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2EB" w:rsidRDefault="009E32EB" w:rsidP="009E32EB">
      <w:pPr>
        <w:pStyle w:val="Heading1"/>
      </w:pPr>
      <w:r>
        <w:t>borders k – umich starter pack 2018</w:t>
      </w:r>
    </w:p>
    <w:p w:rsidR="00C134CA" w:rsidRPr="00A70E28" w:rsidRDefault="00C134CA" w:rsidP="00C134CA">
      <w:pPr>
        <w:pStyle w:val="Heading3"/>
      </w:pPr>
      <w:r w:rsidRPr="00A70E28">
        <w:t>1nc borders k</w:t>
      </w:r>
    </w:p>
    <w:p w:rsidR="00DB3B93" w:rsidRPr="00A70E28" w:rsidRDefault="00DB3B93" w:rsidP="00267579">
      <w:pPr>
        <w:pStyle w:val="Heading4"/>
      </w:pPr>
      <w:r w:rsidRPr="00A70E28">
        <w:t>The plan’s</w:t>
      </w:r>
      <w:r w:rsidR="00536A3D">
        <w:t xml:space="preserve"> expansion of legal immigration strengthens the </w:t>
      </w:r>
      <w:r w:rsidR="00233FBB">
        <w:t>transnational capitalis</w:t>
      </w:r>
      <w:r w:rsidR="00536A3D">
        <w:t>t class</w:t>
      </w:r>
      <w:r w:rsidR="004641B9">
        <w:t xml:space="preserve">, </w:t>
      </w:r>
      <w:r w:rsidR="00536A3D">
        <w:t>splintering</w:t>
      </w:r>
      <w:r w:rsidR="004641B9">
        <w:t xml:space="preserve"> </w:t>
      </w:r>
      <w:r w:rsidR="00233FBB">
        <w:t xml:space="preserve">international </w:t>
      </w:r>
      <w:r w:rsidR="00536A3D">
        <w:t>resistance</w:t>
      </w:r>
      <w:r w:rsidR="00233FBB">
        <w:t xml:space="preserve"> against economic inequality</w:t>
      </w:r>
    </w:p>
    <w:p w:rsidR="00267579" w:rsidRPr="00A70E28" w:rsidRDefault="00267579" w:rsidP="00267579">
      <w:r w:rsidRPr="00A70E28">
        <w:rPr>
          <w:b/>
        </w:rPr>
        <w:t>Hultgren 17</w:t>
      </w:r>
      <w:r w:rsidRPr="00A70E28">
        <w:t xml:space="preserve"> [John Hultgren, Professor at Bennington College, PhD in Political Science from Colorado State University (2012) and has previously taught at Colorado State and Northern Arizona University, “Immigration and the American Political Imagination,” Counterpunch, October 20, 2017, </w:t>
      </w:r>
      <w:hyperlink r:id="rId6" w:history="1">
        <w:r w:rsidRPr="00A70E28">
          <w:rPr>
            <w:rStyle w:val="Hyperlink"/>
          </w:rPr>
          <w:t>https://www.counterpunch.org/2017/10/20/immigration-and-the-american-political-imagination/</w:t>
        </w:r>
      </w:hyperlink>
      <w:r w:rsidRPr="00A70E28">
        <w:t>]</w:t>
      </w:r>
    </w:p>
    <w:p w:rsidR="00267579" w:rsidRPr="00A70E28" w:rsidRDefault="00267579" w:rsidP="00267579"/>
    <w:p w:rsidR="00267579" w:rsidRPr="00A70E28" w:rsidRDefault="00267579" w:rsidP="00267579">
      <w:r w:rsidRPr="00A70E28">
        <w:rPr>
          <w:sz w:val="16"/>
        </w:rPr>
        <w:t xml:space="preserve">Workers of the World, Unite? There are, nonetheless, objections to the cosmopolitan approach to immigration from the progressive (and, sometimes, radical) Left that merit attention. </w:t>
      </w:r>
      <w:r w:rsidRPr="00A70E28">
        <w:rPr>
          <w:rStyle w:val="StyleUnderline"/>
        </w:rPr>
        <w:t>The most common is the concern that high levels of immigration serve the interests of the transnational capitalist class by creating an industrial reserve army that depresses wages and disciplines labor. It is certainly true that industry</w:t>
      </w:r>
      <w:r w:rsidRPr="00A70E28">
        <w:rPr>
          <w:sz w:val="16"/>
        </w:rPr>
        <w:t xml:space="preserve"> (agriculture, meat-packing, construction, etc.) </w:t>
      </w:r>
      <w:r w:rsidRPr="00A70E28">
        <w:rPr>
          <w:rStyle w:val="StyleUnderline"/>
        </w:rPr>
        <w:t>desires more labor to push down wages</w:t>
      </w:r>
      <w:r w:rsidRPr="00A70E28">
        <w:rPr>
          <w:sz w:val="16"/>
        </w:rPr>
        <w:t xml:space="preserve">. Marx knew this, Steinbeck described it in The Grapes of Wrath, and the United Farm Workers confronted it in the fields of California. </w:t>
      </w:r>
      <w:r w:rsidRPr="00A70E28">
        <w:rPr>
          <w:rStyle w:val="StyleUnderline"/>
        </w:rPr>
        <w:t>In the short term, immigration can increase competition for some low wage jobs by providing a floating population of surplus labor.</w:t>
      </w:r>
      <w:r w:rsidRPr="00A70E28">
        <w:rPr>
          <w:sz w:val="16"/>
        </w:rPr>
        <w:t xml:space="preserve"> </w:t>
      </w:r>
      <w:r w:rsidRPr="00A70E28">
        <w:rPr>
          <w:rStyle w:val="Emphasis"/>
        </w:rPr>
        <w:t>What those who draw on Leftist thought to argue for restricting immigration miss is the political dimension of this struggle.</w:t>
      </w:r>
      <w:r w:rsidRPr="00A70E28">
        <w:rPr>
          <w:sz w:val="16"/>
        </w:rPr>
        <w:t xml:space="preserve"> Marx didn’t call for a rearguard nationalism, Steinbeck didn’t support the banks driving the Okies out of the plains or the growers and cops cracking down on unions, and the farm workers were against scabs (regardless of nationality), but – contrary to the talking points of immigration restriction groups – eventually recognized the ethical and political necessity of organizing rather than demonizing immigrant labor. Why did they take this position? Because </w:t>
      </w:r>
      <w:r w:rsidRPr="00A70E28">
        <w:rPr>
          <w:rStyle w:val="Emphasis"/>
        </w:rPr>
        <w:t>the one thing that capital fears more than immigration restrictions is immigrants’ rights</w:t>
      </w:r>
      <w:r w:rsidRPr="00A70E28">
        <w:rPr>
          <w:sz w:val="16"/>
        </w:rPr>
        <w:t xml:space="preserve">. Although </w:t>
      </w:r>
      <w:r w:rsidRPr="00A70E28">
        <w:rPr>
          <w:rStyle w:val="Emphasis"/>
        </w:rPr>
        <w:t>neoliberal actors</w:t>
      </w:r>
      <w:r w:rsidRPr="00A70E28">
        <w:rPr>
          <w:sz w:val="16"/>
        </w:rPr>
        <w:t xml:space="preserve">, like the U.S. Chamber of Commerce, The Wall Street Journal, and the Cato Institute, generally support increased immigration, they do not want open borders; rather, they </w:t>
      </w:r>
      <w:r w:rsidRPr="00A70E28">
        <w:rPr>
          <w:rStyle w:val="Emphasis"/>
        </w:rPr>
        <w:t>want particular forms of labor, that flow to particular locales, under particular sets of rules</w:t>
      </w:r>
      <w:r w:rsidRPr="00A70E28">
        <w:rPr>
          <w:sz w:val="16"/>
        </w:rPr>
        <w:t xml:space="preserve">. </w:t>
      </w:r>
      <w:r w:rsidRPr="00A70E28">
        <w:rPr>
          <w:rStyle w:val="Emphasis"/>
        </w:rPr>
        <w:t>Immigration is</w:t>
      </w:r>
      <w:r w:rsidRPr="00A70E28">
        <w:rPr>
          <w:sz w:val="16"/>
        </w:rPr>
        <w:t xml:space="preserve">, to draw on Saskia Sassen, </w:t>
      </w:r>
      <w:r w:rsidRPr="00A70E28">
        <w:rPr>
          <w:rStyle w:val="Emphasis"/>
        </w:rPr>
        <w:t>the byproduct of a political economic system in which expulsion occupies a central role</w:t>
      </w:r>
      <w:r w:rsidRPr="00A70E28">
        <w:rPr>
          <w:sz w:val="16"/>
        </w:rPr>
        <w:t xml:space="preserve">; </w:t>
      </w:r>
      <w:r w:rsidRPr="00A70E28">
        <w:rPr>
          <w:rStyle w:val="Emphasis"/>
        </w:rPr>
        <w:t>a system that thrives on expedited migration for corporate elites and increased barriers and surveillance for “low-skilled” workers.</w:t>
      </w:r>
      <w:r w:rsidRPr="00A70E28">
        <w:rPr>
          <w:sz w:val="16"/>
        </w:rPr>
        <w:t xml:space="preserve"> </w:t>
      </w:r>
      <w:r w:rsidRPr="00A70E28">
        <w:rPr>
          <w:rStyle w:val="Emphasis"/>
        </w:rPr>
        <w:t>Such an immigration policy requires strong yet flexible borders that can be deployed and enforced in varied ways</w:t>
      </w:r>
      <w:r w:rsidRPr="00A70E28">
        <w:rPr>
          <w:sz w:val="16"/>
        </w:rPr>
        <w:t xml:space="preserve">. </w:t>
      </w:r>
      <w:r w:rsidRPr="00A70E28">
        <w:rPr>
          <w:rStyle w:val="StyleUnderline"/>
        </w:rPr>
        <w:t xml:space="preserve">What the financiers and CEOs of the world dread is a system in which people can </w:t>
      </w:r>
      <w:r w:rsidRPr="00A70E28">
        <w:rPr>
          <w:rStyle w:val="Emphasis"/>
        </w:rPr>
        <w:t>move freely across borders with ample political protections</w:t>
      </w:r>
      <w:r w:rsidRPr="00A70E28">
        <w:rPr>
          <w:sz w:val="16"/>
        </w:rPr>
        <w:t xml:space="preserve">. </w:t>
      </w:r>
      <w:r w:rsidRPr="00A70E28">
        <w:rPr>
          <w:rStyle w:val="StyleUnderline"/>
        </w:rPr>
        <w:t xml:space="preserve">From their perspective, freedom of movement tethered to a wide range of civil liberties and labor rights would be a </w:t>
      </w:r>
      <w:r w:rsidRPr="00A70E28">
        <w:rPr>
          <w:rStyle w:val="Emphasis"/>
        </w:rPr>
        <w:t>worst-case scenario</w:t>
      </w:r>
      <w:r w:rsidRPr="00A70E28">
        <w:rPr>
          <w:rStyle w:val="StyleUnderline"/>
        </w:rPr>
        <w:t xml:space="preserve">; </w:t>
      </w:r>
      <w:r w:rsidRPr="00A70E28">
        <w:rPr>
          <w:rStyle w:val="Emphasis"/>
        </w:rPr>
        <w:t>creating immigrant workers who are unafraid</w:t>
      </w:r>
      <w:r w:rsidRPr="00A70E28">
        <w:rPr>
          <w:rStyle w:val="StyleUnderline"/>
        </w:rPr>
        <w:t xml:space="preserve">, out of the shadows, and </w:t>
      </w:r>
      <w:r w:rsidRPr="00A70E28">
        <w:rPr>
          <w:rStyle w:val="Emphasis"/>
        </w:rPr>
        <w:t>able to form coalitions</w:t>
      </w:r>
      <w:r w:rsidRPr="00A70E28">
        <w:rPr>
          <w:rStyle w:val="StyleUnderline"/>
        </w:rPr>
        <w:t xml:space="preserve"> and </w:t>
      </w:r>
      <w:r w:rsidRPr="00A70E28">
        <w:rPr>
          <w:rStyle w:val="Emphasis"/>
        </w:rPr>
        <w:t>bonds of solidarity with workers who have citizenship status</w:t>
      </w:r>
      <w:r w:rsidRPr="00A70E28">
        <w:rPr>
          <w:rStyle w:val="StyleUnderline"/>
        </w:rPr>
        <w:t xml:space="preserve">. </w:t>
      </w:r>
      <w:r w:rsidRPr="00A70E28">
        <w:rPr>
          <w:sz w:val="16"/>
        </w:rPr>
        <w:t xml:space="preserve">Still, there’s no denying that nationalism has real pull across the political spectrum. Making sense of a globalizing world can be dizzying, and the sickness induced by it can lead people to revert to the apparent comfort of nationalist nostalgia. </w:t>
      </w:r>
      <w:r w:rsidRPr="00A70E28">
        <w:rPr>
          <w:rStyle w:val="StyleUnderline"/>
        </w:rPr>
        <w:t>There is a seductive appeal, in such a conjuncture, for the American Left to “strategically” woo the oft-mentioned “white working class” by embracing a slightly less cruel, less overtly-racist form of immigration restrictionism</w:t>
      </w:r>
      <w:r w:rsidRPr="00A70E28">
        <w:rPr>
          <w:sz w:val="16"/>
        </w:rPr>
        <w:t xml:space="preserve">, justified through the supposed common sense of liberal nationalism. American history serves as a cautionary tale against this political pivot: mid-20th century liberal nationalism brought us the S.S. St. Louis and Japanese internment, while late-20th and early-21st century liberal nationalism has paved the way for a Sonoran desert graveyard. Today, </w:t>
      </w:r>
      <w:r w:rsidRPr="00A70E28">
        <w:rPr>
          <w:rStyle w:val="Emphasis"/>
        </w:rPr>
        <w:t>the path of liberal nationalism inevitably ends in gated communities and guarded walls; death and suffering dressed up in the rhetorical garb of universal rights and social welfare</w:t>
      </w:r>
      <w:r w:rsidRPr="00A70E28">
        <w:rPr>
          <w:sz w:val="16"/>
        </w:rPr>
        <w:t xml:space="preserve">. It </w:t>
      </w:r>
      <w:r w:rsidRPr="00233FBB">
        <w:rPr>
          <w:rStyle w:val="StyleUnderline"/>
        </w:rPr>
        <w:t xml:space="preserve">projects a comforting image of control to those segments of the working class included within hegemonic forms of nationalism, while </w:t>
      </w:r>
      <w:r w:rsidRPr="00233FBB">
        <w:rPr>
          <w:rStyle w:val="Emphasis"/>
        </w:rPr>
        <w:t>fracturing working class solidarity</w:t>
      </w:r>
      <w:r w:rsidRPr="00233FBB">
        <w:rPr>
          <w:rStyle w:val="StyleUnderline"/>
        </w:rPr>
        <w:t xml:space="preserve"> and increasing </w:t>
      </w:r>
      <w:r w:rsidRPr="00233FBB">
        <w:rPr>
          <w:rStyle w:val="Emphasis"/>
        </w:rPr>
        <w:t>economic hardship</w:t>
      </w:r>
      <w:r w:rsidRPr="00233FBB">
        <w:rPr>
          <w:rStyle w:val="StyleUnderline"/>
        </w:rPr>
        <w:t>.</w:t>
      </w:r>
      <w:r w:rsidRPr="00A70E28">
        <w:rPr>
          <w:sz w:val="16"/>
        </w:rPr>
        <w:t xml:space="preserve"> </w:t>
      </w:r>
      <w:r w:rsidRPr="00A70E28">
        <w:rPr>
          <w:rStyle w:val="StyleUnderline"/>
        </w:rPr>
        <w:t xml:space="preserve">With a </w:t>
      </w:r>
      <w:r w:rsidRPr="00A70E28">
        <w:rPr>
          <w:rStyle w:val="Emphasis"/>
        </w:rPr>
        <w:t>changing climate</w:t>
      </w:r>
      <w:r w:rsidRPr="00A70E28">
        <w:rPr>
          <w:sz w:val="16"/>
        </w:rPr>
        <w:t xml:space="preserve">, </w:t>
      </w:r>
      <w:r w:rsidRPr="00A70E28">
        <w:rPr>
          <w:rStyle w:val="Emphasis"/>
        </w:rPr>
        <w:t>rampant economic inequality</w:t>
      </w:r>
      <w:r w:rsidRPr="00A70E28">
        <w:rPr>
          <w:sz w:val="16"/>
        </w:rPr>
        <w:t xml:space="preserve">, </w:t>
      </w:r>
      <w:r w:rsidRPr="00A70E28">
        <w:rPr>
          <w:rStyle w:val="StyleUnderline"/>
        </w:rPr>
        <w:t xml:space="preserve">and </w:t>
      </w:r>
      <w:r w:rsidRPr="00A70E28">
        <w:rPr>
          <w:rStyle w:val="Emphasis"/>
        </w:rPr>
        <w:t>growing political instability</w:t>
      </w:r>
      <w:r w:rsidRPr="00A70E28">
        <w:rPr>
          <w:rStyle w:val="StyleUnderline"/>
        </w:rPr>
        <w:t>, the future will almost certainly be one of more immigration</w:t>
      </w:r>
      <w:r w:rsidRPr="00A70E28">
        <w:rPr>
          <w:sz w:val="16"/>
        </w:rPr>
        <w:t xml:space="preserve">. Immigrants, of course, are a heterogeneous grouping, and immigration is a multifaceted issue; there is room for debate among Leftists here. But </w:t>
      </w:r>
      <w:r w:rsidRPr="00A70E28">
        <w:rPr>
          <w:rStyle w:val="StyleUnderline"/>
        </w:rPr>
        <w:t>this debate should be grounded in a rigorous analysis of the structures and forces linking us together</w:t>
      </w:r>
      <w:r w:rsidRPr="00A70E28">
        <w:rPr>
          <w:sz w:val="16"/>
        </w:rPr>
        <w:t xml:space="preserve"> – the forms of social connection that exist in the world – </w:t>
      </w:r>
      <w:r w:rsidRPr="00A70E28">
        <w:rPr>
          <w:rStyle w:val="StyleUnderline"/>
        </w:rPr>
        <w:t xml:space="preserve">rather than presupposing a national “we” and a statist lens. The continued reliance on a liberal nationalist ethic reflects a failure of the American political imagination; </w:t>
      </w:r>
      <w:r w:rsidRPr="00A70E28">
        <w:rPr>
          <w:rStyle w:val="Emphasis"/>
        </w:rPr>
        <w:t>a Leftist intervention is sorely needed</w:t>
      </w:r>
      <w:r w:rsidRPr="00A70E28">
        <w:rPr>
          <w:sz w:val="16"/>
        </w:rPr>
        <w:t>.</w:t>
      </w:r>
    </w:p>
    <w:p w:rsidR="00267579" w:rsidRPr="00A70E28" w:rsidRDefault="00267579" w:rsidP="00267579"/>
    <w:p w:rsidR="00536A3D" w:rsidRPr="00925549" w:rsidRDefault="00536A3D" w:rsidP="00536A3D">
      <w:pPr>
        <w:pStyle w:val="Heading4"/>
      </w:pPr>
      <w:r>
        <w:t xml:space="preserve">That Eurocentric geopolitical arrangement </w:t>
      </w:r>
      <w:r w:rsidR="00FE7ED1">
        <w:t xml:space="preserve">continues to exploit </w:t>
      </w:r>
      <w:r w:rsidR="0070783D">
        <w:t>the globe’s periphery</w:t>
      </w:r>
      <w:r w:rsidR="00FE7ED1">
        <w:t xml:space="preserve"> </w:t>
      </w:r>
      <w:r>
        <w:t xml:space="preserve">--- confronting the </w:t>
      </w:r>
      <w:r w:rsidR="0070783D">
        <w:t xml:space="preserve">uneven distribution of resources </w:t>
      </w:r>
      <w:r w:rsidR="004A429D">
        <w:t>that stockpiles power and prestige beyind Western borders is a prerequisite</w:t>
      </w:r>
      <w:r>
        <w:t xml:space="preserve"> to solving </w:t>
      </w:r>
      <w:r w:rsidR="004A429D">
        <w:t>any</w:t>
      </w:r>
      <w:r>
        <w:t xml:space="preserve"> environmental catastrophe </w:t>
      </w:r>
      <w:r w:rsidR="004A429D">
        <w:t>and</w:t>
      </w:r>
      <w:r>
        <w:t xml:space="preserve"> nuclear war </w:t>
      </w:r>
    </w:p>
    <w:p w:rsidR="00536A3D" w:rsidRPr="00925549" w:rsidRDefault="00536A3D" w:rsidP="00536A3D">
      <w:r w:rsidRPr="1834D9D9">
        <w:rPr>
          <w:rStyle w:val="Style13ptBold"/>
        </w:rPr>
        <w:t xml:space="preserve">Grove 16 </w:t>
      </w:r>
      <w:r w:rsidRPr="00536A3D">
        <w:rPr>
          <w:rStyle w:val="Style13ptBold"/>
          <w:b w:val="0"/>
        </w:rPr>
        <w:t>[</w:t>
      </w:r>
      <w:r>
        <w:t xml:space="preserve">Jairus, Professor of IR @ Hawaii, January 11, 2016, </w:t>
      </w:r>
      <w:hyperlink r:id="rId7">
        <w:r w:rsidRPr="1834D9D9">
          <w:rPr>
            <w:rStyle w:val="Hyperlink"/>
          </w:rPr>
          <w:t>http://bostonreview.net/forum/new-nature/jairus-grove-jairus-grove-response-jedediah-purdy</w:t>
        </w:r>
      </w:hyperlink>
      <w:r>
        <w:t>]</w:t>
      </w:r>
    </w:p>
    <w:p w:rsidR="00536A3D" w:rsidRPr="00925549" w:rsidRDefault="00536A3D" w:rsidP="00536A3D"/>
    <w:p w:rsidR="00536A3D" w:rsidRPr="00925549" w:rsidRDefault="00536A3D" w:rsidP="00536A3D">
      <w:pPr>
        <w:rPr>
          <w:rStyle w:val="StyleUnderline"/>
        </w:rPr>
      </w:pPr>
      <w:r w:rsidRPr="1834D9D9">
        <w:rPr>
          <w:sz w:val="16"/>
          <w:szCs w:val="16"/>
        </w:rPr>
        <w:t xml:space="preserve">Unlike many who appeal to the Anthropocene simply to advance the cause of geoengineering, Jedediah </w:t>
      </w:r>
      <w:r w:rsidRPr="1834D9D9">
        <w:rPr>
          <w:rStyle w:val="StyleUnderline"/>
        </w:rPr>
        <w:t>Purdy</w:t>
      </w:r>
      <w:r w:rsidRPr="1834D9D9">
        <w:rPr>
          <w:sz w:val="16"/>
          <w:szCs w:val="16"/>
        </w:rPr>
        <w:t xml:space="preserve"> begins with an assessment of our political condition. Still, he </w:t>
      </w:r>
      <w:r w:rsidRPr="1834D9D9">
        <w:rPr>
          <w:rStyle w:val="Emphasis"/>
        </w:rPr>
        <w:t>fails to appreciate the nature of the geopolitics responsible for the crisis we face</w:t>
      </w:r>
      <w:r w:rsidRPr="1834D9D9">
        <w:rPr>
          <w:sz w:val="16"/>
          <w:szCs w:val="16"/>
        </w:rPr>
        <w:t xml:space="preserve">. If we are to take up his noble call for an ecological democracy, we must acknowledge that </w:t>
      </w:r>
      <w:r w:rsidRPr="1834D9D9">
        <w:rPr>
          <w:rStyle w:val="StyleUnderline"/>
        </w:rPr>
        <w:t>the violence done to our planet has largely been perpetrated not by all humans but by a select group of Europeans. The Anthropos</w:t>
      </w:r>
      <w:r w:rsidRPr="1834D9D9">
        <w:rPr>
          <w:sz w:val="16"/>
          <w:szCs w:val="16"/>
        </w:rPr>
        <w:t>—the human species as such—</w:t>
      </w:r>
      <w:r w:rsidRPr="1834D9D9">
        <w:rPr>
          <w:rStyle w:val="StyleUnderline"/>
        </w:rPr>
        <w:t>is not to blame. Properly named, our era is not the Anthropocene but the Eurocene.</w:t>
      </w:r>
      <w:r w:rsidRPr="1834D9D9">
        <w:rPr>
          <w:sz w:val="16"/>
          <w:szCs w:val="16"/>
        </w:rPr>
        <w:t xml:space="preserve"> </w:t>
      </w:r>
      <w:r w:rsidRPr="1834D9D9">
        <w:rPr>
          <w:rStyle w:val="StyleUnderline"/>
        </w:rPr>
        <w:t>It was a European elite that developed a distinctively mechanistic view of matter</w:t>
      </w:r>
      <w:r w:rsidRPr="1834D9D9">
        <w:rPr>
          <w:sz w:val="16"/>
          <w:szCs w:val="16"/>
        </w:rPr>
        <w:t xml:space="preserve">, an oppositional relationship to nature, </w:t>
      </w:r>
      <w:r w:rsidRPr="1834D9D9">
        <w:rPr>
          <w:rStyle w:val="StyleUnderline"/>
        </w:rPr>
        <w:t xml:space="preserve">and an economic system indebted to </w:t>
      </w:r>
      <w:r w:rsidRPr="1834D9D9">
        <w:rPr>
          <w:rStyle w:val="Emphasis"/>
        </w:rPr>
        <w:t>geographical expansion.</w:t>
      </w:r>
      <w:r w:rsidRPr="1834D9D9">
        <w:rPr>
          <w:sz w:val="16"/>
          <w:szCs w:val="16"/>
        </w:rPr>
        <w:t xml:space="preserve"> </w:t>
      </w:r>
      <w:r w:rsidRPr="1834D9D9">
        <w:rPr>
          <w:rStyle w:val="StyleUnderline"/>
        </w:rPr>
        <w:t>The resulting political orders measured success by how much wealth could be generated in the exploitation of peoples and resources</w:t>
      </w:r>
      <w:r w:rsidRPr="1834D9D9">
        <w:rPr>
          <w:sz w:val="16"/>
          <w:szCs w:val="16"/>
        </w:rPr>
        <w:t xml:space="preserve">. </w:t>
      </w:r>
      <w:r w:rsidRPr="1834D9D9">
        <w:rPr>
          <w:rStyle w:val="StyleUnderline"/>
        </w:rPr>
        <w:t>The geological record bears the mark of this European assemblage of hierarchies</w:t>
      </w:r>
      <w:r w:rsidRPr="1834D9D9">
        <w:rPr>
          <w:sz w:val="16"/>
          <w:szCs w:val="16"/>
        </w:rPr>
        <w:t xml:space="preserve">. </w:t>
      </w:r>
      <w:r w:rsidRPr="1834D9D9">
        <w:rPr>
          <w:rStyle w:val="StyleUnderline"/>
        </w:rPr>
        <w:t>Understanding the forces of Europeanization</w:t>
      </w:r>
      <w:r w:rsidRPr="1834D9D9">
        <w:rPr>
          <w:sz w:val="16"/>
          <w:szCs w:val="16"/>
        </w:rPr>
        <w:t xml:space="preserve">—the forces of </w:t>
      </w:r>
      <w:r w:rsidRPr="1834D9D9">
        <w:rPr>
          <w:rStyle w:val="StyleUnderline"/>
        </w:rPr>
        <w:t>racial superiority</w:t>
      </w:r>
      <w:r w:rsidRPr="1834D9D9">
        <w:rPr>
          <w:sz w:val="16"/>
          <w:szCs w:val="16"/>
        </w:rPr>
        <w:t xml:space="preserve">, </w:t>
      </w:r>
      <w:r w:rsidRPr="1834D9D9">
        <w:rPr>
          <w:rStyle w:val="StyleUnderline"/>
        </w:rPr>
        <w:t>economic hegemony</w:t>
      </w:r>
      <w:r w:rsidRPr="1834D9D9">
        <w:rPr>
          <w:sz w:val="16"/>
          <w:szCs w:val="16"/>
        </w:rPr>
        <w:t xml:space="preserve">, </w:t>
      </w:r>
      <w:r w:rsidRPr="1834D9D9">
        <w:rPr>
          <w:rStyle w:val="StyleUnderline"/>
        </w:rPr>
        <w:t>and global resettlement</w:t>
      </w:r>
      <w:r w:rsidRPr="1834D9D9">
        <w:rPr>
          <w:sz w:val="16"/>
          <w:szCs w:val="16"/>
        </w:rPr>
        <w:t>—</w:t>
      </w:r>
      <w:r w:rsidRPr="1834D9D9">
        <w:rPr>
          <w:rStyle w:val="Emphasis"/>
        </w:rPr>
        <w:t xml:space="preserve">is essential to understanding how the planet got to this point, and how “we” could possibly become democratic. </w:t>
      </w:r>
      <w:r w:rsidRPr="1834D9D9">
        <w:rPr>
          <w:sz w:val="16"/>
          <w:szCs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sidRPr="1834D9D9">
        <w:rPr>
          <w:rStyle w:val="StyleUnderline"/>
        </w:rPr>
        <w:t>we should reconsider what we mean by “human</w:t>
      </w:r>
      <w:r w:rsidRPr="1834D9D9">
        <w:rPr>
          <w:sz w:val="16"/>
          <w:szCs w:val="16"/>
        </w:rPr>
        <w:t xml:space="preserve">.” It would be more accurate, and go further in raising awareness, to acknowledge the grossly disproportionate impact Europeans have had on our planet. </w:t>
      </w:r>
      <w:r w:rsidRPr="1834D9D9">
        <w:rPr>
          <w:rStyle w:val="StyleUnderline"/>
        </w:rPr>
        <w:t xml:space="preserve">This is not just another hyperbolic jeremiad against European peoples: Purdy’s invitation for global democratic thinking requires a geological history and name that </w:t>
      </w:r>
      <w:r w:rsidRPr="1834D9D9">
        <w:rPr>
          <w:rStyle w:val="Emphasis"/>
        </w:rPr>
        <w:t>foregrounds what really stands in the way</w:t>
      </w:r>
      <w:r w:rsidRPr="1834D9D9">
        <w:rPr>
          <w:rStyle w:val="StyleUnderline"/>
        </w:rPr>
        <w:t xml:space="preserve"> of such a future. </w:t>
      </w:r>
      <w:r w:rsidRPr="1834D9D9">
        <w:rPr>
          <w:sz w:val="16"/>
          <w:szCs w:val="16"/>
        </w:rPr>
        <w:t xml:space="preserve">As Purdy points out (unlike Paul Crutzen and others), the “human” footprint involves much more than just carbon dioxide. </w:t>
      </w:r>
      <w:r w:rsidRPr="1834D9D9">
        <w:rPr>
          <w:rStyle w:val="StyleUnderline"/>
        </w:rPr>
        <w:t>On a geological time scale, the effects of atmospheric carbon dioxide are dwarfed by those of radioactivity and are comparable to those of plastic, the modern waste product par excellence.</w:t>
      </w:r>
      <w:r w:rsidRPr="1834D9D9">
        <w:rPr>
          <w:sz w:val="16"/>
          <w:szCs w:val="16"/>
        </w:rPr>
        <w:t xml:space="preserve"> </w:t>
      </w:r>
      <w:r w:rsidRPr="1834D9D9">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sidRPr="1834D9D9">
        <w:rPr>
          <w:sz w:val="16"/>
          <w:szCs w:val="16"/>
        </w:rPr>
        <w:t xml:space="preserve">Beginning in 1610, a small-scale ice age took hold of the planet when a wilder arboreal nature took back what had been inhabited land: </w:t>
      </w:r>
      <w:r w:rsidRPr="1834D9D9">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sidRPr="1834D9D9">
        <w:rPr>
          <w:sz w:val="16"/>
          <w:szCs w:val="16"/>
        </w:rPr>
        <w:t xml:space="preserve"> </w:t>
      </w:r>
      <w:r w:rsidRPr="1834D9D9">
        <w:rPr>
          <w:rStyle w:val="Emphasis"/>
        </w:rPr>
        <w:t>Waves of well-armed European explorers and settlers leveraged the devastation for their own gain. There is no way to know how many languages, cities, ideas, cosmologies, and ways of inhabiting the world were lost in this genocide and terraforming of the Americas. The history of nuclear weapons is also predominantly European</w:t>
      </w:r>
      <w:r w:rsidRPr="1834D9D9">
        <w:rPr>
          <w:sz w:val="16"/>
          <w:szCs w:val="16"/>
        </w:rPr>
        <w:t xml:space="preserve">. The bombing of </w:t>
      </w:r>
      <w:r w:rsidRPr="1834D9D9">
        <w:rPr>
          <w:rStyle w:val="StyleUnderline"/>
        </w:rPr>
        <w:t xml:space="preserve">Hiroshima </w:t>
      </w:r>
      <w:r w:rsidRPr="1834D9D9">
        <w:rPr>
          <w:sz w:val="16"/>
          <w:szCs w:val="16"/>
        </w:rPr>
        <w:t xml:space="preserve">on August 6, 1945, </w:t>
      </w:r>
      <w:r w:rsidRPr="1834D9D9">
        <w:rPr>
          <w:rStyle w:val="StyleUnderline"/>
        </w:rPr>
        <w:t>is only the beginning of this story</w:t>
      </w:r>
      <w:r w:rsidRPr="1834D9D9">
        <w:rPr>
          <w:sz w:val="16"/>
          <w:szCs w:val="16"/>
        </w:rPr>
        <w:t xml:space="preserve">. </w:t>
      </w:r>
      <w:r w:rsidRPr="1834D9D9">
        <w:rPr>
          <w:rStyle w:val="StyleUnderline"/>
        </w:rPr>
        <w:t>In the years that have followed, more than 2,000 nuclear weapons have been tested,</w:t>
      </w:r>
      <w:r w:rsidRPr="1834D9D9">
        <w:rPr>
          <w:sz w:val="16"/>
          <w:szCs w:val="16"/>
        </w:rPr>
        <w:t xml:space="preserve"> about </w:t>
      </w:r>
      <w:r w:rsidRPr="1834D9D9">
        <w:rPr>
          <w:rStyle w:val="StyleUnderline"/>
        </w:rPr>
        <w:t>97 percent of which were detonated by European powers</w:t>
      </w:r>
      <w:r w:rsidRPr="1834D9D9">
        <w:rPr>
          <w:sz w:val="16"/>
          <w:szCs w:val="16"/>
        </w:rPr>
        <w:t xml:space="preserve">. </w:t>
      </w:r>
      <w:r w:rsidRPr="1834D9D9">
        <w:rPr>
          <w:rStyle w:val="StyleUnderline"/>
        </w:rPr>
        <w:t>Those detonations do not appear as tests from the perspectives of the Marshallese or Western Shoshone.</w:t>
      </w:r>
      <w:r w:rsidRPr="1834D9D9">
        <w:rPr>
          <w:sz w:val="16"/>
          <w:szCs w:val="16"/>
        </w:rPr>
        <w:t xml:space="preserve"> </w:t>
      </w:r>
      <w:r w:rsidRPr="1834D9D9">
        <w:rPr>
          <w:rStyle w:val="StyleUnderline"/>
        </w:rPr>
        <w:t>A seventy-year nuclear war has spread cancer, incinerated sacred lands, and made other spaces uninhabitable on a temporal scale several orders of magnitude more condensed than the lifespan of atmospheric carbon dioxide.</w:t>
      </w:r>
      <w:r w:rsidRPr="1834D9D9">
        <w:rPr>
          <w:sz w:val="16"/>
          <w:szCs w:val="16"/>
        </w:rPr>
        <w:t xml:space="preserve"> The nuclear powers of the Eurocene—the United States, Russia, the United Kingdom, France, and Israel—possess 97 percent of the 15,800 nuclear weapons around the planet. </w:t>
      </w:r>
      <w:r w:rsidRPr="1834D9D9">
        <w:rPr>
          <w:rStyle w:val="Emphasis"/>
        </w:rPr>
        <w:t>The beleaguered state of the arms control agenda means self-annihilation is still a very real possibility</w:t>
      </w:r>
      <w:r w:rsidRPr="1834D9D9">
        <w:rPr>
          <w:sz w:val="16"/>
          <w:szCs w:val="16"/>
        </w:rPr>
        <w:t xml:space="preserve">. </w:t>
      </w:r>
      <w:r w:rsidRPr="1834D9D9">
        <w:rPr>
          <w:rStyle w:val="StyleUnderline"/>
        </w:rPr>
        <w:t>As for plastic, the Texas-sized trash gyres that swirl in the world’s oceans are another reminder of what a cosmology of disposability and synthetic chemistry has wrought</w:t>
      </w:r>
      <w:r w:rsidRPr="1834D9D9">
        <w:rPr>
          <w:sz w:val="16"/>
          <w:szCs w:val="16"/>
        </w:rPr>
        <w:t xml:space="preserve">. </w:t>
      </w:r>
      <w:r w:rsidRPr="1834D9D9">
        <w:rPr>
          <w:rStyle w:val="StyleUnderline"/>
        </w:rPr>
        <w:t>Plastic may lack the longevity of carbon dioxide and irradiated earth, but for hundreds, maybe thousands of years it will continue to circulate, wreaking havoc throughout the food chain</w:t>
      </w:r>
      <w:r w:rsidRPr="1834D9D9">
        <w:rPr>
          <w:sz w:val="16"/>
          <w:szCs w:val="16"/>
        </w:rPr>
        <w:t xml:space="preserve">. We have post–World War II European development to thank for single-serve plastic shampoo pouches and bottled water—the latter needed only because nearby streams have been sold to Coca-Cola. </w:t>
      </w:r>
      <w:r w:rsidRPr="1834D9D9">
        <w:rPr>
          <w:rStyle w:val="StyleUnderline"/>
        </w:rPr>
        <w:t xml:space="preserve">Acknowledging the distinctively European history of our geological era serves a </w:t>
      </w:r>
      <w:r w:rsidRPr="1834D9D9">
        <w:rPr>
          <w:rStyle w:val="Emphasis"/>
        </w:rPr>
        <w:t>practical as well as a polemical end</w:t>
      </w:r>
      <w:r w:rsidRPr="1834D9D9">
        <w:rPr>
          <w:sz w:val="16"/>
          <w:szCs w:val="16"/>
        </w:rPr>
        <w:t xml:space="preserve">. </w:t>
      </w:r>
      <w:r w:rsidRPr="1834D9D9">
        <w:rPr>
          <w:rStyle w:val="StyleUnderline"/>
        </w:rPr>
        <w:t>Any democratic project must confront the geopolitics of the Eurocene because it challenges the very paradigm of equality</w:t>
      </w:r>
      <w:r w:rsidRPr="1834D9D9">
        <w:rPr>
          <w:sz w:val="16"/>
          <w:szCs w:val="16"/>
        </w:rPr>
        <w:t xml:space="preserve">. “In the Anthropocene,” Purdy writes, “environmental justice might also mean an equal role in shaping the future of the planet.” In fact, </w:t>
      </w:r>
      <w:r w:rsidRPr="1834D9D9">
        <w:rPr>
          <w:rStyle w:val="StyleUnderline"/>
        </w:rPr>
        <w:t xml:space="preserve">environmental justice will require unequal roles: significantly constraining, even </w:t>
      </w:r>
      <w:r w:rsidRPr="1834D9D9">
        <w:rPr>
          <w:rStyle w:val="Emphasis"/>
        </w:rPr>
        <w:t>repressing, the powers of the Eurocene</w:t>
      </w:r>
      <w:r w:rsidRPr="1834D9D9">
        <w:rPr>
          <w:rStyle w:val="StyleUnderline"/>
        </w:rPr>
        <w:t>. On the eve of the creation of the United Nations at the Dumbarton Oaks conference</w:t>
      </w:r>
      <w:r w:rsidRPr="1834D9D9">
        <w:rPr>
          <w:sz w:val="16"/>
          <w:szCs w:val="16"/>
        </w:rPr>
        <w:t>, W. E. B</w:t>
      </w:r>
      <w:r w:rsidRPr="1834D9D9">
        <w:rPr>
          <w:rStyle w:val="StyleUnderline"/>
        </w:rPr>
        <w:t>. Du Bois saw the failure of a dream before it had even been fully formed: the vast new international body was little more than the institutionalization of the global “color line</w:t>
      </w:r>
      <w:r w:rsidRPr="1834D9D9">
        <w:rPr>
          <w:sz w:val="16"/>
          <w:szCs w:val="16"/>
        </w:rPr>
        <w:t xml:space="preserve">.” The great powers had insisted upon a Security Council, and the General Assembly would be subordinated to its nuclear authority. </w:t>
      </w:r>
      <w:r w:rsidRPr="1834D9D9">
        <w:rPr>
          <w:rStyle w:val="StyleUnderline"/>
        </w:rPr>
        <w:t xml:space="preserve">Purdy’s suggestion that the planet could be governed equally ignores the vast systems of injustice—settler-colonialism, primitive accumulation, and violent power politics—that </w:t>
      </w:r>
      <w:r w:rsidRPr="1834D9D9">
        <w:rPr>
          <w:rStyle w:val="Emphasis"/>
        </w:rPr>
        <w:t>stand in the way</w:t>
      </w:r>
      <w:r w:rsidRPr="1834D9D9">
        <w:rPr>
          <w:rStyle w:val="StyleUnderline"/>
        </w:rPr>
        <w:t xml:space="preserve">, upheld by great powers that use nuclear weapons to deter change and </w:t>
      </w:r>
      <w:r w:rsidRPr="1834D9D9">
        <w:rPr>
          <w:rStyle w:val="Emphasis"/>
        </w:rPr>
        <w:t>deploy swarms of drones to hunt down those too small for the nuclear option.</w:t>
      </w:r>
      <w:r w:rsidRPr="1834D9D9">
        <w:rPr>
          <w:sz w:val="16"/>
          <w:szCs w:val="16"/>
        </w:rPr>
        <w:t xml:space="preserve"> I would like to be part of Purdy’s ecological democracy, but he is wrong to say “There is no political agent, community, or even movement on the scale of humanity’s world-making decisions.” </w:t>
      </w:r>
      <w:r w:rsidRPr="1834D9D9">
        <w:rPr>
          <w:rStyle w:val="Emphasis"/>
        </w:rPr>
        <w:t>We share a world governed by a few states with the capability of ending all life on the planet. At the international scale, these states are essentially authoritarian; they rule by economic violence and warfare</w:t>
      </w:r>
      <w:r w:rsidRPr="1834D9D9">
        <w:rPr>
          <w:sz w:val="16"/>
          <w:szCs w:val="16"/>
        </w:rPr>
        <w:t xml:space="preserve">. </w:t>
      </w:r>
      <w:r w:rsidRPr="1834D9D9">
        <w:rPr>
          <w:rStyle w:val="StyleUnderline"/>
        </w:rPr>
        <w:t xml:space="preserve">That some of those states are not authoritarian at the domestic level is of little consequence to the rest of the world. </w:t>
      </w:r>
      <w:r w:rsidRPr="1834D9D9">
        <w:rPr>
          <w:sz w:val="16"/>
          <w:szCs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Eurocene is not perpetrated by all people of European heritage, many of whom oppose the existing geopolitical order—myself included. </w:t>
      </w:r>
      <w:r w:rsidRPr="1834D9D9">
        <w:rPr>
          <w:rStyle w:val="Emphasis"/>
        </w:rPr>
        <w:t>This distinction—between being European and being an agent of the Eurocene—only intensifies the need to rethink democratization as demanding a politics of inequality rather than a politics of incorporation</w:t>
      </w:r>
      <w:r w:rsidRPr="1834D9D9">
        <w:rPr>
          <w:sz w:val="16"/>
          <w:szCs w:val="16"/>
        </w:rPr>
        <w:t>. Such a remaking of justice is as complex and difficult as the climate crisis itself, and just as worthy a struggle, irrespective of whether we can succeed</w:t>
      </w:r>
      <w:r w:rsidRPr="1834D9D9">
        <w:rPr>
          <w:rStyle w:val="StyleUnderline"/>
        </w:rPr>
        <w:t>. As</w:t>
      </w:r>
      <w:r w:rsidRPr="1834D9D9">
        <w:rPr>
          <w:sz w:val="16"/>
          <w:szCs w:val="16"/>
        </w:rPr>
        <w:t xml:space="preserve"> Sylvia </w:t>
      </w:r>
      <w:r w:rsidRPr="1834D9D9">
        <w:rPr>
          <w:rStyle w:val="StyleUnderline"/>
        </w:rPr>
        <w:t>Wynter has said, “we must now collectively undertake a rewriting of knowledge as we know it. . . . because the West did change the world, totally.”</w:t>
      </w:r>
      <w:r w:rsidRPr="1834D9D9">
        <w:rPr>
          <w:sz w:val="16"/>
          <w:szCs w:val="16"/>
        </w:rPr>
        <w:t xml:space="preserve"> </w:t>
      </w:r>
      <w:r w:rsidRPr="1834D9D9">
        <w:rPr>
          <w:rStyle w:val="Emphasis"/>
        </w:rPr>
        <w:t>To do so means exiting the Anthropocene as an idea, and collectively—even if not equally—exiting the Eurocene as a failed epoch</w:t>
      </w:r>
      <w:r w:rsidRPr="1834D9D9">
        <w:rPr>
          <w:sz w:val="16"/>
          <w:szCs w:val="16"/>
        </w:rPr>
        <w:t xml:space="preserve">. As Wynter says, </w:t>
      </w:r>
      <w:r w:rsidRPr="1834D9D9">
        <w:rPr>
          <w:rStyle w:val="StyleUnderline"/>
        </w:rPr>
        <w:t>we need to consider other “genres of the human.”</w:t>
      </w:r>
      <w:r w:rsidRPr="1834D9D9">
        <w:rPr>
          <w:sz w:val="16"/>
          <w:szCs w:val="16"/>
        </w:rPr>
        <w:t xml:space="preserve"> </w:t>
      </w:r>
      <w:r w:rsidRPr="1834D9D9">
        <w:rPr>
          <w:rStyle w:val="StyleUnderline"/>
        </w:rPr>
        <w:t>Wynter explains she will not miss the Anthropos because she, among so many others, was never considered human to begin with. To invent a new species is the task that must be undertaken before there can be a “we,” an “our,” or a “cene” that is more than a requiem for the end.</w:t>
      </w:r>
    </w:p>
    <w:p w:rsidR="00C134CA" w:rsidRPr="00A70E28" w:rsidRDefault="00C134CA" w:rsidP="00C134CA">
      <w:pPr>
        <w:pStyle w:val="Heading4"/>
      </w:pPr>
      <w:r w:rsidRPr="00A70E28">
        <w:t xml:space="preserve">The alternative endorses a strategy of engaged withdrawal, a mass desertion from neoliberal ideologies and institutions that demands global freedom of movement. Such an approach can foment myriad and unpredictable revolutionary actions addressing root causes of global violence </w:t>
      </w:r>
    </w:p>
    <w:p w:rsidR="00C134CA" w:rsidRPr="00A70E28" w:rsidRDefault="00C134CA" w:rsidP="00C134CA">
      <w:r w:rsidRPr="00A70E28">
        <w:rPr>
          <w:b/>
        </w:rPr>
        <w:t>Graeber 4</w:t>
      </w:r>
      <w:r w:rsidRPr="00A70E28">
        <w:t xml:space="preserve"> [David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w:t>
      </w:r>
      <w:r w:rsidRPr="00A70E28">
        <w:rPr>
          <w:i/>
        </w:rPr>
        <w:t xml:space="preserve">Fragments of an Anarchist Anthropology, </w:t>
      </w:r>
      <w:r w:rsidRPr="00A70E28">
        <w:t>Prickly Paradigm Press: Chicago, IL (2004), p. 60-64]</w:t>
      </w:r>
    </w:p>
    <w:p w:rsidR="00C134CA" w:rsidRPr="00A70E28" w:rsidRDefault="00C134CA" w:rsidP="00C134CA"/>
    <w:p w:rsidR="00C134CA" w:rsidRPr="00A70E28" w:rsidRDefault="00C134CA" w:rsidP="00C134CA">
      <w:pPr>
        <w:rPr>
          <w:sz w:val="16"/>
        </w:rPr>
      </w:pPr>
      <w:r w:rsidRPr="00A70E28">
        <w:rPr>
          <w:sz w:val="16"/>
        </w:rPr>
        <w:t xml:space="preserve">The theory of exodus proposes that </w:t>
      </w:r>
      <w:r w:rsidRPr="00A70E28">
        <w:rPr>
          <w:rStyle w:val="StyleUnderline"/>
        </w:rPr>
        <w:t>the most effective way of opposing capitalism and the liberal state is not through direct confrontation but by means of</w:t>
      </w:r>
      <w:r w:rsidRPr="00A70E28">
        <w:rPr>
          <w:sz w:val="16"/>
        </w:rPr>
        <w:t xml:space="preserve"> what Paolo Virno has called “</w:t>
      </w:r>
      <w:r w:rsidRPr="00A70E28">
        <w:rPr>
          <w:rStyle w:val="Emphasis"/>
        </w:rPr>
        <w:t>engaged withdrawal</w:t>
      </w:r>
      <w:r w:rsidRPr="00A70E28">
        <w:rPr>
          <w:sz w:val="16"/>
        </w:rPr>
        <w:t xml:space="preserve">,” </w:t>
      </w:r>
      <w:r w:rsidRPr="00A70E28">
        <w:rPr>
          <w:rStyle w:val="StyleUnderline"/>
        </w:rPr>
        <w:t xml:space="preserve">mass defection by those wishing to </w:t>
      </w:r>
      <w:r w:rsidRPr="00A70E28">
        <w:rPr>
          <w:rStyle w:val="Emphasis"/>
        </w:rPr>
        <w:t>create new forms of community</w:t>
      </w:r>
      <w:r w:rsidRPr="00A70E28">
        <w:rPr>
          <w:sz w:val="16"/>
        </w:rPr>
        <w:t xml:space="preserve">. </w:t>
      </w:r>
      <w:r w:rsidRPr="00A70E28">
        <w:rPr>
          <w:rStyle w:val="StyleUnderline"/>
        </w:rPr>
        <w:t xml:space="preserve">One need only glance at the historical record to confirm that </w:t>
      </w:r>
      <w:r w:rsidRPr="00A70E28">
        <w:rPr>
          <w:rStyle w:val="Emphasis"/>
        </w:rPr>
        <w:t>most successful forms of popular resistance</w:t>
      </w:r>
      <w:r w:rsidRPr="00A70E28">
        <w:rPr>
          <w:rStyle w:val="StyleUnderline"/>
        </w:rPr>
        <w:t xml:space="preserve"> have taken </w:t>
      </w:r>
      <w:r w:rsidRPr="00A70E28">
        <w:rPr>
          <w:rStyle w:val="Emphasis"/>
        </w:rPr>
        <w:t>precisely this form</w:t>
      </w:r>
      <w:r w:rsidRPr="00A70E28">
        <w:rPr>
          <w:sz w:val="16"/>
        </w:rPr>
        <w:t xml:space="preserve">. </w:t>
      </w:r>
      <w:r w:rsidRPr="00A70E28">
        <w:rPr>
          <w:rStyle w:val="StyleUnderline"/>
        </w:rPr>
        <w:t>They have not involved challenging power head on</w:t>
      </w:r>
      <w:r w:rsidRPr="00A70E28">
        <w:rPr>
          <w:sz w:val="16"/>
        </w:rPr>
        <w:t xml:space="preserve"> (this usually leads to being slaughtered, or if not, turning into some—often even uglier—variant of the very thing one first challenged) </w:t>
      </w:r>
      <w:r w:rsidRPr="00A70E28">
        <w:rPr>
          <w:rStyle w:val="StyleUnderline"/>
        </w:rPr>
        <w:t xml:space="preserve">but from one or another strategy of </w:t>
      </w:r>
      <w:r w:rsidRPr="00A70E28">
        <w:rPr>
          <w:rStyle w:val="Emphasis"/>
        </w:rPr>
        <w:t>slipping away from its grasp</w:t>
      </w:r>
      <w:r w:rsidRPr="00A70E28">
        <w:rPr>
          <w:rStyle w:val="StyleUnderline"/>
        </w:rPr>
        <w:t xml:space="preserve">, from </w:t>
      </w:r>
      <w:r w:rsidRPr="00A70E28">
        <w:rPr>
          <w:rStyle w:val="Emphasis"/>
        </w:rPr>
        <w:t>flight</w:t>
      </w:r>
      <w:r w:rsidRPr="00A70E28">
        <w:rPr>
          <w:rStyle w:val="StyleUnderline"/>
        </w:rPr>
        <w:t xml:space="preserve">, </w:t>
      </w:r>
      <w:r w:rsidRPr="00A70E28">
        <w:rPr>
          <w:rStyle w:val="Emphasis"/>
        </w:rPr>
        <w:t>desertion</w:t>
      </w:r>
      <w:r w:rsidRPr="00A70E28">
        <w:rPr>
          <w:rStyle w:val="StyleUnderline"/>
        </w:rPr>
        <w:t xml:space="preserve">, the </w:t>
      </w:r>
      <w:r w:rsidRPr="00A70E28">
        <w:rPr>
          <w:rStyle w:val="Emphasis"/>
        </w:rPr>
        <w:t>founding of new communities</w:t>
      </w:r>
      <w:r w:rsidRPr="00A70E28">
        <w:rPr>
          <w:sz w:val="16"/>
        </w:rPr>
        <w:t xml:space="preserve">. One Autonomist historian, Yann Moulier Boutang, has even argued that </w:t>
      </w:r>
      <w:r w:rsidRPr="00A70E28">
        <w:rPr>
          <w:rStyle w:val="Emphasis"/>
        </w:rPr>
        <w:t>the history of capitalism has been a series of attempts to solve the problem of worker mobility</w:t>
      </w:r>
      <w:r w:rsidRPr="00A70E28">
        <w:rPr>
          <w:sz w:val="16"/>
        </w:rPr>
        <w:t>—</w:t>
      </w:r>
      <w:r w:rsidRPr="00A70E28">
        <w:rPr>
          <w:rStyle w:val="StyleUnderline"/>
        </w:rPr>
        <w:t xml:space="preserve">hence the endless elaboration of institutions like indenture, slavery, coolie systems, contract workers, </w:t>
      </w:r>
      <w:r w:rsidRPr="00A70E28">
        <w:rPr>
          <w:rStyle w:val="Emphasis"/>
        </w:rPr>
        <w:t>guest workers</w:t>
      </w:r>
      <w:r w:rsidRPr="00A70E28">
        <w:rPr>
          <w:rStyle w:val="StyleUnderline"/>
        </w:rPr>
        <w:t>,</w:t>
      </w:r>
      <w:r w:rsidRPr="00A70E28">
        <w:rPr>
          <w:sz w:val="16"/>
        </w:rPr>
        <w:t xml:space="preserve"> </w:t>
      </w:r>
      <w:r w:rsidRPr="00A70E28">
        <w:rPr>
          <w:rStyle w:val="Emphasis"/>
        </w:rPr>
        <w:t>innumerable forms of border control</w:t>
      </w:r>
      <w:r w:rsidRPr="00A70E28">
        <w:rPr>
          <w:sz w:val="16"/>
        </w:rPr>
        <w:t xml:space="preserve">—since, </w:t>
      </w:r>
      <w:r w:rsidRPr="00A70E28">
        <w:rPr>
          <w:rStyle w:val="StyleUnderline"/>
        </w:rPr>
        <w:t>if the system ever really came close to its own fantasy version of itself, in which workers were free to hire on and quit their work wherever and whenever they wanted, the entire system would collapse</w:t>
      </w:r>
      <w:r w:rsidRPr="00A70E28">
        <w:rPr>
          <w:sz w:val="16"/>
        </w:rPr>
        <w:t xml:space="preserve">. It’s for precisely this reason that </w:t>
      </w:r>
      <w:r w:rsidRPr="00A70E28">
        <w:rPr>
          <w:rStyle w:val="Emphasis"/>
        </w:rPr>
        <w:t>the one most consistent demand put forward by the radical elements in the globalization movement</w:t>
      </w:r>
      <w:r w:rsidRPr="00A70E28">
        <w:rPr>
          <w:sz w:val="16"/>
        </w:rPr>
        <w:t>—from the Italian Autonomists to North American anarchists—</w:t>
      </w:r>
      <w:r w:rsidRPr="00A70E28">
        <w:rPr>
          <w:rStyle w:val="Emphasis"/>
        </w:rPr>
        <w:t>has always been global freedom of movement</w:t>
      </w:r>
      <w:r w:rsidRPr="00A70E28">
        <w:rPr>
          <w:sz w:val="16"/>
        </w:rPr>
        <w:t xml:space="preserve">, “real globalization,” the destruction of borders, a general tearing down of walls. The kind of tearing down of conceptual walls I’ve been proposing here makes it possible for us not only to confirm the importance of defection, </w:t>
      </w:r>
      <w:r w:rsidRPr="00A70E28">
        <w:rPr>
          <w:rStyle w:val="StyleUnderline"/>
        </w:rPr>
        <w:t xml:space="preserve">it promises an infinitely richer conception of how </w:t>
      </w:r>
      <w:r w:rsidRPr="00A70E28">
        <w:rPr>
          <w:rStyle w:val="Emphasis"/>
        </w:rPr>
        <w:t>alternative forms of revolutionary action</w:t>
      </w:r>
      <w:r w:rsidRPr="00A70E28">
        <w:rPr>
          <w:rStyle w:val="StyleUnderline"/>
        </w:rPr>
        <w:t xml:space="preserve"> might work</w:t>
      </w:r>
      <w:r w:rsidRPr="00A70E28">
        <w:rPr>
          <w:sz w:val="16"/>
        </w:rPr>
        <w:t xml:space="preserve">. </w:t>
      </w:r>
      <w:r w:rsidRPr="00A70E28">
        <w:rPr>
          <w:rStyle w:val="Emphasis"/>
        </w:rPr>
        <w:t>This is a history which has largely yet to be written, but there are glimmerings</w:t>
      </w:r>
      <w:r w:rsidRPr="00A70E28">
        <w:rPr>
          <w:sz w:val="16"/>
        </w:rPr>
        <w:t xml:space="preserve">. Peter Lamborn Wilson has produced the brightest of these, in a series of essays which include reflections, on, among other things, the collapse of the Hopewell and Mississippian cultures through much of eastern North America. These were societies apparently dominated by priestly elites, castebased social structures, and human sacrifice—which mysteriously disappeared, being replaced by far more egalitarian hunter/gathering or horticultural societies. He suggests, interestingly enough, that the famous Native American identification with nature might not really have been a reaction to European values, but to a dialectical possibility within their own societies from which they had quite consciously run away. The story continues through the defection of the Jamestown settlers, a collection of servants abandoned in the first North American colony in Virginia by their gentleman patrons, who apparently ended up becoming Indians, to an endless series of “pirate utopias,” in which </w:t>
      </w:r>
      <w:r w:rsidRPr="00A70E28">
        <w:rPr>
          <w:rStyle w:val="StyleUnderline"/>
        </w:rPr>
        <w:t>British renegades teamed up with Muslim corsairs, or joined native communities from Hispaniola to Madagascar, hidden “triracial” republics founded by escaped slaves at the margins of European settlements</w:t>
      </w:r>
      <w:r w:rsidRPr="00A70E28">
        <w:rPr>
          <w:sz w:val="16"/>
        </w:rPr>
        <w:t xml:space="preserve">, </w:t>
      </w:r>
      <w:r w:rsidRPr="00A70E28">
        <w:rPr>
          <w:rStyle w:val="StyleUnderline"/>
        </w:rPr>
        <w:t>Antinomians, and other little-known libertarian enclaves that riddled the continent even before the Shakers and Fourierists and all the betterknown nineteenth-century “intentional communities.” Most of these little utopias were even more marginal than the Vezo or Tsimihety were in Madagascar; all of them were eventually gobbled up</w:t>
      </w:r>
      <w:r w:rsidRPr="00A70E28">
        <w:rPr>
          <w:sz w:val="16"/>
        </w:rPr>
        <w:t xml:space="preserve">. Which leads to the question of how to neutralize the state apparatus itself, in the absence of a politics of direct confrontation. No doubt some states and corporate elites will collapse of their own dead weight; a few already have; but it’s hard to imagine a scenario in which they all will. Here, the Sakalava and BaKongo might be able to provide us some useful suggestions. </w:t>
      </w:r>
      <w:r w:rsidRPr="00A70E28">
        <w:rPr>
          <w:rStyle w:val="StyleUnderline"/>
        </w:rPr>
        <w:t>What cannot be destroyed can, nonetheless, be diverted, frozen, transformed, and gradually deprived of its substance</w:t>
      </w:r>
      <w:r w:rsidRPr="00A70E28">
        <w:rPr>
          <w:sz w:val="16"/>
        </w:rPr>
        <w:t xml:space="preserve">—which in the case of states, is ultimately their capacity to inspire terror. </w:t>
      </w:r>
      <w:r w:rsidRPr="00A70E28">
        <w:rPr>
          <w:rStyle w:val="StyleUnderline"/>
        </w:rPr>
        <w:t>What would this mean under contemporary conditions? It’s not entirely clear. Perhaps existing state apparati will gradually be reduced to window-dressing as the substance is pulled out of them from above and below</w:t>
      </w:r>
      <w:r w:rsidRPr="00A70E28">
        <w:rPr>
          <w:sz w:val="16"/>
        </w:rPr>
        <w:t xml:space="preserve">: i.e., </w:t>
      </w:r>
      <w:r w:rsidRPr="00A70E28">
        <w:rPr>
          <w:rStyle w:val="StyleUnderline"/>
        </w:rPr>
        <w:t>both from the growth of international institutions, and from devolution to local and regional forms of selfgovernance. Perhaps government by media spectacle will devolve into spectacle pure and simple</w:t>
      </w:r>
      <w:r w:rsidRPr="00A70E28">
        <w:rPr>
          <w:sz w:val="16"/>
        </w:rPr>
        <w:t xml:space="preserve"> (somewhat along the lines of what Paul Lafargue, Marx’s West Indian son-in-law and author of The Right to Be Lazy, implied when he suggested that after the revolution, politicians would still be able to fulfill a useful social function in the entertainment industry). </w:t>
      </w:r>
      <w:r w:rsidRPr="00A70E28">
        <w:rPr>
          <w:rStyle w:val="StyleUnderline"/>
        </w:rPr>
        <w:t>More likely it will happen in ways we cannot even anticipate. But no doubt there are ways in which it is happening already. As Neoliberal states move towards new forms of feudalism, concentrating their guns increasingly around gated communities</w:t>
      </w:r>
      <w:r w:rsidRPr="00A70E28">
        <w:rPr>
          <w:sz w:val="16"/>
        </w:rPr>
        <w:t xml:space="preserve">, </w:t>
      </w:r>
      <w:r w:rsidRPr="00A70E28">
        <w:rPr>
          <w:rStyle w:val="StyleUnderline"/>
        </w:rPr>
        <w:t>insurrectionary spaces open up that we don’t even know abou</w:t>
      </w:r>
      <w:r w:rsidRPr="00A70E28">
        <w:rPr>
          <w:sz w:val="16"/>
        </w:rPr>
        <w:t xml:space="preserve">t. The Merina rice farmers described in the last section understand what many would-be revolutionaries do not: that there are times when the stupidest thing one could possibly do is raise a red or black flag and issue defiant declarations. </w:t>
      </w:r>
      <w:r w:rsidRPr="00A70E28">
        <w:rPr>
          <w:rStyle w:val="StyleUnderline"/>
        </w:rPr>
        <w:t>Sometimes the sensible thing is just to pretend nothing has changed, allow official state representatives to keep their dignity, even show up at their offices and fill out a form now and then, but otherwise, ignore them</w:t>
      </w:r>
      <w:r w:rsidRPr="00A70E28">
        <w:rPr>
          <w:sz w:val="16"/>
        </w:rPr>
        <w:t xml:space="preserve">. </w:t>
      </w:r>
    </w:p>
    <w:p w:rsidR="00C134CA" w:rsidRPr="00A70E28" w:rsidRDefault="00C134CA" w:rsidP="00C134CA"/>
    <w:p w:rsidR="004D5E7A" w:rsidRPr="00A70E28" w:rsidRDefault="004D5E7A" w:rsidP="004D5E7A"/>
    <w:p w:rsidR="00DA7F36" w:rsidRDefault="00DA7F36" w:rsidP="00DA7F36">
      <w:pPr>
        <w:pStyle w:val="Heading2"/>
      </w:pPr>
      <w:r>
        <w:t>links</w:t>
      </w:r>
    </w:p>
    <w:p w:rsidR="00DA7F36" w:rsidRPr="00A70E28" w:rsidRDefault="00DA7F36" w:rsidP="00DA7F36">
      <w:pPr>
        <w:pStyle w:val="Heading3"/>
      </w:pPr>
      <w:r w:rsidRPr="00A70E28">
        <w:t>2nc permutation</w:t>
      </w:r>
    </w:p>
    <w:p w:rsidR="00DA7F36" w:rsidRPr="00A70E28" w:rsidRDefault="00DA7F36" w:rsidP="00DA7F36">
      <w:pPr>
        <w:pStyle w:val="Heading4"/>
      </w:pPr>
      <w:r>
        <w:t xml:space="preserve">Immigration reform is fundamentally incompatible with the freedom of movement established by alternative ideological arrangements  </w:t>
      </w:r>
    </w:p>
    <w:p w:rsidR="00DA7F36" w:rsidRPr="00A70E28" w:rsidRDefault="00DA7F36" w:rsidP="00DA7F36">
      <w:r w:rsidRPr="00A70E28">
        <w:rPr>
          <w:b/>
        </w:rPr>
        <w:t>Graeber 11</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interview with ReadySteadyBook, Sept 16, 2011, </w:t>
      </w:r>
      <w:hyperlink r:id="rId8" w:history="1">
        <w:r w:rsidRPr="00A70E28">
          <w:rPr>
            <w:rStyle w:val="Hyperlink"/>
          </w:rPr>
          <w:t>https://libcom.org/library/david-graeber-interview-readysteadybook</w:t>
        </w:r>
      </w:hyperlink>
      <w:r w:rsidRPr="00A70E28">
        <w:t>]</w:t>
      </w:r>
    </w:p>
    <w:p w:rsidR="00DA7F36" w:rsidRPr="00A70E28" w:rsidRDefault="00DA7F36" w:rsidP="00DA7F36"/>
    <w:p w:rsidR="00DA7F36" w:rsidRPr="00A70E28" w:rsidRDefault="00DA7F36" w:rsidP="00DA7F36">
      <w:r w:rsidRPr="00E42328">
        <w:rPr>
          <w:sz w:val="16"/>
        </w:rPr>
        <w:t xml:space="preserve">I guess your real question was much simpler: </w:t>
      </w:r>
      <w:r w:rsidRPr="00A70E28">
        <w:rPr>
          <w:rStyle w:val="StyleUnderline"/>
        </w:rPr>
        <w:t>are we really at a point where we could just make the state disappear</w:t>
      </w:r>
      <w:r w:rsidRPr="00E42328">
        <w:rPr>
          <w:sz w:val="16"/>
        </w:rPr>
        <w:t xml:space="preserve">. </w:t>
      </w:r>
      <w:r w:rsidRPr="00A70E28">
        <w:rPr>
          <w:rStyle w:val="StyleUnderline"/>
        </w:rPr>
        <w:t>Would</w:t>
      </w:r>
      <w:r w:rsidRPr="00A70E28">
        <w:rPr>
          <w:rStyle w:val="Emphasis"/>
        </w:rPr>
        <w:t xml:space="preserve"> alternative institutions </w:t>
      </w:r>
      <w:r w:rsidRPr="00A70E28">
        <w:rPr>
          <w:rStyle w:val="StyleUnderline"/>
        </w:rPr>
        <w:t>simply arise immediately and spontaneously or would we have to slowly build them firs</w:t>
      </w:r>
      <w:r w:rsidRPr="00A70E28">
        <w:rPr>
          <w:rStyle w:val="Emphasis"/>
        </w:rPr>
        <w:t>t.</w:t>
      </w:r>
      <w:r w:rsidRPr="00E42328">
        <w:rPr>
          <w:sz w:val="16"/>
        </w:rPr>
        <w:t xml:space="preserve"> There's a lively debate about that as you might imagine. I don't know. But </w:t>
      </w:r>
      <w:r w:rsidRPr="00A70E28">
        <w:rPr>
          <w:rStyle w:val="StyleUnderline"/>
        </w:rPr>
        <w:t xml:space="preserve">anarchists are certainly trying to help build alternatives. Our only proviso is that </w:t>
      </w:r>
      <w:r w:rsidRPr="00A70E28">
        <w:rPr>
          <w:rStyle w:val="Emphasis"/>
        </w:rPr>
        <w:t>we don't want to do it through the state</w:t>
      </w:r>
      <w:r w:rsidRPr="00A70E28">
        <w:rPr>
          <w:rStyle w:val="StyleUnderline"/>
        </w:rPr>
        <w:t>, because we think the state is a form of violence and you can't build freedom at the point of a gun</w:t>
      </w:r>
      <w:r w:rsidRPr="00E42328">
        <w:rPr>
          <w:sz w:val="16"/>
        </w:rPr>
        <w:t xml:space="preserve">. MT: How can anarchism stop itself from simply being a reformist movement for just a bit more democracy? Something that sounds radical, but practically simply posits the small against the large and little more than that? DG: Funny, in the US, we never get that question. </w:t>
      </w:r>
      <w:r w:rsidRPr="00A70E28">
        <w:rPr>
          <w:rStyle w:val="StyleUnderline"/>
        </w:rPr>
        <w:t>We're the ones accusing others of reformism usually.</w:t>
      </w:r>
      <w:r w:rsidRPr="00E42328">
        <w:rPr>
          <w:sz w:val="16"/>
        </w:rPr>
        <w:t xml:space="preserve"> I think the answer is: </w:t>
      </w:r>
      <w:r w:rsidRPr="00A70E28">
        <w:rPr>
          <w:rStyle w:val="Emphasis"/>
        </w:rPr>
        <w:t>we don't engage with institutions that</w:t>
      </w:r>
      <w:r w:rsidRPr="00E42328">
        <w:rPr>
          <w:sz w:val="16"/>
        </w:rPr>
        <w:t xml:space="preserve">, as I mentioned, </w:t>
      </w:r>
      <w:r w:rsidRPr="00A70E28">
        <w:rPr>
          <w:rStyle w:val="Emphasis"/>
        </w:rPr>
        <w:t>we consider forms of violence</w:t>
      </w:r>
      <w:r w:rsidRPr="00E42328">
        <w:rPr>
          <w:sz w:val="16"/>
        </w:rPr>
        <w:t xml:space="preserve">. </w:t>
      </w:r>
      <w:r w:rsidRPr="00A70E28">
        <w:rPr>
          <w:rStyle w:val="Emphasis"/>
        </w:rPr>
        <w:t>We won't be coopted</w:t>
      </w:r>
      <w:r w:rsidRPr="00E42328">
        <w:rPr>
          <w:sz w:val="16"/>
        </w:rPr>
        <w:t xml:space="preserve">. </w:t>
      </w:r>
      <w:r w:rsidRPr="00A70E28">
        <w:rPr>
          <w:rStyle w:val="StyleUnderline"/>
        </w:rPr>
        <w:t>We directly challenge institutions like the IMF and WTO, for example, but we won't sit down with them and negotiate compromises -- we want them abolished</w:t>
      </w:r>
      <w:r w:rsidRPr="00E42328">
        <w:rPr>
          <w:sz w:val="16"/>
        </w:rPr>
        <w:t xml:space="preserve">. </w:t>
      </w:r>
      <w:r w:rsidRPr="00A70E28">
        <w:rPr>
          <w:rStyle w:val="Emphasis"/>
        </w:rPr>
        <w:t>We don't ask for immigration reform, we ask for the abolition of borders</w:t>
      </w:r>
      <w:r w:rsidRPr="00E42328">
        <w:rPr>
          <w:sz w:val="16"/>
        </w:rPr>
        <w:t xml:space="preserve">. We believe in direct action: that is, </w:t>
      </w:r>
      <w:r w:rsidRPr="00A70E28">
        <w:rPr>
          <w:rStyle w:val="StyleUnderline"/>
        </w:rPr>
        <w:t>insofar as possible, we act as if those institutions, those borders, state authority itself, does not exist.</w:t>
      </w:r>
      <w:r w:rsidRPr="00E42328">
        <w:rPr>
          <w:sz w:val="16"/>
        </w:rPr>
        <w:t xml:space="preserve"> Ultimately that opens on a dual power strategy: </w:t>
      </w:r>
      <w:r w:rsidRPr="00A70E28">
        <w:rPr>
          <w:rStyle w:val="StyleUnderline"/>
        </w:rPr>
        <w:t>wherever and whenever possible, we try to establish autonomous enclaves that operate outside the state and capitalism entirely, and we throw all our support to people in other places who are doing the same thing</w:t>
      </w:r>
      <w:r w:rsidRPr="00E42328">
        <w:rPr>
          <w:sz w:val="16"/>
        </w:rPr>
        <w:t>.</w:t>
      </w:r>
    </w:p>
    <w:p w:rsidR="00DA7F36" w:rsidRPr="00A70E28" w:rsidRDefault="00DA7F36" w:rsidP="00DA7F36"/>
    <w:p w:rsidR="00DA7F36" w:rsidRDefault="00DA7F36" w:rsidP="00DA7F36"/>
    <w:p w:rsidR="00DA7F36" w:rsidRDefault="00DA7F36" w:rsidP="00DA7F36">
      <w:pPr>
        <w:pStyle w:val="Heading4"/>
      </w:pPr>
      <w:r>
        <w:t>The perm recognizes and reinforces the power of the state --- makes violence inevitable</w:t>
      </w:r>
    </w:p>
    <w:p w:rsidR="00DA7F36" w:rsidRPr="00A70E28" w:rsidRDefault="00DA7F36" w:rsidP="00DA7F36">
      <w:r w:rsidRPr="00A70E28">
        <w:rPr>
          <w:b/>
        </w:rPr>
        <w:t>Graeber 11</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interview with ReadySteadyBook, Sept 16, 2011, </w:t>
      </w:r>
      <w:hyperlink r:id="rId9" w:history="1">
        <w:r w:rsidRPr="00A70E28">
          <w:rPr>
            <w:rStyle w:val="Hyperlink"/>
          </w:rPr>
          <w:t>https://libcom.org/library/david-graeber-interview-readysteadybook</w:t>
        </w:r>
      </w:hyperlink>
      <w:r w:rsidRPr="00A70E28">
        <w:t>]</w:t>
      </w:r>
    </w:p>
    <w:p w:rsidR="00DA7F36" w:rsidRPr="00A70E28" w:rsidRDefault="00DA7F36" w:rsidP="00DA7F36"/>
    <w:p w:rsidR="00DA7F36" w:rsidRPr="00E42328" w:rsidRDefault="00DA7F36" w:rsidP="00DA7F36">
      <w:pPr>
        <w:rPr>
          <w:sz w:val="16"/>
        </w:rPr>
      </w:pPr>
      <w:r w:rsidRPr="00E42328">
        <w:rPr>
          <w:sz w:val="16"/>
        </w:rPr>
        <w:t xml:space="preserve">You know, I'm thinking about this now. I hadn't really thought it all through before. But I think the characters I really like are not the ones who are exactly rebellious. </w:t>
      </w:r>
      <w:r w:rsidRPr="00A70E28">
        <w:rPr>
          <w:rStyle w:val="Emphasis"/>
        </w:rPr>
        <w:t>Rebellion plays into the hands of the status quo</w:t>
      </w:r>
      <w:r w:rsidRPr="00E42328">
        <w:rPr>
          <w:sz w:val="16"/>
        </w:rPr>
        <w:t xml:space="preserve">, </w:t>
      </w:r>
      <w:r w:rsidRPr="00A70E28">
        <w:rPr>
          <w:rStyle w:val="StyleUnderline"/>
        </w:rPr>
        <w:t>in the same way that protest</w:t>
      </w:r>
      <w:r w:rsidRPr="00E42328">
        <w:rPr>
          <w:sz w:val="16"/>
        </w:rPr>
        <w:t xml:space="preserve">, say, on some level </w:t>
      </w:r>
      <w:r w:rsidRPr="00A70E28">
        <w:rPr>
          <w:rStyle w:val="StyleUnderline"/>
        </w:rPr>
        <w:t>implies that you're recognizing the authority of those you're protesting against</w:t>
      </w:r>
      <w:r w:rsidRPr="00E42328">
        <w:rPr>
          <w:sz w:val="16"/>
        </w:rPr>
        <w:t xml:space="preserve">. If you go around waving a sign that says "free Mumia" or "save the whales" -- </w:t>
      </w:r>
      <w:r w:rsidRPr="00A70E28">
        <w:rPr>
          <w:rStyle w:val="Emphasis"/>
        </w:rPr>
        <w:t>who are you addressing anyway</w:t>
      </w:r>
      <w:r w:rsidRPr="00E42328">
        <w:rPr>
          <w:sz w:val="16"/>
        </w:rPr>
        <w:t xml:space="preserve">? </w:t>
      </w:r>
      <w:r w:rsidRPr="00A70E28">
        <w:rPr>
          <w:rStyle w:val="Emphasis"/>
        </w:rPr>
        <w:t>Are you calling on George Bush to do it</w:t>
      </w:r>
      <w:r w:rsidRPr="00E42328">
        <w:rPr>
          <w:sz w:val="16"/>
        </w:rPr>
        <w:t xml:space="preserve">? Kind of yes, but kind of no, you don't really want to think that's it, so </w:t>
      </w:r>
      <w:r w:rsidRPr="00A70E28">
        <w:rPr>
          <w:rStyle w:val="StyleUnderline"/>
        </w:rPr>
        <w:t xml:space="preserve">you keep the grammar ambiguous -- but still, in the end, you kind of are calling on those in power to cut it out or straighten out their act and </w:t>
      </w:r>
      <w:r w:rsidRPr="00A70E28">
        <w:rPr>
          <w:rStyle w:val="Emphasis"/>
        </w:rPr>
        <w:t>that's a recognition of their power</w:t>
      </w:r>
      <w:r w:rsidRPr="00E42328">
        <w:rPr>
          <w:sz w:val="16"/>
        </w:rPr>
        <w:t xml:space="preserve">. </w:t>
      </w:r>
      <w:r w:rsidRPr="00E42328">
        <w:rPr>
          <w:rStyle w:val="StyleUnderline"/>
        </w:rPr>
        <w:t>That's why anarchists reject the logic of protest and prefer direct action</w:t>
      </w:r>
      <w:r w:rsidRPr="00E42328">
        <w:rPr>
          <w:sz w:val="16"/>
        </w:rPr>
        <w:t xml:space="preserve"> -- </w:t>
      </w:r>
      <w:r w:rsidRPr="00E42328">
        <w:rPr>
          <w:rStyle w:val="StyleUnderline"/>
        </w:rPr>
        <w:t>which means, in effect, insisting on your right to act as if you're already free. If someone is doing something bad you try to stop them, in the way you'd hope anyone would act in a free and just society</w:t>
      </w:r>
      <w:r w:rsidRPr="00E42328">
        <w:rPr>
          <w:sz w:val="16"/>
        </w:rPr>
        <w:t xml:space="preserve"> -- that is, if at all possible non- violently, but still, if a bunch of cops intervene, you do not treat them like authorities, you act as if they were a bunch of guys in blue costumes with weapons -- that is, basically, a violent street gang. Anyway, so that's why I like people like Graves. </w:t>
      </w:r>
      <w:r w:rsidRPr="00E42328">
        <w:rPr>
          <w:rStyle w:val="Emphasis"/>
        </w:rPr>
        <w:t>He left the game. Walked out. Instead of rebelling</w:t>
      </w:r>
      <w:r w:rsidRPr="00A70E28">
        <w:rPr>
          <w:rStyle w:val="StyleUnderline"/>
        </w:rPr>
        <w:t xml:space="preserve">, precisely, he </w:t>
      </w:r>
      <w:r w:rsidRPr="00E42328">
        <w:rPr>
          <w:rStyle w:val="Emphasis"/>
        </w:rPr>
        <w:t>insisted on his own right to make up a world he preferred</w:t>
      </w:r>
      <w:r w:rsidRPr="00A70E28">
        <w:rPr>
          <w:rStyle w:val="StyleUnderline"/>
        </w:rPr>
        <w:t>, to make his own judgments about anything, and act largely as if structures of authority didn't exist.</w:t>
      </w:r>
      <w:r w:rsidRPr="00E42328">
        <w:rPr>
          <w:sz w:val="16"/>
        </w:rPr>
        <w:t xml:space="preserve"> Milton? Hmm... not really a very good poet is he? Skelton? Much better! Iliad? Obviously a satire. Odyssey? Excellent, but not written by the same guy, clearly must have been written by a woman. I think it's a cultural version of what I like to do myself politically.</w:t>
      </w:r>
    </w:p>
    <w:p w:rsidR="00DA7F36" w:rsidRPr="00A70E28" w:rsidRDefault="00DA7F36" w:rsidP="00DA7F36"/>
    <w:p w:rsidR="00536A3D" w:rsidRPr="00A70E28" w:rsidRDefault="00536A3D" w:rsidP="00536A3D">
      <w:pPr>
        <w:pStyle w:val="Heading3"/>
      </w:pPr>
      <w:r>
        <w:t xml:space="preserve">2nc </w:t>
      </w:r>
      <w:r w:rsidRPr="00A70E28">
        <w:t>mission creep link booster</w:t>
      </w:r>
    </w:p>
    <w:p w:rsidR="00536A3D" w:rsidRPr="00A70E28" w:rsidRDefault="00536A3D" w:rsidP="00536A3D">
      <w:pPr>
        <w:pStyle w:val="Heading4"/>
      </w:pPr>
      <w:r w:rsidRPr="00A70E28">
        <w:t xml:space="preserve">Immigration surveillance causes function creep --- encouraging additional coordination encourages state, local, and federal agencies to appropriate new techniques for nefarious policing purposes </w:t>
      </w:r>
      <w:r>
        <w:t xml:space="preserve">--- means you evaluate a small link as a big one </w:t>
      </w:r>
    </w:p>
    <w:p w:rsidR="00536A3D" w:rsidRPr="00FA012E" w:rsidRDefault="00536A3D" w:rsidP="00536A3D">
      <w:r w:rsidRPr="00A70E28">
        <w:rPr>
          <w:b/>
        </w:rPr>
        <w:t>Kalhan 14</w:t>
      </w:r>
      <w:r w:rsidRPr="00A70E28">
        <w:t xml:space="preserve"> [Anil, Assistant Professor of </w:t>
      </w:r>
      <w:r w:rsidRPr="00FA012E">
        <w:t xml:space="preserve">Law at Drexel, “Immigration Surveillance,” </w:t>
      </w:r>
      <w:r w:rsidRPr="00FA012E">
        <w:rPr>
          <w:i/>
        </w:rPr>
        <w:t>Maryland Law Review,</w:t>
      </w:r>
      <w:r w:rsidRPr="00FA012E">
        <w:t xml:space="preserve"> Volume 24, Number 1] </w:t>
      </w:r>
    </w:p>
    <w:p w:rsidR="00536A3D" w:rsidRPr="00FA012E" w:rsidRDefault="00536A3D" w:rsidP="00536A3D"/>
    <w:p w:rsidR="00536A3D" w:rsidRPr="00FA012E" w:rsidRDefault="00536A3D" w:rsidP="00536A3D">
      <w:pPr>
        <w:rPr>
          <w:sz w:val="16"/>
        </w:rPr>
      </w:pPr>
      <w:r w:rsidRPr="00FA012E">
        <w:rPr>
          <w:sz w:val="16"/>
        </w:rPr>
        <w:t>C. Data Collection, Retention, and Secondary Use</w:t>
      </w:r>
    </w:p>
    <w:p w:rsidR="00536A3D" w:rsidRPr="00FA012E" w:rsidRDefault="00536A3D" w:rsidP="00536A3D">
      <w:pPr>
        <w:rPr>
          <w:sz w:val="16"/>
        </w:rPr>
      </w:pPr>
      <w:r w:rsidRPr="00FA012E">
        <w:rPr>
          <w:sz w:val="16"/>
        </w:rPr>
        <w:t xml:space="preserve">Quite apart from the accuracy and integrity of data in these systems, </w:t>
      </w:r>
      <w:r w:rsidRPr="00FA012E">
        <w:rPr>
          <w:rStyle w:val="StyleUnderline"/>
        </w:rPr>
        <w:t>immigration surveillance raises the problem of "</w:t>
      </w:r>
      <w:r w:rsidRPr="00FA012E">
        <w:rPr>
          <w:rStyle w:val="Emphasis"/>
        </w:rPr>
        <w:t>function creep</w:t>
      </w:r>
      <w:r w:rsidRPr="00FA012E">
        <w:rPr>
          <w:rStyle w:val="StyleUnderline"/>
        </w:rPr>
        <w:t>": the gradual and sometimes imperceptible expansion of surveillance mechanisms, once in place, for secondary uses beyond those originally</w:t>
      </w:r>
      <w:r w:rsidRPr="00FA012E">
        <w:rPr>
          <w:sz w:val="16"/>
        </w:rPr>
        <w:t xml:space="preserve"> [*70] </w:t>
      </w:r>
      <w:r w:rsidRPr="00FA012E">
        <w:rPr>
          <w:rStyle w:val="StyleUnderline"/>
        </w:rPr>
        <w:t>intended or contemplated</w:t>
      </w:r>
      <w:r w:rsidRPr="00FA012E">
        <w:rPr>
          <w:sz w:val="16"/>
        </w:rPr>
        <w:t xml:space="preserve">. n289 Fair information principles urge limits on the secondary use of information for purposes not specified when collected. n290 However, a lengthy list of examples demonstrates that such </w:t>
      </w:r>
      <w:r w:rsidRPr="00FA012E">
        <w:rPr>
          <w:rStyle w:val="StyleUnderline"/>
        </w:rPr>
        <w:t>constraints are often lacking in the first place or difficult to maintain</w:t>
      </w:r>
      <w:r w:rsidRPr="00FA012E">
        <w:rPr>
          <w:sz w:val="16"/>
        </w:rPr>
        <w:t xml:space="preserve">: </w:t>
      </w:r>
      <w:r w:rsidRPr="00FA012E">
        <w:rPr>
          <w:rStyle w:val="StyleUnderline"/>
        </w:rPr>
        <w:t>the proliferation of surveillance camera systems to police a widening array of low level offenses</w:t>
      </w:r>
      <w:r w:rsidRPr="00FA012E">
        <w:rPr>
          <w:sz w:val="16"/>
        </w:rPr>
        <w:t xml:space="preserve">, n291 </w:t>
      </w:r>
      <w:r w:rsidRPr="00FA012E">
        <w:rPr>
          <w:rStyle w:val="StyleUnderline"/>
        </w:rPr>
        <w:t>the expanding use of online tracking,</w:t>
      </w:r>
      <w:r w:rsidRPr="00FA012E">
        <w:rPr>
          <w:sz w:val="16"/>
        </w:rPr>
        <w:t xml:space="preserve"> n292 </w:t>
      </w:r>
      <w:r w:rsidRPr="00FA012E">
        <w:rPr>
          <w:rStyle w:val="StyleUnderline"/>
        </w:rPr>
        <w:t xml:space="preserve">the use of census data and voter lists to </w:t>
      </w:r>
      <w:r w:rsidRPr="00FA012E">
        <w:rPr>
          <w:rStyle w:val="Emphasis"/>
        </w:rPr>
        <w:t>facilitate targeting of disfavored individuals or groups,</w:t>
      </w:r>
      <w:r w:rsidRPr="00FA012E">
        <w:rPr>
          <w:sz w:val="16"/>
        </w:rPr>
        <w:t xml:space="preserve"> n293 </w:t>
      </w:r>
      <w:r w:rsidRPr="00FA012E">
        <w:rPr>
          <w:rStyle w:val="StyleUnderline"/>
        </w:rPr>
        <w:t>the expansion of DNA databases maintained by law enforcement to encompass rapidly widening categories of individuals and purposes</w:t>
      </w:r>
      <w:r w:rsidRPr="00FA012E">
        <w:rPr>
          <w:sz w:val="16"/>
        </w:rPr>
        <w:t xml:space="preserve">, n294 and the repurposing of various categories of identity documents and identification systems. n295 </w:t>
      </w:r>
      <w:r w:rsidRPr="00FA012E">
        <w:rPr>
          <w:rStyle w:val="StyleUnderline"/>
        </w:rPr>
        <w:t>Surveillance practices</w:t>
      </w:r>
      <w:r w:rsidRPr="00FA012E">
        <w:rPr>
          <w:sz w:val="16"/>
        </w:rPr>
        <w:t xml:space="preserve"> undertaken in the aftermath of the 2001 terrorist attacks </w:t>
      </w:r>
      <w:r w:rsidRPr="00FA012E">
        <w:rPr>
          <w:rStyle w:val="StyleUnderline"/>
        </w:rPr>
        <w:t>have routinely morphed beyond the scope of their original antiterrorism purposes</w:t>
      </w:r>
      <w:r w:rsidRPr="00FA012E">
        <w:rPr>
          <w:sz w:val="16"/>
        </w:rPr>
        <w:t>. For example, the "fusion centers" established during the past decade to collect, analyze, and exchange terrorism-related intelligence information among law enforcement agencies almost immediately, and unapologetically, expanded the scope of their activities to encompass ordinary crimes. n296</w:t>
      </w:r>
    </w:p>
    <w:p w:rsidR="00536A3D" w:rsidRPr="00FA012E" w:rsidRDefault="00536A3D" w:rsidP="00536A3D">
      <w:pPr>
        <w:rPr>
          <w:rStyle w:val="StyleUnderline"/>
        </w:rPr>
      </w:pPr>
      <w:r w:rsidRPr="00FA012E">
        <w:rPr>
          <w:sz w:val="16"/>
        </w:rPr>
        <w:t xml:space="preserve">By virtue of the enormous quantities of information that they collect, store, and disseminate - and the rapidly increasing ability to access and share that information among different public and private entities - </w:t>
      </w:r>
      <w:r w:rsidRPr="00FA012E">
        <w:rPr>
          <w:rStyle w:val="StyleUnderline"/>
        </w:rPr>
        <w:t>the systems that comprise the surveillance infrastructure of immigration surveillance are particularly susceptible to secondary uses and function</w:t>
      </w:r>
      <w:r w:rsidRPr="00FA012E">
        <w:rPr>
          <w:sz w:val="16"/>
        </w:rPr>
        <w:t xml:space="preserve"> [*71] </w:t>
      </w:r>
      <w:r w:rsidRPr="00FA012E">
        <w:rPr>
          <w:rStyle w:val="StyleUnderline"/>
        </w:rPr>
        <w:t>creep</w:t>
      </w:r>
      <w:r w:rsidRPr="00FA012E">
        <w:rPr>
          <w:sz w:val="16"/>
        </w:rPr>
        <w:t xml:space="preserve">. </w:t>
      </w:r>
      <w:r w:rsidRPr="00FA012E">
        <w:rPr>
          <w:rStyle w:val="StyleUnderline"/>
        </w:rPr>
        <w:t xml:space="preserve">The deployment of immigration surveillance systems and processes has taken place with </w:t>
      </w:r>
      <w:r w:rsidRPr="00FA012E">
        <w:rPr>
          <w:rStyle w:val="Emphasis"/>
        </w:rPr>
        <w:t>very few constraints or limitations</w:t>
      </w:r>
      <w:r w:rsidRPr="00FA012E">
        <w:rPr>
          <w:rStyle w:val="StyleUnderline"/>
        </w:rPr>
        <w:t>.</w:t>
      </w:r>
      <w:r w:rsidRPr="00FA012E">
        <w:rPr>
          <w:sz w:val="16"/>
        </w:rPr>
        <w:t xml:space="preserve"> </w:t>
      </w:r>
      <w:r w:rsidRPr="00FA012E">
        <w:rPr>
          <w:rStyle w:val="StyleUnderline"/>
        </w:rPr>
        <w:t>Data retention periods for the biometric, biographic, and other personal information in identification systems, travel and mobility control systems, and</w:t>
      </w:r>
      <w:r w:rsidRPr="00FA012E">
        <w:rPr>
          <w:sz w:val="16"/>
        </w:rPr>
        <w:t xml:space="preserve"> </w:t>
      </w:r>
      <w:r w:rsidRPr="00FA012E">
        <w:rPr>
          <w:rStyle w:val="StyleUnderline"/>
        </w:rPr>
        <w:t xml:space="preserve">other databases used for immigration enforcement purposes are exceptionally long, and </w:t>
      </w:r>
      <w:r w:rsidRPr="00FA012E">
        <w:rPr>
          <w:rStyle w:val="Emphasis"/>
        </w:rPr>
        <w:t>few limits constrain routine sharing of information among different agencies</w:t>
      </w:r>
      <w:r w:rsidRPr="00FA012E">
        <w:rPr>
          <w:rStyle w:val="StyleUnderline"/>
        </w:rPr>
        <w:t>.</w:t>
      </w:r>
    </w:p>
    <w:p w:rsidR="00536A3D" w:rsidRPr="00FA012E" w:rsidRDefault="00536A3D" w:rsidP="00536A3D">
      <w:pPr>
        <w:rPr>
          <w:sz w:val="16"/>
        </w:rPr>
      </w:pPr>
      <w:r w:rsidRPr="00FA012E">
        <w:rPr>
          <w:sz w:val="16"/>
        </w:rPr>
        <w:t xml:space="preserve">Moreover, </w:t>
      </w:r>
      <w:r w:rsidRPr="00FA012E">
        <w:rPr>
          <w:rStyle w:val="StyleUnderline"/>
        </w:rPr>
        <w:t>as the cost of storing information continues to decrease and the technological capabilities of these systems continue to improve</w:t>
      </w:r>
      <w:r w:rsidRPr="00FA012E">
        <w:rPr>
          <w:sz w:val="16"/>
        </w:rPr>
        <w:t xml:space="preserve">, </w:t>
      </w:r>
      <w:r w:rsidRPr="00FA012E">
        <w:rPr>
          <w:rStyle w:val="StyleUnderline"/>
        </w:rPr>
        <w:t>the number of possible secondary uses for these systems will increase even further - particularly given the premium placed on unconstrained information sharing</w:t>
      </w:r>
      <w:r w:rsidRPr="00FA012E">
        <w:rPr>
          <w:sz w:val="16"/>
        </w:rPr>
        <w:t xml:space="preserve">. n297 For example, the most recent enhancements to the FBI's identification systems enable collection and storage of unparalleled quantities of biometric and biographic information from a variety of different sources, including multimodal biometric records of fingerprints, multiple photographs, iris scans, palm prints, voice data, and potentially other biometric identifiers along with detailed biographical information. </w:t>
      </w:r>
      <w:r w:rsidRPr="00FA012E">
        <w:rPr>
          <w:rStyle w:val="StyleUnderline"/>
        </w:rPr>
        <w:t>Those systems also will be made fully interoperable with the other identification systems maintained by DHS and the Defense Department that comprise the "biometrics triad,</w:t>
      </w:r>
      <w:r w:rsidRPr="00FA012E">
        <w:rPr>
          <w:sz w:val="16"/>
        </w:rPr>
        <w:t xml:space="preserve">" as discussed above. n298 In connection with these enhancements, </w:t>
      </w:r>
      <w:r w:rsidRPr="00FA012E">
        <w:rPr>
          <w:rStyle w:val="StyleUnderline"/>
        </w:rPr>
        <w:t>immigration authorities have begun to deploy systems in pilot programs that permit the identification of individuals without any need to review identification documents, using facial recognition and iris recognition technologies that compare biometrics captured in the field with information stored in multiple federal and state government databases</w:t>
      </w:r>
      <w:r w:rsidRPr="00FA012E">
        <w:rPr>
          <w:sz w:val="16"/>
        </w:rPr>
        <w:t xml:space="preserve">. n299 </w:t>
      </w:r>
      <w:r w:rsidRPr="00FA012E">
        <w:rPr>
          <w:rStyle w:val="StyleUnderline"/>
        </w:rPr>
        <w:t>Some of these systems also may enable remote identification of individuals without the need to be in their immediate physical proximity</w:t>
      </w:r>
      <w:r w:rsidRPr="00FA012E">
        <w:rPr>
          <w:sz w:val="16"/>
        </w:rPr>
        <w:t xml:space="preserve">. n300 </w:t>
      </w:r>
      <w:r w:rsidRPr="00FA012E">
        <w:rPr>
          <w:rStyle w:val="StyleUnderline"/>
        </w:rPr>
        <w:t>Officials</w:t>
      </w:r>
      <w:r w:rsidRPr="00FA012E">
        <w:rPr>
          <w:sz w:val="16"/>
        </w:rPr>
        <w:t xml:space="preserve"> [*72] also have </w:t>
      </w:r>
      <w:r w:rsidRPr="00FA012E">
        <w:rPr>
          <w:rStyle w:val="StyleUnderline"/>
        </w:rPr>
        <w:t>piloted programs to collect other kinds of biometrics</w:t>
      </w:r>
      <w:r w:rsidRPr="00FA012E">
        <w:rPr>
          <w:sz w:val="16"/>
        </w:rPr>
        <w:t>, including DNA from refugees in Africa seeking admission to the United States and noncitizens in immigration detention. n301</w:t>
      </w:r>
    </w:p>
    <w:p w:rsidR="00536A3D" w:rsidRPr="00FA012E" w:rsidRDefault="00536A3D" w:rsidP="00536A3D">
      <w:pPr>
        <w:rPr>
          <w:sz w:val="16"/>
        </w:rPr>
      </w:pPr>
      <w:r w:rsidRPr="00FA012E">
        <w:rPr>
          <w:sz w:val="16"/>
        </w:rPr>
        <w:t xml:space="preserve">With database systems becoming increasingly sophisticated and interoperable, </w:t>
      </w:r>
      <w:r w:rsidRPr="00FA012E">
        <w:rPr>
          <w:rStyle w:val="StyleUnderline"/>
        </w:rPr>
        <w:t>the pressures for expanded use of the information stored in these systems will continue to mount.</w:t>
      </w:r>
      <w:r w:rsidRPr="00FA012E">
        <w:rPr>
          <w:sz w:val="16"/>
        </w:rPr>
        <w:t xml:space="preserve"> At the same time, with few limitations inhibiting them from doing so, immigration authorities might well seek even greater access to database systems maintained and held by federal, state, local, and even private entities for immigration control purposes. However, </w:t>
      </w:r>
      <w:r w:rsidRPr="00FA012E">
        <w:rPr>
          <w:rStyle w:val="StyleUnderline"/>
        </w:rPr>
        <w:t>even as the prospect of ever-widening uses of these systems highlights the importance of addressing those possibilities before particular surveillance mechanisms are widely implemented, the ability to do so can be elusive - particularly when those mechanisms have been deployed rapidly, with minimal transparency, under vague legal authority, and subject to limited external constraints.</w:t>
      </w:r>
      <w:r w:rsidRPr="00FA012E">
        <w:rPr>
          <w:sz w:val="16"/>
        </w:rPr>
        <w:t xml:space="preserve"> n302</w:t>
      </w:r>
    </w:p>
    <w:p w:rsidR="00536A3D" w:rsidRPr="00FA012E" w:rsidRDefault="00536A3D" w:rsidP="00536A3D"/>
    <w:p w:rsidR="00DA7F36" w:rsidRPr="00A70E28" w:rsidRDefault="00DA7F36" w:rsidP="00DA7F36">
      <w:pPr>
        <w:pStyle w:val="Heading3"/>
      </w:pPr>
      <w:r>
        <w:t>at: reform works for immigration</w:t>
      </w:r>
    </w:p>
    <w:p w:rsidR="00DA7F36" w:rsidRPr="00A70E28" w:rsidRDefault="00DA7F36" w:rsidP="00DA7F36">
      <w:pPr>
        <w:pStyle w:val="Heading4"/>
      </w:pPr>
      <w:r w:rsidRPr="00A70E28">
        <w:t xml:space="preserve">Immigration resists reformist tinkering --- </w:t>
      </w:r>
      <w:r>
        <w:t>its impervious to basic reform</w:t>
      </w:r>
    </w:p>
    <w:p w:rsidR="00DA7F36" w:rsidRPr="00A70E28" w:rsidRDefault="00DA7F36" w:rsidP="00DA7F36">
      <w:r w:rsidRPr="00A70E28">
        <w:rPr>
          <w:b/>
        </w:rPr>
        <w:t xml:space="preserve">Delgado 14 </w:t>
      </w:r>
      <w:r w:rsidRPr="00A70E28">
        <w:t xml:space="preserve">[Richard, John J. Sparkman Chair of Law, University of Alabama School of Law. J.D., U.C.-Berkeley (Boalt Hall), 1974, “RODRIGO'S EQUATION: RACE, CAPITALISM, AND THE SEARCH FOR REFORM,” law review written in the form of conversation with alter egos, 49 Wake Forest L. Rev. 87, Wake Forest Law Review, Spring 2014] </w:t>
      </w:r>
    </w:p>
    <w:p w:rsidR="00DA7F36" w:rsidRPr="00A70E28" w:rsidRDefault="00DA7F36" w:rsidP="00DA7F36"/>
    <w:p w:rsidR="00DA7F36" w:rsidRPr="00A70E28" w:rsidRDefault="00DA7F36" w:rsidP="00DA7F36">
      <w:pPr>
        <w:rPr>
          <w:sz w:val="16"/>
        </w:rPr>
      </w:pPr>
      <w:r w:rsidRPr="00A70E28">
        <w:rPr>
          <w:sz w:val="16"/>
        </w:rPr>
        <w:t xml:space="preserve">3. Rodrigo's Third Example: The Immigration System “Yes. As we've seen, the very narratives and tools with which we reason stand in the way of reform. </w:t>
      </w:r>
      <w:r w:rsidRPr="00A70E28">
        <w:rPr>
          <w:rStyle w:val="Emphasis"/>
        </w:rPr>
        <w:t>The immigration system</w:t>
      </w:r>
      <w:r w:rsidRPr="00A70E28">
        <w:rPr>
          <w:sz w:val="16"/>
        </w:rPr>
        <w:t xml:space="preserve">, too, </w:t>
      </w:r>
      <w:r w:rsidRPr="00A70E28">
        <w:rPr>
          <w:rStyle w:val="Emphasis"/>
        </w:rPr>
        <w:t>has resisted fundamental reform</w:t>
      </w:r>
      <w:r w:rsidRPr="00A70E28">
        <w:rPr>
          <w:sz w:val="16"/>
        </w:rPr>
        <w:t xml:space="preserve">, since it lies close to the center of the way we conceive our political and economic system. 128 </w:t>
      </w:r>
      <w:r w:rsidRPr="00A70E28">
        <w:rPr>
          <w:rStyle w:val="Emphasis"/>
        </w:rPr>
        <w:t>That system deals with the basic makeup of the American state</w:t>
      </w:r>
      <w:r w:rsidRPr="00A70E28">
        <w:rPr>
          <w:rStyle w:val="StyleUnderline"/>
        </w:rPr>
        <w:t xml:space="preserve"> and *107 citizenry. As a result, it is largely impervious to</w:t>
      </w:r>
      <w:r w:rsidRPr="00A70E28">
        <w:rPr>
          <w:rStyle w:val="StyleUnderline"/>
          <w:sz w:val="12"/>
        </w:rPr>
        <w:t xml:space="preserve"> </w:t>
      </w:r>
      <w:r w:rsidRPr="00A70E28">
        <w:rPr>
          <w:rStyle w:val="StyleUnderline"/>
        </w:rPr>
        <w:t>anything like basic reform through law</w:t>
      </w:r>
      <w:r w:rsidRPr="00A70E28">
        <w:rPr>
          <w:sz w:val="16"/>
        </w:rPr>
        <w:t xml:space="preserve">. Shot through with capitalist ideas, foundations, images, and aspirations, </w:t>
      </w:r>
      <w:r w:rsidRPr="00A70E28">
        <w:rPr>
          <w:rStyle w:val="Emphasis"/>
        </w:rPr>
        <w:t>it lurches from one extreme to another</w:t>
      </w:r>
      <w:r w:rsidRPr="00A70E28">
        <w:rPr>
          <w:rStyle w:val="StyleUnderline"/>
        </w:rPr>
        <w:t xml:space="preserve">, </w:t>
      </w:r>
      <w:r w:rsidRPr="00A70E28">
        <w:rPr>
          <w:rStyle w:val="Emphasis"/>
        </w:rPr>
        <w:t>in one era closing off immigration to practically everyone, in another opening the doors to a favored few.”</w:t>
      </w:r>
      <w:r w:rsidRPr="00A70E28">
        <w:rPr>
          <w:sz w:val="16"/>
        </w:rPr>
        <w:t xml:space="preserve"> 129 “And the force propelling the various shifts and changes is the need for labor of particular types?” “Yes, and not only that--these days, </w:t>
      </w:r>
      <w:r w:rsidRPr="00A70E28">
        <w:rPr>
          <w:rStyle w:val="Emphasis"/>
        </w:rPr>
        <w:t>immigration enforcement is a major industry, with large profits for the tech sector, prison builders, and border states interested in adding jobs in the enforcement industry</w:t>
      </w:r>
      <w:r w:rsidRPr="00A70E28">
        <w:rPr>
          <w:rStyle w:val="StyleUnderline"/>
        </w:rPr>
        <w:t>. 130 And at all times, the ebb and flow of</w:t>
      </w:r>
      <w:r w:rsidRPr="00A70E28">
        <w:rPr>
          <w:rStyle w:val="StyleUnderline"/>
          <w:sz w:val="12"/>
        </w:rPr>
        <w:t xml:space="preserve"> </w:t>
      </w:r>
      <w:r w:rsidRPr="00A70E28">
        <w:rPr>
          <w:rStyle w:val="StyleUnderline"/>
        </w:rPr>
        <w:t>enforcement moves in tandem with the needs of powerful sectors for labor. 131 All this is easy to show. It's like shooting fish</w:t>
      </w:r>
      <w:r w:rsidRPr="00A70E28">
        <w:rPr>
          <w:rStyle w:val="StyleUnderline"/>
          <w:sz w:val="12"/>
        </w:rPr>
        <w:t xml:space="preserve"> </w:t>
      </w:r>
      <w:r w:rsidRPr="00A70E28">
        <w:rPr>
          <w:rStyle w:val="StyleUnderline"/>
        </w:rPr>
        <w:t>in a barre</w:t>
      </w:r>
      <w:r w:rsidRPr="00A70E28">
        <w:rPr>
          <w:sz w:val="16"/>
        </w:rPr>
        <w:t xml:space="preserve">l. The Johnson-Trujillo book shows as much. 132 For example, </w:t>
      </w:r>
      <w:r w:rsidRPr="00A70E28">
        <w:rPr>
          <w:rStyle w:val="StyleUnderline"/>
        </w:rPr>
        <w:t>right now, we need computer technicians from India and Korea and a few farm workers from Latin America</w:t>
      </w:r>
      <w:r w:rsidRPr="00A70E28">
        <w:rPr>
          <w:sz w:val="16"/>
        </w:rPr>
        <w:t xml:space="preserve">?” 133 *108 “Who, hopefully, won't stick around at the end of their contracts,” I added. “Exactly. And we don't want a lot of people from the Middle East, for obvious reasons. </w:t>
      </w:r>
      <w:r w:rsidRPr="00A70E28">
        <w:rPr>
          <w:rStyle w:val="StyleUnderline"/>
        </w:rPr>
        <w:t>If the Equal Protection Clause applied</w:t>
      </w:r>
      <w:r w:rsidRPr="00A70E28">
        <w:rPr>
          <w:rStyle w:val="StyleUnderline"/>
          <w:sz w:val="12"/>
        </w:rPr>
        <w:t xml:space="preserve"> </w:t>
      </w:r>
      <w:r w:rsidRPr="00A70E28">
        <w:rPr>
          <w:rStyle w:val="StyleUnderline"/>
        </w:rPr>
        <w:t>to immigration laws and quotas, the whole system would fall by its own weight</w:t>
      </w:r>
      <w:r w:rsidRPr="00A70E28">
        <w:rPr>
          <w:sz w:val="16"/>
        </w:rPr>
        <w:t xml:space="preserve">.” 134 </w:t>
      </w:r>
      <w:r w:rsidRPr="00A70E28">
        <w:rPr>
          <w:rStyle w:val="StyleUnderline"/>
        </w:rPr>
        <w:t>“But it doesn't</w:t>
      </w:r>
      <w:r w:rsidRPr="00A70E28">
        <w:rPr>
          <w:sz w:val="16"/>
        </w:rPr>
        <w:t xml:space="preserve">. 135 As you explained, judges cannot review substantive immigration law. 136 </w:t>
      </w:r>
      <w:r w:rsidRPr="00A70E28">
        <w:rPr>
          <w:rStyle w:val="StyleUnderline"/>
        </w:rPr>
        <w:t>That body of law thus responds</w:t>
      </w:r>
      <w:r w:rsidRPr="00A70E28">
        <w:rPr>
          <w:rStyle w:val="StyleUnderline"/>
          <w:sz w:val="12"/>
        </w:rPr>
        <w:t xml:space="preserve"> </w:t>
      </w:r>
      <w:r w:rsidRPr="00A70E28">
        <w:rPr>
          <w:rStyle w:val="StyleUnderline"/>
        </w:rPr>
        <w:t>to its own set of forces, which at times include overt racism, but in all eras include the need for labor.”</w:t>
      </w:r>
      <w:r w:rsidRPr="00A70E28">
        <w:rPr>
          <w:sz w:val="16"/>
        </w:rPr>
        <w:t xml:space="preserve"> 137 *109 “</w:t>
      </w:r>
      <w:r w:rsidRPr="00A70E28">
        <w:rPr>
          <w:rStyle w:val="StyleUnderline"/>
        </w:rPr>
        <w:t>Especially agribusiness</w:t>
      </w:r>
      <w:r w:rsidRPr="00A70E28">
        <w:rPr>
          <w:sz w:val="16"/>
        </w:rPr>
        <w:t xml:space="preserve">,” he added. “That student I mentioned comes from a family of farm workers who came here when she was a child. The entire family worked in the fields. The government looked the other way because the owners needed their labor. </w:t>
      </w:r>
      <w:r w:rsidRPr="00A70E28">
        <w:rPr>
          <w:rStyle w:val="StyleUnderline"/>
        </w:rPr>
        <w:t>Reform in this area never comes or lasts long, unless it also benefits a key sector of the economy or national security</w:t>
      </w:r>
      <w:r w:rsidRPr="00A70E28">
        <w:rPr>
          <w:rStyle w:val="StyleUnderline"/>
          <w:sz w:val="12"/>
        </w:rPr>
        <w:t xml:space="preserve"> </w:t>
      </w:r>
      <w:r w:rsidRPr="00A70E28">
        <w:rPr>
          <w:rStyle w:val="StyleUnderline"/>
        </w:rPr>
        <w:t>or caters to a currently noisy group of nativists</w:t>
      </w:r>
      <w:r w:rsidRPr="00A70E28">
        <w:rPr>
          <w:sz w:val="16"/>
        </w:rPr>
        <w:t>--</w:t>
      </w:r>
      <w:r w:rsidRPr="00A70E28">
        <w:rPr>
          <w:rStyle w:val="StyleUnderline"/>
        </w:rPr>
        <w:t>in which case the change does not amount to reform any more than seven</w:t>
      </w:r>
      <w:r w:rsidRPr="00A70E28">
        <w:rPr>
          <w:rStyle w:val="StyleUnderline"/>
          <w:sz w:val="12"/>
        </w:rPr>
        <w:t xml:space="preserve"> </w:t>
      </w:r>
      <w:r w:rsidRPr="00A70E28">
        <w:rPr>
          <w:rStyle w:val="StyleUnderline"/>
        </w:rPr>
        <w:t>amounts to yellow. It represents the system defending itself and replicating itself, over and over.</w:t>
      </w:r>
      <w:r w:rsidRPr="00A70E28">
        <w:rPr>
          <w:sz w:val="16"/>
        </w:rPr>
        <w:t>”</w:t>
      </w:r>
    </w:p>
    <w:p w:rsidR="00D85421" w:rsidRPr="00A70E28" w:rsidRDefault="00D85421" w:rsidP="00D85421">
      <w:pPr>
        <w:pStyle w:val="Heading3"/>
      </w:pPr>
      <w:r>
        <w:t>link – dream act</w:t>
      </w:r>
    </w:p>
    <w:p w:rsidR="00D85421" w:rsidRPr="00A70E28" w:rsidRDefault="00D85421" w:rsidP="00D85421"/>
    <w:p w:rsidR="00D85421" w:rsidRPr="00A70E28" w:rsidRDefault="00D85421" w:rsidP="00D85421">
      <w:pPr>
        <w:pStyle w:val="Heading4"/>
      </w:pPr>
      <w:r>
        <w:t xml:space="preserve">Dreamer status fosters anti-immigrant vitriol and reinforces the enduring nature of second-class legal status </w:t>
      </w:r>
    </w:p>
    <w:p w:rsidR="00D85421" w:rsidRPr="00A70E28" w:rsidRDefault="00D85421" w:rsidP="00D85421">
      <w:r w:rsidRPr="00A70E28">
        <w:rPr>
          <w:b/>
        </w:rPr>
        <w:t>Shivani 18</w:t>
      </w:r>
      <w:r w:rsidRPr="00A70E28">
        <w:t xml:space="preserve"> [Anis Shivani, B.A. in economics from Harvard College (1992), “Immigration Law is by Nature Exclusionary and Racist,” Feb 14, 2018, Counterpunch, </w:t>
      </w:r>
      <w:hyperlink r:id="rId10" w:history="1">
        <w:r w:rsidRPr="00A70E28">
          <w:rPr>
            <w:rStyle w:val="Hyperlink"/>
          </w:rPr>
          <w:t>https://www.counterpunch.org/2018/02/14/immigration-law-is-by-nature-exclusionary-and-racist</w:t>
        </w:r>
      </w:hyperlink>
      <w:r w:rsidRPr="00A70E28">
        <w:t>]</w:t>
      </w:r>
    </w:p>
    <w:p w:rsidR="00D85421" w:rsidRPr="00A70E28" w:rsidRDefault="00D85421" w:rsidP="00D85421"/>
    <w:p w:rsidR="00D85421" w:rsidRPr="00A70E28" w:rsidRDefault="00D85421" w:rsidP="00D85421">
      <w:r w:rsidRPr="00A70E28">
        <w:rPr>
          <w:sz w:val="16"/>
        </w:rPr>
        <w:t xml:space="preserve">The “Dreamers” have been a destructive wedge issue. This relates to my point about </w:t>
      </w:r>
      <w:r w:rsidRPr="00A70E28">
        <w:rPr>
          <w:rStyle w:val="StyleUnderline"/>
        </w:rPr>
        <w:t>some immigrants offered ambiguous legalization, rather than universal access to citizenship offered to everyone under predictable conditions. The “Dreamers” are the splinter group artfully deployed to silence the demand for rights for all other immigrants.</w:t>
      </w:r>
      <w:r w:rsidRPr="00A70E28">
        <w:rPr>
          <w:sz w:val="16"/>
        </w:rPr>
        <w:t xml:space="preserve"> </w:t>
      </w:r>
      <w:r w:rsidRPr="00A70E28">
        <w:rPr>
          <w:rStyle w:val="StyleUnderline"/>
        </w:rPr>
        <w:t>The</w:t>
      </w:r>
      <w:r w:rsidRPr="00A70E28">
        <w:rPr>
          <w:sz w:val="16"/>
        </w:rPr>
        <w:t xml:space="preserve"> concept of the </w:t>
      </w:r>
      <w:r w:rsidRPr="00A70E28">
        <w:rPr>
          <w:rStyle w:val="StyleUnderline"/>
        </w:rPr>
        <w:t>Dreamers arose in the early 2000s</w:t>
      </w:r>
      <w:r w:rsidRPr="00A70E28">
        <w:rPr>
          <w:sz w:val="16"/>
        </w:rPr>
        <w:t xml:space="preserve"> (Democrat Dick Durbin was an early proponent), once the 1996 legislation had had time to work its way through the system, creating further avenues for “illegality.” Instead of welcoming the immigrant, as we had done through all our history, </w:t>
      </w:r>
      <w:r w:rsidRPr="00A70E28">
        <w:rPr>
          <w:rStyle w:val="StyleUnderline"/>
        </w:rPr>
        <w:t xml:space="preserve">we would welcome only the Dreamer. Anyone not certifiably a Dreamer would not belong. </w:t>
      </w:r>
      <w:r w:rsidRPr="00A70E28">
        <w:rPr>
          <w:sz w:val="16"/>
        </w:rPr>
        <w:t>What exactly is a Dreamer</w:t>
      </w:r>
      <w:r w:rsidRPr="00A70E28">
        <w:rPr>
          <w:rStyle w:val="StyleUnderline"/>
        </w:rPr>
        <w:t>? A Dreamer is the postmodern version of a slave, embodying the idea of the pliant immigrant we seem most comfortable with</w:t>
      </w:r>
      <w:r w:rsidRPr="00A70E28">
        <w:rPr>
          <w:sz w:val="16"/>
        </w:rPr>
        <w:t xml:space="preserve">. </w:t>
      </w:r>
      <w:r w:rsidRPr="00A70E28">
        <w:rPr>
          <w:rStyle w:val="StyleUnderline"/>
        </w:rPr>
        <w:t>The Dreamer is brought here against his will</w:t>
      </w:r>
      <w:r w:rsidRPr="00A70E28">
        <w:rPr>
          <w:sz w:val="16"/>
        </w:rPr>
        <w:t xml:space="preserve"> (evoking the rhetoric of slavery), </w:t>
      </w:r>
      <w:r w:rsidRPr="00A70E28">
        <w:rPr>
          <w:rStyle w:val="StyleUnderline"/>
        </w:rPr>
        <w:t>yet harbors no resentment toward the white majority who have enslaved his people</w:t>
      </w:r>
      <w:r w:rsidRPr="00A70E28">
        <w:rPr>
          <w:sz w:val="16"/>
        </w:rPr>
        <w:t xml:space="preserve">. </w:t>
      </w:r>
      <w:r w:rsidRPr="00A70E28">
        <w:rPr>
          <w:rStyle w:val="Emphasis"/>
        </w:rPr>
        <w:t>The Dreamer is not expected to mind that his parents may not be recognized as persons, even if present in the community for decades</w:t>
      </w:r>
      <w:r w:rsidRPr="00A70E28">
        <w:rPr>
          <w:sz w:val="16"/>
        </w:rPr>
        <w:t xml:space="preserve">. </w:t>
      </w:r>
      <w:r w:rsidRPr="00A70E28">
        <w:rPr>
          <w:rStyle w:val="StyleUnderline"/>
        </w:rPr>
        <w:t>The Dreamer willingly pays for college out of pocket, putting up with all the obstacles strewn by anti-immigrant states,</w:t>
      </w:r>
      <w:r w:rsidRPr="00A70E28">
        <w:rPr>
          <w:sz w:val="16"/>
        </w:rPr>
        <w:t xml:space="preserve"> particularly in the south and southwest</w:t>
      </w:r>
      <w:r w:rsidRPr="00A70E28">
        <w:rPr>
          <w:rStyle w:val="StyleUnderline"/>
        </w:rPr>
        <w:t>. The Dreamer is unashamedly invested in the capitalist dream that he will have to purchase, as a consumer not a citizen. The Dreamer is expected to be grateful for grudging symbols of identity, a temporary work permit or a driver’s license</w:t>
      </w:r>
      <w:r w:rsidRPr="00A70E28">
        <w:rPr>
          <w:sz w:val="16"/>
        </w:rPr>
        <w:t xml:space="preserve">. </w:t>
      </w:r>
      <w:r w:rsidRPr="00A70E28">
        <w:rPr>
          <w:rStyle w:val="StyleUnderline"/>
        </w:rPr>
        <w:t xml:space="preserve">The Dreamer begs to be granted the least token of recognition in return for partaking in our collective dream. What about the elderly and disabled, the creative and artistic, the bohemian and nonconformist, all those not employed in the professions neoliberalism elevates? </w:t>
      </w:r>
      <w:r w:rsidRPr="00A70E28">
        <w:rPr>
          <w:sz w:val="16"/>
        </w:rPr>
        <w:t xml:space="preserve">What about the parents of Dreamers? What about those who have committed any transgressions? </w:t>
      </w:r>
      <w:r w:rsidRPr="00A70E28">
        <w:rPr>
          <w:rStyle w:val="StyleUnderline"/>
        </w:rPr>
        <w:t>They don’t count as Dreamers, they are “criminal aliens.” The Dreamer is seen as accepting exclusion as a principle in return for being made a provisional part of our nationhood. No doubt Trump will use the Dreamers to split the rest from this small slice, to whom he might grant minimum concessions on the road to ending legal immigration</w:t>
      </w:r>
      <w:r w:rsidRPr="00A70E28">
        <w:rPr>
          <w:sz w:val="16"/>
        </w:rPr>
        <w:t xml:space="preserve">. The Dreamers would be expected to go along, because </w:t>
      </w:r>
      <w:r w:rsidRPr="00A70E28">
        <w:rPr>
          <w:rStyle w:val="StyleUnderline"/>
        </w:rPr>
        <w:t>all CIR bills</w:t>
      </w:r>
      <w:r w:rsidRPr="00A70E28">
        <w:rPr>
          <w:sz w:val="16"/>
        </w:rPr>
        <w:t xml:space="preserve">, Obama’s included, </w:t>
      </w:r>
      <w:r w:rsidRPr="00A70E28">
        <w:rPr>
          <w:rStyle w:val="StyleUnderline"/>
        </w:rPr>
        <w:t>have separated the “good” from the “bad</w:t>
      </w:r>
      <w:r w:rsidRPr="00A70E28">
        <w:rPr>
          <w:sz w:val="16"/>
        </w:rPr>
        <w:t>.”</w:t>
      </w:r>
    </w:p>
    <w:p w:rsidR="00D85421" w:rsidRPr="00A70E28" w:rsidRDefault="00D85421" w:rsidP="00D85421"/>
    <w:p w:rsidR="00D85421" w:rsidRPr="00A70E28" w:rsidRDefault="00D85421" w:rsidP="00D85421"/>
    <w:p w:rsidR="00D85421" w:rsidRDefault="00D85421" w:rsidP="00D85421">
      <w:pPr>
        <w:pStyle w:val="Heading3"/>
      </w:pPr>
      <w:r>
        <w:t xml:space="preserve">link – domestic violence </w:t>
      </w:r>
    </w:p>
    <w:p w:rsidR="00D85421" w:rsidRPr="00A70E28" w:rsidRDefault="00D85421" w:rsidP="00D85421">
      <w:pPr>
        <w:pStyle w:val="Heading4"/>
      </w:pPr>
      <w:r>
        <w:t xml:space="preserve">The plan’s attempt to expand “membership in a social group” to gender unwittingly perpetuates patriarchal linguistic and cultural codes endemic to the American legal architecture --- women are compelled to identify as victims and ensure their victimhood is portrayed in the precise style that power demands, reinforcing the social milieus that structure interpersonal violence in the first place </w:t>
      </w:r>
    </w:p>
    <w:p w:rsidR="00D85421" w:rsidRPr="00A70E28" w:rsidRDefault="00D85421" w:rsidP="00D85421">
      <w:r w:rsidRPr="00A70E28">
        <w:rPr>
          <w:b/>
        </w:rPr>
        <w:t>McKinnon 11</w:t>
      </w:r>
      <w:r w:rsidRPr="00A70E28">
        <w:t xml:space="preserve"> [Sara L. McKinnon, Associate Professor of Rhetoric, Politics, and Culture at the University of Wisconsin-Madison, 2011, “Positioned in/by the State: Incorporation, Exclusion, and Appropriation of Women's Gender-Based Claims to Political Asylum in the United States,” </w:t>
      </w:r>
      <w:r w:rsidRPr="00A70E28">
        <w:rPr>
          <w:i/>
        </w:rPr>
        <w:t>Quarterly Journal of Speech</w:t>
      </w:r>
      <w:r w:rsidRPr="00A70E28">
        <w:t>, 97:2, 178-200, DOI: 10.1080/00335630.2011.560176]</w:t>
      </w:r>
    </w:p>
    <w:p w:rsidR="00D85421" w:rsidRPr="00A70E28" w:rsidRDefault="00D85421" w:rsidP="00D85421"/>
    <w:p w:rsidR="00D85421" w:rsidRPr="00387D9E" w:rsidRDefault="00D85421" w:rsidP="00D85421">
      <w:pPr>
        <w:rPr>
          <w:rStyle w:val="StyleUnderline"/>
        </w:rPr>
      </w:pPr>
      <w:r w:rsidRPr="00387D9E">
        <w:rPr>
          <w:sz w:val="16"/>
        </w:rPr>
        <w:t xml:space="preserve">Constructing Womanhood in Asylum and Law </w:t>
      </w:r>
      <w:r w:rsidRPr="004641B9">
        <w:rPr>
          <w:rStyle w:val="StyleUnderline"/>
        </w:rPr>
        <w:t>Individuals who flee their countries of origin to the U</w:t>
      </w:r>
      <w:r w:rsidRPr="00387D9E">
        <w:rPr>
          <w:sz w:val="16"/>
        </w:rPr>
        <w:t xml:space="preserve">nited </w:t>
      </w:r>
      <w:r w:rsidRPr="004641B9">
        <w:rPr>
          <w:rStyle w:val="StyleUnderline"/>
        </w:rPr>
        <w:t>S</w:t>
      </w:r>
      <w:r w:rsidRPr="00387D9E">
        <w:rPr>
          <w:sz w:val="16"/>
        </w:rPr>
        <w:t xml:space="preserve">tates </w:t>
      </w:r>
      <w:r w:rsidRPr="004641B9">
        <w:rPr>
          <w:rStyle w:val="StyleUnderline"/>
        </w:rPr>
        <w:t>and believe that they</w:t>
      </w:r>
      <w:r w:rsidRPr="00387D9E">
        <w:rPr>
          <w:sz w:val="16"/>
        </w:rPr>
        <w:t xml:space="preserve"> </w:t>
      </w:r>
      <w:r w:rsidRPr="004641B9">
        <w:rPr>
          <w:u w:val="single"/>
        </w:rPr>
        <w:t>deserve legal protection must demonstrate that they are refugees, or persons outside</w:t>
      </w:r>
      <w:r>
        <w:rPr>
          <w:u w:val="single"/>
        </w:rPr>
        <w:t xml:space="preserve"> </w:t>
      </w:r>
      <w:r w:rsidRPr="004641B9">
        <w:rPr>
          <w:u w:val="single"/>
        </w:rPr>
        <w:t>their own country and unable/unwilling to return because of a ‘‘well-founded fear of</w:t>
      </w:r>
      <w:r>
        <w:rPr>
          <w:u w:val="single"/>
        </w:rPr>
        <w:t xml:space="preserve"> </w:t>
      </w:r>
      <w:r w:rsidRPr="004641B9">
        <w:rPr>
          <w:u w:val="single"/>
        </w:rPr>
        <w:t xml:space="preserve">persecution on account of </w:t>
      </w:r>
      <w:r w:rsidRPr="004641B9">
        <w:rPr>
          <w:rStyle w:val="StyleUnderline"/>
        </w:rPr>
        <w:t>race, religion, nationality, political opinion or membership</w:t>
      </w:r>
      <w:r>
        <w:rPr>
          <w:rStyle w:val="StyleUnderline"/>
        </w:rPr>
        <w:t xml:space="preserve"> </w:t>
      </w:r>
      <w:r w:rsidRPr="004641B9">
        <w:rPr>
          <w:rStyle w:val="StyleUnderline"/>
        </w:rPr>
        <w:t>in a social group</w:t>
      </w:r>
      <w:r w:rsidRPr="00387D9E">
        <w:rPr>
          <w:sz w:val="16"/>
        </w:rPr>
        <w:t xml:space="preserve">.’’7 On the surface </w:t>
      </w:r>
      <w:r w:rsidRPr="004641B9">
        <w:rPr>
          <w:rStyle w:val="Emphasis"/>
        </w:rPr>
        <w:t>this seems like a simple task</w:t>
      </w:r>
      <w:r w:rsidRPr="00387D9E">
        <w:rPr>
          <w:sz w:val="16"/>
        </w:rPr>
        <w:t xml:space="preserve">, </w:t>
      </w:r>
      <w:r w:rsidRPr="004641B9">
        <w:rPr>
          <w:rStyle w:val="StyleUnderline"/>
        </w:rPr>
        <w:t>yet the legal benchmarks</w:t>
      </w:r>
      <w:r>
        <w:rPr>
          <w:rStyle w:val="StyleUnderline"/>
        </w:rPr>
        <w:t xml:space="preserve"> </w:t>
      </w:r>
      <w:r w:rsidRPr="004641B9">
        <w:rPr>
          <w:rStyle w:val="StyleUnderline"/>
        </w:rPr>
        <w:t>of each component of this definition*well-founded fear, persecution, on</w:t>
      </w:r>
      <w:r>
        <w:rPr>
          <w:rStyle w:val="StyleUnderline"/>
        </w:rPr>
        <w:t xml:space="preserve"> </w:t>
      </w:r>
      <w:r w:rsidRPr="004641B9">
        <w:rPr>
          <w:rStyle w:val="StyleUnderline"/>
        </w:rPr>
        <w:t>account of, and the enumerated categories*make winning an asylum claim tricky and</w:t>
      </w:r>
      <w:r>
        <w:rPr>
          <w:rStyle w:val="StyleUnderline"/>
        </w:rPr>
        <w:t xml:space="preserve"> </w:t>
      </w:r>
      <w:r w:rsidRPr="004641B9">
        <w:rPr>
          <w:rStyle w:val="StyleUnderline"/>
        </w:rPr>
        <w:t>chanc</w:t>
      </w:r>
      <w:r w:rsidRPr="00387D9E">
        <w:rPr>
          <w:sz w:val="16"/>
        </w:rPr>
        <w:t xml:space="preserve">y. For example, in 2007 there were 55,573 asylum depositions, 12,807 of which resulted in an asylum grant.8 Twenty-three percent acceptance appears substantial until one examines the breakdown of asylum grants by country of origin, or even the location of the immigration office where the case was heard.9 For example, 4,540 of the asylum grants in 2007*over 35 percent of successful cases*were from Chinese claimants. </w:t>
      </w:r>
      <w:r w:rsidRPr="004641B9">
        <w:rPr>
          <w:rStyle w:val="StyleUnderline"/>
        </w:rPr>
        <w:t>The next highest number of asylum grants came from Colombia with</w:t>
      </w:r>
      <w:r>
        <w:rPr>
          <w:rStyle w:val="StyleUnderline"/>
        </w:rPr>
        <w:t xml:space="preserve"> </w:t>
      </w:r>
      <w:r w:rsidRPr="004641B9">
        <w:rPr>
          <w:rStyle w:val="StyleUnderline"/>
        </w:rPr>
        <w:t>683 grants, or roughly 5 percent of the total</w:t>
      </w:r>
      <w:r w:rsidRPr="00387D9E">
        <w:rPr>
          <w:sz w:val="16"/>
        </w:rPr>
        <w:t xml:space="preserve">. A person from Guatemala or El Salvador had approximately a one percent chance of approval, despite a comparable number of asylum claimants from these countries as China.10 </w:t>
      </w:r>
      <w:r w:rsidRPr="004641B9">
        <w:rPr>
          <w:rStyle w:val="StyleUnderline"/>
        </w:rPr>
        <w:t>The success of asylum seekers is also highly contingent upon the degree to which</w:t>
      </w:r>
      <w:r>
        <w:rPr>
          <w:rStyle w:val="StyleUnderline"/>
        </w:rPr>
        <w:t xml:space="preserve"> </w:t>
      </w:r>
      <w:r w:rsidRPr="004641B9">
        <w:rPr>
          <w:rStyle w:val="StyleUnderline"/>
        </w:rPr>
        <w:t>their experiences fit the stated categories for claiming asylum</w:t>
      </w:r>
      <w:r w:rsidRPr="00387D9E">
        <w:rPr>
          <w:sz w:val="16"/>
        </w:rPr>
        <w:t xml:space="preserve">. While many find that their claims may fit under the enumerated categories of race, religion, nationality, and political opinion, </w:t>
      </w:r>
      <w:r w:rsidRPr="004641B9">
        <w:rPr>
          <w:rStyle w:val="StyleUnderline"/>
        </w:rPr>
        <w:t>claiming asylum based on membership in a social group is a</w:t>
      </w:r>
      <w:r>
        <w:rPr>
          <w:rStyle w:val="StyleUnderline"/>
        </w:rPr>
        <w:t xml:space="preserve"> </w:t>
      </w:r>
      <w:r w:rsidRPr="004641B9">
        <w:rPr>
          <w:rStyle w:val="StyleUnderline"/>
        </w:rPr>
        <w:t>delicate maneuvering of not defining the category too narrowly, but also not broadly.</w:t>
      </w:r>
      <w:r>
        <w:rPr>
          <w:rStyle w:val="StyleUnderline"/>
        </w:rPr>
        <w:t xml:space="preserve"> </w:t>
      </w:r>
      <w:r w:rsidRPr="004641B9">
        <w:rPr>
          <w:rStyle w:val="StyleUnderline"/>
        </w:rPr>
        <w:t>Claimants must also negotiate the judge’s perceptions of who/what counts as a</w:t>
      </w:r>
      <w:r>
        <w:rPr>
          <w:rStyle w:val="StyleUnderline"/>
        </w:rPr>
        <w:t xml:space="preserve"> </w:t>
      </w:r>
      <w:r w:rsidRPr="004641B9">
        <w:rPr>
          <w:rStyle w:val="StyleUnderline"/>
        </w:rPr>
        <w:t>political group. Women’s gender-related asylum claims most frequently fall under the</w:t>
      </w:r>
      <w:r>
        <w:rPr>
          <w:rStyle w:val="StyleUnderline"/>
        </w:rPr>
        <w:t xml:space="preserve"> </w:t>
      </w:r>
      <w:r w:rsidRPr="004641B9">
        <w:rPr>
          <w:rStyle w:val="StyleUnderline"/>
        </w:rPr>
        <w:t>social group grounds in asylum law</w:t>
      </w:r>
      <w:r w:rsidRPr="00387D9E">
        <w:rPr>
          <w:sz w:val="16"/>
        </w:rPr>
        <w:t xml:space="preserve">. And as will be evident, the </w:t>
      </w:r>
      <w:r w:rsidRPr="004641B9">
        <w:rPr>
          <w:rStyle w:val="Emphasis"/>
        </w:rPr>
        <w:t>possibilities for</w:t>
      </w:r>
      <w:r>
        <w:rPr>
          <w:rStyle w:val="Emphasis"/>
        </w:rPr>
        <w:t xml:space="preserve"> </w:t>
      </w:r>
      <w:r w:rsidRPr="004641B9">
        <w:rPr>
          <w:rStyle w:val="Emphasis"/>
        </w:rPr>
        <w:t>claiming gender as a social group</w:t>
      </w:r>
      <w:r w:rsidRPr="00387D9E">
        <w:rPr>
          <w:sz w:val="16"/>
        </w:rPr>
        <w:t xml:space="preserve"> and experiences of gendered violence as a result of that group status largely </w:t>
      </w:r>
      <w:r w:rsidRPr="004641B9">
        <w:rPr>
          <w:rStyle w:val="Emphasis"/>
        </w:rPr>
        <w:t>depend on the prevailing narratives that judges believe about</w:t>
      </w:r>
      <w:r>
        <w:rPr>
          <w:rStyle w:val="Emphasis"/>
        </w:rPr>
        <w:t xml:space="preserve"> </w:t>
      </w:r>
      <w:r w:rsidRPr="004641B9">
        <w:rPr>
          <w:rStyle w:val="Emphasis"/>
        </w:rPr>
        <w:t>women, their countries of origin, and the forms of violence they experience.</w:t>
      </w:r>
      <w:r>
        <w:rPr>
          <w:rStyle w:val="Emphasis"/>
        </w:rPr>
        <w:t xml:space="preserve"> </w:t>
      </w:r>
      <w:r w:rsidRPr="00387D9E">
        <w:rPr>
          <w:sz w:val="16"/>
        </w:rPr>
        <w:t xml:space="preserve">The narratives that judges hold about asylum seekers who stand before them are based on ‘‘years of exposure to preexisting narratives,’’ about women, proper gender roles, gendered violence, and the claimants’ former national homes.11 </w:t>
      </w:r>
      <w:r w:rsidRPr="004641B9">
        <w:rPr>
          <w:rStyle w:val="Emphasis"/>
        </w:rPr>
        <w:t>These narratives</w:t>
      </w:r>
      <w:r>
        <w:rPr>
          <w:rStyle w:val="Emphasis"/>
        </w:rPr>
        <w:t xml:space="preserve"> </w:t>
      </w:r>
      <w:r w:rsidRPr="004641B9">
        <w:rPr>
          <w:rStyle w:val="Emphasis"/>
        </w:rPr>
        <w:t>exist in legal structure and language, but they also circulate in society, present in</w:t>
      </w:r>
      <w:r>
        <w:rPr>
          <w:rStyle w:val="Emphasis"/>
        </w:rPr>
        <w:t xml:space="preserve"> </w:t>
      </w:r>
      <w:r w:rsidRPr="004641B9">
        <w:rPr>
          <w:rStyle w:val="Emphasis"/>
        </w:rPr>
        <w:t>the various deployments of women and gender in discourse</w:t>
      </w:r>
      <w:r w:rsidRPr="00387D9E">
        <w:rPr>
          <w:sz w:val="16"/>
        </w:rPr>
        <w:t xml:space="preserve">. Furthermore, normative narratives about women, gender, and violence are never without their ‘‘rhetorical ancestor(s)’’; and as Cheree Carlson illuminates, ‘‘these ancestral narratives can easily be manipulated to alter, manipulate, or reapply those norms to fit the judgment desired by society.’’12 </w:t>
      </w:r>
      <w:r w:rsidRPr="004641B9">
        <w:rPr>
          <w:rStyle w:val="StyleUnderline"/>
        </w:rPr>
        <w:t>For women claiming asylum in the United States, the</w:t>
      </w:r>
      <w:r>
        <w:rPr>
          <w:rStyle w:val="StyleUnderline"/>
        </w:rPr>
        <w:t xml:space="preserve"> </w:t>
      </w:r>
      <w:r w:rsidRPr="004641B9">
        <w:rPr>
          <w:rStyle w:val="StyleUnderline"/>
        </w:rPr>
        <w:t>ancestral narratives that they must negotiate in the courtroom are those of ‘‘True</w:t>
      </w:r>
      <w:r>
        <w:rPr>
          <w:rStyle w:val="StyleUnderline"/>
        </w:rPr>
        <w:t xml:space="preserve"> </w:t>
      </w:r>
      <w:r w:rsidRPr="004641B9">
        <w:rPr>
          <w:rStyle w:val="StyleUnderline"/>
        </w:rPr>
        <w:t>Womanhood,’’ including allegiance to family, sentimentality, domesticity, purity,</w:t>
      </w:r>
      <w:r>
        <w:rPr>
          <w:rStyle w:val="StyleUnderline"/>
        </w:rPr>
        <w:t xml:space="preserve"> </w:t>
      </w:r>
      <w:r w:rsidRPr="004641B9">
        <w:rPr>
          <w:rStyle w:val="StyleUnderline"/>
        </w:rPr>
        <w:t>frailty, and the perfect outward demonstration of femininity through demeanor and</w:t>
      </w:r>
      <w:r>
        <w:rPr>
          <w:rStyle w:val="StyleUnderline"/>
        </w:rPr>
        <w:t xml:space="preserve"> </w:t>
      </w:r>
      <w:r w:rsidRPr="004641B9">
        <w:rPr>
          <w:rStyle w:val="StyleUnderline"/>
        </w:rPr>
        <w:t>mannerism.1</w:t>
      </w:r>
      <w:r w:rsidRPr="00387D9E">
        <w:rPr>
          <w:sz w:val="16"/>
        </w:rPr>
        <w:t xml:space="preserve">3 A related narrative is that women’s activities largely circulate in and around the intimate sphere, as opposed to the public realm of politics and civic deliberation.14 While Mary Ryan’s historical work challenges the assumption that man is to the public as woman is to the private, she takes pause on the political dimensions of the public sphere for it is here that narratives associating womanhood with the private emerge and are maintained. The public, she writes, ‘‘is situated analytically so as to exercise decisive authority over the private world and over its female inhabitants in particular .... The public in this explicitly political and hierarchical apparition monitors the entire social continuum including the structural divisions between the genders.’’15 </w:t>
      </w:r>
      <w:r w:rsidRPr="00387D9E">
        <w:rPr>
          <w:rStyle w:val="StyleUnderline"/>
        </w:rPr>
        <w:t>Important investigations demonstrate that women rhetors often have to</w:t>
      </w:r>
      <w:r>
        <w:rPr>
          <w:rStyle w:val="StyleUnderline"/>
        </w:rPr>
        <w:t xml:space="preserve"> </w:t>
      </w:r>
      <w:r w:rsidRPr="00387D9E">
        <w:rPr>
          <w:rStyle w:val="StyleUnderline"/>
        </w:rPr>
        <w:t>appropriate a masculine style or normative masculine values to gain access to the</w:t>
      </w:r>
      <w:r>
        <w:rPr>
          <w:rStyle w:val="StyleUnderline"/>
        </w:rPr>
        <w:t xml:space="preserve"> </w:t>
      </w:r>
      <w:r w:rsidRPr="00387D9E">
        <w:rPr>
          <w:rStyle w:val="StyleUnderline"/>
        </w:rPr>
        <w:t>public and recognition as political subjects.</w:t>
      </w:r>
      <w:r w:rsidRPr="00387D9E">
        <w:rPr>
          <w:sz w:val="16"/>
        </w:rPr>
        <w:t xml:space="preserve">16 As these investigations reveal, women’s ability to appropriate the public style often requires that these subjects not be constituted by other narratives about their class, race, nationality, sexuality, education or religion that could get in the way of inclusion.17 </w:t>
      </w:r>
      <w:r w:rsidRPr="004641B9">
        <w:rPr>
          <w:rStyle w:val="StyleUnderline"/>
        </w:rPr>
        <w:t>Narratives about womanhood certainly constrain the reception of women</w:t>
      </w:r>
      <w:r>
        <w:rPr>
          <w:rStyle w:val="StyleUnderline"/>
        </w:rPr>
        <w:t xml:space="preserve"> </w:t>
      </w:r>
      <w:r w:rsidRPr="004641B9">
        <w:rPr>
          <w:rStyle w:val="StyleUnderline"/>
        </w:rPr>
        <w:t xml:space="preserve">claimants in US immigration courtrooms, but the </w:t>
      </w:r>
      <w:r w:rsidRPr="004641B9">
        <w:rPr>
          <w:rStyle w:val="Emphasis"/>
        </w:rPr>
        <w:t>legal structure itself is also</w:t>
      </w:r>
      <w:r>
        <w:rPr>
          <w:rStyle w:val="Emphasis"/>
        </w:rPr>
        <w:t xml:space="preserve"> </w:t>
      </w:r>
      <w:r w:rsidRPr="004641B9">
        <w:rPr>
          <w:rStyle w:val="Emphasis"/>
        </w:rPr>
        <w:t>constricting</w:t>
      </w:r>
      <w:r w:rsidRPr="00387D9E">
        <w:rPr>
          <w:sz w:val="16"/>
        </w:rPr>
        <w:t xml:space="preserve">. As Carrie Crenshaw explicates, </w:t>
      </w:r>
      <w:r w:rsidRPr="004641B9">
        <w:rPr>
          <w:rStyle w:val="Emphasis"/>
        </w:rPr>
        <w:t>there is an unarticulated normative bias</w:t>
      </w:r>
      <w:r>
        <w:rPr>
          <w:rStyle w:val="Emphasis"/>
        </w:rPr>
        <w:t xml:space="preserve"> </w:t>
      </w:r>
      <w:r w:rsidRPr="004641B9">
        <w:rPr>
          <w:rStyle w:val="Emphasis"/>
        </w:rPr>
        <w:t>privileging male subjects and masculinity in US courtrooms</w:t>
      </w:r>
      <w:r w:rsidRPr="00387D9E">
        <w:rPr>
          <w:sz w:val="16"/>
        </w:rPr>
        <w:t xml:space="preserve">. </w:t>
      </w:r>
      <w:r w:rsidRPr="004641B9">
        <w:rPr>
          <w:rStyle w:val="StyleUnderline"/>
        </w:rPr>
        <w:t>The bias is perpetually</w:t>
      </w:r>
      <w:r>
        <w:rPr>
          <w:rStyle w:val="StyleUnderline"/>
        </w:rPr>
        <w:t xml:space="preserve"> </w:t>
      </w:r>
      <w:r w:rsidRPr="004641B9">
        <w:rPr>
          <w:rStyle w:val="StyleUnderline"/>
        </w:rPr>
        <w:t>unbridled because the law purports to care for the interests of ‘‘individuals,</w:t>
      </w:r>
      <w:r w:rsidRPr="00387D9E">
        <w:rPr>
          <w:sz w:val="16"/>
        </w:rPr>
        <w:t>’’ yet the individual assumed in law is not without gender; ‘‘</w:t>
      </w:r>
      <w:r w:rsidRPr="004641B9">
        <w:rPr>
          <w:rStyle w:val="StyleUnderline"/>
        </w:rPr>
        <w:t>Such uses of liberal individualism</w:t>
      </w:r>
      <w:r>
        <w:rPr>
          <w:rStyle w:val="StyleUnderline"/>
        </w:rPr>
        <w:t xml:space="preserve"> </w:t>
      </w:r>
      <w:r w:rsidRPr="004641B9">
        <w:rPr>
          <w:rStyle w:val="StyleUnderline"/>
        </w:rPr>
        <w:t>portray the individual as a man, in a man’s body, and compares woman to man. It</w:t>
      </w:r>
      <w:r>
        <w:rPr>
          <w:rStyle w:val="StyleUnderline"/>
        </w:rPr>
        <w:t xml:space="preserve"> </w:t>
      </w:r>
      <w:r w:rsidRPr="004641B9">
        <w:rPr>
          <w:rStyle w:val="StyleUnderline"/>
        </w:rPr>
        <w:t>argues that women should be treated the same as men, making the supposedly</w:t>
      </w:r>
      <w:r>
        <w:rPr>
          <w:rStyle w:val="StyleUnderline"/>
        </w:rPr>
        <w:t xml:space="preserve"> </w:t>
      </w:r>
      <w:r w:rsidRPr="004641B9">
        <w:rPr>
          <w:rStyle w:val="StyleUnderline"/>
        </w:rPr>
        <w:t>neutral standpoint the male standpoint</w:t>
      </w:r>
      <w:r w:rsidRPr="00387D9E">
        <w:rPr>
          <w:sz w:val="16"/>
        </w:rPr>
        <w:t xml:space="preserve">.’’18 </w:t>
      </w:r>
      <w:r w:rsidRPr="004641B9">
        <w:rPr>
          <w:rStyle w:val="StyleUnderline"/>
        </w:rPr>
        <w:t>The normative bias of the legal system</w:t>
      </w:r>
      <w:r w:rsidRPr="00387D9E">
        <w:rPr>
          <w:sz w:val="16"/>
        </w:rPr>
        <w:t xml:space="preserve"> </w:t>
      </w:r>
      <w:r w:rsidRPr="004641B9">
        <w:rPr>
          <w:rStyle w:val="StyleUnderline"/>
        </w:rPr>
        <w:t>functions through ‘‘gender neutral’’ definitions/standards that assume a neutral</w:t>
      </w:r>
      <w:r>
        <w:rPr>
          <w:rStyle w:val="StyleUnderline"/>
        </w:rPr>
        <w:t xml:space="preserve"> </w:t>
      </w:r>
      <w:r w:rsidRPr="004641B9">
        <w:rPr>
          <w:rStyle w:val="StyleUnderline"/>
        </w:rPr>
        <w:t xml:space="preserve">person, but because that neutrality is figured through normativity, </w:t>
      </w:r>
      <w:r w:rsidRPr="004641B9">
        <w:rPr>
          <w:rStyle w:val="Emphasis"/>
        </w:rPr>
        <w:t>it perpetuates</w:t>
      </w:r>
      <w:r>
        <w:rPr>
          <w:rStyle w:val="Emphasis"/>
        </w:rPr>
        <w:t xml:space="preserve"> </w:t>
      </w:r>
      <w:r w:rsidRPr="004641B9">
        <w:rPr>
          <w:rStyle w:val="Emphasis"/>
        </w:rPr>
        <w:t>the privileging of white upper-middle-class male subjects in criminal, civil, and</w:t>
      </w:r>
      <w:r>
        <w:rPr>
          <w:rStyle w:val="Emphasis"/>
        </w:rPr>
        <w:t xml:space="preserve"> </w:t>
      </w:r>
      <w:r w:rsidRPr="004641B9">
        <w:rPr>
          <w:rStyle w:val="Emphasis"/>
        </w:rPr>
        <w:t>immigration courtrooms</w:t>
      </w:r>
      <w:r w:rsidRPr="00387D9E">
        <w:rPr>
          <w:sz w:val="16"/>
        </w:rPr>
        <w:t xml:space="preserve">.19 Feminist rhetorical legal scholars have complexly examined limitations posed on women’s rights because of these narratives and structural biases. Numerous rhetorical scholars examine the particular arguments made in legal challenges to legislation about women’s rights including suffrage, right to work, reproductive freedom, and violence against women.20 Other critics interrogate the strategic deployment of gendered constructions in criminal court argumentation.21 Both trajectories of rhetorical legal criticism are important to interrogations of women’s subjectivity in asylum law, as they illuminate the function of law in determining the rights of women, and they demonstrate the discursive constructions deployed about women and gender in either limiting or enforcing women’s rights. While most of these analyses examine the positionality of women speaking from within a particular state, I contribute to this discussion by examining a context where </w:t>
      </w:r>
      <w:r w:rsidRPr="00387D9E">
        <w:rPr>
          <w:rStyle w:val="StyleUnderline"/>
        </w:rPr>
        <w:t>non-citizens are ‘‘narrativized’’ in courtrooms</w:t>
      </w:r>
      <w:r>
        <w:rPr>
          <w:rStyle w:val="StyleUnderline"/>
        </w:rPr>
        <w:t xml:space="preserve"> </w:t>
      </w:r>
      <w:r w:rsidRPr="00387D9E">
        <w:rPr>
          <w:rStyle w:val="StyleUnderline"/>
        </w:rPr>
        <w:t>through prevailing US narratives of womanhood and through geopolitical</w:t>
      </w:r>
      <w:r>
        <w:rPr>
          <w:rStyle w:val="StyleUnderline"/>
        </w:rPr>
        <w:t xml:space="preserve"> </w:t>
      </w:r>
      <w:r w:rsidRPr="00387D9E">
        <w:rPr>
          <w:rStyle w:val="StyleUnderline"/>
        </w:rPr>
        <w:t>narratives about the claimant’s home country</w:t>
      </w:r>
      <w:r w:rsidRPr="00387D9E">
        <w:rPr>
          <w:sz w:val="16"/>
        </w:rPr>
        <w:t>. Specifically,</w:t>
      </w:r>
      <w:r w:rsidRPr="00387D9E">
        <w:rPr>
          <w:rStyle w:val="StyleUnderline"/>
        </w:rPr>
        <w:t xml:space="preserve"> I question how women</w:t>
      </w:r>
      <w:r>
        <w:rPr>
          <w:rStyle w:val="StyleUnderline"/>
        </w:rPr>
        <w:t xml:space="preserve"> </w:t>
      </w:r>
      <w:r w:rsidRPr="00387D9E">
        <w:rPr>
          <w:rStyle w:val="StyleUnderline"/>
        </w:rPr>
        <w:t>claimants, read through these narratives, are used to speak symbolically about the</w:t>
      </w:r>
      <w:r>
        <w:rPr>
          <w:rStyle w:val="StyleUnderline"/>
        </w:rPr>
        <w:t xml:space="preserve"> </w:t>
      </w:r>
      <w:r w:rsidRPr="00387D9E">
        <w:rPr>
          <w:rStyle w:val="StyleUnderline"/>
        </w:rPr>
        <w:t>United States’ relation with/to women (both citizens and those desiring access) and</w:t>
      </w:r>
      <w:r>
        <w:rPr>
          <w:rStyle w:val="StyleUnderline"/>
        </w:rPr>
        <w:t xml:space="preserve"> </w:t>
      </w:r>
      <w:r w:rsidRPr="00387D9E">
        <w:rPr>
          <w:rStyle w:val="StyleUnderline"/>
        </w:rPr>
        <w:t>with/to states.</w:t>
      </w:r>
    </w:p>
    <w:p w:rsidR="00D85421" w:rsidRPr="00A70E28" w:rsidRDefault="00D85421" w:rsidP="00D85421"/>
    <w:p w:rsidR="00257086" w:rsidRPr="00257086" w:rsidRDefault="00604036" w:rsidP="00604036">
      <w:pPr>
        <w:pStyle w:val="Heading3"/>
      </w:pPr>
      <w:r>
        <w:t xml:space="preserve">link – family visas </w:t>
      </w:r>
    </w:p>
    <w:p w:rsidR="00257086" w:rsidRPr="00257086" w:rsidRDefault="00257086" w:rsidP="00257086"/>
    <w:p w:rsidR="00257086" w:rsidRPr="00257086" w:rsidRDefault="00257086" w:rsidP="00F57FE6">
      <w:pPr>
        <w:pStyle w:val="Heading4"/>
      </w:pPr>
      <w:r w:rsidRPr="00257086">
        <w:t>Family-based visas are a tool through which the state can efficiently regulate the flow of human capital while whitewashing its human rights abuses, silencing re</w:t>
      </w:r>
      <w:r w:rsidR="00F57FE6">
        <w:t>sistance to neoliberal doctrine</w:t>
      </w:r>
    </w:p>
    <w:p w:rsidR="00257086" w:rsidRPr="00257086" w:rsidRDefault="00257086" w:rsidP="00257086">
      <w:pPr>
        <w:rPr>
          <w:sz w:val="16"/>
        </w:rPr>
      </w:pPr>
      <w:r w:rsidRPr="00257086">
        <w:rPr>
          <w:sz w:val="16"/>
        </w:rPr>
        <w:t xml:space="preserve">Chandan </w:t>
      </w:r>
      <w:r w:rsidRPr="00257086">
        <w:rPr>
          <w:b/>
        </w:rPr>
        <w:t>Reddy</w:t>
      </w:r>
      <w:r w:rsidRPr="00257086">
        <w:rPr>
          <w:sz w:val="16"/>
        </w:rPr>
        <w:t xml:space="preserve">, Duke University Press, “Asian Diasporas, Neoliberalism, and Family: Reviewing the Case for Homosexual Asylum in the Context of Family Rights,” Fall-Winter </w:t>
      </w:r>
      <w:r w:rsidRPr="00257086">
        <w:rPr>
          <w:b/>
        </w:rPr>
        <w:t>2005</w:t>
      </w:r>
      <w:r w:rsidRPr="00257086">
        <w:rPr>
          <w:sz w:val="16"/>
        </w:rPr>
        <w:t>, Social Texts 84-85, Vol. 23, No. 3-4</w:t>
      </w:r>
    </w:p>
    <w:p w:rsidR="00257086" w:rsidRPr="00257086" w:rsidRDefault="00257086" w:rsidP="00257086"/>
    <w:p w:rsidR="00257086" w:rsidRPr="00257086" w:rsidRDefault="00257086" w:rsidP="00257086">
      <w:pPr>
        <w:rPr>
          <w:sz w:val="16"/>
        </w:rPr>
      </w:pPr>
      <w:r w:rsidRPr="00257086">
        <w:rPr>
          <w:u w:val="single"/>
        </w:rPr>
        <w:t>Since 1986 a large quotient of low-wage immigrant workers came to New York City through the Family Reuniﬁcation program.</w:t>
      </w:r>
      <w:r w:rsidRPr="00257086">
        <w:rPr>
          <w:sz w:val="16"/>
        </w:rPr>
        <w:t xml:space="preserve"> For example, though </w:t>
      </w:r>
      <w:r w:rsidRPr="00257086">
        <w:rPr>
          <w:u w:val="single"/>
        </w:rPr>
        <w:t>many scholars have suggested that the major pull factor for immigration in the 1990s was a shortage within the United States of workers, especially for those located within the domestic, low-end services, and “unskilled” labor markets</w:t>
      </w:r>
      <w:r w:rsidRPr="00257086">
        <w:rPr>
          <w:sz w:val="16"/>
        </w:rPr>
        <w:t xml:space="preserve">, </w:t>
      </w:r>
      <w:r w:rsidRPr="00257086">
        <w:rPr>
          <w:u w:val="single"/>
        </w:rPr>
        <w:t>the Immigration Act of 1990 capped the number of immigrant visas for so-called unskilled workers at a paltry ten thousand while it increased family-based immigrant visas to 480,000 annually beginning in 1995</w:t>
      </w:r>
      <w:r w:rsidRPr="00257086">
        <w:rPr>
          <w:sz w:val="16"/>
        </w:rPr>
        <w:t xml:space="preserve">. While family immigration obviously includes minors and seniors who are either legally or functionally unable to enter the labor market, </w:t>
      </w:r>
      <w:r w:rsidRPr="00257086">
        <w:rPr>
          <w:b/>
          <w:u w:val="single"/>
        </w:rPr>
        <w:t>family-based immigration offers by far the largest pool of immigrant visas for so-called unskilled workers.</w:t>
      </w:r>
      <w:r w:rsidRPr="00257086">
        <w:rPr>
          <w:sz w:val="16"/>
        </w:rPr>
        <w:t xml:space="preserve"> 19</w:t>
      </w:r>
    </w:p>
    <w:p w:rsidR="00257086" w:rsidRPr="00257086" w:rsidRDefault="00257086" w:rsidP="00257086">
      <w:pPr>
        <w:rPr>
          <w:sz w:val="16"/>
        </w:rPr>
      </w:pPr>
      <w:r w:rsidRPr="00257086">
        <w:rPr>
          <w:sz w:val="16"/>
        </w:rPr>
        <w:t xml:space="preserve">In other words, </w:t>
      </w:r>
      <w:r w:rsidRPr="00257086">
        <w:rPr>
          <w:u w:val="single"/>
        </w:rPr>
        <w:t>while immigrants are recruited by the persistence of entry-level jobs in the services, industrial, and informal sectors of New York, the federal government continues to recruit such workers through the language and networks of family reuniﬁcation</w:t>
      </w:r>
      <w:r w:rsidRPr="00257086">
        <w:rPr>
          <w:sz w:val="16"/>
        </w:rPr>
        <w:t xml:space="preserve">. </w:t>
      </w:r>
      <w:r w:rsidRPr="00257086">
        <w:rPr>
          <w:u w:val="single"/>
        </w:rPr>
        <w:t xml:space="preserve">The effect of creating economic pull factors that recruit immigrants to the United States while using bureaucratic categories like “family reuniﬁcation” to code that migration as essentially produced by the petitioning activity of resident immigrants living in the United States is to </w:t>
      </w:r>
      <w:r w:rsidRPr="00257086">
        <w:rPr>
          <w:b/>
          <w:u w:val="single"/>
        </w:rPr>
        <w:t>enable the appeasement of capital’s need</w:t>
      </w:r>
      <w:r w:rsidRPr="00257086">
        <w:rPr>
          <w:u w:val="single"/>
        </w:rPr>
        <w:t xml:space="preserve"> for immigrant workers while projecting the state as either a </w:t>
      </w:r>
      <w:r w:rsidRPr="00257086">
        <w:rPr>
          <w:b/>
          <w:u w:val="single"/>
        </w:rPr>
        <w:t>benevolent actor</w:t>
      </w:r>
      <w:r w:rsidRPr="00257086">
        <w:rPr>
          <w:u w:val="single"/>
        </w:rPr>
        <w:t xml:space="preserve"> reuniting broken families </w:t>
      </w:r>
      <w:r w:rsidRPr="00257086">
        <w:rPr>
          <w:sz w:val="16"/>
        </w:rPr>
        <w:t xml:space="preserve">or an overburdened and effete agent unable to prevent immigrants’ manipulations of its (mandatory) democratic and fair laws. In either case, </w:t>
      </w:r>
      <w:r w:rsidRPr="00257086">
        <w:rPr>
          <w:u w:val="single"/>
        </w:rPr>
        <w:t>the recruitment of low-wage workers</w:t>
      </w:r>
      <w:r w:rsidRPr="00257086">
        <w:rPr>
          <w:sz w:val="16"/>
        </w:rPr>
        <w:t>—who compose the majorities of the immigrant of color populations in New York City—</w:t>
      </w:r>
      <w:r w:rsidRPr="00257086">
        <w:rPr>
          <w:u w:val="single"/>
        </w:rPr>
        <w:t>is displaced from the state’s responsibility and relocated back onto immigrants themselves. In this manner, the state is absolved politically from having created and expanded the conditions of noncitizen life within the territorial parameters of the United States and, at the same time, distinguishes itself as the apotheosis of Western Democracy by achieving the status of depoliticized neutrality</w:t>
      </w:r>
      <w:r w:rsidRPr="00257086">
        <w:rPr>
          <w:sz w:val="16"/>
        </w:rPr>
        <w:t>. Indeed, since its original passage of the Family Reuniﬁcation Act in 1986, the state has increasingly elected to attach the wardship of the welfare of all incoming immigrants to the petitioning families themselves.20</w:t>
      </w:r>
    </w:p>
    <w:p w:rsidR="00257086" w:rsidRPr="00257086" w:rsidRDefault="00257086" w:rsidP="00257086">
      <w:pPr>
        <w:rPr>
          <w:sz w:val="16"/>
        </w:rPr>
      </w:pPr>
      <w:r w:rsidRPr="00257086">
        <w:rPr>
          <w:sz w:val="16"/>
        </w:rPr>
        <w:t xml:space="preserve">In a rather stunning move that has effectively destroyed the state’s redistributive function within a managed economy, </w:t>
      </w:r>
      <w:r w:rsidRPr="00257086">
        <w:rPr>
          <w:u w:val="single"/>
        </w:rPr>
        <w:t xml:space="preserve">the state’s mandate that petitioning families must now absorb the state’s welfare functions for immigrants, in the context of the state’s continuing bid to dismantle the welfare economy, has meant that it is now the role of the poor to absorb the social costs of poverty and a “healthy” unemployment rate! </w:t>
      </w:r>
      <w:r w:rsidRPr="00257086">
        <w:rPr>
          <w:b/>
          <w:u w:val="single"/>
        </w:rPr>
        <w:t>The state has effectively managed to both increase the numbers of immigrants arriving into the United States, as the economy continues to demand low-wage noncitizen labor, and at the same time to use immigration as the vehicle to dismantle its welfare responsibilities</w:t>
      </w:r>
      <w:r w:rsidRPr="00257086">
        <w:rPr>
          <w:sz w:val="16"/>
        </w:rPr>
        <w:t>.21</w:t>
      </w:r>
    </w:p>
    <w:p w:rsidR="00257086" w:rsidRPr="00257086" w:rsidRDefault="00257086" w:rsidP="00257086">
      <w:pPr>
        <w:rPr>
          <w:b/>
        </w:rPr>
      </w:pPr>
    </w:p>
    <w:p w:rsidR="00257086" w:rsidRPr="00257086" w:rsidRDefault="00257086" w:rsidP="00F57FE6">
      <w:pPr>
        <w:pStyle w:val="Heading4"/>
      </w:pPr>
      <w:r w:rsidRPr="00257086">
        <w:t xml:space="preserve">Aside from aiding neoliberal governmentality, the masking link </w:t>
      </w:r>
      <w:r w:rsidRPr="00257086">
        <w:rPr>
          <w:u w:val="single"/>
        </w:rPr>
        <w:t>turns case</w:t>
      </w:r>
      <w:r w:rsidRPr="00257086">
        <w:t xml:space="preserve"> – the state will use the benevolence of the plan to fracture </w:t>
      </w:r>
      <w:r w:rsidR="00F57FE6">
        <w:t>resistance to heteronormativity</w:t>
      </w:r>
    </w:p>
    <w:p w:rsidR="00257086" w:rsidRPr="00257086" w:rsidRDefault="00257086" w:rsidP="00257086">
      <w:pPr>
        <w:rPr>
          <w:sz w:val="16"/>
        </w:rPr>
      </w:pPr>
      <w:r w:rsidRPr="00257086">
        <w:rPr>
          <w:sz w:val="16"/>
        </w:rPr>
        <w:t xml:space="preserve">Chandan </w:t>
      </w:r>
      <w:r w:rsidRPr="00257086">
        <w:rPr>
          <w:b/>
        </w:rPr>
        <w:t>Reddy</w:t>
      </w:r>
      <w:r w:rsidRPr="00257086">
        <w:rPr>
          <w:sz w:val="16"/>
        </w:rPr>
        <w:t xml:space="preserve">, Duke University Press, “Asian Diasporas, Neoliberalism, and Family: Reviewing the Case for Homosexual Asylum in the Context of Family Rights,” Fall-Winter </w:t>
      </w:r>
      <w:r w:rsidRPr="00257086">
        <w:rPr>
          <w:b/>
        </w:rPr>
        <w:t>2005</w:t>
      </w:r>
      <w:r w:rsidRPr="00257086">
        <w:rPr>
          <w:sz w:val="16"/>
        </w:rPr>
        <w:t>, Social Texts 84-85, Vol. 23, No. 3-4</w:t>
      </w:r>
    </w:p>
    <w:p w:rsidR="00257086" w:rsidRPr="00257086" w:rsidRDefault="00257086" w:rsidP="00257086"/>
    <w:p w:rsidR="00257086" w:rsidRPr="00257086" w:rsidRDefault="00257086" w:rsidP="00257086">
      <w:pPr>
        <w:rPr>
          <w:sz w:val="16"/>
        </w:rPr>
      </w:pPr>
      <w:r w:rsidRPr="00257086">
        <w:rPr>
          <w:sz w:val="16"/>
        </w:rPr>
        <w:t xml:space="preserve">Some scholars have pointed to what they believe is a potential silver lining in the end of the traditional welfare state: the diminishing importance of the state in the private and social lives of citizens and residents.25 However, as I have argued, </w:t>
      </w:r>
      <w:r w:rsidRPr="00257086">
        <w:rPr>
          <w:u w:val="single"/>
        </w:rPr>
        <w:t>the erosion of the welfare state has not only been manifested by the withdrawal of economic and social resources to working and poor people.</w:t>
      </w:r>
      <w:r w:rsidRPr="00257086">
        <w:rPr>
          <w:sz w:val="16"/>
        </w:rPr>
        <w:t xml:space="preserve"> In fact, and in addition, </w:t>
      </w:r>
      <w:r w:rsidRPr="00257086">
        <w:rPr>
          <w:u w:val="single"/>
        </w:rPr>
        <w:t>the continued deterioration of the welfare system will not result in the withdrawal of state power from the lives of immigrants of color, or queer immigrants of color in particular, but will instead foster the expansion of social regulation through a growing reliance on state-circumscribed or sponsored social forms</w:t>
      </w:r>
      <w:r w:rsidRPr="00257086">
        <w:rPr>
          <w:sz w:val="16"/>
        </w:rPr>
        <w:t>, such as family and religion. Moreover</w:t>
      </w:r>
      <w:r w:rsidRPr="00257086">
        <w:rPr>
          <w:u w:val="single"/>
        </w:rPr>
        <w:t>, the state’s dependence on these forms for social regulation and political economic reproduction suggests that these forms will increasingly be burdened by and restructured by the state’s interest and demands, distancing them from their historical social forms, compelling them instead to conform to the state’s representation of their limits, functions, and modalities</w:t>
      </w:r>
      <w:r w:rsidRPr="00257086">
        <w:rPr>
          <w:sz w:val="16"/>
        </w:rPr>
        <w:t>.</w:t>
      </w:r>
    </w:p>
    <w:p w:rsidR="00257086" w:rsidRPr="00257086" w:rsidRDefault="00257086" w:rsidP="00257086">
      <w:pPr>
        <w:rPr>
          <w:sz w:val="16"/>
        </w:rPr>
      </w:pPr>
      <w:r w:rsidRPr="00257086">
        <w:rPr>
          <w:u w:val="single"/>
        </w:rPr>
        <w:t>Recruiting and socializing labor through the category of family reuniﬁcation enabled the state to extend its regulatory power while disestablishing a welfare state for immigrant communities</w:t>
      </w:r>
      <w:r w:rsidRPr="00257086">
        <w:rPr>
          <w:sz w:val="16"/>
        </w:rPr>
        <w:t xml:space="preserve">. Moreover, </w:t>
      </w:r>
      <w:r w:rsidRPr="00257086">
        <w:rPr>
          <w:u w:val="single"/>
        </w:rPr>
        <w:t>by posing the denial of family reuniﬁcation as historically a racially restrictive and ascriptive state practice that denied equal citizenship to immigrant of color communities, the state was able to produce a racialized and gendered differentiated class of workers via its pursuit of equality and supposed “racial redress.” The state’s recourse to “family” to recruit noncitizen labor and simultaneously distance that labor from social rights, the ALP report suggests, also became the very conditions for a state-enforced heteronormativity that projected immigrant communities as antiliberal and sexually conservative. Lastly, the state began through asylum law</w:t>
      </w:r>
      <w:r w:rsidRPr="00257086">
        <w:rPr>
          <w:sz w:val="16"/>
        </w:rPr>
        <w:t>—in which gender and sexuality were recognized as “membership in a social group”—</w:t>
      </w:r>
      <w:r w:rsidRPr="00257086">
        <w:rPr>
          <w:u w:val="single"/>
        </w:rPr>
        <w:t xml:space="preserve">in the very same decade to draft U.S. citizenship as a formally protective apparatus against patriarchy, homophobia, and supposed “illiberal” cultures. </w:t>
      </w:r>
      <w:r w:rsidRPr="00257086">
        <w:rPr>
          <w:sz w:val="16"/>
        </w:rPr>
        <w:t xml:space="preserve">In other words, </w:t>
      </w:r>
      <w:r w:rsidRPr="00257086">
        <w:rPr>
          <w:b/>
          <w:u w:val="single"/>
        </w:rPr>
        <w:t>family reuniﬁcation enabled state power to simultaneously create heteropatriachial relations for the recruitment and socialization of labor while justifying the exclusion of immigrant communities from state power through a liberal language of U.S. citizenship as the guarantor of individual liberty and sexual freedom</w:t>
      </w:r>
      <w:r w:rsidRPr="00257086">
        <w:rPr>
          <w:sz w:val="16"/>
        </w:rPr>
        <w:t>.</w:t>
      </w:r>
    </w:p>
    <w:p w:rsidR="002516EF" w:rsidRPr="00A70E28" w:rsidRDefault="002516EF" w:rsidP="002516EF"/>
    <w:p w:rsidR="00D85421" w:rsidRDefault="00D85421" w:rsidP="00D85421">
      <w:pPr>
        <w:pStyle w:val="Heading3"/>
      </w:pPr>
      <w:r>
        <w:t>link – hegemony</w:t>
      </w:r>
    </w:p>
    <w:p w:rsidR="00D85421" w:rsidRPr="00491D11" w:rsidRDefault="00D85421" w:rsidP="00D85421">
      <w:pPr>
        <w:pStyle w:val="Heading4"/>
      </w:pPr>
      <w:r>
        <w:t>This geographic ordering of the world established by effective US leadership renders the globe a permanent battlespace, in which military neoliberalism simply colludes with great powers to continue the violent exploitation of the global periphery</w:t>
      </w:r>
    </w:p>
    <w:p w:rsidR="00D85421" w:rsidRPr="00491D11" w:rsidRDefault="00D85421" w:rsidP="00D85421">
      <w:pPr>
        <w:autoSpaceDE w:val="0"/>
        <w:autoSpaceDN w:val="0"/>
        <w:adjustRightInd w:val="0"/>
        <w:spacing w:after="240"/>
        <w:rPr>
          <w:rFonts w:cs="Times"/>
          <w:sz w:val="24"/>
        </w:rPr>
      </w:pPr>
      <w:r w:rsidRPr="00491D11">
        <w:rPr>
          <w:rStyle w:val="Style13ptBold"/>
        </w:rPr>
        <w:t>Gregory 11.</w:t>
      </w:r>
      <w:r w:rsidRPr="00491D11">
        <w:t xml:space="preserve"> Derek Gregory, Peter Wall Distinguished Professor at the University of British Columbia, “The everywhere war,” The Geographical Journal, Vol. 177, No. 3, September 2011, pg. 238</w:t>
      </w:r>
    </w:p>
    <w:p w:rsidR="00D85421" w:rsidRPr="00491D11" w:rsidRDefault="00D85421" w:rsidP="00D85421">
      <w:r w:rsidRPr="00491D11">
        <w:t xml:space="preserve">War time </w:t>
      </w:r>
    </w:p>
    <w:p w:rsidR="00D85421" w:rsidRPr="00491D11" w:rsidRDefault="00D85421" w:rsidP="00D85421">
      <w:r w:rsidRPr="00491D11">
        <w:t xml:space="preserve">For many, particularly </w:t>
      </w:r>
      <w:r w:rsidRPr="00491D11">
        <w:rPr>
          <w:rStyle w:val="StyleUnderline"/>
        </w:rPr>
        <w:t xml:space="preserve">in the United States, 9/11 was </w:t>
      </w:r>
      <w:r w:rsidRPr="00491D11">
        <w:rPr>
          <w:rStyle w:val="Emphasis"/>
        </w:rPr>
        <w:t>a moment when the world turned</w:t>
      </w:r>
      <w:r w:rsidRPr="00491D11">
        <w:t xml:space="preserve">; </w:t>
      </w:r>
      <w:r w:rsidRPr="00491D11">
        <w:rPr>
          <w:rStyle w:val="StyleUnderline"/>
        </w:rPr>
        <w:t>for others</w:t>
      </w:r>
      <w:r w:rsidRPr="00491D11">
        <w:t xml:space="preserve">, particularly </w:t>
      </w:r>
      <w:r w:rsidRPr="00491D11">
        <w:rPr>
          <w:rStyle w:val="StyleUnderline"/>
        </w:rPr>
        <w:t>outside the U</w:t>
      </w:r>
      <w:r w:rsidRPr="00491D11">
        <w:t xml:space="preserve">nited </w:t>
      </w:r>
      <w:r w:rsidRPr="00491D11">
        <w:rPr>
          <w:rStyle w:val="StyleUnderline"/>
        </w:rPr>
        <w:t>S</w:t>
      </w:r>
      <w:r w:rsidRPr="00491D11">
        <w:t xml:space="preserve">tates, </w:t>
      </w:r>
      <w:r w:rsidRPr="00491D11">
        <w:rPr>
          <w:rStyle w:val="StyleUnderline"/>
        </w:rPr>
        <w:t xml:space="preserve">it was a climactic summation of a longer history of </w:t>
      </w:r>
      <w:r w:rsidRPr="00491D11">
        <w:rPr>
          <w:rStyle w:val="Emphasis"/>
        </w:rPr>
        <w:t>American imperialism</w:t>
      </w:r>
      <w:r w:rsidRPr="00491D11">
        <w:rPr>
          <w:rStyle w:val="StyleUnderline"/>
        </w:rPr>
        <w:t xml:space="preserve"> in general and its </w:t>
      </w:r>
      <w:r w:rsidRPr="00491D11">
        <w:rPr>
          <w:rStyle w:val="Emphasis"/>
        </w:rPr>
        <w:t>meddling in the Middle East in particular</w:t>
      </w:r>
      <w:r w:rsidRPr="00491D11">
        <w:t xml:space="preserve">. Either way, it is not surprising that </w:t>
      </w:r>
      <w:r w:rsidRPr="00491D11">
        <w:rPr>
          <w:rStyle w:val="StyleUnderline"/>
        </w:rPr>
        <w:t>many commentators</w:t>
      </w:r>
      <w:r w:rsidRPr="00491D11">
        <w:t xml:space="preserve"> should have </w:t>
      </w:r>
      <w:r w:rsidRPr="00491D11">
        <w:rPr>
          <w:rStyle w:val="StyleUnderline"/>
        </w:rPr>
        <w:t xml:space="preserve">emphasised the </w:t>
      </w:r>
      <w:r w:rsidRPr="00491D11">
        <w:rPr>
          <w:rStyle w:val="Emphasis"/>
        </w:rPr>
        <w:t>temporality</w:t>
      </w:r>
      <w:r w:rsidRPr="00491D11">
        <w:rPr>
          <w:rStyle w:val="StyleUnderline"/>
        </w:rPr>
        <w:t xml:space="preserve"> of the </w:t>
      </w:r>
      <w:r w:rsidRPr="00491D11">
        <w:rPr>
          <w:rStyle w:val="Emphasis"/>
        </w:rPr>
        <w:t>military violence</w:t>
      </w:r>
      <w:r w:rsidRPr="00491D11">
        <w:rPr>
          <w:rStyle w:val="StyleUnderline"/>
        </w:rPr>
        <w:t xml:space="preserve"> that followed in the wake of the terrorist attacks on the World Trade Center and the Pentagon on that bright September morning</w:t>
      </w:r>
      <w:r w:rsidRPr="00491D11">
        <w:t xml:space="preserve">: </w:t>
      </w:r>
      <w:r w:rsidRPr="000E613D">
        <w:rPr>
          <w:rStyle w:val="Emphasis"/>
          <w:highlight w:val="yellow"/>
        </w:rPr>
        <w:t>the ‘war on terror’ that became ‘the long war’</w:t>
      </w:r>
      <w:r w:rsidRPr="00491D11">
        <w:t xml:space="preserve">. For the RETORT collective, </w:t>
      </w:r>
      <w:r w:rsidRPr="00491D11">
        <w:rPr>
          <w:rStyle w:val="StyleUnderline"/>
        </w:rPr>
        <w:t xml:space="preserve">the </w:t>
      </w:r>
      <w:r w:rsidRPr="000E613D">
        <w:rPr>
          <w:rStyle w:val="StyleUnderline"/>
          <w:highlight w:val="yellow"/>
        </w:rPr>
        <w:t>invasions</w:t>
      </w:r>
      <w:r w:rsidRPr="00491D11">
        <w:rPr>
          <w:rStyle w:val="StyleUnderline"/>
        </w:rPr>
        <w:t xml:space="preserve"> of Afghanistan and Iraq </w:t>
      </w:r>
      <w:r w:rsidRPr="000E613D">
        <w:rPr>
          <w:rStyle w:val="StyleUnderline"/>
          <w:highlight w:val="yellow"/>
        </w:rPr>
        <w:t>marked</w:t>
      </w:r>
      <w:r w:rsidRPr="00491D11">
        <w:rPr>
          <w:rStyle w:val="StyleUnderline"/>
        </w:rPr>
        <w:t xml:space="preserve"> ‘the </w:t>
      </w:r>
      <w:r w:rsidRPr="000E613D">
        <w:rPr>
          <w:rStyle w:val="StyleUnderline"/>
          <w:highlight w:val="yellow"/>
        </w:rPr>
        <w:t>elevation</w:t>
      </w:r>
      <w:r w:rsidRPr="00491D11">
        <w:rPr>
          <w:rStyle w:val="StyleUnderline"/>
        </w:rPr>
        <w:t xml:space="preserve"> – </w:t>
      </w:r>
      <w:r w:rsidRPr="000E613D">
        <w:rPr>
          <w:rStyle w:val="StyleUnderline"/>
          <w:highlight w:val="yellow"/>
        </w:rPr>
        <w:t xml:space="preserve">into </w:t>
      </w:r>
      <w:r w:rsidRPr="000E613D">
        <w:rPr>
          <w:rStyle w:val="Emphasis"/>
          <w:highlight w:val="yellow"/>
        </w:rPr>
        <w:t>a state of permanent war</w:t>
      </w:r>
      <w:r w:rsidRPr="00491D11">
        <w:rPr>
          <w:rStyle w:val="StyleUnderline"/>
        </w:rPr>
        <w:t xml:space="preserve"> – of a long and consistent pattern of </w:t>
      </w:r>
      <w:r w:rsidRPr="00491D11">
        <w:rPr>
          <w:rStyle w:val="Emphasis"/>
        </w:rPr>
        <w:t>military expansionism</w:t>
      </w:r>
      <w:r w:rsidRPr="00491D11">
        <w:rPr>
          <w:rStyle w:val="StyleUnderline"/>
        </w:rPr>
        <w:t xml:space="preserve"> in the service of empire’</w:t>
      </w:r>
      <w:r w:rsidRPr="00491D11">
        <w:t xml:space="preserve"> (RETORT 2005, 80). Keen (2006) wrote of </w:t>
      </w:r>
      <w:r w:rsidRPr="00491D11">
        <w:rPr>
          <w:rStyle w:val="Emphasis"/>
        </w:rPr>
        <w:t>‘endless war’</w:t>
      </w:r>
      <w:r w:rsidRPr="00491D11">
        <w:t xml:space="preserve">, Duffield (2007) of </w:t>
      </w:r>
      <w:r w:rsidRPr="00491D11">
        <w:rPr>
          <w:rStyle w:val="Emphasis"/>
        </w:rPr>
        <w:t>‘unending war’</w:t>
      </w:r>
      <w:r w:rsidRPr="00491D11">
        <w:t xml:space="preserve"> and Filkins (2008) of </w:t>
      </w:r>
      <w:r w:rsidRPr="00491D11">
        <w:rPr>
          <w:rStyle w:val="Emphasis"/>
        </w:rPr>
        <w:t>‘the forever war’</w:t>
      </w:r>
      <w:r w:rsidRPr="00491D11">
        <w:t xml:space="preserve">. The sense of permanence endures, and yet Engelhardt (2010, 2–3) ruefully notes that </w:t>
      </w:r>
      <w:r w:rsidRPr="00491D11">
        <w:rPr>
          <w:rStyle w:val="StyleUnderline"/>
        </w:rPr>
        <w:t xml:space="preserve">it remains difficult for Americans to understand ‘that </w:t>
      </w:r>
      <w:r w:rsidRPr="00491D11">
        <w:rPr>
          <w:rStyle w:val="Emphasis"/>
        </w:rPr>
        <w:t>Washington is a war capital</w:t>
      </w:r>
      <w:r w:rsidRPr="00491D11">
        <w:rPr>
          <w:rStyle w:val="StyleUnderline"/>
        </w:rPr>
        <w:t xml:space="preserve">, that </w:t>
      </w:r>
      <w:r w:rsidRPr="000E613D">
        <w:rPr>
          <w:rStyle w:val="Emphasis"/>
          <w:highlight w:val="yellow"/>
        </w:rPr>
        <w:t>the U</w:t>
      </w:r>
      <w:r w:rsidRPr="00491D11">
        <w:rPr>
          <w:rStyle w:val="Emphasis"/>
        </w:rPr>
        <w:t xml:space="preserve">nited </w:t>
      </w:r>
      <w:r w:rsidRPr="000E613D">
        <w:rPr>
          <w:rStyle w:val="Emphasis"/>
          <w:highlight w:val="yellow"/>
        </w:rPr>
        <w:t>S</w:t>
      </w:r>
      <w:r w:rsidRPr="00491D11">
        <w:rPr>
          <w:rStyle w:val="Emphasis"/>
        </w:rPr>
        <w:t xml:space="preserve">tates </w:t>
      </w:r>
      <w:r w:rsidRPr="000E613D">
        <w:rPr>
          <w:rStyle w:val="Emphasis"/>
          <w:highlight w:val="yellow"/>
        </w:rPr>
        <w:t>is a war state</w:t>
      </w:r>
      <w:r w:rsidRPr="00491D11">
        <w:rPr>
          <w:rStyle w:val="StyleUnderline"/>
        </w:rPr>
        <w:t xml:space="preserve">, that </w:t>
      </w:r>
      <w:r w:rsidRPr="000E613D">
        <w:rPr>
          <w:rStyle w:val="StyleUnderline"/>
          <w:highlight w:val="yellow"/>
        </w:rPr>
        <w:t xml:space="preserve">it </w:t>
      </w:r>
      <w:r w:rsidRPr="000E613D">
        <w:rPr>
          <w:rStyle w:val="Emphasis"/>
          <w:highlight w:val="yellow"/>
        </w:rPr>
        <w:t>garrisons much of the planet</w:t>
      </w:r>
      <w:r w:rsidRPr="00491D11">
        <w:rPr>
          <w:rStyle w:val="StyleUnderline"/>
        </w:rPr>
        <w:t xml:space="preserve">, and that the </w:t>
      </w:r>
      <w:r w:rsidRPr="00491D11">
        <w:rPr>
          <w:rStyle w:val="Emphasis"/>
        </w:rPr>
        <w:t>norm</w:t>
      </w:r>
      <w:r w:rsidRPr="00491D11">
        <w:rPr>
          <w:rStyle w:val="StyleUnderline"/>
        </w:rPr>
        <w:t xml:space="preserve"> for us is to </w:t>
      </w:r>
      <w:r w:rsidRPr="00491D11">
        <w:rPr>
          <w:rStyle w:val="Emphasis"/>
        </w:rPr>
        <w:t>be at war somewhere at any moment’</w:t>
      </w:r>
      <w:r w:rsidRPr="00491D11">
        <w:t xml:space="preserve">. Bacevich (2010, 225) </w:t>
      </w:r>
      <w:r w:rsidRPr="00491D11">
        <w:rPr>
          <w:rStyle w:val="StyleUnderline"/>
        </w:rPr>
        <w:t>traces this state of affairs to what he calls the ‘Washington rules’ that long pre-date 9/11</w:t>
      </w:r>
      <w:r w:rsidRPr="00491D11">
        <w:t xml:space="preserve">. </w:t>
      </w:r>
      <w:r w:rsidRPr="00491D11">
        <w:rPr>
          <w:rStyle w:val="StyleUnderline"/>
        </w:rPr>
        <w:t xml:space="preserve">These are ‘the conviction that the obligations of leadership require the United States to maintain a </w:t>
      </w:r>
      <w:r w:rsidRPr="003E0EBF">
        <w:rPr>
          <w:rStyle w:val="StyleUnderline"/>
        </w:rPr>
        <w:t>global military presence, configure its armed forces</w:t>
      </w:r>
      <w:r w:rsidRPr="00491D11">
        <w:rPr>
          <w:rStyle w:val="StyleUnderline"/>
        </w:rPr>
        <w:t xml:space="preserve"> for power projection, and employ them to impose changes abroad’, which</w:t>
      </w:r>
      <w:r w:rsidRPr="00491D11">
        <w:t xml:space="preserve"> he argues </w:t>
      </w:r>
      <w:r w:rsidRPr="00491D11">
        <w:rPr>
          <w:rStyle w:val="StyleUnderline"/>
        </w:rPr>
        <w:t xml:space="preserve">have formed ‘the </w:t>
      </w:r>
      <w:r w:rsidRPr="00491D11">
        <w:rPr>
          <w:rStyle w:val="Emphasis"/>
        </w:rPr>
        <w:t>enduring leitmotif of US national security policy’</w:t>
      </w:r>
      <w:r w:rsidRPr="00491D11">
        <w:rPr>
          <w:rStyle w:val="StyleUnderline"/>
        </w:rPr>
        <w:t xml:space="preserve"> for the last 60 years and ‘</w:t>
      </w:r>
      <w:r w:rsidRPr="000E613D">
        <w:rPr>
          <w:rStyle w:val="StyleUnderline"/>
          <w:highlight w:val="yellow"/>
        </w:rPr>
        <w:t>propelled the U</w:t>
      </w:r>
      <w:r w:rsidRPr="00491D11">
        <w:rPr>
          <w:rStyle w:val="StyleUnderline"/>
        </w:rPr>
        <w:t xml:space="preserve">nited </w:t>
      </w:r>
      <w:r w:rsidRPr="000E613D">
        <w:rPr>
          <w:rStyle w:val="StyleUnderline"/>
          <w:highlight w:val="yellow"/>
        </w:rPr>
        <w:t>S</w:t>
      </w:r>
      <w:r w:rsidRPr="00491D11">
        <w:rPr>
          <w:rStyle w:val="StyleUnderline"/>
        </w:rPr>
        <w:t xml:space="preserve">tates </w:t>
      </w:r>
      <w:r w:rsidRPr="000E613D">
        <w:rPr>
          <w:rStyle w:val="StyleUnderline"/>
          <w:highlight w:val="yellow"/>
        </w:rPr>
        <w:t xml:space="preserve">into </w:t>
      </w:r>
      <w:r w:rsidRPr="000E613D">
        <w:rPr>
          <w:rStyle w:val="Emphasis"/>
          <w:highlight w:val="yellow"/>
        </w:rPr>
        <w:t>a condition approximating perpetual</w:t>
      </w:r>
      <w:r w:rsidRPr="00491D11">
        <w:rPr>
          <w:rStyle w:val="Emphasis"/>
        </w:rPr>
        <w:t xml:space="preserve"> war’</w:t>
      </w:r>
      <w:r w:rsidRPr="00491D11">
        <w:t xml:space="preserve">. </w:t>
      </w:r>
    </w:p>
    <w:p w:rsidR="00D85421" w:rsidRPr="00491D11" w:rsidRDefault="00D85421" w:rsidP="00D85421">
      <w:pPr>
        <w:rPr>
          <w:rStyle w:val="StyleUnderline"/>
        </w:rPr>
      </w:pPr>
      <w:r w:rsidRPr="00491D11">
        <w:rPr>
          <w:rStyle w:val="Emphasis"/>
        </w:rPr>
        <w:t>Each of these temporal formulations implies spatial formations</w:t>
      </w:r>
      <w:r w:rsidRPr="00491D11">
        <w:t xml:space="preserve">. For RETORT (2005, 103) </w:t>
      </w:r>
      <w:r w:rsidRPr="00491D11">
        <w:rPr>
          <w:rStyle w:val="Emphasis"/>
        </w:rPr>
        <w:t>‘military neoliberalism’ is ‘the true globalization of our time’</w:t>
      </w:r>
      <w:r w:rsidRPr="00491D11">
        <w:t xml:space="preserve">. </w:t>
      </w:r>
      <w:r w:rsidRPr="00491D11">
        <w:rPr>
          <w:rStyle w:val="StyleUnderline"/>
        </w:rPr>
        <w:t xml:space="preserve">The planetary garrison that projects US military power is divided into six geographically defined unified combatant commands – like US Central Command, </w:t>
      </w:r>
      <w:r w:rsidRPr="003E0EBF">
        <w:rPr>
          <w:rStyle w:val="StyleUnderline"/>
        </w:rPr>
        <w:t>CENTCOM</w:t>
      </w:r>
      <w:r w:rsidRPr="00491D11">
        <w:rPr>
          <w:rStyle w:val="StyleUnderline"/>
        </w:rPr>
        <w:t xml:space="preserve"> – whose Areas of Responsibility cover every region on earth and which operate through a global network of bases</w:t>
      </w:r>
      <w:r w:rsidRPr="00491D11">
        <w:t xml:space="preserve">. If you think this unremark- able, ask yourself Bacevich’s question: </w:t>
      </w:r>
      <w:r w:rsidRPr="000E613D">
        <w:rPr>
          <w:rStyle w:val="Emphasis"/>
          <w:highlight w:val="yellow"/>
        </w:rPr>
        <w:t>how would the United States react if China were</w:t>
      </w:r>
      <w:r w:rsidRPr="00491D11">
        <w:rPr>
          <w:rStyle w:val="Emphasis"/>
        </w:rPr>
        <w:t xml:space="preserve"> </w:t>
      </w:r>
      <w:r w:rsidRPr="000E613D">
        <w:rPr>
          <w:rStyle w:val="Emphasis"/>
          <w:highlight w:val="yellow"/>
        </w:rPr>
        <w:t>to mirror these moves</w:t>
      </w:r>
      <w:r w:rsidRPr="00491D11">
        <w:rPr>
          <w:rStyle w:val="Emphasis"/>
        </w:rPr>
        <w:t>?</w:t>
      </w:r>
      <w:r w:rsidRPr="00491D11">
        <w:t xml:space="preserve"> </w:t>
      </w:r>
      <w:r w:rsidRPr="00491D11">
        <w:rPr>
          <w:rStyle w:val="StyleUnderline"/>
        </w:rPr>
        <w:t xml:space="preserve">Think, too, of the </w:t>
      </w:r>
      <w:r w:rsidRPr="00491D11">
        <w:rPr>
          <w:rStyle w:val="Emphasis"/>
        </w:rPr>
        <w:t>zones</w:t>
      </w:r>
      <w:r w:rsidRPr="00491D11">
        <w:rPr>
          <w:rStyle w:val="StyleUnderline"/>
        </w:rPr>
        <w:t xml:space="preserve"> in which </w:t>
      </w:r>
      <w:r w:rsidRPr="00491D11">
        <w:rPr>
          <w:rStyle w:val="Emphasis"/>
        </w:rPr>
        <w:t>the shadow of US military</w:t>
      </w:r>
      <w:r w:rsidRPr="00491D11">
        <w:rPr>
          <w:rStyle w:val="StyleUnderline"/>
        </w:rPr>
        <w:t xml:space="preserve"> violence still falls: not just </w:t>
      </w:r>
      <w:r w:rsidRPr="00491D11">
        <w:rPr>
          <w:rStyle w:val="Emphasis"/>
        </w:rPr>
        <w:t>Afghanistan and Iraq</w:t>
      </w:r>
      <w:r w:rsidRPr="00491D11">
        <w:rPr>
          <w:rStyle w:val="StyleUnderline"/>
        </w:rPr>
        <w:t xml:space="preserve">, but also </w:t>
      </w:r>
      <w:r w:rsidRPr="000E613D">
        <w:rPr>
          <w:rStyle w:val="Emphasis"/>
          <w:highlight w:val="yellow"/>
        </w:rPr>
        <w:t>Iran</w:t>
      </w:r>
      <w:r w:rsidRPr="00491D11">
        <w:rPr>
          <w:rStyle w:val="StyleUnderline"/>
        </w:rPr>
        <w:t xml:space="preserve">, </w:t>
      </w:r>
      <w:r w:rsidRPr="000E613D">
        <w:rPr>
          <w:rStyle w:val="Emphasis"/>
          <w:highlight w:val="yellow"/>
        </w:rPr>
        <w:t>Libya</w:t>
      </w:r>
      <w:r w:rsidRPr="00491D11">
        <w:rPr>
          <w:rStyle w:val="StyleUnderline"/>
        </w:rPr>
        <w:t xml:space="preserve">, </w:t>
      </w:r>
      <w:r w:rsidRPr="000E613D">
        <w:rPr>
          <w:rStyle w:val="Emphasis"/>
          <w:highlight w:val="yellow"/>
        </w:rPr>
        <w:t>Pakistan</w:t>
      </w:r>
      <w:r w:rsidRPr="00491D11">
        <w:rPr>
          <w:rStyle w:val="StyleUnderline"/>
        </w:rPr>
        <w:t xml:space="preserve">, </w:t>
      </w:r>
      <w:r w:rsidRPr="000E613D">
        <w:rPr>
          <w:rStyle w:val="Emphasis"/>
          <w:highlight w:val="yellow"/>
        </w:rPr>
        <w:t>Somalia</w:t>
      </w:r>
      <w:r w:rsidRPr="00491D11">
        <w:rPr>
          <w:rStyle w:val="StyleUnderline"/>
        </w:rPr>
        <w:t xml:space="preserve">, </w:t>
      </w:r>
      <w:r w:rsidRPr="000E613D">
        <w:rPr>
          <w:rStyle w:val="Emphasis"/>
          <w:highlight w:val="yellow"/>
        </w:rPr>
        <w:t>Yemen</w:t>
      </w:r>
      <w:r w:rsidRPr="00491D11">
        <w:rPr>
          <w:rStyle w:val="StyleUnderline"/>
        </w:rPr>
        <w:t xml:space="preserve">. Then </w:t>
      </w:r>
      <w:r w:rsidRPr="000E613D">
        <w:rPr>
          <w:rStyle w:val="StyleUnderline"/>
          <w:highlight w:val="yellow"/>
        </w:rPr>
        <w:t xml:space="preserve">think of the </w:t>
      </w:r>
      <w:r w:rsidRPr="000E613D">
        <w:rPr>
          <w:rStyle w:val="Emphasis"/>
          <w:highlight w:val="yellow"/>
        </w:rPr>
        <w:t>zones</w:t>
      </w:r>
      <w:r w:rsidRPr="000E613D">
        <w:rPr>
          <w:rStyle w:val="StyleUnderline"/>
          <w:highlight w:val="yellow"/>
        </w:rPr>
        <w:t xml:space="preserve"> where the rhetoric </w:t>
      </w:r>
      <w:r w:rsidRPr="00E261F5">
        <w:rPr>
          <w:rStyle w:val="StyleUnderline"/>
        </w:rPr>
        <w:t>of the ‘war on terror’ has been used by other</w:t>
      </w:r>
      <w:r w:rsidRPr="00491D11">
        <w:rPr>
          <w:rStyle w:val="StyleUnderline"/>
        </w:rPr>
        <w:t xml:space="preserve"> states to legitimise repression: </w:t>
      </w:r>
      <w:r w:rsidRPr="000E613D">
        <w:rPr>
          <w:rStyle w:val="Emphasis"/>
          <w:highlight w:val="yellow"/>
        </w:rPr>
        <w:t>Chechnya</w:t>
      </w:r>
      <w:r w:rsidRPr="00491D11">
        <w:rPr>
          <w:rStyle w:val="StyleUnderline"/>
        </w:rPr>
        <w:t xml:space="preserve">, </w:t>
      </w:r>
      <w:r w:rsidRPr="000E613D">
        <w:rPr>
          <w:rStyle w:val="Emphasis"/>
          <w:highlight w:val="yellow"/>
        </w:rPr>
        <w:t>Libya</w:t>
      </w:r>
      <w:r w:rsidRPr="00491D11">
        <w:rPr>
          <w:rStyle w:val="StyleUnderline"/>
        </w:rPr>
        <w:t xml:space="preserve">, </w:t>
      </w:r>
      <w:r w:rsidRPr="000E613D">
        <w:rPr>
          <w:rStyle w:val="Emphasis"/>
          <w:highlight w:val="yellow"/>
        </w:rPr>
        <w:t>Palestine</w:t>
      </w:r>
      <w:r w:rsidRPr="00491D11">
        <w:rPr>
          <w:rStyle w:val="StyleUnderline"/>
        </w:rPr>
        <w:t xml:space="preserve">, </w:t>
      </w:r>
      <w:r w:rsidRPr="000E613D">
        <w:rPr>
          <w:rStyle w:val="StyleUnderline"/>
          <w:highlight w:val="yellow"/>
        </w:rPr>
        <w:t xml:space="preserve">the </w:t>
      </w:r>
      <w:r w:rsidRPr="000E613D">
        <w:rPr>
          <w:rStyle w:val="Emphasis"/>
          <w:highlight w:val="yellow"/>
        </w:rPr>
        <w:t>Philippines</w:t>
      </w:r>
      <w:r w:rsidRPr="000E613D">
        <w:rPr>
          <w:rStyle w:val="StyleUnderline"/>
          <w:highlight w:val="yellow"/>
        </w:rPr>
        <w:t xml:space="preserve">, </w:t>
      </w:r>
      <w:r w:rsidRPr="000E613D">
        <w:rPr>
          <w:rStyle w:val="Emphasis"/>
          <w:highlight w:val="yellow"/>
        </w:rPr>
        <w:t>Sri Lanka</w:t>
      </w:r>
      <w:r w:rsidRPr="00491D11">
        <w:t xml:space="preserve">. And </w:t>
      </w:r>
      <w:r w:rsidRPr="00491D11">
        <w:rPr>
          <w:rStyle w:val="StyleUnderline"/>
        </w:rPr>
        <w:t xml:space="preserve">then think of the </w:t>
      </w:r>
      <w:r w:rsidRPr="000E613D">
        <w:rPr>
          <w:rStyle w:val="StyleUnderline"/>
          <w:highlight w:val="yellow"/>
        </w:rPr>
        <w:t>cities</w:t>
      </w:r>
      <w:r w:rsidRPr="00491D11">
        <w:rPr>
          <w:rStyle w:val="StyleUnderline"/>
        </w:rPr>
        <w:t xml:space="preserve"> that </w:t>
      </w:r>
      <w:r w:rsidRPr="000E613D">
        <w:rPr>
          <w:rStyle w:val="StyleUnderline"/>
          <w:highlight w:val="yellow"/>
        </w:rPr>
        <w:t>have become</w:t>
      </w:r>
      <w:r w:rsidRPr="00491D11">
        <w:rPr>
          <w:rStyle w:val="StyleUnderline"/>
        </w:rPr>
        <w:t xml:space="preserve"> </w:t>
      </w:r>
      <w:r w:rsidRPr="000E613D">
        <w:rPr>
          <w:rStyle w:val="Emphasis"/>
          <w:highlight w:val="yellow"/>
        </w:rPr>
        <w:t>displacements</w:t>
      </w:r>
      <w:r w:rsidRPr="000E613D">
        <w:rPr>
          <w:rStyle w:val="StyleUnderline"/>
          <w:highlight w:val="yellow"/>
        </w:rPr>
        <w:t xml:space="preserve"> of </w:t>
      </w:r>
      <w:r w:rsidRPr="000E613D">
        <w:rPr>
          <w:rStyle w:val="Emphasis"/>
          <w:highlight w:val="yellow"/>
        </w:rPr>
        <w:t>the space of war</w:t>
      </w:r>
      <w:r w:rsidRPr="00491D11">
        <w:rPr>
          <w:rStyle w:val="StyleUnderline"/>
        </w:rPr>
        <w:t>, punctuation points in</w:t>
      </w:r>
      <w:r w:rsidRPr="00491D11">
        <w:t xml:space="preserve"> what Sassen (2010, 37) </w:t>
      </w:r>
      <w:r w:rsidRPr="00491D11">
        <w:rPr>
          <w:rStyle w:val="StyleUnderline"/>
        </w:rPr>
        <w:t xml:space="preserve">calls </w:t>
      </w:r>
      <w:r w:rsidRPr="00491D11">
        <w:rPr>
          <w:rStyle w:val="Emphasis"/>
        </w:rPr>
        <w:t>‘</w:t>
      </w:r>
      <w:r w:rsidRPr="000E613D">
        <w:rPr>
          <w:rStyle w:val="Emphasis"/>
          <w:highlight w:val="yellow"/>
        </w:rPr>
        <w:t>a new kind of multi-sited war’</w:t>
      </w:r>
      <w:r w:rsidRPr="00491D11">
        <w:t xml:space="preserve">: </w:t>
      </w:r>
      <w:r w:rsidRPr="00491D11">
        <w:rPr>
          <w:rStyle w:val="Emphasis"/>
        </w:rPr>
        <w:t>Casablanca</w:t>
      </w:r>
      <w:r w:rsidRPr="00491D11">
        <w:rPr>
          <w:rStyle w:val="StyleUnderline"/>
        </w:rPr>
        <w:t xml:space="preserve">, </w:t>
      </w:r>
      <w:r w:rsidRPr="00491D11">
        <w:rPr>
          <w:rStyle w:val="Emphasis"/>
        </w:rPr>
        <w:t>Lahore</w:t>
      </w:r>
      <w:r w:rsidRPr="00491D11">
        <w:rPr>
          <w:rStyle w:val="StyleUnderline"/>
        </w:rPr>
        <w:t xml:space="preserve">, </w:t>
      </w:r>
      <w:r w:rsidRPr="00491D11">
        <w:rPr>
          <w:rStyle w:val="Emphasis"/>
        </w:rPr>
        <w:t>London</w:t>
      </w:r>
      <w:r w:rsidRPr="00491D11">
        <w:rPr>
          <w:rStyle w:val="StyleUnderline"/>
        </w:rPr>
        <w:t xml:space="preserve">, </w:t>
      </w:r>
      <w:r w:rsidRPr="00491D11">
        <w:rPr>
          <w:rStyle w:val="Emphasis"/>
        </w:rPr>
        <w:t>Madrid</w:t>
      </w:r>
      <w:r w:rsidRPr="00491D11">
        <w:rPr>
          <w:rStyle w:val="StyleUnderline"/>
        </w:rPr>
        <w:t xml:space="preserve">, </w:t>
      </w:r>
      <w:r w:rsidRPr="00491D11">
        <w:rPr>
          <w:rStyle w:val="Emphasis"/>
        </w:rPr>
        <w:t>Moscow</w:t>
      </w:r>
      <w:r w:rsidRPr="00491D11">
        <w:rPr>
          <w:rStyle w:val="StyleUnderline"/>
        </w:rPr>
        <w:t xml:space="preserve">, </w:t>
      </w:r>
      <w:r w:rsidRPr="00491D11">
        <w:rPr>
          <w:rStyle w:val="Emphasis"/>
        </w:rPr>
        <w:t>Mumbai</w:t>
      </w:r>
      <w:r w:rsidRPr="00491D11">
        <w:t xml:space="preserve">. </w:t>
      </w:r>
      <w:r w:rsidRPr="00491D11">
        <w:rPr>
          <w:rStyle w:val="StyleUnderline"/>
        </w:rPr>
        <w:t xml:space="preserve">All these lists are </w:t>
      </w:r>
      <w:r w:rsidRPr="00491D11">
        <w:rPr>
          <w:rStyle w:val="Emphasis"/>
        </w:rPr>
        <w:t>incomplete</w:t>
      </w:r>
      <w:r w:rsidRPr="00491D11">
        <w:rPr>
          <w:rStyle w:val="StyleUnderline"/>
        </w:rPr>
        <w:t xml:space="preserve">, but even in this truncated form they suggest the </w:t>
      </w:r>
      <w:r w:rsidRPr="00491D11">
        <w:rPr>
          <w:rStyle w:val="Emphasis"/>
        </w:rPr>
        <w:t>need to analyse</w:t>
      </w:r>
      <w:r w:rsidRPr="00491D11">
        <w:rPr>
          <w:rStyle w:val="StyleUnderline"/>
        </w:rPr>
        <w:t xml:space="preserve"> not only ‘the forever war’ but also what we might call </w:t>
      </w:r>
      <w:r w:rsidRPr="00491D11">
        <w:rPr>
          <w:rStyle w:val="Emphasis"/>
        </w:rPr>
        <w:t>‘</w:t>
      </w:r>
      <w:r w:rsidRPr="000E613D">
        <w:rPr>
          <w:rStyle w:val="Emphasis"/>
          <w:highlight w:val="yellow"/>
        </w:rPr>
        <w:t>the everywhere war’</w:t>
      </w:r>
      <w:r w:rsidRPr="00491D11">
        <w:rPr>
          <w:rStyle w:val="StyleUnderline"/>
        </w:rPr>
        <w:t xml:space="preserve">. </w:t>
      </w:r>
    </w:p>
    <w:p w:rsidR="00D85421" w:rsidRPr="00491D11" w:rsidRDefault="00D85421" w:rsidP="00D85421">
      <w:r w:rsidRPr="00491D11">
        <w:t xml:space="preserve">This is at once a conceptual and a material project whose scope can be indexed by three geographs that trace a movement from the abstract to the concrete: Foucault’s (1975–6) prescient suggestion that </w:t>
      </w:r>
      <w:r w:rsidRPr="000E613D">
        <w:rPr>
          <w:rStyle w:val="Emphasis"/>
          <w:highlight w:val="yellow"/>
        </w:rPr>
        <w:t>war</w:t>
      </w:r>
      <w:r w:rsidRPr="000E613D">
        <w:rPr>
          <w:rStyle w:val="StyleUnderline"/>
          <w:highlight w:val="yellow"/>
        </w:rPr>
        <w:t xml:space="preserve"> has become the </w:t>
      </w:r>
      <w:r w:rsidRPr="000E613D">
        <w:rPr>
          <w:rStyle w:val="Emphasis"/>
          <w:highlight w:val="yellow"/>
        </w:rPr>
        <w:t>pervasive matrix</w:t>
      </w:r>
      <w:r w:rsidRPr="000E613D">
        <w:rPr>
          <w:rStyle w:val="StyleUnderline"/>
          <w:highlight w:val="yellow"/>
        </w:rPr>
        <w:t xml:space="preserve"> within which </w:t>
      </w:r>
      <w:r w:rsidRPr="000E613D">
        <w:rPr>
          <w:rStyle w:val="Emphasis"/>
          <w:highlight w:val="yellow"/>
        </w:rPr>
        <w:t>social life is constituted</w:t>
      </w:r>
      <w:r w:rsidRPr="00491D11">
        <w:rPr>
          <w:rStyle w:val="StyleUnderline"/>
        </w:rPr>
        <w:t xml:space="preserve">; the </w:t>
      </w:r>
      <w:r w:rsidRPr="000E613D">
        <w:rPr>
          <w:rStyle w:val="Emphasis"/>
          <w:highlight w:val="yellow"/>
        </w:rPr>
        <w:t>replacement of</w:t>
      </w:r>
      <w:r w:rsidRPr="00491D11">
        <w:rPr>
          <w:rStyle w:val="Emphasis"/>
        </w:rPr>
        <w:t xml:space="preserve"> the concept of </w:t>
      </w:r>
      <w:r w:rsidRPr="000E613D">
        <w:rPr>
          <w:rStyle w:val="Emphasis"/>
          <w:highlight w:val="yellow"/>
        </w:rPr>
        <w:t>the battlefield</w:t>
      </w:r>
      <w:r w:rsidRPr="000E613D">
        <w:rPr>
          <w:rStyle w:val="StyleUnderline"/>
          <w:highlight w:val="yellow"/>
        </w:rPr>
        <w:t xml:space="preserve"> in</w:t>
      </w:r>
      <w:r w:rsidRPr="00491D11">
        <w:rPr>
          <w:rStyle w:val="StyleUnderline"/>
        </w:rPr>
        <w:t xml:space="preserve"> </w:t>
      </w:r>
      <w:r w:rsidRPr="00491D11">
        <w:rPr>
          <w:rStyle w:val="Emphasis"/>
        </w:rPr>
        <w:t xml:space="preserve">US </w:t>
      </w:r>
      <w:r w:rsidRPr="000E613D">
        <w:rPr>
          <w:rStyle w:val="Emphasis"/>
          <w:highlight w:val="yellow"/>
        </w:rPr>
        <w:t>military doctrine</w:t>
      </w:r>
      <w:r w:rsidRPr="000E613D">
        <w:rPr>
          <w:rStyle w:val="StyleUnderline"/>
          <w:highlight w:val="yellow"/>
        </w:rPr>
        <w:t xml:space="preserve"> by the </w:t>
      </w:r>
      <w:r w:rsidRPr="000E613D">
        <w:rPr>
          <w:rStyle w:val="Emphasis"/>
          <w:highlight w:val="yellow"/>
        </w:rPr>
        <w:t>multi-scalar</w:t>
      </w:r>
      <w:r w:rsidRPr="00491D11">
        <w:rPr>
          <w:rStyle w:val="StyleUnderline"/>
        </w:rPr>
        <w:t xml:space="preserve">, </w:t>
      </w:r>
      <w:r w:rsidRPr="00491D11">
        <w:rPr>
          <w:rStyle w:val="Emphasis"/>
        </w:rPr>
        <w:t>multi-dimensional ‘</w:t>
      </w:r>
      <w:r w:rsidRPr="000E613D">
        <w:rPr>
          <w:rStyle w:val="Emphasis"/>
          <w:highlight w:val="yellow"/>
        </w:rPr>
        <w:t>battlespace’</w:t>
      </w:r>
      <w:r w:rsidRPr="00491D11">
        <w:rPr>
          <w:rStyle w:val="StyleUnderline"/>
        </w:rPr>
        <w:t xml:space="preserve"> with ‘</w:t>
      </w:r>
      <w:r w:rsidRPr="00491D11">
        <w:rPr>
          <w:rStyle w:val="Emphasis"/>
        </w:rPr>
        <w:t>no front or back’</w:t>
      </w:r>
      <w:r w:rsidRPr="00491D11">
        <w:rPr>
          <w:rStyle w:val="StyleUnderline"/>
        </w:rPr>
        <w:t xml:space="preserve"> and </w:t>
      </w:r>
      <w:r w:rsidRPr="000E613D">
        <w:rPr>
          <w:rStyle w:val="StyleUnderline"/>
          <w:highlight w:val="yellow"/>
        </w:rPr>
        <w:t>where</w:t>
      </w:r>
      <w:r w:rsidRPr="00491D11">
        <w:rPr>
          <w:rStyle w:val="StyleUnderline"/>
        </w:rPr>
        <w:t xml:space="preserve"> ‘</w:t>
      </w:r>
      <w:r w:rsidRPr="000E613D">
        <w:rPr>
          <w:rStyle w:val="Emphasis"/>
          <w:highlight w:val="yellow"/>
        </w:rPr>
        <w:t>everything becomes a site of permanent war</w:t>
      </w:r>
      <w:r w:rsidRPr="000E613D">
        <w:rPr>
          <w:rStyle w:val="StyleUnderline"/>
          <w:highlight w:val="yellow"/>
        </w:rPr>
        <w:t>’</w:t>
      </w:r>
      <w:r w:rsidRPr="00491D11">
        <w:t xml:space="preserve"> (Graham 2009, 389; 2010, 31); and </w:t>
      </w:r>
      <w:r w:rsidRPr="00491D11">
        <w:rPr>
          <w:rStyle w:val="StyleUnderline"/>
        </w:rPr>
        <w:t xml:space="preserve">the </w:t>
      </w:r>
      <w:r w:rsidRPr="00491D11">
        <w:rPr>
          <w:rStyle w:val="Emphasis"/>
        </w:rPr>
        <w:t>assault on the global borderlands</w:t>
      </w:r>
      <w:r w:rsidRPr="00491D11">
        <w:rPr>
          <w:rStyle w:val="StyleUnderline"/>
        </w:rPr>
        <w:t xml:space="preserve"> where the United States and its allies now conduct their military operations</w:t>
      </w:r>
      <w:r w:rsidRPr="00491D11">
        <w:t xml:space="preserve">. The first two are never far from the surface of this essay, but it is the third that is my primary focus. </w:t>
      </w:r>
    </w:p>
    <w:p w:rsidR="00D85421" w:rsidRPr="00491D11" w:rsidRDefault="00D85421" w:rsidP="00D85421">
      <w:r w:rsidRPr="00491D11">
        <w:t xml:space="preserve">Borderlands and blurred boundaries </w:t>
      </w:r>
    </w:p>
    <w:p w:rsidR="00D85421" w:rsidRPr="00491D11" w:rsidRDefault="00D85421" w:rsidP="00D85421">
      <w:r w:rsidRPr="00491D11">
        <w:rPr>
          <w:rStyle w:val="StyleUnderline"/>
        </w:rPr>
        <w:t>Duffield</w:t>
      </w:r>
      <w:r w:rsidRPr="00491D11">
        <w:t xml:space="preserve"> (2001, 309) </w:t>
      </w:r>
      <w:r w:rsidRPr="00491D11">
        <w:rPr>
          <w:rStyle w:val="StyleUnderline"/>
        </w:rPr>
        <w:t>once described the borderlands as ‘</w:t>
      </w:r>
      <w:r w:rsidRPr="000E613D">
        <w:rPr>
          <w:rStyle w:val="StyleUnderline"/>
          <w:highlight w:val="yellow"/>
        </w:rPr>
        <w:t xml:space="preserve">an </w:t>
      </w:r>
      <w:r w:rsidRPr="000E613D">
        <w:rPr>
          <w:rStyle w:val="Emphasis"/>
          <w:highlight w:val="yellow"/>
        </w:rPr>
        <w:t>imagined geographical space</w:t>
      </w:r>
      <w:r w:rsidRPr="000E613D">
        <w:rPr>
          <w:rStyle w:val="StyleUnderline"/>
          <w:highlight w:val="yellow"/>
        </w:rPr>
        <w:t xml:space="preserve"> where</w:t>
      </w:r>
      <w:r w:rsidRPr="00491D11">
        <w:rPr>
          <w:rStyle w:val="StyleUnderline"/>
        </w:rPr>
        <w:t xml:space="preserve">, in the eyes of metropolitan actors and agencies, the characteristics of </w:t>
      </w:r>
      <w:r w:rsidRPr="000E613D">
        <w:rPr>
          <w:rStyle w:val="Emphasis"/>
          <w:highlight w:val="yellow"/>
        </w:rPr>
        <w:t>brutality</w:t>
      </w:r>
      <w:r w:rsidRPr="00491D11">
        <w:rPr>
          <w:rStyle w:val="StyleUnderline"/>
        </w:rPr>
        <w:t xml:space="preserve">, </w:t>
      </w:r>
      <w:r w:rsidRPr="000E613D">
        <w:rPr>
          <w:rStyle w:val="Emphasis"/>
          <w:highlight w:val="yellow"/>
        </w:rPr>
        <w:t>excess</w:t>
      </w:r>
      <w:r w:rsidRPr="00491D11">
        <w:rPr>
          <w:rStyle w:val="StyleUnderline"/>
        </w:rPr>
        <w:t xml:space="preserve"> </w:t>
      </w:r>
      <w:r w:rsidRPr="000E613D">
        <w:rPr>
          <w:rStyle w:val="StyleUnderline"/>
          <w:highlight w:val="yellow"/>
        </w:rPr>
        <w:t>and</w:t>
      </w:r>
      <w:r w:rsidRPr="00491D11">
        <w:rPr>
          <w:rStyle w:val="StyleUnderline"/>
        </w:rPr>
        <w:t xml:space="preserve"> </w:t>
      </w:r>
      <w:r w:rsidRPr="00491D11">
        <w:rPr>
          <w:rStyle w:val="Emphasis"/>
        </w:rPr>
        <w:t>breakdown predominate’</w:t>
      </w:r>
      <w:r w:rsidRPr="00491D11">
        <w:t xml:space="preserve">. There, </w:t>
      </w:r>
      <w:r w:rsidRPr="000E613D">
        <w:rPr>
          <w:rStyle w:val="StyleUnderline"/>
          <w:highlight w:val="yellow"/>
        </w:rPr>
        <w:t xml:space="preserve">in the </w:t>
      </w:r>
      <w:r w:rsidRPr="000E613D">
        <w:rPr>
          <w:rStyle w:val="Emphasis"/>
          <w:highlight w:val="yellow"/>
        </w:rPr>
        <w:t>‘wild zones’ of the global South</w:t>
      </w:r>
      <w:r w:rsidRPr="000E613D">
        <w:rPr>
          <w:rStyle w:val="StyleUnderline"/>
          <w:highlight w:val="yellow"/>
        </w:rPr>
        <w:t>, wars</w:t>
      </w:r>
      <w:r w:rsidRPr="00491D11">
        <w:rPr>
          <w:rStyle w:val="StyleUnderline"/>
        </w:rPr>
        <w:t xml:space="preserve"> are supposed to </w:t>
      </w:r>
      <w:r w:rsidRPr="000E613D">
        <w:rPr>
          <w:rStyle w:val="StyleUnderline"/>
          <w:highlight w:val="yellow"/>
        </w:rPr>
        <w:t>occur ‘through</w:t>
      </w:r>
      <w:r w:rsidRPr="00491D11">
        <w:rPr>
          <w:rStyle w:val="StyleUnderline"/>
        </w:rPr>
        <w:t xml:space="preserve"> </w:t>
      </w:r>
      <w:r w:rsidRPr="00491D11">
        <w:rPr>
          <w:rStyle w:val="Emphasis"/>
        </w:rPr>
        <w:t xml:space="preserve">greed and </w:t>
      </w:r>
      <w:r w:rsidRPr="000E613D">
        <w:rPr>
          <w:rStyle w:val="Emphasis"/>
          <w:highlight w:val="yellow"/>
        </w:rPr>
        <w:t>sectarian gain</w:t>
      </w:r>
      <w:r w:rsidRPr="00491D11">
        <w:rPr>
          <w:rStyle w:val="StyleUnderline"/>
        </w:rPr>
        <w:t xml:space="preserve">, </w:t>
      </w:r>
      <w:r w:rsidRPr="000E613D">
        <w:rPr>
          <w:rStyle w:val="Emphasis"/>
          <w:highlight w:val="yellow"/>
        </w:rPr>
        <w:t>social fabric is destroyed</w:t>
      </w:r>
      <w:r w:rsidRPr="000E613D">
        <w:rPr>
          <w:rStyle w:val="StyleUnderline"/>
          <w:highlight w:val="yellow"/>
        </w:rPr>
        <w:t xml:space="preserve"> and</w:t>
      </w:r>
      <w:r w:rsidRPr="00491D11">
        <w:rPr>
          <w:rStyle w:val="StyleUnderline"/>
        </w:rPr>
        <w:t xml:space="preserve"> </w:t>
      </w:r>
      <w:r w:rsidRPr="00491D11">
        <w:rPr>
          <w:rStyle w:val="Emphasis"/>
        </w:rPr>
        <w:t>developmental gains reversed</w:t>
      </w:r>
      <w:r w:rsidRPr="00491D11">
        <w:rPr>
          <w:rStyle w:val="StyleUnderline"/>
        </w:rPr>
        <w:t xml:space="preserve">, </w:t>
      </w:r>
      <w:r w:rsidRPr="00491D11">
        <w:rPr>
          <w:rStyle w:val="Emphasis"/>
        </w:rPr>
        <w:t>non-combatants killed</w:t>
      </w:r>
      <w:r w:rsidRPr="00491D11">
        <w:rPr>
          <w:rStyle w:val="StyleUnderline"/>
        </w:rPr>
        <w:t xml:space="preserve">, </w:t>
      </w:r>
      <w:r w:rsidRPr="00491D11">
        <w:rPr>
          <w:rStyle w:val="Emphasis"/>
        </w:rPr>
        <w:t>humanitarian assistance abused</w:t>
      </w:r>
      <w:r w:rsidRPr="00491D11">
        <w:rPr>
          <w:rStyle w:val="StyleUnderline"/>
        </w:rPr>
        <w:t xml:space="preserve"> and </w:t>
      </w:r>
      <w:r w:rsidRPr="00491D11">
        <w:rPr>
          <w:rStyle w:val="Emphasis"/>
        </w:rPr>
        <w:t xml:space="preserve">all </w:t>
      </w:r>
      <w:r w:rsidRPr="000E613D">
        <w:rPr>
          <w:rStyle w:val="Emphasis"/>
          <w:highlight w:val="yellow"/>
        </w:rPr>
        <w:t>civility abandoned’</w:t>
      </w:r>
      <w:r w:rsidRPr="00491D11">
        <w:t xml:space="preserve">. </w:t>
      </w:r>
      <w:r w:rsidRPr="000E613D">
        <w:rPr>
          <w:rStyle w:val="StyleUnderline"/>
          <w:highlight w:val="yellow"/>
        </w:rPr>
        <w:t xml:space="preserve">This </w:t>
      </w:r>
      <w:r w:rsidRPr="000E613D">
        <w:rPr>
          <w:rStyle w:val="Emphasis"/>
          <w:highlight w:val="yellow"/>
        </w:rPr>
        <w:t>imaginative geography</w:t>
      </w:r>
      <w:r w:rsidRPr="000E613D">
        <w:rPr>
          <w:rStyle w:val="StyleUnderline"/>
          <w:highlight w:val="yellow"/>
        </w:rPr>
        <w:t xml:space="preserve"> folds</w:t>
      </w:r>
      <w:r w:rsidRPr="00491D11">
        <w:rPr>
          <w:rStyle w:val="StyleUnderline"/>
        </w:rPr>
        <w:t xml:space="preserve"> in and </w:t>
      </w:r>
      <w:r w:rsidRPr="000E613D">
        <w:rPr>
          <w:rStyle w:val="StyleUnderline"/>
          <w:highlight w:val="yellow"/>
        </w:rPr>
        <w:t xml:space="preserve">out of the rhetorical distinction between </w:t>
      </w:r>
      <w:r w:rsidRPr="000E613D">
        <w:rPr>
          <w:rStyle w:val="Emphasis"/>
          <w:highlight w:val="yellow"/>
        </w:rPr>
        <w:t>‘our’ wars</w:t>
      </w:r>
      <w:r w:rsidRPr="000E613D">
        <w:rPr>
          <w:rStyle w:val="StyleUnderline"/>
          <w:highlight w:val="yellow"/>
        </w:rPr>
        <w:t xml:space="preserve"> –</w:t>
      </w:r>
      <w:r w:rsidRPr="00491D11">
        <w:rPr>
          <w:rStyle w:val="StyleUnderline"/>
        </w:rPr>
        <w:t xml:space="preserve"> wars conducted by </w:t>
      </w:r>
      <w:r w:rsidRPr="00491D11">
        <w:rPr>
          <w:rStyle w:val="Emphasis"/>
        </w:rPr>
        <w:t>advanced militaries</w:t>
      </w:r>
      <w:r w:rsidRPr="00491D11">
        <w:rPr>
          <w:rStyle w:val="StyleUnderline"/>
        </w:rPr>
        <w:t xml:space="preserve"> that are supposed to be </w:t>
      </w:r>
      <w:r w:rsidRPr="00491D11">
        <w:rPr>
          <w:rStyle w:val="Emphasis"/>
        </w:rPr>
        <w:t>surgical</w:t>
      </w:r>
      <w:r w:rsidRPr="00491D11">
        <w:rPr>
          <w:rStyle w:val="StyleUnderline"/>
        </w:rPr>
        <w:t xml:space="preserve">, </w:t>
      </w:r>
      <w:r w:rsidRPr="00491D11">
        <w:rPr>
          <w:rStyle w:val="Emphasis"/>
        </w:rPr>
        <w:t>sensitive</w:t>
      </w:r>
      <w:r w:rsidRPr="00491D11">
        <w:rPr>
          <w:rStyle w:val="StyleUnderline"/>
        </w:rPr>
        <w:t xml:space="preserve"> and </w:t>
      </w:r>
      <w:r w:rsidRPr="00491D11">
        <w:rPr>
          <w:rStyle w:val="Emphasis"/>
        </w:rPr>
        <w:t>scrupulous</w:t>
      </w:r>
      <w:r w:rsidRPr="00491D11">
        <w:rPr>
          <w:rStyle w:val="StyleUnderline"/>
        </w:rPr>
        <w:t xml:space="preserve"> – </w:t>
      </w:r>
      <w:r w:rsidRPr="000E613D">
        <w:rPr>
          <w:rStyle w:val="StyleUnderline"/>
          <w:highlight w:val="yellow"/>
        </w:rPr>
        <w:t xml:space="preserve">and </w:t>
      </w:r>
      <w:r w:rsidRPr="000E613D">
        <w:rPr>
          <w:rStyle w:val="Emphasis"/>
          <w:highlight w:val="yellow"/>
        </w:rPr>
        <w:t>‘their’ wars</w:t>
      </w:r>
      <w:r w:rsidRPr="00491D11">
        <w:t xml:space="preserve">. </w:t>
      </w:r>
      <w:r w:rsidRPr="00491D11">
        <w:rPr>
          <w:rStyle w:val="StyleUnderline"/>
        </w:rPr>
        <w:t>In reality</w:t>
      </w:r>
      <w:r w:rsidRPr="00491D11">
        <w:t xml:space="preserve">, however, </w:t>
      </w:r>
      <w:r w:rsidRPr="00491D11">
        <w:rPr>
          <w:rStyle w:val="StyleUnderline"/>
        </w:rPr>
        <w:t xml:space="preserve">the </w:t>
      </w:r>
      <w:r w:rsidRPr="000E613D">
        <w:rPr>
          <w:rStyle w:val="StyleUnderline"/>
          <w:highlight w:val="yellow"/>
        </w:rPr>
        <w:t xml:space="preserve">boundaries are </w:t>
      </w:r>
      <w:r w:rsidRPr="000E613D">
        <w:rPr>
          <w:rStyle w:val="Emphasis"/>
          <w:highlight w:val="yellow"/>
        </w:rPr>
        <w:t>blurred</w:t>
      </w:r>
      <w:r w:rsidRPr="000E613D">
        <w:rPr>
          <w:rStyle w:val="StyleUnderline"/>
          <w:highlight w:val="yellow"/>
        </w:rPr>
        <w:t xml:space="preserve"> and </w:t>
      </w:r>
      <w:r w:rsidRPr="000E613D">
        <w:rPr>
          <w:rStyle w:val="Emphasis"/>
          <w:highlight w:val="yellow"/>
        </w:rPr>
        <w:t>each bleeds into its</w:t>
      </w:r>
      <w:r w:rsidRPr="00491D11">
        <w:rPr>
          <w:rStyle w:val="Emphasis"/>
        </w:rPr>
        <w:t xml:space="preserve"> </w:t>
      </w:r>
      <w:r w:rsidRPr="000E613D">
        <w:rPr>
          <w:rStyle w:val="Emphasis"/>
          <w:highlight w:val="yellow"/>
        </w:rPr>
        <w:t>other</w:t>
      </w:r>
      <w:r w:rsidRPr="00491D11">
        <w:t xml:space="preserve"> (Gregory 2010). </w:t>
      </w:r>
      <w:r w:rsidRPr="00491D11">
        <w:rPr>
          <w:sz w:val="16"/>
          <w:szCs w:val="16"/>
        </w:rPr>
        <w:t>Thus the US-led invasion of Afghanistan in October 2001 combined a long- 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 stan the US Army pays off warlords and ultimately perhaps even the Taliban to ensure that its overland supply chain is protected from attack (Report of the Majority Staff 2010).</w:t>
      </w:r>
      <w:r w:rsidRPr="00491D11">
        <w:t xml:space="preserve"> </w:t>
      </w:r>
    </w:p>
    <w:p w:rsidR="00D85421" w:rsidRPr="00491D11" w:rsidRDefault="00D85421" w:rsidP="00D85421">
      <w:pPr>
        <w:rPr>
          <w:rStyle w:val="StyleUnderline"/>
        </w:rPr>
      </w:pPr>
      <w:r w:rsidRPr="000E613D">
        <w:rPr>
          <w:rStyle w:val="StyleUnderline"/>
          <w:highlight w:val="yellow"/>
        </w:rPr>
        <w:t>In mapping</w:t>
      </w:r>
      <w:r w:rsidRPr="00491D11">
        <w:rPr>
          <w:rStyle w:val="StyleUnderline"/>
        </w:rPr>
        <w:t xml:space="preserve"> these </w:t>
      </w:r>
      <w:r w:rsidRPr="00E261F5">
        <w:rPr>
          <w:rStyle w:val="StyleUnderline"/>
        </w:rPr>
        <w:t>borderlands</w:t>
      </w:r>
      <w:r w:rsidRPr="00491D11">
        <w:rPr>
          <w:rStyle w:val="StyleUnderline"/>
        </w:rPr>
        <w:t xml:space="preserve"> – which are also </w:t>
      </w:r>
      <w:r w:rsidRPr="000E613D">
        <w:rPr>
          <w:rStyle w:val="Emphasis"/>
          <w:highlight w:val="yellow"/>
        </w:rPr>
        <w:t>shadowlands</w:t>
      </w:r>
      <w:r w:rsidRPr="00491D11">
        <w:rPr>
          <w:rStyle w:val="StyleUnderline"/>
        </w:rPr>
        <w:t xml:space="preserve">, </w:t>
      </w:r>
      <w:r w:rsidRPr="000E613D">
        <w:rPr>
          <w:rStyle w:val="StyleUnderline"/>
          <w:highlight w:val="yellow"/>
        </w:rPr>
        <w:t>spaces that enter</w:t>
      </w:r>
      <w:r w:rsidRPr="00491D11">
        <w:rPr>
          <w:rStyle w:val="StyleUnderline"/>
        </w:rPr>
        <w:t xml:space="preserve"> European and </w:t>
      </w:r>
      <w:r w:rsidRPr="000E613D">
        <w:rPr>
          <w:rStyle w:val="StyleUnderline"/>
          <w:highlight w:val="yellow"/>
        </w:rPr>
        <w:t xml:space="preserve">American imaginaries in </w:t>
      </w:r>
      <w:r w:rsidRPr="000E613D">
        <w:rPr>
          <w:rStyle w:val="Emphasis"/>
          <w:highlight w:val="yellow"/>
        </w:rPr>
        <w:t>phantasmatic form</w:t>
      </w:r>
      <w:r w:rsidRPr="00491D11">
        <w:rPr>
          <w:rStyle w:val="StyleUnderline"/>
        </w:rPr>
        <w:t xml:space="preserve">, </w:t>
      </w:r>
      <w:r w:rsidRPr="000E613D">
        <w:rPr>
          <w:rStyle w:val="Emphasis"/>
          <w:highlight w:val="yellow"/>
        </w:rPr>
        <w:t>barely known but vividly imagined</w:t>
      </w:r>
      <w:r w:rsidRPr="00491D11">
        <w:rPr>
          <w:rStyle w:val="StyleUnderline"/>
        </w:rPr>
        <w:t xml:space="preserve"> – </w:t>
      </w:r>
      <w:r w:rsidRPr="000E613D">
        <w:rPr>
          <w:rStyle w:val="Emphasis"/>
          <w:highlight w:val="yellow"/>
        </w:rPr>
        <w:t xml:space="preserve">we jibe against the limits of </w:t>
      </w:r>
      <w:r w:rsidRPr="00E261F5">
        <w:rPr>
          <w:rStyle w:val="Emphasis"/>
        </w:rPr>
        <w:t>cartographic</w:t>
      </w:r>
      <w:r w:rsidRPr="00491D11">
        <w:rPr>
          <w:rStyle w:val="Emphasis"/>
        </w:rPr>
        <w:t xml:space="preserve"> and so of </w:t>
      </w:r>
      <w:r w:rsidRPr="000E613D">
        <w:rPr>
          <w:rStyle w:val="Emphasis"/>
          <w:highlight w:val="yellow"/>
        </w:rPr>
        <w:t>geopolitical reason</w:t>
      </w:r>
      <w:r w:rsidRPr="00491D11">
        <w:t xml:space="preserve">. From Rat- zel’s view of der Krieg als Schule des Raumes to Lacoste’s stinging denunciation – ‘la géographie, ça sert, d’abord, à faire la guerre’ – </w:t>
      </w:r>
      <w:r w:rsidRPr="000E613D">
        <w:rPr>
          <w:rStyle w:val="StyleUnderline"/>
          <w:highlight w:val="yellow"/>
        </w:rPr>
        <w:t xml:space="preserve">the </w:t>
      </w:r>
      <w:r w:rsidRPr="000E613D">
        <w:rPr>
          <w:rStyle w:val="Emphasis"/>
          <w:highlight w:val="yellow"/>
        </w:rPr>
        <w:t>deadly liaison</w:t>
      </w:r>
      <w:r w:rsidRPr="00491D11">
        <w:rPr>
          <w:rStyle w:val="StyleUnderline"/>
        </w:rPr>
        <w:t xml:space="preserve"> </w:t>
      </w:r>
      <w:r w:rsidRPr="000E613D">
        <w:rPr>
          <w:rStyle w:val="StyleUnderline"/>
          <w:highlight w:val="yellow"/>
        </w:rPr>
        <w:t xml:space="preserve">between </w:t>
      </w:r>
      <w:r w:rsidRPr="000E613D">
        <w:rPr>
          <w:rStyle w:val="Emphasis"/>
          <w:highlight w:val="yellow"/>
        </w:rPr>
        <w:t>modern war</w:t>
      </w:r>
      <w:r w:rsidRPr="000E613D">
        <w:rPr>
          <w:rStyle w:val="StyleUnderline"/>
          <w:highlight w:val="yellow"/>
        </w:rPr>
        <w:t xml:space="preserve"> and </w:t>
      </w:r>
      <w:r w:rsidRPr="000E613D">
        <w:rPr>
          <w:rStyle w:val="Emphasis"/>
          <w:highlight w:val="yellow"/>
        </w:rPr>
        <w:t>modern geography</w:t>
      </w:r>
      <w:r w:rsidRPr="000E613D">
        <w:rPr>
          <w:rStyle w:val="StyleUnderline"/>
          <w:highlight w:val="yellow"/>
        </w:rPr>
        <w:t xml:space="preserve"> has been conducted in </w:t>
      </w:r>
      <w:r w:rsidRPr="000E613D">
        <w:rPr>
          <w:rStyle w:val="Emphasis"/>
          <w:highlight w:val="yellow"/>
        </w:rPr>
        <w:t>resolutely territorial terms</w:t>
      </w:r>
      <w:r w:rsidRPr="00491D11">
        <w:t xml:space="preserve">. To be sure, the genealogy of territory has multiple valences, and Ratzel’s Raum is not Lacoste’s espace, but </w:t>
      </w:r>
      <w:r w:rsidRPr="00491D11">
        <w:rPr>
          <w:rStyle w:val="StyleUnderline"/>
        </w:rPr>
        <w:t xml:space="preserve">a critical analysis of the everywhere war requires cartographic reason to be </w:t>
      </w:r>
      <w:r w:rsidRPr="00491D11">
        <w:rPr>
          <w:rStyle w:val="Emphasis"/>
        </w:rPr>
        <w:t>supplemented</w:t>
      </w:r>
      <w:r w:rsidRPr="00491D11">
        <w:rPr>
          <w:rStyle w:val="StyleUnderline"/>
        </w:rPr>
        <w:t xml:space="preserve"> by other, </w:t>
      </w:r>
      <w:r w:rsidRPr="00491D11">
        <w:rPr>
          <w:rStyle w:val="Emphasis"/>
        </w:rPr>
        <w:t>more abile spatialities</w:t>
      </w:r>
      <w:r w:rsidRPr="00491D11">
        <w:t xml:space="preserve">. </w:t>
      </w:r>
      <w:r w:rsidRPr="00491D11">
        <w:rPr>
          <w:rStyle w:val="StyleUnderline"/>
        </w:rPr>
        <w:t>This is</w:t>
      </w:r>
      <w:r w:rsidRPr="00491D11">
        <w:t xml:space="preserve"> not only </w:t>
      </w:r>
      <w:r w:rsidRPr="00491D11">
        <w:rPr>
          <w:rStyle w:val="StyleUnderline"/>
        </w:rPr>
        <w:t xml:space="preserve">a matter of </w:t>
      </w:r>
      <w:r w:rsidRPr="00491D11">
        <w:rPr>
          <w:rStyle w:val="Emphasis"/>
        </w:rPr>
        <w:t>transcending the geopolitical</w:t>
      </w:r>
      <w:r w:rsidRPr="00491D11">
        <w:rPr>
          <w:rStyle w:val="StyleUnderline"/>
        </w:rPr>
        <w:t xml:space="preserve">, connecting it to the </w:t>
      </w:r>
      <w:r w:rsidRPr="00491D11">
        <w:rPr>
          <w:rStyle w:val="Emphasis"/>
        </w:rPr>
        <w:t>biopolitical</w:t>
      </w:r>
      <w:r w:rsidRPr="00491D11">
        <w:rPr>
          <w:rStyle w:val="StyleUnderline"/>
        </w:rPr>
        <w:t xml:space="preserve"> and the </w:t>
      </w:r>
      <w:r w:rsidRPr="00491D11">
        <w:rPr>
          <w:rStyle w:val="Emphasis"/>
        </w:rPr>
        <w:t>geo-economic</w:t>
      </w:r>
      <w:r w:rsidRPr="00491D11">
        <w:rPr>
          <w:rStyle w:val="StyleUnderline"/>
        </w:rPr>
        <w:t xml:space="preserve">, but also of </w:t>
      </w:r>
      <w:r w:rsidRPr="00491D11">
        <w:rPr>
          <w:rStyle w:val="Emphasis"/>
        </w:rPr>
        <w:t>tracking space as a ‘doing’</w:t>
      </w:r>
      <w:r w:rsidRPr="00491D11">
        <w:rPr>
          <w:rStyle w:val="StyleUnderline"/>
        </w:rPr>
        <w:t xml:space="preserve">, </w:t>
      </w:r>
      <w:r w:rsidRPr="00491D11">
        <w:rPr>
          <w:rStyle w:val="Emphasis"/>
        </w:rPr>
        <w:t>precarious</w:t>
      </w:r>
      <w:r w:rsidRPr="00491D11">
        <w:rPr>
          <w:rStyle w:val="StyleUnderline"/>
        </w:rPr>
        <w:t xml:space="preserve">, </w:t>
      </w:r>
      <w:r w:rsidRPr="00491D11">
        <w:rPr>
          <w:rStyle w:val="Emphasis"/>
        </w:rPr>
        <w:t>partially open</w:t>
      </w:r>
      <w:r w:rsidRPr="00491D11">
        <w:rPr>
          <w:rStyle w:val="StyleUnderline"/>
        </w:rPr>
        <w:t xml:space="preserve"> and </w:t>
      </w:r>
      <w:r w:rsidRPr="00491D11">
        <w:rPr>
          <w:rStyle w:val="Emphasis"/>
        </w:rPr>
        <w:t>never complete</w:t>
      </w:r>
      <w:r w:rsidRPr="00491D11">
        <w:t xml:space="preserve">. It is in something of this spirit that </w:t>
      </w:r>
      <w:r w:rsidRPr="00491D11">
        <w:rPr>
          <w:rStyle w:val="StyleUnderline"/>
        </w:rPr>
        <w:t>Bauman</w:t>
      </w:r>
      <w:r w:rsidRPr="00491D11">
        <w:t xml:space="preserve"> (2002, 83) </w:t>
      </w:r>
      <w:r w:rsidRPr="00491D11">
        <w:rPr>
          <w:rStyle w:val="StyleUnderline"/>
        </w:rPr>
        <w:t>identifies the ‘</w:t>
      </w:r>
      <w:r w:rsidRPr="000E613D">
        <w:rPr>
          <w:rStyle w:val="Emphasis"/>
          <w:highlight w:val="yellow"/>
        </w:rPr>
        <w:t>planetary frontierlands’</w:t>
      </w:r>
      <w:r w:rsidRPr="00491D11">
        <w:rPr>
          <w:rStyle w:val="StyleUnderline"/>
        </w:rPr>
        <w:t xml:space="preserve"> as staging grounds of today’s wars, </w:t>
      </w:r>
      <w:r w:rsidRPr="000E613D">
        <w:rPr>
          <w:rStyle w:val="StyleUnderline"/>
          <w:highlight w:val="yellow"/>
        </w:rPr>
        <w:t>where efforts to</w:t>
      </w:r>
      <w:r w:rsidRPr="00491D11">
        <w:rPr>
          <w:rStyle w:val="StyleUnderline"/>
        </w:rPr>
        <w:t xml:space="preserve"> </w:t>
      </w:r>
      <w:r w:rsidRPr="000E613D">
        <w:rPr>
          <w:rStyle w:val="StyleUnderline"/>
          <w:highlight w:val="yellow"/>
        </w:rPr>
        <w:t>‘</w:t>
      </w:r>
      <w:r w:rsidRPr="000E613D">
        <w:rPr>
          <w:rStyle w:val="Emphasis"/>
          <w:highlight w:val="yellow"/>
        </w:rPr>
        <w:t>pin the divisions</w:t>
      </w:r>
      <w:r w:rsidRPr="000E613D">
        <w:rPr>
          <w:rStyle w:val="StyleUnderline"/>
          <w:highlight w:val="yellow"/>
        </w:rPr>
        <w:t xml:space="preserve"> and </w:t>
      </w:r>
      <w:r w:rsidRPr="000E613D">
        <w:rPr>
          <w:rStyle w:val="Emphasis"/>
          <w:highlight w:val="yellow"/>
        </w:rPr>
        <w:t>mutual enmities</w:t>
      </w:r>
      <w:r w:rsidRPr="000E613D">
        <w:rPr>
          <w:rStyle w:val="StyleUnderline"/>
          <w:highlight w:val="yellow"/>
        </w:rPr>
        <w:t xml:space="preserve"> to the ground </w:t>
      </w:r>
      <w:r w:rsidRPr="000E613D">
        <w:rPr>
          <w:rStyle w:val="Emphasis"/>
          <w:highlight w:val="yellow"/>
        </w:rPr>
        <w:t>seldom bring results’</w:t>
      </w:r>
      <w:r w:rsidRPr="00491D11">
        <w:t>. In the course of ‘inter- minable frontierland warfare’, so he argues, ‘</w:t>
      </w:r>
      <w:r w:rsidRPr="00491D11">
        <w:rPr>
          <w:rStyle w:val="StyleUnderline"/>
        </w:rPr>
        <w:t>trenches are seldom dug’, adversaries are ‘constantly on the move’ and have become for all intents and purposes ‘extraterritorial’</w:t>
      </w:r>
      <w:r w:rsidRPr="00491D11">
        <w:t>. I am not sure about the last (Bauman is evidently thinking of al Qaeda, which is scarcely the summation of late modern war), but this is an arresting if impressionistic canvas and the fluidity con</w:t>
      </w:r>
      <w:r w:rsidRPr="00E261F5">
        <w:t xml:space="preserve">- veyed by Bauman’s broad brush-strokes needs to be fleshed out. </w:t>
      </w:r>
      <w:r w:rsidRPr="00E261F5">
        <w:rPr>
          <w:rStyle w:val="StyleUnderline"/>
        </w:rPr>
        <w:t xml:space="preserve">After the US-led invasion of Iraq it was commonplace to distinguish the </w:t>
      </w:r>
      <w:r w:rsidRPr="00E261F5">
        <w:rPr>
          <w:rStyle w:val="Emphasis"/>
        </w:rPr>
        <w:t>Green Zone</w:t>
      </w:r>
      <w:r w:rsidRPr="00E261F5">
        <w:rPr>
          <w:rStyle w:val="StyleUnderline"/>
        </w:rPr>
        <w:t xml:space="preserve"> and its satellites (the US political-military bastion in Baghdad and its penumbra of Forward Operating Bases) from the </w:t>
      </w:r>
      <w:r w:rsidRPr="00E261F5">
        <w:rPr>
          <w:rStyle w:val="Emphasis"/>
        </w:rPr>
        <w:t>‘red zone’</w:t>
      </w:r>
      <w:r w:rsidRPr="00E261F5">
        <w:rPr>
          <w:rStyle w:val="StyleUnderline"/>
        </w:rPr>
        <w:t xml:space="preserve"> that was everywhere else. But this categorical division is </w:t>
      </w:r>
      <w:r w:rsidRPr="00E261F5">
        <w:rPr>
          <w:rStyle w:val="Emphasis"/>
        </w:rPr>
        <w:t>misleading</w:t>
      </w:r>
      <w:r w:rsidRPr="00E261F5">
        <w:rPr>
          <w:rStyle w:val="StyleUnderline"/>
        </w:rPr>
        <w:t xml:space="preserve">. The colours </w:t>
      </w:r>
      <w:r w:rsidRPr="00E261F5">
        <w:rPr>
          <w:rStyle w:val="Emphasis"/>
        </w:rPr>
        <w:t>seeped into and swirled around one another</w:t>
      </w:r>
      <w:r w:rsidRPr="00E261F5">
        <w:rPr>
          <w:rStyle w:val="StyleUnderline"/>
        </w:rPr>
        <w:t xml:space="preserve">, so that occupied Iraq became not so much a patchwork of green zones and red zones as a </w:t>
      </w:r>
      <w:r w:rsidRPr="00E261F5">
        <w:rPr>
          <w:rStyle w:val="Emphasis"/>
        </w:rPr>
        <w:t>thoroughly militarised landscape</w:t>
      </w:r>
      <w:r w:rsidRPr="00E261F5">
        <w:rPr>
          <w:rStyle w:val="StyleUnderline"/>
        </w:rPr>
        <w:t xml:space="preserve"> saturated in </w:t>
      </w:r>
      <w:r w:rsidRPr="00E261F5">
        <w:rPr>
          <w:rStyle w:val="Emphasis"/>
        </w:rPr>
        <w:t>varying intensities of brown</w:t>
      </w:r>
      <w:r w:rsidRPr="00E261F5">
        <w:rPr>
          <w:rStyle w:val="StyleUnderline"/>
        </w:rPr>
        <w:t xml:space="preserve"> (khaki): ‘intensities’ because </w:t>
      </w:r>
      <w:r w:rsidRPr="000E613D">
        <w:rPr>
          <w:rStyle w:val="StyleUnderline"/>
          <w:highlight w:val="yellow"/>
        </w:rPr>
        <w:t xml:space="preserve">within </w:t>
      </w:r>
      <w:r w:rsidRPr="000E613D">
        <w:rPr>
          <w:rStyle w:val="Emphasis"/>
          <w:highlight w:val="yellow"/>
        </w:rPr>
        <w:t>this warscape military</w:t>
      </w:r>
      <w:r w:rsidRPr="000E613D">
        <w:rPr>
          <w:rStyle w:val="StyleUnderline"/>
          <w:highlight w:val="yellow"/>
        </w:rPr>
        <w:t xml:space="preserve"> and</w:t>
      </w:r>
      <w:r w:rsidRPr="00E261F5">
        <w:rPr>
          <w:rStyle w:val="StyleUnderline"/>
        </w:rPr>
        <w:t xml:space="preserve"> </w:t>
      </w:r>
      <w:r w:rsidRPr="000E613D">
        <w:rPr>
          <w:rStyle w:val="Emphasis"/>
          <w:highlight w:val="yellow"/>
        </w:rPr>
        <w:t>paramilitary violence</w:t>
      </w:r>
      <w:r w:rsidRPr="000E613D">
        <w:rPr>
          <w:rStyle w:val="StyleUnderline"/>
          <w:highlight w:val="yellow"/>
        </w:rPr>
        <w:t xml:space="preserve"> could </w:t>
      </w:r>
      <w:r w:rsidRPr="000E613D">
        <w:rPr>
          <w:rStyle w:val="Emphasis"/>
          <w:highlight w:val="yellow"/>
        </w:rPr>
        <w:t>descend at any moment</w:t>
      </w:r>
      <w:r w:rsidRPr="00E261F5">
        <w:rPr>
          <w:rStyle w:val="StyleUnderline"/>
        </w:rPr>
        <w:t xml:space="preserve"> without warning, and </w:t>
      </w:r>
      <w:r w:rsidRPr="000E613D">
        <w:rPr>
          <w:rStyle w:val="StyleUnderline"/>
          <w:highlight w:val="yellow"/>
        </w:rPr>
        <w:t xml:space="preserve">within it </w:t>
      </w:r>
      <w:r w:rsidRPr="000E613D">
        <w:rPr>
          <w:rStyle w:val="Emphasis"/>
          <w:highlight w:val="yellow"/>
        </w:rPr>
        <w:t>precarious local orders</w:t>
      </w:r>
      <w:r w:rsidRPr="000E613D">
        <w:rPr>
          <w:rStyle w:val="StyleUnderline"/>
          <w:highlight w:val="yellow"/>
        </w:rPr>
        <w:t xml:space="preserve"> were </w:t>
      </w:r>
      <w:r w:rsidRPr="000E613D">
        <w:rPr>
          <w:rStyle w:val="Emphasis"/>
          <w:highlight w:val="yellow"/>
        </w:rPr>
        <w:t>constantly forming</w:t>
      </w:r>
      <w:r w:rsidRPr="00E261F5">
        <w:rPr>
          <w:rStyle w:val="Emphasis"/>
        </w:rPr>
        <w:t xml:space="preserve"> </w:t>
      </w:r>
      <w:r w:rsidRPr="000E613D">
        <w:rPr>
          <w:rStyle w:val="Emphasis"/>
          <w:highlight w:val="yellow"/>
        </w:rPr>
        <w:t>and re-forming</w:t>
      </w:r>
      <w:r w:rsidRPr="00E261F5">
        <w:t>. I think this is what Anderson</w:t>
      </w:r>
      <w:r w:rsidRPr="00491D11">
        <w:t xml:space="preserve"> (2011) means when he describes insurgencies oscillating ‘between extended periods of absence as a function of their dispersion’ and ‘moments of disruptive, punctual presence’, but </w:t>
      </w:r>
      <w:r w:rsidRPr="00491D11">
        <w:rPr>
          <w:rStyle w:val="StyleUnderline"/>
        </w:rPr>
        <w:t xml:space="preserve">these variable intensities entrain all sides in today’s ‘wars amongst the people’ – and most of all those caught in the middle. </w:t>
      </w:r>
    </w:p>
    <w:p w:rsidR="00987CD6" w:rsidRDefault="00987CD6" w:rsidP="00987CD6">
      <w:pPr>
        <w:pStyle w:val="Heading3"/>
      </w:pPr>
      <w:r>
        <w:t>link – legal immigration reform</w:t>
      </w:r>
    </w:p>
    <w:p w:rsidR="00987CD6" w:rsidRDefault="00987CD6" w:rsidP="00987CD6">
      <w:pPr>
        <w:pStyle w:val="Heading4"/>
      </w:pPr>
      <w:r>
        <w:t>The plan’s manipulation of legal categories requires establishing and maintaining the right to exclude one from crossing the border --- such an orientation perpetuates racial animus while buttressing networks of global exclusion</w:t>
      </w:r>
    </w:p>
    <w:p w:rsidR="00987CD6" w:rsidRPr="00A70E28" w:rsidRDefault="00987CD6" w:rsidP="00987CD6">
      <w:r w:rsidRPr="00A70E28">
        <w:rPr>
          <w:b/>
        </w:rPr>
        <w:t>Chomsky 14</w:t>
      </w:r>
      <w:r w:rsidRPr="00A70E28">
        <w:t xml:space="preserve"> [Aviva Chomsky, professor of history and the coordinator of Latin American Studies at Salem State University, </w:t>
      </w:r>
      <w:r w:rsidRPr="00A70E28">
        <w:rPr>
          <w:i/>
        </w:rPr>
        <w:t xml:space="preserve">Undocumented: How Immigration Became Illegal, </w:t>
      </w:r>
      <w:r w:rsidRPr="00A70E28">
        <w:t>Beacon Press: Boston, MA, 2014]</w:t>
      </w:r>
    </w:p>
    <w:p w:rsidR="00987CD6" w:rsidRPr="00A70E28" w:rsidRDefault="00987CD6" w:rsidP="00987CD6"/>
    <w:p w:rsidR="00987CD6" w:rsidRPr="009D4CBB" w:rsidRDefault="00987CD6" w:rsidP="00987CD6">
      <w:pPr>
        <w:rPr>
          <w:sz w:val="16"/>
        </w:rPr>
      </w:pPr>
      <w:r w:rsidRPr="009D4CBB">
        <w:rPr>
          <w:sz w:val="16"/>
        </w:rPr>
        <w:t xml:space="preserve">CAN WE ABANDON “ENFORCEMENT”? </w:t>
      </w:r>
      <w:r w:rsidRPr="00A70E28">
        <w:rPr>
          <w:rStyle w:val="StyleUnderline"/>
        </w:rPr>
        <w:t>The more that US authorities have tried to control or stop Mexican border crossing over the course of the twentieth century, the more people have come. Absolute numbers have increased despite the illegalizing of many border crossings.</w:t>
      </w:r>
      <w:r w:rsidRPr="009D4CBB">
        <w:rPr>
          <w:sz w:val="16"/>
        </w:rPr>
        <w:t xml:space="preserve"> Despite increasingly harsh measures aimed at reducing or eliminating illegal crossings, these too have increased and sometimes decreased, as with those by Mexicans in recent years, due to factors unrelated to measures aimed explicitly at border control. The past few decades have demonstrated that the more the United States tries to militarily control the border, the more out of control it gets. </w:t>
      </w:r>
      <w:r w:rsidRPr="00A70E28">
        <w:rPr>
          <w:rStyle w:val="StyleUnderline"/>
        </w:rPr>
        <w:t xml:space="preserve">The huge growth in organized crime, drug smuggling, drug and smuggling cartels, kidnappings, and </w:t>
      </w:r>
      <w:r w:rsidRPr="00A70E28">
        <w:rPr>
          <w:rStyle w:val="Emphasis"/>
        </w:rPr>
        <w:t>violent and unnecessary death</w:t>
      </w:r>
      <w:r w:rsidRPr="00A70E28">
        <w:rPr>
          <w:rStyle w:val="StyleUnderline"/>
        </w:rPr>
        <w:t xml:space="preserve"> at the border is the result of </w:t>
      </w:r>
      <w:r w:rsidRPr="00A70E28">
        <w:rPr>
          <w:rStyle w:val="Emphasis"/>
        </w:rPr>
        <w:t>misguided policies attempting to impose control</w:t>
      </w:r>
      <w:r w:rsidRPr="009D4CBB">
        <w:rPr>
          <w:sz w:val="16"/>
        </w:rPr>
        <w:t xml:space="preserve">. Supporters of the idea of border control often argue that without draconian measures to deter migrants, floods of Mexicans and other Latin Americans would overwhelm the border and the country. They forget, perhaps, that </w:t>
      </w:r>
      <w:r w:rsidRPr="00A70E28">
        <w:rPr>
          <w:rStyle w:val="StyleUnderline"/>
        </w:rPr>
        <w:t>during the many decades in which the border was relatively open, there were no floods. The number of undocumented immigrants in the United States began its precipitous rise after the country began to try to seal the border</w:t>
      </w:r>
      <w:r w:rsidRPr="009D4CBB">
        <w:rPr>
          <w:sz w:val="16"/>
        </w:rPr>
        <w:t xml:space="preserve">, in </w:t>
      </w:r>
      <w:r w:rsidRPr="00A70E28">
        <w:rPr>
          <w:rStyle w:val="StyleUnderline"/>
        </w:rPr>
        <w:t>large part because instead of leaving after a season of work, migrants felt compelled to stay, since they realized that returning would be difficult</w:t>
      </w:r>
      <w:r w:rsidRPr="009D4CBB">
        <w:rPr>
          <w:sz w:val="16"/>
        </w:rPr>
        <w:t xml:space="preserve">. </w:t>
      </w:r>
      <w:r w:rsidRPr="00A70E28">
        <w:rPr>
          <w:rStyle w:val="StyleUnderline"/>
        </w:rPr>
        <w:t>Recent trends demonstrate the extent to which structural factors still govern migrant flows. The slowing and even reversal of migration from Mexico and the concomitant rise in numbers migrating</w:t>
      </w:r>
      <w:r w:rsidRPr="009D4CBB">
        <w:rPr>
          <w:sz w:val="16"/>
        </w:rPr>
        <w:t xml:space="preserve"> from Central America, particularly from Honduras, </w:t>
      </w:r>
      <w:r w:rsidRPr="00A70E28">
        <w:rPr>
          <w:rStyle w:val="StyleUnderline"/>
        </w:rPr>
        <w:t>suggest that factors other than border policies are the ones that really affect migrant streams.</w:t>
      </w:r>
      <w:r w:rsidRPr="009D4CBB">
        <w:rPr>
          <w:sz w:val="16"/>
        </w:rPr>
        <w:t xml:space="preserve"> </w:t>
      </w:r>
      <w:r w:rsidRPr="00A70E28">
        <w:rPr>
          <w:rStyle w:val="StyleUnderline"/>
        </w:rPr>
        <w:t>Border policies can shape where people try to cross, how much it will cost, and how many will die in the process, but they seem to have little effect on the numbers of people crossing.</w:t>
      </w:r>
      <w:r w:rsidRPr="009D4CBB">
        <w:rPr>
          <w:sz w:val="16"/>
        </w:rPr>
        <w:t xml:space="preserve"> DEEPER QUESTIONS If the United States can’t close the border, and if comprehensive </w:t>
      </w:r>
      <w:r w:rsidRPr="00A70E28">
        <w:rPr>
          <w:rStyle w:val="Emphasis"/>
        </w:rPr>
        <w:t>immigration reform is such a flawed approach</w:t>
      </w:r>
      <w:r w:rsidRPr="009D4CBB">
        <w:rPr>
          <w:sz w:val="16"/>
        </w:rPr>
        <w:t xml:space="preserve">, what can we do? By now, we have become accustomed to the notion that controlling the border is a basic prerequisite for security, safety, and sovereignty. So accustomed, that we rarely question this idea. </w:t>
      </w:r>
      <w:r w:rsidRPr="00A70E28">
        <w:rPr>
          <w:rStyle w:val="StyleUnderline"/>
        </w:rPr>
        <w:t>The drive for so-called enforcement</w:t>
      </w:r>
      <w:r w:rsidRPr="009D4CBB">
        <w:rPr>
          <w:sz w:val="16"/>
        </w:rPr>
        <w:t>—</w:t>
      </w:r>
      <w:r w:rsidRPr="00A70E28">
        <w:rPr>
          <w:rStyle w:val="StyleUnderline"/>
        </w:rPr>
        <w:t>through</w:t>
      </w:r>
      <w:r w:rsidRPr="009D4CBB">
        <w:rPr>
          <w:sz w:val="16"/>
        </w:rPr>
        <w:t xml:space="preserve"> militarizing the border, criminalizing the undocumented, detention, deportation, and </w:t>
      </w:r>
      <w:r w:rsidRPr="00A70E28">
        <w:rPr>
          <w:rStyle w:val="StyleUnderline"/>
        </w:rPr>
        <w:t>a punitive path to citizenship</w:t>
      </w:r>
      <w:r w:rsidRPr="009D4CBB">
        <w:rPr>
          <w:sz w:val="16"/>
        </w:rPr>
        <w:t xml:space="preserve"> based on paying society back for some supposed wrong inflicted—grows from some of the beliefs outlined in the first chapter of this book. The entire immigration apparatus </w:t>
      </w:r>
      <w:r w:rsidRPr="00A70E28">
        <w:rPr>
          <w:rStyle w:val="StyleUnderline"/>
        </w:rPr>
        <w:t xml:space="preserve">is based on the presumption that we know where people belong and we need to legislate their mobility. </w:t>
      </w:r>
      <w:r w:rsidRPr="009D4CBB">
        <w:rPr>
          <w:sz w:val="16"/>
        </w:rPr>
        <w:t xml:space="preserve">It’s also based on some unquestioned assumptions about countries. It is not OK for a public park, a town, a county, or a state to discriminate regarding who is allowed to enter its space. But it’s OK for a country to do that. </w:t>
      </w:r>
      <w:r w:rsidRPr="00A70E28">
        <w:rPr>
          <w:rStyle w:val="StyleUnderline"/>
        </w:rPr>
        <w:t>It’s not OK to treat people differently based on their religion, race, gender, or many other characteristics. But it’s OK to treat people differently based on where they were born or their nationality</w:t>
      </w:r>
      <w:r w:rsidRPr="009D4CBB">
        <w:rPr>
          <w:sz w:val="16"/>
        </w:rPr>
        <w:t xml:space="preserve"> (which is generally determined by where a person is born). </w:t>
      </w:r>
      <w:r w:rsidRPr="00A70E28">
        <w:rPr>
          <w:rStyle w:val="StyleUnderline"/>
        </w:rPr>
        <w:t>US immigration laws do just that: discriminate, on the basis of nationality, regarding who is allowed to be where. I</w:t>
      </w:r>
      <w:r w:rsidRPr="009D4CBB">
        <w:rPr>
          <w:sz w:val="16"/>
        </w:rPr>
        <w:t>f we really want to address the problem of undocumentedness, or so-called “illegal” immigration, we need to look more in depth at why the United States made some immigration illegal to begin with. I hope that I have shown that t</w:t>
      </w:r>
      <w:r w:rsidRPr="00A70E28">
        <w:rPr>
          <w:rStyle w:val="Emphasis"/>
        </w:rPr>
        <w:t>he drive to illegalize immigration was wrongheaded from the start</w:t>
      </w:r>
      <w:r w:rsidRPr="009D4CBB">
        <w:rPr>
          <w:sz w:val="16"/>
        </w:rPr>
        <w:t xml:space="preserve">. </w:t>
      </w:r>
      <w:r w:rsidRPr="00A70E28">
        <w:rPr>
          <w:rStyle w:val="Emphasis"/>
        </w:rPr>
        <w:t xml:space="preserve">It’s just the latest stage in a centurieslong process of legislated inequality, a process both global and domestic. </w:t>
      </w:r>
      <w:r w:rsidRPr="00A70E28">
        <w:rPr>
          <w:rStyle w:val="StyleUnderline"/>
        </w:rPr>
        <w:t>Rather than what currently passes for comprehensive reform, some organizations are pushing for what they call a “cultural strategy” that challenges the nationalist— and racist—underpinnings of popular views of immigrants</w:t>
      </w:r>
      <w:r w:rsidRPr="009D4CBB">
        <w:rPr>
          <w:sz w:val="16"/>
        </w:rPr>
        <w:t xml:space="preserve">. The new generation of undocumented youth—the DREAMers discussed in chapter 7—has taken this approach. Rinku Sen emphasizes that their goal goes beyond gaining their own access to citizenship: </w:t>
      </w:r>
      <w:r w:rsidRPr="00A70E28">
        <w:rPr>
          <w:rStyle w:val="Emphasis"/>
        </w:rPr>
        <w:t>the bigger aim is to challenge the antiimmigrant culture</w:t>
      </w:r>
      <w:r w:rsidRPr="009D4CBB">
        <w:rPr>
          <w:sz w:val="16"/>
        </w:rPr>
        <w:t xml:space="preserve">. “Young, savvy with social media, and artistically inclined, DREAMers have compensated for their lack of political power by telling their stories in many forms and venues.” </w:t>
      </w:r>
      <w:r w:rsidRPr="00A70E28">
        <w:rPr>
          <w:rStyle w:val="StyleUnderline"/>
        </w:rPr>
        <w:t>With their stories, they sought to reframe the entire debate</w:t>
      </w:r>
      <w:r w:rsidRPr="009D4CBB">
        <w:rPr>
          <w:sz w:val="16"/>
        </w:rPr>
        <w:t xml:space="preserve">.61 The Applied Research Center launched its Drop-the-I-Word (i.e., illegal) campaign in 2010 in another attempt to challenge the terms of the mainstream debate about immigration that directly contradicted Westen’s advice. </w:t>
      </w:r>
      <w:r w:rsidRPr="00A70E28">
        <w:rPr>
          <w:rStyle w:val="StyleUnderline"/>
        </w:rPr>
        <w:t xml:space="preserve">Arguing that the very term “illegal” </w:t>
      </w:r>
      <w:r w:rsidRPr="009D4CBB">
        <w:rPr>
          <w:sz w:val="16"/>
        </w:rPr>
        <w:t xml:space="preserve">(or “illegal immigrant”) </w:t>
      </w:r>
      <w:r w:rsidRPr="00A70E28">
        <w:rPr>
          <w:rStyle w:val="StyleUnderline"/>
        </w:rPr>
        <w:t>“opens the door to racial profiling and violence and prevents truthful, respectful debate on immigration,” and that “no human being is illegal,” supporters challenged politicians, the media, and others to stop using it.</w:t>
      </w:r>
      <w:r w:rsidRPr="009D4CBB">
        <w:rPr>
          <w:sz w:val="16"/>
        </w:rPr>
        <w:t xml:space="preserve">62 By 2013, numerous mainstream news outlets had shifted their usage. “Illegal immigrant isn’t always accurate because it implies that somebody illegally immigrated when it fact a lot of people who are here illegally are here because their documentation expired after they came,” the Associated Press explained when its new style guide recommended against using the term.63 The New York Times and Los Angeles Times soon followed suit.64 In December 2012, Mexican American columnist Ruben Navarrette penned a controversial column in which he chastised DREAMers—and implicitly, others who are explicitly challenging the official terms of the debate—for acting “like spoiled brats.” “They don’t ask, they demand,” Navarrette complained. “These kids want it all . . . what some seem to really want is the golden ticket: US citizenship.” They are “drunk on entitlement,” he wrote, and will “alienate supporters.”65 At my own university, Salem State, in Massachusetts, a group supporting undocumented students engaged in a similar debate a few years ago. Should the university openly admit and support students who were undocumented? Or should it quietly open some back doors? One local high school guidance counselor cautioned us that the anti-immigrant climate at her school was so virulent that she preferred to counsel students individually and would not recommend that we hold a public event at her school. A faculty member worried that if we raised the issue publicly, it would imperil our undocumented students. Another retorted: “Do you know of any historical example where social change has come about by people keeping quiet?” That question has stayed with me over the years and seems to surface again and again, as in Navarrette’s column. There are those who truly believe that the best way to help the undocumented is through backroom deals that may bring some benefits for some people without addressing the larger structural issues of unequal international relations, an economy based on the use of labor kept cheap through legal marginalization, restrictive immigration policies, discrimination, and inequality before the law. History shows, though, that </w:t>
      </w:r>
      <w:r w:rsidRPr="00A70E28">
        <w:rPr>
          <w:rStyle w:val="StyleUnderline"/>
        </w:rPr>
        <w:t>whether we are trying to change foreign policy, domestic and global economic structures, or laws that discriminate</w:t>
      </w:r>
      <w:r w:rsidRPr="009D4CBB">
        <w:rPr>
          <w:sz w:val="16"/>
        </w:rPr>
        <w:t xml:space="preserve">, Frederick Douglass was closer to the truth when he argued that change “must be a struggle. Power concedes nothing without a demand. It never did and it never will.”66 Although the cultural strategy is a very important way to raise awareness and open a real debate about immigration policy, </w:t>
      </w:r>
      <w:r w:rsidRPr="009D4CBB">
        <w:rPr>
          <w:rStyle w:val="Emphasis"/>
        </w:rPr>
        <w:t>we also need to address the root global and economic factors that have contributed to today’s problems</w:t>
      </w:r>
      <w:r w:rsidRPr="009D4CBB">
        <w:rPr>
          <w:sz w:val="16"/>
        </w:rPr>
        <w:t xml:space="preserve">. In the most immediate terms, we as a society created illegal immigration by making immigration illegal. In larger terms, </w:t>
      </w:r>
      <w:r w:rsidRPr="009D4CBB">
        <w:rPr>
          <w:rStyle w:val="StyleUnderline"/>
        </w:rPr>
        <w:t>we created illegal immigration by fostering a global system that bases the prosperity for the few on the exploitation of the many and enforcing it</w:t>
      </w:r>
      <w:r w:rsidRPr="009D4CBB">
        <w:rPr>
          <w:sz w:val="16"/>
        </w:rPr>
        <w:t xml:space="preserve">, in the modern era, </w:t>
      </w:r>
      <w:r w:rsidRPr="009D4CBB">
        <w:rPr>
          <w:rStyle w:val="StyleUnderline"/>
        </w:rPr>
        <w:t>through borders and exclusive citizenship. It’s up to us to change</w:t>
      </w:r>
      <w:r w:rsidRPr="009D4CBB">
        <w:rPr>
          <w:u w:val="single"/>
        </w:rPr>
        <w:t xml:space="preserve"> it</w:t>
      </w:r>
      <w:r w:rsidRPr="009D4CBB">
        <w:t>.</w:t>
      </w:r>
    </w:p>
    <w:p w:rsidR="00987CD6" w:rsidRPr="00A70E28" w:rsidRDefault="00987CD6" w:rsidP="00987CD6"/>
    <w:p w:rsidR="00D85421" w:rsidRPr="00A70E28" w:rsidRDefault="00D85421" w:rsidP="00D85421">
      <w:pPr>
        <w:pStyle w:val="Heading3"/>
      </w:pPr>
      <w:r>
        <w:t>link – refugees/asylum</w:t>
      </w:r>
    </w:p>
    <w:p w:rsidR="00D85421" w:rsidRPr="00A70E28" w:rsidRDefault="00D85421" w:rsidP="00D85421">
      <w:pPr>
        <w:pStyle w:val="Heading4"/>
      </w:pPr>
      <w:r>
        <w:t xml:space="preserve">Offering asylum or refugee status to certain groups confers political visibility and potential onto some populations at the expense of other --- both maintain and expand the juridical control of global migration on behalf of the US </w:t>
      </w:r>
    </w:p>
    <w:p w:rsidR="00D85421" w:rsidRPr="00A70E28" w:rsidRDefault="00D85421" w:rsidP="00D85421">
      <w:r w:rsidRPr="00A70E28">
        <w:rPr>
          <w:b/>
        </w:rPr>
        <w:t>McKinnon 9</w:t>
      </w:r>
      <w:r w:rsidRPr="00A70E28">
        <w:t xml:space="preserve"> [Sara L. McKinnon, Associate Professor of Rhetoric, Politics, and Culture at the University of Wisconsin-Madison, 2009, “Citizenship and the Performance of Credibility: Audiencing Gender-based Asylum Seekers in U.S. Immigration Courts,” </w:t>
      </w:r>
      <w:r w:rsidRPr="00A70E28">
        <w:rPr>
          <w:i/>
        </w:rPr>
        <w:t>Text and Performance Quarterly</w:t>
      </w:r>
      <w:r w:rsidRPr="00A70E28">
        <w:t>, 29:3, 205-221, DOI: 10.1080/10462930903017182]</w:t>
      </w:r>
    </w:p>
    <w:p w:rsidR="00D85421" w:rsidRPr="00A70E28" w:rsidRDefault="00D85421" w:rsidP="00D85421"/>
    <w:p w:rsidR="00D85421" w:rsidRPr="00A70E28" w:rsidRDefault="00D85421" w:rsidP="00D85421">
      <w:r w:rsidRPr="00604036">
        <w:rPr>
          <w:sz w:val="16"/>
        </w:rPr>
        <w:t xml:space="preserve">Based on the 1980 Refugee Act, </w:t>
      </w:r>
      <w:r w:rsidRPr="00387D9E">
        <w:rPr>
          <w:u w:val="single"/>
        </w:rPr>
        <w:t>a person has the right to enter the United States if she/</w:t>
      </w:r>
      <w:r>
        <w:rPr>
          <w:u w:val="single"/>
        </w:rPr>
        <w:t xml:space="preserve"> </w:t>
      </w:r>
      <w:r w:rsidRPr="00387D9E">
        <w:rPr>
          <w:u w:val="single"/>
        </w:rPr>
        <w:t>he has been politically persecuted in his/her home country, and then to claim asylum</w:t>
      </w:r>
      <w:r>
        <w:rPr>
          <w:u w:val="single"/>
        </w:rPr>
        <w:t xml:space="preserve"> </w:t>
      </w:r>
      <w:r w:rsidRPr="00387D9E">
        <w:rPr>
          <w:u w:val="single"/>
        </w:rPr>
        <w:t>and not be deported from the state until the claim is evaluated and decided</w:t>
      </w:r>
      <w:r w:rsidRPr="00604036">
        <w:rPr>
          <w:sz w:val="16"/>
        </w:rPr>
        <w:t xml:space="preserve">. An asylum officer first examines this claim in a non-adversarial process and if the officer cannot make a decision, or if numerous other legal issues arise,1 the claim then moves to the immigration court system as a defensive asylum case. Once in the courts, asylum seekers must prove that they are refugees based on the 1951 United Nations High Commissioner for Refugees’ definition of a refugee as ‘‘a person outside of his or her own country with a well-founded fear of future persecution on the basis of race, religion, nationality, political opinion or membership in a social group’’ (United Nations High Commissioner for Refugees). Furthermore, because the claimants seek political asylum they must also demonstrate that they experienced politically motivated persecution (Shuman and Bohmer). The primary role of judges in these cases is to make sure that the experiences or fears cited as persecution actually count as such under the political asylum protocol. They do this first by evaluating the evidence regarding the politically oppressive context, and then by interpreting the claimant’s credibility*making a judgment of a claimant’s performance of her/his story and emotionality that leads to an assessment of whether the stated persecution actually happened (Cohen; Melloy; Ruppel). </w:t>
      </w:r>
      <w:r w:rsidRPr="00387D9E">
        <w:rPr>
          <w:u w:val="single"/>
        </w:rPr>
        <w:t>The right to read credibility is not a controversial component of the immigration</w:t>
      </w:r>
      <w:r>
        <w:rPr>
          <w:u w:val="single"/>
        </w:rPr>
        <w:t xml:space="preserve"> </w:t>
      </w:r>
      <w:r w:rsidRPr="00387D9E">
        <w:rPr>
          <w:u w:val="single"/>
        </w:rPr>
        <w:t>judicial system</w:t>
      </w:r>
      <w:r w:rsidRPr="00604036">
        <w:rPr>
          <w:sz w:val="16"/>
        </w:rPr>
        <w:t xml:space="preserve">, as all major court processes in the United States provide similar power to judges. However, </w:t>
      </w:r>
      <w:r w:rsidRPr="00387D9E">
        <w:rPr>
          <w:rStyle w:val="StyleUnderline"/>
        </w:rPr>
        <w:t>some asylum claimants have less ground to cover in</w:t>
      </w:r>
      <w:r>
        <w:rPr>
          <w:rStyle w:val="StyleUnderline"/>
        </w:rPr>
        <w:t xml:space="preserve"> </w:t>
      </w:r>
      <w:r w:rsidRPr="00387D9E">
        <w:rPr>
          <w:rStyle w:val="StyleUnderline"/>
        </w:rPr>
        <w:t>performing credibly before court officials</w:t>
      </w:r>
      <w:r w:rsidRPr="00604036">
        <w:rPr>
          <w:sz w:val="16"/>
        </w:rPr>
        <w:t xml:space="preserve">. </w:t>
      </w:r>
      <w:r w:rsidRPr="00387D9E">
        <w:rPr>
          <w:rStyle w:val="StyleUnderline"/>
        </w:rPr>
        <w:t>These are individuals whose experiences of</w:t>
      </w:r>
      <w:r>
        <w:rPr>
          <w:rStyle w:val="StyleUnderline"/>
        </w:rPr>
        <w:t xml:space="preserve"> </w:t>
      </w:r>
      <w:r w:rsidRPr="00387D9E">
        <w:rPr>
          <w:rStyle w:val="StyleUnderline"/>
        </w:rPr>
        <w:t>persecution fit into the more concrete categories of race, religion, and nationality</w:t>
      </w:r>
      <w:r>
        <w:rPr>
          <w:rStyle w:val="StyleUnderline"/>
        </w:rPr>
        <w:t xml:space="preserve"> </w:t>
      </w:r>
      <w:r w:rsidRPr="00387D9E">
        <w:rPr>
          <w:rStyle w:val="StyleUnderline"/>
        </w:rPr>
        <w:t>enumerated in the definition of refugee</w:t>
      </w:r>
      <w:r w:rsidRPr="00604036">
        <w:rPr>
          <w:sz w:val="16"/>
        </w:rPr>
        <w:t xml:space="preserve"> (Cohen; Melloy; Musalo). </w:t>
      </w:r>
      <w:r w:rsidRPr="00387D9E">
        <w:rPr>
          <w:rStyle w:val="StyleUnderline"/>
        </w:rPr>
        <w:t>Claimants also</w:t>
      </w:r>
      <w:r>
        <w:rPr>
          <w:rStyle w:val="StyleUnderline"/>
        </w:rPr>
        <w:t xml:space="preserve"> </w:t>
      </w:r>
      <w:r w:rsidRPr="00387D9E">
        <w:rPr>
          <w:rStyle w:val="StyleUnderline"/>
        </w:rPr>
        <w:t>embody ethos when the conflict or persecution they flee is well publicized and</w:t>
      </w:r>
      <w:r>
        <w:rPr>
          <w:rStyle w:val="StyleUnderline"/>
        </w:rPr>
        <w:t xml:space="preserve"> </w:t>
      </w:r>
      <w:r w:rsidRPr="00387D9E">
        <w:rPr>
          <w:rStyle w:val="StyleUnderline"/>
        </w:rPr>
        <w:t xml:space="preserve">documented in international and national media </w:t>
      </w:r>
      <w:r w:rsidRPr="00604036">
        <w:rPr>
          <w:sz w:val="16"/>
        </w:rPr>
        <w:t xml:space="preserve">(Coutin). Additionally, </w:t>
      </w:r>
      <w:r w:rsidRPr="00387D9E">
        <w:rPr>
          <w:rStyle w:val="StyleUnderline"/>
        </w:rPr>
        <w:t>asylum</w:t>
      </w:r>
      <w:r>
        <w:rPr>
          <w:rStyle w:val="StyleUnderline"/>
        </w:rPr>
        <w:t xml:space="preserve"> </w:t>
      </w:r>
      <w:r w:rsidRPr="00387D9E">
        <w:rPr>
          <w:rStyle w:val="StyleUnderline"/>
        </w:rPr>
        <w:t>seekers who fit the normatively desired identities for citizen-subjects because of their</w:t>
      </w:r>
      <w:r>
        <w:rPr>
          <w:rStyle w:val="StyleUnderline"/>
        </w:rPr>
        <w:t xml:space="preserve"> </w:t>
      </w:r>
      <w:r w:rsidRPr="00387D9E">
        <w:rPr>
          <w:rStyle w:val="StyleUnderline"/>
        </w:rPr>
        <w:t>race, gender, sexual orientation, education, linguistic fluency, or political clout are</w:t>
      </w:r>
      <w:r>
        <w:rPr>
          <w:rStyle w:val="StyleUnderline"/>
        </w:rPr>
        <w:t xml:space="preserve"> </w:t>
      </w:r>
      <w:r w:rsidRPr="00387D9E">
        <w:rPr>
          <w:rStyle w:val="StyleUnderline"/>
        </w:rPr>
        <w:t xml:space="preserve">more easily recognized as </w:t>
      </w:r>
      <w:r w:rsidRPr="00604036">
        <w:rPr>
          <w:rStyle w:val="Emphasis"/>
        </w:rPr>
        <w:t>viable political refugees and potential future citizens</w:t>
      </w:r>
      <w:r>
        <w:rPr>
          <w:rStyle w:val="StyleUnderline"/>
        </w:rPr>
        <w:t xml:space="preserve"> </w:t>
      </w:r>
      <w:r w:rsidRPr="00604036">
        <w:rPr>
          <w:sz w:val="16"/>
        </w:rPr>
        <w:t xml:space="preserve">(Berlant; Bhabha; Ong Flexible Citizenship). </w:t>
      </w:r>
      <w:r w:rsidRPr="00387D9E">
        <w:rPr>
          <w:rStyle w:val="StyleUnderline"/>
        </w:rPr>
        <w:t>Asylum seekers who do not fit these</w:t>
      </w:r>
      <w:r>
        <w:rPr>
          <w:rStyle w:val="StyleUnderline"/>
        </w:rPr>
        <w:t xml:space="preserve"> </w:t>
      </w:r>
      <w:r w:rsidRPr="00387D9E">
        <w:rPr>
          <w:rStyle w:val="StyleUnderline"/>
        </w:rPr>
        <w:t>categories not only struggle to demonstrate the political nature of their claims</w:t>
      </w:r>
      <w:r w:rsidRPr="00604036">
        <w:rPr>
          <w:sz w:val="16"/>
        </w:rPr>
        <w:t xml:space="preserve">, but </w:t>
      </w:r>
      <w:r w:rsidRPr="00387D9E">
        <w:rPr>
          <w:rStyle w:val="StyleUnderline"/>
        </w:rPr>
        <w:t>they also struggle in being ‘‘audienced’’ as subjects who speak truthfully about</w:t>
      </w:r>
      <w:r w:rsidRPr="00604036">
        <w:rPr>
          <w:sz w:val="16"/>
        </w:rPr>
        <w:t xml:space="preserve"> their experiences and who deserve political refuge. As of late, </w:t>
      </w:r>
      <w:r w:rsidRPr="00387D9E">
        <w:rPr>
          <w:rStyle w:val="StyleUnderline"/>
        </w:rPr>
        <w:t>credibility in asylum cases</w:t>
      </w:r>
      <w:r>
        <w:rPr>
          <w:rStyle w:val="StyleUnderline"/>
        </w:rPr>
        <w:t xml:space="preserve"> </w:t>
      </w:r>
      <w:r w:rsidRPr="00387D9E">
        <w:rPr>
          <w:rStyle w:val="StyleUnderline"/>
        </w:rPr>
        <w:t>has become complicated due to shifts in law that give greater discretionary power to</w:t>
      </w:r>
      <w:r>
        <w:rPr>
          <w:rStyle w:val="StyleUnderline"/>
        </w:rPr>
        <w:t xml:space="preserve"> </w:t>
      </w:r>
      <w:r w:rsidRPr="00387D9E">
        <w:rPr>
          <w:rStyle w:val="StyleUnderline"/>
        </w:rPr>
        <w:t>immigration judges in deciding asylum cases solely on the basis of perceived</w:t>
      </w:r>
      <w:r>
        <w:rPr>
          <w:rStyle w:val="StyleUnderline"/>
        </w:rPr>
        <w:t xml:space="preserve"> </w:t>
      </w:r>
      <w:r w:rsidRPr="00387D9E">
        <w:rPr>
          <w:rStyle w:val="StyleUnderline"/>
        </w:rPr>
        <w:t>credibilit</w:t>
      </w:r>
      <w:r w:rsidRPr="00604036">
        <w:rPr>
          <w:sz w:val="16"/>
        </w:rPr>
        <w:t xml:space="preserve">y (Fletcher; Melloy). </w:t>
      </w:r>
      <w:r w:rsidRPr="00387D9E">
        <w:rPr>
          <w:rStyle w:val="StyleUnderline"/>
        </w:rPr>
        <w:t>The problem these changes create is that judges increasingly use credibility to</w:t>
      </w:r>
      <w:r>
        <w:rPr>
          <w:rStyle w:val="StyleUnderline"/>
        </w:rPr>
        <w:t xml:space="preserve"> </w:t>
      </w:r>
      <w:r w:rsidRPr="00387D9E">
        <w:rPr>
          <w:rStyle w:val="StyleUnderline"/>
        </w:rPr>
        <w:t>evaluate and determine asylum cases while paying less consideration to the actualities</w:t>
      </w:r>
      <w:r>
        <w:rPr>
          <w:rStyle w:val="StyleUnderline"/>
        </w:rPr>
        <w:t xml:space="preserve"> </w:t>
      </w:r>
      <w:r w:rsidRPr="00387D9E">
        <w:rPr>
          <w:rStyle w:val="StyleUnderline"/>
        </w:rPr>
        <w:t>of the claim itself.</w:t>
      </w:r>
      <w:r w:rsidRPr="00604036">
        <w:rPr>
          <w:sz w:val="16"/>
        </w:rPr>
        <w:t xml:space="preserve"> </w:t>
      </w:r>
      <w:r w:rsidRPr="00387D9E">
        <w:rPr>
          <w:rStyle w:val="StyleUnderline"/>
        </w:rPr>
        <w:t>This emphasis on style over content in audiencing asylum claims</w:t>
      </w:r>
      <w:r>
        <w:rPr>
          <w:rStyle w:val="StyleUnderline"/>
        </w:rPr>
        <w:t xml:space="preserve"> </w:t>
      </w:r>
      <w:r w:rsidRPr="00387D9E">
        <w:rPr>
          <w:rStyle w:val="StyleUnderline"/>
        </w:rPr>
        <w:t>surely assists immigration judges in expediting their review of cases; the consequence,</w:t>
      </w:r>
      <w:r>
        <w:rPr>
          <w:rStyle w:val="StyleUnderline"/>
        </w:rPr>
        <w:t xml:space="preserve"> </w:t>
      </w:r>
      <w:r w:rsidRPr="00387D9E">
        <w:rPr>
          <w:rStyle w:val="StyleUnderline"/>
        </w:rPr>
        <w:t>however, is that the possibility of asylum, of legal protection, increasingly depends on</w:t>
      </w:r>
      <w:r>
        <w:rPr>
          <w:rStyle w:val="StyleUnderline"/>
        </w:rPr>
        <w:t xml:space="preserve"> </w:t>
      </w:r>
      <w:r w:rsidRPr="00387D9E">
        <w:rPr>
          <w:rStyle w:val="StyleUnderline"/>
        </w:rPr>
        <w:t>asylum seekers’ ability to cite repetitively the conventions of cultural/linguistic</w:t>
      </w:r>
      <w:r>
        <w:rPr>
          <w:rStyle w:val="StyleUnderline"/>
        </w:rPr>
        <w:t xml:space="preserve"> </w:t>
      </w:r>
      <w:r w:rsidRPr="00387D9E">
        <w:rPr>
          <w:rStyle w:val="StyleUnderline"/>
        </w:rPr>
        <w:t>fluency, rationality, and embodied affect that, as this analysis will show</w:t>
      </w:r>
      <w:r w:rsidRPr="00604036">
        <w:rPr>
          <w:sz w:val="16"/>
        </w:rPr>
        <w:t xml:space="preserve">, serve as judges’ standards for a proper performance of credibility in the asylum context. As suggested above, these conventions are not impartial, as they are constituted via racist, sexist, classist, and nationalist discourses that favor certain subjects even before they speak in the courtroom. </w:t>
      </w:r>
      <w:r w:rsidRPr="00604036">
        <w:rPr>
          <w:rStyle w:val="StyleUnderline"/>
        </w:rPr>
        <w:t>Despite the ways in which globalization has led to mass</w:t>
      </w:r>
      <w:r>
        <w:rPr>
          <w:rStyle w:val="StyleUnderline"/>
        </w:rPr>
        <w:t xml:space="preserve"> </w:t>
      </w:r>
      <w:r w:rsidRPr="00604036">
        <w:rPr>
          <w:rStyle w:val="StyleUnderline"/>
        </w:rPr>
        <w:t>migrations and displacements of peoples, the standards for performing citizenship</w:t>
      </w:r>
      <w:r>
        <w:rPr>
          <w:rStyle w:val="StyleUnderline"/>
        </w:rPr>
        <w:t xml:space="preserve"> </w:t>
      </w:r>
      <w:r w:rsidRPr="00604036">
        <w:rPr>
          <w:rStyle w:val="StyleUnderline"/>
        </w:rPr>
        <w:t>remain stagnant in the United State</w:t>
      </w:r>
      <w:r w:rsidRPr="00604036">
        <w:rPr>
          <w:sz w:val="16"/>
        </w:rPr>
        <w:t>s.</w:t>
      </w:r>
    </w:p>
    <w:p w:rsidR="00D85421" w:rsidRPr="00A70E28" w:rsidRDefault="00D85421" w:rsidP="00D85421"/>
    <w:p w:rsidR="00D85421" w:rsidRDefault="00D85421" w:rsidP="00D85421">
      <w:pPr>
        <w:pStyle w:val="Heading3"/>
      </w:pPr>
      <w:r>
        <w:t>link – terrorism</w:t>
      </w:r>
    </w:p>
    <w:p w:rsidR="00D85421" w:rsidRDefault="00D85421" w:rsidP="00D85421">
      <w:pPr>
        <w:pStyle w:val="Heading4"/>
      </w:pPr>
      <w:r>
        <w:t xml:space="preserve">Apocalyptic terrorism scenarios are grounded in vested political interests --- the impact is a racist extermination of alterity </w:t>
      </w:r>
    </w:p>
    <w:p w:rsidR="00D85421" w:rsidRDefault="00D85421" w:rsidP="00D85421">
      <w:r w:rsidRPr="00E83F5A">
        <w:rPr>
          <w:rStyle w:val="Style13ptBold"/>
        </w:rPr>
        <w:t>Bryan 12</w:t>
      </w:r>
      <w:r>
        <w:rPr>
          <w:rStyle w:val="Style13ptBold"/>
        </w:rPr>
        <w:t xml:space="preserve"> </w:t>
      </w:r>
      <w:r>
        <w:rPr>
          <w:rStyle w:val="Style13ptBold"/>
          <w:b w:val="0"/>
        </w:rPr>
        <w:t>[Desiree</w:t>
      </w:r>
      <w:r>
        <w:t xml:space="preserve">, Manager, Operations, Asia Department at U.S. Chamber of Commerce, MScECON Candidate @ time: Security Studies at Aberystwyth University, The Popularity of the ‘New Terrorism’ Discourse, </w:t>
      </w:r>
      <w:hyperlink r:id="rId11" w:history="1">
        <w:r w:rsidRPr="00E60B35">
          <w:rPr>
            <w:rStyle w:val="Hyperlink"/>
          </w:rPr>
          <w:t>http://www.e-ir.info/2012/06/22/the-popularity-of-the-new-terrorism-discourse</w:t>
        </w:r>
      </w:hyperlink>
      <w:r>
        <w:t>]</w:t>
      </w:r>
    </w:p>
    <w:p w:rsidR="00D85421" w:rsidRPr="00A552C0" w:rsidRDefault="00D85421" w:rsidP="00D85421"/>
    <w:p w:rsidR="00D85421" w:rsidRDefault="00D85421" w:rsidP="00D85421">
      <w:pPr>
        <w:tabs>
          <w:tab w:val="left" w:pos="7334"/>
        </w:tabs>
      </w:pPr>
      <w:r>
        <w:t xml:space="preserve"> New Terrorism vs. Old Terrorism</w:t>
      </w:r>
      <w:r>
        <w:tab/>
      </w:r>
    </w:p>
    <w:p w:rsidR="00D85421" w:rsidRDefault="00D85421" w:rsidP="00D85421">
      <w:pPr>
        <w:rPr>
          <w:sz w:val="14"/>
        </w:rPr>
      </w:pPr>
      <w:r w:rsidRPr="00A552C0">
        <w:rPr>
          <w:sz w:val="14"/>
        </w:rPr>
        <w:t>The opening sentence of a textbook on terrorism states, “</w:t>
      </w:r>
      <w:r w:rsidRPr="00265D54">
        <w:rPr>
          <w:rStyle w:val="StyleUnderline"/>
        </w:rPr>
        <w:t>Terrorism has been a</w:t>
      </w:r>
      <w:r w:rsidRPr="00A552C0">
        <w:rPr>
          <w:sz w:val="14"/>
        </w:rPr>
        <w:t xml:space="preserve"> dark </w:t>
      </w:r>
      <w:r w:rsidRPr="00265D54">
        <w:rPr>
          <w:rStyle w:val="StyleUnderline"/>
        </w:rPr>
        <w:t xml:space="preserve">feature of human behavior since the dawn of </w:t>
      </w:r>
      <w:r w:rsidRPr="00A552C0">
        <w:rPr>
          <w:sz w:val="14"/>
        </w:rPr>
        <w:t xml:space="preserve">recorded </w:t>
      </w:r>
      <w:r w:rsidRPr="00265D54">
        <w:rPr>
          <w:rStyle w:val="StyleUnderline"/>
        </w:rPr>
        <w:t>history</w:t>
      </w:r>
      <w:r w:rsidRPr="00A552C0">
        <w:rPr>
          <w:sz w:val="14"/>
        </w:rPr>
        <w:t xml:space="preserve">” (Martin, 2010, 3). If this is the case, what makes the ‘new terrorism’ different from the old? </w:t>
      </w:r>
      <w:r w:rsidRPr="00265D54">
        <w:rPr>
          <w:rStyle w:val="StyleUnderline"/>
        </w:rPr>
        <w:t>According to</w:t>
      </w:r>
      <w:r w:rsidRPr="00A552C0">
        <w:rPr>
          <w:sz w:val="14"/>
        </w:rPr>
        <w:t xml:space="preserve"> the mainstream </w:t>
      </w:r>
      <w:r w:rsidRPr="00265D54">
        <w:rPr>
          <w:rStyle w:val="StyleUnderline"/>
        </w:rPr>
        <w:t>orthodoxy</w:t>
      </w:r>
      <w:r w:rsidRPr="00A552C0">
        <w:rPr>
          <w:sz w:val="14"/>
        </w:rPr>
        <w:t xml:space="preserve"> on terrorism, the </w:t>
      </w:r>
      <w:r w:rsidRPr="00265D54">
        <w:rPr>
          <w:rStyle w:val="StyleUnderline"/>
        </w:rPr>
        <w:t>old terrorism was</w:t>
      </w:r>
      <w:r w:rsidRPr="00A552C0">
        <w:rPr>
          <w:sz w:val="14"/>
        </w:rPr>
        <w:t xml:space="preserve"> generally </w:t>
      </w:r>
      <w:r w:rsidRPr="00265D54">
        <w:rPr>
          <w:rStyle w:val="StyleUnderline"/>
        </w:rPr>
        <w:t>characterized by</w:t>
      </w:r>
      <w:r w:rsidRPr="00A552C0">
        <w:rPr>
          <w:sz w:val="14"/>
        </w:rPr>
        <w:t xml:space="preserve">: left wing ideology; the use of </w:t>
      </w:r>
      <w:r w:rsidRPr="00265D54">
        <w:rPr>
          <w:rStyle w:val="StyleUnderline"/>
        </w:rPr>
        <w:t>small scale, conventional weapons</w:t>
      </w:r>
      <w:r w:rsidRPr="00A552C0">
        <w:rPr>
          <w:sz w:val="14"/>
        </w:rPr>
        <w:t xml:space="preserve">; clearly </w:t>
      </w:r>
      <w:r w:rsidRPr="00265D54">
        <w:rPr>
          <w:rStyle w:val="StyleUnderline"/>
        </w:rPr>
        <w:t>identifiable organizations</w:t>
      </w:r>
      <w:r w:rsidRPr="00A552C0">
        <w:rPr>
          <w:sz w:val="14"/>
        </w:rPr>
        <w:t xml:space="preserve"> or movements with equally clear political and social messages; specific selection of targets and “explicit grievances championing specific classes or ethnonational groups” (Martin, 2010, 28).</w:t>
      </w:r>
      <w:r w:rsidRPr="00A552C0">
        <w:rPr>
          <w:sz w:val="12"/>
        </w:rPr>
        <w:t>¶</w:t>
      </w:r>
      <w:r w:rsidRPr="00A552C0">
        <w:rPr>
          <w:sz w:val="14"/>
        </w:rPr>
        <w:t xml:space="preserve"> Also according to the orthodoxy, the shift to the new terrorism, on the other hand, is thought to have emerged in the early 1990s (Jackson, 2011) and took root in mass consciousness with the September 11, 2001 terrorist attacks on the U.S. (Martin, 2010, 3). The </w:t>
      </w:r>
      <w:r w:rsidRPr="00265D54">
        <w:rPr>
          <w:rStyle w:val="StyleUnderline"/>
        </w:rPr>
        <w:t>new terrorism is characterized by</w:t>
      </w:r>
      <w:r w:rsidRPr="00A552C0">
        <w:rPr>
          <w:sz w:val="14"/>
        </w:rPr>
        <w:t xml:space="preserve">: “loose, cell-based networks with minimal lines of command and control,” “desired acquisition of high-intensity weapons and </w:t>
      </w:r>
      <w:r w:rsidRPr="00265D54">
        <w:rPr>
          <w:rStyle w:val="StyleUnderline"/>
        </w:rPr>
        <w:t>weapons of mass destruction</w:t>
      </w:r>
      <w:r w:rsidRPr="00A552C0">
        <w:rPr>
          <w:sz w:val="14"/>
        </w:rPr>
        <w:t>” (Martin, 2010, 27), “motivated by religious fanaticism rather than political ideology and it is aimed at causing mass causality and maximum destruction” (Jackson, 2007, 179-180).</w:t>
      </w:r>
      <w:r w:rsidRPr="00A552C0">
        <w:rPr>
          <w:sz w:val="12"/>
        </w:rPr>
        <w:t>¶</w:t>
      </w:r>
      <w:r w:rsidRPr="00A552C0">
        <w:rPr>
          <w:sz w:val="14"/>
        </w:rPr>
        <w:t xml:space="preserve"> However, these dichotomous definitions of the old and new types of terrorism are not without problems. </w:t>
      </w:r>
      <w:r w:rsidRPr="00265D54">
        <w:rPr>
          <w:rStyle w:val="StyleUnderline"/>
        </w:rPr>
        <w:t>The</w:t>
      </w:r>
      <w:r w:rsidRPr="00A552C0">
        <w:rPr>
          <w:sz w:val="14"/>
        </w:rPr>
        <w:t xml:space="preserve"> </w:t>
      </w:r>
      <w:r w:rsidRPr="00265D54">
        <w:rPr>
          <w:rStyle w:val="StyleUnderline"/>
        </w:rPr>
        <w:t>first</w:t>
      </w:r>
      <w:r w:rsidRPr="00A552C0">
        <w:rPr>
          <w:sz w:val="14"/>
        </w:rPr>
        <w:t xml:space="preserve"> major </w:t>
      </w:r>
      <w:r w:rsidRPr="00265D54">
        <w:rPr>
          <w:rStyle w:val="StyleUnderline"/>
        </w:rPr>
        <w:t>problem is that</w:t>
      </w:r>
      <w:r w:rsidRPr="00A552C0">
        <w:rPr>
          <w:sz w:val="14"/>
        </w:rPr>
        <w:t xml:space="preserve"> </w:t>
      </w:r>
      <w:r w:rsidRPr="00265D54">
        <w:rPr>
          <w:rStyle w:val="StyleUnderline"/>
        </w:rPr>
        <w:t>terrorism has been characterized by the same</w:t>
      </w:r>
      <w:r w:rsidRPr="00A552C0">
        <w:rPr>
          <w:sz w:val="14"/>
        </w:rPr>
        <w:t xml:space="preserve"> fundamental </w:t>
      </w:r>
      <w:r w:rsidRPr="00265D54">
        <w:rPr>
          <w:rStyle w:val="StyleUnderline"/>
        </w:rPr>
        <w:t>qualities throughout history</w:t>
      </w:r>
      <w:r w:rsidRPr="00A552C0">
        <w:rPr>
          <w:sz w:val="14"/>
        </w:rPr>
        <w:t xml:space="preserve">. Some of the superficial characteristics, the means of implementation (e.g. the invention of the Internet or dynamite) or the discourse (communism vs. Islam) may have evolved, but the central components remain the same. </w:t>
      </w:r>
      <w:r w:rsidRPr="00265D54">
        <w:rPr>
          <w:rStyle w:val="StyleUnderline"/>
        </w:rPr>
        <w:t>The</w:t>
      </w:r>
      <w:r w:rsidRPr="00A552C0">
        <w:rPr>
          <w:sz w:val="14"/>
        </w:rPr>
        <w:t xml:space="preserve"> </w:t>
      </w:r>
      <w:r w:rsidRPr="00265D54">
        <w:rPr>
          <w:rStyle w:val="StyleUnderline"/>
        </w:rPr>
        <w:t>second</w:t>
      </w:r>
      <w:r w:rsidRPr="00A552C0">
        <w:rPr>
          <w:sz w:val="14"/>
        </w:rPr>
        <w:t xml:space="preserve"> major problem </w:t>
      </w:r>
      <w:r w:rsidRPr="00265D54">
        <w:rPr>
          <w:rStyle w:val="StyleUnderline"/>
        </w:rPr>
        <w:t xml:space="preserve">is that </w:t>
      </w:r>
      <w:r w:rsidRPr="004859C9">
        <w:rPr>
          <w:rStyle w:val="StyleUnderline"/>
          <w:highlight w:val="yellow"/>
        </w:rPr>
        <w:t xml:space="preserve">the characterization </w:t>
      </w:r>
      <w:r w:rsidRPr="00FB0E26">
        <w:rPr>
          <w:rStyle w:val="StyleUnderline"/>
        </w:rPr>
        <w:t xml:space="preserve">of new terrorism </w:t>
      </w:r>
      <w:r w:rsidRPr="004859C9">
        <w:rPr>
          <w:rStyle w:val="StyleUnderline"/>
          <w:highlight w:val="yellow"/>
        </w:rPr>
        <w:t>is</w:t>
      </w:r>
      <w:r w:rsidRPr="00A552C0">
        <w:rPr>
          <w:sz w:val="14"/>
        </w:rPr>
        <w:t xml:space="preserve">, at best, </w:t>
      </w:r>
      <w:r w:rsidRPr="004859C9">
        <w:rPr>
          <w:rStyle w:val="StyleUnderline"/>
          <w:highlight w:val="yellow"/>
        </w:rPr>
        <w:t>rooted in a</w:t>
      </w:r>
      <w:r w:rsidRPr="00A552C0">
        <w:rPr>
          <w:sz w:val="14"/>
        </w:rPr>
        <w:t xml:space="preserve"> particular </w:t>
      </w:r>
      <w:r w:rsidRPr="004859C9">
        <w:rPr>
          <w:rStyle w:val="Emphasis"/>
          <w:highlight w:val="yellow"/>
        </w:rPr>
        <w:t>political ideology, biased and inaccurate</w:t>
      </w:r>
      <w:r w:rsidRPr="00A552C0">
        <w:rPr>
          <w:sz w:val="14"/>
        </w:rPr>
        <w:t xml:space="preserve">. At worst, </w:t>
      </w:r>
      <w:r w:rsidRPr="004859C9">
        <w:rPr>
          <w:rStyle w:val="Emphasis"/>
          <w:highlight w:val="yellow"/>
          <w:bdr w:val="single" w:sz="4" w:space="0" w:color="auto"/>
        </w:rPr>
        <w:t>it is racist, promotes war</w:t>
      </w:r>
      <w:r w:rsidRPr="00265D54">
        <w:rPr>
          <w:rStyle w:val="Emphasis"/>
          <w:bdr w:val="single" w:sz="4" w:space="0" w:color="auto"/>
        </w:rPr>
        <w:t xml:space="preserve"> </w:t>
      </w:r>
      <w:r w:rsidRPr="004859C9">
        <w:rPr>
          <w:rStyle w:val="Emphasis"/>
          <w:highlight w:val="yellow"/>
          <w:bdr w:val="single" w:sz="4" w:space="0" w:color="auto"/>
        </w:rPr>
        <w:t>mongering and has contributed to millions of deaths</w:t>
      </w:r>
      <w:r w:rsidRPr="00A552C0">
        <w:rPr>
          <w:sz w:val="14"/>
        </w:rPr>
        <w:t>. As David Rapoport states:</w:t>
      </w:r>
      <w:r w:rsidRPr="00A552C0">
        <w:rPr>
          <w:sz w:val="12"/>
        </w:rPr>
        <w:t>¶</w:t>
      </w:r>
      <w:r w:rsidRPr="00A552C0">
        <w:rPr>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r w:rsidRPr="00A552C0">
        <w:rPr>
          <w:sz w:val="12"/>
        </w:rPr>
        <w:t>¶</w:t>
      </w:r>
      <w:r w:rsidRPr="00A552C0">
        <w:rPr>
          <w:sz w:val="14"/>
        </w:rPr>
        <w:t xml:space="preserve">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r w:rsidRPr="00A552C0">
        <w:rPr>
          <w:sz w:val="12"/>
        </w:rPr>
        <w:t>¶</w:t>
      </w:r>
      <w:r w:rsidRPr="00A552C0">
        <w:rPr>
          <w:sz w:val="14"/>
        </w:rPr>
        <w:t xml:space="preserve">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r w:rsidRPr="00A552C0">
        <w:rPr>
          <w:sz w:val="12"/>
        </w:rPr>
        <w:t>¶</w:t>
      </w:r>
      <w:r w:rsidRPr="00A552C0">
        <w:rPr>
          <w:sz w:val="14"/>
        </w:rPr>
        <w:t xml:space="preserve"> The second problematic idea of new terrorism is </w:t>
      </w:r>
      <w:r w:rsidRPr="004859C9">
        <w:rPr>
          <w:rStyle w:val="StyleUnderline"/>
          <w:highlight w:val="yellow"/>
        </w:rPr>
        <w:t>that</w:t>
      </w:r>
      <w:r w:rsidRPr="00A552C0">
        <w:rPr>
          <w:sz w:val="14"/>
          <w:highlight w:val="yellow"/>
        </w:rPr>
        <w:t xml:space="preserve"> </w:t>
      </w:r>
      <w:r w:rsidRPr="004859C9">
        <w:rPr>
          <w:rStyle w:val="StyleUnderline"/>
        </w:rPr>
        <w:t>contemporary</w:t>
      </w:r>
      <w:r w:rsidRPr="00A552C0">
        <w:rPr>
          <w:sz w:val="14"/>
        </w:rPr>
        <w:t xml:space="preserve"> </w:t>
      </w:r>
      <w:r w:rsidRPr="004859C9">
        <w:rPr>
          <w:rStyle w:val="StyleUnderline"/>
          <w:highlight w:val="yellow"/>
        </w:rPr>
        <w:t xml:space="preserve">terrorist </w:t>
      </w:r>
      <w:r w:rsidRPr="004859C9">
        <w:rPr>
          <w:rStyle w:val="StyleUnderline"/>
        </w:rPr>
        <w:t>group</w:t>
      </w:r>
      <w:r w:rsidRPr="00FB0E26">
        <w:rPr>
          <w:rStyle w:val="StyleUnderline"/>
          <w:highlight w:val="yellow"/>
        </w:rPr>
        <w:t xml:space="preserve">s aim to </w:t>
      </w:r>
      <w:r w:rsidRPr="004859C9">
        <w:rPr>
          <w:rStyle w:val="StyleUnderline"/>
          <w:highlight w:val="yellow"/>
        </w:rPr>
        <w:t>acquire</w:t>
      </w:r>
      <w:r w:rsidRPr="00A552C0">
        <w:rPr>
          <w:sz w:val="14"/>
        </w:rPr>
        <w:t xml:space="preserve"> and use weapons of mass destruction (</w:t>
      </w:r>
      <w:r w:rsidRPr="004859C9">
        <w:rPr>
          <w:rStyle w:val="StyleUnderline"/>
          <w:highlight w:val="yellow"/>
        </w:rPr>
        <w:t>WMDs</w:t>
      </w:r>
      <w:r w:rsidRPr="00A552C0">
        <w:rPr>
          <w:sz w:val="14"/>
        </w:rPr>
        <w:t xml:space="preserve">). This belief </w:t>
      </w:r>
      <w:r w:rsidRPr="004859C9">
        <w:rPr>
          <w:rStyle w:val="Emphasis"/>
          <w:highlight w:val="yellow"/>
        </w:rPr>
        <w:t>is</w:t>
      </w:r>
      <w:r w:rsidRPr="00265D54">
        <w:rPr>
          <w:rStyle w:val="Emphasis"/>
        </w:rPr>
        <w:t xml:space="preserve"> simply </w:t>
      </w:r>
      <w:r w:rsidRPr="004859C9">
        <w:rPr>
          <w:rStyle w:val="Emphasis"/>
          <w:highlight w:val="yellow"/>
        </w:rPr>
        <w:t>not supported by empirical evidence</w:t>
      </w:r>
      <w:r w:rsidRPr="00A552C0">
        <w:rPr>
          <w:sz w:val="14"/>
        </w:rPr>
        <w:t xml:space="preserve">. One of the key problems with this theory is that </w:t>
      </w:r>
      <w:r w:rsidRPr="004859C9">
        <w:rPr>
          <w:rStyle w:val="Emphasis"/>
          <w:highlight w:val="yellow"/>
        </w:rPr>
        <w:t>WMDs are</w:t>
      </w:r>
      <w:r w:rsidRPr="00265D54">
        <w:rPr>
          <w:rStyle w:val="Emphasis"/>
        </w:rPr>
        <w:t xml:space="preserve"> significantly </w:t>
      </w:r>
      <w:r w:rsidRPr="004859C9">
        <w:rPr>
          <w:rStyle w:val="Emphasis"/>
          <w:highlight w:val="yellow"/>
        </w:rPr>
        <w:t xml:space="preserve">more difficult to </w:t>
      </w:r>
      <w:r w:rsidRPr="00FB0E26">
        <w:rPr>
          <w:rStyle w:val="Emphasis"/>
          <w:highlight w:val="yellow"/>
        </w:rPr>
        <w:t xml:space="preserve">obtain and utilize than </w:t>
      </w:r>
      <w:r w:rsidRPr="00FB0E26">
        <w:rPr>
          <w:rStyle w:val="Emphasis"/>
        </w:rPr>
        <w:t xml:space="preserve">most </w:t>
      </w:r>
      <w:r w:rsidRPr="004859C9">
        <w:rPr>
          <w:rStyle w:val="Emphasis"/>
          <w:highlight w:val="yellow"/>
        </w:rPr>
        <w:t>people understand</w:t>
      </w:r>
      <w:r w:rsidRPr="00A552C0">
        <w:rPr>
          <w:sz w:val="14"/>
        </w:rPr>
        <w:t xml:space="preserve">. </w:t>
      </w:r>
      <w:r w:rsidRPr="00265D54">
        <w:rPr>
          <w:rStyle w:val="StyleUnderline"/>
        </w:rPr>
        <w:t>Even if a</w:t>
      </w:r>
      <w:r w:rsidRPr="00A552C0">
        <w:rPr>
          <w:sz w:val="14"/>
        </w:rPr>
        <w:t xml:space="preserve"> terrorist </w:t>
      </w:r>
      <w:r w:rsidRPr="00265D54">
        <w:rPr>
          <w:rStyle w:val="StyleUnderline"/>
        </w:rPr>
        <w:t>group were to obtain a</w:t>
      </w:r>
      <w:r w:rsidRPr="00A552C0">
        <w:rPr>
          <w:sz w:val="14"/>
        </w:rPr>
        <w:t xml:space="preserve"> </w:t>
      </w:r>
      <w:r w:rsidRPr="00265D54">
        <w:rPr>
          <w:rStyle w:val="StyleUnderline"/>
        </w:rPr>
        <w:t>biological WMD</w:t>
      </w:r>
      <w:r w:rsidRPr="00A552C0">
        <w:rPr>
          <w:sz w:val="14"/>
        </w:rPr>
        <w:t xml:space="preserve">, “Biologist Matthew Meselson calculates that </w:t>
      </w:r>
      <w:r w:rsidRPr="00265D54">
        <w:rPr>
          <w:rStyle w:val="StyleUnderline"/>
        </w:rPr>
        <w:t xml:space="preserve">it would take a </w:t>
      </w:r>
      <w:r w:rsidRPr="00A552C0">
        <w:rPr>
          <w:sz w:val="14"/>
        </w:rPr>
        <w:t xml:space="preserve">ton of nerve gas or </w:t>
      </w:r>
      <w:r w:rsidRPr="00265D54">
        <w:rPr>
          <w:rStyle w:val="Emphasis"/>
        </w:rPr>
        <w:t>five tons of mustard gas</w:t>
      </w:r>
      <w:r w:rsidRPr="00A552C0">
        <w:rPr>
          <w:sz w:val="14"/>
        </w:rPr>
        <w:t xml:space="preserve"> </w:t>
      </w:r>
      <w:r w:rsidRPr="00265D54">
        <w:rPr>
          <w:rStyle w:val="StyleUnderline"/>
        </w:rPr>
        <w:t xml:space="preserve">to </w:t>
      </w:r>
      <w:r w:rsidRPr="00FB0E26">
        <w:rPr>
          <w:rStyle w:val="StyleUnderline"/>
        </w:rPr>
        <w:t>produce</w:t>
      </w:r>
      <w:r w:rsidRPr="00FB0E26">
        <w:rPr>
          <w:sz w:val="14"/>
        </w:rPr>
        <w:t xml:space="preserve"> heavy </w:t>
      </w:r>
      <w:r w:rsidRPr="00FB0E26">
        <w:rPr>
          <w:rStyle w:val="StyleUnderline"/>
        </w:rPr>
        <w:t>causalities</w:t>
      </w:r>
      <w:r w:rsidRPr="00FB0E26">
        <w:rPr>
          <w:sz w:val="14"/>
        </w:rPr>
        <w:t xml:space="preserve"> among unprotected people in an open area of one square kilometer” (Mueller, 2005, 488). And that’s only an example of the problem with the implementation of WMDs, </w:t>
      </w:r>
      <w:r w:rsidRPr="00FB0E26">
        <w:rPr>
          <w:rStyle w:val="StyleUnderline"/>
        </w:rPr>
        <w:t xml:space="preserve">assuming they are acquired, transported and desirable </w:t>
      </w:r>
      <w:r w:rsidRPr="00FB0E26">
        <w:rPr>
          <w:sz w:val="14"/>
        </w:rPr>
        <w:t xml:space="preserve">by a terrorist group </w:t>
      </w:r>
      <w:r w:rsidRPr="00FB0E26">
        <w:rPr>
          <w:rStyle w:val="StyleUnderline"/>
        </w:rPr>
        <w:t>in the first place</w:t>
      </w:r>
      <w:r w:rsidRPr="00FB0E26">
        <w:rPr>
          <w:sz w:val="14"/>
        </w:rPr>
        <w:t xml:space="preserve">. Additional problems, such as the fact that </w:t>
      </w:r>
      <w:r w:rsidRPr="00FB0E26">
        <w:rPr>
          <w:rStyle w:val="StyleUnderline"/>
        </w:rPr>
        <w:t>WMDs</w:t>
      </w:r>
      <w:r w:rsidRPr="00FB0E26">
        <w:rPr>
          <w:sz w:val="14"/>
        </w:rPr>
        <w:t xml:space="preserve"> “</w:t>
      </w:r>
      <w:r w:rsidRPr="00FB0E26">
        <w:rPr>
          <w:rStyle w:val="StyleUnderline"/>
        </w:rPr>
        <w:t>are extremely difficult to deploy and control</w:t>
      </w:r>
      <w:r w:rsidRPr="00FB0E26">
        <w:rPr>
          <w:sz w:val="14"/>
        </w:rPr>
        <w:t>” (Mueller, 2005, 488</w:t>
      </w:r>
      <w:r w:rsidRPr="00A552C0">
        <w:rPr>
          <w:sz w:val="14"/>
        </w:rPr>
        <w:t xml:space="preserve">) and that </w:t>
      </w:r>
      <w:r w:rsidRPr="004859C9">
        <w:rPr>
          <w:rStyle w:val="StyleUnderline"/>
          <w:highlight w:val="yellow"/>
        </w:rPr>
        <w:t>making a</w:t>
      </w:r>
      <w:r w:rsidRPr="00A552C0">
        <w:rPr>
          <w:sz w:val="14"/>
          <w:highlight w:val="yellow"/>
        </w:rPr>
        <w:t xml:space="preserve"> </w:t>
      </w:r>
      <w:r w:rsidRPr="004859C9">
        <w:rPr>
          <w:rStyle w:val="StyleUnderline"/>
          <w:highlight w:val="yellow"/>
        </w:rPr>
        <w:t>bomb</w:t>
      </w:r>
      <w:r w:rsidRPr="00A552C0">
        <w:rPr>
          <w:sz w:val="14"/>
          <w:highlight w:val="yellow"/>
        </w:rPr>
        <w:t xml:space="preserve"> “</w:t>
      </w:r>
      <w:r w:rsidRPr="004859C9">
        <w:rPr>
          <w:rStyle w:val="StyleUnderline"/>
          <w:highlight w:val="yellow"/>
        </w:rPr>
        <w:t>is</w:t>
      </w:r>
      <w:r w:rsidRPr="00A552C0">
        <w:rPr>
          <w:sz w:val="14"/>
        </w:rPr>
        <w:t xml:space="preserve"> an </w:t>
      </w:r>
      <w:r w:rsidRPr="004859C9">
        <w:rPr>
          <w:rStyle w:val="Emphasis"/>
          <w:highlight w:val="yellow"/>
        </w:rPr>
        <w:t>extraordinarily difficult</w:t>
      </w:r>
      <w:r w:rsidRPr="00A552C0">
        <w:rPr>
          <w:sz w:val="14"/>
        </w:rPr>
        <w:t xml:space="preserve"> task” (Mueller, 2005, 489), further diminish the risk. It is interesting to note that, </w:t>
      </w:r>
      <w:r w:rsidRPr="00265D54">
        <w:rPr>
          <w:rStyle w:val="StyleUnderline"/>
        </w:rPr>
        <w:t>while the</w:t>
      </w:r>
      <w:r w:rsidRPr="00A552C0">
        <w:rPr>
          <w:sz w:val="14"/>
        </w:rPr>
        <w:t xml:space="preserve"> potential </w:t>
      </w:r>
      <w:r w:rsidRPr="00265D54">
        <w:rPr>
          <w:rStyle w:val="StyleUnderline"/>
        </w:rPr>
        <w:t xml:space="preserve">dangers of WMDs are </w:t>
      </w:r>
      <w:r w:rsidRPr="00A552C0">
        <w:rPr>
          <w:sz w:val="14"/>
        </w:rPr>
        <w:t xml:space="preserve">much </w:t>
      </w:r>
      <w:r w:rsidRPr="00FB0E26">
        <w:rPr>
          <w:rStyle w:val="StyleUnderline"/>
        </w:rPr>
        <w:t>lauded</w:t>
      </w:r>
      <w:r w:rsidRPr="00FB0E26">
        <w:rPr>
          <w:sz w:val="14"/>
        </w:rPr>
        <w:t xml:space="preserve">, </w:t>
      </w:r>
      <w:r w:rsidRPr="00FB0E26">
        <w:rPr>
          <w:rStyle w:val="StyleUnderline"/>
        </w:rPr>
        <w:t>the attacks of September 11th were low tech and had been</w:t>
      </w:r>
      <w:r w:rsidRPr="00FB0E26">
        <w:rPr>
          <w:sz w:val="14"/>
        </w:rPr>
        <w:t xml:space="preserve"> technologically </w:t>
      </w:r>
      <w:r w:rsidRPr="00FB0E26">
        <w:rPr>
          <w:rStyle w:val="StyleUnderline"/>
        </w:rPr>
        <w:t>possible for more</w:t>
      </w:r>
      <w:r w:rsidRPr="00FB0E26">
        <w:rPr>
          <w:sz w:val="14"/>
        </w:rPr>
        <w:t xml:space="preserve"> </w:t>
      </w:r>
      <w:r w:rsidRPr="00FB0E26">
        <w:rPr>
          <w:rStyle w:val="StyleUnderline"/>
        </w:rPr>
        <w:t xml:space="preserve">than 100 years. </w:t>
      </w:r>
      <w:r w:rsidRPr="00FB0E26">
        <w:rPr>
          <w:sz w:val="14"/>
        </w:rPr>
        <w:t>Mueller</w:t>
      </w:r>
      <w:r w:rsidRPr="00A552C0">
        <w:rPr>
          <w:sz w:val="14"/>
        </w:rPr>
        <w:t xml:space="preserve"> also states, “</w:t>
      </w:r>
      <w:r w:rsidRPr="00265D54">
        <w:rPr>
          <w:rStyle w:val="StyleUnderline"/>
        </w:rPr>
        <w:t xml:space="preserve">although nuclear weapons have been around </w:t>
      </w:r>
      <w:r w:rsidRPr="00A552C0">
        <w:rPr>
          <w:sz w:val="14"/>
        </w:rPr>
        <w:t xml:space="preserve">for well </w:t>
      </w:r>
      <w:r w:rsidRPr="00265D54">
        <w:rPr>
          <w:rStyle w:val="StyleUnderline"/>
        </w:rPr>
        <w:t>over half a century, no state has ever given</w:t>
      </w:r>
      <w:r w:rsidRPr="00A552C0">
        <w:rPr>
          <w:sz w:val="14"/>
        </w:rPr>
        <w:t xml:space="preserve"> </w:t>
      </w:r>
      <w:r w:rsidRPr="00265D54">
        <w:rPr>
          <w:rStyle w:val="StyleUnderline"/>
        </w:rPr>
        <w:t>another state</w:t>
      </w:r>
      <w:r w:rsidRPr="00A552C0">
        <w:rPr>
          <w:sz w:val="14"/>
        </w:rPr>
        <w:t xml:space="preserve"> (</w:t>
      </w:r>
      <w:r w:rsidRPr="00265D54">
        <w:rPr>
          <w:rStyle w:val="StyleUnderline"/>
        </w:rPr>
        <w:t xml:space="preserve">much less a terrorist </w:t>
      </w:r>
      <w:r w:rsidRPr="00A552C0">
        <w:rPr>
          <w:sz w:val="14"/>
        </w:rPr>
        <w:t xml:space="preserve">group) </w:t>
      </w:r>
      <w:r w:rsidRPr="00265D54">
        <w:rPr>
          <w:rStyle w:val="StyleUnderline"/>
        </w:rPr>
        <w:t>a nuclear weapon</w:t>
      </w:r>
      <w:r w:rsidRPr="00A552C0">
        <w:rPr>
          <w:sz w:val="14"/>
        </w:rPr>
        <w:t xml:space="preserve"> that the recipient could use independently” (2005, 490).</w:t>
      </w:r>
      <w:r w:rsidRPr="00A552C0">
        <w:rPr>
          <w:sz w:val="12"/>
        </w:rPr>
        <w:t>¶</w:t>
      </w:r>
      <w:r w:rsidRPr="00A552C0">
        <w:rPr>
          <w:sz w:val="14"/>
        </w:rPr>
        <w:t xml:space="preserve"> All of this talk about the difficultly of acquiring and deploying WMDs (by non-state agents), is not to diminish the question of what terrorists have to gain by utilizing these weapons. </w:t>
      </w:r>
      <w:r w:rsidRPr="00265D54">
        <w:rPr>
          <w:rStyle w:val="StyleUnderline"/>
        </w:rPr>
        <w:t>It is important to question whether it would even further the aims of terrorists to use</w:t>
      </w:r>
      <w:r w:rsidRPr="00A552C0">
        <w:rPr>
          <w:sz w:val="14"/>
        </w:rPr>
        <w:t xml:space="preserve"> </w:t>
      </w:r>
      <w:r w:rsidRPr="00265D54">
        <w:rPr>
          <w:rStyle w:val="StyleUnderline"/>
        </w:rPr>
        <w:t>WMDs</w:t>
      </w:r>
      <w:r w:rsidRPr="00A552C0">
        <w:rPr>
          <w:sz w:val="14"/>
        </w:rPr>
        <w:t xml:space="preserve">. The </w:t>
      </w:r>
      <w:r w:rsidRPr="00265D54">
        <w:rPr>
          <w:rStyle w:val="Emphasis"/>
        </w:rPr>
        <w:t>evidence suggests otherwise.</w:t>
      </w:r>
      <w:r w:rsidRPr="00A552C0">
        <w:rPr>
          <w:sz w:val="14"/>
        </w:rPr>
        <w:t xml:space="preserve"> In the “Politics of Fear” Jackson states, “</w:t>
      </w:r>
      <w:r w:rsidRPr="004859C9">
        <w:rPr>
          <w:rStyle w:val="Emphasis"/>
          <w:highlight w:val="yellow"/>
        </w:rPr>
        <w:t xml:space="preserve">Mass casualties are </w:t>
      </w:r>
      <w:r w:rsidRPr="00A552C0">
        <w:rPr>
          <w:sz w:val="14"/>
        </w:rPr>
        <w:t xml:space="preserve">most often </w:t>
      </w:r>
      <w:r w:rsidRPr="004859C9">
        <w:rPr>
          <w:rStyle w:val="Emphasis"/>
          <w:highlight w:val="yellow"/>
        </w:rPr>
        <w:t>counterproductive to terrorist aims</w:t>
      </w:r>
      <w:r w:rsidRPr="00A552C0">
        <w:rPr>
          <w:sz w:val="14"/>
        </w:rPr>
        <w:t xml:space="preserve"> – </w:t>
      </w:r>
      <w:r w:rsidRPr="004859C9">
        <w:rPr>
          <w:rStyle w:val="StyleUnderline"/>
          <w:highlight w:val="yellow"/>
        </w:rPr>
        <w:t xml:space="preserve">they alienate </w:t>
      </w:r>
      <w:r w:rsidRPr="004859C9">
        <w:rPr>
          <w:rStyle w:val="StyleUnderline"/>
        </w:rPr>
        <w:t xml:space="preserve">their </w:t>
      </w:r>
      <w:r w:rsidRPr="00FB0E26">
        <w:rPr>
          <w:rStyle w:val="StyleUnderline"/>
          <w:highlight w:val="yellow"/>
        </w:rPr>
        <w:t>supporters and</w:t>
      </w:r>
      <w:r w:rsidRPr="00FB0E26">
        <w:rPr>
          <w:rStyle w:val="StyleUnderline"/>
        </w:rPr>
        <w:t xml:space="preserve"> can</w:t>
      </w:r>
      <w:r w:rsidRPr="004859C9">
        <w:rPr>
          <w:rStyle w:val="StyleUnderline"/>
        </w:rPr>
        <w:t xml:space="preserve"> provoke harsh</w:t>
      </w:r>
      <w:r w:rsidRPr="00265D54">
        <w:rPr>
          <w:rStyle w:val="StyleUnderline"/>
        </w:rPr>
        <w:t xml:space="preserve"> reprisals</w:t>
      </w:r>
      <w:r w:rsidRPr="00A552C0">
        <w:rPr>
          <w:sz w:val="14"/>
        </w:rPr>
        <w:t xml:space="preserve"> from the authorities […]” in addition, “[…] </w:t>
      </w:r>
      <w:r w:rsidRPr="00265D54">
        <w:rPr>
          <w:rStyle w:val="StyleUnderline"/>
        </w:rPr>
        <w:t>they</w:t>
      </w:r>
      <w:r w:rsidRPr="00A552C0">
        <w:rPr>
          <w:sz w:val="14"/>
        </w:rPr>
        <w:t xml:space="preserve"> would </w:t>
      </w:r>
      <w:r w:rsidRPr="00265D54">
        <w:rPr>
          <w:rStyle w:val="StyleUnderline"/>
        </w:rPr>
        <w:t>undermine community support</w:t>
      </w:r>
      <w:r w:rsidRPr="00A552C0">
        <w:rPr>
          <w:sz w:val="14"/>
        </w:rPr>
        <w:t xml:space="preserve">, </w:t>
      </w:r>
      <w:r w:rsidRPr="00265D54">
        <w:rPr>
          <w:rStyle w:val="StyleUnderline"/>
        </w:rPr>
        <w:t xml:space="preserve">distort the </w:t>
      </w:r>
      <w:r w:rsidRPr="00A552C0">
        <w:rPr>
          <w:sz w:val="14"/>
        </w:rPr>
        <w:t>terrorist’s</w:t>
      </w:r>
      <w:r w:rsidRPr="00265D54">
        <w:rPr>
          <w:rStyle w:val="StyleUnderline"/>
        </w:rPr>
        <w:t xml:space="preserve"> political message, and </w:t>
      </w:r>
      <w:r w:rsidRPr="004859C9">
        <w:rPr>
          <w:rStyle w:val="StyleUnderline"/>
          <w:highlight w:val="yellow"/>
        </w:rPr>
        <w:t xml:space="preserve">invite </w:t>
      </w:r>
      <w:r w:rsidRPr="00FB0E26">
        <w:rPr>
          <w:rStyle w:val="StyleUnderline"/>
        </w:rPr>
        <w:t>over-whelming</w:t>
      </w:r>
      <w:r w:rsidRPr="00265D54">
        <w:rPr>
          <w:rStyle w:val="StyleUnderline"/>
        </w:rPr>
        <w:t xml:space="preserve"> </w:t>
      </w:r>
      <w:r w:rsidRPr="004859C9">
        <w:rPr>
          <w:rStyle w:val="StyleUnderline"/>
          <w:highlight w:val="yellow"/>
        </w:rPr>
        <w:t>retaliation</w:t>
      </w:r>
      <w:r w:rsidRPr="00265D54">
        <w:rPr>
          <w:rStyle w:val="StyleUnderline"/>
        </w:rPr>
        <w:t>”</w:t>
      </w:r>
      <w:r w:rsidRPr="00A552C0">
        <w:rPr>
          <w:sz w:val="14"/>
        </w:rPr>
        <w:t xml:space="preserve"> (2007, 196-197). </w:t>
      </w:r>
      <w:r w:rsidRPr="004859C9">
        <w:rPr>
          <w:rStyle w:val="Emphasis"/>
          <w:highlight w:val="yellow"/>
        </w:rPr>
        <w:t>Despite</w:t>
      </w:r>
      <w:r w:rsidRPr="00265D54">
        <w:rPr>
          <w:rStyle w:val="Emphasis"/>
        </w:rPr>
        <w:t xml:space="preserve"> popular </w:t>
      </w:r>
      <w:r w:rsidRPr="004859C9">
        <w:rPr>
          <w:rStyle w:val="Emphasis"/>
          <w:highlight w:val="yellow"/>
        </w:rPr>
        <w:t>rhetoric</w:t>
      </w:r>
      <w:r w:rsidRPr="00265D54">
        <w:rPr>
          <w:rStyle w:val="Emphasis"/>
        </w:rPr>
        <w:t xml:space="preserve"> to the contrary, </w:t>
      </w:r>
      <w:r w:rsidRPr="004859C9">
        <w:rPr>
          <w:rStyle w:val="Emphasis"/>
          <w:highlight w:val="yellow"/>
        </w:rPr>
        <w:t>terrorists are “rational</w:t>
      </w:r>
      <w:r w:rsidRPr="00265D54">
        <w:rPr>
          <w:rStyle w:val="Emphasis"/>
        </w:rPr>
        <w:t xml:space="preserve"> political </w:t>
      </w:r>
      <w:r w:rsidRPr="004859C9">
        <w:rPr>
          <w:rStyle w:val="Emphasis"/>
          <w:highlight w:val="yellow"/>
        </w:rPr>
        <w:t>actors</w:t>
      </w:r>
      <w:r w:rsidRPr="00A552C0">
        <w:rPr>
          <w:sz w:val="14"/>
        </w:rPr>
        <w:t xml:space="preserve"> and are </w:t>
      </w:r>
      <w:r w:rsidRPr="00265D54">
        <w:rPr>
          <w:rStyle w:val="Emphasis"/>
        </w:rPr>
        <w:t>acutely aware of</w:t>
      </w:r>
      <w:r w:rsidRPr="00A552C0">
        <w:rPr>
          <w:sz w:val="14"/>
        </w:rPr>
        <w:t xml:space="preserve"> </w:t>
      </w:r>
      <w:r w:rsidRPr="00265D54">
        <w:rPr>
          <w:rStyle w:val="Emphasis"/>
        </w:rPr>
        <w:t>these dangers</w:t>
      </w:r>
      <w:r w:rsidRPr="00A552C0">
        <w:rPr>
          <w:sz w:val="14"/>
        </w:rPr>
        <w:t xml:space="preserve">” (Jackson, 2007, 197). Government appointed </w:t>
      </w:r>
      <w:r w:rsidRPr="004859C9">
        <w:rPr>
          <w:rStyle w:val="Emphasis"/>
          <w:highlight w:val="yellow"/>
        </w:rPr>
        <w:t>studies</w:t>
      </w:r>
      <w:r w:rsidRPr="00265D54">
        <w:rPr>
          <w:rStyle w:val="StyleUnderline"/>
        </w:rPr>
        <w:t xml:space="preserve"> on this issue have </w:t>
      </w:r>
      <w:r w:rsidRPr="004859C9">
        <w:rPr>
          <w:rStyle w:val="StyleUnderline"/>
          <w:highlight w:val="yellow"/>
        </w:rPr>
        <w:t>supported these views</w:t>
      </w:r>
      <w:r w:rsidRPr="00A552C0">
        <w:rPr>
          <w:sz w:val="14"/>
        </w:rPr>
        <w:t>.</w:t>
      </w:r>
      <w:r w:rsidRPr="00A552C0">
        <w:rPr>
          <w:sz w:val="12"/>
        </w:rPr>
        <w:t>¶</w:t>
      </w:r>
      <w:r w:rsidRPr="00A552C0">
        <w:rPr>
          <w:sz w:val="14"/>
        </w:rPr>
        <w:t xml:space="preserve"> 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r w:rsidRPr="00A552C0">
        <w:rPr>
          <w:sz w:val="12"/>
        </w:rPr>
        <w:t>¶</w:t>
      </w:r>
      <w:r w:rsidRPr="00A552C0">
        <w:rPr>
          <w:sz w:val="14"/>
        </w:rPr>
        <w:t xml:space="preserve"> As we have seen here, problems with the discourse of new terrorism include the fact that </w:t>
      </w:r>
      <w:r w:rsidRPr="00FB0E26">
        <w:rPr>
          <w:rStyle w:val="Emphasis"/>
        </w:rPr>
        <w:t xml:space="preserve">these elements of terrorism are neither new </w:t>
      </w:r>
      <w:r w:rsidRPr="004859C9">
        <w:rPr>
          <w:rStyle w:val="Emphasis"/>
          <w:highlight w:val="yellow"/>
        </w:rPr>
        <w:t>nor</w:t>
      </w:r>
      <w:r w:rsidRPr="00A552C0">
        <w:rPr>
          <w:sz w:val="14"/>
          <w:highlight w:val="yellow"/>
        </w:rPr>
        <w:t xml:space="preserve"> </w:t>
      </w:r>
      <w:r w:rsidRPr="004859C9">
        <w:rPr>
          <w:rStyle w:val="Emphasis"/>
          <w:highlight w:val="yellow"/>
        </w:rPr>
        <w:t xml:space="preserve">are </w:t>
      </w:r>
      <w:r w:rsidRPr="00FB0E26">
        <w:rPr>
          <w:rStyle w:val="Emphasis"/>
        </w:rPr>
        <w:t xml:space="preserve">the </w:t>
      </w:r>
      <w:r w:rsidRPr="00FB0E26">
        <w:rPr>
          <w:rStyle w:val="Emphasis"/>
          <w:highlight w:val="yellow"/>
        </w:rPr>
        <w:t>popular beliefs</w:t>
      </w:r>
      <w:r w:rsidRPr="00265D54">
        <w:rPr>
          <w:rStyle w:val="Emphasis"/>
        </w:rPr>
        <w:t xml:space="preserve"> of the discourse </w:t>
      </w:r>
      <w:r w:rsidRPr="004859C9">
        <w:rPr>
          <w:rStyle w:val="Emphasis"/>
          <w:highlight w:val="yellow"/>
          <w:bdr w:val="single" w:sz="4" w:space="0" w:color="auto"/>
        </w:rPr>
        <w:t>supported by empirical evidence</w:t>
      </w:r>
      <w:r w:rsidRPr="00A552C0">
        <w:rPr>
          <w:sz w:val="14"/>
        </w:rPr>
        <w:t>. The question remains, then, why is the idea of new terrorism so popular? This question will be addressed next.</w:t>
      </w:r>
      <w:r w:rsidRPr="00A552C0">
        <w:rPr>
          <w:sz w:val="12"/>
        </w:rPr>
        <w:t>¶</w:t>
      </w:r>
      <w:r w:rsidRPr="00A552C0">
        <w:rPr>
          <w:sz w:val="14"/>
        </w:rPr>
        <w:t xml:space="preserve"> Political Investment in New Terrorism</w:t>
      </w:r>
      <w:r w:rsidRPr="00A552C0">
        <w:rPr>
          <w:sz w:val="12"/>
        </w:rPr>
        <w:t>¶</w:t>
      </w:r>
      <w:r w:rsidRPr="00A552C0">
        <w:rPr>
          <w:sz w:val="14"/>
        </w:rPr>
        <w:t xml:space="preserve"> There are two main categories that explain the popularity of new terrorism. The first category is government and </w:t>
      </w:r>
      <w:r w:rsidRPr="00FB0E26">
        <w:rPr>
          <w:rStyle w:val="Emphasis"/>
          <w:highlight w:val="yellow"/>
        </w:rPr>
        <w:t>political investment</w:t>
      </w:r>
      <w:r w:rsidRPr="004859C9">
        <w:rPr>
          <w:rStyle w:val="StyleUnderline"/>
          <w:highlight w:val="yellow"/>
        </w:rPr>
        <w:t xml:space="preserve"> in the</w:t>
      </w:r>
      <w:r w:rsidRPr="00A552C0">
        <w:rPr>
          <w:sz w:val="14"/>
          <w:highlight w:val="yellow"/>
        </w:rPr>
        <w:t xml:space="preserve"> </w:t>
      </w:r>
      <w:r w:rsidRPr="004859C9">
        <w:rPr>
          <w:rStyle w:val="StyleUnderline"/>
          <w:highlight w:val="yellow"/>
        </w:rPr>
        <w:t>propagation of</w:t>
      </w:r>
      <w:r w:rsidRPr="00265D54">
        <w:rPr>
          <w:rStyle w:val="StyleUnderline"/>
        </w:rPr>
        <w:t xml:space="preserve"> the idea that a distinct</w:t>
      </w:r>
      <w:r w:rsidRPr="00A552C0">
        <w:rPr>
          <w:sz w:val="14"/>
        </w:rPr>
        <w:t xml:space="preserve">, </w:t>
      </w:r>
      <w:r w:rsidRPr="00265D54">
        <w:rPr>
          <w:rStyle w:val="StyleUnderline"/>
        </w:rPr>
        <w:t>historically</w:t>
      </w:r>
      <w:r w:rsidRPr="00A552C0">
        <w:rPr>
          <w:sz w:val="14"/>
        </w:rPr>
        <w:t xml:space="preserve"> </w:t>
      </w:r>
      <w:r w:rsidRPr="00265D54">
        <w:rPr>
          <w:rStyle w:val="StyleUnderline"/>
        </w:rPr>
        <w:t xml:space="preserve">unknown type of </w:t>
      </w:r>
      <w:r w:rsidRPr="004859C9">
        <w:rPr>
          <w:rStyle w:val="StyleUnderline"/>
          <w:highlight w:val="yellow"/>
        </w:rPr>
        <w:t>terrorism exists</w:t>
      </w:r>
      <w:r w:rsidRPr="00A552C0">
        <w:rPr>
          <w:sz w:val="14"/>
        </w:rPr>
        <w:t xml:space="preserve">. The </w:t>
      </w:r>
      <w:r w:rsidRPr="00265D54">
        <w:rPr>
          <w:rStyle w:val="Emphasis"/>
        </w:rPr>
        <w:t xml:space="preserve">mainstream </w:t>
      </w:r>
      <w:r w:rsidRPr="004859C9">
        <w:rPr>
          <w:rStyle w:val="Emphasis"/>
          <w:highlight w:val="yellow"/>
        </w:rPr>
        <w:t>discourse</w:t>
      </w:r>
      <w:r w:rsidRPr="00A552C0">
        <w:rPr>
          <w:sz w:val="14"/>
        </w:rPr>
        <w:t xml:space="preserve"> [1] </w:t>
      </w:r>
      <w:r w:rsidRPr="004859C9">
        <w:rPr>
          <w:rStyle w:val="Emphasis"/>
          <w:highlight w:val="yellow"/>
        </w:rPr>
        <w:t>reinforces</w:t>
      </w:r>
      <w:r w:rsidRPr="00A552C0">
        <w:rPr>
          <w:sz w:val="14"/>
        </w:rPr>
        <w:t xml:space="preserve">, through statements by political elites, media, entertainment and every other way imaginable, </w:t>
      </w:r>
      <w:r w:rsidRPr="004859C9">
        <w:rPr>
          <w:rStyle w:val="Emphasis"/>
          <w:highlight w:val="yellow"/>
        </w:rPr>
        <w:t>the culture of violence, militarism and feelings of fear</w:t>
      </w:r>
      <w:r w:rsidRPr="00A552C0">
        <w:rPr>
          <w:sz w:val="14"/>
        </w:rPr>
        <w:t xml:space="preserve">. Through mass media, cultural norms and the integration of neoliberal ideology into society, </w:t>
      </w:r>
      <w:r w:rsidRPr="004859C9">
        <w:rPr>
          <w:rStyle w:val="StyleUnderline"/>
          <w:highlight w:val="yellow"/>
        </w:rPr>
        <w:t>people are</w:t>
      </w:r>
      <w:r w:rsidRPr="00265D54">
        <w:rPr>
          <w:rStyle w:val="StyleUnderline"/>
        </w:rPr>
        <w:t xml:space="preserve"> becoming increasingly</w:t>
      </w:r>
      <w:r w:rsidRPr="00A552C0">
        <w:rPr>
          <w:sz w:val="14"/>
        </w:rPr>
        <w:t xml:space="preserve"> </w:t>
      </w:r>
      <w:r w:rsidRPr="00FB0E26">
        <w:rPr>
          <w:rStyle w:val="Emphasis"/>
          <w:highlight w:val="yellow"/>
        </w:rPr>
        <w:t>desensitized</w:t>
      </w:r>
      <w:r w:rsidRPr="004859C9">
        <w:rPr>
          <w:rStyle w:val="StyleUnderline"/>
          <w:highlight w:val="yellow"/>
        </w:rPr>
        <w:t xml:space="preserve"> to</w:t>
      </w:r>
      <w:r w:rsidRPr="00265D54">
        <w:rPr>
          <w:rStyle w:val="StyleUnderline"/>
        </w:rPr>
        <w:t xml:space="preserve"> human rights issues</w:t>
      </w:r>
      <w:r w:rsidRPr="00A552C0">
        <w:rPr>
          <w:sz w:val="14"/>
        </w:rPr>
        <w:t xml:space="preserve">, war, </w:t>
      </w:r>
      <w:r w:rsidRPr="00FB0E26">
        <w:rPr>
          <w:rStyle w:val="Emphasis"/>
          <w:highlight w:val="yellow"/>
        </w:rPr>
        <w:t>social justice</w:t>
      </w:r>
      <w:r w:rsidRPr="00265D54">
        <w:rPr>
          <w:rStyle w:val="StyleUnderline"/>
        </w:rPr>
        <w:t xml:space="preserve"> and social welfare, </w:t>
      </w:r>
      <w:r w:rsidRPr="004859C9">
        <w:rPr>
          <w:rStyle w:val="StyleUnderline"/>
          <w:highlight w:val="yellow"/>
        </w:rPr>
        <w:t>not to</w:t>
      </w:r>
      <w:r w:rsidRPr="00265D54">
        <w:rPr>
          <w:rStyle w:val="StyleUnderline"/>
        </w:rPr>
        <w:t xml:space="preserve"> mention </w:t>
      </w:r>
      <w:r w:rsidRPr="00FB0E26">
        <w:rPr>
          <w:rStyle w:val="Emphasis"/>
          <w:highlight w:val="yellow"/>
        </w:rPr>
        <w:t xml:space="preserve">apathetic to the </w:t>
      </w:r>
      <w:r w:rsidRPr="004859C9">
        <w:rPr>
          <w:rStyle w:val="Emphasis"/>
          <w:highlight w:val="yellow"/>
        </w:rPr>
        <w:t>political</w:t>
      </w:r>
      <w:r w:rsidRPr="00265D54">
        <w:rPr>
          <w:rStyle w:val="Emphasis"/>
        </w:rPr>
        <w:t xml:space="preserve"> process</w:t>
      </w:r>
      <w:r w:rsidRPr="00A552C0">
        <w:rPr>
          <w:sz w:val="14"/>
        </w:rPr>
        <w:t xml:space="preserve"> in general.</w:t>
      </w:r>
    </w:p>
    <w:p w:rsidR="00D85421" w:rsidRPr="00D85421" w:rsidRDefault="00D85421" w:rsidP="00D85421"/>
    <w:p w:rsidR="00F2166A" w:rsidRPr="00A70E28" w:rsidRDefault="00F2166A" w:rsidP="00DA7F36">
      <w:bookmarkStart w:id="0" w:name="_Hlk517405975"/>
    </w:p>
    <w:p w:rsidR="00725ABD" w:rsidRPr="00A70E28" w:rsidRDefault="00DE61A8" w:rsidP="00DE61A8">
      <w:pPr>
        <w:pStyle w:val="Heading2"/>
      </w:pPr>
      <w:r>
        <w:t>impacts</w:t>
      </w:r>
    </w:p>
    <w:p w:rsidR="00725ABD" w:rsidRDefault="00725ABD" w:rsidP="00725ABD">
      <w:pPr>
        <w:pStyle w:val="Heading3"/>
      </w:pPr>
      <w:r>
        <w:t>2nc statism impact</w:t>
      </w:r>
    </w:p>
    <w:p w:rsidR="00725ABD" w:rsidRPr="00A70E28" w:rsidRDefault="00725ABD" w:rsidP="00725ABD">
      <w:pPr>
        <w:pStyle w:val="Heading4"/>
      </w:pPr>
      <w:r>
        <w:t>The</w:t>
      </w:r>
      <w:r w:rsidRPr="00A70E28">
        <w:t xml:space="preserve"> bureaucratic paradigm</w:t>
      </w:r>
      <w:r>
        <w:t xml:space="preserve"> of the secured nation-state</w:t>
      </w:r>
      <w:r w:rsidRPr="00A70E28">
        <w:t xml:space="preserve"> is both impotent and genocidal: while its inability to meaningfully influence politics controlled by narrow elite interests demonstrates its useless character, demands levied at the nation-state inaugurate </w:t>
      </w:r>
      <w:r>
        <w:t xml:space="preserve">a perverse impulse to know and manipulate the world that culminates in the most violent atrocities </w:t>
      </w:r>
    </w:p>
    <w:p w:rsidR="00725ABD" w:rsidRPr="00A70E28" w:rsidRDefault="00725ABD" w:rsidP="00725ABD">
      <w:r w:rsidRPr="00A70E28">
        <w:rPr>
          <w:b/>
        </w:rPr>
        <w:t>Springer, 17</w:t>
      </w:r>
      <w:r w:rsidRPr="00A70E28">
        <w:t>—University of Victoria (Simon, “The limits to Marx: David Harvey and the condition of postfraternity,” Dialogues in Human Geography 2017, Vol. 7(3) 280–294, dml)</w:t>
      </w:r>
    </w:p>
    <w:p w:rsidR="00725ABD" w:rsidRPr="00A70E28" w:rsidRDefault="00725ABD" w:rsidP="00725ABD"/>
    <w:p w:rsidR="00725ABD" w:rsidRPr="00A70E28" w:rsidRDefault="00725ABD" w:rsidP="00725ABD">
      <w:pPr>
        <w:rPr>
          <w:sz w:val="16"/>
        </w:rPr>
      </w:pPr>
      <w:r w:rsidRPr="00A70E28">
        <w:rPr>
          <w:sz w:val="16"/>
        </w:rPr>
        <w:t xml:space="preserve">Harvey’s use of Barcelona in the 1930s as an example of anarchism gone wrong is a curious choice, not least because it was such a successful realization of anarchist ideas (Breitbart, 1978; Ealham, 2010). Notwithstanding all that could be said about this particular case, let’s take the ‘two broad lines of critique of the conventional anarchist position’ that arise from Harvey’s reading seriously. </w:t>
      </w:r>
      <w:r w:rsidRPr="00A70E28">
        <w:rPr>
          <w:rStyle w:val="TitleChar"/>
        </w:rPr>
        <w:t>The first criticism is</w:t>
      </w:r>
      <w:r w:rsidRPr="00A70E28">
        <w:rPr>
          <w:sz w:val="16"/>
        </w:rPr>
        <w:t xml:space="preserve"> the ostensible anarchist contempt for power and </w:t>
      </w:r>
      <w:r w:rsidRPr="00A70E28">
        <w:rPr>
          <w:rStyle w:val="TitleChar"/>
        </w:rPr>
        <w:t>the ‘</w:t>
      </w:r>
      <w:r w:rsidRPr="00A70E28">
        <w:rPr>
          <w:rStyle w:val="Emphasis"/>
        </w:rPr>
        <w:t>failure to shape</w:t>
      </w:r>
      <w:r w:rsidRPr="00A70E28">
        <w:rPr>
          <w:rStyle w:val="TitleChar"/>
        </w:rPr>
        <w:t xml:space="preserve"> and </w:t>
      </w:r>
      <w:r w:rsidRPr="00A70E28">
        <w:rPr>
          <w:rStyle w:val="Emphasis"/>
        </w:rPr>
        <w:t>mobilize political power</w:t>
      </w:r>
      <w:r w:rsidRPr="00A70E28">
        <w:rPr>
          <w:rStyle w:val="TitleChar"/>
        </w:rPr>
        <w:t xml:space="preserve"> into a </w:t>
      </w:r>
      <w:r w:rsidRPr="00A70E28">
        <w:rPr>
          <w:rStyle w:val="Emphasis"/>
        </w:rPr>
        <w:t>sufficiently effective configuration</w:t>
      </w:r>
      <w:r w:rsidRPr="00A70E28">
        <w:rPr>
          <w:rStyle w:val="TitleChar"/>
        </w:rPr>
        <w:t xml:space="preserve"> to </w:t>
      </w:r>
      <w:r w:rsidRPr="00A70E28">
        <w:rPr>
          <w:rStyle w:val="Emphasis"/>
        </w:rPr>
        <w:t>press home a revolutionary transformation</w:t>
      </w:r>
      <w:r w:rsidRPr="00A70E28">
        <w:rPr>
          <w:rStyle w:val="TitleChar"/>
        </w:rPr>
        <w:t xml:space="preserve"> in society as a whole’</w:t>
      </w:r>
      <w:r w:rsidRPr="00A70E28">
        <w:rPr>
          <w:sz w:val="16"/>
        </w:rPr>
        <w:t xml:space="preserve"> (Harvey, 2017: 242). We could first begin by unpacking power in a Foucauldian sense (Foucault, 1980), which allows us to recognize that anarchists do not disregard power at all, but actually use this circuitous and fluid concept quite effectively when considered as an ‘entanglement’ of social relations (Sharp et al., 2000). We might also point out that, in order to demonstrate </w:t>
      </w:r>
      <w:r w:rsidRPr="00A70E28">
        <w:rPr>
          <w:rStyle w:val="TitleChar"/>
        </w:rPr>
        <w:t>this</w:t>
      </w:r>
      <w:r w:rsidRPr="00A70E28">
        <w:rPr>
          <w:sz w:val="16"/>
        </w:rPr>
        <w:t xml:space="preserve"> supposed anarchist disdain for power, Harvey uses Holloway (2002), which is amusing insofar as Holloway is, of course, a Marxist. It also </w:t>
      </w:r>
      <w:r w:rsidRPr="00A70E28">
        <w:rPr>
          <w:rStyle w:val="Emphasis"/>
        </w:rPr>
        <w:t>skirts around the arguments</w:t>
      </w:r>
      <w:r w:rsidRPr="00A70E28">
        <w:rPr>
          <w:sz w:val="16"/>
        </w:rPr>
        <w:t xml:space="preserve"> I presented </w:t>
      </w:r>
      <w:r w:rsidRPr="00A70E28">
        <w:rPr>
          <w:rStyle w:val="TitleChar"/>
        </w:rPr>
        <w:t>against the ‘</w:t>
      </w:r>
      <w:r w:rsidRPr="00A70E28">
        <w:rPr>
          <w:rStyle w:val="Emphasis"/>
        </w:rPr>
        <w:t>totalizing spatial logic</w:t>
      </w:r>
      <w:r w:rsidRPr="00A70E28">
        <w:rPr>
          <w:rStyle w:val="TitleChar"/>
        </w:rPr>
        <w:t xml:space="preserve">’ of a </w:t>
      </w:r>
      <w:r w:rsidRPr="00A70E28">
        <w:rPr>
          <w:rStyle w:val="Emphasis"/>
        </w:rPr>
        <w:t>Marxian version of revolution</w:t>
      </w:r>
      <w:r w:rsidRPr="00A70E28">
        <w:rPr>
          <w:sz w:val="16"/>
        </w:rPr>
        <w:t xml:space="preserve"> (Springer, 2014d: 262), </w:t>
      </w:r>
      <w:r w:rsidRPr="00A70E28">
        <w:rPr>
          <w:rStyle w:val="TitleChar"/>
        </w:rPr>
        <w:t xml:space="preserve">whereby </w:t>
      </w:r>
      <w:r w:rsidRPr="00A70E28">
        <w:rPr>
          <w:rStyle w:val="TitleChar"/>
          <w:highlight w:val="green"/>
        </w:rPr>
        <w:t xml:space="preserve">the </w:t>
      </w:r>
      <w:r w:rsidRPr="00A70E28">
        <w:rPr>
          <w:rStyle w:val="Emphasis"/>
          <w:highlight w:val="green"/>
        </w:rPr>
        <w:t>Promethean impulse</w:t>
      </w:r>
      <w:r w:rsidRPr="00A70E28">
        <w:rPr>
          <w:rStyle w:val="TitleChar"/>
          <w:highlight w:val="green"/>
        </w:rPr>
        <w:t xml:space="preserve"> of </w:t>
      </w:r>
      <w:r w:rsidRPr="00A70E28">
        <w:rPr>
          <w:rStyle w:val="Emphasis"/>
          <w:highlight w:val="green"/>
        </w:rPr>
        <w:t>remaking everything</w:t>
      </w:r>
      <w:r w:rsidRPr="00A70E28">
        <w:rPr>
          <w:rStyle w:val="TitleChar"/>
          <w:highlight w:val="green"/>
        </w:rPr>
        <w:t xml:space="preserve"> and </w:t>
      </w:r>
      <w:r w:rsidRPr="00A70E28">
        <w:rPr>
          <w:rStyle w:val="Emphasis"/>
          <w:highlight w:val="green"/>
        </w:rPr>
        <w:t>sweeping up everyone</w:t>
      </w:r>
      <w:r w:rsidRPr="00A70E28">
        <w:rPr>
          <w:rStyle w:val="TitleChar"/>
          <w:highlight w:val="green"/>
        </w:rPr>
        <w:t xml:space="preserve"> in a </w:t>
      </w:r>
      <w:r w:rsidRPr="00A70E28">
        <w:rPr>
          <w:rStyle w:val="Emphasis"/>
          <w:highlight w:val="green"/>
        </w:rPr>
        <w:t>singular moment of</w:t>
      </w:r>
      <w:r w:rsidRPr="00A70E28">
        <w:rPr>
          <w:rStyle w:val="Emphasis"/>
        </w:rPr>
        <w:t xml:space="preserve"> complete </w:t>
      </w:r>
      <w:r w:rsidRPr="00A70E28">
        <w:rPr>
          <w:rStyle w:val="Emphasis"/>
          <w:highlight w:val="green"/>
        </w:rPr>
        <w:t>transformation</w:t>
      </w:r>
      <w:r w:rsidRPr="00A70E28">
        <w:rPr>
          <w:rStyle w:val="TitleChar"/>
        </w:rPr>
        <w:t xml:space="preserve"> </w:t>
      </w:r>
      <w:r w:rsidRPr="00A70E28">
        <w:rPr>
          <w:rStyle w:val="TitleChar"/>
          <w:highlight w:val="green"/>
        </w:rPr>
        <w:t xml:space="preserve">disregards the notion that ‘other worlds’ are </w:t>
      </w:r>
      <w:r w:rsidRPr="00A70E28">
        <w:rPr>
          <w:rStyle w:val="Emphasis"/>
          <w:highlight w:val="green"/>
        </w:rPr>
        <w:t>already happening</w:t>
      </w:r>
      <w:r w:rsidRPr="00A70E28">
        <w:rPr>
          <w:sz w:val="16"/>
        </w:rPr>
        <w:t xml:space="preserve"> (Gibson-Graham, 2008). </w:t>
      </w:r>
      <w:r w:rsidRPr="00A70E28">
        <w:rPr>
          <w:rStyle w:val="Emphasis"/>
          <w:highlight w:val="green"/>
        </w:rPr>
        <w:t>Not everything needs to be remade</w:t>
      </w:r>
      <w:r w:rsidRPr="00A70E28">
        <w:rPr>
          <w:rStyle w:val="TitleChar"/>
        </w:rPr>
        <w:t xml:space="preserve">. </w:t>
      </w:r>
      <w:r w:rsidRPr="00A70E28">
        <w:rPr>
          <w:rStyle w:val="TitleChar"/>
          <w:highlight w:val="green"/>
        </w:rPr>
        <w:t xml:space="preserve">There is a </w:t>
      </w:r>
      <w:r w:rsidRPr="00A70E28">
        <w:rPr>
          <w:rStyle w:val="Emphasis"/>
          <w:highlight w:val="green"/>
        </w:rPr>
        <w:t>colonizing character</w:t>
      </w:r>
      <w:r w:rsidRPr="00A70E28">
        <w:rPr>
          <w:rStyle w:val="TitleChar"/>
          <w:highlight w:val="green"/>
        </w:rPr>
        <w:t xml:space="preserve"> to such a view of revolution that is </w:t>
      </w:r>
      <w:r w:rsidRPr="00A70E28">
        <w:rPr>
          <w:rStyle w:val="Emphasis"/>
          <w:highlight w:val="green"/>
        </w:rPr>
        <w:t>undeniable</w:t>
      </w:r>
      <w:r w:rsidRPr="00A70E28">
        <w:rPr>
          <w:rStyle w:val="TitleChar"/>
        </w:rPr>
        <w:t xml:space="preserve">, </w:t>
      </w:r>
      <w:r w:rsidRPr="00A70E28">
        <w:rPr>
          <w:rStyle w:val="TitleChar"/>
          <w:highlight w:val="green"/>
        </w:rPr>
        <w:t xml:space="preserve">and one </w:t>
      </w:r>
      <w:r w:rsidRPr="00A70E28">
        <w:rPr>
          <w:rStyle w:val="Emphasis"/>
          <w:highlight w:val="green"/>
        </w:rPr>
        <w:t>has to wonder</w:t>
      </w:r>
      <w:r w:rsidRPr="00A70E28">
        <w:rPr>
          <w:rStyle w:val="TitleChar"/>
          <w:highlight w:val="green"/>
        </w:rPr>
        <w:t xml:space="preserve"> where </w:t>
      </w:r>
      <w:r w:rsidRPr="00A70E28">
        <w:rPr>
          <w:rStyle w:val="Emphasis"/>
          <w:highlight w:val="green"/>
        </w:rPr>
        <w:t>indigenous peoples</w:t>
      </w:r>
      <w:r w:rsidRPr="00A70E28">
        <w:rPr>
          <w:rStyle w:val="TitleChar"/>
          <w:highlight w:val="green"/>
        </w:rPr>
        <w:t xml:space="preserve"> and </w:t>
      </w:r>
      <w:r w:rsidRPr="00A70E28">
        <w:rPr>
          <w:rStyle w:val="Emphasis"/>
          <w:highlight w:val="green"/>
        </w:rPr>
        <w:t>other minority groups fit</w:t>
      </w:r>
      <w:r w:rsidRPr="00A70E28">
        <w:rPr>
          <w:rStyle w:val="TitleChar"/>
          <w:highlight w:val="green"/>
        </w:rPr>
        <w:t xml:space="preserve"> i</w:t>
      </w:r>
      <w:r w:rsidRPr="00A70E28">
        <w:rPr>
          <w:rStyle w:val="TitleChar"/>
        </w:rPr>
        <w:t>n to such a program?</w:t>
      </w:r>
      <w:r w:rsidRPr="00A70E28">
        <w:rPr>
          <w:sz w:val="16"/>
        </w:rPr>
        <w:t xml:space="preserve"> Of course, recognition for such diversity has long been the Achilles’ heel of Marxism and its class-centric outlook. In Harvey’s own words, he admits that he ‘personally do[es]n’t trust continuous insurrections that spring spontaneously from self-activity . ... Self-liberation through insurrection is all well and good but what about everyone else?’ (2017: 243). </w:t>
      </w:r>
      <w:r w:rsidRPr="00A70E28">
        <w:rPr>
          <w:rStyle w:val="TitleChar"/>
        </w:rPr>
        <w:t xml:space="preserve">Here is the </w:t>
      </w:r>
      <w:r w:rsidRPr="00A70E28">
        <w:rPr>
          <w:rStyle w:val="Emphasis"/>
        </w:rPr>
        <w:t>hidden vanguard</w:t>
      </w:r>
      <w:r w:rsidRPr="00A70E28">
        <w:rPr>
          <w:rStyle w:val="TitleChar"/>
        </w:rPr>
        <w:t xml:space="preserve">, </w:t>
      </w:r>
      <w:r w:rsidRPr="00A70E28">
        <w:rPr>
          <w:rStyle w:val="Emphasis"/>
        </w:rPr>
        <w:t>sneaking unseen like a 6’ 3.5” tall invisible rabbit in a James Stewart film</w:t>
      </w:r>
      <w:r w:rsidRPr="00A70E28">
        <w:rPr>
          <w:sz w:val="16"/>
        </w:rPr>
        <w:t xml:space="preserve">. </w:t>
      </w:r>
    </w:p>
    <w:p w:rsidR="00725ABD" w:rsidRPr="00A70E28" w:rsidRDefault="00725ABD" w:rsidP="00725ABD">
      <w:pPr>
        <w:rPr>
          <w:sz w:val="16"/>
        </w:rPr>
      </w:pPr>
      <w:r w:rsidRPr="00A70E28">
        <w:rPr>
          <w:rStyle w:val="TitleChar"/>
        </w:rPr>
        <w:t xml:space="preserve">Yet what about everyone else? Are they in need of a </w:t>
      </w:r>
      <w:r w:rsidRPr="00A70E28">
        <w:rPr>
          <w:rStyle w:val="Emphasis"/>
        </w:rPr>
        <w:t>grand salvationary gesture</w:t>
      </w:r>
      <w:r w:rsidRPr="00A70E28">
        <w:rPr>
          <w:rStyle w:val="TitleChar"/>
        </w:rPr>
        <w:t xml:space="preserve">? </w:t>
      </w:r>
      <w:r w:rsidRPr="00A70E28">
        <w:rPr>
          <w:rStyle w:val="Emphasis"/>
        </w:rPr>
        <w:t>Didn’t European colonialism marshal the exact same rhetoric</w:t>
      </w:r>
      <w:r w:rsidRPr="00A70E28">
        <w:rPr>
          <w:rStyle w:val="TitleChar"/>
        </w:rPr>
        <w:t xml:space="preserve"> in asking the colonized to trust its motives, all while </w:t>
      </w:r>
      <w:r w:rsidRPr="00A70E28">
        <w:rPr>
          <w:rStyle w:val="Emphasis"/>
        </w:rPr>
        <w:t>perpetuating a deep suspicion</w:t>
      </w:r>
      <w:r w:rsidRPr="00A70E28">
        <w:rPr>
          <w:rStyle w:val="TitleChar"/>
        </w:rPr>
        <w:t xml:space="preserve"> of the ‘Other’</w:t>
      </w:r>
      <w:r w:rsidRPr="00A70E28">
        <w:rPr>
          <w:rStyle w:val="StyleUnderline"/>
          <w:highlight w:val="green"/>
        </w:rPr>
        <w:t>? For anarchists</w:t>
      </w:r>
      <w:r w:rsidRPr="00A70E28">
        <w:rPr>
          <w:sz w:val="16"/>
        </w:rPr>
        <w:t xml:space="preserve">, </w:t>
      </w:r>
      <w:r w:rsidRPr="00A70E28">
        <w:rPr>
          <w:rStyle w:val="TitleChar"/>
        </w:rPr>
        <w:t xml:space="preserve">as </w:t>
      </w:r>
      <w:r w:rsidRPr="00A70E28">
        <w:rPr>
          <w:rStyle w:val="TitleChar"/>
          <w:highlight w:val="green"/>
        </w:rPr>
        <w:t>the insurrectionary ethos</w:t>
      </w:r>
      <w:r w:rsidRPr="00A70E28">
        <w:rPr>
          <w:rStyle w:val="TitleChar"/>
        </w:rPr>
        <w:t xml:space="preserve"> moves through a community, it </w:t>
      </w:r>
      <w:r w:rsidRPr="00A70E28">
        <w:rPr>
          <w:rStyle w:val="TitleChar"/>
          <w:highlight w:val="green"/>
        </w:rPr>
        <w:t xml:space="preserve">mobilizes political power by </w:t>
      </w:r>
      <w:r w:rsidRPr="00A70E28">
        <w:rPr>
          <w:rStyle w:val="Emphasis"/>
          <w:highlight w:val="green"/>
        </w:rPr>
        <w:t>circulating ideas</w:t>
      </w:r>
      <w:r w:rsidRPr="00A70E28">
        <w:rPr>
          <w:rStyle w:val="TitleChar"/>
          <w:highlight w:val="green"/>
        </w:rPr>
        <w:t xml:space="preserve"> and </w:t>
      </w:r>
      <w:r w:rsidRPr="00A70E28">
        <w:rPr>
          <w:rStyle w:val="Emphasis"/>
          <w:highlight w:val="green"/>
        </w:rPr>
        <w:t>making room for voluntary association</w:t>
      </w:r>
      <w:r w:rsidRPr="00A70E28">
        <w:rPr>
          <w:rStyle w:val="TitleChar"/>
          <w:highlight w:val="green"/>
        </w:rPr>
        <w:t xml:space="preserve">. Such a view of power </w:t>
      </w:r>
      <w:r w:rsidRPr="00A70E28">
        <w:rPr>
          <w:rStyle w:val="Emphasis"/>
          <w:highlight w:val="green"/>
        </w:rPr>
        <w:t>isn’t actually individualist</w:t>
      </w:r>
      <w:r w:rsidRPr="00A70E28">
        <w:rPr>
          <w:rStyle w:val="TitleChar"/>
        </w:rPr>
        <w:t xml:space="preserve">; rather, it’s </w:t>
      </w:r>
      <w:r w:rsidRPr="00A70E28">
        <w:rPr>
          <w:rStyle w:val="Emphasis"/>
        </w:rPr>
        <w:t>necessarily an assemblage</w:t>
      </w:r>
      <w:r w:rsidRPr="00A70E28">
        <w:rPr>
          <w:rStyle w:val="TitleChar"/>
        </w:rPr>
        <w:t xml:space="preserve">, where the individual and the community are </w:t>
      </w:r>
      <w:r w:rsidRPr="00A70E28">
        <w:rPr>
          <w:rStyle w:val="Emphasis"/>
        </w:rPr>
        <w:t>continually negotiated categories</w:t>
      </w:r>
      <w:r w:rsidRPr="00A70E28">
        <w:rPr>
          <w:rStyle w:val="TitleChar"/>
        </w:rPr>
        <w:t xml:space="preserve">. And what of Marxists in a revolutionary conjuncture of totalizing change? The vanguard </w:t>
      </w:r>
      <w:r w:rsidRPr="00A70E28">
        <w:rPr>
          <w:rStyle w:val="Emphasis"/>
        </w:rPr>
        <w:t>simply decides what’s best</w:t>
      </w:r>
      <w:r w:rsidRPr="00A70E28">
        <w:rPr>
          <w:rStyle w:val="TitleChar"/>
        </w:rPr>
        <w:t xml:space="preserve">, and those who </w:t>
      </w:r>
      <w:r w:rsidRPr="00A70E28">
        <w:rPr>
          <w:rStyle w:val="Emphasis"/>
        </w:rPr>
        <w:t>don’t want to be liberated</w:t>
      </w:r>
      <w:r w:rsidRPr="00A70E28">
        <w:rPr>
          <w:rStyle w:val="TitleChar"/>
        </w:rPr>
        <w:t xml:space="preserve"> or </w:t>
      </w:r>
      <w:r w:rsidRPr="00A70E28">
        <w:rPr>
          <w:rStyle w:val="Emphasis"/>
        </w:rPr>
        <w:t>assigned roles</w:t>
      </w:r>
      <w:r w:rsidRPr="00A70E28">
        <w:rPr>
          <w:rStyle w:val="TitleChar"/>
        </w:rPr>
        <w:t xml:space="preserve"> are </w:t>
      </w:r>
      <w:r w:rsidRPr="00A70E28">
        <w:rPr>
          <w:rStyle w:val="Emphasis"/>
        </w:rPr>
        <w:t>dragged along kicking</w:t>
      </w:r>
      <w:r w:rsidRPr="00A70E28">
        <w:rPr>
          <w:rStyle w:val="TitleChar"/>
        </w:rPr>
        <w:t xml:space="preserve"> and </w:t>
      </w:r>
      <w:r w:rsidRPr="00A70E28">
        <w:rPr>
          <w:rStyle w:val="Emphasis"/>
        </w:rPr>
        <w:t>screaming</w:t>
      </w:r>
      <w:r w:rsidRPr="00A70E28">
        <w:rPr>
          <w:rStyle w:val="TitleChar"/>
        </w:rPr>
        <w:t>?</w:t>
      </w:r>
      <w:r w:rsidRPr="00A70E28">
        <w:rPr>
          <w:sz w:val="16"/>
        </w:rPr>
        <w:t xml:space="preserve"> In spite of these limits, </w:t>
      </w:r>
      <w:r w:rsidRPr="00A70E28">
        <w:rPr>
          <w:rStyle w:val="TitleChar"/>
        </w:rPr>
        <w:t xml:space="preserve">Harvey remains committed to his </w:t>
      </w:r>
      <w:r w:rsidRPr="00A70E28">
        <w:rPr>
          <w:rStyle w:val="Emphasis"/>
          <w:highlight w:val="green"/>
        </w:rPr>
        <w:t>statecentric view</w:t>
      </w:r>
      <w:r w:rsidRPr="00A70E28">
        <w:rPr>
          <w:rStyle w:val="TitleChar"/>
        </w:rPr>
        <w:t xml:space="preserve"> of radical </w:t>
      </w:r>
      <w:r w:rsidRPr="00A70E28">
        <w:rPr>
          <w:rStyle w:val="TitleChar"/>
          <w:highlight w:val="green"/>
        </w:rPr>
        <w:t>politics</w:t>
      </w:r>
      <w:r w:rsidRPr="00A70E28">
        <w:rPr>
          <w:rStyle w:val="TitleChar"/>
        </w:rPr>
        <w:t xml:space="preserve">, arguing, ‘the state </w:t>
      </w:r>
      <w:r w:rsidRPr="00A70E28">
        <w:rPr>
          <w:rStyle w:val="Emphasis"/>
        </w:rPr>
        <w:t>cannot be neglected</w:t>
      </w:r>
      <w:r w:rsidRPr="00A70E28">
        <w:rPr>
          <w:rStyle w:val="TitleChar"/>
        </w:rPr>
        <w:t xml:space="preserve"> as a potential site for radicalization’</w:t>
      </w:r>
      <w:r w:rsidRPr="00A70E28">
        <w:rPr>
          <w:sz w:val="16"/>
        </w:rPr>
        <w:t xml:space="preserve"> (2017: X). </w:t>
      </w:r>
      <w:r w:rsidRPr="00A70E28">
        <w:rPr>
          <w:rStyle w:val="TitleChar"/>
        </w:rPr>
        <w:t xml:space="preserve">But doesn’t this </w:t>
      </w:r>
      <w:r w:rsidRPr="00A70E28">
        <w:rPr>
          <w:rStyle w:val="Emphasis"/>
          <w:highlight w:val="green"/>
        </w:rPr>
        <w:t>perpetuate a narrow view</w:t>
      </w:r>
      <w:r w:rsidRPr="00A70E28">
        <w:rPr>
          <w:rStyle w:val="TitleChar"/>
          <w:highlight w:val="green"/>
        </w:rPr>
        <w:t xml:space="preserve"> of </w:t>
      </w:r>
      <w:r w:rsidRPr="00A70E28">
        <w:rPr>
          <w:rStyle w:val="Emphasis"/>
          <w:highlight w:val="green"/>
        </w:rPr>
        <w:t>how political power might be mobilized</w:t>
      </w:r>
      <w:r w:rsidRPr="00A70E28">
        <w:rPr>
          <w:rStyle w:val="TitleChar"/>
        </w:rPr>
        <w:t>?</w:t>
      </w:r>
      <w:r w:rsidRPr="00A70E28">
        <w:rPr>
          <w:sz w:val="16"/>
        </w:rPr>
        <w:t xml:space="preserve"> </w:t>
      </w:r>
      <w:r w:rsidRPr="00A70E28">
        <w:rPr>
          <w:rStyle w:val="TitleChar"/>
        </w:rPr>
        <w:t xml:space="preserve">Aside from </w:t>
      </w:r>
      <w:r w:rsidRPr="00A70E28">
        <w:rPr>
          <w:rStyle w:val="Emphasis"/>
        </w:rPr>
        <w:t>disregarding the inherent authoritarianism</w:t>
      </w:r>
      <w:r w:rsidRPr="00A70E28">
        <w:rPr>
          <w:rStyle w:val="TitleChar"/>
        </w:rPr>
        <w:t xml:space="preserve"> that </w:t>
      </w:r>
      <w:r w:rsidRPr="00A70E28">
        <w:rPr>
          <w:rStyle w:val="Emphasis"/>
        </w:rPr>
        <w:t>rests at the heart</w:t>
      </w:r>
      <w:r w:rsidRPr="00A70E28">
        <w:rPr>
          <w:rStyle w:val="TitleChar"/>
        </w:rPr>
        <w:t xml:space="preserve"> of any version of the state</w:t>
      </w:r>
      <w:r w:rsidRPr="00A70E28">
        <w:rPr>
          <w:sz w:val="16"/>
        </w:rPr>
        <w:t xml:space="preserve">, I also wonder if Harvey has given any thought to the idea that, </w:t>
      </w:r>
      <w:r w:rsidRPr="00A70E28">
        <w:rPr>
          <w:rStyle w:val="TitleChar"/>
        </w:rPr>
        <w:t>in advocating for the radicalization of the state</w:t>
      </w:r>
      <w:r w:rsidRPr="00A70E28">
        <w:rPr>
          <w:sz w:val="16"/>
        </w:rPr>
        <w:t xml:space="preserve">, </w:t>
      </w:r>
      <w:r w:rsidRPr="00A70E28">
        <w:rPr>
          <w:rStyle w:val="TitleChar"/>
        </w:rPr>
        <w:t xml:space="preserve">he is also </w:t>
      </w:r>
      <w:r w:rsidRPr="00A70E28">
        <w:rPr>
          <w:rStyle w:val="Emphasis"/>
        </w:rPr>
        <w:t>actually arguing for the radicalization of capital</w:t>
      </w:r>
      <w:r w:rsidRPr="00A70E28">
        <w:rPr>
          <w:rStyle w:val="TitleChar"/>
        </w:rPr>
        <w:t>?</w:t>
      </w:r>
      <w:r w:rsidRPr="00A70E28">
        <w:rPr>
          <w:sz w:val="16"/>
        </w:rPr>
        <w:t xml:space="preserve"> Certainly he is aware of the interplay between state and capital, noting the contradiction between ‘the supposedly “free” exercise of individual private property rights and the collective exercise of coercive regulatory state power to define, codify and give legal form to those rights’ (Harvey, 2014: 42). Kropotkin (2002 [1903]: 181) recognized the origin of capital and the state as irrevocably intertwined, where ‘</w:t>
      </w:r>
      <w:r w:rsidRPr="00A70E28">
        <w:rPr>
          <w:rStyle w:val="TitleChar"/>
        </w:rPr>
        <w:t xml:space="preserve">these institutions </w:t>
      </w:r>
      <w:r w:rsidRPr="00A70E28">
        <w:rPr>
          <w:rStyle w:val="Emphasis"/>
        </w:rPr>
        <w:t>developed side by side</w:t>
      </w:r>
      <w:r w:rsidRPr="00A70E28">
        <w:rPr>
          <w:rStyle w:val="TitleChar"/>
        </w:rPr>
        <w:t xml:space="preserve">, </w:t>
      </w:r>
      <w:r w:rsidRPr="00A70E28">
        <w:rPr>
          <w:rStyle w:val="Emphasis"/>
        </w:rPr>
        <w:t>mutually supporting</w:t>
      </w:r>
      <w:r w:rsidRPr="00A70E28">
        <w:rPr>
          <w:rStyle w:val="TitleChar"/>
        </w:rPr>
        <w:t xml:space="preserve"> and </w:t>
      </w:r>
      <w:r w:rsidRPr="00A70E28">
        <w:rPr>
          <w:rStyle w:val="Emphasis"/>
        </w:rPr>
        <w:t>reenforcing</w:t>
      </w:r>
      <w:r w:rsidRPr="00A70E28">
        <w:rPr>
          <w:rStyle w:val="TitleChar"/>
        </w:rPr>
        <w:t xml:space="preserve"> each other’</w:t>
      </w:r>
      <w:r w:rsidRPr="00A70E28">
        <w:rPr>
          <w:sz w:val="16"/>
        </w:rPr>
        <w:t xml:space="preserve">. Marx (1976 [1867]) knew this too, giving it the name ‘primitive accumulation’. Harvey (2003) has also acknowledged the ongoing character of this bloodthirsty relationship between capital and the state, calling it ‘accumulation by dispossession’. So why lean on a statist crutch? </w:t>
      </w:r>
    </w:p>
    <w:p w:rsidR="00725ABD" w:rsidRPr="00A70E28" w:rsidRDefault="00725ABD" w:rsidP="00725ABD">
      <w:pPr>
        <w:rPr>
          <w:sz w:val="16"/>
        </w:rPr>
      </w:pPr>
      <w:r w:rsidRPr="00A70E28">
        <w:rPr>
          <w:sz w:val="16"/>
        </w:rPr>
        <w:t xml:space="preserve">Just how deeply this relationship between capitalism and the state runs has long been the focus of anarchists, particularly in critiquing nominally socialist states as in fact versions of state capitalism (Goldman, 1996). Bookchin (1986 [1971]: 207) asked Marxists to ‘listen’ when he argued that, </w:t>
      </w:r>
    </w:p>
    <w:p w:rsidR="00725ABD" w:rsidRPr="00A70E28" w:rsidRDefault="00725ABD" w:rsidP="00725ABD">
      <w:pPr>
        <w:rPr>
          <w:sz w:val="16"/>
        </w:rPr>
      </w:pPr>
      <w:r w:rsidRPr="00A70E28">
        <w:rPr>
          <w:sz w:val="16"/>
        </w:rPr>
        <w:t xml:space="preserve">Marxism ... . is assimilated by the most advanced forms of state capitalist movement—notably Russia. By an incredible irony of history, Marxian </w:t>
      </w:r>
      <w:r w:rsidRPr="00A70E28">
        <w:rPr>
          <w:rStyle w:val="TitleChar"/>
        </w:rPr>
        <w:t>‘socialism’ turns out to be in large part</w:t>
      </w:r>
      <w:r w:rsidRPr="00A70E28">
        <w:rPr>
          <w:sz w:val="16"/>
        </w:rPr>
        <w:t xml:space="preserve"> the very </w:t>
      </w:r>
      <w:r w:rsidRPr="00A70E28">
        <w:rPr>
          <w:rStyle w:val="TitleChar"/>
        </w:rPr>
        <w:t>state capitalism</w:t>
      </w:r>
      <w:r w:rsidRPr="00A70E28">
        <w:rPr>
          <w:sz w:val="16"/>
        </w:rPr>
        <w:t xml:space="preserve"> that Marx failed to anticipate in the dialectic of capitalism. The proletariat, instead of developing into a revolutionary class within the womb of capitalism, turns out to be an organ within the body of bourgeois society. </w:t>
      </w:r>
    </w:p>
    <w:p w:rsidR="00725ABD" w:rsidRPr="00A70E28" w:rsidRDefault="00725ABD" w:rsidP="00725ABD">
      <w:pPr>
        <w:rPr>
          <w:sz w:val="16"/>
        </w:rPr>
      </w:pPr>
      <w:r w:rsidRPr="00A70E28">
        <w:rPr>
          <w:rStyle w:val="TitleChar"/>
        </w:rPr>
        <w:t xml:space="preserve">In this light, isn’t </w:t>
      </w:r>
      <w:r w:rsidRPr="00A70E28">
        <w:rPr>
          <w:rStyle w:val="Emphasis"/>
        </w:rPr>
        <w:t>any view</w:t>
      </w:r>
      <w:r w:rsidRPr="00A70E28">
        <w:rPr>
          <w:rStyle w:val="TitleChar"/>
        </w:rPr>
        <w:t xml:space="preserve"> that sees potential in the state </w:t>
      </w:r>
      <w:r w:rsidRPr="00A70E28">
        <w:rPr>
          <w:rStyle w:val="Emphasis"/>
        </w:rPr>
        <w:t>ultimately a fetishization</w:t>
      </w:r>
      <w:r w:rsidRPr="00A70E28">
        <w:rPr>
          <w:rStyle w:val="TitleChar"/>
        </w:rPr>
        <w:t xml:space="preserve"> that </w:t>
      </w:r>
      <w:r w:rsidRPr="00A70E28">
        <w:rPr>
          <w:rStyle w:val="Emphasis"/>
        </w:rPr>
        <w:t>allows the foundations of capitalism to remain intact</w:t>
      </w:r>
      <w:r w:rsidRPr="00A70E28">
        <w:rPr>
          <w:rStyle w:val="TitleChar"/>
        </w:rPr>
        <w:t>?</w:t>
      </w:r>
      <w:r w:rsidRPr="00A70E28">
        <w:rPr>
          <w:sz w:val="16"/>
        </w:rPr>
        <w:t xml:space="preserve"> </w:t>
      </w:r>
      <w:r w:rsidRPr="00A70E28">
        <w:rPr>
          <w:rStyle w:val="TitleChar"/>
        </w:rPr>
        <w:t xml:space="preserve">Doesn’t such a position </w:t>
      </w:r>
      <w:r w:rsidRPr="00A70E28">
        <w:rPr>
          <w:rStyle w:val="Emphasis"/>
        </w:rPr>
        <w:t>leave us vulnerable to neoliberalism</w:t>
      </w:r>
      <w:r w:rsidRPr="00A70E28">
        <w:rPr>
          <w:rStyle w:val="TitleChar"/>
        </w:rPr>
        <w:t>, particularly if,</w:t>
      </w:r>
      <w:r w:rsidRPr="00A70E28">
        <w:rPr>
          <w:sz w:val="16"/>
        </w:rPr>
        <w:t xml:space="preserve"> as Harvey (2014: 27) contends, ‘</w:t>
      </w:r>
      <w:r w:rsidRPr="00A70E28">
        <w:rPr>
          <w:rStyle w:val="TitleChar"/>
        </w:rPr>
        <w:t xml:space="preserve">some semblance of state power </w:t>
      </w:r>
      <w:r w:rsidRPr="00A70E28">
        <w:rPr>
          <w:rStyle w:val="Emphasis"/>
        </w:rPr>
        <w:t>has to exist</w:t>
      </w:r>
      <w:r w:rsidRPr="00A70E28">
        <w:rPr>
          <w:rStyle w:val="TitleChar"/>
        </w:rPr>
        <w:t xml:space="preserve"> in order to sustain the individualised property rights and structures of law that,</w:t>
      </w:r>
      <w:r w:rsidRPr="00A70E28">
        <w:rPr>
          <w:sz w:val="16"/>
        </w:rPr>
        <w:t xml:space="preserve"> according to theoreticians like Friedrich Hayek, </w:t>
      </w:r>
      <w:r w:rsidRPr="00A70E28">
        <w:rPr>
          <w:rStyle w:val="Emphasis"/>
        </w:rPr>
        <w:t>guarantee the maximum of noncoercive individual liberty</w:t>
      </w:r>
      <w:r w:rsidRPr="00A70E28">
        <w:rPr>
          <w:rStyle w:val="TitleChar"/>
        </w:rPr>
        <w:t>’?</w:t>
      </w:r>
      <w:r w:rsidRPr="00A70E28">
        <w:rPr>
          <w:sz w:val="16"/>
        </w:rPr>
        <w:t xml:space="preserve"> In spite of lifting his title from Bookchin’s essay, the message seems to have been entirely lost on Harvey who refuses to accept that </w:t>
      </w:r>
      <w:r w:rsidRPr="00A70E28">
        <w:rPr>
          <w:rStyle w:val="TitleChar"/>
          <w:highlight w:val="green"/>
        </w:rPr>
        <w:t xml:space="preserve">state power will </w:t>
      </w:r>
      <w:r w:rsidRPr="00A70E28">
        <w:rPr>
          <w:rStyle w:val="Emphasis"/>
          <w:highlight w:val="green"/>
        </w:rPr>
        <w:t>always operate in the narrow interests of the few</w:t>
      </w:r>
      <w:r w:rsidRPr="00A70E28">
        <w:rPr>
          <w:rStyle w:val="TitleChar"/>
          <w:highlight w:val="green"/>
        </w:rPr>
        <w:t xml:space="preserve"> given</w:t>
      </w:r>
      <w:r w:rsidRPr="00A70E28">
        <w:rPr>
          <w:rStyle w:val="TitleChar"/>
        </w:rPr>
        <w:t xml:space="preserve"> the </w:t>
      </w:r>
      <w:r w:rsidRPr="00A70E28">
        <w:rPr>
          <w:rStyle w:val="Emphasis"/>
          <w:highlight w:val="green"/>
        </w:rPr>
        <w:t>hierarchical nature</w:t>
      </w:r>
      <w:r w:rsidRPr="00A70E28">
        <w:rPr>
          <w:rStyle w:val="TitleChar"/>
          <w:highlight w:val="green"/>
        </w:rPr>
        <w:t xml:space="preserve"> of this form of organization</w:t>
      </w:r>
      <w:r w:rsidRPr="00A70E28">
        <w:rPr>
          <w:sz w:val="16"/>
        </w:rPr>
        <w:t xml:space="preserve">. If anarchism is susceptible to a neoliberal politics in one way, then Marxism surely is in another. The difference is that while some Marxists have acknowledged this limit to Marxism and have responded by moving ever closer to an anarchist line through the development of autonomist theory (Wright, 2002), such a critique of anarchism is only possible through caricature. </w:t>
      </w:r>
      <w:r w:rsidRPr="00A70E28">
        <w:rPr>
          <w:rStyle w:val="TitleChar"/>
        </w:rPr>
        <w:t xml:space="preserve">It is a </w:t>
      </w:r>
      <w:r w:rsidRPr="00A70E28">
        <w:rPr>
          <w:rStyle w:val="Emphasis"/>
        </w:rPr>
        <w:t>willful misreading</w:t>
      </w:r>
      <w:r w:rsidRPr="00A70E28">
        <w:rPr>
          <w:rStyle w:val="TitleChar"/>
        </w:rPr>
        <w:t xml:space="preserve"> of anarchism to present it as </w:t>
      </w:r>
      <w:r w:rsidRPr="00A70E28">
        <w:rPr>
          <w:rStyle w:val="Emphasis"/>
        </w:rPr>
        <w:t>synonymous with radical individualism</w:t>
      </w:r>
      <w:r w:rsidRPr="00A70E28">
        <w:rPr>
          <w:sz w:val="16"/>
        </w:rPr>
        <w:t xml:space="preserve">. In a communal spirit, Barker and Pickerill (2012) show us why </w:t>
      </w:r>
      <w:r w:rsidRPr="00A70E28">
        <w:rPr>
          <w:rStyle w:val="TitleChar"/>
        </w:rPr>
        <w:t>it is important for anarchists to understand and learn from indigenous peoples</w:t>
      </w:r>
      <w:r w:rsidRPr="00A70E28">
        <w:rPr>
          <w:sz w:val="16"/>
        </w:rPr>
        <w:t xml:space="preserve">, while Kahnawake Mohawk scholar Taiaiake Alfred (2005) articulates a case for anarcho-indigenism. </w:t>
      </w:r>
      <w:r w:rsidRPr="00A70E28">
        <w:rPr>
          <w:rStyle w:val="TitleChar"/>
        </w:rPr>
        <w:t>Yet Harvey attempts to discredit the communal forms of action advanced by indigenous communities</w:t>
      </w:r>
      <w:r w:rsidRPr="00A70E28">
        <w:rPr>
          <w:sz w:val="16"/>
        </w:rPr>
        <w:t xml:space="preserve">, and championed by Chomsky (2007) and Scott (2009), </w:t>
      </w:r>
      <w:r w:rsidRPr="00A70E28">
        <w:rPr>
          <w:rStyle w:val="TitleChar"/>
        </w:rPr>
        <w:t xml:space="preserve">by implying that such examples are not real invocations of anarchist praxis. This insinuation is </w:t>
      </w:r>
      <w:r w:rsidRPr="00A70E28">
        <w:rPr>
          <w:rStyle w:val="Emphasis"/>
        </w:rPr>
        <w:t>not only misguided</w:t>
      </w:r>
      <w:r w:rsidRPr="00A70E28">
        <w:rPr>
          <w:rStyle w:val="TitleChar"/>
        </w:rPr>
        <w:t xml:space="preserve"> given that harmony</w:t>
      </w:r>
      <w:r w:rsidRPr="00A70E28">
        <w:rPr>
          <w:sz w:val="16"/>
        </w:rPr>
        <w:t xml:space="preserve"> (Clark and Martin, 2013), </w:t>
      </w:r>
      <w:r w:rsidRPr="00A70E28">
        <w:rPr>
          <w:rStyle w:val="TitleChar"/>
        </w:rPr>
        <w:t>mutual aid</w:t>
      </w:r>
      <w:r w:rsidRPr="00A70E28">
        <w:rPr>
          <w:sz w:val="16"/>
        </w:rPr>
        <w:t xml:space="preserve"> (Kropotkin, 2008 [1902]), </w:t>
      </w:r>
      <w:r w:rsidRPr="00A70E28">
        <w:rPr>
          <w:rStyle w:val="TitleChar"/>
        </w:rPr>
        <w:t>and</w:t>
      </w:r>
      <w:r w:rsidRPr="00A70E28">
        <w:rPr>
          <w:sz w:val="16"/>
        </w:rPr>
        <w:t xml:space="preserve"> a certain sense of </w:t>
      </w:r>
      <w:r w:rsidRPr="00A70E28">
        <w:rPr>
          <w:rStyle w:val="TitleChar"/>
        </w:rPr>
        <w:t>spiritualism</w:t>
      </w:r>
      <w:r w:rsidRPr="00A70E28">
        <w:rPr>
          <w:sz w:val="16"/>
        </w:rPr>
        <w:t xml:space="preserve"> (Springer, 2014c) </w:t>
      </w:r>
      <w:r w:rsidRPr="00A70E28">
        <w:rPr>
          <w:rStyle w:val="TitleChar"/>
        </w:rPr>
        <w:t xml:space="preserve">are </w:t>
      </w:r>
      <w:r w:rsidRPr="00A70E28">
        <w:rPr>
          <w:rStyle w:val="Emphasis"/>
        </w:rPr>
        <w:t>core themes</w:t>
      </w:r>
      <w:r w:rsidRPr="00A70E28">
        <w:rPr>
          <w:rStyle w:val="TitleChar"/>
        </w:rPr>
        <w:t xml:space="preserve"> of anarchism, but equally it is indicative of</w:t>
      </w:r>
      <w:r w:rsidRPr="00A70E28">
        <w:rPr>
          <w:sz w:val="16"/>
        </w:rPr>
        <w:t xml:space="preserve"> Harvey’s (2017: 247) own </w:t>
      </w:r>
      <w:r w:rsidRPr="00A70E28">
        <w:rPr>
          <w:rStyle w:val="TitleChar"/>
        </w:rPr>
        <w:t>‘</w:t>
      </w:r>
      <w:r w:rsidRPr="00A70E28">
        <w:rPr>
          <w:rStyle w:val="Emphasis"/>
        </w:rPr>
        <w:t>non-negotiable ideological position</w:t>
      </w:r>
      <w:r w:rsidRPr="00A70E28">
        <w:rPr>
          <w:rStyle w:val="TitleChar"/>
        </w:rPr>
        <w:t xml:space="preserve">’ that the state </w:t>
      </w:r>
      <w:r w:rsidRPr="00A70E28">
        <w:rPr>
          <w:rStyle w:val="Emphasis"/>
        </w:rPr>
        <w:t>can be reformed</w:t>
      </w:r>
      <w:r w:rsidRPr="00A70E28">
        <w:rPr>
          <w:sz w:val="16"/>
        </w:rPr>
        <w:t xml:space="preserve">. </w:t>
      </w:r>
      <w:r w:rsidRPr="00A70E28">
        <w:rPr>
          <w:rStyle w:val="TitleChar"/>
        </w:rPr>
        <w:t>Given the deep communal roots of anarchism, the use of anarchist themes by neoliberals is</w:t>
      </w:r>
      <w:r w:rsidRPr="00A70E28">
        <w:rPr>
          <w:sz w:val="16"/>
        </w:rPr>
        <w:t xml:space="preserve"> quite frankly nonsense, and </w:t>
      </w:r>
      <w:r w:rsidRPr="00A70E28">
        <w:rPr>
          <w:rStyle w:val="TitleChar"/>
        </w:rPr>
        <w:t>nothing more or less than the misappropriation of ideas</w:t>
      </w:r>
      <w:r w:rsidRPr="00A70E28">
        <w:rPr>
          <w:sz w:val="16"/>
        </w:rPr>
        <w:t xml:space="preserve">. </w:t>
      </w:r>
    </w:p>
    <w:p w:rsidR="00725ABD" w:rsidRPr="00A70E28" w:rsidRDefault="00725ABD" w:rsidP="00725ABD">
      <w:pPr>
        <w:rPr>
          <w:rStyle w:val="TitleChar"/>
        </w:rPr>
      </w:pPr>
      <w:r w:rsidRPr="00A70E28">
        <w:rPr>
          <w:sz w:val="16"/>
        </w:rPr>
        <w:t xml:space="preserve">I’m willing to nonetheless accept that anarchists need to be vigilant against neoliberal infection, in the same way that Marxists should be weary of the colonizing potential of the state (Springer, 2012). </w:t>
      </w:r>
      <w:r w:rsidRPr="00A70E28">
        <w:rPr>
          <w:rStyle w:val="TitleChar"/>
        </w:rPr>
        <w:t xml:space="preserve">The Khmer Rouge </w:t>
      </w:r>
      <w:r w:rsidRPr="00A70E28">
        <w:rPr>
          <w:rStyle w:val="Emphasis"/>
        </w:rPr>
        <w:t>radicalized the state in Cambodia</w:t>
      </w:r>
      <w:r w:rsidRPr="00A70E28">
        <w:rPr>
          <w:sz w:val="16"/>
        </w:rPr>
        <w:t xml:space="preserve">. We know the result, but here’s the rub: </w:t>
      </w:r>
      <w:r w:rsidRPr="00A70E28">
        <w:rPr>
          <w:rStyle w:val="TitleChar"/>
        </w:rPr>
        <w:t xml:space="preserve">The Communist Party of Kampuchea’s leadership </w:t>
      </w:r>
      <w:r w:rsidRPr="00A70E28">
        <w:rPr>
          <w:rStyle w:val="Emphasis"/>
        </w:rPr>
        <w:t>were also in denial about their vanguardism</w:t>
      </w:r>
      <w:r w:rsidRPr="00A70E28">
        <w:rPr>
          <w:sz w:val="16"/>
        </w:rPr>
        <w:t xml:space="preserve">, and in fact they continue to be to this day as the ongoing tribunal has made clear. Obviously, I’m not accusing Harvey of secretly harboring genocidal machinations to ensure his Marxist project is seen through, but </w:t>
      </w:r>
      <w:r w:rsidRPr="00A70E28">
        <w:rPr>
          <w:rStyle w:val="Emphasis"/>
        </w:rPr>
        <w:t>genocide was not Pol Pot’s dream either</w:t>
      </w:r>
      <w:r w:rsidRPr="00A70E28">
        <w:rPr>
          <w:sz w:val="16"/>
        </w:rPr>
        <w:t xml:space="preserve">. In my recent book, I recount my Khmer language teacher’s history with Saloth Sar, a man she remembers as gentle and kind (Springer, 2015). </w:t>
      </w:r>
      <w:r w:rsidRPr="00A70E28">
        <w:rPr>
          <w:rStyle w:val="TitleChar"/>
        </w:rPr>
        <w:t>Prior to becoming</w:t>
      </w:r>
      <w:r w:rsidRPr="00A70E28">
        <w:rPr>
          <w:sz w:val="16"/>
        </w:rPr>
        <w:t xml:space="preserve"> known as Brother Number One, having transformed himself into </w:t>
      </w:r>
      <w:r w:rsidRPr="00A70E28">
        <w:rPr>
          <w:rStyle w:val="TitleChar"/>
        </w:rPr>
        <w:t>Pol Pot</w:t>
      </w:r>
      <w:r w:rsidRPr="00A70E28">
        <w:rPr>
          <w:sz w:val="16"/>
        </w:rPr>
        <w:t xml:space="preserve">, Saloth Sar was her childhood teacher. Here, in this most startling example, </w:t>
      </w:r>
      <w:r w:rsidRPr="00A70E28">
        <w:rPr>
          <w:rStyle w:val="TitleChar"/>
        </w:rPr>
        <w:t>we find</w:t>
      </w:r>
      <w:r w:rsidRPr="00A70E28">
        <w:rPr>
          <w:sz w:val="16"/>
        </w:rPr>
        <w:t xml:space="preserve"> Hannah </w:t>
      </w:r>
      <w:r w:rsidRPr="00A70E28">
        <w:rPr>
          <w:rStyle w:val="TitleChar"/>
        </w:rPr>
        <w:t>Arendt’s</w:t>
      </w:r>
      <w:r w:rsidRPr="00A70E28">
        <w:rPr>
          <w:sz w:val="16"/>
        </w:rPr>
        <w:t xml:space="preserve"> (1963) </w:t>
      </w:r>
      <w:r w:rsidRPr="00A70E28">
        <w:rPr>
          <w:rStyle w:val="TitleChar"/>
        </w:rPr>
        <w:t>‘</w:t>
      </w:r>
      <w:r w:rsidRPr="00A70E28">
        <w:rPr>
          <w:rStyle w:val="Emphasis"/>
        </w:rPr>
        <w:t>banality of evil</w:t>
      </w:r>
      <w:r w:rsidRPr="00A70E28">
        <w:rPr>
          <w:rStyle w:val="TitleChar"/>
        </w:rPr>
        <w:t xml:space="preserve">’, wherein history’s </w:t>
      </w:r>
      <w:r w:rsidRPr="00A70E28">
        <w:rPr>
          <w:rStyle w:val="Emphasis"/>
        </w:rPr>
        <w:t>profoundest moments of malice</w:t>
      </w:r>
      <w:r w:rsidRPr="00A70E28">
        <w:rPr>
          <w:rStyle w:val="TitleChar"/>
        </w:rPr>
        <w:t xml:space="preserve"> are seen as being fulfilled </w:t>
      </w:r>
      <w:r w:rsidRPr="00A70E28">
        <w:rPr>
          <w:rStyle w:val="Emphasis"/>
        </w:rPr>
        <w:t>not by sociopaths</w:t>
      </w:r>
      <w:r w:rsidRPr="00A70E28">
        <w:rPr>
          <w:rStyle w:val="TitleChar"/>
        </w:rPr>
        <w:t xml:space="preserve"> or </w:t>
      </w:r>
      <w:r w:rsidRPr="00A70E28">
        <w:rPr>
          <w:rStyle w:val="Emphasis"/>
        </w:rPr>
        <w:t>fanatics</w:t>
      </w:r>
      <w:r w:rsidRPr="00A70E28">
        <w:rPr>
          <w:rStyle w:val="TitleChar"/>
        </w:rPr>
        <w:t xml:space="preserve"> but by the </w:t>
      </w:r>
      <w:r w:rsidRPr="00A70E28">
        <w:rPr>
          <w:rStyle w:val="Emphasis"/>
        </w:rPr>
        <w:t>blinkered recklessness of ordinary people</w:t>
      </w:r>
      <w:r w:rsidRPr="00A70E28">
        <w:rPr>
          <w:sz w:val="16"/>
        </w:rPr>
        <w:t xml:space="preserve">. Yet we might correct Arendt’s formulation because </w:t>
      </w:r>
      <w:r w:rsidRPr="00A70E28">
        <w:rPr>
          <w:rStyle w:val="TitleChar"/>
          <w:highlight w:val="green"/>
        </w:rPr>
        <w:t>the banality of evil is</w:t>
      </w:r>
      <w:r w:rsidRPr="00A70E28">
        <w:rPr>
          <w:rStyle w:val="TitleChar"/>
        </w:rPr>
        <w:t xml:space="preserve"> </w:t>
      </w:r>
      <w:r w:rsidRPr="00A70E28">
        <w:rPr>
          <w:rStyle w:val="Emphasis"/>
        </w:rPr>
        <w:t>not actually banal at all</w:t>
      </w:r>
      <w:r w:rsidRPr="00A70E28">
        <w:rPr>
          <w:rStyle w:val="TitleChar"/>
        </w:rPr>
        <w:t xml:space="preserve">. Instead, it represents </w:t>
      </w:r>
      <w:r w:rsidRPr="00A70E28">
        <w:rPr>
          <w:rStyle w:val="TitleChar"/>
          <w:highlight w:val="green"/>
        </w:rPr>
        <w:t xml:space="preserve">an </w:t>
      </w:r>
      <w:r w:rsidRPr="00A70E28">
        <w:rPr>
          <w:rStyle w:val="Emphasis"/>
          <w:highlight w:val="green"/>
        </w:rPr>
        <w:t>acceptance of the premises of the state</w:t>
      </w:r>
      <w:r w:rsidRPr="00A70E28">
        <w:rPr>
          <w:rStyle w:val="TitleChar"/>
        </w:rPr>
        <w:t xml:space="preserve">, </w:t>
      </w:r>
      <w:r w:rsidRPr="00A70E28">
        <w:rPr>
          <w:rStyle w:val="Emphasis"/>
          <w:highlight w:val="green"/>
        </w:rPr>
        <w:t>its function as the</w:t>
      </w:r>
      <w:r w:rsidRPr="00A70E28">
        <w:rPr>
          <w:rStyle w:val="Emphasis"/>
        </w:rPr>
        <w:t xml:space="preserve"> </w:t>
      </w:r>
      <w:r w:rsidRPr="00A70E28">
        <w:rPr>
          <w:rStyle w:val="Emphasis"/>
          <w:highlight w:val="green"/>
        </w:rPr>
        <w:t>institutionalization of power</w:t>
      </w:r>
      <w:r w:rsidRPr="00A70E28">
        <w:rPr>
          <w:rStyle w:val="TitleChar"/>
        </w:rPr>
        <w:t xml:space="preserve">, </w:t>
      </w:r>
      <w:r w:rsidRPr="00A70E28">
        <w:rPr>
          <w:rStyle w:val="TitleChar"/>
          <w:highlight w:val="green"/>
        </w:rPr>
        <w:t xml:space="preserve">and the erasure this brings in </w:t>
      </w:r>
      <w:r w:rsidRPr="00A70E28">
        <w:rPr>
          <w:rStyle w:val="Emphasis"/>
          <w:highlight w:val="green"/>
        </w:rPr>
        <w:t>our ability to see the violence it unleashes</w:t>
      </w:r>
      <w:r w:rsidRPr="00A70E28">
        <w:rPr>
          <w:rStyle w:val="TitleChar"/>
        </w:rPr>
        <w:t xml:space="preserve">. </w:t>
      </w:r>
    </w:p>
    <w:p w:rsidR="00725ABD" w:rsidRPr="00A70E28" w:rsidRDefault="00725ABD" w:rsidP="00725ABD">
      <w:pPr>
        <w:rPr>
          <w:u w:val="single"/>
        </w:rPr>
      </w:pPr>
      <w:r w:rsidRPr="00A70E28">
        <w:rPr>
          <w:rStyle w:val="TitleChar"/>
        </w:rPr>
        <w:t xml:space="preserve">Evil is not of the everyday. </w:t>
      </w:r>
      <w:r w:rsidRPr="00A70E28">
        <w:rPr>
          <w:rStyle w:val="TitleChar"/>
          <w:highlight w:val="green"/>
        </w:rPr>
        <w:t xml:space="preserve">Pol Pot </w:t>
      </w:r>
      <w:r w:rsidRPr="00A70E28">
        <w:rPr>
          <w:rStyle w:val="Emphasis"/>
          <w:highlight w:val="green"/>
        </w:rPr>
        <w:t>was not born a monster</w:t>
      </w:r>
      <w:r w:rsidRPr="00A70E28">
        <w:rPr>
          <w:rStyle w:val="TitleChar"/>
        </w:rPr>
        <w:t xml:space="preserve">. </w:t>
      </w:r>
      <w:r w:rsidRPr="00A70E28">
        <w:rPr>
          <w:rStyle w:val="Emphasis"/>
        </w:rPr>
        <w:t>He was once a sweet</w:t>
      </w:r>
      <w:r w:rsidRPr="00A70E28">
        <w:rPr>
          <w:rStyle w:val="TitleChar"/>
        </w:rPr>
        <w:t xml:space="preserve"> and </w:t>
      </w:r>
      <w:r w:rsidRPr="00A70E28">
        <w:rPr>
          <w:rStyle w:val="Emphasis"/>
        </w:rPr>
        <w:t>innocent baby</w:t>
      </w:r>
      <w:r w:rsidRPr="00A70E28">
        <w:rPr>
          <w:rStyle w:val="TitleChar"/>
        </w:rPr>
        <w:t xml:space="preserve">. Arendt </w:t>
      </w:r>
      <w:r w:rsidRPr="00A70E28">
        <w:rPr>
          <w:rStyle w:val="Emphasis"/>
        </w:rPr>
        <w:t>could only view evil as banal</w:t>
      </w:r>
      <w:r w:rsidRPr="00A70E28">
        <w:rPr>
          <w:rStyle w:val="TitleChar"/>
        </w:rPr>
        <w:t xml:space="preserve"> because she </w:t>
      </w:r>
      <w:r w:rsidRPr="00A70E28">
        <w:rPr>
          <w:rStyle w:val="Emphasis"/>
        </w:rPr>
        <w:t>failed to notice</w:t>
      </w:r>
      <w:r w:rsidRPr="00A70E28">
        <w:rPr>
          <w:rStyle w:val="TitleChar"/>
        </w:rPr>
        <w:t xml:space="preserve"> </w:t>
      </w:r>
      <w:r w:rsidRPr="00A70E28">
        <w:rPr>
          <w:rStyle w:val="TitleChar"/>
          <w:highlight w:val="green"/>
        </w:rPr>
        <w:t xml:space="preserve">the </w:t>
      </w:r>
      <w:r w:rsidRPr="00A70E28">
        <w:rPr>
          <w:rStyle w:val="Emphasis"/>
          <w:highlight w:val="green"/>
        </w:rPr>
        <w:t>banality of the state itself</w:t>
      </w:r>
      <w:r w:rsidRPr="00A70E28">
        <w:rPr>
          <w:rStyle w:val="TitleChar"/>
          <w:highlight w:val="green"/>
        </w:rPr>
        <w:t xml:space="preserve">, with its </w:t>
      </w:r>
      <w:r w:rsidRPr="00A70E28">
        <w:rPr>
          <w:rStyle w:val="Emphasis"/>
          <w:highlight w:val="green"/>
        </w:rPr>
        <w:t>ugly</w:t>
      </w:r>
      <w:r w:rsidRPr="00A70E28">
        <w:rPr>
          <w:rStyle w:val="TitleChar"/>
          <w:highlight w:val="green"/>
        </w:rPr>
        <w:t xml:space="preserve">, </w:t>
      </w:r>
      <w:r w:rsidRPr="00A70E28">
        <w:rPr>
          <w:rStyle w:val="Emphasis"/>
          <w:highlight w:val="green"/>
        </w:rPr>
        <w:t>twisted trawls of codified rules</w:t>
      </w:r>
      <w:r w:rsidRPr="00A70E28">
        <w:rPr>
          <w:rStyle w:val="TitleChar"/>
        </w:rPr>
        <w:t xml:space="preserve">, </w:t>
      </w:r>
      <w:r w:rsidRPr="00A70E28">
        <w:rPr>
          <w:rStyle w:val="TitleChar"/>
          <w:highlight w:val="green"/>
        </w:rPr>
        <w:t>vested</w:t>
      </w:r>
      <w:r w:rsidRPr="00A70E28">
        <w:rPr>
          <w:rStyle w:val="TitleChar"/>
        </w:rPr>
        <w:t xml:space="preserve"> </w:t>
      </w:r>
      <w:r w:rsidRPr="00A70E28">
        <w:rPr>
          <w:rStyle w:val="Emphasis"/>
        </w:rPr>
        <w:t>not in specialization</w:t>
      </w:r>
      <w:r w:rsidRPr="00A70E28">
        <w:rPr>
          <w:rStyle w:val="TitleChar"/>
        </w:rPr>
        <w:t xml:space="preserve"> or </w:t>
      </w:r>
      <w:r w:rsidRPr="00A70E28">
        <w:rPr>
          <w:rStyle w:val="Emphasis"/>
        </w:rPr>
        <w:t>common good</w:t>
      </w:r>
      <w:r w:rsidRPr="00A70E28">
        <w:rPr>
          <w:rStyle w:val="TitleChar"/>
        </w:rPr>
        <w:t xml:space="preserve">, but </w:t>
      </w:r>
      <w:r w:rsidRPr="00A70E28">
        <w:rPr>
          <w:rStyle w:val="Emphasis"/>
          <w:highlight w:val="green"/>
        </w:rPr>
        <w:t>in the interests</w:t>
      </w:r>
      <w:r w:rsidRPr="00A70E28">
        <w:rPr>
          <w:rStyle w:val="Emphasis"/>
        </w:rPr>
        <w:t xml:space="preserve"> </w:t>
      </w:r>
      <w:r w:rsidRPr="00A70E28">
        <w:rPr>
          <w:rStyle w:val="Emphasis"/>
          <w:highlight w:val="green"/>
        </w:rPr>
        <w:t>of an elite</w:t>
      </w:r>
      <w:r w:rsidRPr="00A70E28">
        <w:rPr>
          <w:rStyle w:val="TitleChar"/>
        </w:rPr>
        <w:t xml:space="preserve">, a </w:t>
      </w:r>
      <w:r w:rsidRPr="00A70E28">
        <w:rPr>
          <w:rStyle w:val="Emphasis"/>
          <w:highlight w:val="green"/>
        </w:rPr>
        <w:t>vanguard</w:t>
      </w:r>
      <w:r w:rsidRPr="00A70E28">
        <w:rPr>
          <w:rStyle w:val="TitleChar"/>
        </w:rPr>
        <w:t xml:space="preserve">. </w:t>
      </w:r>
      <w:r w:rsidRPr="00A70E28">
        <w:rPr>
          <w:rStyle w:val="Emphasis"/>
          <w:highlight w:val="green"/>
        </w:rPr>
        <w:t>The moment we attempt to crystallize our relations in concrete form</w:t>
      </w:r>
      <w:r w:rsidRPr="00A70E28">
        <w:rPr>
          <w:rStyle w:val="TitleChar"/>
          <w:highlight w:val="green"/>
        </w:rPr>
        <w:t xml:space="preserve"> and </w:t>
      </w:r>
      <w:r w:rsidRPr="00A70E28">
        <w:rPr>
          <w:rStyle w:val="Emphasis"/>
          <w:highlight w:val="green"/>
        </w:rPr>
        <w:t>invest them with authority</w:t>
      </w:r>
      <w:r w:rsidRPr="00A70E28">
        <w:rPr>
          <w:rStyle w:val="TitleChar"/>
          <w:highlight w:val="green"/>
        </w:rPr>
        <w:t xml:space="preserve"> is the</w:t>
      </w:r>
      <w:r w:rsidRPr="00A70E28">
        <w:rPr>
          <w:rStyle w:val="TitleChar"/>
        </w:rPr>
        <w:t xml:space="preserve"> </w:t>
      </w:r>
      <w:r w:rsidRPr="00A70E28">
        <w:rPr>
          <w:rStyle w:val="Emphasis"/>
        </w:rPr>
        <w:t xml:space="preserve">exact same </w:t>
      </w:r>
      <w:r w:rsidRPr="00A70E28">
        <w:rPr>
          <w:rStyle w:val="Emphasis"/>
          <w:highlight w:val="green"/>
        </w:rPr>
        <w:t>moment</w:t>
      </w:r>
      <w:r w:rsidRPr="00A70E28">
        <w:rPr>
          <w:rStyle w:val="Emphasis"/>
        </w:rPr>
        <w:t xml:space="preserve"> that we </w:t>
      </w:r>
      <w:r w:rsidRPr="00A70E28">
        <w:rPr>
          <w:rStyle w:val="Emphasis"/>
          <w:highlight w:val="green"/>
        </w:rPr>
        <w:t>fail in our radical</w:t>
      </w:r>
      <w:r w:rsidRPr="00A70E28">
        <w:rPr>
          <w:rStyle w:val="TitleChar"/>
        </w:rPr>
        <w:t xml:space="preserve">, </w:t>
      </w:r>
      <w:r w:rsidRPr="00A70E28">
        <w:rPr>
          <w:rStyle w:val="Emphasis"/>
        </w:rPr>
        <w:t xml:space="preserve">revolutionary </w:t>
      </w:r>
      <w:r w:rsidRPr="00A70E28">
        <w:rPr>
          <w:rStyle w:val="Emphasis"/>
          <w:highlight w:val="green"/>
        </w:rPr>
        <w:t>trajectory</w:t>
      </w:r>
      <w:r w:rsidRPr="00A70E28">
        <w:rPr>
          <w:rStyle w:val="TitleChar"/>
        </w:rPr>
        <w:t xml:space="preserve">. So we see </w:t>
      </w:r>
      <w:r w:rsidRPr="00A70E28">
        <w:rPr>
          <w:rStyle w:val="Emphasis"/>
        </w:rPr>
        <w:t>mass killings as a common feature</w:t>
      </w:r>
      <w:r w:rsidRPr="00A70E28">
        <w:rPr>
          <w:rStyle w:val="TitleChar"/>
        </w:rPr>
        <w:t xml:space="preserve"> of Marxism put into practice, </w:t>
      </w:r>
      <w:r w:rsidRPr="00A70E28">
        <w:rPr>
          <w:rStyle w:val="Emphasis"/>
        </w:rPr>
        <w:t>not because there is something wrong</w:t>
      </w:r>
      <w:r w:rsidRPr="00A70E28">
        <w:rPr>
          <w:rStyle w:val="TitleChar"/>
        </w:rPr>
        <w:t xml:space="preserve"> with socialist ideas, but rather because </w:t>
      </w:r>
      <w:r w:rsidRPr="00A70E28">
        <w:rPr>
          <w:rStyle w:val="TitleChar"/>
          <w:highlight w:val="green"/>
        </w:rPr>
        <w:t xml:space="preserve">the state </w:t>
      </w:r>
      <w:r w:rsidRPr="00A70E28">
        <w:rPr>
          <w:rStyle w:val="Emphasis"/>
          <w:highlight w:val="green"/>
        </w:rPr>
        <w:t>represents the apotheosis of the human capacity for violence</w:t>
      </w:r>
      <w:r w:rsidRPr="00A70E28">
        <w:rPr>
          <w:rStyle w:val="TitleChar"/>
        </w:rPr>
        <w:t>. People are not good or bad. Neither are co-ops, and</w:t>
      </w:r>
      <w:r w:rsidRPr="00A70E28">
        <w:rPr>
          <w:sz w:val="16"/>
        </w:rPr>
        <w:t xml:space="preserve"> surely </w:t>
      </w:r>
      <w:r w:rsidRPr="00A70E28">
        <w:rPr>
          <w:rStyle w:val="TitleChar"/>
        </w:rPr>
        <w:t>they are only as good as their members’ desire to make them such</w:t>
      </w:r>
      <w:r w:rsidRPr="00A70E28">
        <w:rPr>
          <w:sz w:val="16"/>
        </w:rPr>
        <w:t xml:space="preserve">. It follows, then, that </w:t>
      </w:r>
      <w:r w:rsidRPr="00A70E28">
        <w:rPr>
          <w:rStyle w:val="TitleChar"/>
          <w:highlight w:val="green"/>
        </w:rPr>
        <w:t xml:space="preserve">organization is </w:t>
      </w:r>
      <w:r w:rsidRPr="00A70E28">
        <w:rPr>
          <w:rStyle w:val="Emphasis"/>
          <w:highlight w:val="green"/>
        </w:rPr>
        <w:t>not good</w:t>
      </w:r>
      <w:r w:rsidRPr="00A70E28">
        <w:rPr>
          <w:rStyle w:val="TitleChar"/>
          <w:highlight w:val="green"/>
        </w:rPr>
        <w:t xml:space="preserve"> or </w:t>
      </w:r>
      <w:r w:rsidRPr="00A70E28">
        <w:rPr>
          <w:rStyle w:val="Emphasis"/>
          <w:highlight w:val="green"/>
        </w:rPr>
        <w:t>bad</w:t>
      </w:r>
      <w:r w:rsidRPr="00A70E28">
        <w:rPr>
          <w:rStyle w:val="TitleChar"/>
          <w:highlight w:val="green"/>
        </w:rPr>
        <w:t>, yet states are of an</w:t>
      </w:r>
      <w:r w:rsidRPr="00A70E28">
        <w:rPr>
          <w:rStyle w:val="TitleChar"/>
        </w:rPr>
        <w:t xml:space="preserve"> </w:t>
      </w:r>
      <w:r w:rsidRPr="00A70E28">
        <w:rPr>
          <w:rStyle w:val="Emphasis"/>
          <w:highlight w:val="green"/>
        </w:rPr>
        <w:t>altogether different stripe</w:t>
      </w:r>
      <w:r w:rsidRPr="00A70E28">
        <w:rPr>
          <w:rStyle w:val="TitleChar"/>
        </w:rPr>
        <w:t xml:space="preserve">. </w:t>
      </w:r>
      <w:r w:rsidRPr="00A70E28">
        <w:rPr>
          <w:rStyle w:val="TitleChar"/>
          <w:highlight w:val="green"/>
        </w:rPr>
        <w:t xml:space="preserve">They </w:t>
      </w:r>
      <w:r w:rsidRPr="00A70E28">
        <w:rPr>
          <w:rStyle w:val="Emphasis"/>
          <w:highlight w:val="green"/>
        </w:rPr>
        <w:t>do something to us</w:t>
      </w:r>
      <w:r w:rsidRPr="00A70E28">
        <w:rPr>
          <w:rStyle w:val="TitleChar"/>
        </w:rPr>
        <w:t xml:space="preserve">. </w:t>
      </w:r>
      <w:r w:rsidRPr="00A70E28">
        <w:rPr>
          <w:rStyle w:val="TitleChar"/>
          <w:highlight w:val="green"/>
        </w:rPr>
        <w:t xml:space="preserve">They </w:t>
      </w:r>
      <w:r w:rsidRPr="00A70E28">
        <w:rPr>
          <w:rStyle w:val="Emphasis"/>
          <w:highlight w:val="green"/>
        </w:rPr>
        <w:t>arrange the circuits of power</w:t>
      </w:r>
      <w:r w:rsidRPr="00A70E28">
        <w:rPr>
          <w:rStyle w:val="TitleChar"/>
          <w:highlight w:val="green"/>
        </w:rPr>
        <w:t xml:space="preserve"> in such a way that </w:t>
      </w:r>
      <w:r w:rsidRPr="00A70E28">
        <w:rPr>
          <w:rStyle w:val="Emphasis"/>
          <w:highlight w:val="green"/>
        </w:rPr>
        <w:t>attempts to make it flow in one direction</w:t>
      </w:r>
      <w:r w:rsidRPr="00A70E28">
        <w:rPr>
          <w:rStyle w:val="TitleChar"/>
        </w:rPr>
        <w:t xml:space="preserve">. </w:t>
      </w:r>
      <w:r w:rsidRPr="00A70E28">
        <w:rPr>
          <w:rStyle w:val="TitleChar"/>
          <w:highlight w:val="green"/>
        </w:rPr>
        <w:t xml:space="preserve">They </w:t>
      </w:r>
      <w:r w:rsidRPr="00A70E28">
        <w:rPr>
          <w:rStyle w:val="Emphasis"/>
          <w:highlight w:val="green"/>
        </w:rPr>
        <w:t>render us cogs in a fixed machine</w:t>
      </w:r>
      <w:r w:rsidRPr="00A70E28">
        <w:rPr>
          <w:rStyle w:val="TitleChar"/>
          <w:highlight w:val="green"/>
        </w:rPr>
        <w:t xml:space="preserve"> with a </w:t>
      </w:r>
      <w:r w:rsidRPr="00A70E28">
        <w:rPr>
          <w:rStyle w:val="Emphasis"/>
          <w:highlight w:val="green"/>
        </w:rPr>
        <w:t>self-replicating logic</w:t>
      </w:r>
      <w:r w:rsidRPr="00A70E28">
        <w:rPr>
          <w:rStyle w:val="TitleChar"/>
          <w:highlight w:val="green"/>
        </w:rPr>
        <w:t xml:space="preserve">, rather than </w:t>
      </w:r>
      <w:r w:rsidRPr="00A70E28">
        <w:rPr>
          <w:rStyle w:val="Emphasis"/>
          <w:highlight w:val="green"/>
        </w:rPr>
        <w:t>voluntary associates</w:t>
      </w:r>
      <w:r w:rsidRPr="00A70E28">
        <w:rPr>
          <w:rStyle w:val="TitleChar"/>
        </w:rPr>
        <w:t xml:space="preserve"> </w:t>
      </w:r>
      <w:r w:rsidRPr="00A70E28">
        <w:rPr>
          <w:rStyle w:val="TitleChar"/>
          <w:highlight w:val="green"/>
        </w:rPr>
        <w:t xml:space="preserve">within a </w:t>
      </w:r>
      <w:r w:rsidRPr="00A70E28">
        <w:rPr>
          <w:rStyle w:val="Emphasis"/>
          <w:highlight w:val="green"/>
        </w:rPr>
        <w:t>continually unfolding process</w:t>
      </w:r>
      <w:r w:rsidRPr="00A70E28">
        <w:rPr>
          <w:rStyle w:val="TitleChar"/>
        </w:rPr>
        <w:t xml:space="preserve">. </w:t>
      </w:r>
      <w:r w:rsidRPr="00A70E28">
        <w:rPr>
          <w:rStyle w:val="TitleChar"/>
          <w:highlight w:val="green"/>
        </w:rPr>
        <w:t xml:space="preserve">The state </w:t>
      </w:r>
      <w:r w:rsidRPr="00A70E28">
        <w:rPr>
          <w:rStyle w:val="Emphasis"/>
          <w:highlight w:val="green"/>
        </w:rPr>
        <w:t>can never be radical</w:t>
      </w:r>
      <w:r w:rsidRPr="00A70E28">
        <w:rPr>
          <w:rStyle w:val="TitleChar"/>
          <w:highlight w:val="green"/>
        </w:rPr>
        <w:t>.</w:t>
      </w:r>
      <w:r w:rsidRPr="00A70E28">
        <w:rPr>
          <w:rStyle w:val="TitleChar"/>
        </w:rPr>
        <w:t xml:space="preserve"> </w:t>
      </w:r>
      <w:r w:rsidRPr="00A70E28">
        <w:rPr>
          <w:rStyle w:val="TitleChar"/>
          <w:highlight w:val="green"/>
        </w:rPr>
        <w:t xml:space="preserve">It is an </w:t>
      </w:r>
      <w:r w:rsidRPr="00A70E28">
        <w:rPr>
          <w:rStyle w:val="Emphasis"/>
          <w:highlight w:val="green"/>
        </w:rPr>
        <w:t>abomination</w:t>
      </w:r>
      <w:r w:rsidRPr="00A70E28">
        <w:rPr>
          <w:rStyle w:val="TitleChar"/>
          <w:highlight w:val="green"/>
        </w:rPr>
        <w:t xml:space="preserve"> that </w:t>
      </w:r>
      <w:r w:rsidRPr="00A70E28">
        <w:rPr>
          <w:rStyle w:val="Emphasis"/>
          <w:highlight w:val="green"/>
        </w:rPr>
        <w:t>always serves the few</w:t>
      </w:r>
      <w:r w:rsidRPr="00A70E28">
        <w:rPr>
          <w:rStyle w:val="TitleChar"/>
        </w:rPr>
        <w:t xml:space="preserve">, while </w:t>
      </w:r>
      <w:r w:rsidRPr="00A70E28">
        <w:rPr>
          <w:rStyle w:val="Emphasis"/>
        </w:rPr>
        <w:t>demanding</w:t>
      </w:r>
      <w:r w:rsidRPr="00A70E28">
        <w:rPr>
          <w:strike/>
          <w:sz w:val="16"/>
        </w:rPr>
        <w:t xml:space="preserve"> blind </w:t>
      </w:r>
      <w:r w:rsidRPr="00A70E28">
        <w:rPr>
          <w:rStyle w:val="Emphasis"/>
        </w:rPr>
        <w:t>obedience from the many</w:t>
      </w:r>
      <w:r w:rsidRPr="00A70E28">
        <w:rPr>
          <w:rStyle w:val="TitleChar"/>
        </w:rPr>
        <w:t xml:space="preserve">. Such a demand is </w:t>
      </w:r>
      <w:r w:rsidRPr="00A70E28">
        <w:rPr>
          <w:rStyle w:val="Emphasis"/>
        </w:rPr>
        <w:t>achieved in the best incidents</w:t>
      </w:r>
      <w:r w:rsidRPr="00A70E28">
        <w:rPr>
          <w:rStyle w:val="TitleChar"/>
        </w:rPr>
        <w:t xml:space="preserve"> through </w:t>
      </w:r>
      <w:r w:rsidRPr="00A70E28">
        <w:rPr>
          <w:rStyle w:val="Emphasis"/>
        </w:rPr>
        <w:t>flags waved</w:t>
      </w:r>
      <w:r w:rsidRPr="00A70E28">
        <w:rPr>
          <w:rStyle w:val="TitleChar"/>
        </w:rPr>
        <w:t xml:space="preserve"> and </w:t>
      </w:r>
      <w:r w:rsidRPr="00A70E28">
        <w:rPr>
          <w:rStyle w:val="Emphasis"/>
        </w:rPr>
        <w:t>anthems sung</w:t>
      </w:r>
      <w:r w:rsidRPr="00A70E28">
        <w:rPr>
          <w:rStyle w:val="TitleChar"/>
        </w:rPr>
        <w:t xml:space="preserve"> and in the worst through </w:t>
      </w:r>
      <w:r w:rsidRPr="00A70E28">
        <w:rPr>
          <w:rStyle w:val="Emphasis"/>
        </w:rPr>
        <w:t>shots fired</w:t>
      </w:r>
      <w:r w:rsidRPr="00A70E28">
        <w:rPr>
          <w:rStyle w:val="TitleChar"/>
        </w:rPr>
        <w:t xml:space="preserve"> and </w:t>
      </w:r>
      <w:r w:rsidRPr="00A70E28">
        <w:rPr>
          <w:rStyle w:val="Emphasis"/>
        </w:rPr>
        <w:t>bloodshed</w:t>
      </w:r>
      <w:r w:rsidRPr="00A70E28">
        <w:rPr>
          <w:rStyle w:val="TitleChar"/>
        </w:rPr>
        <w:t xml:space="preserve">. </w:t>
      </w:r>
    </w:p>
    <w:p w:rsidR="00DE61A8" w:rsidRPr="00DA7F36" w:rsidRDefault="00DE61A8" w:rsidP="00DE61A8">
      <w:pPr>
        <w:pStyle w:val="Heading3"/>
      </w:pPr>
      <w:r w:rsidRPr="00DA7F36">
        <w:t>2nc structural violence/util impact calc</w:t>
      </w:r>
    </w:p>
    <w:p w:rsidR="00DE61A8" w:rsidRPr="00DA7F36" w:rsidRDefault="00DE61A8" w:rsidP="00DE61A8">
      <w:pPr>
        <w:pStyle w:val="Heading4"/>
      </w:pPr>
      <w:r w:rsidRPr="00DA7F36">
        <w:t xml:space="preserve">Structural violence locks in social and environmental tension – culminates in extinction and makes war inevitable </w:t>
      </w:r>
    </w:p>
    <w:p w:rsidR="00DE61A8" w:rsidRPr="00DA7F36" w:rsidRDefault="00DE61A8" w:rsidP="00DE61A8">
      <w:pPr>
        <w:rPr>
          <w:b/>
          <w:szCs w:val="24"/>
        </w:rPr>
      </w:pPr>
      <w:r w:rsidRPr="00DA7F36">
        <w:rPr>
          <w:b/>
          <w:szCs w:val="24"/>
        </w:rPr>
        <w:t xml:space="preserve">Szentes 08 </w:t>
      </w:r>
      <w:r w:rsidRPr="00DA7F36">
        <w:rPr>
          <w:szCs w:val="24"/>
        </w:rPr>
        <w:t xml:space="preserve">(Tamás </w:t>
      </w:r>
      <w:r w:rsidRPr="00DA7F36">
        <w:t>Szentes 08</w:t>
      </w:r>
      <w:r w:rsidRPr="00DA7F36">
        <w:rPr>
          <w:szCs w:val="24"/>
        </w:rPr>
        <w:t>, Professor Emeritus at the Corvinus University of Budapest. “Globalisation and prospects of the world society” 4/22/08 http://www.eadi.org/fileadmin/Documents/Events/exco/Glob.___prospects_-_jav..pdf)</w:t>
      </w:r>
    </w:p>
    <w:p w:rsidR="00DE61A8" w:rsidRPr="00DA7F36" w:rsidRDefault="00DE61A8" w:rsidP="00DE61A8">
      <w:pPr>
        <w:rPr>
          <w:sz w:val="14"/>
          <w:szCs w:val="24"/>
        </w:rPr>
      </w:pPr>
      <w:r w:rsidRPr="00DA7F36">
        <w:rPr>
          <w:sz w:val="14"/>
          <w:szCs w:val="24"/>
        </w:rPr>
        <w:t xml:space="preserve">It’ s a common place that </w:t>
      </w:r>
      <w:r w:rsidRPr="00DA7F36">
        <w:rPr>
          <w:rStyle w:val="StyleUnderline"/>
          <w:szCs w:val="24"/>
        </w:rPr>
        <w:t>human society can survive</w:t>
      </w:r>
      <w:r w:rsidRPr="00DA7F36">
        <w:rPr>
          <w:sz w:val="14"/>
          <w:szCs w:val="24"/>
        </w:rPr>
        <w:t xml:space="preserve"> and develop </w:t>
      </w:r>
      <w:r w:rsidRPr="00DA7F36">
        <w:rPr>
          <w:rStyle w:val="StyleUnderline"/>
          <w:szCs w:val="24"/>
        </w:rPr>
        <w:t>only in a lasting real peace</w:t>
      </w:r>
      <w:r w:rsidRPr="00DA7F36">
        <w:rPr>
          <w:sz w:val="14"/>
          <w:szCs w:val="24"/>
        </w:rPr>
        <w:t>. Without peace countries cannot develop. Although since 1945 there has been no world war, but --numerous local wars took place, --terrorism has spread all over the world, undermining security even in the most developed and powerful countries, --</w:t>
      </w:r>
      <w:r w:rsidRPr="00DA7F36">
        <w:rPr>
          <w:rStyle w:val="StyleUnderline"/>
          <w:szCs w:val="24"/>
        </w:rPr>
        <w:t>arms race and militarisation have</w:t>
      </w:r>
      <w:r w:rsidRPr="00DA7F36">
        <w:rPr>
          <w:sz w:val="14"/>
          <w:szCs w:val="24"/>
        </w:rPr>
        <w:t xml:space="preserve"> not ended with the collapse of the Soviet bloc, but </w:t>
      </w:r>
      <w:r w:rsidRPr="00DA7F36">
        <w:rPr>
          <w:rStyle w:val="StyleUnderline"/>
          <w:szCs w:val="24"/>
        </w:rPr>
        <w:t>escalated</w:t>
      </w:r>
      <w:r w:rsidRPr="00DA7F36">
        <w:rPr>
          <w:sz w:val="14"/>
          <w:szCs w:val="24"/>
        </w:rPr>
        <w:t xml:space="preserve"> and continued, extending also to weapons of mass destruction and misusing enormous resources badly needed for development, --</w:t>
      </w:r>
      <w:r w:rsidRPr="00DA7F36">
        <w:rPr>
          <w:rStyle w:val="underline"/>
          <w:szCs w:val="24"/>
        </w:rPr>
        <w:t>many “invisible wars” are suffered by the poor</w:t>
      </w:r>
      <w:r w:rsidRPr="00DA7F36">
        <w:rPr>
          <w:sz w:val="14"/>
          <w:szCs w:val="24"/>
        </w:rPr>
        <w:t xml:space="preserve"> and oppressed people, </w:t>
      </w:r>
      <w:r w:rsidRPr="00DA7F36">
        <w:rPr>
          <w:rStyle w:val="underline"/>
          <w:szCs w:val="24"/>
        </w:rPr>
        <w:t>manifested in mass misery, poverty, unemployment, homelessness, starvation</w:t>
      </w:r>
      <w:r w:rsidRPr="00DA7F36">
        <w:rPr>
          <w:sz w:val="14"/>
          <w:szCs w:val="24"/>
        </w:rPr>
        <w:t xml:space="preserve"> and malnutrition, </w:t>
      </w:r>
      <w:r w:rsidRPr="00DA7F36">
        <w:rPr>
          <w:rStyle w:val="StyleUnderline"/>
          <w:szCs w:val="24"/>
        </w:rPr>
        <w:t>epidemics and poor health conditions,</w:t>
      </w:r>
      <w:r w:rsidRPr="00DA7F36">
        <w:rPr>
          <w:sz w:val="14"/>
          <w:szCs w:val="24"/>
        </w:rPr>
        <w:t xml:space="preserve"> </w:t>
      </w:r>
      <w:r w:rsidRPr="00DA7F36">
        <w:rPr>
          <w:rStyle w:val="underline"/>
          <w:szCs w:val="24"/>
        </w:rPr>
        <w:t>exploitation and oppression</w:t>
      </w:r>
      <w:r w:rsidRPr="00DA7F36">
        <w:rPr>
          <w:sz w:val="14"/>
          <w:szCs w:val="24"/>
        </w:rPr>
        <w:t xml:space="preserve">, </w:t>
      </w:r>
      <w:r w:rsidRPr="00DA7F36">
        <w:rPr>
          <w:rStyle w:val="StyleUnderline"/>
          <w:szCs w:val="24"/>
        </w:rPr>
        <w:t>racial</w:t>
      </w:r>
      <w:r w:rsidRPr="00DA7F36">
        <w:rPr>
          <w:sz w:val="14"/>
          <w:szCs w:val="24"/>
        </w:rPr>
        <w:t xml:space="preserve"> and other </w:t>
      </w:r>
      <w:r w:rsidRPr="00DA7F36">
        <w:rPr>
          <w:rStyle w:val="StyleUnderline"/>
          <w:szCs w:val="24"/>
        </w:rPr>
        <w:t>discrimination</w:t>
      </w:r>
      <w:r w:rsidRPr="00DA7F36">
        <w:rPr>
          <w:sz w:val="14"/>
          <w:szCs w:val="24"/>
        </w:rPr>
        <w:t xml:space="preserve">, physical terror, </w:t>
      </w:r>
      <w:r w:rsidRPr="00DA7F36">
        <w:rPr>
          <w:rStyle w:val="StyleUnderline"/>
          <w:szCs w:val="24"/>
        </w:rPr>
        <w:t>organised injustice</w:t>
      </w:r>
      <w:r w:rsidRPr="00DA7F36">
        <w:rPr>
          <w:sz w:val="14"/>
          <w:szCs w:val="24"/>
        </w:rPr>
        <w:t xml:space="preserve">, disguised forms of violence, the denial or regular infringement of the democratic rights of citizens, women, youth, ethnic or religious minorities, etc., </w:t>
      </w:r>
      <w:r w:rsidRPr="00DA7F36">
        <w:rPr>
          <w:rStyle w:val="underline"/>
          <w:szCs w:val="24"/>
        </w:rPr>
        <w:t>and</w:t>
      </w:r>
      <w:r w:rsidRPr="00DA7F36">
        <w:rPr>
          <w:sz w:val="14"/>
          <w:szCs w:val="24"/>
        </w:rPr>
        <w:t xml:space="preserve"> last but not least, </w:t>
      </w:r>
      <w:r w:rsidRPr="00DA7F36">
        <w:rPr>
          <w:rStyle w:val="underline"/>
          <w:szCs w:val="24"/>
        </w:rPr>
        <w:t>in the degradation of human environment</w:t>
      </w:r>
      <w:r w:rsidRPr="00DA7F36">
        <w:rPr>
          <w:sz w:val="14"/>
          <w:szCs w:val="24"/>
        </w:rPr>
        <w:t>, which means that --</w:t>
      </w:r>
      <w:r w:rsidRPr="00DA7F36">
        <w:rPr>
          <w:rStyle w:val="Emphasis"/>
        </w:rPr>
        <w:t>the “war against Nature</w:t>
      </w:r>
      <w:r w:rsidRPr="00DA7F36">
        <w:rPr>
          <w:sz w:val="14"/>
          <w:szCs w:val="24"/>
        </w:rPr>
        <w:t xml:space="preserve">”, i.e. the disturbance of ecological balance, wasteful management of natural resources, </w:t>
      </w:r>
      <w:r w:rsidRPr="00DA7F36">
        <w:rPr>
          <w:rStyle w:val="StyleUnderline"/>
          <w:szCs w:val="24"/>
        </w:rPr>
        <w:t>and large-scale pollution of our environment</w:t>
      </w:r>
      <w:r w:rsidRPr="00DA7F36">
        <w:rPr>
          <w:sz w:val="14"/>
          <w:szCs w:val="24"/>
        </w:rPr>
        <w:t xml:space="preserve">, is still going on, causing also losses and fatal dangers for human life. </w:t>
      </w:r>
      <w:r w:rsidRPr="00DA7F36">
        <w:rPr>
          <w:rStyle w:val="underline"/>
          <w:szCs w:val="24"/>
        </w:rPr>
        <w:t xml:space="preserve">Behind </w:t>
      </w:r>
      <w:r w:rsidRPr="00DA7F36">
        <w:rPr>
          <w:sz w:val="14"/>
          <w:szCs w:val="24"/>
        </w:rPr>
        <w:t xml:space="preserve">global terrorism and </w:t>
      </w:r>
      <w:r w:rsidRPr="00DA7F36">
        <w:rPr>
          <w:rStyle w:val="underline"/>
          <w:szCs w:val="24"/>
        </w:rPr>
        <w:t>“invisible wars” we find striking international and intrasociety inequities and distorted development patterns</w:t>
      </w:r>
      <w:r w:rsidRPr="00DA7F36">
        <w:rPr>
          <w:sz w:val="14"/>
          <w:szCs w:val="24"/>
        </w:rPr>
        <w:t xml:space="preserve"> , </w:t>
      </w:r>
      <w:r w:rsidRPr="00DA7F36">
        <w:rPr>
          <w:rStyle w:val="underline"/>
          <w:szCs w:val="24"/>
        </w:rPr>
        <w:t xml:space="preserve">which tend to </w:t>
      </w:r>
      <w:r w:rsidRPr="00DA7F36">
        <w:rPr>
          <w:rStyle w:val="Emphasis"/>
        </w:rPr>
        <w:t>generate social as well as international tensions</w:t>
      </w:r>
      <w:r w:rsidRPr="00DA7F36">
        <w:rPr>
          <w:sz w:val="14"/>
          <w:szCs w:val="24"/>
        </w:rPr>
        <w:t xml:space="preserve">, thus </w:t>
      </w:r>
      <w:r w:rsidRPr="00DA7F36">
        <w:rPr>
          <w:rStyle w:val="Emphasis"/>
          <w:bdr w:val="single" w:sz="4" w:space="0" w:color="auto"/>
        </w:rPr>
        <w:t>paving the way for</w:t>
      </w:r>
      <w:r w:rsidRPr="00DA7F36">
        <w:rPr>
          <w:rStyle w:val="underline"/>
          <w:szCs w:val="24"/>
          <w:bdr w:val="single" w:sz="4" w:space="0" w:color="auto"/>
        </w:rPr>
        <w:t xml:space="preserve"> unrest and </w:t>
      </w:r>
      <w:r w:rsidRPr="00DA7F36">
        <w:rPr>
          <w:rStyle w:val="Emphasis"/>
          <w:bdr w:val="single" w:sz="4" w:space="0" w:color="auto"/>
        </w:rPr>
        <w:t>“visible” wars</w:t>
      </w:r>
      <w:r w:rsidRPr="00DA7F36">
        <w:rPr>
          <w:sz w:val="14"/>
          <w:szCs w:val="24"/>
        </w:rPr>
        <w:t xml:space="preserve">. It is a commonplace now that peace is not merely the absence of war. </w:t>
      </w:r>
      <w:r w:rsidRPr="00DA7F36">
        <w:rPr>
          <w:rStyle w:val="StyleUnderline"/>
          <w:szCs w:val="24"/>
        </w:rPr>
        <w:t xml:space="preserve">The </w:t>
      </w:r>
      <w:r w:rsidRPr="00DA7F36">
        <w:rPr>
          <w:rStyle w:val="Emphasis"/>
        </w:rPr>
        <w:t>prerequisites</w:t>
      </w:r>
      <w:r w:rsidRPr="00DA7F36">
        <w:rPr>
          <w:rStyle w:val="StyleUnderline"/>
          <w:szCs w:val="24"/>
        </w:rPr>
        <w:t xml:space="preserve"> of a </w:t>
      </w:r>
      <w:r w:rsidRPr="00DA7F36">
        <w:rPr>
          <w:rStyle w:val="Emphasis"/>
        </w:rPr>
        <w:t>lasting peace</w:t>
      </w:r>
      <w:r w:rsidRPr="00DA7F36">
        <w:rPr>
          <w:sz w:val="14"/>
          <w:szCs w:val="24"/>
        </w:rPr>
        <w:t xml:space="preserve"> between and within societies </w:t>
      </w:r>
      <w:r w:rsidRPr="00DA7F36">
        <w:rPr>
          <w:rStyle w:val="Emphasis"/>
        </w:rPr>
        <w:t>involve not only</w:t>
      </w:r>
      <w:r w:rsidRPr="00DA7F36">
        <w:rPr>
          <w:sz w:val="14"/>
          <w:szCs w:val="24"/>
        </w:rPr>
        <w:t xml:space="preserve"> - though, of course, necessarily - </w:t>
      </w:r>
      <w:r w:rsidRPr="00DA7F36">
        <w:rPr>
          <w:rStyle w:val="Emphasis"/>
        </w:rPr>
        <w:t>demilitarisation</w:t>
      </w:r>
      <w:r w:rsidRPr="00DA7F36">
        <w:rPr>
          <w:rStyle w:val="StyleUnderline"/>
          <w:szCs w:val="24"/>
        </w:rPr>
        <w:t>, but also a</w:t>
      </w:r>
      <w:r w:rsidRPr="00DA7F36">
        <w:rPr>
          <w:sz w:val="14"/>
          <w:szCs w:val="24"/>
        </w:rPr>
        <w:t xml:space="preserve"> systematic </w:t>
      </w:r>
      <w:r w:rsidRPr="00DA7F36">
        <w:rPr>
          <w:rStyle w:val="StyleUnderline"/>
          <w:szCs w:val="24"/>
        </w:rPr>
        <w:t>and</w:t>
      </w:r>
      <w:r w:rsidRPr="00DA7F36">
        <w:rPr>
          <w:sz w:val="14"/>
          <w:szCs w:val="24"/>
        </w:rPr>
        <w:t xml:space="preserve"> gradual </w:t>
      </w:r>
      <w:r w:rsidRPr="00DA7F36">
        <w:rPr>
          <w:rStyle w:val="StyleUnderline"/>
          <w:szCs w:val="24"/>
        </w:rPr>
        <w:t>elimination of the roots of violence, of the causes of “invisible wars”, of the structural and institutional bases of</w:t>
      </w:r>
      <w:r w:rsidRPr="00DA7F36">
        <w:rPr>
          <w:sz w:val="14"/>
          <w:szCs w:val="24"/>
        </w:rPr>
        <w:t xml:space="preserve"> large-scale international and intra-society </w:t>
      </w:r>
      <w:r w:rsidRPr="00DA7F36">
        <w:rPr>
          <w:rStyle w:val="StyleUnderline"/>
          <w:szCs w:val="24"/>
        </w:rPr>
        <w:t>inequalities,</w:t>
      </w:r>
      <w:r w:rsidRPr="00DA7F36">
        <w:rPr>
          <w:sz w:val="14"/>
          <w:szCs w:val="24"/>
        </w:rPr>
        <w:t xml:space="preserve"> </w:t>
      </w:r>
      <w:r w:rsidRPr="00DA7F36">
        <w:rPr>
          <w:rStyle w:val="StyleUnderline"/>
          <w:szCs w:val="24"/>
        </w:rPr>
        <w:t>exploitation and oppression</w:t>
      </w:r>
      <w:r w:rsidRPr="00DA7F36">
        <w:rPr>
          <w:sz w:val="14"/>
          <w:szCs w:val="24"/>
        </w:rPr>
        <w:t xml:space="preserve">. </w:t>
      </w:r>
      <w:r w:rsidRPr="00DA7F36">
        <w:rPr>
          <w:rStyle w:val="Emphasis"/>
        </w:rPr>
        <w:t>Peace requires a process of</w:t>
      </w:r>
      <w:r w:rsidRPr="00DA7F36">
        <w:rPr>
          <w:sz w:val="14"/>
          <w:szCs w:val="24"/>
        </w:rPr>
        <w:t xml:space="preserve"> social and national </w:t>
      </w:r>
      <w:r w:rsidRPr="00DA7F36">
        <w:rPr>
          <w:rStyle w:val="Emphasis"/>
        </w:rPr>
        <w:t>emancipation</w:t>
      </w:r>
      <w:r w:rsidRPr="00DA7F36">
        <w:rPr>
          <w:sz w:val="14"/>
          <w:szCs w:val="2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DA7F36">
        <w:rPr>
          <w:rStyle w:val="underline"/>
          <w:szCs w:val="24"/>
        </w:rPr>
        <w:t xml:space="preserve">peace </w:t>
      </w:r>
      <w:r w:rsidRPr="00DA7F36">
        <w:rPr>
          <w:sz w:val="14"/>
          <w:szCs w:val="24"/>
        </w:rPr>
        <w:t xml:space="preserve">is indivisible in both time and space. It cannot exist if reduced to a period only after or before war, and </w:t>
      </w:r>
      <w:r w:rsidRPr="00DA7F36">
        <w:rPr>
          <w:rStyle w:val="underline"/>
          <w:szCs w:val="24"/>
        </w:rPr>
        <w:t>cannot be safeguarded in one part of the world when some others suffer visible or invisible wars</w:t>
      </w:r>
      <w:r w:rsidRPr="00DA7F36">
        <w:rPr>
          <w:sz w:val="14"/>
          <w:szCs w:val="2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DA7F36">
        <w:rPr>
          <w:rStyle w:val="underline"/>
          <w:szCs w:val="24"/>
        </w:rPr>
        <w:t>no ecological balance can be ensured, unless the deep international development gap and intra-society inequalities are substantially reduced</w:t>
      </w:r>
      <w:r w:rsidRPr="00DA7F36">
        <w:rPr>
          <w:sz w:val="14"/>
          <w:szCs w:val="2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DA7F36">
        <w:rPr>
          <w:szCs w:val="24"/>
          <w:u w:val="single"/>
        </w:rPr>
        <w:t>the</w:t>
      </w:r>
      <w:r w:rsidRPr="00DA7F36">
        <w:rPr>
          <w:sz w:val="14"/>
          <w:szCs w:val="24"/>
        </w:rPr>
        <w:t xml:space="preserve"> actual </w:t>
      </w:r>
      <w:r w:rsidRPr="00DA7F36">
        <w:rPr>
          <w:szCs w:val="24"/>
          <w:u w:val="single"/>
        </w:rPr>
        <w:t>question is not about “sustainability of development” but</w:t>
      </w:r>
      <w:r w:rsidRPr="00DA7F36">
        <w:rPr>
          <w:sz w:val="14"/>
          <w:szCs w:val="24"/>
        </w:rPr>
        <w:t xml:space="preserve"> rather </w:t>
      </w:r>
      <w:r w:rsidRPr="00DA7F36">
        <w:rPr>
          <w:rStyle w:val="Emphasis"/>
        </w:rPr>
        <w:t>about the “sustainability of human life”,</w:t>
      </w:r>
      <w:r w:rsidRPr="00DA7F36">
        <w:rPr>
          <w:sz w:val="14"/>
          <w:szCs w:val="24"/>
        </w:rPr>
        <w:t xml:space="preserve"> </w:t>
      </w:r>
      <w:r w:rsidRPr="00DA7F36">
        <w:rPr>
          <w:rStyle w:val="Emphasis"/>
        </w:rPr>
        <w:t>i.e. survival of mankind</w:t>
      </w:r>
      <w:r w:rsidRPr="00DA7F36">
        <w:rPr>
          <w:sz w:val="14"/>
          <w:szCs w:val="2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DA7F36">
        <w:rPr>
          <w:rStyle w:val="StyleUnderline"/>
          <w:szCs w:val="24"/>
        </w:rPr>
        <w:t>we live in an</w:t>
      </w:r>
      <w:r w:rsidRPr="00DA7F36">
        <w:rPr>
          <w:sz w:val="14"/>
          <w:szCs w:val="24"/>
        </w:rPr>
        <w:t xml:space="preserve"> </w:t>
      </w:r>
      <w:r w:rsidRPr="00DA7F36">
        <w:rPr>
          <w:rStyle w:val="StyleUnderline"/>
          <w:szCs w:val="24"/>
        </w:rPr>
        <w:t xml:space="preserve">almost </w:t>
      </w:r>
      <w:r w:rsidRPr="00DA7F36">
        <w:rPr>
          <w:rStyle w:val="Emphasis"/>
        </w:rPr>
        <w:t>permanent crisis</w:t>
      </w:r>
      <w:r w:rsidRPr="00DA7F36">
        <w:rPr>
          <w:sz w:val="14"/>
          <w:szCs w:val="24"/>
        </w:rPr>
        <w:t xml:space="preserve"> of the world society, which is multidimensional in nature, involving not only economic but also socio-psychological, behavioural, cultural and political aspects. </w:t>
      </w:r>
      <w:r w:rsidRPr="00DA7F36">
        <w:rPr>
          <w:rStyle w:val="underline"/>
          <w:szCs w:val="24"/>
        </w:rPr>
        <w:t>The narrow-minded, election-oriented, selfish behaviour motivated by thirst for power and wealth,</w:t>
      </w:r>
      <w:r w:rsidRPr="00DA7F36">
        <w:rPr>
          <w:sz w:val="14"/>
          <w:szCs w:val="24"/>
        </w:rPr>
        <w:t xml:space="preserve"> which still characterise the political leadership almost all over the world, </w:t>
      </w:r>
      <w:r w:rsidRPr="00DA7F36">
        <w:rPr>
          <w:rStyle w:val="underline"/>
          <w:szCs w:val="24"/>
        </w:rPr>
        <w:t>paves the way for the final, last catastrophe</w:t>
      </w:r>
      <w:r w:rsidRPr="00DA7F36">
        <w:rPr>
          <w:sz w:val="14"/>
          <w:szCs w:val="2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DA7F36">
        <w:rPr>
          <w:rStyle w:val="underline"/>
          <w:szCs w:val="24"/>
        </w:rPr>
        <w:t xml:space="preserve">Under the circumstances provided by rapidly progressing science and technological revolutions, </w:t>
      </w:r>
      <w:r w:rsidRPr="00DA7F36">
        <w:rPr>
          <w:rStyle w:val="Emphasis"/>
        </w:rPr>
        <w:t>human society cannot survive unless</w:t>
      </w:r>
      <w:r w:rsidRPr="00DA7F36">
        <w:rPr>
          <w:rStyle w:val="underline"/>
          <w:szCs w:val="24"/>
        </w:rPr>
        <w:t xml:space="preserve"> such profound </w:t>
      </w:r>
      <w:r w:rsidRPr="00DA7F36">
        <w:rPr>
          <w:rStyle w:val="Emphasis"/>
        </w:rPr>
        <w:t>intra-society and international inequalities</w:t>
      </w:r>
      <w:r w:rsidRPr="00DA7F36">
        <w:rPr>
          <w:rStyle w:val="underline"/>
          <w:szCs w:val="24"/>
        </w:rPr>
        <w:t xml:space="preserve"> prevailing today </w:t>
      </w:r>
      <w:r w:rsidRPr="00DA7F36">
        <w:rPr>
          <w:rStyle w:val="Emphasis"/>
        </w:rPr>
        <w:t>are</w:t>
      </w:r>
      <w:r w:rsidRPr="00DA7F36">
        <w:rPr>
          <w:rStyle w:val="underline"/>
          <w:szCs w:val="24"/>
        </w:rPr>
        <w:t xml:space="preserve"> soon </w:t>
      </w:r>
      <w:r w:rsidRPr="00DA7F36">
        <w:rPr>
          <w:rStyle w:val="Emphasis"/>
        </w:rPr>
        <w:t>eliminated</w:t>
      </w:r>
      <w:r w:rsidRPr="00DA7F36">
        <w:rPr>
          <w:sz w:val="14"/>
          <w:szCs w:val="24"/>
        </w:rPr>
        <w:t xml:space="preserve">. Like a single spacecraft, the </w:t>
      </w:r>
      <w:r w:rsidRPr="00DA7F36">
        <w:rPr>
          <w:rStyle w:val="Emphasis"/>
        </w:rPr>
        <w:t>Earth can no longer afford to have</w:t>
      </w:r>
      <w:r w:rsidRPr="00DA7F36">
        <w:rPr>
          <w:sz w:val="14"/>
          <w:szCs w:val="24"/>
        </w:rPr>
        <w:t xml:space="preserve"> a 'crew' divided into </w:t>
      </w:r>
      <w:r w:rsidRPr="00DA7F36">
        <w:rPr>
          <w:szCs w:val="24"/>
          <w:u w:val="single"/>
        </w:rPr>
        <w:t>two parts: the rich, privileged</w:t>
      </w:r>
      <w:r w:rsidRPr="00DA7F36">
        <w:rPr>
          <w:sz w:val="14"/>
          <w:szCs w:val="24"/>
        </w:rPr>
        <w:t xml:space="preserve">, wellfed, well-educated, </w:t>
      </w:r>
      <w:r w:rsidRPr="00DA7F36">
        <w:rPr>
          <w:szCs w:val="24"/>
          <w:u w:val="single"/>
        </w:rPr>
        <w:t>on the one hand, and the poor, deprived</w:t>
      </w:r>
      <w:r w:rsidRPr="00DA7F36">
        <w:rPr>
          <w:sz w:val="14"/>
          <w:szCs w:val="24"/>
        </w:rPr>
        <w:t xml:space="preserve">, starving, sick and uneducated, </w:t>
      </w:r>
      <w:r w:rsidRPr="00DA7F36">
        <w:rPr>
          <w:szCs w:val="24"/>
          <w:u w:val="single"/>
        </w:rPr>
        <w:t>on the other</w:t>
      </w:r>
      <w:r w:rsidRPr="00DA7F36">
        <w:rPr>
          <w:sz w:val="14"/>
          <w:szCs w:val="2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DE61A8" w:rsidRPr="00DA7F36" w:rsidRDefault="00DE61A8" w:rsidP="00DE61A8">
      <w:pPr>
        <w:pStyle w:val="Heading4"/>
        <w:rPr>
          <w:i/>
        </w:rPr>
      </w:pPr>
      <w:r w:rsidRPr="00DA7F36">
        <w:t>Our impacts should come first</w:t>
      </w:r>
      <w:r w:rsidRPr="00DA7F36">
        <w:rPr>
          <w:i/>
        </w:rPr>
        <w:t xml:space="preserve"> –</w:t>
      </w:r>
      <w:r w:rsidRPr="00DA7F36">
        <w:t>their threats are constructed by the state and the military-industrial complex to justify militarism while distracting the public from growing structural inequality – that outweighs and is the most probable impact</w:t>
      </w:r>
    </w:p>
    <w:p w:rsidR="00DE61A8" w:rsidRPr="00DA7F36" w:rsidRDefault="00DE61A8" w:rsidP="00DE61A8">
      <w:r w:rsidRPr="00DA7F36">
        <w:rPr>
          <w:rStyle w:val="Style13ptBold"/>
        </w:rPr>
        <w:t>Jackson, 12</w:t>
      </w:r>
      <w:r w:rsidRPr="00DA7F36">
        <w:t xml:space="preserve"> - 8/5/12 - Director of the National Centre for Peace and Conflict Studies, the University of Otago. Former Professor of International Politics at Aberystwyth University (Richard, The Great Con of National Security, </w:t>
      </w:r>
      <w:hyperlink r:id="rId12" w:history="1">
        <w:r w:rsidRPr="00DA7F36">
          <w:rPr>
            <w:rStyle w:val="Hyperlink"/>
          </w:rPr>
          <w:t>http://richardjacksonterrorismblog.wordpress.com/2012/08/05/the-great-con-of-national-security/</w:t>
        </w:r>
      </w:hyperlink>
      <w:r w:rsidRPr="00DA7F36">
        <w:t>)</w:t>
      </w:r>
    </w:p>
    <w:p w:rsidR="00DE61A8" w:rsidRPr="007F122F" w:rsidRDefault="00DE61A8" w:rsidP="00DE61A8">
      <w:pPr>
        <w:jc w:val="both"/>
        <w:rPr>
          <w:sz w:val="16"/>
        </w:rPr>
      </w:pPr>
      <w:r w:rsidRPr="00DA7F36">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DA7F36">
        <w:rPr>
          <w:rStyle w:val="StyleUnderline"/>
        </w:rPr>
        <w:t>For the most part, however, most of</w:t>
      </w:r>
      <w:r w:rsidRPr="00DA7F36">
        <w:rPr>
          <w:sz w:val="16"/>
        </w:rPr>
        <w:t xml:space="preserve"> </w:t>
      </w:r>
      <w:r w:rsidRPr="00DA7F36">
        <w:rPr>
          <w:rStyle w:val="StyleUnderline"/>
        </w:rPr>
        <w:t>what you’ve been told about national security</w:t>
      </w:r>
      <w:r w:rsidRPr="00DA7F36">
        <w:rPr>
          <w:sz w:val="16"/>
        </w:rPr>
        <w:t xml:space="preserve"> </w:t>
      </w:r>
      <w:r w:rsidRPr="00DA7F36">
        <w:rPr>
          <w:rStyle w:val="StyleUnderline"/>
        </w:rPr>
        <w:t xml:space="preserve">and </w:t>
      </w:r>
      <w:r w:rsidRPr="00DA7F36">
        <w:rPr>
          <w:rStyle w:val="Emphasis"/>
        </w:rPr>
        <w:t>all the big threats</w:t>
      </w:r>
      <w:r w:rsidRPr="00DA7F36">
        <w:rPr>
          <w:sz w:val="16"/>
        </w:rPr>
        <w:t xml:space="preserve"> which can supposedly kill you </w:t>
      </w:r>
      <w:r w:rsidRPr="00DA7F36">
        <w:rPr>
          <w:rStyle w:val="Emphasis"/>
        </w:rPr>
        <w:t>is one big con designed to distract you from the things that can really hurt you</w:t>
      </w:r>
      <w:r w:rsidRPr="00DA7F36">
        <w:rPr>
          <w:rStyle w:val="StyleUnderline"/>
        </w:rPr>
        <w:t>, such as</w:t>
      </w:r>
      <w:r w:rsidRPr="00DA7F36">
        <w:rPr>
          <w:sz w:val="16"/>
        </w:rPr>
        <w:t xml:space="preserve"> </w:t>
      </w:r>
      <w:r w:rsidRPr="00DA7F36">
        <w:rPr>
          <w:rStyle w:val="StyleUnderline"/>
        </w:rPr>
        <w:t>the</w:t>
      </w:r>
      <w:r w:rsidRPr="00DA7F36">
        <w:rPr>
          <w:sz w:val="16"/>
        </w:rPr>
        <w:t xml:space="preserve"> </w:t>
      </w:r>
      <w:r w:rsidRPr="00DA7F36">
        <w:rPr>
          <w:rStyle w:val="StyleUnderline"/>
        </w:rPr>
        <w:t>poverty, inequality and structural violence of capitalism,</w:t>
      </w:r>
      <w:r w:rsidRPr="00DA7F36">
        <w:rPr>
          <w:sz w:val="16"/>
        </w:rPr>
        <w:t xml:space="preserve"> global warming, and the manufacture and proliferation of weapons – among others. </w:t>
      </w:r>
      <w:r w:rsidRPr="00DA7F36">
        <w:rPr>
          <w:rStyle w:val="StyleUnderline"/>
        </w:rPr>
        <w:t>The facts are simple and irrefutable:</w:t>
      </w:r>
      <w:r w:rsidRPr="00DA7F36">
        <w:rPr>
          <w:sz w:val="16"/>
        </w:rPr>
        <w:t xml:space="preserve"> </w:t>
      </w:r>
      <w:r w:rsidRPr="00DA7F36">
        <w:rPr>
          <w:rStyle w:val="StyleUnderline"/>
        </w:rPr>
        <w:t xml:space="preserve">you’re far more likely to die from lack of health care </w:t>
      </w:r>
      <w:r w:rsidRPr="00DA7F36">
        <w:rPr>
          <w:sz w:val="16"/>
        </w:rPr>
        <w:t xml:space="preserve">provision </w:t>
      </w:r>
      <w:r w:rsidRPr="00DA7F36">
        <w:rPr>
          <w:rStyle w:val="StyleUnderline"/>
        </w:rPr>
        <w:t>than</w:t>
      </w:r>
      <w:r w:rsidRPr="00DA7F36">
        <w:rPr>
          <w:sz w:val="16"/>
        </w:rPr>
        <w:t xml:space="preserve"> you are from </w:t>
      </w:r>
      <w:r w:rsidRPr="00DA7F36">
        <w:rPr>
          <w:rStyle w:val="StyleUnderline"/>
        </w:rPr>
        <w:t>terrorism</w:t>
      </w:r>
      <w:r w:rsidRPr="00DA7F36">
        <w:rPr>
          <w:sz w:val="16"/>
        </w:rPr>
        <w:t xml:space="preserve">; from stress and overwork than </w:t>
      </w:r>
      <w:r w:rsidRPr="00DA7F36">
        <w:rPr>
          <w:rStyle w:val="StyleUnderline"/>
        </w:rPr>
        <w:t>Iran</w:t>
      </w:r>
      <w:r w:rsidRPr="00DA7F36">
        <w:rPr>
          <w:sz w:val="16"/>
        </w:rPr>
        <w:t xml:space="preserve">ian </w:t>
      </w:r>
      <w:r w:rsidRPr="00DA7F36">
        <w:rPr>
          <w:b/>
          <w:u w:val="single"/>
        </w:rPr>
        <w:t>or</w:t>
      </w:r>
      <w:r w:rsidRPr="00DA7F36">
        <w:t xml:space="preserve"> </w:t>
      </w:r>
      <w:r w:rsidRPr="00DA7F36">
        <w:rPr>
          <w:rStyle w:val="StyleUnderline"/>
        </w:rPr>
        <w:t>North Korea</w:t>
      </w:r>
      <w:r w:rsidRPr="00DA7F36">
        <w:rPr>
          <w:sz w:val="16"/>
        </w:rPr>
        <w:t xml:space="preserve">n nuclear missiles; from lack of road safety than from </w:t>
      </w:r>
      <w:r w:rsidRPr="00DA7F36">
        <w:rPr>
          <w:rStyle w:val="StyleUnderline"/>
        </w:rPr>
        <w:t>illegal immigrants</w:t>
      </w:r>
      <w:r w:rsidRPr="00DA7F36">
        <w:rPr>
          <w:sz w:val="16"/>
        </w:rPr>
        <w:t xml:space="preserve">; from mental illness and suicide than from </w:t>
      </w:r>
      <w:r w:rsidRPr="00DA7F36">
        <w:rPr>
          <w:rStyle w:val="StyleUnderline"/>
        </w:rPr>
        <w:t>computer hackers</w:t>
      </w:r>
      <w:r w:rsidRPr="00DA7F36">
        <w:rPr>
          <w:sz w:val="16"/>
        </w:rPr>
        <w:t xml:space="preserve">; </w:t>
      </w:r>
      <w:r w:rsidRPr="00DA7F36">
        <w:rPr>
          <w:rStyle w:val="StyleUnderline"/>
        </w:rPr>
        <w:t>from domestic violence than from</w:t>
      </w:r>
      <w:r w:rsidRPr="00DA7F36">
        <w:rPr>
          <w:sz w:val="16"/>
        </w:rPr>
        <w:t xml:space="preserve"> </w:t>
      </w:r>
      <w:r w:rsidRPr="00DA7F36">
        <w:rPr>
          <w:rStyle w:val="StyleUnderline"/>
        </w:rPr>
        <w:t>asylum seekers; from the misuse of legal medicines and alcohol abuse than from international drug lords</w:t>
      </w:r>
      <w:r w:rsidRPr="00DA7F36">
        <w:rPr>
          <w:sz w:val="16"/>
        </w:rPr>
        <w:t xml:space="preserve">. And </w:t>
      </w:r>
      <w:r w:rsidRPr="00DA7F36">
        <w:rPr>
          <w:rStyle w:val="StyleUnderline"/>
        </w:rPr>
        <w:t>yet, politicians and the servile media</w:t>
      </w:r>
      <w:r w:rsidRPr="00DA7F36">
        <w:rPr>
          <w:sz w:val="16"/>
        </w:rPr>
        <w:t xml:space="preserve"> </w:t>
      </w:r>
      <w:r w:rsidRPr="00DA7F36">
        <w:rPr>
          <w:rStyle w:val="StyleUnderline"/>
        </w:rPr>
        <w:t>spend most of their time talking about</w:t>
      </w:r>
      <w:r w:rsidRPr="00DA7F36">
        <w:rPr>
          <w:sz w:val="16"/>
        </w:rPr>
        <w:t xml:space="preserve"> </w:t>
      </w:r>
      <w:r w:rsidRPr="00DA7F36">
        <w:rPr>
          <w:rStyle w:val="StyleUnderline"/>
        </w:rPr>
        <w:t>the threats posed by terror</w:t>
      </w:r>
      <w:r w:rsidRPr="00DA7F36">
        <w:t xml:space="preserve">ism, </w:t>
      </w:r>
      <w:r w:rsidRPr="00DA7F36">
        <w:rPr>
          <w:rStyle w:val="StyleUnderline"/>
        </w:rPr>
        <w:t xml:space="preserve">immigration, asylum seekers, the </w:t>
      </w:r>
      <w:r w:rsidRPr="00DA7F36">
        <w:rPr>
          <w:sz w:val="16"/>
        </w:rPr>
        <w:t xml:space="preserve">international </w:t>
      </w:r>
      <w:r w:rsidRPr="00DA7F36">
        <w:rPr>
          <w:rStyle w:val="StyleUnderline"/>
        </w:rPr>
        <w:t>drug trade, the</w:t>
      </w:r>
      <w:r w:rsidRPr="00DA7F36">
        <w:rPr>
          <w:sz w:val="16"/>
        </w:rPr>
        <w:t xml:space="preserve"> </w:t>
      </w:r>
      <w:r w:rsidRPr="00DA7F36">
        <w:rPr>
          <w:rStyle w:val="StyleUnderline"/>
        </w:rPr>
        <w:t>nuclear programmes of Iran and North Korea</w:t>
      </w:r>
      <w:r w:rsidRPr="00DA7F36">
        <w:rPr>
          <w:sz w:val="16"/>
        </w:rPr>
        <w:t xml:space="preserve">, </w:t>
      </w:r>
      <w:r w:rsidRPr="00DA7F36">
        <w:rPr>
          <w:rStyle w:val="StyleUnderline"/>
        </w:rPr>
        <w:t>computer hackers,</w:t>
      </w:r>
      <w:r w:rsidRPr="00DA7F36">
        <w:rPr>
          <w:sz w:val="16"/>
        </w:rPr>
        <w:t xml:space="preserve"> animal rights activism, </w:t>
      </w:r>
      <w:r w:rsidRPr="00DA7F36">
        <w:rPr>
          <w:rStyle w:val="StyleUnderline"/>
        </w:rPr>
        <w:t>the</w:t>
      </w:r>
      <w:r w:rsidRPr="00DA7F36">
        <w:rPr>
          <w:sz w:val="16"/>
        </w:rPr>
        <w:t xml:space="preserve"> </w:t>
      </w:r>
      <w:r w:rsidRPr="00DA7F36">
        <w:rPr>
          <w:rStyle w:val="StyleUnderline"/>
        </w:rPr>
        <w:t>threat of China</w:t>
      </w:r>
      <w:r w:rsidRPr="00DA7F36">
        <w:rPr>
          <w:sz w:val="16"/>
        </w:rPr>
        <w:t xml:space="preserve">, </w:t>
      </w:r>
      <w:r w:rsidRPr="00DA7F36">
        <w:rPr>
          <w:rStyle w:val="StyleUnderline"/>
        </w:rPr>
        <w:t>and a host of other issues</w:t>
      </w:r>
      <w:r w:rsidRPr="00DA7F36">
        <w:rPr>
          <w:sz w:val="16"/>
        </w:rPr>
        <w:t xml:space="preserve"> which are all about as</w:t>
      </w:r>
      <w:r w:rsidRPr="00DA7F36">
        <w:rPr>
          <w:rStyle w:val="Emphasis"/>
        </w:rPr>
        <w:t xml:space="preserve"> equally unlikely to affect the</w:t>
      </w:r>
      <w:r w:rsidRPr="00DA7F36">
        <w:rPr>
          <w:sz w:val="16"/>
        </w:rPr>
        <w:t xml:space="preserve"> health and </w:t>
      </w:r>
      <w:r w:rsidRPr="00DA7F36">
        <w:rPr>
          <w:rStyle w:val="Emphasis"/>
        </w:rPr>
        <w:t>well-being of you and your family</w:t>
      </w:r>
      <w:r w:rsidRPr="00DA7F36">
        <w:rPr>
          <w:sz w:val="16"/>
        </w:rPr>
        <w:t xml:space="preserve">. </w:t>
      </w:r>
      <w:r w:rsidRPr="00DA7F36">
        <w:rPr>
          <w:rStyle w:val="StyleUnderline"/>
        </w:rPr>
        <w:t>Along with this obsessive and perennial discussion of</w:t>
      </w:r>
      <w:r w:rsidRPr="00DA7F36">
        <w:rPr>
          <w:sz w:val="16"/>
        </w:rPr>
        <w:t xml:space="preserve"> so-called ‘</w:t>
      </w:r>
      <w:r w:rsidRPr="00DA7F36">
        <w:rPr>
          <w:rStyle w:val="StyleUnderline"/>
        </w:rPr>
        <w:t>national security issues’</w:t>
      </w:r>
      <w:r w:rsidRPr="00DA7F36">
        <w:rPr>
          <w:sz w:val="16"/>
        </w:rPr>
        <w:t xml:space="preserve">, </w:t>
      </w:r>
      <w:r w:rsidRPr="00DA7F36">
        <w:rPr>
          <w:rStyle w:val="StyleUnderline"/>
        </w:rPr>
        <w:t xml:space="preserve">the state spends </w:t>
      </w:r>
      <w:r w:rsidRPr="00DA7F36">
        <w:rPr>
          <w:sz w:val="16"/>
        </w:rPr>
        <w:t>truly</w:t>
      </w:r>
      <w:r w:rsidRPr="00DA7F36">
        <w:rPr>
          <w:rStyle w:val="StyleUnderline"/>
        </w:rPr>
        <w:t xml:space="preserve"> vast</w:t>
      </w:r>
      <w:r w:rsidRPr="00DA7F36">
        <w:rPr>
          <w:sz w:val="16"/>
        </w:rPr>
        <w:t xml:space="preserve"> </w:t>
      </w:r>
      <w:r w:rsidRPr="00DA7F36">
        <w:rPr>
          <w:rStyle w:val="StyleUnderline"/>
        </w:rPr>
        <w:t>sums on security measures which have virtually no impact on the actual risk of dying from</w:t>
      </w:r>
      <w:r w:rsidRPr="00DA7F36">
        <w:rPr>
          <w:sz w:val="16"/>
        </w:rPr>
        <w:t xml:space="preserve"> </w:t>
      </w:r>
      <w:r w:rsidRPr="00DA7F36">
        <w:rPr>
          <w:rStyle w:val="StyleUnderline"/>
        </w:rPr>
        <w:t>these threats</w:t>
      </w:r>
      <w:r w:rsidRPr="00DA7F36">
        <w:rPr>
          <w:sz w:val="16"/>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DA7F36">
        <w:rPr>
          <w:rStyle w:val="StyleUnderline"/>
        </w:rPr>
        <w:t>This display is meant to convince you that these threats are really, really serious</w:t>
      </w:r>
      <w:r w:rsidRPr="00DA7F36">
        <w:rPr>
          <w:sz w:val="16"/>
        </w:rPr>
        <w:t xml:space="preserve">. And </w:t>
      </w:r>
      <w:r w:rsidRPr="00DA7F36">
        <w:rPr>
          <w:rStyle w:val="StyleUnderline"/>
        </w:rPr>
        <w:t>while</w:t>
      </w:r>
      <w:r w:rsidRPr="00DA7F36">
        <w:rPr>
          <w:sz w:val="16"/>
        </w:rPr>
        <w:t xml:space="preserve"> all </w:t>
      </w:r>
      <w:r w:rsidRPr="00DA7F36">
        <w:rPr>
          <w:rStyle w:val="StyleUnderline"/>
        </w:rPr>
        <w:t>this is going on</w:t>
      </w:r>
      <w:r w:rsidRPr="00DA7F36">
        <w:rPr>
          <w:sz w:val="16"/>
        </w:rPr>
        <w:t xml:space="preserve">, </w:t>
      </w:r>
      <w:r w:rsidRPr="00DA7F36">
        <w:rPr>
          <w:rStyle w:val="StyleUnderline"/>
        </w:rPr>
        <w:t>the rulers</w:t>
      </w:r>
      <w:r w:rsidRPr="00DA7F36">
        <w:rPr>
          <w:sz w:val="16"/>
        </w:rPr>
        <w:t xml:space="preserve"> of society </w:t>
      </w:r>
      <w:r w:rsidRPr="00DA7F36">
        <w:rPr>
          <w:rStyle w:val="StyleUnderline"/>
        </w:rPr>
        <w:t>are hoping that you won’t notice</w:t>
      </w:r>
      <w:r w:rsidRPr="00DA7F36">
        <w:rPr>
          <w:sz w:val="16"/>
        </w:rPr>
        <w:t xml:space="preserve"> </w:t>
      </w:r>
      <w:r w:rsidRPr="00DA7F36">
        <w:rPr>
          <w:rStyle w:val="StyleUnderline"/>
        </w:rPr>
        <w:t>that</w:t>
      </w:r>
      <w:r w:rsidRPr="00DA7F36">
        <w:rPr>
          <w:sz w:val="16"/>
        </w:rPr>
        <w:t xml:space="preserve"> </w:t>
      </w:r>
      <w:r w:rsidRPr="00DA7F36">
        <w:rPr>
          <w:rStyle w:val="StyleUnderline"/>
        </w:rPr>
        <w:t>increasing social and economic inequality in society leads to increased ill health for a growing underclass;</w:t>
      </w:r>
      <w:r w:rsidRPr="00DA7F36">
        <w:rPr>
          <w:sz w:val="16"/>
        </w:rPr>
        <w:t xml:space="preserve"> that suicide and crime always rise when unemployment rises; that workplaces remain highly dangerous and kill and maim hundreds of people per year; </w:t>
      </w:r>
      <w:r w:rsidRPr="00DA7F36">
        <w:rPr>
          <w:rStyle w:val="StyleUnderline"/>
        </w:rPr>
        <w:t>that there are preventable diseases which plague the poor</w:t>
      </w:r>
      <w:r w:rsidRPr="00DA7F36">
        <w:t xml:space="preserve">er </w:t>
      </w:r>
      <w:r w:rsidRPr="00DA7F36">
        <w:rPr>
          <w:rStyle w:val="StyleUnderline"/>
        </w:rPr>
        <w:t>sections of society;</w:t>
      </w:r>
      <w:r w:rsidRPr="00DA7F36">
        <w:rPr>
          <w:sz w:val="16"/>
        </w:rPr>
        <w:t xml:space="preserve"> that domestic violence kills and injures thousands of women and children annually; </w:t>
      </w:r>
      <w:r w:rsidRPr="00DA7F36">
        <w:rPr>
          <w:rStyle w:val="StyleUnderline"/>
        </w:rPr>
        <w:t>and that globally, poverty and preventable disease kills</w:t>
      </w:r>
      <w:r w:rsidRPr="00DA7F36">
        <w:rPr>
          <w:rStyle w:val="Emphasis"/>
        </w:rPr>
        <w:t xml:space="preserve"> tens of millions of people</w:t>
      </w:r>
      <w:r w:rsidRPr="00DA7F36">
        <w:rPr>
          <w:sz w:val="16"/>
        </w:rPr>
        <w:t xml:space="preserve"> needlessly every year. In other words, </w:t>
      </w:r>
      <w:r w:rsidRPr="00DA7F36">
        <w:rPr>
          <w:rStyle w:val="Emphasis"/>
        </w:rPr>
        <w:t>they are hoping that you won’t notice how much structural violence there is in the world.</w:t>
      </w:r>
      <w:r w:rsidRPr="00DA7F36">
        <w:rPr>
          <w:sz w:val="16"/>
        </w:rPr>
        <w:t xml:space="preserve"> More than this, </w:t>
      </w:r>
      <w:r w:rsidRPr="00DA7F36">
        <w:rPr>
          <w:rStyle w:val="StyleUnderline"/>
        </w:rPr>
        <w:t>they are hoping that you won’t notice that while literally trillions</w:t>
      </w:r>
      <w:r w:rsidRPr="00DA7F36">
        <w:rPr>
          <w:sz w:val="16"/>
        </w:rPr>
        <w:t xml:space="preserve"> of dollars </w:t>
      </w:r>
      <w:r w:rsidRPr="00DA7F36">
        <w:rPr>
          <w:rStyle w:val="StyleUnderline"/>
        </w:rPr>
        <w:t>are spent on military weapons, foreign wars and security theatre</w:t>
      </w:r>
      <w:r w:rsidRPr="00DA7F36">
        <w:rPr>
          <w:sz w:val="16"/>
        </w:rPr>
        <w:t xml:space="preserve"> (which also arguably do nothing to make any us any safer, and may even make us marginally less safe), </w:t>
      </w:r>
      <w:r w:rsidRPr="00DA7F36">
        <w:rPr>
          <w:rStyle w:val="StyleUnderline"/>
        </w:rPr>
        <w:t>that domestic</w:t>
      </w:r>
      <w:r w:rsidRPr="00DA7F36">
        <w:rPr>
          <w:sz w:val="16"/>
        </w:rPr>
        <w:t xml:space="preserve"> </w:t>
      </w:r>
      <w:r w:rsidRPr="00DA7F36">
        <w:rPr>
          <w:rStyle w:val="StyleUnderline"/>
        </w:rPr>
        <w:t>violence programmes struggle to provide even minimal support</w:t>
      </w:r>
      <w:r w:rsidRPr="00DA7F36">
        <w:rPr>
          <w:sz w:val="16"/>
        </w:rPr>
        <w:t xml:space="preserve">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DA7F36">
        <w:rPr>
          <w:rStyle w:val="StyleUnderline"/>
        </w:rPr>
        <w:t>that</w:t>
      </w:r>
      <w:r w:rsidRPr="00DA7F36">
        <w:rPr>
          <w:sz w:val="16"/>
        </w:rPr>
        <w:t xml:space="preserve"> </w:t>
      </w:r>
      <w:r w:rsidRPr="00DA7F36">
        <w:rPr>
          <w:rStyle w:val="StyleUnderline"/>
        </w:rPr>
        <w:t>welfare measures</w:t>
      </w:r>
      <w:r w:rsidRPr="00DA7F36">
        <w:rPr>
          <w:sz w:val="16"/>
        </w:rPr>
        <w:t xml:space="preserve"> aimed at reducing inequality </w:t>
      </w:r>
      <w:r w:rsidRPr="00DA7F36">
        <w:rPr>
          <w:rStyle w:val="StyleUnderline"/>
        </w:rPr>
        <w:t>have been inadequate for decades</w:t>
      </w:r>
      <w:r w:rsidRPr="00DA7F36">
        <w:rPr>
          <w:sz w:val="16"/>
        </w:rPr>
        <w:t xml:space="preserve">; </w:t>
      </w:r>
      <w:r w:rsidRPr="00DA7F36">
        <w:rPr>
          <w:rStyle w:val="StyleUnderline"/>
        </w:rPr>
        <w:t>that</w:t>
      </w:r>
      <w:r w:rsidRPr="00DA7F36">
        <w:rPr>
          <w:sz w:val="16"/>
        </w:rPr>
        <w:t xml:space="preserve"> </w:t>
      </w:r>
      <w:r w:rsidRPr="00DA7F36">
        <w:rPr>
          <w:rStyle w:val="StyleUnderline"/>
        </w:rPr>
        <w:t>health</w:t>
      </w:r>
      <w:r w:rsidRPr="00DA7F36">
        <w:rPr>
          <w:sz w:val="16"/>
        </w:rPr>
        <w:t xml:space="preserve"> and safety </w:t>
      </w:r>
      <w:r w:rsidRPr="00DA7F36">
        <w:rPr>
          <w:rStyle w:val="StyleUnderline"/>
        </w:rPr>
        <w:t>measures</w:t>
      </w:r>
      <w:r w:rsidRPr="00DA7F36">
        <w:rPr>
          <w:sz w:val="16"/>
        </w:rPr>
        <w:t xml:space="preserve"> at many workplaces </w:t>
      </w:r>
      <w:r w:rsidRPr="00DA7F36">
        <w:rPr>
          <w:rStyle w:val="StyleUnderline"/>
        </w:rPr>
        <w:t>remain insufficiently</w:t>
      </w:r>
      <w:r w:rsidRPr="00DA7F36">
        <w:rPr>
          <w:sz w:val="16"/>
        </w:rPr>
        <w:t xml:space="preserve">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00DA7F36">
        <w:rPr>
          <w:rStyle w:val="StyleUnderline"/>
        </w:rPr>
        <w:t>the ongoing danger of terrorists.</w:t>
      </w:r>
      <w:r w:rsidRPr="00DA7F36">
        <w:rPr>
          <w:sz w:val="16"/>
        </w:rPr>
        <w:t xml:space="preserve"> It </w:t>
      </w:r>
      <w:r w:rsidRPr="00DA7F36">
        <w:rPr>
          <w:rStyle w:val="StyleUnderline"/>
        </w:rPr>
        <w:t>is</w:t>
      </w:r>
      <w:r w:rsidRPr="00DA7F36">
        <w:rPr>
          <w:sz w:val="16"/>
        </w:rPr>
        <w:t xml:space="preserve"> also </w:t>
      </w:r>
      <w:r w:rsidRPr="00DA7F36">
        <w:rPr>
          <w:rStyle w:val="StyleUnderline"/>
        </w:rPr>
        <w:t>more exciting for the media than stories about how poor</w:t>
      </w:r>
      <w:r w:rsidRPr="00DA7F36">
        <w:rPr>
          <w:sz w:val="16"/>
        </w:rPr>
        <w:t xml:space="preserve"> </w:t>
      </w:r>
      <w:r w:rsidRPr="00DA7F36">
        <w:rPr>
          <w:rStyle w:val="StyleUnderline"/>
        </w:rPr>
        <w:t>people and people of colour are discriminated against</w:t>
      </w:r>
      <w:r w:rsidRPr="00DA7F36">
        <w:rPr>
          <w:sz w:val="16"/>
        </w:rPr>
        <w:t xml:space="preserve"> and suffer worse health as a consequence. Viewed from this vantage point, </w:t>
      </w:r>
      <w:r w:rsidRPr="00DA7F36">
        <w:rPr>
          <w:rStyle w:val="StyleUnderline"/>
        </w:rPr>
        <w:t>national security is one massive confidence trick</w:t>
      </w:r>
      <w:r w:rsidRPr="00DA7F36">
        <w:rPr>
          <w:sz w:val="16"/>
        </w:rPr>
        <w:t xml:space="preserve"> – </w:t>
      </w:r>
      <w:r w:rsidRPr="00DA7F36">
        <w:rPr>
          <w:rStyle w:val="Emphasis"/>
        </w:rPr>
        <w:t>misdirection on an epic scale.</w:t>
      </w:r>
      <w:r w:rsidRPr="00DA7F36">
        <w:rPr>
          <w:sz w:val="16"/>
        </w:rPr>
        <w:t xml:space="preserve"> </w:t>
      </w:r>
      <w:r w:rsidRPr="00DA7F36">
        <w:rPr>
          <w:rStyle w:val="StyleUnderline"/>
        </w:rPr>
        <w:t>Its primary function is to distract you from the structures and inequalities in society which are the real threat</w:t>
      </w:r>
      <w:r w:rsidRPr="00DA7F36">
        <w:rPr>
          <w:sz w:val="16"/>
        </w:rPr>
        <w:t xml:space="preserve"> to the health and wellbeing of you and your family, </w:t>
      </w:r>
      <w:r w:rsidRPr="00DA7F36">
        <w:rPr>
          <w:rStyle w:val="StyleUnderline"/>
        </w:rPr>
        <w:t xml:space="preserve">and to convince you to be </w:t>
      </w:r>
      <w:r w:rsidRPr="00DA7F36">
        <w:rPr>
          <w:rStyle w:val="Emphasis"/>
        </w:rPr>
        <w:t>permanently afraid</w:t>
      </w:r>
      <w:r w:rsidRPr="00DA7F36">
        <w:rPr>
          <w:rStyle w:val="StyleUnderline"/>
        </w:rPr>
        <w:t xml:space="preserve"> so that you will</w:t>
      </w:r>
      <w:r w:rsidRPr="00DA7F36">
        <w:rPr>
          <w:sz w:val="16"/>
        </w:rPr>
        <w:t xml:space="preserve"> acquiesce </w:t>
      </w:r>
      <w:r w:rsidRPr="00DA7F36">
        <w:rPr>
          <w:b/>
          <w:u w:val="single"/>
        </w:rPr>
        <w:t>to</w:t>
      </w:r>
      <w:r w:rsidRPr="00DA7F36">
        <w:t xml:space="preserve"> </w:t>
      </w:r>
      <w:r w:rsidRPr="00DA7F36">
        <w:rPr>
          <w:sz w:val="16"/>
        </w:rPr>
        <w:t xml:space="preserve">all the security measures which keep you under state control and </w:t>
      </w:r>
      <w:r w:rsidRPr="00DA7F36">
        <w:rPr>
          <w:rStyle w:val="Emphasis"/>
        </w:rPr>
        <w:t>keep the military-industrial complex ticking</w:t>
      </w:r>
      <w:r w:rsidRPr="00DA7F36">
        <w:rPr>
          <w:sz w:val="16"/>
        </w:rPr>
        <w:t xml:space="preserve">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DA7F36">
        <w:rPr>
          <w:rStyle w:val="StyleUnderline"/>
        </w:rPr>
        <w:t>if you think that terrorists or immigrants</w:t>
      </w:r>
      <w:r w:rsidRPr="00DA7F36">
        <w:rPr>
          <w:sz w:val="16"/>
        </w:rPr>
        <w:t xml:space="preserve"> or asylum seekers </w:t>
      </w:r>
      <w:r w:rsidRPr="00DA7F36">
        <w:rPr>
          <w:rStyle w:val="StyleUnderline"/>
        </w:rPr>
        <w:t>or Iran are a greater threat to your safety than the capitalist system</w:t>
      </w:r>
      <w:r w:rsidRPr="00DA7F36">
        <w:rPr>
          <w:sz w:val="16"/>
        </w:rPr>
        <w:t xml:space="preserve">, </w:t>
      </w:r>
      <w:r w:rsidRPr="00DA7F36">
        <w:rPr>
          <w:rStyle w:val="StyleUnderline"/>
        </w:rPr>
        <w:t>you have</w:t>
      </w:r>
      <w:r w:rsidRPr="00DA7F36">
        <w:rPr>
          <w:sz w:val="16"/>
        </w:rPr>
        <w:t xml:space="preserve"> been well and truly </w:t>
      </w:r>
      <w:r w:rsidRPr="00DA7F36">
        <w:rPr>
          <w:rStyle w:val="StyleUnderline"/>
        </w:rPr>
        <w:t>conned</w:t>
      </w:r>
      <w:r w:rsidRPr="00DA7F36">
        <w:rPr>
          <w:sz w:val="16"/>
        </w:rPr>
        <w:t xml:space="preserve">, my friend. Don’t believe the hype: </w:t>
      </w:r>
      <w:r w:rsidRPr="00DA7F36">
        <w:rPr>
          <w:rStyle w:val="Emphasis"/>
        </w:rPr>
        <w:t>you’re much more likely to die from any one of several forms of structural violence</w:t>
      </w:r>
      <w:r w:rsidRPr="00DA7F36">
        <w:rPr>
          <w:sz w:val="16"/>
        </w:rPr>
        <w:t xml:space="preserve"> in society </w:t>
      </w:r>
      <w:r w:rsidRPr="00DA7F36">
        <w:rPr>
          <w:rStyle w:val="StyleUnderline"/>
        </w:rPr>
        <w:t>than</w:t>
      </w:r>
      <w:r w:rsidRPr="00DA7F36">
        <w:rPr>
          <w:sz w:val="16"/>
        </w:rPr>
        <w:t xml:space="preserve"> you are from immigrants or </w:t>
      </w:r>
      <w:r w:rsidRPr="00DA7F36">
        <w:rPr>
          <w:rStyle w:val="StyleUnderline"/>
        </w:rPr>
        <w:t>terrorism</w:t>
      </w:r>
      <w:r w:rsidRPr="00DA7F36">
        <w:rPr>
          <w:sz w:val="16"/>
        </w:rPr>
        <w:t>.  Somehow, we need to challenge the politicians on this fact.</w:t>
      </w:r>
    </w:p>
    <w:p w:rsidR="00725ABD" w:rsidRPr="00A70E28" w:rsidRDefault="00725ABD" w:rsidP="00725ABD">
      <w:pPr>
        <w:pStyle w:val="Heading3"/>
      </w:pPr>
      <w:r w:rsidRPr="00A70E28">
        <w:t>at: anarchy bad</w:t>
      </w:r>
      <w:r>
        <w:t xml:space="preserve"> – nukes etc</w:t>
      </w:r>
    </w:p>
    <w:p w:rsidR="00725ABD" w:rsidRPr="00A70E28" w:rsidRDefault="00725ABD" w:rsidP="00725ABD">
      <w:pPr>
        <w:pStyle w:val="Heading4"/>
      </w:pPr>
      <w:r>
        <w:t>Alternatives to statist/capitalist organization will be cool</w:t>
      </w:r>
      <w:r w:rsidRPr="00A70E28">
        <w:t xml:space="preserve"> --- voluntary agreements solve the environment, nuclear meltdown, and other centralized institutions way better </w:t>
      </w:r>
    </w:p>
    <w:p w:rsidR="00725ABD" w:rsidRPr="00A70E28" w:rsidRDefault="00725ABD" w:rsidP="00725ABD">
      <w:r w:rsidRPr="00A70E28">
        <w:rPr>
          <w:b/>
        </w:rPr>
        <w:t>Springer, 17</w:t>
      </w:r>
      <w:r w:rsidRPr="00A70E28">
        <w:t>—University of Victoria (Simon, “The limits to Marx: David Harvey and the condition of postfraternity,” Dialogues in Human Geography 2017, Vol. 7(3) 280–294, dml)</w:t>
      </w:r>
    </w:p>
    <w:p w:rsidR="00725ABD" w:rsidRPr="00A70E28" w:rsidRDefault="00725ABD" w:rsidP="00725ABD">
      <w:pPr>
        <w:rPr>
          <w:sz w:val="16"/>
        </w:rPr>
      </w:pPr>
    </w:p>
    <w:p w:rsidR="00725ABD" w:rsidRPr="0074170B" w:rsidRDefault="00725ABD" w:rsidP="00725ABD">
      <w:pPr>
        <w:rPr>
          <w:sz w:val="16"/>
        </w:rPr>
      </w:pPr>
      <w:r w:rsidRPr="00A70E28">
        <w:rPr>
          <w:sz w:val="16"/>
        </w:rPr>
        <w:t xml:space="preserve">Stretching the </w:t>
      </w:r>
      <w:r w:rsidRPr="0074170B">
        <w:rPr>
          <w:sz w:val="16"/>
        </w:rPr>
        <w:t xml:space="preserve">horizontal vision: Federation beyond hierarchy and authority </w:t>
      </w:r>
    </w:p>
    <w:p w:rsidR="00725ABD" w:rsidRPr="0074170B" w:rsidRDefault="00725ABD" w:rsidP="00725ABD">
      <w:pPr>
        <w:rPr>
          <w:sz w:val="16"/>
        </w:rPr>
      </w:pPr>
      <w:r w:rsidRPr="0074170B">
        <w:rPr>
          <w:sz w:val="16"/>
        </w:rPr>
        <w:t xml:space="preserve">Life already shows in which direction the change will be made. Not in increasing the powers of the State, but in resorting to free organization and free federation in all those branches which are now considered as attributes of the State. —Peter Kropotkin (2002 [1887]: 68–69) </w:t>
      </w:r>
    </w:p>
    <w:p w:rsidR="00725ABD" w:rsidRPr="0074170B" w:rsidRDefault="00725ABD" w:rsidP="00725ABD">
      <w:pPr>
        <w:rPr>
          <w:sz w:val="16"/>
        </w:rPr>
      </w:pPr>
      <w:r w:rsidRPr="0074170B">
        <w:rPr>
          <w:rStyle w:val="TitleChar"/>
        </w:rPr>
        <w:t>The second major claim</w:t>
      </w:r>
      <w:r w:rsidRPr="0074170B">
        <w:rPr>
          <w:sz w:val="16"/>
        </w:rPr>
        <w:t xml:space="preserve"> that Harvey draws from Barcelona </w:t>
      </w:r>
      <w:r w:rsidRPr="0074170B">
        <w:rPr>
          <w:rStyle w:val="TitleChar"/>
        </w:rPr>
        <w:t xml:space="preserve">is that anarchism </w:t>
      </w:r>
      <w:r w:rsidRPr="0074170B">
        <w:rPr>
          <w:rStyle w:val="Emphasis"/>
        </w:rPr>
        <w:t>lacks the ability</w:t>
      </w:r>
      <w:r w:rsidRPr="0074170B">
        <w:rPr>
          <w:rStyle w:val="TitleChar"/>
        </w:rPr>
        <w:t xml:space="preserve"> ‘to </w:t>
      </w:r>
      <w:r w:rsidRPr="0074170B">
        <w:rPr>
          <w:rStyle w:val="Emphasis"/>
        </w:rPr>
        <w:t>stretch the vision</w:t>
      </w:r>
      <w:r w:rsidRPr="0074170B">
        <w:rPr>
          <w:rStyle w:val="TitleChar"/>
        </w:rPr>
        <w:t xml:space="preserve"> of political activism from </w:t>
      </w:r>
      <w:r w:rsidRPr="0074170B">
        <w:rPr>
          <w:rStyle w:val="Emphasis"/>
        </w:rPr>
        <w:t>local</w:t>
      </w:r>
      <w:r w:rsidRPr="0074170B">
        <w:rPr>
          <w:rStyle w:val="TitleChar"/>
        </w:rPr>
        <w:t xml:space="preserve"> to </w:t>
      </w:r>
      <w:r w:rsidRPr="0074170B">
        <w:rPr>
          <w:rStyle w:val="Emphasis"/>
        </w:rPr>
        <w:t>far broader</w:t>
      </w:r>
      <w:r w:rsidRPr="0074170B">
        <w:rPr>
          <w:sz w:val="16"/>
        </w:rPr>
        <w:t xml:space="preserve"> geographical </w:t>
      </w:r>
      <w:r w:rsidRPr="0074170B">
        <w:rPr>
          <w:rStyle w:val="Emphasis"/>
        </w:rPr>
        <w:t>scales</w:t>
      </w:r>
      <w:r w:rsidRPr="0074170B">
        <w:rPr>
          <w:rStyle w:val="TitleChar"/>
        </w:rPr>
        <w:t>’</w:t>
      </w:r>
      <w:r w:rsidRPr="0074170B">
        <w:rPr>
          <w:sz w:val="16"/>
        </w:rPr>
        <w:t xml:space="preserve"> (2017: 242). </w:t>
      </w:r>
      <w:r w:rsidRPr="0074170B">
        <w:rPr>
          <w:rStyle w:val="TitleChar"/>
        </w:rPr>
        <w:t>Harvey means to warn us of what</w:t>
      </w:r>
      <w:r w:rsidRPr="0074170B">
        <w:rPr>
          <w:sz w:val="16"/>
        </w:rPr>
        <w:t xml:space="preserve"> he elsewhere refers to as the ‘fetishism of organizational preference’ (2012a: 7), which </w:t>
      </w:r>
      <w:r w:rsidRPr="0074170B">
        <w:rPr>
          <w:rStyle w:val="TitleChar"/>
        </w:rPr>
        <w:t>he assumes to be a mistaken prioritization of the method of organizing over its desired outcome. To Harvey, such a prefigurative politics</w:t>
      </w:r>
      <w:r w:rsidRPr="0074170B">
        <w:rPr>
          <w:sz w:val="16"/>
        </w:rPr>
        <w:t xml:space="preserve">, which is the here and now of anarchism (Ince, 2012; Springer, 2012), </w:t>
      </w:r>
      <w:r w:rsidRPr="0074170B">
        <w:rPr>
          <w:rStyle w:val="Emphasis"/>
        </w:rPr>
        <w:t>supposedly prevents anarchists</w:t>
      </w:r>
      <w:r w:rsidRPr="0074170B">
        <w:rPr>
          <w:rStyle w:val="TitleChar"/>
        </w:rPr>
        <w:t xml:space="preserve"> from being able to </w:t>
      </w:r>
      <w:r w:rsidRPr="0074170B">
        <w:rPr>
          <w:rStyle w:val="Emphasis"/>
        </w:rPr>
        <w:t>plan major infrastructures</w:t>
      </w:r>
      <w:r w:rsidRPr="0074170B">
        <w:rPr>
          <w:rStyle w:val="TitleChar"/>
        </w:rPr>
        <w:t xml:space="preserve">, </w:t>
      </w:r>
      <w:r w:rsidRPr="0074170B">
        <w:rPr>
          <w:rStyle w:val="Emphasis"/>
        </w:rPr>
        <w:t>manage environmental concerns</w:t>
      </w:r>
      <w:r w:rsidRPr="0074170B">
        <w:rPr>
          <w:rStyle w:val="TitleChar"/>
        </w:rPr>
        <w:t xml:space="preserve">, or </w:t>
      </w:r>
      <w:r w:rsidRPr="0074170B">
        <w:rPr>
          <w:rStyle w:val="Emphasis"/>
        </w:rPr>
        <w:t>service transport</w:t>
      </w:r>
      <w:r w:rsidRPr="0074170B">
        <w:rPr>
          <w:rStyle w:val="TitleChar"/>
        </w:rPr>
        <w:t xml:space="preserve"> and </w:t>
      </w:r>
      <w:r w:rsidRPr="0074170B">
        <w:rPr>
          <w:rStyle w:val="Emphasis"/>
        </w:rPr>
        <w:t>communication networks</w:t>
      </w:r>
      <w:r w:rsidRPr="0074170B">
        <w:rPr>
          <w:sz w:val="16"/>
        </w:rPr>
        <w:t xml:space="preserve">. Of course, I already provide a partial answer to this in my original essay (Springer, 2014d), where </w:t>
      </w:r>
      <w:r w:rsidRPr="0074170B">
        <w:rPr>
          <w:rStyle w:val="TitleChar"/>
        </w:rPr>
        <w:t>I point to</w:t>
      </w:r>
      <w:r w:rsidRPr="0074170B">
        <w:rPr>
          <w:sz w:val="16"/>
        </w:rPr>
        <w:t xml:space="preserve"> Colin </w:t>
      </w:r>
      <w:r w:rsidRPr="0074170B">
        <w:rPr>
          <w:rStyle w:val="TitleChar"/>
        </w:rPr>
        <w:t>Ward’s</w:t>
      </w:r>
      <w:r w:rsidRPr="0074170B">
        <w:rPr>
          <w:sz w:val="16"/>
        </w:rPr>
        <w:t xml:space="preserve"> (2004) </w:t>
      </w:r>
      <w:r w:rsidRPr="0074170B">
        <w:rPr>
          <w:rStyle w:val="TitleChar"/>
        </w:rPr>
        <w:t xml:space="preserve">example of </w:t>
      </w:r>
      <w:r w:rsidRPr="0074170B">
        <w:rPr>
          <w:rStyle w:val="Emphasis"/>
        </w:rPr>
        <w:t>postal services</w:t>
      </w:r>
      <w:r w:rsidRPr="0074170B">
        <w:rPr>
          <w:rStyle w:val="TitleChar"/>
        </w:rPr>
        <w:t xml:space="preserve"> functioning </w:t>
      </w:r>
      <w:r w:rsidRPr="0074170B">
        <w:rPr>
          <w:rStyle w:val="Emphasis"/>
        </w:rPr>
        <w:t>not through a central world authority</w:t>
      </w:r>
      <w:r w:rsidRPr="0074170B">
        <w:rPr>
          <w:rStyle w:val="TitleChar"/>
        </w:rPr>
        <w:t xml:space="preserve">, but via </w:t>
      </w:r>
      <w:r w:rsidRPr="0074170B">
        <w:rPr>
          <w:rStyle w:val="Emphasis"/>
        </w:rPr>
        <w:t>voluntary agreements</w:t>
      </w:r>
      <w:r w:rsidRPr="0074170B">
        <w:rPr>
          <w:sz w:val="16"/>
        </w:rPr>
        <w:t xml:space="preserve">. </w:t>
      </w:r>
      <w:r w:rsidRPr="0074170B">
        <w:rPr>
          <w:rStyle w:val="TitleChar"/>
        </w:rPr>
        <w:t>Kropotkin</w:t>
      </w:r>
      <w:r w:rsidRPr="0074170B">
        <w:rPr>
          <w:sz w:val="16"/>
        </w:rPr>
        <w:t xml:space="preserve"> (2002 [1887]) </w:t>
      </w:r>
      <w:r w:rsidRPr="0074170B">
        <w:rPr>
          <w:rStyle w:val="TitleChar"/>
        </w:rPr>
        <w:t xml:space="preserve">makes the same point with respect to the </w:t>
      </w:r>
      <w:r w:rsidRPr="0074170B">
        <w:rPr>
          <w:rStyle w:val="Emphasis"/>
        </w:rPr>
        <w:t>independent federation of European railways</w:t>
      </w:r>
      <w:r w:rsidRPr="0074170B">
        <w:rPr>
          <w:sz w:val="16"/>
        </w:rPr>
        <w:t xml:space="preserve"> in his time. Harvey attempts to preempt being called out on the inaccuracy of his claim by stating that ‘anarchist town planners (including Bookchin) understood this problem but their work is largely ignored within the anarchist movement’ (2017: 242–3). To say this work is overlooked only reveals Harvey’s limited knowledge of the literature and the scant attention he pays to anarchist writings, and particularly to anarchosyndicalism, anarchism’s oldest answer to industrial relations wherein worker-managed production systems are networked into a stateless socialist society (Rocker, 2004 [1938]; Solidarity Federation, 2012). Harvey knows of Bookchin’s libertarian municipalism, but he doesn’t take it seriously. Demonstrating the depths of his state-centric imagination, he lampoons it by saying ‘if it looks like a state, and feels like a state, and quacks like a state, then it’s a state’ (Harvey, 2012c: n.p.). Elsewhere, he suggests Bookchin’s idea about assemblies is ‘well worth elaborating as part of a radical anti-capitalist agenda’ (Harvey, 2012a: 85), yet instead of actually doing so, Harvey falls back on a centralization argument, where the state takes center stage. </w:t>
      </w:r>
    </w:p>
    <w:p w:rsidR="00725ABD" w:rsidRPr="0074170B" w:rsidRDefault="00725ABD" w:rsidP="00725ABD">
      <w:pPr>
        <w:rPr>
          <w:sz w:val="16"/>
        </w:rPr>
      </w:pPr>
      <w:r w:rsidRPr="0074170B">
        <w:rPr>
          <w:sz w:val="16"/>
        </w:rPr>
        <w:t xml:space="preserve">Perhaps the most confounding statement in Harvey’s entire essay is that the dialectic between decentralization and centralization is one of the most important contradictions within capital ... and I wish all those, like Springer, who advocate decentralization as if it is an unalloyed good would look more closely at its consequences and contradictions. </w:t>
      </w:r>
    </w:p>
    <w:p w:rsidR="00725ABD" w:rsidRPr="0074170B" w:rsidRDefault="00725ABD" w:rsidP="00725ABD">
      <w:pPr>
        <w:rPr>
          <w:sz w:val="16"/>
        </w:rPr>
      </w:pPr>
      <w:r w:rsidRPr="0074170B">
        <w:rPr>
          <w:sz w:val="16"/>
        </w:rPr>
        <w:t xml:space="preserve">Given that I dedicate an entire essay to this exact question (Springer, 2014b), it’s unfortunate that Harvey asks me to listen when he clearly doesn’t do so himself. Far from treating decentralization as a pure virtue, I attempt to work through what a progressive, anarchist view of decentralized horizontalism actually means. In the process, I identify </w:t>
      </w:r>
      <w:r w:rsidRPr="0074170B">
        <w:rPr>
          <w:rStyle w:val="TitleChar"/>
        </w:rPr>
        <w:t>the</w:t>
      </w:r>
      <w:r w:rsidRPr="0074170B">
        <w:rPr>
          <w:sz w:val="16"/>
        </w:rPr>
        <w:t xml:space="preserve"> contradictions that lurk within Harvey’s </w:t>
      </w:r>
      <w:r w:rsidRPr="0074170B">
        <w:rPr>
          <w:rStyle w:val="Emphasis"/>
        </w:rPr>
        <w:t>hierarchical political outlook</w:t>
      </w:r>
      <w:r w:rsidRPr="0074170B">
        <w:rPr>
          <w:sz w:val="16"/>
        </w:rPr>
        <w:t xml:space="preserve">, arguing that he </w:t>
      </w:r>
      <w:r w:rsidRPr="0074170B">
        <w:rPr>
          <w:rStyle w:val="TitleChar"/>
        </w:rPr>
        <w:t>‘</w:t>
      </w:r>
      <w:r w:rsidRPr="0074170B">
        <w:rPr>
          <w:rStyle w:val="Emphasis"/>
        </w:rPr>
        <w:t>poisons the well of decentralization</w:t>
      </w:r>
      <w:r w:rsidRPr="0074170B">
        <w:rPr>
          <w:rStyle w:val="TitleChar"/>
        </w:rPr>
        <w:t xml:space="preserve"> by </w:t>
      </w:r>
      <w:r w:rsidRPr="0074170B">
        <w:rPr>
          <w:rStyle w:val="Emphasis"/>
        </w:rPr>
        <w:t>pre-emptively refusing its possibilities</w:t>
      </w:r>
      <w:r w:rsidRPr="0074170B">
        <w:rPr>
          <w:rStyle w:val="TitleChar"/>
        </w:rPr>
        <w:t xml:space="preserve"> and positioning </w:t>
      </w:r>
      <w:r w:rsidRPr="0074170B">
        <w:rPr>
          <w:rStyle w:val="Emphasis"/>
        </w:rPr>
        <w:t>every movement</w:t>
      </w:r>
      <w:r w:rsidRPr="0074170B">
        <w:rPr>
          <w:rStyle w:val="TitleChar"/>
        </w:rPr>
        <w:t xml:space="preserve"> towards a </w:t>
      </w:r>
      <w:r w:rsidRPr="0074170B">
        <w:rPr>
          <w:rStyle w:val="Emphasis"/>
        </w:rPr>
        <w:t>more autonomous political arrangement</w:t>
      </w:r>
      <w:r w:rsidRPr="0074170B">
        <w:rPr>
          <w:rStyle w:val="TitleChar"/>
        </w:rPr>
        <w:t xml:space="preserve"> as a device that </w:t>
      </w:r>
      <w:r w:rsidRPr="0074170B">
        <w:rPr>
          <w:rStyle w:val="Emphasis"/>
        </w:rPr>
        <w:t>somehow necessarily greases the rails for a neoliberal future</w:t>
      </w:r>
      <w:r w:rsidRPr="0074170B">
        <w:rPr>
          <w:rStyle w:val="TitleChar"/>
        </w:rPr>
        <w:t>’</w:t>
      </w:r>
      <w:r w:rsidRPr="0074170B">
        <w:rPr>
          <w:sz w:val="16"/>
        </w:rPr>
        <w:t xml:space="preserve"> (Springer, 2014b: 403). </w:t>
      </w:r>
    </w:p>
    <w:p w:rsidR="00725ABD" w:rsidRPr="0074170B" w:rsidRDefault="00725ABD" w:rsidP="00725ABD">
      <w:pPr>
        <w:rPr>
          <w:rStyle w:val="TitleChar"/>
        </w:rPr>
      </w:pPr>
      <w:r w:rsidRPr="0074170B">
        <w:rPr>
          <w:rStyle w:val="TitleChar"/>
        </w:rPr>
        <w:t>Harvey dismisses</w:t>
      </w:r>
      <w:r w:rsidRPr="0074170B">
        <w:rPr>
          <w:sz w:val="16"/>
        </w:rPr>
        <w:t xml:space="preserve"> anarchism’s coupling of decentralization with anti-capitalism precisely because Marxism cannot accommodate </w:t>
      </w:r>
      <w:r w:rsidRPr="0074170B">
        <w:rPr>
          <w:rStyle w:val="TitleChar"/>
        </w:rPr>
        <w:t>prefigurative politics, treating horizontality as a charming, but ultimately limited if not futile, distraction from realizing the bigger revolutionary picture</w:t>
      </w:r>
      <w:r w:rsidRPr="0074170B">
        <w:rPr>
          <w:sz w:val="16"/>
        </w:rPr>
        <w:t xml:space="preserve">. Horizontalism is consequently positioned as something that might happen after the promised great withering of the state, and so we can see plainly that the ‘stages of history’ is not a caricature, but an unacknowledged specter that continues to haunt the Marxist project. Failing to understand this particular limit to Marxism, </w:t>
      </w:r>
      <w:r w:rsidRPr="0074170B">
        <w:rPr>
          <w:rStyle w:val="TitleChar"/>
        </w:rPr>
        <w:t xml:space="preserve">Harvey invokes the idea that ‘it is difficult if not impossible ... to take consensual horizontality to much larger scales’ and that it is </w:t>
      </w:r>
    </w:p>
    <w:p w:rsidR="00725ABD" w:rsidRPr="0074170B" w:rsidRDefault="00725ABD" w:rsidP="00725ABD">
      <w:pPr>
        <w:rPr>
          <w:sz w:val="16"/>
        </w:rPr>
      </w:pPr>
      <w:r w:rsidRPr="0074170B">
        <w:rPr>
          <w:rStyle w:val="TitleChar"/>
        </w:rPr>
        <w:t>impossible to proceed without setting up</w:t>
      </w:r>
      <w:r w:rsidRPr="0074170B">
        <w:rPr>
          <w:sz w:val="16"/>
        </w:rPr>
        <w:t xml:space="preserve"> ‘confederal’ or ‘nested’ (which means inevitably </w:t>
      </w:r>
      <w:r w:rsidRPr="0074170B">
        <w:rPr>
          <w:rStyle w:val="TitleChar"/>
        </w:rPr>
        <w:t>hierarchical</w:t>
      </w:r>
      <w:r w:rsidRPr="0074170B">
        <w:rPr>
          <w:sz w:val="16"/>
        </w:rPr>
        <w:t xml:space="preserve"> in my view but then this too may just be semantics) </w:t>
      </w:r>
      <w:r w:rsidRPr="0074170B">
        <w:rPr>
          <w:rStyle w:val="TitleChar"/>
        </w:rPr>
        <w:t>structures of decision-making that entail[s] serious adjustments in organized thinking as well as forms of institutionalized governance</w:t>
      </w:r>
      <w:r w:rsidRPr="0074170B">
        <w:rPr>
          <w:sz w:val="16"/>
        </w:rPr>
        <w:t xml:space="preserve">. (2017: 248) </w:t>
      </w:r>
    </w:p>
    <w:p w:rsidR="00725ABD" w:rsidRPr="0074170B" w:rsidRDefault="00725ABD" w:rsidP="00725ABD">
      <w:pPr>
        <w:rPr>
          <w:sz w:val="16"/>
        </w:rPr>
      </w:pPr>
      <w:r w:rsidRPr="0074170B">
        <w:rPr>
          <w:sz w:val="16"/>
        </w:rPr>
        <w:t xml:space="preserve">I’ve already offered a lengthy response, where I make clear that the relationship between scale and hierarchy is not mere semantics (Springer, 2014b), yet Harvey is content to ignore the whole critique of the scalar imagination and the emancipatory politics that flow from a flat ontology (Marston et al., 2005; Woodward et al., 2012). To Harvey it would seem that a caricature of authority is a better reply than thinking through how a rhizomic politics can indeed ‘stretch the vision of political activism’ (2017: 242), and how it does so without resorting to the hierarchical politics that are necessarily implied by scalar thinking. Federalism is, of course, the long-standing anarchist answer to hierarchy (Proudhon, 1980 [1863]; Ward, 2011), yet Harvey apparently can’t be bothered to work through their differences. </w:t>
      </w:r>
    </w:p>
    <w:p w:rsidR="00725ABD" w:rsidRPr="0074170B" w:rsidRDefault="00725ABD" w:rsidP="00725ABD">
      <w:pPr>
        <w:rPr>
          <w:rStyle w:val="TitleChar"/>
        </w:rPr>
      </w:pPr>
      <w:r w:rsidRPr="0074170B">
        <w:rPr>
          <w:rStyle w:val="TitleChar"/>
        </w:rPr>
        <w:t xml:space="preserve">Instead of a </w:t>
      </w:r>
      <w:r w:rsidRPr="0074170B">
        <w:rPr>
          <w:rStyle w:val="Emphasis"/>
        </w:rPr>
        <w:t>serious discussion of authority</w:t>
      </w:r>
      <w:r w:rsidRPr="0074170B">
        <w:rPr>
          <w:rStyle w:val="TitleChar"/>
        </w:rPr>
        <w:t xml:space="preserve">, we get nuggets like </w:t>
      </w:r>
    </w:p>
    <w:p w:rsidR="00725ABD" w:rsidRPr="0074170B" w:rsidRDefault="00725ABD" w:rsidP="00725ABD">
      <w:pPr>
        <w:rPr>
          <w:sz w:val="16"/>
        </w:rPr>
      </w:pPr>
      <w:r w:rsidRPr="0074170B">
        <w:rPr>
          <w:rStyle w:val="TitleChar"/>
        </w:rPr>
        <w:t>I certainly would not welcome a pilot</w:t>
      </w:r>
      <w:r w:rsidRPr="0074170B">
        <w:rPr>
          <w:sz w:val="16"/>
        </w:rPr>
        <w:t xml:space="preserve"> landing at JFK </w:t>
      </w:r>
      <w:r w:rsidRPr="0074170B">
        <w:rPr>
          <w:rStyle w:val="TitleChar"/>
        </w:rPr>
        <w:t>proclaiming that as a good anarchist she does not accept the legitimacy of</w:t>
      </w:r>
      <w:r w:rsidRPr="0074170B">
        <w:rPr>
          <w:sz w:val="16"/>
        </w:rPr>
        <w:t xml:space="preserve"> the air traffic controllers’ authority and that she proposes to disregard all </w:t>
      </w:r>
      <w:r w:rsidRPr="0074170B">
        <w:rPr>
          <w:rStyle w:val="TitleChar"/>
        </w:rPr>
        <w:t>aviation rules</w:t>
      </w:r>
      <w:r w:rsidRPr="0074170B">
        <w:rPr>
          <w:sz w:val="16"/>
        </w:rPr>
        <w:t xml:space="preserve"> in the landing process. (Harvey, 2017: 239) </w:t>
      </w:r>
    </w:p>
    <w:p w:rsidR="00725ABD" w:rsidRPr="0074170B" w:rsidRDefault="00725ABD" w:rsidP="00725ABD">
      <w:pPr>
        <w:rPr>
          <w:sz w:val="16"/>
        </w:rPr>
      </w:pPr>
      <w:r w:rsidRPr="0074170B">
        <w:rPr>
          <w:sz w:val="16"/>
        </w:rPr>
        <w:t xml:space="preserve">While Harvey assumes he has stumbled upon </w:t>
      </w:r>
      <w:r w:rsidRPr="0074170B">
        <w:rPr>
          <w:rStyle w:val="TitleChar"/>
        </w:rPr>
        <w:t>the</w:t>
      </w:r>
      <w:r w:rsidRPr="0074170B">
        <w:rPr>
          <w:sz w:val="16"/>
        </w:rPr>
        <w:t xml:space="preserve"> ultimate </w:t>
      </w:r>
      <w:r w:rsidRPr="0074170B">
        <w:rPr>
          <w:rStyle w:val="TitleChar"/>
        </w:rPr>
        <w:t>trump card</w:t>
      </w:r>
      <w:r w:rsidRPr="0074170B">
        <w:rPr>
          <w:sz w:val="16"/>
        </w:rPr>
        <w:t xml:space="preserve">, he </w:t>
      </w:r>
      <w:r w:rsidRPr="0074170B">
        <w:rPr>
          <w:rStyle w:val="TitleChar"/>
        </w:rPr>
        <w:t xml:space="preserve">simply </w:t>
      </w:r>
      <w:r w:rsidRPr="0074170B">
        <w:rPr>
          <w:rStyle w:val="Emphasis"/>
        </w:rPr>
        <w:t>confuses specialist knowledge with authority</w:t>
      </w:r>
      <w:r w:rsidRPr="0074170B">
        <w:rPr>
          <w:sz w:val="16"/>
        </w:rPr>
        <w:t xml:space="preserve">. This is a question that Bakunin (2010 [1882]: 24) answered long ago when he wrote: </w:t>
      </w:r>
    </w:p>
    <w:p w:rsidR="00725ABD" w:rsidRPr="0074170B" w:rsidRDefault="00725ABD" w:rsidP="00725ABD">
      <w:pPr>
        <w:rPr>
          <w:sz w:val="16"/>
        </w:rPr>
      </w:pPr>
      <w:r w:rsidRPr="0074170B">
        <w:rPr>
          <w:sz w:val="16"/>
        </w:rPr>
        <w:t xml:space="preserve">In the matter of boots, I refer to the authority of the bootmaker; concerning houses, canals, or railroads, I consult that of the architect or the engineer. For such or such special knowledge I apply to such or such a savant. But </w:t>
      </w:r>
      <w:r w:rsidRPr="0074170B">
        <w:rPr>
          <w:rStyle w:val="TitleChar"/>
        </w:rPr>
        <w:t xml:space="preserve">I allow neither the </w:t>
      </w:r>
      <w:r w:rsidRPr="0074170B">
        <w:rPr>
          <w:rStyle w:val="Emphasis"/>
        </w:rPr>
        <w:t>bootmaker</w:t>
      </w:r>
      <w:r w:rsidRPr="0074170B">
        <w:rPr>
          <w:rStyle w:val="TitleChar"/>
        </w:rPr>
        <w:t xml:space="preserve"> nor the </w:t>
      </w:r>
      <w:r w:rsidRPr="0074170B">
        <w:rPr>
          <w:rStyle w:val="Emphasis"/>
        </w:rPr>
        <w:t>architect</w:t>
      </w:r>
      <w:r w:rsidRPr="0074170B">
        <w:rPr>
          <w:rStyle w:val="TitleChar"/>
        </w:rPr>
        <w:t xml:space="preserve"> nor </w:t>
      </w:r>
      <w:r w:rsidRPr="0074170B">
        <w:rPr>
          <w:rStyle w:val="Emphasis"/>
        </w:rPr>
        <w:t>savant</w:t>
      </w:r>
      <w:r w:rsidRPr="0074170B">
        <w:rPr>
          <w:rStyle w:val="TitleChar"/>
        </w:rPr>
        <w:t xml:space="preserve"> to </w:t>
      </w:r>
      <w:r w:rsidRPr="0074170B">
        <w:rPr>
          <w:rStyle w:val="Emphasis"/>
        </w:rPr>
        <w:t>impose</w:t>
      </w:r>
      <w:r w:rsidRPr="0074170B">
        <w:rPr>
          <w:sz w:val="16"/>
        </w:rPr>
        <w:t xml:space="preserve"> his </w:t>
      </w:r>
      <w:r w:rsidRPr="0074170B">
        <w:rPr>
          <w:rStyle w:val="Emphasis"/>
        </w:rPr>
        <w:t>authority</w:t>
      </w:r>
      <w:r w:rsidRPr="0074170B">
        <w:rPr>
          <w:rStyle w:val="TitleChar"/>
        </w:rPr>
        <w:t xml:space="preserve"> upon me. I </w:t>
      </w:r>
      <w:r w:rsidRPr="0074170B">
        <w:rPr>
          <w:rStyle w:val="Emphasis"/>
        </w:rPr>
        <w:t>listen to them freely</w:t>
      </w:r>
      <w:r w:rsidRPr="0074170B">
        <w:rPr>
          <w:rStyle w:val="TitleChar"/>
        </w:rPr>
        <w:t xml:space="preserve"> and </w:t>
      </w:r>
      <w:r w:rsidRPr="0074170B">
        <w:rPr>
          <w:rStyle w:val="Emphasis"/>
        </w:rPr>
        <w:t>with all the respect merited</w:t>
      </w:r>
      <w:r w:rsidRPr="0074170B">
        <w:rPr>
          <w:rStyle w:val="TitleChar"/>
        </w:rPr>
        <w:t xml:space="preserve"> by their </w:t>
      </w:r>
      <w:r w:rsidRPr="0074170B">
        <w:rPr>
          <w:rStyle w:val="Emphasis"/>
        </w:rPr>
        <w:t>intelligence</w:t>
      </w:r>
      <w:r w:rsidRPr="0074170B">
        <w:rPr>
          <w:rStyle w:val="TitleChar"/>
        </w:rPr>
        <w:t xml:space="preserve">, their </w:t>
      </w:r>
      <w:r w:rsidRPr="0074170B">
        <w:rPr>
          <w:rStyle w:val="Emphasis"/>
        </w:rPr>
        <w:t>character</w:t>
      </w:r>
      <w:r w:rsidRPr="0074170B">
        <w:rPr>
          <w:rStyle w:val="TitleChar"/>
        </w:rPr>
        <w:t xml:space="preserve">, their </w:t>
      </w:r>
      <w:r w:rsidRPr="0074170B">
        <w:rPr>
          <w:rStyle w:val="Emphasis"/>
        </w:rPr>
        <w:t>knowledge</w:t>
      </w:r>
      <w:r w:rsidRPr="0074170B">
        <w:rPr>
          <w:rStyle w:val="TitleChar"/>
        </w:rPr>
        <w:t xml:space="preserve">, </w:t>
      </w:r>
      <w:r w:rsidRPr="0074170B">
        <w:rPr>
          <w:rStyle w:val="Emphasis"/>
        </w:rPr>
        <w:t>reserving always</w:t>
      </w:r>
      <w:r w:rsidRPr="0074170B">
        <w:rPr>
          <w:rStyle w:val="TitleChar"/>
        </w:rPr>
        <w:t xml:space="preserve"> my </w:t>
      </w:r>
      <w:r w:rsidRPr="0074170B">
        <w:rPr>
          <w:rStyle w:val="Emphasis"/>
        </w:rPr>
        <w:t>incontestable right of criticism</w:t>
      </w:r>
      <w:r w:rsidRPr="0074170B">
        <w:rPr>
          <w:rStyle w:val="TitleChar"/>
        </w:rPr>
        <w:t xml:space="preserve"> and </w:t>
      </w:r>
      <w:r w:rsidRPr="0074170B">
        <w:rPr>
          <w:rStyle w:val="Emphasis"/>
        </w:rPr>
        <w:t>censure</w:t>
      </w:r>
      <w:r w:rsidRPr="0074170B">
        <w:rPr>
          <w:sz w:val="16"/>
        </w:rPr>
        <w:t xml:space="preserve">. </w:t>
      </w:r>
    </w:p>
    <w:p w:rsidR="00725ABD" w:rsidRPr="0074170B" w:rsidRDefault="00725ABD" w:rsidP="00725ABD">
      <w:pPr>
        <w:rPr>
          <w:sz w:val="16"/>
        </w:rPr>
      </w:pPr>
      <w:r w:rsidRPr="0074170B">
        <w:rPr>
          <w:rStyle w:val="TitleChar"/>
        </w:rPr>
        <w:t>This isn’t good enough for Harvey</w:t>
      </w:r>
      <w:r w:rsidRPr="0074170B">
        <w:rPr>
          <w:sz w:val="16"/>
        </w:rPr>
        <w:t xml:space="preserve"> though, </w:t>
      </w:r>
      <w:r w:rsidRPr="0074170B">
        <w:rPr>
          <w:rStyle w:val="TitleChar"/>
        </w:rPr>
        <w:t xml:space="preserve">and he routinely ridicules horizontal organization, using </w:t>
      </w:r>
      <w:r w:rsidRPr="0074170B">
        <w:rPr>
          <w:rStyle w:val="Emphasis"/>
        </w:rPr>
        <w:t>extreme examples</w:t>
      </w:r>
      <w:r w:rsidRPr="0074170B">
        <w:rPr>
          <w:rStyle w:val="TitleChar"/>
        </w:rPr>
        <w:t xml:space="preserve"> like </w:t>
      </w:r>
      <w:r w:rsidRPr="0074170B">
        <w:rPr>
          <w:rStyle w:val="Emphasis"/>
        </w:rPr>
        <w:t>nuclear power plants</w:t>
      </w:r>
      <w:r w:rsidRPr="0074170B">
        <w:rPr>
          <w:rStyle w:val="TitleChar"/>
        </w:rPr>
        <w:t xml:space="preserve"> and </w:t>
      </w:r>
      <w:r w:rsidRPr="0074170B">
        <w:rPr>
          <w:rStyle w:val="Emphasis"/>
        </w:rPr>
        <w:t>air traffic control</w:t>
      </w:r>
      <w:r w:rsidRPr="0074170B">
        <w:rPr>
          <w:sz w:val="16"/>
        </w:rPr>
        <w:t xml:space="preserve"> to make his case. For example, in a lecture delivered at London School of Economics (LSE), </w:t>
      </w:r>
      <w:r w:rsidRPr="0074170B">
        <w:rPr>
          <w:rStyle w:val="TitleChar"/>
        </w:rPr>
        <w:t>he argued that horizontalism is impractical because</w:t>
      </w:r>
      <w:r w:rsidRPr="0074170B">
        <w:rPr>
          <w:sz w:val="16"/>
        </w:rPr>
        <w:t xml:space="preserve"> </w:t>
      </w:r>
    </w:p>
    <w:p w:rsidR="00725ABD" w:rsidRPr="0074170B" w:rsidRDefault="00725ABD" w:rsidP="00725ABD">
      <w:pPr>
        <w:rPr>
          <w:sz w:val="16"/>
        </w:rPr>
      </w:pPr>
      <w:r w:rsidRPr="0074170B">
        <w:rPr>
          <w:sz w:val="16"/>
        </w:rPr>
        <w:t xml:space="preserve">there are many aspects of contemporary life that are now organized in what you might call ‘tightly-coupled systems’ where you need command and control structures. </w:t>
      </w:r>
      <w:r w:rsidRPr="0074170B">
        <w:rPr>
          <w:rStyle w:val="TitleChar"/>
        </w:rPr>
        <w:t>I wouldn’t want my anarchist friends to be in charge of a nuclear power station</w:t>
      </w:r>
      <w:r w:rsidRPr="0074170B">
        <w:rPr>
          <w:sz w:val="16"/>
        </w:rPr>
        <w:t xml:space="preserve">. (Harvey, 2012b: n.p.) </w:t>
      </w:r>
    </w:p>
    <w:p w:rsidR="00725ABD" w:rsidRPr="00A70E28" w:rsidRDefault="00725ABD" w:rsidP="00725ABD">
      <w:pPr>
        <w:rPr>
          <w:sz w:val="16"/>
        </w:rPr>
      </w:pPr>
      <w:r w:rsidRPr="0074170B">
        <w:rPr>
          <w:sz w:val="16"/>
        </w:rPr>
        <w:t xml:space="preserve">Yet since horizontal organizational tactics in anarchism are usually part of a broader class struggle (Solidarity Federation, 2012), </w:t>
      </w:r>
      <w:r w:rsidRPr="0074170B">
        <w:rPr>
          <w:rStyle w:val="TitleChar"/>
        </w:rPr>
        <w:t xml:space="preserve">it is </w:t>
      </w:r>
      <w:r w:rsidRPr="0074170B">
        <w:rPr>
          <w:rStyle w:val="Emphasis"/>
        </w:rPr>
        <w:t>absurd to suggest</w:t>
      </w:r>
      <w:r w:rsidRPr="0074170B">
        <w:rPr>
          <w:rStyle w:val="TitleChar"/>
        </w:rPr>
        <w:t xml:space="preserve"> that there would </w:t>
      </w:r>
      <w:r w:rsidRPr="0074170B">
        <w:rPr>
          <w:rStyle w:val="Emphasis"/>
        </w:rPr>
        <w:t>ever be a time</w:t>
      </w:r>
      <w:r w:rsidRPr="0074170B">
        <w:rPr>
          <w:rStyle w:val="TitleChar"/>
        </w:rPr>
        <w:t xml:space="preserve"> where anarchists would enter into assembly</w:t>
      </w:r>
      <w:r w:rsidRPr="0074170B">
        <w:rPr>
          <w:sz w:val="16"/>
        </w:rPr>
        <w:t>—federated or otherwise—</w:t>
      </w:r>
      <w:r w:rsidRPr="0074170B">
        <w:rPr>
          <w:rStyle w:val="Emphasis"/>
        </w:rPr>
        <w:t>during a nuclear meltdown</w:t>
      </w:r>
      <w:r w:rsidRPr="0074170B">
        <w:rPr>
          <w:rStyle w:val="TitleChar"/>
        </w:rPr>
        <w:t xml:space="preserve"> or the </w:t>
      </w:r>
      <w:r w:rsidRPr="0074170B">
        <w:rPr>
          <w:rStyle w:val="Emphasis"/>
        </w:rPr>
        <w:t>complex operation of landing an airplane</w:t>
      </w:r>
      <w:r w:rsidRPr="0074170B">
        <w:rPr>
          <w:sz w:val="16"/>
        </w:rPr>
        <w:t xml:space="preserve">. Indeed, </w:t>
      </w:r>
      <w:r w:rsidRPr="0074170B">
        <w:rPr>
          <w:rStyle w:val="TitleChar"/>
        </w:rPr>
        <w:t>without a discernable hierarchy to oppose, ‘</w:t>
      </w:r>
      <w:r w:rsidRPr="0074170B">
        <w:rPr>
          <w:rStyle w:val="Emphasis"/>
        </w:rPr>
        <w:t>in what possible circumstance would collective struggle be necessary</w:t>
      </w:r>
      <w:r w:rsidRPr="0074170B">
        <w:rPr>
          <w:rStyle w:val="TitleChar"/>
        </w:rPr>
        <w:t xml:space="preserve"> during such risky periods?’</w:t>
      </w:r>
      <w:r w:rsidRPr="0074170B">
        <w:rPr>
          <w:sz w:val="16"/>
        </w:rPr>
        <w:t xml:space="preserve"> (fkshultze, 2013). </w:t>
      </w:r>
      <w:r w:rsidRPr="0074170B">
        <w:rPr>
          <w:rStyle w:val="TitleChar"/>
        </w:rPr>
        <w:t xml:space="preserve">Nonetheless, </w:t>
      </w:r>
      <w:r w:rsidRPr="0074170B">
        <w:rPr>
          <w:rStyle w:val="Emphasis"/>
        </w:rPr>
        <w:t>mutual aid</w:t>
      </w:r>
      <w:r w:rsidRPr="0074170B">
        <w:rPr>
          <w:rStyle w:val="TitleChar"/>
        </w:rPr>
        <w:t xml:space="preserve"> in times of disaster—both natural and manufactured—is a </w:t>
      </w:r>
      <w:r w:rsidRPr="0074170B">
        <w:rPr>
          <w:rStyle w:val="Emphasis"/>
        </w:rPr>
        <w:t>recurrent human theme</w:t>
      </w:r>
      <w:r w:rsidRPr="0074170B">
        <w:rPr>
          <w:rStyle w:val="TitleChar"/>
        </w:rPr>
        <w:t xml:space="preserve">, where people </w:t>
      </w:r>
      <w:r w:rsidRPr="0074170B">
        <w:rPr>
          <w:rStyle w:val="Emphasis"/>
        </w:rPr>
        <w:t>regularly come together</w:t>
      </w:r>
      <w:r w:rsidRPr="0074170B">
        <w:rPr>
          <w:rStyle w:val="TitleChar"/>
        </w:rPr>
        <w:t xml:space="preserve"> and </w:t>
      </w:r>
      <w:r w:rsidRPr="0074170B">
        <w:rPr>
          <w:rStyle w:val="Emphasis"/>
        </w:rPr>
        <w:t>organize themselves effectively</w:t>
      </w:r>
      <w:r w:rsidRPr="0074170B">
        <w:rPr>
          <w:rStyle w:val="TitleChar"/>
        </w:rPr>
        <w:t xml:space="preserve"> around an ensuing crisis in the </w:t>
      </w:r>
      <w:r w:rsidRPr="0074170B">
        <w:rPr>
          <w:rStyle w:val="Emphasis"/>
        </w:rPr>
        <w:t>complete absence of a centralized authority</w:t>
      </w:r>
      <w:r w:rsidRPr="0074170B">
        <w:rPr>
          <w:rStyle w:val="TitleChar"/>
        </w:rPr>
        <w:t xml:space="preserve">. We saw this with </w:t>
      </w:r>
      <w:r w:rsidRPr="0074170B">
        <w:rPr>
          <w:rStyle w:val="Emphasis"/>
        </w:rPr>
        <w:t>spectacular effect</w:t>
      </w:r>
      <w:r w:rsidRPr="0074170B">
        <w:rPr>
          <w:rStyle w:val="TitleChar"/>
        </w:rPr>
        <w:t xml:space="preserve"> in the wake of </w:t>
      </w:r>
      <w:r w:rsidRPr="0074170B">
        <w:rPr>
          <w:rStyle w:val="Emphasis"/>
        </w:rPr>
        <w:t>Hurricane Katrina</w:t>
      </w:r>
      <w:r w:rsidRPr="0074170B">
        <w:rPr>
          <w:sz w:val="16"/>
        </w:rPr>
        <w:t xml:space="preserve">, where the state was more concerned with restoring ‘law and order’ and criminalizing desperate people than it was with relief and rescue efforts. </w:t>
      </w:r>
      <w:r w:rsidRPr="0074170B">
        <w:rPr>
          <w:rStyle w:val="TitleChar"/>
        </w:rPr>
        <w:t xml:space="preserve">In response to the state’s failure, people </w:t>
      </w:r>
      <w:r w:rsidRPr="0074170B">
        <w:rPr>
          <w:rStyle w:val="Emphasis"/>
        </w:rPr>
        <w:t>instead helped themselves</w:t>
      </w:r>
      <w:r w:rsidRPr="0074170B">
        <w:rPr>
          <w:rStyle w:val="TitleChar"/>
        </w:rPr>
        <w:t xml:space="preserve"> and </w:t>
      </w:r>
      <w:r w:rsidRPr="0074170B">
        <w:rPr>
          <w:rStyle w:val="Emphasis"/>
        </w:rPr>
        <w:t>each other</w:t>
      </w:r>
      <w:r w:rsidRPr="0074170B">
        <w:rPr>
          <w:rStyle w:val="TitleChar"/>
        </w:rPr>
        <w:t xml:space="preserve">, particularly through the formation of the </w:t>
      </w:r>
      <w:r w:rsidRPr="0074170B">
        <w:rPr>
          <w:rStyle w:val="Emphasis"/>
        </w:rPr>
        <w:t>Common Ground Collective</w:t>
      </w:r>
      <w:r w:rsidRPr="0074170B">
        <w:rPr>
          <w:sz w:val="16"/>
        </w:rPr>
        <w:t>. For Kropotkin (2008 [1902]: 137), the tendency for mutual aid ‘has so remote an origin, and is so deeply interwoven with all the past evolution of the human race, that it has been maintained ... notwithstanding all vicissitudes of history’.</w:t>
      </w:r>
      <w:r w:rsidRPr="00A70E28">
        <w:rPr>
          <w:sz w:val="16"/>
        </w:rPr>
        <w:t xml:space="preserve"> </w:t>
      </w:r>
    </w:p>
    <w:p w:rsidR="00F2166A" w:rsidRPr="00A70E28" w:rsidRDefault="00F2166A" w:rsidP="00F2166A">
      <w:pPr>
        <w:pStyle w:val="Heading3"/>
      </w:pPr>
      <w:r w:rsidRPr="00A70E28">
        <w:t>at: cap sustainable</w:t>
      </w:r>
    </w:p>
    <w:p w:rsidR="00F2166A" w:rsidRPr="00A70E28" w:rsidRDefault="00F2166A" w:rsidP="00F2166A">
      <w:pPr>
        <w:pStyle w:val="Heading4"/>
      </w:pPr>
      <w:r w:rsidRPr="00A70E28">
        <w:t xml:space="preserve">Financial supercycles mean fiscal, monetary, and regulatory policy only exacerbate crisis </w:t>
      </w:r>
    </w:p>
    <w:p w:rsidR="00F2166A" w:rsidRPr="00A70E28" w:rsidRDefault="00F2166A" w:rsidP="00F2166A">
      <w:r w:rsidRPr="00A70E28">
        <w:rPr>
          <w:rStyle w:val="StyleUnderline"/>
        </w:rPr>
        <w:t>Durand 17</w:t>
      </w:r>
      <w:r w:rsidRPr="00A70E28">
        <w:t xml:space="preserve"> (Cédric, Prof of Economics and Development Theories @ U of Paris 13, Fictitious Capital: How Finance is Appropriating Our Future, p. 27-39)</w:t>
      </w:r>
    </w:p>
    <w:p w:rsidR="00F2166A" w:rsidRPr="00A70E28" w:rsidRDefault="00F2166A" w:rsidP="00F2166A">
      <w:pPr>
        <w:rPr>
          <w:sz w:val="16"/>
        </w:rPr>
      </w:pPr>
      <w:r w:rsidRPr="00A70E28">
        <w:rPr>
          <w:rStyle w:val="StyleUnderline"/>
        </w:rPr>
        <w:t xml:space="preserve">Credit growth is </w:t>
      </w:r>
      <w:r w:rsidRPr="00A70E28">
        <w:rPr>
          <w:rStyle w:val="Emphasis"/>
        </w:rPr>
        <w:t>capitalism’s Achilles heel</w:t>
      </w:r>
      <w:r w:rsidRPr="00A70E28">
        <w:rPr>
          <w:sz w:val="16"/>
        </w:rPr>
        <w:t xml:space="preserve">. James Tobin1 What went wrong? The short answer: Minsky was right. Martin Wolf2 The simmering ﬁnancial crisis boiled over in 2007. On 18 August the Wall Street Journal invoked the name of an economist it would now become rather attached to: The recent market turmoil is rocking investors around the globe. But it is raising the stock of one person: a little-known economist whose views have suddenly become very popular. Hyman Minsky, who died more than a decade ago, spent much of his career advancing the idea that </w:t>
      </w:r>
      <w:r w:rsidRPr="00A70E28">
        <w:rPr>
          <w:rStyle w:val="StyleUnderline"/>
        </w:rPr>
        <w:t>ﬁnancial systems are inherently susceptible to bouts of specula- tion that</w:t>
      </w:r>
      <w:r w:rsidRPr="00A70E28">
        <w:rPr>
          <w:sz w:val="16"/>
        </w:rPr>
        <w:t xml:space="preserve">, if they last long enough, </w:t>
      </w:r>
      <w:r w:rsidRPr="00A70E28">
        <w:rPr>
          <w:rStyle w:val="StyleUnderline"/>
        </w:rPr>
        <w:t>end in crises</w:t>
      </w:r>
      <w:r w:rsidRPr="00A70E28">
        <w:rPr>
          <w:sz w:val="16"/>
        </w:rPr>
        <w:t xml:space="preserve">. At a time when many economists were coming to believe in the efﬁciency of markets, Mr. Minsky was considered somewhat of a radical for his stress on their tendency toward excess and upheaval. Today, his views are reverber- ating from New York to Hong Kong as economists and traders try to understand what’s happening in the markets.3 Indeed, the post-Keynesian’s name had already been circulating for some months among bank economists. In March, George Magnus published a study for UBS asking: ‘Have we reached a Minsky moment?”4 The Financial Times, the Guardian, and Le Mamie diplomatique each devoted articles to the Levy Institute economist’s analyses. Following this, heterodox economists invoked Minsky’s name to try to defend their own interpretation of the crisis, as against the dominant tendencies in the discipline. To understand this craze for Minsky — but also to identify the limits of his approach — we must ﬁrst outline his ﬁnancial instability hypotheses. THE INTRINSIC INSTABILITY OF FINANCE </w:t>
      </w:r>
      <w:r w:rsidRPr="00A70E28">
        <w:rPr>
          <w:rStyle w:val="StyleUnderline"/>
        </w:rPr>
        <w:t>Finance markets radically differ from markets for goods and services. Whereas in normal times rising prices weaken demand in the real economy, the opposite is generally true of ﬁnancial securities: the ‘more prices increase, the more these securities are in demand</w:t>
      </w:r>
      <w:r w:rsidRPr="00A70E28">
        <w:rPr>
          <w:sz w:val="16"/>
        </w:rPr>
        <w:t xml:space="preserve">. The same applies the other way around: </w:t>
      </w:r>
      <w:r w:rsidRPr="00A70E28">
        <w:rPr>
          <w:rStyle w:val="StyleUnderline"/>
        </w:rPr>
        <w:t>during a crisis, the fall in prices engenders ﬁre sales, which translate into the acceleration of the price collapse. This peculiarity of ﬁnancial products derives from the fact that their purchase</w:t>
      </w:r>
      <w:r w:rsidRPr="00A70E28">
        <w:rPr>
          <w:sz w:val="16"/>
        </w:rPr>
        <w:t xml:space="preserve"> — dissociated from any use-value — </w:t>
      </w:r>
      <w:r w:rsidRPr="00A70E28">
        <w:rPr>
          <w:rStyle w:val="StyleUnderline"/>
        </w:rPr>
        <w:t>corresponds to a purely speculative rationale; the objective is to obtain surplus-value by reselling them at a higher price</w:t>
      </w:r>
      <w:r w:rsidRPr="00A70E28">
        <w:rPr>
          <w:sz w:val="16"/>
        </w:rPr>
        <w:t xml:space="preserve"> at some later point. </w:t>
      </w:r>
      <w:r w:rsidRPr="00A70E28">
        <w:rPr>
          <w:strike/>
          <w:sz w:val="16"/>
        </w:rPr>
        <w:t>Blinded</w:t>
      </w:r>
      <w:r w:rsidRPr="00A70E28">
        <w:rPr>
          <w:sz w:val="16"/>
        </w:rPr>
        <w:t xml:space="preserve"> to the disaster of the inevitable reverse, </w:t>
      </w:r>
      <w:r w:rsidRPr="00A70E28">
        <w:rPr>
          <w:rStyle w:val="StyleUnderline"/>
        </w:rPr>
        <w:t>agents take on more and more debt in order to buy the assets that the bubble is forming around.</w:t>
      </w:r>
      <w:r w:rsidRPr="00A70E28">
        <w:rPr>
          <w:sz w:val="16"/>
        </w:rPr>
        <w:t xml:space="preserve"> Moreover, the self-sustaining price rise fuelled by agents’ expectations is further exaggerated by credit. </w:t>
      </w:r>
      <w:r w:rsidRPr="00A70E28">
        <w:rPr>
          <w:rStyle w:val="StyleUnderline"/>
        </w:rPr>
        <w:t>Indebtedness increases prices, and</w:t>
      </w:r>
      <w:r w:rsidRPr="00A70E28">
        <w:rPr>
          <w:sz w:val="16"/>
        </w:rPr>
        <w:t xml:space="preserve"> since the securities can serve as the counterpart to fresh loans, their </w:t>
      </w:r>
      <w:r w:rsidRPr="00A70E28">
        <w:rPr>
          <w:rStyle w:val="StyleUnderline"/>
        </w:rPr>
        <w:t>increasing value allows agents to take on more debt. We ﬁnd this</w:t>
      </w:r>
      <w:r w:rsidRPr="00A70E28">
        <w:rPr>
          <w:sz w:val="16"/>
        </w:rPr>
        <w:t xml:space="preserve"> same </w:t>
      </w:r>
      <w:r w:rsidRPr="00A70E28">
        <w:rPr>
          <w:rStyle w:val="StyleUnderline"/>
        </w:rPr>
        <w:t>mech- anism in most speculative episodes, from the seventeenth-century Netherlands to the subprime crisis</w:t>
      </w:r>
      <w:r w:rsidRPr="00A70E28">
        <w:rPr>
          <w:sz w:val="16"/>
        </w:rPr>
        <w:t xml:space="preserve">. In the former case, the speculation was on tulip bulbs; in the latter case, on residential properties. The ﬁnancial instability hypothesis allows us to inscribe these speculation dynamics in an understanding of economic cycles. Minsky sets out from the recognition that </w:t>
      </w:r>
      <w:r w:rsidRPr="00A70E28">
        <w:rPr>
          <w:rStyle w:val="StyleUnderline"/>
        </w:rPr>
        <w:t>capitalist economies experience periods of acceleration and inﬂation and periods in which they are caught in deflationary spirals in which debts become unsustainable. The 1960s and</w:t>
      </w:r>
      <w:r w:rsidRPr="00A70E28">
        <w:rPr>
          <w:sz w:val="16"/>
        </w:rPr>
        <w:t xml:space="preserve"> 19</w:t>
      </w:r>
      <w:r w:rsidRPr="00A70E28">
        <w:rPr>
          <w:rStyle w:val="StyleUnderline"/>
        </w:rPr>
        <w:t>70s corresponded to the ﬁrst dynamic and the 1930s</w:t>
      </w:r>
      <w:r w:rsidRPr="00A70E28">
        <w:rPr>
          <w:sz w:val="16"/>
        </w:rPr>
        <w:t xml:space="preserve"> (paradigmatically so) </w:t>
      </w:r>
      <w:r w:rsidRPr="00A70E28">
        <w:rPr>
          <w:rStyle w:val="StyleUnderline"/>
        </w:rPr>
        <w:t>to the second</w:t>
      </w:r>
      <w:r w:rsidRPr="00A70E28">
        <w:rPr>
          <w:sz w:val="16"/>
        </w:rPr>
        <w:t xml:space="preserve">, as described by the economist Irving Fischer in 1933. The latter dynamic comes about when economic agents trying to meet the deadlines on their debt repayments are forced to sell what they have at discounted prices. This brings a general down- ward movement in prices and diminished revenues, and ultimately leads to a </w:t>
      </w:r>
      <w:r w:rsidRPr="00A70E28">
        <w:rPr>
          <w:rStyle w:val="StyleUnderline"/>
        </w:rPr>
        <w:t>growth in the weight of debt relative to income</w:t>
      </w:r>
      <w:r w:rsidRPr="00A70E28">
        <w:rPr>
          <w:sz w:val="16"/>
        </w:rPr>
        <w:t xml:space="preserve">. This in turn </w:t>
      </w:r>
      <w:r w:rsidRPr="00A70E28">
        <w:rPr>
          <w:rStyle w:val="StyleUnderline"/>
        </w:rPr>
        <w:t xml:space="preserve">unleashes a self-sustaining movement toward depression, which </w:t>
      </w:r>
      <w:r w:rsidRPr="00A70E28">
        <w:rPr>
          <w:rStyle w:val="Emphasis"/>
        </w:rPr>
        <w:t>only state intervention can interrupt</w:t>
      </w:r>
      <w:r w:rsidRPr="00A70E28">
        <w:rPr>
          <w:sz w:val="16"/>
        </w:rPr>
        <w:t xml:space="preserve">. According to Minsky, </w:t>
      </w:r>
      <w:r w:rsidRPr="00A70E28">
        <w:rPr>
          <w:rStyle w:val="StyleUnderline"/>
        </w:rPr>
        <w:t>this alternation of cycles cannot be explained by the play of real macroeconomic relations alone</w:t>
      </w:r>
      <w:r w:rsidRPr="00A70E28">
        <w:rPr>
          <w:sz w:val="16"/>
        </w:rPr>
        <w:t xml:space="preserve">. Following Michal Kalecki, the post-Keynesian tradition supposes that, at the macro- economic level, companies’ proﬁts ﬂow from their own investment decisions (‘the capitalists earn what they spend’). Minsky himself adopts this hypothesis, but suggests that it must be complicated by taking ﬁnancial relations into account.6 The past, present and future are linked not only by accumulated capital and labour power, but also by credit: </w:t>
      </w:r>
      <w:r w:rsidRPr="00A70E28">
        <w:rPr>
          <w:rStyle w:val="StyleUnderline"/>
        </w:rPr>
        <w:t xml:space="preserve">the </w:t>
      </w:r>
      <w:r w:rsidRPr="00A70E28">
        <w:rPr>
          <w:rStyle w:val="Emphasis"/>
        </w:rPr>
        <w:t>inherent instability of capitalism</w:t>
      </w:r>
      <w:r w:rsidRPr="00A70E28">
        <w:rPr>
          <w:rStyle w:val="StyleUnderline"/>
        </w:rPr>
        <w:t xml:space="preserve"> is due to the way proﬁts depend upon investment, the validation of business debts depends upon proﬁts, and investment depends upon the availability of external ﬁnancing</w:t>
      </w:r>
      <w:r w:rsidRPr="00A70E28">
        <w:rPr>
          <w:sz w:val="16"/>
        </w:rPr>
        <w:t xml:space="preserve">. But the availability of ﬁnancing presupposes that prior debts and the prices that were paid for capital assets are being val- idated by proﬁts. Capitalism is unstable because it is a ﬁnancial and accumulating system with yesterdays, todays, and tomorrows! Credit relations are far from simple, for bankers and ﬁnancial inter- mediaries are capitalists like any other: since they are in competition with one another and seek to make proﬁts, they must constantly innovate. The result is a complex web of ﬁnancial mechanisms that separate the ultimate owners of wealth from the managers of the enter- prises that control and exploit this wealth. </w:t>
      </w:r>
      <w:r w:rsidRPr="00A70E28">
        <w:rPr>
          <w:rStyle w:val="StyleUnderline"/>
        </w:rPr>
        <w:t>Finance’s tendency toward increased sophistication leads to</w:t>
      </w:r>
      <w:r w:rsidRPr="00A70E28">
        <w:rPr>
          <w:sz w:val="16"/>
        </w:rPr>
        <w:t xml:space="preserve"> three possible systems of relations between income and debts. The ﬁrst corresponds to a situation in which economic actors’ incomes cover their repayment obligations: thus ﬁnancial relations are solid and pose no problems to the overall reproduction of the economy. The second possibility is the establish- ment of speculative relations in which some economic units keep their debt rolling (they can only repay the interest, but not the principal). Such a conﬁguration produces vulnerability, and the slightest cojunc- tural difﬁculty risks tipping the situation into the third possibility: </w:t>
      </w:r>
      <w:r w:rsidRPr="00A70E28">
        <w:rPr>
          <w:rStyle w:val="StyleUnderline"/>
        </w:rPr>
        <w:t xml:space="preserve">the development of </w:t>
      </w:r>
      <w:r w:rsidRPr="00A70E28">
        <w:rPr>
          <w:rStyle w:val="Emphasis"/>
        </w:rPr>
        <w:t>Ponzi structures</w:t>
      </w:r>
      <w:r w:rsidRPr="00A70E28">
        <w:rPr>
          <w:rStyle w:val="StyleUnderline"/>
        </w:rPr>
        <w:t>, where income ﬂows are insufficient to repay either the principal or the interest on the debt. The conse- quence is that indebtedness can only increase, ultimately leading to bankruptcies</w:t>
      </w:r>
      <w:r w:rsidRPr="00A70E28">
        <w:rPr>
          <w:sz w:val="16"/>
        </w:rPr>
        <w:t xml:space="preserve">. The stability of economies is largely dependent on the respective weights of these three types of ﬁnancing relations. Minsky enjoys a certain posthumous renown because he emphasised that </w:t>
      </w:r>
      <w:r w:rsidRPr="00A70E28">
        <w:rPr>
          <w:rStyle w:val="Emphasis"/>
        </w:rPr>
        <w:t>across periods of prolonged prosperity, economies gradually evolve toward a ﬁnancing structure that makes the system unstable</w:t>
      </w:r>
      <w:r w:rsidRPr="00A70E28">
        <w:rPr>
          <w:sz w:val="16"/>
        </w:rPr>
        <w:t xml:space="preserve">. Starting from a sit- uation where ﬁnancial relations covered by incomes are predominant, they move on to a situation in which speculative ﬁnancial activities, and then Ponzi systems, become increasingly important, to the point that </w:t>
      </w:r>
      <w:r w:rsidRPr="00A70E28">
        <w:rPr>
          <w:rStyle w:val="StyleUnderline"/>
        </w:rPr>
        <w:t>the insolvability of a small number of agents will end up provoking a collapse in asset prices</w:t>
      </w:r>
      <w:r w:rsidRPr="00A70E28">
        <w:rPr>
          <w:sz w:val="16"/>
        </w:rPr>
        <w:t xml:space="preserve">. As Figure 2 shows, </w:t>
      </w:r>
      <w:r w:rsidRPr="00A70E28">
        <w:rPr>
          <w:rStyle w:val="StyleUnderline"/>
        </w:rPr>
        <w:t xml:space="preserve">during periods of rela- tive stability, the quest for proﬁt leads to the development of ﬁnancial innovations that </w:t>
      </w:r>
      <w:r w:rsidRPr="00A70E28">
        <w:rPr>
          <w:rStyle w:val="Emphasis"/>
        </w:rPr>
        <w:t>accelerate credit circulation</w:t>
      </w:r>
      <w:r w:rsidRPr="00A70E28">
        <w:rPr>
          <w:rStyle w:val="StyleUnderline"/>
        </w:rPr>
        <w:t xml:space="preserve"> and </w:t>
      </w:r>
      <w:r w:rsidRPr="00A70E28">
        <w:rPr>
          <w:rStyle w:val="Emphasis"/>
        </w:rPr>
        <w:t>reduce the quality of securities</w:t>
      </w:r>
      <w:r w:rsidRPr="00A70E28">
        <w:rPr>
          <w:rStyle w:val="StyleUnderline"/>
        </w:rPr>
        <w:t>, which inevitably results in ﬁnancial crisis or even a crisis in the real economy. Falling asset prices and the contraction of credit feed one another</w:t>
      </w:r>
      <w:r w:rsidRPr="00A70E28">
        <w:rPr>
          <w:sz w:val="16"/>
        </w:rPr>
        <w:t xml:space="preserve">: agents in ﬁnancial distress are forced to sell their holdings a whatever price they can; companies which are no longer able to obtain credit lay off staff, cut wages and lower the prices of their products; deflation leads to a growth in the weight of debts relative to less sustainable and threatens agents whose euphoric period becomes ever less sustainable and threatens agents whose economic situation had up till then seemed solid. THE PARADOX OF PUBLIC INTERVENTION Financial crises do not always result in economic collapses like those of the 1930s.8 Since the Second World War, the </w:t>
      </w:r>
      <w:r w:rsidRPr="00A70E28">
        <w:rPr>
          <w:rStyle w:val="StyleUnderline"/>
        </w:rPr>
        <w:t>public authorities</w:t>
      </w:r>
      <w:r w:rsidRPr="00A70E28">
        <w:rPr>
          <w:sz w:val="16"/>
        </w:rPr>
        <w:t xml:space="preserve"> in the main capitalist countries </w:t>
      </w:r>
      <w:r w:rsidRPr="00A70E28">
        <w:rPr>
          <w:rStyle w:val="StyleUnderline"/>
        </w:rPr>
        <w:t>have succeeded in avoiding a fresh Great Depression</w:t>
      </w:r>
      <w:r w:rsidRPr="00A70E28">
        <w:rPr>
          <w:sz w:val="16"/>
        </w:rPr>
        <w:t xml:space="preserve">. They have done so </w:t>
      </w:r>
      <w:r w:rsidRPr="00A70E28">
        <w:rPr>
          <w:rStyle w:val="StyleUnderline"/>
        </w:rPr>
        <w:t>by playing with two levers:</w:t>
      </w:r>
      <w:r w:rsidRPr="00A70E28">
        <w:rPr>
          <w:sz w:val="16"/>
        </w:rPr>
        <w:t xml:space="preserve"> on the one hand, </w:t>
      </w:r>
      <w:r w:rsidRPr="00A70E28">
        <w:rPr>
          <w:rStyle w:val="StyleUnderline"/>
        </w:rPr>
        <w:t>the central bank acts as a lender of last resort</w:t>
      </w:r>
      <w:r w:rsidRPr="00A70E28">
        <w:rPr>
          <w:sz w:val="16"/>
        </w:rPr>
        <w:t xml:space="preserve">, so as to limit chain-reaction bankruptcies and stabilise the ﬁnancial markets; on the other hand, </w:t>
      </w:r>
      <w:r w:rsidRPr="00A70E28">
        <w:rPr>
          <w:rStyle w:val="StyleUnderline"/>
        </w:rPr>
        <w:t>the state allows soaring public deﬁcits and supports demand</w:t>
      </w:r>
      <w:r w:rsidRPr="00A70E28">
        <w:rPr>
          <w:sz w:val="16"/>
        </w:rPr>
        <w:t xml:space="preserve"> in order to offset the fall in investment and consumption — and, therefore, the fall in proﬁts. Certainly, in recent decades, eco- nomic performance in the rich countries — taken as a whole, in terms of growth and employment rates — has been far from marvellous; 2009 saw the ﬁrst contraction in the wealth produced worldwide since the Second World War. Europe even saw another fall in 2012–13. None- theless, economic policies have undeniably succeeded in their effort to keep the collapse under control: all the postwar ﬁnancial crises — including the major shock of 2007–8 — have been contained. There has been no generalised depression as brutal as that of the 1930s. Economic ﬂuctuations are not, therefore, only the product of capi- talist economies’ internal dynamics, whether real or ﬁnancial. They are also affected by the public authorities’ intervention mechanisms. On the one hand, state action greatly reduces the risks of proﬁts falling. on the other hand, it encourages expansionary phases.9 Moreover, the authorities contribute to deﬁning the control and organisation of the ﬁnancial markets. </w:t>
      </w:r>
      <w:r w:rsidRPr="00A70E28">
        <w:rPr>
          <w:rStyle w:val="StyleUnderline"/>
        </w:rPr>
        <w:t xml:space="preserve">Crucially, however, </w:t>
      </w:r>
      <w:r w:rsidRPr="00A70E28">
        <w:rPr>
          <w:rStyle w:val="Emphasis"/>
        </w:rPr>
        <w:t>the regulator is not immune to the excessive optimism</w:t>
      </w:r>
      <w:r w:rsidRPr="00A70E28">
        <w:rPr>
          <w:rStyle w:val="StyleUnderline"/>
        </w:rPr>
        <w:t xml:space="preserve"> that economic actors can sometimes get caught up in. The relaxation of rules of caution makes it possible for the rate of ﬁnancial innovations to accelerate. The result is that </w:t>
      </w:r>
      <w:r w:rsidRPr="00A70E28">
        <w:rPr>
          <w:rStyle w:val="Emphasis"/>
        </w:rPr>
        <w:t>the longer the period of stability is, the greater the risks that are taken</w:t>
      </w:r>
      <w:r w:rsidRPr="00A70E28">
        <w:rPr>
          <w:rStyle w:val="StyleUnderline"/>
        </w:rPr>
        <w:t xml:space="preserve">, and the greater the </w:t>
      </w:r>
      <w:r w:rsidRPr="00A70E28">
        <w:rPr>
          <w:rStyle w:val="Emphasis"/>
        </w:rPr>
        <w:t>weakening of regulatory foolproofs</w:t>
      </w:r>
      <w:r w:rsidRPr="00A70E28">
        <w:rPr>
          <w:sz w:val="16"/>
        </w:rPr>
        <w:t xml:space="preserve">.10 The interaction of the two levels of public intervention — the man- agement of currency and budgetary expenditure, and the regulation and supervision of ﬁnance — allows us better to understand the onrush of ﬁnancialisation that we have seen in recent decades. Indeed, the </w:t>
      </w:r>
      <w:r w:rsidRPr="00A70E28">
        <w:rPr>
          <w:rStyle w:val="StyleUnderline"/>
        </w:rPr>
        <w:t>public authorities are all the more disposed to strip away ﬁnancial regulations the more conﬁdent they are in central banks’ and state budgets’ capacity to contain ﬁnancial crises</w:t>
      </w:r>
      <w:r w:rsidRPr="00A70E28">
        <w:rPr>
          <w:sz w:val="16"/>
        </w:rPr>
        <w:t xml:space="preserve">. Meanwhile, for their part, </w:t>
      </w:r>
      <w:r w:rsidRPr="00A70E28">
        <w:rPr>
          <w:rStyle w:val="StyleUnderline"/>
        </w:rPr>
        <w:t>ﬁnancial operators are all the more inclined to take risks the more they know that the central bank will do everything to prevent a systemic risk becoming reality</w:t>
      </w:r>
      <w:r w:rsidRPr="00A70E28">
        <w:rPr>
          <w:sz w:val="16"/>
        </w:rPr>
        <w:t xml:space="preserve">. Figure 3 represents the paradox of government intervention. </w:t>
      </w:r>
      <w:r w:rsidRPr="00A70E28">
        <w:rPr>
          <w:rStyle w:val="StyleUnderline"/>
        </w:rPr>
        <w:t>The effects</w:t>
      </w:r>
      <w:r w:rsidRPr="00A70E28">
        <w:rPr>
          <w:sz w:val="16"/>
        </w:rPr>
        <w:t xml:space="preserve"> of ‘learning-by-doing’ </w:t>
      </w:r>
      <w:r w:rsidRPr="00A70E28">
        <w:rPr>
          <w:rStyle w:val="StyleUnderline"/>
        </w:rPr>
        <w:t>contribute to amplifying systemic risk</w:t>
      </w:r>
      <w:r w:rsidRPr="00A70E28">
        <w:rPr>
          <w:sz w:val="16"/>
        </w:rPr>
        <w:t xml:space="preserve">. The memory of the Great Depression becomes ever more distant as capacities for crisis-management improve and ﬁnancial actors as well as regulators become more optimistic. These </w:t>
      </w:r>
      <w:r w:rsidRPr="00A70E28">
        <w:rPr>
          <w:rStyle w:val="StyleUnderline"/>
        </w:rPr>
        <w:t>expectations encourage ﬁnancial innovation and looser regulation, both of which lead to</w:t>
      </w:r>
      <w:r w:rsidRPr="00A70E28">
        <w:rPr>
          <w:sz w:val="16"/>
        </w:rPr>
        <w:t xml:space="preserve"> an increasingly complex ﬁnancial system. This growing sophistication allows </w:t>
      </w:r>
      <w:r w:rsidRPr="00A70E28">
        <w:rPr>
          <w:rStyle w:val="StyleUnderline"/>
        </w:rPr>
        <w:t>the expansion of credit, at the cost of degrading the quality of securities</w:t>
      </w:r>
      <w:r w:rsidRPr="00A70E28">
        <w:rPr>
          <w:sz w:val="16"/>
        </w:rPr>
        <w:t xml:space="preserve">. This, in turn, leads to </w:t>
      </w:r>
      <w:r w:rsidRPr="00A70E28">
        <w:rPr>
          <w:rStyle w:val="StyleUnderline"/>
        </w:rPr>
        <w:t>small crises</w:t>
      </w:r>
      <w:r w:rsidRPr="00A70E28">
        <w:rPr>
          <w:sz w:val="16"/>
        </w:rPr>
        <w:t xml:space="preserve"> which </w:t>
      </w:r>
      <w:r w:rsidRPr="00A70E28">
        <w:rPr>
          <w:rStyle w:val="StyleUnderline"/>
        </w:rPr>
        <w:t xml:space="preserve">are rapidly over- come thanks to the improved capacity to handle them. This cumulative dynamic produces </w:t>
      </w:r>
      <w:r w:rsidRPr="00A70E28">
        <w:rPr>
          <w:rStyle w:val="Emphasis"/>
        </w:rPr>
        <w:t>a ﬁnancial supercycle</w:t>
      </w:r>
      <w:r w:rsidRPr="00A70E28">
        <w:rPr>
          <w:rStyle w:val="StyleUnderline"/>
        </w:rPr>
        <w:t xml:space="preserve"> through which the accumu lated risks become increasingly large</w:t>
      </w:r>
      <w:r w:rsidRPr="00A70E28">
        <w:rPr>
          <w:sz w:val="16"/>
        </w:rPr>
        <w:t xml:space="preserve"> — that is, the relative weight of speculative ﬁnance and Ponzi ﬁnance constantly increases — </w:t>
      </w:r>
      <w:r w:rsidRPr="00A70E28">
        <w:rPr>
          <w:rStyle w:val="StyleUnderline"/>
        </w:rPr>
        <w:t>whereas, with each ﬁnancial crisis, the public authorities have to devote even greater efforts to countering the depression spiral</w:t>
      </w:r>
      <w:r w:rsidRPr="00A70E28">
        <w:rPr>
          <w:sz w:val="16"/>
        </w:rPr>
        <w:t xml:space="preserve"> (Figure 4). THE CONTEMPORARY FINANCIAL SUPERCYCLE If we look at its narrowly ﬁnancial logic, the great crisis of </w:t>
      </w:r>
      <w:r w:rsidRPr="00A70E28">
        <w:rPr>
          <w:rStyle w:val="StyleUnderline"/>
        </w:rPr>
        <w:t>200</w:t>
      </w:r>
      <w:r w:rsidRPr="00A70E28">
        <w:rPr>
          <w:sz w:val="16"/>
        </w:rPr>
        <w:t>7–</w:t>
      </w:r>
      <w:r w:rsidRPr="00A70E28">
        <w:rPr>
          <w:rStyle w:val="StyleUnderline"/>
        </w:rPr>
        <w:t>8</w:t>
      </w:r>
      <w:r w:rsidRPr="00A70E28">
        <w:rPr>
          <w:sz w:val="16"/>
        </w:rPr>
        <w:t xml:space="preserve"> </w:t>
      </w:r>
      <w:r w:rsidRPr="00A70E28">
        <w:rPr>
          <w:rStyle w:val="StyleUnderline"/>
        </w:rPr>
        <w:t>can be interpreted as the outcome of a ﬁnancial supercycle</w:t>
      </w:r>
      <w:r w:rsidRPr="00A70E28">
        <w:rPr>
          <w:sz w:val="16"/>
        </w:rPr>
        <w:t xml:space="preserve">. This is the argument supported by James Crotty in the Cambridge Journal of Economics: although problems in the US subprime mortgage market triggered the current ﬁnancial crisis, its deep cause on the financial side is to be found in the ﬂawed institutions and practices of the current ﬁnancial regime … [This] New Financial Architecture refers to the integration of modern day ﬁnancial markets with the era’s light government reg- ulation. After 1980, accelerated deregulation accompanied by rapid ﬁnancial innovation stimulated </w:t>
      </w:r>
      <w:r w:rsidRPr="00A70E28">
        <w:rPr>
          <w:rStyle w:val="StyleUnderline"/>
        </w:rPr>
        <w:t>powerful ﬁnancial booms</w:t>
      </w:r>
      <w:r w:rsidRPr="00A70E28">
        <w:rPr>
          <w:sz w:val="16"/>
        </w:rPr>
        <w:t xml:space="preserve"> that </w:t>
      </w:r>
      <w:r w:rsidRPr="00A70E28">
        <w:rPr>
          <w:rStyle w:val="StyleUnderline"/>
        </w:rPr>
        <w:t>always ended in crisis. Government</w:t>
      </w:r>
      <w:r w:rsidRPr="00A70E28">
        <w:rPr>
          <w:sz w:val="16"/>
        </w:rPr>
        <w:t xml:space="preserve">s responded with </w:t>
      </w:r>
      <w:r w:rsidRPr="00A70E28">
        <w:rPr>
          <w:rStyle w:val="StyleUnderline"/>
        </w:rPr>
        <w:t>bailouts</w:t>
      </w:r>
      <w:r w:rsidRPr="00A70E28">
        <w:rPr>
          <w:sz w:val="16"/>
        </w:rPr>
        <w:t xml:space="preserve"> that </w:t>
      </w:r>
      <w:r w:rsidRPr="00A70E28">
        <w:rPr>
          <w:rStyle w:val="StyleUnderline"/>
        </w:rPr>
        <w:t>allowed new expansions to begin. These in turn ended in crises, which trig- gered new bailouts. Over time, ﬁnancial markets grew ever larger</w:t>
      </w:r>
      <w:r w:rsidRPr="00A70E28">
        <w:rPr>
          <w:sz w:val="16"/>
        </w:rPr>
        <w:t xml:space="preserve"> relative to the nonﬁnancial economy, important ﬁnancial </w:t>
      </w:r>
      <w:r w:rsidRPr="00A70E28">
        <w:rPr>
          <w:rStyle w:val="StyleUnderline"/>
        </w:rPr>
        <w:t xml:space="preserve">products became more complex, opaque and illiquid, and system-wide leverage exploded. As a result, ﬁnancial </w:t>
      </w:r>
      <w:r w:rsidRPr="00A70E28">
        <w:rPr>
          <w:rStyle w:val="Emphasis"/>
        </w:rPr>
        <w:t>crises became more threatening</w:t>
      </w:r>
      <w:r w:rsidRPr="00A70E28">
        <w:rPr>
          <w:rStyle w:val="StyleUnderline"/>
        </w:rPr>
        <w:t>. This process culminated in the current crisis, which is so severe</w:t>
      </w:r>
      <w:r w:rsidRPr="00A70E28">
        <w:rPr>
          <w:sz w:val="16"/>
        </w:rPr>
        <w:t xml:space="preserve"> that </w:t>
      </w:r>
      <w:r w:rsidRPr="00A70E28">
        <w:rPr>
          <w:rStyle w:val="StyleUnderline"/>
        </w:rPr>
        <w:t xml:space="preserve">it has </w:t>
      </w:r>
      <w:r w:rsidRPr="00A70E28">
        <w:rPr>
          <w:rStyle w:val="Emphasis"/>
        </w:rPr>
        <w:t>pushed the global economy to the brink</w:t>
      </w:r>
      <w:r w:rsidRPr="00A70E28">
        <w:rPr>
          <w:rStyle w:val="StyleUnderline"/>
        </w:rPr>
        <w:t xml:space="preserve"> of depression</w:t>
      </w:r>
      <w:r w:rsidRPr="00A70E28">
        <w:rPr>
          <w:sz w:val="16"/>
        </w:rPr>
        <w:t xml:space="preserve">. Fear of ﬁnan- cial and economic collapse has induced unprecedented government rescue efforts.11 The development of the ﬁnance markets since the 1970s thus results from the mutual reinforcement of two dynamics; on the one hand, the conﬁdence placed in the self-regulation of the ﬁnancial sector has opened the ﬂoodgates to ﬁnancial innovation; on the other hand, the experiences of the 1980s debt crisis in the countries of the global South, the 1987 market crash in the US, the 1994 Mexican crisis, the Asian and Russian crises of 1998 and the 2001 crisis in the new econo- mies have fed the sentiment that the authorities will be able to contain catastrophes. The actions of Alan Greenspan, FED president from 1987 to 2007, did much to give credence to this belief. The measures taken to save LTCM in 1998, and then the heavy interest rate cuts following the bursting of the dotcom bubble in 2001, comforted market actors in their conviction that the FED would always intervene to contain their losses. This idea has also been associated with the concept of a ‘Green- span put’. The notion of the ‘put’ — borrowed from the vocabulary of option contracts — emphasises </w:t>
      </w:r>
      <w:r w:rsidRPr="00A70E28">
        <w:rPr>
          <w:rStyle w:val="StyleUnderline"/>
        </w:rPr>
        <w:t>an implicit central bank support for ﬁnancial values</w:t>
      </w:r>
      <w:r w:rsidRPr="00A70E28">
        <w:rPr>
          <w:sz w:val="16"/>
        </w:rPr>
        <w:t xml:space="preserve">, equivalent to a ‘put’ option: that is, a </w:t>
      </w:r>
      <w:r w:rsidRPr="00A70E28">
        <w:rPr>
          <w:rStyle w:val="StyleUnderline"/>
        </w:rPr>
        <w:t>guarantee that the price of ﬁnancial assets cannot fall beneath a certain level. Indeed, in reducing interest rates, the FED supported asset prices</w:t>
      </w:r>
      <w:r w:rsidRPr="00A70E28">
        <w:rPr>
          <w:sz w:val="16"/>
        </w:rPr>
        <w:t xml:space="preserve">: with lower interest rates, investors could take on more debt, at less cost, and invest in the stock markets. Moreover, returns on ﬁnancial securities became more advantageous relative to the interest rate. This </w:t>
      </w:r>
      <w:r w:rsidRPr="00A70E28">
        <w:rPr>
          <w:rStyle w:val="StyleUnderline"/>
        </w:rPr>
        <w:t>asymmetrical monetary policy — which limits the fall in stock prices but places no barriers to their rise — has led ﬁnancial actors to take greater risks. This is all the truer when it is combined with an active budgetary policy</w:t>
      </w:r>
      <w:r w:rsidRPr="00A70E28">
        <w:rPr>
          <w:sz w:val="16"/>
        </w:rPr>
        <w:t xml:space="preserve">. Figures 5 and 6 show how monetary and budg- etary policies have come to the aid of stock prices and, in the 2000s, of real estate. They show how these policies helped prices to recover rapidly in the few years following the ﬁnancial collapse. If the budget deﬁcit fell as the markets took off at the end of the 1990s, monetary policy, conversely, remained accommodating; in the 2000s, both of these levers were pulled simultaneously, indeed forcefully so after the 2001 crash, encouraging not only market recovery but also the expan- sion of the real-estate bubble. The belief in the robustness of the ﬁnancial system grew at a similar pace - all the more so given that the proliferation of exotic ﬁnancial products seemed to promise a better dispersion of risks. Symptomat- ically, in July 2007, even as the ﬁrst manifestations of the crisis were appearing, some proclaimed that There [would] be no Big Crash because ‘the ﬁnance industry has undergone genuine revolutions since the late 1990s: its resistance against trend turnarounds has improved, reducing systemic risks’.12 The 2007–8 crash saw the adoption of public crisis-containment policies operating on an unprecedented scale. In the United States, </w:t>
      </w:r>
      <w:r w:rsidRPr="00A70E28">
        <w:rPr>
          <w:rStyle w:val="StyleUnderline"/>
        </w:rPr>
        <w:t>interest rates were reduced to zero</w:t>
      </w:r>
      <w:r w:rsidRPr="00A70E28">
        <w:rPr>
          <w:sz w:val="16"/>
        </w:rPr>
        <w:t xml:space="preserve"> and the budget deﬁcit rose to close to 12 per cent of GDP in 2009. Budgetary and monetary policies in the other developed countries also developed in a similar direction, although they were generally rather less energetic. Given the extent of the threat posed, other instruments were also mobilised, such as the recapitalisation and partial or total national- isation of banks and insurance companies, as well as new channels facilitating and expanding the supply of liquidity across different banks. </w:t>
      </w:r>
      <w:r w:rsidRPr="00A70E28">
        <w:rPr>
          <w:rStyle w:val="StyleUnderline"/>
        </w:rPr>
        <w:t>Monetary policy</w:t>
      </w:r>
      <w:r w:rsidRPr="00A70E28">
        <w:rPr>
          <w:sz w:val="16"/>
        </w:rPr>
        <w:t xml:space="preserve"> also </w:t>
      </w:r>
      <w:r w:rsidRPr="00A70E28">
        <w:rPr>
          <w:rStyle w:val="StyleUnderline"/>
        </w:rPr>
        <w:t>ventured into unknown territories: for example</w:t>
      </w:r>
      <w:r w:rsidRPr="00A70E28">
        <w:rPr>
          <w:sz w:val="16"/>
        </w:rPr>
        <w:t xml:space="preserve">, the </w:t>
      </w:r>
      <w:r w:rsidRPr="00A70E28">
        <w:rPr>
          <w:rStyle w:val="StyleUnderline"/>
        </w:rPr>
        <w:t>quantitative easing</w:t>
      </w:r>
      <w:r w:rsidRPr="00A70E28">
        <w:rPr>
          <w:sz w:val="16"/>
        </w:rPr>
        <w:t xml:space="preserve"> ﬁrst implemented by the Bank of England and the FED led these institutions to buy hundreds of bil- lions of dollars’ worth of government bonds and mortgage products in order to keep </w:t>
      </w:r>
      <w:r w:rsidRPr="00A70E28">
        <w:rPr>
          <w:rStyle w:val="StyleUnderline"/>
        </w:rPr>
        <w:t>overall interest rates at very low levels</w:t>
      </w:r>
      <w:r w:rsidRPr="00A70E28">
        <w:rPr>
          <w:sz w:val="16"/>
        </w:rPr>
        <w:t xml:space="preserve"> (see also Chapter 6). These policies may not have brought about any major recovery in the real economy, but they did halt the fall in real-estate prices and allowed a strong rise in stock prices: in 2013 US equities caught up with their pre-crisis level. Moreover, </w:t>
      </w:r>
      <w:r w:rsidRPr="00A70E28">
        <w:rPr>
          <w:rStyle w:val="StyleUnderline"/>
        </w:rPr>
        <w:t>low interest rates encouraged investors to purchase riskier securities</w:t>
      </w:r>
      <w:r w:rsidRPr="00A70E28">
        <w:rPr>
          <w:sz w:val="16"/>
        </w:rPr>
        <w:t xml:space="preserve"> (like bonds issued by fragile companies, or even the public debt of developing countries) </w:t>
      </w:r>
      <w:r w:rsidRPr="00A70E28">
        <w:rPr>
          <w:rStyle w:val="StyleUnderline"/>
        </w:rPr>
        <w:t>in order to achieve a return</w:t>
      </w:r>
      <w:r w:rsidRPr="00A70E28">
        <w:rPr>
          <w:sz w:val="16"/>
        </w:rPr>
        <w:t xml:space="preserve">. In short, </w:t>
      </w:r>
      <w:r w:rsidRPr="00A70E28">
        <w:rPr>
          <w:rStyle w:val="StyleUnderline"/>
        </w:rPr>
        <w:t xml:space="preserve">the policies adopted in response to the crisis certainly did limit ﬁnancial losses, but they also </w:t>
      </w:r>
      <w:r w:rsidRPr="00A70E28">
        <w:rPr>
          <w:rStyle w:val="Emphasis"/>
        </w:rPr>
        <w:t>contributed to increasing risk-taking</w:t>
      </w:r>
      <w:r w:rsidRPr="00A70E28">
        <w:rPr>
          <w:rStyle w:val="StyleUnderline"/>
        </w:rPr>
        <w:t xml:space="preserve">, and thus to </w:t>
      </w:r>
      <w:r w:rsidRPr="00A70E28">
        <w:rPr>
          <w:rStyle w:val="Emphasis"/>
        </w:rPr>
        <w:t>heightening the systemic risk</w:t>
      </w:r>
      <w:r w:rsidRPr="00A70E28">
        <w:rPr>
          <w:rStyle w:val="StyleUnderline"/>
        </w:rPr>
        <w:t xml:space="preserve">, in turn </w:t>
      </w:r>
      <w:r w:rsidRPr="00A70E28">
        <w:rPr>
          <w:rStyle w:val="Emphasis"/>
        </w:rPr>
        <w:t>preparing the ground for the next ﬁnancial catastrophe</w:t>
      </w:r>
      <w:r w:rsidRPr="00A70E28">
        <w:rPr>
          <w:sz w:val="16"/>
        </w:rPr>
        <w:t xml:space="preserve">. Neoclassical literature has grasped this problem by mobilising the notion of the </w:t>
      </w:r>
      <w:r w:rsidRPr="00A70E28">
        <w:rPr>
          <w:rStyle w:val="Emphasis"/>
        </w:rPr>
        <w:t>‘meta-moral hazard’</w:t>
      </w:r>
      <w:r w:rsidRPr="00A70E28">
        <w:rPr>
          <w:sz w:val="16"/>
        </w:rPr>
        <w:t xml:space="preserve">13 or ‘systemic moral hazard’.14 This </w:t>
      </w:r>
      <w:r w:rsidRPr="00A70E28">
        <w:rPr>
          <w:rStyle w:val="StyleUnderline"/>
        </w:rPr>
        <w:t>generalises the ‘too big to fail’ principle to all the actors involved in the system</w:t>
      </w:r>
      <w:r w:rsidRPr="00A70E28">
        <w:rPr>
          <w:sz w:val="16"/>
        </w:rPr>
        <w:t xml:space="preserve">. In this reading, </w:t>
      </w:r>
      <w:r w:rsidRPr="00A70E28">
        <w:rPr>
          <w:rStyle w:val="StyleUnderline"/>
        </w:rPr>
        <w:t>not only major institutions but ﬁnancial actors in general tend to take excessive risks because they know that the public authorities will intervene to limit their losses</w:t>
      </w:r>
      <w:r w:rsidRPr="00A70E28">
        <w:rPr>
          <w:sz w:val="16"/>
        </w:rPr>
        <w:t xml:space="preserve">. The belief that the public authorities will take effective action when catastrophes occur is not mutually exclusive with the hypothesis that exaggeratedly optimistic forecasts will lead to an underestimation of risks.15 Moreover, we do not have to imagine a set of hyper-rational and opportunist economic agents taking advantage of implicit state guaran- tees in order to understand the cumulative effects when </w:t>
      </w:r>
      <w:r w:rsidRPr="00A70E28">
        <w:rPr>
          <w:rStyle w:val="StyleUnderline"/>
        </w:rPr>
        <w:t>over-optimistic forecasts combine with the obligation on the authorities to intervene to avert systemic collapse</w:t>
      </w:r>
      <w:r w:rsidRPr="00A70E28">
        <w:rPr>
          <w:sz w:val="16"/>
        </w:rPr>
        <w:t xml:space="preserve">. This was why Minsky’s contribution proved fundamental to understanding the properly ﬁnancial dynamic that led to the crisis of 2007-8. THE INSTRUMENTAL USE OF MINSKY Some of Minsky’s works proved remarkably prophetic. Such was the case with a 1987 note of his devoted to securitisation. In this text, he showed that this ﬁnancial technique ‘implies that there is no limit to bank initiative in creating credit’ and that the forces of ﬁnancial globalisation could connect with the forces of the mortgage market.16 Nonetheless, he did not draw from this the full set of conclusions that ought to have led him to revise his theoretical framework. Indeed, the surge in speculation did not take place where his canonical model supposed it would (that is, in the disproportion- ate extension of credit to non-ﬁnancial ﬁrms engaging in ultimately unproﬁtable investments). As we shall see in Chapter 4, the historical sequence in rich countries was characterised not by booming invest- ment, but, on the contrary, by its decline, except during a short period in the second half of the 1990s which ended with the bursting of the dotcom bubble. </w:t>
      </w:r>
      <w:r w:rsidRPr="00A70E28">
        <w:rPr>
          <w:rStyle w:val="StyleUnderline"/>
        </w:rPr>
        <w:t>Spiralling indebtedness appeared</w:t>
      </w:r>
      <w:r w:rsidRPr="00A70E28">
        <w:rPr>
          <w:sz w:val="16"/>
        </w:rPr>
        <w:t xml:space="preserve"> not in the productive sector but in households, states, and above all </w:t>
      </w:r>
      <w:r w:rsidRPr="00A70E28">
        <w:rPr>
          <w:rStyle w:val="StyleUnderline"/>
        </w:rPr>
        <w:t>in the ﬁnancial sector itself</w:t>
      </w:r>
      <w:r w:rsidRPr="00A70E28">
        <w:rPr>
          <w:sz w:val="16"/>
        </w:rPr>
        <w:t xml:space="preserve">. This is a </w:t>
      </w:r>
      <w:r w:rsidRPr="00A70E28">
        <w:rPr>
          <w:strike/>
          <w:sz w:val="16"/>
        </w:rPr>
        <w:t>blind</w:t>
      </w:r>
      <w:r w:rsidRPr="00A70E28">
        <w:rPr>
          <w:sz w:val="16"/>
        </w:rPr>
        <w:t xml:space="preserve">spot of Minsky’s analysis, in large part ﬂowing from the historical context in which it took form. A second problem - perhaps a more serious one, and in any case a more political one — is the use to which Minsky’s works have been put in handling the crisis.17 To the extent that a ﬁnancial crisis manifests itself through a drastic reduction in liquidity (that is, the lack of buyers for ﬁnancial securities), the only two means of halting the crisis are, on the one hand, exceptional reﬁnancing by the central bank, or, on the other hand, an increase in the government bonds in circulation (indeed, these can be used as collateral for new loans and thus encour- age a credit revival). </w:t>
      </w:r>
      <w:r w:rsidRPr="00A70E28">
        <w:rPr>
          <w:rStyle w:val="StyleUnderline"/>
        </w:rPr>
        <w:t>These</w:t>
      </w:r>
      <w:r w:rsidRPr="00A70E28">
        <w:rPr>
          <w:sz w:val="16"/>
        </w:rPr>
        <w:t xml:space="preserve"> two </w:t>
      </w:r>
      <w:r w:rsidRPr="00A70E28">
        <w:rPr>
          <w:rStyle w:val="StyleUnderline"/>
        </w:rPr>
        <w:t>mechanisms require that the central bank and the government ‘validate’ the structure of the liabilities gen- erated by ﬁnancial innovations and boom-era speculation in order to prevent a depression. While this policy did indirectly contribute to halting the rise in unemployment, its more immediate effect was to accelerate the rise in inequalities</w:t>
      </w:r>
      <w:r w:rsidRPr="00A70E28">
        <w:rPr>
          <w:sz w:val="16"/>
        </w:rPr>
        <w:t xml:space="preserve">, thanks to the rebound in stock values and the rise in the salaries and bonuses linked to ﬁrms’ now drip-fed proﬁts. Thus, in the United States, </w:t>
      </w:r>
      <w:r w:rsidRPr="00A70E28">
        <w:rPr>
          <w:rStyle w:val="StyleUnderline"/>
        </w:rPr>
        <w:t>the richest 1 per cent hoarded</w:t>
      </w:r>
      <w:r w:rsidRPr="00A70E28">
        <w:rPr>
          <w:sz w:val="16"/>
        </w:rPr>
        <w:t xml:space="preserve"> some </w:t>
      </w:r>
      <w:r w:rsidRPr="00A70E28">
        <w:rPr>
          <w:rStyle w:val="StyleUnderline"/>
        </w:rPr>
        <w:t>95 per cent of proﬁts</w:t>
      </w:r>
      <w:r w:rsidRPr="00A70E28">
        <w:rPr>
          <w:sz w:val="16"/>
        </w:rPr>
        <w:t xml:space="preserve"> between 2009 and 2012; in the same period, the </w:t>
      </w:r>
      <w:r w:rsidRPr="00A70E28">
        <w:rPr>
          <w:rStyle w:val="StyleUnderline"/>
        </w:rPr>
        <w:t>incomes of the 99 per cent stagnated</w:t>
      </w:r>
      <w:r w:rsidRPr="00A70E28">
        <w:rPr>
          <w:sz w:val="16"/>
        </w:rPr>
        <w:t xml:space="preserve"> (+0.4 per cent) </w:t>
      </w:r>
      <w:r w:rsidRPr="00A70E28">
        <w:rPr>
          <w:rStyle w:val="StyleUnderline"/>
        </w:rPr>
        <w:t>whereas the 1 per cent’s incomes jumped</w:t>
      </w:r>
      <w:r w:rsidRPr="00A70E28">
        <w:rPr>
          <w:sz w:val="16"/>
        </w:rPr>
        <w:t xml:space="preserve"> 31.4 per cent.18 Even if Minsky’s intention was not to defend the enrichment of ﬁnance at the expense of the rest of society, he did nonetheless provide it with a comfortable means of extracting itself from the debacle it had inﬂicted on itself, without having to take responsibility for it. This helps us understand why ﬁnancial commentators were so enthusiastic about his analyses when they needed to justify the exorbitant salvation plans. The </w:t>
      </w:r>
      <w:r w:rsidRPr="00A70E28">
        <w:rPr>
          <w:rStyle w:val="StyleUnderline"/>
        </w:rPr>
        <w:t>crisis solutions</w:t>
      </w:r>
      <w:r w:rsidRPr="00A70E28">
        <w:rPr>
          <w:sz w:val="16"/>
        </w:rPr>
        <w:t xml:space="preserve"> superﬁcially inspired by Minsky </w:t>
      </w:r>
      <w:r w:rsidRPr="00A70E28">
        <w:rPr>
          <w:rStyle w:val="StyleUnderline"/>
        </w:rPr>
        <w:t>led to the social- isation of the costs of the ﬁnancial collapse — indeed, on a scale never previously imagined — without the working classes or the unemployed ever feeling the supposed beneﬁts</w:t>
      </w:r>
      <w:r w:rsidRPr="00A70E28">
        <w:rPr>
          <w:sz w:val="16"/>
        </w:rPr>
        <w:t xml:space="preserve"> of this ‘communism for capital’. We should remember the signiﬁcant sums involved: between autumn 2008 and the beginning of 2009, </w:t>
      </w:r>
      <w:r w:rsidRPr="00A70E28">
        <w:rPr>
          <w:rStyle w:val="StyleUnderline"/>
        </w:rPr>
        <w:t>the total amount that states and central banks in the advanced countries committed to supporting the ﬁnancial sector</w:t>
      </w:r>
      <w:r w:rsidRPr="00A70E28">
        <w:rPr>
          <w:sz w:val="16"/>
        </w:rPr>
        <w:t xml:space="preserve"> (through recapitalisation, nationalisation, repurchasing assets, loans, guarantees, injections of liquidity) </w:t>
      </w:r>
      <w:r w:rsidRPr="00A70E28">
        <w:rPr>
          <w:rStyle w:val="StyleUnderline"/>
        </w:rPr>
        <w:t xml:space="preserve">has been evaluated at some </w:t>
      </w:r>
      <w:r w:rsidRPr="00A70E28">
        <w:rPr>
          <w:rStyle w:val="Emphasis"/>
        </w:rPr>
        <w:t>50.4 per cent of world GDP</w:t>
      </w:r>
      <w:r w:rsidRPr="00A70E28">
        <w:rPr>
          <w:sz w:val="16"/>
        </w:rPr>
        <w:t>!19</w:t>
      </w:r>
    </w:p>
    <w:p w:rsidR="00F2166A" w:rsidRPr="00A70E28" w:rsidRDefault="00F2166A" w:rsidP="00F2166A">
      <w:pPr>
        <w:pStyle w:val="Heading3"/>
      </w:pPr>
      <w:r w:rsidRPr="00A70E28">
        <w:t>at: cap solves warming</w:t>
      </w:r>
    </w:p>
    <w:p w:rsidR="00F2166A" w:rsidRPr="00A70E28" w:rsidRDefault="00F2166A" w:rsidP="00F2166A">
      <w:pPr>
        <w:pStyle w:val="Heading4"/>
      </w:pPr>
      <w:r w:rsidRPr="00A70E28">
        <w:t xml:space="preserve">The best econometric analysis disproves environmental decoupling </w:t>
      </w:r>
    </w:p>
    <w:p w:rsidR="00F2166A" w:rsidRDefault="00F2166A" w:rsidP="00F2166A">
      <w:r w:rsidRPr="00725ABD">
        <w:rPr>
          <w:rStyle w:val="StyleUnderline"/>
          <w:b/>
          <w:u w:val="none"/>
        </w:rPr>
        <w:t>Mir &amp; Storm ‘16</w:t>
      </w:r>
      <w:r w:rsidRPr="00A70E28">
        <w:t xml:space="preserve"> (Goher-Ur-Rehman, Ecofys Consulting, and Servaas, Department of Economics of Technology and Innovation, Faculty TBM, Delft University of Technology, “Carbon Emissions and Economic Growth: Production-based versus Consumption-based Evidence on Decoupling,” Institute for New Economic Thinking Working Pape</w:t>
      </w:r>
      <w:r w:rsidR="00725ABD">
        <w:t xml:space="preserve">r No. 41, pp. 23-25) </w:t>
      </w:r>
    </w:p>
    <w:p w:rsidR="00725ABD" w:rsidRPr="00A70E28" w:rsidRDefault="00725ABD" w:rsidP="00F2166A"/>
    <w:p w:rsidR="00F2166A" w:rsidRPr="00A70E28" w:rsidRDefault="00F2166A" w:rsidP="00F2166A">
      <w:pPr>
        <w:rPr>
          <w:sz w:val="12"/>
        </w:rPr>
      </w:pPr>
      <w:r w:rsidRPr="00A70E28">
        <w:rPr>
          <w:rStyle w:val="StyleUnderline"/>
        </w:rPr>
        <w:t>We estimated the relationship between CO2 emissions and economic growth</w:t>
      </w:r>
      <w:r w:rsidRPr="00A70E28">
        <w:rPr>
          <w:sz w:val="12"/>
        </w:rPr>
        <w:t xml:space="preserve"> using input-output- based production- and consumption-related CO2 emission inventories from WIOD’s environmental accounts </w:t>
      </w:r>
      <w:r w:rsidRPr="00A70E28">
        <w:rPr>
          <w:rStyle w:val="StyleUnderline"/>
        </w:rPr>
        <w:t>for 39 different countries for a period of 13 years</w:t>
      </w:r>
      <w:r w:rsidRPr="00A70E28">
        <w:rPr>
          <w:sz w:val="12"/>
        </w:rPr>
        <w:t xml:space="preserve"> (1995-2007). </w:t>
      </w:r>
      <w:r w:rsidRPr="00A70E28">
        <w:rPr>
          <w:rStyle w:val="Emphasis"/>
        </w:rPr>
        <w:t>Our CO2 emissions data</w:t>
      </w:r>
      <w:r w:rsidRPr="00A70E28">
        <w:rPr>
          <w:sz w:val="12"/>
        </w:rPr>
        <w:t xml:space="preserve"> </w:t>
      </w:r>
      <w:r w:rsidRPr="00A70E28">
        <w:rPr>
          <w:rStyle w:val="StyleUnderline"/>
        </w:rPr>
        <w:t>include emissions embodied in international trade and along internationally fragmented commodity chains</w:t>
      </w:r>
      <w:r w:rsidRPr="00A70E28">
        <w:rPr>
          <w:sz w:val="12"/>
        </w:rPr>
        <w:t>—</w:t>
      </w:r>
      <w:r w:rsidRPr="00A70E28">
        <w:rPr>
          <w:rStyle w:val="StyleUnderline"/>
        </w:rPr>
        <w:t>and hence</w:t>
      </w:r>
      <w:r w:rsidRPr="00A70E28">
        <w:rPr>
          <w:sz w:val="12"/>
        </w:rPr>
        <w:t xml:space="preserve"> </w:t>
      </w:r>
      <w:r w:rsidRPr="00A70E28">
        <w:rPr>
          <w:rStyle w:val="Emphasis"/>
        </w:rPr>
        <w:t>represent the most comprehensive accounting of both production- and consumption-based GHG emissions to date.</w:t>
      </w:r>
      <w:r w:rsidRPr="00A70E28">
        <w:rPr>
          <w:sz w:val="12"/>
        </w:rPr>
        <w:t xml:space="preserve"> </w:t>
      </w:r>
      <w:r w:rsidRPr="00A70E28">
        <w:rPr>
          <w:rStyle w:val="Emphasis"/>
        </w:rPr>
        <w:t>While there is econometric evidence in support of a CKC pattern for production-based CO2 emissions</w:t>
      </w:r>
      <w:r w:rsidRPr="00A70E28">
        <w:rPr>
          <w:sz w:val="12"/>
        </w:rPr>
        <w:t xml:space="preserve">, </w:t>
      </w:r>
      <w:r w:rsidRPr="00A70E28">
        <w:rPr>
          <w:rStyle w:val="StyleUnderline"/>
        </w:rPr>
        <w:t>the estimated per-capita income turning point implies a level of annual global GHG emissions</w:t>
      </w:r>
      <w:r w:rsidRPr="00A70E28">
        <w:rPr>
          <w:sz w:val="12"/>
        </w:rPr>
        <w:t xml:space="preserve"> of 70.3GtCO2e, </w:t>
      </w:r>
      <w:r w:rsidRPr="00A70E28">
        <w:rPr>
          <w:rStyle w:val="StyleUnderline"/>
        </w:rPr>
        <w:t>which is 40% higher than the 2012 level and not compatible with the COP21 emissions reduction pathway consistent</w:t>
      </w:r>
      <w:r w:rsidRPr="00A70E28">
        <w:rPr>
          <w:sz w:val="12"/>
        </w:rPr>
        <w:t xml:space="preserve"> </w:t>
      </w:r>
      <w:r w:rsidRPr="00A70E28">
        <w:rPr>
          <w:rStyle w:val="StyleUnderline"/>
        </w:rPr>
        <w:t>with</w:t>
      </w:r>
      <w:r w:rsidRPr="00A70E28">
        <w:rPr>
          <w:sz w:val="12"/>
        </w:rPr>
        <w:t xml:space="preserve"> keeping global warming below </w:t>
      </w:r>
      <w:r w:rsidRPr="00A70E28">
        <w:rPr>
          <w:rStyle w:val="StyleUnderline"/>
        </w:rPr>
        <w:t>2oC.</w:t>
      </w:r>
      <w:r w:rsidRPr="00A70E28">
        <w:rPr>
          <w:sz w:val="12"/>
        </w:rPr>
        <w:t xml:space="preserve"> </w:t>
      </w:r>
      <w:r w:rsidRPr="00A70E28">
        <w:rPr>
          <w:rStyle w:val="Emphasis"/>
        </w:rPr>
        <w:t>The production-based inverted U- shaped CKC is</w:t>
      </w:r>
      <w:r w:rsidRPr="00A70E28">
        <w:rPr>
          <w:sz w:val="12"/>
        </w:rPr>
        <w:t xml:space="preserve">, in other words, </w:t>
      </w:r>
      <w:r w:rsidRPr="00A70E28">
        <w:rPr>
          <w:rStyle w:val="Emphasis"/>
        </w:rPr>
        <w:t>not a relevant framework for climate change mitigation.</w:t>
      </w:r>
      <w:r w:rsidRPr="00A70E28">
        <w:rPr>
          <w:sz w:val="12"/>
        </w:rPr>
        <w:t xml:space="preserve"> In addition, </w:t>
      </w:r>
      <w:r w:rsidRPr="00A70E28">
        <w:rPr>
          <w:rStyle w:val="Emphasis"/>
        </w:rPr>
        <w:t xml:space="preserve">we do not find any support for a </w:t>
      </w:r>
      <w:r w:rsidRPr="00A70E28">
        <w:rPr>
          <w:rStyle w:val="StyleUnderline"/>
        </w:rPr>
        <w:t>decoupling between living standards and per capita consumption levels on the one hand and GHG emissions per person on the other hand.</w:t>
      </w:r>
      <w:r w:rsidRPr="00A70E28">
        <w:rPr>
          <w:sz w:val="12"/>
        </w:rPr>
        <w:t xml:space="preserve"> This means that the </w:t>
      </w:r>
      <w:r w:rsidRPr="00A70E28">
        <w:rPr>
          <w:rStyle w:val="StyleUnderline"/>
        </w:rPr>
        <w:t>Annex-I countries</w:t>
      </w:r>
      <w:r w:rsidRPr="00A70E28">
        <w:rPr>
          <w:sz w:val="12"/>
        </w:rPr>
        <w:t xml:space="preserve"> (which are mostly the rich OECD countries) </w:t>
      </w:r>
      <w:r w:rsidRPr="00A70E28">
        <w:rPr>
          <w:rStyle w:val="StyleUnderline"/>
        </w:rPr>
        <w:t>have managed to some extent to delink their production systems from GHG emissions by relocating and outsourcing carbon-intensive production activities to the non-Annex I countries</w:t>
      </w:r>
      <w:r w:rsidRPr="00A70E28">
        <w:rPr>
          <w:sz w:val="12"/>
        </w:rPr>
        <w:t xml:space="preserve">—as is indicated in the growing carbon-import surplus of the former and the growing carbon-export surplus of the latter group of countries (Figure 2). </w:t>
      </w:r>
      <w:r w:rsidRPr="00A70E28">
        <w:rPr>
          <w:rStyle w:val="StyleUnderline"/>
        </w:rPr>
        <w:t>The generally used production-based GHG emissions data ignore the highly fragmented nature of global production chains</w:t>
      </w:r>
      <w:r w:rsidRPr="00A70E28">
        <w:rPr>
          <w:sz w:val="12"/>
        </w:rPr>
        <w:t xml:space="preserve"> (and networks) </w:t>
      </w:r>
      <w:r w:rsidRPr="00A70E28">
        <w:rPr>
          <w:rStyle w:val="StyleUnderline"/>
        </w:rPr>
        <w:t>and are unable to reveal the ultimate driver of increasing CO2 emissions: consumption growth</w:t>
      </w:r>
      <w:r w:rsidRPr="00A70E28">
        <w:rPr>
          <w:sz w:val="12"/>
        </w:rPr>
        <w:t xml:space="preserve"> (or “affluenza”) </w:t>
      </w:r>
      <w:r w:rsidRPr="00A70E28">
        <w:rPr>
          <w:rStyle w:val="StyleUnderline"/>
        </w:rPr>
        <w:t>in the rich economies.</w:t>
      </w:r>
      <w:r w:rsidRPr="00A70E28">
        <w:rPr>
          <w:sz w:val="12"/>
        </w:rPr>
        <w:t xml:space="preserve"> </w:t>
      </w:r>
      <w:r w:rsidRPr="00A70E28">
        <w:rPr>
          <w:rStyle w:val="StyleUnderline"/>
        </w:rPr>
        <w:t>What appears</w:t>
      </w:r>
      <w:r w:rsidRPr="00A70E28">
        <w:rPr>
          <w:sz w:val="12"/>
        </w:rPr>
        <w:t xml:space="preserve"> (at first sight) </w:t>
      </w:r>
      <w:r w:rsidRPr="00A70E28">
        <w:rPr>
          <w:rStyle w:val="StyleUnderline"/>
        </w:rPr>
        <w:t>to be the result of structural change in the economy</w:t>
      </w:r>
      <w:r w:rsidRPr="00A70E28">
        <w:rPr>
          <w:sz w:val="12"/>
        </w:rPr>
        <w:t xml:space="preserve"> </w:t>
      </w:r>
      <w:r w:rsidRPr="00A70E28">
        <w:rPr>
          <w:rStyle w:val="StyleUnderline"/>
        </w:rPr>
        <w:t>is in reality just a relocation of carbon-intensive production to other regions</w:t>
      </w:r>
      <w:r w:rsidRPr="00A70E28">
        <w:rPr>
          <w:sz w:val="12"/>
        </w:rPr>
        <w:t>—or carbon leakage. In terms of consumption patterns, we find no noticeable structural change as (direct and indirect) consumption-based GHG emissions continue to rise with higher per capita GDP.</w:t>
      </w:r>
    </w:p>
    <w:p w:rsidR="00F2166A" w:rsidRPr="00A70E28" w:rsidRDefault="00F2166A" w:rsidP="00F2166A">
      <w:pPr>
        <w:rPr>
          <w:sz w:val="12"/>
        </w:rPr>
      </w:pPr>
      <w:r w:rsidRPr="00A70E28">
        <w:rPr>
          <w:sz w:val="12"/>
        </w:rPr>
        <w:t>These results should be sobering as they strongly indicate that</w:t>
      </w:r>
      <w:r w:rsidRPr="00A70E28">
        <w:t xml:space="preserve"> </w:t>
      </w:r>
      <w:r w:rsidRPr="00A70E28">
        <w:rPr>
          <w:rStyle w:val="Emphasis"/>
        </w:rPr>
        <w:t>there is no such thing as an automatic decoupling between economic growth and GHG emissions.</w:t>
      </w:r>
      <w:r w:rsidRPr="00A70E28">
        <w:rPr>
          <w:sz w:val="12"/>
        </w:rPr>
        <w:t xml:space="preserve"> It means </w:t>
      </w:r>
      <w:r w:rsidRPr="00A70E28">
        <w:rPr>
          <w:rStyle w:val="Emphasis"/>
        </w:rPr>
        <w:t>we have to give up on the notion of the CKC</w:t>
      </w:r>
      <w:r w:rsidRPr="00A70E28">
        <w:rPr>
          <w:sz w:val="12"/>
        </w:rPr>
        <w:t xml:space="preserve"> (see also Storm 2009; Lohmann 2009). </w:t>
      </w:r>
      <w:r w:rsidRPr="00A70E28">
        <w:rPr>
          <w:rStyle w:val="StyleUnderline"/>
        </w:rPr>
        <w:t>To keep warming below 2°C de-carbonization has to be drastic and it has to be organized by deliberate</w:t>
      </w:r>
      <w:r w:rsidRPr="00A70E28">
        <w:rPr>
          <w:sz w:val="12"/>
        </w:rPr>
        <w:t xml:space="preserve"> (policy) </w:t>
      </w:r>
      <w:r w:rsidRPr="00A70E28">
        <w:rPr>
          <w:rStyle w:val="StyleUnderline"/>
        </w:rPr>
        <w:t>interventions and conscious change in consumption and production patterns.</w:t>
      </w:r>
      <w:r w:rsidRPr="00A70E28">
        <w:rPr>
          <w:sz w:val="12"/>
        </w:rPr>
        <w:t xml:space="preserve"> Grubb (2014), Mazzucato and Perez (2014) and the Global Apollo Programme (2014) formulate potentially feasible innovation agendas to bring about the needed transformative change, away from fossil fuels and toward renewable energy systems, which all rely on some form of “entrepreneurial state intervention”. The rich Annex-I countries which are in the forefront of technological innovation, are in the position to take the lead and also encourage the developing non-Annex-I countries to participate by investing heavily in the development of new energy technologies that are clean, efficient, and are also affordable for the developing countries. Without such change, </w:t>
      </w:r>
      <w:r w:rsidRPr="00A70E28">
        <w:rPr>
          <w:rStyle w:val="StyleUnderline"/>
        </w:rPr>
        <w:t>the business-as-usual scenario looks bleak, as GHG emissions will continue to increase with economic growth and world population growth</w:t>
      </w:r>
      <w:r w:rsidRPr="00A70E28">
        <w:rPr>
          <w:sz w:val="12"/>
        </w:rPr>
        <w:t xml:space="preserve"> (Figure 5) </w:t>
      </w:r>
      <w:r w:rsidRPr="00A70E28">
        <w:rPr>
          <w:rStyle w:val="StyleUnderline"/>
        </w:rPr>
        <w:t>and there is hardly any time or global carbon budget left.</w:t>
      </w:r>
      <w:r w:rsidRPr="00A70E28">
        <w:rPr>
          <w:sz w:val="12"/>
        </w:rPr>
        <w:t xml:space="preserve"> Recent projections, based on new modeling using long-term average projections of economic growth, population growth and energy use per person, by Wagner, Ross, Foster and Hankamer (2016), point to a 2oC rise in global mean temperatures already by 2030. Their results suggest that </w:t>
      </w:r>
      <w:r w:rsidRPr="00A70E28">
        <w:rPr>
          <w:rStyle w:val="StyleUnderline"/>
        </w:rPr>
        <w:t>we may be much closer than we realized to breaching the 2°C limit and have already used up all of our room for maneuver</w:t>
      </w:r>
      <w:r w:rsidRPr="00A70E28">
        <w:rPr>
          <w:sz w:val="12"/>
        </w:rPr>
        <w:t xml:space="preserve"> (see Pfeiffer et al. 2016 for a similar warning). </w:t>
      </w:r>
      <w:r w:rsidRPr="00A70E28">
        <w:rPr>
          <w:rStyle w:val="StyleUnderline"/>
        </w:rPr>
        <w:t>This carries considerable risk, as warming becomes self-reinforcing and dangerous beyond the 2°C limit, and it is the precise outcome COP21 wishes to avoid</w:t>
      </w:r>
      <w:r w:rsidRPr="00A70E28">
        <w:rPr>
          <w:sz w:val="12"/>
        </w:rPr>
        <w:t>—but quite in line with our findings.</w:t>
      </w:r>
    </w:p>
    <w:p w:rsidR="00F2166A" w:rsidRPr="00A70E28" w:rsidRDefault="00F2166A" w:rsidP="00F2166A">
      <w:pPr>
        <w:rPr>
          <w:sz w:val="12"/>
        </w:rPr>
      </w:pPr>
      <w:r w:rsidRPr="00A70E28">
        <w:rPr>
          <w:rStyle w:val="StyleUnderline"/>
        </w:rPr>
        <w:t>There is therefore no escape from deep reforms</w:t>
      </w:r>
      <w:r w:rsidRPr="00A70E28">
        <w:rPr>
          <w:sz w:val="12"/>
        </w:rPr>
        <w:t xml:space="preserve"> of the global economy </w:t>
      </w:r>
      <w:r w:rsidRPr="00A70E28">
        <w:rPr>
          <w:rStyle w:val="StyleUnderline"/>
        </w:rPr>
        <w:t>which speed up</w:t>
      </w:r>
      <w:r w:rsidRPr="00A70E28">
        <w:rPr>
          <w:sz w:val="12"/>
        </w:rPr>
        <w:t xml:space="preserve"> the process of </w:t>
      </w:r>
      <w:r w:rsidRPr="00A70E28">
        <w:rPr>
          <w:rStyle w:val="StyleUnderline"/>
        </w:rPr>
        <w:t>de-carbonization</w:t>
      </w:r>
      <w:r w:rsidRPr="00A70E28">
        <w:rPr>
          <w:sz w:val="12"/>
        </w:rPr>
        <w:t xml:space="preserve"> (Grubb 2014) as well as lower carbon-intensive consumption (Global Apollo Programme 2014)—</w:t>
      </w:r>
      <w:r w:rsidRPr="00A70E28">
        <w:rPr>
          <w:rStyle w:val="StyleUnderline"/>
        </w:rPr>
        <w:t>and</w:t>
      </w:r>
      <w:r w:rsidRPr="00A70E28">
        <w:rPr>
          <w:sz w:val="12"/>
        </w:rPr>
        <w:t xml:space="preserve"> perhaps even </w:t>
      </w:r>
      <w:r w:rsidRPr="00A70E28">
        <w:rPr>
          <w:rStyle w:val="StyleUnderline"/>
        </w:rPr>
        <w:t>restrict economic growth itself</w:t>
      </w:r>
      <w:r w:rsidRPr="00A70E28">
        <w:rPr>
          <w:sz w:val="12"/>
        </w:rPr>
        <w:t xml:space="preserve"> (Martinez Alier 2009, 2015; von Arnim and Rada 2011; Spash 2015). The active participation of and commitment by both the (carbon-importing) developed countries and the (carbon-exporting) developing countries is critical—it is in this respect that the COP21 agreement between 195 countries is a source of some hope. However, to make the agreement work, global action to reduce GHG emissions and to share the burden of adjusting to a low- or zero-carbon economy should be fair (Baer et al. 2009) and ideally be based on an assessment of capacity (a country’s ability to pay) and historical responsibility (a country’s cumulative contribution to the problem of excess GHG concentrations in the atmosphere). As a starting point, this requires comprehensively accounting for the total (direct and indirect) carbon pollution over global commodity chains as a whole and distinguishing between a country’s production-based and consumption-based CO2 emissions to enable the working out of a “fair” sharing of the responsibility between the various actors operating in the global commodity chain (on this, see Rodriguez et al. 2006; Lenzen et al. 2007; Marques et al. 2008; Andrew and Forgie 2008). Our analysis must hence not just be read as a falsification of the Carbon Kuznets Hypothesis (which we think is important in and of itself), but more broadly as pointing out the urgent need to come to a global agreement on shared producer and consumer responsibility on CO2 emissions (see Lenzen et al. 2007; Grubb 2014).  </w:t>
      </w:r>
    </w:p>
    <w:p w:rsidR="00F2166A" w:rsidRPr="00A70E28" w:rsidRDefault="00F2166A" w:rsidP="00F2166A">
      <w:pPr>
        <w:rPr>
          <w:b/>
          <w:bCs/>
          <w:sz w:val="24"/>
        </w:rPr>
      </w:pPr>
    </w:p>
    <w:p w:rsidR="00F2166A" w:rsidRPr="00A70E28" w:rsidRDefault="00F2166A" w:rsidP="00F2166A"/>
    <w:p w:rsidR="00F2166A" w:rsidRPr="00A70E28" w:rsidRDefault="00F2166A" w:rsidP="00F2166A">
      <w:pPr>
        <w:pStyle w:val="Heading3"/>
      </w:pPr>
      <w:r w:rsidRPr="00A70E28">
        <w:t>at: cap solves poverty</w:t>
      </w:r>
    </w:p>
    <w:p w:rsidR="00F2166A" w:rsidRPr="00A70E28" w:rsidRDefault="00F2166A" w:rsidP="00F2166A">
      <w:pPr>
        <w:pStyle w:val="Heading4"/>
      </w:pPr>
      <w:r w:rsidRPr="00A70E28">
        <w:t>Neoliberalism drives widespread global inequality, subjecting billions to abject poverty—refuse to enclose social progress within the coordinates of averages</w:t>
      </w:r>
    </w:p>
    <w:p w:rsidR="00F2166A" w:rsidRPr="00A70E28" w:rsidRDefault="00F2166A" w:rsidP="00F2166A">
      <w:r w:rsidRPr="00A70E28">
        <w:rPr>
          <w:rStyle w:val="Style13ptBold"/>
        </w:rPr>
        <w:t>Wright ’16</w:t>
      </w:r>
      <w:r w:rsidRPr="00A70E28">
        <w:t xml:space="preserve"> (Erik Olin, Professor of Sociology at the University of Wisconsin – Madison, Honorary Visiting Professor in Political Economy at the University of Sydney, </w:t>
      </w:r>
      <w:r w:rsidRPr="00A70E28">
        <w:rPr>
          <w:i/>
        </w:rPr>
        <w:t>How to be an Anti-Capitalist  for the 21st Century</w:t>
      </w:r>
      <w:r w:rsidRPr="00A70E28">
        <w:t>, annual Wheelwright lecture at the University of Sydney, https://www.jacobinmag.com/2015/12/erik-olin-wright-realutopias-anticapitalism-democracy/)</w:t>
      </w:r>
    </w:p>
    <w:p w:rsidR="00F2166A" w:rsidRPr="00A70E28" w:rsidRDefault="00F2166A" w:rsidP="00F2166A">
      <w:pPr>
        <w:rPr>
          <w:rStyle w:val="StyleUnderline"/>
        </w:rPr>
      </w:pPr>
      <w:r w:rsidRPr="00A70E28">
        <w:rPr>
          <w:rStyle w:val="StyleUnderline"/>
        </w:rPr>
        <w:t>For many people the idea of anti-capitalism seems ridiculous</w:t>
      </w:r>
      <w:r w:rsidRPr="00A70E28">
        <w:t xml:space="preserve">. </w:t>
      </w:r>
      <w:r w:rsidRPr="00A70E28">
        <w:rPr>
          <w:rStyle w:val="StyleUnderline"/>
        </w:rPr>
        <w:t>After all, look at the fantastic technological innovations in the goods and services</w:t>
      </w:r>
      <w:r w:rsidRPr="00A70E28">
        <w:t xml:space="preserve"> produced by capitalist firms </w:t>
      </w:r>
      <w:r w:rsidRPr="00A70E28">
        <w:rPr>
          <w:rStyle w:val="StyleUnderline"/>
        </w:rPr>
        <w:t>in recent years</w:t>
      </w:r>
      <w:r w:rsidRPr="00A70E28">
        <w:t xml:space="preserve">: </w:t>
      </w:r>
      <w:r w:rsidRPr="00A70E28">
        <w:rPr>
          <w:rStyle w:val="StyleUnderline"/>
        </w:rPr>
        <w:t>smart phones</w:t>
      </w:r>
      <w:r w:rsidRPr="00A70E28">
        <w:t xml:space="preserve"> and streaming movies; </w:t>
      </w:r>
      <w:r w:rsidRPr="00A70E28">
        <w:rPr>
          <w:rStyle w:val="StyleUnderline"/>
        </w:rPr>
        <w:t>driverless cars</w:t>
      </w:r>
      <w:r w:rsidRPr="00A70E28">
        <w:t xml:space="preserve"> and social media; </w:t>
      </w:r>
      <w:r w:rsidRPr="00A70E28">
        <w:rPr>
          <w:rStyle w:val="StyleUnderline"/>
        </w:rPr>
        <w:t>Jumbotron screens</w:t>
      </w:r>
      <w:r w:rsidRPr="00A70E28">
        <w:t xml:space="preserve"> at football games and </w:t>
      </w:r>
      <w:r w:rsidRPr="00A70E28">
        <w:rPr>
          <w:rStyle w:val="StyleUnderline"/>
        </w:rPr>
        <w:t>video games</w:t>
      </w:r>
      <w:r w:rsidRPr="00A70E28">
        <w:t xml:space="preserve"> connecting thousands of players around the world; every conceivable consumer product available on the internet for rapid home delivery; astounding </w:t>
      </w:r>
      <w:r w:rsidRPr="00A70E28">
        <w:rPr>
          <w:rStyle w:val="StyleUnderline"/>
        </w:rPr>
        <w:t>increases in the productivity of labor</w:t>
      </w:r>
      <w:r w:rsidRPr="00A70E28">
        <w:t xml:space="preserve"> through novel automation technologies; and on and on. And while it is true that income is unequally distributed in capitalist economies, it is also true that the array of consumption goods available and affordable for the average person, and even for the poor, has increased dramatically almost everywhere. Just </w:t>
      </w:r>
      <w:r w:rsidRPr="00A70E28">
        <w:rPr>
          <w:rStyle w:val="StyleUnderline"/>
        </w:rPr>
        <w:t>compare the U</w:t>
      </w:r>
      <w:r w:rsidRPr="00A70E28">
        <w:t xml:space="preserve">nited </w:t>
      </w:r>
      <w:r w:rsidRPr="00A70E28">
        <w:rPr>
          <w:rStyle w:val="StyleUnderline"/>
        </w:rPr>
        <w:t>S</w:t>
      </w:r>
      <w:r w:rsidRPr="00A70E28">
        <w:t xml:space="preserve">tates in the half century </w:t>
      </w:r>
      <w:r w:rsidRPr="00A70E28">
        <w:rPr>
          <w:rStyle w:val="StyleUnderline"/>
        </w:rPr>
        <w:t xml:space="preserve">between 1965 and 2015: </w:t>
      </w:r>
      <w:r w:rsidRPr="00A70E28">
        <w:t xml:space="preserve">The percentage of Americans with air conditioners, cars, washing machines, dishwashers, televisions, and indoor plumbing has increased dramatically in those fifty years. </w:t>
      </w:r>
      <w:r w:rsidRPr="00A70E28">
        <w:rPr>
          <w:rStyle w:val="StyleUnderline"/>
        </w:rPr>
        <w:t>Life expectancy is longer; infant mortality lower</w:t>
      </w:r>
      <w:r w:rsidRPr="00A70E28">
        <w:t xml:space="preserve">. The list goes on and on. </w:t>
      </w:r>
      <w:r w:rsidRPr="00A70E28">
        <w:rPr>
          <w:rStyle w:val="StyleUnderline"/>
        </w:rPr>
        <w:t xml:space="preserve">And now, in the 21st century, this improvement in basic standards of living is happening even in the poorer regions of the world as well: look at the improvement in material standards of living of people in China since China embraced the free market. What’s more, look what happened when Russia and China tried an alternative to capitalism! </w:t>
      </w:r>
      <w:r w:rsidRPr="00A70E28">
        <w:t xml:space="preserve">Even aside from the political oppression and brutality of those regimes, they were economic failures. </w:t>
      </w:r>
      <w:r w:rsidRPr="00A70E28">
        <w:rPr>
          <w:rStyle w:val="StyleUnderline"/>
        </w:rPr>
        <w:t>So, if you care about improving the lives of people, how can you be anticapitalist? That is one story, the standard story.</w:t>
      </w:r>
      <w:r w:rsidRPr="00A70E28">
        <w:t xml:space="preserve"> </w:t>
      </w:r>
      <w:r w:rsidRPr="00A70E28">
        <w:rPr>
          <w:sz w:val="12"/>
        </w:rPr>
        <w:t xml:space="preserve"> </w:t>
      </w:r>
      <w:r w:rsidRPr="00A70E28">
        <w:rPr>
          <w:rStyle w:val="StyleUnderline"/>
        </w:rPr>
        <w:t xml:space="preserve">Here is another story: The hallmark of capitalism is </w:t>
      </w:r>
      <w:r w:rsidRPr="00A70E28">
        <w:rPr>
          <w:rStyle w:val="Emphasis"/>
        </w:rPr>
        <w:t>poverty in the midst of plenty</w:t>
      </w:r>
      <w:r w:rsidRPr="00A70E28">
        <w:rPr>
          <w:rStyle w:val="StyleUnderline"/>
        </w:rPr>
        <w:t>. This is not the only thing wrong with capitalism, but it is the feature of capitalist economies that is its gravest failing.</w:t>
      </w:r>
      <w:r w:rsidRPr="00A70E28">
        <w:t xml:space="preserve"> Especially </w:t>
      </w:r>
      <w:r w:rsidRPr="00A70E28">
        <w:rPr>
          <w:rStyle w:val="StyleUnderline"/>
        </w:rPr>
        <w:t xml:space="preserve">the poverty of children who </w:t>
      </w:r>
      <w:r w:rsidRPr="00A70E28">
        <w:t xml:space="preserve">clearly </w:t>
      </w:r>
      <w:r w:rsidRPr="00A70E28">
        <w:rPr>
          <w:rStyle w:val="StyleUnderline"/>
        </w:rPr>
        <w:t>bear no responsibility for their plight</w:t>
      </w:r>
      <w:r w:rsidRPr="00A70E28">
        <w:t xml:space="preserve"> is </w:t>
      </w:r>
      <w:r w:rsidRPr="00A70E28">
        <w:rPr>
          <w:rStyle w:val="StyleUnderline"/>
        </w:rPr>
        <w:t>morally reprehensible in rich societies where such poverty could be easily eliminated</w:t>
      </w:r>
      <w:r w:rsidRPr="00A70E28">
        <w:t xml:space="preserve">. </w:t>
      </w:r>
      <w:r w:rsidRPr="00A70E28">
        <w:rPr>
          <w:rStyle w:val="StyleUnderline"/>
        </w:rPr>
        <w:t>Yes, there is economic growth, technological innovation</w:t>
      </w:r>
      <w:r w:rsidRPr="00A70E28">
        <w:t xml:space="preserve">, increasing productivity and a </w:t>
      </w:r>
      <w:r w:rsidRPr="00A70E28">
        <w:rPr>
          <w:rStyle w:val="StyleUnderline"/>
        </w:rPr>
        <w:t>downward diffusion of consumer goods</w:t>
      </w:r>
      <w:r w:rsidRPr="00A70E28">
        <w:t xml:space="preserve">, </w:t>
      </w:r>
      <w:r w:rsidRPr="00A70E28">
        <w:rPr>
          <w:rStyle w:val="StyleUnderline"/>
        </w:rPr>
        <w:t xml:space="preserve">but along with capitalist economic growth comes </w:t>
      </w:r>
      <w:r w:rsidRPr="00A70E28">
        <w:rPr>
          <w:rStyle w:val="Emphasis"/>
        </w:rPr>
        <w:t>destitution for many whose livelihoods have been destroyed</w:t>
      </w:r>
      <w:r w:rsidRPr="00A70E28">
        <w:rPr>
          <w:rStyle w:val="StyleUnderline"/>
        </w:rPr>
        <w:t xml:space="preserve"> by the advance of capitalism</w:t>
      </w:r>
      <w:r w:rsidRPr="00A70E28">
        <w:t>, precariousness for those at the bottom of the capitalist labor market,</w:t>
      </w:r>
      <w:r w:rsidRPr="00A70E28">
        <w:rPr>
          <w:rStyle w:val="StyleUnderline"/>
        </w:rPr>
        <w:t xml:space="preserve"> and alienating </w:t>
      </w:r>
      <w:r w:rsidRPr="00A70E28">
        <w:t xml:space="preserve">and tedious </w:t>
      </w:r>
      <w:r w:rsidRPr="00A70E28">
        <w:rPr>
          <w:rStyle w:val="StyleUnderline"/>
        </w:rPr>
        <w:t>work for the majority</w:t>
      </w:r>
      <w:r w:rsidRPr="00A70E28">
        <w:t xml:space="preserve">. Capitalism has generated massive increases in productivity and extravagant wealth for some, yet many people still struggle to make ends meet. </w:t>
      </w:r>
      <w:r w:rsidRPr="00A70E28">
        <w:rPr>
          <w:rStyle w:val="StyleUnderline"/>
        </w:rPr>
        <w:t xml:space="preserve">Capitalism is an </w:t>
      </w:r>
      <w:r w:rsidRPr="00A70E28">
        <w:rPr>
          <w:rStyle w:val="Emphasis"/>
        </w:rPr>
        <w:t>inequality enhancing machine</w:t>
      </w:r>
      <w:r w:rsidRPr="00A70E28">
        <w:rPr>
          <w:rStyle w:val="StyleUnderline"/>
        </w:rPr>
        <w:t xml:space="preserve"> as well as a growth machine</w:t>
      </w:r>
      <w:r w:rsidRPr="00A70E28">
        <w:t xml:space="preserve">. What’s more, it is becoming ever-clearer that capitalism, </w:t>
      </w:r>
      <w:r w:rsidRPr="00A70E28">
        <w:rPr>
          <w:rStyle w:val="StyleUnderline"/>
        </w:rPr>
        <w:t>driven by the relentless search for profits</w:t>
      </w:r>
      <w:r w:rsidRPr="00A70E28">
        <w:t xml:space="preserve">, is </w:t>
      </w:r>
      <w:r w:rsidRPr="00A70E28">
        <w:rPr>
          <w:rStyle w:val="StyleUnderline"/>
        </w:rPr>
        <w:t>destroying the environment</w:t>
      </w:r>
      <w:r w:rsidRPr="00A70E28">
        <w:t xml:space="preserve">. And in any case, </w:t>
      </w:r>
      <w:r w:rsidRPr="00A70E28">
        <w:rPr>
          <w:rStyle w:val="Emphasis"/>
        </w:rPr>
        <w:t>the</w:t>
      </w:r>
      <w:r w:rsidRPr="00A70E28">
        <w:t xml:space="preserve"> pivotal </w:t>
      </w:r>
      <w:r w:rsidRPr="00A70E28">
        <w:rPr>
          <w:rStyle w:val="Emphasis"/>
        </w:rPr>
        <w:t>issue is not whether material conditions on average have improved in the long run</w:t>
      </w:r>
      <w:r w:rsidRPr="00A70E28">
        <w:t xml:space="preserve"> within capitalist economies, </w:t>
      </w:r>
      <w:r w:rsidRPr="00A70E28">
        <w:rPr>
          <w:rStyle w:val="Emphasis"/>
        </w:rPr>
        <w:t>but rather whether, looking forward</w:t>
      </w:r>
      <w:r w:rsidRPr="00A70E28">
        <w:t xml:space="preserve"> from this point in history, </w:t>
      </w:r>
      <w:r w:rsidRPr="00A70E28">
        <w:rPr>
          <w:rStyle w:val="Emphasis"/>
        </w:rPr>
        <w:t>things would be better for most people in an alternative kind of economy</w:t>
      </w:r>
      <w:r w:rsidRPr="00A70E28">
        <w:t xml:space="preserve">. </w:t>
      </w:r>
      <w:r w:rsidRPr="00A70E28">
        <w:rPr>
          <w:rStyle w:val="StyleUnderline"/>
        </w:rPr>
        <w:t>It is true that the</w:t>
      </w:r>
      <w:r w:rsidRPr="00A70E28">
        <w:t xml:space="preserve"> centralized, </w:t>
      </w:r>
      <w:r w:rsidRPr="00A70E28">
        <w:rPr>
          <w:rStyle w:val="StyleUnderline"/>
        </w:rPr>
        <w:t>authoritarian</w:t>
      </w:r>
      <w:r w:rsidRPr="00A70E28">
        <w:t xml:space="preserve"> state-run </w:t>
      </w:r>
      <w:r w:rsidRPr="00A70E28">
        <w:rPr>
          <w:rStyle w:val="StyleUnderline"/>
        </w:rPr>
        <w:t>economies of twentieth century Russia and China were</w:t>
      </w:r>
      <w:r w:rsidRPr="00A70E28">
        <w:t xml:space="preserve"> in many ways economic </w:t>
      </w:r>
      <w:r w:rsidRPr="00A70E28">
        <w:rPr>
          <w:rStyle w:val="StyleUnderline"/>
        </w:rPr>
        <w:t>failures, but these are not the only possibilities</w:t>
      </w:r>
      <w:r w:rsidRPr="00A70E28">
        <w:t xml:space="preserve">. </w:t>
      </w:r>
      <w:r w:rsidRPr="00A70E28">
        <w:rPr>
          <w:rStyle w:val="StyleUnderline"/>
        </w:rPr>
        <w:t>Both of these accounts are anchored in the realities of capitalism</w:t>
      </w:r>
      <w:r w:rsidRPr="00A70E28">
        <w:t xml:space="preserve">. </w:t>
      </w:r>
      <w:r w:rsidRPr="00A70E28">
        <w:rPr>
          <w:rStyle w:val="StyleUnderline"/>
        </w:rPr>
        <w:t>It is not an illusion that capitalism has</w:t>
      </w:r>
      <w:r w:rsidRPr="00A70E28">
        <w:t xml:space="preserve"> transformed the material conditions of life in the world and enormously </w:t>
      </w:r>
      <w:r w:rsidRPr="00A70E28">
        <w:rPr>
          <w:rStyle w:val="StyleUnderline"/>
        </w:rPr>
        <w:t>increased human productivity; many people have benefited</w:t>
      </w:r>
      <w:r w:rsidRPr="00A70E28">
        <w:t xml:space="preserve"> from this. </w:t>
      </w:r>
      <w:r w:rsidRPr="00A70E28">
        <w:rPr>
          <w:rStyle w:val="StyleUnderline"/>
        </w:rPr>
        <w:t xml:space="preserve">But equally, it is not an illusion that capitalism generates great harms and perpetuates eliminable forms of human suffering. </w:t>
      </w:r>
      <w:r w:rsidRPr="00A70E28">
        <w:t xml:space="preserve">Where the real disagreement lies – a disagreement that is fundamental – is over whether it is possible to have the productivity, innovation and dynamism that we see in capitalism without the harms. </w:t>
      </w:r>
      <w:r w:rsidRPr="00A70E28">
        <w:rPr>
          <w:rStyle w:val="StyleUnderline"/>
        </w:rPr>
        <w:t>Margaret Thatcher famously announced</w:t>
      </w:r>
      <w:r w:rsidRPr="00A70E28">
        <w:t xml:space="preserve"> in the early 1980s, “</w:t>
      </w:r>
      <w:r w:rsidRPr="00A70E28">
        <w:rPr>
          <w:rStyle w:val="StyleUnderline"/>
        </w:rPr>
        <w:t>There is No Alternative</w:t>
      </w:r>
      <w:r w:rsidRPr="00A70E28">
        <w:t xml:space="preserve">”; two decades later the World Social Forum declared “Another World is Possible”. My central argument is this: First, </w:t>
      </w:r>
      <w:r w:rsidRPr="00A70E28">
        <w:rPr>
          <w:rStyle w:val="Emphasis"/>
        </w:rPr>
        <w:t>another world is indeed possible</w:t>
      </w:r>
      <w:r w:rsidRPr="00A70E28">
        <w:t xml:space="preserve">. Second, </w:t>
      </w:r>
      <w:r w:rsidRPr="00A70E28">
        <w:rPr>
          <w:rStyle w:val="StyleUnderline"/>
        </w:rPr>
        <w:t xml:space="preserve">it would improve the conditions for human flourishing for most people. </w:t>
      </w:r>
      <w:r w:rsidRPr="00A70E28">
        <w:t xml:space="preserve">Third, </w:t>
      </w:r>
      <w:r w:rsidRPr="00A70E28">
        <w:rPr>
          <w:rStyle w:val="StyleUnderline"/>
        </w:rPr>
        <w:t>elements of this new world are already being created in the world as it is.</w:t>
      </w:r>
      <w:r w:rsidRPr="00A70E28">
        <w:t xml:space="preserve"> </w:t>
      </w:r>
      <w:r w:rsidRPr="00A70E28">
        <w:rPr>
          <w:rStyle w:val="StyleUnderline"/>
        </w:rPr>
        <w:t>And</w:t>
      </w:r>
      <w:r w:rsidRPr="00A70E28">
        <w:t xml:space="preserve"> finally, </w:t>
      </w:r>
      <w:r w:rsidRPr="00A70E28">
        <w:rPr>
          <w:rStyle w:val="StyleUnderline"/>
        </w:rPr>
        <w:t xml:space="preserve">there are ways to move from here to there. </w:t>
      </w:r>
      <w:r w:rsidRPr="00A70E28">
        <w:rPr>
          <w:rStyle w:val="Emphasis"/>
        </w:rPr>
        <w:t>Anti-capitalism is</w:t>
      </w:r>
      <w:r w:rsidRPr="00A70E28">
        <w:rPr>
          <w:rStyle w:val="StyleUnderline"/>
        </w:rPr>
        <w:t xml:space="preserve"> possible </w:t>
      </w:r>
      <w:r w:rsidRPr="00A70E28">
        <w:rPr>
          <w:rStyle w:val="Emphasis"/>
        </w:rPr>
        <w:t>not simply</w:t>
      </w:r>
      <w:r w:rsidRPr="00A70E28">
        <w:rPr>
          <w:rStyle w:val="StyleUnderline"/>
        </w:rPr>
        <w:t xml:space="preserve"> as </w:t>
      </w:r>
      <w:r w:rsidRPr="00A70E28">
        <w:rPr>
          <w:rStyle w:val="Emphasis"/>
        </w:rPr>
        <w:t>a moral stance</w:t>
      </w:r>
      <w:r w:rsidRPr="00A70E28">
        <w:rPr>
          <w:rStyle w:val="StyleUnderline"/>
        </w:rPr>
        <w:t xml:space="preserve"> towards the harms and injustices in the world in which we live, </w:t>
      </w:r>
      <w:r w:rsidRPr="00A70E28">
        <w:rPr>
          <w:rStyle w:val="Emphasis"/>
        </w:rPr>
        <w:t>but</w:t>
      </w:r>
      <w:r w:rsidRPr="00A70E28">
        <w:rPr>
          <w:rStyle w:val="StyleUnderline"/>
        </w:rPr>
        <w:t xml:space="preserve"> as </w:t>
      </w:r>
      <w:r w:rsidRPr="00A70E28">
        <w:rPr>
          <w:rStyle w:val="Emphasis"/>
        </w:rPr>
        <w:t xml:space="preserve">a practical stance towards building an alternative for greater </w:t>
      </w:r>
      <w:r w:rsidRPr="00A70E28">
        <w:rPr>
          <w:rStyle w:val="StyleUnderline"/>
        </w:rPr>
        <w:t xml:space="preserve">human </w:t>
      </w:r>
      <w:r w:rsidRPr="00A70E28">
        <w:rPr>
          <w:rStyle w:val="Emphasis"/>
        </w:rPr>
        <w:t>flourishing</w:t>
      </w:r>
      <w:r w:rsidRPr="00A70E28">
        <w:rPr>
          <w:rStyle w:val="StyleUnderline"/>
        </w:rPr>
        <w:t xml:space="preserve">. </w:t>
      </w:r>
    </w:p>
    <w:p w:rsidR="00F2166A" w:rsidRPr="00A70E28" w:rsidRDefault="00F2166A" w:rsidP="00F2166A"/>
    <w:p w:rsidR="00F2166A" w:rsidRPr="00A70E28" w:rsidRDefault="00F2166A" w:rsidP="00F2166A"/>
    <w:bookmarkEnd w:id="0"/>
    <w:p w:rsidR="00725ABD" w:rsidRPr="00A70E28" w:rsidRDefault="00725ABD" w:rsidP="00725ABD">
      <w:pPr>
        <w:pStyle w:val="Heading3"/>
      </w:pPr>
      <w:r>
        <w:t>at: liberalism impact defense</w:t>
      </w:r>
    </w:p>
    <w:p w:rsidR="00725ABD" w:rsidRPr="00A70E28" w:rsidRDefault="00725ABD" w:rsidP="00725ABD">
      <w:pPr>
        <w:pStyle w:val="Heading4"/>
      </w:pPr>
      <w:r w:rsidRPr="00A70E28">
        <w:t xml:space="preserve">Their apologism for liberalism is wrong and causes enviro collapse and war </w:t>
      </w:r>
    </w:p>
    <w:p w:rsidR="00725ABD" w:rsidRPr="00A70E28" w:rsidRDefault="00725ABD" w:rsidP="00725ABD">
      <w:pPr>
        <w:rPr>
          <w:rStyle w:val="Style13ptBold"/>
        </w:rPr>
      </w:pPr>
      <w:r w:rsidRPr="00A70E28">
        <w:rPr>
          <w:rStyle w:val="Style13ptBold"/>
        </w:rPr>
        <w:t>Grove, PhD, 16</w:t>
      </w:r>
    </w:p>
    <w:p w:rsidR="00725ABD" w:rsidRPr="00A70E28" w:rsidRDefault="00725ABD" w:rsidP="00725ABD">
      <w:pPr>
        <w:rPr>
          <w:lang w:val="es-US"/>
        </w:rPr>
      </w:pPr>
      <w:r w:rsidRPr="00A70E28">
        <w:rPr>
          <w:lang w:val="es-US"/>
        </w:rPr>
        <w:t xml:space="preserve">(Jairus, Prof IR @ Hawaii  </w:t>
      </w:r>
      <w:hyperlink r:id="rId13" w:history="1">
        <w:r w:rsidRPr="00A70E28">
          <w:rPr>
            <w:rStyle w:val="Hyperlink"/>
            <w:lang w:val="es-US"/>
          </w:rPr>
          <w:t>http://bostonreview.net/forum/new-nature/jairus-grove-jairus-grove-response-jedediah-purdy</w:t>
        </w:r>
      </w:hyperlink>
      <w:r w:rsidRPr="00A70E28">
        <w:rPr>
          <w:lang w:val="es-US"/>
        </w:rPr>
        <w:t xml:space="preserve">, 1-11) </w:t>
      </w:r>
    </w:p>
    <w:p w:rsidR="00725ABD" w:rsidRPr="00A70E28" w:rsidRDefault="00725ABD" w:rsidP="00725ABD">
      <w:pPr>
        <w:rPr>
          <w:lang w:val="es-US"/>
        </w:rPr>
      </w:pPr>
    </w:p>
    <w:p w:rsidR="00725ABD" w:rsidRPr="00A70E28" w:rsidRDefault="00725ABD" w:rsidP="00725ABD">
      <w:pPr>
        <w:rPr>
          <w:rStyle w:val="StyleUnderline"/>
        </w:rPr>
      </w:pPr>
      <w:r w:rsidRPr="00A70E28">
        <w:rPr>
          <w:sz w:val="16"/>
        </w:rPr>
        <w:t xml:space="preserve">Unlike many who appeal to the Anthropocene simply to advance the cause of geoengineering, Jedediah </w:t>
      </w:r>
      <w:r w:rsidRPr="00A70E28">
        <w:rPr>
          <w:rStyle w:val="StyleUnderline"/>
        </w:rPr>
        <w:t>Purdy</w:t>
      </w:r>
      <w:r w:rsidRPr="00A70E28">
        <w:rPr>
          <w:sz w:val="16"/>
        </w:rPr>
        <w:t xml:space="preserve"> begins with an assessment of our political condition. Still, he </w:t>
      </w:r>
      <w:r w:rsidRPr="00A70E28">
        <w:rPr>
          <w:rStyle w:val="Emphasis"/>
        </w:rPr>
        <w:t>fails to appreciate the nature of the geopolitics responsible for the crisis we face</w:t>
      </w:r>
      <w:r w:rsidRPr="00A70E28">
        <w:rPr>
          <w:sz w:val="16"/>
        </w:rPr>
        <w:t xml:space="preserve">. If we are to take up his noble call for an ecological democracy, we must acknowledge that </w:t>
      </w:r>
      <w:r w:rsidRPr="00A70E28">
        <w:rPr>
          <w:rStyle w:val="StyleUnderline"/>
        </w:rPr>
        <w:t>the violence done to our planet has largely been perpetrated not by all humans but by a select group of Europeans. The Anthropos</w:t>
      </w:r>
      <w:r w:rsidRPr="00A70E28">
        <w:rPr>
          <w:sz w:val="16"/>
        </w:rPr>
        <w:t>—the human species as such—</w:t>
      </w:r>
      <w:r w:rsidRPr="00A70E28">
        <w:rPr>
          <w:rStyle w:val="StyleUnderline"/>
        </w:rPr>
        <w:t>is not to blame. Properly named, our era is not the Anthropocene but the Eurocene.</w:t>
      </w:r>
      <w:r w:rsidRPr="00A70E28">
        <w:rPr>
          <w:sz w:val="16"/>
        </w:rPr>
        <w:t xml:space="preserve"> </w:t>
      </w:r>
      <w:r w:rsidRPr="00A70E28">
        <w:rPr>
          <w:rStyle w:val="StyleUnderline"/>
        </w:rPr>
        <w:t>It was a European elite that developed a distinctively mechanistic view of matter</w:t>
      </w:r>
      <w:r w:rsidRPr="00A70E28">
        <w:rPr>
          <w:sz w:val="16"/>
        </w:rPr>
        <w:t xml:space="preserve">, an oppositional relationship to nature, </w:t>
      </w:r>
      <w:r w:rsidRPr="00A70E28">
        <w:rPr>
          <w:rStyle w:val="StyleUnderline"/>
        </w:rPr>
        <w:t xml:space="preserve">and an economic system indebted to </w:t>
      </w:r>
      <w:r w:rsidRPr="00A70E28">
        <w:rPr>
          <w:rStyle w:val="Emphasis"/>
        </w:rPr>
        <w:t>geographical expansion.</w:t>
      </w:r>
      <w:r w:rsidRPr="00A70E28">
        <w:rPr>
          <w:sz w:val="16"/>
        </w:rPr>
        <w:t xml:space="preserve"> </w:t>
      </w:r>
      <w:r w:rsidRPr="00A70E28">
        <w:rPr>
          <w:rStyle w:val="StyleUnderline"/>
        </w:rPr>
        <w:t>The resulting political orders measured success by how much wealth could be generated in the exploitation of peoples and resources</w:t>
      </w:r>
      <w:r w:rsidRPr="00A70E28">
        <w:rPr>
          <w:sz w:val="16"/>
        </w:rPr>
        <w:t xml:space="preserve">. </w:t>
      </w:r>
      <w:r w:rsidRPr="00A70E28">
        <w:rPr>
          <w:rStyle w:val="StyleUnderline"/>
        </w:rPr>
        <w:t>The geological record bears the mark of this European assemblage of hierarchies</w:t>
      </w:r>
      <w:r w:rsidRPr="00A70E28">
        <w:rPr>
          <w:sz w:val="16"/>
        </w:rPr>
        <w:t xml:space="preserve">. </w:t>
      </w:r>
      <w:r w:rsidRPr="00A70E28">
        <w:rPr>
          <w:rStyle w:val="StyleUnderline"/>
        </w:rPr>
        <w:t>Understanding the forces of Europeanization</w:t>
      </w:r>
      <w:r w:rsidRPr="00A70E28">
        <w:rPr>
          <w:sz w:val="16"/>
        </w:rPr>
        <w:t xml:space="preserve">—the forces of </w:t>
      </w:r>
      <w:r w:rsidRPr="00A70E28">
        <w:rPr>
          <w:rStyle w:val="StyleUnderline"/>
        </w:rPr>
        <w:t>racial superiority</w:t>
      </w:r>
      <w:r w:rsidRPr="00A70E28">
        <w:rPr>
          <w:sz w:val="16"/>
        </w:rPr>
        <w:t xml:space="preserve">, </w:t>
      </w:r>
      <w:r w:rsidRPr="00A70E28">
        <w:rPr>
          <w:rStyle w:val="StyleUnderline"/>
        </w:rPr>
        <w:t>economic hegemony</w:t>
      </w:r>
      <w:r w:rsidRPr="00A70E28">
        <w:rPr>
          <w:sz w:val="16"/>
        </w:rPr>
        <w:t xml:space="preserve">, </w:t>
      </w:r>
      <w:r w:rsidRPr="00A70E28">
        <w:rPr>
          <w:rStyle w:val="StyleUnderline"/>
        </w:rPr>
        <w:t>and global resettlement</w:t>
      </w:r>
      <w:r w:rsidRPr="00A70E28">
        <w:rPr>
          <w:sz w:val="16"/>
        </w:rPr>
        <w:t>—</w:t>
      </w:r>
      <w:r w:rsidRPr="00A70E28">
        <w:rPr>
          <w:rStyle w:val="Emphasis"/>
        </w:rPr>
        <w:t xml:space="preserve">is essential to understanding how the planet got to this point, and how “we” could possibly become democratic. </w:t>
      </w:r>
      <w:r w:rsidRPr="00A70E28">
        <w:rPr>
          <w:sz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sidRPr="00A70E28">
        <w:rPr>
          <w:rStyle w:val="StyleUnderline"/>
        </w:rPr>
        <w:t>we should reconsider what we mean by “human</w:t>
      </w:r>
      <w:r w:rsidRPr="00A70E28">
        <w:rPr>
          <w:sz w:val="16"/>
        </w:rPr>
        <w:t xml:space="preserve">.” It would be more accurate, and go further in raising awareness, to acknowledge the grossly disproportionate impact Europeans have had on our planet. </w:t>
      </w:r>
      <w:r w:rsidRPr="00A70E28">
        <w:rPr>
          <w:rStyle w:val="StyleUnderline"/>
        </w:rPr>
        <w:t xml:space="preserve">This is not just another hyperbolic jeremiad against European peoples: Purdy’s invitation for global democratic thinking requires a geological history and name that </w:t>
      </w:r>
      <w:r w:rsidRPr="00A70E28">
        <w:rPr>
          <w:rStyle w:val="Emphasis"/>
        </w:rPr>
        <w:t>foregrounds what really stands in the way</w:t>
      </w:r>
      <w:r w:rsidRPr="00A70E28">
        <w:rPr>
          <w:rStyle w:val="StyleUnderline"/>
        </w:rPr>
        <w:t xml:space="preserve"> of such a future. </w:t>
      </w:r>
      <w:r w:rsidRPr="00A70E28">
        <w:rPr>
          <w:sz w:val="16"/>
        </w:rPr>
        <w:t xml:space="preserve">As Purdy points out (unlike Paul Crutzen and others), the “human” footprint involves much more than just carbon dioxide. </w:t>
      </w:r>
      <w:r w:rsidRPr="00A70E28">
        <w:rPr>
          <w:rStyle w:val="StyleUnderline"/>
        </w:rPr>
        <w:t>On a geological time scale, the effects of atmospheric carbon dioxide are dwarfed by those of radioactivity and are comparable to those of plastic, the modern waste product par excellence.</w:t>
      </w:r>
      <w:r w:rsidRPr="00A70E28">
        <w:rPr>
          <w:sz w:val="16"/>
        </w:rPr>
        <w:t xml:space="preserve"> </w:t>
      </w:r>
      <w:r w:rsidRPr="00A70E28">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sidRPr="00A70E28">
        <w:rPr>
          <w:sz w:val="16"/>
        </w:rPr>
        <w:t xml:space="preserve">Beginning in 1610, a small-scale ice age took hold of the planet when a wilder arboreal nature took back what had been inhabited land: </w:t>
      </w:r>
      <w:r w:rsidRPr="00A70E28">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sidRPr="00A70E28">
        <w:rPr>
          <w:sz w:val="16"/>
        </w:rPr>
        <w:t xml:space="preserve"> </w:t>
      </w:r>
      <w:r w:rsidRPr="00A70E28">
        <w:rPr>
          <w:rStyle w:val="Emphasis"/>
        </w:rPr>
        <w:t>Waves of well-armed European explorers and settlers leveraged the devastation for their own gain. There is no way to know how many languages, cities, ideas, cosmologies, and ways of inhabiting the world were lost in this genocide and terraforming of the Americas. The history of nuclear weapons is also predominantly European</w:t>
      </w:r>
      <w:r w:rsidRPr="00A70E28">
        <w:rPr>
          <w:sz w:val="16"/>
        </w:rPr>
        <w:t xml:space="preserve">. The bombing of </w:t>
      </w:r>
      <w:r w:rsidRPr="00A70E28">
        <w:rPr>
          <w:rStyle w:val="StyleUnderline"/>
        </w:rPr>
        <w:t xml:space="preserve">Hiroshima </w:t>
      </w:r>
      <w:r w:rsidRPr="00A70E28">
        <w:rPr>
          <w:sz w:val="16"/>
        </w:rPr>
        <w:t xml:space="preserve">on August 6, 1945, </w:t>
      </w:r>
      <w:r w:rsidRPr="00A70E28">
        <w:rPr>
          <w:rStyle w:val="StyleUnderline"/>
        </w:rPr>
        <w:t>is only the beginning of this story</w:t>
      </w:r>
      <w:r w:rsidRPr="00A70E28">
        <w:rPr>
          <w:sz w:val="16"/>
        </w:rPr>
        <w:t xml:space="preserve">. </w:t>
      </w:r>
      <w:r w:rsidRPr="00A70E28">
        <w:rPr>
          <w:rStyle w:val="StyleUnderline"/>
        </w:rPr>
        <w:t>In the years that have followed, more than 2,000 nuclear weapons have been tested,</w:t>
      </w:r>
      <w:r w:rsidRPr="00A70E28">
        <w:rPr>
          <w:sz w:val="16"/>
        </w:rPr>
        <w:t xml:space="preserve"> about </w:t>
      </w:r>
      <w:r w:rsidRPr="00A70E28">
        <w:rPr>
          <w:rStyle w:val="StyleUnderline"/>
        </w:rPr>
        <w:t>97 percent of which were detonated by European powers</w:t>
      </w:r>
      <w:r w:rsidRPr="00A70E28">
        <w:rPr>
          <w:sz w:val="16"/>
        </w:rPr>
        <w:t xml:space="preserve">. </w:t>
      </w:r>
      <w:r w:rsidRPr="00A70E28">
        <w:rPr>
          <w:rStyle w:val="StyleUnderline"/>
        </w:rPr>
        <w:t>Those detonations do not appear as tests from the perspectives of the Marshallese or Western Shoshone.</w:t>
      </w:r>
      <w:r w:rsidRPr="00A70E28">
        <w:rPr>
          <w:sz w:val="16"/>
        </w:rPr>
        <w:t xml:space="preserve"> </w:t>
      </w:r>
      <w:r w:rsidRPr="00A70E28">
        <w:rPr>
          <w:rStyle w:val="StyleUnderline"/>
        </w:rPr>
        <w:t>A seventy-year nuclear war has spread cancer, incinerated sacred lands, and made other spaces uninhabitable on a temporal scale several orders of magnitude more condensed than the lifespan of atmospheric carbon dioxide.</w:t>
      </w:r>
      <w:r w:rsidRPr="00A70E28">
        <w:rPr>
          <w:sz w:val="16"/>
        </w:rPr>
        <w:t xml:space="preserve"> The nuclear powers of the Eurocene—the United States, Russia, the United Kingdom, France, and Israel—possess 97 percent of the 15,800 nuclear weapons around the planet. </w:t>
      </w:r>
      <w:r w:rsidRPr="00A70E28">
        <w:rPr>
          <w:rStyle w:val="Emphasis"/>
        </w:rPr>
        <w:t>The beleaguered state of the arms control agenda means self-annihilation is still a very real possibility</w:t>
      </w:r>
      <w:r w:rsidRPr="00A70E28">
        <w:rPr>
          <w:sz w:val="16"/>
        </w:rPr>
        <w:t xml:space="preserve">. </w:t>
      </w:r>
      <w:r w:rsidRPr="00A70E28">
        <w:rPr>
          <w:rStyle w:val="StyleUnderline"/>
        </w:rPr>
        <w:t>As for plastic, the Texas-sized trash gyres that swirl in the world’s oceans are another reminder of what a cosmology of disposability and synthetic chemistry has wrought</w:t>
      </w:r>
      <w:r w:rsidRPr="00A70E28">
        <w:rPr>
          <w:sz w:val="16"/>
        </w:rPr>
        <w:t xml:space="preserve">. </w:t>
      </w:r>
      <w:r w:rsidRPr="00A70E28">
        <w:rPr>
          <w:rStyle w:val="StyleUnderline"/>
        </w:rPr>
        <w:t>Plastic may lack the longevity of carbon dioxide and irradiated earth, but for hundreds, maybe thousands of years it will continue to circulate, wreaking havoc throughout the food chain</w:t>
      </w:r>
      <w:r w:rsidRPr="00A70E28">
        <w:rPr>
          <w:sz w:val="16"/>
        </w:rPr>
        <w:t xml:space="preserve">. We have post–World War II European development to thank for single-serve plastic shampoo pouches and bottled water—the latter needed only because nearby streams have been sold to Coca-Cola. </w:t>
      </w:r>
      <w:r w:rsidRPr="00A70E28">
        <w:rPr>
          <w:rStyle w:val="StyleUnderline"/>
        </w:rPr>
        <w:t xml:space="preserve">Acknowledging the distinctively European history of our geological era serves a </w:t>
      </w:r>
      <w:r w:rsidRPr="00A70E28">
        <w:rPr>
          <w:rStyle w:val="Emphasis"/>
        </w:rPr>
        <w:t>practical as well as a polemical end</w:t>
      </w:r>
      <w:r w:rsidRPr="00A70E28">
        <w:rPr>
          <w:sz w:val="16"/>
        </w:rPr>
        <w:t xml:space="preserve">. </w:t>
      </w:r>
      <w:r w:rsidRPr="00A70E28">
        <w:rPr>
          <w:rStyle w:val="StyleUnderline"/>
        </w:rPr>
        <w:t>Any democratic project must confront the geopolitics of the Eurocene because it challenges the very paradigm of equality</w:t>
      </w:r>
      <w:r w:rsidRPr="00A70E28">
        <w:rPr>
          <w:sz w:val="16"/>
        </w:rPr>
        <w:t xml:space="preserve">. “In the Anthropocene,” Purdy writes, “environmental justice might also mean an equal role in shaping the future of the planet.” In fact, </w:t>
      </w:r>
      <w:r w:rsidRPr="00A70E28">
        <w:rPr>
          <w:rStyle w:val="StyleUnderline"/>
        </w:rPr>
        <w:t xml:space="preserve">environmental justice will require unequal roles: significantly constraining, even </w:t>
      </w:r>
      <w:r w:rsidRPr="00A70E28">
        <w:rPr>
          <w:rStyle w:val="Emphasis"/>
        </w:rPr>
        <w:t>repressing, the powers of the Eurocene</w:t>
      </w:r>
      <w:r w:rsidRPr="00A70E28">
        <w:rPr>
          <w:rStyle w:val="StyleUnderline"/>
        </w:rPr>
        <w:t>. On the eve of the creation of the United Nations at the Dumbarton Oaks conference</w:t>
      </w:r>
      <w:r w:rsidRPr="00A70E28">
        <w:rPr>
          <w:sz w:val="16"/>
        </w:rPr>
        <w:t>, W. E. B</w:t>
      </w:r>
      <w:r w:rsidRPr="00A70E28">
        <w:rPr>
          <w:rStyle w:val="StyleUnderline"/>
        </w:rPr>
        <w:t>. Du Bois saw the failure of a dream before it had even been fully formed: the vast new international body was little more than the institutionalization of the global “color line</w:t>
      </w:r>
      <w:r w:rsidRPr="00A70E28">
        <w:rPr>
          <w:sz w:val="16"/>
        </w:rPr>
        <w:t xml:space="preserve">.” The great powers had insisted upon a Security Council, and the General Assembly would be subordinated to its nuclear authority. </w:t>
      </w:r>
      <w:r w:rsidRPr="00A70E28">
        <w:rPr>
          <w:rStyle w:val="StyleUnderline"/>
        </w:rPr>
        <w:t xml:space="preserve">Purdy’s suggestion that the planet could be governed equally ignores the vast systems of injustice—settler-colonialism, primitive accumulation, and violent power politics—that </w:t>
      </w:r>
      <w:r w:rsidRPr="00A70E28">
        <w:rPr>
          <w:rStyle w:val="Emphasis"/>
        </w:rPr>
        <w:t>stand in the way</w:t>
      </w:r>
      <w:r w:rsidRPr="00A70E28">
        <w:rPr>
          <w:rStyle w:val="StyleUnderline"/>
        </w:rPr>
        <w:t xml:space="preserve">, upheld by great powers that use nuclear weapons to deter change and </w:t>
      </w:r>
      <w:r w:rsidRPr="00A70E28">
        <w:rPr>
          <w:rStyle w:val="Emphasis"/>
        </w:rPr>
        <w:t>deploy swarms of drones to hunt down those too small for the nuclear option.</w:t>
      </w:r>
      <w:r w:rsidRPr="00A70E28">
        <w:rPr>
          <w:sz w:val="16"/>
        </w:rPr>
        <w:t xml:space="preserve"> I would like to be part of Purdy’s ecological democracy, but he is wrong to say “There is no political agent, community, or even movement on the scale of humanity’s world-making decisions.” </w:t>
      </w:r>
      <w:r w:rsidRPr="00A70E28">
        <w:rPr>
          <w:rStyle w:val="Emphasis"/>
        </w:rPr>
        <w:t>We share a world governed by a few states with the capability of ending all life on the planet. At the international scale, these states are essentially authoritarian; they rule by economic violence and warfare</w:t>
      </w:r>
      <w:r w:rsidRPr="00A70E28">
        <w:rPr>
          <w:sz w:val="16"/>
        </w:rPr>
        <w:t xml:space="preserve">. </w:t>
      </w:r>
      <w:r w:rsidRPr="00A70E28">
        <w:rPr>
          <w:rStyle w:val="StyleUnderline"/>
        </w:rPr>
        <w:t xml:space="preserve">That some of those states are not authoritarian at the domestic level is of little consequence to the rest of the world. </w:t>
      </w:r>
      <w:r w:rsidRPr="00A70E28">
        <w:rPr>
          <w:sz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Eurocene is not perpetrated by all people of European heritage, many of whom oppose the existing geopolitical order—myself included. </w:t>
      </w:r>
      <w:r w:rsidRPr="00A70E28">
        <w:rPr>
          <w:rStyle w:val="Emphasis"/>
        </w:rPr>
        <w:t>This distinction—between being European and being an agent of the Eurocene—only intensifies the need to rethink democratization as demanding a politics of inequality rather than a politics of incorporation</w:t>
      </w:r>
      <w:r w:rsidRPr="00A70E28">
        <w:rPr>
          <w:sz w:val="16"/>
        </w:rPr>
        <w:t>. Such a remaking of justice is as complex and difficult as the climate crisis itself, and just as worthy a struggle, irrespective of whether we can succeed</w:t>
      </w:r>
      <w:r w:rsidRPr="00A70E28">
        <w:rPr>
          <w:rStyle w:val="StyleUnderline"/>
        </w:rPr>
        <w:t>. As</w:t>
      </w:r>
      <w:r w:rsidRPr="00A70E28">
        <w:rPr>
          <w:sz w:val="16"/>
        </w:rPr>
        <w:t xml:space="preserve"> Sylvia </w:t>
      </w:r>
      <w:r w:rsidRPr="00A70E28">
        <w:rPr>
          <w:rStyle w:val="StyleUnderline"/>
        </w:rPr>
        <w:t>Wynter has said, “we must now collectively undertake a rewriting of knowledge as we know it. . . . because the West did change the world, totally.”</w:t>
      </w:r>
      <w:r w:rsidRPr="00A70E28">
        <w:rPr>
          <w:sz w:val="16"/>
        </w:rPr>
        <w:t xml:space="preserve"> </w:t>
      </w:r>
      <w:r w:rsidRPr="00A70E28">
        <w:rPr>
          <w:rStyle w:val="Emphasis"/>
        </w:rPr>
        <w:t>To do so means exiting the Anthropocene as an idea, and collectively—even if not equally—exiting the Eurocene as a failed epoch</w:t>
      </w:r>
      <w:r w:rsidRPr="00A70E28">
        <w:rPr>
          <w:sz w:val="16"/>
        </w:rPr>
        <w:t xml:space="preserve">. As Wynter says, </w:t>
      </w:r>
      <w:r w:rsidRPr="00A70E28">
        <w:rPr>
          <w:rStyle w:val="StyleUnderline"/>
        </w:rPr>
        <w:t>we need to consider other “genres of the human.”</w:t>
      </w:r>
      <w:r w:rsidRPr="00A70E28">
        <w:rPr>
          <w:sz w:val="16"/>
        </w:rPr>
        <w:t xml:space="preserve"> </w:t>
      </w:r>
      <w:r w:rsidRPr="00A70E28">
        <w:rPr>
          <w:rStyle w:val="StyleUnderline"/>
        </w:rPr>
        <w:t>Wynter explains she will not miss the Anthropos because she, among so many others, was never considered human to begin with. To invent a new species is the task that must be undertaken before there can be a “we,” an “our,” or a “cene” that is more than a requiem for the end.</w:t>
      </w:r>
    </w:p>
    <w:p w:rsidR="00966E93" w:rsidRDefault="00966E93" w:rsidP="00966E93">
      <w:pPr>
        <w:pStyle w:val="Heading2"/>
      </w:pPr>
      <w:r>
        <w:t xml:space="preserve">fw / </w:t>
      </w:r>
      <w:r w:rsidR="00725ABD">
        <w:t>alternative</w:t>
      </w:r>
    </w:p>
    <w:p w:rsidR="00966E93" w:rsidRPr="00FA012E" w:rsidRDefault="00966E93" w:rsidP="00966E93">
      <w:pPr>
        <w:pStyle w:val="Heading3"/>
      </w:pPr>
      <w:r w:rsidRPr="00FA012E">
        <w:t>2nc framework</w:t>
      </w:r>
      <w:r>
        <w:t xml:space="preserve"> – social movements first</w:t>
      </w:r>
    </w:p>
    <w:p w:rsidR="00966E93" w:rsidRPr="00FA012E" w:rsidRDefault="00966E93" w:rsidP="00966E93">
      <w:pPr>
        <w:pStyle w:val="Heading4"/>
      </w:pPr>
      <w:r w:rsidRPr="00FA012E">
        <w:t xml:space="preserve">Their FW perniciously reinforces ideologies that indoctrinate us into adapting elitist and nationalist values. Given that academic policy suggestions are woefully incapable of addressing policy, prioritize solvency arguments that endorse building and reinforcing actually-existing social movements  </w:t>
      </w:r>
    </w:p>
    <w:p w:rsidR="00966E93" w:rsidRPr="00A70E28" w:rsidRDefault="00966E93" w:rsidP="00966E93">
      <w:r w:rsidRPr="00FA012E">
        <w:rPr>
          <w:b/>
        </w:rPr>
        <w:t>Graeber 18</w:t>
      </w:r>
      <w:r w:rsidRPr="00FA012E">
        <w:t xml:space="preserve"> [David Graeber, arguably the most important anthropologist of the 21st century, American-born, London-based anthropologist and anarchist activist, leading figure in Occupy Wall Street who coined the phrase “We are the 99 Per</w:t>
      </w:r>
      <w:r w:rsidRPr="00A70E28">
        <w:t xml:space="preserve">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w:t>
      </w:r>
      <w:r w:rsidRPr="00A70E28">
        <w:rPr>
          <w:i/>
        </w:rPr>
        <w:t>Bullshit Jobs</w:t>
      </w:r>
      <w:r w:rsidRPr="00A70E28">
        <w:t>, Simon &amp; Schuster: London, New York (2018), p. 270-1]</w:t>
      </w:r>
    </w:p>
    <w:p w:rsidR="00966E93" w:rsidRPr="00A70E28" w:rsidRDefault="00966E93" w:rsidP="00966E93"/>
    <w:p w:rsidR="00966E93" w:rsidRPr="00A70E28" w:rsidRDefault="00966E93" w:rsidP="00966E93">
      <w:r w:rsidRPr="00A70E28">
        <w:rPr>
          <w:sz w:val="16"/>
        </w:rPr>
        <w:t xml:space="preserve">Another reason I hesitate to make policy suggestions is </w:t>
      </w:r>
      <w:r w:rsidRPr="00A70E28">
        <w:rPr>
          <w:rStyle w:val="Emphasis"/>
        </w:rPr>
        <w:t>that I am suspicious of the very idea of policy</w:t>
      </w:r>
      <w:r w:rsidRPr="00A70E28">
        <w:rPr>
          <w:sz w:val="16"/>
        </w:rPr>
        <w:t xml:space="preserve">. </w:t>
      </w:r>
      <w:r w:rsidRPr="00A70E28">
        <w:rPr>
          <w:rStyle w:val="Emphasis"/>
        </w:rPr>
        <w:t>Policy implies the existence of an elite group—government officials, typically</w:t>
      </w:r>
      <w:r w:rsidRPr="00A70E28">
        <w:rPr>
          <w:sz w:val="16"/>
        </w:rPr>
        <w:t>—</w:t>
      </w:r>
      <w:r w:rsidRPr="00A70E28">
        <w:rPr>
          <w:rStyle w:val="Emphasis"/>
        </w:rPr>
        <w:t>that gets to decide on something</w:t>
      </w:r>
      <w:r w:rsidRPr="00A70E28">
        <w:rPr>
          <w:sz w:val="16"/>
        </w:rPr>
        <w:t xml:space="preserve"> (“a policy”) </w:t>
      </w:r>
      <w:r w:rsidRPr="00A70E28">
        <w:rPr>
          <w:rStyle w:val="Emphasis"/>
        </w:rPr>
        <w:t>that they then arrange to be imposed on everybody else. There’s a little mental trick we often play on ourselves when discussing such matters</w:t>
      </w:r>
      <w:r w:rsidRPr="00A70E28">
        <w:rPr>
          <w:sz w:val="16"/>
        </w:rPr>
        <w:t xml:space="preserve">. </w:t>
      </w:r>
      <w:r w:rsidRPr="00A70E28">
        <w:rPr>
          <w:rStyle w:val="Emphasis"/>
        </w:rPr>
        <w:t>We say</w:t>
      </w:r>
      <w:r w:rsidRPr="00A70E28">
        <w:rPr>
          <w:sz w:val="16"/>
        </w:rPr>
        <w:t>, for instance, “</w:t>
      </w:r>
      <w:r w:rsidRPr="00A70E28">
        <w:rPr>
          <w:rStyle w:val="Emphasis"/>
        </w:rPr>
        <w:t>What are we going to do about the problem of X</w:t>
      </w:r>
      <w:r w:rsidRPr="00A70E28">
        <w:rPr>
          <w:sz w:val="16"/>
        </w:rPr>
        <w:t xml:space="preserve">?” as if “we” </w:t>
      </w:r>
      <w:r w:rsidRPr="00A70E28">
        <w:rPr>
          <w:rStyle w:val="Emphasis"/>
        </w:rPr>
        <w:t>were society as a whole, somehow acting on ourselves, but, in fact, unless we happen to be part of that roughly 3 percent to 5 percent of the population whose views actually do affect policy makers, this is all a game of make-believe; we are identifying with our rulers when, in fact, we’re the ones being ruled</w:t>
      </w:r>
      <w:r w:rsidRPr="00A70E28">
        <w:rPr>
          <w:sz w:val="16"/>
        </w:rPr>
        <w:t xml:space="preserve">. This is what happens when we watch a politician on television say “What shall we do about the less fortunate?” even though at least half of us would almost certainly fit that category ourselves. Myself, </w:t>
      </w:r>
      <w:r w:rsidRPr="00A70E28">
        <w:rPr>
          <w:rStyle w:val="Emphasis"/>
        </w:rPr>
        <w:t>I find such games particularly pernicious because I’d prefer not to have policy elites around at all</w:t>
      </w:r>
      <w:r w:rsidRPr="00A70E28">
        <w:rPr>
          <w:sz w:val="16"/>
        </w:rPr>
        <w:t xml:space="preserve">. I’m personally an anarchist, which means that, </w:t>
      </w:r>
      <w:r w:rsidRPr="00A70E28">
        <w:rPr>
          <w:rStyle w:val="StyleUnderline"/>
        </w:rPr>
        <w:t xml:space="preserve">not only do I look forward to a day sometime in the future when governments, corporations, and the rest will be looked at as historical curiosities in the same way as we now look at the Spanish Inquisition or nomadic invasions, but I </w:t>
      </w:r>
      <w:r w:rsidRPr="00A70E28">
        <w:rPr>
          <w:rStyle w:val="Emphasis"/>
        </w:rPr>
        <w:t>prefer solutions to immediate problems that do not give more power to governments or corporations</w:t>
      </w:r>
      <w:r w:rsidRPr="00A70E28">
        <w:rPr>
          <w:rStyle w:val="StyleUnderline"/>
        </w:rPr>
        <w:t xml:space="preserve">, but rather, </w:t>
      </w:r>
      <w:r w:rsidRPr="00A70E28">
        <w:rPr>
          <w:rStyle w:val="Emphasis"/>
        </w:rPr>
        <w:t>give people the means to manage their own affairs</w:t>
      </w:r>
      <w:r w:rsidRPr="00A70E28">
        <w:rPr>
          <w:sz w:val="16"/>
        </w:rPr>
        <w:t xml:space="preserve">. </w:t>
      </w:r>
      <w:r w:rsidRPr="00A70E28">
        <w:rPr>
          <w:rStyle w:val="StyleUnderline"/>
        </w:rPr>
        <w:t>It follows that when faced with a social problem my impulse is not to imagine myself in charge, and ponder what sort of solutions I would then impose</w:t>
      </w:r>
      <w:r w:rsidRPr="00A70E28">
        <w:rPr>
          <w:sz w:val="16"/>
        </w:rPr>
        <w:t xml:space="preserve">, but </w:t>
      </w:r>
      <w:r w:rsidRPr="00A70E28">
        <w:rPr>
          <w:rStyle w:val="Emphasis"/>
        </w:rPr>
        <w:t>to look for a movement already out there, already trying to address the problem and create its own solutions.</w:t>
      </w:r>
      <w:r w:rsidRPr="00A70E28">
        <w:rPr>
          <w:sz w:val="16"/>
        </w:rPr>
        <w:t xml:space="preserve"> The problem of bullshit jobs, though presents unusual challenges in this regard. There are no anti–bullshit job movements. This is partly because most people don’t acknowledge the proliferation of bullshit jobs to be a problem, but also because even if they did, it would be difficult to organize a movement around such a problem. </w:t>
      </w:r>
      <w:r w:rsidRPr="00A70E28">
        <w:rPr>
          <w:rStyle w:val="Emphasis"/>
        </w:rPr>
        <w:t>What local initiatives might such a movement propose</w:t>
      </w:r>
      <w:r w:rsidRPr="00A70E28">
        <w:rPr>
          <w:sz w:val="16"/>
        </w:rPr>
        <w:t>? One could imagine unions or other worker organizations launching anti-bullshit initiatives in their own workplaces, or even across specific industries—but they would presumably call for the de-bullshitization of real work rather than firing people in unnecessary positions. It’s notatall clear whata broader campaign against bullshit jobs would even look like. One might try to shorten the working week and hope things would sort themselves out in response. But it seems unlikely that they would. Even a successful campaign for a fifteen-hour week would be unlikely to cause the unnecessary jobs and industries to be spontaneously abandoned; at the same time, calling for a new government bureaucracy to assess the usefulness of jobs would inevitably itself turn into a vast generator of bullshit.</w:t>
      </w:r>
    </w:p>
    <w:p w:rsidR="00966E93" w:rsidRPr="00A70E28" w:rsidRDefault="00966E93" w:rsidP="00966E93">
      <w:pPr>
        <w:pStyle w:val="Heading4"/>
      </w:pPr>
      <w:r w:rsidRPr="00A70E28">
        <w:t xml:space="preserve">That elite ideological indoctrination precludes the creative solution-building necessary to concoct alternative arrangements of global political economy </w:t>
      </w:r>
    </w:p>
    <w:p w:rsidR="00966E93" w:rsidRPr="00A70E28" w:rsidRDefault="00966E93" w:rsidP="00966E93">
      <w:r w:rsidRPr="00A70E28">
        <w:rPr>
          <w:b/>
        </w:rPr>
        <w:t xml:space="preserve">Graeber 4 </w:t>
      </w:r>
      <w:r w:rsidRPr="00A70E28">
        <w:t>[David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w:t>
      </w:r>
      <w:r w:rsidRPr="00A70E28">
        <w:rPr>
          <w:i/>
        </w:rPr>
        <w:t xml:space="preserve">Fragments of an Anarchist Anthropology, </w:t>
      </w:r>
      <w:r w:rsidRPr="00A70E28">
        <w:t>Prickly Paradigm Press: Chicago, IL (2004), p. 9-10]</w:t>
      </w:r>
    </w:p>
    <w:p w:rsidR="00966E93" w:rsidRPr="00A70E28" w:rsidRDefault="00966E93" w:rsidP="00966E93"/>
    <w:p w:rsidR="00966E93" w:rsidRPr="00A70E28" w:rsidRDefault="00966E93" w:rsidP="00966E93">
      <w:r w:rsidRPr="00A70E28">
        <w:rPr>
          <w:sz w:val="16"/>
        </w:rPr>
        <w:t>against policy (a tiny manifesto): The notion of “</w:t>
      </w:r>
      <w:r w:rsidRPr="00A70E28">
        <w:rPr>
          <w:rStyle w:val="Emphasis"/>
        </w:rPr>
        <w:t>policy</w:t>
      </w:r>
      <w:r w:rsidRPr="00A70E28">
        <w:rPr>
          <w:sz w:val="16"/>
        </w:rPr>
        <w:t xml:space="preserve">” </w:t>
      </w:r>
      <w:r w:rsidRPr="00A70E28">
        <w:rPr>
          <w:rStyle w:val="StyleUnderline"/>
        </w:rPr>
        <w:t>presumes a state or governing apparatus which imposes its will on others</w:t>
      </w:r>
      <w:r w:rsidRPr="00A70E28">
        <w:rPr>
          <w:sz w:val="16"/>
        </w:rPr>
        <w:t>. “</w:t>
      </w:r>
      <w:r w:rsidRPr="00A70E28">
        <w:rPr>
          <w:rStyle w:val="Emphasis"/>
        </w:rPr>
        <w:t>Policy” is the negation of politics; policy is by definition something concocted by some form of elite</w:t>
      </w:r>
      <w:r w:rsidRPr="00A70E28">
        <w:rPr>
          <w:sz w:val="16"/>
        </w:rPr>
        <w:t xml:space="preserve">, </w:t>
      </w:r>
      <w:r w:rsidRPr="00A70E28">
        <w:rPr>
          <w:rStyle w:val="Emphasis"/>
        </w:rPr>
        <w:t>which presumes it knows better than others how their affairs are to be conducted</w:t>
      </w:r>
      <w:r w:rsidRPr="00A70E28">
        <w:rPr>
          <w:sz w:val="16"/>
        </w:rPr>
        <w:t xml:space="preserve">. </w:t>
      </w:r>
      <w:r w:rsidRPr="00A70E28">
        <w:rPr>
          <w:rStyle w:val="Emphasis"/>
        </w:rPr>
        <w:t xml:space="preserve">By participating in policy debates the very best one can achieve is to limit the damage, since the very premise is inimical to the idea of people managing their own affairs. </w:t>
      </w:r>
      <w:r w:rsidRPr="00A70E28">
        <w:rPr>
          <w:sz w:val="16"/>
        </w:rPr>
        <w:t xml:space="preserve">So in this case, the question becomes: </w:t>
      </w:r>
      <w:r w:rsidRPr="00A70E28">
        <w:rPr>
          <w:rStyle w:val="StyleUnderline"/>
        </w:rPr>
        <w:t>What sort of social theory would actually be of interest to those who are trying to help bring about a world in which people are free to govern their own affairs</w:t>
      </w:r>
      <w:r w:rsidRPr="00A70E28">
        <w:rPr>
          <w:sz w:val="16"/>
        </w:rPr>
        <w:t xml:space="preserve">? This is what this pamphlet is mainly about. For starters, I would say any such theory would have to begin with some initial assumptions. Not many. Probably just two. First, </w:t>
      </w:r>
      <w:r w:rsidRPr="00A70E28">
        <w:rPr>
          <w:rStyle w:val="Emphasis"/>
        </w:rPr>
        <w:t>it would have to proceed from the assumption th</w:t>
      </w:r>
      <w:r w:rsidRPr="00A70E28">
        <w:rPr>
          <w:sz w:val="16"/>
        </w:rPr>
        <w:t>at, as the Brazilian folk song puts it, “</w:t>
      </w:r>
      <w:r w:rsidRPr="00A70E28">
        <w:rPr>
          <w:rStyle w:val="Emphasis"/>
        </w:rPr>
        <w:t>another world is possible</w:t>
      </w:r>
      <w:r w:rsidRPr="00A70E28">
        <w:rPr>
          <w:sz w:val="16"/>
        </w:rPr>
        <w:t xml:space="preserve">.” That </w:t>
      </w:r>
      <w:r w:rsidRPr="00A70E28">
        <w:rPr>
          <w:rStyle w:val="Emphasis"/>
        </w:rPr>
        <w:t>institutions like the state, capitalism, racism and male dominance are not inevitable</w:t>
      </w:r>
      <w:r w:rsidRPr="00A70E28">
        <w:rPr>
          <w:sz w:val="16"/>
        </w:rPr>
        <w:t xml:space="preserve">; </w:t>
      </w:r>
      <w:r w:rsidRPr="00A70E28">
        <w:rPr>
          <w:rStyle w:val="Emphasis"/>
        </w:rPr>
        <w:t>that it would be possible to have a world in which these things would not exist, and that we’d all be better off as a result</w:t>
      </w:r>
      <w:r w:rsidRPr="00A70E28">
        <w:rPr>
          <w:sz w:val="16"/>
        </w:rPr>
        <w:t xml:space="preserve">. To commit oneself to such a principle is almost an act of faith, since </w:t>
      </w:r>
      <w:r w:rsidRPr="00A70E28">
        <w:rPr>
          <w:rStyle w:val="StyleUnderline"/>
        </w:rPr>
        <w:t>how can one have certain knowledge of such matters</w:t>
      </w:r>
      <w:r w:rsidRPr="00A70E28">
        <w:rPr>
          <w:sz w:val="16"/>
        </w:rPr>
        <w:t xml:space="preserve">? It might possibly turn out that such a world is not possible. But one could also make the argument that </w:t>
      </w:r>
      <w:r w:rsidRPr="00A70E28">
        <w:rPr>
          <w:rStyle w:val="StyleUnderline"/>
        </w:rPr>
        <w:t>it’s this very unavailability of absolute knowledge which makes a commitment to optimism a moral imperative: Since one cannot know a radically better world is not possible, are we not betraying everyone by insisting on continuing to justify, and reproduce, the mess we have today</w:t>
      </w:r>
      <w:r w:rsidRPr="00A70E28">
        <w:rPr>
          <w:sz w:val="16"/>
        </w:rPr>
        <w:t xml:space="preserve">? And anyway, </w:t>
      </w:r>
      <w:r w:rsidRPr="00A70E28">
        <w:rPr>
          <w:rStyle w:val="Emphasis"/>
        </w:rPr>
        <w:t>even if we’re wrong, we might well get a lot closer</w:t>
      </w:r>
      <w:r w:rsidRPr="00A70E28">
        <w:rPr>
          <w:sz w:val="16"/>
        </w:rPr>
        <w:t>.</w:t>
      </w:r>
    </w:p>
    <w:p w:rsidR="00966E93" w:rsidRPr="00A70E28" w:rsidRDefault="00966E93" w:rsidP="00966E93">
      <w:pPr>
        <w:pStyle w:val="Heading3"/>
      </w:pPr>
      <w:r w:rsidRPr="00A70E28">
        <w:t>2</w:t>
      </w:r>
      <w:r>
        <w:t>nc framework – revolutionary thought</w:t>
      </w:r>
    </w:p>
    <w:p w:rsidR="00966E93" w:rsidRPr="00A70E28" w:rsidRDefault="00966E93" w:rsidP="00966E93">
      <w:pPr>
        <w:pStyle w:val="Heading4"/>
      </w:pPr>
      <w:r>
        <w:t>Revolutions consist of gradual planetwise transformations of political common sense --- the assumptions that ground our debates predetermine the scope of alternative futures we can imagine, which means the K’s substantive impacts should be weighed against the benefits of their FW arg</w:t>
      </w:r>
    </w:p>
    <w:p w:rsidR="00966E93" w:rsidRPr="00A70E28" w:rsidRDefault="00966E93" w:rsidP="00966E93">
      <w:r w:rsidRPr="00A70E28">
        <w:rPr>
          <w:b/>
        </w:rPr>
        <w:t>Graeber 13</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“A Practical Utopian’s Guide to the Coming Collapse,” </w:t>
      </w:r>
      <w:r w:rsidRPr="00A70E28">
        <w:rPr>
          <w:i/>
        </w:rPr>
        <w:t xml:space="preserve">The Baffler, </w:t>
      </w:r>
      <w:r w:rsidRPr="00A70E28">
        <w:t xml:space="preserve">No. 22, April 2013, </w:t>
      </w:r>
      <w:hyperlink r:id="rId14" w:history="1">
        <w:r w:rsidRPr="00A70E28">
          <w:rPr>
            <w:rStyle w:val="Hyperlink"/>
          </w:rPr>
          <w:t>https://thebaffler.com/salvos/a-practical-utopians-guide-to-the-coming-collapse</w:t>
        </w:r>
      </w:hyperlink>
      <w:r w:rsidRPr="00A70E28">
        <w:t>]</w:t>
      </w:r>
    </w:p>
    <w:p w:rsidR="00966E93" w:rsidRPr="00A70E28" w:rsidRDefault="00966E93" w:rsidP="00966E93"/>
    <w:p w:rsidR="00966E93" w:rsidRPr="00A70E28" w:rsidRDefault="00966E93" w:rsidP="00966E93">
      <w:r w:rsidRPr="00162066">
        <w:rPr>
          <w:rStyle w:val="StyleUnderline"/>
        </w:rPr>
        <w:t>What is a revolution? We used to think we knew.</w:t>
      </w:r>
      <w:r w:rsidRPr="00FA012E">
        <w:rPr>
          <w:sz w:val="16"/>
        </w:rPr>
        <w:t xml:space="preserve"> </w:t>
      </w:r>
      <w:r w:rsidRPr="00162066">
        <w:rPr>
          <w:rStyle w:val="StyleUnderline"/>
        </w:rPr>
        <w:t>Revolutions were seizures of power by popular forces aiming to transform the very nature of the political, social, and economic system in the country in which the revolution took place, usually according to some visionary dream of a just society.</w:t>
      </w:r>
      <w:r w:rsidRPr="00FA012E">
        <w:rPr>
          <w:sz w:val="16"/>
        </w:rPr>
        <w:t xml:space="preserve"> Nowadays, we live in an age when, if rebel armies do come sweeping into a city, or mass uprisings overthrow a dictator, it’s unlikely to have any such implications; when profound social transformation does occur—as with, say, the rise of feminism—it’s likely to take an entirely different form. It’s not that revolutionary dreams aren’t out there. But </w:t>
      </w:r>
      <w:r w:rsidRPr="00162066">
        <w:rPr>
          <w:rStyle w:val="StyleUnderline"/>
        </w:rPr>
        <w:t>contemporary revolutionaries rarely think they can bring them into being by some modern-day equivalent of storming the Bastille.</w:t>
      </w:r>
      <w:r>
        <w:rPr>
          <w:rStyle w:val="StyleUnderline"/>
        </w:rPr>
        <w:t xml:space="preserve"> </w:t>
      </w:r>
      <w:r w:rsidRPr="00FA012E">
        <w:rPr>
          <w:sz w:val="16"/>
        </w:rPr>
        <w:t xml:space="preserve">At moments like this, it generally pays to go back to the history one already knows and ask: </w:t>
      </w:r>
      <w:r w:rsidRPr="00162066">
        <w:rPr>
          <w:rStyle w:val="StyleUnderline"/>
        </w:rPr>
        <w:t>Were revolutions ever really what we thought them to be</w:t>
      </w:r>
      <w:r w:rsidRPr="00FA012E">
        <w:rPr>
          <w:sz w:val="16"/>
        </w:rPr>
        <w:t xml:space="preserve">? For me, the person who has asked this most effectively is the great world historian Immanuel Wallerstein. He argues that for the last quarter millennium or so, </w:t>
      </w:r>
      <w:r w:rsidRPr="00162066">
        <w:rPr>
          <w:rStyle w:val="StyleUnderline"/>
        </w:rPr>
        <w:t>revolutions have consisted above all of planetwide transformations of political common sense.</w:t>
      </w:r>
      <w:r>
        <w:rPr>
          <w:rStyle w:val="StyleUnderline"/>
        </w:rPr>
        <w:t xml:space="preserve"> </w:t>
      </w:r>
      <w:r w:rsidRPr="00FA012E">
        <w:rPr>
          <w:sz w:val="16"/>
        </w:rPr>
        <w:t xml:space="preserve">Already by the time of the French Revolution, Wallerstein notes, there was a single world market, and increasingly a single world political system as well, dominated by the huge colonial empires. As a result, the storming of the Bastille in Paris could well end up having effects on Denmark, or even Egypt, just as profound as on France itself—in some cases, even more so. Hence he speaks of the “world revolution of 1789,” followed by the “world revolution of 1848,” which saw revolutions break out almost simultaneously in fifty countries, from Wallachia to Brazil. In no case did the revolutionaries succeed in taking power, but afterward, institutions inspired by the French Revolution—notably, universal systems of primary education—were put in place pretty much everywhere. Similarly, the Russian Revolution of 1917 was a world revolution ultimately responsible for the New Deal and European welfare states as much as for Soviet communism. The last in the series was the world revolution of 1968—which, much like 1848, broke out almost everywhere, from China to Mexico, seized power nowhere, but nonetheless changed everything. This was a revolution against state bureaucracies, and for the inseparability of personal and political liberation, whose most lasting legacy will likely be the birth of modern feminism. </w:t>
      </w:r>
      <w:r w:rsidRPr="00162066">
        <w:rPr>
          <w:rStyle w:val="StyleUnderline"/>
        </w:rPr>
        <w:t>Revolutions are thus planetary phenomena</w:t>
      </w:r>
      <w:r w:rsidRPr="00FA012E">
        <w:rPr>
          <w:sz w:val="16"/>
        </w:rPr>
        <w:t xml:space="preserve">. </w:t>
      </w:r>
      <w:r w:rsidRPr="00162066">
        <w:rPr>
          <w:rStyle w:val="StyleUnderline"/>
        </w:rPr>
        <w:t xml:space="preserve">But there is more. What they really do is </w:t>
      </w:r>
      <w:r w:rsidRPr="00162066">
        <w:rPr>
          <w:rStyle w:val="Emphasis"/>
        </w:rPr>
        <w:t>transform basic assumptions about what politics is ultimately about. In the wake of a revolution, ideas that had been considered veritably lunatic fringe quickly become the accepted currency of debate</w:t>
      </w:r>
      <w:r w:rsidRPr="00FA012E">
        <w:rPr>
          <w:sz w:val="16"/>
        </w:rPr>
        <w:t xml:space="preserve">. </w:t>
      </w:r>
      <w:r w:rsidRPr="00162066">
        <w:rPr>
          <w:rStyle w:val="StyleUnderline"/>
        </w:rPr>
        <w:t>Before the French Revolution, the ideas that change is good, that government policy is the proper way to manage it, and that governments derive their authority from an entity called “the people” were considered the sorts of things one might hear from crackpots and demagogues</w:t>
      </w:r>
      <w:r w:rsidRPr="00FA012E">
        <w:rPr>
          <w:sz w:val="16"/>
        </w:rPr>
        <w:t xml:space="preserve">, or at best a handful of freethinking intellectuals who spend their time debating in cafés. A generation later, even the stuffiest magistrates, priests, and headmasters had to at least pay lip service to these ideas. </w:t>
      </w:r>
      <w:r w:rsidRPr="00162066">
        <w:rPr>
          <w:rStyle w:val="StyleUnderline"/>
        </w:rPr>
        <w:t>Before long, we had reached the situation we are in today: that it’s necessary to lay out the terms for anyone to even notice they are there. They’ve become common sense, the very grounds of political discussion.</w:t>
      </w:r>
      <w:r>
        <w:rPr>
          <w:rStyle w:val="StyleUnderline"/>
        </w:rPr>
        <w:t xml:space="preserve"> </w:t>
      </w:r>
      <w:r w:rsidRPr="00B87986">
        <w:rPr>
          <w:rStyle w:val="StyleUnderline"/>
        </w:rPr>
        <w:t>Until 1968, most world revolutions really just introduced practical refinements</w:t>
      </w:r>
      <w:r w:rsidRPr="00FA012E">
        <w:rPr>
          <w:sz w:val="16"/>
        </w:rPr>
        <w:t xml:space="preserve">: an expanded franchise, universal primary education, the welfare state. The world revolution of 1968, in contrast—whether it took the form it did in China, of a revolt by students and young cadres supporting Mao’s call for a Cultural Revolution; or in Berkeley and New York, where it marked an alliance of students, dropouts, and cultural rebels; or even in Paris, where it was an alliance of students and workers—was a rebellion against bureaucracy, conformity, or anything that fettered the human imagination, a project for the revolutionizing of not just political or economic life, but every aspect of human existence. As a result, in most cases, the rebels didn’t even try to take over the apparatus of state; they saw that apparatus as itself the problem. It’s fashionable nowadays to view the social movements of the late sixties as an embarrassing failure. A case can be made for that view. It’s certainly true that in the political sphere, the immediate beneficiary of any widespread change in political common sense—a prioritizing of ideals of individual liberty, imagination, and desire; a hatred of bureaucracy; and suspicions about the role of government—was the political Right. Above all, the movements of the sixties allowed for the mass revival of free market doctrines that had largely been abandoned since the nineteenth century. It’s no coincidence that the same generation who, as teenagers, made the Cultural Revolution in China was the one who, as forty-year-olds, presided over the introduction of capitalism. Since </w:t>
      </w:r>
      <w:r w:rsidRPr="00B87986">
        <w:rPr>
          <w:rStyle w:val="StyleUnderline"/>
        </w:rPr>
        <w:t>the eighties, “freedom” has come to mean “the market,” and “the market” has come to be seen as identical with capitalism</w:t>
      </w:r>
      <w:r w:rsidRPr="00FA012E">
        <w:rPr>
          <w:sz w:val="16"/>
        </w:rPr>
        <w:t>—</w:t>
      </w:r>
      <w:r w:rsidRPr="00B87986">
        <w:rPr>
          <w:rStyle w:val="StyleUnderline"/>
        </w:rPr>
        <w:t>even</w:t>
      </w:r>
      <w:r w:rsidRPr="00FA012E">
        <w:rPr>
          <w:sz w:val="16"/>
        </w:rPr>
        <w:t xml:space="preserve">, ironically, </w:t>
      </w:r>
      <w:r w:rsidRPr="00B87986">
        <w:rPr>
          <w:rStyle w:val="StyleUnderline"/>
        </w:rPr>
        <w:t>in places like China, which had known sophisticated markets for thousands of years, but rarely anything that could be described as capitalism.</w:t>
      </w:r>
      <w:r>
        <w:rPr>
          <w:rStyle w:val="StyleUnderline"/>
        </w:rPr>
        <w:t xml:space="preserve"> </w:t>
      </w:r>
      <w:r w:rsidRPr="00FA012E">
        <w:rPr>
          <w:sz w:val="16"/>
        </w:rPr>
        <w:t xml:space="preserve">The ironies are endless. </w:t>
      </w:r>
      <w:r w:rsidRPr="00B87986">
        <w:rPr>
          <w:rStyle w:val="StyleUnderline"/>
        </w:rPr>
        <w:t>While the new free market ideology has framed itself above all as a rejection of bureaucracy, it has, in fact, been responsible for the first administrative system that has operated on a planetary scale</w:t>
      </w:r>
      <w:r w:rsidRPr="00FA012E">
        <w:rPr>
          <w:sz w:val="16"/>
        </w:rPr>
        <w:t xml:space="preserve">, </w:t>
      </w:r>
      <w:r w:rsidRPr="00B87986">
        <w:rPr>
          <w:rStyle w:val="StyleUnderline"/>
        </w:rPr>
        <w:t>with its endless layering of public and private bureaucracies</w:t>
      </w:r>
      <w:r w:rsidRPr="00FA012E">
        <w:rPr>
          <w:sz w:val="16"/>
        </w:rPr>
        <w:t xml:space="preserve">: </w:t>
      </w:r>
      <w:r w:rsidRPr="00B87986">
        <w:rPr>
          <w:rStyle w:val="StyleUnderline"/>
        </w:rPr>
        <w:t>the IMF, World Bank, WTO, trade organizations, financial institutions,</w:t>
      </w:r>
      <w:r w:rsidRPr="00FA012E">
        <w:rPr>
          <w:sz w:val="16"/>
        </w:rPr>
        <w:t xml:space="preserve"> transnational </w:t>
      </w:r>
      <w:r w:rsidRPr="00B87986">
        <w:rPr>
          <w:rStyle w:val="StyleUnderline"/>
        </w:rPr>
        <w:t>corporations</w:t>
      </w:r>
      <w:r w:rsidRPr="00FA012E">
        <w:rPr>
          <w:sz w:val="16"/>
        </w:rPr>
        <w:t xml:space="preserve">, NGOs. </w:t>
      </w:r>
      <w:r w:rsidRPr="00B87986">
        <w:rPr>
          <w:rStyle w:val="StyleUnderline"/>
        </w:rPr>
        <w:t>This is precisely the system that has imposed free market orthodoxy</w:t>
      </w:r>
      <w:r w:rsidRPr="00FA012E">
        <w:rPr>
          <w:sz w:val="16"/>
        </w:rPr>
        <w:t xml:space="preserve">, and opened the world to financial pillage, </w:t>
      </w:r>
      <w:r w:rsidRPr="00B87986">
        <w:rPr>
          <w:rStyle w:val="StyleUnderline"/>
        </w:rPr>
        <w:t>under the watchful aegis of American arms. It only made sense that the first attempt to recreate a global revolutionary movement</w:t>
      </w:r>
      <w:r w:rsidRPr="00FA012E">
        <w:rPr>
          <w:sz w:val="16"/>
        </w:rPr>
        <w:t xml:space="preserve">, </w:t>
      </w:r>
      <w:r w:rsidRPr="00B87986">
        <w:rPr>
          <w:rStyle w:val="StyleUnderline"/>
        </w:rPr>
        <w:t xml:space="preserve">the Global Justice Movement that peaked between 1998 and 2003, was effectively a </w:t>
      </w:r>
      <w:r w:rsidRPr="00B87986">
        <w:rPr>
          <w:rStyle w:val="Emphasis"/>
        </w:rPr>
        <w:t>rebellion against the rule of that very planetary bureaucracy.</w:t>
      </w:r>
      <w:r>
        <w:rPr>
          <w:rStyle w:val="Emphasis"/>
        </w:rPr>
        <w:t xml:space="preserve"> </w:t>
      </w:r>
      <w:r w:rsidRPr="00FA012E">
        <w:rPr>
          <w:sz w:val="16"/>
        </w:rPr>
        <w:t xml:space="preserve">Future Stop In retrospect, though, I think that later historians will conclude that the legacy of the sixties revolution was deeper than we now imagine, and that the triumph of capitalist markets and their various planetary administrators and enforcers—which seemed so epochal and permanent in the wake of the collapse of the Soviet Union in 1991—was, in fact, far shallower. I’ll take an obvious example. One often hears that antiwar protests in the late sixties and early seventies were ultimately failures, since they did not appreciably speed up the U.S. withdrawal from Indochina. But afterward, </w:t>
      </w:r>
      <w:r w:rsidRPr="00B87986">
        <w:rPr>
          <w:rStyle w:val="StyleUnderline"/>
        </w:rPr>
        <w:t>those controlling U.S. foreign policy were so anxious about being met with similar popular unrest—and even more, with unrest within the military itself, which was genuinely falling apart by the early seventies—that</w:t>
      </w:r>
      <w:r w:rsidRPr="00FA012E">
        <w:rPr>
          <w:sz w:val="16"/>
        </w:rPr>
        <w:t xml:space="preserve"> they refused to commit U.S. forces to any major ground conflict for almost thirty years. It took 9/11, an attack that led to thousands of civilian deaths on U.S. soil, to </w:t>
      </w:r>
      <w:r w:rsidRPr="00B87986">
        <w:rPr>
          <w:rStyle w:val="StyleUnderline"/>
        </w:rPr>
        <w:t>fully overcome the notorious “Vietnam syndrome”—and even then, the war planners made an almost obsessive effort to ensure the wars were effectively protest-proof</w:t>
      </w:r>
      <w:r w:rsidRPr="00FA012E">
        <w:rPr>
          <w:sz w:val="16"/>
        </w:rPr>
        <w:t>. Propaganda was incessant, the media was brought on board, experts provided exact calculations on body bag counts (how many U.S. casualties it would take to stir mass opposition), and the rules of engagement were carefully written to keep the count below that.</w:t>
      </w:r>
    </w:p>
    <w:p w:rsidR="00966E93" w:rsidRPr="00A70E28" w:rsidRDefault="00966E93" w:rsidP="00966E93"/>
    <w:p w:rsidR="00966E93" w:rsidRPr="00FA012E" w:rsidRDefault="00966E93" w:rsidP="00966E93"/>
    <w:p w:rsidR="00DA7F36" w:rsidRPr="00A70E28" w:rsidRDefault="00DA7F36" w:rsidP="00DA7F36">
      <w:pPr>
        <w:pStyle w:val="Heading3"/>
      </w:pPr>
      <w:r>
        <w:t>2nc alt solvency</w:t>
      </w:r>
    </w:p>
    <w:p w:rsidR="00DA7F36" w:rsidRPr="00A70E28" w:rsidRDefault="00DA7F36" w:rsidP="00DA7F36"/>
    <w:p w:rsidR="00DA7F36" w:rsidRPr="00A70E28" w:rsidRDefault="00DA7F36" w:rsidP="00DA7F36">
      <w:pPr>
        <w:pStyle w:val="Heading4"/>
      </w:pPr>
      <w:r>
        <w:t xml:space="preserve">Anarchist movements against neoliberal international control have manifested in a litany of local examples that resonate and reverberate globally </w:t>
      </w:r>
    </w:p>
    <w:p w:rsidR="00DA7F36" w:rsidRPr="00A70E28" w:rsidRDefault="00DA7F36" w:rsidP="00DA7F36">
      <w:r w:rsidRPr="00A70E28">
        <w:rPr>
          <w:b/>
        </w:rPr>
        <w:t>Graeber 2</w:t>
      </w:r>
      <w:r w:rsidRPr="00A70E28">
        <w:t xml:space="preserve"> [David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“The New Anarchists,” </w:t>
      </w:r>
      <w:r w:rsidRPr="00A70E28">
        <w:rPr>
          <w:i/>
        </w:rPr>
        <w:t>New Left Review</w:t>
      </w:r>
      <w:r w:rsidRPr="00A70E28">
        <w:t xml:space="preserve"> 13, January-February 2002, </w:t>
      </w:r>
      <w:hyperlink r:id="rId15" w:history="1">
        <w:r w:rsidRPr="00A70E28">
          <w:rPr>
            <w:rStyle w:val="Hyperlink"/>
          </w:rPr>
          <w:t>https://newleftreview.org/II/13/david-graeber-the-new-anarchists</w:t>
        </w:r>
      </w:hyperlink>
      <w:r w:rsidRPr="00A70E28">
        <w:t>]</w:t>
      </w:r>
    </w:p>
    <w:p w:rsidR="00DA7F36" w:rsidRPr="00A70E28" w:rsidRDefault="00DA7F36" w:rsidP="00DA7F36"/>
    <w:p w:rsidR="00DA7F36" w:rsidRPr="00A70E28" w:rsidRDefault="00DA7F36" w:rsidP="00DA7F36">
      <w:r w:rsidRPr="00E42328">
        <w:rPr>
          <w:sz w:val="16"/>
        </w:rPr>
        <w:t>A globalization movement? The phrase ‘anti-globalization movement’ is a coinage of the US media and activists have never felt comfortable with it. Insofar as this is a movement against anything, it’s against neoliberalism, which can be defined as a kind of market fundamentalism—or, better, market Stalinism—that holds there is only one possible direction for human historical development. The map is held by an elite of economists and corporate flacks, to whom must be ceded all power once held by institutions with any shred of democratic accountability; from now on it will be wielded largely through unelected treaty organizations like the IMF, WTO or NAFTA. In Argentina, or Estonia, or Taiwan, it would be possible to say this straight out: ‘We are a movement against neoliberalism’. But in the US, language is always a problem. The corporate media here is probably the most politically monolithic on the planet: neoliberalism is all there is to see—the background reality; as a result, the word itself cannot be used. The issues involved can only be addressed using propaganda terms like ‘free trade’ or ‘the free market’. So American activists find themselves in a quandary: if one suggests putting ‘the N word’ (as it’s often called) in a pamphlet or press release, alarm bells immediately go off: one is being exclusionary, playing only to an educated elite. There have been all sorts of attempts to frame alternative expressions—we’re a ‘global justice movement’, we’re a movement ‘against corporate globalization’. None are especially elegant or quite satisfying and, as a result, it is common in meetings to hear the speakers using ‘globalization movement’ and ‘anti-globalization movement’ pretty much interchangeably. The phrase ‘globalization movement’, though, is really quite apropos. If one takes globalization to mean the effacement of borders and the free movement of people, possessions and ideas, then it’s pretty clear that not only is the movement itself a product of globalization, but the majority of groups involved in it—the most radical ones in particular—are far more supportive of globalization in general than are the IMF or WTO. It was an international network called People’s Global Action, for example, that put out the first summons for planet-wide days of action such as J18 and N30—the latter the original call for protest against the 1999 WTO meetings in Seattle. And PGA in turn owes its origins to the famous International Encounter for Humanity and Against Neoliberalism, which took place knee-deep in the jungle mud of rainy-season Chiapas, in August 1996; and was itself initiated, as Subcomandante Marcos put it, ‘by all the rebels around the world’. People from over 50 countries came streaming into the Zapatista-held village of La Realidad. The vision for an ‘intercontinental network of resistance’ was laid out in the Second Declaration of La Realidad: ‘</w:t>
      </w:r>
      <w:r w:rsidRPr="00E42328">
        <w:rPr>
          <w:rStyle w:val="Emphasis"/>
        </w:rPr>
        <w:t>We declare that we will make a collective network of all our particular struggles and resistances, an intercontinental network of resistance against neoliberalism, an intercontinental network of resistance for humanity’</w:t>
      </w:r>
      <w:r w:rsidRPr="00E42328">
        <w:rPr>
          <w:sz w:val="16"/>
        </w:rPr>
        <w:t xml:space="preserve">: </w:t>
      </w:r>
      <w:r w:rsidRPr="00E42328">
        <w:rPr>
          <w:rStyle w:val="StyleUnderline"/>
        </w:rPr>
        <w:t>Let it be a network of voices that resist the war Power wages on them</w:t>
      </w:r>
      <w:r w:rsidRPr="00E42328">
        <w:rPr>
          <w:sz w:val="16"/>
        </w:rPr>
        <w:t xml:space="preserve">. A network of voices that not only speak, but also struggle and resist for humanity and against neoliberalism. A network that covers the five continents and helps to resist the death that Power promises us. [2] This, the Declaration made clear, was ‘not an organizing structure; it has no central head or decision maker; it has no central command or hierarchies. We are the network, all of us who resist.’ The following year, European Zapatista supporters in the Ya Basta! groups organized a second encuentro in Spain, where the idea of the network process was taken forward: PGA was born at a meeting in Geneva in February 1998. From the start, it included not only anarchist groups and radical trade unions in Spain, Britain and Germany, but a Gandhian socialist farmers’ league in India (the KRRS), associations of Indonesian and Sri Lankan fisherfolk, the Argentinian teachers’ union, indigenous groups such as the Maori of New Zealand and Kuna of Ecuador, the Brazilian Landless Workers’ Movement, a network made up of communities founded by escaped slaves in South and Central America—and any number of others. For a long time, North America was scarcely represented, save for the Canadian Postal Workers’ Union—which acted as PGA’s main communications hub, until it was largely replaced by the internet—and a Montreal-based anarchist group called CLAC. </w:t>
      </w:r>
      <w:r w:rsidRPr="00E42328">
        <w:rPr>
          <w:rStyle w:val="Emphasis"/>
        </w:rPr>
        <w:t>If the movement’s origins are internationalist, so are its demands</w:t>
      </w:r>
      <w:r w:rsidRPr="00E42328">
        <w:rPr>
          <w:sz w:val="16"/>
        </w:rPr>
        <w:t xml:space="preserve">. </w:t>
      </w:r>
      <w:r w:rsidRPr="00E42328">
        <w:rPr>
          <w:rStyle w:val="StyleUnderline"/>
        </w:rPr>
        <w:t>The three-plank programme</w:t>
      </w:r>
      <w:r w:rsidRPr="00E42328">
        <w:rPr>
          <w:sz w:val="16"/>
        </w:rPr>
        <w:t xml:space="preserve"> of Ya Basta! in Italy, for instance, </w:t>
      </w:r>
      <w:r w:rsidRPr="00E42328">
        <w:rPr>
          <w:rStyle w:val="StyleUnderline"/>
        </w:rPr>
        <w:t>calls for a universally guaranteed ‘basic income’, global citizenship, guaranteeing free movement of people across borders, and free access to new technology—which in practice would mean extreme limits on patent rights</w:t>
      </w:r>
      <w:r w:rsidRPr="00E42328">
        <w:rPr>
          <w:sz w:val="16"/>
        </w:rPr>
        <w:t xml:space="preserve"> (themselves a very insidious form of protectionism). The noborder network—their slogan: ‘No One is Illegal’—has organized week-long campsites, laboratories for creative resistance, on the Polish–German and Ukrainian borders, in Sicily and at Tarifa in Spain. Activists have dressed up as border guards, built boat-bridges across the River Oder and blockaded Frankfurt Airport with a full classical orchestra to protest against the deportation of immigrants (deportees have died of suffocation on Lufthansa and KLM flights). This summer’s camp is planned for Strasbourg, home of the Schengen Information System, a search-and-control database with tens of thousands of terminals across Europe, targeting the movements of migrants, activists, anyone they like. More and more, activists have been trying to draw attention to the fact that </w:t>
      </w:r>
      <w:r w:rsidRPr="00E42328">
        <w:rPr>
          <w:rStyle w:val="StyleUnderline"/>
        </w:rPr>
        <w:t>the neoliberal vision of ‘globalization’ is pretty much limited to the movement of capital and commodities, and actually increases barriers against the free flow of people, information and ideas</w:t>
      </w:r>
      <w:r w:rsidRPr="00E42328">
        <w:rPr>
          <w:sz w:val="16"/>
        </w:rPr>
        <w:t xml:space="preserve">—the </w:t>
      </w:r>
      <w:r w:rsidRPr="00E42328">
        <w:rPr>
          <w:rStyle w:val="Emphasis"/>
        </w:rPr>
        <w:t>size of the US border guard has almost tripled since the signing of NAFTA</w:t>
      </w:r>
      <w:r w:rsidRPr="00E42328">
        <w:rPr>
          <w:sz w:val="16"/>
        </w:rPr>
        <w:t xml:space="preserve">. Hardly surprising: if </w:t>
      </w:r>
      <w:r w:rsidRPr="00E42328">
        <w:rPr>
          <w:rStyle w:val="StyleUnderline"/>
        </w:rPr>
        <w:t>it were not possible to effectively imprison the majority of people in the world in impoverished enclaves, there would be no incentive for Nike or The Gap to move production there to begin with.</w:t>
      </w:r>
      <w:r w:rsidRPr="00E42328">
        <w:rPr>
          <w:sz w:val="16"/>
        </w:rPr>
        <w:t xml:space="preserve"> </w:t>
      </w:r>
      <w:r w:rsidRPr="00E42328">
        <w:rPr>
          <w:rStyle w:val="Emphasis"/>
        </w:rPr>
        <w:t>Given a free movement of people, the whole neoliberal project would collapse</w:t>
      </w:r>
      <w:r w:rsidRPr="00E42328">
        <w:rPr>
          <w:sz w:val="16"/>
        </w:rPr>
        <w:t xml:space="preserve">. </w:t>
      </w:r>
      <w:r w:rsidRPr="00E42328">
        <w:rPr>
          <w:rStyle w:val="StyleUnderline"/>
        </w:rPr>
        <w:t>This is another thing to bear in mind when people talk about the decline of</w:t>
      </w:r>
      <w:r w:rsidRPr="00E42328">
        <w:rPr>
          <w:sz w:val="16"/>
        </w:rPr>
        <w:t xml:space="preserve"> </w:t>
      </w:r>
      <w:r w:rsidRPr="00E42328">
        <w:rPr>
          <w:rStyle w:val="StyleUnderline"/>
        </w:rPr>
        <w:t>‘sovereignty’ in the contemporary world</w:t>
      </w:r>
      <w:r w:rsidRPr="00E42328">
        <w:rPr>
          <w:sz w:val="16"/>
        </w:rPr>
        <w:t xml:space="preserve">: </w:t>
      </w:r>
      <w:r w:rsidRPr="00E42328">
        <w:rPr>
          <w:rStyle w:val="StyleUnderline"/>
        </w:rPr>
        <w:t>the main achievement of the nation-state in the last century has been the establishment of a uniform grid of heavily policed barriers across the world</w:t>
      </w:r>
      <w:r w:rsidRPr="00E42328">
        <w:rPr>
          <w:sz w:val="16"/>
        </w:rPr>
        <w:t xml:space="preserve">. </w:t>
      </w:r>
      <w:r w:rsidRPr="00E42328">
        <w:rPr>
          <w:rStyle w:val="Emphasis"/>
        </w:rPr>
        <w:t>It is precisely this international system of control that we are fighting against, in the name of genuine globalization</w:t>
      </w:r>
      <w:r w:rsidRPr="00E42328">
        <w:rPr>
          <w:sz w:val="16"/>
        </w:rPr>
        <w:t xml:space="preserve">. These connexions—and </w:t>
      </w:r>
      <w:r w:rsidRPr="00E42328">
        <w:rPr>
          <w:rStyle w:val="StyleUnderline"/>
        </w:rPr>
        <w:t>the broader links between neoliberal policies and mechanisms of state coercion</w:t>
      </w:r>
      <w:r w:rsidRPr="00E42328">
        <w:rPr>
          <w:sz w:val="16"/>
        </w:rPr>
        <w:t xml:space="preserve"> (police, prisons, militarism)—</w:t>
      </w:r>
      <w:r w:rsidRPr="00E42328">
        <w:rPr>
          <w:rStyle w:val="StyleUnderline"/>
        </w:rPr>
        <w:t>have played a more and more salient role in our analyses as we ourselves have confronted escalating levels of state repression.</w:t>
      </w:r>
      <w:r w:rsidRPr="00E42328">
        <w:rPr>
          <w:sz w:val="16"/>
        </w:rPr>
        <w:t xml:space="preserve"> </w:t>
      </w:r>
      <w:r w:rsidRPr="00E42328">
        <w:rPr>
          <w:rStyle w:val="StyleUnderline"/>
        </w:rPr>
        <w:t>Borders became a major issu</w:t>
      </w:r>
      <w:r w:rsidRPr="00E42328">
        <w:rPr>
          <w:sz w:val="16"/>
        </w:rPr>
        <w:t xml:space="preserve">e in Europe during the IMF meetings at Prague, and later EU meetings in Nice. At the FTAA summit in Quebec City last summer, </w:t>
      </w:r>
      <w:r w:rsidRPr="00E42328">
        <w:rPr>
          <w:rStyle w:val="StyleUnderline"/>
        </w:rPr>
        <w:t>invisible lines that had previously been treated as if they didn’t exist</w:t>
      </w:r>
      <w:r w:rsidRPr="00E42328">
        <w:rPr>
          <w:sz w:val="16"/>
        </w:rPr>
        <w:t xml:space="preserve"> (at least for white people) </w:t>
      </w:r>
      <w:r w:rsidRPr="00E42328">
        <w:rPr>
          <w:rStyle w:val="StyleUnderline"/>
        </w:rPr>
        <w:t>were converted overnight into fortifications against the movement of would-be global citizens, demanding the right to petition their rulers. T</w:t>
      </w:r>
      <w:r w:rsidRPr="00E42328">
        <w:rPr>
          <w:sz w:val="16"/>
        </w:rPr>
        <w:t xml:space="preserve">he three-kilometre ‘wall’ constructed through the center of Quebec City, to shield the heads of state junketing inside from any contact with the populace, became the perfect symbol for what neoliberalism actually means in human terms. The spectacle of the Black Bloc, armed with wire cutters and grappling hooks, joined by everyone from Steelworkers to Mohawk warriors to tear down the wall, became—for that very reason—one of the most powerful moments in the movement’s history. [3] </w:t>
      </w:r>
      <w:r w:rsidRPr="00E42328">
        <w:rPr>
          <w:rStyle w:val="StyleUnderline"/>
        </w:rPr>
        <w:t>There is one striking contrast between this and earlier internationalisms</w:t>
      </w:r>
      <w:r w:rsidRPr="00E42328">
        <w:rPr>
          <w:sz w:val="16"/>
        </w:rPr>
        <w:t xml:space="preserve">, however. </w:t>
      </w:r>
      <w:r w:rsidRPr="00E42328">
        <w:rPr>
          <w:rStyle w:val="StyleUnderline"/>
        </w:rPr>
        <w:t xml:space="preserve">The former usually ended up exporting Western organizational models to the rest of the world; in this, the flow has if anything been the other way around. Many, perhaps most, of the movement’s signature techniques—including mass nonviolent civil disobedience itself—were first developed in the global South. In the long run, </w:t>
      </w:r>
      <w:r w:rsidRPr="00E42328">
        <w:rPr>
          <w:rStyle w:val="Emphasis"/>
        </w:rPr>
        <w:t>this may well prove the single most radical thing about</w:t>
      </w:r>
      <w:r w:rsidRPr="00E42328">
        <w:rPr>
          <w:rStyle w:val="StyleUnderline"/>
        </w:rPr>
        <w:t xml:space="preserve"> it.</w:t>
      </w:r>
      <w:r>
        <w:rPr>
          <w:rStyle w:val="StyleUnderline"/>
        </w:rPr>
        <w:t xml:space="preserve"> </w:t>
      </w:r>
      <w:r w:rsidRPr="00E42328">
        <w:rPr>
          <w:sz w:val="16"/>
        </w:rPr>
        <w:t xml:space="preserve">Billionaires and clowns </w:t>
      </w:r>
      <w:r w:rsidRPr="00E42328">
        <w:rPr>
          <w:rStyle w:val="StyleUnderline"/>
        </w:rPr>
        <w:t>In the corporate media, the word ‘violent’ is invoked as a kind of mantra—invariably, repeatedly—whenever a large action takes place: ‘violent protests’, ‘violent clashes’, ‘police raid headquarters of violent protesters’, even ‘violent riots’</w:t>
      </w:r>
      <w:r w:rsidRPr="00E42328">
        <w:rPr>
          <w:sz w:val="16"/>
        </w:rPr>
        <w:t xml:space="preserve"> (there are other kinds?). Such expressions are typically invoked when a simple, plain-English description of what took place (people throwing paint-bombs, breaking windows of empty storefronts, holding hands as they blockaded intersections, cops beating them with sticks) might give the impression that the only truly violent parties were the police. The US media is probably the biggest offender here—and this despite the fact that, after two years of increasingly militant direct action, it is still impossible to produce a single example of anyone to whom a US activist has caused physical injury. I would say that what really disturbs the powers-that-be is not the ‘violence’ of the movement but its relative lack of it; governments simply do not know how to deal with an overtly revolutionary movement that refuses to fall into familiar patterns of armed resistance. </w:t>
      </w:r>
      <w:r w:rsidRPr="00E42328">
        <w:rPr>
          <w:rStyle w:val="StyleUnderline"/>
        </w:rPr>
        <w:t xml:space="preserve">The effort to destroy existing paradigms is usually quite self-conscious. Where once it seemed that the only alternatives to marching along with signs were either Gandhian non-violent civil disobedience or outright insurrection, groups like the </w:t>
      </w:r>
      <w:r w:rsidRPr="00E42328">
        <w:rPr>
          <w:rStyle w:val="Emphasis"/>
        </w:rPr>
        <w:t>Direct Action Network</w:t>
      </w:r>
      <w:r w:rsidRPr="00E42328">
        <w:rPr>
          <w:rStyle w:val="StyleUnderline"/>
        </w:rPr>
        <w:t xml:space="preserve">, </w:t>
      </w:r>
      <w:r w:rsidRPr="00E42328">
        <w:rPr>
          <w:rStyle w:val="Emphasis"/>
        </w:rPr>
        <w:t>Reclaim the Streets,</w:t>
      </w:r>
      <w:r w:rsidRPr="00E42328">
        <w:rPr>
          <w:rStyle w:val="StyleUnderline"/>
        </w:rPr>
        <w:t xml:space="preserve"> </w:t>
      </w:r>
      <w:r w:rsidRPr="00E42328">
        <w:rPr>
          <w:rStyle w:val="Emphasis"/>
        </w:rPr>
        <w:t>Black Blocs</w:t>
      </w:r>
      <w:r w:rsidRPr="00E42328">
        <w:rPr>
          <w:rStyle w:val="StyleUnderline"/>
        </w:rPr>
        <w:t xml:space="preserve"> or </w:t>
      </w:r>
      <w:r w:rsidRPr="00E42328">
        <w:rPr>
          <w:rStyle w:val="Emphasis"/>
        </w:rPr>
        <w:t>Tute Bianche</w:t>
      </w:r>
      <w:r w:rsidRPr="00E42328">
        <w:rPr>
          <w:sz w:val="16"/>
        </w:rPr>
        <w:t xml:space="preserve"> </w:t>
      </w:r>
      <w:r w:rsidRPr="00E42328">
        <w:rPr>
          <w:rStyle w:val="StyleUnderline"/>
        </w:rPr>
        <w:t>have</w:t>
      </w:r>
      <w:r w:rsidRPr="00E42328">
        <w:rPr>
          <w:sz w:val="16"/>
        </w:rPr>
        <w:t xml:space="preserve"> all, in their own ways, </w:t>
      </w:r>
      <w:r w:rsidRPr="00E42328">
        <w:rPr>
          <w:rStyle w:val="StyleUnderline"/>
        </w:rPr>
        <w:t>been trying to map out a completely new territory in between</w:t>
      </w:r>
      <w:r w:rsidRPr="00E42328">
        <w:rPr>
          <w:sz w:val="16"/>
        </w:rPr>
        <w:t xml:space="preserve">. </w:t>
      </w:r>
      <w:r w:rsidRPr="00E42328">
        <w:rPr>
          <w:rStyle w:val="StyleUnderline"/>
        </w:rPr>
        <w:t>They’re attempting to invent what many call a ‘new language’ of civil disobedience, combining elements of street theatre, festival and what can only be called non-violent warfare—non-violent in the sense adopted by</w:t>
      </w:r>
      <w:r w:rsidRPr="00E42328">
        <w:rPr>
          <w:sz w:val="16"/>
        </w:rPr>
        <w:t xml:space="preserve">, say, Black Bloc </w:t>
      </w:r>
      <w:r w:rsidRPr="00E42328">
        <w:rPr>
          <w:rStyle w:val="StyleUnderline"/>
        </w:rPr>
        <w:t xml:space="preserve">anarchists, in that it </w:t>
      </w:r>
      <w:r w:rsidRPr="00E42328">
        <w:rPr>
          <w:rStyle w:val="Emphasis"/>
        </w:rPr>
        <w:t>eschews any direct physical harm to human beings</w:t>
      </w:r>
      <w:r w:rsidRPr="00E42328">
        <w:rPr>
          <w:sz w:val="16"/>
        </w:rPr>
        <w:t xml:space="preserve">. Ya Basta! for example is famous for its tute bianche or white-overalls tactics: men and women dressed in elaborate forms of padding, ranging from foam armour to inner tubes to rubber-ducky flotation devices, helmets and chemical-proof white jumpsuits (their British cousins are well-clad Wombles). </w:t>
      </w:r>
      <w:r w:rsidRPr="00E42328">
        <w:rPr>
          <w:rStyle w:val="StyleUnderline"/>
        </w:rPr>
        <w:t>As this mock army pushes its way through police barricades, all the while protecting each other against injury or arrest, the ridiculous gear seems to reduce human beings to cartoon characters</w:t>
      </w:r>
      <w:r w:rsidRPr="00E42328">
        <w:rPr>
          <w:sz w:val="16"/>
        </w:rPr>
        <w:t xml:space="preserve">—misshapen, ungainly, foolish, largely indestructible. </w:t>
      </w:r>
      <w:r w:rsidRPr="00E42328">
        <w:rPr>
          <w:rStyle w:val="StyleUnderline"/>
        </w:rPr>
        <w:t>The effect is only increased when lines of costumed figures attack police with balloons and water pistol</w:t>
      </w:r>
      <w:r w:rsidRPr="00E42328">
        <w:rPr>
          <w:sz w:val="16"/>
        </w:rPr>
        <w:t xml:space="preserve">s or, like the ‘Pink Bloc’ at Prague and elsewhere, dress as fairies and tickle them with feather dusters. At the American Party Conventions, Billionaires for Bush (or Gore) dressed in high-camp tuxedos and evening gowns and tried to press wads of fake money into the cops’ pockets, thanking them for repressing the dissent. None were even slightly hurt—perhaps police are given aversion therapy against hitting anyone in a tuxedo. The Revolutionary Anarchist Clown Bloc, with their high bicycles, rainbow wigs and squeaky mallets, confused the cops by attacking each other (or the billionaires). They had all the best chants: ‘Democracy? Ha Ha Ha!’, ‘The pizza united can never be defeated’, ‘Hey ho, hey ho—ha ha, hee hee!’, as well as meta-chants like ‘Call! Response! Call! Response!’ and—everyone’s favourite—‘Three Word Chant! Three Word Chant!’ In Quebec City, a giant catapult built along mediaeval lines (with help from the left caucus of the Society for Creative Anachronism) lobbed soft toys at the FTAA. Ancient-warfare techniques have been studied to adopt for non-violent but very militant forms of confrontation: there were peltasts and hoplites (the former mainly from the Prince Edwards Islands, the latter from Montreal) at Quebec City, and research continues into Roman-style shield walls. Blockading has become an art form: if you make a huge web of strands of yarn across an intersection, it’s actually impossible to cross; motorcycle cops get trapped like flies. The Liberation Puppet with its arms fully extended can block a four-lane highway, while snake-dances can be a form of mobile blockade. Rebels in London last Mayday planned Monopoly Board actions—Building Hotels on Mayfair for the homeless, Sale of the Century in Oxford Street, Guerrilla Gardening—only partly disrupted by heavy policing and torrential rain. But </w:t>
      </w:r>
      <w:r w:rsidRPr="00E42328">
        <w:rPr>
          <w:rStyle w:val="StyleUnderline"/>
        </w:rPr>
        <w:t xml:space="preserve">even the most militant of the militant—eco-saboteurs like the Earth Liberation Front—scrupulously avoid doing anything that would cause harm to human beings </w:t>
      </w:r>
      <w:r w:rsidRPr="00E42328">
        <w:rPr>
          <w:sz w:val="16"/>
        </w:rPr>
        <w:t xml:space="preserve">(or animals, for that matter). </w:t>
      </w:r>
      <w:r w:rsidRPr="00E42328">
        <w:rPr>
          <w:rStyle w:val="StyleUnderline"/>
        </w:rPr>
        <w:t>It’s this scrambling of conventional categories that so throws the forces of order and makes them desperate to bring things back to familiar territory</w:t>
      </w:r>
      <w:r w:rsidRPr="00E42328">
        <w:rPr>
          <w:sz w:val="16"/>
        </w:rPr>
        <w:t xml:space="preserve"> (simple violence): even to the point, as in Genoa, of encouraging fascist hooligans to run riot as an excuse to use overwhelming force against everybody else. One could trace these forms of action back to the stunts and guerrilla theater of the Yippies or Italian ‘metropolitan Indians’ in the sixties, the squatter battles in Germany or Italy in the seventies and eighties, even the peasant resistance to the expansion of Tokyo airport. But it seems to me that here, too, </w:t>
      </w:r>
      <w:r w:rsidRPr="00E42328">
        <w:rPr>
          <w:rStyle w:val="Emphasis"/>
        </w:rPr>
        <w:t>the really crucial origins lie with the Zapatistas, and other movements in the global South</w:t>
      </w:r>
      <w:r w:rsidRPr="00E42328">
        <w:rPr>
          <w:sz w:val="16"/>
        </w:rPr>
        <w:t xml:space="preserve">. In many ways, </w:t>
      </w:r>
      <w:r w:rsidRPr="00E42328">
        <w:rPr>
          <w:rStyle w:val="StyleUnderline"/>
        </w:rPr>
        <w:t>the Zapatista Army of National Liberation</w:t>
      </w:r>
      <w:r w:rsidRPr="00E42328">
        <w:rPr>
          <w:sz w:val="16"/>
        </w:rPr>
        <w:t xml:space="preserve"> (EZLN) </w:t>
      </w:r>
      <w:r w:rsidRPr="00E42328">
        <w:rPr>
          <w:rStyle w:val="StyleUnderline"/>
        </w:rPr>
        <w:t>represents an attempt by people who have always been denied the right to non-violent, civil resistance to seize it; essentially, to call the bluff of neoliberalism and its pretenses to democratization and yielding power to ‘civil society’</w:t>
      </w:r>
      <w:r w:rsidRPr="00E42328">
        <w:rPr>
          <w:sz w:val="16"/>
        </w:rPr>
        <w:t xml:space="preserve">. It is, as its commanders say, an army which aspires not to be an army any more (it’s something of an open secret that, for the last five years at least, they have not even been carrying real guns). As Marcos explains their conversion from standard tactics of guerrilla war: </w:t>
      </w:r>
      <w:r w:rsidRPr="00E42328">
        <w:rPr>
          <w:rStyle w:val="Emphasis"/>
        </w:rPr>
        <w:t>We thought the people would either not pay attention to us, or come together with us to fight</w:t>
      </w:r>
      <w:r w:rsidRPr="00E42328">
        <w:rPr>
          <w:sz w:val="16"/>
        </w:rPr>
        <w:t xml:space="preserve">. </w:t>
      </w:r>
      <w:r w:rsidRPr="00E42328">
        <w:rPr>
          <w:rStyle w:val="Emphasis"/>
        </w:rPr>
        <w:t>But they did not react in either of these two ways. It turned out that all these people, who were thousands, tens of thousands, hundreds of thousands, perhaps millions, did not want to rise up with us but . . . neither did they want us to be annihilated</w:t>
      </w:r>
      <w:r w:rsidRPr="00E42328">
        <w:rPr>
          <w:sz w:val="16"/>
        </w:rPr>
        <w:t xml:space="preserve">. </w:t>
      </w:r>
      <w:r w:rsidRPr="00E42328">
        <w:rPr>
          <w:rStyle w:val="Emphasis"/>
        </w:rPr>
        <w:t>They wanted us to dialogue</w:t>
      </w:r>
      <w:r w:rsidRPr="00E42328">
        <w:rPr>
          <w:sz w:val="16"/>
        </w:rPr>
        <w:t xml:space="preserve">. This completely broke our scheme and ended up defining zapatismo, the neo-zapatismo. [4] </w:t>
      </w:r>
      <w:r w:rsidRPr="00E42328">
        <w:rPr>
          <w:rStyle w:val="StyleUnderline"/>
        </w:rPr>
        <w:t xml:space="preserve">Now the EZLN is the sort of army that organizes ‘invasions’ of Mexican military bases in which hundreds of rebels sweep in entirely unarmed to yell at and try to shame the resident soldiers. Similarly, mass actions by the Landless Workers’ Movement gain an enormous moral authority in Brazil by reoccupying unused lands entirely non-violently. </w:t>
      </w:r>
      <w:r w:rsidRPr="00E42328">
        <w:rPr>
          <w:sz w:val="16"/>
        </w:rPr>
        <w:t>In either case, it’s pretty clear that if the same people had tried the same thing twenty years ago, they would simply have been shot.</w:t>
      </w:r>
    </w:p>
    <w:p w:rsidR="00DA7F36" w:rsidRPr="00A70E28" w:rsidRDefault="00DA7F36" w:rsidP="00DA7F36"/>
    <w:p w:rsidR="00DA7F36" w:rsidRDefault="00DA7F36" w:rsidP="00DA7F36">
      <w:pPr>
        <w:pStyle w:val="Heading3"/>
      </w:pPr>
      <w:r>
        <w:t>at: alt fails / not practical</w:t>
      </w:r>
    </w:p>
    <w:p w:rsidR="00DA7F36" w:rsidRDefault="00DA7F36" w:rsidP="00DA7F36">
      <w:pPr>
        <w:pStyle w:val="Heading4"/>
      </w:pPr>
      <w:r>
        <w:t xml:space="preserve">Requiring any alternative to global neoliberal control to have a specific blueprint or alternative is precisely the ahistorical and hopeless ideology that capitalists profer --- and even if they win all the alt does is slow down the smooth operations of global trade, that’s still sufficient to avoid mass immiseration  </w:t>
      </w:r>
    </w:p>
    <w:p w:rsidR="00DA7F36" w:rsidRPr="00A70E28" w:rsidRDefault="00DA7F36" w:rsidP="00DA7F36">
      <w:r w:rsidRPr="00A70E28">
        <w:rPr>
          <w:b/>
        </w:rPr>
        <w:t>Graeber 13</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“A Practical Utopian’s Guide to the Coming Collapse,” </w:t>
      </w:r>
      <w:r w:rsidRPr="00A70E28">
        <w:rPr>
          <w:i/>
        </w:rPr>
        <w:t xml:space="preserve">The Baffler, </w:t>
      </w:r>
      <w:r w:rsidRPr="00A70E28">
        <w:t xml:space="preserve">No. 22, April 2013, </w:t>
      </w:r>
      <w:hyperlink r:id="rId16" w:history="1">
        <w:r w:rsidRPr="00A70E28">
          <w:rPr>
            <w:rStyle w:val="Hyperlink"/>
          </w:rPr>
          <w:t>https://thebaffler.com/salvos/a-practical-utopians-guide-to-the-coming-collapse</w:t>
        </w:r>
      </w:hyperlink>
      <w:r w:rsidRPr="00A70E28">
        <w:t>]</w:t>
      </w:r>
    </w:p>
    <w:p w:rsidR="00DA7F36" w:rsidRDefault="00DA7F36" w:rsidP="00DA7F36"/>
    <w:p w:rsidR="00DA7F36" w:rsidRPr="00A70E28" w:rsidRDefault="00DA7F36" w:rsidP="00DA7F36">
      <w:r w:rsidRPr="00FA012E">
        <w:rPr>
          <w:sz w:val="16"/>
        </w:rPr>
        <w:t xml:space="preserve">It would explain a lot. In most of the world, </w:t>
      </w:r>
      <w:r w:rsidRPr="00FA012E">
        <w:rPr>
          <w:u w:val="single"/>
        </w:rPr>
        <w:t>the last thirty years has come to be known as the age of neoliberalism—one dominated by a revival of the long-since-abandoned nineteenth-century creed that held that free markets and human freedom in general were ultimately the same thing. Neoliberalism has always been wracked by a central paradox. It declares that economic imperatives are to take priority over all others</w:t>
      </w:r>
      <w:r w:rsidRPr="00FA012E">
        <w:rPr>
          <w:sz w:val="16"/>
        </w:rPr>
        <w:t xml:space="preserve">. Politics itself is just a matter of creating the conditions for growing the economy by allowing the magic of the marketplace to do its work. All other hopes and dreams—of equality, of security—are to be sacrificed for the primary goal of economic productivity. But global economic performance over the last thirty years has been decidedly mediocre. </w:t>
      </w:r>
      <w:r w:rsidRPr="00FA012E">
        <w:rPr>
          <w:u w:val="single"/>
        </w:rPr>
        <w:t>With one or two spectacular</w:t>
      </w:r>
      <w:r w:rsidRPr="00FA012E">
        <w:rPr>
          <w:sz w:val="16"/>
        </w:rPr>
        <w:t xml:space="preserve"> exceptions (notably China, which significantly ignored most neoliberal prescriptions), </w:t>
      </w:r>
      <w:r w:rsidRPr="00FA012E">
        <w:rPr>
          <w:u w:val="single"/>
        </w:rPr>
        <w:t>growth rates have been far below what they were in the days of the old-fashioned, state-directed, welfare-state-oriented capitalism of the fifties, sixties, and even seventies. By its own standards, then, the project was already a colossal failure even before the 2008 collapse.</w:t>
      </w:r>
      <w:r>
        <w:rPr>
          <w:u w:val="single"/>
        </w:rPr>
        <w:t xml:space="preserve"> </w:t>
      </w:r>
      <w:r w:rsidRPr="00A75CA6">
        <w:rPr>
          <w:rStyle w:val="StyleUnderline"/>
        </w:rPr>
        <w:t>If, on the other hand, we stop taking world leaders at their word and instead think of neoliberalism as a political project, it suddenly looks spectacularly effective</w:t>
      </w:r>
      <w:r w:rsidRPr="00FA012E">
        <w:rPr>
          <w:sz w:val="16"/>
        </w:rPr>
        <w:t xml:space="preserve">. </w:t>
      </w:r>
      <w:r w:rsidRPr="00A75CA6">
        <w:rPr>
          <w:rStyle w:val="StyleUnderline"/>
        </w:rPr>
        <w:t>The politicians, CEOs, trade bureaucrats, and so forth who regularly meet at summits like Davos or the G20 may have done a miserable job in creating a world capitalist economy that meets the needs of a majority of the world’s inhabitants</w:t>
      </w:r>
      <w:r w:rsidRPr="00FA012E">
        <w:rPr>
          <w:sz w:val="16"/>
        </w:rPr>
        <w:t xml:space="preserve"> (let alone produces hope, happiness, security, or meaning), but they have succeeded magnificently in convincing the world that capitalism—and not just capitalism, but exactly the financialized, semifeudal capitalism we happen to have right now—is the only viable economic system. If you think about it, this is a remarkable accomplishment. How did they pull it off? The preemptive attitude toward social movements is clearly a part of it; under no conditions can alternatives, or anyone proposing alternatives, be seen to experience success. This helps explain the almost unimaginable investment in “security systems” of one sort or another: the fact that the United States, which lacks any major rival, spends more on its military and intelligence than it did during the Cold War, along with the almost dazzling accumulation of private security agencies, intelligence agencies, militarized police, guards, and mercenaries. Then there are the propaganda organs, including a massive media industry that did not even exist before the sixties, celebrating police. Mostly these systems do not so much attack dissidents directly as contribute to a pervasive climate of fear, jingoistic conformity, life insecurity, and simple despair that makes any thought of changing the world seem an idle fantasy. Yet these security systems are also extremely expensive. Some economists estimate that a quarter of the American population is now engaged in “guard labor” of one sort or another—defending property, supervising work, or otherwise keeping their fellow Americans in line. Economically, most of this disciplinary apparatus is pure deadweight. In fact, </w:t>
      </w:r>
      <w:r w:rsidRPr="00FA012E">
        <w:rPr>
          <w:u w:val="single"/>
        </w:rPr>
        <w:t>most of the economic innovations of the last thirty years make more sense politically than economically</w:t>
      </w:r>
      <w:r w:rsidRPr="00FA012E">
        <w:rPr>
          <w:sz w:val="16"/>
        </w:rPr>
        <w:t xml:space="preserve">. Eliminating guaranteed life employment for precarious contracts doesn’t really create a more effective workforce, but it is extraordinarily effective in destroying unions and otherwise depoliticizing labor. The same can be said of endlessly increasing working hours. No one has much time for political activity if they’re working sixty-hour weeks. </w:t>
      </w:r>
      <w:r w:rsidRPr="00FA012E">
        <w:rPr>
          <w:u w:val="single"/>
        </w:rPr>
        <w:t>It does often seem that, whenever there is a choice between one option that makes capitalism seem the only possible economic system, and another that would actually make capitalism a more viable economic system, neoliberalism means always choosing the former</w:t>
      </w:r>
      <w:r w:rsidRPr="00FA012E">
        <w:rPr>
          <w:sz w:val="16"/>
        </w:rPr>
        <w:t xml:space="preserve">. </w:t>
      </w:r>
      <w:r w:rsidRPr="00FA012E">
        <w:rPr>
          <w:rStyle w:val="Emphasis"/>
        </w:rPr>
        <w:t>The combined result is a relentless campaign against the human imagination</w:t>
      </w:r>
      <w:r w:rsidRPr="00FA012E">
        <w:rPr>
          <w:sz w:val="16"/>
        </w:rPr>
        <w:t xml:space="preserve">. Or, to be more precise: imagination, desire, individual creativity, </w:t>
      </w:r>
      <w:r w:rsidRPr="00FA012E">
        <w:rPr>
          <w:rStyle w:val="Emphasis"/>
        </w:rPr>
        <w:t>all those things that were to be liberated in the last great world revolution, were to be contained strictly in the domain of consumerism</w:t>
      </w:r>
      <w:r w:rsidRPr="00FA012E">
        <w:rPr>
          <w:sz w:val="16"/>
        </w:rPr>
        <w:t xml:space="preserve">, or perhaps in the virtual realities of the Internet. In all other realms they were to be strictly banished. </w:t>
      </w:r>
      <w:r w:rsidRPr="00FA012E">
        <w:rPr>
          <w:rStyle w:val="Emphasis"/>
        </w:rPr>
        <w:t>We are talking about the murdering of dreams, the imposition of an apparatus of hopelessness, designed to squelch any sense of an alternative future. Yet as a result of putting virtually all their efforts in one political basket, we are left in the bizarre situation of watching the capitalist system crumbling before our very eyes</w:t>
      </w:r>
      <w:r w:rsidRPr="00FA012E">
        <w:rPr>
          <w:u w:val="single"/>
        </w:rPr>
        <w:t xml:space="preserve">, </w:t>
      </w:r>
      <w:r w:rsidRPr="00FA012E">
        <w:rPr>
          <w:rStyle w:val="Emphasis"/>
        </w:rPr>
        <w:t>at just the moment everyone had finally concluded no other system would be possible.</w:t>
      </w:r>
      <w:r>
        <w:rPr>
          <w:u w:val="single"/>
        </w:rPr>
        <w:t xml:space="preserve"> </w:t>
      </w:r>
      <w:r w:rsidRPr="00FA012E">
        <w:rPr>
          <w:sz w:val="16"/>
        </w:rPr>
        <w:t xml:space="preserve">Work It Out, Slow It Down Normally, </w:t>
      </w:r>
      <w:r w:rsidRPr="00FA012E">
        <w:rPr>
          <w:u w:val="single"/>
        </w:rPr>
        <w:t>when you challenge the conventional wisdom</w:t>
      </w:r>
      <w:r w:rsidRPr="00FA012E">
        <w:rPr>
          <w:sz w:val="16"/>
        </w:rPr>
        <w:t>—that the current economic and political system is the only possible one—</w:t>
      </w:r>
      <w:r w:rsidRPr="00FA012E">
        <w:rPr>
          <w:u w:val="single"/>
        </w:rPr>
        <w:t>the first reaction you are likely to get is a demand for a detailed architectural blueprint of how an alternative system would work</w:t>
      </w:r>
      <w:r w:rsidRPr="00FA012E">
        <w:rPr>
          <w:sz w:val="16"/>
        </w:rPr>
        <w:t xml:space="preserve">, down to the nature of its financial instruments, energy supplies, and policies of sewer maintenance. Next, you are likely to be asked for a detailed program of how this system will be brought into existence. </w:t>
      </w:r>
      <w:r w:rsidRPr="00FA012E">
        <w:rPr>
          <w:rStyle w:val="Emphasis"/>
        </w:rPr>
        <w:t>Historically, this is ridiculous. When has social change ever happened according to someone’s blueprint? It’s not as if a small circle of visionaries in Renaissance Florence conceived of something they called “capitalism,” figured out the details</w:t>
      </w:r>
      <w:r w:rsidRPr="00FA012E">
        <w:rPr>
          <w:sz w:val="16"/>
        </w:rPr>
        <w:t xml:space="preserve"> of how the stock exchange and factories would someday work, </w:t>
      </w:r>
      <w:r w:rsidRPr="00FA012E">
        <w:rPr>
          <w:rStyle w:val="Emphasis"/>
        </w:rPr>
        <w:t>and then put in place a program to bring their visions into reality. In fact, the idea is so absurd we might well ask ourselves how it ever occurred to us to imagine this is how change happens to begin</w:t>
      </w:r>
      <w:r w:rsidRPr="00FA012E">
        <w:rPr>
          <w:sz w:val="16"/>
        </w:rPr>
        <w:t xml:space="preserve">. This is not to say there’s anything wrong with utopian visions. Or even blueprints. They just need to be kept in their place. The theorist Michael Albert has worked out a detailed plan for how a modern economy could run without money on a democratic, participatory basis. I think this is an important achievement—not because I think that exact model could ever be instituted, in exactly the form in which he describes it, but because it makes it impossible to say that such a thing is inconceivable. Still, such models can be only thought experiments. We cannot really conceive of the problems that will arise when we start trying to build a free society. </w:t>
      </w:r>
      <w:r w:rsidRPr="00FA012E">
        <w:rPr>
          <w:rStyle w:val="StyleUnderline"/>
        </w:rPr>
        <w:t>What now seem likely to be the thorniest problems might not be problems at all; others that never even occurred to us might prove devilishly difficult. There are innumerable X-factors.</w:t>
      </w:r>
      <w:r>
        <w:rPr>
          <w:rStyle w:val="StyleUnderline"/>
        </w:rPr>
        <w:t xml:space="preserve"> </w:t>
      </w:r>
      <w:r w:rsidRPr="00FA012E">
        <w:rPr>
          <w:rStyle w:val="StyleUnderline"/>
        </w:rPr>
        <w:t>The most obvious is technology</w:t>
      </w:r>
      <w:r w:rsidRPr="00FA012E">
        <w:rPr>
          <w:sz w:val="16"/>
        </w:rPr>
        <w:t xml:space="preserve">. This is the reason it’s so absurd to imagine activists in Renaissance Italy coming up with a model for a stock exchange and factories—what happened was based on all sorts of technologies that they couldn’t have anticipated, but which in part only emerged because society began to move in the direction that it did. </w:t>
      </w:r>
      <w:r w:rsidRPr="00FA012E">
        <w:rPr>
          <w:rStyle w:val="StyleUnderline"/>
        </w:rPr>
        <w:t>This might explain, for instance, why so many of the more compelling visions of an anarchist society have been produced by science fiction writers</w:t>
      </w:r>
      <w:r w:rsidRPr="00FA012E">
        <w:rPr>
          <w:sz w:val="16"/>
        </w:rPr>
        <w:t xml:space="preserve"> (Ursula K. Le Guin, Starhawk, Kim Stanley Robinson). In fiction, </w:t>
      </w:r>
      <w:r w:rsidRPr="00FA012E">
        <w:rPr>
          <w:rStyle w:val="StyleUnderline"/>
        </w:rPr>
        <w:t>you are at least admitting the technological aspect is guesswork.</w:t>
      </w:r>
      <w:r>
        <w:rPr>
          <w:rStyle w:val="StyleUnderline"/>
        </w:rPr>
        <w:t xml:space="preserve"> </w:t>
      </w:r>
      <w:r w:rsidRPr="00FA012E">
        <w:rPr>
          <w:sz w:val="16"/>
        </w:rPr>
        <w:t xml:space="preserve">Myself, I am less interested in deciding what sort of economic system we should have in a free society than in creating the means by which people can make such decisions for themselves. What might a revolution in common sense actually look like? I don’t know, but I </w:t>
      </w:r>
      <w:r w:rsidRPr="00FA012E">
        <w:rPr>
          <w:u w:val="single"/>
        </w:rPr>
        <w:t>can think of any number of pieces of conventional wisdom that surely need challenging if we are to create any sort of viable free society.</w:t>
      </w:r>
      <w:r w:rsidRPr="00FA012E">
        <w:rPr>
          <w:sz w:val="16"/>
        </w:rPr>
        <w:t xml:space="preserve"> I’ve already explored one—the nature of money and debt—in some detail in a recent book. I even suggested a debt jubilee, a general cancellation, in part just to bring home that money is really just a human product, a set of promises, that by its nature can always be renegotiated. What would remain is the kind of work only human beings will ever be able to do: those forms of caring and helping labor that are at the very center of the crisis that brought about Occupy Wall Street to begin with. What would happen if we stopped acting as if the primordial form of work is laboring at a production line, or wheat field, or iron foundry, or even in an office cubicle, and instead started from a mother, a teacher, or a caregiver? We might be forced to conclude that the real business of human life is not contributing toward something called “the economy” (a concept that didn’t even exist three hundred years ago), but the fact that we are all, and have always been, projects of mutual creation.Labor, similarly, should be renegotiated. Submitting oneself to labor discipline—supervision, control, even the self-control of the ambitious self-employed—does not make one a better person. In most really important ways, it probably makes one worse. To undergo it is a misfortune that at best is sometimes necessary. Yet it’s only when we reject the idea that such labor is virtuous in itself that we can start to ask what is virtuous about labor. To which the answer is obvious. Labor is virtuous if it helps others. </w:t>
      </w:r>
      <w:r w:rsidRPr="00FA012E">
        <w:rPr>
          <w:u w:val="single"/>
        </w:rPr>
        <w:t>A renegotiated definition of productivity should make it easier to reimagine the very nature of what work is, since, among other things, it will mean that technological development will be redirected less toward creating ever more consumer products and ever more disciplined labor, and more toward eliminating those forms of labor entirely</w:t>
      </w:r>
      <w:r w:rsidRPr="00FA012E">
        <w:rPr>
          <w:sz w:val="16"/>
        </w:rPr>
        <w:t xml:space="preserve">. At the moment, </w:t>
      </w:r>
      <w:r w:rsidRPr="00FA012E">
        <w:rPr>
          <w:rStyle w:val="Emphasis"/>
        </w:rPr>
        <w:t>probably the most pressing need is simply to slow down the engines of productivity</w:t>
      </w:r>
      <w:r w:rsidRPr="00FA012E">
        <w:rPr>
          <w:sz w:val="16"/>
        </w:rPr>
        <w:t xml:space="preserve">. </w:t>
      </w:r>
      <w:r w:rsidRPr="00FA012E">
        <w:rPr>
          <w:rStyle w:val="StyleUnderline"/>
        </w:rPr>
        <w:t>This might seem a strange thing to say—our knee-jerk reaction to every crisis is to assume the solution is for everyone to work even more, though of course, this kind of reaction is really precisely the problem</w:t>
      </w:r>
      <w:r w:rsidRPr="00FA012E">
        <w:rPr>
          <w:sz w:val="16"/>
        </w:rPr>
        <w:t xml:space="preserve">—but if you consider the overall state of the world, the conclusion becomes obvious. We seem to be facing two insoluble problems. On the one hand, </w:t>
      </w:r>
      <w:r w:rsidRPr="00FA012E">
        <w:rPr>
          <w:rStyle w:val="Emphasis"/>
        </w:rPr>
        <w:t>we have witnessed an endless series of global debt crises</w:t>
      </w:r>
      <w:r w:rsidRPr="00FA012E">
        <w:rPr>
          <w:sz w:val="16"/>
        </w:rPr>
        <w:t xml:space="preserve">, which have grown only more and more severe since the seventies, </w:t>
      </w:r>
      <w:r w:rsidRPr="00FA012E">
        <w:rPr>
          <w:rStyle w:val="Emphasis"/>
        </w:rPr>
        <w:t>to the point where the overall burden of debt</w:t>
      </w:r>
      <w:r w:rsidRPr="00FA012E">
        <w:rPr>
          <w:sz w:val="16"/>
        </w:rPr>
        <w:t>—</w:t>
      </w:r>
      <w:r w:rsidRPr="00FA012E">
        <w:rPr>
          <w:rStyle w:val="Emphasis"/>
        </w:rPr>
        <w:t>sovereign, municipal, corporate, personal—is obviously unsustainable</w:t>
      </w:r>
      <w:r w:rsidRPr="00FA012E">
        <w:rPr>
          <w:sz w:val="16"/>
        </w:rPr>
        <w:t xml:space="preserve">. On the other, </w:t>
      </w:r>
      <w:r w:rsidRPr="00FA012E">
        <w:rPr>
          <w:rStyle w:val="Emphasis"/>
        </w:rPr>
        <w:t>we have an ecological crisis, a galloping process of climate change that is threatening to throw the entire planet into drought, floods, chaos, starvation, and war.</w:t>
      </w:r>
      <w:r w:rsidRPr="00FA012E">
        <w:rPr>
          <w:sz w:val="16"/>
        </w:rPr>
        <w:t xml:space="preserve"> </w:t>
      </w:r>
      <w:r w:rsidRPr="00FA012E">
        <w:rPr>
          <w:rStyle w:val="StyleUnderline"/>
        </w:rPr>
        <w:t>The two might seem unrelated</w:t>
      </w:r>
      <w:r w:rsidRPr="00FA012E">
        <w:rPr>
          <w:sz w:val="16"/>
        </w:rPr>
        <w:t xml:space="preserve">. But </w:t>
      </w:r>
      <w:r w:rsidRPr="00FA012E">
        <w:rPr>
          <w:rStyle w:val="StyleUnderline"/>
        </w:rPr>
        <w:t>ultimately they are the same.</w:t>
      </w:r>
      <w:r w:rsidRPr="00FA012E">
        <w:rPr>
          <w:sz w:val="16"/>
        </w:rPr>
        <w:t xml:space="preserve"> What is debt, after all, but the promise of future productivity? Saying that global debt levels keep rising is simply another way of saying that, as a collectivity, human beings are promising each other to produce an even greater volume of goods and services in the future than they are creating now. But </w:t>
      </w:r>
      <w:r w:rsidRPr="00FA012E">
        <w:rPr>
          <w:rStyle w:val="Emphasis"/>
        </w:rPr>
        <w:t>even current levels are clearly unsustainable</w:t>
      </w:r>
      <w:r w:rsidRPr="00FA012E">
        <w:rPr>
          <w:sz w:val="16"/>
        </w:rPr>
        <w:t xml:space="preserve">. </w:t>
      </w:r>
      <w:r w:rsidRPr="00FA012E">
        <w:rPr>
          <w:rStyle w:val="Emphasis"/>
        </w:rPr>
        <w:t>They are precisely what’s destroying the planet, at an ever-increasing pace</w:t>
      </w:r>
      <w:r w:rsidRPr="00FA012E">
        <w:rPr>
          <w:sz w:val="16"/>
        </w:rPr>
        <w:t xml:space="preserve">. Even those running the system are reluctantly beginning to conclude that some kind of mass debt cancellation—some kind of jubilee—is inevitable. The real political struggle is going to be over the form that it takes. Well, isn’t the obvious thing to address both problems simultaneously? </w:t>
      </w:r>
      <w:r w:rsidRPr="00FA012E">
        <w:rPr>
          <w:rStyle w:val="StyleUnderline"/>
        </w:rPr>
        <w:t>Why not a planetary debt cancellation, as broad as practically possible, followed by a mass reduction in working hours</w:t>
      </w:r>
      <w:r w:rsidRPr="00FA012E">
        <w:rPr>
          <w:sz w:val="16"/>
        </w:rPr>
        <w:t xml:space="preserve">: a four-hour day, perhaps, or a guaranteed five-month vacation? This might not only save the planet but also (since it’s not like everyone would just be sitting around in their newfound hours of freedom) begin to change our basic conceptions of what value-creating labor might actually be. Occupy was surely right not to make demands, but if I were to have to formulate one, that would be it. After all, this would be an attack on the dominant ideology at its very strongest points. The morality of debt and the morality of work are the most powerful ideological weapons in the hands of those running the current system. That’s why they cling to them even as they are effectively destroying everything else. It’s also why debt cancellation would make the perfect revolutionary demand. </w:t>
      </w:r>
      <w:r w:rsidRPr="00FA012E">
        <w:rPr>
          <w:rStyle w:val="StyleUnderline"/>
        </w:rPr>
        <w:t>All this might still seem very distant. At the moment, the planet might seem poised more for a series of unprecedented catastrophes than for the kind of broad moral and political transformation that would open the way to such a world</w:t>
      </w:r>
      <w:r w:rsidRPr="00FA012E">
        <w:rPr>
          <w:sz w:val="16"/>
        </w:rPr>
        <w:t xml:space="preserve">. </w:t>
      </w:r>
      <w:r w:rsidRPr="00FA012E">
        <w:rPr>
          <w:rStyle w:val="StyleUnderline"/>
        </w:rPr>
        <w:t>But if we are going to have any chance of heading off those catastrophes, we’re going to have to change our accustomed ways of thinking</w:t>
      </w:r>
      <w:r w:rsidRPr="00FA012E">
        <w:rPr>
          <w:sz w:val="16"/>
        </w:rPr>
        <w:t xml:space="preserve">. And as the events of 2011 reveal, the age of revolutions is by no means over. The human imagination stubbornly refuses to die. </w:t>
      </w:r>
      <w:r w:rsidRPr="00FA012E">
        <w:rPr>
          <w:rStyle w:val="StyleUnderline"/>
        </w:rPr>
        <w:t>And the moment any significant number of people simultaneously shake off the shackles that have been placed on that collective imagination, even our most deeply inculcated assumptions about what is and is not politically possible have been known to crumble overnight</w:t>
      </w:r>
      <w:r w:rsidRPr="00FA012E">
        <w:rPr>
          <w:sz w:val="16"/>
        </w:rPr>
        <w:t>.</w:t>
      </w:r>
    </w:p>
    <w:p w:rsidR="00DA7F36" w:rsidRPr="00A70E28" w:rsidRDefault="00DA7F36" w:rsidP="00DA7F36"/>
    <w:p w:rsidR="00DA7F36" w:rsidRPr="00A70E28" w:rsidRDefault="00DA7F36" w:rsidP="00DA7F36"/>
    <w:p w:rsidR="00DA7F36" w:rsidRPr="00A70E28" w:rsidRDefault="00DA7F36" w:rsidP="00DA7F36"/>
    <w:p w:rsidR="00725ABD" w:rsidRPr="00987CD6" w:rsidRDefault="00725ABD" w:rsidP="00725ABD">
      <w:pPr>
        <w:pStyle w:val="Heading3"/>
      </w:pPr>
      <w:r w:rsidRPr="00987CD6">
        <w:t>at: anarchy fails</w:t>
      </w:r>
    </w:p>
    <w:p w:rsidR="00725ABD" w:rsidRPr="00987CD6" w:rsidRDefault="00725ABD" w:rsidP="00725ABD">
      <w:pPr>
        <w:pStyle w:val="Heading4"/>
      </w:pPr>
      <w:r w:rsidRPr="00987CD6">
        <w:t>Refusing the bureaucratic politics of the nation-state in favor of anarchist praxis is the only coherent means of establishing meaningful social organization</w:t>
      </w:r>
    </w:p>
    <w:p w:rsidR="00725ABD" w:rsidRPr="00987CD6" w:rsidRDefault="00725ABD" w:rsidP="00725ABD">
      <w:r w:rsidRPr="00987CD6">
        <w:rPr>
          <w:b/>
        </w:rPr>
        <w:t>Hill, 17</w:t>
      </w:r>
      <w:r w:rsidRPr="00987CD6">
        <w:t xml:space="preserve">—Institute for Anarchist Studies (Marcus, “Fragments of an Anarchist Public Health: Developing Visions of a Healthy Society,” </w:t>
      </w:r>
      <w:hyperlink r:id="rId17" w:history="1">
        <w:r w:rsidRPr="00987CD6">
          <w:rPr>
            <w:rStyle w:val="Hyperlink"/>
          </w:rPr>
          <w:t>https://itsgoingdown.org/wp-content/uploads/2017/02/anarchist_public_health_read.pdf</w:t>
        </w:r>
      </w:hyperlink>
      <w:r w:rsidRPr="00987CD6">
        <w:t>, dml) [gendered language modifications denoted by brackets]</w:t>
      </w:r>
    </w:p>
    <w:p w:rsidR="00725ABD" w:rsidRPr="00987CD6" w:rsidRDefault="00725ABD" w:rsidP="00725ABD"/>
    <w:p w:rsidR="00725ABD" w:rsidRPr="00987CD6" w:rsidRDefault="00725ABD" w:rsidP="00725ABD">
      <w:pPr>
        <w:rPr>
          <w:sz w:val="16"/>
        </w:rPr>
      </w:pPr>
      <w:r w:rsidRPr="00987CD6">
        <w:rPr>
          <w:sz w:val="16"/>
        </w:rPr>
        <w:t xml:space="preserve">It is important to understand that </w:t>
      </w:r>
      <w:r w:rsidRPr="00987CD6">
        <w:rPr>
          <w:rStyle w:val="TitleChar"/>
        </w:rPr>
        <w:t xml:space="preserve">in addressing conflict within anarchist praxis, there are </w:t>
      </w:r>
      <w:r w:rsidRPr="00987CD6">
        <w:rPr>
          <w:rStyle w:val="Emphasis"/>
        </w:rPr>
        <w:t>no blanket answers</w:t>
      </w:r>
      <w:r w:rsidRPr="00987CD6">
        <w:rPr>
          <w:rStyle w:val="TitleChar"/>
        </w:rPr>
        <w:t xml:space="preserve"> and there is </w:t>
      </w:r>
      <w:r w:rsidRPr="00987CD6">
        <w:rPr>
          <w:rStyle w:val="Emphasis"/>
        </w:rPr>
        <w:t>no blanket policy</w:t>
      </w:r>
      <w:r w:rsidRPr="00987CD6">
        <w:rPr>
          <w:rStyle w:val="TitleChar"/>
        </w:rPr>
        <w:t xml:space="preserve">. </w:t>
      </w:r>
      <w:r w:rsidRPr="00987CD6">
        <w:rPr>
          <w:rStyle w:val="Emphasis"/>
        </w:rPr>
        <w:t>Less radical sentiments</w:t>
      </w:r>
      <w:r w:rsidRPr="00987CD6">
        <w:rPr>
          <w:rStyle w:val="TitleChar"/>
        </w:rPr>
        <w:t xml:space="preserve"> may look at the project and </w:t>
      </w:r>
      <w:r w:rsidRPr="00987CD6">
        <w:rPr>
          <w:rStyle w:val="Emphasis"/>
        </w:rPr>
        <w:t>conclude that its utopianism far exceeds its feasibility</w:t>
      </w:r>
      <w:r w:rsidRPr="00987CD6">
        <w:rPr>
          <w:rStyle w:val="TitleChar"/>
        </w:rPr>
        <w:t xml:space="preserve"> and in turn suggest a </w:t>
      </w:r>
      <w:r w:rsidRPr="00987CD6">
        <w:rPr>
          <w:rStyle w:val="Emphasis"/>
        </w:rPr>
        <w:t>more attainable middle ground</w:t>
      </w:r>
      <w:r w:rsidRPr="00987CD6">
        <w:rPr>
          <w:rStyle w:val="TitleChar"/>
        </w:rPr>
        <w:t xml:space="preserve"> to seek</w:t>
      </w:r>
      <w:r w:rsidRPr="00987CD6">
        <w:rPr>
          <w:sz w:val="16"/>
        </w:rPr>
        <w:t xml:space="preserve"> (this has largely been the stance of natural capitalism that has been promoted by Paul Hawken and others). </w:t>
      </w:r>
      <w:r w:rsidRPr="00987CD6">
        <w:rPr>
          <w:rStyle w:val="TitleChar"/>
        </w:rPr>
        <w:t>The problem with this</w:t>
      </w:r>
      <w:r w:rsidRPr="00987CD6">
        <w:rPr>
          <w:sz w:val="16"/>
        </w:rPr>
        <w:t xml:space="preserve"> however </w:t>
      </w:r>
      <w:r w:rsidRPr="00987CD6">
        <w:rPr>
          <w:rStyle w:val="TitleChar"/>
        </w:rPr>
        <w:t>is twofold</w:t>
      </w:r>
      <w:r w:rsidRPr="00987CD6">
        <w:rPr>
          <w:sz w:val="16"/>
        </w:rPr>
        <w:t xml:space="preserve">. </w:t>
      </w:r>
      <w:r w:rsidRPr="00987CD6">
        <w:rPr>
          <w:rStyle w:val="TitleChar"/>
        </w:rPr>
        <w:t>First</w:t>
      </w:r>
      <w:r w:rsidRPr="00987CD6">
        <w:rPr>
          <w:sz w:val="16"/>
        </w:rPr>
        <w:t xml:space="preserve">, Marx long ago pointed out the truism that </w:t>
      </w:r>
      <w:r w:rsidRPr="00987CD6">
        <w:rPr>
          <w:rStyle w:val="TitleChar"/>
        </w:rPr>
        <w:t xml:space="preserve">you </w:t>
      </w:r>
      <w:r w:rsidRPr="00987CD6">
        <w:rPr>
          <w:rStyle w:val="Emphasis"/>
        </w:rPr>
        <w:t>cannot negotiate with capital</w:t>
      </w:r>
      <w:r w:rsidRPr="00987CD6">
        <w:rPr>
          <w:rStyle w:val="TitleChar"/>
        </w:rPr>
        <w:t xml:space="preserve"> for a new form of social organization; you </w:t>
      </w:r>
      <w:r w:rsidRPr="00987CD6">
        <w:rPr>
          <w:rStyle w:val="Emphasis"/>
        </w:rPr>
        <w:t>must dismantle it</w:t>
      </w:r>
      <w:r w:rsidRPr="00987CD6">
        <w:rPr>
          <w:rStyle w:val="TitleChar"/>
        </w:rPr>
        <w:t xml:space="preserve">. Marx saw capitalism as a system of social organization </w:t>
      </w:r>
      <w:r w:rsidRPr="00987CD6">
        <w:rPr>
          <w:rStyle w:val="Emphasis"/>
        </w:rPr>
        <w:t>fundamentally premised on exploitation</w:t>
      </w:r>
      <w:r w:rsidRPr="00987CD6">
        <w:rPr>
          <w:rStyle w:val="TitleChar"/>
        </w:rPr>
        <w:t xml:space="preserve">, so you </w:t>
      </w:r>
      <w:r w:rsidRPr="00987CD6">
        <w:rPr>
          <w:rStyle w:val="Emphasis"/>
        </w:rPr>
        <w:t>cannot have</w:t>
      </w:r>
      <w:r w:rsidRPr="00987CD6">
        <w:rPr>
          <w:rStyle w:val="TitleChar"/>
        </w:rPr>
        <w:t xml:space="preserve"> a “</w:t>
      </w:r>
      <w:r w:rsidRPr="00987CD6">
        <w:rPr>
          <w:rStyle w:val="Emphasis"/>
        </w:rPr>
        <w:t>nicer</w:t>
      </w:r>
      <w:r w:rsidRPr="00987CD6">
        <w:rPr>
          <w:rStyle w:val="TitleChar"/>
        </w:rPr>
        <w:t>” capitalism, or a “</w:t>
      </w:r>
      <w:r w:rsidRPr="00987CD6">
        <w:rPr>
          <w:rStyle w:val="Emphasis"/>
        </w:rPr>
        <w:t>smaller</w:t>
      </w:r>
      <w:r w:rsidRPr="00987CD6">
        <w:rPr>
          <w:rStyle w:val="TitleChar"/>
        </w:rPr>
        <w:t>” capitalism, or a “</w:t>
      </w:r>
      <w:r w:rsidRPr="00987CD6">
        <w:rPr>
          <w:rStyle w:val="Emphasis"/>
        </w:rPr>
        <w:t>little bit of</w:t>
      </w:r>
      <w:r w:rsidRPr="00987CD6">
        <w:rPr>
          <w:rStyle w:val="TitleChar"/>
        </w:rPr>
        <w:t xml:space="preserve">” capitalism, because </w:t>
      </w:r>
      <w:r w:rsidRPr="00987CD6">
        <w:rPr>
          <w:rStyle w:val="Emphasis"/>
        </w:rPr>
        <w:t>at its core</w:t>
      </w:r>
      <w:r w:rsidRPr="00987CD6">
        <w:rPr>
          <w:rStyle w:val="TitleChar"/>
        </w:rPr>
        <w:t xml:space="preserve">, it is </w:t>
      </w:r>
      <w:r w:rsidRPr="00987CD6">
        <w:rPr>
          <w:rStyle w:val="Emphasis"/>
        </w:rPr>
        <w:t>intimately about</w:t>
      </w:r>
      <w:r w:rsidRPr="00987CD6">
        <w:rPr>
          <w:rStyle w:val="TitleChar"/>
        </w:rPr>
        <w:t xml:space="preserve"> a form of social organization based on </w:t>
      </w:r>
      <w:r w:rsidRPr="00987CD6">
        <w:rPr>
          <w:rStyle w:val="Emphasis"/>
        </w:rPr>
        <w:t>domination</w:t>
      </w:r>
      <w:r w:rsidRPr="00987CD6">
        <w:rPr>
          <w:rStyle w:val="TitleChar"/>
        </w:rPr>
        <w:t xml:space="preserve"> and </w:t>
      </w:r>
      <w:r w:rsidRPr="00987CD6">
        <w:rPr>
          <w:rStyle w:val="Emphasis"/>
        </w:rPr>
        <w:t>exploitation</w:t>
      </w:r>
      <w:r w:rsidRPr="00987CD6">
        <w:rPr>
          <w:rStyle w:val="TitleChar"/>
        </w:rPr>
        <w:t xml:space="preserve">. Secondly, this notion of compromise is premised on a </w:t>
      </w:r>
      <w:r w:rsidRPr="00987CD6">
        <w:rPr>
          <w:rStyle w:val="Emphasis"/>
        </w:rPr>
        <w:t>fundamental misunderstanding</w:t>
      </w:r>
      <w:r w:rsidRPr="00987CD6">
        <w:rPr>
          <w:rStyle w:val="TitleChar"/>
        </w:rPr>
        <w:t xml:space="preserve"> of the </w:t>
      </w:r>
      <w:r w:rsidRPr="00987CD6">
        <w:rPr>
          <w:rStyle w:val="Emphasis"/>
        </w:rPr>
        <w:t>anarchist project</w:t>
      </w:r>
      <w:r w:rsidRPr="00987CD6">
        <w:rPr>
          <w:rStyle w:val="TitleChar"/>
        </w:rPr>
        <w:t xml:space="preserve">. The challenge here is </w:t>
      </w:r>
      <w:r w:rsidRPr="00987CD6">
        <w:rPr>
          <w:rStyle w:val="Emphasis"/>
        </w:rPr>
        <w:t>explicitly not about winning a specific vision</w:t>
      </w:r>
      <w:r w:rsidRPr="00987CD6">
        <w:rPr>
          <w:rStyle w:val="TitleChar"/>
        </w:rPr>
        <w:t xml:space="preserve"> to which people have to convert. That would be </w:t>
      </w:r>
      <w:r w:rsidRPr="00987CD6">
        <w:rPr>
          <w:rStyle w:val="Emphasis"/>
        </w:rPr>
        <w:t>impossible</w:t>
      </w:r>
      <w:r w:rsidRPr="00987CD6">
        <w:rPr>
          <w:rStyle w:val="TitleChar"/>
        </w:rPr>
        <w:t xml:space="preserve"> and </w:t>
      </w:r>
      <w:r w:rsidRPr="00987CD6">
        <w:rPr>
          <w:rStyle w:val="Emphasis"/>
        </w:rPr>
        <w:t>go against nearly everything</w:t>
      </w:r>
      <w:r w:rsidRPr="00987CD6">
        <w:rPr>
          <w:rStyle w:val="TitleChar"/>
        </w:rPr>
        <w:t xml:space="preserve"> for which anarchism stands. Instead, the goal is </w:t>
      </w:r>
      <w:r w:rsidRPr="00987CD6">
        <w:rPr>
          <w:rStyle w:val="Emphasis"/>
        </w:rPr>
        <w:t>prefigurative</w:t>
      </w:r>
      <w:r w:rsidRPr="00987CD6">
        <w:rPr>
          <w:rStyle w:val="TitleChar"/>
        </w:rPr>
        <w:t xml:space="preserve">. This is a </w:t>
      </w:r>
      <w:r w:rsidRPr="00987CD6">
        <w:rPr>
          <w:rStyle w:val="Emphasis"/>
        </w:rPr>
        <w:t>completely different project entirely built around process</w:t>
      </w:r>
      <w:r w:rsidRPr="00987CD6">
        <w:rPr>
          <w:rStyle w:val="TitleChar"/>
        </w:rPr>
        <w:t xml:space="preserve"> and seeing change as an </w:t>
      </w:r>
      <w:r w:rsidRPr="00987CD6">
        <w:rPr>
          <w:rStyle w:val="Emphasis"/>
        </w:rPr>
        <w:t>ongoing experiment</w:t>
      </w:r>
      <w:r w:rsidRPr="00987CD6">
        <w:rPr>
          <w:rStyle w:val="TitleChar"/>
        </w:rPr>
        <w:t xml:space="preserve">, </w:t>
      </w:r>
      <w:r w:rsidRPr="00987CD6">
        <w:rPr>
          <w:rStyle w:val="Emphasis"/>
        </w:rPr>
        <w:t>as opposed</w:t>
      </w:r>
      <w:r w:rsidRPr="00987CD6">
        <w:rPr>
          <w:rStyle w:val="TitleChar"/>
        </w:rPr>
        <w:t xml:space="preserve"> to being predicated on</w:t>
      </w:r>
      <w:r w:rsidRPr="00987CD6">
        <w:rPr>
          <w:sz w:val="16"/>
        </w:rPr>
        <w:t xml:space="preserve"> classical mysticisms of </w:t>
      </w:r>
      <w:r w:rsidRPr="00987CD6">
        <w:rPr>
          <w:rStyle w:val="TitleChar"/>
        </w:rPr>
        <w:t xml:space="preserve">a </w:t>
      </w:r>
      <w:r w:rsidRPr="00987CD6">
        <w:rPr>
          <w:rStyle w:val="Emphasis"/>
        </w:rPr>
        <w:t>great</w:t>
      </w:r>
      <w:r w:rsidRPr="00987CD6">
        <w:rPr>
          <w:rStyle w:val="TitleChar"/>
        </w:rPr>
        <w:t xml:space="preserve"> and </w:t>
      </w:r>
      <w:r w:rsidRPr="00987CD6">
        <w:rPr>
          <w:rStyle w:val="Emphasis"/>
        </w:rPr>
        <w:t>sudden revolutionary cataclysm</w:t>
      </w:r>
      <w:r w:rsidRPr="00987CD6">
        <w:rPr>
          <w:sz w:val="16"/>
        </w:rPr>
        <w:t xml:space="preserve">. It is about a multi-issue, -focus, -tactic, growthoriented, revolutionary perspective that says that the project focuses on that which works, and focuses without coercion. </w:t>
      </w:r>
    </w:p>
    <w:p w:rsidR="00725ABD" w:rsidRPr="00987CD6" w:rsidRDefault="00725ABD" w:rsidP="00725ABD">
      <w:pPr>
        <w:rPr>
          <w:sz w:val="16"/>
        </w:rPr>
      </w:pPr>
      <w:r w:rsidRPr="00987CD6">
        <w:rPr>
          <w:sz w:val="16"/>
        </w:rPr>
        <w:t xml:space="preserve">Graeber offered this schematic theatrical interplay between a skeptic and an anarchist that I think is telling as to the type of project that we are after and to the type of ideological barriers confronting it: </w:t>
      </w:r>
    </w:p>
    <w:p w:rsidR="00725ABD" w:rsidRPr="00987CD6" w:rsidRDefault="00725ABD" w:rsidP="00725ABD">
      <w:pPr>
        <w:rPr>
          <w:rStyle w:val="TitleChar"/>
        </w:rPr>
      </w:pPr>
      <w:r w:rsidRPr="00987CD6">
        <w:rPr>
          <w:rStyle w:val="Emphasis"/>
        </w:rPr>
        <w:t>Skeptic</w:t>
      </w:r>
      <w:r w:rsidRPr="00987CD6">
        <w:rPr>
          <w:rStyle w:val="TitleChar"/>
        </w:rPr>
        <w:t>:</w:t>
      </w:r>
      <w:r w:rsidRPr="00987CD6">
        <w:rPr>
          <w:sz w:val="16"/>
        </w:rPr>
        <w:t xml:space="preserve"> Well, I might take this whole anarchism idea more seriously if you could give me some reason to think it would work. </w:t>
      </w:r>
      <w:r w:rsidRPr="00987CD6">
        <w:rPr>
          <w:rStyle w:val="Emphasis"/>
        </w:rPr>
        <w:t>Can you name me a single viable example</w:t>
      </w:r>
      <w:r w:rsidRPr="00987CD6">
        <w:rPr>
          <w:rStyle w:val="TitleChar"/>
        </w:rPr>
        <w:t xml:space="preserve"> of a society which has existed without a government? </w:t>
      </w:r>
    </w:p>
    <w:p w:rsidR="00725ABD" w:rsidRPr="00987CD6" w:rsidRDefault="00725ABD" w:rsidP="00725ABD">
      <w:pPr>
        <w:rPr>
          <w:rStyle w:val="TitleChar"/>
        </w:rPr>
      </w:pPr>
      <w:r w:rsidRPr="00987CD6">
        <w:rPr>
          <w:rStyle w:val="Emphasis"/>
        </w:rPr>
        <w:t>Anarchist</w:t>
      </w:r>
      <w:r w:rsidRPr="00987CD6">
        <w:rPr>
          <w:rStyle w:val="TitleChar"/>
        </w:rPr>
        <w:t xml:space="preserve">: </w:t>
      </w:r>
      <w:r w:rsidRPr="00987CD6">
        <w:rPr>
          <w:rStyle w:val="Emphasis"/>
        </w:rPr>
        <w:t>Sure</w:t>
      </w:r>
      <w:r w:rsidRPr="00987CD6">
        <w:rPr>
          <w:rStyle w:val="TitleChar"/>
        </w:rPr>
        <w:t xml:space="preserve">. There have been </w:t>
      </w:r>
      <w:r w:rsidRPr="00987CD6">
        <w:rPr>
          <w:rStyle w:val="Emphasis"/>
        </w:rPr>
        <w:t>thousands</w:t>
      </w:r>
      <w:r w:rsidRPr="00987CD6">
        <w:rPr>
          <w:rStyle w:val="TitleChar"/>
        </w:rPr>
        <w:t>.</w:t>
      </w:r>
      <w:r w:rsidRPr="00987CD6">
        <w:rPr>
          <w:sz w:val="16"/>
        </w:rPr>
        <w:t xml:space="preserve"> I could name a dozen just off the top of my head: </w:t>
      </w:r>
      <w:r w:rsidRPr="00987CD6">
        <w:rPr>
          <w:rStyle w:val="TitleChar"/>
        </w:rPr>
        <w:t xml:space="preserve">the </w:t>
      </w:r>
      <w:r w:rsidRPr="00987CD6">
        <w:rPr>
          <w:rStyle w:val="Emphasis"/>
        </w:rPr>
        <w:t>Bororo</w:t>
      </w:r>
      <w:r w:rsidRPr="00987CD6">
        <w:rPr>
          <w:rStyle w:val="TitleChar"/>
        </w:rPr>
        <w:t xml:space="preserve">, the </w:t>
      </w:r>
      <w:r w:rsidRPr="00987CD6">
        <w:rPr>
          <w:rStyle w:val="Emphasis"/>
        </w:rPr>
        <w:t>Baining</w:t>
      </w:r>
      <w:r w:rsidRPr="00987CD6">
        <w:rPr>
          <w:rStyle w:val="TitleChar"/>
        </w:rPr>
        <w:t xml:space="preserve">, the </w:t>
      </w:r>
      <w:r w:rsidRPr="00987CD6">
        <w:rPr>
          <w:rStyle w:val="Emphasis"/>
        </w:rPr>
        <w:t>Onondaga</w:t>
      </w:r>
      <w:r w:rsidRPr="00987CD6">
        <w:rPr>
          <w:rStyle w:val="TitleChar"/>
        </w:rPr>
        <w:t xml:space="preserve">, the </w:t>
      </w:r>
      <w:r w:rsidRPr="00987CD6">
        <w:rPr>
          <w:rStyle w:val="Emphasis"/>
        </w:rPr>
        <w:t>Wintu</w:t>
      </w:r>
      <w:r w:rsidRPr="00987CD6">
        <w:rPr>
          <w:rStyle w:val="TitleChar"/>
        </w:rPr>
        <w:t xml:space="preserve">, the </w:t>
      </w:r>
      <w:r w:rsidRPr="00987CD6">
        <w:rPr>
          <w:rStyle w:val="Emphasis"/>
        </w:rPr>
        <w:t>Ema</w:t>
      </w:r>
      <w:r w:rsidRPr="00987CD6">
        <w:rPr>
          <w:rStyle w:val="TitleChar"/>
        </w:rPr>
        <w:t xml:space="preserve">, the </w:t>
      </w:r>
      <w:r w:rsidRPr="00987CD6">
        <w:rPr>
          <w:rStyle w:val="Emphasis"/>
        </w:rPr>
        <w:t>Tallensi</w:t>
      </w:r>
      <w:r w:rsidRPr="00987CD6">
        <w:rPr>
          <w:rStyle w:val="TitleChar"/>
        </w:rPr>
        <w:t xml:space="preserve">, the </w:t>
      </w:r>
      <w:r w:rsidRPr="00987CD6">
        <w:rPr>
          <w:rStyle w:val="Emphasis"/>
        </w:rPr>
        <w:t>Vezo</w:t>
      </w:r>
      <w:r w:rsidRPr="00987CD6">
        <w:rPr>
          <w:rStyle w:val="TitleChar"/>
        </w:rPr>
        <w:t xml:space="preserve">... </w:t>
      </w:r>
    </w:p>
    <w:p w:rsidR="00725ABD" w:rsidRPr="00987CD6" w:rsidRDefault="00725ABD" w:rsidP="00725ABD">
      <w:pPr>
        <w:rPr>
          <w:rStyle w:val="TitleChar"/>
        </w:rPr>
      </w:pPr>
      <w:r w:rsidRPr="00987CD6">
        <w:rPr>
          <w:rStyle w:val="Emphasis"/>
        </w:rPr>
        <w:t>Skeptic</w:t>
      </w:r>
      <w:r w:rsidRPr="00987CD6">
        <w:rPr>
          <w:rStyle w:val="TitleChar"/>
        </w:rPr>
        <w:t>: But those are all</w:t>
      </w:r>
      <w:r w:rsidRPr="00987CD6">
        <w:rPr>
          <w:sz w:val="16"/>
        </w:rPr>
        <w:t xml:space="preserve"> a bunch of </w:t>
      </w:r>
      <w:r w:rsidRPr="00987CD6">
        <w:rPr>
          <w:rStyle w:val="Emphasis"/>
        </w:rPr>
        <w:t>primitives</w:t>
      </w:r>
      <w:r w:rsidRPr="00987CD6">
        <w:rPr>
          <w:sz w:val="16"/>
        </w:rPr>
        <w:t xml:space="preserve">! </w:t>
      </w:r>
      <w:r w:rsidRPr="00987CD6">
        <w:rPr>
          <w:rStyle w:val="TitleChar"/>
        </w:rPr>
        <w:t xml:space="preserve">I’m talking about anarchism in a </w:t>
      </w:r>
      <w:r w:rsidRPr="00987CD6">
        <w:rPr>
          <w:rStyle w:val="Emphasis"/>
        </w:rPr>
        <w:t>modern</w:t>
      </w:r>
      <w:r w:rsidRPr="00987CD6">
        <w:rPr>
          <w:rStyle w:val="TitleChar"/>
        </w:rPr>
        <w:t xml:space="preserve">, </w:t>
      </w:r>
      <w:r w:rsidRPr="00987CD6">
        <w:rPr>
          <w:rStyle w:val="Emphasis"/>
        </w:rPr>
        <w:t>technological society</w:t>
      </w:r>
      <w:r w:rsidRPr="00987CD6">
        <w:rPr>
          <w:rStyle w:val="TitleChar"/>
        </w:rPr>
        <w:t xml:space="preserve">. </w:t>
      </w:r>
    </w:p>
    <w:p w:rsidR="00725ABD" w:rsidRPr="00987CD6" w:rsidRDefault="00725ABD" w:rsidP="00725ABD">
      <w:pPr>
        <w:rPr>
          <w:sz w:val="16"/>
        </w:rPr>
      </w:pPr>
      <w:r w:rsidRPr="00987CD6">
        <w:rPr>
          <w:rStyle w:val="Emphasis"/>
        </w:rPr>
        <w:t>Anarchist</w:t>
      </w:r>
      <w:r w:rsidRPr="00987CD6">
        <w:rPr>
          <w:sz w:val="16"/>
        </w:rPr>
        <w:t xml:space="preserve">: </w:t>
      </w:r>
      <w:r w:rsidRPr="00987CD6">
        <w:rPr>
          <w:rStyle w:val="TitleChar"/>
        </w:rPr>
        <w:t>Okay</w:t>
      </w:r>
      <w:r w:rsidRPr="00987CD6">
        <w:rPr>
          <w:sz w:val="16"/>
        </w:rPr>
        <w:t xml:space="preserve">, then. </w:t>
      </w:r>
      <w:r w:rsidRPr="00987CD6">
        <w:rPr>
          <w:rStyle w:val="TitleChar"/>
        </w:rPr>
        <w:t xml:space="preserve">There have been </w:t>
      </w:r>
      <w:r w:rsidRPr="00987CD6">
        <w:rPr>
          <w:rStyle w:val="Emphasis"/>
        </w:rPr>
        <w:t>all sorts of successful experiments</w:t>
      </w:r>
      <w:r w:rsidRPr="00987CD6">
        <w:rPr>
          <w:rStyle w:val="TitleChar"/>
        </w:rPr>
        <w:t xml:space="preserve">: experiments with </w:t>
      </w:r>
      <w:r w:rsidRPr="00987CD6">
        <w:rPr>
          <w:rStyle w:val="Emphasis"/>
        </w:rPr>
        <w:t>worker’s self-management</w:t>
      </w:r>
      <w:r w:rsidRPr="00987CD6">
        <w:rPr>
          <w:rStyle w:val="TitleChar"/>
        </w:rPr>
        <w:t xml:space="preserve">, like </w:t>
      </w:r>
      <w:r w:rsidRPr="00987CD6">
        <w:rPr>
          <w:rStyle w:val="Emphasis"/>
        </w:rPr>
        <w:t>Mondragon</w:t>
      </w:r>
      <w:r w:rsidRPr="00987CD6">
        <w:rPr>
          <w:rStyle w:val="TitleChar"/>
        </w:rPr>
        <w:t>; economic projects based on</w:t>
      </w:r>
      <w:r w:rsidRPr="00987CD6">
        <w:rPr>
          <w:sz w:val="16"/>
        </w:rPr>
        <w:t xml:space="preserve"> the idea of </w:t>
      </w:r>
      <w:r w:rsidRPr="00987CD6">
        <w:rPr>
          <w:rStyle w:val="TitleChar"/>
        </w:rPr>
        <w:t xml:space="preserve">the </w:t>
      </w:r>
      <w:r w:rsidRPr="00987CD6">
        <w:rPr>
          <w:rStyle w:val="Emphasis"/>
        </w:rPr>
        <w:t>gift economy</w:t>
      </w:r>
      <w:r w:rsidRPr="00987CD6">
        <w:rPr>
          <w:rStyle w:val="TitleChar"/>
        </w:rPr>
        <w:t xml:space="preserve">, like </w:t>
      </w:r>
      <w:r w:rsidRPr="00987CD6">
        <w:rPr>
          <w:rStyle w:val="Emphasis"/>
        </w:rPr>
        <w:t>Linux</w:t>
      </w:r>
      <w:r w:rsidRPr="00987CD6">
        <w:rPr>
          <w:rStyle w:val="TitleChar"/>
        </w:rPr>
        <w:t xml:space="preserve">; all sorts of political organizations based on </w:t>
      </w:r>
      <w:r w:rsidRPr="00987CD6">
        <w:rPr>
          <w:rStyle w:val="Emphasis"/>
        </w:rPr>
        <w:t>consensus</w:t>
      </w:r>
      <w:r w:rsidRPr="00987CD6">
        <w:rPr>
          <w:rStyle w:val="TitleChar"/>
        </w:rPr>
        <w:t xml:space="preserve"> and </w:t>
      </w:r>
      <w:r w:rsidRPr="00987CD6">
        <w:rPr>
          <w:rStyle w:val="Emphasis"/>
        </w:rPr>
        <w:t>direct democracy</w:t>
      </w:r>
      <w:r w:rsidRPr="00987CD6">
        <w:rPr>
          <w:sz w:val="16"/>
        </w:rPr>
        <w:t xml:space="preserve">... </w:t>
      </w:r>
    </w:p>
    <w:p w:rsidR="00725ABD" w:rsidRPr="00987CD6" w:rsidRDefault="00725ABD" w:rsidP="00725ABD">
      <w:pPr>
        <w:rPr>
          <w:rStyle w:val="TitleChar"/>
        </w:rPr>
      </w:pPr>
      <w:r w:rsidRPr="00987CD6">
        <w:rPr>
          <w:rStyle w:val="Emphasis"/>
        </w:rPr>
        <w:t>Skeptic</w:t>
      </w:r>
      <w:r w:rsidRPr="00987CD6">
        <w:rPr>
          <w:rStyle w:val="TitleChar"/>
        </w:rPr>
        <w:t xml:space="preserve">: Sure, sure, but these are </w:t>
      </w:r>
      <w:r w:rsidRPr="00987CD6">
        <w:rPr>
          <w:rStyle w:val="Emphasis"/>
        </w:rPr>
        <w:t>small</w:t>
      </w:r>
      <w:r w:rsidRPr="00987CD6">
        <w:rPr>
          <w:rStyle w:val="TitleChar"/>
        </w:rPr>
        <w:t xml:space="preserve">, </w:t>
      </w:r>
      <w:r w:rsidRPr="00987CD6">
        <w:rPr>
          <w:rStyle w:val="Emphasis"/>
        </w:rPr>
        <w:t>isolated examples</w:t>
      </w:r>
      <w:r w:rsidRPr="00987CD6">
        <w:rPr>
          <w:rStyle w:val="TitleChar"/>
        </w:rPr>
        <w:t xml:space="preserve">. I’m talking about </w:t>
      </w:r>
      <w:r w:rsidRPr="00987CD6">
        <w:rPr>
          <w:rStyle w:val="Emphasis"/>
        </w:rPr>
        <w:t>whole societies</w:t>
      </w:r>
      <w:r w:rsidRPr="00987CD6">
        <w:rPr>
          <w:rStyle w:val="TitleChar"/>
        </w:rPr>
        <w:t xml:space="preserve">. </w:t>
      </w:r>
    </w:p>
    <w:p w:rsidR="00725ABD" w:rsidRPr="00987CD6" w:rsidRDefault="00725ABD" w:rsidP="00725ABD">
      <w:pPr>
        <w:rPr>
          <w:sz w:val="16"/>
        </w:rPr>
      </w:pPr>
      <w:r w:rsidRPr="00987CD6">
        <w:rPr>
          <w:rStyle w:val="Emphasis"/>
        </w:rPr>
        <w:t>Anarchist</w:t>
      </w:r>
      <w:r w:rsidRPr="00987CD6">
        <w:rPr>
          <w:rStyle w:val="TitleChar"/>
        </w:rPr>
        <w:t xml:space="preserve">: Well, it’s not like people </w:t>
      </w:r>
      <w:r w:rsidRPr="00987CD6">
        <w:rPr>
          <w:rStyle w:val="Emphasis"/>
        </w:rPr>
        <w:t>haven’t tried</w:t>
      </w:r>
      <w:r w:rsidRPr="00987CD6">
        <w:rPr>
          <w:rStyle w:val="TitleChar"/>
        </w:rPr>
        <w:t xml:space="preserve">. Look at the </w:t>
      </w:r>
      <w:r w:rsidRPr="00987CD6">
        <w:rPr>
          <w:rStyle w:val="Emphasis"/>
        </w:rPr>
        <w:t>Paris Commune</w:t>
      </w:r>
      <w:r w:rsidRPr="00987CD6">
        <w:rPr>
          <w:rStyle w:val="TitleChar"/>
        </w:rPr>
        <w:t xml:space="preserve">, the </w:t>
      </w:r>
      <w:r w:rsidRPr="00987CD6">
        <w:rPr>
          <w:rStyle w:val="Emphasis"/>
        </w:rPr>
        <w:t>revolution in Republican Spain</w:t>
      </w:r>
      <w:r w:rsidRPr="00987CD6">
        <w:rPr>
          <w:sz w:val="16"/>
        </w:rPr>
        <w:t xml:space="preserve">... </w:t>
      </w:r>
    </w:p>
    <w:p w:rsidR="00725ABD" w:rsidRPr="00987CD6" w:rsidRDefault="00725ABD" w:rsidP="00725ABD">
      <w:pPr>
        <w:rPr>
          <w:rStyle w:val="TitleChar"/>
        </w:rPr>
      </w:pPr>
      <w:r w:rsidRPr="00987CD6">
        <w:rPr>
          <w:rStyle w:val="Emphasis"/>
        </w:rPr>
        <w:t>Skeptic</w:t>
      </w:r>
      <w:r w:rsidRPr="00987CD6">
        <w:rPr>
          <w:rStyle w:val="TitleChar"/>
        </w:rPr>
        <w:t xml:space="preserve">: Yeah, and look what happened to those guys! </w:t>
      </w:r>
      <w:r w:rsidRPr="00987CD6">
        <w:rPr>
          <w:rStyle w:val="Emphasis"/>
        </w:rPr>
        <w:t>They all got killed</w:t>
      </w:r>
      <w:r w:rsidRPr="00987CD6">
        <w:rPr>
          <w:rStyle w:val="TitleChar"/>
        </w:rPr>
        <w:t xml:space="preserve">! </w:t>
      </w:r>
    </w:p>
    <w:p w:rsidR="00725ABD" w:rsidRPr="00987CD6" w:rsidRDefault="00725ABD" w:rsidP="00725ABD">
      <w:pPr>
        <w:rPr>
          <w:sz w:val="16"/>
        </w:rPr>
      </w:pPr>
      <w:r w:rsidRPr="00987CD6">
        <w:rPr>
          <w:sz w:val="16"/>
        </w:rPr>
        <w:t xml:space="preserve">Graeber explains: </w:t>
      </w:r>
    </w:p>
    <w:p w:rsidR="00725ABD" w:rsidRPr="00987CD6" w:rsidRDefault="00725ABD" w:rsidP="00725ABD">
      <w:pPr>
        <w:rPr>
          <w:rStyle w:val="TitleChar"/>
        </w:rPr>
      </w:pPr>
      <w:r w:rsidRPr="00987CD6">
        <w:rPr>
          <w:rStyle w:val="Emphasis"/>
        </w:rPr>
        <w:t>The dice are loaded</w:t>
      </w:r>
      <w:r w:rsidRPr="00987CD6">
        <w:rPr>
          <w:rStyle w:val="TitleChar"/>
        </w:rPr>
        <w:t xml:space="preserve">. </w:t>
      </w:r>
      <w:r w:rsidRPr="00987CD6">
        <w:rPr>
          <w:rStyle w:val="Emphasis"/>
        </w:rPr>
        <w:t>You can’t win</w:t>
      </w:r>
      <w:r w:rsidRPr="00987CD6">
        <w:rPr>
          <w:rStyle w:val="TitleChar"/>
        </w:rPr>
        <w:t>. Because when the skeptic says “society,” what</w:t>
      </w:r>
      <w:r w:rsidRPr="00987CD6">
        <w:rPr>
          <w:sz w:val="16"/>
        </w:rPr>
        <w:t xml:space="preserve"> he really means [</w:t>
      </w:r>
      <w:r w:rsidRPr="00987CD6">
        <w:rPr>
          <w:rStyle w:val="TitleChar"/>
        </w:rPr>
        <w:t xml:space="preserve">they </w:t>
      </w:r>
      <w:r w:rsidRPr="00987CD6">
        <w:rPr>
          <w:rStyle w:val="Emphasis"/>
        </w:rPr>
        <w:t>really mean</w:t>
      </w:r>
      <w:r w:rsidRPr="00987CD6">
        <w:rPr>
          <w:rStyle w:val="TitleChar"/>
        </w:rPr>
        <w:t>] is “</w:t>
      </w:r>
      <w:r w:rsidRPr="00987CD6">
        <w:rPr>
          <w:rStyle w:val="Emphasis"/>
        </w:rPr>
        <w:t>state</w:t>
      </w:r>
      <w:r w:rsidRPr="00987CD6">
        <w:rPr>
          <w:rStyle w:val="TitleChar"/>
        </w:rPr>
        <w:t>,”</w:t>
      </w:r>
      <w:r w:rsidRPr="00987CD6">
        <w:rPr>
          <w:sz w:val="16"/>
        </w:rPr>
        <w:t xml:space="preserve"> even “nationstate.” </w:t>
      </w:r>
      <w:r w:rsidRPr="00987CD6">
        <w:rPr>
          <w:rStyle w:val="TitleChar"/>
        </w:rPr>
        <w:t xml:space="preserve">Since </w:t>
      </w:r>
      <w:r w:rsidRPr="00987CD6">
        <w:rPr>
          <w:rStyle w:val="Emphasis"/>
        </w:rPr>
        <w:t>no one is going to produce an example of an anarchist state</w:t>
      </w:r>
      <w:r w:rsidRPr="00987CD6">
        <w:rPr>
          <w:rStyle w:val="TitleChar"/>
        </w:rPr>
        <w:t xml:space="preserve">—that would be a </w:t>
      </w:r>
      <w:r w:rsidRPr="00987CD6">
        <w:rPr>
          <w:rStyle w:val="Emphasis"/>
        </w:rPr>
        <w:t>contradiction in terms</w:t>
      </w:r>
      <w:r w:rsidRPr="00987CD6">
        <w:rPr>
          <w:rStyle w:val="TitleChar"/>
        </w:rPr>
        <w:t xml:space="preserve">—what we’re </w:t>
      </w:r>
      <w:r w:rsidRPr="00987CD6">
        <w:rPr>
          <w:rStyle w:val="Emphasis"/>
        </w:rPr>
        <w:t>really being asked for</w:t>
      </w:r>
      <w:r w:rsidRPr="00987CD6">
        <w:rPr>
          <w:rStyle w:val="TitleChar"/>
        </w:rPr>
        <w:t xml:space="preserve"> is an example of a </w:t>
      </w:r>
      <w:r w:rsidRPr="00987CD6">
        <w:rPr>
          <w:rStyle w:val="Emphasis"/>
        </w:rPr>
        <w:t>modern nation-state</w:t>
      </w:r>
      <w:r w:rsidRPr="00987CD6">
        <w:rPr>
          <w:rStyle w:val="TitleChar"/>
        </w:rPr>
        <w:t xml:space="preserve"> with </w:t>
      </w:r>
      <w:r w:rsidRPr="00987CD6">
        <w:rPr>
          <w:rStyle w:val="Emphasis"/>
        </w:rPr>
        <w:t>the government somehow plucked away</w:t>
      </w:r>
      <w:r w:rsidRPr="00987CD6">
        <w:rPr>
          <w:rStyle w:val="TitleChar"/>
        </w:rPr>
        <w:t>: a situation in which the government</w:t>
      </w:r>
      <w:r w:rsidRPr="00987CD6">
        <w:rPr>
          <w:sz w:val="16"/>
        </w:rPr>
        <w:t xml:space="preserve"> of Canada, to take a random example, </w:t>
      </w:r>
      <w:r w:rsidRPr="00987CD6">
        <w:rPr>
          <w:rStyle w:val="TitleChar"/>
        </w:rPr>
        <w:t xml:space="preserve">has been </w:t>
      </w:r>
      <w:r w:rsidRPr="00987CD6">
        <w:rPr>
          <w:rStyle w:val="Emphasis"/>
        </w:rPr>
        <w:t>overthrown</w:t>
      </w:r>
      <w:r w:rsidRPr="00987CD6">
        <w:rPr>
          <w:rStyle w:val="TitleChar"/>
        </w:rPr>
        <w:t xml:space="preserve">, or </w:t>
      </w:r>
      <w:r w:rsidRPr="00987CD6">
        <w:rPr>
          <w:rStyle w:val="Emphasis"/>
        </w:rPr>
        <w:t>for some reason abolished itself</w:t>
      </w:r>
      <w:r w:rsidRPr="00987CD6">
        <w:rPr>
          <w:rStyle w:val="TitleChar"/>
        </w:rPr>
        <w:t>, and no new one has taken its place but instead all former</w:t>
      </w:r>
      <w:r w:rsidRPr="00987CD6">
        <w:rPr>
          <w:sz w:val="16"/>
        </w:rPr>
        <w:t xml:space="preserve"> Canadian </w:t>
      </w:r>
      <w:r w:rsidRPr="00987CD6">
        <w:rPr>
          <w:rStyle w:val="TitleChar"/>
        </w:rPr>
        <w:t xml:space="preserve">citizens begin to </w:t>
      </w:r>
      <w:r w:rsidRPr="00987CD6">
        <w:rPr>
          <w:rStyle w:val="Emphasis"/>
        </w:rPr>
        <w:t>organize themselves into libertarian collectives</w:t>
      </w:r>
      <w:r w:rsidRPr="00987CD6">
        <w:rPr>
          <w:rStyle w:val="TitleChar"/>
        </w:rPr>
        <w:t xml:space="preserve">. </w:t>
      </w:r>
      <w:r w:rsidRPr="00987CD6">
        <w:rPr>
          <w:rStyle w:val="Emphasis"/>
        </w:rPr>
        <w:t>Obviously this would never be allowed to happen</w:t>
      </w:r>
      <w:r w:rsidRPr="00987CD6">
        <w:rPr>
          <w:rStyle w:val="TitleChar"/>
        </w:rPr>
        <w:t xml:space="preserve">. There is </w:t>
      </w:r>
      <w:r w:rsidRPr="00987CD6">
        <w:rPr>
          <w:rStyle w:val="Emphasis"/>
        </w:rPr>
        <w:t>a way out</w:t>
      </w:r>
      <w:r w:rsidRPr="00987CD6">
        <w:rPr>
          <w:rStyle w:val="TitleChar"/>
        </w:rPr>
        <w:t xml:space="preserve">, which is to accept that anarchist forms of organization </w:t>
      </w:r>
      <w:r w:rsidRPr="00987CD6">
        <w:rPr>
          <w:rStyle w:val="Emphasis"/>
        </w:rPr>
        <w:t>would not look anything like a state</w:t>
      </w:r>
      <w:r w:rsidRPr="00987CD6">
        <w:rPr>
          <w:rStyle w:val="TitleChar"/>
        </w:rPr>
        <w:t xml:space="preserve">. That they would involve an </w:t>
      </w:r>
      <w:r w:rsidRPr="00987CD6">
        <w:rPr>
          <w:rStyle w:val="Emphasis"/>
        </w:rPr>
        <w:t>endless variety of communities</w:t>
      </w:r>
      <w:r w:rsidRPr="00987CD6">
        <w:rPr>
          <w:rStyle w:val="TitleChar"/>
        </w:rPr>
        <w:t xml:space="preserve">, </w:t>
      </w:r>
      <w:r w:rsidRPr="00987CD6">
        <w:rPr>
          <w:rStyle w:val="Emphasis"/>
        </w:rPr>
        <w:t>associations</w:t>
      </w:r>
      <w:r w:rsidRPr="00987CD6">
        <w:rPr>
          <w:rStyle w:val="TitleChar"/>
        </w:rPr>
        <w:t xml:space="preserve">, </w:t>
      </w:r>
      <w:r w:rsidRPr="00987CD6">
        <w:rPr>
          <w:rStyle w:val="Emphasis"/>
        </w:rPr>
        <w:t>networks</w:t>
      </w:r>
      <w:r w:rsidRPr="00987CD6">
        <w:rPr>
          <w:rStyle w:val="TitleChar"/>
        </w:rPr>
        <w:t xml:space="preserve">, </w:t>
      </w:r>
      <w:r w:rsidRPr="00987CD6">
        <w:rPr>
          <w:rStyle w:val="Emphasis"/>
        </w:rPr>
        <w:t>projects</w:t>
      </w:r>
      <w:r w:rsidRPr="00987CD6">
        <w:rPr>
          <w:rStyle w:val="TitleChar"/>
        </w:rPr>
        <w:t xml:space="preserve">, on </w:t>
      </w:r>
      <w:r w:rsidRPr="00987CD6">
        <w:rPr>
          <w:rStyle w:val="Emphasis"/>
        </w:rPr>
        <w:t>every conceivable scale</w:t>
      </w:r>
      <w:r w:rsidRPr="00987CD6">
        <w:rPr>
          <w:rStyle w:val="TitleChar"/>
        </w:rPr>
        <w:t xml:space="preserve">, </w:t>
      </w:r>
      <w:r w:rsidRPr="00987CD6">
        <w:rPr>
          <w:rStyle w:val="Emphasis"/>
        </w:rPr>
        <w:t>overlapping</w:t>
      </w:r>
      <w:r w:rsidRPr="00987CD6">
        <w:rPr>
          <w:rStyle w:val="TitleChar"/>
        </w:rPr>
        <w:t xml:space="preserve"> and </w:t>
      </w:r>
      <w:r w:rsidRPr="00987CD6">
        <w:rPr>
          <w:rStyle w:val="Emphasis"/>
        </w:rPr>
        <w:t>intersecting in any way we could imagine</w:t>
      </w:r>
      <w:r w:rsidRPr="00987CD6">
        <w:rPr>
          <w:rStyle w:val="TitleChar"/>
        </w:rPr>
        <w:t xml:space="preserve">, and </w:t>
      </w:r>
      <w:r w:rsidRPr="00987CD6">
        <w:rPr>
          <w:rStyle w:val="Emphasis"/>
        </w:rPr>
        <w:t>possibly many that we can’t</w:t>
      </w:r>
      <w:r w:rsidRPr="00987CD6">
        <w:rPr>
          <w:rStyle w:val="TitleChar"/>
        </w:rPr>
        <w:t xml:space="preserve">. Some would be </w:t>
      </w:r>
      <w:r w:rsidRPr="00987CD6">
        <w:rPr>
          <w:rStyle w:val="Emphasis"/>
        </w:rPr>
        <w:t>quite local</w:t>
      </w:r>
      <w:r w:rsidRPr="00987CD6">
        <w:rPr>
          <w:rStyle w:val="TitleChar"/>
        </w:rPr>
        <w:t xml:space="preserve">, others </w:t>
      </w:r>
      <w:r w:rsidRPr="00987CD6">
        <w:rPr>
          <w:rStyle w:val="Emphasis"/>
        </w:rPr>
        <w:t>global</w:t>
      </w:r>
      <w:r w:rsidRPr="00987CD6">
        <w:rPr>
          <w:rStyle w:val="TitleChar"/>
        </w:rPr>
        <w:t xml:space="preserve">. Perhaps </w:t>
      </w:r>
      <w:r w:rsidRPr="00987CD6">
        <w:rPr>
          <w:rStyle w:val="Emphasis"/>
        </w:rPr>
        <w:t>all they would have in common</w:t>
      </w:r>
      <w:r w:rsidRPr="00987CD6">
        <w:rPr>
          <w:rStyle w:val="TitleChar"/>
        </w:rPr>
        <w:t xml:space="preserve"> is that </w:t>
      </w:r>
      <w:r w:rsidRPr="00987CD6">
        <w:rPr>
          <w:rStyle w:val="Emphasis"/>
        </w:rPr>
        <w:t>none would involve anyone showing up with weapons</w:t>
      </w:r>
      <w:r w:rsidRPr="00987CD6">
        <w:rPr>
          <w:rStyle w:val="TitleChar"/>
        </w:rPr>
        <w:t xml:space="preserve"> and telling everyone else to </w:t>
      </w:r>
      <w:r w:rsidRPr="00987CD6">
        <w:rPr>
          <w:rStyle w:val="Emphasis"/>
        </w:rPr>
        <w:t>shut up and do what they were told</w:t>
      </w:r>
      <w:r w:rsidRPr="00987CD6">
        <w:rPr>
          <w:rStyle w:val="TitleChar"/>
        </w:rPr>
        <w:t xml:space="preserve">. </w:t>
      </w:r>
    </w:p>
    <w:p w:rsidR="00725ABD" w:rsidRPr="00A70E28" w:rsidRDefault="00725ABD" w:rsidP="00725ABD">
      <w:pPr>
        <w:rPr>
          <w:sz w:val="16"/>
        </w:rPr>
      </w:pPr>
      <w:r w:rsidRPr="00987CD6">
        <w:rPr>
          <w:sz w:val="16"/>
        </w:rPr>
        <w:t>In this light, it makes much more sense to focus on linking projects together in federations to be mutually reinforcing rather than trying to expand them as all-encompassing bubbles—so the few examples I will offer now I would argue are appropriately on track, rather than too smallscale, too local, or too grassroots.</w:t>
      </w:r>
      <w:r w:rsidRPr="00A70E28">
        <w:rPr>
          <w:sz w:val="16"/>
        </w:rPr>
        <w:t xml:space="preserve"> </w:t>
      </w:r>
    </w:p>
    <w:p w:rsidR="006D3CAC" w:rsidRPr="00A70E28" w:rsidRDefault="0074170B" w:rsidP="006D3CAC">
      <w:pPr>
        <w:pStyle w:val="Heading3"/>
      </w:pPr>
      <w:r>
        <w:t>at: details/policy key</w:t>
      </w:r>
    </w:p>
    <w:p w:rsidR="006D3CAC" w:rsidRPr="00A70E28" w:rsidRDefault="006D3CAC" w:rsidP="0074170B">
      <w:pPr>
        <w:pStyle w:val="Heading4"/>
      </w:pPr>
      <w:r w:rsidRPr="0074170B">
        <w:rPr>
          <w:rStyle w:val="TitleChar"/>
          <w:u w:val="none"/>
        </w:rPr>
        <w:t xml:space="preserve">Debates about </w:t>
      </w:r>
      <w:r w:rsidR="0074170B">
        <w:rPr>
          <w:rStyle w:val="TitleChar"/>
          <w:u w:val="none"/>
        </w:rPr>
        <w:t>what the federal government should do to reform immigration</w:t>
      </w:r>
      <w:r w:rsidRPr="0074170B">
        <w:rPr>
          <w:rStyle w:val="TitleChar"/>
          <w:u w:val="none"/>
        </w:rPr>
        <w:t xml:space="preserve"> requires interpretive labor that causes violent statist beliefs to gradually infiltrate our behaviors and worldviews --- elites maintain power through violently inducing their subordinates to empathize with them --- this bureaucratic sensibility is a utopian fantasy that stifles creativity, precludes any remotely useful alternative use of debate, and calcifies structural violence</w:t>
      </w:r>
    </w:p>
    <w:p w:rsidR="006D3CAC" w:rsidRPr="00A70E28" w:rsidRDefault="006D3CAC" w:rsidP="006D3CAC">
      <w:r w:rsidRPr="00A70E28">
        <w:rPr>
          <w:b/>
        </w:rPr>
        <w:t>Graeber 15</w:t>
      </w:r>
      <w:r w:rsidRPr="00A70E28">
        <w:t xml:space="preserve"> [David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credited with coining the phrase “We are the 99 Percent,” assistant professor and associate professor of anthropology at Yale from 1998–2007,  Reader in Social Anthropology at Goldsmiths, University of London, activism includes protests against the 3rd Summit of the Americas in Quebec City in 2001, and the 2002 World Economic Forum in New York City, </w:t>
      </w:r>
      <w:r w:rsidRPr="00A70E28">
        <w:rPr>
          <w:i/>
        </w:rPr>
        <w:t xml:space="preserve">The Utopia of Rules: On Technology, Stupidity, and the Secret Joys of Bureaucracy, </w:t>
      </w:r>
      <w:r w:rsidRPr="00A70E28">
        <w:t>Melville House printing (Brooklyn, NY): February 2015, p. 201-5]</w:t>
      </w:r>
    </w:p>
    <w:p w:rsidR="006D3CAC" w:rsidRPr="00A70E28" w:rsidRDefault="006D3CAC" w:rsidP="006D3CAC"/>
    <w:p w:rsidR="006D3CAC" w:rsidRPr="00A70E28" w:rsidRDefault="006D3CAC" w:rsidP="006D3CAC">
      <w:pPr>
        <w:rPr>
          <w:sz w:val="16"/>
        </w:rPr>
      </w:pPr>
      <w:r w:rsidRPr="00A70E28">
        <w:rPr>
          <w:sz w:val="16"/>
        </w:rPr>
        <w:t>Let me finish with another example from my own political experience.</w:t>
      </w:r>
    </w:p>
    <w:p w:rsidR="006D3CAC" w:rsidRPr="00A70E28" w:rsidRDefault="006D3CAC" w:rsidP="006D3CAC">
      <w:pPr>
        <w:rPr>
          <w:sz w:val="16"/>
        </w:rPr>
      </w:pPr>
      <w:r w:rsidRPr="00A70E28">
        <w:rPr>
          <w:sz w:val="16"/>
        </w:rPr>
        <w:t>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w:t>
      </w:r>
    </w:p>
    <w:p w:rsidR="006D3CAC" w:rsidRPr="00A70E28" w:rsidRDefault="006D3CAC" w:rsidP="006D3CAC">
      <w:pPr>
        <w:rPr>
          <w:sz w:val="16"/>
        </w:rPr>
      </w:pPr>
      <w:r w:rsidRPr="00A70E28">
        <w:rPr>
          <w:sz w:val="16"/>
        </w:rPr>
        <w:t xml:space="preserve">A lot of progress has been made. But those working on such projects often find themselves having to deal with exactly this sort of horror of "arbitrary" power. </w:t>
      </w:r>
      <w:r w:rsidRPr="00A70E28">
        <w:rPr>
          <w:rStyle w:val="TitleChar"/>
          <w:highlight w:val="green"/>
        </w:rPr>
        <w:t>Part of the work of developing new forms of consensus process</w:t>
      </w:r>
      <w:r w:rsidRPr="00A70E28">
        <w:rPr>
          <w:rStyle w:val="TitleChar"/>
        </w:rPr>
        <w:t xml:space="preserve">, for example, </w:t>
      </w:r>
      <w:r w:rsidRPr="00A70E28">
        <w:rPr>
          <w:rStyle w:val="TitleChar"/>
          <w:highlight w:val="green"/>
        </w:rPr>
        <w:t xml:space="preserve">is to </w:t>
      </w:r>
      <w:r w:rsidRPr="00A70E28">
        <w:rPr>
          <w:rStyle w:val="Emphasis"/>
          <w:highlight w:val="green"/>
        </w:rPr>
        <w:t>create institutional forms that encourage</w:t>
      </w:r>
      <w:r w:rsidRPr="00A70E28">
        <w:rPr>
          <w:rStyle w:val="TitleChar"/>
        </w:rPr>
        <w:t xml:space="preserve">, </w:t>
      </w:r>
      <w:r w:rsidRPr="00A70E28">
        <w:rPr>
          <w:rStyle w:val="Emphasis"/>
        </w:rPr>
        <w:t xml:space="preserve">rather than inhibit, </w:t>
      </w:r>
      <w:r w:rsidRPr="00A70E28">
        <w:rPr>
          <w:rStyle w:val="Emphasis"/>
          <w:highlight w:val="green"/>
        </w:rPr>
        <w:t>improvisation and creativity</w:t>
      </w:r>
      <w:r w:rsidRPr="00A70E28">
        <w:rPr>
          <w:rStyle w:val="Emphasis"/>
        </w:rPr>
        <w:t xml:space="preserve">. </w:t>
      </w:r>
      <w:r w:rsidRPr="00A70E28">
        <w:rPr>
          <w:sz w:val="16"/>
        </w:rPr>
        <w:t xml:space="preserve">As activists sometimes put it: in most circumstances, if you bring together a crowd of people, that crowd will, as a group, behave less intelligently, and less creatively, than any single member of the crowd is likely to do if on their own. </w:t>
      </w:r>
      <w:r w:rsidRPr="00A70E28">
        <w:rPr>
          <w:rStyle w:val="Emphasis"/>
          <w:highlight w:val="green"/>
        </w:rPr>
        <w:t>Activist decision-making process is</w:t>
      </w:r>
      <w:r w:rsidRPr="00A70E28">
        <w:rPr>
          <w:sz w:val="16"/>
        </w:rPr>
        <w:t xml:space="preserve">, instead, </w:t>
      </w:r>
      <w:r w:rsidRPr="00A70E28">
        <w:rPr>
          <w:rStyle w:val="Emphasis"/>
          <w:highlight w:val="green"/>
        </w:rPr>
        <w:t>designed to make that crowd smarter and more imaginative than any individual participant</w:t>
      </w:r>
      <w:r w:rsidRPr="00A70E28">
        <w:rPr>
          <w:sz w:val="16"/>
        </w:rPr>
        <w:t>.</w:t>
      </w:r>
    </w:p>
    <w:p w:rsidR="006D3CAC" w:rsidRPr="00A70E28" w:rsidRDefault="006D3CAC" w:rsidP="006D3CAC">
      <w:pPr>
        <w:rPr>
          <w:sz w:val="16"/>
        </w:rPr>
      </w:pPr>
      <w:r w:rsidRPr="00A70E28">
        <w:rPr>
          <w:sz w:val="16"/>
        </w:rPr>
        <w:t>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A70E28">
        <w:rPr>
          <w:rFonts w:cs="Georgia"/>
          <w:sz w:val="16"/>
        </w:rPr>
        <w:t>a</w:t>
      </w:r>
      <w:r w:rsidRPr="00A70E28">
        <w:rPr>
          <w:sz w:val="16"/>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w:t>
      </w:r>
      <w:r w:rsidRPr="00A70E28">
        <w:rPr>
          <w:rStyle w:val="TitleChar"/>
        </w:rPr>
        <w:t>as soon as the groups grew to over, say, twenty people, informal cliques invariably began to emerge, and small groups of friends or allies began controlling information, setting agendas, and wielding power in all sorts of subtle ways</w:t>
      </w:r>
      <w:r w:rsidRPr="00A70E28">
        <w:rPr>
          <w:sz w:val="16"/>
        </w:rPr>
        <w:t>.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w:t>
      </w:r>
    </w:p>
    <w:p w:rsidR="006D3CAC" w:rsidRPr="00A70E28" w:rsidRDefault="006D3CAC" w:rsidP="006D3CAC">
      <w:pPr>
        <w:rPr>
          <w:sz w:val="16"/>
        </w:rPr>
      </w:pPr>
      <w:r w:rsidRPr="00A70E28">
        <w:rPr>
          <w:sz w:val="16"/>
        </w:rPr>
        <w:t>What I do want to bring attention to is that almost everyone who is not emerging from an explicitly anti-authoritarian position-and no insignificant number even of those who are-completely misread Freeman's essay, and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w:t>
      </w:r>
    </w:p>
    <w:p w:rsidR="006D3CAC" w:rsidRPr="00A70E28" w:rsidRDefault="006D3CAC" w:rsidP="006D3CAC">
      <w:pPr>
        <w:rPr>
          <w:rStyle w:val="TitleChar"/>
        </w:rPr>
      </w:pPr>
      <w:r w:rsidRPr="00A70E28">
        <w:rPr>
          <w:rStyle w:val="TitleChar"/>
        </w:rPr>
        <w:t xml:space="preserve">From a practical, activist perspective, this prescription is obviously ridiculous. It is far easier to limit the degree to which informal cliques can wield effective power by granting them no formal status at all, and therefore </w:t>
      </w:r>
      <w:r w:rsidRPr="00A70E28">
        <w:rPr>
          <w:rStyle w:val="Emphasis"/>
        </w:rPr>
        <w:t>no legitimacy</w:t>
      </w:r>
      <w:r w:rsidRPr="00A70E28">
        <w:rPr>
          <w:sz w:val="16"/>
        </w:rPr>
        <w:t xml:space="preserve">;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w:t>
      </w:r>
      <w:r w:rsidRPr="00A70E28">
        <w:rPr>
          <w:rStyle w:val="TitleChar"/>
        </w:rPr>
        <w:t>structures of transparency inevitabl</w:t>
      </w:r>
      <w:r w:rsidRPr="00A70E28">
        <w:rPr>
          <w:sz w:val="16"/>
        </w:rPr>
        <w:t xml:space="preserve">y, as I've described, begin to </w:t>
      </w:r>
      <w:r w:rsidRPr="00A70E28">
        <w:rPr>
          <w:rStyle w:val="TitleChar"/>
        </w:rPr>
        <w:t>become structures of stupidity as soon as that takes place.</w:t>
      </w:r>
    </w:p>
    <w:p w:rsidR="006D3CAC" w:rsidRPr="00A70E28" w:rsidRDefault="006D3CAC" w:rsidP="006D3CAC">
      <w:pPr>
        <w:rPr>
          <w:sz w:val="16"/>
        </w:rPr>
      </w:pPr>
      <w:r w:rsidRPr="00A70E28">
        <w:rPr>
          <w:sz w:val="16"/>
        </w:rPr>
        <w:t xml:space="preserve">So say one argues this point, and the critic concedes it (which usually they have to because it's pretty much common sense). If so, the next line of defense is generally aesthetic: </w:t>
      </w:r>
      <w:r w:rsidRPr="00A70E28">
        <w:rPr>
          <w:rStyle w:val="TitleChar"/>
        </w:rPr>
        <w:t>the critic will insist it's simply distasteful to have structures of real power that are not recognized and that can, even if they entirely lack any degree of violent enforcement, be considered arbitrary</w:t>
      </w:r>
      <w:r w:rsidRPr="00A70E28">
        <w:rPr>
          <w:sz w:val="16"/>
        </w:rPr>
        <w:t xml:space="preserve">. Usually, one's interlocutor won't go so far as actually admitting their objections are aesthetic. </w:t>
      </w:r>
      <w:r w:rsidRPr="00A70E28">
        <w:rPr>
          <w:rStyle w:val="TitleChar"/>
        </w:rPr>
        <w:t>Usually they will frame their arguments in moral terms</w:t>
      </w:r>
      <w:r w:rsidRPr="00A70E28">
        <w:rPr>
          <w:sz w:val="16"/>
        </w:rPr>
        <w:t>.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w:t>
      </w:r>
    </w:p>
    <w:p w:rsidR="006D3CAC" w:rsidRPr="00A70E28" w:rsidRDefault="006D3CAC" w:rsidP="006D3CAC">
      <w:pPr>
        <w:rPr>
          <w:rStyle w:val="TitleChar"/>
        </w:rPr>
      </w:pPr>
      <w:r w:rsidRPr="00A70E28">
        <w:rPr>
          <w:sz w:val="16"/>
        </w:rPr>
        <w:t xml:space="preserve">In such arguments, </w:t>
      </w:r>
      <w:r w:rsidRPr="00A70E28">
        <w:rPr>
          <w:rStyle w:val="Emphasis"/>
          <w:highlight w:val="green"/>
        </w:rPr>
        <w:t>we are witnessing a direct clash between</w:t>
      </w:r>
      <w:r w:rsidRPr="00A70E28">
        <w:rPr>
          <w:rStyle w:val="Emphasis"/>
        </w:rPr>
        <w:t xml:space="preserve"> two different forms of materialized utopianism</w:t>
      </w:r>
      <w:r w:rsidRPr="00A70E28">
        <w:rPr>
          <w:sz w:val="16"/>
        </w:rPr>
        <w:t xml:space="preserve">: on </w:t>
      </w:r>
      <w:r w:rsidRPr="00A70E28">
        <w:rPr>
          <w:rStyle w:val="TitleChar"/>
        </w:rPr>
        <w:t xml:space="preserve">the one hand, </w:t>
      </w:r>
      <w:r w:rsidRPr="00A70E28">
        <w:rPr>
          <w:rStyle w:val="TitleChar"/>
          <w:highlight w:val="green"/>
        </w:rPr>
        <w:t xml:space="preserve">an </w:t>
      </w:r>
      <w:r w:rsidRPr="00A70E28">
        <w:rPr>
          <w:rStyle w:val="Emphasis"/>
          <w:highlight w:val="green"/>
        </w:rPr>
        <w:t>anti-authoritarianism</w:t>
      </w:r>
      <w:r w:rsidRPr="00A70E28">
        <w:rPr>
          <w:rStyle w:val="TitleChar"/>
          <w:highlight w:val="green"/>
        </w:rPr>
        <w:t xml:space="preserve"> that, in</w:t>
      </w:r>
      <w:r w:rsidRPr="00A70E28">
        <w:rPr>
          <w:rStyle w:val="TitleChar"/>
        </w:rPr>
        <w:t xml:space="preserve"> its </w:t>
      </w:r>
      <w:r w:rsidRPr="00A70E28">
        <w:rPr>
          <w:rStyle w:val="TitleChar"/>
          <w:highlight w:val="green"/>
        </w:rPr>
        <w:t>emphasis on creative</w:t>
      </w:r>
      <w:r w:rsidRPr="00A70E28">
        <w:rPr>
          <w:rStyle w:val="TitleChar"/>
        </w:rPr>
        <w:t xml:space="preserve"> synthesis and </w:t>
      </w:r>
      <w:r w:rsidRPr="00A70E28">
        <w:rPr>
          <w:rStyle w:val="TitleChar"/>
          <w:highlight w:val="green"/>
        </w:rPr>
        <w:t xml:space="preserve">improvisation, </w:t>
      </w:r>
      <w:r w:rsidRPr="00A70E28">
        <w:rPr>
          <w:rStyle w:val="Emphasis"/>
          <w:highlight w:val="green"/>
        </w:rPr>
        <w:t>sees freedom</w:t>
      </w:r>
      <w:r w:rsidRPr="00A70E28">
        <w:rPr>
          <w:rStyle w:val="Emphasis"/>
        </w:rPr>
        <w:t xml:space="preserve"> basically </w:t>
      </w:r>
      <w:r w:rsidRPr="00A70E28">
        <w:rPr>
          <w:rStyle w:val="Emphasis"/>
          <w:highlight w:val="green"/>
        </w:rPr>
        <w:t>in terms of play</w:t>
      </w:r>
      <w:r w:rsidRPr="00A70E28">
        <w:rPr>
          <w:sz w:val="16"/>
          <w:highlight w:val="green"/>
        </w:rPr>
        <w:t xml:space="preserve">, </w:t>
      </w:r>
      <w:r w:rsidRPr="00A70E28">
        <w:rPr>
          <w:rStyle w:val="TitleChar"/>
          <w:highlight w:val="green"/>
        </w:rPr>
        <w:t>and</w:t>
      </w:r>
      <w:r w:rsidRPr="00A70E28">
        <w:rPr>
          <w:rStyle w:val="TitleChar"/>
        </w:rPr>
        <w:t xml:space="preserve"> on the other,</w:t>
      </w:r>
      <w:r w:rsidRPr="00A70E28">
        <w:rPr>
          <w:rStyle w:val="TitleChar"/>
          <w:highlight w:val="green"/>
        </w:rPr>
        <w:t xml:space="preserve"> a </w:t>
      </w:r>
      <w:r w:rsidRPr="00A70E28">
        <w:rPr>
          <w:rStyle w:val="Emphasis"/>
          <w:highlight w:val="green"/>
        </w:rPr>
        <w:t xml:space="preserve">tacit republicanism that sees freedom </w:t>
      </w:r>
      <w:r w:rsidRPr="00A70E28">
        <w:rPr>
          <w:rStyle w:val="Emphasis"/>
        </w:rPr>
        <w:t xml:space="preserve">ultimately </w:t>
      </w:r>
      <w:r w:rsidRPr="00A70E28">
        <w:rPr>
          <w:rStyle w:val="Emphasis"/>
          <w:highlight w:val="green"/>
        </w:rPr>
        <w:t xml:space="preserve">as the ability to reduce </w:t>
      </w:r>
      <w:r w:rsidRPr="00A70E28">
        <w:rPr>
          <w:rStyle w:val="Emphasis"/>
        </w:rPr>
        <w:t xml:space="preserve">all forms of </w:t>
      </w:r>
      <w:r w:rsidRPr="00A70E28">
        <w:rPr>
          <w:rStyle w:val="Emphasis"/>
          <w:highlight w:val="green"/>
        </w:rPr>
        <w:t xml:space="preserve">power to a set of clear </w:t>
      </w:r>
      <w:r w:rsidRPr="00A70E28">
        <w:rPr>
          <w:rStyle w:val="Emphasis"/>
        </w:rPr>
        <w:t xml:space="preserve">and transparent </w:t>
      </w:r>
      <w:r w:rsidRPr="00A70E28">
        <w:rPr>
          <w:rStyle w:val="Emphasis"/>
          <w:highlight w:val="green"/>
        </w:rPr>
        <w:t>rules</w:t>
      </w:r>
      <w:r w:rsidRPr="00A70E28">
        <w:rPr>
          <w:rStyle w:val="TitleChar"/>
          <w:highlight w:val="green"/>
        </w:rPr>
        <w:t>.</w:t>
      </w:r>
    </w:p>
    <w:p w:rsidR="006D3CAC" w:rsidRPr="00A70E28" w:rsidRDefault="006D3CAC" w:rsidP="006D3CAC">
      <w:pPr>
        <w:rPr>
          <w:rStyle w:val="TitleChar"/>
        </w:rPr>
      </w:pPr>
      <w:r w:rsidRPr="00A70E28">
        <w:rPr>
          <w:rStyle w:val="TitleChar"/>
        </w:rPr>
        <w:t xml:space="preserve">For the last two hundred years, in Europe and North America- </w:t>
      </w:r>
      <w:r w:rsidRPr="00A70E28">
        <w:rPr>
          <w:sz w:val="16"/>
        </w:rPr>
        <w:t>and increasingly, elsewhere-</w:t>
      </w:r>
      <w:r w:rsidRPr="00A70E28">
        <w:rPr>
          <w:rStyle w:val="Emphasis"/>
        </w:rPr>
        <w:t>that latter, bureaucratized notion of freedom has tended to hold sway</w:t>
      </w:r>
      <w:r w:rsidRPr="00A70E28">
        <w:rPr>
          <w:sz w:val="16"/>
        </w:rPr>
        <w:t xml:space="preserve">. </w:t>
      </w:r>
      <w:r w:rsidRPr="00A70E28">
        <w:rPr>
          <w:rStyle w:val="TitleChar"/>
        </w:rPr>
        <w:t>New institutional arrangements that operate by rules so strict and predictable they essentially disappear, so that one doesn't even know what they are</w:t>
      </w:r>
      <w:r w:rsidRPr="00A70E28">
        <w:rPr>
          <w:sz w:val="16"/>
        </w:rPr>
        <w:t xml:space="preserve"> (such as the physical or electronic post offices with which I began) </w:t>
      </w:r>
      <w:r w:rsidRPr="00A70E28">
        <w:rPr>
          <w:rStyle w:val="TitleChar"/>
        </w:rPr>
        <w:t>tend to be put forward as platforms for human freedom that emerge from the very technical contingencies of running efficient structures of power</w:t>
      </w:r>
      <w:r w:rsidRPr="00A70E28">
        <w:rPr>
          <w:sz w:val="16"/>
        </w:rPr>
        <w:t xml:space="preserve">. </w:t>
      </w:r>
      <w:r w:rsidRPr="00A70E28">
        <w:rPr>
          <w:rStyle w:val="TitleChar"/>
        </w:rPr>
        <w:t>These arrangements seem to preserve the positive elements of play while somehow circumventing its more disturbing potentials.</w:t>
      </w:r>
    </w:p>
    <w:p w:rsidR="006D3CAC" w:rsidRPr="00A70E28" w:rsidRDefault="006D3CAC" w:rsidP="006D3CAC">
      <w:pPr>
        <w:rPr>
          <w:sz w:val="16"/>
        </w:rPr>
      </w:pPr>
      <w:r w:rsidRPr="00A70E28">
        <w:rPr>
          <w:sz w:val="16"/>
        </w:rPr>
        <w:t xml:space="preserve">But time and again, we have seen the same results. </w:t>
      </w:r>
      <w:r w:rsidRPr="00A70E28">
        <w:rPr>
          <w:rStyle w:val="TitleChar"/>
        </w:rPr>
        <w:t xml:space="preserve">Whether motivated by a faith in "rationality" or a fear of arbitrary power, </w:t>
      </w:r>
      <w:r w:rsidRPr="00A70E28">
        <w:rPr>
          <w:rStyle w:val="TitleChar"/>
          <w:highlight w:val="green"/>
        </w:rPr>
        <w:t>the</w:t>
      </w:r>
      <w:r w:rsidRPr="00A70E28">
        <w:rPr>
          <w:rStyle w:val="TitleChar"/>
        </w:rPr>
        <w:t xml:space="preserve"> end </w:t>
      </w:r>
      <w:r w:rsidRPr="00A70E28">
        <w:rPr>
          <w:rStyle w:val="TitleChar"/>
          <w:highlight w:val="green"/>
        </w:rPr>
        <w:t>result of</w:t>
      </w:r>
      <w:r w:rsidRPr="00A70E28">
        <w:rPr>
          <w:rStyle w:val="TitleChar"/>
        </w:rPr>
        <w:t xml:space="preserve"> </w:t>
      </w:r>
      <w:r w:rsidRPr="00A70E28">
        <w:rPr>
          <w:rStyle w:val="Emphasis"/>
        </w:rPr>
        <w:t xml:space="preserve">this </w:t>
      </w:r>
      <w:r w:rsidRPr="00A70E28">
        <w:rPr>
          <w:rStyle w:val="Emphasis"/>
          <w:highlight w:val="green"/>
        </w:rPr>
        <w:t>bureaucratized</w:t>
      </w:r>
      <w:r w:rsidRPr="00A70E28">
        <w:rPr>
          <w:rStyle w:val="TitleChar"/>
        </w:rPr>
        <w:t xml:space="preserve"> notion of </w:t>
      </w:r>
      <w:r w:rsidRPr="00A70E28">
        <w:rPr>
          <w:rStyle w:val="Emphasis"/>
          <w:highlight w:val="green"/>
        </w:rPr>
        <w:t>freedom</w:t>
      </w:r>
      <w:r w:rsidRPr="00A70E28">
        <w:rPr>
          <w:rStyle w:val="TitleChar"/>
        </w:rPr>
        <w:t xml:space="preserve"> </w:t>
      </w:r>
      <w:r w:rsidRPr="00A70E28">
        <w:rPr>
          <w:rStyle w:val="TitleChar"/>
          <w:highlight w:val="green"/>
        </w:rPr>
        <w:t>is to move toward</w:t>
      </w:r>
      <w:r w:rsidRPr="00A70E28">
        <w:rPr>
          <w:rStyle w:val="TitleChar"/>
        </w:rPr>
        <w:t xml:space="preserve"> the dream of </w:t>
      </w:r>
      <w:r w:rsidRPr="00A70E28">
        <w:rPr>
          <w:rStyle w:val="TitleChar"/>
          <w:highlight w:val="green"/>
        </w:rPr>
        <w:t>a world where play has been limited entirely</w:t>
      </w:r>
      <w:r w:rsidRPr="00A70E28">
        <w:rPr>
          <w:sz w:val="16"/>
          <w:highlight w:val="green"/>
        </w:rPr>
        <w:t>-</w:t>
      </w:r>
      <w:r w:rsidRPr="00A70E28">
        <w:rPr>
          <w:rStyle w:val="TitleChar"/>
          <w:highlight w:val="green"/>
        </w:rPr>
        <w:t>or</w:t>
      </w:r>
      <w:r w:rsidRPr="00A70E28">
        <w:rPr>
          <w:sz w:val="16"/>
        </w:rPr>
        <w:t xml:space="preserve">, at best, </w:t>
      </w:r>
      <w:r w:rsidRPr="00A70E28">
        <w:rPr>
          <w:rStyle w:val="Emphasis"/>
          <w:highlight w:val="green"/>
        </w:rPr>
        <w:t>boxed away in some remote location</w:t>
      </w:r>
      <w:r w:rsidRPr="00A70E28">
        <w:rPr>
          <w:sz w:val="16"/>
        </w:rPr>
        <w:t xml:space="preserve"> </w:t>
      </w:r>
      <w:r w:rsidRPr="00A70E28">
        <w:rPr>
          <w:rStyle w:val="Emphasis"/>
        </w:rPr>
        <w:t>far from any serious, consequential human endeavor-</w:t>
      </w:r>
      <w:r w:rsidRPr="00A70E28">
        <w:rPr>
          <w:rStyle w:val="Emphasis"/>
          <w:highlight w:val="green"/>
        </w:rPr>
        <w:t>while every aspect of life is reduced to some kind of elaborate, rulebound game</w:t>
      </w:r>
      <w:r w:rsidRPr="00A70E28">
        <w:rPr>
          <w:rStyle w:val="Emphasis"/>
        </w:rPr>
        <w:t>.</w:t>
      </w:r>
      <w:r w:rsidRPr="00A70E28">
        <w:rPr>
          <w:sz w:val="16"/>
        </w:rPr>
        <w:t xml:space="preserve"> </w:t>
      </w:r>
      <w:r w:rsidRPr="00A70E28">
        <w:rPr>
          <w:rStyle w:val="TitleChar"/>
        </w:rPr>
        <w:t xml:space="preserve">It's not that such a vision lacks appeal. Who hasn't dreamed of a world where everyone knows the rules, everyone plays by the rules, and-even more-where people who play by the rules can actually still win? The problem is that </w:t>
      </w:r>
      <w:r w:rsidRPr="00A70E28">
        <w:rPr>
          <w:rStyle w:val="TitleChar"/>
          <w:highlight w:val="green"/>
        </w:rPr>
        <w:t>this is</w:t>
      </w:r>
      <w:r w:rsidRPr="00A70E28">
        <w:rPr>
          <w:rStyle w:val="TitleChar"/>
        </w:rPr>
        <w:t xml:space="preserve"> just as much </w:t>
      </w:r>
      <w:r w:rsidRPr="00A70E28">
        <w:rPr>
          <w:rStyle w:val="Emphasis"/>
          <w:highlight w:val="green"/>
        </w:rPr>
        <w:t>a utopian fantasy</w:t>
      </w:r>
      <w:r w:rsidRPr="00A70E28">
        <w:rPr>
          <w:rStyle w:val="TitleChar"/>
        </w:rPr>
        <w:t xml:space="preserve"> as a world of absolute free play would be. </w:t>
      </w:r>
      <w:r w:rsidRPr="00A70E28">
        <w:rPr>
          <w:rStyle w:val="Emphasis"/>
          <w:highlight w:val="green"/>
        </w:rPr>
        <w:t>It will always remain a glimmering illusion that dissolves</w:t>
      </w:r>
      <w:r w:rsidRPr="00A70E28">
        <w:rPr>
          <w:rStyle w:val="Emphasis"/>
        </w:rPr>
        <w:t xml:space="preserve"> away </w:t>
      </w:r>
      <w:r w:rsidRPr="00A70E28">
        <w:rPr>
          <w:rStyle w:val="Emphasis"/>
          <w:highlight w:val="green"/>
        </w:rPr>
        <w:t>as soon as we touch it</w:t>
      </w:r>
      <w:r w:rsidRPr="00A70E28">
        <w:rPr>
          <w:sz w:val="16"/>
          <w:highlight w:val="green"/>
        </w:rPr>
        <w:t>.</w:t>
      </w:r>
    </w:p>
    <w:p w:rsidR="006D3CAC" w:rsidRPr="00A70E28" w:rsidRDefault="006D3CAC" w:rsidP="006D3CAC">
      <w:pPr>
        <w:rPr>
          <w:sz w:val="16"/>
        </w:rPr>
      </w:pPr>
      <w:r w:rsidRPr="00A70E28">
        <w:rPr>
          <w:rStyle w:val="TitleChar"/>
        </w:rPr>
        <w:t>Such illusions are not always bad things</w:t>
      </w:r>
      <w:r w:rsidRPr="00A70E28">
        <w:rPr>
          <w:sz w:val="16"/>
        </w:rPr>
        <w:t xml:space="preserve">. One could make a case that most of the greatest human accomplishments were the result of such quixotic pursuits. </w:t>
      </w:r>
      <w:r w:rsidRPr="00A70E28">
        <w:rPr>
          <w:rStyle w:val="TitleChar"/>
        </w:rPr>
        <w:t xml:space="preserve">But </w:t>
      </w:r>
      <w:r w:rsidRPr="00A70E28">
        <w:rPr>
          <w:rStyle w:val="Emphasis"/>
        </w:rPr>
        <w:t>in this particular case</w:t>
      </w:r>
      <w:r w:rsidRPr="00A70E28">
        <w:rPr>
          <w:rStyle w:val="TitleChar"/>
        </w:rPr>
        <w:t xml:space="preserve">, and </w:t>
      </w:r>
      <w:r w:rsidRPr="00A70E28">
        <w:rPr>
          <w:rStyle w:val="Emphasis"/>
          <w:highlight w:val="green"/>
        </w:rPr>
        <w:t>in this larger political</w:t>
      </w:r>
      <w:r w:rsidRPr="00A70E28">
        <w:rPr>
          <w:rStyle w:val="Emphasis"/>
        </w:rPr>
        <w:t xml:space="preserve">-economic </w:t>
      </w:r>
      <w:r w:rsidRPr="00A70E28">
        <w:rPr>
          <w:rStyle w:val="Emphasis"/>
          <w:highlight w:val="green"/>
        </w:rPr>
        <w:t>context</w:t>
      </w:r>
      <w:r w:rsidRPr="00A70E28">
        <w:rPr>
          <w:sz w:val="16"/>
          <w:highlight w:val="green"/>
        </w:rPr>
        <w:t xml:space="preserve">, </w:t>
      </w:r>
      <w:r w:rsidRPr="00A70E28">
        <w:rPr>
          <w:rStyle w:val="Emphasis"/>
          <w:highlight w:val="green"/>
        </w:rPr>
        <w:t>where bureaucracy has been the primary means by which a tiny percentage of the population extracts wealth fr</w:t>
      </w:r>
      <w:r w:rsidRPr="00A70E28">
        <w:rPr>
          <w:rStyle w:val="Emphasis"/>
          <w:rFonts w:cs="Georgia"/>
          <w:highlight w:val="green"/>
        </w:rPr>
        <w:t>o</w:t>
      </w:r>
      <w:r w:rsidRPr="00A70E28">
        <w:rPr>
          <w:rStyle w:val="Emphasis"/>
          <w:highlight w:val="green"/>
        </w:rPr>
        <w:t>m the rest of us</w:t>
      </w:r>
      <w:r w:rsidRPr="00A70E28">
        <w:rPr>
          <w:sz w:val="16"/>
          <w:highlight w:val="green"/>
        </w:rPr>
        <w:t>,</w:t>
      </w:r>
      <w:r w:rsidRPr="00A70E28">
        <w:rPr>
          <w:sz w:val="16"/>
        </w:rPr>
        <w:t xml:space="preserve"> </w:t>
      </w:r>
      <w:r w:rsidRPr="00A70E28">
        <w:rPr>
          <w:rStyle w:val="TitleChar"/>
        </w:rPr>
        <w:t xml:space="preserve">they have created a situation where </w:t>
      </w:r>
      <w:r w:rsidRPr="00A70E28">
        <w:rPr>
          <w:rStyle w:val="TitleChar"/>
          <w:highlight w:val="green"/>
        </w:rPr>
        <w:t>the pursuit of freedom</w:t>
      </w:r>
      <w:r w:rsidRPr="00A70E28">
        <w:rPr>
          <w:rStyle w:val="TitleChar"/>
        </w:rPr>
        <w:t xml:space="preserve"> from arbitrary power simply </w:t>
      </w:r>
      <w:r w:rsidRPr="00A70E28">
        <w:rPr>
          <w:rStyle w:val="TitleChar"/>
          <w:highlight w:val="green"/>
        </w:rPr>
        <w:t xml:space="preserve">ends up producing more </w:t>
      </w:r>
      <w:r w:rsidRPr="00A70E28">
        <w:rPr>
          <w:rStyle w:val="Emphasis"/>
          <w:highlight w:val="green"/>
        </w:rPr>
        <w:t xml:space="preserve">arbitrary </w:t>
      </w:r>
      <w:r w:rsidRPr="00A70E28">
        <w:rPr>
          <w:rStyle w:val="TitleChar"/>
          <w:highlight w:val="green"/>
        </w:rPr>
        <w:t>power, and</w:t>
      </w:r>
      <w:r w:rsidRPr="00A70E28">
        <w:rPr>
          <w:sz w:val="16"/>
        </w:rPr>
        <w:t xml:space="preserve"> as a result, </w:t>
      </w:r>
      <w:r w:rsidRPr="00A70E28">
        <w:rPr>
          <w:rStyle w:val="Emphasis"/>
        </w:rPr>
        <w:t>regulations choke existence</w:t>
      </w:r>
      <w:r w:rsidRPr="00A70E28">
        <w:rPr>
          <w:sz w:val="16"/>
        </w:rPr>
        <w:t xml:space="preserve">, </w:t>
      </w:r>
      <w:r w:rsidRPr="00A70E28">
        <w:rPr>
          <w:rStyle w:val="TitleChar"/>
        </w:rPr>
        <w:t>armed guards and surveillance cameras appear everywhere</w:t>
      </w:r>
      <w:r w:rsidRPr="00A70E28">
        <w:rPr>
          <w:sz w:val="16"/>
        </w:rPr>
        <w:t xml:space="preserve">, </w:t>
      </w:r>
      <w:r w:rsidRPr="00A70E28">
        <w:rPr>
          <w:rStyle w:val="Emphasis"/>
        </w:rPr>
        <w:t xml:space="preserve">science </w:t>
      </w:r>
      <w:r w:rsidRPr="00A70E28">
        <w:rPr>
          <w:rStyle w:val="Emphasis"/>
          <w:highlight w:val="green"/>
        </w:rPr>
        <w:t xml:space="preserve">and creativity </w:t>
      </w:r>
      <w:r w:rsidRPr="00A70E28">
        <w:rPr>
          <w:rStyle w:val="Emphasis"/>
        </w:rPr>
        <w:t xml:space="preserve">are </w:t>
      </w:r>
      <w:r w:rsidRPr="00A70E28">
        <w:rPr>
          <w:rStyle w:val="Emphasis"/>
          <w:highlight w:val="green"/>
        </w:rPr>
        <w:t xml:space="preserve">smothered, </w:t>
      </w:r>
      <w:r w:rsidRPr="00A70E28">
        <w:rPr>
          <w:rStyle w:val="Emphasis"/>
        </w:rPr>
        <w:t>and all of us end up finding increasing percentages of our day taken up in the filling out of forms</w:t>
      </w:r>
      <w:r w:rsidRPr="00A70E28">
        <w:rPr>
          <w:sz w:val="16"/>
        </w:rPr>
        <w:t>.</w:t>
      </w:r>
    </w:p>
    <w:p w:rsidR="006D3CAC" w:rsidRPr="00A70E28" w:rsidRDefault="006D3CAC" w:rsidP="006D3CAC">
      <w:pPr>
        <w:rPr>
          <w:sz w:val="16"/>
        </w:rPr>
      </w:pPr>
    </w:p>
    <w:p w:rsidR="00F2166A" w:rsidRPr="00A70E28" w:rsidRDefault="00F2166A" w:rsidP="00F2166A"/>
    <w:p w:rsidR="00C752C5" w:rsidRPr="00C752C5" w:rsidRDefault="0074170B" w:rsidP="00C752C5">
      <w:pPr>
        <w:pStyle w:val="Heading3"/>
      </w:pPr>
      <w:r>
        <w:t>at: human nature is realist</w:t>
      </w:r>
    </w:p>
    <w:p w:rsidR="00C752C5" w:rsidRPr="00C752C5" w:rsidRDefault="00C752C5" w:rsidP="00C752C5">
      <w:pPr>
        <w:pStyle w:val="Heading4"/>
      </w:pPr>
      <w:r w:rsidRPr="00C752C5">
        <w:t>Their Condit evidence asserts, without any warrant or scientific study cited, that humans have a basic predisposition towards violence at the heart of who we are. This warrantless conjecture is commonly asserted by elites attempting to justify policy, but it’s wrong. The human species is a single interconnected ecosystem- realist security discourse precludes this notion by training people to act counter to their empathetic instinct, causing war and turning the aff</w:t>
      </w:r>
    </w:p>
    <w:p w:rsidR="00C752C5" w:rsidRPr="00C752C5" w:rsidRDefault="00C752C5" w:rsidP="00C752C5">
      <w:r w:rsidRPr="00C752C5">
        <w:rPr>
          <w:b/>
        </w:rPr>
        <w:t>Busser 6</w:t>
      </w:r>
      <w:r w:rsidRPr="00C752C5">
        <w:t xml:space="preserve"> [“The Evolution of Security: Revisiting the Human Nature Debate in International Relations”, Mark Busser, Master’s Candidate, Department of Political Science, York University, YCISS Working Paper Number 40, August 2006]</w:t>
      </w:r>
    </w:p>
    <w:p w:rsidR="00C752C5" w:rsidRPr="00C752C5" w:rsidRDefault="00C752C5" w:rsidP="00C752C5"/>
    <w:p w:rsidR="00C752C5" w:rsidRPr="00C752C5" w:rsidRDefault="00C752C5" w:rsidP="00C752C5">
      <w:r w:rsidRPr="00C752C5">
        <w:rPr>
          <w:u w:val="single"/>
        </w:rPr>
        <w:t>Beyond the problems with the scientific evidence behind Thayer’s ontological claims, there are also problems with his proposed epistemological project of consilience.</w:t>
      </w:r>
      <w:r w:rsidRPr="00C752C5">
        <w:rPr>
          <w:sz w:val="16"/>
        </w:rPr>
        <w:t xml:space="preserve"> </w:t>
      </w:r>
      <w:r w:rsidRPr="00C752C5">
        <w:rPr>
          <w:u w:val="single"/>
        </w:rPr>
        <w:t xml:space="preserve">Using sociobiology to unite the social and natural sciences </w:t>
      </w:r>
      <w:r w:rsidRPr="00C752C5">
        <w:rPr>
          <w:sz w:val="16"/>
        </w:rPr>
        <w:t xml:space="preserve">(and to give bases to a revitalized classical realism) </w:t>
      </w:r>
      <w:r w:rsidRPr="00C752C5">
        <w:rPr>
          <w:u w:val="single"/>
        </w:rPr>
        <w:t xml:space="preserve">would depend on achieving a near </w:t>
      </w:r>
      <w:r w:rsidRPr="00C752C5">
        <w:rPr>
          <w:b/>
          <w:u w:val="single"/>
        </w:rPr>
        <w:t>omnipotence</w:t>
      </w:r>
      <w:r w:rsidRPr="00C752C5">
        <w:rPr>
          <w:u w:val="single"/>
        </w:rPr>
        <w:t xml:space="preserve">, where known genetic programs could be weighed against known environmental influence, using science to predict the results. </w:t>
      </w:r>
      <w:r w:rsidRPr="00C752C5">
        <w:rPr>
          <w:sz w:val="16"/>
        </w:rPr>
        <w:t xml:space="preserve">At the outset of his essay, Thayer implies that science is progressing at a rapid pace towards making this a reality. Yet </w:t>
      </w:r>
      <w:r w:rsidRPr="00C752C5">
        <w:rPr>
          <w:u w:val="single"/>
        </w:rPr>
        <w:t xml:space="preserve">evolutionary explanations for specific behaviours become incredibly problematic given all of the possible factors and externalities which might have affected evolutionary outcomes, </w:t>
      </w:r>
      <w:r w:rsidRPr="00C752C5">
        <w:rPr>
          <w:sz w:val="16"/>
        </w:rPr>
        <w:t xml:space="preserve">all of </w:t>
      </w:r>
      <w:r w:rsidRPr="00C752C5">
        <w:rPr>
          <w:u w:val="single"/>
        </w:rPr>
        <w:t xml:space="preserve">which are impossible to map into </w:t>
      </w:r>
      <w:r w:rsidRPr="00C752C5">
        <w:rPr>
          <w:sz w:val="16"/>
        </w:rPr>
        <w:t xml:space="preserve">even the most </w:t>
      </w:r>
      <w:r w:rsidRPr="00C752C5">
        <w:rPr>
          <w:u w:val="single"/>
        </w:rPr>
        <w:t xml:space="preserve">complex </w:t>
      </w:r>
      <w:r w:rsidRPr="00C752C5">
        <w:rPr>
          <w:sz w:val="16"/>
        </w:rPr>
        <w:t xml:space="preserve">mathematical </w:t>
      </w:r>
      <w:r w:rsidRPr="00C752C5">
        <w:rPr>
          <w:u w:val="single"/>
        </w:rPr>
        <w:t>theoretical games.</w:t>
      </w:r>
      <w:r w:rsidRPr="00C752C5">
        <w:rPr>
          <w:sz w:val="16"/>
        </w:rPr>
        <w:t xml:space="preserve"> </w:t>
      </w:r>
      <w:r w:rsidRPr="00C752C5">
        <w:rPr>
          <w:u w:val="single"/>
        </w:rPr>
        <w:t>Bell and MacDonald point out that many biologists dispute whether sociobiology can offer useful commentary on humans “because of the central role of culture, language, and self-reflexivity in determining human behaviour.”</w:t>
      </w:r>
      <w:r w:rsidRPr="00C752C5">
        <w:rPr>
          <w:sz w:val="16"/>
        </w:rPr>
        <w:t xml:space="preserve"> Similarly, in response to Shaw and Wong, Joshua Goldstein cites evidence that </w:t>
      </w:r>
      <w:r w:rsidRPr="00C752C5">
        <w:rPr>
          <w:u w:val="single"/>
        </w:rPr>
        <w:t xml:space="preserve">human </w:t>
      </w:r>
      <w:r w:rsidRPr="00C752C5">
        <w:rPr>
          <w:sz w:val="16"/>
        </w:rPr>
        <w:t xml:space="preserve">5 6 </w:t>
      </w:r>
      <w:r w:rsidRPr="00C752C5">
        <w:rPr>
          <w:u w:val="single"/>
        </w:rPr>
        <w:t>beings do not demonstrate an inherent tendency towards aggression, instead displaying cooperation more often</w:t>
      </w:r>
      <w:r w:rsidRPr="00C752C5">
        <w:rPr>
          <w:sz w:val="16"/>
        </w:rPr>
        <w:t xml:space="preserve">. Goldstein offers the possibility that human </w:t>
      </w:r>
      <w:r w:rsidRPr="00C752C5">
        <w:rPr>
          <w:u w:val="single"/>
        </w:rPr>
        <w:t>behavioural traits like aggression, altruism, and sacrifice are shaped more by cultural transmission than by genes</w:t>
      </w:r>
      <w:r w:rsidRPr="00C752C5">
        <w:rPr>
          <w:sz w:val="16"/>
        </w:rPr>
        <w:t xml:space="preserve">. This possibility enormously complicates the attempt at consilience intended by Thayer and his contemporaries, by adding in incalculable variables that come with social and cultural interactions. 5 7 Because of these complications, Lewontin, Rose, and Kamin have asserted that </w:t>
      </w:r>
      <w:r w:rsidRPr="00C752C5">
        <w:rPr>
          <w:u w:val="single"/>
        </w:rPr>
        <w:t xml:space="preserve">sociobiology’s grand argument is discredited since </w:t>
      </w:r>
      <w:r w:rsidRPr="00C752C5">
        <w:rPr>
          <w:b/>
          <w:u w:val="single"/>
        </w:rPr>
        <w:t>no aspect of human social behaviour has</w:t>
      </w:r>
      <w:r w:rsidRPr="00C752C5">
        <w:rPr>
          <w:u w:val="single"/>
        </w:rPr>
        <w:t xml:space="preserve"> ever </w:t>
      </w:r>
      <w:r w:rsidRPr="00C752C5">
        <w:rPr>
          <w:b/>
          <w:u w:val="single"/>
        </w:rPr>
        <w:t>been linked to a specific gene</w:t>
      </w:r>
      <w:r w:rsidRPr="00C752C5">
        <w:rPr>
          <w:u w:val="single"/>
        </w:rPr>
        <w:t xml:space="preserve"> or set of genes. </w:t>
      </w:r>
      <w:r w:rsidRPr="00C752C5">
        <w:rPr>
          <w:sz w:val="16"/>
        </w:rPr>
        <w:t xml:space="preserve">As Mary Clark observes, </w:t>
      </w:r>
      <w:r w:rsidRPr="00C752C5">
        <w:rPr>
          <w:u w:val="single"/>
        </w:rPr>
        <w:t xml:space="preserve">one of the major results of the human genome project was the </w:t>
      </w:r>
      <w:r w:rsidRPr="00C752C5">
        <w:rPr>
          <w:sz w:val="16"/>
        </w:rPr>
        <w:t xml:space="preserve">5 8 </w:t>
      </w:r>
      <w:r w:rsidRPr="00C752C5">
        <w:rPr>
          <w:u w:val="single"/>
        </w:rPr>
        <w:t>falsification of the supposition that each protein produced in a human cell was coded by a separate gene.</w:t>
      </w:r>
      <w:r w:rsidRPr="00C752C5">
        <w:rPr>
          <w:sz w:val="16"/>
        </w:rPr>
        <w:t xml:space="preserve"> In fact, </w:t>
      </w:r>
      <w:r w:rsidRPr="00C752C5">
        <w:rPr>
          <w:u w:val="single"/>
        </w:rPr>
        <w:t xml:space="preserve">genes often work interdependently, with the same gene recurring along the chromosome and causing different outcomes depending on its position and neighbouring genes. </w:t>
      </w:r>
      <w:r w:rsidRPr="00C752C5">
        <w:rPr>
          <w:sz w:val="16"/>
        </w:rPr>
        <w:t xml:space="preserve">Clark describes the complex signals and activations which occur at the genetic level, concluding that </w:t>
      </w:r>
      <w:r w:rsidRPr="00C752C5">
        <w:rPr>
          <w:u w:val="single"/>
        </w:rPr>
        <w:t xml:space="preserve">rather than a linear unidirectional blueprint, the </w:t>
      </w:r>
      <w:r w:rsidRPr="00C752C5">
        <w:rPr>
          <w:b/>
          <w:u w:val="single"/>
        </w:rPr>
        <w:t>human genome is more like an ecosystem</w:t>
      </w:r>
      <w:r w:rsidRPr="00C752C5">
        <w:rPr>
          <w:u w:val="single"/>
        </w:rPr>
        <w:t>, and can be responsive to its microscopic</w:t>
      </w:r>
      <w:r w:rsidRPr="00C752C5">
        <w:rPr>
          <w:sz w:val="16"/>
        </w:rPr>
        <w:t xml:space="preserve"> – </w:t>
      </w:r>
      <w:r w:rsidRPr="00C752C5">
        <w:rPr>
          <w:u w:val="single"/>
        </w:rPr>
        <w:t>and</w:t>
      </w:r>
      <w:r w:rsidRPr="00C752C5">
        <w:rPr>
          <w:sz w:val="16"/>
        </w:rPr>
        <w:t xml:space="preserve"> perhaps even </w:t>
      </w:r>
      <w:r w:rsidRPr="00C752C5">
        <w:rPr>
          <w:u w:val="single"/>
        </w:rPr>
        <w:t xml:space="preserve">the macroscopic – environment. </w:t>
      </w:r>
      <w:r w:rsidRPr="00C752C5">
        <w:rPr>
          <w:sz w:val="16"/>
        </w:rPr>
        <w:t xml:space="preserve">5 9 Just how important are the influences culture, social behaviour, and environment to the human condition, as distinct from biological programming? In many caveats and footnotes within Thayer’s own argument, he includes statements that acknowledge the importance of cultural factors in the shaping of modern human societies. </w:t>
      </w:r>
      <w:r w:rsidRPr="00C752C5">
        <w:rPr>
          <w:u w:val="single"/>
        </w:rPr>
        <w:t xml:space="preserve">If all behaviour cannot be explained by sociobiology and other evolutionary arguments because </w:t>
      </w:r>
      <w:r w:rsidRPr="00C752C5">
        <w:rPr>
          <w:sz w:val="16"/>
        </w:rPr>
        <w:t>behaviours are contingent on cultural and environmental factors</w:t>
      </w:r>
      <w:r w:rsidRPr="00C752C5">
        <w:rPr>
          <w:u w:val="single"/>
        </w:rPr>
        <w:t xml:space="preserve">, how strong is the scientific support for </w:t>
      </w:r>
      <w:r w:rsidRPr="00C752C5">
        <w:rPr>
          <w:sz w:val="16"/>
        </w:rPr>
        <w:t xml:space="preserve">Thayer’s revived realist project? As Bell and MacDonald have suggested, </w:t>
      </w:r>
      <w:r w:rsidRPr="00C752C5">
        <w:rPr>
          <w:u w:val="single"/>
        </w:rPr>
        <w:t>many of the scientific foundations Thayer employs to support his epistemological program are indeterminate because they cannot explain when cultural or environmental factors will play a role</w:t>
      </w:r>
      <w:r w:rsidRPr="00C752C5">
        <w:rPr>
          <w:sz w:val="16"/>
        </w:rPr>
        <w:t xml:space="preserve">. On the ontological side, </w:t>
      </w:r>
      <w:r w:rsidRPr="00C752C5">
        <w:rPr>
          <w:u w:val="single"/>
        </w:rPr>
        <w:t xml:space="preserve">Thayer certainly comes a long </w:t>
      </w:r>
      <w:r w:rsidRPr="00C752C5">
        <w:rPr>
          <w:sz w:val="16"/>
        </w:rPr>
        <w:t xml:space="preserve">6 0 </w:t>
      </w:r>
      <w:r w:rsidRPr="00C752C5">
        <w:rPr>
          <w:u w:val="single"/>
        </w:rPr>
        <w:t>way from proving that human nature is defined by and limited to egoism and dominance, as he had intended to do.</w:t>
      </w:r>
      <w:r w:rsidRPr="00C752C5">
        <w:rPr>
          <w:sz w:val="16"/>
        </w:rPr>
        <w:t xml:space="preserve"> If knowledge borrowed from evolutionary biology and other natural sciences suggests that culture and environment play a significant role in shaping human behaviours, then it may not be the realist project that is best supported by a deep and sustained interdisciplinary exploration.</w:t>
      </w:r>
    </w:p>
    <w:p w:rsidR="00C752C5" w:rsidRPr="00C752C5" w:rsidRDefault="00C752C5" w:rsidP="00C752C5"/>
    <w:p w:rsidR="00C752C5" w:rsidRPr="00C752C5" w:rsidRDefault="00C752C5" w:rsidP="00C752C5">
      <w:pPr>
        <w:pStyle w:val="Heading4"/>
      </w:pPr>
      <w:r w:rsidRPr="00C752C5">
        <w:t>Their realist worldview guarantees continued economic and environmental failure, destroys the value to life, and causes extinction – empathy is scientifically hard-wired into humans, but continued Hobbesian indoctrination precludes global consciousness shift</w:t>
      </w:r>
    </w:p>
    <w:p w:rsidR="00C752C5" w:rsidRPr="00C752C5" w:rsidRDefault="00C752C5" w:rsidP="00C752C5">
      <w:r w:rsidRPr="00C752C5">
        <w:rPr>
          <w:b/>
        </w:rPr>
        <w:t>Rifkin 10</w:t>
      </w:r>
      <w:r w:rsidRPr="00C752C5">
        <w:t xml:space="preserve"> [Jeremy, masters degree in international affairs at the Fletcher School of Law and Diplomacy at Tufts University, January 2010, Huffington Post, “The Empathic Civilization': Rethinking Human Nature in the Biosphere Era”, </w:t>
      </w:r>
      <w:hyperlink r:id="rId18" w:history="1">
        <w:r w:rsidRPr="00C752C5">
          <w:rPr>
            <w:rStyle w:val="Hyperlink"/>
          </w:rPr>
          <w:t>http://www.huffingtonpost.com/jeremy-rifkin/the-empathic-civilization_b_416589.html</w:t>
        </w:r>
      </w:hyperlink>
      <w:r w:rsidRPr="00C752C5">
        <w:t>]</w:t>
      </w:r>
    </w:p>
    <w:p w:rsidR="00C752C5" w:rsidRPr="00C752C5" w:rsidRDefault="00C752C5" w:rsidP="00C752C5"/>
    <w:p w:rsidR="00C752C5" w:rsidRPr="00C752C5" w:rsidRDefault="00C752C5" w:rsidP="00C752C5">
      <w:pPr>
        <w:rPr>
          <w:u w:val="single"/>
        </w:rPr>
      </w:pPr>
      <w:r w:rsidRPr="00C752C5">
        <w:rPr>
          <w:u w:val="single"/>
        </w:rPr>
        <w:t>Two spectacular failures</w:t>
      </w:r>
      <w:r w:rsidRPr="00C752C5">
        <w:rPr>
          <w:sz w:val="16"/>
        </w:rPr>
        <w:t xml:space="preserve">, separated by only 18 months, </w:t>
      </w:r>
      <w:r w:rsidRPr="00C752C5">
        <w:rPr>
          <w:u w:val="single"/>
        </w:rPr>
        <w:t>marked the end of the modern era</w:t>
      </w:r>
      <w:r w:rsidRPr="00C752C5">
        <w:rPr>
          <w:sz w:val="16"/>
        </w:rPr>
        <w:t xml:space="preserve">. In July 2008, </w:t>
      </w:r>
      <w:r w:rsidRPr="00C752C5">
        <w:rPr>
          <w:u w:val="single"/>
        </w:rPr>
        <w:t>the price of oil</w:t>
      </w:r>
      <w:r w:rsidRPr="00C752C5">
        <w:rPr>
          <w:sz w:val="16"/>
        </w:rPr>
        <w:t xml:space="preserve"> on world markets </w:t>
      </w:r>
      <w:r w:rsidRPr="00C752C5">
        <w:rPr>
          <w:u w:val="single"/>
        </w:rPr>
        <w:t>peaked at $147</w:t>
      </w:r>
      <w:r w:rsidRPr="00C752C5">
        <w:rPr>
          <w:sz w:val="16"/>
        </w:rPr>
        <w:t xml:space="preserve">/ barrel, inflation soared, the price of everything from food to gasoline skyrocketed, </w:t>
      </w:r>
      <w:r w:rsidRPr="00C752C5">
        <w:rPr>
          <w:u w:val="single"/>
        </w:rPr>
        <w:t>and the global economic engine shut off</w:t>
      </w:r>
      <w:r w:rsidRPr="00C752C5">
        <w:rPr>
          <w:sz w:val="16"/>
        </w:rPr>
        <w:t xml:space="preserve">. </w:t>
      </w:r>
      <w:r w:rsidRPr="00C752C5">
        <w:rPr>
          <w:u w:val="single"/>
        </w:rPr>
        <w:t>Growing demand</w:t>
      </w:r>
      <w:r w:rsidRPr="00C752C5">
        <w:rPr>
          <w:sz w:val="16"/>
        </w:rPr>
        <w:t xml:space="preserve"> in the developed nations, as well as in China, India, and other emerging economies</w:t>
      </w:r>
      <w:r w:rsidRPr="00C752C5">
        <w:rPr>
          <w:u w:val="single"/>
        </w:rPr>
        <w:t>, for diminishing fossil fuels precipitated the crisis</w:t>
      </w:r>
      <w:r w:rsidRPr="00C752C5">
        <w:rPr>
          <w:sz w:val="16"/>
        </w:rPr>
        <w:t xml:space="preserve">. Purchasing power plummeted and the global economy collapsed. That was the earthquake that tore asunder the industrial age built on and propelled by fossil fuels. </w:t>
      </w:r>
      <w:r w:rsidRPr="00C752C5">
        <w:rPr>
          <w:u w:val="single"/>
        </w:rPr>
        <w:t>The failure of the financial markets</w:t>
      </w:r>
      <w:r w:rsidRPr="00C752C5">
        <w:rPr>
          <w:sz w:val="16"/>
        </w:rPr>
        <w:t xml:space="preserve"> two months </w:t>
      </w:r>
      <w:r w:rsidRPr="00C752C5">
        <w:rPr>
          <w:u w:val="single"/>
        </w:rPr>
        <w:t>later was merely the aftershock.</w:t>
      </w:r>
      <w:r w:rsidRPr="00C752C5">
        <w:rPr>
          <w:sz w:val="16"/>
        </w:rPr>
        <w:t xml:space="preserve"> The </w:t>
      </w:r>
      <w:r w:rsidRPr="00C752C5">
        <w:rPr>
          <w:u w:val="single"/>
        </w:rPr>
        <w:t>fossil fuel</w:t>
      </w:r>
      <w:r w:rsidRPr="00C752C5">
        <w:rPr>
          <w:sz w:val="16"/>
        </w:rPr>
        <w:t xml:space="preserve"> energies that make up the industrial way of life are sunsetting and the industrial infrastructure </w:t>
      </w:r>
      <w:r w:rsidRPr="00C752C5">
        <w:rPr>
          <w:u w:val="single"/>
        </w:rPr>
        <w:t>is now on life support</w:t>
      </w:r>
      <w:r w:rsidRPr="00C752C5">
        <w:rPr>
          <w:sz w:val="16"/>
        </w:rPr>
        <w:t>. In December 2009, world leaders from 192 countries assembled in Copenhagen to address the question of how to handle the accumulated entropy bill of the fossil fuel based industrial revolution-the spent C0</w:t>
      </w:r>
      <w:r w:rsidRPr="00C752C5">
        <w:rPr>
          <w:rFonts w:cs="Cambria Math"/>
          <w:sz w:val="16"/>
        </w:rPr>
        <w:t>₂</w:t>
      </w:r>
      <w:r w:rsidRPr="00C752C5">
        <w:rPr>
          <w:sz w:val="16"/>
        </w:rPr>
        <w:t xml:space="preserve"> that is heating up the planet and careening the earth into a catastrophic shift in climate. </w:t>
      </w:r>
      <w:r w:rsidRPr="00C752C5">
        <w:rPr>
          <w:u w:val="single"/>
        </w:rPr>
        <w:t>After years of preparation, the negotiations broke down</w:t>
      </w:r>
      <w:r w:rsidRPr="00C752C5">
        <w:rPr>
          <w:sz w:val="16"/>
        </w:rPr>
        <w:t xml:space="preserve"> and world leaders were unable to reach a formal </w:t>
      </w:r>
      <w:r w:rsidRPr="00C752C5">
        <w:rPr>
          <w:u w:val="single"/>
        </w:rPr>
        <w:t xml:space="preserve">accord. Neither the world's political or business leaders anticipated the economic debacle </w:t>
      </w:r>
      <w:r w:rsidRPr="00C752C5">
        <w:rPr>
          <w:sz w:val="16"/>
        </w:rPr>
        <w:t xml:space="preserve">of July 2008, </w:t>
      </w:r>
      <w:r w:rsidRPr="00C752C5">
        <w:rPr>
          <w:u w:val="single"/>
        </w:rPr>
        <w:t>nor were they able to cobble together a sufficient plan for economic recovery in the months since.</w:t>
      </w:r>
      <w:r w:rsidRPr="00C752C5">
        <w:rPr>
          <w:sz w:val="16"/>
        </w:rPr>
        <w:t xml:space="preserve"> </w:t>
      </w:r>
      <w:r w:rsidRPr="00C752C5">
        <w:rPr>
          <w:u w:val="single"/>
        </w:rPr>
        <w:t>They were equally inept at addressing the issue of climate change,</w:t>
      </w:r>
      <w:r w:rsidRPr="00C752C5">
        <w:rPr>
          <w:sz w:val="16"/>
        </w:rPr>
        <w:t xml:space="preserve"> despite the fact that the scientific community warns that is poses the greatest threat to our species in its history, that we are running out of time, and that </w:t>
      </w:r>
      <w:r w:rsidRPr="00C752C5">
        <w:rPr>
          <w:u w:val="single"/>
        </w:rPr>
        <w:t xml:space="preserve">we may even be facing the prospect of our own extinction. </w:t>
      </w:r>
      <w:r w:rsidRPr="00C752C5">
        <w:rPr>
          <w:sz w:val="16"/>
        </w:rPr>
        <w:t xml:space="preserve">The problem runs deeper than the issue of finding new ways to regulate the market or imposing legally binding global green house gas emission reduction targets. </w:t>
      </w:r>
      <w:r w:rsidRPr="00C752C5">
        <w:rPr>
          <w:u w:val="single"/>
        </w:rPr>
        <w:t>The real crisis lies in the set of assumptions about human nature that governs the behavior of world leaders-</w:t>
      </w:r>
      <w:r w:rsidRPr="00C752C5">
        <w:rPr>
          <w:sz w:val="16"/>
        </w:rPr>
        <w:t xml:space="preserve">-assumptions that were spawned during the Enlightenment more than 200 years ago at the dawn of the modern market economy and the emergence of the nation state era. The Enlightenment thinkers--John Locke, Adam Smith, Marquis de Condorcet et. al.--took umbrage with the Medieval Christian world view that saw human nature as fallen and depraved and that looked to salvation in the next world through God's grace. They preferred to cast their lot with the idea that human beings' essential nature is rational, detached, autonomous, acquisitive and utilitarian and argued that individual salvation lies in unlimited material progress here on Earth. </w:t>
      </w:r>
      <w:r w:rsidRPr="00C752C5">
        <w:rPr>
          <w:u w:val="single"/>
        </w:rPr>
        <w:t>The Enlightenment notions about human nature were reflected in the newly minted nation-state whose raison d'être was to protect private property relations</w:t>
      </w:r>
      <w:r w:rsidRPr="00C752C5">
        <w:rPr>
          <w:sz w:val="16"/>
        </w:rPr>
        <w:t xml:space="preserve"> and stimulate market forces as well as act as a surrogate of the collective self-interest of the citizenry in the international arena. Like individuals, </w:t>
      </w:r>
      <w:r w:rsidRPr="00C752C5">
        <w:rPr>
          <w:u w:val="single"/>
        </w:rPr>
        <w:t xml:space="preserve">nation-states were considered to be autonomous agents embroiled in a relentless battle with other sovereign nations in the pursuit of material gains. </w:t>
      </w:r>
      <w:r w:rsidRPr="00C752C5">
        <w:rPr>
          <w:sz w:val="16"/>
        </w:rPr>
        <w:t xml:space="preserve">It was these very assumptions that provided the philosophical underpinnings for a geopolitical frame of reference that accompanied the first and second industrial revolutions in the 19th and 20th centuries. </w:t>
      </w:r>
      <w:r w:rsidRPr="00C752C5">
        <w:rPr>
          <w:u w:val="single"/>
        </w:rPr>
        <w:t>These beliefs about human nature came to the fore in the aftermath of the global economic meltdown and in the boisterous and acrimonious confrontations in the meeting rooms in Copenhagen</w:t>
      </w:r>
      <w:r w:rsidRPr="00C752C5">
        <w:rPr>
          <w:sz w:val="16"/>
        </w:rPr>
        <w:t xml:space="preserve">, with potentially disastrous consequences for the future of humanity and the planet. </w:t>
      </w:r>
      <w:r w:rsidRPr="00C752C5">
        <w:rPr>
          <w:u w:val="single"/>
        </w:rPr>
        <w:t>If human nature is as the Enlightenment philosophers claimed, then we are likely doomed</w:t>
      </w:r>
      <w:r w:rsidRPr="00C752C5">
        <w:rPr>
          <w:sz w:val="16"/>
        </w:rPr>
        <w:t xml:space="preserve">. It is impossible to imagine how we might create a sustainable global economy and restore the biosphere to health if each and every one of us is, at the core of our biology, an autonomous agent and a self-centered and materialistic being. </w:t>
      </w:r>
      <w:r w:rsidRPr="00C752C5">
        <w:rPr>
          <w:u w:val="single"/>
        </w:rPr>
        <w:t>Recent discoveries in brain science and child development</w:t>
      </w:r>
      <w:r w:rsidRPr="00C752C5">
        <w:rPr>
          <w:sz w:val="16"/>
        </w:rPr>
        <w:t>, however</w:t>
      </w:r>
      <w:r w:rsidRPr="00C752C5">
        <w:rPr>
          <w:u w:val="single"/>
        </w:rPr>
        <w:t>, are forcing us to rethink these long-held shibboleths about human nature. Biologists and cognitive neuroscientists are discovering mirror-neurons</w:t>
      </w:r>
      <w:r w:rsidRPr="00C752C5">
        <w:rPr>
          <w:sz w:val="16"/>
        </w:rPr>
        <w:t>--the so-called empathy neurons--</w:t>
      </w:r>
      <w:r w:rsidRPr="00C752C5">
        <w:rPr>
          <w:u w:val="single"/>
        </w:rPr>
        <w:t>that allow human beings and other species to feel and experience another's situation as if it were one's own. We are</w:t>
      </w:r>
      <w:r w:rsidRPr="00C752C5">
        <w:rPr>
          <w:sz w:val="16"/>
        </w:rPr>
        <w:t xml:space="preserve">, it appears, </w:t>
      </w:r>
      <w:r w:rsidRPr="00C752C5">
        <w:rPr>
          <w:u w:val="single"/>
        </w:rPr>
        <w:t xml:space="preserve">the most social of animals and seek intimate participation and companionship with our fellows. </w:t>
      </w:r>
      <w:r w:rsidRPr="00C752C5">
        <w:rPr>
          <w:sz w:val="16"/>
        </w:rPr>
        <w:t xml:space="preserve">Social scientists, in turn, are beginning to reexamine human history from an empathic lens and, in the process, discovering previously </w:t>
      </w:r>
      <w:r w:rsidRPr="00C752C5">
        <w:rPr>
          <w:u w:val="single"/>
        </w:rPr>
        <w:t>hidden strands of the human narrative</w:t>
      </w:r>
      <w:r w:rsidRPr="00C752C5">
        <w:rPr>
          <w:sz w:val="16"/>
        </w:rPr>
        <w:t xml:space="preserve"> which </w:t>
      </w:r>
      <w:r w:rsidRPr="00C752C5">
        <w:rPr>
          <w:u w:val="single"/>
        </w:rPr>
        <w:t>suggests that human evolution is measured not only by the expansion of power over nature, but</w:t>
      </w:r>
      <w:r w:rsidRPr="00C752C5">
        <w:rPr>
          <w:sz w:val="16"/>
        </w:rPr>
        <w:t xml:space="preserve"> also </w:t>
      </w:r>
      <w:r w:rsidRPr="00C752C5">
        <w:rPr>
          <w:u w:val="single"/>
        </w:rPr>
        <w:t>by the intensification and extension of empathy to more diverse others across broader temporal and spatial domains.</w:t>
      </w:r>
      <w:r w:rsidRPr="00C752C5">
        <w:rPr>
          <w:sz w:val="16"/>
        </w:rPr>
        <w:t xml:space="preserve"> The </w:t>
      </w:r>
      <w:r w:rsidRPr="00C752C5">
        <w:rPr>
          <w:u w:val="single"/>
        </w:rPr>
        <w:t xml:space="preserve">growing scientific evidence that we are a fundamentally empathic species has profound and far-reaching consequences for society, and may well determine our fate as a species. </w:t>
      </w:r>
    </w:p>
    <w:p w:rsidR="00C752C5" w:rsidRPr="00C752C5" w:rsidRDefault="00C752C5" w:rsidP="00C752C5">
      <w:pPr>
        <w:rPr>
          <w:sz w:val="16"/>
        </w:rPr>
      </w:pPr>
    </w:p>
    <w:p w:rsidR="00C752C5" w:rsidRPr="00C752C5" w:rsidRDefault="00C752C5" w:rsidP="00C752C5"/>
    <w:p w:rsidR="00725ABD" w:rsidRDefault="00725ABD" w:rsidP="00725ABD">
      <w:pPr>
        <w:pStyle w:val="Heading3"/>
      </w:pPr>
      <w:r>
        <w:t>at: open borders bad – liertarian fill in</w:t>
      </w:r>
    </w:p>
    <w:p w:rsidR="00725ABD" w:rsidRPr="00DE0CBA" w:rsidRDefault="00725ABD" w:rsidP="00725ABD">
      <w:pPr>
        <w:pStyle w:val="Heading4"/>
      </w:pPr>
      <w:r>
        <w:t xml:space="preserve">Movements for open borders foment an ethical orientation that generates the transnational collective action required to counter global corporate dominance </w:t>
      </w:r>
    </w:p>
    <w:p w:rsidR="00725ABD" w:rsidRPr="00A70E28" w:rsidRDefault="00725ABD" w:rsidP="00725ABD">
      <w:r w:rsidRPr="00A70E28">
        <w:rPr>
          <w:b/>
        </w:rPr>
        <w:t>Hultgren 17</w:t>
      </w:r>
      <w:r w:rsidRPr="00A70E28">
        <w:t xml:space="preserve"> [John Hultgren, Professor at Bennington College, PhD in Political Science from Colorado State University (2012) and has previously taught at Colorado State and Northern Arizona University, “Immigration and the American Political Imagination,” Counterpunch, October 20, 2017, </w:t>
      </w:r>
      <w:hyperlink r:id="rId19" w:history="1">
        <w:r w:rsidRPr="00A70E28">
          <w:rPr>
            <w:rStyle w:val="Hyperlink"/>
          </w:rPr>
          <w:t>https://www.counterpunch.org/2017/10/20/immigration-and-the-american-political-imagination/</w:t>
        </w:r>
      </w:hyperlink>
      <w:r w:rsidRPr="00A70E28">
        <w:t>]</w:t>
      </w:r>
    </w:p>
    <w:p w:rsidR="00725ABD" w:rsidRPr="00A70E28" w:rsidRDefault="00725ABD" w:rsidP="00725ABD"/>
    <w:p w:rsidR="00725ABD" w:rsidRPr="00A70E28" w:rsidRDefault="00725ABD" w:rsidP="00725ABD">
      <w:r w:rsidRPr="00DE0CBA">
        <w:rPr>
          <w:sz w:val="16"/>
        </w:rPr>
        <w:t xml:space="preserve">Immigration and the Radical Imagination </w:t>
      </w:r>
      <w:r w:rsidRPr="00A70E28">
        <w:rPr>
          <w:rStyle w:val="Emphasis"/>
        </w:rPr>
        <w:t>One alternative to the nationalist imagination</w:t>
      </w:r>
      <w:r w:rsidRPr="00DE0CBA">
        <w:rPr>
          <w:sz w:val="16"/>
        </w:rPr>
        <w:t xml:space="preserve">, according to the late political theorist, Iris Marion Young, </w:t>
      </w:r>
      <w:r w:rsidRPr="00A70E28">
        <w:rPr>
          <w:rStyle w:val="Emphasis"/>
        </w:rPr>
        <w:t>is a “social connection model of global responsibility</w:t>
      </w:r>
      <w:r w:rsidRPr="00DE0CBA">
        <w:rPr>
          <w:sz w:val="16"/>
        </w:rPr>
        <w:t xml:space="preserve">.” Young argued that </w:t>
      </w:r>
      <w:r w:rsidRPr="00A70E28">
        <w:rPr>
          <w:rStyle w:val="Emphasis"/>
        </w:rPr>
        <w:t>our ethical commitments ought to be tethered to actually-existing social relationships rather than political boundaries</w:t>
      </w:r>
      <w:r w:rsidRPr="00DE0CBA">
        <w:rPr>
          <w:sz w:val="16"/>
        </w:rPr>
        <w:t xml:space="preserve">. In contemporary life, she observed, </w:t>
      </w:r>
      <w:r w:rsidRPr="00A70E28">
        <w:rPr>
          <w:rStyle w:val="StyleUnderline"/>
        </w:rPr>
        <w:t>society increasingly cuts across national borders, even in the absence of robust transnational political institutions in which people have access to meaningful participation:</w:t>
      </w:r>
      <w:r>
        <w:rPr>
          <w:rStyle w:val="StyleUnderline"/>
        </w:rPr>
        <w:t xml:space="preserve"> </w:t>
      </w:r>
      <w:r w:rsidRPr="00DE0CBA">
        <w:rPr>
          <w:sz w:val="16"/>
        </w:rPr>
        <w:t xml:space="preserve">…[S]ocial connection is prior to political institutions. This is the great insight of social contract theory. The social connections of civil society may well exist without political institutions to govern them. A society consists in connected or mutually influencing institutions and practices through which people enact their projects and seek their happiness, and in doing so affect the conditions under which others act, often profoundly… </w:t>
      </w:r>
      <w:r w:rsidRPr="00A70E28">
        <w:rPr>
          <w:rStyle w:val="StyleUnderline"/>
        </w:rPr>
        <w:t>The presence of transnational societal relations is particularly clear with regard to the supposed “problem” of undocumented immigration</w:t>
      </w:r>
      <w:r w:rsidRPr="00DE0CBA">
        <w:rPr>
          <w:sz w:val="16"/>
        </w:rPr>
        <w:t xml:space="preserve">. Americans of all classes rely heavily on the labor of undocumented workers for the low-cost meat and vegetables that we eat, for the services that we consume, for the cleanliness of our schools and workplaces, and for the construction of the dwellings in which we reside (to name but a few examples). Through these transnational forms of social connection, a working class person in the United States is bound to the Mexican farmer who harvests his lettuce, the Ecuadorian hotel maid cleaning her overpriced hotel room for $5/hour, and the Somali meat-packer struggling to subsist in the shadows of the heartland. </w:t>
      </w:r>
      <w:r w:rsidRPr="00DE0CBA">
        <w:rPr>
          <w:rStyle w:val="StyleUnderline"/>
        </w:rPr>
        <w:t xml:space="preserve">It goes without saying that patterns of social connection are not limited to those between worker and consumer, and none of this is to deny domestic-level push factors for migration </w:t>
      </w:r>
      <w:r w:rsidRPr="00DE0CBA">
        <w:rPr>
          <w:sz w:val="16"/>
        </w:rPr>
        <w:t>(like political corruption that benefits foreign elites and corporations</w:t>
      </w:r>
      <w:r w:rsidRPr="00DE0CBA">
        <w:rPr>
          <w:rStyle w:val="StyleUnderline"/>
        </w:rPr>
        <w:t>), but the examples point toward a complex global capitalist structure through which we are asymmetrically linked to populations near and far. Contra many cosmopolitan thinkers, Young was</w:t>
      </w:r>
      <w:r w:rsidRPr="00A70E28">
        <w:rPr>
          <w:rStyle w:val="StyleUnderline"/>
        </w:rPr>
        <w:t xml:space="preserve"> quick to point out that our ethical duty to ameliorate structural injustices is contingent upon our relative position within structures of social connection; corporations and state leaders have more of a responsibility to enact change than do workers or displaced peoples</w:t>
      </w:r>
      <w:r w:rsidRPr="00DE0CBA">
        <w:rPr>
          <w:sz w:val="16"/>
        </w:rPr>
        <w:t xml:space="preserve">. Of course, these abstractly-apportioned ethical duties inevitably fall by the wayside amid the imperatives of capital accumulation and state self-interest; </w:t>
      </w:r>
      <w:r w:rsidRPr="00DE0CBA">
        <w:rPr>
          <w:rStyle w:val="Emphasis"/>
        </w:rPr>
        <w:t>the point is for activists to deploy these ethical claims to generate transnational collective action against the forces of injustic</w:t>
      </w:r>
      <w:r w:rsidRPr="00DE0CBA">
        <w:rPr>
          <w:sz w:val="16"/>
        </w:rPr>
        <w:t xml:space="preserve">e. And yet, in spite of the ever-increasing density of transnational </w:t>
      </w:r>
      <w:r w:rsidRPr="00A70E28">
        <w:rPr>
          <w:rStyle w:val="StyleUnderline"/>
        </w:rPr>
        <w:t>connections, a cosmopolitan sense of obligation to those with whom we are enmeshed in social relations remains shockingly weak</w:t>
      </w:r>
      <w:r w:rsidRPr="00DE0CBA">
        <w:rPr>
          <w:sz w:val="16"/>
        </w:rPr>
        <w:t xml:space="preserve">. Moreover, </w:t>
      </w:r>
      <w:r w:rsidRPr="00DE0CBA">
        <w:rPr>
          <w:rStyle w:val="StyleUnderline"/>
        </w:rPr>
        <w:t>where an awareness of global interconnection exists, it is too frequently associated with the vagaries of Davos and the excesses of Dubai – global institutions and cities that cater to a world of transnational elites. This is the cosmopolitanism of Thomas Friedman and the Clintons; a call for humanity writ large to embrace the flow of capital and labor across borders under conditions dictated by capital</w:t>
      </w:r>
      <w:r w:rsidRPr="00DE0CBA">
        <w:rPr>
          <w:sz w:val="16"/>
        </w:rPr>
        <w:t xml:space="preserve">. </w:t>
      </w:r>
      <w:r w:rsidRPr="00DE0CBA">
        <w:rPr>
          <w:rStyle w:val="StyleUnderline"/>
        </w:rPr>
        <w:t>It’s a vision whose realization has meant hardship for American workers; one that many have correctly rejected as nothing more than bourgeois elitism gone global. So long as this form of cosmopolitanism – rather than a radical one, like that advanced by Young</w:t>
      </w:r>
      <w:r w:rsidRPr="00DE0CBA">
        <w:rPr>
          <w:sz w:val="16"/>
        </w:rPr>
        <w:t xml:space="preserve"> – </w:t>
      </w:r>
      <w:r w:rsidRPr="00DE0CBA">
        <w:rPr>
          <w:rStyle w:val="StyleUnderline"/>
        </w:rPr>
        <w:t>prevails in the popular imaginary, the working class will revert back to the comfortable ethics of the nation-state in debates over immigration.</w:t>
      </w:r>
      <w:r>
        <w:rPr>
          <w:rStyle w:val="StyleUnderline"/>
        </w:rPr>
        <w:t xml:space="preserve"> </w:t>
      </w:r>
      <w:r w:rsidRPr="00A70E28">
        <w:rPr>
          <w:rStyle w:val="StyleUnderline"/>
        </w:rPr>
        <w:t>It is surely this elitist cosmopolitanism that Sanders has in mind when he rejects “</w:t>
      </w:r>
      <w:r w:rsidRPr="00DE0CBA">
        <w:rPr>
          <w:rStyle w:val="Emphasis"/>
        </w:rPr>
        <w:t>open borders</w:t>
      </w:r>
      <w:r w:rsidRPr="00A70E28">
        <w:rPr>
          <w:rStyle w:val="StyleUnderline"/>
        </w:rPr>
        <w:t>.” The dichotomy that he constructs between a world of elite-driven “open borders” and democratic nation-states is a false one, though. While the state remains an important tool of the Left, it is a mistake to treat “the nation-state” as a sacred institution or as the commonsensical unit of social analysis. Sanders remains beholden to what sociologist Ulrich Beck terms “methodological nationalism,” a way of seeing in which the nation-state is the analytical prism through which discussions of power, inequality, and social position become intelligible</w:t>
      </w:r>
      <w:r w:rsidRPr="00DE0CBA">
        <w:rPr>
          <w:sz w:val="16"/>
        </w:rPr>
        <w:t xml:space="preserve">. The problem is that </w:t>
      </w:r>
      <w:r w:rsidRPr="00A70E28">
        <w:rPr>
          <w:rStyle w:val="Emphasis"/>
        </w:rPr>
        <w:t xml:space="preserve">this way of seeing disables our ability to understand the truly global parameters of social inequality </w:t>
      </w:r>
      <w:r w:rsidRPr="00DE0CBA">
        <w:rPr>
          <w:sz w:val="16"/>
        </w:rPr>
        <w:t xml:space="preserve">– e.g. at the scale of the world capitalist system. </w:t>
      </w:r>
      <w:r w:rsidRPr="00A70E28">
        <w:rPr>
          <w:rStyle w:val="StyleUnderline"/>
        </w:rPr>
        <w:t>The tendency of liberals and progressives to couch their opposition to the cosmopolitanism of neoliberals in the language and ethics of liberal nationalism amounts to what Nancy Fraser has called a “gerrymander[ing] of political space at the expense of the poor and despised.”</w:t>
      </w:r>
      <w:r>
        <w:rPr>
          <w:rStyle w:val="StyleUnderline"/>
        </w:rPr>
        <w:t xml:space="preserve"> </w:t>
      </w:r>
      <w:r w:rsidRPr="00DE0CBA">
        <w:rPr>
          <w:sz w:val="16"/>
        </w:rPr>
        <w:t xml:space="preserve">Clearly, </w:t>
      </w:r>
      <w:r w:rsidRPr="00A70E28">
        <w:rPr>
          <w:rStyle w:val="StyleUnderline"/>
        </w:rPr>
        <w:t>we have ethical obligations and political responsibilities to those with whom are lives are mutually bound. What is needed is a political narrative through which to advance this transnational ethic: a Left cosmopolitanism that works to unite workers across the world</w:t>
      </w:r>
      <w:r w:rsidRPr="00DE0CBA">
        <w:rPr>
          <w:sz w:val="16"/>
        </w:rPr>
        <w:t xml:space="preserve"> – </w:t>
      </w:r>
      <w:r w:rsidRPr="00A70E28">
        <w:rPr>
          <w:rStyle w:val="StyleUnderline"/>
        </w:rPr>
        <w:t>especially those who lack the state protections associated with citizenship</w:t>
      </w:r>
      <w:r w:rsidRPr="00DE0CBA">
        <w:rPr>
          <w:sz w:val="16"/>
        </w:rPr>
        <w:t xml:space="preserve"> status.</w:t>
      </w:r>
    </w:p>
    <w:p w:rsidR="00725ABD" w:rsidRPr="00A70E28" w:rsidRDefault="00725ABD" w:rsidP="00725ABD"/>
    <w:p w:rsidR="00C752C5" w:rsidRPr="00C752C5" w:rsidRDefault="00C752C5" w:rsidP="00C752C5">
      <w:pPr>
        <w:pStyle w:val="Heading3"/>
      </w:pPr>
      <w:r w:rsidRPr="00C752C5">
        <w:t>at: realism</w:t>
      </w:r>
      <w:r w:rsidR="0074170B">
        <w:t xml:space="preserve"> means state inev</w:t>
      </w:r>
    </w:p>
    <w:p w:rsidR="00C752C5" w:rsidRPr="00C752C5" w:rsidRDefault="00C752C5" w:rsidP="00C752C5">
      <w:pPr>
        <w:pStyle w:val="Heading4"/>
        <w:rPr>
          <w:rFonts w:cs="Arial"/>
          <w:bCs/>
        </w:rPr>
      </w:pPr>
      <w:r w:rsidRPr="00C752C5">
        <w:rPr>
          <w:rFonts w:cs="Arial"/>
          <w:bCs/>
        </w:rPr>
        <w:t xml:space="preserve">Realism assumes an equal playing field in IR – status competition is something only Western powers have access to – it erases the history of imperialism </w:t>
      </w:r>
    </w:p>
    <w:p w:rsidR="00C752C5" w:rsidRPr="00C752C5" w:rsidRDefault="00C752C5" w:rsidP="00C752C5">
      <w:r w:rsidRPr="00C752C5">
        <w:rPr>
          <w:rStyle w:val="Style13ptBold"/>
        </w:rPr>
        <w:t>Hobson 14</w:t>
      </w:r>
      <w:r w:rsidRPr="00C752C5">
        <w:t xml:space="preserve"> (John M Hobson, Professor of Politics and International Relations at the University of Sheffield, October 2014, “Race and Racism in International Relations: Confronting the Global Colour Line,” pp 84-5) gz</w:t>
      </w:r>
    </w:p>
    <w:p w:rsidR="00C752C5" w:rsidRDefault="00C752C5" w:rsidP="00C752C5">
      <w:pPr>
        <w:rPr>
          <w:sz w:val="16"/>
        </w:rPr>
      </w:pPr>
      <w:r w:rsidRPr="00C752C5">
        <w:rPr>
          <w:rStyle w:val="StyleUnderline"/>
        </w:rPr>
        <w:t xml:space="preserve">One of the ways in which subliminal Eurocentrism has operated is to </w:t>
      </w:r>
      <w:r w:rsidRPr="00C752C5">
        <w:rPr>
          <w:rStyle w:val="Emphasis"/>
        </w:rPr>
        <w:t>sanitise or whitewash Western imperialism</w:t>
      </w:r>
      <w:r w:rsidRPr="00C752C5">
        <w:rPr>
          <w:rStyle w:val="StyleUnderline"/>
        </w:rPr>
        <w:t xml:space="preserve"> from the historical record of world politics while, paradoxically, at the same time </w:t>
      </w:r>
      <w:r w:rsidRPr="00C752C5">
        <w:rPr>
          <w:rStyle w:val="Emphasis"/>
        </w:rPr>
        <w:t>according it a progressive functional sanction</w:t>
      </w:r>
      <w:r w:rsidRPr="00C752C5">
        <w:rPr>
          <w:sz w:val="16"/>
        </w:rPr>
        <w:t xml:space="preserve">. Perhaps </w:t>
      </w:r>
      <w:r w:rsidRPr="00C752C5">
        <w:rPr>
          <w:rStyle w:val="StyleUnderline"/>
        </w:rPr>
        <w:t>the most poignant example of this manoeuvre lies in Hans Morgenthau’s classical realist text</w:t>
      </w:r>
      <w:r w:rsidRPr="00C752C5">
        <w:rPr>
          <w:sz w:val="16"/>
        </w:rPr>
        <w:t xml:space="preserve"> Politics Among Nations (Morgenthau 1967 [1948]), </w:t>
      </w:r>
      <w:r w:rsidRPr="00C752C5">
        <w:rPr>
          <w:rStyle w:val="StyleUnderline"/>
        </w:rPr>
        <w:t xml:space="preserve">in which </w:t>
      </w:r>
      <w:r w:rsidRPr="00C752C5">
        <w:rPr>
          <w:rStyle w:val="Emphasis"/>
        </w:rPr>
        <w:t>imperialism is reimagined</w:t>
      </w:r>
      <w:r w:rsidRPr="00C752C5">
        <w:rPr>
          <w:rStyle w:val="StyleUnderline"/>
        </w:rPr>
        <w:t xml:space="preserve"> not as a policy that the West had long deployed vis-à-vis the East but as a </w:t>
      </w:r>
      <w:r w:rsidRPr="00C752C5">
        <w:rPr>
          <w:rStyle w:val="Emphasis"/>
        </w:rPr>
        <w:t>normal universal strategy</w:t>
      </w:r>
      <w:r w:rsidRPr="00C752C5">
        <w:rPr>
          <w:rStyle w:val="StyleUnderline"/>
        </w:rPr>
        <w:t xml:space="preserve"> of aspiring great powers in relation to each other. (Re) presented in this way, Morgenthau is able to </w:t>
      </w:r>
      <w:r w:rsidRPr="00C752C5">
        <w:rPr>
          <w:rStyle w:val="Emphasis"/>
        </w:rPr>
        <w:t>downplay the role that Western imperialism played</w:t>
      </w:r>
      <w:r w:rsidRPr="00C752C5">
        <w:rPr>
          <w:rStyle w:val="StyleUnderline"/>
        </w:rPr>
        <w:t xml:space="preserve"> within the international system in the last half of the millennium</w:t>
      </w:r>
      <w:r w:rsidRPr="00C752C5">
        <w:rPr>
          <w:sz w:val="16"/>
        </w:rPr>
        <w:t xml:space="preserve">. In Morgenthau’s vision imperialism becomes defined in opposition to a “status quo policy”, where the latter refers to a state that seeks to preserve the existing distribution of power in the inter-state system. </w:t>
      </w:r>
      <w:r w:rsidRPr="00C752C5">
        <w:rPr>
          <w:rStyle w:val="StyleUnderline"/>
        </w:rPr>
        <w:t>Imperialism, by contrast, constitutes a foreign policy that aims at “acquiring more power than [a great power] actually has, through a reversal of existing power relations</w:t>
      </w:r>
      <w:r w:rsidRPr="00C752C5">
        <w:rPr>
          <w:sz w:val="16"/>
        </w:rPr>
        <w:t xml:space="preserve">” (Morgenthau 1967 [1948], 36 – 7). </w:t>
      </w:r>
      <w:r w:rsidRPr="00C752C5">
        <w:rPr>
          <w:rStyle w:val="StyleUnderline"/>
        </w:rPr>
        <w:t>This definition is superior to all previous ones, he insists, because earlier definitions lacked ethical neutrality and objectivity given that the term tended to be deployed as a pejorative and is “indiscriminately applied to any foreign policy, regardless of its actual character, to which the user happens to be opposed</w:t>
      </w:r>
      <w:r w:rsidRPr="00C752C5">
        <w:rPr>
          <w:sz w:val="16"/>
        </w:rPr>
        <w:t xml:space="preserve">” (Morgenthau 1967 [1948], 41). </w:t>
      </w:r>
      <w:r w:rsidRPr="00C752C5">
        <w:rPr>
          <w:rStyle w:val="StyleUnderline"/>
        </w:rPr>
        <w:t xml:space="preserve">The paradox here is that Morgenthau produces a definition which can be </w:t>
      </w:r>
      <w:r w:rsidRPr="00C752C5">
        <w:rPr>
          <w:rStyle w:val="Emphasis"/>
        </w:rPr>
        <w:t>applied to any foreign policy that seeks to challenge the status quo</w:t>
      </w:r>
      <w:r w:rsidRPr="00C752C5">
        <w:rPr>
          <w:rStyle w:val="StyleUnderline"/>
        </w:rPr>
        <w:t xml:space="preserve">, even if this has </w:t>
      </w:r>
      <w:r w:rsidRPr="00C752C5">
        <w:rPr>
          <w:rStyle w:val="Emphasis"/>
        </w:rPr>
        <w:t>no relevance</w:t>
      </w:r>
      <w:r w:rsidRPr="00C752C5">
        <w:rPr>
          <w:rStyle w:val="StyleUnderline"/>
        </w:rPr>
        <w:t xml:space="preserve"> to colonies, formal or informal, thereby rendering the term far less precise than he would have us believe</w:t>
      </w:r>
      <w:r w:rsidRPr="00C752C5">
        <w:rPr>
          <w:sz w:val="16"/>
        </w:rPr>
        <w:t xml:space="preserve">. Indeed, as one critic put it, </w:t>
      </w:r>
      <w:r w:rsidRPr="00C752C5">
        <w:rPr>
          <w:rStyle w:val="StyleUnderline"/>
        </w:rPr>
        <w:t xml:space="preserve">Morgenthau “dilutes the term beyond utility. </w:t>
      </w:r>
      <w:r w:rsidRPr="00C752C5">
        <w:rPr>
          <w:rStyle w:val="Emphasis"/>
        </w:rPr>
        <w:t>Imperialism becomes the default</w:t>
      </w:r>
      <w:r w:rsidRPr="00C752C5">
        <w:rPr>
          <w:rStyle w:val="StyleUnderline"/>
        </w:rPr>
        <w:t xml:space="preserve"> action of any powerful state that is not pursuing a status quo policy</w:t>
      </w:r>
      <w:r w:rsidRPr="00C752C5">
        <w:rPr>
          <w:sz w:val="16"/>
        </w:rPr>
        <w:t xml:space="preserve">” (Salter 2002, 117; also Guilhot 2013). One obvious difficulty of this move emerges from the point that when a great power maintains its empire but does not seek to expand it, it is following a policy of the status quo rather than an imperialist one. </w:t>
      </w:r>
      <w:r w:rsidRPr="00C752C5">
        <w:rPr>
          <w:rStyle w:val="StyleUnderline"/>
        </w:rPr>
        <w:t>Thus</w:t>
      </w:r>
      <w:r w:rsidRPr="00C752C5">
        <w:rPr>
          <w:sz w:val="16"/>
        </w:rPr>
        <w:t xml:space="preserve">, with the exception of various key moments between c .1492 and 1960/1980 – mainly </w:t>
      </w:r>
      <w:r w:rsidRPr="00C752C5">
        <w:rPr>
          <w:rStyle w:val="StyleUnderline"/>
        </w:rPr>
        <w:t xml:space="preserve">between 1888 and 1910 when the imperial powers did not significantly expand their colonial territory – ipso facto the majority of the formal-imperial era logically </w:t>
      </w:r>
      <w:r w:rsidRPr="00C752C5">
        <w:rPr>
          <w:rStyle w:val="Emphasis"/>
        </w:rPr>
        <w:t>drops from view</w:t>
      </w:r>
      <w:r w:rsidRPr="00C752C5">
        <w:rPr>
          <w:sz w:val="16"/>
        </w:rPr>
        <w:t xml:space="preserve">. By effectively inverting the pre-1945 Eurocentric formulations of imperialism, </w:t>
      </w:r>
      <w:r w:rsidRPr="00C752C5">
        <w:rPr>
          <w:rStyle w:val="StyleUnderline"/>
        </w:rPr>
        <w:t xml:space="preserve">the paradox emerges wherein Morgenthau’s universalised definition </w:t>
      </w:r>
      <w:r w:rsidRPr="00C752C5">
        <w:rPr>
          <w:rStyle w:val="Emphasis"/>
        </w:rPr>
        <w:t>sanitises or empties</w:t>
      </w:r>
      <w:r w:rsidRPr="00C752C5">
        <w:rPr>
          <w:rStyle w:val="StyleUnderline"/>
        </w:rPr>
        <w:t xml:space="preserve"> the concept of its European/Western particularities</w:t>
      </w:r>
      <w:r w:rsidRPr="00C752C5">
        <w:rPr>
          <w:sz w:val="16"/>
        </w:rPr>
        <w:t xml:space="preserve"> (Morgenthau 1967 [1948], chs 4 and 5). </w:t>
      </w:r>
      <w:r w:rsidRPr="00C752C5">
        <w:rPr>
          <w:rStyle w:val="StyleUnderline"/>
        </w:rPr>
        <w:t xml:space="preserve">This has the effect of not only </w:t>
      </w:r>
      <w:r w:rsidRPr="00C752C5">
        <w:rPr>
          <w:rStyle w:val="Emphasis"/>
        </w:rPr>
        <w:t>letting the West off the moral hook</w:t>
      </w:r>
      <w:r w:rsidRPr="00C752C5">
        <w:rPr>
          <w:rStyle w:val="StyleUnderline"/>
        </w:rPr>
        <w:t xml:space="preserve"> but </w:t>
      </w:r>
      <w:r w:rsidRPr="00C752C5">
        <w:rPr>
          <w:rStyle w:val="Emphasis"/>
        </w:rPr>
        <w:t>relegating one of the crucial dynamics of world politics after 1492 to a stagnant backwater</w:t>
      </w:r>
      <w:r w:rsidRPr="00C752C5">
        <w:rPr>
          <w:rStyle w:val="StyleUnderline"/>
        </w:rPr>
        <w:t xml:space="preserve"> in the vibrant and mainstream Western story</w:t>
      </w:r>
      <w:r w:rsidRPr="00C752C5">
        <w:rPr>
          <w:sz w:val="16"/>
        </w:rPr>
        <w:t xml:space="preserve">. This is a striking move given that the pre-1945 Eurocentric tendency was to explicitly treat Western imperialism as the story of international politics. In this way, then, </w:t>
      </w:r>
      <w:r w:rsidRPr="00C752C5">
        <w:rPr>
          <w:rStyle w:val="StyleUnderline"/>
        </w:rPr>
        <w:t xml:space="preserve">the East-West dynamic of world politics becomes </w:t>
      </w:r>
      <w:r w:rsidRPr="00C752C5">
        <w:rPr>
          <w:rStyle w:val="Emphasis"/>
        </w:rPr>
        <w:t>obscured by an overwhelming focus on intra-Western relations</w:t>
      </w:r>
      <w:r w:rsidRPr="00C752C5">
        <w:rPr>
          <w:sz w:val="16"/>
        </w:rPr>
        <w:t xml:space="preserve">. Thus, in strong contrast to the c .1830 – 1945 era of international theory, the likes of Carr and Morgenthau’s emphasis on empire has been conspicuous for its absence. 4 But in the process, </w:t>
      </w:r>
      <w:r w:rsidRPr="00C752C5">
        <w:rPr>
          <w:rStyle w:val="StyleUnderline"/>
        </w:rPr>
        <w:t xml:space="preserve">such a lacuna performs an important task in </w:t>
      </w:r>
      <w:r w:rsidRPr="00C752C5">
        <w:rPr>
          <w:rStyle w:val="Emphasis"/>
        </w:rPr>
        <w:t>naturalising the East/West imperial division</w:t>
      </w:r>
      <w:r w:rsidRPr="00C752C5">
        <w:rPr>
          <w:rStyle w:val="StyleUnderline"/>
        </w:rPr>
        <w:t xml:space="preserve"> while also </w:t>
      </w:r>
      <w:r w:rsidRPr="00C752C5">
        <w:rPr>
          <w:rStyle w:val="Emphasis"/>
        </w:rPr>
        <w:t>revealing the self-deluded aspect of subliminal Eurocentrism</w:t>
      </w:r>
      <w:r w:rsidRPr="00C752C5">
        <w:rPr>
          <w:sz w:val="16"/>
        </w:rPr>
        <w:t>.</w:t>
      </w:r>
    </w:p>
    <w:p w:rsidR="004641B9" w:rsidRDefault="004641B9" w:rsidP="00C752C5">
      <w:pPr>
        <w:rPr>
          <w:sz w:val="16"/>
        </w:rPr>
      </w:pPr>
    </w:p>
    <w:p w:rsidR="00A70E28" w:rsidRPr="00A70E28" w:rsidRDefault="00A70E28" w:rsidP="00FE7ED1">
      <w:pPr>
        <w:pStyle w:val="Heading2"/>
      </w:pPr>
      <w:r w:rsidRPr="00A70E28">
        <w:t>aff</w:t>
      </w:r>
      <w:r w:rsidR="00DA7F36">
        <w:t xml:space="preserve"> answers</w:t>
      </w:r>
    </w:p>
    <w:p w:rsidR="00233FBB" w:rsidRPr="006E29DC" w:rsidRDefault="00233FBB" w:rsidP="00233FBB"/>
    <w:p w:rsidR="00DA7F36" w:rsidRDefault="00DA7F36" w:rsidP="00DA7F36">
      <w:pPr>
        <w:pStyle w:val="Heading3"/>
      </w:pPr>
      <w:r>
        <w:t>2ac fw / at: reform impossible</w:t>
      </w:r>
    </w:p>
    <w:p w:rsidR="00DA7F36" w:rsidRPr="00B11B4D" w:rsidRDefault="00DA7F36" w:rsidP="00DA7F36">
      <w:pPr>
        <w:pStyle w:val="Heading4"/>
      </w:pPr>
      <w:r>
        <w:t xml:space="preserve">The only coherent path toward broader radical changes starts with wonky policy fixes --- they’ll galvanize further action --- strategic planning and detail is crucial and what the left is missing </w:t>
      </w:r>
    </w:p>
    <w:p w:rsidR="00DA7F36" w:rsidRDefault="00DA7F36" w:rsidP="00DA7F36">
      <w:r w:rsidRPr="00B11B4D">
        <w:rPr>
          <w:b/>
        </w:rPr>
        <w:t>Rennix 17</w:t>
      </w:r>
      <w:r>
        <w:t xml:space="preserve"> [BRIANNA RENNIX, Senior Editor of Current Affairs, “WHAT WOULD HUMANE IMMIGRATION POLICY LOOK LIKE?” Dec 10, 2017, https://www.currentaffairs.org/2017/12/what-would-humane-immigration-policy-actually-look-like]</w:t>
      </w:r>
    </w:p>
    <w:p w:rsidR="00DA7F36" w:rsidRDefault="00DA7F36" w:rsidP="00DA7F36"/>
    <w:p w:rsidR="00DA7F36" w:rsidRPr="00B11B4D" w:rsidRDefault="00DA7F36" w:rsidP="00DA7F36">
      <w:r w:rsidRPr="00B11B4D">
        <w:rPr>
          <w:sz w:val="16"/>
        </w:rPr>
        <w:t xml:space="preserve">In a previous article, “Can We Have Humane Immigration Policy?” I outlined what I believe to be a fundamental hurdle to real immigration reform: namely, the fact that </w:t>
      </w:r>
      <w:r w:rsidRPr="00B11B4D">
        <w:rPr>
          <w:rStyle w:val="StyleUnderline"/>
        </w:rPr>
        <w:t>Democrats have very few clear, long-term ideas of what “reform” should even look like</w:t>
      </w:r>
      <w:r w:rsidRPr="00B11B4D">
        <w:rPr>
          <w:sz w:val="16"/>
        </w:rPr>
        <w:t xml:space="preserve">. The right has a very straightforward restrictionist agenda, and from this have derived a set of policies that they believe (rightly or wrongly) will be effective in restricting immigration. In its worst iteration, this </w:t>
      </w:r>
      <w:r w:rsidRPr="00B11B4D">
        <w:rPr>
          <w:rStyle w:val="StyleUnderline"/>
        </w:rPr>
        <w:t>restrictionism is pure, ethnostate-style xenophobia; in its “best” iteration, it reduces individuals to a number that symbolizes their economic value, and allows immigration only when it stands to benefit native-born, “real” Americans. The left</w:t>
      </w:r>
      <w:r w:rsidRPr="00B11B4D">
        <w:rPr>
          <w:sz w:val="16"/>
        </w:rPr>
        <w:t xml:space="preserve">, by contrast, </w:t>
      </w:r>
      <w:r w:rsidRPr="00B11B4D">
        <w:rPr>
          <w:rStyle w:val="StyleUnderline"/>
        </w:rPr>
        <w:t>vaguely believes that immigration is an inherently Good Thing, but has no clear idea of how much immigration is desirable, or how it ought to be regulated. Democrats have historically very often defaulted to the “admitting immigrants based chiefly on their economic usefulness” position</w:t>
      </w:r>
      <w:r w:rsidRPr="00B11B4D">
        <w:rPr>
          <w:sz w:val="16"/>
        </w:rPr>
        <w:t xml:space="preserve">, partly because it has seemed superficially reasonable to them, partly because they hoped to compromise with Republicans, and partly for lack of any better ideas. Now that “points-based immigration” has been touted by the Trump administration, thankfully, more people are finally beginning to understand what an ugly and inadequate idea it actually is. But </w:t>
      </w:r>
      <w:r w:rsidRPr="00B11B4D">
        <w:rPr>
          <w:rStyle w:val="Emphasis"/>
        </w:rPr>
        <w:t>what scheme of immigration regulation should the left actually pursue</w:t>
      </w:r>
      <w:r w:rsidRPr="00B11B4D">
        <w:rPr>
          <w:sz w:val="16"/>
        </w:rPr>
        <w:t>, then? In my view, we’ve dithered on this question long enough, and made far too many inhumane concessions in the process: now that we have arrived at a moment where favoring immigration and opposing Trump are becoming increasingly merged in the public imagination, it’s time to go big or go home. Our position should be simple, and ambitious. In the long term—and I don’t think we should hide the ball about this—ou</w:t>
      </w:r>
      <w:r w:rsidRPr="00B11B4D">
        <w:rPr>
          <w:rStyle w:val="StyleUnderline"/>
        </w:rPr>
        <w:t>r goal should be to ensure that anybody who wants to come to the U.S. and live and work peaceably should be allowed to do so</w:t>
      </w:r>
      <w:r w:rsidRPr="00B11B4D">
        <w:rPr>
          <w:sz w:val="16"/>
        </w:rPr>
        <w:t xml:space="preserve">. </w:t>
      </w:r>
      <w:r w:rsidRPr="00B11B4D">
        <w:rPr>
          <w:rStyle w:val="StyleUnderline"/>
        </w:rPr>
        <w:t>If an immigrant has been in the U.S. for some period of time and want to settle here permanently, they should be able to do that, too.</w:t>
      </w:r>
      <w:r>
        <w:rPr>
          <w:rStyle w:val="StyleUnderline"/>
        </w:rPr>
        <w:t xml:space="preserve"> </w:t>
      </w:r>
      <w:r w:rsidRPr="00B11B4D">
        <w:rPr>
          <w:rStyle w:val="StyleUnderline"/>
        </w:rPr>
        <w:t>I do not think being pro-free movement or pro-open borders as a general matter means committing to the position that a region can never restrict immigration under any circumstances.</w:t>
      </w:r>
      <w:r w:rsidRPr="00B11B4D">
        <w:rPr>
          <w:sz w:val="16"/>
        </w:rPr>
        <w:t xml:space="preserve"> Almost </w:t>
      </w:r>
      <w:r w:rsidRPr="00B11B4D">
        <w:rPr>
          <w:rStyle w:val="StyleUnderline"/>
        </w:rPr>
        <w:t>every argument adduced for limiting immigration to wealthy countries is utterly specious</w:t>
      </w:r>
      <w:r w:rsidRPr="00B11B4D">
        <w:rPr>
          <w:sz w:val="16"/>
        </w:rPr>
        <w:t>—</w:t>
      </w:r>
      <w:r w:rsidRPr="00B11B4D">
        <w:rPr>
          <w:rStyle w:val="StyleUnderline"/>
        </w:rPr>
        <w:t>the U.S., in particular, is the world’s third-largest country geographically and its 179th-most densely populated, so the idea that we “can’t” take more people is a ludicrously transparent lie</w:t>
      </w:r>
      <w:r w:rsidRPr="00B11B4D">
        <w:rPr>
          <w:sz w:val="16"/>
        </w:rPr>
        <w:t xml:space="preserve">—but nevertheless, </w:t>
      </w:r>
      <w:r w:rsidRPr="00B11B4D">
        <w:rPr>
          <w:rStyle w:val="StyleUnderline"/>
        </w:rPr>
        <w:t>every region does have some genuine resource constraints</w:t>
      </w:r>
      <w:r w:rsidRPr="00B11B4D">
        <w:rPr>
          <w:sz w:val="16"/>
        </w:rPr>
        <w:t xml:space="preserve">. </w:t>
      </w:r>
      <w:r w:rsidRPr="00B11B4D">
        <w:rPr>
          <w:rStyle w:val="StyleUnderline"/>
        </w:rPr>
        <w:t>There may be situations of political unrest, natural disaster, or economic crisis that are so serious that admitting more population is actually dangerous</w:t>
      </w:r>
      <w:r w:rsidRPr="00B11B4D">
        <w:rPr>
          <w:sz w:val="16"/>
        </w:rPr>
        <w:t xml:space="preserve">. For example, Lebanon is currently hosting 172 Syrian refugees for every 1000 of its citizens: that means that a full 30% of its population are refugees. This is a pretty big burden for any small state to shoulder, and the situation cannot possibly go on indefinitely, especially if Lebanon finds itself spiraling towards governmental collapse, or under attack by a neighboring country. Though it’s hard to imagine how an exactly parallel situation could ever arise in the U.S., due to its sheer size, there may, someday, be other disaster scenarios that would qualify in the U.S. context. The point is, </w:t>
      </w:r>
      <w:r w:rsidRPr="00B11B4D">
        <w:rPr>
          <w:rStyle w:val="Emphasis"/>
        </w:rPr>
        <w:t xml:space="preserve">we should treat immigration restrictions as time-limited responses to specific, articulable conditions, not as a default mode. </w:t>
      </w:r>
      <w:r w:rsidRPr="00B11B4D">
        <w:rPr>
          <w:rStyle w:val="StyleUnderline"/>
        </w:rPr>
        <w:t>To the extent that immigration might need to be restricted or regulated more closely in certain emergency circumstances, our concern must be to admit immigrants primarily on the basis of need</w:t>
      </w:r>
      <w:r w:rsidRPr="00B11B4D">
        <w:rPr>
          <w:sz w:val="16"/>
        </w:rPr>
        <w:t xml:space="preserve">, and the direness of the situation they will face if returned, not according to factors like nationality, wealth, education, or ability, which is how our U.S. system presently operates. All this, however, is the long game. </w:t>
      </w:r>
      <w:r w:rsidRPr="00B11B4D">
        <w:rPr>
          <w:rStyle w:val="Emphasis"/>
        </w:rPr>
        <w:t>We certainly can’t arrive at a more open immigration system overnight, and I think that there’s a hierarchy of intermediary policy goals that would alleviate some of the most unconscionable effects of our present system, while laying the groundwork for a future immigration system that looks entirely different</w:t>
      </w:r>
      <w:r w:rsidRPr="00B11B4D">
        <w:rPr>
          <w:sz w:val="16"/>
        </w:rPr>
        <w:t xml:space="preserve">. Here, I’ll outline several policy changes that would benefit immigrants who are already present in the U.S., and individuals who face serious dangers in their home countries. (Stay tuned for part three, which will deal with visa allotments, employment-based immigration, and admissions more generally.) FIDDLY LEGISLATIVE FIXES </w:t>
      </w:r>
      <w:r w:rsidRPr="00B11B4D">
        <w:rPr>
          <w:rStyle w:val="StyleUnderline"/>
        </w:rPr>
        <w:t>Given how messed-up our immigration system is on a large scale, it’s worth asking how much time we ought to devote to tinkering with the finer points of laws that we would be better off scrapping wholesale</w:t>
      </w:r>
      <w:r w:rsidRPr="00B11B4D">
        <w:rPr>
          <w:sz w:val="16"/>
        </w:rPr>
        <w:t xml:space="preserve">. </w:t>
      </w:r>
      <w:r w:rsidRPr="00B11B4D">
        <w:rPr>
          <w:rStyle w:val="StyleUnderline"/>
        </w:rPr>
        <w:t>Some people might say that these kinds of small fixes are a waste of energy</w:t>
      </w:r>
      <w:r w:rsidRPr="00B11B4D">
        <w:rPr>
          <w:sz w:val="16"/>
        </w:rPr>
        <w:t xml:space="preserve">, like rearranging the deck chairs on the Titanic. </w:t>
      </w:r>
      <w:r w:rsidRPr="00B11B4D">
        <w:rPr>
          <w:rStyle w:val="Emphasis"/>
        </w:rPr>
        <w:t>But I disagree. In a disaster of this scale, you want some of your people making repairs to the leaky lifeboats, and other people working to contact bigger rescue vessels, because who knows which avenue will prove more successful before the whole mess slides into the sea.</w:t>
      </w:r>
      <w:r>
        <w:rPr>
          <w:rStyle w:val="Emphasis"/>
        </w:rPr>
        <w:t xml:space="preserve"> </w:t>
      </w:r>
      <w:r w:rsidRPr="00B11B4D">
        <w:rPr>
          <w:rStyle w:val="StyleUnderline"/>
        </w:rPr>
        <w:t>What I mean by “fiddly legislative fixes” are legal changes that wouldn’t result in any immediate, sweeping changes to what categories of people are eligible for immigration relief: rather, they might slightly alter the boundaries of those categories, and also ensure that people who are eligible for immigration relief aren’t barred from getting it for reasons that are totally outside their control.</w:t>
      </w:r>
      <w:r>
        <w:rPr>
          <w:rStyle w:val="StyleUnderline"/>
        </w:rPr>
        <w:t xml:space="preserve"> </w:t>
      </w:r>
      <w:r w:rsidRPr="00B11B4D">
        <w:rPr>
          <w:sz w:val="16"/>
        </w:rPr>
        <w:t xml:space="preserve">The only area of immigration law with which I have any minute familiarity is </w:t>
      </w:r>
      <w:r w:rsidRPr="00B11B4D">
        <w:rPr>
          <w:rStyle w:val="StyleUnderline"/>
        </w:rPr>
        <w:t>asylum law</w:t>
      </w:r>
      <w:r w:rsidRPr="00B11B4D">
        <w:rPr>
          <w:sz w:val="16"/>
        </w:rPr>
        <w:t xml:space="preserve">, and </w:t>
      </w:r>
      <w:r w:rsidRPr="00B11B4D">
        <w:rPr>
          <w:rStyle w:val="StyleUnderline"/>
        </w:rPr>
        <w:t>there are certainly a number of small procedural changes in this field that could make a huge difference to an asylum-seeker’s chances of success. F</w:t>
      </w:r>
      <w:r w:rsidRPr="00B11B4D">
        <w:rPr>
          <w:sz w:val="16"/>
        </w:rPr>
        <w:t xml:space="preserve">or example, Congress passed a catastrophically bad immigration bill in 1996 which, among many other things, included a requirement that all asylum applicants file their applications within one year of their last entry to the United States. (Supposedly, this rule is supposed to “prevent fraud,” because fraudsters are notoriously bad at reading calendars, or something.) Unfortunately, though not surprisingly, a lot of people with asylum claims don’t manage to file on time. Most people in deportation proceedings don’t have attorneys; many of them are traumatized; some of them may be sitting in immigration detention on the day of the deadline; their first-ever court hearings after entering the U.S. may even end up being scheduled past their one-year anniversary; the application form is absurdly complicated and the questions are all in English; etc., etc. You can try to file late, of course, but your application won’t be accepted unless you can prove some very specific extenuating circumstances. According to a 2010 study, </w:t>
      </w:r>
      <w:r w:rsidRPr="00B11B4D">
        <w:rPr>
          <w:rStyle w:val="StyleUnderline"/>
        </w:rPr>
        <w:t>nearly one in five failed asylum applications were rejected by the court solely because they were filed after the one-year deadline</w:t>
      </w:r>
      <w:r w:rsidRPr="00B11B4D">
        <w:rPr>
          <w:sz w:val="16"/>
        </w:rPr>
        <w:t xml:space="preserve">. </w:t>
      </w:r>
      <w:r w:rsidRPr="00B11B4D">
        <w:rPr>
          <w:rStyle w:val="StyleUnderline"/>
        </w:rPr>
        <w:t>Changing this rule would give a lot more immigrants access to the asylum process, and save asylum lawyers a lot of time wasted writing one-year deadline memos. N</w:t>
      </w:r>
      <w:r w:rsidRPr="00B11B4D">
        <w:rPr>
          <w:sz w:val="16"/>
        </w:rPr>
        <w:t xml:space="preserve">o </w:t>
      </w:r>
      <w:r w:rsidRPr="00B11B4D">
        <w:rPr>
          <w:rStyle w:val="Emphasis"/>
        </w:rPr>
        <w:t>doubt there are numerous other boring, wonkish policy changes of this kind that could be slipped into larger bills with comparatively little fanfare</w:t>
      </w:r>
      <w:r w:rsidRPr="00B11B4D">
        <w:rPr>
          <w:sz w:val="16"/>
        </w:rPr>
        <w:t xml:space="preserve">. </w:t>
      </w:r>
      <w:r w:rsidRPr="00B11B4D">
        <w:rPr>
          <w:rStyle w:val="StyleUnderline"/>
        </w:rPr>
        <w:t>A more ambitious but indispensible short-term goal, which would have huge implications for the success of immigrants’ legal cases, is getting guaranteed access to lawyers for immigrants in deportation proceedings</w:t>
      </w:r>
      <w:r w:rsidRPr="00B11B4D">
        <w:rPr>
          <w:sz w:val="16"/>
        </w:rPr>
        <w:t xml:space="preserve">. Because immigration is a “civil,” not a “criminal” offense, people in immigration proceedings aren’t entitled to a lawyer. This is despite the fact that deportation is effectively a penalty of exile, which is at least as severe as incarceration, and in some cases (for example, when the individual is being deported back to life-threatening violence) even more severe. There are even restrictions on when federal legal aid funding can be used to aid non-citizens in immigration proceedings, which means that the sorts of legal organizations that would typically try to provide pro bono assistance to immigrants are significantly hampered in their ability to do so. My impression, based on my conversations with friends and family, is that </w:t>
      </w:r>
      <w:r w:rsidRPr="00B11B4D">
        <w:rPr>
          <w:rStyle w:val="StyleUnderline"/>
        </w:rPr>
        <w:t>the fact that immigrants have no guaranteed access to legal representation is not widely known, even among liberals.</w:t>
      </w:r>
      <w:r w:rsidRPr="00B11B4D">
        <w:rPr>
          <w:sz w:val="16"/>
        </w:rPr>
        <w:t xml:space="preserve"> The Democratic position should clearly be that if deportation is on the table as a possible outcome, all immigrants should be guaranteed a lawyer. In the lead-up to this larger goal of universal representation, </w:t>
      </w:r>
      <w:r w:rsidRPr="00B11B4D">
        <w:rPr>
          <w:rStyle w:val="StyleUnderline"/>
        </w:rPr>
        <w:t>if we can even manage to secure mandatory lawyers for certain classes of especially vulnerable immigrants—such as minor children and people with diagnosed PTSD and other forms of mental illness—that would already make a significant difference. There have been a number of bills before Congress proposing exactly this, but they have rarely made it past the committee stage. The Democratic Party needs to start publicizing this as a major problem in our justice system</w:t>
      </w:r>
      <w:r w:rsidRPr="00B11B4D">
        <w:rPr>
          <w:sz w:val="16"/>
        </w:rPr>
        <w:t>, highlighting especially that the vast majority of people in deportation proceedings have not committed any crimes, beyond simply existing in our country without a specific piece of paper. It is also vitally, urgently important that Democrats begin calling for legislation to end expedited removal, a process under which immigrants who cannot affirmatively prove that they have been in the country continuously for the past two years may be immediately deported from the U.S. with no opportunity to appeal their deportation in front of a judge. This egregious practice—another unfortunate legacy of the 1996 immigration “reform” legislation signed by Bill Clinton—regularly results in the deportation of, among others, asylum-seekers and U.S. citizens.</w:t>
      </w:r>
    </w:p>
    <w:p w:rsidR="00DA7F36" w:rsidRPr="00A70E28" w:rsidRDefault="00DA7F36" w:rsidP="00DA7F36">
      <w:pPr>
        <w:pStyle w:val="Heading3"/>
      </w:pPr>
      <w:r>
        <w:t>2ac fw (long/generic)</w:t>
      </w:r>
    </w:p>
    <w:p w:rsidR="00DA7F36" w:rsidRPr="00A70E28" w:rsidRDefault="00DA7F36" w:rsidP="00DA7F36">
      <w:pPr>
        <w:pStyle w:val="Heading4"/>
      </w:pPr>
      <w:r w:rsidRPr="00A70E28">
        <w:t>Scenario analysis is pedagogically valuable – enhances creativity and self-reflexivity, deconstructs cognitive biases and flawed ontological assumptions, and enables the imagination and creation of alternative futures.</w:t>
      </w:r>
    </w:p>
    <w:p w:rsidR="00DA7F36" w:rsidRPr="00A70E28" w:rsidRDefault="00DA7F36" w:rsidP="00DA7F36">
      <w:pPr>
        <w:rPr>
          <w:rFonts w:cstheme="minorHAnsi"/>
        </w:rPr>
      </w:pPr>
      <w:r w:rsidRPr="00A70E28">
        <w:rPr>
          <w:rStyle w:val="Style13ptBold"/>
          <w:rFonts w:cstheme="minorHAnsi"/>
        </w:rPr>
        <w:t>Barma et al. 16</w:t>
      </w:r>
      <w:r w:rsidRPr="00A70E28">
        <w:rPr>
          <w:rFonts w:cstheme="minorHAnsi"/>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20" w:history="1">
        <w:r w:rsidRPr="00A70E28">
          <w:rPr>
            <w:rStyle w:val="Hyperlink"/>
            <w:rFonts w:cstheme="minorHAnsi"/>
          </w:rPr>
          <w:t>http://www.naazneenbarma.com/uploads/2/9/6/9/29695681/using_scenarios_in_political_science_isp_2015.pdf</w:t>
        </w:r>
      </w:hyperlink>
      <w:r w:rsidRPr="00A70E28">
        <w:rPr>
          <w:rFonts w:cstheme="minorHAnsi"/>
        </w:rPr>
        <w:t>)</w:t>
      </w:r>
    </w:p>
    <w:p w:rsidR="00DA7F36" w:rsidRPr="00A70E28" w:rsidRDefault="00DA7F36" w:rsidP="00DA7F36">
      <w:pPr>
        <w:rPr>
          <w:rFonts w:cstheme="minorHAnsi"/>
        </w:rPr>
      </w:pPr>
    </w:p>
    <w:p w:rsidR="00DA7F36" w:rsidRPr="00A70E28" w:rsidRDefault="00DA7F36" w:rsidP="00DA7F36">
      <w:pPr>
        <w:rPr>
          <w:rFonts w:cstheme="minorHAnsi"/>
        </w:rPr>
      </w:pPr>
      <w:r w:rsidRPr="00A70E28">
        <w:rPr>
          <w:rStyle w:val="StyleUnderline"/>
          <w:rFonts w:cstheme="minorHAnsi"/>
        </w:rPr>
        <w:t xml:space="preserve">Over the past decade, </w:t>
      </w:r>
      <w:r w:rsidRPr="00A70E28">
        <w:rPr>
          <w:rStyle w:val="StyleUnderline"/>
          <w:rFonts w:cstheme="minorHAnsi"/>
          <w:highlight w:val="yellow"/>
        </w:rPr>
        <w:t xml:space="preserve">the “cult of irrelevance” </w:t>
      </w:r>
      <w:r w:rsidRPr="00A70E28">
        <w:rPr>
          <w:rStyle w:val="StyleUnderline"/>
          <w:rFonts w:cstheme="minorHAnsi"/>
        </w:rPr>
        <w:t>in political science</w:t>
      </w:r>
      <w:r w:rsidRPr="00A70E28">
        <w:rPr>
          <w:rFonts w:cstheme="minorHAnsi"/>
          <w:sz w:val="10"/>
        </w:rPr>
        <w:t xml:space="preserve"> scholarship </w:t>
      </w:r>
      <w:r w:rsidRPr="00A70E28">
        <w:rPr>
          <w:rStyle w:val="StyleUnderline"/>
          <w:rFonts w:cstheme="minorHAnsi"/>
          <w:highlight w:val="yellow"/>
        </w:rPr>
        <w:t>has been lamented by a growing chorus</w:t>
      </w:r>
      <w:r w:rsidRPr="00A70E28">
        <w:rPr>
          <w:rFonts w:cstheme="minorHAnsi"/>
          <w:sz w:val="10"/>
          <w:highlight w:val="yellow"/>
        </w:rPr>
        <w:t xml:space="preserve"> </w:t>
      </w:r>
      <w:r w:rsidRPr="00A70E28">
        <w:rPr>
          <w:rFonts w:cstheme="minorHAnsi"/>
          <w:sz w:val="10"/>
        </w:rPr>
        <w:t xml:space="preserve">(Putnam 2003; Nye 2009; Walt 2009). </w:t>
      </w:r>
      <w:r w:rsidRPr="00A70E28">
        <w:rPr>
          <w:rStyle w:val="StyleUnderline"/>
          <w:rFonts w:cstheme="minorHAnsi"/>
          <w:highlight w:val="yellow"/>
        </w:rPr>
        <w:t>Prominent scholars</w:t>
      </w:r>
      <w:r w:rsidRPr="00A70E28">
        <w:rPr>
          <w:rFonts w:cstheme="minorHAnsi"/>
          <w:sz w:val="10"/>
          <w:highlight w:val="yellow"/>
        </w:rPr>
        <w:t xml:space="preserve"> </w:t>
      </w:r>
      <w:r w:rsidRPr="00A70E28">
        <w:rPr>
          <w:rFonts w:cstheme="minorHAnsi"/>
          <w:sz w:val="10"/>
        </w:rPr>
        <w:t xml:space="preserve">of international affairs </w:t>
      </w:r>
      <w:r w:rsidRPr="00A70E28">
        <w:rPr>
          <w:rStyle w:val="StyleUnderline"/>
          <w:rFonts w:cstheme="minorHAnsi"/>
          <w:highlight w:val="yellow"/>
        </w:rPr>
        <w:t>have diagnosed</w:t>
      </w:r>
      <w:r w:rsidRPr="00A70E28">
        <w:rPr>
          <w:rFonts w:cstheme="minorHAnsi"/>
          <w:sz w:val="10"/>
          <w:highlight w:val="yellow"/>
        </w:rPr>
        <w:t xml:space="preserve"> </w:t>
      </w:r>
      <w:r w:rsidRPr="00A70E28">
        <w:rPr>
          <w:rFonts w:cstheme="minorHAnsi"/>
          <w:sz w:val="10"/>
        </w:rPr>
        <w:t xml:space="preserve">the roots of </w:t>
      </w:r>
      <w:r w:rsidRPr="00A70E28">
        <w:rPr>
          <w:rStyle w:val="StyleUnderline"/>
          <w:rFonts w:cstheme="minorHAnsi"/>
          <w:highlight w:val="yellow"/>
        </w:rPr>
        <w:t>the gap</w:t>
      </w:r>
      <w:r w:rsidRPr="00A70E28">
        <w:rPr>
          <w:rFonts w:cstheme="minorHAnsi"/>
          <w:sz w:val="10"/>
          <w:highlight w:val="yellow"/>
        </w:rPr>
        <w:t xml:space="preserve"> </w:t>
      </w:r>
      <w:r w:rsidRPr="00A70E28">
        <w:rPr>
          <w:rFonts w:cstheme="minorHAnsi"/>
          <w:sz w:val="10"/>
        </w:rPr>
        <w:t xml:space="preserve">between academia and policymaking, </w:t>
      </w:r>
      <w:r w:rsidRPr="00A70E28">
        <w:rPr>
          <w:rStyle w:val="StyleUnderline"/>
          <w:rFonts w:cstheme="minorHAnsi"/>
          <w:highlight w:val="yellow"/>
        </w:rPr>
        <w:t>made the case for why</w:t>
      </w:r>
      <w:r w:rsidRPr="00A70E28">
        <w:rPr>
          <w:rFonts w:cstheme="minorHAnsi"/>
          <w:sz w:val="10"/>
          <w:highlight w:val="yellow"/>
        </w:rPr>
        <w:t xml:space="preserve"> </w:t>
      </w:r>
      <w:r w:rsidRPr="00A70E28">
        <w:rPr>
          <w:rFonts w:cstheme="minorHAnsi"/>
          <w:sz w:val="10"/>
        </w:rPr>
        <w:t xml:space="preserve">political science </w:t>
      </w:r>
      <w:r w:rsidRPr="00A70E28">
        <w:rPr>
          <w:rStyle w:val="StyleUnderline"/>
          <w:rFonts w:cstheme="minorHAnsi"/>
          <w:highlight w:val="yellow"/>
        </w:rPr>
        <w:t>research is valuable for policymaking</w:t>
      </w:r>
      <w:r w:rsidRPr="00A70E28">
        <w:rPr>
          <w:rFonts w:cstheme="minorHAnsi"/>
          <w:sz w:val="10"/>
          <w:highlight w:val="yellow"/>
        </w:rPr>
        <w:t xml:space="preserve">, </w:t>
      </w:r>
      <w:r w:rsidRPr="00A70E28">
        <w:rPr>
          <w:rStyle w:val="StyleUnderline"/>
          <w:rFonts w:cstheme="minorHAnsi"/>
          <w:highlight w:val="yellow"/>
        </w:rPr>
        <w:t>and offered</w:t>
      </w:r>
      <w:r w:rsidRPr="00A70E28">
        <w:rPr>
          <w:rFonts w:cstheme="minorHAnsi"/>
          <w:sz w:val="10"/>
          <w:highlight w:val="yellow"/>
        </w:rPr>
        <w:t xml:space="preserve"> </w:t>
      </w:r>
      <w:r w:rsidRPr="00A70E28">
        <w:rPr>
          <w:rFonts w:cstheme="minorHAnsi"/>
          <w:sz w:val="10"/>
        </w:rPr>
        <w:t xml:space="preserve">a number of </w:t>
      </w:r>
      <w:r w:rsidRPr="00A70E28">
        <w:rPr>
          <w:rStyle w:val="StyleUnderline"/>
          <w:rFonts w:cstheme="minorHAnsi"/>
        </w:rPr>
        <w:t>ideas</w:t>
      </w:r>
      <w:r w:rsidRPr="00A70E28">
        <w:rPr>
          <w:rFonts w:cs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A70E28">
        <w:rPr>
          <w:rStyle w:val="StyleUnderline"/>
          <w:rFonts w:cstheme="minorHAnsi"/>
          <w:highlight w:val="yellow"/>
        </w:rPr>
        <w:t xml:space="preserve">several initiatives </w:t>
      </w:r>
      <w:r w:rsidRPr="00A70E28">
        <w:rPr>
          <w:rStyle w:val="StyleUnderline"/>
          <w:rFonts w:cstheme="minorHAnsi"/>
        </w:rPr>
        <w:t>have been formed</w:t>
      </w:r>
      <w:r w:rsidRPr="00A70E28">
        <w:rPr>
          <w:rFonts w:cstheme="minorHAnsi"/>
          <w:sz w:val="10"/>
        </w:rPr>
        <w:t xml:space="preserve"> in the attempt to “bridge the gap.”2 </w:t>
      </w:r>
      <w:r w:rsidRPr="00A70E28">
        <w:rPr>
          <w:rStyle w:val="StyleUnderline"/>
          <w:rFonts w:cstheme="minorHAnsi"/>
        </w:rPr>
        <w:t>Many</w:t>
      </w:r>
      <w:r w:rsidRPr="00A70E28">
        <w:rPr>
          <w:rFonts w:cstheme="minorHAnsi"/>
          <w:sz w:val="10"/>
        </w:rPr>
        <w:t xml:space="preserve"> of the specific efforts put in place by these projects </w:t>
      </w:r>
      <w:r w:rsidRPr="00A70E28">
        <w:rPr>
          <w:rStyle w:val="StyleUnderline"/>
          <w:rFonts w:cstheme="minorHAnsi"/>
        </w:rPr>
        <w:t>focus on providing scholars with the skills, platforms, and networks to better communicate</w:t>
      </w:r>
      <w:r w:rsidRPr="00A70E28">
        <w:rPr>
          <w:rFonts w:cstheme="minorHAnsi"/>
          <w:sz w:val="10"/>
        </w:rPr>
        <w:t xml:space="preserve"> the </w:t>
      </w:r>
      <w:r w:rsidRPr="00A70E28">
        <w:rPr>
          <w:rStyle w:val="StyleUnderline"/>
          <w:rFonts w:cstheme="minorHAnsi"/>
        </w:rPr>
        <w:t>findings and implications</w:t>
      </w:r>
      <w:r w:rsidRPr="00A70E28">
        <w:rPr>
          <w:rFonts w:cstheme="minorHAnsi"/>
          <w:sz w:val="10"/>
        </w:rPr>
        <w:t xml:space="preserve"> of their research </w:t>
      </w:r>
      <w:r w:rsidRPr="00A70E28">
        <w:rPr>
          <w:rStyle w:val="StyleUnderline"/>
          <w:rFonts w:cstheme="minorHAnsi"/>
        </w:rPr>
        <w:t>to the policymaking community</w:t>
      </w:r>
      <w:r w:rsidRPr="00A70E28">
        <w:rPr>
          <w:rFonts w:cstheme="minorHAnsi"/>
          <w:sz w:val="10"/>
        </w:rPr>
        <w:t>, a necessary and worthwhile objective for a field in which theoretical debates, methodological training, and publishing norms tend more and more toward the abstract and esoteric.</w:t>
      </w:r>
      <w:r w:rsidRPr="00A70E28">
        <w:rPr>
          <w:rFonts w:cstheme="minorHAnsi"/>
          <w:sz w:val="12"/>
        </w:rPr>
        <w:t xml:space="preserve">¶ </w:t>
      </w:r>
      <w:r w:rsidRPr="00A70E28">
        <w:rPr>
          <w:rStyle w:val="StyleUnderline"/>
          <w:rFonts w:cstheme="minorHAnsi"/>
          <w:highlight w:val="yellow"/>
        </w:rPr>
        <w:t>Yet enhancing communication</w:t>
      </w:r>
      <w:r w:rsidRPr="00A70E28">
        <w:rPr>
          <w:rFonts w:cstheme="minorHAnsi"/>
          <w:sz w:val="10"/>
          <w:highlight w:val="yellow"/>
        </w:rPr>
        <w:t xml:space="preserve"> </w:t>
      </w:r>
      <w:r w:rsidRPr="00A70E28">
        <w:rPr>
          <w:rFonts w:cstheme="minorHAnsi"/>
          <w:sz w:val="10"/>
        </w:rPr>
        <w:t xml:space="preserve">between scholars and policymakers </w:t>
      </w:r>
      <w:r w:rsidRPr="00A70E28">
        <w:rPr>
          <w:rStyle w:val="StyleUnderline"/>
          <w:rFonts w:cstheme="minorHAnsi"/>
          <w:highlight w:val="yellow"/>
        </w:rPr>
        <w:t>is only one component</w:t>
      </w:r>
      <w:r w:rsidRPr="00A70E28">
        <w:rPr>
          <w:rFonts w:cstheme="minorHAnsi"/>
          <w:sz w:val="10"/>
          <w:highlight w:val="yellow"/>
        </w:rPr>
        <w:t xml:space="preserve"> </w:t>
      </w:r>
      <w:r w:rsidRPr="00A70E28">
        <w:rPr>
          <w:rFonts w:cstheme="minorHAnsi"/>
          <w:sz w:val="10"/>
        </w:rPr>
        <w:t xml:space="preserve">of bridging the gap between international affairs theory and practice. </w:t>
      </w:r>
      <w:r w:rsidRPr="00A70E28">
        <w:rPr>
          <w:rStyle w:val="StyleUnderline"/>
          <w:rFonts w:cstheme="minorHAnsi"/>
          <w:highlight w:val="yellow"/>
        </w:rPr>
        <w:t>Anothe</w:t>
      </w:r>
      <w:r w:rsidRPr="00A70E28">
        <w:rPr>
          <w:rStyle w:val="StyleUnderline"/>
          <w:rFonts w:cstheme="minorHAnsi"/>
        </w:rPr>
        <w:t>r</w:t>
      </w:r>
      <w:r w:rsidRPr="00A70E28">
        <w:rPr>
          <w:rFonts w:cstheme="minorHAnsi"/>
          <w:sz w:val="10"/>
        </w:rPr>
        <w:t xml:space="preserve"> crucial component of this bridge </w:t>
      </w:r>
      <w:r w:rsidRPr="00A70E28">
        <w:rPr>
          <w:rStyle w:val="StyleUnderline"/>
          <w:rFonts w:cstheme="minorHAnsi"/>
          <w:highlight w:val="yellow"/>
        </w:rPr>
        <w:t xml:space="preserve">is the </w:t>
      </w:r>
      <w:r w:rsidRPr="00A70E28">
        <w:rPr>
          <w:rStyle w:val="Emphasis"/>
          <w:rFonts w:cstheme="minorHAnsi"/>
          <w:highlight w:val="yellow"/>
        </w:rPr>
        <w:t>generation of substantive research programs that are actually policy relevant</w:t>
      </w:r>
      <w:r w:rsidRPr="00A70E28">
        <w:rPr>
          <w:rFonts w:cs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A70E28">
        <w:rPr>
          <w:rStyle w:val="StyleUnderline"/>
          <w:rFonts w:cstheme="minorHAnsi"/>
        </w:rPr>
        <w:t>In a field that has an admirable devotion to pedagogical self-reflection</w:t>
      </w:r>
      <w:r w:rsidRPr="00A70E28">
        <w:rPr>
          <w:rFonts w:cstheme="minorHAnsi"/>
          <w:sz w:val="10"/>
        </w:rPr>
        <w:t xml:space="preserve">, </w:t>
      </w:r>
      <w:r w:rsidRPr="00A70E28">
        <w:rPr>
          <w:rStyle w:val="Emphasis"/>
          <w:rFonts w:cstheme="minorHAnsi"/>
          <w:highlight w:val="yellow"/>
        </w:rPr>
        <w:t>strikingly little attention is paid to techniques for generating policy-relevant ideas</w:t>
      </w:r>
      <w:r w:rsidRPr="00A70E28">
        <w:rPr>
          <w:rFonts w:cstheme="minorHAnsi"/>
          <w:sz w:val="10"/>
          <w:highlight w:val="yellow"/>
        </w:rPr>
        <w:t xml:space="preserve"> </w:t>
      </w:r>
      <w:r w:rsidRPr="00A70E28">
        <w:rPr>
          <w:rStyle w:val="StyleUnderline"/>
          <w:rFonts w:cstheme="minorHAnsi"/>
        </w:rPr>
        <w:t>for</w:t>
      </w:r>
      <w:r w:rsidRPr="00A70E28">
        <w:rPr>
          <w:rFonts w:cstheme="minorHAnsi"/>
          <w:sz w:val="10"/>
        </w:rPr>
        <w:t xml:space="preserve"> dissertation and other </w:t>
      </w:r>
      <w:r w:rsidRPr="00A70E28">
        <w:rPr>
          <w:rStyle w:val="StyleUnderline"/>
          <w:rFonts w:cstheme="minorHAnsi"/>
        </w:rPr>
        <w:t>research topics</w:t>
      </w:r>
      <w:r w:rsidRPr="00A70E28">
        <w:rPr>
          <w:rFonts w:cstheme="minorHAnsi"/>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r w:rsidRPr="00A70E28">
        <w:rPr>
          <w:rFonts w:cstheme="minorHAnsi"/>
          <w:sz w:val="12"/>
        </w:rPr>
        <w:t xml:space="preserve">¶ </w:t>
      </w:r>
      <w:r w:rsidRPr="00A70E28">
        <w:rPr>
          <w:rStyle w:val="StyleUnderline"/>
          <w:rFonts w:cstheme="minorHAnsi"/>
        </w:rPr>
        <w:t>This article outlines an experiential and problem-based approach to</w:t>
      </w:r>
      <w:r w:rsidRPr="00A70E28">
        <w:rPr>
          <w:rFonts w:cstheme="minorHAnsi"/>
          <w:sz w:val="10"/>
        </w:rPr>
        <w:t xml:space="preserve"> developing a </w:t>
      </w:r>
      <w:r w:rsidRPr="00A70E28">
        <w:rPr>
          <w:rStyle w:val="StyleUnderline"/>
          <w:rFonts w:cstheme="minorHAnsi"/>
        </w:rPr>
        <w:t>political science research</w:t>
      </w:r>
      <w:r w:rsidRPr="00A70E28">
        <w:rPr>
          <w:rFonts w:cstheme="minorHAnsi"/>
          <w:sz w:val="10"/>
        </w:rPr>
        <w:t xml:space="preserve"> program </w:t>
      </w:r>
      <w:r w:rsidRPr="00A70E28">
        <w:rPr>
          <w:rStyle w:val="StyleUnderline"/>
          <w:rFonts w:cstheme="minorHAnsi"/>
        </w:rPr>
        <w:t>using scenario analysis</w:t>
      </w:r>
      <w:r w:rsidRPr="00A70E28">
        <w:rPr>
          <w:rFonts w:cstheme="minorHAnsi"/>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r w:rsidRPr="00A70E28">
        <w:rPr>
          <w:rFonts w:cstheme="minorHAnsi"/>
          <w:sz w:val="12"/>
        </w:rPr>
        <w:t xml:space="preserve">¶ </w:t>
      </w:r>
      <w:r w:rsidRPr="00A70E28">
        <w:rPr>
          <w:rFonts w:cstheme="minorHAnsi"/>
          <w:sz w:val="10"/>
        </w:rPr>
        <w:t>What Are Scenarios and Why Use Them in Political Science?</w:t>
      </w:r>
      <w:r w:rsidRPr="00A70E28">
        <w:rPr>
          <w:rFonts w:cstheme="minorHAnsi"/>
          <w:sz w:val="12"/>
        </w:rPr>
        <w:t xml:space="preserve">¶ </w:t>
      </w:r>
      <w:r w:rsidRPr="00A70E28">
        <w:rPr>
          <w:rStyle w:val="StyleUnderline"/>
          <w:rFonts w:cstheme="minorHAnsi"/>
        </w:rPr>
        <w:t>Scenario analysis</w:t>
      </w:r>
      <w:r w:rsidRPr="00A70E28">
        <w:rPr>
          <w:rFonts w:cstheme="minorHAnsi"/>
          <w:sz w:val="10"/>
        </w:rPr>
        <w:t xml:space="preserve"> is perceived most commonly as a technique for examining the robustness of strategy. It </w:t>
      </w:r>
      <w:r w:rsidRPr="00A70E28">
        <w:rPr>
          <w:rStyle w:val="StyleUnderline"/>
          <w:rFonts w:cstheme="minorHAnsi"/>
        </w:rPr>
        <w:t>can immerse decision makers in future states that go beyond conventional extrapolations of current trends</w:t>
      </w:r>
      <w:r w:rsidRPr="00A70E28">
        <w:rPr>
          <w:rFonts w:cstheme="minorHAnsi"/>
          <w:sz w:val="10"/>
        </w:rPr>
        <w:t xml:space="preserve">, </w:t>
      </w:r>
      <w:r w:rsidRPr="00A70E28">
        <w:rPr>
          <w:rStyle w:val="StyleUnderline"/>
          <w:rFonts w:cstheme="minorHAnsi"/>
        </w:rPr>
        <w:t>preparing them to take advantage of unexpected opportunities and to protect themselves from adverse exogenous shocks</w:t>
      </w:r>
      <w:r w:rsidRPr="00A70E28">
        <w:rPr>
          <w:rFonts w:cstheme="minorHAnsi"/>
          <w:sz w:val="10"/>
        </w:rPr>
        <w:t xml:space="preserve">. The global petroleum company Shell, a pioneer of the technique, characterizes scenario analysis as the art of considering “what if” questions about possible future worlds. </w:t>
      </w:r>
      <w:r w:rsidRPr="00A70E28">
        <w:rPr>
          <w:rStyle w:val="StyleUnderline"/>
          <w:rFonts w:cstheme="minorHAnsi"/>
          <w:highlight w:val="yellow"/>
        </w:rPr>
        <w:t xml:space="preserve">Scenario analysis is </w:t>
      </w:r>
      <w:r w:rsidRPr="00A70E28">
        <w:rPr>
          <w:rStyle w:val="StyleUnderline"/>
          <w:rFonts w:cstheme="minorHAnsi"/>
        </w:rPr>
        <w:t xml:space="preserve">thus </w:t>
      </w:r>
      <w:r w:rsidRPr="00A70E28">
        <w:rPr>
          <w:rStyle w:val="Emphasis"/>
          <w:rFonts w:cstheme="minorHAnsi"/>
          <w:highlight w:val="yellow"/>
        </w:rPr>
        <w:t>typically seen as serving the purposes of corporate planning or as a policy tool</w:t>
      </w:r>
      <w:r w:rsidRPr="00A70E28">
        <w:rPr>
          <w:rFonts w:cstheme="minorHAnsi"/>
          <w:sz w:val="10"/>
          <w:highlight w:val="yellow"/>
        </w:rPr>
        <w:t xml:space="preserve"> </w:t>
      </w:r>
      <w:r w:rsidRPr="00A70E28">
        <w:rPr>
          <w:rFonts w:cstheme="minorHAnsi"/>
          <w:sz w:val="10"/>
        </w:rPr>
        <w:t xml:space="preserve">to be used in combination with simulations of decision making. </w:t>
      </w:r>
      <w:r w:rsidRPr="00A70E28">
        <w:rPr>
          <w:rStyle w:val="Emphasis"/>
          <w:rFonts w:cstheme="minorHAnsi"/>
        </w:rPr>
        <w:t xml:space="preserve">Yet scenario analysis </w:t>
      </w:r>
      <w:r w:rsidRPr="00A70E28">
        <w:rPr>
          <w:rStyle w:val="Emphasis"/>
          <w:rFonts w:cstheme="minorHAnsi"/>
          <w:highlight w:val="yellow"/>
        </w:rPr>
        <w:t>is not inherently limited to these uses</w:t>
      </w:r>
      <w:r w:rsidRPr="00A70E28">
        <w:rPr>
          <w:rFonts w:cstheme="minorHAnsi"/>
          <w:sz w:val="10"/>
        </w:rPr>
        <w:t xml:space="preserve">. </w:t>
      </w:r>
      <w:r w:rsidRPr="00A70E28">
        <w:rPr>
          <w:rStyle w:val="StyleUnderline"/>
          <w:rFonts w:cstheme="minorHAnsi"/>
        </w:rPr>
        <w:t>This section</w:t>
      </w:r>
      <w:r w:rsidRPr="00A70E28">
        <w:rPr>
          <w:rFonts w:cstheme="minorHAnsi"/>
          <w:sz w:val="10"/>
        </w:rPr>
        <w:t xml:space="preserve"> provides a brief overview of the practice of scenario analysis and the motivations underpinning its uses. It then </w:t>
      </w:r>
      <w:r w:rsidRPr="00A70E28">
        <w:rPr>
          <w:rStyle w:val="StyleUnderline"/>
          <w:rFonts w:cstheme="minorHAnsi"/>
        </w:rPr>
        <w:t>makes a case for the utility of the technique for political science scholarship</w:t>
      </w:r>
      <w:r w:rsidRPr="00A70E28">
        <w:rPr>
          <w:rFonts w:cstheme="minorHAnsi"/>
          <w:sz w:val="10"/>
        </w:rPr>
        <w:t xml:space="preserve"> and describes how the scenarios deployed at NEFPC were created.</w:t>
      </w:r>
      <w:r w:rsidRPr="00A70E28">
        <w:rPr>
          <w:rFonts w:cstheme="minorHAnsi"/>
          <w:sz w:val="12"/>
        </w:rPr>
        <w:t xml:space="preserve">¶ </w:t>
      </w:r>
      <w:r w:rsidRPr="00A70E28">
        <w:rPr>
          <w:rFonts w:cstheme="minorHAnsi"/>
          <w:sz w:val="10"/>
        </w:rPr>
        <w:t>The Art of Scenario Analysis</w:t>
      </w:r>
      <w:r w:rsidRPr="00A70E28">
        <w:rPr>
          <w:rFonts w:cstheme="minorHAnsi"/>
          <w:sz w:val="12"/>
        </w:rPr>
        <w:t xml:space="preserve">¶ </w:t>
      </w:r>
      <w:r w:rsidRPr="00A70E28">
        <w:rPr>
          <w:rStyle w:val="StyleUnderline"/>
          <w:rFonts w:cstheme="minorHAnsi"/>
        </w:rPr>
        <w:t xml:space="preserve">We characterize </w:t>
      </w:r>
      <w:r w:rsidRPr="00A70E28">
        <w:rPr>
          <w:rStyle w:val="StyleUnderline"/>
          <w:rFonts w:cstheme="minorHAnsi"/>
          <w:highlight w:val="yellow"/>
        </w:rPr>
        <w:t xml:space="preserve">scenario analysis </w:t>
      </w:r>
      <w:r w:rsidRPr="00A70E28">
        <w:rPr>
          <w:rStyle w:val="StyleUnderline"/>
          <w:rFonts w:cstheme="minorHAnsi"/>
        </w:rPr>
        <w:t xml:space="preserve">as </w:t>
      </w:r>
      <w:r w:rsidRPr="00A70E28">
        <w:rPr>
          <w:rStyle w:val="StyleUnderline"/>
          <w:rFonts w:cstheme="minorHAnsi"/>
          <w:highlight w:val="yellow"/>
        </w:rPr>
        <w:t xml:space="preserve">the art of juxtaposing current trends in unexpected combinations in order to </w:t>
      </w:r>
      <w:r w:rsidRPr="00A70E28">
        <w:rPr>
          <w:rStyle w:val="Emphasis"/>
          <w:rFonts w:cstheme="minorHAnsi"/>
          <w:highlight w:val="yellow"/>
        </w:rPr>
        <w:t>articulate surprising and yet plausible futures</w:t>
      </w:r>
      <w:r w:rsidRPr="00A70E28">
        <w:rPr>
          <w:rFonts w:cstheme="minorHAnsi"/>
          <w:sz w:val="10"/>
        </w:rPr>
        <w:t xml:space="preserve">, often </w:t>
      </w:r>
      <w:r w:rsidRPr="00A70E28">
        <w:rPr>
          <w:rStyle w:val="Emphasis"/>
          <w:rFonts w:cstheme="minorHAnsi"/>
        </w:rPr>
        <w:t>referred to as “alternative worlds.”</w:t>
      </w:r>
      <w:r w:rsidRPr="00A70E28">
        <w:rPr>
          <w:rFonts w:cstheme="minorHAnsi"/>
          <w:sz w:val="10"/>
        </w:rPr>
        <w:t xml:space="preserve"> </w:t>
      </w:r>
      <w:r w:rsidRPr="00A70E28">
        <w:rPr>
          <w:rStyle w:val="StyleUnderline"/>
          <w:rFonts w:cstheme="minorHAnsi"/>
          <w:highlight w:val="yellow"/>
        </w:rPr>
        <w:t>Scenarios a</w:t>
      </w:r>
      <w:r w:rsidRPr="00A70E28">
        <w:rPr>
          <w:rStyle w:val="StyleUnderline"/>
          <w:rFonts w:cstheme="minorHAnsi"/>
        </w:rPr>
        <w:t>re</w:t>
      </w:r>
      <w:r w:rsidRPr="00A70E28">
        <w:rPr>
          <w:rFonts w:cstheme="minorHAnsi"/>
          <w:sz w:val="10"/>
        </w:rPr>
        <w:t xml:space="preserve"> thus </w:t>
      </w:r>
      <w:r w:rsidRPr="00A70E28">
        <w:rPr>
          <w:rStyle w:val="Emphasis"/>
          <w:rFonts w:cstheme="minorHAnsi"/>
        </w:rPr>
        <w:t>explicitly not forecasts or projections based on linear extrapolations of contemporary patterns</w:t>
      </w:r>
      <w:r w:rsidRPr="00A70E28">
        <w:rPr>
          <w:rFonts w:cstheme="minorHAnsi"/>
          <w:sz w:val="10"/>
        </w:rPr>
        <w:t xml:space="preserve">, </w:t>
      </w:r>
      <w:r w:rsidRPr="00A70E28">
        <w:rPr>
          <w:rStyle w:val="StyleUnderline"/>
          <w:rFonts w:cstheme="minorHAnsi"/>
        </w:rPr>
        <w:t xml:space="preserve">and they are </w:t>
      </w:r>
      <w:r w:rsidRPr="00A70E28">
        <w:rPr>
          <w:rStyle w:val="Emphasis"/>
          <w:rFonts w:cstheme="minorHAnsi"/>
          <w:highlight w:val="yellow"/>
        </w:rPr>
        <w:t>not hypothesis-based expert predictions</w:t>
      </w:r>
      <w:r w:rsidRPr="00A70E28">
        <w:rPr>
          <w:rFonts w:cstheme="minorHAnsi"/>
          <w:sz w:val="10"/>
          <w:highlight w:val="yellow"/>
        </w:rPr>
        <w:t xml:space="preserve">. </w:t>
      </w:r>
      <w:r w:rsidRPr="00A70E28">
        <w:rPr>
          <w:rStyle w:val="Emphasis"/>
          <w:rFonts w:cstheme="minorHAnsi"/>
          <w:highlight w:val="yellow"/>
        </w:rPr>
        <w:t>Nor should they be equated with simulation</w:t>
      </w:r>
      <w:r w:rsidRPr="00A70E28">
        <w:rPr>
          <w:rStyle w:val="Emphasis"/>
          <w:rFonts w:cstheme="minorHAnsi"/>
        </w:rPr>
        <w:t>s</w:t>
      </w:r>
      <w:r w:rsidRPr="00A70E28">
        <w:rPr>
          <w:rStyle w:val="StyleUnderline"/>
          <w:rFonts w:cstheme="minorHAnsi"/>
        </w:rPr>
        <w:t>, which are</w:t>
      </w:r>
      <w:r w:rsidRPr="00A70E28">
        <w:rPr>
          <w:rFonts w:cstheme="minorHAnsi"/>
          <w:sz w:val="10"/>
        </w:rPr>
        <w:t xml:space="preserve"> best characterized as </w:t>
      </w:r>
      <w:r w:rsidRPr="00A70E28">
        <w:rPr>
          <w:rStyle w:val="StyleUnderline"/>
          <w:rFonts w:cstheme="minorHAnsi"/>
        </w:rPr>
        <w:t xml:space="preserve">functional representations of </w:t>
      </w:r>
      <w:r w:rsidRPr="00A70E28">
        <w:rPr>
          <w:rStyle w:val="Emphasis"/>
          <w:rFonts w:cstheme="minorHAnsi"/>
        </w:rPr>
        <w:t>real institutions</w:t>
      </w:r>
      <w:r w:rsidRPr="00A70E28">
        <w:rPr>
          <w:rStyle w:val="StyleUnderline"/>
          <w:rFonts w:cstheme="minorHAnsi"/>
        </w:rPr>
        <w:t xml:space="preserve"> or decision-making processes</w:t>
      </w:r>
      <w:r w:rsidRPr="00A70E28">
        <w:rPr>
          <w:rFonts w:cstheme="minorHAnsi"/>
          <w:sz w:val="10"/>
        </w:rPr>
        <w:t xml:space="preserve"> (Asal 2005). </w:t>
      </w:r>
      <w:r w:rsidRPr="00A70E28">
        <w:rPr>
          <w:rStyle w:val="Emphasis"/>
          <w:rFonts w:cstheme="minorHAnsi"/>
        </w:rPr>
        <w:t xml:space="preserve">Instead, </w:t>
      </w:r>
      <w:r w:rsidRPr="00A70E28">
        <w:rPr>
          <w:rStyle w:val="Emphasis"/>
          <w:rFonts w:cstheme="minorHAnsi"/>
          <w:highlight w:val="yellow"/>
        </w:rPr>
        <w:t>they are depictions of possible future states of the world</w:t>
      </w:r>
      <w:r w:rsidRPr="00A70E28">
        <w:rPr>
          <w:rFonts w:cstheme="minorHAnsi"/>
          <w:sz w:val="10"/>
        </w:rPr>
        <w:t xml:space="preserve">, offered </w:t>
      </w:r>
      <w:r w:rsidRPr="00A70E28">
        <w:rPr>
          <w:rStyle w:val="Emphasis"/>
          <w:rFonts w:cstheme="minorHAnsi"/>
        </w:rPr>
        <w:t>together with a narrative of the driving causal forces</w:t>
      </w:r>
      <w:r w:rsidRPr="00A70E28">
        <w:rPr>
          <w:rFonts w:cstheme="minorHAnsi"/>
          <w:sz w:val="10"/>
        </w:rPr>
        <w:t xml:space="preserve"> and potential exogenous shocks </w:t>
      </w:r>
      <w:r w:rsidRPr="00A70E28">
        <w:rPr>
          <w:rStyle w:val="Emphasis"/>
          <w:rFonts w:cstheme="minorHAnsi"/>
        </w:rPr>
        <w:t>that could lead to those futures</w:t>
      </w:r>
      <w:r w:rsidRPr="00A70E28">
        <w:rPr>
          <w:rFonts w:cstheme="minorHAnsi"/>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sidRPr="00A70E28">
        <w:rPr>
          <w:rFonts w:cstheme="minorHAnsi"/>
          <w:sz w:val="12"/>
        </w:rPr>
        <w:t xml:space="preserve">¶ </w:t>
      </w:r>
      <w:r w:rsidRPr="00A70E28">
        <w:rPr>
          <w:rFonts w:cstheme="minorHAnsi"/>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sidRPr="00A70E28">
        <w:rPr>
          <w:rFonts w:cstheme="minorHAnsi"/>
          <w:sz w:val="12"/>
        </w:rPr>
        <w:t xml:space="preserve">¶ </w:t>
      </w:r>
      <w:r w:rsidRPr="00A70E28">
        <w:rPr>
          <w:rFonts w:cstheme="minorHAnsi"/>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sidRPr="00A70E28">
        <w:rPr>
          <w:rFonts w:cstheme="minorHAnsi"/>
          <w:sz w:val="12"/>
        </w:rPr>
        <w:t xml:space="preserve">¶ </w:t>
      </w:r>
      <w:r w:rsidRPr="00A70E28">
        <w:rPr>
          <w:rStyle w:val="StyleUnderline"/>
          <w:rFonts w:cstheme="minorHAnsi"/>
          <w:highlight w:val="yellow"/>
        </w:rPr>
        <w:t>Several features make scenario analysis particularly useful for policymak</w:t>
      </w:r>
      <w:r w:rsidRPr="00A70E28">
        <w:rPr>
          <w:rStyle w:val="StyleUnderline"/>
          <w:rFonts w:cstheme="minorHAnsi"/>
        </w:rPr>
        <w:t>ing</w:t>
      </w:r>
      <w:r w:rsidRPr="00A70E28">
        <w:rPr>
          <w:rFonts w:cstheme="minorHAnsi"/>
          <w:sz w:val="10"/>
        </w:rPr>
        <w:t xml:space="preserve">.5 </w:t>
      </w:r>
      <w:r w:rsidRPr="00A70E28">
        <w:rPr>
          <w:rStyle w:val="StyleUnderline"/>
          <w:rFonts w:cstheme="minorHAnsi"/>
        </w:rPr>
        <w:t>Long-term global trends across a number of different realms</w:t>
      </w:r>
      <w:r w:rsidRPr="00A70E28">
        <w:rPr>
          <w:rFonts w:cstheme="minorHAnsi"/>
          <w:sz w:val="10"/>
        </w:rPr>
        <w:t>—social, technological, environmental, economic, and political—</w:t>
      </w:r>
      <w:r w:rsidRPr="00A70E28">
        <w:rPr>
          <w:rStyle w:val="StyleUnderline"/>
          <w:rFonts w:cstheme="minorHAnsi"/>
        </w:rPr>
        <w:t>combine in often-unexpected ways to produce unforeseen challenges</w:t>
      </w:r>
      <w:r w:rsidRPr="00A70E28">
        <w:rPr>
          <w:rFonts w:cstheme="minorHAnsi"/>
          <w:sz w:val="10"/>
        </w:rPr>
        <w:t xml:space="preserve">. </w:t>
      </w:r>
      <w:r w:rsidRPr="00A70E28">
        <w:rPr>
          <w:rStyle w:val="StyleUnderline"/>
          <w:rFonts w:cstheme="minorHAnsi"/>
        </w:rPr>
        <w:t xml:space="preserve">Yet </w:t>
      </w:r>
      <w:r w:rsidRPr="00A70E28">
        <w:rPr>
          <w:rStyle w:val="StyleUnderline"/>
          <w:rFonts w:cstheme="minorHAnsi"/>
          <w:highlight w:val="yellow"/>
        </w:rPr>
        <w:t>the ability of decision makers to imagine, let alone prepare for, discontinuities</w:t>
      </w:r>
      <w:r w:rsidRPr="00A70E28">
        <w:rPr>
          <w:rFonts w:cstheme="minorHAnsi"/>
          <w:sz w:val="10"/>
          <w:highlight w:val="yellow"/>
        </w:rPr>
        <w:t xml:space="preserve"> </w:t>
      </w:r>
      <w:r w:rsidRPr="00A70E28">
        <w:rPr>
          <w:rFonts w:cstheme="minorHAnsi"/>
          <w:sz w:val="10"/>
        </w:rPr>
        <w:t xml:space="preserve">in the policy realm </w:t>
      </w:r>
      <w:r w:rsidRPr="00A70E28">
        <w:rPr>
          <w:rStyle w:val="StyleUnderline"/>
          <w:rFonts w:cstheme="minorHAnsi"/>
          <w:highlight w:val="yellow"/>
        </w:rPr>
        <w:t>is constrained by their existing mental models and maps</w:t>
      </w:r>
      <w:r w:rsidRPr="00A70E28">
        <w:rPr>
          <w:rFonts w:cstheme="minorHAnsi"/>
          <w:sz w:val="10"/>
        </w:rPr>
        <w:t xml:space="preserve">. </w:t>
      </w:r>
      <w:r w:rsidRPr="00A70E28">
        <w:rPr>
          <w:rStyle w:val="StyleUnderline"/>
          <w:rFonts w:cstheme="minorHAnsi"/>
        </w:rPr>
        <w:t xml:space="preserve">This limitation is </w:t>
      </w:r>
      <w:r w:rsidRPr="00A70E28">
        <w:rPr>
          <w:rStyle w:val="StyleUnderline"/>
          <w:rFonts w:cstheme="minorHAnsi"/>
          <w:highlight w:val="yellow"/>
        </w:rPr>
        <w:t xml:space="preserve">exacerbated by </w:t>
      </w:r>
      <w:r w:rsidRPr="00A70E28">
        <w:rPr>
          <w:rStyle w:val="Emphasis"/>
          <w:rFonts w:cstheme="minorHAnsi"/>
        </w:rPr>
        <w:t xml:space="preserve">well-known cognitive bias tendencies such as </w:t>
      </w:r>
      <w:r w:rsidRPr="00A70E28">
        <w:rPr>
          <w:rStyle w:val="Emphasis"/>
          <w:rFonts w:cstheme="minorHAnsi"/>
          <w:highlight w:val="yellow"/>
        </w:rPr>
        <w:t>groupthink and confirmation bias</w:t>
      </w:r>
      <w:r w:rsidRPr="00A70E28">
        <w:rPr>
          <w:rFonts w:cstheme="minorHAnsi"/>
          <w:sz w:val="10"/>
          <w:highlight w:val="yellow"/>
        </w:rPr>
        <w:t xml:space="preserve"> </w:t>
      </w:r>
      <w:r w:rsidRPr="00A70E28">
        <w:rPr>
          <w:rFonts w:cstheme="minorHAnsi"/>
          <w:sz w:val="10"/>
        </w:rPr>
        <w:t xml:space="preserve">(Jervis 1976; Janis 1982; Tetlock 2005). </w:t>
      </w:r>
      <w:r w:rsidRPr="00A70E28">
        <w:rPr>
          <w:rStyle w:val="StyleUnderline"/>
          <w:rFonts w:cstheme="minorHAnsi"/>
          <w:highlight w:val="yellow"/>
        </w:rPr>
        <w:t xml:space="preserve">The power of scenarios lies in their ability to help individuals </w:t>
      </w:r>
      <w:r w:rsidRPr="00A70E28">
        <w:rPr>
          <w:rStyle w:val="Emphasis"/>
          <w:rFonts w:cstheme="minorHAnsi"/>
          <w:highlight w:val="yellow"/>
        </w:rPr>
        <w:t>break out of conventional modes of thinking</w:t>
      </w:r>
      <w:r w:rsidRPr="00A70E28">
        <w:rPr>
          <w:rStyle w:val="StyleUnderline"/>
          <w:rFonts w:cstheme="minorHAnsi"/>
          <w:highlight w:val="yellow"/>
        </w:rPr>
        <w:t xml:space="preserve"> </w:t>
      </w:r>
      <w:r w:rsidRPr="00A70E28">
        <w:rPr>
          <w:rStyle w:val="StyleUnderline"/>
          <w:rFonts w:cstheme="minorHAnsi"/>
        </w:rPr>
        <w:t>and analysis by introducing unusual combinations of trends and deliberate discontinuities in narratives about the future</w:t>
      </w:r>
      <w:r w:rsidRPr="00A70E28">
        <w:rPr>
          <w:rFonts w:cstheme="minorHAnsi"/>
          <w:sz w:val="10"/>
        </w:rPr>
        <w:t xml:space="preserve">. </w:t>
      </w:r>
      <w:r w:rsidRPr="00A70E28">
        <w:rPr>
          <w:rStyle w:val="Emphasis"/>
          <w:rFonts w:cstheme="minorHAnsi"/>
        </w:rPr>
        <w:t>Imagining alternative future worlds through a structured analytical process enables policymakers to envision and thereby adapt to something altogether different from the known present</w:t>
      </w:r>
      <w:r w:rsidRPr="00A70E28">
        <w:rPr>
          <w:rFonts w:cstheme="minorHAnsi"/>
          <w:sz w:val="10"/>
        </w:rPr>
        <w:t>.</w:t>
      </w:r>
      <w:r w:rsidRPr="00A70E28">
        <w:rPr>
          <w:rFonts w:cstheme="minorHAnsi"/>
          <w:sz w:val="12"/>
        </w:rPr>
        <w:t xml:space="preserve">¶ </w:t>
      </w:r>
      <w:r w:rsidRPr="00A70E28">
        <w:rPr>
          <w:rFonts w:cstheme="minorHAnsi"/>
          <w:sz w:val="10"/>
        </w:rPr>
        <w:t>Designing Scenarios for Political Science Inquiry</w:t>
      </w:r>
      <w:r w:rsidRPr="00A70E28">
        <w:rPr>
          <w:rFonts w:cstheme="minorHAnsi"/>
          <w:sz w:val="12"/>
        </w:rPr>
        <w:t xml:space="preserve">¶ </w:t>
      </w:r>
      <w:r w:rsidRPr="00A70E28">
        <w:rPr>
          <w:rFonts w:cstheme="minorHAnsi"/>
          <w:sz w:val="10"/>
        </w:rPr>
        <w:t xml:space="preserve">The characteristics of scenario analysis that commend its use to policymakers also make it well suited to helping political scientists generate and develop policy-relevant research programs. </w:t>
      </w:r>
      <w:r w:rsidRPr="00A70E28">
        <w:rPr>
          <w:rStyle w:val="StyleUnderline"/>
          <w:rFonts w:cstheme="minorHAnsi"/>
        </w:rPr>
        <w:t>Scenarios are essentially textured, plausible, and relevant stories that help us imagine how the future</w:t>
      </w:r>
      <w:r w:rsidRPr="00A70E28">
        <w:rPr>
          <w:rFonts w:cstheme="minorHAnsi"/>
          <w:sz w:val="10"/>
        </w:rPr>
        <w:t xml:space="preserve"> political-economic world </w:t>
      </w:r>
      <w:r w:rsidRPr="00A70E28">
        <w:rPr>
          <w:rStyle w:val="StyleUnderline"/>
          <w:rFonts w:cstheme="minorHAnsi"/>
        </w:rPr>
        <w:t>could be different from the past</w:t>
      </w:r>
      <w:r w:rsidRPr="00A70E28">
        <w:rPr>
          <w:rFonts w:cs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A70E28">
        <w:rPr>
          <w:rStyle w:val="StyleUnderline"/>
          <w:rFonts w:cstheme="minorHAnsi"/>
        </w:rPr>
        <w:t>Very simply, scenario analysis can throw into sharp relief often-overlooked yet pressing questions in international affairs that demand focused investigation</w:t>
      </w:r>
      <w:r w:rsidRPr="00A70E28">
        <w:rPr>
          <w:rFonts w:cstheme="minorHAnsi"/>
          <w:sz w:val="10"/>
        </w:rPr>
        <w:t>.</w:t>
      </w:r>
      <w:r w:rsidRPr="00A70E28">
        <w:rPr>
          <w:rFonts w:cstheme="minorHAnsi"/>
          <w:sz w:val="12"/>
        </w:rPr>
        <w:t xml:space="preserve">¶ </w:t>
      </w:r>
      <w:r w:rsidRPr="00A70E28">
        <w:rPr>
          <w:rStyle w:val="StyleUnderline"/>
          <w:rFonts w:cstheme="minorHAnsi"/>
        </w:rPr>
        <w:t>Scenarios thus offer</w:t>
      </w:r>
      <w:r w:rsidRPr="00A70E28">
        <w:rPr>
          <w:rFonts w:cstheme="minorHAnsi"/>
          <w:sz w:val="10"/>
        </w:rPr>
        <w:t xml:space="preserve">, in principle, </w:t>
      </w:r>
      <w:r w:rsidRPr="00A70E28">
        <w:rPr>
          <w:rStyle w:val="StyleUnderline"/>
          <w:rFonts w:cstheme="minorHAnsi"/>
        </w:rPr>
        <w:t>an innovative tool for developing a political science research agenda</w:t>
      </w:r>
      <w:r w:rsidRPr="00A70E28">
        <w:rPr>
          <w:rFonts w:cstheme="minorHAnsi"/>
          <w:sz w:val="10"/>
        </w:rPr>
        <w:t xml:space="preserve">. In practice, </w:t>
      </w:r>
      <w:r w:rsidRPr="00A70E28">
        <w:rPr>
          <w:rStyle w:val="StyleUnderline"/>
          <w:rFonts w:cstheme="minorHAnsi"/>
        </w:rPr>
        <w:t>achieving this objective requires careful tailoring of the approach</w:t>
      </w:r>
      <w:r w:rsidRPr="00A70E28">
        <w:rPr>
          <w:rFonts w:cstheme="minorHAnsi"/>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sidRPr="00A70E28">
        <w:rPr>
          <w:rFonts w:cstheme="minorHAnsi"/>
          <w:sz w:val="12"/>
        </w:rPr>
        <w:t xml:space="preserve">¶ </w:t>
      </w:r>
      <w:r w:rsidRPr="00A70E28">
        <w:rPr>
          <w:rFonts w:cstheme="minorHAnsi"/>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A70E28">
        <w:rPr>
          <w:rStyle w:val="StyleUnderline"/>
          <w:rFonts w:cstheme="minorHAnsi"/>
        </w:rPr>
        <w:t>The use of scenarios is similar to counterfactual analysis in that it modifies certain variables in a given situation in order to analyze the resulting effects</w:t>
      </w:r>
      <w:r w:rsidRPr="00A70E28">
        <w:rPr>
          <w:rFonts w:cstheme="minorHAnsi"/>
          <w:sz w:val="10"/>
        </w:rPr>
        <w:t xml:space="preserve"> (Fearon 1991). </w:t>
      </w:r>
      <w:r w:rsidRPr="00A70E28">
        <w:rPr>
          <w:rStyle w:val="StyleUnderline"/>
          <w:rFonts w:cstheme="minorHAnsi"/>
        </w:rPr>
        <w:t>Whereas counterfactuals are traditionally retrospective</w:t>
      </w:r>
      <w:r w:rsidRPr="00A70E28">
        <w:rPr>
          <w:rFonts w:cstheme="minorHAnsi"/>
          <w:sz w:val="10"/>
        </w:rPr>
        <w:t xml:space="preserve"> in nature and explore events that did not actually occur in the context of known history, our </w:t>
      </w:r>
      <w:r w:rsidRPr="00A70E28">
        <w:rPr>
          <w:rStyle w:val="Emphasis"/>
          <w:rFonts w:cstheme="minorHAnsi"/>
          <w:highlight w:val="yellow"/>
        </w:rPr>
        <w:t>scenarios are deliberately forward-looking</w:t>
      </w:r>
      <w:r w:rsidRPr="00A70E28">
        <w:rPr>
          <w:rFonts w:cstheme="minorHAnsi"/>
          <w:sz w:val="10"/>
          <w:highlight w:val="yellow"/>
        </w:rPr>
        <w:t xml:space="preserve"> </w:t>
      </w:r>
      <w:r w:rsidRPr="00A70E28">
        <w:rPr>
          <w:rStyle w:val="StyleUnderline"/>
          <w:rFonts w:cstheme="minorHAnsi"/>
        </w:rPr>
        <w:t>and</w:t>
      </w:r>
      <w:r w:rsidRPr="00A70E28">
        <w:rPr>
          <w:rFonts w:cstheme="minorHAnsi"/>
          <w:sz w:val="10"/>
        </w:rPr>
        <w:t xml:space="preserve"> are </w:t>
      </w:r>
      <w:r w:rsidRPr="00A70E28">
        <w:rPr>
          <w:rStyle w:val="StyleUnderline"/>
          <w:rFonts w:cstheme="minorHAnsi"/>
        </w:rPr>
        <w:t xml:space="preserve">designed to </w:t>
      </w:r>
      <w:r w:rsidRPr="00A70E28">
        <w:rPr>
          <w:rStyle w:val="Emphasis"/>
          <w:rFonts w:cstheme="minorHAnsi"/>
        </w:rPr>
        <w:t>explore potential futures</w:t>
      </w:r>
      <w:r w:rsidRPr="00A70E28">
        <w:rPr>
          <w:rFonts w:cs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A70E28">
        <w:rPr>
          <w:rStyle w:val="StyleUnderline"/>
          <w:rFonts w:cstheme="minorHAnsi"/>
        </w:rPr>
        <w:t>We see scenarios as a complementary resource for exploring these dynamics in international affairs, rather than as a replacement</w:t>
      </w:r>
      <w:r w:rsidRPr="00A70E28">
        <w:rPr>
          <w:rFonts w:cstheme="minorHAnsi"/>
          <w:sz w:val="10"/>
        </w:rPr>
        <w:t xml:space="preserve"> for counterfactual analysis, historical case studies, or other methodological tools.</w:t>
      </w:r>
      <w:r w:rsidRPr="00A70E28">
        <w:rPr>
          <w:rFonts w:cstheme="minorHAnsi"/>
          <w:sz w:val="12"/>
        </w:rPr>
        <w:t xml:space="preserve">¶ </w:t>
      </w:r>
      <w:r w:rsidRPr="00A70E28">
        <w:rPr>
          <w:rFonts w:cstheme="minorHAnsi"/>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sidRPr="00A70E28">
        <w:rPr>
          <w:rFonts w:cstheme="minorHAnsi"/>
          <w:sz w:val="12"/>
        </w:rPr>
        <w:t xml:space="preserve">¶ </w:t>
      </w:r>
      <w:r w:rsidRPr="00A70E28">
        <w:rPr>
          <w:rStyle w:val="StyleUnderline"/>
          <w:rFonts w:cstheme="minorHAnsi"/>
        </w:rPr>
        <w:t>The scenario process described here has thus been carefully designed to offer some guidance to policy-oriented</w:t>
      </w:r>
      <w:r w:rsidRPr="00A70E28">
        <w:rPr>
          <w:rFonts w:cstheme="minorHAnsi"/>
          <w:sz w:val="10"/>
        </w:rPr>
        <w:t xml:space="preserve"> graduate </w:t>
      </w:r>
      <w:r w:rsidRPr="00A70E28">
        <w:rPr>
          <w:rStyle w:val="StyleUnderline"/>
          <w:rFonts w:cstheme="minorHAnsi"/>
        </w:rPr>
        <w:t>students who are otherwise left to the relatively unstructured norms by which political science</w:t>
      </w:r>
      <w:r w:rsidRPr="00A70E28">
        <w:rPr>
          <w:rFonts w:cstheme="minorHAnsi"/>
          <w:sz w:val="10"/>
        </w:rPr>
        <w:t xml:space="preserve"> dissertation </w:t>
      </w:r>
      <w:r w:rsidRPr="00A70E28">
        <w:rPr>
          <w:rStyle w:val="StyleUnderline"/>
          <w:rFonts w:cstheme="minorHAnsi"/>
        </w:rPr>
        <w:t>ideas are typically developed</w:t>
      </w:r>
      <w:r w:rsidRPr="00A70E28">
        <w:rPr>
          <w:rFonts w:cstheme="minorHAnsi"/>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sidRPr="00A70E28">
        <w:rPr>
          <w:rFonts w:cstheme="minorHAnsi"/>
          <w:sz w:val="12"/>
        </w:rPr>
        <w:t xml:space="preserve">¶ </w:t>
      </w:r>
      <w:r w:rsidRPr="00A70E28">
        <w:rPr>
          <w:rStyle w:val="StyleUnderline"/>
          <w:rFonts w:cs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A70E28">
        <w:rPr>
          <w:rStyle w:val="Emphasis"/>
          <w:rFonts w:cstheme="minorHAnsi"/>
        </w:rPr>
        <w:t>do not appear</w:t>
      </w:r>
      <w:r w:rsidRPr="00A70E28">
        <w:rPr>
          <w:rFonts w:cstheme="minorHAnsi"/>
          <w:sz w:val="10"/>
        </w:rPr>
        <w:t xml:space="preserve"> as puzzles </w:t>
      </w:r>
      <w:r w:rsidRPr="00A70E28">
        <w:rPr>
          <w:rStyle w:val="Emphasis"/>
          <w:rFonts w:cstheme="minorHAnsi"/>
        </w:rPr>
        <w:t>in existing research programs</w:t>
      </w:r>
      <w:r w:rsidRPr="00A70E28">
        <w:rPr>
          <w:rStyle w:val="StyleUnderline"/>
          <w:rFonts w:cstheme="minorHAnsi"/>
        </w:rPr>
        <w:t xml:space="preserve"> or as clear extrapolations from past events</w:t>
      </w:r>
      <w:r w:rsidRPr="00A70E28">
        <w:rPr>
          <w:rFonts w:cstheme="minorHAnsi"/>
          <w:sz w:val="10"/>
        </w:rPr>
        <w:t xml:space="preserve">. The </w:t>
      </w:r>
      <w:r w:rsidRPr="00A70E28">
        <w:rPr>
          <w:rStyle w:val="StyleUnderline"/>
          <w:rFonts w:cstheme="minorHAnsi"/>
          <w:highlight w:val="yellow"/>
        </w:rPr>
        <w:t>scenario</w:t>
      </w:r>
      <w:r w:rsidRPr="00A70E28">
        <w:rPr>
          <w:rStyle w:val="StyleUnderline"/>
          <w:rFonts w:cstheme="minorHAnsi"/>
        </w:rPr>
        <w:t>s</w:t>
      </w:r>
      <w:r w:rsidRPr="00A70E28">
        <w:rPr>
          <w:rFonts w:cstheme="minorHAnsi"/>
          <w:sz w:val="10"/>
        </w:rPr>
        <w:t xml:space="preserve"> analyzed at NEFPC </w:t>
      </w:r>
      <w:r w:rsidRPr="00A70E28">
        <w:rPr>
          <w:rStyle w:val="StyleUnderline"/>
          <w:rFonts w:cstheme="minorHAnsi"/>
        </w:rPr>
        <w:t xml:space="preserve">envision alternative worlds that could develop in the medium (five to seven year) term and are designed to </w:t>
      </w:r>
      <w:r w:rsidRPr="00A70E28">
        <w:rPr>
          <w:rStyle w:val="Emphasis"/>
          <w:rFonts w:cstheme="minorHAnsi"/>
          <w:highlight w:val="yellow"/>
        </w:rPr>
        <w:t>tease out issues scholars and policymakers may encounter in the relatively near future</w:t>
      </w:r>
      <w:r w:rsidRPr="00A70E28">
        <w:rPr>
          <w:rFonts w:cstheme="minorHAnsi"/>
          <w:sz w:val="10"/>
          <w:highlight w:val="yellow"/>
        </w:rPr>
        <w:t xml:space="preserve"> </w:t>
      </w:r>
      <w:r w:rsidRPr="00A70E28">
        <w:rPr>
          <w:rStyle w:val="StyleUnderline"/>
          <w:rFonts w:cstheme="minorHAnsi"/>
          <w:highlight w:val="yellow"/>
        </w:rPr>
        <w:t xml:space="preserve">so that they can </w:t>
      </w:r>
      <w:r w:rsidRPr="00A70E28">
        <w:rPr>
          <w:rStyle w:val="Emphasis"/>
          <w:rFonts w:cstheme="minorHAnsi"/>
          <w:highlight w:val="yellow"/>
        </w:rPr>
        <w:t>begin thinking critically about them now</w:t>
      </w:r>
      <w:r w:rsidRPr="00A70E28">
        <w:rPr>
          <w:rFonts w:cstheme="minorHAnsi"/>
          <w:sz w:val="10"/>
          <w:highlight w:val="yellow"/>
        </w:rPr>
        <w:t xml:space="preserve">. </w:t>
      </w:r>
      <w:r w:rsidRPr="00A70E28">
        <w:rPr>
          <w:rStyle w:val="StyleUnderline"/>
          <w:rFonts w:cstheme="minorHAnsi"/>
        </w:rPr>
        <w:t>This timeframe offers a period distant enough from the present as to avoid falling into current events analysis, but not so far into the future as to seem like science fiction</w:t>
      </w:r>
      <w:r w:rsidRPr="00A70E28">
        <w:rPr>
          <w:rFonts w:cstheme="minorHAnsi"/>
          <w:sz w:val="10"/>
        </w:rPr>
        <w:t xml:space="preserve">. In imagining the worlds in which these scenarios might come to pass, </w:t>
      </w:r>
      <w:r w:rsidRPr="00A70E28">
        <w:rPr>
          <w:rStyle w:val="StyleUnderline"/>
          <w:rFonts w:cstheme="minorHAnsi"/>
          <w:highlight w:val="yellow"/>
        </w:rPr>
        <w:t xml:space="preserve">participants </w:t>
      </w:r>
      <w:r w:rsidRPr="00A70E28">
        <w:rPr>
          <w:rStyle w:val="Emphasis"/>
          <w:rFonts w:cstheme="minorHAnsi"/>
          <w:highlight w:val="yellow"/>
        </w:rPr>
        <w:t>learn strategies for avoiding failures of creativity</w:t>
      </w:r>
      <w:r w:rsidRPr="00A70E28">
        <w:rPr>
          <w:rStyle w:val="StyleUnderline"/>
          <w:rFonts w:cstheme="minorHAnsi"/>
          <w:highlight w:val="yellow"/>
        </w:rPr>
        <w:t xml:space="preserve"> and for </w:t>
      </w:r>
      <w:r w:rsidRPr="00A70E28">
        <w:rPr>
          <w:rStyle w:val="Emphasis"/>
          <w:rFonts w:cstheme="minorHAnsi"/>
          <w:highlight w:val="yellow"/>
        </w:rPr>
        <w:t>overturning the assumptions that prevent scholars and analysts from anticipating and understanding</w:t>
      </w:r>
      <w:r w:rsidRPr="00A70E28">
        <w:rPr>
          <w:rStyle w:val="StyleUnderline"/>
          <w:rFonts w:cstheme="minorHAnsi"/>
          <w:highlight w:val="yellow"/>
        </w:rPr>
        <w:t xml:space="preserve"> the pivotal junctures that arise in international affairs</w:t>
      </w:r>
      <w:r w:rsidRPr="00A70E28">
        <w:rPr>
          <w:rFonts w:cstheme="minorHAnsi"/>
          <w:sz w:val="10"/>
          <w:highlight w:val="yellow"/>
        </w:rPr>
        <w:t>.</w:t>
      </w:r>
    </w:p>
    <w:p w:rsidR="00DA7F36" w:rsidRPr="00A70E28" w:rsidRDefault="00DA7F36" w:rsidP="00DA7F36"/>
    <w:p w:rsidR="00DA7F36" w:rsidRPr="00A70E28" w:rsidRDefault="00DA7F36" w:rsidP="00DA7F36">
      <w:pPr>
        <w:pStyle w:val="Heading4"/>
      </w:pPr>
      <w:r w:rsidRPr="00A70E28">
        <w:t>Valid, descriptive theories of the world are an essential prerequisite to emancipatory critique</w:t>
      </w:r>
    </w:p>
    <w:p w:rsidR="00DA7F36" w:rsidRPr="00A70E28" w:rsidRDefault="00DA7F36" w:rsidP="00DA7F36">
      <w:r w:rsidRPr="00A70E28">
        <w:rPr>
          <w:b/>
        </w:rPr>
        <w:t>Jones 4</w:t>
      </w:r>
      <w:r w:rsidRPr="00A70E28">
        <w:t xml:space="preserve">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August 2004, http://www.csog.group.cam.ac.uk/iacr/papers/Jones.pdf]</w:t>
      </w:r>
    </w:p>
    <w:p w:rsidR="00DA7F36" w:rsidRPr="00A70E28" w:rsidRDefault="00DA7F36" w:rsidP="00DA7F36"/>
    <w:p w:rsidR="00DA7F36" w:rsidRPr="00A70E28" w:rsidRDefault="00DA7F36" w:rsidP="00DA7F36">
      <w:pPr>
        <w:rPr>
          <w:sz w:val="16"/>
        </w:rPr>
      </w:pPr>
      <w:r w:rsidRPr="00A70E28">
        <w:rPr>
          <w:rStyle w:val="StyleUnderline"/>
        </w:rPr>
        <w:t>The ‘common-sense’ view</w:t>
      </w:r>
      <w:r w:rsidRPr="00A70E28">
        <w:rPr>
          <w:sz w:val="16"/>
        </w:rPr>
        <w:t xml:space="preserve"> pervading recent discussions of epistemology, ontology and methodology </w:t>
      </w:r>
      <w:r w:rsidRPr="00A70E28">
        <w:rPr>
          <w:rStyle w:val="StyleUnderline"/>
        </w:rPr>
        <w:t>in IR asserts that objectivity implies value-free neutrality</w:t>
      </w:r>
      <w:r w:rsidRPr="00A70E28">
        <w:rPr>
          <w:sz w:val="16"/>
        </w:rPr>
        <w:t xml:space="preserve">. </w:t>
      </w:r>
      <w:r w:rsidRPr="00A70E28">
        <w:rPr>
          <w:rStyle w:val="StyleUnderline"/>
        </w:rPr>
        <w:t xml:space="preserve">However, </w:t>
      </w:r>
      <w:r w:rsidRPr="00A70E28">
        <w:rPr>
          <w:rStyle w:val="Emphasis"/>
        </w:rPr>
        <w:t>objective social inquiry has an inherent tendency to be critical</w:t>
      </w:r>
      <w:r w:rsidRPr="00A70E28">
        <w:rPr>
          <w:sz w:val="16"/>
        </w:rPr>
        <w:t xml:space="preserve">, in various senses. </w:t>
      </w:r>
      <w:r w:rsidRPr="00A70E28">
        <w:rPr>
          <w:rStyle w:val="Emphasis"/>
          <w:highlight w:val="yellow"/>
        </w:rPr>
        <w:t>To the extent that objective knowledge provides a better</w:t>
      </w:r>
      <w:r w:rsidRPr="00A70E28">
        <w:rPr>
          <w:rStyle w:val="Emphasis"/>
        </w:rPr>
        <w:t xml:space="preserve"> and more adequate </w:t>
      </w:r>
      <w:r w:rsidRPr="00A70E28">
        <w:rPr>
          <w:rStyle w:val="Emphasis"/>
          <w:highlight w:val="yellow"/>
        </w:rPr>
        <w:t xml:space="preserve">account of reality </w:t>
      </w:r>
      <w:r w:rsidRPr="00A70E28">
        <w:rPr>
          <w:rStyle w:val="Emphasis"/>
        </w:rPr>
        <w:t xml:space="preserve">than other ideas, </w:t>
      </w:r>
      <w:r w:rsidRPr="00A70E28">
        <w:rPr>
          <w:rStyle w:val="Emphasis"/>
          <w:highlight w:val="yellow"/>
        </w:rPr>
        <w:t xml:space="preserve">such knowledge is </w:t>
      </w:r>
      <w:r w:rsidRPr="00A70E28">
        <w:rPr>
          <w:rStyle w:val="Emphasis"/>
        </w:rPr>
        <w:t xml:space="preserve">inherently </w:t>
      </w:r>
      <w:r w:rsidRPr="00A70E28">
        <w:rPr>
          <w:rStyle w:val="Emphasis"/>
          <w:highlight w:val="yellow"/>
        </w:rPr>
        <w:t>critical</w:t>
      </w:r>
      <w:r w:rsidRPr="00A70E28">
        <w:rPr>
          <w:rStyle w:val="Emphasis"/>
        </w:rPr>
        <w:t xml:space="preserve"> (implicitly or explicitly) </w:t>
      </w:r>
      <w:r w:rsidRPr="00A70E28">
        <w:rPr>
          <w:rStyle w:val="Emphasis"/>
          <w:highlight w:val="yellow"/>
        </w:rPr>
        <w:t xml:space="preserve">of </w:t>
      </w:r>
      <w:r w:rsidRPr="00A70E28">
        <w:rPr>
          <w:rStyle w:val="Emphasis"/>
        </w:rPr>
        <w:t xml:space="preserve">those </w:t>
      </w:r>
      <w:r w:rsidRPr="00A70E28">
        <w:rPr>
          <w:rStyle w:val="Emphasis"/>
          <w:highlight w:val="yellow"/>
        </w:rPr>
        <w:t>ideas</w:t>
      </w:r>
      <w:r w:rsidRPr="00A70E28">
        <w:rPr>
          <w:sz w:val="16"/>
        </w:rPr>
        <w:t xml:space="preserve">. 30 In other words </w:t>
      </w:r>
      <w:r w:rsidRPr="00A70E28">
        <w:rPr>
          <w:rStyle w:val="Emphasis"/>
          <w:highlight w:val="yellow"/>
        </w:rPr>
        <w:t>critical social inquiry does</w:t>
      </w:r>
      <w:r w:rsidRPr="00A70E28">
        <w:rPr>
          <w:rStyle w:val="Emphasis"/>
        </w:rPr>
        <w:t xml:space="preserve"> not (or </w:t>
      </w:r>
      <w:r w:rsidRPr="00A70E28">
        <w:rPr>
          <w:rStyle w:val="Emphasis"/>
          <w:highlight w:val="yellow"/>
        </w:rPr>
        <w:t>not only</w:t>
      </w:r>
      <w:r w:rsidRPr="00A70E28">
        <w:rPr>
          <w:rStyle w:val="Emphasis"/>
        </w:rPr>
        <w:t xml:space="preserve">) </w:t>
      </w:r>
      <w:r w:rsidRPr="00A70E28">
        <w:rPr>
          <w:rStyle w:val="Emphasis"/>
          <w:highlight w:val="yellow"/>
        </w:rPr>
        <w:t xml:space="preserve">manifest its ‘criticalness’ through </w:t>
      </w:r>
      <w:r w:rsidRPr="00A70E28">
        <w:rPr>
          <w:rStyle w:val="Emphasis"/>
        </w:rPr>
        <w:t xml:space="preserve">self-claimed </w:t>
      </w:r>
      <w:r w:rsidRPr="00A70E28">
        <w:rPr>
          <w:rStyle w:val="Emphasis"/>
          <w:highlight w:val="yellow"/>
        </w:rPr>
        <w:t>labels of</w:t>
      </w:r>
      <w:r w:rsidRPr="00A70E28">
        <w:rPr>
          <w:rStyle w:val="Emphasis"/>
        </w:rPr>
        <w:t xml:space="preserve"> being critical or </w:t>
      </w:r>
      <w:r w:rsidRPr="00A70E28">
        <w:rPr>
          <w:rStyle w:val="Emphasis"/>
          <w:highlight w:val="yellow"/>
        </w:rPr>
        <w:t>siding with the oppressed</w:t>
      </w:r>
      <w:r w:rsidRPr="00A70E28">
        <w:rPr>
          <w:rStyle w:val="Emphasis"/>
        </w:rPr>
        <w:t xml:space="preserve">, </w:t>
      </w:r>
      <w:r w:rsidRPr="00A70E28">
        <w:rPr>
          <w:rStyle w:val="Emphasis"/>
          <w:highlight w:val="yellow"/>
        </w:rPr>
        <w:t xml:space="preserve">but </w:t>
      </w:r>
      <w:r w:rsidRPr="00A70E28">
        <w:rPr>
          <w:rStyle w:val="Emphasis"/>
        </w:rPr>
        <w:t xml:space="preserve">through the substantive </w:t>
      </w:r>
      <w:r w:rsidRPr="00A70E28">
        <w:rPr>
          <w:rStyle w:val="Emphasis"/>
          <w:highlight w:val="yellow"/>
        </w:rPr>
        <w:t>critique of prevailing ideas</w:t>
      </w:r>
      <w:r w:rsidRPr="00A70E28">
        <w:rPr>
          <w:sz w:val="16"/>
        </w:rPr>
        <w:t xml:space="preserve">. </w:t>
      </w:r>
      <w:r w:rsidRPr="00A70E28">
        <w:rPr>
          <w:rStyle w:val="StyleUnderline"/>
          <w:highlight w:val="yellow"/>
        </w:rPr>
        <w:t>Objective</w:t>
      </w:r>
      <w:r w:rsidRPr="00A70E28">
        <w:rPr>
          <w:rStyle w:val="StyleUnderline"/>
        </w:rPr>
        <w:t xml:space="preserve"> social </w:t>
      </w:r>
      <w:r w:rsidRPr="00A70E28">
        <w:rPr>
          <w:rStyle w:val="StyleUnderline"/>
          <w:highlight w:val="yellow"/>
        </w:rPr>
        <w:t>knowledge constitutes</w:t>
      </w:r>
      <w:r w:rsidRPr="00A70E28">
        <w:rPr>
          <w:rStyle w:val="StyleUnderline"/>
        </w:rPr>
        <w:t xml:space="preserve"> a specific form of criticism: </w:t>
      </w:r>
      <w:r w:rsidRPr="00A70E28">
        <w:rPr>
          <w:rStyle w:val="Emphasis"/>
          <w:highlight w:val="yellow"/>
        </w:rPr>
        <w:t>explanatory critique</w:t>
      </w:r>
      <w:r w:rsidRPr="00A70E28">
        <w:rPr>
          <w:sz w:val="16"/>
        </w:rPr>
        <w:t xml:space="preserve">. The critique </w:t>
      </w:r>
      <w:r w:rsidRPr="00A70E28">
        <w:rPr>
          <w:rStyle w:val="StyleUnderline"/>
        </w:rPr>
        <w:t>of dominant ideas or ideologies</w:t>
      </w:r>
      <w:r w:rsidRPr="00A70E28">
        <w:rPr>
          <w:sz w:val="16"/>
        </w:rPr>
        <w:t xml:space="preserve"> is </w:t>
      </w:r>
      <w:r w:rsidRPr="00A70E28">
        <w:rPr>
          <w:rStyle w:val="StyleUnderline"/>
        </w:rPr>
        <w:t>elaborated through providing a more adequate explanation of aspects of the world</w:t>
      </w:r>
      <w:r w:rsidRPr="00A70E28">
        <w:rPr>
          <w:sz w:val="16"/>
        </w:rPr>
        <w:t xml:space="preserve">, </w:t>
      </w:r>
      <w:r w:rsidRPr="00A70E28">
        <w:rPr>
          <w:rStyle w:val="StyleUnderline"/>
        </w:rPr>
        <w:t xml:space="preserve">and in so doing </w:t>
      </w:r>
      <w:r w:rsidRPr="00A70E28">
        <w:rPr>
          <w:rStyle w:val="Emphasis"/>
          <w:highlight w:val="yellow"/>
        </w:rPr>
        <w:t>exposing what is wrong with</w:t>
      </w:r>
      <w:r w:rsidRPr="00A70E28">
        <w:rPr>
          <w:rStyle w:val="Emphasis"/>
        </w:rPr>
        <w:t xml:space="preserve"> the </w:t>
      </w:r>
      <w:r w:rsidRPr="00A70E28">
        <w:rPr>
          <w:rStyle w:val="Emphasis"/>
          <w:highlight w:val="yellow"/>
        </w:rPr>
        <w:t>dominant ideology</w:t>
      </w:r>
      <w:r w:rsidRPr="00A70E28">
        <w:rPr>
          <w:sz w:val="16"/>
        </w:rPr>
        <w:t>. This may also entail revealing the social conditions which give rise to ideologies, thus exposing the necessary and causal relation between particular social relations and particular ideological conceptions.</w:t>
      </w:r>
    </w:p>
    <w:p w:rsidR="00DA7F36" w:rsidRPr="00A70E28" w:rsidRDefault="00DA7F36" w:rsidP="00DA7F36">
      <w:pPr>
        <w:rPr>
          <w:sz w:val="16"/>
        </w:rPr>
      </w:pPr>
      <w:r w:rsidRPr="00A70E28">
        <w:rPr>
          <w:sz w:val="16"/>
        </w:rPr>
        <w:t xml:space="preserve">In societies which are constituted by unequal structures of social relations giving rise to unequal power and conflicting interests, </w:t>
      </w:r>
      <w:r w:rsidRPr="00A70E28">
        <w:rPr>
          <w:rStyle w:val="StyleUnderline"/>
        </w:rPr>
        <w:t>the reproduction of those structured relations is in the interests of the powerful, whereas transformation</w:t>
      </w:r>
      <w:r w:rsidRPr="00A70E28">
        <w:rPr>
          <w:sz w:val="16"/>
        </w:rPr>
        <w:t xml:space="preserve"> of existing structured relations </w:t>
      </w:r>
      <w:r w:rsidRPr="00A70E28">
        <w:rPr>
          <w:rStyle w:val="StyleUnderline"/>
        </w:rPr>
        <w:t>is in the interests of the weak</w:t>
      </w:r>
      <w:r w:rsidRPr="00A70E28">
        <w:rPr>
          <w:sz w:val="16"/>
        </w:rPr>
        <w:t xml:space="preserve">. </w:t>
      </w:r>
      <w:r w:rsidRPr="00A70E28">
        <w:rPr>
          <w:rStyle w:val="Emphasis"/>
          <w:highlight w:val="yellow"/>
        </w:rPr>
        <w:t>Because ideas inform social action they are casually efficacious</w:t>
      </w:r>
      <w:r w:rsidRPr="00A70E28">
        <w:rPr>
          <w:sz w:val="16"/>
        </w:rPr>
        <w:t xml:space="preserve"> </w:t>
      </w:r>
      <w:r w:rsidRPr="00A70E28">
        <w:rPr>
          <w:rStyle w:val="StyleUnderline"/>
        </w:rPr>
        <w:t>either in</w:t>
      </w:r>
      <w:r w:rsidRPr="00A70E28">
        <w:rPr>
          <w:sz w:val="16"/>
        </w:rPr>
        <w:t xml:space="preserve"> securing </w:t>
      </w:r>
      <w:r w:rsidRPr="00A70E28">
        <w:rPr>
          <w:rStyle w:val="StyleUnderline"/>
        </w:rPr>
        <w:t>the reproduction of existing social relations</w:t>
      </w:r>
      <w:r w:rsidRPr="00A70E28">
        <w:rPr>
          <w:sz w:val="16"/>
        </w:rPr>
        <w:t xml:space="preserve"> (usually as an unintended consequence of social practice), </w:t>
      </w:r>
      <w:r w:rsidRPr="00A70E28">
        <w:rPr>
          <w:rStyle w:val="StyleUnderline"/>
        </w:rPr>
        <w:t>or in</w:t>
      </w:r>
      <w:r w:rsidRPr="00A70E28">
        <w:rPr>
          <w:sz w:val="16"/>
        </w:rPr>
        <w:t xml:space="preserve"> informing social action aimed at </w:t>
      </w:r>
      <w:r w:rsidRPr="00A70E28">
        <w:rPr>
          <w:rStyle w:val="StyleUnderline"/>
        </w:rPr>
        <w:t>transforming social relations</w:t>
      </w:r>
      <w:r w:rsidRPr="00A70E28">
        <w:rPr>
          <w:sz w:val="16"/>
        </w:rPr>
        <w:t xml:space="preserve">. This is why </w:t>
      </w:r>
      <w:r w:rsidRPr="00A70E28">
        <w:rPr>
          <w:rStyle w:val="Emphasis"/>
          <w:highlight w:val="yellow"/>
        </w:rPr>
        <w:t>ideas cannot be ‘neutral’</w:t>
      </w:r>
      <w:r w:rsidRPr="00A70E28">
        <w:rPr>
          <w:sz w:val="16"/>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A70E28">
        <w:rPr>
          <w:rStyle w:val="StyleUnderline"/>
        </w:rPr>
        <w:t>ideas which are false are ideological and, in serving to promote the</w:t>
      </w:r>
      <w:r w:rsidRPr="00A70E28">
        <w:rPr>
          <w:sz w:val="16"/>
        </w:rPr>
        <w:t xml:space="preserve"> reproduction of the </w:t>
      </w:r>
      <w:r w:rsidRPr="00A70E28">
        <w:rPr>
          <w:rStyle w:val="StyleUnderline"/>
        </w:rPr>
        <w:t>status quo and avoid</w:t>
      </w:r>
      <w:r w:rsidRPr="00A70E28">
        <w:rPr>
          <w:sz w:val="16"/>
        </w:rPr>
        <w:t xml:space="preserve"> attempts at </w:t>
      </w:r>
      <w:r w:rsidRPr="00A70E28">
        <w:rPr>
          <w:rStyle w:val="StyleUnderline"/>
        </w:rPr>
        <w:t>radical change</w:t>
      </w:r>
      <w:r w:rsidRPr="00A70E28">
        <w:rPr>
          <w:sz w:val="16"/>
        </w:rPr>
        <w:t xml:space="preserve">, </w:t>
      </w:r>
      <w:r w:rsidRPr="00A70E28">
        <w:rPr>
          <w:rStyle w:val="StyleUnderline"/>
        </w:rPr>
        <w:t>are in the interests of the powerful</w:t>
      </w:r>
      <w:r w:rsidRPr="00A70E28">
        <w:rPr>
          <w:sz w:val="16"/>
        </w:rPr>
        <w:t xml:space="preserve">. An account which is objective will contradict ideological ideas, implicitly or explicitly criticising them for their false or flawed accounts of reality. The </w:t>
      </w:r>
      <w:r w:rsidRPr="00A70E28">
        <w:rPr>
          <w:rStyle w:val="StyleUnderline"/>
        </w:rPr>
        <w:t>criticism</w:t>
      </w:r>
      <w:r w:rsidRPr="00A70E28">
        <w:rPr>
          <w:sz w:val="16"/>
        </w:rPr>
        <w:t xml:space="preserve"> here </w:t>
      </w:r>
      <w:r w:rsidRPr="00A70E28">
        <w:rPr>
          <w:rStyle w:val="StyleUnderline"/>
        </w:rPr>
        <w:t>arises</w:t>
      </w:r>
      <w:r w:rsidRPr="00A70E28">
        <w:rPr>
          <w:sz w:val="16"/>
        </w:rPr>
        <w:t xml:space="preserve"> not, or </w:t>
      </w:r>
      <w:r w:rsidRPr="00A70E28">
        <w:rPr>
          <w:rStyle w:val="StyleUnderline"/>
        </w:rPr>
        <w:t>not only, from</w:t>
      </w:r>
      <w:r w:rsidRPr="00A70E28">
        <w:rPr>
          <w:sz w:val="16"/>
        </w:rPr>
        <w:t xml:space="preserve"> pointing out the coincidence between ideologies and the interests of the powerful, nor from </w:t>
      </w:r>
      <w:r w:rsidRPr="00A70E28">
        <w:rPr>
          <w:rStyle w:val="StyleUnderline"/>
        </w:rPr>
        <w:t>a prior normative stance of solidarity with the oppressed</w:t>
      </w:r>
      <w:r w:rsidRPr="00A70E28">
        <w:rPr>
          <w:sz w:val="16"/>
        </w:rPr>
        <w:t xml:space="preserve">, </w:t>
      </w:r>
      <w:r w:rsidRPr="00A70E28">
        <w:rPr>
          <w:rStyle w:val="Emphasis"/>
        </w:rPr>
        <w:t>but from exposing the flaws in dominant ideologies through a more adequate account</w:t>
      </w:r>
      <w:r w:rsidRPr="00A70E28">
        <w:rPr>
          <w:sz w:val="16"/>
        </w:rPr>
        <w:t xml:space="preserve"> </w:t>
      </w:r>
      <w:r w:rsidRPr="00A70E28">
        <w:rPr>
          <w:rStyle w:val="StyleUnderline"/>
        </w:rPr>
        <w:t>of the nature and causes of social conditions</w:t>
      </w:r>
      <w:r w:rsidRPr="00A70E28">
        <w:rPr>
          <w:sz w:val="16"/>
        </w:rPr>
        <w:t xml:space="preserve"> 31 .</w:t>
      </w:r>
    </w:p>
    <w:p w:rsidR="00DA7F36" w:rsidRPr="00A70E28" w:rsidRDefault="00DA7F36" w:rsidP="00DA7F36">
      <w:pPr>
        <w:rPr>
          <w:sz w:val="16"/>
        </w:rPr>
      </w:pPr>
      <w:r w:rsidRPr="00A70E28">
        <w:rPr>
          <w:rStyle w:val="Emphasis"/>
        </w:rPr>
        <w:t xml:space="preserve">A </w:t>
      </w:r>
      <w:r w:rsidRPr="00A70E28">
        <w:rPr>
          <w:rStyle w:val="Emphasis"/>
          <w:highlight w:val="yellow"/>
        </w:rPr>
        <w:t xml:space="preserve">normative commitment to the oppressed must entail </w:t>
      </w:r>
      <w:r w:rsidRPr="00A70E28">
        <w:rPr>
          <w:rStyle w:val="Emphasis"/>
        </w:rPr>
        <w:t xml:space="preserve">a </w:t>
      </w:r>
      <w:r w:rsidRPr="00A70E28">
        <w:rPr>
          <w:rStyle w:val="Emphasis"/>
          <w:highlight w:val="yellow"/>
        </w:rPr>
        <w:t xml:space="preserve">commitment to </w:t>
      </w:r>
      <w:r w:rsidRPr="00A70E28">
        <w:rPr>
          <w:rStyle w:val="Emphasis"/>
        </w:rPr>
        <w:t xml:space="preserve">truth and </w:t>
      </w:r>
      <w:r w:rsidRPr="00A70E28">
        <w:rPr>
          <w:rStyle w:val="Emphasis"/>
          <w:highlight w:val="yellow"/>
        </w:rPr>
        <w:t xml:space="preserve">objectivity, </w:t>
      </w:r>
      <w:r w:rsidRPr="00A70E28">
        <w:rPr>
          <w:rStyle w:val="Emphasis"/>
        </w:rPr>
        <w:t xml:space="preserve">because true ideas are in the interest of the oppressed, </w:t>
      </w:r>
      <w:r w:rsidRPr="00A70E28">
        <w:rPr>
          <w:rStyle w:val="Emphasis"/>
          <w:highlight w:val="yellow"/>
        </w:rPr>
        <w:t>false ideas are in the interest of the oppressors</w:t>
      </w:r>
      <w:r w:rsidRPr="00A70E28">
        <w:rPr>
          <w:sz w:val="16"/>
        </w:rPr>
        <w:t xml:space="preserve">. In other words, </w:t>
      </w:r>
      <w:r w:rsidRPr="00A70E28">
        <w:rPr>
          <w:rStyle w:val="Emphasis"/>
          <w:highlight w:val="yellow"/>
        </w:rPr>
        <w:t xml:space="preserve">the best way to declare solidarity with the oppressed is </w:t>
      </w:r>
      <w:r w:rsidRPr="00A70E28">
        <w:rPr>
          <w:rStyle w:val="Emphasis"/>
        </w:rPr>
        <w:t xml:space="preserve">to declare one’s </w:t>
      </w:r>
      <w:r w:rsidRPr="00A70E28">
        <w:rPr>
          <w:rStyle w:val="Emphasis"/>
          <w:highlight w:val="yellow"/>
        </w:rPr>
        <w:t>commitment to objective inquiry</w:t>
      </w:r>
      <w:r w:rsidRPr="00A70E28">
        <w:rPr>
          <w:sz w:val="16"/>
        </w:rPr>
        <w:t xml:space="preserve"> 32 . </w:t>
      </w:r>
      <w:r w:rsidRPr="00A70E28">
        <w:rPr>
          <w:rStyle w:val="StyleUnderline"/>
        </w:rPr>
        <w:t>As Nzongola-Ntalaja</w:t>
      </w:r>
      <w:r w:rsidRPr="00A70E28">
        <w:rPr>
          <w:sz w:val="16"/>
        </w:rPr>
        <w:t xml:space="preserve"> (1986: 10) </w:t>
      </w:r>
      <w:r w:rsidRPr="00A70E28">
        <w:rPr>
          <w:rStyle w:val="StyleUnderline"/>
        </w:rPr>
        <w:t>has put it</w:t>
      </w:r>
      <w:r w:rsidRPr="00A70E28">
        <w:rPr>
          <w:sz w:val="16"/>
        </w:rPr>
        <w:t>:</w:t>
      </w:r>
    </w:p>
    <w:p w:rsidR="00DA7F36" w:rsidRPr="00A70E28" w:rsidRDefault="00DA7F36" w:rsidP="00DA7F36">
      <w:pPr>
        <w:rPr>
          <w:sz w:val="16"/>
        </w:rPr>
      </w:pPr>
      <w:r w:rsidRPr="00A70E28">
        <w:rPr>
          <w:rStyle w:val="StyleUnderline"/>
        </w:rPr>
        <w:t xml:space="preserve">It is a question of whether one analyses society from the standpoint of the </w:t>
      </w:r>
      <w:r w:rsidRPr="00A70E28">
        <w:rPr>
          <w:rStyle w:val="Emphasis"/>
          <w:highlight w:val="yellow"/>
        </w:rPr>
        <w:t>dominant groups</w:t>
      </w:r>
      <w:r w:rsidRPr="00A70E28">
        <w:rPr>
          <w:rStyle w:val="StyleUnderline"/>
        </w:rPr>
        <w:t xml:space="preserve">, who </w:t>
      </w:r>
      <w:r w:rsidRPr="00A70E28">
        <w:rPr>
          <w:rStyle w:val="Emphasis"/>
          <w:highlight w:val="yellow"/>
        </w:rPr>
        <w:t>have a vested interest in mystifying</w:t>
      </w:r>
      <w:r w:rsidRPr="00A70E28">
        <w:rPr>
          <w:rStyle w:val="StyleUnderline"/>
        </w:rPr>
        <w:t xml:space="preserve"> the way </w:t>
      </w:r>
      <w:r w:rsidRPr="00A70E28">
        <w:rPr>
          <w:rStyle w:val="Emphasis"/>
          <w:highlight w:val="yellow"/>
        </w:rPr>
        <w:t>society</w:t>
      </w:r>
      <w:r w:rsidRPr="00A70E28">
        <w:rPr>
          <w:rStyle w:val="StyleUnderline"/>
        </w:rPr>
        <w:t xml:space="preserve"> works, or from the standpoint of ordinary people, who have nothing to lose from truthful analyses of their predicament</w:t>
      </w:r>
      <w:r w:rsidRPr="00A70E28">
        <w:rPr>
          <w:sz w:val="16"/>
        </w:rPr>
        <w:t>.</w:t>
      </w:r>
    </w:p>
    <w:p w:rsidR="00DA7F36" w:rsidRPr="00A70E28" w:rsidRDefault="00DA7F36" w:rsidP="00DA7F36">
      <w:pPr>
        <w:rPr>
          <w:sz w:val="16"/>
        </w:rPr>
      </w:pPr>
      <w:r w:rsidRPr="00A70E28">
        <w:rPr>
          <w:rStyle w:val="StyleUnderline"/>
          <w:highlight w:val="yellow"/>
        </w:rPr>
        <w:t xml:space="preserve">The </w:t>
      </w:r>
      <w:r w:rsidRPr="00A70E28">
        <w:rPr>
          <w:rStyle w:val="Emphasis"/>
          <w:highlight w:val="yellow"/>
        </w:rPr>
        <w:t>philosophical realist theory of science</w:t>
      </w:r>
      <w:r w:rsidRPr="00A70E28">
        <w:rPr>
          <w:rStyle w:val="StyleUnderline"/>
        </w:rPr>
        <w:t>, objectivity and explanatory critique</w:t>
      </w:r>
      <w:r w:rsidRPr="00A70E28">
        <w:rPr>
          <w:sz w:val="16"/>
        </w:rPr>
        <w:t xml:space="preserve"> thus </w:t>
      </w:r>
      <w:r w:rsidRPr="00A70E28">
        <w:rPr>
          <w:rStyle w:val="StyleUnderline"/>
          <w:highlight w:val="yellow"/>
        </w:rPr>
        <w:t xml:space="preserve">provides an </w:t>
      </w:r>
      <w:r w:rsidRPr="00A70E28">
        <w:rPr>
          <w:rStyle w:val="Emphasis"/>
          <w:highlight w:val="yellow"/>
        </w:rPr>
        <w:t xml:space="preserve">alternative response to </w:t>
      </w:r>
      <w:r w:rsidRPr="00A70E28">
        <w:rPr>
          <w:rStyle w:val="Emphasis"/>
        </w:rPr>
        <w:t xml:space="preserve">the </w:t>
      </w:r>
      <w:r w:rsidRPr="00A70E28">
        <w:rPr>
          <w:rStyle w:val="Emphasis"/>
          <w:highlight w:val="yellow"/>
        </w:rPr>
        <w:t>relationship between knowledge and power</w:t>
      </w:r>
      <w:r w:rsidRPr="00A70E28">
        <w:rPr>
          <w:sz w:val="16"/>
        </w:rPr>
        <w:t xml:space="preserve">. </w:t>
      </w:r>
      <w:r w:rsidRPr="00A70E28">
        <w:rPr>
          <w:rStyle w:val="Emphasis"/>
          <w:highlight w:val="yellow"/>
        </w:rPr>
        <w:t>Instead of choosing perspectives on the basis of our ethical commitment to the cause of the oppressed</w:t>
      </w:r>
      <w:r w:rsidRPr="00A70E28">
        <w:rPr>
          <w:rStyle w:val="StyleUnderline"/>
        </w:rPr>
        <w:t xml:space="preserve"> and to emancipatory social change, </w:t>
      </w:r>
      <w:r w:rsidRPr="00A70E28">
        <w:rPr>
          <w:rStyle w:val="Emphasis"/>
          <w:highlight w:val="yellow"/>
        </w:rPr>
        <w:t>we should choose between contending ideas on the basis of which provides a better account of objective social reality</w:t>
      </w:r>
      <w:r w:rsidRPr="00A70E28">
        <w:rPr>
          <w:sz w:val="16"/>
        </w:rPr>
        <w:t xml:space="preserve">. </w:t>
      </w:r>
      <w:r w:rsidRPr="00A70E28">
        <w:rPr>
          <w:rStyle w:val="StyleUnderline"/>
        </w:rPr>
        <w:t>This will inherently provide a critique of the ideologies which</w:t>
      </w:r>
      <w:r w:rsidRPr="00A70E28">
        <w:rPr>
          <w:sz w:val="16"/>
        </w:rPr>
        <w:t xml:space="preserve">, by virtue of their flawed account of the social world, </w:t>
      </w:r>
      <w:r w:rsidRPr="00A70E28">
        <w:rPr>
          <w:rStyle w:val="StyleUnderline"/>
        </w:rPr>
        <w:t>serve the interests of the powerful</w:t>
      </w:r>
      <w:r w:rsidRPr="00A70E28">
        <w:rPr>
          <w:sz w:val="16"/>
        </w:rPr>
        <w:t>.</w:t>
      </w:r>
    </w:p>
    <w:p w:rsidR="00DA7F36" w:rsidRPr="00A70E28" w:rsidRDefault="00DA7F36" w:rsidP="00DA7F36">
      <w:pPr>
        <w:rPr>
          <w:sz w:val="16"/>
        </w:rPr>
      </w:pPr>
      <w:r w:rsidRPr="00A70E28">
        <w:rPr>
          <w:sz w:val="16"/>
        </w:rPr>
        <w:t>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p>
    <w:p w:rsidR="00DA7F36" w:rsidRPr="00A70E28" w:rsidRDefault="00DA7F36" w:rsidP="00DA7F36">
      <w:pPr>
        <w:rPr>
          <w:sz w:val="16"/>
        </w:rPr>
      </w:pPr>
      <w:r w:rsidRPr="00A70E28">
        <w:rPr>
          <w:rStyle w:val="StyleUnderline"/>
        </w:rPr>
        <w:t xml:space="preserve">Objective social knowledge which accurately depicts and explains social reality has these qualities by virtue of its </w:t>
      </w:r>
      <w:r w:rsidRPr="00A70E28">
        <w:rPr>
          <w:rStyle w:val="Emphasis"/>
        </w:rPr>
        <w:t>relation to its object, not its subject</w:t>
      </w:r>
      <w:r w:rsidRPr="00A70E28">
        <w:rPr>
          <w:sz w:val="16"/>
        </w:rPr>
        <w:t xml:space="preserve">. As Collier argues, “The science/ideology distinction is an epistemological one, not a social one.” (Collier 1979: 60). So, </w:t>
      </w:r>
      <w:r w:rsidRPr="00A70E28">
        <w:rPr>
          <w:rStyle w:val="StyleUnderline"/>
        </w:rPr>
        <w:t>for example, in the work of Grovogui, Gathii and Depelchin, the general perspective</w:t>
      </w:r>
      <w:r w:rsidRPr="00A70E28">
        <w:rPr>
          <w:sz w:val="16"/>
        </w:rPr>
        <w:t xml:space="preserve"> and knowledge </w:t>
      </w:r>
      <w:r w:rsidRPr="00A70E28">
        <w:rPr>
          <w:rStyle w:val="StyleUnderline"/>
        </w:rPr>
        <w:t>of</w:t>
      </w:r>
      <w:r w:rsidRPr="00A70E28">
        <w:rPr>
          <w:sz w:val="16"/>
        </w:rPr>
        <w:t xml:space="preserve"> conditions in and </w:t>
      </w:r>
      <w:r w:rsidRPr="00A70E28">
        <w:rPr>
          <w:rStyle w:val="StyleUnderline"/>
        </w:rPr>
        <w:t>the history of Africa might be due</w:t>
      </w:r>
      <w:r w:rsidRPr="00A70E28">
        <w:rPr>
          <w:sz w:val="16"/>
        </w:rPr>
        <w:t xml:space="preserve"> largely </w:t>
      </w:r>
      <w:r w:rsidRPr="00A70E28">
        <w:rPr>
          <w:rStyle w:val="StyleUnderline"/>
        </w:rPr>
        <w:t>to the African social origins of the authors</w:t>
      </w:r>
      <w:r w:rsidRPr="00A70E28">
        <w:rPr>
          <w:sz w:val="16"/>
        </w:rPr>
        <w:t xml:space="preserve">. </w:t>
      </w:r>
      <w:r w:rsidRPr="00A70E28">
        <w:rPr>
          <w:rStyle w:val="StyleUnderline"/>
        </w:rPr>
        <w:t>However the judgement that their accounts are superior</w:t>
      </w:r>
      <w:r w:rsidRPr="00A70E28">
        <w:rPr>
          <w:sz w:val="16"/>
        </w:rPr>
        <w:t xml:space="preserve"> to those of mainstream IR </w:t>
      </w:r>
      <w:r w:rsidRPr="00A70E28">
        <w:rPr>
          <w:rStyle w:val="StyleUnderline"/>
        </w:rPr>
        <w:t>rests not on the fact that the authors are African, but on the greater adequacy of their accounts</w:t>
      </w:r>
      <w:r w:rsidRPr="00A70E28">
        <w:rPr>
          <w:sz w:val="16"/>
        </w:rPr>
        <w:t xml:space="preserve"> </w:t>
      </w:r>
      <w:r w:rsidRPr="00A70E28">
        <w:rPr>
          <w:rStyle w:val="StyleUnderline"/>
        </w:rPr>
        <w:t>with respect to</w:t>
      </w:r>
      <w:r w:rsidRPr="00A70E28">
        <w:rPr>
          <w:sz w:val="16"/>
        </w:rPr>
        <w:t xml:space="preserve"> the actual </w:t>
      </w:r>
      <w:r w:rsidRPr="00A70E28">
        <w:rPr>
          <w:rStyle w:val="StyleUnderline"/>
        </w:rPr>
        <w:t>historical and contemporary production of conditions and change in Africa</w:t>
      </w:r>
      <w:r w:rsidRPr="00A70E28">
        <w:rPr>
          <w:sz w:val="16"/>
        </w:rPr>
        <w:t xml:space="preserve"> </w:t>
      </w:r>
      <w:r w:rsidRPr="00A70E28">
        <w:rPr>
          <w:rStyle w:val="StyleUnderline"/>
        </w:rPr>
        <w:t>and</w:t>
      </w:r>
      <w:r w:rsidRPr="00A70E28">
        <w:rPr>
          <w:sz w:val="16"/>
        </w:rPr>
        <w:t xml:space="preserve"> </w:t>
      </w:r>
      <w:r w:rsidRPr="00A70E28">
        <w:rPr>
          <w:rStyle w:val="StyleUnderline"/>
        </w:rPr>
        <w:t>elsewhere</w:t>
      </w:r>
      <w:r w:rsidRPr="00A70E28">
        <w:rPr>
          <w:sz w:val="16"/>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p>
    <w:p w:rsidR="00DA7F36" w:rsidRPr="00A70E28" w:rsidRDefault="00DA7F36" w:rsidP="00DA7F36">
      <w:pPr>
        <w:rPr>
          <w:sz w:val="16"/>
        </w:rPr>
      </w:pPr>
      <w:r w:rsidRPr="00A70E28">
        <w:rPr>
          <w:rStyle w:val="StyleUnderline"/>
        </w:rPr>
        <w:t>A fundamental problem which underlies</w:t>
      </w:r>
      <w:r w:rsidRPr="00A70E28">
        <w:rPr>
          <w:sz w:val="16"/>
        </w:rPr>
        <w:t xml:space="preserve"> the origin and reproduction of IR’s </w:t>
      </w:r>
      <w:r w:rsidRPr="00A70E28">
        <w:rPr>
          <w:rStyle w:val="StyleUnderline"/>
        </w:rPr>
        <w:t>eurocentricity</w:t>
      </w:r>
      <w:r w:rsidRPr="00A70E28">
        <w:rPr>
          <w:sz w:val="16"/>
        </w:rPr>
        <w:t xml:space="preserve"> </w:t>
      </w:r>
      <w:r w:rsidRPr="00A70E28">
        <w:rPr>
          <w:rStyle w:val="StyleUnderline"/>
        </w:rPr>
        <w:t>is the overwhelming dominance of ideas produced in and by the west, and the wilful</w:t>
      </w:r>
      <w:r w:rsidRPr="00A70E28">
        <w:rPr>
          <w:sz w:val="16"/>
        </w:rPr>
        <w:t xml:space="preserve"> and determined </w:t>
      </w:r>
      <w:r w:rsidRPr="00A70E28">
        <w:rPr>
          <w:rStyle w:val="Emphasis"/>
        </w:rPr>
        <w:t>silencing of the voices and histories of the colonised</w:t>
      </w:r>
      <w:r w:rsidRPr="00A70E28">
        <w:rPr>
          <w:sz w:val="16"/>
        </w:rPr>
        <w:t xml:space="preserve">. </w:t>
      </w:r>
      <w:r w:rsidRPr="00A70E28">
        <w:rPr>
          <w:rStyle w:val="Emphasis"/>
        </w:rPr>
        <w:t>But the result of this fundamental problem is flawed knowledge about the world</w:t>
      </w:r>
      <w:r w:rsidRPr="00A70E28">
        <w:rPr>
          <w:sz w:val="16"/>
        </w:rPr>
        <w:t xml:space="preserve">. </w:t>
      </w:r>
      <w:r w:rsidRPr="00A70E28">
        <w:rPr>
          <w:rStyle w:val="Emphasis"/>
          <w:highlight w:val="yellow"/>
        </w:rPr>
        <w:t xml:space="preserve">Eurocentricity </w:t>
      </w:r>
      <w:r w:rsidRPr="00A70E28">
        <w:rPr>
          <w:rStyle w:val="Emphasis"/>
        </w:rPr>
        <w:t xml:space="preserve">is therefore a dual problem concerning both the authors and the content of knowledge, and </w:t>
      </w:r>
      <w:r w:rsidRPr="00A70E28">
        <w:rPr>
          <w:rStyle w:val="Emphasis"/>
          <w:highlight w:val="yellow"/>
        </w:rPr>
        <w:t>cannot be resolved through normative commitments alone</w:t>
      </w:r>
      <w:r w:rsidRPr="00A70E28">
        <w:rPr>
          <w:sz w:val="16"/>
        </w:rPr>
        <w:t>. It is not only the voices of the colonised, but the histories of colonialism, which have been glaring in their absence from the discipline of International Relations.</w:t>
      </w:r>
    </w:p>
    <w:p w:rsidR="00DA7F36" w:rsidRPr="00A70E28" w:rsidRDefault="00DA7F36" w:rsidP="00DA7F36">
      <w:pPr>
        <w:rPr>
          <w:sz w:val="16"/>
        </w:rPr>
      </w:pPr>
      <w:r w:rsidRPr="00A70E28">
        <w:rPr>
          <w:rStyle w:val="StyleUnderline"/>
          <w:highlight w:val="yellow"/>
        </w:rPr>
        <w:t xml:space="preserve">Overcoming eurocentricity </w:t>
      </w:r>
      <w:r w:rsidRPr="00A70E28">
        <w:rPr>
          <w:rStyle w:val="StyleUnderline"/>
        </w:rPr>
        <w:t xml:space="preserve">therefore </w:t>
      </w:r>
      <w:r w:rsidRPr="00A70E28">
        <w:rPr>
          <w:rStyle w:val="StyleUnderline"/>
          <w:highlight w:val="yellow"/>
        </w:rPr>
        <w:t xml:space="preserve">requires </w:t>
      </w:r>
      <w:r w:rsidRPr="00A70E28">
        <w:rPr>
          <w:rStyle w:val="StyleUnderline"/>
        </w:rPr>
        <w:t xml:space="preserve">not only concerted effort from the centre to create space and listen to hitherto marginalised voices, but </w:t>
      </w:r>
      <w:r w:rsidRPr="00A70E28">
        <w:rPr>
          <w:rStyle w:val="Emphasis"/>
        </w:rPr>
        <w:t xml:space="preserve">also </w:t>
      </w:r>
      <w:r w:rsidRPr="00A70E28">
        <w:rPr>
          <w:rStyle w:val="Emphasis"/>
          <w:highlight w:val="yellow"/>
        </w:rPr>
        <w:t>commitment to correcting the flaws in prevailing knowledge</w:t>
      </w:r>
      <w:r w:rsidRPr="00A70E28">
        <w:rPr>
          <w:sz w:val="16"/>
        </w:rPr>
        <w:t xml:space="preserve"> – </w:t>
      </w:r>
      <w:r w:rsidRPr="00A70E28">
        <w:rPr>
          <w:rStyle w:val="Emphasis"/>
        </w:rPr>
        <w:t xml:space="preserve">and </w:t>
      </w:r>
      <w:r w:rsidRPr="00A70E28">
        <w:rPr>
          <w:rStyle w:val="Emphasis"/>
          <w:highlight w:val="yellow"/>
        </w:rPr>
        <w:t>it is not only ‘the Other’ who can and should elaborate this critique</w:t>
      </w:r>
      <w:r w:rsidRPr="00A70E28">
        <w:rPr>
          <w:sz w:val="16"/>
        </w:rPr>
        <w:t xml:space="preserve">. A vitally important implication of objectivity is that </w:t>
      </w:r>
      <w:r w:rsidRPr="00A70E28">
        <w:rPr>
          <w:rStyle w:val="Emphasis"/>
          <w:highlight w:val="yellow"/>
        </w:rPr>
        <w:t xml:space="preserve">it is </w:t>
      </w:r>
      <w:r w:rsidRPr="00A70E28">
        <w:rPr>
          <w:rStyle w:val="Emphasis"/>
        </w:rPr>
        <w:t xml:space="preserve">the </w:t>
      </w:r>
      <w:r w:rsidRPr="00A70E28">
        <w:rPr>
          <w:rStyle w:val="Emphasis"/>
          <w:highlight w:val="yellow"/>
        </w:rPr>
        <w:t xml:space="preserve">responsibility of European and American, </w:t>
      </w:r>
      <w:r w:rsidRPr="00A70E28">
        <w:rPr>
          <w:rStyle w:val="Emphasis"/>
        </w:rPr>
        <w:t xml:space="preserve">just as much as non-American or non-European scholars, </w:t>
      </w:r>
      <w:r w:rsidRPr="00A70E28">
        <w:rPr>
          <w:rStyle w:val="Emphasis"/>
          <w:highlight w:val="yellow"/>
        </w:rPr>
        <w:t>to decolonise IR</w:t>
      </w:r>
      <w:r w:rsidRPr="00A70E28">
        <w:rPr>
          <w:sz w:val="16"/>
        </w:rPr>
        <w:t xml:space="preserve">. </w:t>
      </w:r>
      <w:r w:rsidRPr="00A70E28">
        <w:rPr>
          <w:rStyle w:val="StyleUnderline"/>
        </w:rPr>
        <w:t xml:space="preserve">The importance of </w:t>
      </w:r>
      <w:r w:rsidRPr="00A70E28">
        <w:rPr>
          <w:rStyle w:val="StyleUnderline"/>
          <w:highlight w:val="yellow"/>
        </w:rPr>
        <w:t>objectivity</w:t>
      </w:r>
      <w:r w:rsidRPr="00A70E28">
        <w:rPr>
          <w:sz w:val="16"/>
        </w:rPr>
        <w:t xml:space="preserve"> in social inquiry defended here </w:t>
      </w:r>
      <w:r w:rsidRPr="00A70E28">
        <w:rPr>
          <w:rStyle w:val="StyleUnderline"/>
          <w:highlight w:val="yellow"/>
        </w:rPr>
        <w:t>can</w:t>
      </w:r>
      <w:r w:rsidRPr="00A70E28">
        <w:rPr>
          <w:sz w:val="16"/>
        </w:rPr>
        <w:t xml:space="preserve"> perhaps </w:t>
      </w:r>
      <w:r w:rsidRPr="00A70E28">
        <w:rPr>
          <w:rStyle w:val="Emphasis"/>
          <w:highlight w:val="yellow"/>
        </w:rPr>
        <w:t xml:space="preserve">be </w:t>
      </w:r>
      <w:r w:rsidRPr="00A70E28">
        <w:rPr>
          <w:rStyle w:val="Emphasis"/>
        </w:rPr>
        <w:t xml:space="preserve">seen as </w:t>
      </w:r>
      <w:r w:rsidRPr="00A70E28">
        <w:rPr>
          <w:rStyle w:val="Emphasis"/>
          <w:highlight w:val="yellow"/>
        </w:rPr>
        <w:t>a form of epistemological internationalism</w:t>
      </w:r>
      <w:r w:rsidRPr="00A70E28">
        <w:rPr>
          <w:sz w:val="16"/>
        </w:rPr>
        <w:t xml:space="preserve">. </w:t>
      </w:r>
      <w:r w:rsidRPr="00A70E28">
        <w:rPr>
          <w:rStyle w:val="Emphasis"/>
          <w:highlight w:val="yellow"/>
        </w:rPr>
        <w:t xml:space="preserve">It is not necessary to be African to attempt to tell a more accurate </w:t>
      </w:r>
      <w:r w:rsidRPr="00A70E28">
        <w:rPr>
          <w:rStyle w:val="Emphasis"/>
        </w:rPr>
        <w:t xml:space="preserve">account of the </w:t>
      </w:r>
      <w:r w:rsidRPr="00A70E28">
        <w:rPr>
          <w:rStyle w:val="Emphasis"/>
          <w:highlight w:val="yellow"/>
        </w:rPr>
        <w:t xml:space="preserve">history of Europe’s role in the making of </w:t>
      </w:r>
      <w:r w:rsidRPr="00A70E28">
        <w:rPr>
          <w:rStyle w:val="Emphasis"/>
        </w:rPr>
        <w:t xml:space="preserve">the </w:t>
      </w:r>
      <w:r w:rsidRPr="00A70E28">
        <w:rPr>
          <w:rStyle w:val="Emphasis"/>
          <w:highlight w:val="yellow"/>
        </w:rPr>
        <w:t>contemporary Africa</w:t>
      </w:r>
      <w:r w:rsidRPr="00A70E28">
        <w:rPr>
          <w:sz w:val="16"/>
        </w:rPr>
        <w:t xml:space="preserve"> and the rest of the world, for example, </w:t>
      </w:r>
      <w:r w:rsidRPr="00A70E28">
        <w:rPr>
          <w:rStyle w:val="StyleUnderline"/>
        </w:rPr>
        <w:t>or to write counter-histories of ‘the</w:t>
      </w:r>
      <w:r w:rsidRPr="00A70E28">
        <w:rPr>
          <w:sz w:val="16"/>
        </w:rPr>
        <w:t xml:space="preserve"> expansion of international society’ which detail the </w:t>
      </w:r>
      <w:r w:rsidRPr="00A70E28">
        <w:rPr>
          <w:rStyle w:val="StyleUnderline"/>
        </w:rPr>
        <w:t>systematic barbarity of</w:t>
      </w:r>
      <w:r w:rsidRPr="00A70E28">
        <w:rPr>
          <w:sz w:val="16"/>
        </w:rPr>
        <w:t xml:space="preserve"> so-called </w:t>
      </w:r>
      <w:r w:rsidRPr="00A70E28">
        <w:rPr>
          <w:rStyle w:val="StyleUnderline"/>
        </w:rPr>
        <w:t>Western civilisation</w:t>
      </w:r>
      <w:r w:rsidRPr="00A70E28">
        <w:rPr>
          <w:sz w:val="16"/>
        </w:rPr>
        <w:t xml:space="preserve">. It is not necessary to have been colonised to recognise and document the violence, racism, genocide and dispossession which have characterised European expansion over five hundred years. </w:t>
      </w:r>
    </w:p>
    <w:p w:rsidR="00DA7F36" w:rsidRPr="00A70E28" w:rsidRDefault="00DA7F36" w:rsidP="00DA7F36"/>
    <w:p w:rsidR="00DA7F36" w:rsidRPr="00A70E28" w:rsidRDefault="00DA7F36" w:rsidP="00DA7F36"/>
    <w:p w:rsidR="00DA7F36" w:rsidRPr="00A70E28" w:rsidRDefault="00DA7F36" w:rsidP="00DA7F36">
      <w:pPr>
        <w:pStyle w:val="Heading3"/>
      </w:pPr>
      <w:r>
        <w:t>at graeber fiat k</w:t>
      </w:r>
    </w:p>
    <w:p w:rsidR="00DA7F36" w:rsidRPr="00A70E28" w:rsidRDefault="00DA7F36" w:rsidP="00DA7F36"/>
    <w:p w:rsidR="00DA7F36" w:rsidRPr="00A70E28" w:rsidRDefault="00DA7F36" w:rsidP="00DA7F36">
      <w:pPr>
        <w:pStyle w:val="Heading4"/>
      </w:pPr>
      <w:r w:rsidRPr="00A70E28">
        <w:t xml:space="preserve">Throwing out normative thought is a terrible corrective to their fiat K – opportunistic questions can be </w:t>
      </w:r>
      <w:r w:rsidRPr="00A70E28">
        <w:rPr>
          <w:u w:val="single"/>
        </w:rPr>
        <w:t>useful</w:t>
      </w:r>
      <w:r w:rsidRPr="00A70E28">
        <w:t xml:space="preserve"> for its own sake outside imitative settings </w:t>
      </w:r>
    </w:p>
    <w:p w:rsidR="00DA7F36" w:rsidRPr="00A70E28" w:rsidRDefault="00DA7F36" w:rsidP="00DA7F36">
      <w:r w:rsidRPr="00A70E28">
        <w:t xml:space="preserve">Robin </w:t>
      </w:r>
      <w:r w:rsidRPr="00A70E28">
        <w:rPr>
          <w:rStyle w:val="Style13ptBold"/>
        </w:rPr>
        <w:t>West</w:t>
      </w:r>
      <w:r w:rsidRPr="00A70E28">
        <w:t xml:space="preserve">, Frederick J. Haas Professor of Law and Philosophy, Associate Dean for Research and Academic Programs, Georgetown Law, </w:t>
      </w:r>
      <w:r w:rsidRPr="00A70E28">
        <w:rPr>
          <w:rStyle w:val="Style13ptBold"/>
        </w:rPr>
        <w:t>’09</w:t>
      </w:r>
      <w:r w:rsidRPr="00A70E28">
        <w:t xml:space="preserve"> </w:t>
      </w:r>
    </w:p>
    <w:p w:rsidR="00DA7F36" w:rsidRPr="00A70E28" w:rsidRDefault="00DA7F36" w:rsidP="00DA7F36">
      <w:r w:rsidRPr="00A70E28">
        <w:t>(“A Reply to Pierre,” Georgetown Public Law and Legal Theory Research Paper No. 12-025)</w:t>
      </w:r>
    </w:p>
    <w:p w:rsidR="00DA7F36" w:rsidRPr="00A70E28" w:rsidRDefault="00DA7F36" w:rsidP="00DA7F36"/>
    <w:p w:rsidR="00DA7F36" w:rsidRPr="00A70E28" w:rsidRDefault="00DA7F36" w:rsidP="00DA7F36">
      <w:r w:rsidRPr="00C752C5">
        <w:rPr>
          <w:sz w:val="16"/>
        </w:rPr>
        <w:t xml:space="preserve">Pierre doesn't disagree with that, as far as I can tell. I think that's the reason for his endorsement of the "law-and . . ." movement. n11 But </w:t>
      </w:r>
      <w:r w:rsidRPr="00C752C5">
        <w:rPr>
          <w:rStyle w:val="StyleUnderline"/>
        </w:rPr>
        <w:t xml:space="preserve">there is another question that legal scholars, critics, op-ed authors, blog writers, and so on could ask, which Pierre has long wanted to take off the table. I think he's wrong to do so. Legal scholars could ask, as a </w:t>
      </w:r>
      <w:r w:rsidRPr="00C752C5">
        <w:rPr>
          <w:rStyle w:val="Emphasis"/>
        </w:rPr>
        <w:t>central, defining question</w:t>
      </w:r>
      <w:r w:rsidRPr="00C752C5">
        <w:rPr>
          <w:rStyle w:val="StyleUnderline"/>
        </w:rPr>
        <w:t xml:space="preserve">, not what the law is, but rather, what the law </w:t>
      </w:r>
      <w:r w:rsidRPr="00C752C5">
        <w:rPr>
          <w:rStyle w:val="Emphasis"/>
        </w:rPr>
        <w:t>should be</w:t>
      </w:r>
      <w:r w:rsidRPr="00C752C5">
        <w:rPr>
          <w:rStyle w:val="StyleUnderline"/>
        </w:rPr>
        <w:t>—what the social world should look like in an ideal world, and how law might contribute to that construction. We could ask the explicitly political and normative question of "what the law should be" rather than the adjudicative question of what the law is, and rather than the historical, economic, cultural question of why the law is what it is. For twenty years</w:t>
      </w:r>
      <w:r w:rsidRPr="00C752C5">
        <w:rPr>
          <w:sz w:val="16"/>
        </w:rPr>
        <w:t xml:space="preserve"> now (some things never change), </w:t>
      </w:r>
      <w:r w:rsidRPr="00C752C5">
        <w:rPr>
          <w:rStyle w:val="StyleUnderline"/>
        </w:rPr>
        <w:t>Pierre has opposed even asking these "normative" questions</w:t>
      </w:r>
      <w:r w:rsidRPr="00C752C5">
        <w:rPr>
          <w:sz w:val="16"/>
        </w:rPr>
        <w:t xml:space="preserve">, and he repeats his skepticism here. </w:t>
      </w:r>
      <w:r w:rsidRPr="00C752C5">
        <w:rPr>
          <w:rStyle w:val="StyleUnderline"/>
        </w:rPr>
        <w:t>Pierre is against</w:t>
      </w:r>
      <w:r w:rsidRPr="00C752C5">
        <w:rPr>
          <w:sz w:val="16"/>
        </w:rPr>
        <w:t xml:space="preserve"> our current scholarly status quo. He's just as strenuously against "normative scholarship"—or as he more frequently puts it, against </w:t>
      </w:r>
      <w:r w:rsidRPr="00C752C5">
        <w:rPr>
          <w:rStyle w:val="StyleUnderline"/>
        </w:rPr>
        <w:t>"normativity" in toto</w:t>
      </w:r>
      <w:r w:rsidRPr="00C752C5">
        <w:rPr>
          <w:sz w:val="16"/>
        </w:rPr>
        <w:t xml:space="preserve">. </w:t>
      </w:r>
      <w:r w:rsidRPr="00C752C5">
        <w:rPr>
          <w:rStyle w:val="StyleUnderline"/>
        </w:rPr>
        <w:t>Why? What's wrong with normativity?</w:t>
      </w:r>
      <w:r w:rsidRPr="00C752C5">
        <w:rPr>
          <w:sz w:val="16"/>
        </w:rPr>
        <w:t xml:space="preserve"> Pierre has given various answers in his twenty-year critique of normativity, but this new essay suggests yet an additional argument, which I think is wrong and merits a response. </w:t>
      </w:r>
      <w:r w:rsidRPr="00C752C5">
        <w:rPr>
          <w:rStyle w:val="StyleUnderline"/>
        </w:rPr>
        <w:t>One reason for Pierre's longstanding opposition to normativity</w:t>
      </w:r>
      <w:r w:rsidRPr="00C752C5">
        <w:rPr>
          <w:sz w:val="16"/>
        </w:rPr>
        <w:t xml:space="preserve">, suggested by this essay, </w:t>
      </w:r>
      <w:r w:rsidRPr="00C752C5">
        <w:rPr>
          <w:rStyle w:val="StyleUnderline"/>
        </w:rPr>
        <w:t>might be a suspicion</w:t>
      </w:r>
      <w:r w:rsidRPr="00C752C5">
        <w:rPr>
          <w:sz w:val="16"/>
        </w:rPr>
        <w:t>—well-grounded—</w:t>
      </w:r>
      <w:r w:rsidRPr="00C752C5">
        <w:rPr>
          <w:rStyle w:val="StyleUnderline"/>
        </w:rPr>
        <w:t>that the kind of normative questions asked</w:t>
      </w:r>
      <w:r w:rsidRPr="00C752C5">
        <w:rPr>
          <w:sz w:val="16"/>
        </w:rPr>
        <w:t xml:space="preserve">, and certainly the answers given by MLS, </w:t>
      </w:r>
      <w:r w:rsidRPr="00C752C5">
        <w:rPr>
          <w:rStyle w:val="StyleUnderline"/>
        </w:rPr>
        <w:t>will be, or are, or have always been in the past, imitative of the sorts of normative questions judges ask when deciding cases</w:t>
      </w:r>
      <w:r w:rsidRPr="00C752C5">
        <w:rPr>
          <w:sz w:val="16"/>
        </w:rPr>
        <w:t xml:space="preserve">. Just as the truths about the world and the statements of law in MLS are basically imitative of judicial declarations of truth and law, so too are the political or moral claims about the way the world should look. And, for the same reasons, the normative questions that judges ask and the answers they give, as well as the empirical and legal questions they ask in the course of [*872] writing judicial opinions, will be--virtually by definition they must be--politically uninteresting, aesthetically unappealing, and intellectually deadening. And scholars imitate judges. So, mainstream normative jurisprudence is likewise politically uninteresting, aesthetically unappealing, and so on. As such, the problem with mainstream normative legal scholarship--MNLS--is that the normative questions it asks--what should the law be, what should the world look like, how might law contribute--imitate the normative questions asked by judges. Those latter questions, in turn, will be "truncated," to use Unger's term for the same phenomenon, n12 or spam, to revert to Pierre's. Spam normative questions about what the law and world should look like will invite spam answers. But if that's the argument, there's a pretty obvious problem with it, which Pierre's essay itself clearly shows. Here's the problem. </w:t>
      </w:r>
      <w:r w:rsidRPr="00C752C5">
        <w:rPr>
          <w:rStyle w:val="StyleUnderline"/>
        </w:rPr>
        <w:t>Pierre may be right about the nature of normative questions posed and answered by judges. As virtually everyone who's thought about it agrees, both judges and the scholars that imitate them, when explaining what the law is, have to also explain what the law should be</w:t>
      </w:r>
      <w:r w:rsidRPr="00C752C5">
        <w:rPr>
          <w:sz w:val="16"/>
        </w:rPr>
        <w:t xml:space="preserve">. If we want to explain "the law" of compensation for injuries caused by badly manufactured products, we're going to have to also say what we think "the law" ought to be, because "what it is" is just not all that clear. </w:t>
      </w:r>
      <w:r w:rsidRPr="00C752C5">
        <w:rPr>
          <w:rStyle w:val="StyleUnderline"/>
        </w:rPr>
        <w:t>So, there's some "normative" or "political" or "moral" analysis involved in even the most ordinary legal and adjudicative writing. Statements of "what the law is" will indeed include</w:t>
      </w:r>
      <w:r w:rsidRPr="00C752C5">
        <w:rPr>
          <w:sz w:val="16"/>
        </w:rPr>
        <w:t xml:space="preserve">, perforce, </w:t>
      </w:r>
      <w:r w:rsidRPr="00C752C5">
        <w:rPr>
          <w:rStyle w:val="StyleUnderline"/>
        </w:rPr>
        <w:t>a tad of "policy analysis," a dabbling in costs and benefits, some philosophizing over fundamental values or basic principles, and at least some "weighing" of pros and cons between proffered alternatives</w:t>
      </w:r>
      <w:r w:rsidRPr="00C752C5">
        <w:rPr>
          <w:sz w:val="16"/>
        </w:rPr>
        <w:t xml:space="preserve">. That dabbling will be spam-like, for the same reasons the judge's various truth claims and statements of what the law is are such. And this is as true of imitative legal scholarship as it is of judicial opinion writing itself. The conclusion thus follows: if legal scholarship is spam, then so is its normative component. </w:t>
      </w:r>
      <w:r w:rsidRPr="00C752C5">
        <w:rPr>
          <w:rStyle w:val="StyleUnderline"/>
        </w:rPr>
        <w:t>My objection to this Schlagian syllogism is just this: normative legal scholarship does not have to be so confined, and if anyone pays attention to Pierre's essay, it won't be. It doesn't have to be imitative. It doesn't have to be adjudication-lite. Legal scholars could ask, and</w:t>
      </w:r>
      <w:r w:rsidRPr="00C752C5">
        <w:rPr>
          <w:sz w:val="16"/>
        </w:rPr>
        <w:t xml:space="preserve"> I think </w:t>
      </w:r>
      <w:r w:rsidRPr="00C752C5">
        <w:rPr>
          <w:rStyle w:val="StyleUnderline"/>
        </w:rPr>
        <w:t>should ask, normative questions about what the law should be, not so as to get a better grip on what the law is, and not so as to better imitate the cost-benefit policy analysis or the fundamental values analysis or the basic principles analysis or the pros-and-cons reasoning that typifies adjudication; not</w:t>
      </w:r>
      <w:r w:rsidRPr="00C752C5">
        <w:rPr>
          <w:sz w:val="16"/>
        </w:rPr>
        <w:t xml:space="preserve">, in brief, </w:t>
      </w:r>
      <w:r w:rsidRPr="00C752C5">
        <w:rPr>
          <w:rStyle w:val="StyleUnderline"/>
        </w:rPr>
        <w:t>so as to better sway the court toward one possible legal result over another. Legal scholars could and</w:t>
      </w:r>
      <w:r w:rsidRPr="00C752C5">
        <w:rPr>
          <w:sz w:val="16"/>
        </w:rPr>
        <w:t xml:space="preserve"> I think </w:t>
      </w:r>
      <w:r w:rsidRPr="00C752C5">
        <w:rPr>
          <w:rStyle w:val="StyleUnderline"/>
        </w:rPr>
        <w:t>should be asking what the law should be, and what it should not be; what our social world should look like, and what it should not look like; what of the law we have is an utter disaster, and what of the law we don't have that we</w:t>
      </w:r>
      <w:r w:rsidRPr="00C752C5">
        <w:rPr>
          <w:sz w:val="16"/>
        </w:rPr>
        <w:t xml:space="preserve"> [*873] </w:t>
      </w:r>
      <w:r w:rsidRPr="00C752C5">
        <w:rPr>
          <w:rStyle w:val="StyleUnderline"/>
        </w:rPr>
        <w:t>perhaps should have. And we could do all of this "normative analysis" not toward the end of figuring out what the law is</w:t>
      </w:r>
      <w:r w:rsidRPr="00C752C5">
        <w:rPr>
          <w:sz w:val="16"/>
        </w:rPr>
        <w:t>—that is indeed what truncates or spamifies normative analysis n13 –</w:t>
      </w:r>
      <w:r w:rsidRPr="00C752C5">
        <w:rPr>
          <w:rStyle w:val="StyleUnderline"/>
        </w:rPr>
        <w:t xml:space="preserve">but solely because </w:t>
      </w:r>
      <w:r w:rsidRPr="00C752C5">
        <w:rPr>
          <w:rStyle w:val="Emphasis"/>
        </w:rPr>
        <w:t>these are important questions to ask</w:t>
      </w:r>
      <w:r w:rsidRPr="00C752C5">
        <w:rPr>
          <w:sz w:val="16"/>
        </w:rPr>
        <w:t xml:space="preserve">. </w:t>
      </w:r>
      <w:r w:rsidRPr="00C752C5">
        <w:rPr>
          <w:rStyle w:val="StyleUnderline"/>
        </w:rPr>
        <w:t>Legal scholars don't typically ask these questions in this "for their own sake" spirit</w:t>
      </w:r>
      <w:r w:rsidRPr="00C752C5">
        <w:rPr>
          <w:sz w:val="16"/>
        </w:rPr>
        <w:t xml:space="preserve">. That's not to say we don't ask normative questions. It is to say, though, that we typically ask normative questions toward the imitative aim of discovering in adjudicative fashion "what the law is"—albeit with a policy-based nudge in one direction or the other. We don't typically ask these questions either toward the end, simply, of criticism, or toward the end of imaginative reconstruction. Thus, we ask whether the Second Amendment protects the ownership of handguns, and in asking that question, our view of the wisdom of forbidding handguns will enter into the analysis. We don't ask whether or not the Second Amendment is a good idea, even if it doesn't protect individual rights to firearms, much less even if it does. We ask whether the Fourteenth Amendment protects abortion or gay marriage, and toward that end, our view of abortion and gay marriage will come into play. We don't ask whether that amendment or the community it has so often inspired ought to have larger aspirations, or whether the language of the amendment is so cramped it can't possibly accommodate such aspirations, or whether by so limiting our moral imagination it does more harm than good. We don't very often do what Pierre apparently regards as so absurd a task that it serves in this piece as a reductio ad absurdum, and that is to ask what a decent, humane Constitution would do or be, or whether it's possible to have one. These questions don't typically get asked. What does get asked, is whether the Constitution does or doesn't protect handguns, or abortions, or the right to die, and to answer those questions, we certainly may and perhaps have to nudge it this way or that way by engaging with the normative issue. But that nudging is all in the service of the question of legal fact: what does the Constitution say, what will a court say it says, what will the Supreme Court say it says? We don't ask what a decent democratic republic ought to be doing to protect citizens against violence, or outside predators, or unwanted pregnancies, or poor health, or an overbearing state. We do, of course, ask whether individuals have or don't have various "rights" of self-defense, or privacy, or to die. We ask whether the Fourteenth Amendment protects all of these rights. We only rarely ask whether those rights, and the protection granted them by the Fourteenth Amendment, by virtue of the limits they impose on our political imagination, does more legitimating harm than good. Large, explicitly utopian, non-imitative, and utterly nonadjudicative "normative" questions aren't central to MLS, and apparently Pierre doesn't think they ought to be. But why shouldn't they be? It seems to me that </w:t>
      </w:r>
      <w:r w:rsidRPr="00C752C5">
        <w:rPr>
          <w:rStyle w:val="StyleUnderline"/>
        </w:rPr>
        <w:t xml:space="preserve">Pierre and all the rest of us who are worried about the state of MLS should be calling for MLS to become </w:t>
      </w:r>
      <w:r w:rsidRPr="00C752C5">
        <w:rPr>
          <w:rStyle w:val="Emphasis"/>
        </w:rPr>
        <w:t>more, rather than less, "normative."</w:t>
      </w:r>
      <w:r w:rsidRPr="00C752C5">
        <w:rPr>
          <w:rStyle w:val="StyleUnderline"/>
        </w:rPr>
        <w:t xml:space="preserve"> Who better than MLS'ers to ask</w:t>
      </w:r>
      <w:r w:rsidRPr="00C752C5">
        <w:rPr>
          <w:sz w:val="16"/>
        </w:rPr>
        <w:t xml:space="preserve"> [*874] </w:t>
      </w:r>
      <w:r w:rsidRPr="00C752C5">
        <w:rPr>
          <w:rStyle w:val="StyleUnderline"/>
        </w:rPr>
        <w:t xml:space="preserve">and propose answers to both fundamental and not so fundamental questions about the political value of our laws, legal doctrine, and legal systems? Who better than MLS'ers, to ask not only what our social reality should be, but what aspects of it should be addressed by law, what aspects of it might be best left alone, and what aspects of it ought to be either preserved or scrapped? What social possibilities can we envision for ourselves, the fruition of which might be aided by the creation of new law? Which parts of the Constitution are abysmal, disastrous mistakes? Is all of it? </w:t>
      </w:r>
      <w:r w:rsidRPr="00C752C5">
        <w:rPr>
          <w:sz w:val="16"/>
        </w:rPr>
        <w:t xml:space="preserve">Again, </w:t>
      </w:r>
      <w:r w:rsidRPr="00C752C5">
        <w:rPr>
          <w:rStyle w:val="StyleUnderline"/>
        </w:rPr>
        <w:t>there are perfectly respectable reasons for judges to not ask these questions. There's no reason</w:t>
      </w:r>
      <w:r w:rsidRPr="00C752C5">
        <w:rPr>
          <w:sz w:val="16"/>
        </w:rPr>
        <w:t xml:space="preserve">, though, </w:t>
      </w:r>
      <w:r w:rsidRPr="00C752C5">
        <w:rPr>
          <w:rStyle w:val="StyleUnderline"/>
        </w:rPr>
        <w:t>for legal scholars</w:t>
      </w:r>
      <w:r w:rsidRPr="00C752C5">
        <w:rPr>
          <w:sz w:val="16"/>
        </w:rPr>
        <w:t>—who, whatever their hidden oedipal or elektral dreams, aren't themselves judges—</w:t>
      </w:r>
      <w:r w:rsidRPr="00C752C5">
        <w:rPr>
          <w:rStyle w:val="StyleUnderline"/>
        </w:rPr>
        <w:t>not to do so. There's no reason</w:t>
      </w:r>
      <w:r w:rsidRPr="00C752C5">
        <w:rPr>
          <w:sz w:val="16"/>
        </w:rPr>
        <w:t xml:space="preserve">, in other words, </w:t>
      </w:r>
      <w:r w:rsidRPr="00C752C5">
        <w:rPr>
          <w:rStyle w:val="StyleUnderline"/>
        </w:rPr>
        <w:t>for the "normativity" of our mainstream legal scholarship—our answers to the question "what should the law be, what should the world look like, and how might a decent law contribute to a humane and just society and world"—to be tied to a pale imitation of adjudicative policy analysis, and to the sorts of questions that Schlag rightly complains has characterized our normative MLS to date</w:t>
      </w:r>
      <w:r w:rsidRPr="00C752C5">
        <w:rPr>
          <w:sz w:val="16"/>
        </w:rPr>
        <w:t xml:space="preserve">. Let me conclude by trying to sharpen just a bit the (limited) basis of my disagreement. The normative part of standard legal analysis is indeed severely circumscribed. The judge or scholar can choose, on moral or political or economic or aesthetic or whatever normative grounds seem appealing, between this version of the negligence principle or that one, since both are loosely compatible with precedent or statute. And, he or she, whether judge or scholar, might make that choice on moral, principled, or political grounds. But the scholar can ask much more robust moral questions than these. Whatever might be true of the judge, the scholar can ask what the law should be, regarding, say, accident costs, regardless of what it now is, and regardless of what any conceivable court might envision it to be. </w:t>
      </w:r>
      <w:r w:rsidRPr="00C752C5">
        <w:rPr>
          <w:rStyle w:val="StyleUnderline"/>
        </w:rPr>
        <w:t>The legal scholar who is not imitative</w:t>
      </w:r>
      <w:r w:rsidRPr="00C752C5">
        <w:rPr>
          <w:sz w:val="16"/>
        </w:rPr>
        <w:t xml:space="preserve">, so to speak, </w:t>
      </w:r>
      <w:r w:rsidRPr="00C752C5">
        <w:rPr>
          <w:rStyle w:val="StyleUnderline"/>
        </w:rPr>
        <w:t>and is not aiming to be imitative</w:t>
      </w:r>
      <w:r w:rsidRPr="00C752C5">
        <w:rPr>
          <w:sz w:val="16"/>
        </w:rPr>
        <w:t xml:space="preserve">, </w:t>
      </w:r>
      <w:r w:rsidRPr="00C752C5">
        <w:rPr>
          <w:rStyle w:val="StyleUnderline"/>
        </w:rPr>
        <w:t xml:space="preserve">need not ground his or her moral or political thought in pre-existing law. She certainly can—but </w:t>
      </w:r>
      <w:r w:rsidRPr="00C752C5">
        <w:rPr>
          <w:rStyle w:val="Emphasis"/>
        </w:rPr>
        <w:t>she need not</w:t>
      </w:r>
      <w:r w:rsidRPr="00C752C5">
        <w:rPr>
          <w:sz w:val="16"/>
        </w:rPr>
        <w:t xml:space="preserve">. Again, </w:t>
      </w:r>
      <w:r w:rsidRPr="00C752C5">
        <w:rPr>
          <w:rStyle w:val="StyleUnderline"/>
        </w:rPr>
        <w:t xml:space="preserve">she might ground it somewhat, totally, or not at all, in the law that is. But </w:t>
      </w:r>
      <w:r w:rsidRPr="00C752C5">
        <w:rPr>
          <w:rStyle w:val="Emphasis"/>
        </w:rPr>
        <w:t>she's not role-bound to do so</w:t>
      </w:r>
      <w:r w:rsidRPr="00C752C5">
        <w:rPr>
          <w:rStyle w:val="StyleUnderline"/>
        </w:rPr>
        <w:t xml:space="preserve">. Unlike the judge, she can </w:t>
      </w:r>
      <w:r w:rsidRPr="00C752C5">
        <w:rPr>
          <w:rStyle w:val="Emphasis"/>
        </w:rPr>
        <w:t>put the law we have in its place</w:t>
      </w:r>
      <w:r w:rsidRPr="00C752C5">
        <w:rPr>
          <w:rStyle w:val="StyleUnderline"/>
        </w:rPr>
        <w:t xml:space="preserve">. She might criticize a case, a doctrine, a body of law, or a legal system, on the basis of past judicial decisions, or the law we have, or comparative materials from elsewhere, or a hypothesized social contract, or a cost-benefit analysis, or a utopian imagining of a socialist state, or Aristotle's politics, or a dream she had, or a hallucinogenic imagining, or an intuitive moral sense of what justice requires, or on Kant's or Locke's or Mill's or Rawls's public philosophy. When she does these things, she is not asking "what the law ought to be" as between alternatives posed by precedent. She is </w:t>
      </w:r>
      <w:r w:rsidRPr="00C752C5">
        <w:rPr>
          <w:rStyle w:val="Emphasis"/>
        </w:rPr>
        <w:t>not</w:t>
      </w:r>
      <w:r w:rsidRPr="00C752C5">
        <w:rPr>
          <w:rStyle w:val="StyleUnderline"/>
        </w:rPr>
        <w:t xml:space="preserve"> asking the normative question so as to answer the legal. She is asking the normative question—hence the political question—so to speak, </w:t>
      </w:r>
      <w:r w:rsidRPr="00C752C5">
        <w:rPr>
          <w:rStyle w:val="Emphasis"/>
        </w:rPr>
        <w:t>for its own sake</w:t>
      </w:r>
      <w:r w:rsidRPr="00C752C5">
        <w:rPr>
          <w:sz w:val="16"/>
        </w:rPr>
        <w:t xml:space="preserve">. </w:t>
      </w:r>
      <w:r w:rsidRPr="00C752C5">
        <w:rPr>
          <w:rStyle w:val="StyleUnderline"/>
        </w:rPr>
        <w:t>Is this something that legal scholars ought to be doing? Or, should this work be assigned elsewhere—to political theorists</w:t>
      </w:r>
      <w:r w:rsidRPr="00C752C5">
        <w:rPr>
          <w:sz w:val="16"/>
        </w:rPr>
        <w:t xml:space="preserve">, maybe, </w:t>
      </w:r>
      <w:r w:rsidRPr="00C752C5">
        <w:rPr>
          <w:rStyle w:val="StyleUnderline"/>
        </w:rPr>
        <w:t>or moral philosophers</w:t>
      </w:r>
      <w:r w:rsidRPr="00C752C5">
        <w:rPr>
          <w:sz w:val="16"/>
        </w:rPr>
        <w:t xml:space="preserve">, </w:t>
      </w:r>
      <w:r w:rsidRPr="00C752C5">
        <w:rPr>
          <w:rStyle w:val="StyleUnderline"/>
        </w:rPr>
        <w:t>or</w:t>
      </w:r>
      <w:r w:rsidRPr="00C752C5">
        <w:rPr>
          <w:sz w:val="16"/>
        </w:rPr>
        <w:t xml:space="preserve"> [*875] </w:t>
      </w:r>
      <w:r w:rsidRPr="00C752C5">
        <w:rPr>
          <w:rStyle w:val="StyleUnderline"/>
        </w:rPr>
        <w:t>voters</w:t>
      </w:r>
      <w:r w:rsidRPr="00C752C5">
        <w:rPr>
          <w:sz w:val="16"/>
        </w:rPr>
        <w:t xml:space="preserve">, </w:t>
      </w:r>
      <w:r w:rsidRPr="00C752C5">
        <w:rPr>
          <w:rStyle w:val="StyleUnderline"/>
        </w:rPr>
        <w:t>or poets</w:t>
      </w:r>
      <w:r w:rsidRPr="00C752C5">
        <w:rPr>
          <w:sz w:val="16"/>
        </w:rPr>
        <w:t xml:space="preserve">, </w:t>
      </w:r>
      <w:r w:rsidRPr="00C752C5">
        <w:rPr>
          <w:rStyle w:val="StyleUnderline"/>
        </w:rPr>
        <w:t>or citizens</w:t>
      </w:r>
      <w:r w:rsidRPr="00C752C5">
        <w:rPr>
          <w:sz w:val="16"/>
        </w:rPr>
        <w:t xml:space="preserve">, </w:t>
      </w:r>
      <w:r w:rsidRPr="00C752C5">
        <w:rPr>
          <w:rStyle w:val="StyleUnderline"/>
        </w:rPr>
        <w:t>or legislators</w:t>
      </w:r>
      <w:r w:rsidRPr="00C752C5">
        <w:rPr>
          <w:sz w:val="16"/>
        </w:rPr>
        <w:t xml:space="preserve">, </w:t>
      </w:r>
      <w:r w:rsidRPr="00C752C5">
        <w:rPr>
          <w:rStyle w:val="StyleUnderline"/>
        </w:rPr>
        <w:t>or policy analysts in think tanks</w:t>
      </w:r>
      <w:r w:rsidRPr="00C752C5">
        <w:rPr>
          <w:sz w:val="16"/>
        </w:rPr>
        <w:t xml:space="preserve">, </w:t>
      </w:r>
      <w:r w:rsidRPr="00C752C5">
        <w:rPr>
          <w:rStyle w:val="StyleUnderline"/>
        </w:rPr>
        <w:t>or homeless people</w:t>
      </w:r>
      <w:r w:rsidRPr="00C752C5">
        <w:rPr>
          <w:sz w:val="16"/>
        </w:rPr>
        <w:t xml:space="preserve">, </w:t>
      </w:r>
      <w:r w:rsidRPr="00C752C5">
        <w:rPr>
          <w:rStyle w:val="StyleUnderline"/>
        </w:rPr>
        <w:t>or felons</w:t>
      </w:r>
      <w:r w:rsidRPr="00C752C5">
        <w:rPr>
          <w:sz w:val="16"/>
        </w:rPr>
        <w:t xml:space="preserve">, </w:t>
      </w:r>
      <w:r w:rsidRPr="00C752C5">
        <w:rPr>
          <w:rStyle w:val="StyleUnderline"/>
        </w:rPr>
        <w:t>or people who live in the suburbs</w:t>
      </w:r>
      <w:r w:rsidRPr="00C752C5">
        <w:rPr>
          <w:sz w:val="16"/>
        </w:rPr>
        <w:t xml:space="preserve">, </w:t>
      </w:r>
      <w:r w:rsidRPr="00C752C5">
        <w:rPr>
          <w:rStyle w:val="StyleUnderline"/>
        </w:rPr>
        <w:t>or undocumented workers? I</w:t>
      </w:r>
      <w:r w:rsidRPr="00C752C5">
        <w:rPr>
          <w:sz w:val="16"/>
        </w:rPr>
        <w:t xml:space="preserve"> just </w:t>
      </w:r>
      <w:r w:rsidRPr="00C752C5">
        <w:rPr>
          <w:rStyle w:val="StyleUnderline"/>
        </w:rPr>
        <w:t>don't see any reason for legal scholars not to do this</w:t>
      </w:r>
      <w:r w:rsidRPr="00C752C5">
        <w:rPr>
          <w:sz w:val="16"/>
        </w:rPr>
        <w:t xml:space="preserve">, </w:t>
      </w:r>
      <w:r w:rsidRPr="00C752C5">
        <w:rPr>
          <w:rStyle w:val="StyleUnderline"/>
        </w:rPr>
        <w:t>and</w:t>
      </w:r>
      <w:r w:rsidRPr="00C752C5">
        <w:rPr>
          <w:sz w:val="16"/>
        </w:rPr>
        <w:t xml:space="preserve"> for just that reason, </w:t>
      </w:r>
      <w:r w:rsidRPr="00C752C5">
        <w:rPr>
          <w:rStyle w:val="StyleUnderline"/>
        </w:rPr>
        <w:t>I don't see any reason for Pierre's blanket condemnation of "normativity" in legal scholarship—particularly since we've never tried it in any meaningful, non-imitative way. Why not try it? Legal knowledge might profitably inform utopian, political, moral, and social inquiry. It is different, somewhat, for a legal scholar who knows a little something about law to form a judgment about what an idealized First Amendment or Securities Law would look like, than for a random writer on the blogosphere. Lawyers—all lawyers—do bring some knowledge of law, some appreciation of process, some tolerance for dissenting views, passing familiarity with legal history, and at least a bit of an acquaintance with the lives of ordinary people to the task of figuring out what the law ought to be. Legal scholars might bring all of this and a good deal more</w:t>
      </w:r>
      <w:r w:rsidRPr="00C752C5">
        <w:rPr>
          <w:sz w:val="16"/>
        </w:rPr>
        <w:t xml:space="preserve">. Might. </w:t>
      </w:r>
      <w:r w:rsidRPr="00C752C5">
        <w:rPr>
          <w:rStyle w:val="StyleUnderline"/>
        </w:rPr>
        <w:t>Beyond that,</w:t>
      </w:r>
      <w:r w:rsidRPr="00C752C5">
        <w:rPr>
          <w:sz w:val="16"/>
        </w:rPr>
        <w:t xml:space="preserve"> I think, </w:t>
      </w:r>
      <w:r w:rsidRPr="00C752C5">
        <w:rPr>
          <w:rStyle w:val="StyleUnderline"/>
        </w:rPr>
        <w:t>nothing can now be said about what nonimitative normative legal scholarship</w:t>
      </w:r>
      <w:r w:rsidRPr="00C752C5">
        <w:rPr>
          <w:sz w:val="16"/>
        </w:rPr>
        <w:t xml:space="preserve">—by which I mean, scholarship </w:t>
      </w:r>
      <w:r w:rsidRPr="00C752C5">
        <w:rPr>
          <w:rStyle w:val="StyleUnderline"/>
        </w:rPr>
        <w:t>that asks what the law should be, and does so not toward the end of answering the judicial question what the law is, but rather, the purely political (or moral, or normative) question "what the law should be"—could or would be, because we haven't produced all that much of it. What would inform it? It could be informed by the cultural canon, low-brow, mid-brow, or high-brow, it could be informed by economics or sociology, it could be informed by moral philosophy, it could be informed by</w:t>
      </w:r>
      <w:r w:rsidRPr="00C752C5">
        <w:rPr>
          <w:sz w:val="16"/>
        </w:rPr>
        <w:t xml:space="preserve"> our </w:t>
      </w:r>
      <w:r w:rsidRPr="00C752C5">
        <w:rPr>
          <w:rStyle w:val="StyleUnderline"/>
        </w:rPr>
        <w:t>classical liberal political theorists</w:t>
      </w:r>
      <w:r w:rsidRPr="00C752C5">
        <w:rPr>
          <w:sz w:val="16"/>
        </w:rPr>
        <w:t xml:space="preserve"> from Hobbes to Rawls, </w:t>
      </w:r>
      <w:r w:rsidRPr="00C752C5">
        <w:rPr>
          <w:rStyle w:val="StyleUnderline"/>
        </w:rPr>
        <w:t>it could be informed by our own political commitments or the platforms of our favorite political parties, it could be informed by gut instinct, it could be informed by the wisdom or wisecracks of Bob Dylan or Ayn Rand or Bruce Springsteen, and so on. Label it garbage, label it art. It could be more or less interdisciplinary, more or less disciplined. It could over time develop guidelines and criteria of quality. But the one thing it need never be is an imitation</w:t>
      </w:r>
      <w:r w:rsidRPr="00C752C5">
        <w:rPr>
          <w:sz w:val="16"/>
        </w:rPr>
        <w:t xml:space="preserve">, pale or otherwise, </w:t>
      </w:r>
      <w:r w:rsidRPr="00C752C5">
        <w:rPr>
          <w:rStyle w:val="StyleUnderline"/>
        </w:rPr>
        <w:t>of how a hypothetical judge in some hypothetical "case" would answer the question "what is the law of so-and-so," where the question has been artfully posed so as to isolate and hence limit some discrete legal issue, consciously worded in such a way as to leave intact the entire legal apparatus and legal past within which the issue arises. It would never aim for spam truths</w:t>
      </w:r>
      <w:r w:rsidRPr="00C752C5">
        <w:rPr>
          <w:sz w:val="16"/>
        </w:rPr>
        <w:t xml:space="preserve">. With due apologies to Ronnie Dworkin, n14 </w:t>
      </w:r>
      <w:r w:rsidRPr="00C752C5">
        <w:rPr>
          <w:rStyle w:val="StyleUnderline"/>
        </w:rPr>
        <w:t>that just would not be its point</w:t>
      </w:r>
      <w:r w:rsidRPr="00C752C5">
        <w:rPr>
          <w:sz w:val="16"/>
        </w:rPr>
        <w:t>.</w:t>
      </w:r>
    </w:p>
    <w:p w:rsidR="00DA7F36" w:rsidRPr="00A70E28" w:rsidRDefault="00DA7F36" w:rsidP="00DA7F36"/>
    <w:p w:rsidR="00DA7F36" w:rsidRPr="00A70E28" w:rsidRDefault="00DA7F36" w:rsidP="00DA7F36"/>
    <w:p w:rsidR="00DA7F36" w:rsidRPr="00A70E28" w:rsidRDefault="00DA7F36" w:rsidP="00DA7F36"/>
    <w:p w:rsidR="00DA7F36" w:rsidRPr="006E29DC" w:rsidRDefault="00DA7F36" w:rsidP="00DA7F36">
      <w:pPr>
        <w:pStyle w:val="Heading3"/>
      </w:pPr>
      <w:r w:rsidRPr="006E29DC">
        <w:t xml:space="preserve">at: </w:t>
      </w:r>
      <w:r>
        <w:t>legal thought/institutions bad</w:t>
      </w:r>
    </w:p>
    <w:p w:rsidR="00DA7F36" w:rsidRPr="006E29DC" w:rsidRDefault="00DA7F36" w:rsidP="00DA7F36">
      <w:pPr>
        <w:pStyle w:val="Heading4"/>
      </w:pPr>
      <w:r w:rsidRPr="006E29DC">
        <w:t xml:space="preserve">Abandoning legal structures assumes there’s a difference between the “legal” world and the “non-legal” sphere—this results in strategies that marginalizes issues crucial to combatting patriarchy </w:t>
      </w:r>
    </w:p>
    <w:p w:rsidR="00DA7F36" w:rsidRPr="006E29DC" w:rsidRDefault="00DA7F36" w:rsidP="00DA7F36">
      <w:pPr>
        <w:rPr>
          <w:rStyle w:val="Style13ptBold"/>
        </w:rPr>
      </w:pPr>
      <w:r w:rsidRPr="006E29DC">
        <w:rPr>
          <w:rStyle w:val="Style13ptBold"/>
        </w:rPr>
        <w:t>Lobel 7, Assistant Professor of Law</w:t>
      </w:r>
    </w:p>
    <w:p w:rsidR="00DA7F36" w:rsidRPr="006E29DC" w:rsidRDefault="00DA7F36" w:rsidP="00DA7F36">
      <w:r w:rsidRPr="006E29DC">
        <w:t>[February, 2007; Orly Lobel is an Assistant Professor of Law, University of San Diego. LL.M. 2000 (waived), Harvard Law School; LL.B. 1998, Tel-Aviv University, “THE PARADOX OF EXTRALEGAL ACTIVISM: CRITICAL LEGAL CONSCIOUSNESS AND TRANSFORMATIVE POLITICS”, 120 Harv. L. Rev. 937]</w:t>
      </w:r>
    </w:p>
    <w:p w:rsidR="00DA7F36" w:rsidRPr="006E29DC" w:rsidRDefault="00DA7F36" w:rsidP="00DA7F36">
      <w:pPr>
        <w:rPr>
          <w:sz w:val="16"/>
        </w:rPr>
      </w:pPr>
      <w:r w:rsidRPr="006E29DC">
        <w:rPr>
          <w:sz w:val="16"/>
        </w:rPr>
        <w:t xml:space="preserve">At this point, </w:t>
      </w:r>
      <w:r w:rsidRPr="006E29DC">
        <w:rPr>
          <w:rStyle w:val="Emphasis"/>
        </w:rPr>
        <w:t>the paradox of extralegal activism unfolds.</w:t>
      </w:r>
      <w:r w:rsidRPr="006E29DC">
        <w:rPr>
          <w:sz w:val="16"/>
        </w:rPr>
        <w:t xml:space="preserve"> </w:t>
      </w:r>
      <w:r w:rsidRPr="006E29DC">
        <w:rPr>
          <w:rStyle w:val="StyleUnderline"/>
        </w:rPr>
        <w:t>While public interest thinkers</w:t>
      </w:r>
      <w:r w:rsidRPr="006E29DC">
        <w:rPr>
          <w:sz w:val="16"/>
        </w:rPr>
        <w:t xml:space="preserve"> increasingly </w:t>
      </w:r>
      <w:r w:rsidRPr="006E29DC">
        <w:rPr>
          <w:rStyle w:val="StyleUnderline"/>
        </w:rPr>
        <w:t>embrace an axiomatic rejection of law as the primary form of progress</w:t>
      </w:r>
      <w:r w:rsidRPr="006E29DC">
        <w:rPr>
          <w:sz w:val="16"/>
        </w:rPr>
        <w:t xml:space="preserve">, </w:t>
      </w:r>
      <w:r w:rsidRPr="006E29DC">
        <w:rPr>
          <w:rStyle w:val="StyleUnderline"/>
        </w:rPr>
        <w:t xml:space="preserve">their preferred form of activism </w:t>
      </w:r>
      <w:r w:rsidRPr="006E29DC">
        <w:rPr>
          <w:rStyle w:val="Emphasis"/>
        </w:rPr>
        <w:t>presents the very risks they seek to avoid</w:t>
      </w:r>
      <w:r w:rsidRPr="006E29DC">
        <w:rPr>
          <w:rStyle w:val="StyleUnderline"/>
        </w:rPr>
        <w:t>. The rejected "myth of the law" is replaced by a "myth of activism"</w:t>
      </w:r>
      <w:r w:rsidRPr="006E29DC">
        <w:rPr>
          <w:sz w:val="16"/>
        </w:rPr>
        <w:t xml:space="preserve"> or a "myth of exit," </w:t>
      </w:r>
      <w:r w:rsidRPr="006E29DC">
        <w:rPr>
          <w:rStyle w:val="StyleUnderline"/>
        </w:rPr>
        <w:t>romanticizing a distinct sphere that can better solve social conflict.</w:t>
      </w:r>
      <w:r w:rsidRPr="006E29DC">
        <w:rPr>
          <w:sz w:val="16"/>
        </w:rPr>
        <w:t xml:space="preserve"> Yet </w:t>
      </w:r>
      <w:r w:rsidRPr="006E29DC">
        <w:rPr>
          <w:rStyle w:val="StyleUnderline"/>
        </w:rPr>
        <w:t>these myths,</w:t>
      </w:r>
      <w:r w:rsidRPr="006E29DC">
        <w:rPr>
          <w:sz w:val="16"/>
        </w:rPr>
        <w:t xml:space="preserve"> like other myths, </w:t>
      </w:r>
      <w:r w:rsidRPr="006E29DC">
        <w:rPr>
          <w:rStyle w:val="StyleUnderline"/>
        </w:rPr>
        <w:t xml:space="preserve">come complete with </w:t>
      </w:r>
      <w:r w:rsidRPr="006E29DC">
        <w:rPr>
          <w:rStyle w:val="Emphasis"/>
        </w:rPr>
        <w:t>their own perpetual perils</w:t>
      </w:r>
      <w:r w:rsidRPr="006E29DC">
        <w:rPr>
          <w:sz w:val="16"/>
        </w:rPr>
        <w:t xml:space="preserve">. The myth of exit exemplifies the myriad concerns of cooptation. </w:t>
      </w:r>
      <w:r w:rsidRPr="006E29DC">
        <w:rPr>
          <w:rStyle w:val="StyleUnderline"/>
        </w:rPr>
        <w:t>For feminist agendas, for example, the separation of the world into distinct spheres of action has been a continuous impediment to meaningful reform.</w:t>
      </w:r>
      <w:r w:rsidRPr="006E29DC">
        <w:rPr>
          <w:sz w:val="16"/>
        </w:rPr>
        <w:t xml:space="preserve"> </w:t>
      </w:r>
      <w:r w:rsidRPr="006E29DC">
        <w:rPr>
          <w:rStyle w:val="StyleUnderline"/>
        </w:rPr>
        <w:t>Efforts to create better possibilities for women</w:t>
      </w:r>
      <w:r w:rsidRPr="006E29DC">
        <w:rPr>
          <w:sz w:val="16"/>
        </w:rPr>
        <w:t xml:space="preserve"> to balance work and family responsibilities, including relaxing home work rules and supporting stay-at-home parents through federal child care legislation, </w:t>
      </w:r>
      <w:r w:rsidRPr="006E29DC">
        <w:rPr>
          <w:rStyle w:val="StyleUnderline"/>
        </w:rPr>
        <w:t xml:space="preserve">have been couched in terms of support for individual choice and private decisionmaking. </w:t>
      </w:r>
      <w:r w:rsidRPr="006E29DC">
        <w:rPr>
          <w:sz w:val="16"/>
        </w:rPr>
        <w:t xml:space="preserve">n173 Indeed, </w:t>
      </w:r>
      <w:r w:rsidRPr="006E29DC">
        <w:rPr>
          <w:rStyle w:val="StyleUnderline"/>
        </w:rPr>
        <w:t xml:space="preserve">recent initiatives in federal child care legislation to support stay-at-home parents have been clouded by preconceptions of the separation of spheres and the need to make one-or-the-other life choices. </w:t>
      </w:r>
      <w:r w:rsidRPr="006E29DC">
        <w:rPr>
          <w:sz w:val="16"/>
        </w:rPr>
        <w:t xml:space="preserve">Most importantly, </w:t>
      </w:r>
      <w:r w:rsidRPr="006E29DC">
        <w:rPr>
          <w:rStyle w:val="StyleUnderline"/>
        </w:rPr>
        <w:t>the emergence of a sphere-oriented discourse abandons a critical perspective that distinguishes between valuing traditional gender-based characteristics and celebrating feminine difference in a universalist and essentialist manner</w:t>
      </w:r>
      <w:r w:rsidRPr="006E29DC">
        <w:rPr>
          <w:sz w:val="16"/>
        </w:rPr>
        <w:t xml:space="preserve">. n174 [*975] Not surprisingly then, </w:t>
      </w:r>
      <w:r w:rsidRPr="006E29DC">
        <w:rPr>
          <w:rStyle w:val="StyleUnderline"/>
        </w:rPr>
        <w:t>some feminist writers have responded to civil society revivalism with great skepticism, arguing that efforts to align feminine values and agendas with classic republican theory of civil society activism should be understood</w:t>
      </w:r>
      <w:r w:rsidRPr="006E29DC">
        <w:rPr>
          <w:sz w:val="16"/>
        </w:rPr>
        <w:t xml:space="preserve">, at least in part, </w:t>
      </w:r>
      <w:r w:rsidRPr="006E29DC">
        <w:rPr>
          <w:rStyle w:val="Emphasis"/>
        </w:rPr>
        <w:t xml:space="preserve">as a way of legitimizing historical social structures that subordinated women. </w:t>
      </w:r>
      <w:r w:rsidRPr="006E29DC">
        <w:rPr>
          <w:sz w:val="16"/>
        </w:rPr>
        <w:t xml:space="preserve">n175 The feminist lesson on the law/exit pendulum reveals a broader pattern. In a classic example of cooptation, </w:t>
      </w:r>
      <w:r w:rsidRPr="006E29DC">
        <w:rPr>
          <w:rStyle w:val="StyleUnderline"/>
        </w:rPr>
        <w:t>activists should be concerned about the infusion</w:t>
      </w:r>
      <w:r w:rsidRPr="006E29DC">
        <w:rPr>
          <w:sz w:val="16"/>
        </w:rPr>
        <w:t xml:space="preserve"> (or indeed confusion) </w:t>
      </w:r>
      <w:r w:rsidRPr="006E29DC">
        <w:rPr>
          <w:rStyle w:val="StyleUnderline"/>
        </w:rPr>
        <w:t xml:space="preserve">of </w:t>
      </w:r>
      <w:r w:rsidRPr="006E29DC">
        <w:rPr>
          <w:rStyle w:val="Emphasis"/>
        </w:rPr>
        <w:t>nonlegal strategies</w:t>
      </w:r>
      <w:r w:rsidRPr="006E29DC">
        <w:rPr>
          <w:sz w:val="16"/>
        </w:rPr>
        <w:t xml:space="preserve"> </w:t>
      </w:r>
      <w:r w:rsidRPr="006E29DC">
        <w:rPr>
          <w:rStyle w:val="StyleUnderline"/>
        </w:rPr>
        <w:t>with conservative privatization agendas</w:t>
      </w:r>
      <w:r w:rsidRPr="006E29DC">
        <w:rPr>
          <w:sz w:val="16"/>
        </w:rPr>
        <w:t xml:space="preserve">. Indeed, in significant social policy contexts, </w:t>
      </w:r>
      <w:r w:rsidRPr="006E29DC">
        <w:rPr>
          <w:rStyle w:val="StyleUnderline"/>
        </w:rPr>
        <w:t xml:space="preserve">legal scholarship oriented toward the exploration of extralegal paths reinforces the exact narrative that it originally resisted - </w:t>
      </w:r>
      <w:r w:rsidRPr="006E29DC">
        <w:rPr>
          <w:rStyle w:val="Emphasis"/>
        </w:rPr>
        <w:t>that the state cannot and should not be accountable for sustaining and improving the lifeworld of individuals in the twenty-first-century economy and that we must seek alternative ways to bring about social reform</w:t>
      </w:r>
      <w:r w:rsidRPr="006E29DC">
        <w:rPr>
          <w:sz w:val="16"/>
        </w:rPr>
        <w:t xml:space="preserve">. Whether using the terminology of a path-dependent process, an inevitable downward spiral, a transnational prisoner's dilemma, or a global race to the bottom, </w:t>
      </w:r>
      <w:r w:rsidRPr="006E29DC">
        <w:rPr>
          <w:rStyle w:val="StyleUnderline"/>
        </w:rPr>
        <w:t>current analyses often suggest a lack of control over the forces of new economic realities.</w:t>
      </w:r>
      <w:r w:rsidRPr="006E29DC">
        <w:rPr>
          <w:sz w:val="16"/>
        </w:rPr>
        <w:t xml:space="preserve"> Rather than countering the story of lack of control, pointing to the ongoing role of government and showing the contradictions between that which is being kept regulated and that which is privatized, </w:t>
      </w:r>
      <w:r w:rsidRPr="006E29DC">
        <w:rPr>
          <w:rStyle w:val="StyleUnderline"/>
        </w:rPr>
        <w:t xml:space="preserve">alternative </w:t>
      </w:r>
      <w:r w:rsidRPr="006E29DC">
        <w:rPr>
          <w:rStyle w:val="Emphasis"/>
        </w:rPr>
        <w:t>extralegal scholarship accepts these developments as natural and inevitable</w:t>
      </w:r>
      <w:r w:rsidRPr="006E29DC">
        <w:rPr>
          <w:rStyle w:val="StyleUnderline"/>
        </w:rPr>
        <w:t>.</w:t>
      </w:r>
      <w:r w:rsidRPr="006E29DC">
        <w:rPr>
          <w:sz w:val="16"/>
        </w:rPr>
        <w:t xml:space="preserve"> Similar to the arguments developed in relation to the labor movement - in which focusing on a limited right to collective bargaining demobilized workers and stripped them of their voice, participation, and decisionmaking power - </w:t>
      </w:r>
      <w:r w:rsidRPr="006E29DC">
        <w:rPr>
          <w:rStyle w:val="StyleUnderline"/>
        </w:rPr>
        <w:t>contemporary extralegal agendas are limited to very narrow and patterned sets of reforms</w:t>
      </w:r>
      <w:r w:rsidRPr="006E29DC">
        <w:rPr>
          <w:sz w:val="16"/>
        </w:rPr>
        <w:t xml:space="preserve">. </w:t>
      </w:r>
    </w:p>
    <w:p w:rsidR="00DA7F36" w:rsidRPr="006E29DC" w:rsidRDefault="00DA7F36" w:rsidP="00DA7F36"/>
    <w:p w:rsidR="00DA7F36" w:rsidRPr="006E29DC" w:rsidRDefault="00DA7F36" w:rsidP="00DA7F36">
      <w:pPr>
        <w:pStyle w:val="Heading3"/>
      </w:pPr>
      <w:r>
        <w:t>at: law is patriarchal</w:t>
      </w:r>
    </w:p>
    <w:p w:rsidR="00DA7F36" w:rsidRPr="006E29DC" w:rsidRDefault="00DA7F36" w:rsidP="00DA7F36">
      <w:pPr>
        <w:pStyle w:val="Heading4"/>
      </w:pPr>
      <w:r w:rsidRPr="006E29DC">
        <w:t xml:space="preserve">Anti-patriarchal activism should pragmatically engage the law, as particular tactic informed by feminist jurisprudence --- this recognizes that the law can be a tool in the toolbox on a case-by-case basis </w:t>
      </w:r>
    </w:p>
    <w:p w:rsidR="00DA7F36" w:rsidRPr="006E29DC" w:rsidRDefault="00DA7F36" w:rsidP="00DA7F36">
      <w:r w:rsidRPr="006E29DC">
        <w:rPr>
          <w:rStyle w:val="Style13ptBold"/>
        </w:rPr>
        <w:t xml:space="preserve">Samuels 14 </w:t>
      </w:r>
      <w:r w:rsidRPr="006E29DC">
        <w:rPr>
          <w:rStyle w:val="Style13ptBold"/>
          <w:b w:val="0"/>
        </w:rPr>
        <w:t>[Harriet</w:t>
      </w:r>
      <w:r w:rsidRPr="006E29DC">
        <w:t>, A thesis submitted in partial fulfillment of the requirements of the University of Westminster for the degree of Doctor of Philosophy, Feminist engagement with law in the new millennium, February 2014]</w:t>
      </w:r>
    </w:p>
    <w:p w:rsidR="00DA7F36" w:rsidRPr="006E29DC" w:rsidRDefault="00DA7F36" w:rsidP="00DA7F36"/>
    <w:p w:rsidR="00DA7F36" w:rsidRPr="006E29DC" w:rsidRDefault="00DA7F36" w:rsidP="00DA7F36">
      <w:pPr>
        <w:rPr>
          <w:rStyle w:val="Emphasis"/>
        </w:rPr>
      </w:pPr>
      <w:r w:rsidRPr="006E29DC">
        <w:rPr>
          <w:sz w:val="16"/>
        </w:rPr>
        <w:t xml:space="preserve">It appears to have a very clear message and poured a bucket of very cold water over second wave feminists’ enthusiasm for trying to use law for women.70 This has led to a disjuncture between feminist theorising and practice, which is regretted by many feminists.71 It is my disquiet about this call to turn away from law, and the belief that </w:t>
      </w:r>
      <w:r w:rsidRPr="006E29DC">
        <w:rPr>
          <w:rStyle w:val="StyleUnderline"/>
        </w:rPr>
        <w:t xml:space="preserve">legal feminists, both scholars and activists, have a </w:t>
      </w:r>
      <w:r w:rsidRPr="006E29DC">
        <w:rPr>
          <w:rStyle w:val="Emphasis"/>
        </w:rPr>
        <w:t>responsibility to engage with law</w:t>
      </w:r>
      <w:r w:rsidRPr="006E29DC">
        <w:rPr>
          <w:rStyle w:val="StyleUnderline"/>
        </w:rPr>
        <w:t xml:space="preserve"> that underpins the thesis. </w:t>
      </w:r>
      <w:r w:rsidRPr="006E29DC">
        <w:rPr>
          <w:rStyle w:val="Emphasis"/>
        </w:rPr>
        <w:t>Critique of law is insufficient.</w:t>
      </w:r>
      <w:r w:rsidRPr="006E29DC">
        <w:rPr>
          <w:rStyle w:val="StyleUnderline"/>
        </w:rPr>
        <w:t xml:space="preserve"> There is a need to use law’s tools in </w:t>
      </w:r>
      <w:r w:rsidRPr="006E29DC">
        <w:rPr>
          <w:rStyle w:val="Emphasis"/>
        </w:rPr>
        <w:t>traditional</w:t>
      </w:r>
      <w:r w:rsidRPr="006E29DC">
        <w:rPr>
          <w:rStyle w:val="StyleUnderline"/>
        </w:rPr>
        <w:t xml:space="preserve"> and </w:t>
      </w:r>
      <w:r w:rsidRPr="006E29DC">
        <w:rPr>
          <w:rStyle w:val="Emphasis"/>
        </w:rPr>
        <w:t>imaginative ways</w:t>
      </w:r>
      <w:r w:rsidRPr="006E29DC">
        <w:rPr>
          <w:rStyle w:val="StyleUnderline"/>
        </w:rPr>
        <w:t xml:space="preserve"> </w:t>
      </w:r>
      <w:r w:rsidRPr="006E29DC">
        <w:rPr>
          <w:rStyle w:val="Emphasis"/>
        </w:rPr>
        <w:t xml:space="preserve">not only to expose its gendered character but to find new ways of doing law. </w:t>
      </w:r>
    </w:p>
    <w:p w:rsidR="00DA7F36" w:rsidRPr="006E29DC" w:rsidRDefault="00DA7F36" w:rsidP="00DA7F36">
      <w:pPr>
        <w:rPr>
          <w:sz w:val="16"/>
        </w:rPr>
      </w:pPr>
      <w:r w:rsidRPr="006E29DC">
        <w:rPr>
          <w:sz w:val="16"/>
        </w:rPr>
        <w:t xml:space="preserve">This aligns the thesis alongside feminists who </w:t>
      </w:r>
      <w:r w:rsidRPr="006E29DC">
        <w:rPr>
          <w:rStyle w:val="StyleUnderline"/>
        </w:rPr>
        <w:t>seek to reconstruct liberal values rather than reject them outright</w:t>
      </w:r>
      <w:r w:rsidRPr="006E29DC">
        <w:rPr>
          <w:sz w:val="16"/>
        </w:rPr>
        <w:t xml:space="preserve">.72 Feminists have interrogated liberalism and found it wanting. They have critiqued the individualistic and autonomous nature of the liberal subject, the dualism that liberalism presents in its divisions between the rational versus the emotional, its formal view of equality, the vision of the neutral state and its separation of the public and the private realm. 73 Jaggar concludes that feminism has often relied on liberal ideas and has many reasons to be grateful to liberalism, but that it is incapable of bringing about the changes desired.74 Nussbaum, on the contrary, accepts much of the critique of liberalism, but she has famously mounted a spirited defence of its principles of ‘personhood, autonomy, rights dignity [and] self respect’.75 She has pointed out the diversity of liberal thinking, and notes that it has attempted to respond to feminist criticisms. She tries to persuade the reader that, ‘[t]he deepest and most central ideas of the liberal tradition are ideas of radical force and great theoretical and practical value’.76 Nussbaum’s own project, based on human capabilities, articulates a set of needs necessary for autonomy and human flourishing.77 My concern that Smart’s </w:t>
      </w:r>
      <w:r w:rsidRPr="006E29DC">
        <w:rPr>
          <w:rStyle w:val="StyleUnderline"/>
        </w:rPr>
        <w:t xml:space="preserve">exhortations to desist from legal engagement, are </w:t>
      </w:r>
      <w:r w:rsidRPr="006E29DC">
        <w:rPr>
          <w:rStyle w:val="Emphasis"/>
        </w:rPr>
        <w:t>overly dismissive of law’s possibilities</w:t>
      </w:r>
      <w:r w:rsidRPr="006E29DC">
        <w:rPr>
          <w:sz w:val="16"/>
        </w:rPr>
        <w:t xml:space="preserve">, are shared by other legal feminists and critical theorists. Sandland criticizes Smart for creating a dichotomy between politics/philosophy and between deconstruction/reform thus </w:t>
      </w:r>
      <w:r w:rsidRPr="006E29DC">
        <w:rPr>
          <w:rStyle w:val="StyleUnderline"/>
        </w:rPr>
        <w:t xml:space="preserve">closing down all political and legal options. 78 Being outside the system as a form of resistance is, according to Sandland, a strategy of </w:t>
      </w:r>
      <w:r w:rsidRPr="006E29DC">
        <w:rPr>
          <w:rStyle w:val="Emphasis"/>
        </w:rPr>
        <w:t>‘no resistance’</w:t>
      </w:r>
      <w:r w:rsidRPr="006E29DC">
        <w:rPr>
          <w:sz w:val="16"/>
        </w:rPr>
        <w:t xml:space="preserve">. He sees Smart as </w:t>
      </w:r>
      <w:r w:rsidRPr="006E29DC">
        <w:rPr>
          <w:rStyle w:val="StyleUnderline"/>
        </w:rPr>
        <w:t>being overly pessimistic, by dismissing the significance of cases such as R v R, where the judges removed the marital rape exemption, there is a danger of feminism ‘understating its own political and jurisprudential purchase as a subversive force interrupting the “unmodified” liberal paradigm’.</w:t>
      </w:r>
      <w:r w:rsidRPr="006E29DC">
        <w:rPr>
          <w:sz w:val="16"/>
        </w:rPr>
        <w:t xml:space="preserve">79 </w:t>
      </w:r>
      <w:r w:rsidRPr="006E29DC">
        <w:rPr>
          <w:rStyle w:val="StyleUnderline"/>
        </w:rPr>
        <w:t>Feminism needs to</w:t>
      </w:r>
      <w:r w:rsidRPr="006E29DC">
        <w:rPr>
          <w:sz w:val="16"/>
        </w:rPr>
        <w:t xml:space="preserve"> use the tension between recognition and denial of law to </w:t>
      </w:r>
      <w:r w:rsidRPr="006E29DC">
        <w:rPr>
          <w:rStyle w:val="StyleUnderline"/>
        </w:rPr>
        <w:t>evaluate the merits of legal intervention on a case-by-case basis.</w:t>
      </w:r>
      <w:r w:rsidRPr="006E29DC">
        <w:rPr>
          <w:sz w:val="16"/>
        </w:rPr>
        <w:t xml:space="preserve"> Sandland sees there being value in finding the gaps in law that provide a space to struggle over law’s meaning.80Lacey appears sympathetic to Smart’s theoretical project, and to Smart’s insight that law’s belief that it is objective, true and impartial inflates its status so that it appear superior to other forms of knowledge. This makes it harmful to women.81 But she also has reservations about Smart’s political strategy and argues that </w:t>
      </w:r>
      <w:r w:rsidRPr="006E29DC">
        <w:rPr>
          <w:rStyle w:val="StyleUnderline"/>
        </w:rPr>
        <w:t>it would be unfortunate to give up attempts at legal reform.</w:t>
      </w:r>
      <w:r w:rsidRPr="006E29DC">
        <w:rPr>
          <w:sz w:val="16"/>
        </w:rPr>
        <w:t xml:space="preserve"> She notes that it is unclear that other institutions such as the family, religion or politics are more susceptible to reconstruction than law.82 Writing just under ten years later Munro argues that </w:t>
      </w:r>
      <w:r w:rsidRPr="006E29DC">
        <w:rPr>
          <w:rStyle w:val="StyleUnderline"/>
        </w:rPr>
        <w:t>feminism should not relinquish its attempts to reconstruct law</w:t>
      </w:r>
      <w:r w:rsidRPr="006E29DC">
        <w:rPr>
          <w:sz w:val="16"/>
        </w:rPr>
        <w:t xml:space="preserve">. She is not uncritical of liberal values, but </w:t>
      </w:r>
      <w:r w:rsidRPr="006E29DC">
        <w:rPr>
          <w:rStyle w:val="StyleUnderline"/>
        </w:rPr>
        <w:t>given law’s resistance to competing discourses</w:t>
      </w:r>
      <w:r w:rsidRPr="006E29DC">
        <w:rPr>
          <w:sz w:val="16"/>
        </w:rPr>
        <w:t xml:space="preserve"> she thinks </w:t>
      </w:r>
      <w:r w:rsidRPr="006E29DC">
        <w:rPr>
          <w:rStyle w:val="StyleUnderline"/>
        </w:rPr>
        <w:t>there are pragmatic reasons for using law rather than remaining silenced by an oppositional stance</w:t>
      </w:r>
      <w:r w:rsidRPr="006E29DC">
        <w:rPr>
          <w:sz w:val="16"/>
        </w:rPr>
        <w:t>.83</w:t>
      </w:r>
    </w:p>
    <w:p w:rsidR="00DA7F36" w:rsidRPr="006E29DC" w:rsidRDefault="00DA7F36" w:rsidP="00DA7F36">
      <w:pPr>
        <w:rPr>
          <w:sz w:val="16"/>
        </w:rPr>
      </w:pPr>
    </w:p>
    <w:p w:rsidR="00FE7ED1" w:rsidRDefault="00FE7ED1" w:rsidP="00FE7ED1">
      <w:pPr>
        <w:pStyle w:val="Heading3"/>
      </w:pPr>
      <w:r>
        <w:t>2ac impact framing – util</w:t>
      </w:r>
    </w:p>
    <w:p w:rsidR="00FE7ED1" w:rsidRDefault="00FE7ED1" w:rsidP="00FE7ED1">
      <w:pPr>
        <w:pStyle w:val="Heading4"/>
      </w:pPr>
      <w:r>
        <w:t xml:space="preserve">Prefer utilitarian approaches to policy that cast aside empathy --- valuing how discussions make us feel rather than the truth of the discussion ensures disastrous decision-making </w:t>
      </w:r>
    </w:p>
    <w:p w:rsidR="00FE7ED1" w:rsidRDefault="00FE7ED1" w:rsidP="00FE7ED1">
      <w:r w:rsidRPr="00475F1B">
        <w:rPr>
          <w:b/>
        </w:rPr>
        <w:t>Bloom 14</w:t>
      </w:r>
      <w:r>
        <w:t xml:space="preserve"> [Paul Bloom, Brooks and Suzanne Ragen Professor of Psychology &amp; Cognitive Science at Yale University, “Against Empathy, Boston Review, September 13, 2014, </w:t>
      </w:r>
      <w:hyperlink r:id="rId21" w:history="1">
        <w:r w:rsidRPr="009F3724">
          <w:rPr>
            <w:rStyle w:val="Hyperlink"/>
          </w:rPr>
          <w:t>http://bostonreview.net/forum/paul-bloom-against-empathy</w:t>
        </w:r>
      </w:hyperlink>
      <w:r>
        <w:t>]</w:t>
      </w:r>
    </w:p>
    <w:p w:rsidR="00FE7ED1" w:rsidRPr="00475F1B" w:rsidRDefault="00FE7ED1" w:rsidP="00FE7ED1"/>
    <w:p w:rsidR="00FE7ED1" w:rsidRPr="00DA7F36" w:rsidRDefault="00FE7ED1" w:rsidP="00FE7ED1">
      <w:pPr>
        <w:rPr>
          <w:sz w:val="16"/>
        </w:rPr>
      </w:pPr>
      <w:r w:rsidRPr="00DA7F36">
        <w:rPr>
          <w:sz w:val="16"/>
        </w:rPr>
        <w:t>When asked what I am working on, I often say</w:t>
      </w:r>
      <w:r w:rsidRPr="00475F1B">
        <w:rPr>
          <w:rStyle w:val="StyleUnderline"/>
        </w:rPr>
        <w:t xml:space="preserve"> I am writing a book about </w:t>
      </w:r>
      <w:r w:rsidRPr="00475F1B">
        <w:rPr>
          <w:rStyle w:val="StyleUnderline"/>
          <w:highlight w:val="yellow"/>
        </w:rPr>
        <w:t>empathy</w:t>
      </w:r>
      <w:r w:rsidRPr="00DA7F36">
        <w:rPr>
          <w:sz w:val="16"/>
        </w:rPr>
        <w:t>. People tend to smile and nod, and then I add, “</w:t>
      </w:r>
      <w:r w:rsidRPr="00475F1B">
        <w:rPr>
          <w:rStyle w:val="Emphasis"/>
          <w:highlight w:val="yellow"/>
        </w:rPr>
        <w:t>I’m against it</w:t>
      </w:r>
      <w:r w:rsidRPr="00DA7F36">
        <w:rPr>
          <w:sz w:val="16"/>
        </w:rPr>
        <w:t>.” This usually gets an uncomfortable laugh. This reaction surprised me at first, but I’ve come to realize that taking a position against empathy is like announcing that you hate kittens—a statement so outlandish it can only be a joke. And so I’ve learned to clarify, to explain that I am not against morality, compassion, kindness, love, being a good neighbor, doing the right thing, and making the world a better place. My claim is actually the opposite: if you want to be good and do good, empathy is a poor guide. The word “</w:t>
      </w:r>
      <w:r w:rsidRPr="007D6428">
        <w:rPr>
          <w:rStyle w:val="StyleUnderline"/>
        </w:rPr>
        <w:t>empathy</w:t>
      </w:r>
      <w:r w:rsidRPr="00DA7F36">
        <w:rPr>
          <w:sz w:val="16"/>
        </w:rPr>
        <w:t xml:space="preserve">” is used in many ways, but here I am adopting its most common meaning, which corresponds to what eighteenth-century philosophers such as Adam Smith called “sympathy.” It </w:t>
      </w:r>
      <w:r w:rsidRPr="007D6428">
        <w:rPr>
          <w:rStyle w:val="StyleUnderline"/>
        </w:rPr>
        <w:t>refers to the process of experiencing the world as others do, or at least as you think they do. To empathize with someone is to put yourself in her shoes, to feel her pain</w:t>
      </w:r>
      <w:r w:rsidRPr="00DA7F36">
        <w:rPr>
          <w:sz w:val="16"/>
        </w:rPr>
        <w:t xml:space="preserve">. Some researchers also use the term to encompass the more coldblooded process of assessing what other people are thinking, their motivations, their plans, what they believe. This is sometimes called “cognitive,” as opposed to “emotional,” empathy. I will follow this convention here, but we should keep in mind that the two are distinct—they emerge from different brain processes; you can have a lot of one and a little of the other—and that </w:t>
      </w:r>
      <w:r w:rsidRPr="007D6428">
        <w:rPr>
          <w:rStyle w:val="StyleUnderline"/>
        </w:rPr>
        <w:t>most of the discussion of the moral implications of empathy focuses on its emotional side</w:t>
      </w:r>
      <w:r w:rsidRPr="00DA7F36">
        <w:rPr>
          <w:sz w:val="16"/>
        </w:rPr>
        <w:t xml:space="preserve">. </w:t>
      </w:r>
      <w:r w:rsidRPr="007D6428">
        <w:rPr>
          <w:rStyle w:val="StyleUnderline"/>
        </w:rPr>
        <w:t>Some degree of emotional empathy is bred in the bone. The sight and sound of another’s suffering is unpleasant for babies</w:t>
      </w:r>
      <w:r w:rsidRPr="00DA7F36">
        <w:rPr>
          <w:sz w:val="16"/>
        </w:rPr>
        <w:t xml:space="preserve"> and, as soon as they are mobile enough, </w:t>
      </w:r>
      <w:r w:rsidRPr="007D6428">
        <w:rPr>
          <w:rStyle w:val="StyleUnderline"/>
        </w:rPr>
        <w:t>they try to help, patting and soothing others in distress.</w:t>
      </w:r>
      <w:r w:rsidRPr="00DA7F36">
        <w:rPr>
          <w:sz w:val="16"/>
        </w:rPr>
        <w:t xml:space="preserve"> This is not uniquely human: the primatologist Frans de Waal notes that chimps will often put their arms around the victim of an attack and pat her or groom her. </w:t>
      </w:r>
      <w:r w:rsidRPr="007D6428">
        <w:rPr>
          <w:rStyle w:val="StyleUnderline"/>
        </w:rPr>
        <w:t>Empathy can occur automatically, even involuntarily</w:t>
      </w:r>
      <w:r w:rsidRPr="00DA7F36">
        <w:rPr>
          <w:sz w:val="16"/>
        </w:rPr>
        <w:t xml:space="preserve">. Smith describes how “persons of delicate fibres” who notice a beggar’s sores and ulcers “are apt to feel an itching or uneasy sensation in the correspondent part of their own bodies.” John Updike writes, “My grandmother would have choking fits at the kitchen table, and my own throat would feel narrow in sympathy.” And </w:t>
      </w:r>
      <w:r w:rsidRPr="007D6428">
        <w:rPr>
          <w:rStyle w:val="StyleUnderline"/>
        </w:rPr>
        <w:t>empathy can be extended through the imagination</w:t>
      </w:r>
      <w:r w:rsidRPr="00DA7F36">
        <w:rPr>
          <w:sz w:val="16"/>
        </w:rPr>
        <w:t xml:space="preserve">. In a speech before he became president, Barack Obama stressed how important it is to see the world through the eyes of those who are different from us—the child who’s hungry, the steelworker who’s been laid off, the family who lost the entire life they built together when the storm came to town. . . . When you think like this—when you choose to broaden your ambit of concern and empathize with the plight of others, whether they are close friends or distant strangers—it becomes harder not to act, harder not to help. Obama is right about this last part; there is considerable support for what the psychologist C. Daniel Batson calls “the empathy-altruism hypothesis”: when you empathize with others, you are more likely to help them. In general, empathy serves to dissolve the boundaries between one person and another; it is a force against selfishness and indifference. It is easy to see, then, how empathy can be a moral good, and it has many champions. Obama talks frequently about empathy; witness his recent claim, after his first meeting with Pope Francis, that “it’s the lack of empathy that makes it very easy for us to plunge into wars. It’s the lack of empathy that allows us to ignore the homeless on the streets.” In The Empathetic Civilization (2009) Jeremy Rifkin argues that the only way our species will survive war, environmental degradation, and economic collapse is through the enhancement of “global empathy.” This past June, Bill and Melinda Gates concluded their Stanford commencement address by asking students to nurture and expand their empathetic powers, essential for a better world. Most people see the benefits of empathy as akin to the evils of racism: too obvious to require justification. I think this is a mistake. I have argued elsewhere that </w:t>
      </w:r>
      <w:r w:rsidRPr="007D6428">
        <w:rPr>
          <w:rStyle w:val="StyleUnderline"/>
        </w:rPr>
        <w:t xml:space="preserve">certain </w:t>
      </w:r>
      <w:r w:rsidRPr="00475F1B">
        <w:rPr>
          <w:rStyle w:val="StyleUnderline"/>
          <w:highlight w:val="yellow"/>
        </w:rPr>
        <w:t>features</w:t>
      </w:r>
      <w:r w:rsidRPr="007D6428">
        <w:rPr>
          <w:rStyle w:val="StyleUnderline"/>
        </w:rPr>
        <w:t xml:space="preserve"> of empathy </w:t>
      </w:r>
      <w:r w:rsidRPr="00475F1B">
        <w:rPr>
          <w:rStyle w:val="StyleUnderline"/>
          <w:highlight w:val="yellow"/>
        </w:rPr>
        <w:t>make it a poor guide to</w:t>
      </w:r>
      <w:r w:rsidRPr="00475F1B">
        <w:rPr>
          <w:rStyle w:val="StyleUnderline"/>
        </w:rPr>
        <w:t xml:space="preserve"> social </w:t>
      </w:r>
      <w:r w:rsidRPr="00475F1B">
        <w:rPr>
          <w:rStyle w:val="StyleUnderline"/>
          <w:highlight w:val="yellow"/>
        </w:rPr>
        <w:t>policy</w:t>
      </w:r>
      <w:r w:rsidRPr="007D6428">
        <w:rPr>
          <w:rStyle w:val="StyleUnderline"/>
        </w:rPr>
        <w:t>.</w:t>
      </w:r>
      <w:r w:rsidRPr="00DA7F36">
        <w:rPr>
          <w:sz w:val="16"/>
        </w:rPr>
        <w:t xml:space="preserve"> </w:t>
      </w:r>
      <w:r w:rsidRPr="00475F1B">
        <w:rPr>
          <w:rStyle w:val="Emphasis"/>
          <w:highlight w:val="yellow"/>
        </w:rPr>
        <w:t>Empathy is biased</w:t>
      </w:r>
      <w:r w:rsidRPr="00DA7F36">
        <w:rPr>
          <w:sz w:val="16"/>
        </w:rPr>
        <w:t xml:space="preserve">; </w:t>
      </w:r>
      <w:r w:rsidRPr="00475F1B">
        <w:rPr>
          <w:rStyle w:val="StyleUnderline"/>
          <w:highlight w:val="yellow"/>
        </w:rPr>
        <w:t>we</w:t>
      </w:r>
      <w:r w:rsidRPr="007D6428">
        <w:rPr>
          <w:rStyle w:val="StyleUnderline"/>
        </w:rPr>
        <w:t xml:space="preserve"> are more prone to </w:t>
      </w:r>
      <w:r w:rsidRPr="00475F1B">
        <w:rPr>
          <w:rStyle w:val="StyleUnderline"/>
          <w:highlight w:val="yellow"/>
        </w:rPr>
        <w:t>feel</w:t>
      </w:r>
      <w:r w:rsidRPr="007D6428">
        <w:rPr>
          <w:rStyle w:val="StyleUnderline"/>
        </w:rPr>
        <w:t xml:space="preserve"> empathy for </w:t>
      </w:r>
      <w:r w:rsidRPr="00475F1B">
        <w:rPr>
          <w:rStyle w:val="StyleUnderline"/>
          <w:highlight w:val="yellow"/>
        </w:rPr>
        <w:t>attractive people and</w:t>
      </w:r>
      <w:r w:rsidRPr="007D6428">
        <w:rPr>
          <w:rStyle w:val="StyleUnderline"/>
        </w:rPr>
        <w:t xml:space="preserve"> </w:t>
      </w:r>
      <w:r w:rsidRPr="00475F1B">
        <w:rPr>
          <w:rStyle w:val="StyleUnderline"/>
        </w:rPr>
        <w:t xml:space="preserve">for </w:t>
      </w:r>
      <w:r w:rsidRPr="00475F1B">
        <w:rPr>
          <w:rStyle w:val="StyleUnderline"/>
          <w:highlight w:val="yellow"/>
        </w:rPr>
        <w:t>those who look like us</w:t>
      </w:r>
      <w:r w:rsidRPr="007D6428">
        <w:rPr>
          <w:rStyle w:val="StyleUnderline"/>
        </w:rPr>
        <w:t xml:space="preserve"> or share our ethnic or national background</w:t>
      </w:r>
      <w:r w:rsidRPr="00DA7F36">
        <w:rPr>
          <w:sz w:val="16"/>
        </w:rPr>
        <w:t xml:space="preserve">. And </w:t>
      </w:r>
      <w:r w:rsidRPr="00475F1B">
        <w:rPr>
          <w:rStyle w:val="StyleUnderline"/>
          <w:highlight w:val="yellow"/>
        </w:rPr>
        <w:t>empathy is narrow</w:t>
      </w:r>
      <w:r w:rsidRPr="00DA7F36">
        <w:rPr>
          <w:sz w:val="16"/>
        </w:rPr>
        <w:t xml:space="preserve">; </w:t>
      </w:r>
      <w:r w:rsidRPr="00475F1B">
        <w:rPr>
          <w:rStyle w:val="StyleUnderline"/>
          <w:highlight w:val="yellow"/>
        </w:rPr>
        <w:t>it</w:t>
      </w:r>
      <w:r w:rsidRPr="007D6428">
        <w:rPr>
          <w:rStyle w:val="StyleUnderline"/>
        </w:rPr>
        <w:t xml:space="preserve"> connects</w:t>
      </w:r>
      <w:r w:rsidRPr="00DA7F36">
        <w:rPr>
          <w:sz w:val="16"/>
        </w:rPr>
        <w:t xml:space="preserve"> </w:t>
      </w:r>
      <w:r w:rsidRPr="007D6428">
        <w:rPr>
          <w:rStyle w:val="StyleUnderline"/>
        </w:rPr>
        <w:t xml:space="preserve">us to particular individuals, real or imagined, but </w:t>
      </w:r>
      <w:r w:rsidRPr="00475F1B">
        <w:rPr>
          <w:rStyle w:val="StyleUnderline"/>
          <w:highlight w:val="yellow"/>
        </w:rPr>
        <w:t xml:space="preserve">is </w:t>
      </w:r>
      <w:r w:rsidRPr="00475F1B">
        <w:rPr>
          <w:rStyle w:val="Emphasis"/>
          <w:highlight w:val="yellow"/>
        </w:rPr>
        <w:t>insensitive to numerical differences and statistical data</w:t>
      </w:r>
      <w:r w:rsidRPr="00DA7F36">
        <w:rPr>
          <w:sz w:val="16"/>
        </w:rPr>
        <w:t xml:space="preserve">. As Mother Teresa put it, “If I look at the mass I will never act. If I look at the one, I will.” Laboratory studies find that </w:t>
      </w:r>
      <w:r w:rsidRPr="007D6428">
        <w:rPr>
          <w:rStyle w:val="StyleUnderline"/>
        </w:rPr>
        <w:t>we really do care more about the one than</w:t>
      </w:r>
      <w:r w:rsidRPr="00DA7F36">
        <w:rPr>
          <w:sz w:val="16"/>
        </w:rPr>
        <w:t xml:space="preserve"> </w:t>
      </w:r>
      <w:r w:rsidRPr="007D6428">
        <w:rPr>
          <w:rStyle w:val="StyleUnderline"/>
        </w:rPr>
        <w:t>about the mass, so long as we have personal information about the one</w:t>
      </w:r>
      <w:r w:rsidRPr="00DA7F36">
        <w:rPr>
          <w:sz w:val="16"/>
        </w:rPr>
        <w:t xml:space="preserve">. In light of these features, </w:t>
      </w:r>
      <w:r w:rsidRPr="00475F1B">
        <w:rPr>
          <w:rStyle w:val="Emphasis"/>
          <w:highlight w:val="yellow"/>
        </w:rPr>
        <w:t>our public decisions will be</w:t>
      </w:r>
      <w:r w:rsidRPr="007D6428">
        <w:rPr>
          <w:rStyle w:val="Emphasis"/>
        </w:rPr>
        <w:t xml:space="preserve"> fairer and </w:t>
      </w:r>
      <w:r w:rsidRPr="00475F1B">
        <w:rPr>
          <w:rStyle w:val="Emphasis"/>
          <w:highlight w:val="yellow"/>
        </w:rPr>
        <w:t>more moral once we put empathy aside</w:t>
      </w:r>
      <w:r w:rsidRPr="007D6428">
        <w:rPr>
          <w:rStyle w:val="Emphasis"/>
        </w:rPr>
        <w:t>.</w:t>
      </w:r>
      <w:r w:rsidRPr="00DA7F36">
        <w:rPr>
          <w:sz w:val="16"/>
        </w:rPr>
        <w:t xml:space="preserve"> </w:t>
      </w:r>
      <w:r w:rsidRPr="007D6428">
        <w:rPr>
          <w:rStyle w:val="StyleUnderline"/>
        </w:rPr>
        <w:t xml:space="preserve">Our </w:t>
      </w:r>
      <w:r w:rsidRPr="00475F1B">
        <w:rPr>
          <w:rStyle w:val="Emphasis"/>
          <w:highlight w:val="yellow"/>
        </w:rPr>
        <w:t>policies are</w:t>
      </w:r>
      <w:r w:rsidRPr="007D6428">
        <w:rPr>
          <w:rStyle w:val="Emphasis"/>
        </w:rPr>
        <w:t xml:space="preserve"> </w:t>
      </w:r>
      <w:r w:rsidRPr="00475F1B">
        <w:rPr>
          <w:rStyle w:val="Emphasis"/>
          <w:highlight w:val="yellow"/>
        </w:rPr>
        <w:t>improved when we appreciate that a hundred deaths are worse than one</w:t>
      </w:r>
      <w:r w:rsidRPr="00DA7F36">
        <w:rPr>
          <w:sz w:val="16"/>
        </w:rPr>
        <w:t xml:space="preserve">, </w:t>
      </w:r>
      <w:r w:rsidRPr="007D6428">
        <w:rPr>
          <w:rStyle w:val="StyleUnderline"/>
        </w:rPr>
        <w:t xml:space="preserve">even if we know the name of the one, </w:t>
      </w:r>
      <w:r w:rsidRPr="00475F1B">
        <w:rPr>
          <w:rStyle w:val="StyleUnderline"/>
          <w:highlight w:val="yellow"/>
        </w:rPr>
        <w:t>and when we</w:t>
      </w:r>
      <w:r w:rsidRPr="00DA7F36">
        <w:rPr>
          <w:sz w:val="16"/>
        </w:rPr>
        <w:t xml:space="preserve"> </w:t>
      </w:r>
      <w:r w:rsidRPr="00475F1B">
        <w:rPr>
          <w:rStyle w:val="StyleUnderline"/>
          <w:highlight w:val="yellow"/>
        </w:rPr>
        <w:t>acknowledge</w:t>
      </w:r>
      <w:r w:rsidRPr="007D6428">
        <w:rPr>
          <w:rStyle w:val="StyleUnderline"/>
        </w:rPr>
        <w:t xml:space="preserve"> that </w:t>
      </w:r>
      <w:r w:rsidRPr="00475F1B">
        <w:rPr>
          <w:rStyle w:val="StyleUnderline"/>
          <w:highlight w:val="yellow"/>
        </w:rPr>
        <w:t>the life of someone in a faraway country is worth as much as the life a neighbor</w:t>
      </w:r>
      <w:r w:rsidRPr="007D6428">
        <w:rPr>
          <w:rStyle w:val="StyleUnderline"/>
        </w:rPr>
        <w:t xml:space="preserve">, </w:t>
      </w:r>
      <w:r w:rsidRPr="00475F1B">
        <w:rPr>
          <w:rStyle w:val="StyleUnderline"/>
          <w:highlight w:val="yellow"/>
        </w:rPr>
        <w:t>even if our emotions pull us in a different</w:t>
      </w:r>
      <w:r w:rsidRPr="007D6428">
        <w:rPr>
          <w:rStyle w:val="StyleUnderline"/>
        </w:rPr>
        <w:t xml:space="preserve"> </w:t>
      </w:r>
      <w:r w:rsidRPr="00475F1B">
        <w:rPr>
          <w:rStyle w:val="StyleUnderline"/>
          <w:highlight w:val="yellow"/>
        </w:rPr>
        <w:t>direction</w:t>
      </w:r>
      <w:r w:rsidRPr="007D6428">
        <w:rPr>
          <w:rStyle w:val="StyleUnderline"/>
        </w:rPr>
        <w:t>.</w:t>
      </w:r>
      <w:r w:rsidRPr="00DA7F36">
        <w:rPr>
          <w:sz w:val="16"/>
        </w:rPr>
        <w:t xml:space="preserve"> </w:t>
      </w:r>
      <w:r w:rsidRPr="00475F1B">
        <w:rPr>
          <w:rStyle w:val="Emphasis"/>
          <w:highlight w:val="yellow"/>
        </w:rPr>
        <w:t>Without empathy</w:t>
      </w:r>
      <w:r w:rsidRPr="00DA7F36">
        <w:rPr>
          <w:sz w:val="16"/>
        </w:rPr>
        <w:t xml:space="preserve">, </w:t>
      </w:r>
      <w:r w:rsidRPr="00475F1B">
        <w:rPr>
          <w:rStyle w:val="Emphasis"/>
          <w:highlight w:val="yellow"/>
        </w:rPr>
        <w:t>we</w:t>
      </w:r>
      <w:r w:rsidRPr="007D6428">
        <w:rPr>
          <w:rStyle w:val="Emphasis"/>
        </w:rPr>
        <w:t xml:space="preserve"> are </w:t>
      </w:r>
      <w:r w:rsidRPr="00475F1B">
        <w:rPr>
          <w:rStyle w:val="Emphasis"/>
          <w:highlight w:val="yellow"/>
        </w:rPr>
        <w:t>better</w:t>
      </w:r>
      <w:r w:rsidRPr="007D6428">
        <w:rPr>
          <w:rStyle w:val="Emphasis"/>
        </w:rPr>
        <w:t xml:space="preserve"> able to </w:t>
      </w:r>
      <w:r w:rsidRPr="00475F1B">
        <w:rPr>
          <w:rStyle w:val="Emphasis"/>
          <w:highlight w:val="yellow"/>
        </w:rPr>
        <w:t xml:space="preserve">grasp the importance of vaccinating children </w:t>
      </w:r>
      <w:r w:rsidRPr="00FF2B0B">
        <w:rPr>
          <w:rStyle w:val="Emphasis"/>
        </w:rPr>
        <w:t>and responding to climate change</w:t>
      </w:r>
      <w:r w:rsidRPr="00DA7F36">
        <w:rPr>
          <w:sz w:val="16"/>
        </w:rPr>
        <w:t xml:space="preserve">. </w:t>
      </w:r>
      <w:r w:rsidRPr="00475F1B">
        <w:rPr>
          <w:rStyle w:val="StyleUnderline"/>
          <w:highlight w:val="yellow"/>
        </w:rPr>
        <w:t>These</w:t>
      </w:r>
      <w:r w:rsidRPr="007D6428">
        <w:rPr>
          <w:rStyle w:val="StyleUnderline"/>
        </w:rPr>
        <w:t xml:space="preserve"> acts </w:t>
      </w:r>
      <w:r w:rsidRPr="00475F1B">
        <w:rPr>
          <w:rStyle w:val="StyleUnderline"/>
          <w:highlight w:val="yellow"/>
        </w:rPr>
        <w:t>impose costs on real people</w:t>
      </w:r>
      <w:r w:rsidRPr="007D6428">
        <w:rPr>
          <w:rStyle w:val="StyleUnderline"/>
        </w:rPr>
        <w:t xml:space="preserve"> in the here and now </w:t>
      </w:r>
      <w:r w:rsidRPr="00475F1B">
        <w:rPr>
          <w:rStyle w:val="StyleUnderline"/>
          <w:highlight w:val="yellow"/>
        </w:rPr>
        <w:t xml:space="preserve">for the sake of </w:t>
      </w:r>
      <w:r w:rsidRPr="00475F1B">
        <w:rPr>
          <w:rStyle w:val="Emphasis"/>
          <w:highlight w:val="yellow"/>
        </w:rPr>
        <w:t>abstract future benefits</w:t>
      </w:r>
      <w:r w:rsidRPr="007D6428">
        <w:rPr>
          <w:rStyle w:val="StyleUnderline"/>
        </w:rPr>
        <w:t xml:space="preserve">, so </w:t>
      </w:r>
      <w:r w:rsidRPr="00475F1B">
        <w:rPr>
          <w:rStyle w:val="StyleUnderline"/>
          <w:highlight w:val="yellow"/>
        </w:rPr>
        <w:t>tackling them</w:t>
      </w:r>
      <w:r w:rsidRPr="007D6428">
        <w:rPr>
          <w:rStyle w:val="StyleUnderline"/>
        </w:rPr>
        <w:t xml:space="preserve"> </w:t>
      </w:r>
      <w:r w:rsidRPr="00475F1B">
        <w:rPr>
          <w:rStyle w:val="Emphasis"/>
          <w:highlight w:val="yellow"/>
        </w:rPr>
        <w:t>may require overriding empathetic responses</w:t>
      </w:r>
      <w:r w:rsidRPr="00DA7F36">
        <w:rPr>
          <w:sz w:val="16"/>
        </w:rPr>
        <w:t xml:space="preserve"> </w:t>
      </w:r>
      <w:r w:rsidRPr="00475F1B">
        <w:rPr>
          <w:rStyle w:val="StyleUnderline"/>
        </w:rPr>
        <w:t>that favor the</w:t>
      </w:r>
      <w:r>
        <w:rPr>
          <w:rStyle w:val="StyleUnderline"/>
        </w:rPr>
        <w:t xml:space="preserve"> comfort and well-</w:t>
      </w:r>
      <w:r w:rsidRPr="007D6428">
        <w:rPr>
          <w:rStyle w:val="StyleUnderline"/>
        </w:rPr>
        <w:t>being of individuals today</w:t>
      </w:r>
      <w:r w:rsidRPr="00DA7F36">
        <w:rPr>
          <w:sz w:val="16"/>
        </w:rPr>
        <w:t xml:space="preserve">. </w:t>
      </w:r>
      <w:r w:rsidRPr="00475F1B">
        <w:rPr>
          <w:rStyle w:val="StyleUnderline"/>
          <w:highlight w:val="yellow"/>
        </w:rPr>
        <w:t>We can rethink</w:t>
      </w:r>
      <w:r w:rsidRPr="00475F1B">
        <w:rPr>
          <w:rStyle w:val="StyleUnderline"/>
        </w:rPr>
        <w:t xml:space="preserve"> humanitarian</w:t>
      </w:r>
      <w:r w:rsidRPr="00DA7F36">
        <w:rPr>
          <w:sz w:val="16"/>
        </w:rPr>
        <w:t xml:space="preserve"> </w:t>
      </w:r>
      <w:r w:rsidRPr="00475F1B">
        <w:rPr>
          <w:rStyle w:val="StyleUnderline"/>
        </w:rPr>
        <w:t xml:space="preserve">aid and the </w:t>
      </w:r>
      <w:r w:rsidRPr="00475F1B">
        <w:rPr>
          <w:rStyle w:val="StyleUnderline"/>
          <w:highlight w:val="yellow"/>
        </w:rPr>
        <w:t>criminal justice</w:t>
      </w:r>
      <w:r w:rsidRPr="00475F1B">
        <w:rPr>
          <w:rStyle w:val="StyleUnderline"/>
        </w:rPr>
        <w:t xml:space="preserve"> system, </w:t>
      </w:r>
      <w:r w:rsidRPr="00475F1B">
        <w:rPr>
          <w:rStyle w:val="StyleUnderline"/>
          <w:highlight w:val="yellow"/>
        </w:rPr>
        <w:t>choosing to draw on a reasoned</w:t>
      </w:r>
      <w:r w:rsidRPr="00DA7F36">
        <w:rPr>
          <w:sz w:val="16"/>
        </w:rPr>
        <w:t xml:space="preserve">, even </w:t>
      </w:r>
      <w:r w:rsidRPr="00475F1B">
        <w:rPr>
          <w:rStyle w:val="Emphasis"/>
          <w:highlight w:val="yellow"/>
        </w:rPr>
        <w:t>counter-empathetic</w:t>
      </w:r>
      <w:r w:rsidRPr="00DA7F36">
        <w:rPr>
          <w:sz w:val="16"/>
        </w:rPr>
        <w:t xml:space="preserve">, </w:t>
      </w:r>
      <w:r w:rsidRPr="00475F1B">
        <w:rPr>
          <w:rStyle w:val="Emphasis"/>
          <w:highlight w:val="yellow"/>
        </w:rPr>
        <w:t xml:space="preserve">analysis of </w:t>
      </w:r>
      <w:r w:rsidRPr="00475F1B">
        <w:rPr>
          <w:rStyle w:val="Emphasis"/>
        </w:rPr>
        <w:t xml:space="preserve">moral obligation and likely </w:t>
      </w:r>
      <w:r w:rsidRPr="00475F1B">
        <w:rPr>
          <w:rStyle w:val="Emphasis"/>
          <w:highlight w:val="yellow"/>
        </w:rPr>
        <w:t>consequences</w:t>
      </w:r>
      <w:r w:rsidRPr="00DA7F36">
        <w:rPr>
          <w:sz w:val="16"/>
        </w:rPr>
        <w:t>.</w:t>
      </w:r>
    </w:p>
    <w:p w:rsidR="00FE7ED1" w:rsidRPr="00443A0B" w:rsidRDefault="00FE7ED1" w:rsidP="00FE7ED1"/>
    <w:p w:rsidR="00FE7ED1" w:rsidRDefault="00FE7ED1" w:rsidP="00DA7F36">
      <w:pPr>
        <w:pStyle w:val="Heading3"/>
      </w:pPr>
      <w:r>
        <w:t>2ac environment impact</w:t>
      </w:r>
    </w:p>
    <w:p w:rsidR="00FE7ED1" w:rsidRPr="00A301C9" w:rsidRDefault="00FE7ED1" w:rsidP="00FE7ED1">
      <w:pPr>
        <w:pStyle w:val="Heading4"/>
        <w:tabs>
          <w:tab w:val="left" w:pos="8100"/>
        </w:tabs>
      </w:pPr>
      <w:r w:rsidRPr="00A301C9">
        <w:t xml:space="preserve">Long term trends are driving </w:t>
      </w:r>
      <w:r>
        <w:t xml:space="preserve">sustainable capitalist development </w:t>
      </w:r>
      <w:r w:rsidRPr="00A301C9">
        <w:t>– no reason this can’t continue, their limits to growth arguments are empirically unsupported</w:t>
      </w:r>
    </w:p>
    <w:p w:rsidR="00FE7ED1" w:rsidRPr="00A301C9" w:rsidRDefault="00FE7ED1" w:rsidP="00FE7ED1">
      <w:r w:rsidRPr="00A301C9">
        <w:rPr>
          <w:rStyle w:val="Style13ptBold"/>
        </w:rPr>
        <w:t>Brook, et al, 15</w:t>
      </w:r>
      <w:r w:rsidRPr="00A301C9">
        <w:t xml:space="preserve">—professor of environmental sustainability at the University of Tasmania (Barry, with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22" w:history="1">
        <w:r w:rsidRPr="00A301C9">
          <w:rPr>
            <w:rStyle w:val="Hyperlink"/>
          </w:rPr>
          <w:t>http://www.ecomodernism.org/manifesto/</w:t>
        </w:r>
      </w:hyperlink>
      <w:r w:rsidRPr="00A301C9">
        <w:t>, dml)</w:t>
      </w:r>
    </w:p>
    <w:p w:rsidR="00FE7ED1" w:rsidRPr="00A301C9" w:rsidRDefault="00FE7ED1" w:rsidP="00FE7ED1">
      <w:r w:rsidRPr="00A301C9">
        <w:rPr>
          <w:rStyle w:val="Emphasis"/>
        </w:rPr>
        <w:t>Intensifying</w:t>
      </w:r>
      <w:r w:rsidRPr="00A301C9">
        <w:rPr>
          <w:rStyle w:val="StyleUnderline"/>
        </w:rPr>
        <w:t xml:space="preserve"> many human activities</w:t>
      </w:r>
      <w:r w:rsidRPr="00A301C9">
        <w:rPr>
          <w:rFonts w:eastAsia="Times New Roman" w:cs="Times New Roman"/>
        </w:rPr>
        <w:t xml:space="preserve"> — particularly farming, energy extraction, forestry, and settlement — </w:t>
      </w:r>
      <w:r w:rsidRPr="00A301C9">
        <w:rPr>
          <w:rStyle w:val="StyleUnderline"/>
        </w:rPr>
        <w:t xml:space="preserve">so that they </w:t>
      </w:r>
      <w:r w:rsidRPr="00A301C9">
        <w:rPr>
          <w:rStyle w:val="Emphasis"/>
        </w:rPr>
        <w:t>use less land</w:t>
      </w:r>
      <w:r w:rsidRPr="00A301C9">
        <w:rPr>
          <w:rStyle w:val="StyleUnderline"/>
        </w:rPr>
        <w:t xml:space="preserve"> and </w:t>
      </w:r>
      <w:r w:rsidRPr="00A301C9">
        <w:rPr>
          <w:rStyle w:val="Emphasis"/>
        </w:rPr>
        <w:t>interfere less</w:t>
      </w:r>
      <w:r w:rsidRPr="00A301C9">
        <w:rPr>
          <w:rStyle w:val="StyleUnderline"/>
        </w:rPr>
        <w:t xml:space="preserve"> with the natural world is the </w:t>
      </w:r>
      <w:r w:rsidRPr="00A301C9">
        <w:rPr>
          <w:rStyle w:val="Emphasis"/>
        </w:rPr>
        <w:t>key to decoupling</w:t>
      </w:r>
      <w:r w:rsidRPr="00A301C9">
        <w:rPr>
          <w:rStyle w:val="StyleUnderline"/>
        </w:rPr>
        <w:t xml:space="preserve"> human development from environmental impacts</w:t>
      </w:r>
      <w:r w:rsidRPr="00A301C9">
        <w:rPr>
          <w:rFonts w:eastAsia="Times New Roman" w:cs="Times New Roman"/>
          <w:u w:val="single"/>
        </w:rPr>
        <w:t xml:space="preserve">. These socioeconomic and technological processes are </w:t>
      </w:r>
      <w:r w:rsidRPr="00A301C9">
        <w:rPr>
          <w:rStyle w:val="Emphasis"/>
        </w:rPr>
        <w:t>central</w:t>
      </w:r>
      <w:r w:rsidRPr="00A301C9">
        <w:rPr>
          <w:rFonts w:eastAsia="Times New Roman" w:cs="Times New Roman"/>
          <w:u w:val="single"/>
        </w:rPr>
        <w:t xml:space="preserve"> to economic modernization and environmental protection. Together they allow people to </w:t>
      </w:r>
      <w:r w:rsidRPr="00A301C9">
        <w:rPr>
          <w:rStyle w:val="Emphasis"/>
        </w:rPr>
        <w:t>mitigate climate change</w:t>
      </w:r>
      <w:r w:rsidRPr="00A301C9">
        <w:rPr>
          <w:rFonts w:eastAsia="Times New Roman" w:cs="Times New Roman"/>
          <w:u w:val="single"/>
        </w:rPr>
        <w:t xml:space="preserve">, to </w:t>
      </w:r>
      <w:r w:rsidRPr="00A301C9">
        <w:rPr>
          <w:rStyle w:val="Emphasis"/>
        </w:rPr>
        <w:t>spare nature</w:t>
      </w:r>
      <w:r w:rsidRPr="00A301C9">
        <w:rPr>
          <w:rFonts w:eastAsia="Times New Roman" w:cs="Times New Roman"/>
          <w:u w:val="single"/>
        </w:rPr>
        <w:t xml:space="preserve">, and to </w:t>
      </w:r>
      <w:r w:rsidRPr="00A301C9">
        <w:rPr>
          <w:rStyle w:val="Emphasis"/>
        </w:rPr>
        <w:t>alleviate global poverty</w:t>
      </w:r>
      <w:r w:rsidRPr="00A301C9">
        <w:rPr>
          <w:rFonts w:eastAsia="Times New Roman" w:cs="Times New Roman"/>
          <w:u w:val="single"/>
        </w:rPr>
        <w:t xml:space="preserve">. </w:t>
      </w:r>
      <w:r w:rsidRPr="00A301C9">
        <w:rPr>
          <w:rFonts w:eastAsia="Times New Roman" w:cs="Times New Roman"/>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A301C9">
        <w:rPr>
          <w:rStyle w:val="Emphasis"/>
          <w:highlight w:val="cyan"/>
        </w:rPr>
        <w:t>Humanity has flourished</w:t>
      </w:r>
      <w:r w:rsidRPr="00A301C9">
        <w:rPr>
          <w:rStyle w:val="StyleUnderline"/>
        </w:rPr>
        <w:t xml:space="preserve"> over the past two centuries</w:t>
      </w:r>
      <w:r w:rsidRPr="00A301C9">
        <w:rPr>
          <w:rFonts w:eastAsia="Times New Roman" w:cs="Times New Roman"/>
          <w:u w:val="single"/>
        </w:rPr>
        <w:t xml:space="preserve">. </w:t>
      </w:r>
      <w:r w:rsidRPr="00A301C9">
        <w:rPr>
          <w:rStyle w:val="Emphasis"/>
        </w:rPr>
        <w:t>Average life expectancy</w:t>
      </w:r>
      <w:r w:rsidRPr="00A301C9">
        <w:rPr>
          <w:rStyle w:val="StyleUnderline"/>
        </w:rPr>
        <w:t xml:space="preserve"> has increased</w:t>
      </w:r>
      <w:r w:rsidRPr="00A301C9">
        <w:rPr>
          <w:rFonts w:eastAsia="Times New Roman" w:cs="Times New Roman"/>
        </w:rPr>
        <w:t xml:space="preserve"> from 30 to 70 years, resulting in a large and growing population able to live in many different environments. </w:t>
      </w:r>
      <w:r w:rsidRPr="00A301C9">
        <w:rPr>
          <w:rFonts w:eastAsia="Times New Roman" w:cs="Times New Roman"/>
          <w:u w:val="single"/>
        </w:rPr>
        <w:t xml:space="preserve">Humanity has made </w:t>
      </w:r>
      <w:r w:rsidRPr="00A301C9">
        <w:rPr>
          <w:rStyle w:val="Emphasis"/>
        </w:rPr>
        <w:t>extraordinary progress</w:t>
      </w:r>
      <w:r w:rsidRPr="00A301C9">
        <w:rPr>
          <w:rFonts w:eastAsia="Times New Roman" w:cs="Times New Roman"/>
          <w:u w:val="single"/>
        </w:rPr>
        <w:t xml:space="preserve"> in reducing the incidence and impacts of </w:t>
      </w:r>
      <w:r w:rsidRPr="00A301C9">
        <w:rPr>
          <w:rStyle w:val="Emphasis"/>
        </w:rPr>
        <w:t>infectious diseases</w:t>
      </w:r>
      <w:r w:rsidRPr="00A301C9">
        <w:rPr>
          <w:rFonts w:eastAsia="Times New Roman" w:cs="Times New Roman"/>
          <w:u w:val="single"/>
        </w:rPr>
        <w:t xml:space="preserve">, and it has become </w:t>
      </w:r>
      <w:r w:rsidRPr="00A301C9">
        <w:rPr>
          <w:rStyle w:val="Emphasis"/>
        </w:rPr>
        <w:t>more resilient</w:t>
      </w:r>
      <w:r w:rsidRPr="00A301C9">
        <w:rPr>
          <w:rFonts w:eastAsia="Times New Roman" w:cs="Times New Roman"/>
          <w:u w:val="single"/>
        </w:rPr>
        <w:t xml:space="preserve"> to extreme weather and other natural disasters. </w:t>
      </w:r>
      <w:r w:rsidRPr="00A301C9">
        <w:rPr>
          <w:rStyle w:val="StyleUnderline"/>
          <w:highlight w:val="cyan"/>
        </w:rPr>
        <w:t>Violence</w:t>
      </w:r>
      <w:r w:rsidRPr="00A301C9">
        <w:rPr>
          <w:rStyle w:val="StyleUnderline"/>
        </w:rPr>
        <w:t xml:space="preserve"> in all forms has </w:t>
      </w:r>
      <w:r w:rsidRPr="00A301C9">
        <w:rPr>
          <w:rStyle w:val="Emphasis"/>
        </w:rPr>
        <w:t>declined significantly</w:t>
      </w:r>
      <w:r w:rsidRPr="00A301C9">
        <w:rPr>
          <w:rStyle w:val="StyleUnderline"/>
        </w:rPr>
        <w:t xml:space="preserve"> and </w:t>
      </w:r>
      <w:r w:rsidRPr="00A301C9">
        <w:rPr>
          <w:rStyle w:val="StyleUnderline"/>
          <w:highlight w:val="cyan"/>
        </w:rPr>
        <w:t>is</w:t>
      </w:r>
      <w:r w:rsidRPr="00A301C9">
        <w:rPr>
          <w:rStyle w:val="StyleUnderline"/>
        </w:rPr>
        <w:t xml:space="preserve"> probably at </w:t>
      </w:r>
      <w:r w:rsidRPr="00A301C9">
        <w:rPr>
          <w:rStyle w:val="StyleUnderline"/>
          <w:highlight w:val="cyan"/>
        </w:rPr>
        <w:t xml:space="preserve">the </w:t>
      </w:r>
      <w:r w:rsidRPr="00A301C9">
        <w:rPr>
          <w:rStyle w:val="Emphasis"/>
          <w:highlight w:val="cyan"/>
        </w:rPr>
        <w:t>lowest</w:t>
      </w:r>
      <w:r w:rsidRPr="00A301C9">
        <w:rPr>
          <w:rStyle w:val="Emphasis"/>
        </w:rPr>
        <w:t xml:space="preserve"> per capita level </w:t>
      </w:r>
      <w:r w:rsidRPr="00A301C9">
        <w:rPr>
          <w:rStyle w:val="Emphasis"/>
          <w:highlight w:val="cyan"/>
        </w:rPr>
        <w:t>ever</w:t>
      </w:r>
      <w:r w:rsidRPr="00A301C9">
        <w:rPr>
          <w:rStyle w:val="Emphasis"/>
        </w:rPr>
        <w:t xml:space="preserve"> experienced</w:t>
      </w:r>
      <w:r w:rsidRPr="00A301C9">
        <w:rPr>
          <w:rStyle w:val="StyleUnderline"/>
        </w:rPr>
        <w:t xml:space="preserve"> by the human species</w:t>
      </w:r>
      <w:r w:rsidRPr="00A301C9">
        <w:rPr>
          <w:rFonts w:eastAsia="Times New Roman" w:cs="Times New Roman"/>
        </w:rPr>
        <w:t xml:space="preserve">, the horrors of the 20th century and present-day terrorism notwithstanding. Globally, </w:t>
      </w:r>
      <w:r w:rsidRPr="00A301C9">
        <w:rPr>
          <w:rFonts w:eastAsia="Times New Roman" w:cs="Times New Roman"/>
          <w:u w:val="single"/>
        </w:rPr>
        <w:t xml:space="preserve">human beings have moved from autocratic government toward liberal democracy characterized by the rule of law and increased freedom. </w:t>
      </w:r>
      <w:r w:rsidRPr="00A301C9">
        <w:rPr>
          <w:rFonts w:eastAsia="Times New Roman" w:cs="Times New Roman"/>
        </w:rPr>
        <w:t xml:space="preserve">Personal, economic, and political </w:t>
      </w:r>
      <w:r w:rsidRPr="00A301C9">
        <w:rPr>
          <w:rFonts w:eastAsia="Times New Roman" w:cs="Times New Roman"/>
          <w:u w:val="single"/>
        </w:rPr>
        <w:t>liberties have spread worldwide</w:t>
      </w:r>
      <w:r w:rsidRPr="00A301C9">
        <w:rPr>
          <w:rFonts w:eastAsia="Times New Roman" w:cs="Times New Roman"/>
        </w:rPr>
        <w:t xml:space="preserve"> and are today largely accepted as universal values. Modernization liberates women from traditional gender roles, increasing their control of their fertility. </w:t>
      </w:r>
      <w:r w:rsidRPr="00A301C9">
        <w:rPr>
          <w:rFonts w:eastAsia="Times New Roman" w:cs="Times New Roman"/>
          <w:u w:val="single"/>
        </w:rPr>
        <w:t>Historically large numbers of humans</w:t>
      </w:r>
      <w:r w:rsidRPr="00A301C9">
        <w:rPr>
          <w:rFonts w:eastAsia="Times New Roman" w:cs="Times New Roman"/>
        </w:rPr>
        <w:t xml:space="preserve"> — </w:t>
      </w:r>
      <w:r w:rsidRPr="00A301C9">
        <w:rPr>
          <w:rFonts w:eastAsia="Times New Roman" w:cs="Times New Roman"/>
          <w:u w:val="single"/>
        </w:rPr>
        <w:t xml:space="preserve">both in percentage and in absolute terms — are free from insecurity, penury, and servitude. </w:t>
      </w:r>
      <w:r w:rsidRPr="00A301C9">
        <w:rPr>
          <w:rFonts w:eastAsia="Times New Roman" w:cs="Times New Roman"/>
        </w:rPr>
        <w:t xml:space="preserve">At the same time, </w:t>
      </w:r>
      <w:r w:rsidRPr="00A301C9">
        <w:rPr>
          <w:rFonts w:eastAsia="Times New Roman" w:cs="Times New Roman"/>
          <w:u w:val="single"/>
        </w:rPr>
        <w:t xml:space="preserve">human flourishing has </w:t>
      </w:r>
      <w:r w:rsidRPr="00A301C9">
        <w:rPr>
          <w:rStyle w:val="Emphasis"/>
        </w:rPr>
        <w:t>taken a serious toll</w:t>
      </w:r>
      <w:r w:rsidRPr="00A301C9">
        <w:rPr>
          <w:rFonts w:eastAsia="Times New Roman" w:cs="Times New Roman"/>
          <w:u w:val="single"/>
        </w:rPr>
        <w:t xml:space="preserve"> on natural, nonhuman environments and wildlife.</w:t>
      </w:r>
      <w:r w:rsidRPr="00A301C9">
        <w:rPr>
          <w:rFonts w:eastAsia="Times New Roman" w:cs="Times New Roman"/>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A301C9">
        <w:rPr>
          <w:rFonts w:eastAsia="Times New Roman" w:cs="Times New Roman"/>
          <w:u w:val="single"/>
        </w:rPr>
        <w:t>technologies</w:t>
      </w:r>
      <w:r w:rsidRPr="00A301C9">
        <w:rPr>
          <w:rFonts w:eastAsia="Times New Roman" w:cs="Times New Roman"/>
        </w:rPr>
        <w:t xml:space="preserve">, from those that first enabled agriculture to replace hunting and gathering, to those that drive today’s globalized economy, </w:t>
      </w:r>
      <w:r w:rsidRPr="00A301C9">
        <w:rPr>
          <w:rFonts w:eastAsia="Times New Roman" w:cs="Times New Roman"/>
          <w:u w:val="single"/>
        </w:rPr>
        <w:t>have made humans less reliant upon the many ecosystems that once provided their only sustenance, even as those same ecosystems have often been left deeply damaged. Despite frequent assertions</w:t>
      </w:r>
      <w:r w:rsidRPr="00A301C9">
        <w:rPr>
          <w:rFonts w:eastAsia="Times New Roman" w:cs="Times New Roman"/>
        </w:rPr>
        <w:t xml:space="preserve"> starting in the 1970s </w:t>
      </w:r>
      <w:r w:rsidRPr="00A301C9">
        <w:rPr>
          <w:rFonts w:eastAsia="Times New Roman" w:cs="Times New Roman"/>
          <w:u w:val="single"/>
        </w:rPr>
        <w:t>of</w:t>
      </w:r>
      <w:r w:rsidRPr="00A301C9">
        <w:rPr>
          <w:rFonts w:eastAsia="Times New Roman" w:cs="Times New Roman"/>
        </w:rPr>
        <w:t xml:space="preserve"> fundamental “</w:t>
      </w:r>
      <w:r w:rsidRPr="00A301C9">
        <w:rPr>
          <w:rFonts w:eastAsia="Times New Roman" w:cs="Times New Roman"/>
          <w:highlight w:val="cyan"/>
          <w:u w:val="single"/>
        </w:rPr>
        <w:t>limits to growth</w:t>
      </w:r>
      <w:r w:rsidRPr="00A301C9">
        <w:rPr>
          <w:rFonts w:eastAsia="Times New Roman" w:cs="Times New Roman"/>
        </w:rPr>
        <w:t xml:space="preserve">,” </w:t>
      </w:r>
      <w:r w:rsidRPr="00A301C9">
        <w:rPr>
          <w:rStyle w:val="StyleUnderline"/>
        </w:rPr>
        <w:t>there is</w:t>
      </w:r>
      <w:r w:rsidRPr="00A301C9">
        <w:rPr>
          <w:rFonts w:eastAsia="Times New Roman" w:cs="Times New Roman"/>
        </w:rPr>
        <w:t xml:space="preserve"> still remarkably </w:t>
      </w:r>
      <w:r w:rsidRPr="00A301C9">
        <w:rPr>
          <w:rStyle w:val="Emphasis"/>
        </w:rPr>
        <w:t>little evidence</w:t>
      </w:r>
      <w:r w:rsidRPr="00A301C9">
        <w:rPr>
          <w:rStyle w:val="StyleUnderline"/>
        </w:rPr>
        <w:t xml:space="preserve"> that human population and economic expansion will outstrip the capacity </w:t>
      </w:r>
      <w:r w:rsidRPr="00A301C9">
        <w:rPr>
          <w:rFonts w:eastAsia="Times New Roman" w:cs="Times New Roman"/>
          <w:u w:val="single"/>
        </w:rPr>
        <w:t>to grow food or procure critical material resources in the foreseeable future</w:t>
      </w:r>
      <w:r w:rsidRPr="00A301C9">
        <w:rPr>
          <w:rFonts w:eastAsia="Times New Roman" w:cs="Times New Roman"/>
        </w:rPr>
        <w:t xml:space="preserve">. To the degree to which there are fixed physical </w:t>
      </w:r>
      <w:r w:rsidRPr="00A301C9">
        <w:rPr>
          <w:rFonts w:eastAsia="Times New Roman" w:cs="Times New Roman"/>
          <w:u w:val="single"/>
        </w:rPr>
        <w:t>boundaries to</w:t>
      </w:r>
      <w:r w:rsidRPr="00A301C9">
        <w:rPr>
          <w:rFonts w:eastAsia="Times New Roman" w:cs="Times New Roman"/>
        </w:rPr>
        <w:t xml:space="preserve"> human </w:t>
      </w:r>
      <w:r w:rsidRPr="00A301C9">
        <w:rPr>
          <w:rFonts w:eastAsia="Times New Roman" w:cs="Times New Roman"/>
          <w:u w:val="single"/>
        </w:rPr>
        <w:t>consumption</w:t>
      </w:r>
      <w:r w:rsidRPr="00A301C9">
        <w:rPr>
          <w:rFonts w:eastAsia="Times New Roman" w:cs="Times New Roman"/>
        </w:rPr>
        <w:t xml:space="preserve">, they </w:t>
      </w:r>
      <w:r w:rsidRPr="00A301C9">
        <w:rPr>
          <w:rStyle w:val="StyleUnderline"/>
          <w:highlight w:val="cyan"/>
        </w:rPr>
        <w:t>are</w:t>
      </w:r>
      <w:r w:rsidRPr="00A301C9">
        <w:rPr>
          <w:rStyle w:val="StyleUnderline"/>
        </w:rPr>
        <w:t xml:space="preserve"> </w:t>
      </w:r>
      <w:r w:rsidRPr="00A301C9">
        <w:rPr>
          <w:rStyle w:val="Emphasis"/>
        </w:rPr>
        <w:t xml:space="preserve">so </w:t>
      </w:r>
      <w:r w:rsidRPr="00A301C9">
        <w:rPr>
          <w:rStyle w:val="Emphasis"/>
          <w:highlight w:val="cyan"/>
        </w:rPr>
        <w:t>theoretical</w:t>
      </w:r>
      <w:r w:rsidRPr="00A301C9">
        <w:rPr>
          <w:rStyle w:val="StyleUnderline"/>
        </w:rPr>
        <w:t xml:space="preserve"> as to be </w:t>
      </w:r>
      <w:r w:rsidRPr="00A301C9">
        <w:rPr>
          <w:rStyle w:val="Emphasis"/>
        </w:rPr>
        <w:t>functionally irrelevant</w:t>
      </w:r>
      <w:r w:rsidRPr="00A301C9">
        <w:rPr>
          <w:rFonts w:eastAsia="Times New Roman" w:cs="Times New Roman"/>
        </w:rPr>
        <w:t xml:space="preserve">. The amount of solar radiation that hits the Earth, for instance, is ultimately finite but represents no meaningful constraint upon human endeavors. </w:t>
      </w:r>
      <w:r w:rsidRPr="00A301C9">
        <w:rPr>
          <w:rFonts w:eastAsia="Times New Roman" w:cs="Times New Roman"/>
          <w:u w:val="single"/>
        </w:rPr>
        <w:t xml:space="preserve">Human civilization can </w:t>
      </w:r>
      <w:r w:rsidRPr="00A301C9">
        <w:rPr>
          <w:rStyle w:val="Emphasis"/>
        </w:rPr>
        <w:t>flourish for</w:t>
      </w:r>
      <w:r w:rsidRPr="00A301C9">
        <w:rPr>
          <w:rFonts w:eastAsia="Times New Roman" w:cs="Times New Roman"/>
        </w:rPr>
        <w:t xml:space="preserve"> centuries and </w:t>
      </w:r>
      <w:r w:rsidRPr="00A301C9">
        <w:rPr>
          <w:rStyle w:val="Emphasis"/>
        </w:rPr>
        <w:t>millennia</w:t>
      </w:r>
      <w:r w:rsidRPr="00A301C9">
        <w:rPr>
          <w:rFonts w:eastAsia="Times New Roman" w:cs="Times New Roman"/>
          <w:u w:val="single"/>
        </w:rPr>
        <w:t xml:space="preserve"> on energy delivered from a closed</w:t>
      </w:r>
      <w:r w:rsidRPr="00A301C9">
        <w:rPr>
          <w:rFonts w:eastAsia="Times New Roman" w:cs="Times New Roman"/>
        </w:rPr>
        <w:t xml:space="preserve"> uranium or thorium fuel </w:t>
      </w:r>
      <w:r w:rsidRPr="00A301C9">
        <w:rPr>
          <w:rFonts w:eastAsia="Times New Roman" w:cs="Times New Roman"/>
          <w:u w:val="single"/>
        </w:rPr>
        <w:t>cycle</w:t>
      </w:r>
      <w:r w:rsidRPr="00A301C9">
        <w:rPr>
          <w:rFonts w:eastAsia="Times New Roman" w:cs="Times New Roman"/>
        </w:rPr>
        <w:t xml:space="preserve">, or from hydrogen-deuterium fusion. </w:t>
      </w:r>
      <w:r w:rsidRPr="00A301C9">
        <w:rPr>
          <w:rStyle w:val="StyleUnderline"/>
          <w:highlight w:val="cyan"/>
        </w:rPr>
        <w:t>With</w:t>
      </w:r>
      <w:r w:rsidRPr="00A301C9">
        <w:rPr>
          <w:rStyle w:val="StyleUnderline"/>
        </w:rPr>
        <w:t xml:space="preserve"> proper </w:t>
      </w:r>
      <w:r w:rsidRPr="00A301C9">
        <w:rPr>
          <w:rStyle w:val="StyleUnderline"/>
          <w:highlight w:val="cyan"/>
        </w:rPr>
        <w:t xml:space="preserve">management, humans are at </w:t>
      </w:r>
      <w:r w:rsidRPr="00A301C9">
        <w:rPr>
          <w:rStyle w:val="Emphasis"/>
          <w:highlight w:val="cyan"/>
        </w:rPr>
        <w:t>no risk</w:t>
      </w:r>
      <w:r w:rsidRPr="00A301C9">
        <w:rPr>
          <w:rStyle w:val="StyleUnderline"/>
          <w:highlight w:val="cyan"/>
        </w:rPr>
        <w:t xml:space="preserve"> of </w:t>
      </w:r>
      <w:r w:rsidRPr="00A301C9">
        <w:rPr>
          <w:rStyle w:val="Emphasis"/>
          <w:highlight w:val="cyan"/>
        </w:rPr>
        <w:t>lacking</w:t>
      </w:r>
      <w:r w:rsidRPr="00A301C9">
        <w:rPr>
          <w:rStyle w:val="Emphasis"/>
        </w:rPr>
        <w:t xml:space="preserve"> sufficient </w:t>
      </w:r>
      <w:r w:rsidRPr="00A301C9">
        <w:rPr>
          <w:rStyle w:val="Emphasis"/>
          <w:highlight w:val="cyan"/>
        </w:rPr>
        <w:t>ag</w:t>
      </w:r>
      <w:r w:rsidRPr="00A301C9">
        <w:rPr>
          <w:rStyle w:val="Emphasis"/>
        </w:rPr>
        <w:t>ricultural land</w:t>
      </w:r>
      <w:r w:rsidRPr="00A301C9">
        <w:rPr>
          <w:rStyle w:val="StyleUnderline"/>
        </w:rPr>
        <w:t xml:space="preserve"> for food</w:t>
      </w:r>
      <w:r w:rsidRPr="00A301C9">
        <w:rPr>
          <w:rFonts w:eastAsia="Times New Roman" w:cs="Times New Roman"/>
        </w:rPr>
        <w:t xml:space="preserve">. </w:t>
      </w:r>
      <w:r w:rsidRPr="00A301C9">
        <w:rPr>
          <w:rFonts w:eastAsia="Times New Roman" w:cs="Times New Roman"/>
          <w:u w:val="single"/>
        </w:rPr>
        <w:t xml:space="preserve">Given plentiful land and unlimited energy, substitutes for other material inputs to human well-being can </w:t>
      </w:r>
      <w:r w:rsidRPr="00A301C9">
        <w:rPr>
          <w:rStyle w:val="Emphasis"/>
        </w:rPr>
        <w:t>easily be found</w:t>
      </w:r>
      <w:r w:rsidRPr="00A301C9">
        <w:rPr>
          <w:rFonts w:eastAsia="Times New Roman" w:cs="Times New Roman"/>
        </w:rPr>
        <w:t xml:space="preserve"> if those inputs become scarce or expensive. </w:t>
      </w:r>
      <w:r w:rsidRPr="00A301C9">
        <w:rPr>
          <w:rFonts w:eastAsia="Times New Roman" w:cs="Times New Roman"/>
          <w:u w:val="single"/>
        </w:rPr>
        <w:t>There remain</w:t>
      </w:r>
      <w:r w:rsidRPr="00A301C9">
        <w:rPr>
          <w:rFonts w:eastAsia="Times New Roman" w:cs="Times New Roman"/>
        </w:rPr>
        <w:t xml:space="preserve">, however, </w:t>
      </w:r>
      <w:r w:rsidRPr="00A301C9">
        <w:rPr>
          <w:rStyle w:val="StyleUnderline"/>
        </w:rPr>
        <w:t xml:space="preserve">serious long-term </w:t>
      </w:r>
      <w:r w:rsidRPr="00A301C9">
        <w:rPr>
          <w:rStyle w:val="StyleUnderline"/>
          <w:highlight w:val="cyan"/>
        </w:rPr>
        <w:t>environmental threats</w:t>
      </w:r>
      <w:r w:rsidRPr="00A301C9">
        <w:rPr>
          <w:rStyle w:val="StyleUnderline"/>
        </w:rPr>
        <w:t xml:space="preserve"> to human well-being</w:t>
      </w:r>
      <w:r w:rsidRPr="00A301C9">
        <w:rPr>
          <w:rFonts w:eastAsia="Times New Roman" w:cs="Times New Roman"/>
        </w:rPr>
        <w:t xml:space="preserve">, such as anthropogenic climate change, stratospheric ozone depletion, and ocean acidification. While these risks are difficult to quantify, </w:t>
      </w:r>
      <w:r w:rsidRPr="00A301C9">
        <w:rPr>
          <w:rFonts w:eastAsia="Times New Roman" w:cs="Times New Roman"/>
          <w:u w:val="single"/>
        </w:rPr>
        <w:t>the evidence is clear</w:t>
      </w:r>
      <w:r w:rsidRPr="00A301C9">
        <w:rPr>
          <w:rFonts w:eastAsia="Times New Roman" w:cs="Times New Roman"/>
        </w:rPr>
        <w:t xml:space="preserve"> today </w:t>
      </w:r>
      <w:r w:rsidRPr="00A301C9">
        <w:rPr>
          <w:rStyle w:val="StyleUnderline"/>
        </w:rPr>
        <w:t xml:space="preserve">that they </w:t>
      </w:r>
      <w:r w:rsidRPr="00A301C9">
        <w:rPr>
          <w:rStyle w:val="StyleUnderline"/>
          <w:highlight w:val="cyan"/>
        </w:rPr>
        <w:t>could cause</w:t>
      </w:r>
      <w:r w:rsidRPr="00A301C9">
        <w:rPr>
          <w:rStyle w:val="StyleUnderline"/>
        </w:rPr>
        <w:t xml:space="preserve"> significant risk of </w:t>
      </w:r>
      <w:r w:rsidRPr="00A301C9">
        <w:rPr>
          <w:rStyle w:val="StyleUnderline"/>
          <w:highlight w:val="cyan"/>
        </w:rPr>
        <w:t>catastrophic impacts</w:t>
      </w:r>
      <w:r w:rsidRPr="00A301C9">
        <w:rPr>
          <w:rStyle w:val="StyleUnderline"/>
        </w:rPr>
        <w:t xml:space="preserve"> on societies and ecosystems</w:t>
      </w:r>
      <w:r w:rsidRPr="00A301C9">
        <w:rPr>
          <w:rFonts w:eastAsia="Times New Roman" w:cs="Times New Roman"/>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A301C9">
        <w:rPr>
          <w:rFonts w:eastAsia="Times New Roman" w:cs="Times New Roman"/>
          <w:u w:val="single"/>
        </w:rPr>
        <w:t xml:space="preserve">a range of </w:t>
      </w:r>
      <w:r w:rsidRPr="00A301C9">
        <w:rPr>
          <w:rStyle w:val="Emphasis"/>
        </w:rPr>
        <w:t xml:space="preserve">long-term </w:t>
      </w:r>
      <w:r w:rsidRPr="00A301C9">
        <w:rPr>
          <w:rStyle w:val="Emphasis"/>
          <w:highlight w:val="cyan"/>
        </w:rPr>
        <w:t>trends</w:t>
      </w:r>
      <w:r w:rsidRPr="00A301C9">
        <w:rPr>
          <w:rFonts w:eastAsia="Times New Roman" w:cs="Times New Roman"/>
          <w:highlight w:val="cyan"/>
          <w:u w:val="single"/>
        </w:rPr>
        <w:t xml:space="preserve"> are</w:t>
      </w:r>
      <w:r w:rsidRPr="00A301C9">
        <w:rPr>
          <w:rFonts w:eastAsia="Times New Roman" w:cs="Times New Roman"/>
        </w:rPr>
        <w:t xml:space="preserve"> today </w:t>
      </w:r>
      <w:r w:rsidRPr="00A301C9">
        <w:rPr>
          <w:rStyle w:val="Emphasis"/>
          <w:highlight w:val="cyan"/>
        </w:rPr>
        <w:t>driving</w:t>
      </w:r>
      <w:r w:rsidRPr="00A301C9">
        <w:rPr>
          <w:rStyle w:val="Emphasis"/>
        </w:rPr>
        <w:t xml:space="preserve"> significant </w:t>
      </w:r>
      <w:r w:rsidRPr="00A301C9">
        <w:rPr>
          <w:rStyle w:val="Emphasis"/>
          <w:highlight w:val="cyan"/>
        </w:rPr>
        <w:t>decoupling</w:t>
      </w:r>
      <w:r w:rsidRPr="00A301C9">
        <w:rPr>
          <w:rStyle w:val="StyleUnderline"/>
        </w:rPr>
        <w:t xml:space="preserve"> of human well-being from environmental impacts</w:t>
      </w:r>
      <w:r w:rsidRPr="00A301C9">
        <w:rPr>
          <w:rFonts w:eastAsia="Times New Roman" w:cs="Times New Roman"/>
          <w:u w:val="single"/>
        </w:rPr>
        <w:t xml:space="preserve">. </w:t>
      </w:r>
      <w:r w:rsidRPr="00A301C9">
        <w:rPr>
          <w:rFonts w:eastAsia="Times New Roman" w:cs="Times New Roman"/>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A301C9">
        <w:rPr>
          <w:rFonts w:eastAsia="Times New Roman" w:cs="Times New Roman"/>
          <w:u w:val="single"/>
        </w:rPr>
        <w:t>Decoupling can be driven by both technological and demographic trends and usually results from a combination of the two</w:t>
      </w:r>
      <w:r w:rsidRPr="00A301C9">
        <w:rPr>
          <w:rFonts w:eastAsia="Times New Roman" w:cs="Times New Roman"/>
        </w:rPr>
        <w:t xml:space="preserve">. The </w:t>
      </w:r>
      <w:r w:rsidRPr="00A301C9">
        <w:rPr>
          <w:rFonts w:eastAsia="Times New Roman" w:cs="Times New Roman"/>
          <w:u w:val="single"/>
        </w:rPr>
        <w:t>growth rate of the</w:t>
      </w:r>
      <w:r w:rsidRPr="00A301C9">
        <w:rPr>
          <w:rFonts w:eastAsia="Times New Roman" w:cs="Times New Roman"/>
        </w:rPr>
        <w:t xml:space="preserve"> human </w:t>
      </w:r>
      <w:r w:rsidRPr="00A301C9">
        <w:rPr>
          <w:rFonts w:eastAsia="Times New Roman" w:cs="Times New Roman"/>
          <w:u w:val="single"/>
        </w:rPr>
        <w:t xml:space="preserve">population </w:t>
      </w:r>
      <w:r w:rsidRPr="00A301C9">
        <w:rPr>
          <w:rStyle w:val="StyleUnderline"/>
        </w:rPr>
        <w:t xml:space="preserve">has </w:t>
      </w:r>
      <w:r w:rsidRPr="00A301C9">
        <w:rPr>
          <w:rStyle w:val="Emphasis"/>
        </w:rPr>
        <w:t>already peaked</w:t>
      </w:r>
      <w:r w:rsidRPr="00A301C9">
        <w:rPr>
          <w:rFonts w:eastAsia="Times New Roman" w:cs="Times New Roman"/>
        </w:rPr>
        <w:t xml:space="preserve">. Today’s </w:t>
      </w:r>
      <w:r w:rsidRPr="00A301C9">
        <w:rPr>
          <w:rFonts w:eastAsia="Times New Roman" w:cs="Times New Roman"/>
          <w:highlight w:val="cyan"/>
          <w:u w:val="single"/>
        </w:rPr>
        <w:t>population growth</w:t>
      </w:r>
      <w:r w:rsidRPr="00A301C9">
        <w:rPr>
          <w:rFonts w:eastAsia="Times New Roman" w:cs="Times New Roman"/>
        </w:rPr>
        <w:t xml:space="preserve"> rate </w:t>
      </w:r>
      <w:r w:rsidRPr="00A301C9">
        <w:rPr>
          <w:rFonts w:eastAsia="Times New Roman" w:cs="Times New Roman"/>
          <w:highlight w:val="cyan"/>
          <w:u w:val="single"/>
        </w:rPr>
        <w:t>is</w:t>
      </w:r>
      <w:r w:rsidRPr="00A301C9">
        <w:rPr>
          <w:rFonts w:eastAsia="Times New Roman" w:cs="Times New Roman"/>
        </w:rPr>
        <w:t xml:space="preserve"> one percent per year, </w:t>
      </w:r>
      <w:r w:rsidRPr="00A301C9">
        <w:rPr>
          <w:rStyle w:val="Emphasis"/>
          <w:highlight w:val="cyan"/>
        </w:rPr>
        <w:t>down</w:t>
      </w:r>
      <w:r w:rsidRPr="00A301C9">
        <w:rPr>
          <w:rFonts w:eastAsia="Times New Roman" w:cs="Times New Roman"/>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A301C9">
        <w:rPr>
          <w:rFonts w:eastAsia="Times New Roman" w:cs="Times New Roman"/>
          <w:u w:val="single"/>
        </w:rPr>
        <w:t xml:space="preserve">the size of the human population will peak this century and then </w:t>
      </w:r>
      <w:r w:rsidRPr="00A301C9">
        <w:rPr>
          <w:rStyle w:val="Emphasis"/>
        </w:rPr>
        <w:t>start to decline</w:t>
      </w:r>
      <w:r w:rsidRPr="00A301C9">
        <w:rPr>
          <w:rFonts w:eastAsia="Times New Roman" w:cs="Times New Roman"/>
          <w:u w:val="single"/>
        </w:rPr>
        <w:t xml:space="preserve">. </w:t>
      </w:r>
      <w:r w:rsidRPr="00A301C9">
        <w:rPr>
          <w:rFonts w:eastAsia="Times New Roman" w:cs="Times New Roman"/>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A301C9">
        <w:rPr>
          <w:rFonts w:eastAsia="Times New Roman" w:cs="Times New Roman"/>
          <w:u w:val="single"/>
        </w:rPr>
        <w:t>cities both drive and symbolize the decoupling of humanity from nature, performing far better than rural economies in providing efficiently for material needs while reducing environmental impacts</w:t>
      </w:r>
      <w:r w:rsidRPr="00A301C9">
        <w:rPr>
          <w:rFonts w:eastAsia="Times New Roman" w:cs="Times New Roman"/>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A301C9">
        <w:rPr>
          <w:rStyle w:val="StyleUnderline"/>
          <w:highlight w:val="cyan"/>
        </w:rPr>
        <w:t xml:space="preserve">modernization is </w:t>
      </w:r>
      <w:r w:rsidRPr="00A301C9">
        <w:rPr>
          <w:rStyle w:val="Emphasis"/>
          <w:highlight w:val="cyan"/>
        </w:rPr>
        <w:t>not possible</w:t>
      </w:r>
      <w:r w:rsidRPr="00A301C9">
        <w:rPr>
          <w:rStyle w:val="StyleUnderline"/>
          <w:highlight w:val="cyan"/>
        </w:rPr>
        <w:t xml:space="preserve"> in a </w:t>
      </w:r>
      <w:r w:rsidRPr="00A301C9">
        <w:rPr>
          <w:rStyle w:val="Emphasis"/>
          <w:highlight w:val="cyan"/>
        </w:rPr>
        <w:t>subsistence agrarian economy</w:t>
      </w:r>
      <w:r w:rsidRPr="00A301C9">
        <w:rPr>
          <w:rFonts w:eastAsia="Times New Roman" w:cs="Times New Roman"/>
        </w:rPr>
        <w:t xml:space="preserve">. These improvements have resulted not only in lower labor requirements per unit of agricultural output but also in lower land requirements. This is not a new trend: </w:t>
      </w:r>
      <w:r w:rsidRPr="00A301C9">
        <w:rPr>
          <w:rFonts w:eastAsia="Times New Roman" w:cs="Times New Roman"/>
          <w:u w:val="single"/>
        </w:rPr>
        <w:t xml:space="preserve">rising harvest yields have for millennia reduced the amount of land required to feed the average person. The average per-capita use of land today </w:t>
      </w:r>
      <w:r w:rsidRPr="00A301C9">
        <w:rPr>
          <w:rStyle w:val="StyleUnderline"/>
        </w:rPr>
        <w:t xml:space="preserve">is </w:t>
      </w:r>
      <w:r w:rsidRPr="00A301C9">
        <w:rPr>
          <w:rStyle w:val="Emphasis"/>
        </w:rPr>
        <w:t>vastly lower</w:t>
      </w:r>
      <w:r w:rsidRPr="00A301C9">
        <w:rPr>
          <w:rFonts w:eastAsia="Times New Roman" w:cs="Times New Roman"/>
        </w:rPr>
        <w:t xml:space="preserve"> than it was 5,000 years ago, despite the fact that modern people enjoy a far richer diet. </w:t>
      </w:r>
      <w:r w:rsidRPr="00A301C9">
        <w:rPr>
          <w:rFonts w:eastAsia="Times New Roman" w:cs="Times New Roman"/>
          <w:u w:val="single"/>
        </w:rPr>
        <w:t xml:space="preserve">Thanks to </w:t>
      </w:r>
      <w:r w:rsidRPr="00A301C9">
        <w:rPr>
          <w:rStyle w:val="Emphasis"/>
        </w:rPr>
        <w:t>technological improvements</w:t>
      </w:r>
      <w:r w:rsidRPr="00A301C9">
        <w:rPr>
          <w:rFonts w:eastAsia="Times New Roman" w:cs="Times New Roman"/>
          <w:u w:val="single"/>
        </w:rPr>
        <w:t xml:space="preserve"> in agriculture</w:t>
      </w:r>
      <w:r w:rsidRPr="00A301C9">
        <w:rPr>
          <w:rFonts w:eastAsia="Times New Roman" w:cs="Times New Roman"/>
        </w:rPr>
        <w:t xml:space="preserve">, during the half-century starting in the mid-1960s, </w:t>
      </w:r>
      <w:r w:rsidRPr="00A301C9">
        <w:rPr>
          <w:rFonts w:eastAsia="Times New Roman" w:cs="Times New Roman"/>
          <w:u w:val="single"/>
        </w:rPr>
        <w:t>the amount of land required for growing</w:t>
      </w:r>
      <w:r w:rsidRPr="00A301C9">
        <w:rPr>
          <w:rFonts w:eastAsia="Times New Roman" w:cs="Times New Roman"/>
        </w:rPr>
        <w:t xml:space="preserve"> crops and animal feed for the average person </w:t>
      </w:r>
      <w:r w:rsidRPr="00A301C9">
        <w:rPr>
          <w:rStyle w:val="Emphasis"/>
        </w:rPr>
        <w:t>declined by one-half</w:t>
      </w:r>
      <w:r w:rsidRPr="00A301C9">
        <w:rPr>
          <w:rFonts w:eastAsia="Times New Roman" w:cs="Times New Roman"/>
        </w:rPr>
        <w:t xml:space="preserve">. </w:t>
      </w:r>
      <w:r w:rsidRPr="00A301C9">
        <w:rPr>
          <w:rStyle w:val="Emphasis"/>
          <w:highlight w:val="cyan"/>
        </w:rPr>
        <w:t>Ag</w:t>
      </w:r>
      <w:r w:rsidRPr="00A301C9">
        <w:rPr>
          <w:rStyle w:val="Emphasis"/>
        </w:rPr>
        <w:t>ricultural intensification</w:t>
      </w:r>
      <w:r w:rsidRPr="00A301C9">
        <w:rPr>
          <w:rFonts w:eastAsia="Times New Roman" w:cs="Times New Roman"/>
        </w:rPr>
        <w:t xml:space="preserve">, along with the move away from the use of wood as fuel, </w:t>
      </w:r>
      <w:r w:rsidRPr="00A301C9">
        <w:rPr>
          <w:rStyle w:val="StyleUnderline"/>
          <w:highlight w:val="cyan"/>
        </w:rPr>
        <w:t>has allowed</w:t>
      </w:r>
      <w:r w:rsidRPr="00A301C9">
        <w:rPr>
          <w:rStyle w:val="StyleUnderline"/>
        </w:rPr>
        <w:t xml:space="preserve"> many parts of the world to experience </w:t>
      </w:r>
      <w:r w:rsidRPr="00A301C9">
        <w:rPr>
          <w:rStyle w:val="Emphasis"/>
        </w:rPr>
        <w:t xml:space="preserve">net </w:t>
      </w:r>
      <w:r w:rsidRPr="00A301C9">
        <w:rPr>
          <w:rStyle w:val="Emphasis"/>
          <w:highlight w:val="cyan"/>
        </w:rPr>
        <w:t>reforestation</w:t>
      </w:r>
      <w:r w:rsidRPr="00A301C9">
        <w:rPr>
          <w:rFonts w:eastAsia="Times New Roman" w:cs="Times New Roman"/>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A301C9">
        <w:rPr>
          <w:rFonts w:eastAsia="Times New Roman" w:cs="Times New Roman"/>
          <w:u w:val="single"/>
        </w:rPr>
        <w:t xml:space="preserve">Human </w:t>
      </w:r>
      <w:r w:rsidRPr="00A301C9">
        <w:rPr>
          <w:rFonts w:eastAsia="Times New Roman" w:cs="Times New Roman"/>
          <w:highlight w:val="cyan"/>
          <w:u w:val="single"/>
        </w:rPr>
        <w:t>use of</w:t>
      </w:r>
      <w:r w:rsidRPr="00A301C9">
        <w:rPr>
          <w:rFonts w:eastAsia="Times New Roman" w:cs="Times New Roman"/>
          <w:u w:val="single"/>
        </w:rPr>
        <w:t xml:space="preserve"> many other </w:t>
      </w:r>
      <w:r w:rsidRPr="00A301C9">
        <w:rPr>
          <w:rFonts w:eastAsia="Times New Roman" w:cs="Times New Roman"/>
          <w:highlight w:val="cyan"/>
          <w:u w:val="single"/>
        </w:rPr>
        <w:t>resources is</w:t>
      </w:r>
      <w:r w:rsidRPr="00A301C9">
        <w:rPr>
          <w:rFonts w:eastAsia="Times New Roman" w:cs="Times New Roman"/>
          <w:u w:val="single"/>
        </w:rPr>
        <w:t xml:space="preserve"> similarly </w:t>
      </w:r>
      <w:r w:rsidRPr="00A301C9">
        <w:rPr>
          <w:rStyle w:val="Emphasis"/>
          <w:highlight w:val="cyan"/>
        </w:rPr>
        <w:t>peaking</w:t>
      </w:r>
      <w:r w:rsidRPr="00A301C9">
        <w:rPr>
          <w:rFonts w:eastAsia="Times New Roman" w:cs="Times New Roman"/>
          <w:u w:val="single"/>
        </w:rPr>
        <w:t xml:space="preserve">. The amount of </w:t>
      </w:r>
      <w:r w:rsidRPr="00A301C9">
        <w:rPr>
          <w:rStyle w:val="Emphasis"/>
        </w:rPr>
        <w:t>water</w:t>
      </w:r>
      <w:r w:rsidRPr="00A301C9">
        <w:rPr>
          <w:rFonts w:eastAsia="Times New Roman" w:cs="Times New Roman"/>
          <w:u w:val="single"/>
        </w:rPr>
        <w:t xml:space="preserve"> needed</w:t>
      </w:r>
      <w:r w:rsidRPr="00A301C9">
        <w:rPr>
          <w:rFonts w:eastAsia="Times New Roman" w:cs="Times New Roman"/>
        </w:rPr>
        <w:t xml:space="preserve"> for the average diet </w:t>
      </w:r>
      <w:r w:rsidRPr="00A301C9">
        <w:rPr>
          <w:rFonts w:eastAsia="Times New Roman" w:cs="Times New Roman"/>
          <w:u w:val="single"/>
        </w:rPr>
        <w:t xml:space="preserve">has </w:t>
      </w:r>
      <w:r w:rsidRPr="00A301C9">
        <w:rPr>
          <w:rStyle w:val="Emphasis"/>
        </w:rPr>
        <w:t>declined</w:t>
      </w:r>
      <w:r w:rsidRPr="00A301C9">
        <w:rPr>
          <w:rFonts w:eastAsia="Times New Roman" w:cs="Times New Roman"/>
        </w:rPr>
        <w:t xml:space="preserve"> by nearly 25 percent over the past half-century. Nitrogen pollution continues to cause eutrophication and large dead zones in places like the Gulf of Mexico. While the total amount of </w:t>
      </w:r>
      <w:r w:rsidRPr="00A301C9">
        <w:rPr>
          <w:rStyle w:val="Emphasis"/>
        </w:rPr>
        <w:t>nitrogen</w:t>
      </w:r>
      <w:r w:rsidRPr="00A301C9">
        <w:rPr>
          <w:rFonts w:eastAsia="Times New Roman" w:cs="Times New Roman"/>
        </w:rPr>
        <w:t xml:space="preserve"> pollution is rising, the amount used per unit of production </w:t>
      </w:r>
      <w:r w:rsidRPr="00A301C9">
        <w:rPr>
          <w:rFonts w:eastAsia="Times New Roman" w:cs="Times New Roman"/>
          <w:u w:val="single"/>
        </w:rPr>
        <w:t xml:space="preserve">has </w:t>
      </w:r>
      <w:r w:rsidRPr="00A301C9">
        <w:rPr>
          <w:rStyle w:val="Emphasis"/>
        </w:rPr>
        <w:t>declined significantly</w:t>
      </w:r>
      <w:r w:rsidRPr="00A301C9">
        <w:rPr>
          <w:rFonts w:eastAsia="Times New Roman" w:cs="Times New Roman"/>
        </w:rPr>
        <w:t xml:space="preserve"> in developed nations. Indeed, </w:t>
      </w:r>
      <w:r w:rsidRPr="00A301C9">
        <w:rPr>
          <w:rStyle w:val="StyleUnderline"/>
          <w:highlight w:val="cyan"/>
        </w:rPr>
        <w:t xml:space="preserve">in </w:t>
      </w:r>
      <w:r w:rsidRPr="00A301C9">
        <w:rPr>
          <w:rStyle w:val="Emphasis"/>
          <w:highlight w:val="cyan"/>
        </w:rPr>
        <w:t>contradiction</w:t>
      </w:r>
      <w:r w:rsidRPr="00A301C9">
        <w:rPr>
          <w:rStyle w:val="StyleUnderline"/>
          <w:highlight w:val="cyan"/>
        </w:rPr>
        <w:t xml:space="preserve"> to the</w:t>
      </w:r>
      <w:r w:rsidRPr="00A301C9">
        <w:rPr>
          <w:rStyle w:val="StyleUnderline"/>
        </w:rPr>
        <w:t xml:space="preserve"> often-expressed </w:t>
      </w:r>
      <w:r w:rsidRPr="00A301C9">
        <w:rPr>
          <w:rStyle w:val="StyleUnderline"/>
          <w:highlight w:val="cyan"/>
        </w:rPr>
        <w:t>fear of infinite growth</w:t>
      </w:r>
      <w:r w:rsidRPr="00A301C9">
        <w:rPr>
          <w:rStyle w:val="StyleUnderline"/>
        </w:rPr>
        <w:t xml:space="preserve"> colliding with a finite planet</w:t>
      </w:r>
      <w:r w:rsidRPr="00A301C9">
        <w:rPr>
          <w:rFonts w:eastAsia="Times New Roman" w:cs="Times New Roman"/>
          <w:u w:val="single"/>
        </w:rPr>
        <w:t xml:space="preserve">, </w:t>
      </w:r>
      <w:r w:rsidRPr="00A301C9">
        <w:rPr>
          <w:rStyle w:val="StyleUnderline"/>
          <w:highlight w:val="cyan"/>
        </w:rPr>
        <w:t xml:space="preserve">demand </w:t>
      </w:r>
      <w:r w:rsidRPr="00A301C9">
        <w:rPr>
          <w:rStyle w:val="StyleUnderline"/>
        </w:rPr>
        <w:t xml:space="preserve">for many material goods </w:t>
      </w:r>
      <w:r w:rsidRPr="00A301C9">
        <w:rPr>
          <w:rStyle w:val="Emphasis"/>
          <w:highlight w:val="cyan"/>
        </w:rPr>
        <w:t>may be saturating</w:t>
      </w:r>
      <w:r w:rsidRPr="00A301C9">
        <w:rPr>
          <w:rStyle w:val="StyleUnderline"/>
        </w:rPr>
        <w:t xml:space="preserve"> as societies grow wealthier</w:t>
      </w:r>
      <w:r w:rsidRPr="00A301C9">
        <w:rPr>
          <w:rFonts w:eastAsia="Times New Roman" w:cs="Times New Roman"/>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A301C9">
        <w:rPr>
          <w:rFonts w:eastAsia="Times New Roman" w:cs="Times New Roman"/>
          <w:u w:val="single"/>
        </w:rPr>
        <w:t xml:space="preserve">these trends mean that </w:t>
      </w:r>
      <w:r w:rsidRPr="00A301C9">
        <w:rPr>
          <w:rFonts w:eastAsia="Times New Roman" w:cs="Times New Roman"/>
          <w:highlight w:val="cyan"/>
          <w:u w:val="single"/>
        </w:rPr>
        <w:t>the</w:t>
      </w:r>
      <w:r w:rsidRPr="00A301C9">
        <w:rPr>
          <w:rFonts w:eastAsia="Times New Roman" w:cs="Times New Roman"/>
          <w:u w:val="single"/>
        </w:rPr>
        <w:t xml:space="preserve"> total </w:t>
      </w:r>
      <w:r w:rsidRPr="00A301C9">
        <w:rPr>
          <w:rFonts w:eastAsia="Times New Roman" w:cs="Times New Roman"/>
          <w:highlight w:val="cyan"/>
          <w:u w:val="single"/>
        </w:rPr>
        <w:t>human impact</w:t>
      </w:r>
      <w:r w:rsidRPr="00A301C9">
        <w:rPr>
          <w:rFonts w:eastAsia="Times New Roman" w:cs="Times New Roman"/>
          <w:u w:val="single"/>
        </w:rPr>
        <w:t xml:space="preserve"> on the environment</w:t>
      </w:r>
      <w:r w:rsidRPr="00A301C9">
        <w:rPr>
          <w:rFonts w:eastAsia="Times New Roman" w:cs="Times New Roman"/>
        </w:rPr>
        <w:t xml:space="preserve">, including land-use change, overexploitation, and pollution, </w:t>
      </w:r>
      <w:r w:rsidRPr="00A301C9">
        <w:rPr>
          <w:rStyle w:val="StyleUnderline"/>
          <w:highlight w:val="cyan"/>
        </w:rPr>
        <w:t>can</w:t>
      </w:r>
      <w:r w:rsidRPr="00A301C9">
        <w:rPr>
          <w:rStyle w:val="StyleUnderline"/>
        </w:rPr>
        <w:t xml:space="preserve"> </w:t>
      </w:r>
      <w:r w:rsidRPr="00A301C9">
        <w:rPr>
          <w:rStyle w:val="Emphasis"/>
        </w:rPr>
        <w:t>peak</w:t>
      </w:r>
      <w:r w:rsidRPr="00A301C9">
        <w:rPr>
          <w:rStyle w:val="StyleUnderline"/>
        </w:rPr>
        <w:t xml:space="preserve"> and </w:t>
      </w:r>
      <w:r w:rsidRPr="00A301C9">
        <w:rPr>
          <w:rStyle w:val="Emphasis"/>
          <w:highlight w:val="cyan"/>
        </w:rPr>
        <w:t>decline this century</w:t>
      </w:r>
      <w:r w:rsidRPr="00A301C9">
        <w:rPr>
          <w:rFonts w:eastAsia="Times New Roman" w:cs="Times New Roman"/>
          <w:highlight w:val="cyan"/>
          <w:u w:val="single"/>
        </w:rPr>
        <w:t xml:space="preserve">. </w:t>
      </w:r>
      <w:r w:rsidRPr="00A301C9">
        <w:rPr>
          <w:rStyle w:val="StyleUnderline"/>
          <w:highlight w:val="cyan"/>
        </w:rPr>
        <w:t>By</w:t>
      </w:r>
      <w:r w:rsidRPr="00A301C9">
        <w:rPr>
          <w:rStyle w:val="StyleUnderline"/>
        </w:rPr>
        <w:t xml:space="preserve"> </w:t>
      </w:r>
      <w:r w:rsidRPr="00A301C9">
        <w:rPr>
          <w:rStyle w:val="Emphasis"/>
        </w:rPr>
        <w:t>understanding</w:t>
      </w:r>
      <w:r w:rsidRPr="00A301C9">
        <w:rPr>
          <w:rStyle w:val="StyleUnderline"/>
        </w:rPr>
        <w:t xml:space="preserve"> and </w:t>
      </w:r>
      <w:r w:rsidRPr="00A301C9">
        <w:rPr>
          <w:rStyle w:val="Emphasis"/>
          <w:highlight w:val="cyan"/>
        </w:rPr>
        <w:t>promoting these</w:t>
      </w:r>
      <w:r w:rsidRPr="00A301C9">
        <w:rPr>
          <w:rStyle w:val="Emphasis"/>
        </w:rPr>
        <w:t xml:space="preserve"> emergent </w:t>
      </w:r>
      <w:r w:rsidRPr="00A301C9">
        <w:rPr>
          <w:rStyle w:val="Emphasis"/>
          <w:highlight w:val="cyan"/>
        </w:rPr>
        <w:t>processes</w:t>
      </w:r>
      <w:r w:rsidRPr="00A301C9">
        <w:rPr>
          <w:rStyle w:val="StyleUnderline"/>
          <w:highlight w:val="cyan"/>
        </w:rPr>
        <w:t>, humans have the opportunity to</w:t>
      </w:r>
      <w:r w:rsidRPr="00A301C9">
        <w:rPr>
          <w:rStyle w:val="StyleUnderline"/>
        </w:rPr>
        <w:t xml:space="preserve"> </w:t>
      </w:r>
      <w:r w:rsidRPr="00A301C9">
        <w:rPr>
          <w:rStyle w:val="Emphasis"/>
        </w:rPr>
        <w:t>re-wild</w:t>
      </w:r>
      <w:r w:rsidRPr="00A301C9">
        <w:rPr>
          <w:rStyle w:val="StyleUnderline"/>
        </w:rPr>
        <w:t xml:space="preserve"> and </w:t>
      </w:r>
      <w:r w:rsidRPr="00A301C9">
        <w:rPr>
          <w:rStyle w:val="Emphasis"/>
          <w:highlight w:val="cyan"/>
        </w:rPr>
        <w:t>re-green the Earth</w:t>
      </w:r>
      <w:r w:rsidRPr="00A301C9">
        <w:rPr>
          <w:rFonts w:eastAsia="Times New Roman" w:cs="Times New Roman"/>
          <w:u w:val="single"/>
        </w:rPr>
        <w:t xml:space="preserve"> — even as developing countries achieve modern living standards, and material poverty ends. </w:t>
      </w:r>
      <w:r w:rsidRPr="00A301C9">
        <w:rPr>
          <w:rFonts w:eastAsia="Times New Roman" w:cs="Times New Roman"/>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A301C9">
        <w:rPr>
          <w:rFonts w:eastAsia="Times New Roman" w:cs="Times New Roman"/>
          <w:u w:val="single"/>
        </w:rPr>
        <w:t>early</w:t>
      </w:r>
      <w:r w:rsidRPr="00A301C9">
        <w:rPr>
          <w:rFonts w:eastAsia="Times New Roman" w:cs="Times New Roman"/>
        </w:rPr>
        <w:t xml:space="preserve"> human </w:t>
      </w:r>
      <w:r w:rsidRPr="00A301C9">
        <w:rPr>
          <w:rFonts w:eastAsia="Times New Roman" w:cs="Times New Roman"/>
          <w:u w:val="single"/>
        </w:rPr>
        <w:t>populations with much less advanced technologies had far larger individual land footprints than societies have today</w:t>
      </w:r>
      <w:r w:rsidRPr="00A301C9">
        <w:rPr>
          <w:rFonts w:eastAsia="Times New Roman" w:cs="Times New Roman"/>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A301C9">
        <w:rPr>
          <w:rFonts w:eastAsia="Times New Roman" w:cs="Times New Roman"/>
          <w:u w:val="single"/>
        </w:rPr>
        <w:t>Ecosystems around the world are threatened today because people over-rely on them</w:t>
      </w:r>
      <w:r w:rsidRPr="00A301C9">
        <w:rPr>
          <w:rFonts w:eastAsia="Times New Roman" w:cs="Times New Roman"/>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A301C9">
        <w:rPr>
          <w:rFonts w:eastAsia="Times New Roman" w:cs="Times New Roman"/>
          <w:u w:val="single"/>
        </w:rPr>
        <w:t xml:space="preserve">it is the continued dependence of humans on natural environments that is the problem for the conservation of nature. </w:t>
      </w:r>
      <w:r w:rsidRPr="00A301C9">
        <w:rPr>
          <w:rFonts w:eastAsia="Times New Roman" w:cs="Times New Roman"/>
        </w:rPr>
        <w:t xml:space="preserve">Conversely, </w:t>
      </w:r>
      <w:r w:rsidRPr="00A301C9">
        <w:rPr>
          <w:rStyle w:val="Emphasis"/>
        </w:rPr>
        <w:t>modern technologies</w:t>
      </w:r>
      <w:r w:rsidRPr="00A301C9">
        <w:rPr>
          <w:rFonts w:eastAsia="Times New Roman" w:cs="Times New Roman"/>
        </w:rPr>
        <w:t xml:space="preserve">, by using natural ecosystem flows and services more efficiently, </w:t>
      </w:r>
      <w:r w:rsidRPr="00A301C9">
        <w:rPr>
          <w:rStyle w:val="StyleUnderline"/>
        </w:rPr>
        <w:t xml:space="preserve">offer a </w:t>
      </w:r>
      <w:r w:rsidRPr="00A301C9">
        <w:rPr>
          <w:rStyle w:val="Emphasis"/>
        </w:rPr>
        <w:t>real chance</w:t>
      </w:r>
      <w:r w:rsidRPr="00A301C9">
        <w:rPr>
          <w:rStyle w:val="StyleUnderline"/>
        </w:rPr>
        <w:t xml:space="preserve"> of </w:t>
      </w:r>
      <w:r w:rsidRPr="00A301C9">
        <w:rPr>
          <w:rStyle w:val="Emphasis"/>
        </w:rPr>
        <w:t>reducing the totality of human impacts</w:t>
      </w:r>
      <w:r w:rsidRPr="00A301C9">
        <w:rPr>
          <w:rStyle w:val="StyleUnderline"/>
        </w:rPr>
        <w:t xml:space="preserve"> on the biosphere</w:t>
      </w:r>
      <w:r w:rsidRPr="00A301C9">
        <w:rPr>
          <w:rFonts w:eastAsia="Times New Roman" w:cs="Times New Roman"/>
        </w:rPr>
        <w:t xml:space="preserve">. To embrace these technologies is to find paths to a good Anthropocene. </w:t>
      </w:r>
      <w:r w:rsidRPr="00A301C9">
        <w:rPr>
          <w:rFonts w:eastAsia="Times New Roman" w:cs="Times New Roman"/>
          <w:u w:val="single"/>
        </w:rPr>
        <w:t>The modernization processes</w:t>
      </w:r>
      <w:r w:rsidRPr="00A301C9">
        <w:rPr>
          <w:rFonts w:eastAsia="Times New Roman" w:cs="Times New Roman"/>
        </w:rPr>
        <w:t xml:space="preserve"> that have increasingly liberated humanity from nature </w:t>
      </w:r>
      <w:r w:rsidRPr="00A301C9">
        <w:rPr>
          <w:rFonts w:eastAsia="Times New Roman" w:cs="Times New Roman"/>
          <w:u w:val="single"/>
        </w:rPr>
        <w:t>are</w:t>
      </w:r>
      <w:r w:rsidRPr="00A301C9">
        <w:rPr>
          <w:rFonts w:eastAsia="Times New Roman" w:cs="Times New Roman"/>
        </w:rPr>
        <w:t xml:space="preserve">, of course, </w:t>
      </w:r>
      <w:r w:rsidRPr="00A301C9">
        <w:rPr>
          <w:rFonts w:eastAsia="Times New Roman" w:cs="Times New Roman"/>
          <w:u w:val="single"/>
        </w:rPr>
        <w:t>double-edged, since they have also degraded the natural environment</w:t>
      </w:r>
      <w:r w:rsidRPr="00A301C9">
        <w:rPr>
          <w:rFonts w:eastAsia="Times New Roman" w:cs="Times New Roman"/>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A301C9">
        <w:rPr>
          <w:rFonts w:eastAsia="Times New Roman" w:cs="Times New Roman"/>
          <w:u w:val="single"/>
        </w:rPr>
        <w:t>It is also true that large, increasingly affluent urban populations have placed greater demands upon ecosystems</w:t>
      </w:r>
      <w:r w:rsidRPr="00A301C9">
        <w:rPr>
          <w:rFonts w:eastAsia="Times New Roman" w:cs="Times New Roman"/>
        </w:rPr>
        <w:t xml:space="preserve"> in distant places –– the extraction of natural resources has been globalized. </w:t>
      </w:r>
      <w:r w:rsidRPr="00A301C9">
        <w:rPr>
          <w:rFonts w:eastAsia="Times New Roman" w:cs="Times New Roman"/>
          <w:u w:val="single"/>
        </w:rPr>
        <w:t>But those same technologies have also made it possible for people to secure food, shelter, heat, light, and mobility through means that are vastly more resource- and land-efficient than at any previous time in human history. Decoupling</w:t>
      </w:r>
      <w:r w:rsidRPr="00A301C9">
        <w:rPr>
          <w:rFonts w:eastAsia="Times New Roman" w:cs="Times New Roman"/>
        </w:rPr>
        <w:t xml:space="preserve"> human well-being from the destruction of nature </w:t>
      </w:r>
      <w:r w:rsidRPr="00A301C9">
        <w:rPr>
          <w:rStyle w:val="StyleUnderline"/>
        </w:rPr>
        <w:t xml:space="preserve">requires the </w:t>
      </w:r>
      <w:r w:rsidRPr="00A301C9">
        <w:rPr>
          <w:rStyle w:val="Emphasis"/>
        </w:rPr>
        <w:t>conscious acceleration</w:t>
      </w:r>
      <w:r w:rsidRPr="00A301C9">
        <w:rPr>
          <w:rStyle w:val="StyleUnderline"/>
        </w:rPr>
        <w:t xml:space="preserve"> of </w:t>
      </w:r>
      <w:r w:rsidRPr="00A301C9">
        <w:rPr>
          <w:rStyle w:val="Emphasis"/>
        </w:rPr>
        <w:t>emergent decoupling processes</w:t>
      </w:r>
      <w:r w:rsidRPr="00A301C9">
        <w:rPr>
          <w:rFonts w:eastAsia="Times New Roman" w:cs="Times New Roman"/>
        </w:rPr>
        <w:t xml:space="preserve">. In some cases, the objective is the development of technological substitutes. Reducing deforestation and indoor air pollution requires the substitution of wood and charcoal with modern energy. In other cases, </w:t>
      </w:r>
      <w:r w:rsidRPr="00A301C9">
        <w:rPr>
          <w:rFonts w:eastAsia="Times New Roman" w:cs="Times New Roman"/>
          <w:u w:val="single"/>
        </w:rPr>
        <w:t xml:space="preserve">humanity’s goal should be to </w:t>
      </w:r>
      <w:r w:rsidRPr="00A301C9">
        <w:rPr>
          <w:rStyle w:val="Emphasis"/>
        </w:rPr>
        <w:t>use resources more productively</w:t>
      </w:r>
      <w:r w:rsidRPr="00A301C9">
        <w:rPr>
          <w:rFonts w:eastAsia="Times New Roman" w:cs="Times New Roman"/>
          <w:u w:val="single"/>
        </w:rPr>
        <w:t xml:space="preserve">. For example, increasing agricultural yields can reduce the conversion of forests and grasslands to farms. Humans should seek to liberate the environment from the economy. Urbanization, </w:t>
      </w:r>
      <w:r w:rsidRPr="00A301C9">
        <w:rPr>
          <w:rStyle w:val="Emphasis"/>
        </w:rPr>
        <w:t>agricultural intensification</w:t>
      </w:r>
      <w:r w:rsidRPr="00A301C9">
        <w:rPr>
          <w:rFonts w:eastAsia="Times New Roman" w:cs="Times New Roman"/>
          <w:u w:val="single"/>
        </w:rPr>
        <w:t xml:space="preserve">, </w:t>
      </w:r>
      <w:r w:rsidRPr="00A301C9">
        <w:rPr>
          <w:rStyle w:val="Emphasis"/>
        </w:rPr>
        <w:t>nuclear power</w:t>
      </w:r>
      <w:r w:rsidRPr="00A301C9">
        <w:rPr>
          <w:rFonts w:eastAsia="Times New Roman" w:cs="Times New Roman"/>
          <w:u w:val="single"/>
        </w:rPr>
        <w:t xml:space="preserve">, </w:t>
      </w:r>
      <w:r w:rsidRPr="00A301C9">
        <w:rPr>
          <w:rStyle w:val="Emphasis"/>
        </w:rPr>
        <w:t>aquaculture</w:t>
      </w:r>
      <w:r w:rsidRPr="00A301C9">
        <w:rPr>
          <w:rFonts w:eastAsia="Times New Roman" w:cs="Times New Roman"/>
          <w:u w:val="single"/>
        </w:rPr>
        <w:t xml:space="preserve">, and </w:t>
      </w:r>
      <w:r w:rsidRPr="00A301C9">
        <w:rPr>
          <w:rStyle w:val="Emphasis"/>
        </w:rPr>
        <w:t>desalination</w:t>
      </w:r>
      <w:r w:rsidRPr="00A301C9">
        <w:rPr>
          <w:rFonts w:eastAsia="Times New Roman" w:cs="Times New Roman"/>
          <w:u w:val="single"/>
        </w:rPr>
        <w:t xml:space="preserve"> are all processes with a </w:t>
      </w:r>
      <w:r w:rsidRPr="00A301C9">
        <w:rPr>
          <w:rStyle w:val="Emphasis"/>
        </w:rPr>
        <w:t>demonstrated potential</w:t>
      </w:r>
      <w:r w:rsidRPr="00A301C9">
        <w:rPr>
          <w:rFonts w:eastAsia="Times New Roman" w:cs="Times New Roman"/>
          <w:u w:val="single"/>
        </w:rPr>
        <w:t xml:space="preserve"> to </w:t>
      </w:r>
      <w:r w:rsidRPr="00A301C9">
        <w:rPr>
          <w:rStyle w:val="Emphasis"/>
        </w:rPr>
        <w:t>reduce human demands</w:t>
      </w:r>
      <w:r w:rsidRPr="00A301C9">
        <w:rPr>
          <w:rFonts w:eastAsia="Times New Roman" w:cs="Times New Roman"/>
          <w:u w:val="single"/>
        </w:rPr>
        <w:t xml:space="preserve"> on the environment</w:t>
      </w:r>
      <w:r w:rsidRPr="00A301C9">
        <w:rPr>
          <w:rFonts w:eastAsia="Times New Roman" w:cs="Times New Roman"/>
        </w:rPr>
        <w:t xml:space="preserve">, allowing more room for non-human species. Suburbanization, low-yield farming, and many forms of renewable energy production, in contrast, generally require more land and resources and leave less room for nature. </w:t>
      </w:r>
      <w:r w:rsidRPr="00A301C9">
        <w:rPr>
          <w:rFonts w:eastAsia="Times New Roman" w:cs="Times New Roman"/>
          <w:sz w:val="10"/>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A301C9">
        <w:rPr>
          <w:rFonts w:eastAsia="Times New Roman" w:cs="Times New Roman"/>
        </w:rPr>
        <w:t xml:space="preserve">Meaningful </w:t>
      </w:r>
      <w:r w:rsidRPr="00A301C9">
        <w:rPr>
          <w:rFonts w:eastAsia="Times New Roman" w:cs="Times New Roman"/>
          <w:highlight w:val="cyan"/>
          <w:u w:val="single"/>
        </w:rPr>
        <w:t>climate</w:t>
      </w:r>
      <w:r w:rsidRPr="00A301C9">
        <w:rPr>
          <w:rFonts w:eastAsia="Times New Roman" w:cs="Times New Roman"/>
          <w:u w:val="single"/>
        </w:rPr>
        <w:t xml:space="preserve"> mitigation </w:t>
      </w:r>
      <w:r w:rsidRPr="00A301C9">
        <w:rPr>
          <w:rFonts w:eastAsia="Times New Roman" w:cs="Times New Roman"/>
          <w:highlight w:val="cyan"/>
          <w:u w:val="single"/>
        </w:rPr>
        <w:t>is</w:t>
      </w:r>
      <w:r w:rsidRPr="00A301C9">
        <w:rPr>
          <w:rFonts w:eastAsia="Times New Roman" w:cs="Times New Roman"/>
        </w:rPr>
        <w:t xml:space="preserve"> fundamentally </w:t>
      </w:r>
      <w:r w:rsidRPr="00A301C9">
        <w:rPr>
          <w:rStyle w:val="StyleUnderline"/>
          <w:highlight w:val="cyan"/>
        </w:rPr>
        <w:t xml:space="preserve">a </w:t>
      </w:r>
      <w:r w:rsidRPr="00A301C9">
        <w:rPr>
          <w:rStyle w:val="Emphasis"/>
          <w:highlight w:val="cyan"/>
        </w:rPr>
        <w:t>technological challenge</w:t>
      </w:r>
      <w:r w:rsidRPr="00A301C9">
        <w:rPr>
          <w:rFonts w:eastAsia="Times New Roman" w:cs="Times New Roman"/>
        </w:rPr>
        <w:t xml:space="preserve">. By this we mean that </w:t>
      </w:r>
      <w:r w:rsidRPr="00A301C9">
        <w:rPr>
          <w:rStyle w:val="StyleUnderline"/>
          <w:highlight w:val="cyan"/>
        </w:rPr>
        <w:t xml:space="preserve">even </w:t>
      </w:r>
      <w:r w:rsidRPr="00A301C9">
        <w:rPr>
          <w:rStyle w:val="Emphasis"/>
          <w:highlight w:val="cyan"/>
        </w:rPr>
        <w:t>dramatic limits</w:t>
      </w:r>
      <w:r w:rsidRPr="00A301C9">
        <w:rPr>
          <w:rStyle w:val="StyleUnderline"/>
          <w:highlight w:val="cyan"/>
        </w:rPr>
        <w:t xml:space="preserve"> to</w:t>
      </w:r>
      <w:r w:rsidRPr="00A301C9">
        <w:rPr>
          <w:rStyle w:val="StyleUnderline"/>
        </w:rPr>
        <w:t xml:space="preserve"> per capita global </w:t>
      </w:r>
      <w:r w:rsidRPr="00A301C9">
        <w:rPr>
          <w:rStyle w:val="StyleUnderline"/>
          <w:highlight w:val="cyan"/>
        </w:rPr>
        <w:t xml:space="preserve">consumption would be </w:t>
      </w:r>
      <w:r w:rsidRPr="00A301C9">
        <w:rPr>
          <w:rStyle w:val="Emphasis"/>
          <w:highlight w:val="cyan"/>
        </w:rPr>
        <w:t>insufficient</w:t>
      </w:r>
      <w:r w:rsidRPr="00A301C9">
        <w:rPr>
          <w:rStyle w:val="StyleUnderline"/>
        </w:rPr>
        <w:t xml:space="preserve"> to achieve significant climate mitigation</w:t>
      </w:r>
      <w:r w:rsidRPr="00A301C9">
        <w:rPr>
          <w:rFonts w:eastAsia="Times New Roman" w:cs="Times New Roman"/>
          <w:u w:val="single"/>
        </w:rPr>
        <w:t xml:space="preserve">. </w:t>
      </w:r>
      <w:r w:rsidRPr="00A301C9">
        <w:rPr>
          <w:rStyle w:val="StyleUnderline"/>
          <w:highlight w:val="cyan"/>
        </w:rPr>
        <w:t xml:space="preserve">Absent </w:t>
      </w:r>
      <w:r w:rsidRPr="00A301C9">
        <w:rPr>
          <w:rStyle w:val="Emphasis"/>
          <w:highlight w:val="cyan"/>
        </w:rPr>
        <w:t>profound tech</w:t>
      </w:r>
      <w:r w:rsidRPr="00A301C9">
        <w:rPr>
          <w:rStyle w:val="Emphasis"/>
        </w:rPr>
        <w:t xml:space="preserve">nological </w:t>
      </w:r>
      <w:r w:rsidRPr="00A301C9">
        <w:rPr>
          <w:rStyle w:val="Emphasis"/>
          <w:highlight w:val="cyan"/>
        </w:rPr>
        <w:t>change</w:t>
      </w:r>
      <w:r w:rsidRPr="00A301C9">
        <w:rPr>
          <w:rStyle w:val="StyleUnderline"/>
          <w:highlight w:val="cyan"/>
        </w:rPr>
        <w:t xml:space="preserve"> </w:t>
      </w:r>
      <w:r w:rsidRPr="00A301C9">
        <w:rPr>
          <w:rFonts w:eastAsia="Times New Roman" w:cs="Times New Roman"/>
          <w:b/>
          <w:iCs/>
          <w:sz w:val="28"/>
          <w:szCs w:val="28"/>
          <w:highlight w:val="cyan"/>
          <w:u w:val="single"/>
          <w:bdr w:val="single" w:sz="8" w:space="0" w:color="auto"/>
        </w:rPr>
        <w:t>there is no credible path to</w:t>
      </w:r>
      <w:r w:rsidRPr="00A301C9">
        <w:rPr>
          <w:rFonts w:eastAsia="Times New Roman" w:cs="Times New Roman"/>
          <w:b/>
          <w:iCs/>
          <w:sz w:val="28"/>
          <w:szCs w:val="28"/>
          <w:u w:val="single"/>
          <w:bdr w:val="single" w:sz="8" w:space="0" w:color="auto"/>
        </w:rPr>
        <w:t xml:space="preserve"> meaningful climate </w:t>
      </w:r>
      <w:r w:rsidRPr="00A301C9">
        <w:rPr>
          <w:rFonts w:eastAsia="Times New Roman" w:cs="Times New Roman"/>
          <w:b/>
          <w:iCs/>
          <w:sz w:val="28"/>
          <w:szCs w:val="28"/>
          <w:highlight w:val="cyan"/>
          <w:u w:val="single"/>
          <w:bdr w:val="single" w:sz="8" w:space="0" w:color="auto"/>
        </w:rPr>
        <w:t>mitigation</w:t>
      </w:r>
      <w:r w:rsidRPr="00A301C9">
        <w:rPr>
          <w:rFonts w:eastAsia="Times New Roman" w:cs="Times New Roman"/>
        </w:rPr>
        <w:t xml:space="preserve">. While advocates differ in the particular mix of technologies they favor, </w:t>
      </w:r>
      <w:r w:rsidRPr="00A301C9">
        <w:rPr>
          <w:rFonts w:eastAsia="Times New Roman" w:cs="Times New Roman"/>
          <w:u w:val="single"/>
        </w:rPr>
        <w:t xml:space="preserve">we are aware of no quantified climate mitigation scenario in which technological change is not responsible for the vast majority of emissions cuts. </w:t>
      </w:r>
      <w:r w:rsidRPr="00A301C9">
        <w:rPr>
          <w:rFonts w:eastAsia="Times New Roman" w:cs="Times New Roman"/>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A301C9">
        <w:rPr>
          <w:rFonts w:eastAsia="Times New Roman" w:cs="Times New Roman"/>
          <w:u w:val="single"/>
        </w:rPr>
        <w:t>that there have been consistent patterns associated with the ways that societies move toward cleaner sources of energy. Substituting higher-quality</w:t>
      </w:r>
      <w:r w:rsidRPr="00A301C9">
        <w:rPr>
          <w:rFonts w:eastAsia="Times New Roman" w:cs="Times New Roman"/>
        </w:rPr>
        <w:t xml:space="preserve"> (i.e., less carbon-intensive, higher-density) </w:t>
      </w:r>
      <w:r w:rsidRPr="00A301C9">
        <w:rPr>
          <w:rFonts w:eastAsia="Times New Roman" w:cs="Times New Roman"/>
          <w:u w:val="single"/>
        </w:rPr>
        <w:t>fuels for lower-quality</w:t>
      </w:r>
      <w:r w:rsidRPr="00A301C9">
        <w:rPr>
          <w:rFonts w:eastAsia="Times New Roman" w:cs="Times New Roman"/>
        </w:rPr>
        <w:t xml:space="preserve"> (i.e., more carbon-intensive, lower-density) </w:t>
      </w:r>
      <w:r w:rsidRPr="00A301C9">
        <w:rPr>
          <w:rFonts w:eastAsia="Times New Roman" w:cs="Times New Roman"/>
          <w:u w:val="single"/>
        </w:rPr>
        <w:t>ones is how virtually all societies have decarbonized, and points the way toward accelerated decarbonization in the future</w:t>
      </w:r>
      <w:r w:rsidRPr="00A301C9">
        <w:rPr>
          <w:rFonts w:eastAsia="Times New Roman" w:cs="Times New Roman"/>
        </w:rPr>
        <w:t xml:space="preserve">. Transitioning to a world powered by zero-carbon energy sources will require energy technologies that are power dense and capable of scaling to many tens of terawatts to power a growing human economy. </w:t>
      </w:r>
      <w:r w:rsidRPr="00A301C9">
        <w:rPr>
          <w:rFonts w:eastAsia="Times New Roman" w:cs="Times New Roman"/>
          <w:sz w:val="10"/>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A301C9">
        <w:rPr>
          <w:rFonts w:eastAsia="Times New Roman" w:cs="Times New Roman"/>
        </w:rPr>
        <w:t xml:space="preserve">In the long run, next-generation </w:t>
      </w:r>
      <w:r w:rsidRPr="00A301C9">
        <w:rPr>
          <w:rFonts w:eastAsia="Times New Roman" w:cs="Times New Roman"/>
          <w:u w:val="single"/>
        </w:rPr>
        <w:t>solar</w:t>
      </w:r>
      <w:r w:rsidRPr="00A301C9">
        <w:rPr>
          <w:rFonts w:eastAsia="Times New Roman" w:cs="Times New Roman"/>
        </w:rPr>
        <w:t xml:space="preserve">, advanced nuclear fission, </w:t>
      </w:r>
      <w:r w:rsidRPr="00A301C9">
        <w:rPr>
          <w:rFonts w:eastAsia="Times New Roman" w:cs="Times New Roman"/>
          <w:u w:val="single"/>
        </w:rPr>
        <w:t>and nuclear</w:t>
      </w:r>
      <w:r w:rsidRPr="00A301C9">
        <w:rPr>
          <w:rFonts w:eastAsia="Times New Roman" w:cs="Times New Roman"/>
        </w:rPr>
        <w:t xml:space="preserve"> fusion </w:t>
      </w:r>
      <w:r w:rsidRPr="00A301C9">
        <w:rPr>
          <w:rFonts w:eastAsia="Times New Roman" w:cs="Times New Roman"/>
          <w:u w:val="single"/>
        </w:rPr>
        <w:t>represent the most plausible pathways</w:t>
      </w:r>
      <w:r w:rsidRPr="00A301C9">
        <w:rPr>
          <w:rFonts w:eastAsia="Times New Roman" w:cs="Times New Roman"/>
        </w:rPr>
        <w:t xml:space="preserve"> toward the joint goals of climate stabilization and radical decoupling of humans from nature. If the history of energy transitions is any guide, however, </w:t>
      </w:r>
      <w:r w:rsidRPr="00A301C9">
        <w:rPr>
          <w:rFonts w:eastAsia="Times New Roman" w:cs="Times New Roman"/>
          <w:u w:val="single"/>
        </w:rPr>
        <w:t>that transition will take time. During that transition, other energy technologies can provide important social and environmental benefits</w:t>
      </w:r>
      <w:r w:rsidRPr="00A301C9">
        <w:rPr>
          <w:rFonts w:eastAsia="Times New Roman" w:cs="Times New Roman"/>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A301C9">
        <w:rPr>
          <w:rFonts w:eastAsia="Times New Roman" w:cs="Times New Roman"/>
          <w:u w:val="single"/>
        </w:rPr>
        <w:t xml:space="preserve">The ethical and pragmatic path toward a just and sustainable global energy economy requires that human beings </w:t>
      </w:r>
      <w:r w:rsidRPr="00A301C9">
        <w:rPr>
          <w:rStyle w:val="Emphasis"/>
        </w:rPr>
        <w:t xml:space="preserve">transition as rapidly as possible </w:t>
      </w:r>
      <w:r w:rsidRPr="00A301C9">
        <w:rPr>
          <w:rFonts w:eastAsia="Times New Roman" w:cs="Times New Roman"/>
          <w:u w:val="single"/>
        </w:rPr>
        <w:t xml:space="preserve">to energy sources that are </w:t>
      </w:r>
      <w:r w:rsidRPr="00A301C9">
        <w:rPr>
          <w:rStyle w:val="Emphasis"/>
        </w:rPr>
        <w:t>cheap</w:t>
      </w:r>
      <w:r w:rsidRPr="00A301C9">
        <w:rPr>
          <w:rFonts w:eastAsia="Times New Roman" w:cs="Times New Roman"/>
          <w:u w:val="single"/>
        </w:rPr>
        <w:t xml:space="preserve">, </w:t>
      </w:r>
      <w:r w:rsidRPr="00A301C9">
        <w:rPr>
          <w:rStyle w:val="Emphasis"/>
        </w:rPr>
        <w:t>clean</w:t>
      </w:r>
      <w:r w:rsidRPr="00A301C9">
        <w:rPr>
          <w:rFonts w:eastAsia="Times New Roman" w:cs="Times New Roman"/>
          <w:u w:val="single"/>
        </w:rPr>
        <w:t xml:space="preserve">, </w:t>
      </w:r>
      <w:r w:rsidRPr="00A301C9">
        <w:rPr>
          <w:rStyle w:val="Emphasis"/>
        </w:rPr>
        <w:t>dense</w:t>
      </w:r>
      <w:r w:rsidRPr="00A301C9">
        <w:rPr>
          <w:rFonts w:eastAsia="Times New Roman" w:cs="Times New Roman"/>
          <w:u w:val="single"/>
        </w:rPr>
        <w:t xml:space="preserve">, and </w:t>
      </w:r>
      <w:r w:rsidRPr="00A301C9">
        <w:rPr>
          <w:rStyle w:val="Emphasis"/>
        </w:rPr>
        <w:t>abundant</w:t>
      </w:r>
      <w:r w:rsidRPr="00A301C9">
        <w:rPr>
          <w:rFonts w:eastAsia="Times New Roman" w:cs="Times New Roman"/>
          <w:u w:val="single"/>
        </w:rPr>
        <w:t>. Such a path will require sustained public support for the development and deployment of clean energy technologies</w:t>
      </w:r>
      <w:r w:rsidRPr="00A301C9">
        <w:rPr>
          <w:rFonts w:eastAsia="Times New Roman" w:cs="Times New Roman"/>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A301C9">
        <w:rPr>
          <w:rStyle w:val="StyleUnderline"/>
          <w:highlight w:val="cyan"/>
        </w:rPr>
        <w:t xml:space="preserve">Humans will </w:t>
      </w:r>
      <w:r w:rsidRPr="00A301C9">
        <w:rPr>
          <w:rStyle w:val="Emphasis"/>
          <w:highlight w:val="cyan"/>
        </w:rPr>
        <w:t>always</w:t>
      </w:r>
      <w:r w:rsidRPr="00A301C9">
        <w:rPr>
          <w:rStyle w:val="Emphasis"/>
        </w:rPr>
        <w:t xml:space="preserve"> materially </w:t>
      </w:r>
      <w:r w:rsidRPr="00A301C9">
        <w:rPr>
          <w:rStyle w:val="Emphasis"/>
          <w:highlight w:val="cyan"/>
        </w:rPr>
        <w:t xml:space="preserve">depend on nature </w:t>
      </w:r>
      <w:r w:rsidRPr="00A301C9">
        <w:rPr>
          <w:rStyle w:val="StyleUnderline"/>
          <w:highlight w:val="cyan"/>
        </w:rPr>
        <w:t>to some degree</w:t>
      </w:r>
      <w:r w:rsidRPr="00A301C9">
        <w:rPr>
          <w:rFonts w:eastAsia="Times New Roman" w:cs="Times New Roman"/>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A301C9">
        <w:rPr>
          <w:rStyle w:val="Emphasis"/>
        </w:rPr>
        <w:t>less destructive</w:t>
      </w:r>
      <w:r w:rsidRPr="00A301C9">
        <w:rPr>
          <w:rFonts w:eastAsia="Times New Roman" w:cs="Times New Roman"/>
          <w:u w:val="single"/>
        </w:rPr>
        <w:t xml:space="preserve">. </w:t>
      </w:r>
      <w:r w:rsidRPr="00A301C9">
        <w:rPr>
          <w:rFonts w:eastAsia="Times New Roman" w:cs="Times New Roman"/>
          <w:sz w:val="10"/>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A301C9">
        <w:rPr>
          <w:rFonts w:eastAsia="Times New Roman" w:cs="Times New Roman"/>
          <w:u w:val="single"/>
        </w:rPr>
        <w:t xml:space="preserve">We affirm the need and human capacity for </w:t>
      </w:r>
      <w:r w:rsidRPr="00A301C9">
        <w:rPr>
          <w:rStyle w:val="Emphasis"/>
        </w:rPr>
        <w:t>accelerated</w:t>
      </w:r>
      <w:r w:rsidRPr="00A301C9">
        <w:rPr>
          <w:rFonts w:eastAsia="Times New Roman" w:cs="Times New Roman"/>
          <w:u w:val="single"/>
        </w:rPr>
        <w:t xml:space="preserve">, </w:t>
      </w:r>
      <w:r w:rsidRPr="00A301C9">
        <w:rPr>
          <w:rStyle w:val="Emphasis"/>
        </w:rPr>
        <w:t>active</w:t>
      </w:r>
      <w:r w:rsidRPr="00A301C9">
        <w:rPr>
          <w:rFonts w:eastAsia="Times New Roman" w:cs="Times New Roman"/>
          <w:u w:val="single"/>
        </w:rPr>
        <w:t xml:space="preserve">, and </w:t>
      </w:r>
      <w:r w:rsidRPr="00A301C9">
        <w:rPr>
          <w:rStyle w:val="Emphasis"/>
        </w:rPr>
        <w:t>conscious decoupling</w:t>
      </w:r>
      <w:r w:rsidRPr="00A301C9">
        <w:rPr>
          <w:rFonts w:eastAsia="Times New Roman" w:cs="Times New Roman"/>
          <w:u w:val="single"/>
        </w:rPr>
        <w:t xml:space="preserve">. </w:t>
      </w:r>
      <w:r w:rsidRPr="00A301C9">
        <w:rPr>
          <w:rStyle w:val="StyleUnderline"/>
          <w:highlight w:val="cyan"/>
        </w:rPr>
        <w:t>Tech</w:t>
      </w:r>
      <w:r w:rsidRPr="00A301C9">
        <w:rPr>
          <w:rStyle w:val="StyleUnderline"/>
        </w:rPr>
        <w:t xml:space="preserve">nological progress </w:t>
      </w:r>
      <w:r w:rsidRPr="00A301C9">
        <w:rPr>
          <w:rStyle w:val="StyleUnderline"/>
          <w:highlight w:val="cyan"/>
        </w:rPr>
        <w:t xml:space="preserve">is </w:t>
      </w:r>
      <w:r w:rsidRPr="00A301C9">
        <w:rPr>
          <w:rStyle w:val="Emphasis"/>
          <w:highlight w:val="cyan"/>
        </w:rPr>
        <w:t>not inevitable</w:t>
      </w:r>
      <w:r w:rsidRPr="00A301C9">
        <w:rPr>
          <w:rFonts w:eastAsia="Times New Roman" w:cs="Times New Roman"/>
        </w:rPr>
        <w:t xml:space="preserve">. Decoupling environmental impacts from economic outputs is not simply a function of market-driven innovation and efficient response to scarcity. </w:t>
      </w:r>
      <w:r w:rsidRPr="00A301C9">
        <w:rPr>
          <w:rFonts w:eastAsia="Times New Roman" w:cs="Times New Roman"/>
          <w:u w:val="single"/>
        </w:rPr>
        <w:t xml:space="preserve">The long arc of </w:t>
      </w:r>
      <w:r w:rsidRPr="00A301C9">
        <w:rPr>
          <w:rFonts w:eastAsia="Times New Roman" w:cs="Times New Roman"/>
          <w:highlight w:val="cyan"/>
          <w:u w:val="single"/>
        </w:rPr>
        <w:t>human transformation of</w:t>
      </w:r>
      <w:r w:rsidRPr="00A301C9">
        <w:rPr>
          <w:rFonts w:eastAsia="Times New Roman" w:cs="Times New Roman"/>
          <w:u w:val="single"/>
        </w:rPr>
        <w:t xml:space="preserve"> natural </w:t>
      </w:r>
      <w:r w:rsidRPr="00A301C9">
        <w:rPr>
          <w:rFonts w:eastAsia="Times New Roman" w:cs="Times New Roman"/>
          <w:highlight w:val="cyan"/>
          <w:u w:val="single"/>
        </w:rPr>
        <w:t>environments</w:t>
      </w:r>
      <w:r w:rsidRPr="00A301C9">
        <w:rPr>
          <w:rFonts w:eastAsia="Times New Roman" w:cs="Times New Roman"/>
          <w:u w:val="single"/>
        </w:rPr>
        <w:t xml:space="preserve"> through technologies </w:t>
      </w:r>
      <w:r w:rsidRPr="00A301C9">
        <w:rPr>
          <w:rStyle w:val="StyleUnderline"/>
          <w:highlight w:val="cyan"/>
        </w:rPr>
        <w:t>began</w:t>
      </w:r>
      <w:r w:rsidRPr="00A301C9">
        <w:rPr>
          <w:rStyle w:val="StyleUnderline"/>
        </w:rPr>
        <w:t xml:space="preserve"> well </w:t>
      </w:r>
      <w:r w:rsidRPr="00A301C9">
        <w:rPr>
          <w:rStyle w:val="StyleUnderline"/>
          <w:highlight w:val="cyan"/>
        </w:rPr>
        <w:t>before</w:t>
      </w:r>
      <w:r w:rsidRPr="00A301C9">
        <w:rPr>
          <w:rStyle w:val="StyleUnderline"/>
        </w:rPr>
        <w:t xml:space="preserve"> there existed anything resembling </w:t>
      </w:r>
      <w:r w:rsidRPr="00A301C9">
        <w:rPr>
          <w:rStyle w:val="StyleUnderline"/>
          <w:highlight w:val="cyan"/>
        </w:rPr>
        <w:t>a market</w:t>
      </w:r>
      <w:r w:rsidRPr="00A301C9">
        <w:rPr>
          <w:rStyle w:val="StyleUnderline"/>
        </w:rPr>
        <w:t xml:space="preserve"> or a price signal</w:t>
      </w:r>
      <w:r w:rsidRPr="00A301C9">
        <w:rPr>
          <w:rFonts w:eastAsia="Times New Roman" w:cs="Times New Roman"/>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A301C9">
        <w:rPr>
          <w:rStyle w:val="StyleUnderline"/>
          <w:highlight w:val="cyan"/>
        </w:rPr>
        <w:t xml:space="preserve">Too often, modernization is </w:t>
      </w:r>
      <w:r w:rsidRPr="00A301C9">
        <w:rPr>
          <w:rStyle w:val="Emphasis"/>
          <w:highlight w:val="cyan"/>
        </w:rPr>
        <w:t>conflated</w:t>
      </w:r>
      <w:r w:rsidRPr="00A301C9">
        <w:rPr>
          <w:rFonts w:eastAsia="Times New Roman" w:cs="Times New Roman"/>
        </w:rPr>
        <w:t xml:space="preserve">, both by its defenders and critics, </w:t>
      </w:r>
      <w:r w:rsidRPr="00A301C9">
        <w:rPr>
          <w:rStyle w:val="Emphasis"/>
          <w:highlight w:val="cyan"/>
        </w:rPr>
        <w:t>with capitalism</w:t>
      </w:r>
      <w:r w:rsidRPr="00A301C9">
        <w:rPr>
          <w:rFonts w:eastAsia="Times New Roman" w:cs="Times New Roman"/>
          <w:u w:val="single"/>
        </w:rPr>
        <w:t xml:space="preserve">, corporate power, and laissez-faire economic policies. We </w:t>
      </w:r>
      <w:r w:rsidRPr="00A301C9">
        <w:rPr>
          <w:rStyle w:val="Emphasis"/>
        </w:rPr>
        <w:t>reject such reductions</w:t>
      </w:r>
      <w:r w:rsidRPr="00A301C9">
        <w:rPr>
          <w:rFonts w:eastAsia="Times New Roman" w:cs="Times New Roman"/>
        </w:rPr>
        <w:t xml:space="preserve">. What we refer to when we speak of </w:t>
      </w:r>
      <w:r w:rsidRPr="00A301C9">
        <w:rPr>
          <w:rFonts w:eastAsia="Times New Roman" w:cs="Times New Roman"/>
          <w:highlight w:val="cyan"/>
          <w:u w:val="single"/>
        </w:rPr>
        <w:t>modernization is the</w:t>
      </w:r>
      <w:r w:rsidRPr="00A301C9">
        <w:rPr>
          <w:rFonts w:eastAsia="Times New Roman" w:cs="Times New Roman"/>
          <w:u w:val="single"/>
        </w:rPr>
        <w:t xml:space="preserve"> </w:t>
      </w:r>
      <w:r w:rsidRPr="00A301C9">
        <w:rPr>
          <w:rStyle w:val="Emphasis"/>
        </w:rPr>
        <w:t xml:space="preserve">long-term </w:t>
      </w:r>
      <w:r w:rsidRPr="00A301C9">
        <w:rPr>
          <w:rStyle w:val="Emphasis"/>
          <w:highlight w:val="cyan"/>
        </w:rPr>
        <w:t>evolution</w:t>
      </w:r>
      <w:r w:rsidRPr="00A301C9">
        <w:rPr>
          <w:rFonts w:eastAsia="Times New Roman" w:cs="Times New Roman"/>
          <w:highlight w:val="cyan"/>
          <w:u w:val="single"/>
        </w:rPr>
        <w:t xml:space="preserve"> of</w:t>
      </w:r>
      <w:r w:rsidRPr="00A301C9">
        <w:rPr>
          <w:rFonts w:eastAsia="Times New Roman" w:cs="Times New Roman"/>
        </w:rPr>
        <w:t xml:space="preserve"> </w:t>
      </w:r>
      <w:r w:rsidRPr="00A301C9">
        <w:rPr>
          <w:rStyle w:val="Emphasis"/>
        </w:rPr>
        <w:t>social</w:t>
      </w:r>
      <w:r w:rsidRPr="00A301C9">
        <w:rPr>
          <w:rFonts w:eastAsia="Times New Roman" w:cs="Times New Roman"/>
          <w:u w:val="single"/>
        </w:rPr>
        <w:t xml:space="preserve">, </w:t>
      </w:r>
      <w:r w:rsidRPr="00A301C9">
        <w:rPr>
          <w:rStyle w:val="Emphasis"/>
        </w:rPr>
        <w:t>economic</w:t>
      </w:r>
      <w:r w:rsidRPr="00A301C9">
        <w:rPr>
          <w:rFonts w:eastAsia="Times New Roman" w:cs="Times New Roman"/>
          <w:u w:val="single"/>
        </w:rPr>
        <w:t xml:space="preserve">, </w:t>
      </w:r>
      <w:r w:rsidRPr="00A301C9">
        <w:rPr>
          <w:rStyle w:val="Emphasis"/>
        </w:rPr>
        <w:t>political</w:t>
      </w:r>
      <w:r w:rsidRPr="00A301C9">
        <w:rPr>
          <w:rFonts w:eastAsia="Times New Roman" w:cs="Times New Roman"/>
          <w:u w:val="single"/>
        </w:rPr>
        <w:t xml:space="preserve">, and </w:t>
      </w:r>
      <w:r w:rsidRPr="00A301C9">
        <w:rPr>
          <w:rStyle w:val="Emphasis"/>
        </w:rPr>
        <w:t xml:space="preserve">technological </w:t>
      </w:r>
      <w:r w:rsidRPr="00A301C9">
        <w:rPr>
          <w:rStyle w:val="Emphasis"/>
          <w:highlight w:val="cyan"/>
        </w:rPr>
        <w:t>arrangements</w:t>
      </w:r>
      <w:r w:rsidRPr="00A301C9">
        <w:rPr>
          <w:rFonts w:eastAsia="Times New Roman" w:cs="Times New Roman"/>
          <w:u w:val="single"/>
        </w:rPr>
        <w:t xml:space="preserve"> in human societies</w:t>
      </w:r>
      <w:r w:rsidRPr="00A301C9">
        <w:rPr>
          <w:rFonts w:eastAsia="Times New Roman" w:cs="Times New Roman"/>
        </w:rPr>
        <w:t xml:space="preserve"> toward vastly improved material well-being, public health, resource productivity, economic integration, shared infrastructure, and personal freedom. </w:t>
      </w:r>
      <w:r w:rsidRPr="00A301C9">
        <w:rPr>
          <w:rFonts w:eastAsia="Times New Roman" w:cs="Times New Roman"/>
          <w:u w:val="single"/>
        </w:rPr>
        <w:t xml:space="preserve">Modernization has </w:t>
      </w:r>
      <w:r w:rsidRPr="00A301C9">
        <w:rPr>
          <w:rStyle w:val="Emphasis"/>
        </w:rPr>
        <w:t>liberated ever more people</w:t>
      </w:r>
      <w:r w:rsidRPr="00A301C9">
        <w:rPr>
          <w:rFonts w:eastAsia="Times New Roman" w:cs="Times New Roman"/>
          <w:u w:val="single"/>
        </w:rPr>
        <w:t xml:space="preserve"> from lives of poverty </w:t>
      </w:r>
      <w:r w:rsidRPr="00A301C9">
        <w:rPr>
          <w:rFonts w:eastAsia="Times New Roman" w:cs="Times New Roman"/>
        </w:rPr>
        <w:t xml:space="preserve">and hard agricultural labor, women from chattel status, children and ethnic minorities from oppression, and societies from capricious and arbitrary governance. </w:t>
      </w:r>
      <w:r w:rsidRPr="00A301C9">
        <w:rPr>
          <w:rStyle w:val="Emphasis"/>
        </w:rPr>
        <w:t>Greater resource productivity</w:t>
      </w:r>
      <w:r w:rsidRPr="00A301C9">
        <w:rPr>
          <w:rFonts w:eastAsia="Times New Roman" w:cs="Times New Roman"/>
          <w:u w:val="single"/>
        </w:rPr>
        <w:t xml:space="preserve"> associated with </w:t>
      </w:r>
      <w:r w:rsidRPr="00A301C9">
        <w:rPr>
          <w:rStyle w:val="Emphasis"/>
        </w:rPr>
        <w:t>modern socio-technological systems</w:t>
      </w:r>
      <w:r w:rsidRPr="00A301C9">
        <w:rPr>
          <w:rFonts w:eastAsia="Times New Roman" w:cs="Times New Roman"/>
          <w:u w:val="single"/>
        </w:rPr>
        <w:t xml:space="preserve"> has allowed human societies to </w:t>
      </w:r>
      <w:r w:rsidRPr="00A301C9">
        <w:rPr>
          <w:rStyle w:val="Emphasis"/>
        </w:rPr>
        <w:t>meet human needs</w:t>
      </w:r>
      <w:r w:rsidRPr="00A301C9">
        <w:rPr>
          <w:rFonts w:eastAsia="Times New Roman" w:cs="Times New Roman"/>
          <w:u w:val="single"/>
        </w:rPr>
        <w:t xml:space="preserve"> with </w:t>
      </w:r>
      <w:r w:rsidRPr="00A301C9">
        <w:rPr>
          <w:rStyle w:val="Emphasis"/>
        </w:rPr>
        <w:t>fewer resource inputs</w:t>
      </w:r>
      <w:r w:rsidRPr="00A301C9">
        <w:rPr>
          <w:rFonts w:eastAsia="Times New Roman" w:cs="Times New Roman"/>
          <w:u w:val="single"/>
        </w:rPr>
        <w:t xml:space="preserve"> and </w:t>
      </w:r>
      <w:r w:rsidRPr="00A301C9">
        <w:rPr>
          <w:rStyle w:val="Emphasis"/>
        </w:rPr>
        <w:t>less impact</w:t>
      </w:r>
      <w:r w:rsidRPr="00A301C9">
        <w:rPr>
          <w:rFonts w:eastAsia="Times New Roman" w:cs="Times New Roman"/>
          <w:u w:val="single"/>
        </w:rPr>
        <w:t xml:space="preserve"> on the environment. More-productive economies are wealthier economies</w:t>
      </w:r>
      <w:r w:rsidRPr="00A301C9">
        <w:rPr>
          <w:rFonts w:eastAsia="Times New Roman" w:cs="Times New Roman"/>
        </w:rPr>
        <w:t xml:space="preserve">, capable of better meeting human needs while committing more of their economic surplus to non-economic amenities, including better human health, greater human freedom and opportunity, arts, culture, and the conservation of nature. </w:t>
      </w:r>
      <w:r w:rsidRPr="00A301C9">
        <w:rPr>
          <w:rStyle w:val="StyleUnderline"/>
          <w:highlight w:val="cyan"/>
        </w:rPr>
        <w:t xml:space="preserve">Modernizing processes are </w:t>
      </w:r>
      <w:r w:rsidRPr="00A301C9">
        <w:rPr>
          <w:rStyle w:val="Emphasis"/>
          <w:highlight w:val="cyan"/>
        </w:rPr>
        <w:t>far from complete</w:t>
      </w:r>
      <w:r w:rsidRPr="00A301C9">
        <w:rPr>
          <w:rStyle w:val="StyleUnderline"/>
        </w:rPr>
        <w:t xml:space="preserve">, even in advanced developed economies. Material consumption has only just begun to peak in the wealthiest societies. </w:t>
      </w:r>
      <w:r w:rsidRPr="00A301C9">
        <w:rPr>
          <w:rStyle w:val="StyleUnderline"/>
          <w:highlight w:val="cyan"/>
        </w:rPr>
        <w:t>Decoupling</w:t>
      </w:r>
      <w:r w:rsidRPr="00A301C9">
        <w:t xml:space="preserve"> of human welfare from environmental impacts </w:t>
      </w:r>
      <w:r w:rsidRPr="00A301C9">
        <w:rPr>
          <w:rStyle w:val="StyleUnderline"/>
          <w:highlight w:val="cyan"/>
        </w:rPr>
        <w:t xml:space="preserve">will require a </w:t>
      </w:r>
      <w:r w:rsidRPr="00A301C9">
        <w:rPr>
          <w:rStyle w:val="Emphasis"/>
          <w:highlight w:val="cyan"/>
        </w:rPr>
        <w:t>sustained commitment</w:t>
      </w:r>
      <w:r w:rsidRPr="00A301C9">
        <w:rPr>
          <w:rStyle w:val="StyleUnderline"/>
          <w:highlight w:val="cyan"/>
        </w:rPr>
        <w:t xml:space="preserve"> to </w:t>
      </w:r>
      <w:r w:rsidRPr="00A301C9">
        <w:rPr>
          <w:rStyle w:val="Emphasis"/>
          <w:highlight w:val="cyan"/>
        </w:rPr>
        <w:t>tech</w:t>
      </w:r>
      <w:r w:rsidRPr="00A301C9">
        <w:rPr>
          <w:rStyle w:val="Emphasis"/>
        </w:rPr>
        <w:t xml:space="preserve">nological </w:t>
      </w:r>
      <w:r w:rsidRPr="00A301C9">
        <w:rPr>
          <w:rStyle w:val="Emphasis"/>
          <w:highlight w:val="cyan"/>
        </w:rPr>
        <w:t>progress</w:t>
      </w:r>
      <w:r w:rsidRPr="00A301C9">
        <w:rPr>
          <w:rStyle w:val="StyleUnderline"/>
          <w:highlight w:val="cyan"/>
        </w:rPr>
        <w:t xml:space="preserve"> and</w:t>
      </w:r>
      <w:r w:rsidRPr="00A301C9">
        <w:rPr>
          <w:rStyle w:val="StyleUnderline"/>
        </w:rPr>
        <w:t xml:space="preserve"> the continuing evolution of social, economic, and political institutions alongside those changes. Accelerated technological progress will require the </w:t>
      </w:r>
      <w:r w:rsidRPr="00A301C9">
        <w:rPr>
          <w:rStyle w:val="Emphasis"/>
          <w:highlight w:val="cyan"/>
        </w:rPr>
        <w:t>active</w:t>
      </w:r>
      <w:r w:rsidRPr="00A301C9">
        <w:rPr>
          <w:rStyle w:val="StyleUnderline"/>
        </w:rPr>
        <w:t xml:space="preserve">, </w:t>
      </w:r>
      <w:r w:rsidRPr="00A301C9">
        <w:rPr>
          <w:rStyle w:val="Emphasis"/>
        </w:rPr>
        <w:t>assertive</w:t>
      </w:r>
      <w:r w:rsidRPr="00A301C9">
        <w:rPr>
          <w:rStyle w:val="StyleUnderline"/>
        </w:rPr>
        <w:t xml:space="preserve">, and </w:t>
      </w:r>
      <w:r w:rsidRPr="00A301C9">
        <w:rPr>
          <w:rStyle w:val="Emphasis"/>
        </w:rPr>
        <w:t xml:space="preserve">aggressive </w:t>
      </w:r>
      <w:r w:rsidRPr="00A301C9">
        <w:rPr>
          <w:rStyle w:val="Emphasis"/>
          <w:highlight w:val="cyan"/>
        </w:rPr>
        <w:t>participation</w:t>
      </w:r>
      <w:r w:rsidRPr="00A301C9">
        <w:rPr>
          <w:rStyle w:val="StyleUnderline"/>
          <w:highlight w:val="cyan"/>
        </w:rPr>
        <w:t xml:space="preserve"> of</w:t>
      </w:r>
      <w:r w:rsidRPr="00A301C9">
        <w:rPr>
          <w:rStyle w:val="StyleUnderline"/>
        </w:rPr>
        <w:t xml:space="preserve"> </w:t>
      </w:r>
      <w:r w:rsidRPr="00A301C9">
        <w:rPr>
          <w:rStyle w:val="Emphasis"/>
        </w:rPr>
        <w:t>private sector entrepreneurs</w:t>
      </w:r>
      <w:r w:rsidRPr="00A301C9">
        <w:rPr>
          <w:rStyle w:val="StyleUnderline"/>
        </w:rPr>
        <w:t xml:space="preserve">, </w:t>
      </w:r>
      <w:r w:rsidRPr="00A301C9">
        <w:rPr>
          <w:rStyle w:val="Emphasis"/>
          <w:highlight w:val="cyan"/>
        </w:rPr>
        <w:t>markets</w:t>
      </w:r>
      <w:r w:rsidRPr="00A301C9">
        <w:rPr>
          <w:rStyle w:val="StyleUnderline"/>
        </w:rPr>
        <w:t xml:space="preserve">, </w:t>
      </w:r>
      <w:r w:rsidRPr="00A301C9">
        <w:rPr>
          <w:rStyle w:val="Emphasis"/>
        </w:rPr>
        <w:t>civil society</w:t>
      </w:r>
      <w:r w:rsidRPr="00A301C9">
        <w:rPr>
          <w:rStyle w:val="StyleUnderline"/>
        </w:rPr>
        <w:t xml:space="preserve">, </w:t>
      </w:r>
      <w:r w:rsidRPr="00A301C9">
        <w:rPr>
          <w:rStyle w:val="StyleUnderline"/>
          <w:highlight w:val="cyan"/>
        </w:rPr>
        <w:t xml:space="preserve">and </w:t>
      </w:r>
      <w:r w:rsidRPr="00A301C9">
        <w:rPr>
          <w:rStyle w:val="Emphasis"/>
          <w:highlight w:val="cyan"/>
        </w:rPr>
        <w:t>the state</w:t>
      </w:r>
      <w:r w:rsidRPr="00A301C9">
        <w:t xml:space="preserve">. While we reject the planning fallacy of the 1950s, </w:t>
      </w:r>
      <w:r w:rsidRPr="00A301C9">
        <w:rPr>
          <w:rStyle w:val="StyleUnderline"/>
        </w:rPr>
        <w:t xml:space="preserve">we continue to embrace a </w:t>
      </w:r>
      <w:r w:rsidRPr="00A301C9">
        <w:rPr>
          <w:rStyle w:val="Emphasis"/>
        </w:rPr>
        <w:t>strong public role</w:t>
      </w:r>
      <w:r w:rsidRPr="00A301C9">
        <w:t xml:space="preserve"> </w:t>
      </w:r>
      <w:r w:rsidRPr="00A301C9">
        <w:rPr>
          <w:rStyle w:val="StyleUnderline"/>
        </w:rPr>
        <w:t xml:space="preserve">in </w:t>
      </w:r>
      <w:r w:rsidRPr="00A301C9">
        <w:rPr>
          <w:rStyle w:val="Emphasis"/>
        </w:rPr>
        <w:t>addressing environmental problems</w:t>
      </w:r>
      <w:r w:rsidRPr="00A301C9">
        <w:rPr>
          <w:rStyle w:val="StyleUnderline"/>
        </w:rPr>
        <w:t xml:space="preserve"> and </w:t>
      </w:r>
      <w:r w:rsidRPr="00A301C9">
        <w:rPr>
          <w:rStyle w:val="Emphasis"/>
        </w:rPr>
        <w:t>accelerating technological innovation</w:t>
      </w:r>
      <w:r w:rsidRPr="00A301C9">
        <w:rPr>
          <w:rStyle w:val="StyleUnderline"/>
        </w:rPr>
        <w:t xml:space="preserve">, including </w:t>
      </w:r>
      <w:r w:rsidRPr="00A301C9">
        <w:rPr>
          <w:rStyle w:val="Emphasis"/>
        </w:rPr>
        <w:t>research</w:t>
      </w:r>
      <w:r w:rsidRPr="00A301C9">
        <w:rPr>
          <w:rStyle w:val="StyleUnderline"/>
        </w:rPr>
        <w:t xml:space="preserve"> to develop better technologies, </w:t>
      </w:r>
      <w:r w:rsidRPr="00A301C9">
        <w:rPr>
          <w:rStyle w:val="Emphasis"/>
        </w:rPr>
        <w:t>subsidies</w:t>
      </w:r>
      <w:r w:rsidRPr="00A301C9">
        <w:rPr>
          <w:rStyle w:val="StyleUnderline"/>
        </w:rPr>
        <w:t xml:space="preserve">, and other measures to help </w:t>
      </w:r>
      <w:r w:rsidRPr="00A301C9">
        <w:rPr>
          <w:rStyle w:val="Emphasis"/>
        </w:rPr>
        <w:t>bring them to market</w:t>
      </w:r>
      <w:r w:rsidRPr="00A301C9">
        <w:rPr>
          <w:rStyle w:val="StyleUnderline"/>
        </w:rPr>
        <w:t xml:space="preserve">, and </w:t>
      </w:r>
      <w:r w:rsidRPr="00A301C9">
        <w:rPr>
          <w:rStyle w:val="Emphasis"/>
        </w:rPr>
        <w:t>regulations</w:t>
      </w:r>
      <w:r w:rsidRPr="00A301C9">
        <w:rPr>
          <w:rStyle w:val="StyleUnderline"/>
        </w:rPr>
        <w:t xml:space="preserve"> to mitigate environmental hazards</w:t>
      </w:r>
      <w:r w:rsidRPr="00A301C9">
        <w:t xml:space="preserve">. And international collaboration on technological innovation and technology transfer is essential in the areas of agriculture and energy. </w:t>
      </w:r>
    </w:p>
    <w:p w:rsidR="00FE7ED1" w:rsidRDefault="00FE7ED1" w:rsidP="00FE7ED1"/>
    <w:p w:rsidR="00FE7ED1" w:rsidRPr="00B55AD5" w:rsidRDefault="00FE7ED1" w:rsidP="00FE7ED1"/>
    <w:p w:rsidR="00FE7ED1" w:rsidRPr="00FE7ED1" w:rsidRDefault="00FE7ED1" w:rsidP="00FE7ED1"/>
    <w:p w:rsidR="00DA7F36" w:rsidRPr="00A70E28" w:rsidRDefault="00DA7F36" w:rsidP="00DA7F36">
      <w:pPr>
        <w:pStyle w:val="Heading3"/>
      </w:pPr>
      <w:bookmarkStart w:id="1" w:name="_GoBack"/>
      <w:bookmarkEnd w:id="1"/>
      <w:r>
        <w:t xml:space="preserve">2ac </w:t>
      </w:r>
      <w:r w:rsidR="00FE7ED1">
        <w:t xml:space="preserve">war impact </w:t>
      </w:r>
    </w:p>
    <w:p w:rsidR="00DA7F36" w:rsidRPr="00A70E28" w:rsidRDefault="00DA7F36" w:rsidP="00DA7F36">
      <w:pPr>
        <w:pStyle w:val="Heading4"/>
      </w:pPr>
      <w:r w:rsidRPr="00A70E28">
        <w:t>Their “liberal war” impacts are so abstract that they’re analytically useless and don’t provide any accurate method to understand conflict</w:t>
      </w:r>
    </w:p>
    <w:p w:rsidR="00DA7F36" w:rsidRDefault="00DA7F36" w:rsidP="00DA7F36">
      <w:r w:rsidRPr="00A70E28">
        <w:t xml:space="preserve">David </w:t>
      </w:r>
      <w:r w:rsidRPr="00A70E28">
        <w:rPr>
          <w:b/>
        </w:rPr>
        <w:t>Chandler 9</w:t>
      </w:r>
      <w:r w:rsidRPr="00A70E28">
        <w:t xml:space="preserve">, Professor of IR at University of Westminster, "Liberal War and Foucaultian Metaphysics", Review of Dillon and Reid’s </w:t>
      </w:r>
      <w:r w:rsidRPr="00A70E28">
        <w:rPr>
          <w:i/>
        </w:rPr>
        <w:t>The Liberal Way of War: Killing to Make Life Live</w:t>
      </w:r>
      <w:r w:rsidRPr="00A70E28">
        <w:t xml:space="preserve">, </w:t>
      </w:r>
      <w:hyperlink r:id="rId23" w:history="1">
        <w:r w:rsidRPr="00E60B35">
          <w:rPr>
            <w:rStyle w:val="Hyperlink"/>
          </w:rPr>
          <w:t>www.research.kobe-u.ac.jp/gsics-publication/jics/chandler_18-1.pdf</w:t>
        </w:r>
      </w:hyperlink>
    </w:p>
    <w:p w:rsidR="00DA7F36" w:rsidRPr="00A70E28" w:rsidRDefault="00DA7F36" w:rsidP="00DA7F36"/>
    <w:p w:rsidR="00DA7F36" w:rsidRPr="00A70E28" w:rsidRDefault="00DA7F36" w:rsidP="00DA7F36">
      <w:pPr>
        <w:rPr>
          <w:sz w:val="16"/>
        </w:rPr>
      </w:pPr>
      <w:r w:rsidRPr="00A70E28">
        <w:rPr>
          <w:rStyle w:val="StyleUnderline"/>
        </w:rPr>
        <w:t>This is a book about the ‘liberal way of war’</w:t>
      </w:r>
      <w:r w:rsidRPr="00A70E28">
        <w:rPr>
          <w:sz w:val="16"/>
        </w:rPr>
        <w:t xml:space="preserve">. But </w:t>
      </w:r>
      <w:r w:rsidRPr="00A70E28">
        <w:rPr>
          <w:rStyle w:val="StyleUnderline"/>
        </w:rPr>
        <w:t>the liberal referred to in the title remains under theorized</w:t>
      </w:r>
      <w:r w:rsidRPr="00A70E28">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A70E28">
        <w:rPr>
          <w:rFonts w:ascii="MS Gothic" w:eastAsia="MS Gothic" w:hAnsi="MS Gothic" w:cs="MS Gothic" w:hint="eastAsia"/>
          <w:sz w:val="16"/>
        </w:rPr>
        <w:t>（</w:t>
      </w:r>
      <w:r w:rsidRPr="00A70E28">
        <w:rPr>
          <w:sz w:val="16"/>
        </w:rPr>
        <w:t>p.83</w:t>
      </w:r>
      <w:r w:rsidRPr="00A70E28">
        <w:rPr>
          <w:rFonts w:cs="MS Gothic"/>
          <w:sz w:val="16"/>
        </w:rPr>
        <w:t>)</w:t>
      </w:r>
      <w:r w:rsidRPr="00A70E28">
        <w:rPr>
          <w:sz w:val="16"/>
        </w:rPr>
        <w:t xml:space="preserve">. They therefore seek to define liberalism and the liberal way of war as distinct from war in the liberal era. </w:t>
      </w:r>
      <w:r w:rsidRPr="00A70E28">
        <w:rPr>
          <w:rStyle w:val="Emphasis"/>
          <w:highlight w:val="yellow"/>
        </w:rPr>
        <w:t>The liberal way of war refers not to real wars</w:t>
      </w:r>
      <w:r w:rsidRPr="00A70E28">
        <w:rPr>
          <w:rStyle w:val="Emphasis"/>
        </w:rPr>
        <w:t xml:space="preserve"> and conflicts </w:t>
      </w:r>
      <w:r w:rsidRPr="00A70E28">
        <w:rPr>
          <w:rStyle w:val="Emphasis"/>
          <w:highlight w:val="yellow"/>
        </w:rPr>
        <w:t>but</w:t>
      </w:r>
      <w:r w:rsidRPr="00A70E28">
        <w:rPr>
          <w:rStyle w:val="Emphasis"/>
        </w:rPr>
        <w:t xml:space="preserve"> to </w:t>
      </w:r>
      <w:r w:rsidRPr="00A70E28">
        <w:rPr>
          <w:rStyle w:val="Emphasis"/>
          <w:highlight w:val="yellow"/>
        </w:rPr>
        <w:t xml:space="preserve">an abstract model </w:t>
      </w:r>
      <w:r w:rsidRPr="00A70E28">
        <w:rPr>
          <w:rStyle w:val="Emphasis"/>
        </w:rPr>
        <w:t>of conflict</w:t>
      </w:r>
      <w:r w:rsidRPr="00A70E28">
        <w:rPr>
          <w:sz w:val="16"/>
        </w:rPr>
        <w:t>, defined as a desire to‘remove war from the life of humanity’which‘derives from the way in which liberalism takes the life of the species as its referent object of politics ─ biopolitics’</w:t>
      </w:r>
      <w:r w:rsidRPr="00A70E28">
        <w:rPr>
          <w:rFonts w:ascii="MS Gothic" w:eastAsia="MS Gothic" w:hAnsi="MS Gothic" w:cs="MS Gothic" w:hint="eastAsia"/>
          <w:sz w:val="16"/>
        </w:rPr>
        <w:t>（</w:t>
      </w:r>
      <w:r w:rsidRPr="00A70E28">
        <w:rPr>
          <w:sz w:val="16"/>
        </w:rPr>
        <w:t>p.84</w:t>
      </w:r>
      <w:r w:rsidRPr="00A70E28">
        <w:rPr>
          <w:rFonts w:ascii="MS Gothic" w:eastAsia="MS Gothic" w:hAnsi="MS Gothic" w:cs="MS Gothic" w:hint="eastAsia"/>
          <w:sz w:val="16"/>
        </w:rPr>
        <w:t>）</w:t>
      </w:r>
      <w:r w:rsidRPr="00A70E28">
        <w:rPr>
          <w:sz w:val="16"/>
        </w:rPr>
        <w:t xml:space="preserve">. </w:t>
      </w:r>
      <w:r w:rsidRPr="00A70E28">
        <w:rPr>
          <w:rStyle w:val="StyleUnderline"/>
        </w:rPr>
        <w:t>In this framing, the liberal nature of war very much depends on the self-description of the conflict by its proponents</w:t>
      </w:r>
      <w:r w:rsidRPr="00A70E28">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A70E28">
        <w:rPr>
          <w:rFonts w:ascii="MS Gothic" w:eastAsia="MS Gothic" w:hAnsi="MS Gothic" w:cs="MS Gothic" w:hint="eastAsia"/>
          <w:sz w:val="16"/>
        </w:rPr>
        <w:t>（</w:t>
      </w:r>
      <w:r w:rsidRPr="00A70E28">
        <w:rPr>
          <w:sz w:val="16"/>
        </w:rPr>
        <w:t>p.6</w:t>
      </w:r>
      <w:r w:rsidRPr="00A70E28">
        <w:rPr>
          <w:rFonts w:ascii="MS Gothic" w:eastAsia="MS Gothic" w:hAnsi="MS Gothic" w:cs="MS Gothic" w:hint="eastAsia"/>
          <w:sz w:val="16"/>
        </w:rPr>
        <w:t>）</w:t>
      </w:r>
      <w:r w:rsidRPr="00A70E28">
        <w:rPr>
          <w:sz w:val="16"/>
        </w:rPr>
        <w:t xml:space="preserve">. As the authors state, of course, </w:t>
      </w:r>
      <w:r w:rsidRPr="00A70E28">
        <w:rPr>
          <w:rStyle w:val="StyleUnderline"/>
        </w:rPr>
        <w:t>wars may be fought on other grounds than universal humanity: ‘liberal states may…also act as geopolitical sovereign actors as well…and may also have geopolitical motives</w:t>
      </w:r>
      <w:r w:rsidRPr="00A70E28">
        <w:rPr>
          <w:sz w:val="16"/>
        </w:rPr>
        <w:t xml:space="preserve"> for the wars they wage’</w:t>
      </w:r>
      <w:r w:rsidRPr="00A70E28">
        <w:rPr>
          <w:rFonts w:ascii="MS Gothic" w:eastAsia="MS Gothic" w:hAnsi="MS Gothic" w:cs="MS Gothic" w:hint="eastAsia"/>
          <w:sz w:val="16"/>
        </w:rPr>
        <w:t>（</w:t>
      </w:r>
      <w:r w:rsidRPr="00A70E28">
        <w:rPr>
          <w:sz w:val="16"/>
        </w:rPr>
        <w:t>p.84</w:t>
      </w:r>
      <w:r w:rsidRPr="00A70E28">
        <w:rPr>
          <w:rFonts w:ascii="MS Gothic" w:eastAsia="MS Gothic" w:hAnsi="MS Gothic" w:cs="MS Gothic" w:hint="eastAsia"/>
          <w:sz w:val="16"/>
        </w:rPr>
        <w:t>）</w:t>
      </w:r>
      <w:r w:rsidRPr="00A70E28">
        <w:rPr>
          <w:sz w:val="16"/>
        </w:rPr>
        <w:t>.</w:t>
      </w:r>
      <w:r w:rsidRPr="00A70E28">
        <w:rPr>
          <w:sz w:val="12"/>
        </w:rPr>
        <w:t>¶</w:t>
      </w:r>
      <w:r w:rsidRPr="00A70E28">
        <w:rPr>
          <w:sz w:val="16"/>
        </w:rPr>
        <w:t xml:space="preserve"> </w:t>
      </w:r>
      <w:r w:rsidRPr="00A70E28">
        <w:rPr>
          <w:rStyle w:val="Emphasis"/>
        </w:rPr>
        <w:t xml:space="preserve">It is clear from the beginning that </w:t>
      </w:r>
      <w:r w:rsidRPr="00A70E28">
        <w:rPr>
          <w:rStyle w:val="Emphasis"/>
          <w:highlight w:val="yellow"/>
        </w:rPr>
        <w:t>the distinctiveness of ‘</w:t>
      </w:r>
      <w:r w:rsidRPr="00A70E28">
        <w:rPr>
          <w:rStyle w:val="Emphasis"/>
        </w:rPr>
        <w:t xml:space="preserve">the </w:t>
      </w:r>
      <w:r w:rsidRPr="00A70E28">
        <w:rPr>
          <w:rStyle w:val="Emphasis"/>
          <w:highlight w:val="yellow"/>
        </w:rPr>
        <w:t xml:space="preserve">liberal </w:t>
      </w:r>
      <w:r w:rsidRPr="00A70E28">
        <w:rPr>
          <w:rStyle w:val="Emphasis"/>
        </w:rPr>
        <w:t xml:space="preserve">way of </w:t>
      </w:r>
      <w:r w:rsidRPr="00A70E28">
        <w:rPr>
          <w:rStyle w:val="Emphasis"/>
          <w:highlight w:val="yellow"/>
        </w:rPr>
        <w:t>war</w:t>
      </w:r>
      <w:r w:rsidRPr="00A70E28">
        <w:rPr>
          <w:rStyle w:val="Emphasis"/>
        </w:rPr>
        <w:t xml:space="preserve">’ which they seek to explore </w:t>
      </w:r>
      <w:r w:rsidRPr="00A70E28">
        <w:rPr>
          <w:rStyle w:val="Emphasis"/>
          <w:highlight w:val="yellow"/>
        </w:rPr>
        <w:t>cannot be more than a fool’s quest</w:t>
      </w:r>
      <w:r w:rsidRPr="00A70E28">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A70E28">
        <w:rPr>
          <w:rStyle w:val="Emphasis"/>
          <w:highlight w:val="yellow"/>
        </w:rPr>
        <w:t>this starting point is</w:t>
      </w:r>
      <w:r w:rsidRPr="00A70E28">
        <w:rPr>
          <w:rStyle w:val="Emphasis"/>
        </w:rPr>
        <w:t xml:space="preserve"> already </w:t>
      </w:r>
      <w:r w:rsidRPr="00A70E28">
        <w:rPr>
          <w:rStyle w:val="Emphasis"/>
          <w:highlight w:val="yellow"/>
        </w:rPr>
        <w:t>an ideological dead end</w:t>
      </w:r>
      <w:r w:rsidRPr="00A70E28">
        <w:rPr>
          <w:sz w:val="16"/>
        </w:rPr>
        <w:t xml:space="preserve"> </w:t>
      </w:r>
      <w:r w:rsidRPr="00A70E28">
        <w:rPr>
          <w:rStyle w:val="StyleUnderline"/>
        </w:rPr>
        <w:t xml:space="preserve">─ the </w:t>
      </w:r>
      <w:r w:rsidRPr="00A70E28">
        <w:rPr>
          <w:rStyle w:val="StyleUnderline"/>
          <w:highlight w:val="yellow"/>
        </w:rPr>
        <w:t>wars of the twentieth century give the lie to the</w:t>
      </w:r>
      <w:r w:rsidRPr="00A70E28">
        <w:rPr>
          <w:rStyle w:val="StyleUnderline"/>
        </w:rPr>
        <w:t xml:space="preserve"> idea that there is some </w:t>
      </w:r>
      <w:r w:rsidRPr="00A70E28">
        <w:rPr>
          <w:rStyle w:val="StyleUnderline"/>
          <w:highlight w:val="yellow"/>
        </w:rPr>
        <w:t>distinction between ‘unending crusades’ and ‘limited jousts</w:t>
      </w:r>
      <w:r w:rsidRPr="00A70E28">
        <w:rPr>
          <w:rStyle w:val="StyleUnderline"/>
        </w:rPr>
        <w:t xml:space="preserve"> between rationally calculative political subjects’: war has its own dynamic</w:t>
      </w:r>
      <w:r w:rsidRPr="00A70E28">
        <w:rPr>
          <w:rFonts w:ascii="MS Gothic" w:eastAsia="MS Gothic" w:hAnsi="MS Gothic" w:cs="MS Gothic" w:hint="eastAsia"/>
          <w:sz w:val="16"/>
        </w:rPr>
        <w:t>（</w:t>
      </w:r>
      <w:r w:rsidRPr="00A70E28">
        <w:rPr>
          <w:sz w:val="16"/>
        </w:rPr>
        <w:t xml:space="preserve">p.7). </w:t>
      </w:r>
      <w:r w:rsidRPr="00A70E28">
        <w:rPr>
          <w:rStyle w:val="StyleUnderline"/>
        </w:rPr>
        <w:t>Nevertheless, Dillon and Reid press on and seek to go beyond a Schmittian critique</w:t>
      </w:r>
      <w:r w:rsidRPr="00A70E28">
        <w:rPr>
          <w:sz w:val="16"/>
        </w:rPr>
        <w:t xml:space="preserve"> to ground this paradox in the biopolitical‘driver’of the liberal way of rule ─ biopolitics: wars waged under the banner of the human</w:t>
      </w:r>
      <w:r w:rsidRPr="00A70E28">
        <w:rPr>
          <w:rFonts w:ascii="MS Gothic" w:eastAsia="MS Gothic" w:hAnsi="MS Gothic" w:cs="MS Gothic" w:hint="eastAsia"/>
          <w:sz w:val="16"/>
        </w:rPr>
        <w:t>（</w:t>
      </w:r>
      <w:r w:rsidRPr="00A70E28">
        <w:rPr>
          <w:sz w:val="16"/>
        </w:rPr>
        <w:t>against humans</w:t>
      </w:r>
      <w:r w:rsidRPr="00A70E28">
        <w:rPr>
          <w:rFonts w:ascii="MS Gothic" w:eastAsia="MS Gothic" w:hAnsi="MS Gothic" w:cs="MS Gothic" w:hint="eastAsia"/>
          <w:sz w:val="16"/>
        </w:rPr>
        <w:t>）</w:t>
      </w:r>
      <w:r w:rsidRPr="00A70E28">
        <w:rPr>
          <w:sz w:val="16"/>
        </w:rPr>
        <w:t xml:space="preserve">are liberal and, allegedly biopolitical, as human life is declared to be the referent in need of being secured. </w:t>
      </w:r>
      <w:r w:rsidRPr="00A70E28">
        <w:rPr>
          <w:rStyle w:val="StyleUnderline"/>
        </w:rPr>
        <w:t xml:space="preserve">These wars are </w:t>
      </w:r>
      <w:r w:rsidRPr="00A70E28">
        <w:rPr>
          <w:rStyle w:val="StyleUnderline"/>
          <w:highlight w:val="yellow"/>
        </w:rPr>
        <w:t>alleged</w:t>
      </w:r>
      <w:r w:rsidRPr="00A70E28">
        <w:rPr>
          <w:rStyle w:val="StyleUnderline"/>
        </w:rPr>
        <w:t xml:space="preserve"> to be fought differently to geo-political wars for territory, because the ‘</w:t>
      </w:r>
      <w:r w:rsidRPr="00A70E28">
        <w:rPr>
          <w:rStyle w:val="StyleUnderline"/>
          <w:highlight w:val="yellow"/>
        </w:rPr>
        <w:t>drivers’ of war are</w:t>
      </w:r>
      <w:r w:rsidRPr="00A70E28">
        <w:rPr>
          <w:rStyle w:val="StyleUnderline"/>
        </w:rPr>
        <w:t xml:space="preserve"> not territorialized interests but the biopolitical </w:t>
      </w:r>
      <w:r w:rsidRPr="00A70E28">
        <w:rPr>
          <w:rStyle w:val="StyleUnderline"/>
          <w:highlight w:val="yellow"/>
        </w:rPr>
        <w:t>framings of the</w:t>
      </w:r>
      <w:r w:rsidRPr="00A70E28">
        <w:rPr>
          <w:rStyle w:val="StyleUnderline"/>
        </w:rPr>
        <w:t xml:space="preserve"> needs of the </w:t>
      </w:r>
      <w:r w:rsidRPr="00A70E28">
        <w:rPr>
          <w:rStyle w:val="StyleUnderline"/>
          <w:highlight w:val="yellow"/>
        </w:rPr>
        <w:t>human</w:t>
      </w:r>
      <w:r w:rsidRPr="00A70E28">
        <w:rPr>
          <w:rStyle w:val="StyleUnderline"/>
        </w:rPr>
        <w:t>, how human life can and should be lived.</w:t>
      </w:r>
      <w:r w:rsidRPr="00A70E28">
        <w:rPr>
          <w:sz w:val="16"/>
        </w:rPr>
        <w:t xml:space="preserve"> </w:t>
      </w:r>
      <w:r w:rsidRPr="00A70E28">
        <w:rPr>
          <w:rStyle w:val="StyleUnderline"/>
        </w:rPr>
        <w:t xml:space="preserve">Inevitably </w:t>
      </w:r>
      <w:r w:rsidRPr="00A70E28">
        <w:rPr>
          <w:rStyle w:val="StyleUnderline"/>
          <w:highlight w:val="yellow"/>
        </w:rPr>
        <w:t xml:space="preserve">there are </w:t>
      </w:r>
      <w:r w:rsidRPr="00A70E28">
        <w:rPr>
          <w:rStyle w:val="Emphasis"/>
          <w:highlight w:val="yellow"/>
        </w:rPr>
        <w:t>insuperable methodological hurdles</w:t>
      </w:r>
      <w:r w:rsidRPr="00A70E28">
        <w:rPr>
          <w:rStyle w:val="StyleUnderline"/>
          <w:highlight w:val="yellow"/>
        </w:rPr>
        <w:t xml:space="preserve"> to this </w:t>
      </w:r>
      <w:r w:rsidRPr="00A70E28">
        <w:rPr>
          <w:rStyle w:val="StyleUnderline"/>
        </w:rPr>
        <w:t>Sisyphusian task</w:t>
      </w:r>
      <w:r w:rsidRPr="00A70E28">
        <w:rPr>
          <w:sz w:val="16"/>
        </w:rPr>
        <w:t xml:space="preserve">. Already, </w:t>
      </w:r>
      <w:r w:rsidRPr="00A70E28">
        <w:rPr>
          <w:rStyle w:val="StyleUnderline"/>
        </w:rPr>
        <w:t xml:space="preserve">there occurs the first fundamental aporia: </w:t>
      </w:r>
      <w:r w:rsidRPr="00A70E28">
        <w:rPr>
          <w:rStyle w:val="StyleUnderline"/>
          <w:highlight w:val="yellow"/>
        </w:rPr>
        <w:t>how do we tell the difference between a liberal and non-liberal war?</w:t>
      </w:r>
      <w:r w:rsidRPr="00A70E28">
        <w:rPr>
          <w:sz w:val="16"/>
        </w:rPr>
        <w:t xml:space="preserve"> </w:t>
      </w:r>
      <w:r w:rsidRPr="00A70E28">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A70E28">
        <w:rPr>
          <w:sz w:val="16"/>
        </w:rPr>
        <w:t>.</w:t>
      </w:r>
      <w:r w:rsidRPr="00A70E28">
        <w:rPr>
          <w:sz w:val="12"/>
        </w:rPr>
        <w:t>¶</w:t>
      </w:r>
      <w:r w:rsidRPr="00A70E28">
        <w:rPr>
          <w:sz w:val="16"/>
        </w:rPr>
        <w:t xml:space="preserve"> </w:t>
      </w:r>
      <w:r w:rsidRPr="00A70E28">
        <w:rPr>
          <w:rStyle w:val="Emphasis"/>
          <w:highlight w:val="yellow"/>
        </w:rPr>
        <w:t>This separation of liberal ways of war from territorialised framings</w:t>
      </w:r>
      <w:r w:rsidRPr="00A70E28">
        <w:rPr>
          <w:rStyle w:val="Emphasis"/>
        </w:rPr>
        <w:t xml:space="preserve"> of geostrategic contestation </w:t>
      </w:r>
      <w:r w:rsidRPr="00A70E28">
        <w:rPr>
          <w:rStyle w:val="Emphasis"/>
          <w:highlight w:val="yellow"/>
        </w:rPr>
        <w:t>makes little sense</w:t>
      </w:r>
      <w:r w:rsidRPr="00A70E28">
        <w:rPr>
          <w:sz w:val="16"/>
        </w:rPr>
        <w:t xml:space="preserve"> </w:t>
      </w:r>
      <w:r w:rsidRPr="00A70E28">
        <w:rPr>
          <w:rStyle w:val="StyleUnderline"/>
        </w:rPr>
        <w:t>as a framework for understanding</w:t>
      </w:r>
      <w:r w:rsidRPr="00A70E28">
        <w:rPr>
          <w:sz w:val="16"/>
        </w:rPr>
        <w:t xml:space="preserve"> either liberal rule or liberal ways of </w:t>
      </w:r>
      <w:r w:rsidRPr="00A70E28">
        <w:rPr>
          <w:rStyle w:val="StyleUnderline"/>
        </w:rPr>
        <w:t>war</w:t>
      </w:r>
      <w:r w:rsidRPr="00A70E28">
        <w:rPr>
          <w:sz w:val="16"/>
        </w:rPr>
        <w:t xml:space="preserve">. In fact, </w:t>
      </w:r>
      <w:r w:rsidRPr="00A70E28">
        <w:rPr>
          <w:rStyle w:val="StyleUnderline"/>
        </w:rPr>
        <w:t>in defining liberal war in this way the connection between liberal rule and war is entirely severed</w:t>
      </w:r>
      <w:r w:rsidRPr="00A70E28">
        <w:rPr>
          <w:sz w:val="16"/>
        </w:rPr>
        <w:t xml:space="preserve">. </w:t>
      </w:r>
      <w:r w:rsidRPr="00A70E28">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A70E28">
        <w:rPr>
          <w:rStyle w:val="StyleUnderline"/>
          <w:rFonts w:ascii="MS Gothic" w:eastAsia="MS Gothic" w:hAnsi="MS Gothic" w:cs="MS Gothic" w:hint="eastAsia"/>
        </w:rPr>
        <w:t>（</w:t>
      </w:r>
      <w:r w:rsidRPr="00A70E28">
        <w:rPr>
          <w:rStyle w:val="StyleUnderline"/>
        </w:rPr>
        <w:t>p.85</w:t>
      </w:r>
      <w:r w:rsidRPr="00A70E28">
        <w:rPr>
          <w:rStyle w:val="StyleUnderline"/>
          <w:rFonts w:ascii="MS Gothic" w:eastAsia="MS Gothic" w:hAnsi="MS Gothic" w:cs="MS Gothic" w:hint="eastAsia"/>
        </w:rPr>
        <w:t>）</w:t>
      </w:r>
      <w:r w:rsidRPr="00A70E28">
        <w:rPr>
          <w:rStyle w:val="StyleUnderline"/>
        </w:rPr>
        <w:t>Liberal rule has also resulted in wars for territory or in defence of territories</w:t>
      </w:r>
      <w:r w:rsidRPr="00A70E28">
        <w:rPr>
          <w:sz w:val="16"/>
        </w:rPr>
        <w:t xml:space="preserve">; nevertheless, a story, of course, could have been told about how views of the human fitted those of struggles to command territory. </w:t>
      </w:r>
      <w:r w:rsidRPr="00A70E28">
        <w:rPr>
          <w:rStyle w:val="StyleUnderline"/>
        </w:rPr>
        <w:t>This is acknowledged, but sits uneasily with the narrow view of liberal war for species life.</w:t>
      </w:r>
      <w:r w:rsidRPr="00A70E28">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A70E28">
        <w:rPr>
          <w:rStyle w:val="StyleUnderline"/>
        </w:rPr>
        <w:t>it seems difficult to separate a liberal way of war from allegedly ‘non-liberal’ wars of territorial control</w:t>
      </w:r>
      <w:r w:rsidRPr="00A70E28">
        <w:rPr>
          <w:sz w:val="16"/>
        </w:rPr>
        <w:t>.</w:t>
      </w:r>
      <w:r w:rsidRPr="00A70E28">
        <w:rPr>
          <w:sz w:val="12"/>
        </w:rPr>
        <w:t>¶</w:t>
      </w:r>
      <w:r w:rsidRPr="00A70E28">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A70E28">
        <w:rPr>
          <w:rStyle w:val="Emphasis"/>
        </w:rPr>
        <w:t>a second aporia arises: on what basis is this specifically ‘liberal’?</w:t>
      </w:r>
      <w:r w:rsidRPr="00A70E28">
        <w:rPr>
          <w:sz w:val="16"/>
        </w:rPr>
        <w:t xml:space="preserve"> </w:t>
      </w:r>
      <w:r w:rsidRPr="00A70E28">
        <w:rPr>
          <w:rStyle w:val="StyleUnderline"/>
          <w:highlight w:val="yellow"/>
        </w:rPr>
        <w:t>It would appear</w:t>
      </w:r>
      <w:r w:rsidRPr="00A70E28">
        <w:rPr>
          <w:rStyle w:val="StyleUnderline"/>
        </w:rPr>
        <w:t xml:space="preserve"> that </w:t>
      </w:r>
      <w:r w:rsidRPr="00A70E28">
        <w:rPr>
          <w:rStyle w:val="StyleUnderline"/>
          <w:highlight w:val="yellow"/>
        </w:rPr>
        <w:t>every form of rule</w:t>
      </w:r>
      <w:r w:rsidRPr="00A70E28">
        <w:rPr>
          <w:rStyle w:val="StyleUnderline"/>
        </w:rPr>
        <w:t xml:space="preserve"> and of war </w:t>
      </w:r>
      <w:r w:rsidRPr="00A70E28">
        <w:rPr>
          <w:rStyle w:val="StyleUnderline"/>
          <w:highlight w:val="yellow"/>
        </w:rPr>
        <w:t>has</w:t>
      </w:r>
      <w:r w:rsidRPr="00A70E28">
        <w:rPr>
          <w:rStyle w:val="StyleUnderline"/>
        </w:rPr>
        <w:t xml:space="preserve"> at least </w:t>
      </w:r>
      <w:r w:rsidRPr="00A70E28">
        <w:rPr>
          <w:rStyle w:val="StyleUnderline"/>
          <w:highlight w:val="yellow"/>
        </w:rPr>
        <w:t>an implicit view of the ‘human’</w:t>
      </w:r>
      <w:r w:rsidRPr="00A70E28">
        <w:rPr>
          <w:rStyle w:val="StyleUnderline"/>
        </w:rPr>
        <w:t xml:space="preserve"> and through this view of the human the form of rule and the way of war are rationalized. </w:t>
      </w:r>
      <w:r w:rsidRPr="00A70E28">
        <w:rPr>
          <w:rStyle w:val="StyleUnderline"/>
          <w:highlight w:val="yellow"/>
        </w:rPr>
        <w:t xml:space="preserve">There is not </w:t>
      </w:r>
      <w:r w:rsidRPr="00A70E28">
        <w:rPr>
          <w:rStyle w:val="StyleUnderline"/>
        </w:rPr>
        <w:t xml:space="preserve">and cannot be </w:t>
      </w:r>
      <w:r w:rsidRPr="00A70E28">
        <w:rPr>
          <w:rStyle w:val="StyleUnderline"/>
          <w:highlight w:val="yellow"/>
        </w:rPr>
        <w:t xml:space="preserve">anything </w:t>
      </w:r>
      <w:r w:rsidRPr="00A70E28">
        <w:rPr>
          <w:rStyle w:val="StyleUnderline"/>
        </w:rPr>
        <w:t xml:space="preserve">specifically </w:t>
      </w:r>
      <w:r w:rsidRPr="00A70E28">
        <w:rPr>
          <w:rStyle w:val="StyleUnderline"/>
          <w:highlight w:val="yellow"/>
        </w:rPr>
        <w:t>‘liberal’ about this</w:t>
      </w:r>
      <w:r w:rsidRPr="00A70E28">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A70E28">
        <w:rPr>
          <w:sz w:val="12"/>
        </w:rPr>
        <w:t>¶</w:t>
      </w:r>
      <w:r w:rsidRPr="00A70E28">
        <w:rPr>
          <w:sz w:val="16"/>
        </w:rPr>
        <w:t xml:space="preserve"> </w:t>
      </w:r>
      <w:r w:rsidRPr="00A70E28">
        <w:rPr>
          <w:rStyle w:val="Emphasis"/>
          <w:highlight w:val="yellow"/>
        </w:rPr>
        <w:t>The</w:t>
      </w:r>
      <w:r w:rsidRPr="00A70E28">
        <w:rPr>
          <w:rStyle w:val="Emphasis"/>
        </w:rPr>
        <w:t xml:space="preserve"> key starting </w:t>
      </w:r>
      <w:r w:rsidRPr="00A70E28">
        <w:rPr>
          <w:rStyle w:val="Emphasis"/>
          <w:highlight w:val="yellow"/>
        </w:rPr>
        <w:t>assumption</w:t>
      </w:r>
      <w:r w:rsidRPr="00A70E28">
        <w:rPr>
          <w:rStyle w:val="Emphasis"/>
        </w:rPr>
        <w:t xml:space="preserve">, that </w:t>
      </w:r>
      <w:r w:rsidRPr="00A70E28">
        <w:rPr>
          <w:rStyle w:val="Emphasis"/>
          <w:highlight w:val="yellow"/>
        </w:rPr>
        <w:t>the liberal way of war can be isolated</w:t>
      </w:r>
      <w:r w:rsidRPr="00A70E28">
        <w:rPr>
          <w:rStyle w:val="Emphasis"/>
        </w:rPr>
        <w:t xml:space="preserve"> from any other - </w:t>
      </w:r>
      <w:r w:rsidRPr="00A70E28">
        <w:rPr>
          <w:rStyle w:val="Emphasis"/>
          <w:highlight w:val="yellow"/>
        </w:rPr>
        <w:t>and</w:t>
      </w:r>
      <w:r w:rsidRPr="00A70E28">
        <w:rPr>
          <w:sz w:val="16"/>
        </w:rPr>
        <w:t xml:space="preserve"> its alleged specific form, of ‘</w:t>
      </w:r>
      <w:r w:rsidRPr="00A70E28">
        <w:rPr>
          <w:rStyle w:val="Emphasis"/>
          <w:highlight w:val="yellow"/>
        </w:rPr>
        <w:t>unending violence’, explained by its referent</w:t>
      </w:r>
      <w:r w:rsidRPr="00A70E28">
        <w:rPr>
          <w:rStyle w:val="Emphasis"/>
        </w:rPr>
        <w:t xml:space="preserve"> of the human - </w:t>
      </w:r>
      <w:r w:rsidRPr="00A70E28">
        <w:rPr>
          <w:rStyle w:val="Emphasis"/>
          <w:highlight w:val="yellow"/>
        </w:rPr>
        <w:t>appears</w:t>
      </w:r>
      <w:r w:rsidRPr="00A70E28">
        <w:rPr>
          <w:rStyle w:val="Emphasis"/>
        </w:rPr>
        <w:t xml:space="preserve"> to be</w:t>
      </w:r>
      <w:r w:rsidRPr="00A70E28">
        <w:rPr>
          <w:sz w:val="16"/>
        </w:rPr>
        <w:t xml:space="preserve"> a </w:t>
      </w:r>
      <w:r w:rsidRPr="00A70E28">
        <w:rPr>
          <w:rStyle w:val="Emphasis"/>
        </w:rPr>
        <w:t xml:space="preserve">particularly </w:t>
      </w:r>
      <w:r w:rsidRPr="00A70E28">
        <w:rPr>
          <w:rStyle w:val="Emphasis"/>
          <w:highlight w:val="yellow"/>
        </w:rPr>
        <w:t>unproductive</w:t>
      </w:r>
      <w:r w:rsidRPr="00A70E28">
        <w:rPr>
          <w:sz w:val="16"/>
        </w:rPr>
        <w:t xml:space="preserve"> one. </w:t>
      </w:r>
      <w:r w:rsidRPr="00A70E28">
        <w:rPr>
          <w:rStyle w:val="StyleUnderline"/>
        </w:rPr>
        <w:t>At the level of abstraction at which Dillon and Reid choose to work, there is very little here that would help to distinguish between a liberal and a non-liberal way of war</w:t>
      </w:r>
      <w:r w:rsidRPr="00A70E28">
        <w:rPr>
          <w:rFonts w:ascii="MS Gothic" w:eastAsia="MS Gothic" w:hAnsi="MS Gothic" w:cs="MS Gothic" w:hint="eastAsia"/>
          <w:sz w:val="16"/>
        </w:rPr>
        <w:t>（</w:t>
      </w:r>
      <w:r w:rsidRPr="00A70E28">
        <w:rPr>
          <w:sz w:val="16"/>
        </w:rPr>
        <w:t>the asserted purpose of the book</w:t>
      </w:r>
      <w:r w:rsidRPr="00A70E28">
        <w:rPr>
          <w:rFonts w:ascii="MS Gothic" w:eastAsia="MS Gothic" w:hAnsi="MS Gothic" w:cs="MS Gothic" w:hint="eastAsia"/>
          <w:sz w:val="16"/>
        </w:rPr>
        <w:t>）</w:t>
      </w:r>
      <w:r w:rsidRPr="00A70E28">
        <w:rPr>
          <w:sz w:val="16"/>
        </w:rPr>
        <w:t xml:space="preserve">. Of course, what matters is what this view of the human is. Here </w:t>
      </w:r>
      <w:r w:rsidRPr="00A70E28">
        <w:rPr>
          <w:rStyle w:val="StyleUnderline"/>
        </w:rPr>
        <w:t>Dillon and Reid</w:t>
      </w:r>
      <w:r w:rsidRPr="00A70E28">
        <w:rPr>
          <w:sz w:val="16"/>
        </w:rPr>
        <w:t xml:space="preserve"> appear to </w:t>
      </w:r>
      <w:r w:rsidRPr="00A70E28">
        <w:rPr>
          <w:rStyle w:val="StyleUnderline"/>
        </w:rPr>
        <w:t>recognise the limits of their essentializing approach</w:t>
      </w:r>
      <w:r w:rsidRPr="00A70E28">
        <w:rPr>
          <w:sz w:val="16"/>
        </w:rPr>
        <w:t>: …just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A70E28">
        <w:rPr>
          <w:rFonts w:ascii="MS Gothic" w:eastAsia="MS Gothic" w:hAnsi="MS Gothic" w:cs="MS Gothic" w:hint="eastAsia"/>
          <w:sz w:val="16"/>
        </w:rPr>
        <w:t>（</w:t>
      </w:r>
      <w:r w:rsidRPr="00A70E28">
        <w:rPr>
          <w:sz w:val="16"/>
        </w:rPr>
        <w:t>p.84</w:t>
      </w:r>
      <w:r w:rsidRPr="00A70E28">
        <w:rPr>
          <w:rFonts w:ascii="MS Gothic" w:eastAsia="MS Gothic" w:hAnsi="MS Gothic" w:cs="MS Gothic" w:hint="eastAsia"/>
          <w:sz w:val="16"/>
        </w:rPr>
        <w:t>）</w:t>
      </w:r>
      <w:r w:rsidRPr="00A70E28">
        <w:rPr>
          <w:sz w:val="12"/>
        </w:rPr>
        <w:t>¶</w:t>
      </w:r>
      <w:r w:rsidRPr="00A70E28">
        <w:rPr>
          <w:sz w:val="16"/>
        </w:rPr>
        <w:t xml:space="preserve"> </w:t>
      </w:r>
      <w:r w:rsidRPr="00A70E28">
        <w:rPr>
          <w:rStyle w:val="StyleUnderline"/>
        </w:rPr>
        <w:t>Rather than understand our forms of post-political rule and post-territorial war today on their own terms</w:t>
      </w:r>
      <w:r w:rsidRPr="00A70E28">
        <w:rPr>
          <w:sz w:val="16"/>
        </w:rPr>
        <w:t xml:space="preserve"> and then consider to what extent this way of rule and war can be theorized, and to what extent, if any, Foucault’s conception of biopolitics may be of assistance, </w:t>
      </w:r>
      <w:r w:rsidRPr="00A70E28">
        <w:rPr>
          <w:rStyle w:val="StyleUnderline"/>
        </w:rPr>
        <w:t xml:space="preserve">Dillon and Reid start out from the assumption that we live in a liberal world of rule and war and that therefore both can be critiqued </w:t>
      </w:r>
      <w:r w:rsidRPr="00A70E28">
        <w:rPr>
          <w:sz w:val="16"/>
        </w:rPr>
        <w:t xml:space="preserve">through the framework developed by Foucault in his engagement with understanding the rise and transformation of liberal forms of rule. </w:t>
      </w:r>
      <w:r w:rsidRPr="00A70E28">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A70E28">
        <w:rPr>
          <w:sz w:val="16"/>
        </w:rPr>
        <w:t>This is no mean feat; how they manage this accomplishment will be discussed in the next two sections.</w:t>
      </w:r>
    </w:p>
    <w:p w:rsidR="00DA7F36" w:rsidRPr="00A70E28" w:rsidRDefault="00DA7F36" w:rsidP="00DA7F36"/>
    <w:p w:rsidR="00FE7ED1" w:rsidRPr="00C10D6C" w:rsidRDefault="00FE7ED1" w:rsidP="00FE7ED1">
      <w:pPr>
        <w:pStyle w:val="Heading3"/>
      </w:pPr>
      <w:r>
        <w:t>at: econ/enviro collapse inevitable</w:t>
      </w:r>
    </w:p>
    <w:p w:rsidR="00FE7ED1" w:rsidRPr="00C10D6C" w:rsidRDefault="00FE7ED1" w:rsidP="00FE7ED1">
      <w:pPr>
        <w:keepNext/>
        <w:keepLines/>
        <w:spacing w:before="40"/>
        <w:outlineLvl w:val="3"/>
        <w:rPr>
          <w:rFonts w:eastAsiaTheme="majorEastAsia"/>
          <w:b/>
          <w:iCs/>
        </w:rPr>
      </w:pPr>
    </w:p>
    <w:p w:rsidR="00FE7ED1" w:rsidRPr="00C10D6C" w:rsidRDefault="00FE7ED1" w:rsidP="00FE7ED1">
      <w:pPr>
        <w:keepNext/>
        <w:keepLines/>
        <w:spacing w:before="40"/>
        <w:outlineLvl w:val="3"/>
        <w:rPr>
          <w:rFonts w:eastAsiaTheme="majorEastAsia"/>
          <w:b/>
          <w:iCs/>
        </w:rPr>
      </w:pPr>
      <w:r w:rsidRPr="00C10D6C">
        <w:rPr>
          <w:rFonts w:eastAsiaTheme="majorEastAsia"/>
          <w:b/>
          <w:iCs/>
        </w:rPr>
        <w:t xml:space="preserve">Collapse </w:t>
      </w:r>
      <w:r w:rsidRPr="00C10D6C">
        <w:rPr>
          <w:rFonts w:eastAsiaTheme="majorEastAsia"/>
          <w:b/>
          <w:iCs/>
          <w:u w:val="single"/>
        </w:rPr>
        <w:t>not inevitable</w:t>
      </w:r>
      <w:r w:rsidRPr="00C10D6C">
        <w:rPr>
          <w:rFonts w:eastAsiaTheme="majorEastAsia"/>
          <w:b/>
          <w:iCs/>
        </w:rPr>
        <w:t xml:space="preserve">, the aff is in the </w:t>
      </w:r>
      <w:r w:rsidRPr="00C10D6C">
        <w:rPr>
          <w:rFonts w:eastAsiaTheme="majorEastAsia"/>
          <w:b/>
          <w:iCs/>
          <w:u w:val="single"/>
        </w:rPr>
        <w:t>right direction</w:t>
      </w:r>
      <w:r w:rsidRPr="00C10D6C">
        <w:rPr>
          <w:rFonts w:eastAsiaTheme="majorEastAsia"/>
          <w:b/>
          <w:iCs/>
        </w:rPr>
        <w:t xml:space="preserve">, alt solvency is </w:t>
      </w:r>
      <w:r w:rsidRPr="00C10D6C">
        <w:rPr>
          <w:rFonts w:eastAsiaTheme="majorEastAsia"/>
          <w:b/>
          <w:iCs/>
          <w:u w:val="single"/>
        </w:rPr>
        <w:t>myopic</w:t>
      </w:r>
      <w:r w:rsidRPr="00C10D6C">
        <w:rPr>
          <w:rFonts w:eastAsiaTheme="majorEastAsia"/>
          <w:b/>
          <w:iCs/>
        </w:rPr>
        <w:t xml:space="preserve"> and collapse </w:t>
      </w:r>
      <w:r w:rsidRPr="00C10D6C">
        <w:rPr>
          <w:rFonts w:eastAsiaTheme="majorEastAsia"/>
          <w:b/>
          <w:iCs/>
          <w:u w:val="single"/>
        </w:rPr>
        <w:t>turns it</w:t>
      </w:r>
      <w:r w:rsidRPr="00C10D6C">
        <w:rPr>
          <w:rFonts w:eastAsiaTheme="majorEastAsia"/>
          <w:b/>
          <w:iCs/>
        </w:rPr>
        <w:t>—answers all their warrants</w:t>
      </w:r>
    </w:p>
    <w:p w:rsidR="00FE7ED1" w:rsidRPr="00C10D6C" w:rsidRDefault="00FE7ED1" w:rsidP="00FE7ED1">
      <w:r w:rsidRPr="00C10D6C">
        <w:rPr>
          <w:b/>
          <w:bCs/>
        </w:rPr>
        <w:t>Teixeira and Judis, 17</w:t>
      </w:r>
      <w:r w:rsidRPr="00C10D6C">
        <w:t xml:space="preserve">—senior fellow at both The Century Foundation and American Progress AND editor-at-large at Talking Points Memo, former senior writer at The National Journal and a former senior editor at The New Republic (Ruy and John, “Why The Left Will (Eventually) Triumph: An Interview With Ruy Teixeira,” </w:t>
      </w:r>
      <w:hyperlink r:id="rId24" w:history="1">
        <w:r w:rsidRPr="00C10D6C">
          <w:t>http://talkingpointsmemo.com/cafe/why-left-will-eventually-win-ruy-teixeira</w:t>
        </w:r>
      </w:hyperlink>
      <w:r w:rsidRPr="00C10D6C">
        <w:t>, dml)</w:t>
      </w:r>
    </w:p>
    <w:p w:rsidR="00FE7ED1" w:rsidRPr="00C10D6C" w:rsidRDefault="00FE7ED1" w:rsidP="00FE7ED1"/>
    <w:p w:rsidR="00FE7ED1" w:rsidRPr="00C10D6C" w:rsidRDefault="00FE7ED1" w:rsidP="00FE7ED1">
      <w:pPr>
        <w:rPr>
          <w:sz w:val="16"/>
        </w:rPr>
      </w:pPr>
      <w:r w:rsidRPr="00C10D6C">
        <w:rPr>
          <w:sz w:val="16"/>
        </w:rPr>
        <w:t>Judis:  In your book, you explain at several points that you are no longer a socialist and instead support a reformed capitalism. When we met many years ago, we were in a socialist organization. When did this transformation occur?</w:t>
      </w:r>
    </w:p>
    <w:p w:rsidR="00FE7ED1" w:rsidRPr="00C10D6C" w:rsidRDefault="00FE7ED1" w:rsidP="00FE7ED1">
      <w:pPr>
        <w:rPr>
          <w:sz w:val="16"/>
        </w:rPr>
      </w:pPr>
      <w:r w:rsidRPr="00C10D6C">
        <w:rPr>
          <w:sz w:val="16"/>
        </w:rPr>
        <w:t xml:space="preserve">Teixeira: What happened is that I began to think a lot about how economies actually work. When I was a socialist, </w:t>
      </w:r>
      <w:r w:rsidRPr="00C10D6C">
        <w:rPr>
          <w:u w:val="single"/>
        </w:rPr>
        <w:t xml:space="preserve">I </w:t>
      </w:r>
      <w:r w:rsidRPr="00C10D6C">
        <w:rPr>
          <w:b/>
          <w:iCs/>
          <w:u w:val="single"/>
          <w:bdr w:val="single" w:sz="8" w:space="0" w:color="auto"/>
        </w:rPr>
        <w:t>didn’t think very carefully</w:t>
      </w:r>
      <w:r w:rsidRPr="00C10D6C">
        <w:rPr>
          <w:u w:val="single"/>
        </w:rPr>
        <w:t xml:space="preserve"> and </w:t>
      </w:r>
      <w:r w:rsidRPr="00C10D6C">
        <w:rPr>
          <w:b/>
          <w:iCs/>
          <w:u w:val="single"/>
          <w:bdr w:val="single" w:sz="8" w:space="0" w:color="auto"/>
        </w:rPr>
        <w:t>long</w:t>
      </w:r>
      <w:r w:rsidRPr="00C10D6C">
        <w:rPr>
          <w:u w:val="single"/>
        </w:rPr>
        <w:t xml:space="preserve"> about what </w:t>
      </w:r>
      <w:r w:rsidRPr="00C10D6C">
        <w:rPr>
          <w:b/>
          <w:iCs/>
          <w:u w:val="single"/>
          <w:bdr w:val="single" w:sz="8" w:space="0" w:color="auto"/>
        </w:rPr>
        <w:t>actually</w:t>
      </w:r>
      <w:r w:rsidRPr="00C10D6C">
        <w:rPr>
          <w:u w:val="single"/>
        </w:rPr>
        <w:t xml:space="preserve"> a socialist economy would look like. I had this </w:t>
      </w:r>
      <w:r w:rsidRPr="00C10D6C">
        <w:rPr>
          <w:b/>
          <w:iCs/>
          <w:u w:val="single"/>
          <w:bdr w:val="single" w:sz="8" w:space="0" w:color="auto"/>
        </w:rPr>
        <w:t>general idea</w:t>
      </w:r>
      <w:r w:rsidRPr="00C10D6C">
        <w:rPr>
          <w:u w:val="single"/>
        </w:rPr>
        <w:t xml:space="preserve"> that the capitalist system was </w:t>
      </w:r>
      <w:r w:rsidRPr="00C10D6C">
        <w:rPr>
          <w:b/>
          <w:iCs/>
          <w:u w:val="single"/>
          <w:bdr w:val="single" w:sz="8" w:space="0" w:color="auto"/>
        </w:rPr>
        <w:t>inefficient</w:t>
      </w:r>
      <w:r w:rsidRPr="00C10D6C">
        <w:rPr>
          <w:u w:val="single"/>
        </w:rPr>
        <w:t xml:space="preserve"> and </w:t>
      </w:r>
      <w:r w:rsidRPr="00C10D6C">
        <w:rPr>
          <w:b/>
          <w:iCs/>
          <w:u w:val="single"/>
          <w:bdr w:val="single" w:sz="8" w:space="0" w:color="auto"/>
        </w:rPr>
        <w:t>prone to crisis</w:t>
      </w:r>
      <w:r w:rsidRPr="00C10D6C">
        <w:rPr>
          <w:u w:val="single"/>
        </w:rPr>
        <w:t xml:space="preserve"> and that one should </w:t>
      </w:r>
      <w:r w:rsidRPr="00C10D6C">
        <w:rPr>
          <w:b/>
          <w:iCs/>
          <w:u w:val="single"/>
          <w:bdr w:val="single" w:sz="8" w:space="0" w:color="auto"/>
        </w:rPr>
        <w:t>somehow tamp down the profit motive</w:t>
      </w:r>
      <w:r w:rsidRPr="00C10D6C">
        <w:rPr>
          <w:u w:val="single"/>
        </w:rPr>
        <w:t xml:space="preserve"> and limit the freedom of action of capitalists. But </w:t>
      </w:r>
      <w:r w:rsidRPr="00C10D6C">
        <w:rPr>
          <w:b/>
          <w:iCs/>
          <w:u w:val="single"/>
          <w:bdr w:val="single" w:sz="8" w:space="0" w:color="auto"/>
        </w:rPr>
        <w:t>the more I thought</w:t>
      </w:r>
      <w:r w:rsidRPr="00C10D6C">
        <w:rPr>
          <w:u w:val="single"/>
        </w:rPr>
        <w:t xml:space="preserve"> about how economies worked, it was </w:t>
      </w:r>
      <w:r w:rsidRPr="00C10D6C">
        <w:rPr>
          <w:b/>
          <w:iCs/>
          <w:u w:val="single"/>
          <w:bdr w:val="single" w:sz="8" w:space="0" w:color="auto"/>
        </w:rPr>
        <w:t>hard to gainsay</w:t>
      </w:r>
      <w:r w:rsidRPr="00C10D6C">
        <w:rPr>
          <w:u w:val="single"/>
        </w:rPr>
        <w:t xml:space="preserve"> that the market was </w:t>
      </w:r>
      <w:r w:rsidRPr="00C10D6C">
        <w:rPr>
          <w:b/>
          <w:iCs/>
          <w:u w:val="single"/>
          <w:bdr w:val="single" w:sz="8" w:space="0" w:color="auto"/>
        </w:rPr>
        <w:t>absolutely essential</w:t>
      </w:r>
      <w:r w:rsidRPr="00C10D6C">
        <w:rPr>
          <w:u w:val="single"/>
        </w:rPr>
        <w:t xml:space="preserve"> for the efficient delivery of goods and services.</w:t>
      </w:r>
      <w:r w:rsidRPr="00C10D6C">
        <w:rPr>
          <w:sz w:val="16"/>
        </w:rPr>
        <w:t xml:space="preserve"> And the more I read, the more I realized my viewpoint was closer to social democrats than to socialists. </w:t>
      </w:r>
      <w:r w:rsidRPr="00C10D6C">
        <w:rPr>
          <w:u w:val="single"/>
        </w:rPr>
        <w:t xml:space="preserve">Capitalism needs to be </w:t>
      </w:r>
      <w:r w:rsidRPr="00C10D6C">
        <w:rPr>
          <w:b/>
          <w:iCs/>
          <w:u w:val="single"/>
          <w:bdr w:val="single" w:sz="8" w:space="0" w:color="auto"/>
        </w:rPr>
        <w:t>regulated</w:t>
      </w:r>
      <w:r w:rsidRPr="00C10D6C">
        <w:rPr>
          <w:u w:val="single"/>
        </w:rPr>
        <w:t xml:space="preserve">, it needs to be </w:t>
      </w:r>
      <w:r w:rsidRPr="00C10D6C">
        <w:rPr>
          <w:b/>
          <w:iCs/>
          <w:u w:val="single"/>
          <w:bdr w:val="single" w:sz="8" w:space="0" w:color="auto"/>
        </w:rPr>
        <w:t>pointed in the right direction</w:t>
      </w:r>
      <w:r w:rsidRPr="00C10D6C">
        <w:rPr>
          <w:u w:val="single"/>
        </w:rPr>
        <w:t xml:space="preserve">, you </w:t>
      </w:r>
      <w:r w:rsidRPr="00C10D6C">
        <w:rPr>
          <w:b/>
          <w:iCs/>
          <w:u w:val="single"/>
          <w:bdr w:val="single" w:sz="8" w:space="0" w:color="auto"/>
        </w:rPr>
        <w:t>need to have a big safety net</w:t>
      </w:r>
      <w:r w:rsidRPr="00C10D6C">
        <w:rPr>
          <w:u w:val="single"/>
        </w:rPr>
        <w:t xml:space="preserve">, but you </w:t>
      </w:r>
      <w:r w:rsidRPr="00C10D6C">
        <w:rPr>
          <w:b/>
          <w:iCs/>
          <w:u w:val="single"/>
          <w:bdr w:val="single" w:sz="8" w:space="0" w:color="auto"/>
        </w:rPr>
        <w:t>can’t replace it</w:t>
      </w:r>
      <w:r w:rsidRPr="00C10D6C">
        <w:rPr>
          <w:sz w:val="16"/>
        </w:rPr>
        <w:t>.</w:t>
      </w:r>
    </w:p>
    <w:p w:rsidR="00FE7ED1" w:rsidRPr="00C10D6C" w:rsidRDefault="00FE7ED1" w:rsidP="00FE7ED1">
      <w:pPr>
        <w:rPr>
          <w:sz w:val="16"/>
        </w:rPr>
      </w:pPr>
      <w:r w:rsidRPr="00C10D6C">
        <w:rPr>
          <w:sz w:val="16"/>
        </w:rPr>
        <w:t>Judis: Was there something that happened, a book you read, that changed your mind?</w:t>
      </w:r>
    </w:p>
    <w:p w:rsidR="00FE7ED1" w:rsidRPr="00C10D6C" w:rsidRDefault="00FE7ED1" w:rsidP="00FE7ED1">
      <w:pPr>
        <w:rPr>
          <w:sz w:val="16"/>
        </w:rPr>
      </w:pPr>
      <w:r w:rsidRPr="00C10D6C">
        <w:rPr>
          <w:sz w:val="16"/>
        </w:rPr>
        <w:t>Teixeira: I would say it was an obscure book by Alec Nove called “The Economics of Feasible Socialism.”</w:t>
      </w:r>
    </w:p>
    <w:p w:rsidR="00FE7ED1" w:rsidRPr="00C10D6C" w:rsidRDefault="00FE7ED1" w:rsidP="00FE7ED1">
      <w:pPr>
        <w:rPr>
          <w:sz w:val="16"/>
        </w:rPr>
      </w:pPr>
      <w:r w:rsidRPr="00C10D6C">
        <w:rPr>
          <w:sz w:val="16"/>
        </w:rPr>
        <w:t>Judis: That’s amazing. I was deeply influenced by the same book.</w:t>
      </w:r>
    </w:p>
    <w:p w:rsidR="00FE7ED1" w:rsidRPr="00C10D6C" w:rsidRDefault="00FE7ED1" w:rsidP="00FE7ED1">
      <w:pPr>
        <w:rPr>
          <w:sz w:val="16"/>
        </w:rPr>
      </w:pPr>
      <w:r w:rsidRPr="00C10D6C">
        <w:rPr>
          <w:sz w:val="16"/>
        </w:rPr>
        <w:t xml:space="preserve">Teixeira: Nove was a historian of the Soviet Union. He came from a Menshevik family, and he basically laid out the way the standard conceptions of socialism that a lot of people on the left had couldn’t work. </w:t>
      </w:r>
      <w:r w:rsidRPr="00C10D6C">
        <w:rPr>
          <w:u w:val="single"/>
        </w:rPr>
        <w:t xml:space="preserve">If you wanted to </w:t>
      </w:r>
      <w:r w:rsidRPr="00C10D6C">
        <w:rPr>
          <w:b/>
          <w:iCs/>
          <w:u w:val="single"/>
          <w:bdr w:val="single" w:sz="8" w:space="0" w:color="auto"/>
        </w:rPr>
        <w:t>think rationally about what’s feasible</w:t>
      </w:r>
      <w:r w:rsidRPr="00C10D6C">
        <w:rPr>
          <w:u w:val="single"/>
        </w:rPr>
        <w:t xml:space="preserve">, the way economies and people tend to work, you </w:t>
      </w:r>
      <w:r w:rsidRPr="00C10D6C">
        <w:rPr>
          <w:b/>
          <w:iCs/>
          <w:u w:val="single"/>
          <w:bdr w:val="single" w:sz="8" w:space="0" w:color="auto"/>
        </w:rPr>
        <w:t>had to have a market</w:t>
      </w:r>
      <w:r w:rsidRPr="00C10D6C">
        <w:rPr>
          <w:sz w:val="16"/>
        </w:rPr>
        <w:t>.</w:t>
      </w:r>
    </w:p>
    <w:p w:rsidR="00FE7ED1" w:rsidRPr="00C10D6C" w:rsidRDefault="00FE7ED1" w:rsidP="00FE7ED1">
      <w:pPr>
        <w:rPr>
          <w:sz w:val="16"/>
        </w:rPr>
      </w:pPr>
      <w:r w:rsidRPr="00C10D6C">
        <w:rPr>
          <w:sz w:val="16"/>
        </w:rPr>
        <w:t>The goal as I see it is a mixed economy that works as well as possible, and of course you have not gotten that in the West for the last several decades. The mixed economy just needs improvement and modification.</w:t>
      </w:r>
    </w:p>
    <w:p w:rsidR="00FE7ED1" w:rsidRPr="00C10D6C" w:rsidRDefault="00FE7ED1" w:rsidP="00FE7ED1">
      <w:pPr>
        <w:rPr>
          <w:sz w:val="16"/>
        </w:rPr>
      </w:pPr>
      <w:r w:rsidRPr="00C10D6C">
        <w:rPr>
          <w:sz w:val="16"/>
        </w:rPr>
        <w:t>Judis: And what kind of improvements would that be?</w:t>
      </w:r>
    </w:p>
    <w:p w:rsidR="00FE7ED1" w:rsidRPr="00C10D6C" w:rsidRDefault="00FE7ED1" w:rsidP="00FE7ED1">
      <w:pPr>
        <w:rPr>
          <w:u w:val="single"/>
        </w:rPr>
      </w:pPr>
      <w:r w:rsidRPr="00C10D6C">
        <w:rPr>
          <w:sz w:val="16"/>
        </w:rPr>
        <w:t xml:space="preserve">Teixeira; </w:t>
      </w:r>
      <w:r w:rsidRPr="00C10D6C">
        <w:rPr>
          <w:u w:val="single"/>
        </w:rPr>
        <w:t>I favor</w:t>
      </w:r>
      <w:r w:rsidRPr="00C10D6C">
        <w:rPr>
          <w:sz w:val="16"/>
        </w:rPr>
        <w:t xml:space="preserve"> what economists are calling a model of </w:t>
      </w:r>
      <w:r w:rsidRPr="00C10D6C">
        <w:rPr>
          <w:b/>
          <w:iCs/>
          <w:u w:val="single"/>
          <w:bdr w:val="single" w:sz="8" w:space="0" w:color="auto"/>
        </w:rPr>
        <w:t>equitable growth</w:t>
      </w:r>
      <w:r w:rsidRPr="00C10D6C">
        <w:rPr>
          <w:u w:val="single"/>
        </w:rPr>
        <w:t xml:space="preserve">. It would mean </w:t>
      </w:r>
      <w:r w:rsidRPr="00C10D6C">
        <w:rPr>
          <w:b/>
          <w:iCs/>
          <w:u w:val="single"/>
          <w:bdr w:val="single" w:sz="8" w:space="0" w:color="auto"/>
        </w:rPr>
        <w:t>substantial government investment</w:t>
      </w:r>
      <w:r w:rsidRPr="00C10D6C">
        <w:rPr>
          <w:u w:val="single"/>
        </w:rPr>
        <w:t xml:space="preserve"> in creating new opportunities for the middle and aspirational classes</w:t>
      </w:r>
      <w:r w:rsidRPr="00C10D6C">
        <w:rPr>
          <w:sz w:val="16"/>
        </w:rPr>
        <w:t xml:space="preserve">. </w:t>
      </w:r>
      <w:r w:rsidRPr="00C10D6C">
        <w:rPr>
          <w:u w:val="single"/>
        </w:rPr>
        <w:t xml:space="preserve">It </w:t>
      </w:r>
      <w:r w:rsidRPr="00C10D6C">
        <w:rPr>
          <w:rStyle w:val="StyleUnderline"/>
        </w:rPr>
        <w:t>could include a dramatic expansion of the educational system</w:t>
      </w:r>
      <w:r w:rsidRPr="00C10D6C">
        <w:rPr>
          <w:sz w:val="16"/>
        </w:rPr>
        <w:t xml:space="preserve"> and a Manhattan-style investment in bringing down the price of clean energy and building the infrastructure to match. Granted, these kind of proposals would not get through Congress now, but </w:t>
      </w:r>
      <w:r w:rsidRPr="00C10D6C">
        <w:rPr>
          <w:u w:val="single"/>
        </w:rPr>
        <w:t xml:space="preserve">it is the kind of agenda that I am optimistic that the Democrats will endorse and that the country will </w:t>
      </w:r>
      <w:r w:rsidRPr="00C10D6C">
        <w:rPr>
          <w:b/>
          <w:iCs/>
          <w:u w:val="single"/>
          <w:bdr w:val="single" w:sz="8" w:space="0" w:color="auto"/>
        </w:rPr>
        <w:t>eventually embrace</w:t>
      </w:r>
      <w:r w:rsidRPr="00C10D6C">
        <w:rPr>
          <w:u w:val="single"/>
        </w:rPr>
        <w:t>.</w:t>
      </w:r>
    </w:p>
    <w:p w:rsidR="00FE7ED1" w:rsidRPr="00C10D6C" w:rsidRDefault="00FE7ED1" w:rsidP="00FE7ED1">
      <w:pPr>
        <w:rPr>
          <w:sz w:val="16"/>
        </w:rPr>
      </w:pPr>
      <w:r w:rsidRPr="00C10D6C">
        <w:rPr>
          <w:sz w:val="16"/>
        </w:rPr>
        <w:t>The Left Prospers in Prosperity</w:t>
      </w:r>
    </w:p>
    <w:p w:rsidR="00FE7ED1" w:rsidRPr="00C10D6C" w:rsidRDefault="00FE7ED1" w:rsidP="00FE7ED1">
      <w:pPr>
        <w:rPr>
          <w:sz w:val="16"/>
        </w:rPr>
      </w:pPr>
      <w:r w:rsidRPr="00C10D6C">
        <w:rPr>
          <w:sz w:val="16"/>
        </w:rPr>
        <w:t>Judis: Your book is titled “The Optimistic Leftist,” but if you look at the terrain of politics today, the center-left or left of center parties are decimated. The Democrats haven’t been in such bad shape nationally and in the states since the 1920s. The Dutch Labor Party got less than 10 percent in the recent election. Jeremy Corbyn and British Labor may be routed in June. The French Socialist candidate came in fifth with 6 percent. Why is this happening? And given that this is happening, what grounds do you have for thinking that the left will suddenly find itself on top?</w:t>
      </w:r>
    </w:p>
    <w:p w:rsidR="00FE7ED1" w:rsidRPr="00C10D6C" w:rsidRDefault="00FE7ED1" w:rsidP="00FE7ED1">
      <w:pPr>
        <w:rPr>
          <w:sz w:val="16"/>
        </w:rPr>
      </w:pPr>
      <w:r w:rsidRPr="00C10D6C">
        <w:rPr>
          <w:sz w:val="16"/>
        </w:rPr>
        <w:t xml:space="preserve">Teixeira: The way I look at it </w:t>
      </w:r>
      <w:r w:rsidRPr="00C10D6C">
        <w:rPr>
          <w:u w:val="single"/>
        </w:rPr>
        <w:t xml:space="preserve">we are going through a </w:t>
      </w:r>
      <w:r w:rsidRPr="00C10D6C">
        <w:rPr>
          <w:b/>
          <w:iCs/>
          <w:u w:val="single"/>
          <w:bdr w:val="single" w:sz="8" w:space="0" w:color="auto"/>
        </w:rPr>
        <w:t>long transition</w:t>
      </w:r>
      <w:r w:rsidRPr="00C10D6C">
        <w:rPr>
          <w:u w:val="single"/>
        </w:rPr>
        <w:t xml:space="preserve"> from an industrial capitalist system to a </w:t>
      </w:r>
      <w:r w:rsidRPr="00C10D6C">
        <w:rPr>
          <w:b/>
          <w:iCs/>
          <w:u w:val="single"/>
          <w:bdr w:val="single" w:sz="8" w:space="0" w:color="auto"/>
        </w:rPr>
        <w:t>post-industrial services-based capitalist system</w:t>
      </w:r>
      <w:r w:rsidRPr="00C10D6C">
        <w:rPr>
          <w:u w:val="single"/>
        </w:rPr>
        <w:t xml:space="preserve">. So far this transition has </w:t>
      </w:r>
      <w:r w:rsidRPr="00C10D6C">
        <w:rPr>
          <w:b/>
          <w:iCs/>
          <w:u w:val="single"/>
          <w:bdr w:val="single" w:sz="8" w:space="0" w:color="auto"/>
        </w:rPr>
        <w:t>not gone well</w:t>
      </w:r>
      <w:r w:rsidRPr="00C10D6C">
        <w:rPr>
          <w:u w:val="single"/>
        </w:rPr>
        <w:t>.</w:t>
      </w:r>
      <w:r w:rsidRPr="00C10D6C">
        <w:rPr>
          <w:sz w:val="16"/>
        </w:rPr>
        <w:t xml:space="preserve"> It hasn’t had the outcomes that people want. </w:t>
      </w:r>
      <w:r w:rsidRPr="00C10D6C">
        <w:rPr>
          <w:u w:val="single"/>
        </w:rPr>
        <w:t xml:space="preserve">We have </w:t>
      </w:r>
      <w:r w:rsidRPr="00C10D6C">
        <w:rPr>
          <w:b/>
          <w:iCs/>
          <w:u w:val="single"/>
          <w:bdr w:val="single" w:sz="8" w:space="0" w:color="auto"/>
        </w:rPr>
        <w:t>slow productivity growth</w:t>
      </w:r>
      <w:r w:rsidRPr="00C10D6C">
        <w:rPr>
          <w:u w:val="single"/>
        </w:rPr>
        <w:t xml:space="preserve"> and </w:t>
      </w:r>
      <w:r w:rsidRPr="00C10D6C">
        <w:rPr>
          <w:b/>
          <w:iCs/>
          <w:u w:val="single"/>
          <w:bdr w:val="single" w:sz="8" w:space="0" w:color="auto"/>
        </w:rPr>
        <w:t>rising inequality</w:t>
      </w:r>
      <w:r w:rsidRPr="00C10D6C">
        <w:rPr>
          <w:sz w:val="16"/>
        </w:rPr>
        <w:t xml:space="preserve">. The central point I’d make is that </w:t>
      </w:r>
      <w:r w:rsidRPr="00C10D6C">
        <w:rPr>
          <w:b/>
          <w:iCs/>
          <w:u w:val="single"/>
          <w:bdr w:val="single" w:sz="8" w:space="0" w:color="auto"/>
        </w:rPr>
        <w:t>by and large</w:t>
      </w:r>
      <w:r w:rsidRPr="00C10D6C">
        <w:rPr>
          <w:u w:val="single"/>
        </w:rPr>
        <w:t xml:space="preserve">, </w:t>
      </w:r>
      <w:r w:rsidRPr="00C10D6C">
        <w:rPr>
          <w:b/>
          <w:iCs/>
          <w:u w:val="single"/>
          <w:bdr w:val="single" w:sz="8" w:space="0" w:color="auto"/>
        </w:rPr>
        <w:t>poor economic times</w:t>
      </w:r>
      <w:r w:rsidRPr="00C10D6C">
        <w:rPr>
          <w:u w:val="single"/>
        </w:rPr>
        <w:t xml:space="preserve"> are </w:t>
      </w:r>
      <w:r w:rsidRPr="00C10D6C">
        <w:rPr>
          <w:b/>
          <w:iCs/>
          <w:u w:val="single"/>
          <w:bdr w:val="single" w:sz="8" w:space="0" w:color="auto"/>
        </w:rPr>
        <w:t>not good for the left</w:t>
      </w:r>
      <w:r w:rsidRPr="00C10D6C">
        <w:rPr>
          <w:u w:val="single"/>
        </w:rPr>
        <w:t xml:space="preserve">. They </w:t>
      </w:r>
      <w:r w:rsidRPr="00C10D6C">
        <w:rPr>
          <w:b/>
          <w:iCs/>
          <w:u w:val="single"/>
          <w:bdr w:val="single" w:sz="8" w:space="0" w:color="auto"/>
        </w:rPr>
        <w:t>make people reactive</w:t>
      </w:r>
      <w:r w:rsidRPr="00C10D6C">
        <w:rPr>
          <w:u w:val="single"/>
        </w:rPr>
        <w:t xml:space="preserve">, </w:t>
      </w:r>
      <w:r w:rsidRPr="00C10D6C">
        <w:rPr>
          <w:b/>
          <w:iCs/>
          <w:u w:val="single"/>
          <w:bdr w:val="single" w:sz="8" w:space="0" w:color="auto"/>
        </w:rPr>
        <w:t>pessimistic</w:t>
      </w:r>
      <w:r w:rsidRPr="00C10D6C">
        <w:rPr>
          <w:u w:val="single"/>
        </w:rPr>
        <w:t xml:space="preserve">, </w:t>
      </w:r>
      <w:r w:rsidRPr="00C10D6C">
        <w:rPr>
          <w:b/>
          <w:iCs/>
          <w:u w:val="single"/>
          <w:bdr w:val="single" w:sz="8" w:space="0" w:color="auto"/>
        </w:rPr>
        <w:t>trying to hold onto their own</w:t>
      </w:r>
      <w:r w:rsidRPr="00C10D6C">
        <w:rPr>
          <w:u w:val="single"/>
        </w:rPr>
        <w:t xml:space="preserve">, and </w:t>
      </w:r>
      <w:r w:rsidRPr="00C10D6C">
        <w:rPr>
          <w:b/>
          <w:iCs/>
          <w:u w:val="single"/>
          <w:bdr w:val="single" w:sz="8" w:space="0" w:color="auto"/>
        </w:rPr>
        <w:t>not supportive of collective endeavors</w:t>
      </w:r>
      <w:r w:rsidRPr="00C10D6C">
        <w:rPr>
          <w:u w:val="single"/>
        </w:rPr>
        <w:t xml:space="preserve"> to help the way society functions. And we’ve seen all that in spades in the last decade</w:t>
      </w:r>
      <w:r w:rsidRPr="00C10D6C">
        <w:rPr>
          <w:sz w:val="16"/>
        </w:rPr>
        <w:t>.</w:t>
      </w:r>
    </w:p>
    <w:p w:rsidR="00FE7ED1" w:rsidRPr="00C10D6C" w:rsidRDefault="00FE7ED1" w:rsidP="00FE7ED1">
      <w:pPr>
        <w:rPr>
          <w:sz w:val="16"/>
        </w:rPr>
      </w:pPr>
      <w:r w:rsidRPr="00C10D6C">
        <w:rPr>
          <w:sz w:val="16"/>
        </w:rPr>
        <w:t xml:space="preserve">Really </w:t>
      </w:r>
      <w:r w:rsidRPr="00C10D6C">
        <w:rPr>
          <w:u w:val="single"/>
        </w:rPr>
        <w:t xml:space="preserve">that kind of situation is </w:t>
      </w:r>
      <w:r w:rsidRPr="00C10D6C">
        <w:rPr>
          <w:b/>
          <w:iCs/>
          <w:u w:val="single"/>
          <w:bdr w:val="single" w:sz="8" w:space="0" w:color="auto"/>
        </w:rPr>
        <w:t>best for the right</w:t>
      </w:r>
      <w:r w:rsidRPr="00C10D6C">
        <w:rPr>
          <w:sz w:val="16"/>
        </w:rPr>
        <w:t>, and the left has had a very difficult time figuring out a way forward. The Democrats have their problems, but in Europe, you see the problems crystallized. Europe’s mainstream left was based in the industrial working class and has had a terrible time adjusting to the transition to post-industrial capitalism and figuring out what a new model of capitalism and capitalist growth would look like.</w:t>
      </w:r>
    </w:p>
    <w:p w:rsidR="00FE7ED1" w:rsidRPr="00C10D6C" w:rsidRDefault="00FE7ED1" w:rsidP="00FE7ED1">
      <w:pPr>
        <w:rPr>
          <w:sz w:val="16"/>
        </w:rPr>
      </w:pPr>
      <w:r w:rsidRPr="00C10D6C">
        <w:rPr>
          <w:sz w:val="16"/>
        </w:rPr>
        <w:t>They have thrown in their lot with a much more right-wing approach, beginning with the Third Way in the ’90s. The idea behind it was that capitalism can pretty well function on its own and we just have to let it rip. We’re still coming out of that phase, and I think the mainstream social democrats with their collaboration with austerity in places like France and the Netherlands are reaping the whirlwind.</w:t>
      </w:r>
    </w:p>
    <w:p w:rsidR="00FE7ED1" w:rsidRPr="00C10D6C" w:rsidRDefault="00FE7ED1" w:rsidP="00FE7ED1">
      <w:pPr>
        <w:rPr>
          <w:sz w:val="16"/>
        </w:rPr>
      </w:pPr>
      <w:r w:rsidRPr="00C10D6C">
        <w:rPr>
          <w:sz w:val="16"/>
        </w:rPr>
        <w:t xml:space="preserve">But if you look at </w:t>
      </w:r>
      <w:r w:rsidRPr="00C10D6C">
        <w:rPr>
          <w:u w:val="single"/>
        </w:rPr>
        <w:t>other parts of the left</w:t>
      </w:r>
      <w:r w:rsidRPr="00C10D6C">
        <w:rPr>
          <w:sz w:val="16"/>
        </w:rPr>
        <w:t xml:space="preserve">, they </w:t>
      </w:r>
      <w:r w:rsidRPr="00C10D6C">
        <w:rPr>
          <w:u w:val="single"/>
        </w:rPr>
        <w:t>are actually doing relatively well. If you look at the Netherlands</w:t>
      </w:r>
      <w:r w:rsidRPr="00C10D6C">
        <w:rPr>
          <w:sz w:val="16"/>
        </w:rPr>
        <w:t xml:space="preserve"> election, </w:t>
      </w:r>
      <w:r w:rsidRPr="00C10D6C">
        <w:rPr>
          <w:u w:val="single"/>
        </w:rPr>
        <w:t>the green left did very well</w:t>
      </w:r>
      <w:r w:rsidRPr="00C10D6C">
        <w:rPr>
          <w:sz w:val="16"/>
        </w:rPr>
        <w:t xml:space="preserve">, and if you add up the votes of the Socialist Party (a left-socialist party), the greens, Democrats 66 (a left social-liberal party) and the social democrats, </w:t>
      </w:r>
      <w:r w:rsidRPr="00C10D6C">
        <w:rPr>
          <w:u w:val="single"/>
        </w:rPr>
        <w:t xml:space="preserve">the left </w:t>
      </w:r>
      <w:r w:rsidRPr="00C10D6C">
        <w:rPr>
          <w:b/>
          <w:iCs/>
          <w:u w:val="single"/>
          <w:bdr w:val="single" w:sz="8" w:space="0" w:color="auto"/>
        </w:rPr>
        <w:t>hasn’t been totally decimated</w:t>
      </w:r>
      <w:r w:rsidRPr="00C10D6C">
        <w:rPr>
          <w:sz w:val="16"/>
        </w:rPr>
        <w:t xml:space="preserve">. What has really been decimated is the Party of Labor, as the social democrats in the Netherlands are called. </w:t>
      </w:r>
      <w:r w:rsidRPr="00C10D6C">
        <w:rPr>
          <w:u w:val="single"/>
        </w:rPr>
        <w:t>We are seeing the same thing in France</w:t>
      </w:r>
      <w:r w:rsidRPr="00C10D6C">
        <w:rPr>
          <w:sz w:val="16"/>
        </w:rPr>
        <w:t xml:space="preserve"> where the Socialist Party (the French social democrats) candidate did terribly, but [independent socialist Jean-Luc] Melenchon did quite well. </w:t>
      </w:r>
      <w:r w:rsidRPr="00C10D6C">
        <w:rPr>
          <w:u w:val="single"/>
        </w:rPr>
        <w:t xml:space="preserve">The left </w:t>
      </w:r>
      <w:r w:rsidRPr="00C10D6C">
        <w:rPr>
          <w:b/>
          <w:iCs/>
          <w:u w:val="single"/>
          <w:bdr w:val="single" w:sz="8" w:space="0" w:color="auto"/>
        </w:rPr>
        <w:t>still has strength</w:t>
      </w:r>
      <w:r w:rsidRPr="00C10D6C">
        <w:rPr>
          <w:u w:val="single"/>
        </w:rPr>
        <w:t xml:space="preserve">, but it is </w:t>
      </w:r>
      <w:r w:rsidRPr="00C10D6C">
        <w:rPr>
          <w:b/>
          <w:iCs/>
          <w:u w:val="single"/>
          <w:bdr w:val="single" w:sz="8" w:space="0" w:color="auto"/>
        </w:rPr>
        <w:t>divided up among different political tendencies</w:t>
      </w:r>
      <w:r w:rsidRPr="00C10D6C">
        <w:rPr>
          <w:u w:val="single"/>
        </w:rPr>
        <w:t xml:space="preserve">. It is going to have to </w:t>
      </w:r>
      <w:r w:rsidRPr="00C10D6C">
        <w:rPr>
          <w:b/>
          <w:iCs/>
          <w:u w:val="single"/>
          <w:bdr w:val="single" w:sz="8" w:space="0" w:color="auto"/>
        </w:rPr>
        <w:t>reorganize itself around an economic program</w:t>
      </w:r>
      <w:r w:rsidRPr="00C10D6C">
        <w:rPr>
          <w:u w:val="single"/>
        </w:rPr>
        <w:t xml:space="preserve"> that is going to deliver what people want, which is </w:t>
      </w:r>
      <w:r w:rsidRPr="00C10D6C">
        <w:rPr>
          <w:b/>
          <w:iCs/>
          <w:u w:val="single"/>
          <w:bdr w:val="single" w:sz="8" w:space="0" w:color="auto"/>
        </w:rPr>
        <w:t>better growth</w:t>
      </w:r>
      <w:r w:rsidRPr="00C10D6C">
        <w:rPr>
          <w:u w:val="single"/>
        </w:rPr>
        <w:t xml:space="preserve"> and </w:t>
      </w:r>
      <w:r w:rsidRPr="00C10D6C">
        <w:rPr>
          <w:b/>
          <w:iCs/>
          <w:u w:val="single"/>
          <w:bdr w:val="single" w:sz="8" w:space="0" w:color="auto"/>
        </w:rPr>
        <w:t>better distribution</w:t>
      </w:r>
      <w:r w:rsidRPr="00C10D6C">
        <w:rPr>
          <w:u w:val="single"/>
        </w:rPr>
        <w:t xml:space="preserve">. Until that happens, the left will be </w:t>
      </w:r>
      <w:r w:rsidRPr="00C10D6C">
        <w:rPr>
          <w:b/>
          <w:iCs/>
          <w:u w:val="single"/>
          <w:bdr w:val="single" w:sz="8" w:space="0" w:color="auto"/>
        </w:rPr>
        <w:t>in a quagmire</w:t>
      </w:r>
      <w:r w:rsidRPr="00C10D6C">
        <w:rPr>
          <w:sz w:val="16"/>
        </w:rPr>
        <w:t>.</w:t>
      </w:r>
    </w:p>
    <w:p w:rsidR="00FE7ED1" w:rsidRPr="00C10D6C" w:rsidRDefault="00FE7ED1" w:rsidP="00FE7ED1">
      <w:pPr>
        <w:rPr>
          <w:sz w:val="16"/>
        </w:rPr>
      </w:pPr>
      <w:r w:rsidRPr="00C10D6C">
        <w:rPr>
          <w:sz w:val="16"/>
        </w:rPr>
        <w:t>Judis: I want to look more closely at your argument that the left does better in good times and the right in bad times. Bill Clinton got elected in the wake of a recession in 1992, Barack Obama might not have won the presidency in 2008 if the financial crash hadn’t happened that September. The Populists came out of the farm crisis in 1880s and early 1890s; the New Deal out of the Great Depression. I am not saying that bad times is better for the left, but only that there isn’t a necessary connection in either case and that you are making too facile an assumption about which times promote which politics.</w:t>
      </w:r>
    </w:p>
    <w:p w:rsidR="00FE7ED1" w:rsidRPr="00C10D6C" w:rsidRDefault="00FE7ED1" w:rsidP="00FE7ED1">
      <w:pPr>
        <w:rPr>
          <w:sz w:val="16"/>
        </w:rPr>
      </w:pPr>
      <w:r w:rsidRPr="00C10D6C">
        <w:rPr>
          <w:sz w:val="16"/>
        </w:rPr>
        <w:t xml:space="preserve">Teixeira: </w:t>
      </w:r>
      <w:r w:rsidRPr="00C10D6C">
        <w:rPr>
          <w:u w:val="single"/>
        </w:rPr>
        <w:t>Bad times do propel people into motion and produce protest and reaction, but looked at from when you can accomplish the goals of</w:t>
      </w:r>
      <w:r w:rsidRPr="00C10D6C">
        <w:rPr>
          <w:sz w:val="16"/>
        </w:rPr>
        <w:t xml:space="preserve"> the left of </w:t>
      </w:r>
      <w:r w:rsidRPr="00C10D6C">
        <w:rPr>
          <w:b/>
          <w:iCs/>
          <w:u w:val="single"/>
          <w:bdr w:val="single" w:sz="8" w:space="0" w:color="auto"/>
        </w:rPr>
        <w:t>making society better</w:t>
      </w:r>
      <w:r w:rsidRPr="00C10D6C">
        <w:rPr>
          <w:u w:val="single"/>
        </w:rPr>
        <w:t xml:space="preserve"> and </w:t>
      </w:r>
      <w:r w:rsidRPr="00C10D6C">
        <w:rPr>
          <w:b/>
          <w:iCs/>
          <w:u w:val="single"/>
          <w:bdr w:val="single" w:sz="8" w:space="0" w:color="auto"/>
        </w:rPr>
        <w:t>implementing important reforms</w:t>
      </w:r>
      <w:r w:rsidRPr="00C10D6C">
        <w:rPr>
          <w:sz w:val="16"/>
        </w:rPr>
        <w:t xml:space="preserve">, I think </w:t>
      </w:r>
      <w:r w:rsidRPr="00C10D6C">
        <w:rPr>
          <w:u w:val="single"/>
        </w:rPr>
        <w:t xml:space="preserve">it is </w:t>
      </w:r>
      <w:r w:rsidRPr="00C10D6C">
        <w:rPr>
          <w:b/>
          <w:iCs/>
          <w:u w:val="single"/>
          <w:bdr w:val="single" w:sz="8" w:space="0" w:color="auto"/>
        </w:rPr>
        <w:t>typically easier</w:t>
      </w:r>
      <w:r w:rsidRPr="00C10D6C">
        <w:rPr>
          <w:u w:val="single"/>
        </w:rPr>
        <w:t xml:space="preserve"> when the economy is </w:t>
      </w:r>
      <w:r w:rsidRPr="00C10D6C">
        <w:rPr>
          <w:b/>
          <w:iCs/>
          <w:u w:val="single"/>
          <w:bdr w:val="single" w:sz="8" w:space="0" w:color="auto"/>
        </w:rPr>
        <w:t>expanding fairly rapidly</w:t>
      </w:r>
      <w:r w:rsidRPr="00C10D6C">
        <w:rPr>
          <w:u w:val="single"/>
        </w:rPr>
        <w:t xml:space="preserve"> and </w:t>
      </w:r>
      <w:r w:rsidRPr="00C10D6C">
        <w:rPr>
          <w:b/>
          <w:iCs/>
          <w:u w:val="single"/>
          <w:bdr w:val="single" w:sz="8" w:space="0" w:color="auto"/>
        </w:rPr>
        <w:t>living standards are going up</w:t>
      </w:r>
      <w:r w:rsidRPr="00C10D6C">
        <w:rPr>
          <w:u w:val="single"/>
        </w:rPr>
        <w:t xml:space="preserve"> than when the reverse is true. It is </w:t>
      </w:r>
      <w:r w:rsidRPr="00C10D6C">
        <w:rPr>
          <w:b/>
          <w:iCs/>
          <w:u w:val="single"/>
          <w:bdr w:val="single" w:sz="8" w:space="0" w:color="auto"/>
        </w:rPr>
        <w:t>not a perfect relationship</w:t>
      </w:r>
      <w:r w:rsidRPr="00C10D6C">
        <w:rPr>
          <w:u w:val="single"/>
        </w:rPr>
        <w:t xml:space="preserve">, but </w:t>
      </w:r>
      <w:r w:rsidRPr="00C10D6C">
        <w:rPr>
          <w:b/>
          <w:iCs/>
          <w:u w:val="single"/>
          <w:bdr w:val="single" w:sz="8" w:space="0" w:color="auto"/>
        </w:rPr>
        <w:t>by and large</w:t>
      </w:r>
      <w:r w:rsidRPr="00C10D6C">
        <w:rPr>
          <w:sz w:val="16"/>
        </w:rPr>
        <w:t xml:space="preserve"> I think </w:t>
      </w:r>
      <w:r w:rsidRPr="00C10D6C">
        <w:rPr>
          <w:u w:val="single"/>
        </w:rPr>
        <w:t>it’s true. So</w:t>
      </w:r>
      <w:r w:rsidRPr="00C10D6C">
        <w:rPr>
          <w:sz w:val="16"/>
        </w:rPr>
        <w:t xml:space="preserve"> yeah, </w:t>
      </w:r>
      <w:r w:rsidRPr="00C10D6C">
        <w:rPr>
          <w:u w:val="single"/>
        </w:rPr>
        <w:t xml:space="preserve">Obama can get elected in a situation where he was aided by an economic downturn, but his ability to </w:t>
      </w:r>
      <w:r w:rsidRPr="00C10D6C">
        <w:rPr>
          <w:b/>
          <w:iCs/>
          <w:u w:val="single"/>
          <w:bdr w:val="single" w:sz="8" w:space="0" w:color="auto"/>
        </w:rPr>
        <w:t>put together a progressive coalition</w:t>
      </w:r>
      <w:r w:rsidRPr="00C10D6C">
        <w:rPr>
          <w:u w:val="single"/>
        </w:rPr>
        <w:t xml:space="preserve"> that could </w:t>
      </w:r>
      <w:r w:rsidRPr="00C10D6C">
        <w:rPr>
          <w:b/>
          <w:iCs/>
          <w:u w:val="single"/>
          <w:bdr w:val="single" w:sz="8" w:space="0" w:color="auto"/>
        </w:rPr>
        <w:t>stick together for a long time</w:t>
      </w:r>
      <w:r w:rsidRPr="00C10D6C">
        <w:rPr>
          <w:u w:val="single"/>
        </w:rPr>
        <w:t xml:space="preserve"> and continue to implement reforms was </w:t>
      </w:r>
      <w:r w:rsidRPr="00C10D6C">
        <w:rPr>
          <w:b/>
          <w:iCs/>
          <w:u w:val="single"/>
          <w:bdr w:val="single" w:sz="8" w:space="0" w:color="auto"/>
        </w:rPr>
        <w:t>very much undermined by the economic situation</w:t>
      </w:r>
      <w:r w:rsidRPr="00C10D6C">
        <w:rPr>
          <w:sz w:val="16"/>
        </w:rPr>
        <w:t xml:space="preserve">. </w:t>
      </w:r>
    </w:p>
    <w:p w:rsidR="00FE7ED1" w:rsidRPr="00C10D6C" w:rsidRDefault="00FE7ED1" w:rsidP="00FE7ED1">
      <w:pPr>
        <w:rPr>
          <w:sz w:val="16"/>
        </w:rPr>
      </w:pPr>
      <w:r w:rsidRPr="00C10D6C">
        <w:rPr>
          <w:sz w:val="16"/>
        </w:rPr>
        <w:t>Judis: Let’s turn it around and look at the connection between the right and good and bad times. In America, the 1920s were relatively good times, and the Republicans controlled the government the whole decade.</w:t>
      </w:r>
    </w:p>
    <w:p w:rsidR="00FE7ED1" w:rsidRPr="00C10D6C" w:rsidRDefault="00FE7ED1" w:rsidP="00FE7ED1">
      <w:pPr>
        <w:rPr>
          <w:sz w:val="16"/>
        </w:rPr>
      </w:pPr>
      <w:r w:rsidRPr="00C10D6C">
        <w:rPr>
          <w:sz w:val="16"/>
        </w:rPr>
        <w:t>Teixeira: The 1920s were not nearly as good a time people think it was. It was a time of relatively slow per capita income growth. It was very unequally distributed, the industrial working class did somewhat well, but the rural areas did poorly, and there were four recessions between 1918 and 1929. It was not such a great time. It was relatively poor compared to the Progressive Era.</w:t>
      </w:r>
    </w:p>
    <w:p w:rsidR="00FE7ED1" w:rsidRPr="00C10D6C" w:rsidRDefault="00FE7ED1" w:rsidP="00FE7ED1">
      <w:pPr>
        <w:rPr>
          <w:sz w:val="16"/>
        </w:rPr>
      </w:pPr>
      <w:r w:rsidRPr="00C10D6C">
        <w:rPr>
          <w:sz w:val="16"/>
        </w:rPr>
        <w:t>Judis: So the Republicans did well in the 1920s because they were really bad times?</w:t>
      </w:r>
    </w:p>
    <w:p w:rsidR="00FE7ED1" w:rsidRPr="00C10D6C" w:rsidRDefault="00FE7ED1" w:rsidP="00FE7ED1">
      <w:pPr>
        <w:rPr>
          <w:sz w:val="16"/>
        </w:rPr>
      </w:pPr>
      <w:r w:rsidRPr="00C10D6C">
        <w:rPr>
          <w:sz w:val="16"/>
        </w:rPr>
        <w:t>Teixeira: There was a sense of real uncertainty, real economic paranoia.</w:t>
      </w:r>
    </w:p>
    <w:p w:rsidR="00FE7ED1" w:rsidRPr="00C10D6C" w:rsidRDefault="00FE7ED1" w:rsidP="00FE7ED1">
      <w:pPr>
        <w:rPr>
          <w:sz w:val="16"/>
        </w:rPr>
      </w:pPr>
      <w:r w:rsidRPr="00C10D6C">
        <w:rPr>
          <w:sz w:val="16"/>
        </w:rPr>
        <w:t>Judis: I don’t think you could call the 1920s bad times. You could call it uneven times. “Bad times” is stretching it. In addition, you have the real bad times of the Depression staring you in your face which is the time of the greatest advance in terms of a left and social democracy in our history.</w:t>
      </w:r>
    </w:p>
    <w:p w:rsidR="00FE7ED1" w:rsidRPr="00C10D6C" w:rsidRDefault="00FE7ED1" w:rsidP="00FE7ED1">
      <w:pPr>
        <w:rPr>
          <w:sz w:val="16"/>
        </w:rPr>
      </w:pPr>
      <w:r w:rsidRPr="00C10D6C">
        <w:rPr>
          <w:sz w:val="16"/>
        </w:rPr>
        <w:t xml:space="preserve">Teixeira: </w:t>
      </w:r>
      <w:r w:rsidRPr="00C10D6C">
        <w:rPr>
          <w:u w:val="single"/>
        </w:rPr>
        <w:t xml:space="preserve">Desperate times make for desperate measure sometimes. There is </w:t>
      </w:r>
      <w:r w:rsidRPr="00C10D6C">
        <w:rPr>
          <w:b/>
          <w:iCs/>
          <w:u w:val="single"/>
          <w:bdr w:val="single" w:sz="8" w:space="0" w:color="auto"/>
        </w:rPr>
        <w:t>no guarantee they will help the left rather than the right</w:t>
      </w:r>
      <w:r w:rsidRPr="00C10D6C">
        <w:rPr>
          <w:sz w:val="16"/>
        </w:rPr>
        <w:t xml:space="preserve">. I think that’s what we saw in the U.S. Obviously it didn’t work out so well in Europe. When I make the general analysis that the left is better off in a period of economic expansion and rising living standards, it doesn’t correspond exactly to the political outcomes you’ll have in those different periods. I am saying that </w:t>
      </w:r>
      <w:r w:rsidRPr="00C10D6C">
        <w:rPr>
          <w:b/>
          <w:iCs/>
          <w:u w:val="single"/>
          <w:bdr w:val="single" w:sz="8" w:space="0" w:color="auto"/>
        </w:rPr>
        <w:t>in a general sense</w:t>
      </w:r>
      <w:r w:rsidRPr="00C10D6C">
        <w:rPr>
          <w:u w:val="single"/>
        </w:rPr>
        <w:t xml:space="preserve">, the left has the </w:t>
      </w:r>
      <w:r w:rsidRPr="00C10D6C">
        <w:rPr>
          <w:b/>
          <w:iCs/>
          <w:u w:val="single"/>
          <w:bdr w:val="single" w:sz="8" w:space="0" w:color="auto"/>
        </w:rPr>
        <w:t>easiest time making advances</w:t>
      </w:r>
      <w:r w:rsidRPr="00C10D6C">
        <w:rPr>
          <w:u w:val="single"/>
        </w:rPr>
        <w:t xml:space="preserve"> and </w:t>
      </w:r>
      <w:r w:rsidRPr="00C10D6C">
        <w:rPr>
          <w:b/>
          <w:iCs/>
          <w:u w:val="single"/>
          <w:bdr w:val="single" w:sz="8" w:space="0" w:color="auto"/>
        </w:rPr>
        <w:t>improving society</w:t>
      </w:r>
      <w:r w:rsidRPr="00C10D6C">
        <w:rPr>
          <w:u w:val="single"/>
        </w:rPr>
        <w:t xml:space="preserve"> when things are going well </w:t>
      </w:r>
      <w:r w:rsidRPr="00C10D6C">
        <w:rPr>
          <w:b/>
          <w:iCs/>
          <w:u w:val="single"/>
          <w:bdr w:val="single" w:sz="8" w:space="0" w:color="auto"/>
        </w:rPr>
        <w:t>rather than when are going poorly</w:t>
      </w:r>
      <w:r w:rsidRPr="00C10D6C">
        <w:rPr>
          <w:sz w:val="16"/>
        </w:rPr>
        <w:t>.</w:t>
      </w:r>
    </w:p>
    <w:p w:rsidR="00FE7ED1" w:rsidRPr="00C10D6C" w:rsidRDefault="00FE7ED1" w:rsidP="00FE7ED1">
      <w:pPr>
        <w:rPr>
          <w:sz w:val="16"/>
        </w:rPr>
      </w:pPr>
      <w:r w:rsidRPr="00C10D6C">
        <w:rPr>
          <w:sz w:val="16"/>
        </w:rPr>
        <w:t xml:space="preserve">Judis: Let’s look at Europe. In some of the countries in Northern Europe that are doing well, the center-right parties are in charge. </w:t>
      </w:r>
    </w:p>
    <w:p w:rsidR="00FE7ED1" w:rsidRPr="00C10D6C" w:rsidRDefault="00FE7ED1" w:rsidP="00FE7ED1">
      <w:pPr>
        <w:rPr>
          <w:sz w:val="16"/>
        </w:rPr>
      </w:pPr>
      <w:r w:rsidRPr="00C10D6C">
        <w:rPr>
          <w:sz w:val="16"/>
        </w:rPr>
        <w:t>Teixeira: Yes, but I think you can make the case the center-right parties aren’t exactly in charge in Europe. They also have their problems. The rise of populism in Europe is blowing apart the party system.</w:t>
      </w:r>
    </w:p>
    <w:p w:rsidR="00FE7ED1" w:rsidRPr="00C10D6C" w:rsidRDefault="00FE7ED1" w:rsidP="00FE7ED1">
      <w:pPr>
        <w:rPr>
          <w:sz w:val="16"/>
        </w:rPr>
      </w:pPr>
      <w:r w:rsidRPr="00C10D6C">
        <w:rPr>
          <w:sz w:val="16"/>
        </w:rPr>
        <w:t>Judis: You have got Holland, Denmark, Germany, and Austria. Those are all countries that are doing pretty well compared to the rest of the EU and that have center-right governments.</w:t>
      </w:r>
    </w:p>
    <w:p w:rsidR="00FE7ED1" w:rsidRPr="00C10D6C" w:rsidRDefault="00FE7ED1" w:rsidP="00FE7ED1">
      <w:pPr>
        <w:rPr>
          <w:sz w:val="16"/>
        </w:rPr>
      </w:pPr>
      <w:r w:rsidRPr="00C10D6C">
        <w:rPr>
          <w:sz w:val="16"/>
        </w:rPr>
        <w:t>Teixeira: The Netherlands is not doing that well. It’s all relative. Their recovery has been somewhat better. Their employment level has been high compared to other European countries, but there are a number of cuts in social services, wages haven’t been going up much, there is a lot more insecurity.</w:t>
      </w:r>
    </w:p>
    <w:p w:rsidR="00FE7ED1" w:rsidRPr="00C10D6C" w:rsidRDefault="00FE7ED1" w:rsidP="00FE7ED1">
      <w:pPr>
        <w:rPr>
          <w:sz w:val="16"/>
        </w:rPr>
      </w:pPr>
      <w:r w:rsidRPr="00C10D6C">
        <w:rPr>
          <w:sz w:val="16"/>
        </w:rPr>
        <w:t>Judis: Isn’t Germany doing well?</w:t>
      </w:r>
    </w:p>
    <w:p w:rsidR="00FE7ED1" w:rsidRPr="00C10D6C" w:rsidRDefault="00FE7ED1" w:rsidP="00FE7ED1">
      <w:pPr>
        <w:rPr>
          <w:sz w:val="16"/>
        </w:rPr>
      </w:pPr>
      <w:r w:rsidRPr="00C10D6C">
        <w:rPr>
          <w:sz w:val="16"/>
        </w:rPr>
        <w:t xml:space="preserve">Teixeira:. Germany is doing relatively well, but it hasn’t been a period of expansive growth for them either. There is a lot of wage stagnation and compression there. </w:t>
      </w:r>
      <w:r w:rsidRPr="00C10D6C">
        <w:rPr>
          <w:u w:val="single"/>
        </w:rPr>
        <w:t xml:space="preserve">I </w:t>
      </w:r>
      <w:r w:rsidRPr="00C10D6C">
        <w:rPr>
          <w:b/>
          <w:iCs/>
          <w:u w:val="single"/>
          <w:bdr w:val="single" w:sz="8" w:space="0" w:color="auto"/>
        </w:rPr>
        <w:t>never meant to imply</w:t>
      </w:r>
      <w:r w:rsidRPr="00C10D6C">
        <w:rPr>
          <w:u w:val="single"/>
        </w:rPr>
        <w:t xml:space="preserve"> that you can </w:t>
      </w:r>
      <w:r w:rsidRPr="00C10D6C">
        <w:rPr>
          <w:b/>
          <w:iCs/>
          <w:u w:val="single"/>
          <w:bdr w:val="single" w:sz="8" w:space="0" w:color="auto"/>
        </w:rPr>
        <w:t>perfectly predict social reform from economic outcomes</w:t>
      </w:r>
      <w:r w:rsidRPr="00C10D6C">
        <w:rPr>
          <w:u w:val="single"/>
        </w:rPr>
        <w:t>. But</w:t>
      </w:r>
      <w:r w:rsidRPr="00C10D6C">
        <w:rPr>
          <w:sz w:val="16"/>
        </w:rPr>
        <w:t xml:space="preserve"> I think </w:t>
      </w:r>
      <w:r w:rsidRPr="00C10D6C">
        <w:rPr>
          <w:u w:val="single"/>
        </w:rPr>
        <w:t xml:space="preserve">it </w:t>
      </w:r>
      <w:r w:rsidRPr="00C10D6C">
        <w:rPr>
          <w:b/>
          <w:iCs/>
          <w:u w:val="single"/>
          <w:bdr w:val="single" w:sz="8" w:space="0" w:color="auto"/>
        </w:rPr>
        <w:t>provides an important lens</w:t>
      </w:r>
      <w:r w:rsidRPr="00C10D6C">
        <w:rPr>
          <w:u w:val="single"/>
        </w:rPr>
        <w:t xml:space="preserve"> on when the left does well and when the left does poorly</w:t>
      </w:r>
      <w:r w:rsidRPr="00C10D6C">
        <w:rPr>
          <w:sz w:val="16"/>
        </w:rPr>
        <w:t xml:space="preserve">. By and large </w:t>
      </w:r>
      <w:r w:rsidRPr="00C10D6C">
        <w:rPr>
          <w:u w:val="single"/>
        </w:rPr>
        <w:t>when you look at Europe, you see the</w:t>
      </w:r>
      <w:r w:rsidRPr="00C10D6C">
        <w:rPr>
          <w:sz w:val="16"/>
        </w:rPr>
        <w:t xml:space="preserve"> </w:t>
      </w:r>
      <w:r w:rsidRPr="00C10D6C">
        <w:rPr>
          <w:strike/>
          <w:sz w:val="16"/>
        </w:rPr>
        <w:t>straitjacket</w:t>
      </w:r>
      <w:r w:rsidRPr="00C10D6C">
        <w:rPr>
          <w:sz w:val="16"/>
        </w:rPr>
        <w:t xml:space="preserve"> </w:t>
      </w:r>
      <w:r w:rsidRPr="00C10D6C">
        <w:rPr>
          <w:u w:val="single"/>
        </w:rPr>
        <w:t>[</w:t>
      </w:r>
      <w:r w:rsidRPr="00C10D6C">
        <w:rPr>
          <w:b/>
          <w:iCs/>
          <w:u w:val="single"/>
          <w:bdr w:val="single" w:sz="8" w:space="0" w:color="auto"/>
        </w:rPr>
        <w:t>dilemma</w:t>
      </w:r>
      <w:r w:rsidRPr="00C10D6C">
        <w:rPr>
          <w:u w:val="single"/>
        </w:rPr>
        <w:t xml:space="preserve">] that the Eurozone has created in the economies. People are </w:t>
      </w:r>
      <w:r w:rsidRPr="00C10D6C">
        <w:rPr>
          <w:b/>
          <w:iCs/>
          <w:u w:val="single"/>
          <w:bdr w:val="single" w:sz="8" w:space="0" w:color="auto"/>
        </w:rPr>
        <w:t>fearful</w:t>
      </w:r>
      <w:r w:rsidRPr="00C10D6C">
        <w:rPr>
          <w:u w:val="single"/>
        </w:rPr>
        <w:t xml:space="preserve">, they are </w:t>
      </w:r>
      <w:r w:rsidRPr="00C10D6C">
        <w:rPr>
          <w:b/>
          <w:iCs/>
          <w:u w:val="single"/>
          <w:bdr w:val="single" w:sz="8" w:space="0" w:color="auto"/>
        </w:rPr>
        <w:t>pessimistic</w:t>
      </w:r>
      <w:r w:rsidRPr="00C10D6C">
        <w:rPr>
          <w:u w:val="single"/>
        </w:rPr>
        <w:t xml:space="preserve">, they are </w:t>
      </w:r>
      <w:r w:rsidRPr="00C10D6C">
        <w:rPr>
          <w:b/>
          <w:iCs/>
          <w:u w:val="single"/>
          <w:bdr w:val="single" w:sz="8" w:space="0" w:color="auto"/>
        </w:rPr>
        <w:t>passive</w:t>
      </w:r>
      <w:r w:rsidRPr="00C10D6C">
        <w:rPr>
          <w:u w:val="single"/>
        </w:rPr>
        <w:t xml:space="preserve">. This is </w:t>
      </w:r>
      <w:r w:rsidRPr="00C10D6C">
        <w:rPr>
          <w:b/>
          <w:iCs/>
          <w:u w:val="single"/>
          <w:bdr w:val="single" w:sz="8" w:space="0" w:color="auto"/>
        </w:rPr>
        <w:t>very bad for the left</w:t>
      </w:r>
      <w:r w:rsidRPr="00C10D6C">
        <w:rPr>
          <w:u w:val="single"/>
        </w:rPr>
        <w:t xml:space="preserve">. Until you </w:t>
      </w:r>
      <w:r w:rsidRPr="00C10D6C">
        <w:rPr>
          <w:b/>
          <w:iCs/>
          <w:u w:val="single"/>
          <w:bdr w:val="single" w:sz="8" w:space="0" w:color="auto"/>
        </w:rPr>
        <w:t>break out</w:t>
      </w:r>
      <w:r w:rsidRPr="00C10D6C">
        <w:rPr>
          <w:u w:val="single"/>
        </w:rPr>
        <w:t xml:space="preserve"> of that [dilemma]</w:t>
      </w:r>
      <w:r w:rsidRPr="00C10D6C">
        <w:rPr>
          <w:sz w:val="16"/>
        </w:rPr>
        <w:t xml:space="preserve"> </w:t>
      </w:r>
      <w:r w:rsidRPr="00C10D6C">
        <w:rPr>
          <w:strike/>
          <w:sz w:val="16"/>
        </w:rPr>
        <w:t>straitjacket</w:t>
      </w:r>
      <w:r w:rsidRPr="00C10D6C">
        <w:rPr>
          <w:sz w:val="16"/>
        </w:rPr>
        <w:t xml:space="preserve">, </w:t>
      </w:r>
      <w:r w:rsidRPr="00C10D6C">
        <w:rPr>
          <w:u w:val="single"/>
        </w:rPr>
        <w:t xml:space="preserve">the left is </w:t>
      </w:r>
      <w:r w:rsidRPr="00C10D6C">
        <w:rPr>
          <w:b/>
          <w:iCs/>
          <w:u w:val="single"/>
          <w:bdr w:val="single" w:sz="8" w:space="0" w:color="auto"/>
        </w:rPr>
        <w:t>not going to be able to do that well</w:t>
      </w:r>
      <w:r w:rsidRPr="00C10D6C">
        <w:rPr>
          <w:u w:val="single"/>
        </w:rPr>
        <w:t xml:space="preserve">, and the right is </w:t>
      </w:r>
      <w:r w:rsidRPr="00C10D6C">
        <w:rPr>
          <w:b/>
          <w:iCs/>
          <w:u w:val="single"/>
          <w:bdr w:val="single" w:sz="8" w:space="0" w:color="auto"/>
        </w:rPr>
        <w:t>going to continue to do relatively well</w:t>
      </w:r>
      <w:r w:rsidRPr="00C10D6C">
        <w:rPr>
          <w:u w:val="single"/>
        </w:rPr>
        <w:t xml:space="preserve"> compared to them, and you’ll see the </w:t>
      </w:r>
      <w:r w:rsidRPr="00C10D6C">
        <w:rPr>
          <w:b/>
          <w:iCs/>
          <w:u w:val="single"/>
          <w:bdr w:val="single" w:sz="8" w:space="0" w:color="auto"/>
        </w:rPr>
        <w:t>continued rise in populism</w:t>
      </w:r>
      <w:r w:rsidRPr="00C10D6C">
        <w:rPr>
          <w:u w:val="single"/>
        </w:rPr>
        <w:t xml:space="preserve"> because people have no faith in the system</w:t>
      </w:r>
      <w:r w:rsidRPr="00C10D6C">
        <w:rPr>
          <w:sz w:val="16"/>
        </w:rPr>
        <w:t xml:space="preserve">. So what </w:t>
      </w:r>
      <w:r w:rsidRPr="00C10D6C">
        <w:rPr>
          <w:u w:val="single"/>
        </w:rPr>
        <w:t>I am trying</w:t>
      </w:r>
      <w:r w:rsidRPr="00C10D6C">
        <w:rPr>
          <w:sz w:val="16"/>
        </w:rPr>
        <w:t xml:space="preserve"> to do is </w:t>
      </w:r>
      <w:r w:rsidRPr="00C10D6C">
        <w:rPr>
          <w:u w:val="single"/>
        </w:rPr>
        <w:t xml:space="preserve">to get the left to focus on </w:t>
      </w:r>
      <w:r w:rsidRPr="00C10D6C">
        <w:rPr>
          <w:b/>
          <w:iCs/>
          <w:u w:val="single"/>
          <w:bdr w:val="single" w:sz="8" w:space="0" w:color="auto"/>
        </w:rPr>
        <w:t>getting to a new stage of capitalist growth</w:t>
      </w:r>
      <w:r w:rsidRPr="00C10D6C">
        <w:rPr>
          <w:u w:val="single"/>
        </w:rPr>
        <w:t xml:space="preserve"> and </w:t>
      </w:r>
      <w:r w:rsidRPr="00C10D6C">
        <w:rPr>
          <w:b/>
          <w:iCs/>
          <w:u w:val="single"/>
          <w:bdr w:val="single" w:sz="8" w:space="0" w:color="auto"/>
        </w:rPr>
        <w:t>being able actually to deliver rising incomes</w:t>
      </w:r>
      <w:r w:rsidRPr="00C10D6C">
        <w:rPr>
          <w:sz w:val="16"/>
        </w:rPr>
        <w:t>.</w:t>
      </w:r>
    </w:p>
    <w:p w:rsidR="00FE7ED1" w:rsidRPr="00C10D6C" w:rsidRDefault="00FE7ED1" w:rsidP="00FE7ED1">
      <w:pPr>
        <w:rPr>
          <w:sz w:val="16"/>
        </w:rPr>
      </w:pPr>
      <w:r w:rsidRPr="00C10D6C">
        <w:rPr>
          <w:sz w:val="16"/>
        </w:rPr>
        <w:t>There is No Alternative to the Left</w:t>
      </w:r>
    </w:p>
    <w:p w:rsidR="00FE7ED1" w:rsidRPr="00C10D6C" w:rsidRDefault="00FE7ED1" w:rsidP="00FE7ED1">
      <w:pPr>
        <w:rPr>
          <w:sz w:val="16"/>
        </w:rPr>
      </w:pPr>
      <w:r w:rsidRPr="00C10D6C">
        <w:rPr>
          <w:sz w:val="16"/>
        </w:rPr>
        <w:t>Judis: So let’s talk about how this political change will come about. What I took from your book is that we are currently suffering from secular stagnation, and that to get to a new stage of growth, we will have to implement the kind of left program that you describe. I worry that this argument contains a contradiction. On the one hand, the left can’t get its program enacted as long as times are bad. On the other hand, the only way to get out of bad times is for the left to get its program enacted.</w:t>
      </w:r>
    </w:p>
    <w:p w:rsidR="00FE7ED1" w:rsidRPr="00C10D6C" w:rsidRDefault="00FE7ED1" w:rsidP="00FE7ED1">
      <w:pPr>
        <w:rPr>
          <w:sz w:val="16"/>
        </w:rPr>
      </w:pPr>
      <w:r w:rsidRPr="00C10D6C">
        <w:rPr>
          <w:sz w:val="16"/>
        </w:rPr>
        <w:t xml:space="preserve">Teixeira: I see what you are asking. I think </w:t>
      </w:r>
      <w:r w:rsidRPr="00C10D6C">
        <w:rPr>
          <w:u w:val="single"/>
        </w:rPr>
        <w:t xml:space="preserve">it is going to be </w:t>
      </w:r>
      <w:r w:rsidRPr="00C10D6C">
        <w:rPr>
          <w:b/>
          <w:iCs/>
          <w:u w:val="single"/>
          <w:bdr w:val="single" w:sz="8" w:space="0" w:color="auto"/>
        </w:rPr>
        <w:t>two steps forward</w:t>
      </w:r>
      <w:r w:rsidRPr="00C10D6C">
        <w:rPr>
          <w:u w:val="single"/>
        </w:rPr>
        <w:t xml:space="preserve">, </w:t>
      </w:r>
      <w:r w:rsidRPr="00C10D6C">
        <w:rPr>
          <w:b/>
          <w:iCs/>
          <w:u w:val="single"/>
          <w:bdr w:val="single" w:sz="8" w:space="0" w:color="auto"/>
        </w:rPr>
        <w:t>one step back</w:t>
      </w:r>
      <w:r w:rsidRPr="00C10D6C">
        <w:rPr>
          <w:u w:val="single"/>
        </w:rPr>
        <w:t>. We are</w:t>
      </w:r>
      <w:r w:rsidRPr="00C10D6C">
        <w:rPr>
          <w:sz w:val="16"/>
        </w:rPr>
        <w:t xml:space="preserve"> sort of </w:t>
      </w:r>
      <w:r w:rsidRPr="00C10D6C">
        <w:rPr>
          <w:b/>
          <w:iCs/>
          <w:u w:val="single"/>
          <w:bdr w:val="single" w:sz="8" w:space="0" w:color="auto"/>
        </w:rPr>
        <w:t>slouching</w:t>
      </w:r>
      <w:r w:rsidRPr="00C10D6C">
        <w:rPr>
          <w:u w:val="single"/>
        </w:rPr>
        <w:t xml:space="preserve"> toward the next stage of capitalism. I </w:t>
      </w:r>
      <w:r w:rsidRPr="00C10D6C">
        <w:rPr>
          <w:b/>
          <w:iCs/>
          <w:u w:val="single"/>
          <w:bdr w:val="single" w:sz="8" w:space="0" w:color="auto"/>
        </w:rPr>
        <w:t>don’t think it’s going to be pretty</w:t>
      </w:r>
      <w:r w:rsidRPr="00C10D6C">
        <w:rPr>
          <w:u w:val="single"/>
        </w:rPr>
        <w:t xml:space="preserve">. Political and economic factors are going to propel us in that direction. Ultimately, people want things to work better, they want their problems to be solved. And the </w:t>
      </w:r>
      <w:r w:rsidRPr="00C10D6C">
        <w:rPr>
          <w:b/>
          <w:iCs/>
          <w:u w:val="single"/>
          <w:bdr w:val="single" w:sz="8" w:space="0" w:color="auto"/>
        </w:rPr>
        <w:t>only way</w:t>
      </w:r>
      <w:r w:rsidRPr="00C10D6C">
        <w:rPr>
          <w:u w:val="single"/>
        </w:rPr>
        <w:t xml:space="preserve"> we are going to get there is along the road I have described</w:t>
      </w:r>
      <w:r w:rsidRPr="00C10D6C">
        <w:rPr>
          <w:sz w:val="16"/>
        </w:rPr>
        <w:t xml:space="preserve">. I think </w:t>
      </w:r>
      <w:r w:rsidRPr="00C10D6C">
        <w:rPr>
          <w:u w:val="single"/>
        </w:rPr>
        <w:t xml:space="preserve">this </w:t>
      </w:r>
      <w:r w:rsidRPr="00C10D6C">
        <w:rPr>
          <w:b/>
          <w:iCs/>
          <w:u w:val="single"/>
          <w:bdr w:val="single" w:sz="8" w:space="0" w:color="auto"/>
        </w:rPr>
        <w:t>equitable growth</w:t>
      </w:r>
      <w:r w:rsidRPr="00C10D6C">
        <w:rPr>
          <w:u w:val="single"/>
        </w:rPr>
        <w:t xml:space="preserve"> approach</w:t>
      </w:r>
      <w:r w:rsidRPr="00C10D6C">
        <w:rPr>
          <w:sz w:val="16"/>
        </w:rPr>
        <w:t xml:space="preserve"> that the Democrats united around </w:t>
      </w:r>
      <w:r w:rsidRPr="00C10D6C">
        <w:rPr>
          <w:u w:val="single"/>
        </w:rPr>
        <w:t>is the future</w:t>
      </w:r>
      <w:r w:rsidRPr="00C10D6C">
        <w:rPr>
          <w:sz w:val="16"/>
        </w:rPr>
        <w:t>. The level of growth is going to vary over time, but I think the Democrats are the ones who are going to put us there and I think they are going to be rewarded for it.</w:t>
      </w:r>
    </w:p>
    <w:p w:rsidR="00FE7ED1" w:rsidRPr="00C10D6C" w:rsidRDefault="00FE7ED1" w:rsidP="00FE7ED1">
      <w:pPr>
        <w:rPr>
          <w:sz w:val="16"/>
        </w:rPr>
      </w:pPr>
      <w:r w:rsidRPr="00C10D6C">
        <w:rPr>
          <w:sz w:val="16"/>
        </w:rPr>
        <w:t>Judis:. But how does that happen? Isn’t there a crisis scenario implicit in your account? At some time, the current Third Way or neoliberal approach results in another Great Recession and at that point people will buy into a left-wing approach, the left-wing approach will create prosperity and at that time we will have an enduring left-wing or Democratic majority. Isn’t a step like this missing from your argument?</w:t>
      </w:r>
    </w:p>
    <w:p w:rsidR="00FE7ED1" w:rsidRPr="00C10D6C" w:rsidRDefault="00FE7ED1" w:rsidP="00FE7ED1">
      <w:pPr>
        <w:rPr>
          <w:sz w:val="16"/>
        </w:rPr>
      </w:pPr>
      <w:r w:rsidRPr="00C10D6C">
        <w:rPr>
          <w:sz w:val="16"/>
        </w:rPr>
        <w:t xml:space="preserve">Teixeira:. That certainly could be the way it goes down, but </w:t>
      </w:r>
      <w:r w:rsidRPr="00C10D6C">
        <w:rPr>
          <w:u w:val="single"/>
        </w:rPr>
        <w:t xml:space="preserve">it’s </w:t>
      </w:r>
      <w:r w:rsidRPr="00C10D6C">
        <w:rPr>
          <w:b/>
          <w:iCs/>
          <w:u w:val="single"/>
          <w:bdr w:val="single" w:sz="8" w:space="0" w:color="auto"/>
        </w:rPr>
        <w:t>not clear we are required to have a recession</w:t>
      </w:r>
      <w:r w:rsidRPr="00C10D6C">
        <w:rPr>
          <w:sz w:val="16"/>
        </w:rPr>
        <w:t xml:space="preserve"> on the level we did in 2007 and 2008, </w:t>
      </w:r>
      <w:r w:rsidRPr="00C10D6C">
        <w:rPr>
          <w:u w:val="single"/>
        </w:rPr>
        <w:t>or whether this sort of rolling crisis we have combined with other political events might do it</w:t>
      </w:r>
      <w:r w:rsidRPr="00C10D6C">
        <w:rPr>
          <w:sz w:val="16"/>
        </w:rPr>
        <w:t>. I don’t know, it’s hard to predict, but I think the great economist Herbert Stein said, if something cannot go on forever, it will stop.</w:t>
      </w:r>
    </w:p>
    <w:p w:rsidR="00FE7ED1" w:rsidRPr="00C10D6C" w:rsidRDefault="00FE7ED1" w:rsidP="00FE7ED1">
      <w:pPr>
        <w:rPr>
          <w:sz w:val="16"/>
        </w:rPr>
      </w:pPr>
      <w:r w:rsidRPr="00C10D6C">
        <w:rPr>
          <w:sz w:val="16"/>
        </w:rPr>
        <w:t>Judis: The great socialist Rosa Luxembourg said the choice was socialism or barbarism. I am not saying we are heading toward barbarism, but I think there is a determinism in your argument. I think you are saying that people will eventually choose a politics that will best help them. Reason will prevail. And I am not sure if that holds up historically. When you talk about the EU, you say eventually they will consolidate into a fiscal monetary union. I am not sure that is going to happen. It’s also possible that the Eurozone could break up and that there could be a lot of chaos. We have periods in history where things don’t happen in the best of all possible ways.</w:t>
      </w:r>
    </w:p>
    <w:p w:rsidR="00FE7ED1" w:rsidRPr="00C10D6C" w:rsidRDefault="00FE7ED1" w:rsidP="00FE7ED1">
      <w:pPr>
        <w:rPr>
          <w:sz w:val="16"/>
        </w:rPr>
      </w:pPr>
      <w:r w:rsidRPr="00C10D6C">
        <w:rPr>
          <w:sz w:val="16"/>
        </w:rPr>
        <w:t xml:space="preserve">Teixeira: </w:t>
      </w:r>
      <w:r w:rsidRPr="00C10D6C">
        <w:rPr>
          <w:u w:val="single"/>
        </w:rPr>
        <w:t xml:space="preserve">The trajectory is </w:t>
      </w:r>
      <w:r w:rsidRPr="00C10D6C">
        <w:rPr>
          <w:b/>
          <w:iCs/>
          <w:u w:val="single"/>
          <w:bdr w:val="single" w:sz="8" w:space="0" w:color="auto"/>
        </w:rPr>
        <w:t>ultimately going to take us</w:t>
      </w:r>
      <w:r w:rsidRPr="00C10D6C">
        <w:rPr>
          <w:u w:val="single"/>
        </w:rPr>
        <w:t xml:space="preserve"> to a </w:t>
      </w:r>
      <w:r w:rsidRPr="00C10D6C">
        <w:rPr>
          <w:b/>
          <w:iCs/>
          <w:u w:val="single"/>
          <w:bdr w:val="single" w:sz="8" w:space="0" w:color="auto"/>
        </w:rPr>
        <w:t>different</w:t>
      </w:r>
      <w:r w:rsidRPr="00C10D6C">
        <w:rPr>
          <w:u w:val="single"/>
        </w:rPr>
        <w:t xml:space="preserve"> and </w:t>
      </w:r>
      <w:r w:rsidRPr="00C10D6C">
        <w:rPr>
          <w:b/>
          <w:iCs/>
          <w:u w:val="single"/>
          <w:bdr w:val="single" w:sz="8" w:space="0" w:color="auto"/>
        </w:rPr>
        <w:t>better place</w:t>
      </w:r>
      <w:r w:rsidRPr="00C10D6C">
        <w:rPr>
          <w:sz w:val="16"/>
        </w:rPr>
        <w:t xml:space="preserve">. I think </w:t>
      </w:r>
      <w:r w:rsidRPr="00C10D6C">
        <w:rPr>
          <w:b/>
          <w:iCs/>
          <w:u w:val="single"/>
          <w:bdr w:val="single" w:sz="8" w:space="0" w:color="auto"/>
        </w:rPr>
        <w:t>eventually we will adapt</w:t>
      </w:r>
      <w:r w:rsidRPr="00C10D6C">
        <w:rPr>
          <w:u w:val="single"/>
        </w:rPr>
        <w:t xml:space="preserve"> and we will </w:t>
      </w:r>
      <w:r w:rsidRPr="00C10D6C">
        <w:rPr>
          <w:b/>
          <w:iCs/>
          <w:u w:val="single"/>
          <w:bdr w:val="single" w:sz="8" w:space="0" w:color="auto"/>
        </w:rPr>
        <w:t>get something better</w:t>
      </w:r>
      <w:r w:rsidRPr="00C10D6C">
        <w:rPr>
          <w:u w:val="single"/>
        </w:rPr>
        <w:t xml:space="preserve"> than we have because it is the </w:t>
      </w:r>
      <w:r w:rsidRPr="00C10D6C">
        <w:rPr>
          <w:b/>
          <w:iCs/>
          <w:u w:val="single"/>
          <w:bdr w:val="single" w:sz="8" w:space="0" w:color="auto"/>
        </w:rPr>
        <w:t>only solution to the ongoing problems</w:t>
      </w:r>
      <w:r w:rsidRPr="00C10D6C">
        <w:rPr>
          <w:u w:val="single"/>
        </w:rPr>
        <w:t xml:space="preserve">. </w:t>
      </w:r>
      <w:r w:rsidRPr="00C10D6C">
        <w:rPr>
          <w:b/>
          <w:iCs/>
          <w:u w:val="single"/>
          <w:bdr w:val="single" w:sz="8" w:space="0" w:color="auto"/>
        </w:rPr>
        <w:t>There is no alternative</w:t>
      </w:r>
      <w:r w:rsidRPr="00C10D6C">
        <w:rPr>
          <w:sz w:val="16"/>
        </w:rPr>
        <w:t>.</w:t>
      </w:r>
    </w:p>
    <w:p w:rsidR="00FE7ED1" w:rsidRPr="00C10D6C" w:rsidRDefault="00FE7ED1" w:rsidP="00FE7ED1">
      <w:pPr>
        <w:rPr>
          <w:sz w:val="16"/>
        </w:rPr>
      </w:pPr>
      <w:r w:rsidRPr="00C10D6C">
        <w:rPr>
          <w:sz w:val="16"/>
        </w:rPr>
        <w:t>Judis: Countries are sometime structurally unable to do what is in their best interest. In the U.S., we have this strong anti-statist tradition going back to the revolution that seems to get in the way every time we want to do something like what you are proposing. It is possible that contrary to Hegel, the rational won’t turn out to be the real.</w:t>
      </w:r>
    </w:p>
    <w:p w:rsidR="00FE7ED1" w:rsidRPr="00C10D6C" w:rsidRDefault="00FE7ED1" w:rsidP="00FE7ED1">
      <w:pPr>
        <w:rPr>
          <w:sz w:val="16"/>
        </w:rPr>
      </w:pPr>
      <w:r w:rsidRPr="00C10D6C">
        <w:rPr>
          <w:sz w:val="16"/>
        </w:rPr>
        <w:t xml:space="preserve">Teixeira: Of course it is possible, but </w:t>
      </w:r>
      <w:r w:rsidRPr="00C10D6C">
        <w:rPr>
          <w:u w:val="single"/>
        </w:rPr>
        <w:t xml:space="preserve">if you look at the history of the United States, </w:t>
      </w:r>
      <w:r w:rsidRPr="00C10D6C">
        <w:rPr>
          <w:b/>
          <w:iCs/>
          <w:u w:val="single"/>
          <w:bdr w:val="single" w:sz="8" w:space="0" w:color="auto"/>
        </w:rPr>
        <w:t>despite the anti-statist bias</w:t>
      </w:r>
      <w:r w:rsidRPr="00C10D6C">
        <w:rPr>
          <w:u w:val="single"/>
        </w:rPr>
        <w:t xml:space="preserve"> and </w:t>
      </w:r>
      <w:r w:rsidRPr="00C10D6C">
        <w:rPr>
          <w:b/>
          <w:iCs/>
          <w:u w:val="single"/>
          <w:bdr w:val="single" w:sz="8" w:space="0" w:color="auto"/>
        </w:rPr>
        <w:t>despite all the other political problems</w:t>
      </w:r>
      <w:r w:rsidRPr="00C10D6C">
        <w:rPr>
          <w:u w:val="single"/>
        </w:rPr>
        <w:t xml:space="preserve">, the way the country has evolved over time is toward a </w:t>
      </w:r>
      <w:r w:rsidRPr="00C10D6C">
        <w:rPr>
          <w:b/>
          <w:iCs/>
          <w:u w:val="single"/>
          <w:bdr w:val="single" w:sz="8" w:space="0" w:color="auto"/>
        </w:rPr>
        <w:t>larger government</w:t>
      </w:r>
      <w:r w:rsidRPr="00C10D6C">
        <w:rPr>
          <w:u w:val="single"/>
        </w:rPr>
        <w:t xml:space="preserve"> that </w:t>
      </w:r>
      <w:r w:rsidRPr="00C10D6C">
        <w:rPr>
          <w:b/>
          <w:iCs/>
          <w:u w:val="single"/>
          <w:bdr w:val="single" w:sz="8" w:space="0" w:color="auto"/>
        </w:rPr>
        <w:t>does more</w:t>
      </w:r>
      <w:r w:rsidRPr="00C10D6C">
        <w:rPr>
          <w:u w:val="single"/>
        </w:rPr>
        <w:t xml:space="preserve"> and </w:t>
      </w:r>
      <w:r w:rsidRPr="00C10D6C">
        <w:rPr>
          <w:b/>
          <w:iCs/>
          <w:u w:val="single"/>
          <w:bdr w:val="single" w:sz="8" w:space="0" w:color="auto"/>
        </w:rPr>
        <w:t>provides more for people</w:t>
      </w:r>
      <w:r w:rsidRPr="00C10D6C">
        <w:rPr>
          <w:u w:val="single"/>
        </w:rPr>
        <w:t xml:space="preserve">. And we </w:t>
      </w:r>
      <w:r w:rsidRPr="00C10D6C">
        <w:rPr>
          <w:b/>
          <w:iCs/>
          <w:u w:val="single"/>
          <w:bdr w:val="single" w:sz="8" w:space="0" w:color="auto"/>
        </w:rPr>
        <w:t>obviously have evolved tremendously</w:t>
      </w:r>
      <w:r w:rsidRPr="00C10D6C">
        <w:rPr>
          <w:u w:val="single"/>
        </w:rPr>
        <w:t xml:space="preserve"> in the social realm as well. Governments don’t do what is rational in the short term</w:t>
      </w:r>
      <w:r w:rsidRPr="00C10D6C">
        <w:rPr>
          <w:sz w:val="16"/>
        </w:rPr>
        <w:t xml:space="preserve">, at least rational in the sense you are describing it, </w:t>
      </w:r>
      <w:r w:rsidRPr="00C10D6C">
        <w:rPr>
          <w:u w:val="single"/>
        </w:rPr>
        <w:t xml:space="preserve">but political systems </w:t>
      </w:r>
      <w:r w:rsidRPr="00C10D6C">
        <w:rPr>
          <w:b/>
          <w:iCs/>
          <w:u w:val="single"/>
          <w:bdr w:val="single" w:sz="8" w:space="0" w:color="auto"/>
        </w:rPr>
        <w:t>evolve over time</w:t>
      </w:r>
      <w:r w:rsidRPr="00C10D6C">
        <w:rPr>
          <w:u w:val="single"/>
        </w:rPr>
        <w:t xml:space="preserve"> in a way that is consistent with the values and priorities of the left, and I expect that to continue over time</w:t>
      </w:r>
      <w:r w:rsidRPr="00C10D6C">
        <w:rPr>
          <w:sz w:val="16"/>
        </w:rPr>
        <w:t>.</w:t>
      </w:r>
    </w:p>
    <w:p w:rsidR="00FE7ED1" w:rsidRPr="00C10D6C" w:rsidRDefault="00FE7ED1" w:rsidP="00FE7ED1">
      <w:pPr>
        <w:rPr>
          <w:sz w:val="16"/>
        </w:rPr>
      </w:pPr>
      <w:r w:rsidRPr="00C10D6C">
        <w:rPr>
          <w:sz w:val="16"/>
        </w:rPr>
        <w:t>The 2016 Election</w:t>
      </w:r>
    </w:p>
    <w:p w:rsidR="00FE7ED1" w:rsidRPr="00C10D6C" w:rsidRDefault="00FE7ED1" w:rsidP="00FE7ED1">
      <w:pPr>
        <w:rPr>
          <w:sz w:val="16"/>
        </w:rPr>
      </w:pPr>
      <w:r w:rsidRPr="00C10D6C">
        <w:rPr>
          <w:sz w:val="16"/>
        </w:rPr>
        <w:t>Judis: Let’s talk about the 2016 election. Why did Clinton lose to such a weak opponent?</w:t>
      </w:r>
    </w:p>
    <w:p w:rsidR="00FE7ED1" w:rsidRPr="00C10D6C" w:rsidRDefault="00FE7ED1" w:rsidP="00FE7ED1">
      <w:pPr>
        <w:rPr>
          <w:sz w:val="16"/>
        </w:rPr>
      </w:pPr>
      <w:r w:rsidRPr="00C10D6C">
        <w:rPr>
          <w:sz w:val="16"/>
        </w:rPr>
        <w:t>Teixeira: The Democrats have an evolving majority that consists of groups like minorities, professionals, young people, single women and what have you, and that’s a true fact. It’s growing over time and it will continue to grow, but it was always mathematically true that if you take the declining group, the white non-college voters, and they move sufficiently in the direction of the other party, that will be enough to undermine your coalition. You won’t win. That’s exactly what happened in 2016. These voters moved rapidly away from the Democrats both in local and state races and in the presidential election.</w:t>
      </w:r>
    </w:p>
    <w:p w:rsidR="00FE7ED1" w:rsidRPr="00C10D6C" w:rsidRDefault="00FE7ED1" w:rsidP="00FE7ED1">
      <w:pPr>
        <w:rPr>
          <w:sz w:val="16"/>
        </w:rPr>
      </w:pPr>
      <w:r w:rsidRPr="00C10D6C">
        <w:rPr>
          <w:sz w:val="16"/>
        </w:rPr>
        <w:t>Judis: Why did they move?</w:t>
      </w:r>
    </w:p>
    <w:p w:rsidR="00FE7ED1" w:rsidRPr="00C10D6C" w:rsidRDefault="00FE7ED1" w:rsidP="00FE7ED1">
      <w:pPr>
        <w:rPr>
          <w:sz w:val="16"/>
        </w:rPr>
      </w:pPr>
      <w:r w:rsidRPr="00C10D6C">
        <w:rPr>
          <w:sz w:val="16"/>
        </w:rPr>
        <w:t>Teixeira: They do not have any faith that the Democrats share their values and are going to deliver a better life for them and their kids, and I think Hillary Clinton was a very efficient bearer of that meme. Whether she wanted to or not, the message she sent to these voters is that you are really not that important and I don’t take your problems seriously, and frankly I don’t have much to offer you. And that’s despite the fact that her economic program and policies would have actually been very good for these people. There was a study of campaign advertising in 2016 that showed Hillary outspent Trump significantly and that almost none of her advertising was about what she would actually do. Almost all of it was about how he was a bad dude.</w:t>
      </w:r>
    </w:p>
    <w:p w:rsidR="00FE7ED1" w:rsidRPr="006859F3" w:rsidRDefault="00FE7ED1" w:rsidP="00FE7ED1">
      <w:pPr>
        <w:rPr>
          <w:sz w:val="16"/>
        </w:rPr>
      </w:pPr>
      <w:r w:rsidRPr="00C10D6C">
        <w:rPr>
          <w:u w:val="single"/>
        </w:rPr>
        <w:t xml:space="preserve">Voters were </w:t>
      </w:r>
      <w:r w:rsidRPr="00C10D6C">
        <w:rPr>
          <w:b/>
          <w:iCs/>
          <w:u w:val="single"/>
          <w:bdr w:val="single" w:sz="8" w:space="0" w:color="auto"/>
        </w:rPr>
        <w:t>fed up with stagnation</w:t>
      </w:r>
      <w:r w:rsidRPr="00C10D6C">
        <w:rPr>
          <w:u w:val="single"/>
        </w:rPr>
        <w:t xml:space="preserve"> and with the Democrats and they </w:t>
      </w:r>
      <w:r w:rsidRPr="00C10D6C">
        <w:rPr>
          <w:b/>
          <w:iCs/>
          <w:u w:val="single"/>
          <w:bdr w:val="single" w:sz="8" w:space="0" w:color="auto"/>
        </w:rPr>
        <w:t>turned to someone who thought could blow up the system</w:t>
      </w:r>
      <w:r w:rsidRPr="00C10D6C">
        <w:rPr>
          <w:u w:val="single"/>
        </w:rPr>
        <w:t xml:space="preserve">. The way the Democrats and the left could </w:t>
      </w:r>
      <w:r w:rsidRPr="00C10D6C">
        <w:rPr>
          <w:b/>
          <w:iCs/>
          <w:u w:val="single"/>
          <w:bdr w:val="single" w:sz="8" w:space="0" w:color="auto"/>
        </w:rPr>
        <w:t>mitigate that problem</w:t>
      </w:r>
      <w:r w:rsidRPr="00C10D6C">
        <w:rPr>
          <w:u w:val="single"/>
        </w:rPr>
        <w:t xml:space="preserve"> is to show these voters that they </w:t>
      </w:r>
      <w:r w:rsidRPr="00C10D6C">
        <w:rPr>
          <w:b/>
          <w:iCs/>
          <w:u w:val="single"/>
          <w:bdr w:val="single" w:sz="8" w:space="0" w:color="auto"/>
        </w:rPr>
        <w:t>take their problems seriously</w:t>
      </w:r>
      <w:r w:rsidRPr="00C10D6C">
        <w:rPr>
          <w:sz w:val="16"/>
        </w:rPr>
        <w:t xml:space="preserve"> and have their interests in mind, and could improve their lives. </w:t>
      </w:r>
      <w:r w:rsidRPr="00C10D6C">
        <w:rPr>
          <w:u w:val="single"/>
        </w:rPr>
        <w:t xml:space="preserve">I </w:t>
      </w:r>
      <w:r w:rsidRPr="00C10D6C">
        <w:rPr>
          <w:b/>
          <w:iCs/>
          <w:u w:val="single"/>
          <w:bdr w:val="single" w:sz="8" w:space="0" w:color="auto"/>
        </w:rPr>
        <w:t>don’t think there is any way of doing that</w:t>
      </w:r>
      <w:r w:rsidRPr="00C10D6C">
        <w:rPr>
          <w:u w:val="single"/>
        </w:rPr>
        <w:t xml:space="preserve"> without a </w:t>
      </w:r>
      <w:r w:rsidRPr="00C10D6C">
        <w:rPr>
          <w:b/>
          <w:iCs/>
          <w:u w:val="single"/>
          <w:bdr w:val="single" w:sz="8" w:space="0" w:color="auto"/>
        </w:rPr>
        <w:t>new model of economic growth</w:t>
      </w:r>
      <w:r w:rsidRPr="00C10D6C">
        <w:rPr>
          <w:sz w:val="16"/>
        </w:rPr>
        <w:t>.</w:t>
      </w:r>
    </w:p>
    <w:p w:rsidR="00FE7ED1" w:rsidRPr="001F3F1A" w:rsidRDefault="00FE7ED1" w:rsidP="00FE7ED1"/>
    <w:p w:rsidR="00710564" w:rsidRPr="002F1453" w:rsidRDefault="00710564" w:rsidP="00710564">
      <w:pPr>
        <w:pStyle w:val="Heading3"/>
        <w:rPr>
          <w:lang w:eastAsia="zh-CN"/>
        </w:rPr>
      </w:pPr>
      <w:r>
        <w:t>at: terror k</w:t>
      </w:r>
      <w:r>
        <w:rPr>
          <w:lang w:eastAsia="zh-CN"/>
        </w:rPr>
        <w:t xml:space="preserve"> </w:t>
      </w:r>
    </w:p>
    <w:p w:rsidR="00710564" w:rsidRPr="00125C3D" w:rsidRDefault="00710564" w:rsidP="00710564">
      <w:pPr>
        <w:pStyle w:val="Heading4"/>
        <w:rPr>
          <w:lang w:eastAsia="zh-CN"/>
        </w:rPr>
      </w:pPr>
      <w:r w:rsidRPr="00125C3D">
        <w:rPr>
          <w:lang w:eastAsia="zh-CN"/>
        </w:rPr>
        <w:t xml:space="preserve">Critical terror studies are wrong – no evidence to substantiate their claims and no viable alternative </w:t>
      </w:r>
    </w:p>
    <w:p w:rsidR="00710564" w:rsidRPr="00125C3D" w:rsidRDefault="00710564" w:rsidP="00710564">
      <w:pPr>
        <w:rPr>
          <w:rFonts w:cs="Arial"/>
          <w:szCs w:val="27"/>
          <w:u w:val="single"/>
        </w:rPr>
      </w:pPr>
      <w:r w:rsidRPr="00125C3D">
        <w:rPr>
          <w:rStyle w:val="Style13ptBold"/>
        </w:rPr>
        <w:t>Jones and Smith, 9</w:t>
      </w:r>
      <w:r w:rsidRPr="00125C3D">
        <w:rPr>
          <w:rStyle w:val="apple-style-span"/>
          <w:szCs w:val="21"/>
        </w:rPr>
        <w:t xml:space="preserve"> - </w:t>
      </w:r>
      <w:r w:rsidRPr="00125C3D">
        <w:rPr>
          <w:rStyle w:val="apple-style-span"/>
        </w:rPr>
        <w:t>*</w:t>
      </w:r>
      <w:r w:rsidRPr="00125C3D">
        <w:rPr>
          <w:rStyle w:val="Heading1Char"/>
          <w:rFonts w:eastAsia="Calibri" w:cs="Arial"/>
          <w:sz w:val="22"/>
          <w:szCs w:val="22"/>
        </w:rPr>
        <w:t xml:space="preserve"> </w:t>
      </w:r>
      <w:r w:rsidRPr="00125C3D">
        <w:rPr>
          <w:rStyle w:val="apple-style-span"/>
        </w:rPr>
        <w:t>University of Queensland, Queensland, Australia  AND **</w:t>
      </w:r>
      <w:r w:rsidRPr="00125C3D">
        <w:rPr>
          <w:rStyle w:val="Heading1Char"/>
          <w:rFonts w:eastAsia="Calibri" w:cs="Arial"/>
          <w:sz w:val="22"/>
          <w:szCs w:val="22"/>
        </w:rPr>
        <w:t xml:space="preserve"> </w:t>
      </w:r>
      <w:r w:rsidRPr="00125C3D">
        <w:rPr>
          <w:rStyle w:val="apple-style-span"/>
        </w:rPr>
        <w:t>King's College, University of London, London, UK (</w:t>
      </w:r>
      <w:r w:rsidRPr="00125C3D">
        <w:rPr>
          <w:rStyle w:val="apple-style-span"/>
          <w:szCs w:val="21"/>
        </w:rPr>
        <w:t>David and M.L.R.,“</w:t>
      </w:r>
      <w:r w:rsidRPr="00125C3D">
        <w:rPr>
          <w:szCs w:val="27"/>
        </w:rPr>
        <w:t xml:space="preserve">We're All Terrorists Now: Critical—or Hypocritical—Studies “on” Terrorism?,” Studies in Conflict &amp; Terrorism, </w:t>
      </w:r>
      <w:r w:rsidRPr="00125C3D">
        <w:t>Volume </w:t>
      </w:r>
      <w:r w:rsidRPr="00125C3D">
        <w:rPr>
          <w:color w:val="000000"/>
        </w:rPr>
        <w:t>32</w:t>
      </w:r>
      <w:r w:rsidRPr="00125C3D">
        <w:t>, Issue </w:t>
      </w:r>
      <w:r w:rsidRPr="00125C3D">
        <w:rPr>
          <w:color w:val="000000"/>
        </w:rPr>
        <w:t>4 </w:t>
      </w:r>
      <w:r w:rsidRPr="00125C3D">
        <w:t xml:space="preserve">April 2009 , pages 292 </w:t>
      </w:r>
      <w:r w:rsidRPr="00125C3D">
        <w:rPr>
          <w:b/>
          <w:bCs/>
        </w:rPr>
        <w:t>–</w:t>
      </w:r>
      <w:r w:rsidRPr="00125C3D">
        <w:t xml:space="preserve"> 302</w:t>
      </w:r>
      <w:r w:rsidRPr="00125C3D">
        <w:rPr>
          <w:b/>
          <w:bCs/>
        </w:rPr>
        <w:t>,</w:t>
      </w:r>
      <w:r w:rsidRPr="00125C3D">
        <w:rPr>
          <w:bCs/>
        </w:rPr>
        <w:t xml:space="preserve"> Taylor and Francis)</w:t>
      </w:r>
    </w:p>
    <w:p w:rsidR="00710564" w:rsidRPr="00125C3D" w:rsidRDefault="00710564" w:rsidP="00710564">
      <w:pPr>
        <w:rPr>
          <w:sz w:val="12"/>
        </w:rPr>
      </w:pPr>
      <w:r w:rsidRPr="00125C3D">
        <w:rPr>
          <w:sz w:val="12"/>
        </w:rPr>
        <w:t xml:space="preserve">The journal, in other words, is not intended, as one might assume, to evaluate critically those state or non-state actors that might have recourse to terrorism as a strategy. Instead, </w:t>
      </w:r>
      <w:r w:rsidRPr="00125C3D">
        <w:rPr>
          <w:u w:val="single"/>
        </w:rPr>
        <w:t>the journal's ambition is to deconstruct what it views as the ambiguity of the word “terror,” its manipulation by ostensibly liberal democratic state actors, and the complicity of “orthodox” terrorism studies in this authoritarian enterprise.</w:t>
      </w:r>
      <w:r w:rsidRPr="00125C3D">
        <w:rPr>
          <w:sz w:val="12"/>
        </w:rPr>
        <w:t xml:space="preserve"> Exposing the deficiencies in any field of study is, of course, a legitimate scholarly exercise, but what the symposium introducing the new volume announces questions both the research agenda and academic integrity of journals like</w:t>
      </w:r>
      <w:r w:rsidRPr="00125C3D">
        <w:rPr>
          <w:rStyle w:val="apple-converted-space"/>
          <w:rFonts w:cs="Arial"/>
          <w:sz w:val="12"/>
          <w:szCs w:val="18"/>
        </w:rPr>
        <w:t> </w:t>
      </w:r>
      <w:r w:rsidRPr="00125C3D">
        <w:rPr>
          <w:i/>
          <w:iCs/>
          <w:sz w:val="12"/>
        </w:rPr>
        <w:t>Studies in Conflict and Terrorism</w:t>
      </w:r>
      <w:r w:rsidRPr="00125C3D">
        <w:rPr>
          <w:rStyle w:val="apple-converted-space"/>
          <w:rFonts w:cs="Arial"/>
          <w:sz w:val="12"/>
          <w:szCs w:val="18"/>
        </w:rPr>
        <w:t> </w:t>
      </w:r>
      <w:r w:rsidRPr="00125C3D">
        <w:rPr>
          <w:sz w:val="12"/>
        </w:rPr>
        <w:t>and those who contribute to them. Do these claims, one might wonder, have any substance?</w:t>
      </w:r>
    </w:p>
    <w:p w:rsidR="00710564" w:rsidRPr="00125C3D" w:rsidRDefault="00710564" w:rsidP="00710564">
      <w:pPr>
        <w:rPr>
          <w:sz w:val="12"/>
        </w:rPr>
      </w:pPr>
      <w:r w:rsidRPr="00125C3D">
        <w:rPr>
          <w:sz w:val="12"/>
        </w:rPr>
        <w:t xml:space="preserve">Significantly, the original proposal circulated by the publisher Routledge and one of the editors, Richard </w:t>
      </w:r>
      <w:r w:rsidRPr="00125C3D">
        <w:rPr>
          <w:rStyle w:val="Emphasis"/>
        </w:rPr>
        <w:t>Jackson</w:t>
      </w:r>
      <w:r w:rsidRPr="00125C3D">
        <w:rPr>
          <w:u w:val="single"/>
        </w:rPr>
        <w:t>, suggested</w:t>
      </w:r>
      <w:r w:rsidRPr="00125C3D">
        <w:rPr>
          <w:sz w:val="12"/>
        </w:rPr>
        <w:t xml:space="preserve"> some uncertainty concerning the preferred title of the journal.</w:t>
      </w:r>
      <w:r w:rsidRPr="00125C3D">
        <w:rPr>
          <w:rStyle w:val="apple-converted-space"/>
          <w:rFonts w:cs="Arial"/>
          <w:sz w:val="12"/>
          <w:szCs w:val="18"/>
        </w:rPr>
        <w:t> </w:t>
      </w:r>
      <w:r w:rsidRPr="00125C3D">
        <w:rPr>
          <w:i/>
          <w:iCs/>
          <w:sz w:val="12"/>
        </w:rPr>
        <w:t>Critical Studies on Terrorism</w:t>
      </w:r>
      <w:r w:rsidRPr="00125C3D">
        <w:rPr>
          <w:rStyle w:val="apple-converted-space"/>
          <w:rFonts w:cs="Arial"/>
          <w:sz w:val="12"/>
          <w:szCs w:val="18"/>
        </w:rPr>
        <w:t> </w:t>
      </w:r>
      <w:r w:rsidRPr="00125C3D">
        <w:rPr>
          <w:sz w:val="12"/>
        </w:rPr>
        <w:t>appeared last on a list where the first choice was</w:t>
      </w:r>
      <w:r w:rsidRPr="00125C3D">
        <w:rPr>
          <w:rStyle w:val="apple-converted-space"/>
          <w:rFonts w:cs="Arial"/>
          <w:sz w:val="12"/>
          <w:szCs w:val="18"/>
        </w:rPr>
        <w:t> </w:t>
      </w:r>
      <w:r w:rsidRPr="00125C3D">
        <w:rPr>
          <w:i/>
          <w:iCs/>
          <w:sz w:val="12"/>
        </w:rPr>
        <w:t>Review of Terror Studies</w:t>
      </w:r>
      <w:r w:rsidRPr="00125C3D">
        <w:rPr>
          <w:sz w:val="12"/>
        </w:rPr>
        <w:t>. Evidently, the concision of a review fails to capture the critical perspective the journal promotes. Criticism, then, is central to the new journal's philosophy and the adjective connotes a distinct ideological and, as shall be seen, far from pluralist and inclusive purpose. So, one might ask, what exactly does a critical approach to terrorism involve?</w:t>
      </w:r>
    </w:p>
    <w:p w:rsidR="00710564" w:rsidRPr="00125C3D" w:rsidRDefault="00710564" w:rsidP="00710564">
      <w:pPr>
        <w:rPr>
          <w:rStyle w:val="apple-style-span"/>
          <w:sz w:val="12"/>
        </w:rPr>
      </w:pPr>
      <w:r w:rsidRPr="00125C3D">
        <w:rPr>
          <w:sz w:val="12"/>
        </w:rPr>
        <w:t>What it Means to be Critical</w:t>
      </w:r>
    </w:p>
    <w:p w:rsidR="00710564" w:rsidRPr="00125C3D" w:rsidRDefault="00710564" w:rsidP="00710564">
      <w:pPr>
        <w:rPr>
          <w:sz w:val="12"/>
        </w:rPr>
      </w:pPr>
      <w:r w:rsidRPr="00125C3D">
        <w:rPr>
          <w:sz w:val="12"/>
        </w:rPr>
        <w:t>The editors and contributors explore what it means to be “critical” in detail, repetition, and opacity, along with an excessive fondness for italics, in the editorial symposium that introduces the first issue, and in a number of subsequent articles. The editors inform us that the study of terrorism is “a growth industry,” observing with a mixture of envy and disapproval that “literally thousands of new books and articles on terrorism are published every year” (pp. l-2). In adding to this literature the editors premise the need for yet another journal on their resistance to what currently constitutes scholarship in the field of terrorism study and its allegedly uncritical acceptance of the Western democratic state's security perspective.</w:t>
      </w:r>
    </w:p>
    <w:p w:rsidR="00710564" w:rsidRPr="00125C3D" w:rsidRDefault="00710564" w:rsidP="00710564">
      <w:pPr>
        <w:rPr>
          <w:sz w:val="12"/>
        </w:rPr>
      </w:pPr>
      <w:r w:rsidRPr="00125C3D">
        <w:rPr>
          <w:sz w:val="12"/>
        </w:rPr>
        <w:t>Indeed, to be critical requires a radical reversal of what the journal assumes to be the typical perception of terrorism and the methodology of terrorism research. To focus on the strategies practiced by non-state actors that feature under the conventional denotation “terror” is, for the critical theorist, misplaced. As the symposium explains</w:t>
      </w:r>
      <w:r w:rsidRPr="00125C3D">
        <w:rPr>
          <w:u w:val="single"/>
        </w:rPr>
        <w:t>, “acts of clandestine non-state terrorism are committed by a tiny number of individuals and result in between a few hundred and a few thousand casualties</w:t>
      </w:r>
      <w:r w:rsidRPr="00125C3D">
        <w:rPr>
          <w:rStyle w:val="apple-converted-space"/>
          <w:rFonts w:cs="Arial"/>
          <w:szCs w:val="18"/>
        </w:rPr>
        <w:t> </w:t>
      </w:r>
      <w:r w:rsidRPr="00125C3D">
        <w:rPr>
          <w:i/>
          <w:iCs/>
          <w:u w:val="single"/>
        </w:rPr>
        <w:t>per year over the entire world</w:t>
      </w:r>
      <w:r w:rsidRPr="00125C3D">
        <w:rPr>
          <w:u w:val="single"/>
        </w:rPr>
        <w:t>”</w:t>
      </w:r>
      <w:r w:rsidRPr="00125C3D">
        <w:rPr>
          <w:sz w:val="12"/>
        </w:rPr>
        <w:t xml:space="preserve"> (original italics) (p. 1). The United States's and its allies' preoccupation with terrorism is, therefore, out of proportion to its effects.</w:t>
      </w:r>
      <w:r w:rsidRPr="00125C3D">
        <w:rPr>
          <w:rFonts w:cs="Arial"/>
          <w:color w:val="000000"/>
          <w:sz w:val="12"/>
          <w:szCs w:val="18"/>
          <w:vertAlign w:val="superscript"/>
        </w:rPr>
        <w:t>1</w:t>
      </w:r>
      <w:r w:rsidRPr="00125C3D">
        <w:rPr>
          <w:rStyle w:val="apple-converted-space"/>
          <w:rFonts w:cs="Arial"/>
          <w:sz w:val="12"/>
          <w:szCs w:val="18"/>
        </w:rPr>
        <w:t> </w:t>
      </w:r>
      <w:r w:rsidRPr="00125C3D">
        <w:rPr>
          <w:sz w:val="12"/>
        </w:rPr>
        <w:t>At the same time, the more pervasive and repressive terror practiced by the state has been “silenced from public and … academic discourse” (p. 1).</w:t>
      </w:r>
    </w:p>
    <w:p w:rsidR="00710564" w:rsidRPr="00125C3D" w:rsidRDefault="00710564" w:rsidP="00710564">
      <w:pPr>
        <w:rPr>
          <w:sz w:val="12"/>
        </w:rPr>
      </w:pPr>
      <w:r w:rsidRPr="00125C3D">
        <w:rPr>
          <w:u w:val="single"/>
        </w:rPr>
        <w:t xml:space="preserve">The </w:t>
      </w:r>
      <w:r w:rsidRPr="00125C3D">
        <w:rPr>
          <w:rStyle w:val="Emphasis"/>
        </w:rPr>
        <w:t>complicity of terrorism studies</w:t>
      </w:r>
      <w:r w:rsidRPr="00125C3D">
        <w:rPr>
          <w:u w:val="single"/>
        </w:rPr>
        <w:t xml:space="preserve"> with the increasingly authoritarian demands of Western, liberal state and media practice, together with the moral and political blindness of established terrorism analysts to this relationship forms the journal's overriding assumption</w:t>
      </w:r>
      <w:r w:rsidRPr="00125C3D">
        <w:rPr>
          <w:sz w:val="12"/>
        </w:rPr>
        <w:t xml:space="preserve"> and one that its core contributors repeat ad nauseam. Thus, Michael Stohl, in his contribution “Old Myths, New Fantasies and the Enduring Realities of Terrorism” (pp. 5-16), not only discovers ten “myths” informing the understanding of terrorism, but also finds that these myths reflect a “state centric security focus,” where analysts rarely consider “the violence perpetrated by the state” (p. 5). He complains that the press have become too close to government over the matter. Somewhat contradictorily Stohl subsequently asserts that media reporting is “central to terrorism and counter-terrorism as political action,” that media reportage provides the oxygen of terrorism, and that politicians consider journalists to be “the terrorist's best friend” (p. 7).</w:t>
      </w:r>
    </w:p>
    <w:p w:rsidR="00710564" w:rsidRPr="00125C3D" w:rsidRDefault="00710564" w:rsidP="00710564">
      <w:pPr>
        <w:rPr>
          <w:sz w:val="12"/>
        </w:rPr>
      </w:pPr>
      <w:r w:rsidRPr="00125C3D">
        <w:rPr>
          <w:sz w:val="12"/>
        </w:rPr>
        <w:t>Stohl further compounds this incoherence, claiming that “the media are far more likely to focus on the destructive actions, rather than on … grievances or the social conditions that breed [terrorism]—to present episodic rather than thematic stories” (p. 7). He argues that terror attacks between 1968 and 1980 were scarcely reported in the United States, and that reporters do not delve deeply into the sources of conflict (p. 8). All of this is quite contentious, with no direct evidence produced to support such statements. The “media” is after all a very broad term, and to assume that it is monolithic is to replace criticism with conspiracy theory. Moreover, even if it were true that the media always serves as a government propaganda agency, then by Stohl's own logic, terrorism as a method of political communication is clearly futile as no rational actor would engage in a campaign doomed to be endlessly misreported.</w:t>
      </w:r>
    </w:p>
    <w:p w:rsidR="00710564" w:rsidRPr="00125C3D" w:rsidRDefault="00710564" w:rsidP="00710564">
      <w:pPr>
        <w:rPr>
          <w:sz w:val="12"/>
        </w:rPr>
      </w:pPr>
      <w:r w:rsidRPr="00125C3D">
        <w:rPr>
          <w:sz w:val="12"/>
        </w:rPr>
        <w:t xml:space="preserve">Nevertheless, </w:t>
      </w:r>
      <w:r w:rsidRPr="00125C3D">
        <w:rPr>
          <w:u w:val="single"/>
        </w:rPr>
        <w:t>the notion that an inherent pro-state bias vitiates terrorism studies pervades the critical position</w:t>
      </w:r>
      <w:r w:rsidRPr="00125C3D">
        <w:rPr>
          <w:sz w:val="12"/>
        </w:rPr>
        <w:t>. Anthony Burke, in “The End of Terrorism Studies” (pp. 37-49), asserts that established analysts like Bruce Hoffman “specifically exclude states as possible perpetrators” of terror. 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p>
    <w:p w:rsidR="00710564" w:rsidRPr="00125C3D" w:rsidRDefault="00710564" w:rsidP="00710564">
      <w:pPr>
        <w:rPr>
          <w:sz w:val="12"/>
        </w:rPr>
      </w:pPr>
      <w:r w:rsidRPr="00125C3D">
        <w:rPr>
          <w:sz w:val="12"/>
        </w:rPr>
        <w:t>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w:t>
      </w:r>
      <w:r w:rsidRPr="00125C3D">
        <w:rPr>
          <w:i/>
          <w:iCs/>
          <w:sz w:val="12"/>
        </w:rPr>
        <w:t>the</w:t>
      </w:r>
      <w:r w:rsidRPr="00125C3D">
        <w:rPr>
          <w:rStyle w:val="apple-converted-space"/>
          <w:rFonts w:cs="Arial"/>
          <w:sz w:val="12"/>
          <w:szCs w:val="18"/>
        </w:rPr>
        <w:t> </w:t>
      </w:r>
      <w:r w:rsidRPr="00125C3D">
        <w:rPr>
          <w:sz w:val="12"/>
        </w:rPr>
        <w:t>single,” all embracing paradigm of analysis where the critical voice is “not allowed to ask: what is the reality itself?” (original italics) (pp. 28-29). The construction of this condition, they further reveal, if somewhat abstrusely, reflects an abstract “desire” 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w:t>
      </w:r>
      <w:r w:rsidRPr="00125C3D">
        <w:rPr>
          <w:rStyle w:val="apple-converted-space"/>
          <w:rFonts w:cs="Arial"/>
          <w:sz w:val="12"/>
          <w:szCs w:val="18"/>
        </w:rPr>
        <w:t> </w:t>
      </w:r>
      <w:r w:rsidRPr="00125C3D">
        <w:rPr>
          <w:i/>
          <w:iCs/>
          <w:sz w:val="12"/>
        </w:rPr>
        <w:t>lack</w:t>
      </w:r>
      <w:r w:rsidRPr="00125C3D">
        <w:rPr>
          <w:rStyle w:val="apple-converted-space"/>
          <w:rFonts w:cs="Arial"/>
          <w:sz w:val="12"/>
          <w:szCs w:val="18"/>
        </w:rPr>
        <w:t> </w:t>
      </w:r>
      <w:r w:rsidRPr="00125C3D">
        <w:rPr>
          <w:sz w:val="12"/>
        </w:rPr>
        <w:t>turns to</w:t>
      </w:r>
      <w:r w:rsidRPr="00125C3D">
        <w:rPr>
          <w:i/>
          <w:iCs/>
          <w:sz w:val="12"/>
        </w:rPr>
        <w:t>excess</w:t>
      </w:r>
      <w:r w:rsidRPr="00125C3D">
        <w:rPr>
          <w:sz w:val="12"/>
        </w:rPr>
        <w:t xml:space="preserve">” (original italics) (p. 32). Finally, Ken </w:t>
      </w:r>
      <w:r w:rsidRPr="00125C3D">
        <w:rPr>
          <w:u w:val="single"/>
        </w:rPr>
        <w:t>Booth</w:t>
      </w:r>
      <w:r w:rsidRPr="00125C3D">
        <w:rPr>
          <w:sz w:val="12"/>
        </w:rPr>
        <w:t xml:space="preserve">, in “The Human Faces of Terror: Reflections in a Cracked Looking Glass” (pp. 65-79), </w:t>
      </w:r>
      <w:r w:rsidRPr="00125C3D">
        <w:rPr>
          <w:u w:val="single"/>
        </w:rPr>
        <w:t>reiterates</w:t>
      </w:r>
      <w:r w:rsidRPr="00125C3D">
        <w:rPr>
          <w:sz w:val="12"/>
        </w:rPr>
        <w:t xml:space="preserve"> Richard</w:t>
      </w:r>
      <w:r w:rsidRPr="00125C3D">
        <w:rPr>
          <w:u w:val="single"/>
        </w:rPr>
        <w:t xml:space="preserve"> Jackson's contention that state terrorism “is a much more serious problem than non-state terrorism</w:t>
      </w:r>
      <w:r w:rsidRPr="00125C3D">
        <w:rPr>
          <w:sz w:val="12"/>
        </w:rPr>
        <w:t>” (p. 76).</w:t>
      </w:r>
    </w:p>
    <w:p w:rsidR="00710564" w:rsidRPr="00125C3D" w:rsidRDefault="00710564" w:rsidP="00710564">
      <w:pPr>
        <w:rPr>
          <w:u w:val="single"/>
        </w:rPr>
      </w:pPr>
      <w:r w:rsidRPr="00125C3D">
        <w:rPr>
          <w:u w:val="single"/>
        </w:rPr>
        <w:t xml:space="preserve">Yet, </w:t>
      </w:r>
      <w:r w:rsidRPr="00125C3D">
        <w:rPr>
          <w:rStyle w:val="Emphasis"/>
        </w:rPr>
        <w:t>one searches</w:t>
      </w:r>
      <w:r w:rsidRPr="00125C3D">
        <w:rPr>
          <w:u w:val="single"/>
        </w:rPr>
        <w:t xml:space="preserve"> in vain in these articles </w:t>
      </w:r>
      <w:r w:rsidRPr="00125C3D">
        <w:rPr>
          <w:rStyle w:val="Emphasis"/>
        </w:rPr>
        <w:t>for evidence</w:t>
      </w:r>
      <w:r w:rsidRPr="00125C3D">
        <w:rPr>
          <w:u w:val="single"/>
        </w:rPr>
        <w:t xml:space="preserve"> to </w:t>
      </w:r>
      <w:r w:rsidRPr="00125C3D">
        <w:rPr>
          <w:rStyle w:val="Emphasis"/>
        </w:rPr>
        <w:t>support the ubiquitous assertion of state bias</w:t>
      </w:r>
      <w:r w:rsidRPr="00125C3D">
        <w:rPr>
          <w:u w:val="single"/>
        </w:rPr>
        <w:t xml:space="preserve">: assuming this bias in conventional terrorism analysis as a fact seemingly </w:t>
      </w:r>
      <w:r w:rsidRPr="00125C3D">
        <w:rPr>
          <w:rStyle w:val="Emphasis"/>
        </w:rPr>
        <w:t>does not require</w:t>
      </w:r>
      <w:r w:rsidRPr="00125C3D">
        <w:rPr>
          <w:u w:val="single"/>
        </w:rPr>
        <w:t xml:space="preserve"> a corresponding concern with </w:t>
      </w:r>
      <w:r w:rsidRPr="00125C3D">
        <w:rPr>
          <w:rStyle w:val="Emphasis"/>
        </w:rPr>
        <w:t>evidence</w:t>
      </w:r>
      <w:r w:rsidRPr="00125C3D">
        <w:rPr>
          <w:u w:val="single"/>
        </w:rPr>
        <w:t xml:space="preserve"> of this fact, merely its continual reiteration by conceptual fiat. A critical perspective </w:t>
      </w:r>
      <w:r w:rsidRPr="00125C3D">
        <w:rPr>
          <w:rStyle w:val="Emphasis"/>
        </w:rPr>
        <w:t>dispenses</w:t>
      </w:r>
      <w:r w:rsidRPr="00125C3D">
        <w:rPr>
          <w:u w:val="single"/>
        </w:rPr>
        <w:t xml:space="preserve"> not only </w:t>
      </w:r>
      <w:r w:rsidRPr="00125C3D">
        <w:rPr>
          <w:rStyle w:val="Emphasis"/>
        </w:rPr>
        <w:t>with</w:t>
      </w:r>
      <w:r w:rsidRPr="00125C3D">
        <w:rPr>
          <w:u w:val="single"/>
        </w:rPr>
        <w:t xml:space="preserve"> </w:t>
      </w:r>
      <w:r w:rsidRPr="00125C3D">
        <w:rPr>
          <w:rStyle w:val="Emphasis"/>
        </w:rPr>
        <w:t>terrorism studies</w:t>
      </w:r>
      <w:r w:rsidRPr="00125C3D">
        <w:rPr>
          <w:u w:val="single"/>
        </w:rPr>
        <w:t xml:space="preserve"> but also with the norms of accepted scholarship.</w:t>
      </w:r>
      <w:r w:rsidRPr="00125C3D">
        <w:rPr>
          <w:sz w:val="12"/>
        </w:rPr>
        <w:t xml:space="preserve"> Asserting what needs to be demonstrated commits, of course, the elementary logical fallacy</w:t>
      </w:r>
      <w:r w:rsidRPr="00125C3D">
        <w:rPr>
          <w:rStyle w:val="apple-converted-space"/>
          <w:rFonts w:cs="Arial"/>
          <w:sz w:val="12"/>
          <w:szCs w:val="18"/>
        </w:rPr>
        <w:t> </w:t>
      </w:r>
      <w:r w:rsidRPr="00125C3D">
        <w:rPr>
          <w:i/>
          <w:iCs/>
          <w:sz w:val="12"/>
        </w:rPr>
        <w:t>petitio principii</w:t>
      </w:r>
      <w:r w:rsidRPr="00125C3D">
        <w:rPr>
          <w:sz w:val="12"/>
        </w:rPr>
        <w:t xml:space="preserve">. But </w:t>
      </w:r>
      <w:r w:rsidRPr="00125C3D">
        <w:rPr>
          <w:u w:val="single"/>
        </w:rPr>
        <w:t>critical theory apparently emancipates</w:t>
      </w:r>
      <w:r w:rsidRPr="00125C3D">
        <w:rPr>
          <w:sz w:val="12"/>
        </w:rPr>
        <w:t xml:space="preserve"> (to use its favorite verb) </w:t>
      </w:r>
      <w:r w:rsidRPr="00125C3D">
        <w:rPr>
          <w:u w:val="single"/>
        </w:rPr>
        <w:t>its practitioners from the confines of logic, reason, and the usual standards of academic inquiry.</w:t>
      </w:r>
    </w:p>
    <w:p w:rsidR="00710564" w:rsidRPr="00125C3D" w:rsidRDefault="00710564" w:rsidP="00710564">
      <w:pPr>
        <w:rPr>
          <w:sz w:val="12"/>
        </w:rPr>
      </w:pPr>
      <w:r w:rsidRPr="00125C3D">
        <w:rPr>
          <w:sz w:val="12"/>
        </w:rPr>
        <w:t xml:space="preserve">Alleging a constitutive weakness in established scholarship without the necessity of providing proof to support it, therefore, appears to define the critical posture. </w:t>
      </w:r>
      <w:r w:rsidRPr="00125C3D">
        <w:rPr>
          <w:u w:val="single"/>
        </w:rPr>
        <w:t xml:space="preserve">The unproved “state centricity” of terrorism studies serves as a platform for further </w:t>
      </w:r>
      <w:r w:rsidRPr="00125C3D">
        <w:rPr>
          <w:rStyle w:val="Emphasis"/>
        </w:rPr>
        <w:t>unsubstantiated accusations</w:t>
      </w:r>
      <w:r w:rsidRPr="00125C3D">
        <w:rPr>
          <w:u w:val="single"/>
        </w:rPr>
        <w:t xml:space="preserve"> about the state of the discipline. Jackson and his fellow editors</w:t>
      </w:r>
      <w:r w:rsidRPr="00125C3D">
        <w:rPr>
          <w:sz w:val="12"/>
        </w:rPr>
        <w:t xml:space="preserve">, along with later claims by Zulaika and Douglass, and Booth, again </w:t>
      </w:r>
      <w:r w:rsidRPr="00125C3D">
        <w:rPr>
          <w:u w:val="single"/>
        </w:rPr>
        <w:t>assert that “orthodox” analysts rarely bother “to interview or engage with those involved in 'terrorist' activity”</w:t>
      </w:r>
      <w:r w:rsidRPr="00125C3D">
        <w:rPr>
          <w:sz w:val="12"/>
        </w:rPr>
        <w:t xml:space="preserve"> (p. 2) or spend any time “on the ground in the areas most affected by conflict” (p. 74). Given that Booth and Jackson spend most of their time on the ground in Aberystwyth, Ceredigion, not a notably terror rich environment if we discount the operations of</w:t>
      </w:r>
      <w:r w:rsidRPr="00125C3D">
        <w:rPr>
          <w:rStyle w:val="apple-converted-space"/>
          <w:rFonts w:cs="Arial"/>
          <w:sz w:val="12"/>
          <w:szCs w:val="18"/>
        </w:rPr>
        <w:t> </w:t>
      </w:r>
      <w:r w:rsidRPr="00125C3D">
        <w:rPr>
          <w:i/>
          <w:iCs/>
          <w:sz w:val="12"/>
        </w:rPr>
        <w:t>Meibion Glyndwr</w:t>
      </w:r>
      <w:r w:rsidRPr="00125C3D">
        <w:rPr>
          <w:rStyle w:val="apple-converted-space"/>
          <w:rFonts w:cs="Arial"/>
          <w:sz w:val="12"/>
          <w:szCs w:val="18"/>
        </w:rPr>
        <w:t> </w:t>
      </w:r>
      <w:r w:rsidRPr="00125C3D">
        <w:rPr>
          <w:sz w:val="12"/>
        </w:rPr>
        <w:t>who would as a matter of principle avoid</w:t>
      </w:r>
      <w:r w:rsidRPr="00125C3D">
        <w:rPr>
          <w:rStyle w:val="apple-converted-space"/>
          <w:rFonts w:cs="Arial"/>
          <w:sz w:val="12"/>
          <w:szCs w:val="18"/>
        </w:rPr>
        <w:t> </w:t>
      </w:r>
      <w:r w:rsidRPr="00125C3D">
        <w:rPr>
          <w:i/>
          <w:iCs/>
          <w:sz w:val="12"/>
        </w:rPr>
        <w:t>pob sais</w:t>
      </w:r>
      <w:r w:rsidRPr="00125C3D">
        <w:rPr>
          <w:rStyle w:val="apple-converted-space"/>
          <w:rFonts w:cs="Arial"/>
          <w:sz w:val="12"/>
          <w:szCs w:val="18"/>
        </w:rPr>
        <w:t> </w:t>
      </w:r>
      <w:r w:rsidRPr="00125C3D">
        <w:rPr>
          <w:sz w:val="12"/>
        </w:rPr>
        <w:t>like Jackson and Booth, this seems a bit like the pot calling the kettle black. It also overlooks the fact that</w:t>
      </w:r>
      <w:r w:rsidRPr="00125C3D">
        <w:rPr>
          <w:rStyle w:val="apple-converted-space"/>
          <w:rFonts w:cs="Arial"/>
          <w:sz w:val="12"/>
          <w:szCs w:val="18"/>
        </w:rPr>
        <w:t> </w:t>
      </w:r>
      <w:r w:rsidRPr="00125C3D">
        <w:rPr>
          <w:i/>
          <w:iCs/>
          <w:sz w:val="12"/>
        </w:rPr>
        <w:t>Studies in Conflict and Terrorism</w:t>
      </w:r>
      <w:r w:rsidRPr="00125C3D">
        <w:rPr>
          <w:rStyle w:val="apple-converted-space"/>
          <w:rFonts w:cs="Arial"/>
          <w:sz w:val="12"/>
          <w:szCs w:val="18"/>
        </w:rPr>
        <w:t> </w:t>
      </w:r>
      <w:r w:rsidRPr="00125C3D">
        <w:rPr>
          <w:sz w:val="12"/>
        </w:rPr>
        <w:t>first advertised the problem of “talking to terrorists” in 2001 and has gone to great lengths to rectify this lacuna, if it is one, regularly publishing articles by analysts with first-hand experience of groups like the Taliban, Al Qaeda and</w:t>
      </w:r>
      <w:r w:rsidRPr="00125C3D">
        <w:rPr>
          <w:rStyle w:val="apple-converted-space"/>
          <w:rFonts w:cs="Arial"/>
          <w:sz w:val="12"/>
          <w:szCs w:val="18"/>
        </w:rPr>
        <w:t> </w:t>
      </w:r>
      <w:r w:rsidRPr="00125C3D">
        <w:rPr>
          <w:i/>
          <w:iCs/>
          <w:sz w:val="12"/>
        </w:rPr>
        <w:t>Jemaah Islamiyah</w:t>
      </w:r>
      <w:r w:rsidRPr="00125C3D">
        <w:rPr>
          <w:sz w:val="12"/>
        </w:rPr>
        <w:t>.</w:t>
      </w:r>
    </w:p>
    <w:p w:rsidR="00710564" w:rsidRPr="00125C3D" w:rsidRDefault="00710564" w:rsidP="00710564">
      <w:pPr>
        <w:rPr>
          <w:sz w:val="12"/>
        </w:rPr>
      </w:pPr>
      <w:r w:rsidRPr="00125C3D">
        <w:rPr>
          <w:sz w:val="12"/>
        </w:rPr>
        <w:t>A consequence of avoiding primary research, it is further alleged, leads conventional analysts uncritically to apply psychological and problem-solving approaches to their object of study. This propensity, Booth maintains, occasions another unrecognized weakness in traditional terrorism research, namely, an inability to engage with “the particular dynamics of the political world” (p. 70). Analogously, Stohl claims that “the US and English [sic] media” exhibit a tendency to psychologize terrorist acts, which reduces “structural and political problems” into issues of individual pathology (p. 7). Preoccupied with this problem-solving, psychopathologizing methodology, terrorism analysts have lost the capacity to reflect on both their practice and their research ethics.</w:t>
      </w:r>
    </w:p>
    <w:p w:rsidR="00710564" w:rsidRPr="00125C3D" w:rsidRDefault="00710564" w:rsidP="00710564">
      <w:pPr>
        <w:rPr>
          <w:sz w:val="12"/>
        </w:rPr>
      </w:pPr>
      <w:r w:rsidRPr="00125C3D">
        <w:rPr>
          <w:sz w:val="12"/>
        </w:rPr>
        <w:t>By contrast, the critical approach is not only self-reflective, but also and, for good measure, self-reflexive. In fact, the editors and a number of the journal's contributors use these terms interchangeably, treating a reflection and a reflex as synonyms (p. 2). A cursory encounter with the</w:t>
      </w:r>
      <w:r w:rsidRPr="00125C3D">
        <w:rPr>
          <w:rStyle w:val="apple-converted-space"/>
          <w:rFonts w:cs="Arial"/>
          <w:sz w:val="12"/>
          <w:szCs w:val="18"/>
        </w:rPr>
        <w:t> </w:t>
      </w:r>
      <w:r w:rsidRPr="00125C3D">
        <w:rPr>
          <w:i/>
          <w:iCs/>
          <w:sz w:val="12"/>
        </w:rPr>
        <w:t>Shorter Oxford Dictionary</w:t>
      </w:r>
      <w:r w:rsidRPr="00125C3D">
        <w:rPr>
          <w:rStyle w:val="apple-converted-space"/>
          <w:rFonts w:cs="Arial"/>
          <w:sz w:val="12"/>
          <w:szCs w:val="18"/>
        </w:rPr>
        <w:t> </w:t>
      </w:r>
      <w:r w:rsidRPr="00125C3D">
        <w:rPr>
          <w:sz w:val="12"/>
        </w:rPr>
        <w:t>would reveal that they are not. Despite this linguistically challenged misidentification, “reflexivity” is made to do a lot of work in the critical idiom. Reflexivity, the editors inform us, requires a capacity “to challenge dominant knowledge and understandings, is sensitive to the politics of labelling … is transparent about its own values and political standpoints, adheres to a set of responsible research ethics, and is committed to a broadly defined notion of emancipation” (p. 2). This covers a range of not very obviously related but critically approved virtues. Let us examine what reflexivity involves as Stohl, Guelke, Zulaika and Douglass, Burke, and Booth explore, somewhat repetitively, its implications.</w:t>
      </w:r>
    </w:p>
    <w:p w:rsidR="00710564" w:rsidRPr="00125C3D" w:rsidRDefault="00710564" w:rsidP="00710564">
      <w:pPr>
        <w:tabs>
          <w:tab w:val="left" w:pos="2580"/>
        </w:tabs>
        <w:rPr>
          <w:rStyle w:val="apple-style-span"/>
          <w:sz w:val="12"/>
        </w:rPr>
      </w:pPr>
      <w:r w:rsidRPr="00125C3D">
        <w:rPr>
          <w:sz w:val="12"/>
        </w:rPr>
        <w:t>Reflexive or Defective?</w:t>
      </w:r>
      <w:r w:rsidRPr="00125C3D">
        <w:rPr>
          <w:sz w:val="12"/>
        </w:rPr>
        <w:tab/>
      </w:r>
    </w:p>
    <w:p w:rsidR="00710564" w:rsidRPr="00125C3D" w:rsidRDefault="00710564" w:rsidP="00710564">
      <w:pPr>
        <w:rPr>
          <w:sz w:val="12"/>
        </w:rPr>
      </w:pPr>
      <w:r w:rsidRPr="00125C3D">
        <w:rPr>
          <w:sz w:val="12"/>
        </w:rPr>
        <w:t xml:space="preserve">Firstly, </w:t>
      </w:r>
      <w:r w:rsidRPr="00125C3D">
        <w:rPr>
          <w:u w:val="single"/>
        </w:rPr>
        <w:t xml:space="preserve">to challenge dominant knowledge and understanding and retain sensitivity to labels leads inevitably to </w:t>
      </w:r>
      <w:r w:rsidRPr="00125C3D">
        <w:rPr>
          <w:rStyle w:val="Emphasis"/>
        </w:rPr>
        <w:t>a fixation with</w:t>
      </w:r>
      <w:r w:rsidRPr="00125C3D">
        <w:rPr>
          <w:u w:val="single"/>
        </w:rPr>
        <w:t xml:space="preserve"> language, </w:t>
      </w:r>
      <w:r w:rsidRPr="00125C3D">
        <w:rPr>
          <w:rStyle w:val="Emphasis"/>
        </w:rPr>
        <w:t>discourse</w:t>
      </w:r>
      <w:r w:rsidRPr="00125C3D">
        <w:rPr>
          <w:u w:val="single"/>
        </w:rPr>
        <w:t>, the ambiguity of the noun, terror, and its political use and abuse.</w:t>
      </w:r>
      <w:r w:rsidRPr="00125C3D">
        <w:rPr>
          <w:sz w:val="12"/>
        </w:rP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critical terrorologists turn to deconstruction and bring the full force of postmodern obscurantism to bear on its use. Thus the editors proclaim that terrorism is “one of the most powerful signifiers in contemporary discourse.” There is, moreover, a “yawning gap between the 'terrorism' signifier and the actual acts signified” (p. 1). “[V]irtually all of this activity,” the editors pronounce</w:t>
      </w:r>
      <w:r w:rsidRPr="00125C3D">
        <w:rPr>
          <w:rStyle w:val="apple-converted-space"/>
          <w:rFonts w:cs="Arial"/>
          <w:sz w:val="12"/>
          <w:szCs w:val="18"/>
        </w:rPr>
        <w:t> </w:t>
      </w:r>
      <w:r w:rsidRPr="00125C3D">
        <w:rPr>
          <w:i/>
          <w:iCs/>
          <w:sz w:val="12"/>
        </w:rPr>
        <w:t>ex cathedra</w:t>
      </w:r>
      <w:r w:rsidRPr="00125C3D">
        <w:rPr>
          <w:sz w:val="12"/>
        </w:rPr>
        <w:t>, “refers to the</w:t>
      </w:r>
      <w:r w:rsidRPr="00125C3D">
        <w:rPr>
          <w:rStyle w:val="apple-converted-space"/>
          <w:rFonts w:cs="Arial"/>
          <w:sz w:val="12"/>
          <w:szCs w:val="18"/>
        </w:rPr>
        <w:t> </w:t>
      </w:r>
      <w:r w:rsidRPr="00125C3D">
        <w:rPr>
          <w:i/>
          <w:iCs/>
          <w:sz w:val="12"/>
        </w:rPr>
        <w:t>response</w:t>
      </w:r>
      <w:r w:rsidRPr="00125C3D">
        <w:rPr>
          <w:rStyle w:val="apple-converted-space"/>
          <w:rFonts w:cs="Arial"/>
          <w:sz w:val="12"/>
          <w:szCs w:val="18"/>
        </w:rPr>
        <w:t> </w:t>
      </w:r>
      <w:r w:rsidRPr="00125C3D">
        <w:rPr>
          <w:sz w:val="12"/>
        </w:rPr>
        <w:t>to acts of political violence not the violence itself” (original italics) (p. 1). Here again they offer no evidence for this curious assertion and assume, it would seem, all conventional terrorism studies address issues of homeland security.</w:t>
      </w:r>
    </w:p>
    <w:p w:rsidR="00710564" w:rsidRPr="00125C3D" w:rsidRDefault="00710564" w:rsidP="00710564">
      <w:pPr>
        <w:rPr>
          <w:sz w:val="12"/>
        </w:rPr>
      </w:pPr>
      <w:r w:rsidRPr="00125C3D">
        <w:rPr>
          <w:sz w:val="12"/>
        </w:rPr>
        <w:t>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 More particularly, drawing on a jargon-infused amalgam of Michel Foucault's identification of a relationship between power and knowledge, the neo-Marxist Frankfurt School's critique of democratic false consciousness, mixed with the existentialism of the Third Reich's favorite philosopher, Martin Heidegger, Burke “</w:t>
      </w:r>
      <w:r w:rsidRPr="00125C3D">
        <w:rPr>
          <w:i/>
          <w:iCs/>
          <w:sz w:val="12"/>
        </w:rPr>
        <w:t>questions the question</w:t>
      </w:r>
      <w:r w:rsidRPr="00125C3D">
        <w:rPr>
          <w:sz w:val="12"/>
        </w:rPr>
        <w:t>.” This intellectual</w:t>
      </w:r>
      <w:r w:rsidRPr="00125C3D">
        <w:rPr>
          <w:rStyle w:val="apple-converted-space"/>
          <w:rFonts w:cs="Arial"/>
          <w:sz w:val="12"/>
          <w:szCs w:val="18"/>
        </w:rPr>
        <w:t> </w:t>
      </w:r>
      <w:r w:rsidRPr="00125C3D">
        <w:rPr>
          <w:i/>
          <w:iCs/>
          <w:sz w:val="12"/>
        </w:rPr>
        <w:t>potpourri</w:t>
      </w:r>
      <w:r w:rsidRPr="00125C3D">
        <w:rPr>
          <w:rStyle w:val="apple-converted-space"/>
          <w:rFonts w:cs="Arial"/>
          <w:sz w:val="12"/>
          <w:szCs w:val="18"/>
        </w:rPr>
        <w:t> </w:t>
      </w:r>
      <w:r w:rsidRPr="00125C3D">
        <w:rPr>
          <w:sz w:val="12"/>
        </w:rPr>
        <w:t>apparently enables the critical theorist to “question the ontological status of a 'problem' before any attempt to map out, study or resolve it” (p. 38).</w:t>
      </w:r>
    </w:p>
    <w:p w:rsidR="00710564" w:rsidRPr="00125C3D" w:rsidRDefault="00710564" w:rsidP="00710564">
      <w:pPr>
        <w:rPr>
          <w:sz w:val="12"/>
        </w:rPr>
      </w:pPr>
      <w:r w:rsidRPr="00125C3D">
        <w:rPr>
          <w:sz w:val="12"/>
        </w:rPr>
        <w:t>Interestingly, Burke, Booth, and the symposistahood deny that there might be objective data about violence or that a properly focused strategic study of terrorism would not include any prescriptive goodness or rightness of action. While a strategic theorist or a skeptical social scientist might claim to consider only the complex relational situation that involves as well as the actions, the attitude of human beings to them, the critical theorist's radical questioning of language denies this possibility.</w:t>
      </w:r>
    </w:p>
    <w:p w:rsidR="00710564" w:rsidRPr="00125C3D" w:rsidRDefault="00710564" w:rsidP="00710564">
      <w:pPr>
        <w:rPr>
          <w:sz w:val="12"/>
        </w:rPr>
      </w:pPr>
      <w:r w:rsidRPr="00125C3D">
        <w:rPr>
          <w:u w:val="single"/>
        </w:rPr>
        <w:t xml:space="preserve">The critical approach to language and its deconstruction of an otherwise useful, if imperfect, political vocabulary has been the source of much </w:t>
      </w:r>
      <w:r w:rsidRPr="00125C3D">
        <w:rPr>
          <w:rStyle w:val="Emphasis"/>
        </w:rPr>
        <w:t>confusion and inconsequentiality</w:t>
      </w:r>
      <w:r w:rsidRPr="00125C3D">
        <w:rPr>
          <w:u w:val="single"/>
        </w:rPr>
        <w:t xml:space="preserve"> in the practice of the social sciences</w:t>
      </w:r>
      <w:r w:rsidRPr="00125C3D">
        <w:rPr>
          <w:sz w:val="12"/>
        </w:rP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 </w:t>
      </w:r>
      <w:r w:rsidRPr="00125C3D">
        <w:rPr>
          <w:u w:val="single"/>
        </w:rPr>
        <w:t xml:space="preserve">This radical assault on the possibility of either neutral fact or value ultimately functions unfalsifiably, and as a substitute for philosophy, social science, and </w:t>
      </w:r>
      <w:r w:rsidRPr="00125C3D">
        <w:rPr>
          <w:rStyle w:val="Emphasis"/>
        </w:rPr>
        <w:t>a real theory</w:t>
      </w:r>
      <w:r w:rsidRPr="00125C3D">
        <w:rPr>
          <w:u w:val="single"/>
        </w:rPr>
        <w:t xml:space="preserve"> of language.</w:t>
      </w:r>
    </w:p>
    <w:p w:rsidR="00710564" w:rsidRPr="00125C3D" w:rsidRDefault="00710564" w:rsidP="00710564">
      <w:pPr>
        <w:rPr>
          <w:u w:val="single"/>
        </w:rPr>
      </w:pPr>
      <w:r w:rsidRPr="00125C3D">
        <w:rPr>
          <w:sz w:val="12"/>
        </w:rPr>
        <w:t>The problem with the critical approach is that, as the Australian philosopher John Anderson demonstrated, to achieve a genuine study one must either investigate the facts that are talked about or the fact that they are talked about in a certain way. More precisely, as J.L. Mackie explains, “if we concentrate on the uses of language we fall between these two stools, and we are in danger of taking our discoveries about manners of speaking as answers to questions about what is there.”</w:t>
      </w:r>
      <w:r w:rsidRPr="00125C3D">
        <w:rPr>
          <w:rFonts w:cs="Arial"/>
          <w:color w:val="000000"/>
          <w:sz w:val="12"/>
          <w:szCs w:val="18"/>
          <w:vertAlign w:val="superscript"/>
        </w:rPr>
        <w:t>2</w:t>
      </w:r>
      <w:r w:rsidRPr="00125C3D">
        <w:rPr>
          <w:rStyle w:val="apple-converted-space"/>
          <w:rFonts w:cs="Arial"/>
          <w:sz w:val="12"/>
          <w:szCs w:val="18"/>
        </w:rPr>
        <w:t> </w:t>
      </w:r>
      <w:r w:rsidRPr="00125C3D">
        <w:rPr>
          <w:sz w:val="12"/>
        </w:rPr>
        <w:t xml:space="preserve">Indeed, </w:t>
      </w:r>
      <w:r w:rsidRPr="00125C3D">
        <w:rPr>
          <w:u w:val="single"/>
        </w:rPr>
        <w:t>in so far as an account of the use of language spills over into ontology it is liable to be a confused mixture of what should be two distinct investigations: the study of the facts about which the language is used, and the study of the linguistic phenomena themselves.</w:t>
      </w:r>
    </w:p>
    <w:p w:rsidR="00710564" w:rsidRPr="00125C3D" w:rsidRDefault="00710564" w:rsidP="00710564">
      <w:pPr>
        <w:rPr>
          <w:sz w:val="12"/>
        </w:rPr>
      </w:pPr>
      <w:r w:rsidRPr="00125C3D">
        <w:rPr>
          <w:u w:val="single"/>
        </w:rPr>
        <w:t>It is precisely</w:t>
      </w:r>
      <w:r w:rsidRPr="00125C3D">
        <w:rPr>
          <w:sz w:val="12"/>
        </w:rPr>
        <w:t xml:space="preserve">, however, </w:t>
      </w:r>
      <w:r w:rsidRPr="00125C3D">
        <w:rPr>
          <w:u w:val="single"/>
        </w:rPr>
        <w:t>this confused mixture of fact and discourse that critical thinking seeks to impose on the study of terrorism and infuses the practice of critical theory more generally. From this confused seed no coherent method grows.</w:t>
      </w:r>
    </w:p>
    <w:p w:rsidR="00710564" w:rsidRPr="00125C3D" w:rsidRDefault="00710564" w:rsidP="00710564">
      <w:pPr>
        <w:rPr>
          <w:rStyle w:val="apple-style-span"/>
          <w:sz w:val="12"/>
        </w:rPr>
      </w:pPr>
      <w:r w:rsidRPr="00125C3D">
        <w:rPr>
          <w:sz w:val="12"/>
        </w:rPr>
        <w:t>What is To Be Done?</w:t>
      </w:r>
    </w:p>
    <w:p w:rsidR="00710564" w:rsidRPr="00125C3D" w:rsidRDefault="00710564" w:rsidP="00710564">
      <w:pPr>
        <w:rPr>
          <w:sz w:val="12"/>
        </w:rPr>
      </w:pPr>
      <w:r w:rsidRPr="00125C3D">
        <w:rPr>
          <w:sz w:val="12"/>
        </w:rPr>
        <w:t xml:space="preserve">This ontological confusion notwithstanding, Ken </w:t>
      </w:r>
      <w:r w:rsidRPr="00125C3D">
        <w:rPr>
          <w:u w:val="single"/>
        </w:rPr>
        <w:t>Booth sees critical theory not only exposing the dubious links between power and knowledge in established terrorism studies, but also offering an ideological agenda that transforms the face of global politics</w:t>
      </w:r>
      <w:r w:rsidRPr="00125C3D">
        <w:rPr>
          <w:sz w:val="12"/>
        </w:rPr>
        <w:t>. “[</w:t>
      </w:r>
      <w:r w:rsidRPr="00125C3D">
        <w:rPr>
          <w:i/>
          <w:iCs/>
          <w:sz w:val="12"/>
        </w:rPr>
        <w:t>C</w:t>
      </w:r>
      <w:r w:rsidRPr="00125C3D">
        <w:rPr>
          <w:sz w:val="12"/>
        </w:rPr>
        <w:t>]</w:t>
      </w:r>
      <w:r w:rsidRPr="00125C3D">
        <w:rPr>
          <w:i/>
          <w:iCs/>
          <w:sz w:val="12"/>
        </w:rPr>
        <w:t>ritical knowledge</w:t>
      </w:r>
      <w:r w:rsidRPr="00125C3D">
        <w:rPr>
          <w:sz w:val="12"/>
        </w:rPr>
        <w:t>,” Booth declares, “</w:t>
      </w:r>
      <w:r w:rsidRPr="00125C3D">
        <w:rPr>
          <w:i/>
          <w:iCs/>
          <w:sz w:val="12"/>
        </w:rPr>
        <w:t>involves understandings of the social world that attempt to stand outside prevailing structures, processes, ideologies and orthodoxies while recognizing that all conceptualizations within the ambit of sociality derive from particular social/historical conditions</w:t>
      </w:r>
      <w:r w:rsidRPr="00125C3D">
        <w:rPr>
          <w:sz w:val="12"/>
        </w:rPr>
        <w:t>” (original italics) (p. 78). Helpfully, Booth, assuming the manner of an Old Testament prophet, provides his critical disciples with “</w:t>
      </w:r>
      <w:r w:rsidRPr="00125C3D">
        <w:rPr>
          <w:i/>
          <w:iCs/>
          <w:sz w:val="12"/>
        </w:rPr>
        <w:t>big-picture</w:t>
      </w:r>
      <w:r w:rsidRPr="00125C3D">
        <w:rPr>
          <w:rStyle w:val="apple-converted-space"/>
          <w:rFonts w:cs="Arial"/>
          <w:sz w:val="12"/>
          <w:szCs w:val="18"/>
        </w:rPr>
        <w:t> </w:t>
      </w:r>
      <w:r w:rsidRPr="00125C3D">
        <w:rPr>
          <w:sz w:val="12"/>
        </w:rPr>
        <w:t xml:space="preserve">navigation aids” (original italics) (p. 66) to achieve this higher knowledge. Booth promulgates fifteen commandments (as Clemenceau remarked of Woodrow Wilson's nineteen points, in a somewhat different context, “God Almighty only gave us ten”). When not stating the staggeringly obvious, the Ken Commandments are hopelessly contradictory. </w:t>
      </w:r>
      <w:r w:rsidRPr="00125C3D">
        <w:rPr>
          <w:u w:val="single"/>
        </w:rPr>
        <w:t>Critical theorists thus should “avoid exceptionalizing the study of terrorism</w:t>
      </w:r>
      <w:r w:rsidRPr="00125C3D">
        <w:rPr>
          <w:sz w:val="12"/>
        </w:rPr>
        <w:t>,”</w:t>
      </w:r>
      <w:r w:rsidRPr="00125C3D">
        <w:rPr>
          <w:rFonts w:cs="Arial"/>
          <w:color w:val="000000"/>
          <w:sz w:val="12"/>
          <w:szCs w:val="18"/>
          <w:vertAlign w:val="superscript"/>
        </w:rPr>
        <w:t>3</w:t>
      </w:r>
      <w:r w:rsidRPr="00125C3D">
        <w:rPr>
          <w:rStyle w:val="apple-converted-space"/>
          <w:rFonts w:cs="Arial"/>
          <w:sz w:val="12"/>
          <w:szCs w:val="18"/>
        </w:rPr>
        <w:t> </w:t>
      </w:r>
      <w:r w:rsidRPr="00125C3D">
        <w:rPr>
          <w:sz w:val="12"/>
        </w:rPr>
        <w:t>“</w:t>
      </w:r>
      <w:r w:rsidRPr="00125C3D">
        <w:rPr>
          <w:u w:val="single"/>
        </w:rPr>
        <w:t>recognize that states can be agents of terrorism,” and “keep the long term in sight.” Unexceptional advice to be sure and long recognized by more traditional students of terrorism. The critical student, if not fully conversant with critical doublethink, however, might find the fact that she or he lives within “Powerful theories” that are “constitutive of political, social, and economic life”</w:t>
      </w:r>
      <w:r w:rsidRPr="00125C3D">
        <w:rPr>
          <w:sz w:val="12"/>
        </w:rPr>
        <w:t xml:space="preserve"> (6th Commandment, p. 71), </w:t>
      </w:r>
      <w:r w:rsidRPr="00125C3D">
        <w:rPr>
          <w:u w:val="single"/>
        </w:rPr>
        <w:t>sits uneasily with Booth's concluding injunction to “stand outside” prevailing ideologies</w:t>
      </w:r>
      <w:r w:rsidRPr="00125C3D">
        <w:rPr>
          <w:sz w:val="12"/>
        </w:rPr>
        <w:t xml:space="preserve"> (p. 78).</w:t>
      </w:r>
    </w:p>
    <w:p w:rsidR="00710564" w:rsidRPr="00125C3D" w:rsidRDefault="00710564" w:rsidP="00710564">
      <w:pPr>
        <w:rPr>
          <w:sz w:val="12"/>
        </w:rPr>
      </w:pPr>
      <w:r w:rsidRPr="00125C3D">
        <w:rPr>
          <w:sz w:val="12"/>
        </w:rPr>
        <w:t>In his preferred imperative idiom, Booth further contends that terrorism is best studied in the context of an “academic international relations” whose role “is not only to interpret the world but to change it” (pp. 67-68). Significantly, academic—or more precisely, critical—international relations, holds no place for a realist appreciation of the status quo but approves instead a Marxist ideology of praxis. It is within this transformative praxis that critical theory situates terrorism and terrorists.</w:t>
      </w:r>
    </w:p>
    <w:p w:rsidR="00710564" w:rsidRPr="00125C3D" w:rsidRDefault="00710564" w:rsidP="00710564">
      <w:pPr>
        <w:rPr>
          <w:sz w:val="12"/>
        </w:rPr>
      </w:pPr>
      <w:r w:rsidRPr="00125C3D">
        <w:rPr>
          <w:sz w:val="12"/>
        </w:rPr>
        <w:t>The political goals of those non-state entities that choose to practice the tactics of terrorism invariably seek a similar transformative praxis and this leads “critical global theorizing” into a curiously confused empathy with the motives of those engaged in such acts, as well as a disturbing relativism. Thus, Booth again decrees that the gap between “those who hate terrorism and those who carry it out, those who seek to delegitimize the acts of terrorists and those who incite them, and those who abjure terror and those who glorify it—is not as great as is implied or asserted by orthodox terrorism experts, the discourse of governments, or the popular press” (p. 66). The gap “between us/them is a slippery slope, not an unbridgeable political and ethical chasm” (p. 66). So, while “terrorist actions are always—without exception—wrong, they nevertheless might be contingently excusable” (p. 66). From this ultimately relativist perspective gang raping a defenseless woman, an act of terror on any critical or uncritical scale of evaluation, is, it would seem, wrong but potentially excusable.</w:t>
      </w:r>
    </w:p>
    <w:p w:rsidR="00710564" w:rsidRPr="00125C3D" w:rsidRDefault="00710564" w:rsidP="00710564">
      <w:pPr>
        <w:rPr>
          <w:sz w:val="12"/>
        </w:rPr>
      </w:pPr>
      <w:r w:rsidRPr="00125C3D">
        <w:rPr>
          <w:sz w:val="12"/>
        </w:rPr>
        <w:t>On the basis of this worrying relativism a further Ken Commandment requires the abolition of the discourse of evil on the somewhat questionable grounds that evil releases agents from responsibility (pp. 74-75). This not only reveals a profound ignorance of theology, it also underestimates what Eric Voeglin identified as a central feature of the appeal of modern political religions from the Third Reich to Al Qaeda. As Voeglin observed in 1938, the Nazis represented an “attractive force.” To understand that force requires not the abolition of evil [so necessary to the relativist] but comprehending its attractiveness. Significantly, as Barry Cooper argues, “its attractiveness, [like that of al Qaeda] cannot fully be understood apart from its evilness.”</w:t>
      </w:r>
      <w:r w:rsidRPr="00125C3D">
        <w:rPr>
          <w:rFonts w:cs="Arial"/>
          <w:color w:val="000000"/>
          <w:sz w:val="12"/>
          <w:szCs w:val="18"/>
          <w:vertAlign w:val="superscript"/>
        </w:rPr>
        <w:t>4</w:t>
      </w:r>
    </w:p>
    <w:p w:rsidR="00710564" w:rsidRPr="00125C3D" w:rsidRDefault="00710564" w:rsidP="00710564">
      <w:pPr>
        <w:rPr>
          <w:sz w:val="12"/>
        </w:rPr>
      </w:pPr>
      <w:r w:rsidRPr="00125C3D">
        <w:rPr>
          <w:sz w:val="12"/>
        </w:rPr>
        <w:t>The line of relativist inquiry that critical theorists like Booth evince toward terrorism leads in fact not to moral clarity but an inspissated moral confusion. This is paradoxical given that the editors make much in the journal's introductory symposium of their “responsible research ethics.” The paradox is resolved when one realizes that critical moralizing demands the “ethics of responsibility to the terrorist other.” For Ken Booth it involves, it appears, empathizing “with the ethic of responsibility” faced by those who, “in extremis” “have some explosives”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This additionally demands a capacity not only to empathize with the “other,” but also to recognize that both Osama bin Laden in his</w:t>
      </w:r>
      <w:r w:rsidRPr="00125C3D">
        <w:rPr>
          <w:rStyle w:val="apple-converted-space"/>
          <w:rFonts w:cs="Arial"/>
          <w:sz w:val="12"/>
          <w:szCs w:val="18"/>
        </w:rPr>
        <w:t> </w:t>
      </w:r>
      <w:r w:rsidRPr="00125C3D">
        <w:rPr>
          <w:i/>
          <w:iCs/>
          <w:sz w:val="12"/>
        </w:rPr>
        <w:t>Messages to the West</w:t>
      </w:r>
      <w:r w:rsidRPr="00125C3D">
        <w:rPr>
          <w:rStyle w:val="apple-converted-space"/>
          <w:rFonts w:cs="Arial"/>
          <w:sz w:val="12"/>
          <w:szCs w:val="18"/>
        </w:rPr>
        <w:t> </w:t>
      </w:r>
      <w:r w:rsidRPr="00125C3D">
        <w:rPr>
          <w:sz w:val="12"/>
        </w:rPr>
        <w:t>and Sayyid Qutb in his Muslim Brotherhood manifesto</w:t>
      </w:r>
      <w:r w:rsidRPr="00125C3D">
        <w:rPr>
          <w:rStyle w:val="apple-converted-space"/>
          <w:rFonts w:cs="Arial"/>
          <w:sz w:val="12"/>
          <w:szCs w:val="18"/>
        </w:rPr>
        <w:t> </w:t>
      </w:r>
      <w:r w:rsidRPr="00125C3D">
        <w:rPr>
          <w:i/>
          <w:iCs/>
          <w:sz w:val="12"/>
        </w:rPr>
        <w:t>Milestones</w:t>
      </w:r>
      <w:r w:rsidRPr="00125C3D">
        <w:rPr>
          <w:rStyle w:val="apple-converted-space"/>
          <w:rFonts w:cs="Arial"/>
          <w:sz w:val="12"/>
          <w:szCs w:val="18"/>
        </w:rPr>
        <w:t> </w:t>
      </w:r>
      <w:r w:rsidRPr="00125C3D">
        <w:rPr>
          <w:sz w:val="12"/>
        </w:rPr>
        <w:t>not only offer “well observed” criticisms of Western decadence, but also “converges with elements of critical theory” (p. 45). This is not surprising given that both Islamist and critical theorists share an analogous contempt for Western democracy, the market, and the international order these structures inhabit and have done much to shape.</w:t>
      </w:r>
    </w:p>
    <w:p w:rsidR="00710564" w:rsidRPr="00125C3D" w:rsidRDefault="00710564" w:rsidP="00710564">
      <w:pPr>
        <w:rPr>
          <w:rStyle w:val="apple-style-span"/>
          <w:sz w:val="12"/>
        </w:rPr>
      </w:pPr>
      <w:r w:rsidRPr="00125C3D">
        <w:rPr>
          <w:sz w:val="12"/>
        </w:rPr>
        <w:t>Histrionically Speaking</w:t>
      </w:r>
    </w:p>
    <w:p w:rsidR="00710564" w:rsidRPr="00125C3D" w:rsidRDefault="00710564" w:rsidP="00710564">
      <w:pPr>
        <w:rPr>
          <w:sz w:val="12"/>
        </w:rPr>
      </w:pPr>
      <w:r w:rsidRPr="00125C3D">
        <w:rPr>
          <w:sz w:val="12"/>
        </w:rPr>
        <w:t>Critical theory, then, embraces relativism not only toward language but also toward social action. Relativism and the bizarre ethicism it engenders in its attempt to empathize with the terrorist other are, moreover, histrionic. As Leo Strauss classically inquired of this relativist tendency in the social sciences, “is such an understanding dependent upon our own commitment or independent of it?” Strauss explains,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w:t>
      </w:r>
      <w:r w:rsidRPr="00125C3D">
        <w:rPr>
          <w:rFonts w:cs="Arial"/>
          <w:color w:val="000000"/>
          <w:sz w:val="12"/>
          <w:szCs w:val="18"/>
          <w:vertAlign w:val="superscript"/>
        </w:rPr>
        <w:t>5</w:t>
      </w:r>
      <w:r w:rsidRPr="00125C3D">
        <w:rPr>
          <w:rStyle w:val="apple-converted-space"/>
          <w:rFonts w:cs="Arial"/>
          <w:sz w:val="12"/>
          <w:szCs w:val="18"/>
        </w:rPr>
        <w:t> </w:t>
      </w:r>
      <w:r w:rsidRPr="00125C3D">
        <w:rPr>
          <w:sz w:val="12"/>
        </w:rPr>
        <w:t>It is also profoundly dependent on Western liberalism. For it is only in an open society that questions the values it promotes that the issue of empathy with the non-Western other could arise. The critical theorist's explicit loathing of the openness that affords her histrionic posturing obscures this constituting fact.</w:t>
      </w:r>
    </w:p>
    <w:p w:rsidR="00710564" w:rsidRPr="00125C3D" w:rsidRDefault="00710564" w:rsidP="00710564">
      <w:pPr>
        <w:rPr>
          <w:sz w:val="12"/>
        </w:rPr>
      </w:pPr>
      <w:r w:rsidRPr="00125C3D">
        <w:rPr>
          <w:sz w:val="12"/>
        </w:rPr>
        <w:t>On the basis of this histrionic empathy with the “other,” critical theory concludes that democratic states “do not always abjure acts of terror whether to advance their foreign policy objectives … or to buttress order at home” (p. 73). Consequently, Ken Booth asserts: “If terror can be part of the menu of choice for the relatively strong, it is hardly surprising it becomes a weapon of the relatively weak” (p. 73). Zulaika and Douglass similarly assert that terrorism is “always” a weapon of the weak (p. 33).</w:t>
      </w:r>
    </w:p>
    <w:p w:rsidR="00710564" w:rsidRPr="00125C3D" w:rsidRDefault="00710564" w:rsidP="00710564">
      <w:pPr>
        <w:rPr>
          <w:u w:val="single"/>
        </w:rPr>
      </w:pPr>
      <w:r w:rsidRPr="00125C3D">
        <w:rPr>
          <w:u w:val="single"/>
        </w:rPr>
        <w:t>At the core of this critical, ethicist, relativism therefore lies a syllogism that holds all violence is terror: Western states use violence, therefore, Western states are terrorist</w:t>
      </w:r>
      <w:r w:rsidRPr="00125C3D">
        <w:rPr>
          <w:sz w:val="12"/>
        </w:rPr>
        <w:t xml:space="preserve">. </w:t>
      </w:r>
      <w:r w:rsidRPr="00125C3D">
        <w:rPr>
          <w:u w:val="single"/>
        </w:rPr>
        <w:t>Further, the greater terrorist uses the greater violence: Western governments exercise the greater violence. Therefore, it is the liberal democracies rather than Al Qaeda that are the greater terrorists.</w:t>
      </w:r>
    </w:p>
    <w:p w:rsidR="00710564" w:rsidRPr="00125C3D" w:rsidRDefault="00710564" w:rsidP="00710564">
      <w:pPr>
        <w:rPr>
          <w:sz w:val="12"/>
        </w:rPr>
      </w:pPr>
      <w:r w:rsidRPr="00125C3D">
        <w:rPr>
          <w:sz w:val="12"/>
        </w:rPr>
        <w:t>In its desire to empathize with the transformative ends, if not the means of terrorism generally and Islamist terror in particular, critical theory reveals itself as a form of Marxist unmasking. Thus, for Booth “</w:t>
      </w:r>
      <w:r w:rsidRPr="00125C3D">
        <w:rPr>
          <w:i/>
          <w:iCs/>
          <w:sz w:val="12"/>
        </w:rPr>
        <w:t>terror has multiple forms</w:t>
      </w:r>
      <w:r w:rsidRPr="00125C3D">
        <w:rPr>
          <w:sz w:val="12"/>
        </w:rPr>
        <w:t>” (original italics) and the real terror is economic, the product it would seem of “global capitalism” (p. 75). Only the</w:t>
      </w:r>
      <w:r w:rsidRPr="00125C3D">
        <w:rPr>
          <w:rStyle w:val="apple-converted-space"/>
          <w:rFonts w:cs="Arial"/>
          <w:sz w:val="12"/>
          <w:szCs w:val="18"/>
        </w:rPr>
        <w:t> </w:t>
      </w:r>
      <w:r w:rsidRPr="00125C3D">
        <w:rPr>
          <w:i/>
          <w:iCs/>
          <w:sz w:val="12"/>
        </w:rPr>
        <w:t>engagee</w:t>
      </w:r>
      <w:r w:rsidRPr="00125C3D">
        <w:rPr>
          <w:rStyle w:val="apple-converted-space"/>
          <w:rFonts w:cs="Arial"/>
          <w:sz w:val="12"/>
          <w:szCs w:val="18"/>
        </w:rPr>
        <w:t> </w:t>
      </w:r>
      <w:r w:rsidRPr="00125C3D">
        <w:rPr>
          <w:sz w:val="12"/>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p>
    <w:p w:rsidR="00710564" w:rsidRPr="00125C3D" w:rsidRDefault="00710564" w:rsidP="00710564">
      <w:pPr>
        <w:rPr>
          <w:sz w:val="12"/>
        </w:rPr>
      </w:pPr>
      <w:r w:rsidRPr="00125C3D">
        <w:rPr>
          <w:sz w:val="12"/>
        </w:rPr>
        <w:t xml:space="preserve">Moreover, the resolution of this condition of escalating violence requires not any strategic solution that creates security as the basis for development whether in London or Kabul. Instead, </w:t>
      </w:r>
      <w:r w:rsidRPr="00125C3D">
        <w:rPr>
          <w:u w:val="single"/>
        </w:rPr>
        <w:t>Booth, Burke, and the editors contend that the only solution to “the world-historical crisis that is facing human society globally</w:t>
      </w:r>
      <w:r w:rsidRPr="00125C3D">
        <w:rPr>
          <w:sz w:val="12"/>
        </w:rPr>
        <w:t xml:space="preserve">” (p. 76) </w:t>
      </w:r>
      <w:r w:rsidRPr="00125C3D">
        <w:rPr>
          <w:u w:val="single"/>
        </w:rPr>
        <w:t>is universal human “emancipation</w:t>
      </w:r>
      <w:r w:rsidRPr="00125C3D">
        <w:rPr>
          <w:sz w:val="12"/>
        </w:rPr>
        <w:t xml:space="preserve">.”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 </w:t>
      </w:r>
      <w:r w:rsidRPr="00125C3D">
        <w:rPr>
          <w:u w:val="single"/>
        </w:rPr>
        <w:t>In other words, the only ethical solution to terrorism is conversation: sitting around an un-coerced table presided over by Kofi Annan, along with Ken Booth, Osama bin Laden, President Obama, and some European Union pacifist sandalista, a transcendental communicative reason will emerge to promulgate norms of transformative justice.</w:t>
      </w:r>
      <w:r w:rsidRPr="00125C3D">
        <w:rPr>
          <w:sz w:val="12"/>
        </w:rPr>
        <w:t xml:space="preserve"> As Burke enunciates, the panacea of un-coerced communication would establish “a secularism that might create an enduring architecture of basic shared values” (p. 46).</w:t>
      </w:r>
    </w:p>
    <w:p w:rsidR="00710564" w:rsidRPr="00125C3D" w:rsidRDefault="00710564" w:rsidP="00710564">
      <w:pPr>
        <w:rPr>
          <w:sz w:val="12"/>
        </w:rPr>
      </w:pPr>
      <w:r w:rsidRPr="00125C3D">
        <w:rPr>
          <w:sz w:val="12"/>
        </w:rPr>
        <w:t xml:space="preserve">In the end, </w:t>
      </w:r>
      <w:r w:rsidRPr="00125C3D">
        <w:rPr>
          <w:u w:val="single"/>
        </w:rPr>
        <w:t xml:space="preserve">un-coerced norm projection is not concerned with the world as it is, but how it ought to be. This not only </w:t>
      </w:r>
      <w:r w:rsidRPr="00125C3D">
        <w:rPr>
          <w:rStyle w:val="Emphasis"/>
        </w:rPr>
        <w:t>compounds the logical errors</w:t>
      </w:r>
      <w:r w:rsidRPr="00125C3D">
        <w:rPr>
          <w:u w:val="single"/>
        </w:rPr>
        <w:t xml:space="preserve"> that permeate critical theory, it advances an ultimately </w:t>
      </w:r>
      <w:r w:rsidRPr="00125C3D">
        <w:rPr>
          <w:rStyle w:val="Emphasis"/>
        </w:rPr>
        <w:t>utopian agenda</w:t>
      </w:r>
      <w:r w:rsidRPr="00125C3D">
        <w:rPr>
          <w:u w:val="single"/>
        </w:rPr>
        <w:t xml:space="preserve"> under the guise of</w:t>
      </w:r>
      <w:r w:rsidRPr="00125C3D">
        <w:rPr>
          <w:rStyle w:val="apple-converted-space"/>
          <w:rFonts w:cs="Arial"/>
          <w:szCs w:val="18"/>
        </w:rPr>
        <w:t> </w:t>
      </w:r>
      <w:r w:rsidRPr="00125C3D">
        <w:rPr>
          <w:i/>
          <w:iCs/>
          <w:u w:val="single"/>
        </w:rPr>
        <w:t>soi-disant</w:t>
      </w:r>
      <w:r w:rsidRPr="00125C3D">
        <w:rPr>
          <w:rStyle w:val="apple-converted-space"/>
          <w:rFonts w:cs="Arial"/>
          <w:szCs w:val="18"/>
        </w:rPr>
        <w:t> </w:t>
      </w:r>
      <w:r w:rsidRPr="00125C3D">
        <w:rPr>
          <w:u w:val="single"/>
        </w:rPr>
        <w:t>cosmopolitanism where one somewhat vaguely recognizes the “human interconnection and mutual vulnerability to nature, the cosmos and each other</w:t>
      </w:r>
      <w:r w:rsidRPr="00125C3D">
        <w:rPr>
          <w:sz w:val="12"/>
        </w:rPr>
        <w:t xml:space="preserve">” (p. 47) </w:t>
      </w:r>
      <w:r w:rsidRPr="00125C3D">
        <w:rPr>
          <w:rStyle w:val="Emphasis"/>
        </w:rPr>
        <w:t>and no doubt bursts into spontaneous chanting of Kumbaya</w:t>
      </w:r>
      <w:r w:rsidRPr="00125C3D">
        <w:rPr>
          <w:u w:val="single"/>
        </w:rPr>
        <w:t>.</w:t>
      </w:r>
    </w:p>
    <w:p w:rsidR="00710564" w:rsidRPr="00125C3D" w:rsidRDefault="00710564" w:rsidP="00710564">
      <w:pPr>
        <w:rPr>
          <w:u w:val="single"/>
        </w:rPr>
      </w:pPr>
      <w:r w:rsidRPr="00125C3D">
        <w:rPr>
          <w:sz w:val="12"/>
        </w:rPr>
        <w:t xml:space="preserve">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125C3D">
        <w:rPr>
          <w:u w:val="single"/>
        </w:rPr>
        <w:t xml:space="preserve">Booth further maintains that universities have a crucial role to play. This also is something of </w:t>
      </w:r>
      <w:r w:rsidRPr="00125C3D">
        <w:rPr>
          <w:rStyle w:val="Emphasis"/>
        </w:rPr>
        <w:t>a concern</w:t>
      </w:r>
      <w:r w:rsidRPr="00125C3D">
        <w:rPr>
          <w:u w:val="single"/>
        </w:rPr>
        <w:t xml:space="preserve"> for those who do not share the critical vision, as university international relations departments are not now, it would seem, in business to pursue dispassionate analysis but instead are to serve as cheerleaders for this critically inspired vision.</w:t>
      </w:r>
    </w:p>
    <w:p w:rsidR="00710564" w:rsidRPr="00125C3D" w:rsidRDefault="00710564" w:rsidP="00710564">
      <w:pPr>
        <w:rPr>
          <w:sz w:val="12"/>
        </w:rPr>
      </w:pPr>
      <w:r w:rsidRPr="00125C3D">
        <w:rPr>
          <w:sz w:val="12"/>
        </w:rPr>
        <w:t xml:space="preserve">Overall, the journal's fallacious commitment to emancipation undermines any ostensible claim to pluralism and diversity. </w:t>
      </w:r>
      <w:r w:rsidRPr="00125C3D">
        <w:rPr>
          <w:u w:val="single"/>
        </w:rPr>
        <w:t xml:space="preserve">Over determined by this transformative approach to world politics, it necessarily denies the possibility of a realist or prudential appreciation of politics and the promotion not of universal solutions but </w:t>
      </w:r>
      <w:r w:rsidRPr="00125C3D">
        <w:rPr>
          <w:rStyle w:val="Emphasis"/>
        </w:rPr>
        <w:t>pragmatic ones</w:t>
      </w:r>
      <w:r w:rsidRPr="00125C3D">
        <w:rPr>
          <w:u w:val="single"/>
        </w:rPr>
        <w:t xml:space="preserve"> that accept the best that may be achieved in the circumstances</w:t>
      </w:r>
      <w:r w:rsidRPr="00125C3D">
        <w:rPr>
          <w:sz w:val="12"/>
        </w:rPr>
        <w:t xml:space="preserve">. Ultimately, </w:t>
      </w:r>
      <w:r w:rsidRPr="00125C3D">
        <w:rPr>
          <w:u w:val="single"/>
        </w:rPr>
        <w:t>to present the world how it ought to be rather than as it is conceals a deep intolerance notable in the contempt with which many of the contributors to the journal appear to hold Western politicians</w:t>
      </w:r>
      <w:r w:rsidRPr="00125C3D">
        <w:rPr>
          <w:sz w:val="12"/>
        </w:rPr>
        <w:t xml:space="preserve"> and the Western media.</w:t>
      </w:r>
      <w:r w:rsidRPr="00125C3D">
        <w:rPr>
          <w:rFonts w:cs="Arial"/>
          <w:color w:val="000000"/>
          <w:sz w:val="12"/>
          <w:szCs w:val="18"/>
          <w:vertAlign w:val="superscript"/>
        </w:rPr>
        <w:t>6</w:t>
      </w:r>
    </w:p>
    <w:p w:rsidR="00710564" w:rsidRPr="00125C3D" w:rsidRDefault="00710564" w:rsidP="00710564">
      <w:pPr>
        <w:rPr>
          <w:sz w:val="12"/>
        </w:rPr>
      </w:pPr>
      <w:r w:rsidRPr="00125C3D">
        <w:rPr>
          <w:u w:val="single"/>
        </w:rPr>
        <w:t xml:space="preserve">It is the exploitation of this oughtistic style of thinking that leads the critic into a </w:t>
      </w:r>
      <w:r w:rsidRPr="00125C3D">
        <w:rPr>
          <w:rStyle w:val="Emphasis"/>
        </w:rPr>
        <w:t>Humpty Dumpty world</w:t>
      </w:r>
      <w:r w:rsidRPr="00125C3D">
        <w:rPr>
          <w:u w:val="single"/>
        </w:rPr>
        <w:t xml:space="preserve"> where words mean exactly what the critical theorist “chooses them to mean—neither more nor less.”</w:t>
      </w:r>
      <w:r w:rsidRPr="00125C3D">
        <w:rPr>
          <w:sz w:val="12"/>
        </w:rPr>
        <w:t xml:space="preserve"> However, </w:t>
      </w:r>
      <w:r w:rsidRPr="00125C3D">
        <w:rPr>
          <w:u w:val="single"/>
        </w:rPr>
        <w:t>in order to justify their disciplinary niche they have to insist on the failure of established modes of terrorism study</w:t>
      </w:r>
      <w:r w:rsidRPr="00125C3D">
        <w:rPr>
          <w:sz w:val="12"/>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p>
    <w:p w:rsidR="00710564" w:rsidRPr="00125C3D" w:rsidRDefault="00710564" w:rsidP="00710564">
      <w:pPr>
        <w:rPr>
          <w:rStyle w:val="apple-style-span"/>
          <w:sz w:val="12"/>
        </w:rPr>
      </w:pPr>
      <w:r w:rsidRPr="00125C3D">
        <w:rPr>
          <w:sz w:val="12"/>
        </w:rPr>
        <w:t>Critical Studies and Strategic Theory—A Missed Opportunity</w:t>
      </w:r>
    </w:p>
    <w:p w:rsidR="00710564" w:rsidRPr="00125C3D" w:rsidRDefault="00710564" w:rsidP="00710564">
      <w:pPr>
        <w:rPr>
          <w:sz w:val="12"/>
        </w:rPr>
      </w:pPr>
      <w:r w:rsidRPr="00125C3D">
        <w:rPr>
          <w:sz w:val="12"/>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125C3D">
        <w:rPr>
          <w:u w:val="single"/>
        </w:rPr>
        <w:t xml:space="preserve">critical </w:t>
      </w:r>
      <w:r w:rsidRPr="00125C3D">
        <w:rPr>
          <w:rStyle w:val="Emphasis"/>
        </w:rPr>
        <w:t>self-reflection is already present in existing terrorism studies</w:t>
      </w:r>
      <w:r w:rsidRPr="00125C3D">
        <w:rPr>
          <w:sz w:val="12"/>
        </w:rPr>
        <w:t>. It is ironic, in fact, that the most clearly reflective, original, and</w:t>
      </w:r>
      <w:r w:rsidRPr="00125C3D">
        <w:rPr>
          <w:rStyle w:val="apple-converted-space"/>
          <w:rFonts w:cs="Arial"/>
          <w:sz w:val="12"/>
          <w:szCs w:val="18"/>
        </w:rPr>
        <w:t> </w:t>
      </w:r>
      <w:r w:rsidRPr="00125C3D">
        <w:rPr>
          <w:i/>
          <w:iCs/>
          <w:sz w:val="12"/>
        </w:rPr>
        <w:t>critical</w:t>
      </w:r>
      <w:r w:rsidRPr="00125C3D">
        <w:rPr>
          <w:rStyle w:val="apple-converted-space"/>
          <w:rFonts w:cs="Arial"/>
          <w:sz w:val="12"/>
          <w:szCs w:val="18"/>
        </w:rPr>
        <w:t> </w:t>
      </w:r>
      <w:r w:rsidRPr="00125C3D">
        <w:rPr>
          <w:sz w:val="12"/>
        </w:rPr>
        <w:t>contribution in the first edition should come from established terrorism researchers who critique the critical position.</w:t>
      </w:r>
    </w:p>
    <w:p w:rsidR="00710564" w:rsidRPr="00125C3D" w:rsidRDefault="00710564" w:rsidP="00710564">
      <w:pPr>
        <w:rPr>
          <w:sz w:val="12"/>
        </w:rPr>
      </w:pPr>
      <w:r w:rsidRPr="00125C3D">
        <w:rPr>
          <w:sz w:val="12"/>
        </w:rPr>
        <w:t>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p>
    <w:p w:rsidR="00710564" w:rsidRPr="00125C3D" w:rsidRDefault="00710564" w:rsidP="00710564">
      <w:pPr>
        <w:rPr>
          <w:sz w:val="12"/>
        </w:rPr>
      </w:pPr>
      <w:r w:rsidRPr="00125C3D">
        <w:rPr>
          <w:sz w:val="12"/>
        </w:rPr>
        <w:t xml:space="preserve">Ironically, then, </w:t>
      </w:r>
      <w:r w:rsidRPr="00125C3D">
        <w:rPr>
          <w:u w:val="single"/>
        </w:rPr>
        <w:t>strategic theory offers a far more “critical perspective on terrorism” than do the perspectives advanced in this journal.</w:t>
      </w:r>
      <w:r w:rsidRPr="00125C3D">
        <w:rPr>
          <w:sz w:val="12"/>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125C3D">
        <w:rPr>
          <w:u w:val="single"/>
        </w:rPr>
        <w:t>Terrorism is simply a method to achieve an end. Any moral judgment on the act is entirely separate. To fuse the two is a category mistake</w:t>
      </w:r>
      <w:r w:rsidRPr="00125C3D">
        <w:rPr>
          <w:sz w:val="12"/>
        </w:rPr>
        <w:t>. In strategic theory, which Guelke ignores, terrorism does not, ipso facto, denote “absolutely illegitimate violence.”</w:t>
      </w:r>
    </w:p>
    <w:p w:rsidR="00710564" w:rsidRPr="00125C3D" w:rsidRDefault="00710564" w:rsidP="00710564">
      <w:pPr>
        <w:rPr>
          <w:sz w:val="12"/>
        </w:rPr>
      </w:pPr>
      <w:r w:rsidRPr="00125C3D">
        <w:rPr>
          <w:sz w:val="12"/>
        </w:rPr>
        <w:t xml:space="preserve">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125C3D">
        <w:rPr>
          <w:u w:val="single"/>
        </w:rPr>
        <w:t>All violence is instrumental. Grading it according to whether it is insurgency, resistance, or atrocity is irrelevant. Any strategic actor may practice forms of warfare.</w:t>
      </w:r>
      <w:r w:rsidRPr="00125C3D">
        <w:rPr>
          <w:sz w:val="12"/>
        </w:rPr>
        <w:t xml:space="preserve"> For this reason </w:t>
      </w:r>
      <w:r w:rsidRPr="00125C3D">
        <w:rPr>
          <w:u w:val="single"/>
        </w:rPr>
        <w:t>Burke's further claim that existing definitions of terrorism have “specifically excluded states as possible perpetrators and privilege them as targets,” is wholly inaccurate</w:t>
      </w:r>
      <w:r w:rsidRPr="00125C3D">
        <w:rPr>
          <w:sz w:val="12"/>
        </w:rPr>
        <w:t xml:space="preserve"> (p. 38). Strategic theory has never excluded state-directed terrorism as an object of study, and neither for that matter, as Horgan and Boyle point out, have more conventional studies of terrorism.</w:t>
      </w:r>
    </w:p>
    <w:p w:rsidR="00710564" w:rsidRPr="00125C3D" w:rsidRDefault="00710564" w:rsidP="00710564">
      <w:pPr>
        <w:rPr>
          <w:sz w:val="12"/>
        </w:rPr>
      </w:pPr>
      <w:r w:rsidRPr="00125C3D">
        <w:rPr>
          <w:sz w:val="12"/>
        </w:rPr>
        <w:t>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125C3D">
        <w:rPr>
          <w:rStyle w:val="apple-converted-space"/>
          <w:rFonts w:cs="Arial"/>
          <w:sz w:val="12"/>
          <w:szCs w:val="18"/>
        </w:rPr>
        <w:t> </w:t>
      </w:r>
      <w:r w:rsidRPr="00125C3D">
        <w:rPr>
          <w:i/>
          <w:iCs/>
          <w:sz w:val="12"/>
        </w:rPr>
        <w:t>strategic doctrines</w:t>
      </w:r>
      <w:r w:rsidRPr="00125C3D">
        <w:rPr>
          <w:rStyle w:val="apple-converted-space"/>
          <w:rFonts w:cs="Arial"/>
          <w:sz w:val="12"/>
          <w:szCs w:val="18"/>
        </w:rPr>
        <w:t> </w:t>
      </w:r>
      <w:r w:rsidRPr="00125C3D">
        <w:rPr>
          <w:sz w:val="12"/>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r w:rsidRPr="00125C3D">
        <w:rPr>
          <w:rFonts w:cs="Arial"/>
          <w:color w:val="000000"/>
          <w:sz w:val="12"/>
          <w:szCs w:val="18"/>
          <w:vertAlign w:val="superscript"/>
        </w:rPr>
        <w:t>7</w:t>
      </w:r>
      <w:r w:rsidRPr="00125C3D">
        <w:rPr>
          <w:rStyle w:val="apple-converted-space"/>
          <w:rFonts w:cs="Arial"/>
          <w:sz w:val="12"/>
          <w:szCs w:val="18"/>
        </w:rPr>
        <w:t> </w:t>
      </w:r>
      <w:r w:rsidRPr="00125C3D">
        <w:rPr>
          <w:sz w:val="12"/>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p>
    <w:p w:rsidR="00710564" w:rsidRPr="00125C3D" w:rsidRDefault="00710564" w:rsidP="00710564">
      <w:pPr>
        <w:rPr>
          <w:sz w:val="12"/>
        </w:rPr>
      </w:pPr>
      <w:r w:rsidRPr="00125C3D">
        <w:rPr>
          <w:sz w:val="12"/>
        </w:rPr>
        <w:t xml:space="preserve">Consequently, </w:t>
      </w:r>
      <w:r w:rsidRPr="00125C3D">
        <w:rPr>
          <w:u w:val="single"/>
        </w:rPr>
        <w:t xml:space="preserve">those interested in a truly “critical” approach to the subject should perhaps turn to strategic theory for some relief from the strictures that have traditionally governed the study of terrorism, not to self-proclaimed critical theorists who only replicate </w:t>
      </w:r>
      <w:r w:rsidRPr="00125C3D">
        <w:rPr>
          <w:rStyle w:val="Emphasis"/>
        </w:rPr>
        <w:t>the flawed understandings of those</w:t>
      </w:r>
      <w:r w:rsidRPr="00125C3D">
        <w:rPr>
          <w:u w:val="single"/>
        </w:rPr>
        <w:t xml:space="preserve"> whom they criticize.</w:t>
      </w:r>
      <w:r w:rsidRPr="00125C3D">
        <w:rPr>
          <w:sz w:val="12"/>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w:t>
      </w:r>
    </w:p>
    <w:p w:rsidR="00710564" w:rsidRPr="00125C3D" w:rsidRDefault="00710564" w:rsidP="00710564">
      <w:pPr>
        <w:rPr>
          <w:rStyle w:val="apple-style-span"/>
          <w:sz w:val="12"/>
        </w:rPr>
      </w:pPr>
      <w:r w:rsidRPr="00125C3D">
        <w:rPr>
          <w:sz w:val="12"/>
        </w:rPr>
        <w:t>Conclusion</w:t>
      </w:r>
    </w:p>
    <w:p w:rsidR="00710564" w:rsidRPr="00125C3D" w:rsidRDefault="00710564" w:rsidP="00710564">
      <w:pPr>
        <w:rPr>
          <w:sz w:val="12"/>
        </w:rPr>
      </w:pPr>
      <w:r w:rsidRPr="00125C3D">
        <w:rPr>
          <w:sz w:val="12"/>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p>
    <w:p w:rsidR="00710564" w:rsidRPr="002F1453" w:rsidRDefault="00710564" w:rsidP="00710564">
      <w:pPr>
        <w:rPr>
          <w:sz w:val="12"/>
        </w:rPr>
      </w:pPr>
      <w:r w:rsidRPr="00125C3D">
        <w:rPr>
          <w:u w:val="single"/>
        </w:rPr>
        <w:t>At the core of this understanding sits a radical pacifism and an idealism that requires not the status quo but communication and “human emancipation</w:t>
      </w:r>
      <w:r w:rsidRPr="00125C3D">
        <w:rPr>
          <w:sz w:val="12"/>
        </w:rPr>
        <w:t xml:space="preserve">.” </w:t>
      </w:r>
      <w:r w:rsidRPr="00125C3D">
        <w:rPr>
          <w:u w:val="single"/>
        </w:rPr>
        <w:t>Until this radical post-</w:t>
      </w:r>
      <w:r w:rsidRPr="00125C3D">
        <w:rPr>
          <w:rStyle w:val="StyleUnderline"/>
        </w:rPr>
        <w:t>national</w:t>
      </w:r>
      <w:r w:rsidRPr="00125C3D">
        <w:rPr>
          <w:u w:val="single"/>
        </w:rPr>
        <w:t xml:space="preserve"> </w:t>
      </w:r>
      <w:r w:rsidRPr="00125C3D">
        <w:rPr>
          <w:rStyle w:val="Emphasis"/>
        </w:rPr>
        <w:t>utopia</w:t>
      </w:r>
      <w:r w:rsidRPr="00125C3D">
        <w:rPr>
          <w:u w:val="single"/>
        </w:rPr>
        <w:t xml:space="preserve"> arrives both force and the discourse of evil must be abandoned and instead therapy and un-coerced conversation must be practiced. In</w:t>
      </w:r>
      <w:r w:rsidRPr="00125C3D">
        <w:rPr>
          <w:sz w:val="12"/>
        </w:rPr>
        <w:t xml:space="preserve"> the popular ABC drama</w:t>
      </w:r>
      <w:r w:rsidRPr="00125C3D">
        <w:rPr>
          <w:rStyle w:val="apple-converted-space"/>
          <w:rFonts w:cs="Arial"/>
          <w:sz w:val="12"/>
          <w:szCs w:val="18"/>
        </w:rPr>
        <w:t> </w:t>
      </w:r>
      <w:r w:rsidRPr="00125C3D">
        <w:rPr>
          <w:i/>
          <w:iCs/>
          <w:u w:val="single"/>
        </w:rPr>
        <w:t>Boston Legal</w:t>
      </w:r>
      <w:r w:rsidRPr="00125C3D">
        <w:rPr>
          <w:rStyle w:val="apple-converted-space"/>
          <w:rFonts w:cs="Arial"/>
          <w:szCs w:val="18"/>
        </w:rPr>
        <w:t> </w:t>
      </w:r>
      <w:r w:rsidRPr="00125C3D">
        <w:rPr>
          <w:u w:val="single"/>
        </w:rPr>
        <w:t>Judge</w:t>
      </w:r>
      <w:r w:rsidRPr="00125C3D">
        <w:rPr>
          <w:sz w:val="12"/>
        </w:rPr>
        <w:t xml:space="preserve"> </w:t>
      </w:r>
      <w:r w:rsidRPr="00125C3D">
        <w:rPr>
          <w:u w:val="single"/>
        </w:rPr>
        <w:t xml:space="preserve">Brown perennially referred to the vague, </w:t>
      </w:r>
      <w:r w:rsidRPr="00125C3D">
        <w:rPr>
          <w:rStyle w:val="Emphasis"/>
        </w:rPr>
        <w:t>irrelevant</w:t>
      </w:r>
      <w:r w:rsidRPr="00125C3D">
        <w:rPr>
          <w:u w:val="single"/>
        </w:rPr>
        <w:t xml:space="preserve">, </w:t>
      </w:r>
      <w:r w:rsidRPr="00125C3D">
        <w:rPr>
          <w:rStyle w:val="Emphasis"/>
        </w:rPr>
        <w:t>jargon-ridden</w:t>
      </w:r>
      <w:r w:rsidRPr="00125C3D">
        <w:rPr>
          <w:u w:val="single"/>
        </w:rPr>
        <w:t xml:space="preserve"> statements of lawyers </w:t>
      </w:r>
      <w:r w:rsidRPr="00125C3D">
        <w:rPr>
          <w:rStyle w:val="Emphasis"/>
        </w:rPr>
        <w:t>as “jibber jabber</w:t>
      </w:r>
      <w:r w:rsidRPr="00125C3D">
        <w:rPr>
          <w:u w:val="single"/>
        </w:rPr>
        <w:t>.</w:t>
      </w:r>
      <w:r w:rsidRPr="00125C3D">
        <w:rPr>
          <w:sz w:val="12"/>
        </w:rPr>
        <w:t xml:space="preserve">” </w:t>
      </w:r>
      <w:r w:rsidRPr="00125C3D">
        <w:rPr>
          <w:u w:val="single"/>
        </w:rPr>
        <w:t>The</w:t>
      </w:r>
      <w:r w:rsidRPr="00125C3D">
        <w:rPr>
          <w:sz w:val="12"/>
        </w:rPr>
        <w:t xml:space="preserve"> Aberystwyth-based </w:t>
      </w:r>
      <w:r w:rsidRPr="00125C3D">
        <w:rPr>
          <w:u w:val="single"/>
        </w:rPr>
        <w:t>school of critical internationalist utopianism that increasingly dominates the study of international relations</w:t>
      </w:r>
      <w:r w:rsidRPr="00125C3D">
        <w:rPr>
          <w:sz w:val="12"/>
        </w:rPr>
        <w:t xml:space="preserve"> in Britain and Australia </w:t>
      </w:r>
      <w:r w:rsidRPr="00125C3D">
        <w:rPr>
          <w:u w:val="single"/>
        </w:rPr>
        <w:t>has refined a higher order incoherence that may be termed Aber jabber</w:t>
      </w:r>
      <w:r w:rsidRPr="00125C3D">
        <w:rPr>
          <w:sz w:val="12"/>
        </w:rPr>
        <w:t xml:space="preserve">. </w:t>
      </w:r>
      <w:r w:rsidRPr="00125C3D">
        <w:rPr>
          <w:u w:val="single"/>
        </w:rPr>
        <w:t>The pages of the journal of</w:t>
      </w:r>
      <w:r w:rsidRPr="00125C3D">
        <w:rPr>
          <w:rStyle w:val="apple-converted-space"/>
          <w:rFonts w:cs="Arial"/>
          <w:szCs w:val="18"/>
        </w:rPr>
        <w:t> </w:t>
      </w:r>
      <w:r w:rsidRPr="00125C3D">
        <w:rPr>
          <w:i/>
          <w:iCs/>
          <w:u w:val="single"/>
        </w:rPr>
        <w:t>Critical Studies on Terrorism</w:t>
      </w:r>
      <w:r w:rsidRPr="00125C3D">
        <w:rPr>
          <w:rStyle w:val="apple-converted-space"/>
          <w:rFonts w:cs="Arial"/>
          <w:szCs w:val="18"/>
        </w:rPr>
        <w:t> </w:t>
      </w:r>
      <w:r w:rsidRPr="00125C3D">
        <w:rPr>
          <w:u w:val="single"/>
        </w:rPr>
        <w:t>are its natural home</w:t>
      </w:r>
      <w:r w:rsidRPr="00125C3D">
        <w:rPr>
          <w:sz w:val="12"/>
        </w:rPr>
        <w:t>.</w:t>
      </w:r>
    </w:p>
    <w:p w:rsidR="00710564" w:rsidRPr="00710564" w:rsidRDefault="00710564" w:rsidP="00710564"/>
    <w:p w:rsidR="00C752C5" w:rsidRDefault="00C752C5" w:rsidP="00C752C5">
      <w:pPr>
        <w:pStyle w:val="Heading3"/>
      </w:pPr>
      <w:r>
        <w:t xml:space="preserve">2ac alt fails – </w:t>
      </w:r>
      <w:r w:rsidR="00CE29C9">
        <w:t>legal</w:t>
      </w:r>
      <w:r>
        <w:t xml:space="preserve"> </w:t>
      </w:r>
      <w:r w:rsidR="00CE29C9">
        <w:t>immigration policy</w:t>
      </w:r>
    </w:p>
    <w:p w:rsidR="00C752C5" w:rsidRPr="00B11B4D" w:rsidRDefault="00C752C5" w:rsidP="00C752C5">
      <w:pPr>
        <w:pStyle w:val="Heading4"/>
      </w:pPr>
      <w:r>
        <w:t xml:space="preserve">Crafting strategic, concrete, and practical policies focused around </w:t>
      </w:r>
      <w:r>
        <w:rPr>
          <w:u w:val="single"/>
        </w:rPr>
        <w:t>legal immigration</w:t>
      </w:r>
      <w:r w:rsidRPr="00B11B4D">
        <w:t xml:space="preserve"> </w:t>
      </w:r>
      <w:r>
        <w:t xml:space="preserve">is crucial to galvanize future action --- borders are inevitable and pretending the immigration system will just disappear ensures nobody listens  </w:t>
      </w:r>
    </w:p>
    <w:p w:rsidR="00C752C5" w:rsidRDefault="00C752C5" w:rsidP="00C752C5">
      <w:r w:rsidRPr="00B11B4D">
        <w:rPr>
          <w:b/>
        </w:rPr>
        <w:t>Rennix 17</w:t>
      </w:r>
      <w:r>
        <w:t xml:space="preserve"> [BRIANNA RENNIX, Senior Editor of Current Affairs, “CAN WE HAVE HUMANE IMMIGRATION POLICY?,” Oct 30, 2017, CURRENT AFFAIRS, </w:t>
      </w:r>
      <w:hyperlink r:id="rId25" w:history="1">
        <w:r w:rsidRPr="00E60B35">
          <w:rPr>
            <w:rStyle w:val="Hyperlink"/>
          </w:rPr>
          <w:t>https://www.currentaffairs.org/2017/10/can-we-have-humane-immigration-policy</w:t>
        </w:r>
      </w:hyperlink>
      <w:r>
        <w:t>]</w:t>
      </w:r>
    </w:p>
    <w:p w:rsidR="00C752C5" w:rsidRDefault="00C752C5" w:rsidP="00C752C5"/>
    <w:p w:rsidR="00C752C5" w:rsidRDefault="00C752C5" w:rsidP="00C752C5">
      <w:r w:rsidRPr="00B11B4D">
        <w:rPr>
          <w:sz w:val="16"/>
        </w:rPr>
        <w:t xml:space="preserve">But </w:t>
      </w:r>
      <w:r w:rsidRPr="00B11B4D">
        <w:rPr>
          <w:rStyle w:val="StyleUnderline"/>
        </w:rPr>
        <w:t>just because things are dismal now doesn’t absolve us of our responsibility to plan for the future</w:t>
      </w:r>
      <w:r w:rsidRPr="00B11B4D">
        <w:rPr>
          <w:sz w:val="16"/>
        </w:rPr>
        <w:t xml:space="preserve">. </w:t>
      </w:r>
      <w:r w:rsidRPr="00B11B4D">
        <w:rPr>
          <w:rStyle w:val="Emphasis"/>
        </w:rPr>
        <w:t>How would we change our immigration system, if we ever had a competent Democratic leadership</w:t>
      </w:r>
      <w:r w:rsidRPr="00B11B4D">
        <w:rPr>
          <w:sz w:val="16"/>
        </w:rPr>
        <w:t xml:space="preserve">? </w:t>
      </w:r>
      <w:r w:rsidRPr="00B11B4D">
        <w:rPr>
          <w:rStyle w:val="StyleUnderline"/>
        </w:rPr>
        <w:t>We hear a lot of talk about “comprehensive immigration reform,” but not much about what the substance of the reforms would be.</w:t>
      </w:r>
      <w:r w:rsidRPr="00B11B4D">
        <w:rPr>
          <w:sz w:val="16"/>
        </w:rPr>
        <w:t xml:space="preserve"> Historically, “</w:t>
      </w:r>
      <w:r w:rsidRPr="00B11B4D">
        <w:rPr>
          <w:rStyle w:val="StyleUnderline"/>
        </w:rPr>
        <w:t>comprehensive</w:t>
      </w:r>
      <w:r w:rsidRPr="00B11B4D">
        <w:rPr>
          <w:sz w:val="16"/>
        </w:rPr>
        <w:t xml:space="preserve"> </w:t>
      </w:r>
      <w:r w:rsidRPr="00B11B4D">
        <w:rPr>
          <w:rStyle w:val="StyleUnderline"/>
        </w:rPr>
        <w:t>immigration reform</w:t>
      </w:r>
      <w:r w:rsidRPr="00B11B4D">
        <w:rPr>
          <w:sz w:val="16"/>
        </w:rPr>
        <w:t xml:space="preserve">” as advertised by Democratic lawmakers, </w:t>
      </w:r>
      <w:r w:rsidRPr="00B11B4D">
        <w:rPr>
          <w:rStyle w:val="StyleUnderline"/>
        </w:rPr>
        <w:t>has entailed beefed-up border security, status for Dreamers</w:t>
      </w:r>
      <w:r w:rsidRPr="00B11B4D">
        <w:rPr>
          <w:sz w:val="16"/>
        </w:rPr>
        <w:t xml:space="preserve">, </w:t>
      </w:r>
      <w:r w:rsidRPr="00B11B4D">
        <w:rPr>
          <w:rStyle w:val="StyleUnderline"/>
        </w:rPr>
        <w:t xml:space="preserve">and some squishily-defined “amnesty” </w:t>
      </w:r>
      <w:r w:rsidRPr="00B11B4D">
        <w:rPr>
          <w:sz w:val="16"/>
        </w:rPr>
        <w:t xml:space="preserve">(which may or may not include a “path to citizenship”) for certain other undocumented people who are currently present in the U.S. Up till this point, we’ve done a remarkable job with the border security piece, and made virtually no progress with the other two goals. It’s very clear that we must decisively abandon this bargaining model. Increased militarization of the border and more enforcement in the interior is in no sense a reasonable trade-off for “amnesty” for undocumented people who entered after an arbitrary cutoff date. That vague promise of “amnesty,” moreover, is just kicking the can down the road. Every single day, hundreds of people are crossing our land borders without documentation; every day, hundreds more are overstaying their visas. That’s the reality. So long as factors like violence, poverty, and family separation exist, people will continue trying to come to the U.S., and everyone who arrives after the amnesty cut-off date will be in the same situation as the undocumented population now. We need real reforms that won’t need to be redone again in ten years, that address the reality of how immigration flows actually work. To do this, </w:t>
      </w:r>
      <w:r w:rsidRPr="00B11B4D">
        <w:rPr>
          <w:rStyle w:val="Emphasis"/>
        </w:rPr>
        <w:t>we need to think strategically about the problems in our current system, how to humanely fix those problems, and how to rally voters and legislators to care about the issue</w:t>
      </w:r>
      <w:r w:rsidRPr="00B11B4D">
        <w:rPr>
          <w:sz w:val="16"/>
        </w:rPr>
        <w:t xml:space="preserve">. This means getting left-leaning voters to understand why the “enforcement plus amnesty” model of reform, which sounds superficially reasonable to the uninformed, is actually a very bad idea. In a forthcoming series on the Current Affairs website, </w:t>
      </w:r>
      <w:r w:rsidRPr="00B11B4D">
        <w:rPr>
          <w:rStyle w:val="Emphasis"/>
        </w:rPr>
        <w:t>I’ll be putting forth ideas about some concrete immigration policy proposals that I think the left should consider rallying behind.</w:t>
      </w:r>
      <w:r w:rsidRPr="00B11B4D">
        <w:rPr>
          <w:sz w:val="16"/>
        </w:rPr>
        <w:t xml:space="preserve"> Here, I want to talk more generally about how we might change the public conversation around immigration. My belief is that any immigration strategy that aims to be durable in the long term must make genuine attempts to win over at least some groups of presently immigration-anxious voters. This means taking seriously—up to a point—the instinctive objections that some people have to less restrictive immigration policies. There are, of course, a number of people who object to immigration for purely racist reasons, or because of totally irrational and baseless fears. There are also people who object to immigration for motives that are reasonable, or at any rate sound reasonable. Some of these people can be swayed, and we must attempt to sway them: not by making political concessions to their fears, but through good old-fashioned persuasion, and appeals to human decency. GETTING ON THE SAME PAGE: what is the actual purpose of regulating immigration? To many people, the idea that the government would regulate immigration is self-evident: of course you would need to make sure people weren’t just wandering in and out of the country whenever they pleased! To immigrants and immigration advocates who see on a daily basis what “regulation” looks like up close, feelings about this general mandate are much more troubled. But it’s certainly true that there’s little point in romanticizing the long millennia of human history when borders were effectively nonexistent. We are a pretty bloody species, and our annals are filled with tales of invasion, and migrations that morphed into invasions, and the subjugation of people with fewer resources, or more scruples, by enemies with bigger weapons who gave fewer damns. At the same time, to the extent that these atrocities happened more frequently in the past, it’s difficult to say that this was because there were fewer borders: there were a hell of a lot of other factors in play. In reality, it seems far more plausible that the ability to closely police borders and control migratory flows are a result, not the cause, of a nation’s surplus wealth and internal stability. The intensity of regulation and monitoring of immigration that we see now in the United States is certainly unprecedented in our history. Nonetheless, </w:t>
      </w:r>
      <w:r w:rsidRPr="00B11B4D">
        <w:rPr>
          <w:rStyle w:val="Emphasis"/>
        </w:rPr>
        <w:t>borders are not going away anytime in the near future, and so we must deal with them</w:t>
      </w:r>
      <w:r w:rsidRPr="00B11B4D">
        <w:rPr>
          <w:sz w:val="16"/>
        </w:rPr>
        <w:t xml:space="preserve">. </w:t>
      </w:r>
      <w:r w:rsidRPr="00B11B4D">
        <w:rPr>
          <w:rStyle w:val="StyleUnderline"/>
        </w:rPr>
        <w:t>They are not all bad, necessarily. We can posit two reasonably humane purposes for the existence of regulated borders.</w:t>
      </w:r>
      <w:r w:rsidRPr="00B11B4D">
        <w:rPr>
          <w:sz w:val="16"/>
        </w:rPr>
        <w:t xml:space="preserve"> One is purely administrative: borders define the particular unit of geographical space that a national or subnational government is responsible for, and so it’s important to have some idea of who is living in which territory at any given time. The second purpose is defensive: a border is the logical place where you would repel an aggressor. From these uses, we might posit two compelling reasons to restrict entry across a border. One would be if the state of internal affairs in your territory was so dire that additional population might trigger some kind of societal collapse. Another would be if you had convincing reason to believe that the person seeking to enter your territory intended to physically harm somebody within your borders. Obviously, these are speculative and subjective assessments, and would always need to be argued over; even in the best of all possible immigration systems, civil liberties watchdog groups would be needed to keep an eye on how any standards relating to these two purposes were being applied. But </w:t>
      </w:r>
      <w:r w:rsidRPr="00B11B4D">
        <w:rPr>
          <w:rStyle w:val="Emphasis"/>
        </w:rPr>
        <w:t>what’s the point of talking about the purposes of borders in such an idealized and abstract way, you might ask</w:t>
      </w:r>
      <w:r w:rsidRPr="00B11B4D">
        <w:rPr>
          <w:sz w:val="16"/>
        </w:rPr>
        <w:t xml:space="preserve">? After all, </w:t>
      </w:r>
      <w:r w:rsidRPr="00B11B4D">
        <w:rPr>
          <w:rStyle w:val="Emphasis"/>
        </w:rPr>
        <w:t>there’s little immediate prospect of our throwing out our existing immigration system in its entirety and creating a new one from whole cloth</w:t>
      </w:r>
      <w:r w:rsidRPr="00B11B4D">
        <w:rPr>
          <w:sz w:val="16"/>
        </w:rPr>
        <w:t xml:space="preserve">. Nonetheless, it’s important to rhetorically highlight the legitimate goals of immigration regulation. The reasons why many people believe that immigration regulation is obviously necessary are tied to fears, which, if they were plausible—and in some contexts they are—would be legitimate reasons to restrict immigration. Armed invasions, terrorist massacres, and sudden economic collapse are all be very bad outcomes, and if there were ready means of preventing them, any sensible polity would do so. This is why appeals for a “strong border” sound inherently reasonable to many people. </w:t>
      </w:r>
      <w:r w:rsidRPr="00B11B4D">
        <w:rPr>
          <w:rStyle w:val="StyleUnderline"/>
        </w:rPr>
        <w:t xml:space="preserve">One task of anybody seeking to craft better immigration policies, therefore, is to </w:t>
      </w:r>
      <w:r w:rsidRPr="00B11B4D">
        <w:rPr>
          <w:rStyle w:val="Emphasis"/>
        </w:rPr>
        <w:t>treat these public fears both seriously and realistically</w:t>
      </w:r>
      <w:r w:rsidRPr="00B11B4D">
        <w:rPr>
          <w:sz w:val="16"/>
        </w:rPr>
        <w:t xml:space="preserve">. </w:t>
      </w:r>
      <w:r w:rsidRPr="00B11B4D">
        <w:rPr>
          <w:rStyle w:val="Emphasis"/>
        </w:rPr>
        <w:t>This will then give us more credibility when we attempt to demonstrate that the vast majority of our current immigration policies are actually geared towards restricting the movements of peaceable people</w:t>
      </w:r>
      <w:r w:rsidRPr="00B11B4D">
        <w:rPr>
          <w:sz w:val="16"/>
        </w:rPr>
        <w:t xml:space="preserve">, </w:t>
      </w:r>
      <w:r w:rsidRPr="00B11B4D">
        <w:rPr>
          <w:rStyle w:val="Emphasis"/>
        </w:rPr>
        <w:t>forcibly removing people from their homes</w:t>
      </w:r>
      <w:r w:rsidRPr="00B11B4D">
        <w:rPr>
          <w:sz w:val="16"/>
        </w:rPr>
        <w:t xml:space="preserve">, </w:t>
      </w:r>
      <w:r w:rsidRPr="00B11B4D">
        <w:rPr>
          <w:rStyle w:val="Emphasis"/>
        </w:rPr>
        <w:t>and ripping people away from their families and shipping them across the globe.</w:t>
      </w:r>
      <w:r w:rsidRPr="00B11B4D">
        <w:rPr>
          <w:sz w:val="16"/>
        </w:rPr>
        <w:t xml:space="preserve"> When it comes to the thornier problem of how to deal with would-be immigrants who seem as if they might be dangerous, or who, having entered the country, have committed some kind of violent crime</w:t>
      </w:r>
      <w:r w:rsidRPr="00B11B4D">
        <w:rPr>
          <w:rStyle w:val="StyleUnderline"/>
        </w:rPr>
        <w:t>, it’s much better to direct the debate towards figuring what policies would actually be practically effective in averting future violence</w:t>
      </w:r>
      <w:r w:rsidRPr="00B11B4D">
        <w:rPr>
          <w:sz w:val="16"/>
        </w:rPr>
        <w:t>—</w:t>
      </w:r>
      <w:r w:rsidRPr="00B11B4D">
        <w:rPr>
          <w:rStyle w:val="StyleUnderline"/>
        </w:rPr>
        <w:t>and publicly acknowledging the fact that violence in countries besides the U.S. is something we must care about, from both a moral and a global security perspective</w:t>
      </w:r>
      <w:r w:rsidRPr="00B11B4D">
        <w:rPr>
          <w:sz w:val="16"/>
        </w:rPr>
        <w:t>—rather than getting sidetracked into metaphysical questions about whether the person has the “right” to be in the U.S. or not.</w:t>
      </w:r>
    </w:p>
    <w:p w:rsidR="00C752C5" w:rsidRPr="00B11B4D" w:rsidRDefault="00C752C5" w:rsidP="00C752C5"/>
    <w:p w:rsidR="00C752C5" w:rsidRDefault="00C752C5" w:rsidP="00C752C5">
      <w:pPr>
        <w:pStyle w:val="Heading3"/>
      </w:pPr>
      <w:r>
        <w:t>2ac alt fails – general policy key</w:t>
      </w:r>
    </w:p>
    <w:p w:rsidR="00C752C5" w:rsidRPr="001F379F" w:rsidRDefault="00C752C5" w:rsidP="00C752C5">
      <w:pPr>
        <w:pStyle w:val="Heading4"/>
      </w:pPr>
      <w:r>
        <w:t xml:space="preserve">Alt fails – abstract ethics don’t produce political results besides violence – embrace the hard work of pragmatic reform </w:t>
      </w:r>
    </w:p>
    <w:p w:rsidR="00C752C5" w:rsidRDefault="00C752C5" w:rsidP="00C752C5">
      <w:r w:rsidRPr="00F0259C">
        <w:rPr>
          <w:b/>
        </w:rPr>
        <w:t>Condit 15</w:t>
      </w:r>
      <w:r>
        <w:t xml:space="preserve"> [Celeste, Distinguished Research Professor of Communication Studies at the University of Georgia, “Multi-Layered Trajectories for Academic Contributions to Social Change,” Feb 4, 2015, </w:t>
      </w:r>
      <w:r w:rsidRPr="00F0259C">
        <w:rPr>
          <w:i/>
        </w:rPr>
        <w:t>Quarterly Journal of Speech</w:t>
      </w:r>
      <w:r>
        <w:t>, Volume 101, Issue 1, 2015]</w:t>
      </w:r>
    </w:p>
    <w:p w:rsidR="00C752C5" w:rsidRPr="00F0259C" w:rsidRDefault="00C752C5" w:rsidP="00C752C5"/>
    <w:p w:rsidR="00C752C5" w:rsidRDefault="00C752C5" w:rsidP="00C752C5">
      <w:pPr>
        <w:rPr>
          <w:rStyle w:val="StyleUnderline"/>
        </w:rPr>
      </w:pPr>
      <w:r w:rsidRPr="001F379F">
        <w:t xml:space="preserve">Thus, </w:t>
      </w:r>
      <w:r w:rsidRPr="00F0259C">
        <w:rPr>
          <w:rStyle w:val="StyleUnderline"/>
        </w:rPr>
        <w:t>when Žižek</w:t>
      </w:r>
      <w:r w:rsidRPr="001F379F">
        <w:t xml:space="preserve"> and others </w:t>
      </w:r>
      <w:r w:rsidRPr="00F0259C">
        <w:rPr>
          <w:rStyle w:val="StyleUnderline"/>
        </w:rPr>
        <w:t>urge us to “Act”</w:t>
      </w:r>
      <w:r w:rsidRPr="001F379F">
        <w:t xml:space="preserve"> with </w:t>
      </w:r>
      <w:r w:rsidRPr="00722119">
        <w:t xml:space="preserve">violence to destroy the current Reality, </w:t>
      </w:r>
      <w:r w:rsidRPr="00722119">
        <w:rPr>
          <w:rStyle w:val="Emphasis"/>
        </w:rPr>
        <w:t>without a vision of an alternative</w:t>
      </w:r>
      <w:r w:rsidRPr="00722119">
        <w:t xml:space="preserve">, on the grounds that the links between actions and consequences are never certain, </w:t>
      </w:r>
      <w:r w:rsidRPr="00722119">
        <w:rPr>
          <w:rStyle w:val="StyleUnderline"/>
        </w:rPr>
        <w:t xml:space="preserve">we can call his appeal both a </w:t>
      </w:r>
      <w:r w:rsidRPr="00722119">
        <w:rPr>
          <w:rStyle w:val="Emphasis"/>
        </w:rPr>
        <w:t>failure of imagination</w:t>
      </w:r>
      <w:r w:rsidRPr="00722119">
        <w:rPr>
          <w:rStyle w:val="StyleUnderline"/>
        </w:rPr>
        <w:t xml:space="preserve"> and a </w:t>
      </w:r>
      <w:r w:rsidRPr="00722119">
        <w:rPr>
          <w:rStyle w:val="Emphasis"/>
        </w:rPr>
        <w:t>failure of reality</w:t>
      </w:r>
      <w:r w:rsidRPr="001F379F">
        <w:t xml:space="preserve">. As for reality, </w:t>
      </w:r>
      <w:r w:rsidRPr="00724006">
        <w:rPr>
          <w:rStyle w:val="StyleUnderline"/>
          <w:highlight w:val="yellow"/>
        </w:rPr>
        <w:t xml:space="preserve">we have dozens of revolutions as </w:t>
      </w:r>
      <w:r w:rsidRPr="00722119">
        <w:rPr>
          <w:rStyle w:val="StyleUnderline"/>
          <w:highlight w:val="yellow"/>
        </w:rPr>
        <w:t>models, and</w:t>
      </w:r>
      <w:r w:rsidRPr="00F0259C">
        <w:rPr>
          <w:rStyle w:val="StyleUnderline"/>
        </w:rPr>
        <w:t xml:space="preserve"> the historical record indicates quite clearly that </w:t>
      </w:r>
      <w:r w:rsidRPr="00722119">
        <w:rPr>
          <w:rStyle w:val="StyleUnderline"/>
          <w:highlight w:val="yellow"/>
        </w:rPr>
        <w:t xml:space="preserve">they generally lead </w:t>
      </w:r>
      <w:r w:rsidRPr="00724006">
        <w:rPr>
          <w:rStyle w:val="StyleUnderline"/>
          <w:highlight w:val="yellow"/>
        </w:rPr>
        <w:t>not to harmonious cooperation</w:t>
      </w:r>
      <w:r w:rsidRPr="001F379F">
        <w:t xml:space="preserve"> (what I call “AnarchoNiceness” to gently mock the romanticism of Hardt and Negri) </w:t>
      </w:r>
      <w:r w:rsidRPr="00724006">
        <w:rPr>
          <w:rStyle w:val="StyleUnderline"/>
          <w:highlight w:val="yellow"/>
        </w:rPr>
        <w:t>but</w:t>
      </w:r>
      <w:r w:rsidRPr="00F0259C">
        <w:rPr>
          <w:rStyle w:val="StyleUnderline"/>
        </w:rPr>
        <w:t xml:space="preserve"> instead to the production of </w:t>
      </w:r>
      <w:r w:rsidRPr="00724006">
        <w:rPr>
          <w:rStyle w:val="Emphasis"/>
          <w:highlight w:val="yellow"/>
        </w:rPr>
        <w:t>totalitarian states</w:t>
      </w:r>
      <w:r w:rsidRPr="00724006">
        <w:rPr>
          <w:highlight w:val="yellow"/>
        </w:rPr>
        <w:t xml:space="preserve"> </w:t>
      </w:r>
      <w:r w:rsidRPr="00724006">
        <w:rPr>
          <w:rStyle w:val="StyleUnderline"/>
          <w:highlight w:val="yellow"/>
        </w:rPr>
        <w:t>and</w:t>
      </w:r>
      <w:r w:rsidRPr="001F379F">
        <w:t xml:space="preserve">/or </w:t>
      </w:r>
      <w:r w:rsidRPr="00724006">
        <w:rPr>
          <w:rStyle w:val="Emphasis"/>
          <w:highlight w:val="yellow"/>
        </w:rPr>
        <w:t>violent factional strife</w:t>
      </w:r>
      <w:r w:rsidRPr="00F0259C">
        <w:rPr>
          <w:rStyle w:val="Emphasis"/>
        </w:rPr>
        <w:t>.</w:t>
      </w:r>
      <w:r w:rsidRPr="001F379F">
        <w:t xml:space="preserve"> A materialist constructivist epistemology accounts for this by predicting that it is not possible for symbol-using animals to exist in a symbolic void. </w:t>
      </w:r>
      <w:r w:rsidRPr="00F0259C">
        <w:rPr>
          <w:rStyle w:val="StyleUnderline"/>
        </w:rPr>
        <w:t xml:space="preserve">All symbolic movement has a trajectory, and </w:t>
      </w:r>
      <w:r w:rsidRPr="00724006">
        <w:rPr>
          <w:rStyle w:val="StyleUnderline"/>
          <w:highlight w:val="yellow"/>
        </w:rPr>
        <w:t xml:space="preserve">if you have not </w:t>
      </w:r>
      <w:r w:rsidRPr="00724006">
        <w:rPr>
          <w:rStyle w:val="Emphasis"/>
          <w:highlight w:val="yellow"/>
        </w:rPr>
        <w:t>imagined a potentially realizable alternative</w:t>
      </w:r>
      <w:r w:rsidRPr="00F0259C">
        <w:rPr>
          <w:rStyle w:val="StyleUnderline"/>
        </w:rPr>
        <w:t xml:space="preserve"> for that trajectory to take, then </w:t>
      </w:r>
      <w:r w:rsidRPr="00722119">
        <w:rPr>
          <w:rStyle w:val="StyleUnderline"/>
        </w:rPr>
        <w:t xml:space="preserve">what </w:t>
      </w:r>
      <w:r w:rsidRPr="00724006">
        <w:rPr>
          <w:rStyle w:val="StyleUnderline"/>
          <w:highlight w:val="yellow"/>
        </w:rPr>
        <w:t xml:space="preserve">people will </w:t>
      </w:r>
      <w:r w:rsidRPr="00722119">
        <w:rPr>
          <w:rStyle w:val="Emphasis"/>
          <w:highlight w:val="yellow"/>
        </w:rPr>
        <w:t>leap into</w:t>
      </w:r>
      <w:r w:rsidRPr="00724006">
        <w:rPr>
          <w:rStyle w:val="StyleUnderline"/>
          <w:highlight w:val="yellow"/>
        </w:rPr>
        <w:t xml:space="preserve"> </w:t>
      </w:r>
      <w:r w:rsidRPr="00722119">
        <w:rPr>
          <w:rStyle w:val="StyleUnderline"/>
          <w:highlight w:val="yellow"/>
        </w:rPr>
        <w:t xml:space="preserve">is biological </w:t>
      </w:r>
      <w:r w:rsidRPr="00722119">
        <w:rPr>
          <w:rStyle w:val="StyleUnderline"/>
        </w:rPr>
        <w:t>predispositions</w:t>
      </w:r>
      <w:r w:rsidRPr="001F379F">
        <w:t>—t</w:t>
      </w:r>
      <w:r w:rsidRPr="00F0259C">
        <w:rPr>
          <w:rStyle w:val="StyleUnderline"/>
        </w:rPr>
        <w:t xml:space="preserve">he first iteration </w:t>
      </w:r>
      <w:r w:rsidRPr="00722119">
        <w:rPr>
          <w:rStyle w:val="StyleUnderline"/>
        </w:rPr>
        <w:t>of</w:t>
      </w:r>
      <w:r w:rsidRPr="00F0259C">
        <w:rPr>
          <w:rStyle w:val="StyleUnderline"/>
        </w:rPr>
        <w:t xml:space="preserve"> which is </w:t>
      </w:r>
      <w:r w:rsidRPr="00724006">
        <w:rPr>
          <w:rStyle w:val="StyleUnderline"/>
          <w:highlight w:val="yellow"/>
        </w:rPr>
        <w:t>the rule of the strongest</w:t>
      </w:r>
      <w:r w:rsidRPr="001F379F">
        <w:t xml:space="preserve"> primate. Indeed</w:t>
      </w:r>
      <w:r w:rsidRPr="00F0259C">
        <w:rPr>
          <w:rStyle w:val="StyleUnderline"/>
        </w:rPr>
        <w:t xml:space="preserve">, </w:t>
      </w:r>
      <w:r w:rsidRPr="00724006">
        <w:rPr>
          <w:rStyle w:val="Emphasis"/>
          <w:highlight w:val="yellow"/>
        </w:rPr>
        <w:t xml:space="preserve">this is what experience </w:t>
      </w:r>
      <w:r w:rsidRPr="00722119">
        <w:rPr>
          <w:rStyle w:val="Emphasis"/>
        </w:rPr>
        <w:t>with revolutions</w:t>
      </w:r>
      <w:r w:rsidRPr="00724006">
        <w:rPr>
          <w:rStyle w:val="StyleUnderline"/>
          <w:highlight w:val="yellow"/>
        </w:rPr>
        <w:t xml:space="preserve"> has shown to be </w:t>
      </w:r>
      <w:r w:rsidRPr="00722119">
        <w:rPr>
          <w:rStyle w:val="StyleUnderline"/>
        </w:rPr>
        <w:t xml:space="preserve">the </w:t>
      </w:r>
      <w:r w:rsidRPr="00724006">
        <w:rPr>
          <w:rStyle w:val="StyleUnderline"/>
          <w:highlight w:val="yellow"/>
        </w:rPr>
        <w:t xml:space="preserve">most probable </w:t>
      </w:r>
      <w:r w:rsidRPr="00722119">
        <w:rPr>
          <w:rStyle w:val="StyleUnderline"/>
        </w:rPr>
        <w:t xml:space="preserve">outcome of a revolution that is </w:t>
      </w:r>
      <w:r w:rsidRPr="00722119">
        <w:rPr>
          <w:rStyle w:val="Emphasis"/>
        </w:rPr>
        <w:t>merely against an Evil</w:t>
      </w:r>
      <w:r w:rsidRPr="00722119">
        <w:rPr>
          <w:rStyle w:val="StyleUnderline"/>
        </w:rPr>
        <w:t>.</w:t>
      </w:r>
      <w:r w:rsidRPr="00722119">
        <w:t xml:space="preserve"> </w:t>
      </w:r>
      <w:r w:rsidRPr="00722119">
        <w:rPr>
          <w:rStyle w:val="StyleUnderline"/>
        </w:rPr>
        <w:t>The failure of imagination</w:t>
      </w:r>
      <w:r w:rsidRPr="00722119">
        <w:t xml:space="preserve"> in such rhetorics</w:t>
      </w:r>
      <w:r w:rsidRPr="001F379F">
        <w:t xml:space="preserve"> thereby </w:t>
      </w:r>
      <w:r w:rsidRPr="00F0259C">
        <w:rPr>
          <w:rStyle w:val="StyleUnderline"/>
        </w:rPr>
        <w:t>reveals itself to be critical</w:t>
      </w:r>
      <w:r w:rsidRPr="001F379F">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724006">
        <w:rPr>
          <w:rStyle w:val="StyleUnderline"/>
          <w:highlight w:val="yellow"/>
        </w:rPr>
        <w:t>The hard work to invent better alt</w:t>
      </w:r>
      <w:r w:rsidRPr="00722119">
        <w:rPr>
          <w:rStyle w:val="StyleUnderline"/>
        </w:rPr>
        <w:t>ernative</w:t>
      </w:r>
      <w:r w:rsidRPr="00724006">
        <w:rPr>
          <w:rStyle w:val="StyleUnderline"/>
          <w:highlight w:val="yellow"/>
        </w:rPr>
        <w:t>s is not as dramatic</w:t>
      </w:r>
      <w:r w:rsidRPr="00F0259C">
        <w:rPr>
          <w:rStyle w:val="StyleUnderline"/>
        </w:rPr>
        <w:t xml:space="preserve">ally enticing as the story of the kill: </w:t>
      </w:r>
      <w:r w:rsidRPr="00724006">
        <w:rPr>
          <w:rStyle w:val="StyleUnderline"/>
          <w:highlight w:val="yellow"/>
        </w:rPr>
        <w:t xml:space="preserve">such labor is </w:t>
      </w:r>
      <w:r w:rsidRPr="00724006">
        <w:rPr>
          <w:rStyle w:val="Emphasis"/>
          <w:highlight w:val="yellow"/>
        </w:rPr>
        <w:t>piecemeal</w:t>
      </w:r>
      <w:r w:rsidRPr="00724006">
        <w:rPr>
          <w:highlight w:val="yellow"/>
        </w:rPr>
        <w:t xml:space="preserve">, </w:t>
      </w:r>
      <w:r w:rsidRPr="00722119">
        <w:rPr>
          <w:rStyle w:val="Emphasis"/>
        </w:rPr>
        <w:t xml:space="preserve">intellectually </w:t>
      </w:r>
      <w:r w:rsidRPr="00724006">
        <w:rPr>
          <w:rStyle w:val="Emphasis"/>
          <w:highlight w:val="yellow"/>
        </w:rPr>
        <w:t>difficult</w:t>
      </w:r>
      <w:r w:rsidRPr="001F379F">
        <w:t xml:space="preserve">, </w:t>
      </w:r>
      <w:r w:rsidRPr="00F0259C">
        <w:rPr>
          <w:rStyle w:val="StyleUnderline"/>
        </w:rPr>
        <w:t xml:space="preserve">requires multi-disciplinary understandings, </w:t>
      </w:r>
      <w:r w:rsidRPr="00724006">
        <w:rPr>
          <w:rStyle w:val="StyleUnderline"/>
          <w:highlight w:val="yellow"/>
        </w:rPr>
        <w:t>and</w:t>
      </w:r>
      <w:r w:rsidRPr="001F379F">
        <w:t xml:space="preserve"> perhaps </w:t>
      </w:r>
      <w:r w:rsidRPr="00724006">
        <w:rPr>
          <w:rStyle w:val="StyleUnderline"/>
          <w:highlight w:val="yellow"/>
        </w:rPr>
        <w:t xml:space="preserve">requires </w:t>
      </w:r>
      <w:r w:rsidRPr="00724006">
        <w:rPr>
          <w:rStyle w:val="Emphasis"/>
          <w:highlight w:val="yellow"/>
        </w:rPr>
        <w:t>more creativity</w:t>
      </w:r>
      <w:r w:rsidRPr="00724006">
        <w:rPr>
          <w:highlight w:val="yellow"/>
        </w:rPr>
        <w:t xml:space="preserve"> </w:t>
      </w:r>
      <w:r w:rsidRPr="00724006">
        <w:rPr>
          <w:rStyle w:val="StyleUnderline"/>
          <w:highlight w:val="yellow"/>
        </w:rPr>
        <w:t xml:space="preserve">than the </w:t>
      </w:r>
      <w:r w:rsidRPr="00724006">
        <w:rPr>
          <w:rStyle w:val="Emphasis"/>
          <w:highlight w:val="yellow"/>
        </w:rPr>
        <w:t>typical academic theorist</w:t>
      </w:r>
      <w:r w:rsidRPr="00724006">
        <w:rPr>
          <w:rStyle w:val="StyleUnderline"/>
          <w:highlight w:val="yellow"/>
        </w:rPr>
        <w:t xml:space="preserve"> can muster</w:t>
      </w:r>
      <w:r w:rsidRPr="00724006">
        <w:rPr>
          <w:highlight w:val="yellow"/>
        </w:rPr>
        <w:t xml:space="preserve">. </w:t>
      </w:r>
      <w:r w:rsidRPr="00722119">
        <w:rPr>
          <w:rStyle w:val="StyleUnderline"/>
        </w:rPr>
        <w:t>In the absence of a viable alternative</w:t>
      </w:r>
      <w:r w:rsidRPr="00722119">
        <w:t xml:space="preserve">, the </w:t>
      </w:r>
      <w:r w:rsidRPr="00722119">
        <w:rPr>
          <w:rStyle w:val="StyleUnderline"/>
        </w:rPr>
        <w:t>appeals to Radical Revolution seem to have been</w:t>
      </w:r>
      <w:r w:rsidRPr="00722119">
        <w:t xml:space="preserve"> </w:t>
      </w:r>
      <w:r w:rsidRPr="00722119">
        <w:rPr>
          <w:rStyle w:val="StyleUnderline"/>
        </w:rPr>
        <w:t>sustained by the emotional zing of the kill</w:t>
      </w:r>
      <w:r w:rsidRPr="00722119">
        <w:t>, in many cases amped up by the appeal of autonomy and manliness (Žižek uses the former term and deploys the</w:t>
      </w:r>
      <w:r w:rsidRPr="001F379F">
        <w:t xml:space="preserve"> ethos of the latter). But </w:t>
      </w:r>
      <w:r w:rsidRPr="00724006">
        <w:rPr>
          <w:rStyle w:val="StyleUnderline"/>
          <w:highlight w:val="yellow"/>
        </w:rPr>
        <w:t xml:space="preserve">if one does not provide a </w:t>
      </w:r>
      <w:r w:rsidRPr="00724006">
        <w:rPr>
          <w:rStyle w:val="Emphasis"/>
          <w:highlight w:val="yellow"/>
        </w:rPr>
        <w:t>viable vision</w:t>
      </w:r>
      <w:r w:rsidRPr="001F379F">
        <w:t xml:space="preserve"> that offers a reasonable chance of leaving most people better off than they are now, </w:t>
      </w:r>
      <w:r w:rsidRPr="00722119">
        <w:rPr>
          <w:rStyle w:val="StyleUnderline"/>
          <w:highlight w:val="yellow"/>
        </w:rPr>
        <w:t xml:space="preserve">then </w:t>
      </w:r>
      <w:r w:rsidRPr="00722119">
        <w:rPr>
          <w:rStyle w:val="Emphasis"/>
          <w:highlight w:val="yellow"/>
        </w:rPr>
        <w:t xml:space="preserve">Fox </w:t>
      </w:r>
      <w:r w:rsidRPr="00724006">
        <w:rPr>
          <w:rStyle w:val="Emphasis"/>
          <w:highlight w:val="yellow"/>
        </w:rPr>
        <w:t>News has a better offering</w:t>
      </w:r>
      <w:r w:rsidRPr="001F379F">
        <w:t xml:space="preserve"> (you'll be free and you'll get rich!). </w:t>
      </w:r>
      <w:r w:rsidRPr="00F0259C">
        <w:rPr>
          <w:rStyle w:val="StyleUnderline"/>
        </w:rPr>
        <w:t>A revolution posited as a void cannot succeed as a horizon of history</w:t>
      </w:r>
      <w:r w:rsidRPr="001F379F">
        <w:t xml:space="preserve">, </w:t>
      </w:r>
      <w:r w:rsidRPr="00F0259C">
        <w:rPr>
          <w:rStyle w:val="StyleUnderline"/>
        </w:rPr>
        <w:t>other than as constant local scale violent actions</w:t>
      </w:r>
      <w:r w:rsidRPr="001F379F">
        <w:t xml:space="preserve">, perhaps connected by shifting networks we call “terrorists.” This analysis of the geo-political situation, of the onto-epistemological character of language, and of the limitations of the dominant horizon of social change indicates that </w:t>
      </w:r>
      <w:r w:rsidRPr="00724006">
        <w:rPr>
          <w:rStyle w:val="StyleUnderline"/>
          <w:highlight w:val="yellow"/>
        </w:rPr>
        <w:t xml:space="preserve">the </w:t>
      </w:r>
      <w:r w:rsidRPr="00724006">
        <w:rPr>
          <w:rStyle w:val="Emphasis"/>
          <w:highlight w:val="yellow"/>
        </w:rPr>
        <w:t>focal project</w:t>
      </w:r>
      <w:r w:rsidRPr="00724006">
        <w:rPr>
          <w:highlight w:val="yellow"/>
        </w:rPr>
        <w:t xml:space="preserve"> </w:t>
      </w:r>
      <w:r w:rsidRPr="00724006">
        <w:rPr>
          <w:rStyle w:val="StyleUnderline"/>
          <w:highlight w:val="yellow"/>
        </w:rPr>
        <w:t>for progressive</w:t>
      </w:r>
      <w:r w:rsidRPr="001F379F">
        <w:rPr>
          <w:rStyle w:val="StyleUnderline"/>
        </w:rPr>
        <w:t xml:space="preserve"> Left </w:t>
      </w:r>
      <w:r w:rsidRPr="00724006">
        <w:rPr>
          <w:rStyle w:val="StyleUnderline"/>
          <w:highlight w:val="yellow"/>
        </w:rPr>
        <w:t>Academics should</w:t>
      </w:r>
      <w:r w:rsidRPr="001F379F">
        <w:t xml:space="preserve"> now </w:t>
      </w:r>
      <w:r w:rsidRPr="00724006">
        <w:rPr>
          <w:rStyle w:val="StyleUnderline"/>
          <w:highlight w:val="yellow"/>
        </w:rPr>
        <w:t xml:space="preserve">include the </w:t>
      </w:r>
      <w:r w:rsidRPr="00724006">
        <w:rPr>
          <w:rStyle w:val="Emphasis"/>
          <w:highlight w:val="yellow"/>
        </w:rPr>
        <w:t>hard labor</w:t>
      </w:r>
      <w:r w:rsidRPr="00724006">
        <w:rPr>
          <w:highlight w:val="yellow"/>
        </w:rPr>
        <w:t xml:space="preserve"> </w:t>
      </w:r>
      <w:r w:rsidRPr="00724006">
        <w:rPr>
          <w:rStyle w:val="StyleUnderline"/>
          <w:highlight w:val="yellow"/>
        </w:rPr>
        <w:t>to produce alternative visions that appear materially feasible</w:t>
      </w:r>
      <w:r w:rsidRPr="001F379F">
        <w:rPr>
          <w:rStyle w:val="StyleUnderline"/>
        </w:rPr>
        <w:t xml:space="preserve">. </w:t>
      </w:r>
    </w:p>
    <w:p w:rsidR="00C752C5" w:rsidRDefault="00C752C5" w:rsidP="00C752C5">
      <w:pPr>
        <w:rPr>
          <w:rStyle w:val="StyleUnderline"/>
        </w:rPr>
      </w:pPr>
    </w:p>
    <w:p w:rsidR="00C752C5" w:rsidRPr="00C752C5" w:rsidRDefault="00C752C5" w:rsidP="00C752C5">
      <w:pPr>
        <w:pStyle w:val="Heading4"/>
      </w:pPr>
      <w:r w:rsidRPr="00C752C5">
        <w:t xml:space="preserve">The alt fails---deriding all attempts at statist or capitalist engagement leaves no way to deal with difficult political choices---we also control terminal uniqueness because they can’t convince </w:t>
      </w:r>
      <w:r w:rsidRPr="00C752C5">
        <w:rPr>
          <w:u w:val="single"/>
        </w:rPr>
        <w:t>others</w:t>
      </w:r>
      <w:r w:rsidRPr="00C752C5">
        <w:t xml:space="preserve"> to abandon capitalism or the democratic state on a sufficiently large scale  </w:t>
      </w:r>
    </w:p>
    <w:p w:rsidR="00C752C5" w:rsidRPr="00C752C5" w:rsidRDefault="00C752C5" w:rsidP="00C752C5">
      <w:r w:rsidRPr="00C752C5">
        <w:rPr>
          <w:b/>
        </w:rPr>
        <w:t>Schwartz 8</w:t>
      </w:r>
      <w:r w:rsidRPr="00C752C5">
        <w:t xml:space="preserve"> [Joseph, Professor of Political Science at Temple University, “The Future of Democratic Equality,” 56-61]</w:t>
      </w:r>
    </w:p>
    <w:p w:rsidR="00C752C5" w:rsidRPr="00C752C5" w:rsidRDefault="00C752C5" w:rsidP="00C752C5"/>
    <w:p w:rsidR="00C752C5" w:rsidRPr="00A70E28" w:rsidRDefault="00C752C5" w:rsidP="00C752C5">
      <w:pPr>
        <w:rPr>
          <w:sz w:val="16"/>
        </w:rPr>
      </w:pPr>
      <w:r w:rsidRPr="00C752C5">
        <w:rPr>
          <w:sz w:val="16"/>
        </w:rPr>
        <w:t xml:space="preserve">A </w:t>
      </w:r>
      <w:r w:rsidRPr="00C752C5">
        <w:rPr>
          <w:rStyle w:val="StyleUnderline"/>
        </w:rPr>
        <w:t>politics of radical democratic pluralism cannot be securely grounded by a</w:t>
      </w:r>
      <w:r w:rsidRPr="00C752C5">
        <w:rPr>
          <w:sz w:val="16"/>
        </w:rPr>
        <w:t xml:space="preserve"> whole-hearted </w:t>
      </w:r>
      <w:r w:rsidRPr="00C752C5">
        <w:rPr>
          <w:rStyle w:val="StyleUnderline"/>
        </w:rPr>
        <w:t>epistemological critique of “enlightenment rationality.” For implicit to any radical democratic project is a belief in the equal moral worth of persons; to embrace such a position renders one at least a “critical defender” of enlightenment values of equality and justice, even if one rejects “enlightenment metaphysics</w:t>
      </w:r>
      <w:r w:rsidRPr="00C752C5">
        <w:rPr>
          <w:sz w:val="16"/>
        </w:rPr>
        <w:t xml:space="preserve">” and believes that such values are often embraced by non-Western cultures. Of course, </w:t>
      </w:r>
      <w:r w:rsidRPr="00C752C5">
        <w:rPr>
          <w:rStyle w:val="Emphasis"/>
        </w:rPr>
        <w:t>democratic norms are developed by political practice and</w:t>
      </w:r>
      <w:r w:rsidRPr="00C752C5">
        <w:rPr>
          <w:sz w:val="16"/>
        </w:rPr>
        <w:t xml:space="preserve"> 60 </w:t>
      </w:r>
      <w:r w:rsidRPr="00C752C5">
        <w:rPr>
          <w:rStyle w:val="Emphasis"/>
        </w:rPr>
        <w:t>struggle rather than by abstract philosophical argument</w:t>
      </w:r>
      <w:r w:rsidRPr="00C752C5">
        <w:rPr>
          <w:sz w:val="16"/>
        </w:rPr>
        <w:t xml:space="preserve">. But this is a sociological and historical reality rather than a trumping philosophical proof. </w:t>
      </w:r>
      <w:r w:rsidRPr="00C752C5">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C752C5">
        <w:rPr>
          <w:sz w:val="16"/>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C752C5">
        <w:rPr>
          <w:sz w:val="12"/>
        </w:rPr>
        <w:t>¶</w:t>
      </w:r>
      <w:r w:rsidRPr="00C752C5">
        <w:rPr>
          <w:sz w:val="16"/>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C752C5">
        <w:rPr>
          <w:rStyle w:val="StyleUnderline"/>
        </w:rPr>
        <w:t>A democratic political theory must offer both a</w:t>
      </w:r>
      <w:r w:rsidRPr="00C752C5">
        <w:rPr>
          <w:sz w:val="16"/>
        </w:rPr>
        <w:t xml:space="preserve"> theory of </w:t>
      </w:r>
      <w:r w:rsidRPr="00C752C5">
        <w:rPr>
          <w:rStyle w:val="StyleUnderline"/>
        </w:rPr>
        <w:t xml:space="preserve">social structure and </w:t>
      </w:r>
      <w:r w:rsidRPr="00C752C5">
        <w:rPr>
          <w:sz w:val="16"/>
        </w:rPr>
        <w:t>of the</w:t>
      </w:r>
      <w:r w:rsidRPr="00C752C5">
        <w:rPr>
          <w:rStyle w:val="StyleUnderline"/>
        </w:rPr>
        <w:t xml:space="preserve"> social agents capable of building such a society</w:t>
      </w:r>
      <w:r w:rsidRPr="00C752C5">
        <w:rPr>
          <w:sz w:val="16"/>
        </w:rPr>
        <w:t xml:space="preserve">. In exchanging the gods of Weber and Marx for Nietzsche and Heidegger (or their epigones Foucault and Derrida), </w:t>
      </w:r>
      <w:r w:rsidRPr="00C752C5">
        <w:rPr>
          <w:rStyle w:val="StyleUnderline"/>
        </w:rPr>
        <w:t>poststructuralist theory has abandoned the institutional analysis</w:t>
      </w:r>
      <w:r w:rsidRPr="00C752C5">
        <w:rPr>
          <w:sz w:val="16"/>
        </w:rPr>
        <w:t xml:space="preserve"> of social theory</w:t>
      </w:r>
      <w:r w:rsidRPr="00C752C5">
        <w:rPr>
          <w:rStyle w:val="StyleUnderline"/>
        </w:rPr>
        <w:t xml:space="preserve"> for the idealism of abstract philosophy. </w:t>
      </w:r>
      <w:r w:rsidRPr="00C752C5">
        <w:rPr>
          <w:rStyle w:val="StyleUnderline"/>
          <w:sz w:val="12"/>
        </w:rPr>
        <w:t xml:space="preserve">¶ </w:t>
      </w:r>
      <w:r w:rsidRPr="00C752C5">
        <w:rPr>
          <w:sz w:val="16"/>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C752C5">
        <w:rPr>
          <w:rStyle w:val="Emphasis"/>
        </w:rPr>
        <w:t xml:space="preserve"> </w:t>
      </w:r>
      <w:r w:rsidRPr="00C752C5">
        <w:rPr>
          <w:sz w:val="16"/>
        </w:rPr>
        <w:t>“</w:t>
      </w:r>
      <w:r w:rsidRPr="00C752C5">
        <w:rPr>
          <w:rStyle w:val="Emphasis"/>
        </w:rPr>
        <w:t>hard” political choices yield social policies and political outcomes that fix identities as well as transform them</w:t>
      </w:r>
      <w:r w:rsidRPr="00C752C5">
        <w:rPr>
          <w:sz w:val="16"/>
        </w:rPr>
        <w:t>.</w:t>
      </w:r>
      <w:r w:rsidRPr="00C752C5">
        <w:rPr>
          <w:sz w:val="12"/>
        </w:rPr>
        <w:t>¶</w:t>
      </w:r>
      <w:r w:rsidRPr="00C752C5">
        <w:rPr>
          <w:sz w:val="16"/>
        </w:rPr>
        <w:t xml:space="preserve"> Not only in regard to epistemological questions has post-structuralist theory created a new political “metaphysics” which misconstrues the nature of democratic political practice; </w:t>
      </w:r>
      <w:r w:rsidRPr="00C752C5">
        <w:rPr>
          <w:rStyle w:val="StyleUnderline"/>
        </w:rPr>
        <w:t xml:space="preserve">the post-structuralist analysis of </w:t>
      </w:r>
      <w:r w:rsidRPr="00C752C5">
        <w:rPr>
          <w:sz w:val="16"/>
        </w:rPr>
        <w:t>“the</w:t>
      </w:r>
      <w:r w:rsidRPr="00C752C5">
        <w:rPr>
          <w:rStyle w:val="StyleUnderline"/>
        </w:rPr>
        <w:t xml:space="preserve"> </w:t>
      </w:r>
      <w:r w:rsidRPr="00C752C5">
        <w:rPr>
          <w:sz w:val="16"/>
        </w:rPr>
        <w:t>death of man” and “</w:t>
      </w:r>
      <w:r w:rsidRPr="00C752C5">
        <w:rPr>
          <w:rStyle w:val="StyleUnderline"/>
        </w:rPr>
        <w:t xml:space="preserve">the death of the subject” </w:t>
      </w:r>
      <w:r w:rsidRPr="00C752C5">
        <w:rPr>
          <w:sz w:val="16"/>
        </w:rPr>
        <w:t xml:space="preserve">also </w:t>
      </w:r>
      <w:r w:rsidRPr="00C752C5">
        <w:rPr>
          <w:rStyle w:val="Emphasis"/>
        </w:rPr>
        <w:t>radically preclude meaningful political agency</w:t>
      </w:r>
      <w:r w:rsidRPr="00C752C5">
        <w:rPr>
          <w:sz w:val="16"/>
        </w:rPr>
        <w:t xml:space="preserve">. As with Michel Foucault, Butler conceives of “subjects” as “produced” by powerknowledge discourses. In Butler’s view, the modernist concept of an autonomous subject is a “fictive construct”; and </w:t>
      </w:r>
      <w:r w:rsidRPr="00C752C5">
        <w:rPr>
          <w:rStyle w:val="StyleUnderline"/>
        </w:rPr>
        <w:t xml:space="preserve">the very act of adhering to a belief in autonomous human choice is to engage in “exclusion and differentiations, perhaps a repression, </w:t>
      </w:r>
      <w:r w:rsidRPr="00C752C5">
        <w:rPr>
          <w:sz w:val="16"/>
        </w:rPr>
        <w:t>that is subsequently concealed, covered over, by the effect of autonomy.”46 That is, the power of discourse, of language and the unconscious, “produces subjects.”</w:t>
      </w:r>
      <w:r w:rsidRPr="00C752C5">
        <w:rPr>
          <w:rStyle w:val="StyleUnderline"/>
        </w:rPr>
        <w:t xml:space="preserve"> If those “subjects” conceive of themselves as having the capacity for conscious choice, they are guilty of “repressing” the manner in which their own “subjectivity” is itself produced by discursive</w:t>
      </w:r>
      <w:r w:rsidRPr="00C752C5">
        <w:rPr>
          <w:sz w:val="16"/>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C752C5">
        <w:rPr>
          <w:rStyle w:val="StyleUnderline"/>
        </w:rPr>
        <w:t xml:space="preserve">after post-structuralism exposes the “lie of the natural” (that there are no natural human identities), “socially constructed” modern </w:t>
      </w:r>
      <w:r w:rsidRPr="00C752C5">
        <w:rPr>
          <w:rStyle w:val="Emphasis"/>
        </w:rPr>
        <w:t>individuals still wish to act in consort with others and to use human communication to influence others: “people generally understand themselves as culturally constituted and capable of agency</w:t>
      </w:r>
      <w:r w:rsidRPr="00C752C5">
        <w:rPr>
          <w:rStyle w:val="StyleUnderline"/>
        </w:rPr>
        <w:t>.”</w:t>
      </w:r>
      <w:r w:rsidRPr="00C752C5">
        <w:rPr>
          <w:sz w:val="16"/>
        </w:rPr>
        <w:t>49</w:t>
      </w:r>
      <w:r w:rsidRPr="00C752C5">
        <w:rPr>
          <w:sz w:val="12"/>
        </w:rPr>
        <w:t>¶</w:t>
      </w:r>
      <w:r w:rsidRPr="00C752C5">
        <w:rPr>
          <w:sz w:val="16"/>
        </w:rPr>
        <w:t xml:space="preserve"> </w:t>
      </w:r>
      <w:r w:rsidRPr="00C752C5">
        <w:rPr>
          <w:rStyle w:val="StyleUnderline"/>
        </w:rPr>
        <w:t>For if there is no “doer behind the deed</w:t>
      </w:r>
      <w:r w:rsidRPr="00C752C5">
        <w:rPr>
          <w:sz w:val="16"/>
        </w:rPr>
        <w:t xml:space="preserve">,” but only “performative” acts that constitute the subject, </w:t>
      </w:r>
      <w:r w:rsidRPr="00C752C5">
        <w:rPr>
          <w:rStyle w:val="StyleUnderline"/>
        </w:rPr>
        <w:t>how can the theorist</w:t>
      </w:r>
      <w:r w:rsidRPr="00C752C5">
        <w:rPr>
          <w:sz w:val="16"/>
        </w:rPr>
        <w:t xml:space="preserve"> (or activist) </w:t>
      </w:r>
      <w:r w:rsidRPr="00C752C5">
        <w:rPr>
          <w:rStyle w:val="StyleUnderline"/>
        </w:rPr>
        <w:t>assign agency or moral responsibility to actors who are “constituted by discursive practices</w:t>
      </w:r>
      <w:r w:rsidRPr="00C752C5">
        <w:rPr>
          <w:sz w:val="16"/>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C752C5">
        <w:rPr>
          <w:rStyle w:val="StyleUnderline"/>
        </w:rPr>
        <w:t xml:space="preserve">Asserting that critical capacities are themselves socially constructed provides the reader with no means by which to judge whether forms of “resistance” are democratic and which are not. </w:t>
      </w:r>
      <w:r w:rsidRPr="00C752C5">
        <w:rPr>
          <w:sz w:val="16"/>
        </w:rPr>
        <w:t xml:space="preserve">That is, </w:t>
      </w:r>
      <w:r w:rsidRPr="00C752C5">
        <w:rPr>
          <w:rStyle w:val="StyleUnderline"/>
        </w:rPr>
        <w:t>no matter how hard one tries to substitute an aesthetic</w:t>
      </w:r>
      <w:r w:rsidRPr="00C752C5">
        <w:rPr>
          <w:sz w:val="16"/>
        </w:rPr>
        <w:t xml:space="preserve">, “ironic,” “amoral </w:t>
      </w:r>
      <w:r w:rsidRPr="00C752C5">
        <w:rPr>
          <w:rStyle w:val="StyleUnderline"/>
        </w:rPr>
        <w:t>ethical sensibility</w:t>
      </w:r>
      <w:r w:rsidRPr="00C752C5">
        <w:rPr>
          <w:sz w:val="16"/>
        </w:rPr>
        <w:t xml:space="preserve">” for morality, </w:t>
      </w:r>
      <w:r w:rsidRPr="00C752C5">
        <w:rPr>
          <w:rStyle w:val="StyleUnderline"/>
        </w:rPr>
        <w:t>the</w:t>
      </w:r>
      <w:r w:rsidRPr="00C752C5">
        <w:rPr>
          <w:sz w:val="16"/>
        </w:rPr>
        <w:t xml:space="preserve"> social critic and </w:t>
      </w:r>
      <w:r w:rsidRPr="00C752C5">
        <w:rPr>
          <w:rStyle w:val="StyleUnderline"/>
        </w:rPr>
        <w:t>political activist cannot escape engaging in moral argument and justification with fellow citizens</w:t>
      </w:r>
      <w:r w:rsidRPr="00C752C5">
        <w:rPr>
          <w:sz w:val="16"/>
        </w:rPr>
        <w:t>.</w:t>
      </w:r>
      <w:r w:rsidRPr="00C752C5">
        <w:rPr>
          <w:sz w:val="12"/>
        </w:rPr>
        <w:t>¶</w:t>
      </w:r>
      <w:r w:rsidRPr="00C752C5">
        <w:rPr>
          <w:sz w:val="16"/>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C752C5">
        <w:rPr>
          <w:rStyle w:val="StyleUnderline"/>
        </w:rPr>
        <w:t>the “resignification” of “performative” discursive constructions provides no criteria by which to judge whether a given “resignification” is emancipatory or repressive</w:t>
      </w:r>
      <w:r w:rsidRPr="00C752C5">
        <w:rPr>
          <w:sz w:val="16"/>
        </w:rPr>
        <w:t xml:space="preserve">.51 And just who (if not a relatively coherent, choosing human subject) is “performing” the resignification. Furthermore, </w:t>
      </w:r>
      <w:r w:rsidRPr="00C752C5">
        <w:rPr>
          <w:rStyle w:val="StyleUnderline"/>
        </w:rPr>
        <w:t>if all forms of identity and social meaning are predicated upon “exclusion,” then the democratic theorist needs to distinguish among those identities which “exclude” in a democratic way and those which exclude in an anti-humanist, racist, and sexist manner.</w:t>
      </w:r>
      <w:r w:rsidRPr="00C752C5">
        <w:rPr>
          <w:sz w:val="16"/>
        </w:rPr>
        <w:t xml:space="preserve"> </w:t>
      </w:r>
      <w:r w:rsidRPr="00C752C5">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C752C5">
        <w:rPr>
          <w:sz w:val="16"/>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FE7ED1" w:rsidRPr="00C10D6C" w:rsidRDefault="00FE7ED1" w:rsidP="00FE7ED1">
      <w:pPr>
        <w:pStyle w:val="Heading3"/>
      </w:pPr>
      <w:r>
        <w:t>2ac alt fails – no mindset shift/transition</w:t>
      </w:r>
    </w:p>
    <w:p w:rsidR="00FE7ED1" w:rsidRPr="00C10D6C" w:rsidRDefault="00FE7ED1" w:rsidP="00FE7ED1">
      <w:pPr>
        <w:pStyle w:val="Heading4"/>
        <w:rPr>
          <w:b w:val="0"/>
        </w:rPr>
      </w:pPr>
      <w:r w:rsidRPr="00C10D6C">
        <w:t>No mindset shift—they can’t achieve elite buy-in or societal consent for the transition</w:t>
      </w:r>
      <w:r w:rsidRPr="00C10D6C">
        <w:rPr>
          <w:b w:val="0"/>
        </w:rPr>
        <w:t>—and their arg about it coming eventually is wrong</w:t>
      </w:r>
    </w:p>
    <w:p w:rsidR="00FE7ED1" w:rsidRPr="00C10D6C" w:rsidRDefault="00FE7ED1" w:rsidP="00FE7ED1">
      <w:r w:rsidRPr="00C10D6C">
        <w:rPr>
          <w:rStyle w:val="Style13ptBold"/>
        </w:rPr>
        <w:t>Buch-Hansen, 18</w:t>
      </w:r>
      <w:r w:rsidRPr="00C10D6C">
        <w:t>—Department of Business and Politics, Copenhagen Business School (Hubert, “The Prerequisites for a Degrowth Paradigm Shift: Insights from Critical Political Economy,” Ecological Economics Volume 146, April 2018, Pages 157-163, dml)</w:t>
      </w:r>
    </w:p>
    <w:p w:rsidR="00FE7ED1" w:rsidRPr="00C10D6C" w:rsidRDefault="00FE7ED1" w:rsidP="00FE7ED1"/>
    <w:p w:rsidR="00FE7ED1" w:rsidRPr="00C10D6C" w:rsidRDefault="00FE7ED1" w:rsidP="00FE7ED1">
      <w:pPr>
        <w:rPr>
          <w:sz w:val="16"/>
        </w:rPr>
      </w:pPr>
      <w:r w:rsidRPr="00C10D6C">
        <w:rPr>
          <w:rStyle w:val="StyleUnderline"/>
        </w:rPr>
        <w:t xml:space="preserve">Political projects do not become hegemonic </w:t>
      </w:r>
      <w:r w:rsidRPr="00C10D6C">
        <w:rPr>
          <w:rStyle w:val="Emphasis"/>
        </w:rPr>
        <w:t>just because they embody good ideas</w:t>
      </w:r>
      <w:r w:rsidRPr="00C10D6C">
        <w:rPr>
          <w:rStyle w:val="StyleUnderline"/>
        </w:rPr>
        <w:t>. For a project to become hegemonic</w:t>
      </w:r>
      <w:r w:rsidRPr="00C10D6C">
        <w:rPr>
          <w:sz w:val="16"/>
        </w:rPr>
        <w:t xml:space="preserve">, (organic) </w:t>
      </w:r>
      <w:r w:rsidRPr="00C10D6C">
        <w:rPr>
          <w:rStyle w:val="StyleUnderline"/>
        </w:rPr>
        <w:t xml:space="preserve">intellectuals </w:t>
      </w:r>
      <w:r w:rsidRPr="00C10D6C">
        <w:rPr>
          <w:rStyle w:val="Emphasis"/>
        </w:rPr>
        <w:t>first</w:t>
      </w:r>
      <w:r w:rsidRPr="00C10D6C">
        <w:rPr>
          <w:rStyle w:val="StyleUnderline"/>
        </w:rPr>
        <w:t xml:space="preserve"> need to develop</w:t>
      </w:r>
      <w:r w:rsidRPr="00C10D6C">
        <w:rPr>
          <w:sz w:val="16"/>
        </w:rPr>
        <w:t xml:space="preserve"> the project and </w:t>
      </w:r>
      <w:r w:rsidRPr="00C10D6C">
        <w:rPr>
          <w:rStyle w:val="StyleUnderline"/>
        </w:rPr>
        <w:t xml:space="preserve">a </w:t>
      </w:r>
      <w:r w:rsidRPr="00C10D6C">
        <w:rPr>
          <w:rStyle w:val="Emphasis"/>
        </w:rPr>
        <w:t>constellation of social forces</w:t>
      </w:r>
      <w:r w:rsidRPr="00C10D6C">
        <w:rPr>
          <w:rStyle w:val="StyleUnderline"/>
        </w:rPr>
        <w:t xml:space="preserve"> with </w:t>
      </w:r>
      <w:r w:rsidRPr="00C10D6C">
        <w:rPr>
          <w:rStyle w:val="Emphasis"/>
        </w:rPr>
        <w:t>sufficient power</w:t>
      </w:r>
      <w:r w:rsidRPr="00C10D6C">
        <w:rPr>
          <w:rStyle w:val="StyleUnderline"/>
        </w:rPr>
        <w:t xml:space="preserve"> and </w:t>
      </w:r>
      <w:r w:rsidRPr="00C10D6C">
        <w:rPr>
          <w:rStyle w:val="Emphasis"/>
        </w:rPr>
        <w:t>resources</w:t>
      </w:r>
      <w:r w:rsidRPr="00C10D6C">
        <w:rPr>
          <w:rStyle w:val="StyleUnderline"/>
        </w:rPr>
        <w:t xml:space="preserve"> to implement it then needs to </w:t>
      </w:r>
      <w:r w:rsidRPr="00C10D6C">
        <w:rPr>
          <w:rStyle w:val="Emphasis"/>
        </w:rPr>
        <w:t>find it appealing</w:t>
      </w:r>
      <w:r w:rsidRPr="00C10D6C">
        <w:rPr>
          <w:rStyle w:val="StyleUnderline"/>
        </w:rPr>
        <w:t xml:space="preserve"> and </w:t>
      </w:r>
      <w:r w:rsidRPr="00C10D6C">
        <w:rPr>
          <w:rStyle w:val="Emphasis"/>
        </w:rPr>
        <w:t>struggle for it</w:t>
      </w:r>
      <w:r w:rsidRPr="00C10D6C">
        <w:rPr>
          <w:sz w:val="16"/>
        </w:rPr>
        <w:t>. In this context, it is worth noting that degrowth, as a social movement, has been gaining momentum for some time, not least in Southern Europe. Countless grassroots' initiatives (e.g., D'Alisa et al., 2013) are the most visible manifestations that degrowth is on the rise. Intellectuals – including founders of ecological economics such as Nicholas Georgescu-Roegen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rsidR="00FE7ED1" w:rsidRPr="00C10D6C" w:rsidRDefault="00FE7ED1" w:rsidP="00FE7ED1">
      <w:pPr>
        <w:rPr>
          <w:rStyle w:val="StyleUnderline"/>
        </w:rPr>
      </w:pPr>
      <w:r w:rsidRPr="00C10D6C">
        <w:rPr>
          <w:sz w:val="16"/>
        </w:rPr>
        <w:t xml:space="preserve">Still, </w:t>
      </w:r>
      <w:r w:rsidRPr="00C10D6C">
        <w:rPr>
          <w:rStyle w:val="StyleUnderline"/>
        </w:rPr>
        <w:t xml:space="preserve">the degrowth project is </w:t>
      </w:r>
      <w:r w:rsidRPr="00C10D6C">
        <w:rPr>
          <w:rStyle w:val="Emphasis"/>
        </w:rPr>
        <w:t>nowhere near enjoying the degree</w:t>
      </w:r>
      <w:r w:rsidRPr="00C10D6C">
        <w:rPr>
          <w:rStyle w:val="StyleUnderline"/>
        </w:rPr>
        <w:t xml:space="preserve"> and </w:t>
      </w:r>
      <w:r w:rsidRPr="00C10D6C">
        <w:rPr>
          <w:rStyle w:val="Emphasis"/>
        </w:rPr>
        <w:t>type of support it needs</w:t>
      </w:r>
      <w:r w:rsidRPr="00C10D6C">
        <w:rPr>
          <w:sz w:val="16"/>
        </w:rPr>
        <w:t xml:space="preserve"> if its policies are to be implemented through democratic processes. </w:t>
      </w:r>
      <w:r w:rsidRPr="00C10D6C">
        <w:rPr>
          <w:rStyle w:val="StyleUnderline"/>
        </w:rPr>
        <w:t>The number of</w:t>
      </w:r>
      <w:r w:rsidRPr="00C10D6C">
        <w:rPr>
          <w:sz w:val="16"/>
        </w:rPr>
        <w:t xml:space="preserve"> political </w:t>
      </w:r>
      <w:r w:rsidRPr="00C10D6C">
        <w:rPr>
          <w:rStyle w:val="Emphasis"/>
        </w:rPr>
        <w:t>parties</w:t>
      </w:r>
      <w:r w:rsidRPr="00C10D6C">
        <w:rPr>
          <w:sz w:val="16"/>
        </w:rPr>
        <w:t xml:space="preserve">, labour </w:t>
      </w:r>
      <w:r w:rsidRPr="00C10D6C">
        <w:rPr>
          <w:rStyle w:val="Emphasis"/>
        </w:rPr>
        <w:t>unions</w:t>
      </w:r>
      <w:r w:rsidRPr="00C10D6C">
        <w:rPr>
          <w:rStyle w:val="StyleUnderline"/>
        </w:rPr>
        <w:t xml:space="preserve">, </w:t>
      </w:r>
      <w:r w:rsidRPr="00C10D6C">
        <w:rPr>
          <w:rStyle w:val="Emphasis"/>
        </w:rPr>
        <w:t>business associations</w:t>
      </w:r>
      <w:r w:rsidRPr="00C10D6C">
        <w:rPr>
          <w:rStyle w:val="StyleUnderline"/>
        </w:rPr>
        <w:t xml:space="preserve"> and </w:t>
      </w:r>
      <w:r w:rsidRPr="00C10D6C">
        <w:rPr>
          <w:rStyle w:val="Emphasis"/>
        </w:rPr>
        <w:t>international organisations</w:t>
      </w:r>
      <w:r w:rsidRPr="00C10D6C">
        <w:rPr>
          <w:rStyle w:val="StyleUnderline"/>
        </w:rPr>
        <w:t xml:space="preserve"> that have so far embraced degrowth is </w:t>
      </w:r>
      <w:r w:rsidRPr="00C10D6C">
        <w:rPr>
          <w:rStyle w:val="Emphasis"/>
        </w:rPr>
        <w:t>modest to say the least</w:t>
      </w:r>
      <w:r w:rsidRPr="00C10D6C">
        <w:rPr>
          <w:sz w:val="16"/>
        </w:rPr>
        <w:t xml:space="preserve">. Economic and political </w:t>
      </w:r>
      <w:r w:rsidRPr="00C10D6C">
        <w:rPr>
          <w:rStyle w:val="StyleUnderline"/>
        </w:rPr>
        <w:t xml:space="preserve">elites, including social democratic parties and most of the trade union movement, are </w:t>
      </w:r>
      <w:r w:rsidRPr="00C10D6C">
        <w:rPr>
          <w:rStyle w:val="Emphasis"/>
        </w:rPr>
        <w:t>united in the belief</w:t>
      </w:r>
      <w:r w:rsidRPr="00C10D6C">
        <w:rPr>
          <w:rStyle w:val="StyleUnderline"/>
        </w:rPr>
        <w:t xml:space="preserve"> that economic growth is </w:t>
      </w:r>
      <w:r w:rsidRPr="00C10D6C">
        <w:rPr>
          <w:rStyle w:val="Emphasis"/>
        </w:rPr>
        <w:t>necessary</w:t>
      </w:r>
      <w:r w:rsidRPr="00C10D6C">
        <w:rPr>
          <w:rStyle w:val="StyleUnderline"/>
        </w:rPr>
        <w:t xml:space="preserve"> and </w:t>
      </w:r>
      <w:r w:rsidRPr="00C10D6C">
        <w:rPr>
          <w:rStyle w:val="Emphasis"/>
        </w:rPr>
        <w:t>desirable</w:t>
      </w:r>
      <w:r w:rsidRPr="00C10D6C">
        <w:rPr>
          <w:sz w:val="16"/>
        </w:rPr>
        <w:t xml:space="preserve">. This consensus finds support in the prevailing type of economic theory and underpins the main contenders in the neoliberal project, such as centre-left and nationalist projects. </w:t>
      </w:r>
      <w:r w:rsidRPr="00C10D6C">
        <w:rPr>
          <w:rStyle w:val="Emphasis"/>
        </w:rPr>
        <w:t>In spite of the world's multidimensional crisis</w:t>
      </w:r>
      <w:r w:rsidRPr="00C10D6C">
        <w:rPr>
          <w:rStyle w:val="StyleUnderline"/>
        </w:rPr>
        <w:t xml:space="preserve">, a </w:t>
      </w:r>
      <w:r w:rsidRPr="00C10D6C">
        <w:rPr>
          <w:rStyle w:val="Emphasis"/>
        </w:rPr>
        <w:t>pro-growth discourse</w:t>
      </w:r>
      <w:r w:rsidRPr="00C10D6C">
        <w:rPr>
          <w:sz w:val="16"/>
        </w:rPr>
        <w:t xml:space="preserve"> in other words </w:t>
      </w:r>
      <w:r w:rsidRPr="00C10D6C">
        <w:rPr>
          <w:rStyle w:val="Emphasis"/>
        </w:rPr>
        <w:t>continues to be hegemonic</w:t>
      </w:r>
      <w:r w:rsidRPr="00C10D6C">
        <w:rPr>
          <w:rStyle w:val="StyleUnderline"/>
        </w:rPr>
        <w:t xml:space="preserve">: it is </w:t>
      </w:r>
      <w:r w:rsidRPr="00C10D6C">
        <w:rPr>
          <w:rStyle w:val="Emphasis"/>
        </w:rPr>
        <w:t>widely considered a matter of common sense</w:t>
      </w:r>
      <w:r w:rsidRPr="00C10D6C">
        <w:rPr>
          <w:rStyle w:val="StyleUnderline"/>
        </w:rPr>
        <w:t xml:space="preserve"> that continued economic growth is </w:t>
      </w:r>
      <w:r w:rsidRPr="00C10D6C">
        <w:rPr>
          <w:rStyle w:val="Emphasis"/>
        </w:rPr>
        <w:t>required</w:t>
      </w:r>
      <w:r w:rsidRPr="00C10D6C">
        <w:rPr>
          <w:rStyle w:val="StyleUnderline"/>
        </w:rPr>
        <w:t>.</w:t>
      </w:r>
    </w:p>
    <w:p w:rsidR="00FE7ED1" w:rsidRPr="00C10D6C" w:rsidRDefault="00FE7ED1" w:rsidP="00FE7ED1">
      <w:pPr>
        <w:rPr>
          <w:sz w:val="16"/>
        </w:rPr>
      </w:pPr>
      <w:r w:rsidRPr="00C10D6C">
        <w:rPr>
          <w:sz w:val="16"/>
        </w:rPr>
        <w:t xml:space="preserve">It is also noteworthy that </w:t>
      </w:r>
      <w:r w:rsidRPr="00C10D6C">
        <w:rPr>
          <w:rStyle w:val="Emphasis"/>
        </w:rPr>
        <w:t>economic</w:t>
      </w:r>
      <w:r w:rsidRPr="00C10D6C">
        <w:rPr>
          <w:rStyle w:val="StyleUnderline"/>
        </w:rPr>
        <w:t xml:space="preserve"> and </w:t>
      </w:r>
      <w:r w:rsidRPr="00C10D6C">
        <w:rPr>
          <w:rStyle w:val="Emphasis"/>
        </w:rPr>
        <w:t>political elites</w:t>
      </w:r>
      <w:r w:rsidRPr="00C10D6C">
        <w:rPr>
          <w:rStyle w:val="StyleUnderline"/>
        </w:rPr>
        <w:t xml:space="preserve">, to a </w:t>
      </w:r>
      <w:r w:rsidRPr="00C10D6C">
        <w:rPr>
          <w:rStyle w:val="Emphasis"/>
        </w:rPr>
        <w:t>large extent</w:t>
      </w:r>
      <w:r w:rsidRPr="00C10D6C">
        <w:rPr>
          <w:rStyle w:val="StyleUnderline"/>
        </w:rPr>
        <w:t xml:space="preserve">, </w:t>
      </w:r>
      <w:r w:rsidRPr="00C10D6C">
        <w:rPr>
          <w:rStyle w:val="Emphasis"/>
        </w:rPr>
        <w:t>continue to support</w:t>
      </w:r>
      <w:r w:rsidRPr="00C10D6C">
        <w:rPr>
          <w:rStyle w:val="StyleUnderline"/>
        </w:rPr>
        <w:t xml:space="preserve"> the neoliberal project, </w:t>
      </w:r>
      <w:r w:rsidRPr="00C10D6C">
        <w:rPr>
          <w:rStyle w:val="Emphasis"/>
        </w:rPr>
        <w:t>even in the face of its evident shortcomings</w:t>
      </w:r>
      <w:r w:rsidRPr="00C10D6C">
        <w:rPr>
          <w:sz w:val="16"/>
        </w:rPr>
        <w:t xml:space="preserve">. Indeed, </w:t>
      </w:r>
      <w:r w:rsidRPr="00C10D6C">
        <w:rPr>
          <w:rStyle w:val="StyleUnderline"/>
        </w:rPr>
        <w:t>the 2008</w:t>
      </w:r>
      <w:r w:rsidRPr="00C10D6C">
        <w:rPr>
          <w:sz w:val="16"/>
        </w:rPr>
        <w:t xml:space="preserve"> financial </w:t>
      </w:r>
      <w:r w:rsidRPr="00C10D6C">
        <w:rPr>
          <w:rStyle w:val="StyleUnderline"/>
        </w:rPr>
        <w:t xml:space="preserve">crisis </w:t>
      </w:r>
      <w:r w:rsidRPr="00C10D6C">
        <w:rPr>
          <w:rStyle w:val="Emphasis"/>
        </w:rPr>
        <w:t>did not result in the weakening of transnational financial capital</w:t>
      </w:r>
      <w:r w:rsidRPr="00C10D6C">
        <w:rPr>
          <w:rStyle w:val="StyleUnderline"/>
        </w:rPr>
        <w:t xml:space="preserve"> that could have paved the way for a paradigm shift. Instead of coming to an end, neoliberal capitalism has arguably entered a </w:t>
      </w:r>
      <w:r w:rsidRPr="00C10D6C">
        <w:rPr>
          <w:rStyle w:val="Emphasis"/>
        </w:rPr>
        <w:t>more authoritarian phase</w:t>
      </w:r>
      <w:r w:rsidRPr="00C10D6C">
        <w:rPr>
          <w:sz w:val="16"/>
        </w:rPr>
        <w:t xml:space="preserve"> (Bruff, 2014). The main reason the power of the pre-crisis coalition remains intact is that governments stepped in and saved the dominant fraction by means of massive bailouts. </w:t>
      </w:r>
      <w:r w:rsidRPr="00C10D6C">
        <w:rPr>
          <w:rStyle w:val="StyleUnderline"/>
        </w:rPr>
        <w:t xml:space="preserve">It is a </w:t>
      </w:r>
      <w:r w:rsidRPr="00C10D6C">
        <w:rPr>
          <w:rStyle w:val="Emphasis"/>
        </w:rPr>
        <w:t>foregone conclusion</w:t>
      </w:r>
      <w:r w:rsidRPr="00C10D6C">
        <w:rPr>
          <w:rStyle w:val="StyleUnderline"/>
        </w:rPr>
        <w:t xml:space="preserve"> that</w:t>
      </w:r>
      <w:r w:rsidRPr="00C10D6C">
        <w:rPr>
          <w:sz w:val="16"/>
        </w:rPr>
        <w:t xml:space="preserve"> this fraction and </w:t>
      </w:r>
      <w:r w:rsidRPr="00C10D6C">
        <w:rPr>
          <w:rStyle w:val="StyleUnderline"/>
        </w:rPr>
        <w:t xml:space="preserve">the </w:t>
      </w:r>
      <w:r w:rsidRPr="00C10D6C">
        <w:rPr>
          <w:rStyle w:val="Emphasis"/>
        </w:rPr>
        <w:t>wider coalition</w:t>
      </w:r>
      <w:r w:rsidRPr="00C10D6C">
        <w:rPr>
          <w:rStyle w:val="StyleUnderline"/>
        </w:rPr>
        <w:t xml:space="preserve"> behind the neoliberal paradigm</w:t>
      </w:r>
      <w:r w:rsidRPr="00C10D6C">
        <w:rPr>
          <w:sz w:val="16"/>
        </w:rPr>
        <w:t xml:space="preserve"> (transnational industrial capital, the middle classes and segments of organized labour) </w:t>
      </w:r>
      <w:r w:rsidRPr="00C10D6C">
        <w:rPr>
          <w:rStyle w:val="StyleUnderline"/>
        </w:rPr>
        <w:t xml:space="preserve">will consider the degrowth paradigm </w:t>
      </w:r>
      <w:r w:rsidRPr="00C10D6C">
        <w:rPr>
          <w:rStyle w:val="Emphasis"/>
        </w:rPr>
        <w:t>unattractive</w:t>
      </w:r>
      <w:r w:rsidRPr="00C10D6C">
        <w:rPr>
          <w:rStyle w:val="StyleUnderline"/>
        </w:rPr>
        <w:t xml:space="preserve"> and that such social forces will </w:t>
      </w:r>
      <w:r w:rsidRPr="00C10D6C">
        <w:rPr>
          <w:rStyle w:val="Emphasis"/>
        </w:rPr>
        <w:t>vehemently oppose</w:t>
      </w:r>
      <w:r w:rsidRPr="00C10D6C">
        <w:rPr>
          <w:rStyle w:val="StyleUnderline"/>
        </w:rPr>
        <w:t xml:space="preserve"> the implementation of degrowth policies</w:t>
      </w:r>
      <w:r w:rsidRPr="00C10D6C">
        <w:rPr>
          <w:sz w:val="16"/>
        </w:rPr>
        <w:t xml:space="preserve"> (see also Rees, 2014: 97).</w:t>
      </w:r>
    </w:p>
    <w:p w:rsidR="00FE7ED1" w:rsidRPr="00C10D6C" w:rsidRDefault="00FE7ED1" w:rsidP="00FE7ED1">
      <w:pPr>
        <w:rPr>
          <w:sz w:val="16"/>
        </w:rPr>
      </w:pPr>
      <w:r w:rsidRPr="00C10D6C">
        <w:rPr>
          <w:sz w:val="16"/>
        </w:rPr>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rsidR="00FE7ED1" w:rsidRPr="00C10D6C" w:rsidRDefault="00FE7ED1" w:rsidP="00FE7ED1">
      <w:pPr>
        <w:rPr>
          <w:sz w:val="16"/>
        </w:rPr>
      </w:pPr>
      <w:r w:rsidRPr="00C10D6C">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rsidR="00FE7ED1" w:rsidRPr="00C10D6C" w:rsidRDefault="00FE7ED1" w:rsidP="00FE7ED1">
      <w:pPr>
        <w:rPr>
          <w:rStyle w:val="StyleUnderline"/>
        </w:rPr>
      </w:pPr>
      <w:r w:rsidRPr="00C10D6C">
        <w:rPr>
          <w:rStyle w:val="StyleUnderline"/>
        </w:rPr>
        <w:t>In addition to support from</w:t>
      </w:r>
      <w:r w:rsidRPr="00C10D6C">
        <w:rPr>
          <w:sz w:val="16"/>
        </w:rPr>
        <w:t xml:space="preserve"> the </w:t>
      </w:r>
      <w:r w:rsidRPr="00C10D6C">
        <w:rPr>
          <w:rStyle w:val="StyleUnderline"/>
        </w:rPr>
        <w:t>social forces</w:t>
      </w:r>
      <w:r w:rsidRPr="00C10D6C">
        <w:rPr>
          <w:sz w:val="16"/>
        </w:rPr>
        <w:t xml:space="preserve"> engendered by the production process, </w:t>
      </w:r>
      <w:r w:rsidRPr="00C10D6C">
        <w:rPr>
          <w:rStyle w:val="StyleUnderline"/>
        </w:rPr>
        <w:t xml:space="preserve">a political project ‘also needs the </w:t>
      </w:r>
      <w:r w:rsidRPr="00C10D6C">
        <w:rPr>
          <w:rStyle w:val="Emphasis"/>
        </w:rPr>
        <w:t>political ability to mobilize majorities</w:t>
      </w:r>
      <w:r w:rsidRPr="00C10D6C">
        <w:rPr>
          <w:sz w:val="16"/>
        </w:rPr>
        <w:t xml:space="preserve"> in parliamentary democracies, </w:t>
      </w:r>
      <w:r w:rsidRPr="00C10D6C">
        <w:rPr>
          <w:rStyle w:val="StyleUnderline"/>
        </w:rPr>
        <w:t xml:space="preserve">and a </w:t>
      </w:r>
      <w:r w:rsidRPr="00C10D6C">
        <w:rPr>
          <w:rStyle w:val="Emphasis"/>
        </w:rPr>
        <w:t>sufficient measure</w:t>
      </w:r>
      <w:r w:rsidRPr="00C10D6C">
        <w:rPr>
          <w:rStyle w:val="StyleUnderline"/>
        </w:rPr>
        <w:t xml:space="preserve"> of </w:t>
      </w:r>
      <w:r w:rsidRPr="00C10D6C">
        <w:rPr>
          <w:rStyle w:val="Emphasis"/>
        </w:rPr>
        <w:t>at least passive consent</w:t>
      </w:r>
      <w:r w:rsidRPr="00C10D6C">
        <w:rPr>
          <w:rStyle w:val="StyleUnderline"/>
        </w:rPr>
        <w:t>’</w:t>
      </w:r>
      <w:r w:rsidRPr="00C10D6C">
        <w:rPr>
          <w:sz w:val="16"/>
        </w:rPr>
        <w:t xml:space="preserve"> (van Apeldoorn and Overbeek, 2012: 5–6) if it is to become hegemonic. As mentioned, </w:t>
      </w:r>
      <w:r w:rsidRPr="00C10D6C">
        <w:rPr>
          <w:rStyle w:val="StyleUnderline"/>
        </w:rPr>
        <w:t xml:space="preserve">degrowth </w:t>
      </w:r>
      <w:r w:rsidRPr="00C10D6C">
        <w:rPr>
          <w:rStyle w:val="Emphasis"/>
        </w:rPr>
        <w:t>enjoys little support</w:t>
      </w:r>
      <w:r w:rsidRPr="00C10D6C">
        <w:rPr>
          <w:rStyle w:val="StyleUnderline"/>
        </w:rPr>
        <w:t xml:space="preserve"> in parliaments, and certainly the pro-growth discourse is </w:t>
      </w:r>
      <w:r w:rsidRPr="00C10D6C">
        <w:rPr>
          <w:rStyle w:val="Emphasis"/>
        </w:rPr>
        <w:t>hegemonic among parties</w:t>
      </w:r>
      <w:r w:rsidRPr="00C10D6C">
        <w:rPr>
          <w:rStyle w:val="StyleUnderline"/>
        </w:rPr>
        <w:t xml:space="preserve"> in government</w:t>
      </w:r>
      <w:r w:rsidRPr="00C10D6C">
        <w:rPr>
          <w:sz w:val="16"/>
        </w:rPr>
        <w:t xml:space="preserve">.5 </w:t>
      </w:r>
      <w:r w:rsidRPr="00C10D6C">
        <w:rPr>
          <w:rStyle w:val="StyleUnderline"/>
        </w:rPr>
        <w:t xml:space="preserve">With capital accumulation being the </w:t>
      </w:r>
      <w:r w:rsidRPr="00C10D6C">
        <w:rPr>
          <w:rStyle w:val="Emphasis"/>
        </w:rPr>
        <w:t>most important driving force</w:t>
      </w:r>
      <w:r w:rsidRPr="00C10D6C">
        <w:rPr>
          <w:rStyle w:val="StyleUnderline"/>
        </w:rPr>
        <w:t xml:space="preserve"> in capitalist societies, political decision-makers are </w:t>
      </w:r>
      <w:r w:rsidRPr="00C10D6C">
        <w:rPr>
          <w:rStyle w:val="Emphasis"/>
        </w:rPr>
        <w:t>generally eager</w:t>
      </w:r>
      <w:r w:rsidRPr="00C10D6C">
        <w:rPr>
          <w:rStyle w:val="StyleUnderline"/>
        </w:rPr>
        <w:t xml:space="preserve"> to create conditions </w:t>
      </w:r>
      <w:r w:rsidRPr="00C10D6C">
        <w:rPr>
          <w:rStyle w:val="Emphasis"/>
        </w:rPr>
        <w:t>conducive to production</w:t>
      </w:r>
      <w:r w:rsidRPr="00C10D6C">
        <w:rPr>
          <w:rStyle w:val="StyleUnderline"/>
        </w:rPr>
        <w:t xml:space="preserve"> and the </w:t>
      </w:r>
      <w:r w:rsidRPr="00C10D6C">
        <w:rPr>
          <w:rStyle w:val="Emphasis"/>
        </w:rPr>
        <w:t>accumulation of capital</w:t>
      </w:r>
      <w:r w:rsidRPr="00C10D6C">
        <w:rPr>
          <w:sz w:val="16"/>
        </w:rPr>
        <w:t xml:space="preserve"> (Lindblom, 1977: 172). </w:t>
      </w:r>
      <w:r w:rsidRPr="00C10D6C">
        <w:rPr>
          <w:rStyle w:val="StyleUnderline"/>
        </w:rPr>
        <w:t>Capitalist states and international organisations are thus “</w:t>
      </w:r>
      <w:r w:rsidRPr="00C10D6C">
        <w:rPr>
          <w:rStyle w:val="Emphasis"/>
        </w:rPr>
        <w:t>programmed</w:t>
      </w:r>
      <w:r w:rsidRPr="00C10D6C">
        <w:rPr>
          <w:rStyle w:val="StyleUnderline"/>
        </w:rPr>
        <w:t>” to facilitate capital accumulation, and</w:t>
      </w:r>
      <w:r w:rsidRPr="00C10D6C">
        <w:rPr>
          <w:sz w:val="16"/>
        </w:rPr>
        <w:t xml:space="preserve"> do as such </w:t>
      </w:r>
      <w:r w:rsidRPr="00C10D6C">
        <w:rPr>
          <w:rStyle w:val="StyleUnderline"/>
        </w:rPr>
        <w:t xml:space="preserve">constitute a </w:t>
      </w:r>
      <w:r w:rsidRPr="00C10D6C">
        <w:rPr>
          <w:rStyle w:val="Emphasis"/>
        </w:rPr>
        <w:t>strategically selective terrain</w:t>
      </w:r>
      <w:r w:rsidRPr="00C10D6C">
        <w:rPr>
          <w:rStyle w:val="StyleUnderline"/>
        </w:rPr>
        <w:t xml:space="preserve"> that </w:t>
      </w:r>
      <w:r w:rsidRPr="00C10D6C">
        <w:rPr>
          <w:rStyle w:val="Emphasis"/>
        </w:rPr>
        <w:t>works to the disadvantage</w:t>
      </w:r>
      <w:r w:rsidRPr="00C10D6C">
        <w:rPr>
          <w:rStyle w:val="StyleUnderline"/>
        </w:rPr>
        <w:t xml:space="preserve"> of the degrowth project.</w:t>
      </w:r>
    </w:p>
    <w:p w:rsidR="00FE7ED1" w:rsidRPr="00C10D6C" w:rsidRDefault="00FE7ED1" w:rsidP="00FE7ED1">
      <w:pPr>
        <w:rPr>
          <w:sz w:val="16"/>
        </w:rPr>
      </w:pPr>
      <w:r w:rsidRPr="00C10D6C">
        <w:rPr>
          <w:rStyle w:val="StyleUnderline"/>
        </w:rPr>
        <w:t>The main advocates</w:t>
      </w:r>
      <w:r w:rsidRPr="00C10D6C">
        <w:rPr>
          <w:sz w:val="16"/>
        </w:rPr>
        <w:t xml:space="preserve"> of the degrowth project </w:t>
      </w:r>
      <w:r w:rsidRPr="00C10D6C">
        <w:rPr>
          <w:rStyle w:val="StyleUnderline"/>
        </w:rPr>
        <w:t xml:space="preserve">are </w:t>
      </w:r>
      <w:r w:rsidRPr="00C10D6C">
        <w:rPr>
          <w:rStyle w:val="Emphasis"/>
        </w:rPr>
        <w:t>grassroots</w:t>
      </w:r>
      <w:r w:rsidRPr="00C10D6C">
        <w:rPr>
          <w:rStyle w:val="StyleUnderline"/>
        </w:rPr>
        <w:t xml:space="preserve">, </w:t>
      </w:r>
      <w:r w:rsidRPr="00C10D6C">
        <w:rPr>
          <w:rStyle w:val="Emphasis"/>
        </w:rPr>
        <w:t>small fractions</w:t>
      </w:r>
      <w:r w:rsidRPr="00C10D6C">
        <w:rPr>
          <w:rStyle w:val="StyleUnderline"/>
        </w:rPr>
        <w:t xml:space="preserve"> of </w:t>
      </w:r>
      <w:r w:rsidRPr="00C10D6C">
        <w:rPr>
          <w:rStyle w:val="Emphasis"/>
        </w:rPr>
        <w:t>left-wing parties</w:t>
      </w:r>
      <w:r w:rsidRPr="00C10D6C">
        <w:rPr>
          <w:rStyle w:val="StyleUnderline"/>
        </w:rPr>
        <w:t xml:space="preserve"> and </w:t>
      </w:r>
      <w:r w:rsidRPr="00C10D6C">
        <w:rPr>
          <w:rStyle w:val="Emphasis"/>
        </w:rPr>
        <w:t>labour unions</w:t>
      </w:r>
      <w:r w:rsidRPr="00C10D6C">
        <w:rPr>
          <w:rStyle w:val="StyleUnderline"/>
        </w:rPr>
        <w:t xml:space="preserve"> as well as </w:t>
      </w:r>
      <w:r w:rsidRPr="00C10D6C">
        <w:rPr>
          <w:rStyle w:val="Emphasis"/>
        </w:rPr>
        <w:t>academics</w:t>
      </w:r>
      <w:r w:rsidRPr="00C10D6C">
        <w:rPr>
          <w:rStyle w:val="StyleUnderline"/>
        </w:rPr>
        <w:t xml:space="preserve"> and </w:t>
      </w:r>
      <w:r w:rsidRPr="00C10D6C">
        <w:rPr>
          <w:rStyle w:val="Emphasis"/>
        </w:rPr>
        <w:t>other citizens</w:t>
      </w:r>
      <w:r w:rsidRPr="00C10D6C">
        <w:rPr>
          <w:sz w:val="16"/>
        </w:rPr>
        <w:t xml:space="preserve"> who are concerned about social injustice and the environmentally unsustainable nature of societies in the rich parts of the world. The project is thus ideationally driven in the sense that </w:t>
      </w:r>
      <w:r w:rsidRPr="00C10D6C">
        <w:rPr>
          <w:rStyle w:val="StyleUnderline"/>
        </w:rPr>
        <w:t>support for it is not so much rooted in the material circumstances or short-term self-interests</w:t>
      </w:r>
      <w:r w:rsidRPr="00C10D6C">
        <w:rPr>
          <w:sz w:val="16"/>
        </w:rPr>
        <w:t xml:space="preserve"> of specific groups or classes </w:t>
      </w:r>
      <w:r w:rsidRPr="00C10D6C">
        <w:rPr>
          <w:rStyle w:val="StyleUnderline"/>
        </w:rPr>
        <w:t>as it is rooted in the conviction that degrowth is necessary</w:t>
      </w:r>
      <w:r w:rsidRPr="00C10D6C">
        <w:rPr>
          <w:sz w:val="16"/>
        </w:rPr>
        <w:t xml:space="preserve"> if current and future generations across the globe are to be able to lead a good life. </w:t>
      </w:r>
      <w:r w:rsidRPr="00C10D6C">
        <w:rPr>
          <w:rStyle w:val="StyleUnderline"/>
        </w:rPr>
        <w:t xml:space="preserve">While there is no shortage of enthusiasts and creative ideas in the degrowth movement, it has </w:t>
      </w:r>
      <w:r w:rsidRPr="00C10D6C">
        <w:rPr>
          <w:rStyle w:val="Emphasis"/>
        </w:rPr>
        <w:t>only modest resources compared to other political projects</w:t>
      </w:r>
      <w:r w:rsidRPr="00C10D6C">
        <w:rPr>
          <w:sz w:val="16"/>
        </w:rPr>
        <w:t xml:space="preserve">. To put it bluntly, </w:t>
      </w:r>
      <w:r w:rsidRPr="00C10D6C">
        <w:rPr>
          <w:rStyle w:val="StyleUnderline"/>
        </w:rPr>
        <w:t xml:space="preserve">the advocates of degrowth </w:t>
      </w:r>
      <w:r w:rsidRPr="00C10D6C">
        <w:rPr>
          <w:rStyle w:val="Emphasis"/>
        </w:rPr>
        <w:t>do not possess instruments</w:t>
      </w:r>
      <w:r w:rsidRPr="00C10D6C">
        <w:rPr>
          <w:rStyle w:val="StyleUnderline"/>
        </w:rPr>
        <w:t xml:space="preserve"> that enable them to </w:t>
      </w:r>
      <w:r w:rsidRPr="00C10D6C">
        <w:rPr>
          <w:rStyle w:val="Emphasis"/>
        </w:rPr>
        <w:t>force political decision-makers</w:t>
      </w:r>
      <w:r w:rsidRPr="00C10D6C">
        <w:rPr>
          <w:rStyle w:val="StyleUnderline"/>
        </w:rPr>
        <w:t xml:space="preserve"> to </w:t>
      </w:r>
      <w:r w:rsidRPr="00C10D6C">
        <w:rPr>
          <w:rStyle w:val="Emphasis"/>
        </w:rPr>
        <w:t>listen to</w:t>
      </w:r>
      <w:r w:rsidRPr="00C10D6C">
        <w:rPr>
          <w:rStyle w:val="StyleUnderline"/>
        </w:rPr>
        <w:t xml:space="preserve"> – let alone </w:t>
      </w:r>
      <w:r w:rsidRPr="00C10D6C">
        <w:rPr>
          <w:rStyle w:val="Emphasis"/>
        </w:rPr>
        <w:t>comply with</w:t>
      </w:r>
      <w:r w:rsidRPr="00C10D6C">
        <w:rPr>
          <w:rStyle w:val="StyleUnderline"/>
        </w:rPr>
        <w:t xml:space="preserve"> – their views</w:t>
      </w:r>
      <w:r w:rsidRPr="00C10D6C">
        <w:rPr>
          <w:sz w:val="16"/>
        </w:rPr>
        <w:t xml:space="preserve">. As such, </w:t>
      </w:r>
      <w:r w:rsidRPr="00C10D6C">
        <w:rPr>
          <w:rStyle w:val="StyleUnderline"/>
        </w:rPr>
        <w:t xml:space="preserve">they are in a </w:t>
      </w:r>
      <w:r w:rsidRPr="00C10D6C">
        <w:rPr>
          <w:rStyle w:val="Emphasis"/>
        </w:rPr>
        <w:t>weaker position than the labour union movement</w:t>
      </w:r>
      <w:r w:rsidRPr="00C10D6C">
        <w:rPr>
          <w:rStyle w:val="StyleUnderline"/>
        </w:rPr>
        <w:t xml:space="preserve"> was in its heyday, and they are in a </w:t>
      </w:r>
      <w:r w:rsidRPr="00C10D6C">
        <w:rPr>
          <w:rStyle w:val="Emphasis"/>
        </w:rPr>
        <w:t>far weaker position than the owners</w:t>
      </w:r>
      <w:r w:rsidRPr="00C10D6C">
        <w:rPr>
          <w:rStyle w:val="StyleUnderline"/>
        </w:rPr>
        <w:t xml:space="preserve"> and </w:t>
      </w:r>
      <w:r w:rsidRPr="00C10D6C">
        <w:rPr>
          <w:rStyle w:val="Emphasis"/>
        </w:rPr>
        <w:t>managers of large corporations</w:t>
      </w:r>
      <w:r w:rsidRPr="00C10D6C">
        <w:rPr>
          <w:rStyle w:val="StyleUnderline"/>
        </w:rPr>
        <w:t xml:space="preserve"> are today</w:t>
      </w:r>
      <w:r w:rsidRPr="00C10D6C">
        <w:rPr>
          <w:sz w:val="16"/>
        </w:rPr>
        <w:t xml:space="preserve"> (on the structural power of transnational corporations, see Gill and Law, 1989).</w:t>
      </w:r>
    </w:p>
    <w:p w:rsidR="00FE7ED1" w:rsidRPr="00C10D6C" w:rsidRDefault="00FE7ED1" w:rsidP="00FE7ED1">
      <w:pPr>
        <w:rPr>
          <w:sz w:val="16"/>
        </w:rPr>
      </w:pPr>
      <w:r w:rsidRPr="00C10D6C">
        <w:rPr>
          <w:sz w:val="16"/>
        </w:rPr>
        <w:t>6. Consent</w:t>
      </w:r>
    </w:p>
    <w:p w:rsidR="00FE7ED1" w:rsidRPr="00C10D6C" w:rsidRDefault="00FE7ED1" w:rsidP="00FE7ED1">
      <w:pPr>
        <w:rPr>
          <w:sz w:val="16"/>
        </w:rPr>
      </w:pPr>
      <w:r w:rsidRPr="00C10D6C">
        <w:rPr>
          <w:sz w:val="16"/>
        </w:rPr>
        <w:t xml:space="preserve">It is also safe to say that </w:t>
      </w:r>
      <w:r w:rsidRPr="00C10D6C">
        <w:rPr>
          <w:rStyle w:val="StyleUnderline"/>
        </w:rPr>
        <w:t xml:space="preserve">degrowth </w:t>
      </w:r>
      <w:r w:rsidRPr="00C10D6C">
        <w:rPr>
          <w:rStyle w:val="Emphasis"/>
        </w:rPr>
        <w:t>enjoys no “passive consent”</w:t>
      </w:r>
      <w:r w:rsidRPr="00C10D6C">
        <w:rPr>
          <w:rStyle w:val="StyleUnderline"/>
        </w:rPr>
        <w:t xml:space="preserve"> from the </w:t>
      </w:r>
      <w:r w:rsidRPr="00C10D6C">
        <w:rPr>
          <w:rStyle w:val="Emphasis"/>
        </w:rPr>
        <w:t>majority of the population</w:t>
      </w:r>
      <w:r w:rsidRPr="00C10D6C">
        <w:rPr>
          <w:sz w:val="16"/>
        </w:rPr>
        <w:t xml:space="preserve">. For the time being, </w:t>
      </w:r>
      <w:r w:rsidRPr="00C10D6C">
        <w:rPr>
          <w:rStyle w:val="StyleUnderline"/>
        </w:rPr>
        <w:t xml:space="preserve">degrowth </w:t>
      </w:r>
      <w:r w:rsidRPr="00C10D6C">
        <w:rPr>
          <w:rStyle w:val="Emphasis"/>
        </w:rPr>
        <w:t>remains unknown to most people</w:t>
      </w:r>
      <w:r w:rsidRPr="00C10D6C">
        <w:rPr>
          <w:rStyle w:val="StyleUnderline"/>
        </w:rPr>
        <w:t xml:space="preserve">. Yet, if it were to become generally known, most people </w:t>
      </w:r>
      <w:r w:rsidRPr="00C10D6C">
        <w:rPr>
          <w:rStyle w:val="Emphasis"/>
        </w:rPr>
        <w:t>would probably not find the vision of a smaller economic system appealing</w:t>
      </w:r>
      <w:r w:rsidRPr="00C10D6C">
        <w:rPr>
          <w:rStyle w:val="StyleUnderline"/>
        </w:rPr>
        <w:t>.</w:t>
      </w:r>
      <w:r w:rsidRPr="00C10D6C">
        <w:rPr>
          <w:sz w:val="16"/>
        </w:rPr>
        <w:t xml:space="preserve"> This is not just a matter of degrowth being ‘a missile word that backfires’ because it triggers negative feelings in people when they first hear it (Drews and Antal, 2016). It is also a matter of the actual content of the degrowth project.</w:t>
      </w:r>
    </w:p>
    <w:p w:rsidR="00FE7ED1" w:rsidRPr="00C10D6C" w:rsidRDefault="00FE7ED1" w:rsidP="00FE7ED1">
      <w:pPr>
        <w:rPr>
          <w:sz w:val="16"/>
        </w:rPr>
      </w:pPr>
      <w:r w:rsidRPr="00C10D6C">
        <w:rPr>
          <w:sz w:val="16"/>
        </w:rPr>
        <w:t xml:space="preserve">Two issues in particular should be mentioned in this context. First, </w:t>
      </w:r>
      <w:r w:rsidRPr="00C10D6C">
        <w:rPr>
          <w:rStyle w:val="StyleUnderline"/>
        </w:rPr>
        <w:t xml:space="preserve">for many, the anti-capitalist sentiments embodied in the degrowth project will </w:t>
      </w:r>
      <w:r w:rsidRPr="00C10D6C">
        <w:rPr>
          <w:rStyle w:val="Emphasis"/>
        </w:rPr>
        <w:t>inevitably be a difficult pill to swallow</w:t>
      </w:r>
      <w:r w:rsidRPr="00C10D6C">
        <w:rPr>
          <w:sz w:val="16"/>
        </w:rPr>
        <w:t xml:space="preserve">. Today, </w:t>
      </w:r>
      <w:r w:rsidRPr="00C10D6C">
        <w:rPr>
          <w:rStyle w:val="StyleUnderline"/>
        </w:rPr>
        <w:t xml:space="preserve">the vast majority of people </w:t>
      </w:r>
      <w:r w:rsidRPr="00C10D6C">
        <w:rPr>
          <w:rStyle w:val="Emphasis"/>
        </w:rPr>
        <w:t>find it almost impossible</w:t>
      </w:r>
      <w:r w:rsidRPr="00C10D6C">
        <w:rPr>
          <w:rStyle w:val="StyleUnderline"/>
        </w:rPr>
        <w:t xml:space="preserve"> to conceive of a world without capitalism. There is a ‘</w:t>
      </w:r>
      <w:r w:rsidRPr="00C10D6C">
        <w:rPr>
          <w:rStyle w:val="Emphasis"/>
        </w:rPr>
        <w:t>widespread sense</w:t>
      </w:r>
      <w:r w:rsidRPr="00C10D6C">
        <w:rPr>
          <w:rStyle w:val="StyleUnderline"/>
        </w:rPr>
        <w:t xml:space="preserve"> that not only is capitalism the </w:t>
      </w:r>
      <w:r w:rsidRPr="00C10D6C">
        <w:rPr>
          <w:rStyle w:val="Emphasis"/>
        </w:rPr>
        <w:t>only viable political</w:t>
      </w:r>
      <w:r w:rsidRPr="00C10D6C">
        <w:rPr>
          <w:rStyle w:val="StyleUnderline"/>
        </w:rPr>
        <w:t xml:space="preserve"> and </w:t>
      </w:r>
      <w:r w:rsidRPr="00C10D6C">
        <w:rPr>
          <w:rStyle w:val="Emphasis"/>
        </w:rPr>
        <w:t>economic system</w:t>
      </w:r>
      <w:r w:rsidRPr="00C10D6C">
        <w:rPr>
          <w:rStyle w:val="StyleUnderline"/>
        </w:rPr>
        <w:t xml:space="preserve">, but also that it is now impossible to </w:t>
      </w:r>
      <w:r w:rsidRPr="00C10D6C">
        <w:rPr>
          <w:rStyle w:val="Emphasis"/>
        </w:rPr>
        <w:t>even imagine a coherent alternative to it</w:t>
      </w:r>
      <w:r w:rsidRPr="00C10D6C">
        <w:rPr>
          <w:rStyle w:val="StyleUnderline"/>
        </w:rPr>
        <w:t>’</w:t>
      </w:r>
      <w:r w:rsidRPr="00C10D6C">
        <w:rPr>
          <w:sz w:val="16"/>
        </w:rPr>
        <w:t xml:space="preserve"> (Fisher, 2009: 2). As Jameson (2003) famously observed, it is, in a sense, easier to imagine the end of the world than it is to imagine the end of capitalism. However, </w:t>
      </w:r>
      <w:r w:rsidRPr="00C10D6C">
        <w:rPr>
          <w:rStyle w:val="StyleUnderline"/>
        </w:rPr>
        <w:t>not only is degrowth</w:t>
      </w:r>
      <w:r w:rsidRPr="00C10D6C">
        <w:rPr>
          <w:sz w:val="16"/>
        </w:rPr>
        <w:t xml:space="preserve"> – like other anti-capitalist projects – </w:t>
      </w:r>
      <w:r w:rsidRPr="00C10D6C">
        <w:rPr>
          <w:rStyle w:val="StyleUnderline"/>
        </w:rPr>
        <w:t xml:space="preserve">up against the challenge that most people consider capitalism the </w:t>
      </w:r>
      <w:r w:rsidRPr="00C10D6C">
        <w:rPr>
          <w:rStyle w:val="Emphasis"/>
        </w:rPr>
        <w:t>only system that can function</w:t>
      </w:r>
      <w:r w:rsidRPr="00C10D6C">
        <w:rPr>
          <w:sz w:val="16"/>
        </w:rPr>
        <w:t xml:space="preserve">; it is also up against the additional challenge that </w:t>
      </w:r>
      <w:r w:rsidRPr="00C10D6C">
        <w:rPr>
          <w:rStyle w:val="StyleUnderline"/>
        </w:rPr>
        <w:t xml:space="preserve">it </w:t>
      </w:r>
      <w:r w:rsidRPr="00C10D6C">
        <w:rPr>
          <w:rStyle w:val="Emphasis"/>
        </w:rPr>
        <w:t>speaks against economic growth</w:t>
      </w:r>
      <w:r w:rsidRPr="00C10D6C">
        <w:rPr>
          <w:rStyle w:val="StyleUnderline"/>
        </w:rPr>
        <w:t xml:space="preserve"> in a world where the desirability of growth is </w:t>
      </w:r>
      <w:r w:rsidRPr="00C10D6C">
        <w:rPr>
          <w:rStyle w:val="Emphasis"/>
        </w:rPr>
        <w:t>considered common sense</w:t>
      </w:r>
      <w:r w:rsidRPr="00C10D6C">
        <w:rPr>
          <w:sz w:val="16"/>
        </w:rPr>
        <w:t>.</w:t>
      </w:r>
    </w:p>
    <w:p w:rsidR="00FE7ED1" w:rsidRPr="00C10D6C" w:rsidRDefault="00FE7ED1" w:rsidP="00FE7ED1">
      <w:pPr>
        <w:rPr>
          <w:rStyle w:val="StyleUnderline"/>
        </w:rPr>
      </w:pPr>
      <w:r w:rsidRPr="00C10D6C">
        <w:rPr>
          <w:sz w:val="16"/>
        </w:rPr>
        <w:t xml:space="preserve">Second, </w:t>
      </w:r>
      <w:r w:rsidRPr="00C10D6C">
        <w:rPr>
          <w:rStyle w:val="StyleUnderline"/>
        </w:rPr>
        <w:t xml:space="preserve">degrowth is </w:t>
      </w:r>
      <w:r w:rsidRPr="00C10D6C">
        <w:rPr>
          <w:rStyle w:val="Emphasis"/>
        </w:rPr>
        <w:t>incompatible with the lifestyles</w:t>
      </w:r>
      <w:r w:rsidRPr="00C10D6C">
        <w:rPr>
          <w:rStyle w:val="StyleUnderline"/>
        </w:rPr>
        <w:t xml:space="preserve"> to which many of us who live in rich countries have become accustomed. Economic growth in the Western world is</w:t>
      </w:r>
      <w:r w:rsidRPr="00C10D6C">
        <w:rPr>
          <w:sz w:val="16"/>
        </w:rPr>
        <w:t xml:space="preserve">, to no small extent, </w:t>
      </w:r>
      <w:r w:rsidRPr="00C10D6C">
        <w:rPr>
          <w:rStyle w:val="StyleUnderline"/>
        </w:rPr>
        <w:t>premised on</w:t>
      </w:r>
      <w:r w:rsidRPr="00C10D6C">
        <w:rPr>
          <w:sz w:val="16"/>
        </w:rPr>
        <w:t xml:space="preserve"> the existence of consumer societies and an associated </w:t>
      </w:r>
      <w:r w:rsidRPr="00C10D6C">
        <w:rPr>
          <w:rStyle w:val="StyleUnderline"/>
        </w:rPr>
        <w:t xml:space="preserve">consumer culture most of us find it </w:t>
      </w:r>
      <w:r w:rsidRPr="00C10D6C">
        <w:rPr>
          <w:rStyle w:val="Emphasis"/>
        </w:rPr>
        <w:t>difficult to completely escape</w:t>
      </w:r>
      <w:r w:rsidRPr="00C10D6C">
        <w:rPr>
          <w:sz w:val="16"/>
        </w:rPr>
        <w:t xml:space="preserve">. In this culture, social status, happiness, well-being and identity are linked to consumption (Jackson, 2009). Indeed, </w:t>
      </w:r>
      <w:r w:rsidRPr="00C10D6C">
        <w:rPr>
          <w:rStyle w:val="StyleUnderline"/>
        </w:rPr>
        <w:t xml:space="preserve">it is </w:t>
      </w:r>
      <w:r w:rsidRPr="00C10D6C">
        <w:rPr>
          <w:rStyle w:val="Emphasis"/>
        </w:rPr>
        <w:t>widely considered a natural right</w:t>
      </w:r>
      <w:r w:rsidRPr="00C10D6C">
        <w:rPr>
          <w:rStyle w:val="StyleUnderline"/>
        </w:rPr>
        <w:t xml:space="preserve"> to lead an </w:t>
      </w:r>
      <w:r w:rsidRPr="00C10D6C">
        <w:rPr>
          <w:rStyle w:val="Emphasis"/>
        </w:rPr>
        <w:t>environmentally unsustainable lifestyle</w:t>
      </w:r>
      <w:r w:rsidRPr="00C10D6C">
        <w:rPr>
          <w:sz w:val="16"/>
        </w:rPr>
        <w:t xml:space="preserve"> – a lifestyle that includes car ownership, air travel, spacious accommodations, fashionable clothing, an omnivorous diet and all sorts of electronic gadgets. </w:t>
      </w:r>
      <w:r w:rsidRPr="00C10D6C">
        <w:rPr>
          <w:rStyle w:val="StyleUnderline"/>
        </w:rPr>
        <w:t xml:space="preserve">This Western norm of consumption has </w:t>
      </w:r>
      <w:r w:rsidRPr="00C10D6C">
        <w:rPr>
          <w:rStyle w:val="Emphasis"/>
        </w:rPr>
        <w:t>increasingly been exported to other parts of the world</w:t>
      </w:r>
      <w:r w:rsidRPr="00C10D6C">
        <w:rPr>
          <w:sz w:val="16"/>
        </w:rPr>
        <w:t xml:space="preserve">, the result being that never before have so many people taken part in consumption patterns that used to be reserved for elites (Koch, 2012). </w:t>
      </w:r>
      <w:r w:rsidRPr="00C10D6C">
        <w:rPr>
          <w:rStyle w:val="StyleUnderline"/>
        </w:rPr>
        <w:t>If degrowth were to be institutionalised, many citizens in the rich countries would have to adapt to a materially lower standard of living</w:t>
      </w:r>
      <w:r w:rsidRPr="00C10D6C">
        <w:rPr>
          <w:sz w:val="16"/>
        </w:rPr>
        <w:t xml:space="preserve">. That is, while the basic needs of the global population can be met in a non-growing economy, not all wants and preferences can be fulfilled (Koch et al., 2017). Undoubtedly, </w:t>
      </w:r>
      <w:r w:rsidRPr="00C10D6C">
        <w:rPr>
          <w:rStyle w:val="StyleUnderline"/>
        </w:rPr>
        <w:t xml:space="preserve">many people in the rich countries would experience various limitations on their consumption opportunities as a </w:t>
      </w:r>
      <w:r w:rsidRPr="00C10D6C">
        <w:rPr>
          <w:rStyle w:val="Emphasis"/>
        </w:rPr>
        <w:t>violent encroachment on their personal freedom</w:t>
      </w:r>
      <w:r w:rsidRPr="00C10D6C">
        <w:rPr>
          <w:sz w:val="16"/>
        </w:rPr>
        <w:t xml:space="preserve">. Indeed, </w:t>
      </w:r>
      <w:r w:rsidRPr="00C10D6C">
        <w:rPr>
          <w:rStyle w:val="StyleUnderline"/>
        </w:rPr>
        <w:t xml:space="preserve">whereas many recognize that contemporary consumer societies are environmentally unsustainable, </w:t>
      </w:r>
      <w:r w:rsidRPr="00C10D6C">
        <w:rPr>
          <w:rStyle w:val="Emphasis"/>
        </w:rPr>
        <w:t>fewer are prepared</w:t>
      </w:r>
      <w:r w:rsidRPr="00C10D6C">
        <w:rPr>
          <w:rStyle w:val="StyleUnderline"/>
        </w:rPr>
        <w:t xml:space="preserve"> to </w:t>
      </w:r>
      <w:r w:rsidRPr="00C10D6C">
        <w:rPr>
          <w:rStyle w:val="Emphasis"/>
        </w:rPr>
        <w:t>actually change their own lifestyles</w:t>
      </w:r>
      <w:r w:rsidRPr="00C10D6C">
        <w:rPr>
          <w:rStyle w:val="StyleUnderline"/>
        </w:rPr>
        <w:t xml:space="preserve"> to reverse/address this.</w:t>
      </w:r>
    </w:p>
    <w:p w:rsidR="00FE7ED1" w:rsidRPr="00C10D6C" w:rsidRDefault="00FE7ED1" w:rsidP="00FE7ED1">
      <w:pPr>
        <w:rPr>
          <w:rStyle w:val="StyleUnderline"/>
        </w:rPr>
      </w:pPr>
      <w:r w:rsidRPr="00C10D6C">
        <w:rPr>
          <w:sz w:val="16"/>
        </w:rPr>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w:t>
      </w:r>
      <w:r w:rsidRPr="00C10D6C">
        <w:rPr>
          <w:rStyle w:val="StyleUnderline"/>
        </w:rPr>
        <w:t xml:space="preserve">It is </w:t>
      </w:r>
      <w:r w:rsidRPr="00C10D6C">
        <w:rPr>
          <w:rStyle w:val="Emphasis"/>
        </w:rPr>
        <w:t>conceivable</w:t>
      </w:r>
      <w:r w:rsidRPr="00C10D6C">
        <w:rPr>
          <w:rStyle w:val="StyleUnderline"/>
        </w:rPr>
        <w:t xml:space="preserve"> that </w:t>
      </w:r>
      <w:r w:rsidRPr="00C10D6C">
        <w:rPr>
          <w:rStyle w:val="Emphasis"/>
        </w:rPr>
        <w:t>at some point</w:t>
      </w:r>
      <w:r w:rsidRPr="00C10D6C">
        <w:rPr>
          <w:rStyle w:val="StyleUnderline"/>
        </w:rPr>
        <w:t xml:space="preserve">, </w:t>
      </w:r>
      <w:r w:rsidRPr="00C10D6C">
        <w:rPr>
          <w:rStyle w:val="Emphasis"/>
        </w:rPr>
        <w:t>enough people</w:t>
      </w:r>
      <w:r w:rsidRPr="00C10D6C">
        <w:rPr>
          <w:rStyle w:val="StyleUnderline"/>
        </w:rPr>
        <w:t xml:space="preserve"> will become </w:t>
      </w:r>
      <w:r w:rsidRPr="00C10D6C">
        <w:rPr>
          <w:rStyle w:val="Emphasis"/>
        </w:rPr>
        <w:t>sufficiently discontent</w:t>
      </w:r>
      <w:r w:rsidRPr="00C10D6C">
        <w:rPr>
          <w:rStyle w:val="StyleUnderline"/>
        </w:rPr>
        <w:t xml:space="preserve"> with the existing economic system and </w:t>
      </w:r>
      <w:r w:rsidRPr="00C10D6C">
        <w:rPr>
          <w:rStyle w:val="Emphasis"/>
        </w:rPr>
        <w:t>push for something radically different</w:t>
      </w:r>
      <w:r w:rsidRPr="00C10D6C">
        <w:rPr>
          <w:sz w:val="16"/>
        </w:rPr>
        <w:t xml:space="preserve">. Reasons for doing so could be the failure of the system to satisfy human needs and/or its inability to resolve the multidimensional crisis confronting humanity. </w:t>
      </w:r>
      <w:r w:rsidRPr="00C10D6C">
        <w:rPr>
          <w:rStyle w:val="StyleUnderline"/>
        </w:rPr>
        <w:t xml:space="preserve">Yet, </w:t>
      </w:r>
      <w:r w:rsidRPr="00C10D6C">
        <w:rPr>
          <w:rStyle w:val="Emphasis"/>
        </w:rPr>
        <w:t>various material</w:t>
      </w:r>
      <w:r w:rsidRPr="00C10D6C">
        <w:rPr>
          <w:rStyle w:val="StyleUnderline"/>
        </w:rPr>
        <w:t xml:space="preserve"> and </w:t>
      </w:r>
      <w:r w:rsidRPr="00C10D6C">
        <w:rPr>
          <w:rStyle w:val="Emphasis"/>
        </w:rPr>
        <w:t>ideational path-dependencies currently stand in the way of such a development</w:t>
      </w:r>
      <w:r w:rsidRPr="00C10D6C">
        <w:rPr>
          <w:rStyle w:val="StyleUnderline"/>
        </w:rPr>
        <w:t xml:space="preserve">, particularly in countries with large middle-classes. </w:t>
      </w:r>
      <w:r w:rsidRPr="00C10D6C">
        <w:rPr>
          <w:rStyle w:val="Emphasis"/>
        </w:rPr>
        <w:t>Even if it were to happen</w:t>
      </w:r>
      <w:r w:rsidRPr="00C10D6C">
        <w:rPr>
          <w:rStyle w:val="StyleUnderline"/>
        </w:rPr>
        <w:t xml:space="preserve"> that the majority wanted a break with the current system, it is </w:t>
      </w:r>
      <w:r w:rsidRPr="00C10D6C">
        <w:rPr>
          <w:rStyle w:val="Emphasis"/>
        </w:rPr>
        <w:t>far from given</w:t>
      </w:r>
      <w:r w:rsidRPr="00C10D6C">
        <w:rPr>
          <w:rStyle w:val="StyleUnderline"/>
        </w:rPr>
        <w:t xml:space="preserve"> that</w:t>
      </w:r>
      <w:r w:rsidRPr="00C10D6C">
        <w:rPr>
          <w:sz w:val="16"/>
        </w:rPr>
        <w:t xml:space="preserve"> a system based on the ideas of </w:t>
      </w:r>
      <w:r w:rsidRPr="00C10D6C">
        <w:rPr>
          <w:rStyle w:val="Emphasis"/>
        </w:rPr>
        <w:t>degrowth is what they would demand</w:t>
      </w:r>
      <w:r w:rsidRPr="00C10D6C">
        <w:rPr>
          <w:rStyle w:val="StyleUnderline"/>
        </w:rPr>
        <w:t>.</w:t>
      </w:r>
    </w:p>
    <w:p w:rsidR="00FE7ED1" w:rsidRPr="00C10D6C" w:rsidRDefault="00FE7ED1" w:rsidP="00FE7ED1"/>
    <w:p w:rsidR="00C752C5" w:rsidRDefault="00C752C5" w:rsidP="00C752C5">
      <w:pPr>
        <w:pStyle w:val="Heading3"/>
      </w:pPr>
      <w:r>
        <w:t xml:space="preserve">2ac alt fails – realism </w:t>
      </w:r>
    </w:p>
    <w:p w:rsidR="00C752C5" w:rsidRPr="00702999" w:rsidRDefault="00C752C5" w:rsidP="00C752C5">
      <w:pPr>
        <w:pStyle w:val="Heading4"/>
        <w:rPr>
          <w:rStyle w:val="Style13ptBold"/>
          <w:b/>
        </w:rPr>
      </w:pPr>
      <w:r w:rsidRPr="00702999">
        <w:rPr>
          <w:rStyle w:val="Style13ptBold"/>
          <w:b/>
        </w:rPr>
        <w:t xml:space="preserve">The ALT doesn’t change the realist framework states operate within – that takes out all of their root cause claims, external impacts, and justifies our epistemology – their heuristic makes war and structural violence more likely </w:t>
      </w:r>
    </w:p>
    <w:p w:rsidR="00C752C5" w:rsidRPr="005763B5" w:rsidRDefault="00C752C5" w:rsidP="00C752C5">
      <w:pPr>
        <w:rPr>
          <w:rStyle w:val="Style13ptBold"/>
        </w:rPr>
      </w:pPr>
      <w:r w:rsidRPr="005763B5">
        <w:rPr>
          <w:rStyle w:val="Style13ptBold"/>
        </w:rPr>
        <w:t>de Araujo, professor for Ethics at Universidade do Estado do Rio de Janeiro, 14</w:t>
      </w:r>
    </w:p>
    <w:p w:rsidR="00C752C5" w:rsidRPr="005763B5" w:rsidRDefault="00C752C5" w:rsidP="00C752C5">
      <w:r>
        <w:t>(Marcelo, “</w:t>
      </w:r>
      <w:r w:rsidRPr="005763B5">
        <w:t>Moral Enhancement and Political Realism</w:t>
      </w:r>
      <w:r>
        <w:t xml:space="preserve">,” Journal of Evolution and Technology  24(2): 29-43) </w:t>
      </w:r>
    </w:p>
    <w:p w:rsidR="00C752C5" w:rsidRPr="00862593" w:rsidRDefault="00C752C5" w:rsidP="00C752C5">
      <w:pPr>
        <w:rPr>
          <w:b/>
          <w:iCs/>
          <w:u w:val="single"/>
        </w:rPr>
      </w:pPr>
      <w:r w:rsidRPr="005763B5">
        <w:rPr>
          <w:sz w:val="12"/>
        </w:rPr>
        <w:t xml:space="preserve">Some </w:t>
      </w:r>
      <w:r w:rsidRPr="00283990">
        <w:rPr>
          <w:rStyle w:val="StyleUnderline"/>
        </w:rPr>
        <w:t xml:space="preserve">moral enhancement theorists argue </w:t>
      </w:r>
      <w:r w:rsidRPr="00283990">
        <w:rPr>
          <w:sz w:val="12"/>
        </w:rPr>
        <w:t xml:space="preserve">that </w:t>
      </w:r>
      <w:r w:rsidRPr="00283990">
        <w:rPr>
          <w:rStyle w:val="StyleUnderline"/>
        </w:rPr>
        <w:t xml:space="preserve">a society of </w:t>
      </w:r>
      <w:r w:rsidRPr="00283990">
        <w:rPr>
          <w:rStyle w:val="Emphasis"/>
        </w:rPr>
        <w:t>morally enhanced individuals</w:t>
      </w:r>
      <w:r w:rsidRPr="00283990">
        <w:rPr>
          <w:sz w:val="12"/>
        </w:rPr>
        <w:t xml:space="preserve"> </w:t>
      </w:r>
      <w:r w:rsidRPr="00283990">
        <w:rPr>
          <w:rStyle w:val="StyleUnderline"/>
        </w:rPr>
        <w:t>would be in a better position to cope with important problems that humankind is likely to face in</w:t>
      </w:r>
      <w:r w:rsidRPr="00283990">
        <w:rPr>
          <w:sz w:val="12"/>
        </w:rPr>
        <w:t xml:space="preserve"> the future such as, for instance, the threats posed by </w:t>
      </w:r>
      <w:r w:rsidRPr="00283990">
        <w:rPr>
          <w:rStyle w:val="Emphasis"/>
        </w:rPr>
        <w:t>climate change</w:t>
      </w:r>
      <w:r w:rsidRPr="00283990">
        <w:rPr>
          <w:sz w:val="12"/>
        </w:rPr>
        <w:t xml:space="preserve">, grand scale </w:t>
      </w:r>
      <w:r w:rsidRPr="00283990">
        <w:rPr>
          <w:rStyle w:val="Emphasis"/>
        </w:rPr>
        <w:t>terrorist attacks</w:t>
      </w:r>
      <w:r w:rsidRPr="00283990">
        <w:rPr>
          <w:sz w:val="12"/>
        </w:rPr>
        <w:t xml:space="preserve">, or the risk of </w:t>
      </w:r>
      <w:r w:rsidRPr="00283990">
        <w:rPr>
          <w:rStyle w:val="Emphasis"/>
        </w:rPr>
        <w:t>catastrophic wars.</w:t>
      </w:r>
      <w:r w:rsidRPr="00283990">
        <w:rPr>
          <w:sz w:val="12"/>
        </w:rPr>
        <w:t xml:space="preserve"> </w:t>
      </w:r>
      <w:r w:rsidRPr="00283990">
        <w:rPr>
          <w:rStyle w:val="StyleUnderline"/>
        </w:rPr>
        <w:t>The assumption here is</w:t>
      </w:r>
      <w:r w:rsidRPr="00283990">
        <w:rPr>
          <w:sz w:val="12"/>
        </w:rPr>
        <w:t xml:space="preserve"> quite simple: </w:t>
      </w:r>
      <w:r w:rsidRPr="00283990">
        <w:rPr>
          <w:rStyle w:val="StyleUnderline"/>
        </w:rPr>
        <w:t xml:space="preserve">our inability to cope successfully with these problems stems mainly from a sort of deficit in human beings’ </w:t>
      </w:r>
      <w:r w:rsidRPr="00283990">
        <w:rPr>
          <w:rStyle w:val="Emphasis"/>
        </w:rPr>
        <w:t>moral motivation</w:t>
      </w:r>
      <w:r w:rsidRPr="00283990">
        <w:rPr>
          <w:sz w:val="12"/>
        </w:rPr>
        <w:t xml:space="preserve">. </w:t>
      </w:r>
      <w:r w:rsidRPr="00283990">
        <w:rPr>
          <w:rStyle w:val="StyleUnderline"/>
          <w:highlight w:val="cyan"/>
        </w:rPr>
        <w:t>If</w:t>
      </w:r>
      <w:r w:rsidRPr="00283990">
        <w:rPr>
          <w:rStyle w:val="StyleUnderline"/>
        </w:rPr>
        <w:t xml:space="preserve"> </w:t>
      </w:r>
      <w:r w:rsidRPr="00283990">
        <w:rPr>
          <w:rStyle w:val="StyleUnderline"/>
          <w:highlight w:val="cyan"/>
        </w:rPr>
        <w:t>human</w:t>
      </w:r>
      <w:r w:rsidRPr="00283990">
        <w:rPr>
          <w:rStyle w:val="StyleUnderline"/>
        </w:rPr>
        <w:t xml:space="preserve"> being</w:t>
      </w:r>
      <w:r w:rsidRPr="00283990">
        <w:rPr>
          <w:rStyle w:val="StyleUnderline"/>
          <w:highlight w:val="cyan"/>
        </w:rPr>
        <w:t>s</w:t>
      </w:r>
      <w:r w:rsidRPr="00283990">
        <w:rPr>
          <w:rStyle w:val="StyleUnderline"/>
        </w:rPr>
        <w:t xml:space="preserve"> </w:t>
      </w:r>
      <w:r w:rsidRPr="00283990">
        <w:rPr>
          <w:rStyle w:val="StyleUnderline"/>
          <w:highlight w:val="cyan"/>
        </w:rPr>
        <w:t>were morally better</w:t>
      </w:r>
      <w:r w:rsidRPr="00283990">
        <w:rPr>
          <w:sz w:val="12"/>
        </w:rPr>
        <w:t xml:space="preserve"> – if we had enhanced moral dispositions – </w:t>
      </w:r>
      <w:r w:rsidRPr="00283990">
        <w:rPr>
          <w:rStyle w:val="StyleUnderline"/>
          <w:highlight w:val="cyan"/>
        </w:rPr>
        <w:t xml:space="preserve">there would be </w:t>
      </w:r>
      <w:r w:rsidRPr="00283990">
        <w:rPr>
          <w:rStyle w:val="Emphasis"/>
          <w:highlight w:val="cyan"/>
        </w:rPr>
        <w:t>fewer wars, less terrorism</w:t>
      </w:r>
      <w:r w:rsidRPr="00283990">
        <w:rPr>
          <w:rStyle w:val="StyleUnderline"/>
          <w:highlight w:val="cyan"/>
        </w:rPr>
        <w:t xml:space="preserve">, and more </w:t>
      </w:r>
      <w:r w:rsidRPr="00283990">
        <w:rPr>
          <w:rStyle w:val="Emphasis"/>
          <w:highlight w:val="cyan"/>
        </w:rPr>
        <w:t>willingness to save our environment</w:t>
      </w:r>
      <w:r w:rsidRPr="00283990">
        <w:rPr>
          <w:rStyle w:val="StyleUnderline"/>
        </w:rPr>
        <w:t xml:space="preserve">. </w:t>
      </w:r>
      <w:r w:rsidRPr="00283990">
        <w:rPr>
          <w:sz w:val="12"/>
        </w:rPr>
        <w:t xml:space="preserve">Although simple and attractive, </w:t>
      </w:r>
      <w:r w:rsidRPr="00283990">
        <w:rPr>
          <w:rStyle w:val="Emphasis"/>
          <w:highlight w:val="cyan"/>
        </w:rPr>
        <w:t>this assumption is</w:t>
      </w:r>
      <w:r w:rsidRPr="00283990">
        <w:rPr>
          <w:sz w:val="12"/>
        </w:rPr>
        <w:t xml:space="preserve">, as I intend to show, </w:t>
      </w:r>
      <w:r w:rsidRPr="00283990">
        <w:rPr>
          <w:rStyle w:val="Emphasis"/>
          <w:highlight w:val="cyan"/>
        </w:rPr>
        <w:t>false</w:t>
      </w:r>
      <w:r w:rsidRPr="00283990">
        <w:rPr>
          <w:sz w:val="12"/>
        </w:rPr>
        <w:t xml:space="preserve">. </w:t>
      </w:r>
      <w:r w:rsidRPr="00221652">
        <w:rPr>
          <w:rStyle w:val="StyleUnderline"/>
          <w:highlight w:val="cyan"/>
        </w:rPr>
        <w:t>At the root of threats to the survival of humankind</w:t>
      </w:r>
      <w:r w:rsidRPr="00AB1E2C">
        <w:rPr>
          <w:rStyle w:val="StyleUnderline"/>
        </w:rPr>
        <w:t xml:space="preserve"> in the future </w:t>
      </w:r>
      <w:r w:rsidRPr="00221652">
        <w:rPr>
          <w:rStyle w:val="StyleUnderline"/>
          <w:highlight w:val="cyan"/>
        </w:rPr>
        <w:t>is not a deficit</w:t>
      </w:r>
      <w:r w:rsidRPr="00AB1E2C">
        <w:rPr>
          <w:rStyle w:val="StyleUnderline"/>
        </w:rPr>
        <w:t xml:space="preserve"> </w:t>
      </w:r>
      <w:r w:rsidRPr="00221652">
        <w:rPr>
          <w:rStyle w:val="StyleUnderline"/>
          <w:highlight w:val="cyan"/>
        </w:rPr>
        <w:t>in</w:t>
      </w:r>
      <w:r w:rsidRPr="00AB1E2C">
        <w:rPr>
          <w:rStyle w:val="StyleUnderline"/>
        </w:rPr>
        <w:t xml:space="preserve"> our </w:t>
      </w:r>
      <w:r w:rsidRPr="00221652">
        <w:rPr>
          <w:rStyle w:val="StyleUnderline"/>
          <w:highlight w:val="cyan"/>
        </w:rPr>
        <w:t>moral dispositions</w:t>
      </w:r>
      <w:r w:rsidRPr="00221652">
        <w:rPr>
          <w:sz w:val="12"/>
          <w:highlight w:val="cyan"/>
        </w:rPr>
        <w:t xml:space="preserve">, </w:t>
      </w:r>
      <w:r w:rsidRPr="00221652">
        <w:rPr>
          <w:rStyle w:val="StyleUnderline"/>
          <w:highlight w:val="cyan"/>
        </w:rPr>
        <w:t>but</w:t>
      </w:r>
      <w:r w:rsidRPr="00AB1E2C">
        <w:rPr>
          <w:rStyle w:val="StyleUnderline"/>
        </w:rPr>
        <w:t xml:space="preserve"> the endurance of </w:t>
      </w:r>
      <w:r w:rsidRPr="00221652">
        <w:rPr>
          <w:rStyle w:val="StyleUnderline"/>
          <w:highlight w:val="cyan"/>
        </w:rPr>
        <w:t xml:space="preserve">an </w:t>
      </w:r>
      <w:r w:rsidRPr="00221652">
        <w:rPr>
          <w:rStyle w:val="Emphasis"/>
          <w:highlight w:val="cyan"/>
        </w:rPr>
        <w:t>old political arrangement</w:t>
      </w:r>
      <w:r w:rsidRPr="00221652">
        <w:rPr>
          <w:rStyle w:val="StyleUnderline"/>
          <w:highlight w:val="cyan"/>
        </w:rPr>
        <w:t xml:space="preserve"> that prevents</w:t>
      </w:r>
      <w:r w:rsidRPr="00AB1E2C">
        <w:rPr>
          <w:rStyle w:val="StyleUnderline"/>
        </w:rPr>
        <w:t xml:space="preserve"> the pursuit of shared goals on </w:t>
      </w:r>
      <w:r w:rsidRPr="00221652">
        <w:rPr>
          <w:rStyle w:val="StyleUnderline"/>
          <w:highlight w:val="cyan"/>
        </w:rPr>
        <w:t>a collective basis</w:t>
      </w:r>
      <w:r w:rsidRPr="00AB1E2C">
        <w:rPr>
          <w:rStyle w:val="StyleUnderline"/>
        </w:rPr>
        <w:t>.</w:t>
      </w:r>
      <w:r w:rsidRPr="005763B5">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FE09C3">
        <w:rPr>
          <w:rStyle w:val="StyleUnderline"/>
        </w:rPr>
        <w:t>Many people, across different countries, already share moral beliefs relating</w:t>
      </w:r>
      <w:r w:rsidRPr="005763B5">
        <w:rPr>
          <w:sz w:val="12"/>
        </w:rPr>
        <w:t xml:space="preserve">, for instance, </w:t>
      </w:r>
      <w:r w:rsidRPr="00FE09C3">
        <w:rPr>
          <w:rStyle w:val="StyleUnderline"/>
        </w:rPr>
        <w:t>to the wrongness of harming or killing other people arbitrarily,</w:t>
      </w:r>
      <w:r w:rsidRPr="005763B5">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FE09C3">
        <w:rPr>
          <w:rStyle w:val="StyleUnderline"/>
        </w:rPr>
        <w:t>studies suggest that willingness to cooperate with other people</w:t>
      </w:r>
      <w:r w:rsidRPr="005763B5">
        <w:rPr>
          <w:sz w:val="12"/>
        </w:rPr>
        <w:t xml:space="preserve">,and to trust unknown prospective cooperators, </w:t>
      </w:r>
      <w:r w:rsidRPr="00FE09C3">
        <w:rPr>
          <w:rStyle w:val="StyleUnderline"/>
        </w:rPr>
        <w:t>may be enhanced by an increase in the levels of oxytoci</w:t>
      </w:r>
      <w:r w:rsidRPr="005763B5">
        <w:rPr>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FE09C3">
        <w:rPr>
          <w:rStyle w:val="StyleUnderline"/>
        </w:rPr>
        <w:t>The assumption that there is a relationship between,</w:t>
      </w:r>
      <w:r w:rsidRPr="005763B5">
        <w:rPr>
          <w:sz w:val="12"/>
        </w:rPr>
        <w:t xml:space="preserve"> on the one hand, </w:t>
      </w:r>
      <w:r w:rsidRPr="00FE09C3">
        <w:rPr>
          <w:rStyle w:val="StyleUnderline"/>
        </w:rPr>
        <w:t>threats to the survival of humankind and</w:t>
      </w:r>
      <w:r w:rsidRPr="005763B5">
        <w:rPr>
          <w:sz w:val="12"/>
        </w:rPr>
        <w:t xml:space="preserve">, on the other, </w:t>
      </w:r>
      <w:r w:rsidRPr="00FE09C3">
        <w:rPr>
          <w:rStyle w:val="StyleUnderline"/>
        </w:rPr>
        <w:t>a sort of “deficit” in our moral dispositions is c</w:t>
      </w:r>
      <w:r w:rsidRPr="005763B5">
        <w:rPr>
          <w:sz w:val="12"/>
        </w:rPr>
        <w:t xml:space="preserve">learly </w:t>
      </w:r>
      <w:r w:rsidRPr="00FE09C3">
        <w:rPr>
          <w:rStyle w:val="StyleUnderline"/>
        </w:rPr>
        <w:t>made by</w:t>
      </w:r>
      <w:r w:rsidRPr="005763B5">
        <w:rPr>
          <w:sz w:val="12"/>
        </w:rPr>
        <w:t xml:space="preserve"> some </w:t>
      </w:r>
      <w:r w:rsidRPr="00FE09C3">
        <w:rPr>
          <w:rStyle w:val="StyleUnderline"/>
        </w:rPr>
        <w:t>moral enhancements theorists</w:t>
      </w:r>
      <w:r w:rsidRPr="005763B5">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221652">
        <w:rPr>
          <w:rStyle w:val="StyleUnderline"/>
          <w:highlight w:val="cyan"/>
        </w:rPr>
        <w:t xml:space="preserve">both positions are correct in recognizing the </w:t>
      </w:r>
      <w:r w:rsidRPr="00221652">
        <w:rPr>
          <w:rStyle w:val="Emphasis"/>
          <w:highlight w:val="cyan"/>
        </w:rPr>
        <w:t>real possibility</w:t>
      </w:r>
      <w:r w:rsidRPr="00221652">
        <w:rPr>
          <w:rStyle w:val="StyleUnderline"/>
          <w:highlight w:val="cyan"/>
        </w:rPr>
        <w:t xml:space="preserve"> of global catastrophes resulting from</w:t>
      </w:r>
      <w:r w:rsidRPr="00FE09C3">
        <w:rPr>
          <w:rStyle w:val="StyleUnderline"/>
        </w:rPr>
        <w:t xml:space="preserve"> the malevolent use of, for instance, </w:t>
      </w:r>
      <w:r w:rsidRPr="00FE09C3">
        <w:rPr>
          <w:rStyle w:val="Emphasis"/>
        </w:rPr>
        <w:t xml:space="preserve">biotechnology or </w:t>
      </w:r>
      <w:r w:rsidRPr="00221652">
        <w:rPr>
          <w:rStyle w:val="Emphasis"/>
          <w:highlight w:val="cyan"/>
        </w:rPr>
        <w:t>nuclear capabilities</w:t>
      </w:r>
      <w:r w:rsidRPr="00FE09C3">
        <w:rPr>
          <w:rStyle w:val="Emphasis"/>
        </w:rPr>
        <w:t>.</w:t>
      </w:r>
      <w:r>
        <w:rPr>
          <w:rStyle w:val="StyleUnderline"/>
        </w:rPr>
        <w:t xml:space="preserve"> </w:t>
      </w:r>
      <w:r w:rsidRPr="005763B5">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sidRPr="00FE09C3">
        <w:rPr>
          <w:rStyle w:val="StyleUnderline"/>
        </w:rPr>
        <w:t>Freud went as far as to suggest that human beings have an ingrained “inclination” to “aggression” and “destruction”</w:t>
      </w:r>
      <w:r w:rsidRPr="005763B5">
        <w:rPr>
          <w:sz w:val="12"/>
        </w:rPr>
        <w:t xml:space="preserve"> (Aggressionstrieb, Aggressionsneigung, and Destruktionstrieb), and that this inclination has a “good biological basis” (biologisch wohl begründet) (Freud 1999, 20–24; see also Freud 1950; Forbes 1984; Pick 1993, 211–227; Medoff 2009). The </w:t>
      </w:r>
      <w:r w:rsidRPr="00FE09C3">
        <w:rPr>
          <w:rStyle w:val="StyleUnderline"/>
        </w:rPr>
        <w:t>attempt to employ Freud’s conception of human nature in understanding international relations has recently been resumed</w:t>
      </w:r>
      <w:r w:rsidRPr="005763B5">
        <w:rPr>
          <w:sz w:val="12"/>
        </w:rPr>
        <w:t xml:space="preserve">,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FE09C3">
        <w:rPr>
          <w:rStyle w:val="StyleUnderline"/>
        </w:rPr>
        <w:t xml:space="preserve">Sparrow correctly argues that </w:t>
      </w:r>
      <w:r w:rsidRPr="00221652">
        <w:rPr>
          <w:rStyle w:val="Emphasis"/>
          <w:highlight w:val="cyan"/>
        </w:rPr>
        <w:t>“structural issues,”</w:t>
      </w:r>
      <w:r w:rsidRPr="00221652">
        <w:rPr>
          <w:rStyle w:val="StyleUnderline"/>
          <w:highlight w:val="cyan"/>
        </w:rPr>
        <w:t xml:space="preserve"> rather than </w:t>
      </w:r>
      <w:r w:rsidRPr="00221652">
        <w:rPr>
          <w:rStyle w:val="Emphasis"/>
          <w:highlight w:val="cyan"/>
        </w:rPr>
        <w:t>human nature</w:t>
      </w:r>
      <w:r w:rsidRPr="00221652">
        <w:rPr>
          <w:rStyle w:val="StyleUnderline"/>
          <w:highlight w:val="cyan"/>
        </w:rPr>
        <w:t>, constitute the main factor underlying political conflicts</w:t>
      </w:r>
      <w:r w:rsidRPr="005763B5">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FE09C3">
        <w:rPr>
          <w:rStyle w:val="StyleUnderline"/>
        </w:rPr>
        <w:t>the question</w:t>
      </w:r>
      <w:r w:rsidRPr="005763B5">
        <w:rPr>
          <w:sz w:val="12"/>
        </w:rPr>
        <w:t xml:space="preserve">, of course, is </w:t>
      </w:r>
      <w:r w:rsidRPr="00FE09C3">
        <w:rPr>
          <w:rStyle w:val="StyleUnderline"/>
        </w:rPr>
        <w:t xml:space="preserve">whether moral enhancement will </w:t>
      </w:r>
      <w:r w:rsidRPr="005763B5">
        <w:rPr>
          <w:sz w:val="12"/>
        </w:rPr>
        <w:t xml:space="preserve">also </w:t>
      </w:r>
      <w:r w:rsidRPr="00FE09C3">
        <w:rPr>
          <w:rStyle w:val="StyleUnderline"/>
        </w:rPr>
        <w:t>improve the prospect of our coping successfully</w:t>
      </w:r>
      <w:r w:rsidRPr="005763B5">
        <w:rPr>
          <w:sz w:val="12"/>
        </w:rPr>
        <w:t xml:space="preserve"> </w:t>
      </w:r>
      <w:r w:rsidRPr="00FE09C3">
        <w:rPr>
          <w:rStyle w:val="StyleUnderline"/>
        </w:rPr>
        <w:t>with</w:t>
      </w:r>
      <w:r w:rsidRPr="005763B5">
        <w:rPr>
          <w:sz w:val="12"/>
        </w:rPr>
        <w:t xml:space="preserve"> some major threats to the </w:t>
      </w:r>
      <w:r w:rsidRPr="00FE09C3">
        <w:rPr>
          <w:rStyle w:val="Emphasis"/>
        </w:rPr>
        <w:t>survival of humankind</w:t>
      </w:r>
      <w:r w:rsidRPr="005763B5">
        <w:rPr>
          <w:sz w:val="12"/>
        </w:rPr>
        <w:t xml:space="preserve">, as Savulescu and Persson propose, or </w:t>
      </w:r>
      <w:r w:rsidRPr="00FE09C3">
        <w:rPr>
          <w:rStyle w:val="Emphasis"/>
        </w:rPr>
        <w:t>to reduce evil in the world</w:t>
      </w:r>
      <w:r w:rsidRPr="005763B5">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221652">
        <w:rPr>
          <w:rStyle w:val="StyleUnderline"/>
          <w:highlight w:val="cyan"/>
        </w:rPr>
        <w:t>states are the</w:t>
      </w:r>
      <w:r w:rsidRPr="005763B5">
        <w:rPr>
          <w:sz w:val="12"/>
        </w:rPr>
        <w:t xml:space="preserve"> main, if not the </w:t>
      </w:r>
      <w:r w:rsidRPr="00221652">
        <w:rPr>
          <w:rStyle w:val="Emphasis"/>
          <w:highlight w:val="cyan"/>
        </w:rPr>
        <w:t>only, relevant actors</w:t>
      </w:r>
      <w:r w:rsidRPr="00FE09C3">
        <w:rPr>
          <w:rStyle w:val="Emphasis"/>
        </w:rPr>
        <w:t xml:space="preserve"> </w:t>
      </w:r>
      <w:r w:rsidRPr="005763B5">
        <w:rPr>
          <w:sz w:val="12"/>
        </w:rPr>
        <w:t xml:space="preserve">in the context of international relations; </w:t>
      </w:r>
      <w:r w:rsidRPr="00221652">
        <w:rPr>
          <w:rStyle w:val="StyleUnderline"/>
          <w:highlight w:val="cyan"/>
        </w:rPr>
        <w:t>and</w:t>
      </w:r>
      <w:r w:rsidRPr="005763B5">
        <w:rPr>
          <w:sz w:val="12"/>
        </w:rPr>
        <w:t xml:space="preserve"> second, that states </w:t>
      </w:r>
      <w:r w:rsidRPr="00221652">
        <w:rPr>
          <w:rStyle w:val="Emphasis"/>
          <w:highlight w:val="cyan"/>
        </w:rPr>
        <w:t xml:space="preserve">compete for power </w:t>
      </w:r>
      <w:r w:rsidRPr="00221652">
        <w:rPr>
          <w:sz w:val="12"/>
          <w:highlight w:val="cyan"/>
        </w:rPr>
        <w:t>in</w:t>
      </w:r>
      <w:r w:rsidRPr="005763B5">
        <w:rPr>
          <w:sz w:val="12"/>
        </w:rPr>
        <w:t xml:space="preserve"> the international arena. </w:t>
      </w:r>
      <w:r w:rsidRPr="00221652">
        <w:rPr>
          <w:rStyle w:val="Emphasis"/>
          <w:highlight w:val="cyan"/>
        </w:rPr>
        <w:t>Moral</w:t>
      </w:r>
      <w:r w:rsidRPr="00FE09C3">
        <w:rPr>
          <w:rStyle w:val="Emphasis"/>
        </w:rPr>
        <w:t xml:space="preserve"> </w:t>
      </w:r>
      <w:r w:rsidRPr="00221652">
        <w:rPr>
          <w:rStyle w:val="Emphasis"/>
          <w:highlight w:val="cyan"/>
        </w:rPr>
        <w:t>considerations</w:t>
      </w:r>
      <w:r w:rsidRPr="005763B5">
        <w:rPr>
          <w:sz w:val="12"/>
        </w:rPr>
        <w:t xml:space="preserve"> in international affairs, according to realists, </w:t>
      </w:r>
      <w:r w:rsidRPr="00221652">
        <w:rPr>
          <w:rStyle w:val="StyleUnderline"/>
          <w:highlight w:val="cyan"/>
        </w:rPr>
        <w:t xml:space="preserve">are </w:t>
      </w:r>
      <w:r w:rsidRPr="00221652">
        <w:rPr>
          <w:rStyle w:val="Emphasis"/>
          <w:highlight w:val="cyan"/>
        </w:rPr>
        <w:t>secondary</w:t>
      </w:r>
      <w:r w:rsidRPr="005763B5">
        <w:rPr>
          <w:sz w:val="12"/>
        </w:rPr>
        <w:t xml:space="preserve"> </w:t>
      </w:r>
      <w:r w:rsidRPr="00221652">
        <w:rPr>
          <w:rStyle w:val="StyleUnderline"/>
          <w:highlight w:val="cyan"/>
        </w:rPr>
        <w:t xml:space="preserve">when set against </w:t>
      </w:r>
      <w:r w:rsidRPr="00221652">
        <w:rPr>
          <w:rStyle w:val="StyleUnderline"/>
        </w:rPr>
        <w:t>the</w:t>
      </w:r>
      <w:r w:rsidRPr="00FE09C3">
        <w:rPr>
          <w:rStyle w:val="StyleUnderline"/>
        </w:rPr>
        <w:t xml:space="preserve"> state’s primary goal</w:t>
      </w:r>
      <w:r w:rsidRPr="005763B5">
        <w:rPr>
          <w:sz w:val="12"/>
        </w:rPr>
        <w:t xml:space="preserve">, </w:t>
      </w:r>
      <w:r w:rsidRPr="00FE09C3">
        <w:rPr>
          <w:rStyle w:val="Emphasis"/>
        </w:rPr>
        <w:t xml:space="preserve">namely its own </w:t>
      </w:r>
      <w:r w:rsidRPr="00221652">
        <w:rPr>
          <w:rStyle w:val="Emphasis"/>
          <w:highlight w:val="cyan"/>
        </w:rPr>
        <w:t>security and survival</w:t>
      </w:r>
      <w:r w:rsidRPr="005763B5">
        <w:rPr>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FE09C3">
        <w:rPr>
          <w:rStyle w:val="StyleUnderline"/>
        </w:rPr>
        <w:t xml:space="preserve">it </w:t>
      </w:r>
      <w:r w:rsidRPr="00221652">
        <w:rPr>
          <w:rStyle w:val="StyleUnderline"/>
          <w:highlight w:val="cyan"/>
        </w:rPr>
        <w:t xml:space="preserve">is this </w:t>
      </w:r>
      <w:r w:rsidRPr="00221652">
        <w:rPr>
          <w:rStyle w:val="Emphasis"/>
          <w:highlight w:val="cyan"/>
        </w:rPr>
        <w:t>structure</w:t>
      </w:r>
      <w:r w:rsidRPr="00221652">
        <w:rPr>
          <w:rStyle w:val="StyleUnderline"/>
          <w:highlight w:val="cyan"/>
        </w:rPr>
        <w:t xml:space="preserve"> that compels individuals to act as they do in</w:t>
      </w:r>
      <w:r w:rsidRPr="00FE09C3">
        <w:rPr>
          <w:rStyle w:val="StyleUnderline"/>
        </w:rPr>
        <w:t xml:space="preserve"> the domain of international affairs. </w:t>
      </w:r>
      <w:r w:rsidRPr="005763B5">
        <w:rPr>
          <w:sz w:val="12"/>
        </w:rPr>
        <w:t xml:space="preserve">And one distinguishing feature of the international system of states is </w:t>
      </w:r>
      <w:r w:rsidRPr="00FE09C3">
        <w:rPr>
          <w:rStyle w:val="StyleUnderline"/>
        </w:rPr>
        <w:t>its “anarchical structure,”</w:t>
      </w:r>
      <w:r w:rsidRPr="005763B5">
        <w:rPr>
          <w:sz w:val="12"/>
        </w:rPr>
        <w:t xml:space="preserve"> i.e. the lack of a central government analogous to the central governments that exist in the context of domestic politics. </w:t>
      </w:r>
      <w:r w:rsidRPr="00FE09C3">
        <w:rPr>
          <w:rStyle w:val="StyleUnderline"/>
        </w:rPr>
        <w:t>It means that each individual state is responsible for its own integrity and survival</w:t>
      </w:r>
      <w:r w:rsidRPr="005763B5">
        <w:rPr>
          <w:sz w:val="12"/>
        </w:rPr>
        <w:t xml:space="preserve">. </w:t>
      </w:r>
      <w:r w:rsidRPr="00FE09C3">
        <w:rPr>
          <w:rStyle w:val="StyleUnderline"/>
        </w:rPr>
        <w:t>In the absence of a superior authority</w:t>
      </w:r>
      <w:r w:rsidRPr="005763B5">
        <w:rPr>
          <w:sz w:val="12"/>
        </w:rPr>
        <w:t xml:space="preserve">, over and above the power of each sovereign state, </w:t>
      </w:r>
      <w:r w:rsidRPr="00221652">
        <w:rPr>
          <w:rStyle w:val="StyleUnderline"/>
          <w:highlight w:val="cyan"/>
        </w:rPr>
        <w:t>political leaders</w:t>
      </w:r>
      <w:r w:rsidRPr="00FE09C3">
        <w:rPr>
          <w:rStyle w:val="StyleUnderline"/>
        </w:rPr>
        <w:t xml:space="preserve"> </w:t>
      </w:r>
      <w:r w:rsidRPr="005763B5">
        <w:rPr>
          <w:sz w:val="12"/>
        </w:rPr>
        <w:t xml:space="preserve">often </w:t>
      </w:r>
      <w:r w:rsidRPr="00221652">
        <w:rPr>
          <w:rStyle w:val="StyleUnderline"/>
          <w:highlight w:val="cyan"/>
        </w:rPr>
        <w:t xml:space="preserve">feel compelled to favor </w:t>
      </w:r>
      <w:r w:rsidRPr="00221652">
        <w:rPr>
          <w:rStyle w:val="Emphasis"/>
          <w:highlight w:val="cyan"/>
        </w:rPr>
        <w:t>security over morality</w:t>
      </w:r>
      <w:r w:rsidRPr="005763B5">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221652">
        <w:rPr>
          <w:rStyle w:val="Emphasis"/>
          <w:highlight w:val="cyan"/>
        </w:rPr>
        <w:t>even if</w:t>
      </w:r>
      <w:r w:rsidRPr="00221652">
        <w:rPr>
          <w:sz w:val="12"/>
          <w:highlight w:val="cyan"/>
        </w:rPr>
        <w:t xml:space="preserve"> </w:t>
      </w:r>
      <w:r w:rsidRPr="00221652">
        <w:rPr>
          <w:rStyle w:val="StyleUnderline"/>
          <w:highlight w:val="cyan"/>
        </w:rPr>
        <w:t xml:space="preserve">human beings turn out to become </w:t>
      </w:r>
      <w:r w:rsidRPr="00221652">
        <w:rPr>
          <w:rStyle w:val="Emphasis"/>
          <w:highlight w:val="cyan"/>
        </w:rPr>
        <w:t>morally enhanced</w:t>
      </w:r>
      <w:r w:rsidRPr="00FE09C3">
        <w:rPr>
          <w:rStyle w:val="StyleUnderline"/>
        </w:rPr>
        <w:t xml:space="preserve"> </w:t>
      </w:r>
      <w:r w:rsidRPr="005763B5">
        <w:rPr>
          <w:sz w:val="12"/>
        </w:rPr>
        <w:t xml:space="preserve">in the future, </w:t>
      </w:r>
      <w:r w:rsidRPr="00221652">
        <w:rPr>
          <w:rStyle w:val="StyleUnderline"/>
          <w:highlight w:val="cyan"/>
        </w:rPr>
        <w:t xml:space="preserve">humankind may still have to face the same </w:t>
      </w:r>
      <w:r w:rsidRPr="00221652">
        <w:rPr>
          <w:rStyle w:val="Emphasis"/>
          <w:highlight w:val="cyan"/>
        </w:rPr>
        <w:t>scary scenarios</w:t>
      </w:r>
      <w:r w:rsidRPr="00FE09C3">
        <w:rPr>
          <w:rStyle w:val="StyleUnderline"/>
        </w:rPr>
        <w:t xml:space="preserve"> </w:t>
      </w:r>
      <w:r w:rsidRPr="005763B5">
        <w:rPr>
          <w:sz w:val="12"/>
        </w:rPr>
        <w:t xml:space="preserve">described by some moral enhancement theorists. </w:t>
      </w:r>
      <w:r w:rsidRPr="00FE09C3">
        <w:rPr>
          <w:rStyle w:val="StyleUnderline"/>
        </w:rPr>
        <w:t>This is likely to happen if, indeed</w:t>
      </w:r>
      <w:r w:rsidRPr="005763B5">
        <w:rPr>
          <w:sz w:val="12"/>
        </w:rPr>
        <w:t xml:space="preserve">, </w:t>
      </w:r>
      <w:r w:rsidRPr="00FE09C3">
        <w:rPr>
          <w:rStyle w:val="StyleUnderline"/>
        </w:rPr>
        <w:t xml:space="preserve">human beings remain compelled to cooperate </w:t>
      </w:r>
      <w:r w:rsidRPr="005763B5">
        <w:rPr>
          <w:sz w:val="12"/>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FE09C3">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5763B5">
        <w:rPr>
          <w:sz w:val="12"/>
        </w:rPr>
        <w:t xml:space="preserve"> – and that </w:t>
      </w:r>
      <w:r w:rsidRPr="00FE09C3">
        <w:rPr>
          <w:rStyle w:val="Emphasis"/>
        </w:rPr>
        <w:t>in spite of strong moral dispositions to the contrary.</w:t>
      </w:r>
      <w:r>
        <w:rPr>
          <w:rStyle w:val="Emphasis"/>
        </w:rPr>
        <w:t xml:space="preserve"> </w:t>
      </w:r>
      <w:r w:rsidRPr="005763B5">
        <w:rPr>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FE09C3">
        <w:rPr>
          <w:rStyle w:val="StyleUnderline"/>
        </w:rPr>
        <w:t>What has to be changed</w:t>
      </w:r>
      <w:r w:rsidRPr="005763B5">
        <w:rPr>
          <w:sz w:val="12"/>
        </w:rPr>
        <w:t xml:space="preserve">, therefore, </w:t>
      </w:r>
      <w:r w:rsidRPr="00FE09C3">
        <w:rPr>
          <w:rStyle w:val="StyleUnderline"/>
        </w:rPr>
        <w:t>is not human moral dispositions</w:t>
      </w:r>
      <w:r w:rsidRPr="005763B5">
        <w:rPr>
          <w:sz w:val="12"/>
        </w:rPr>
        <w:t xml:space="preserve">, </w:t>
      </w:r>
      <w:r w:rsidRPr="00FE09C3">
        <w:rPr>
          <w:rStyle w:val="Emphasis"/>
        </w:rPr>
        <w:t>but the very structure of the political international system of states</w:t>
      </w:r>
      <w:r w:rsidRPr="005763B5">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221652">
        <w:rPr>
          <w:rStyle w:val="StyleUnderline"/>
          <w:highlight w:val="cyan"/>
        </w:rPr>
        <w:t>moral enhancement</w:t>
      </w:r>
      <w:r w:rsidRPr="005763B5">
        <w:rPr>
          <w:sz w:val="12"/>
        </w:rPr>
        <w:t xml:space="preserve"> may possibly have desirable results in some areas of human cooperation that do not badly threaten our security – such as donating food, medicine, and money to poorer countries – it </w:t>
      </w:r>
      <w:r w:rsidRPr="00221652">
        <w:rPr>
          <w:rStyle w:val="StyleUnderline"/>
          <w:highlight w:val="cyan"/>
        </w:rPr>
        <w:t xml:space="preserve">will not motivate political leaders to </w:t>
      </w:r>
      <w:r w:rsidRPr="00221652">
        <w:rPr>
          <w:rStyle w:val="Emphasis"/>
          <w:highlight w:val="cyan"/>
        </w:rPr>
        <w:t>dismantle</w:t>
      </w:r>
      <w:r w:rsidRPr="00FE09C3">
        <w:rPr>
          <w:rStyle w:val="Emphasis"/>
        </w:rPr>
        <w:t xml:space="preserve"> their </w:t>
      </w:r>
      <w:r w:rsidRPr="00221652">
        <w:rPr>
          <w:rStyle w:val="Emphasis"/>
          <w:highlight w:val="cyan"/>
        </w:rPr>
        <w:t>nuclear weapons</w:t>
      </w:r>
      <w:r w:rsidRPr="005763B5">
        <w:rPr>
          <w:sz w:val="12"/>
        </w:rPr>
        <w:t xml:space="preserve">. </w:t>
      </w:r>
      <w:r w:rsidRPr="00221652">
        <w:rPr>
          <w:rStyle w:val="StyleUnderline"/>
          <w:highlight w:val="cyan"/>
        </w:rPr>
        <w:t>Neither will it deter</w:t>
      </w:r>
      <w:r w:rsidRPr="00FE09C3">
        <w:rPr>
          <w:rStyle w:val="StyleUnderline"/>
        </w:rPr>
        <w:t xml:space="preserve"> other political </w:t>
      </w:r>
      <w:r w:rsidRPr="00221652">
        <w:rPr>
          <w:rStyle w:val="StyleUnderline"/>
          <w:highlight w:val="cyan"/>
        </w:rPr>
        <w:t>leaders from pursuing</w:t>
      </w:r>
      <w:r w:rsidRPr="00FE09C3">
        <w:rPr>
          <w:rStyle w:val="StyleUnderline"/>
        </w:rPr>
        <w:t xml:space="preserve"> nuclear </w:t>
      </w:r>
      <w:r w:rsidRPr="00221652">
        <w:rPr>
          <w:rStyle w:val="StyleUnderline"/>
          <w:highlight w:val="cyan"/>
        </w:rPr>
        <w:t>capability</w:t>
      </w:r>
      <w:r w:rsidRPr="005763B5">
        <w:rPr>
          <w:sz w:val="12"/>
        </w:rPr>
        <w:t xml:space="preserve">, </w:t>
      </w:r>
      <w:r w:rsidRPr="00FE09C3">
        <w:rPr>
          <w:rStyle w:val="StyleUnderline"/>
        </w:rPr>
        <w:t xml:space="preserve">at any rate not </w:t>
      </w:r>
      <w:r w:rsidRPr="00221652">
        <w:rPr>
          <w:rStyle w:val="StyleUnderline"/>
          <w:highlight w:val="cyan"/>
        </w:rPr>
        <w:t>as long as the structure of</w:t>
      </w:r>
      <w:r w:rsidRPr="00FE09C3">
        <w:rPr>
          <w:rStyle w:val="StyleUnderline"/>
        </w:rPr>
        <w:t xml:space="preserve"> international </w:t>
      </w:r>
      <w:r w:rsidRPr="00221652">
        <w:rPr>
          <w:rStyle w:val="StyleUnderline"/>
          <w:highlight w:val="cyan"/>
        </w:rPr>
        <w:t xml:space="preserve">politics compels them to see </w:t>
      </w:r>
      <w:r w:rsidRPr="00221652">
        <w:rPr>
          <w:rStyle w:val="StyleUnderline"/>
        </w:rPr>
        <w:t>prospective</w:t>
      </w:r>
      <w:r w:rsidRPr="00FE09C3">
        <w:rPr>
          <w:rStyle w:val="StyleUnderline"/>
        </w:rPr>
        <w:t xml:space="preserve"> </w:t>
      </w:r>
      <w:r w:rsidRPr="00221652">
        <w:rPr>
          <w:rStyle w:val="StyleUnderline"/>
          <w:highlight w:val="cyan"/>
        </w:rPr>
        <w:t xml:space="preserve">cooperators </w:t>
      </w:r>
      <w:r w:rsidRPr="00221652">
        <w:rPr>
          <w:rStyle w:val="Emphasis"/>
          <w:highlight w:val="cyan"/>
        </w:rPr>
        <w:t>in the present as possible enemies in the future</w:t>
      </w:r>
      <w:r w:rsidRPr="00FE09C3">
        <w:rPr>
          <w:rStyle w:val="Emphasis"/>
        </w:rPr>
        <w:t>.</w:t>
      </w:r>
      <w:r>
        <w:rPr>
          <w:rStyle w:val="Emphasis"/>
        </w:rPr>
        <w:t xml:space="preserve"> </w:t>
      </w:r>
      <w:r w:rsidRPr="005763B5">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FE09C3">
        <w:rPr>
          <w:rStyle w:val="StyleUnderline"/>
        </w:rPr>
        <w:t>in the absence of the kind of security that law-enforcing institutions have the force to create</w:t>
      </w:r>
      <w:r w:rsidRPr="005763B5">
        <w:rPr>
          <w:sz w:val="12"/>
        </w:rPr>
        <w:t xml:space="preserve">, </w:t>
      </w:r>
      <w:r w:rsidRPr="00FE09C3">
        <w:rPr>
          <w:rStyle w:val="StyleUnderline"/>
        </w:rPr>
        <w:t xml:space="preserve">political </w:t>
      </w:r>
      <w:r w:rsidRPr="00221652">
        <w:rPr>
          <w:rStyle w:val="StyleUnderline"/>
          <w:highlight w:val="cyan"/>
        </w:rPr>
        <w:t>leaders will</w:t>
      </w:r>
      <w:r w:rsidRPr="005763B5">
        <w:rPr>
          <w:sz w:val="12"/>
        </w:rPr>
        <w:t xml:space="preserve"> often </w:t>
      </w:r>
      <w:r w:rsidRPr="00221652">
        <w:rPr>
          <w:rStyle w:val="Emphasis"/>
          <w:highlight w:val="cyan"/>
        </w:rPr>
        <w:t>fail to cooperate,</w:t>
      </w:r>
      <w:r w:rsidRPr="00221652">
        <w:rPr>
          <w:sz w:val="12"/>
          <w:highlight w:val="cyan"/>
        </w:rPr>
        <w:t xml:space="preserve"> </w:t>
      </w:r>
      <w:r w:rsidRPr="00221652">
        <w:rPr>
          <w:rStyle w:val="StyleUnderline"/>
          <w:highlight w:val="cyan"/>
        </w:rPr>
        <w:t>and</w:t>
      </w:r>
      <w:r w:rsidRPr="005763B5">
        <w:rPr>
          <w:sz w:val="12"/>
        </w:rPr>
        <w:t xml:space="preserve"> occasionally </w:t>
      </w:r>
      <w:r w:rsidRPr="00221652">
        <w:rPr>
          <w:rStyle w:val="StyleUnderline"/>
          <w:highlight w:val="cyan"/>
        </w:rPr>
        <w:t>engage in</w:t>
      </w:r>
      <w:r w:rsidRPr="005763B5">
        <w:rPr>
          <w:sz w:val="12"/>
        </w:rPr>
        <w:t xml:space="preserve"> conflicts and </w:t>
      </w:r>
      <w:r w:rsidRPr="00221652">
        <w:rPr>
          <w:rStyle w:val="StyleUnderline"/>
          <w:highlight w:val="cyan"/>
        </w:rPr>
        <w:t>wars</w:t>
      </w:r>
      <w:r w:rsidRPr="00221652">
        <w:rPr>
          <w:sz w:val="12"/>
          <w:highlight w:val="cyan"/>
        </w:rPr>
        <w:t>,</w:t>
      </w:r>
      <w:r w:rsidRPr="005763B5">
        <w:rPr>
          <w:sz w:val="12"/>
        </w:rPr>
        <w:t xml:space="preserve"> </w:t>
      </w:r>
      <w:r w:rsidRPr="00FE09C3">
        <w:rPr>
          <w:rStyle w:val="StyleUnderline"/>
        </w:rPr>
        <w:t xml:space="preserve">in those areas that are critical to their </w:t>
      </w:r>
      <w:r w:rsidRPr="005763B5">
        <w:rPr>
          <w:sz w:val="12"/>
        </w:rPr>
        <w:t xml:space="preserve">security and </w:t>
      </w:r>
      <w:r w:rsidRPr="00FE09C3">
        <w:rPr>
          <w:rStyle w:val="StyleUnderline"/>
        </w:rPr>
        <w:t>survival</w:t>
      </w:r>
      <w:r w:rsidRPr="005763B5">
        <w:rPr>
          <w:sz w:val="12"/>
        </w:rPr>
        <w:t xml:space="preserve">. Given the structure of international politics and the basic goal of survival, </w:t>
      </w:r>
      <w:r w:rsidRPr="00221652">
        <w:rPr>
          <w:rStyle w:val="StyleUnderline"/>
          <w:highlight w:val="cyan"/>
        </w:rPr>
        <w:t>this is likely to continue to happen</w:t>
      </w:r>
      <w:r w:rsidRPr="00221652">
        <w:rPr>
          <w:sz w:val="12"/>
          <w:highlight w:val="cyan"/>
        </w:rPr>
        <w:t xml:space="preserve">, </w:t>
      </w:r>
      <w:r w:rsidRPr="00221652">
        <w:rPr>
          <w:rStyle w:val="Emphasis"/>
          <w:highlight w:val="cyan"/>
        </w:rPr>
        <w:t>even if,</w:t>
      </w:r>
      <w:r w:rsidRPr="005763B5">
        <w:rPr>
          <w:sz w:val="12"/>
        </w:rPr>
        <w:t xml:space="preserve"> in the future, political </w:t>
      </w:r>
      <w:r w:rsidRPr="00221652">
        <w:rPr>
          <w:rStyle w:val="StyleUnderline"/>
          <w:highlight w:val="cyan"/>
        </w:rPr>
        <w:t xml:space="preserve">leaders become </w:t>
      </w:r>
      <w:r w:rsidRPr="00221652">
        <w:rPr>
          <w:rStyle w:val="Emphasis"/>
          <w:highlight w:val="cyan"/>
        </w:rPr>
        <w:t>less egoistic and power-seeking</w:t>
      </w:r>
      <w:r w:rsidRPr="00FE09C3">
        <w:rPr>
          <w:rStyle w:val="StyleUnderline"/>
        </w:rPr>
        <w:t xml:space="preserve"> </w:t>
      </w:r>
      <w:r w:rsidRPr="005763B5">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221652">
        <w:rPr>
          <w:rStyle w:val="StyleUnderline"/>
          <w:highlight w:val="cyan"/>
        </w:rPr>
        <w:t>addressing major threats to the survival of humankind</w:t>
      </w:r>
      <w:r w:rsidRPr="00FE09C3">
        <w:rPr>
          <w:rStyle w:val="StyleUnderline"/>
        </w:rPr>
        <w:t xml:space="preserve"> in the future </w:t>
      </w:r>
      <w:r w:rsidRPr="00221652">
        <w:rPr>
          <w:rStyle w:val="StyleUnderline"/>
          <w:highlight w:val="cyan"/>
        </w:rPr>
        <w:t xml:space="preserve">by means of </w:t>
      </w:r>
      <w:r w:rsidRPr="00221652">
        <w:rPr>
          <w:rStyle w:val="Emphasis"/>
          <w:highlight w:val="cyan"/>
        </w:rPr>
        <w:t>bioengineering</w:t>
      </w:r>
      <w:r w:rsidRPr="005763B5">
        <w:rPr>
          <w:sz w:val="12"/>
        </w:rPr>
        <w:t xml:space="preserve"> </w:t>
      </w:r>
      <w:r w:rsidRPr="00221652">
        <w:rPr>
          <w:rStyle w:val="StyleUnderline"/>
          <w:highlight w:val="cyan"/>
        </w:rPr>
        <w:t xml:space="preserve">is unlikely to yield the </w:t>
      </w:r>
      <w:r w:rsidRPr="00221652">
        <w:rPr>
          <w:rStyle w:val="Emphasis"/>
          <w:highlight w:val="cyan"/>
        </w:rPr>
        <w:t>expected results</w:t>
      </w:r>
      <w:r w:rsidRPr="00FE09C3">
        <w:rPr>
          <w:rStyle w:val="StyleUnderline"/>
        </w:rPr>
        <w:t xml:space="preserve">, so long as moral enhancement is pursued </w:t>
      </w:r>
      <w:r w:rsidRPr="00FE09C3">
        <w:rPr>
          <w:rStyle w:val="Emphasis"/>
        </w:rPr>
        <w:t>within the present framework of the international system of states.</w:t>
      </w:r>
    </w:p>
    <w:p w:rsidR="00C752C5" w:rsidRPr="00D552FC" w:rsidRDefault="00C752C5" w:rsidP="00C752C5">
      <w:pPr>
        <w:pStyle w:val="Heading4"/>
      </w:pPr>
      <w:r w:rsidRPr="00D552FC">
        <w:t xml:space="preserve">Realist lens of analyses minimize propensity for violent conflict </w:t>
      </w:r>
    </w:p>
    <w:p w:rsidR="00C752C5" w:rsidRPr="00D552FC" w:rsidRDefault="00C752C5" w:rsidP="00C752C5">
      <w:pPr>
        <w:rPr>
          <w:rFonts w:asciiTheme="minorHAnsi" w:hAnsiTheme="minorHAnsi"/>
        </w:rPr>
      </w:pPr>
      <w:r w:rsidRPr="00D552FC">
        <w:rPr>
          <w:rFonts w:asciiTheme="minorHAnsi" w:hAnsiTheme="minorHAnsi"/>
          <w:b/>
        </w:rPr>
        <w:t>Edelstein 10</w:t>
      </w:r>
      <w:r w:rsidRPr="00D552FC">
        <w:rPr>
          <w:rFonts w:asciiTheme="minorHAnsi" w:hAnsiTheme="minorHAnsi"/>
        </w:rPr>
        <w:t xml:space="preserve"> –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C752C5" w:rsidRPr="00D552FC" w:rsidRDefault="00C752C5" w:rsidP="00C752C5">
      <w:pPr>
        <w:rPr>
          <w:rFonts w:asciiTheme="minorHAnsi" w:hAnsiTheme="minorHAnsi"/>
        </w:rPr>
      </w:pPr>
    </w:p>
    <w:p w:rsidR="00C752C5" w:rsidRPr="00D552FC" w:rsidRDefault="00C752C5" w:rsidP="00C752C5">
      <w:pPr>
        <w:rPr>
          <w:rFonts w:asciiTheme="minorHAnsi" w:hAnsiTheme="minorHAnsi"/>
          <w:sz w:val="10"/>
        </w:rPr>
      </w:pPr>
      <w:r w:rsidRPr="00D552FC">
        <w:rPr>
          <w:rFonts w:asciiTheme="minorHAnsi" w:hAnsiTheme="minorHAnsi"/>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D552FC">
        <w:rPr>
          <w:rStyle w:val="StyleUnderline"/>
          <w:rFonts w:asciiTheme="minorHAnsi" w:hAnsiTheme="minorHAnsi"/>
        </w:rPr>
        <w:t>Will realists ever</w:t>
      </w:r>
      <w:r w:rsidRPr="00D552FC">
        <w:rPr>
          <w:rFonts w:asciiTheme="minorHAnsi" w:hAnsiTheme="minorHAnsi"/>
          <w:sz w:val="10"/>
        </w:rPr>
        <w:t xml:space="preserve"> again </w:t>
      </w:r>
      <w:r w:rsidRPr="00D552FC">
        <w:rPr>
          <w:rStyle w:val="StyleUnderline"/>
          <w:rFonts w:asciiTheme="minorHAnsi" w:hAnsiTheme="minorHAnsi"/>
        </w:rPr>
        <w:t>support</w:t>
      </w:r>
      <w:r w:rsidRPr="00D552FC">
        <w:rPr>
          <w:rFonts w:asciiTheme="minorHAnsi" w:hAnsiTheme="minorHAnsi"/>
          <w:sz w:val="10"/>
        </w:rPr>
        <w:t xml:space="preserve"> the use of </w:t>
      </w:r>
      <w:r w:rsidRPr="00D552FC">
        <w:rPr>
          <w:rStyle w:val="StyleUnderline"/>
          <w:rFonts w:asciiTheme="minorHAnsi" w:hAnsiTheme="minorHAnsi"/>
        </w:rPr>
        <w:t>military force</w:t>
      </w:r>
      <w:r w:rsidRPr="00D552FC">
        <w:rPr>
          <w:rFonts w:asciiTheme="minorHAnsi" w:hAnsiTheme="minorHAnsi"/>
          <w:sz w:val="10"/>
        </w:rPr>
        <w:t xml:space="preserve"> by the United States</w:t>
      </w:r>
      <w:r w:rsidRPr="00D552FC">
        <w:rPr>
          <w:rStyle w:val="StyleUnderline"/>
          <w:rFonts w:asciiTheme="minorHAnsi" w:hAnsiTheme="minorHAnsi"/>
        </w:rPr>
        <w:t>?</w:t>
      </w:r>
    </w:p>
    <w:p w:rsidR="00C752C5" w:rsidRPr="00D552FC" w:rsidRDefault="00C752C5" w:rsidP="00C752C5">
      <w:pPr>
        <w:rPr>
          <w:rFonts w:asciiTheme="minorHAnsi" w:hAnsiTheme="minorHAnsi"/>
          <w:sz w:val="10"/>
        </w:rPr>
      </w:pPr>
      <w:r w:rsidRPr="00D552FC">
        <w:rPr>
          <w:rFonts w:asciiTheme="minorHAnsi" w:hAnsiTheme="minorHAnsi"/>
          <w:sz w:val="10"/>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rsidR="00C752C5" w:rsidRPr="00D552FC" w:rsidRDefault="00C752C5" w:rsidP="00C752C5">
      <w:pPr>
        <w:rPr>
          <w:rFonts w:asciiTheme="minorHAnsi" w:hAnsiTheme="minorHAnsi"/>
          <w:sz w:val="10"/>
        </w:rPr>
      </w:pPr>
      <w:r w:rsidRPr="00D552FC">
        <w:rPr>
          <w:rStyle w:val="Emphasis"/>
          <w:rFonts w:asciiTheme="minorHAnsi" w:hAnsiTheme="minorHAnsi"/>
        </w:rPr>
        <w:t>There is a common perception</w:t>
      </w:r>
      <w:r w:rsidRPr="00D552FC">
        <w:rPr>
          <w:rFonts w:asciiTheme="minorHAnsi" w:hAnsiTheme="minorHAnsi"/>
          <w:sz w:val="10"/>
        </w:rPr>
        <w:t xml:space="preserve"> in the field of political science </w:t>
      </w:r>
      <w:r w:rsidRPr="00D552FC">
        <w:rPr>
          <w:rStyle w:val="Emphasis"/>
          <w:rFonts w:asciiTheme="minorHAnsi" w:hAnsiTheme="minorHAnsi"/>
        </w:rPr>
        <w:t>that realists are war-mongering Neanderthals</w:t>
      </w:r>
      <w:r w:rsidRPr="00D552FC">
        <w:rPr>
          <w:rFonts w:asciiTheme="minorHAnsi" w:hAnsiTheme="minorHAnsi"/>
          <w:sz w:val="10"/>
        </w:rPr>
        <w:t xml:space="preserve"> anxious to use military force at the drop of a hat. Attend any meeting (if you must) of the American Political Science Association or the International Studies Association, and </w:t>
      </w:r>
      <w:r w:rsidRPr="00D552FC">
        <w:rPr>
          <w:rStyle w:val="StyleUnderline"/>
          <w:rFonts w:asciiTheme="minorHAnsi" w:hAnsiTheme="minorHAnsi"/>
        </w:rPr>
        <w:t>one will find realists derided as the "bombs and bullets guys"</w:t>
      </w:r>
      <w:r w:rsidRPr="00D552FC">
        <w:rPr>
          <w:rFonts w:asciiTheme="minorHAnsi" w:hAnsiTheme="minorHAnsi"/>
          <w:sz w:val="10"/>
        </w:rPr>
        <w:t xml:space="preserve"> as if we were all direct descendants of Curtis LeMay. </w:t>
      </w:r>
      <w:r w:rsidRPr="00D552FC">
        <w:rPr>
          <w:rStyle w:val="StyleUnderline"/>
          <w:rFonts w:asciiTheme="minorHAnsi" w:hAnsiTheme="minorHAnsi"/>
        </w:rPr>
        <w:t>What is notable</w:t>
      </w:r>
      <w:r w:rsidRPr="00D552FC">
        <w:rPr>
          <w:rFonts w:asciiTheme="minorHAnsi" w:hAnsiTheme="minorHAnsi"/>
          <w:sz w:val="10"/>
        </w:rPr>
        <w:t xml:space="preserve"> about this — and what has been notable about Steve’s blog — </w:t>
      </w:r>
      <w:r w:rsidRPr="00D552FC">
        <w:rPr>
          <w:rStyle w:val="StyleUnderline"/>
          <w:rFonts w:asciiTheme="minorHAnsi" w:hAnsiTheme="minorHAnsi"/>
        </w:rPr>
        <w:t xml:space="preserve">is just how </w:t>
      </w:r>
      <w:r w:rsidRPr="00D552FC">
        <w:rPr>
          <w:rStyle w:val="Emphasis"/>
          <w:rFonts w:asciiTheme="minorHAnsi" w:hAnsiTheme="minorHAnsi"/>
        </w:rPr>
        <w:t>infrequently realists have supported the use of American military force</w:t>
      </w:r>
      <w:r w:rsidRPr="00D552FC">
        <w:rPr>
          <w:rFonts w:asciiTheme="minorHAnsi" w:hAnsiTheme="minorHAnsi"/>
          <w:sz w:val="10"/>
        </w:rPr>
        <w:t xml:space="preserve">. </w:t>
      </w:r>
      <w:r w:rsidRPr="00D552FC">
        <w:rPr>
          <w:rStyle w:val="StyleUnderline"/>
          <w:rFonts w:asciiTheme="minorHAnsi" w:hAnsiTheme="minorHAnsi"/>
        </w:rPr>
        <w:t>Take</w:t>
      </w:r>
      <w:r w:rsidRPr="00D552FC">
        <w:rPr>
          <w:rFonts w:asciiTheme="minorHAnsi" w:hAnsiTheme="minorHAnsi"/>
          <w:sz w:val="10"/>
        </w:rPr>
        <w:t xml:space="preserve"> the U.S. interventions of the post-Cold War period: </w:t>
      </w:r>
      <w:r w:rsidRPr="00D552FC">
        <w:rPr>
          <w:rStyle w:val="StyleUnderline"/>
          <w:rFonts w:asciiTheme="minorHAnsi" w:hAnsiTheme="minorHAnsi"/>
        </w:rPr>
        <w:t>Panama, the Gulf War, Somalia, Haiti, Bosnia, Kosovo, Afghanistan, and Iraq</w:t>
      </w:r>
      <w:r w:rsidRPr="00D552FC">
        <w:rPr>
          <w:rFonts w:asciiTheme="minorHAnsi" w:hAnsiTheme="minorHAnsi"/>
          <w:sz w:val="10"/>
        </w:rPr>
        <w:t xml:space="preserve">. </w:t>
      </w:r>
      <w:r w:rsidRPr="00D552FC">
        <w:rPr>
          <w:rStyle w:val="StyleUnderline"/>
          <w:rFonts w:asciiTheme="minorHAnsi" w:hAnsiTheme="minorHAnsi"/>
        </w:rPr>
        <w:t>Of those interventions, Afghanistan was the only one that received anything close to strong support from most realists. Others,</w:t>
      </w:r>
      <w:r w:rsidRPr="00D552FC">
        <w:rPr>
          <w:rFonts w:asciiTheme="minorHAnsi" w:hAnsiTheme="minorHAnsi"/>
          <w:sz w:val="10"/>
          <w:szCs w:val="10"/>
        </w:rPr>
        <w:t xml:space="preserve"> </w:t>
      </w:r>
      <w:r w:rsidRPr="00D552FC">
        <w:rPr>
          <w:rStyle w:val="StyleUnderline"/>
          <w:rFonts w:asciiTheme="minorHAnsi" w:hAnsiTheme="minorHAnsi"/>
        </w:rPr>
        <w:t xml:space="preserve">most notably the Iraq War, </w:t>
      </w:r>
      <w:r w:rsidRPr="00D552FC">
        <w:rPr>
          <w:rStyle w:val="Emphasis"/>
          <w:rFonts w:asciiTheme="minorHAnsi" w:hAnsiTheme="minorHAnsi"/>
        </w:rPr>
        <w:t>received vehement opposition from the vast majority of realists</w:t>
      </w:r>
      <w:r w:rsidRPr="00D552FC">
        <w:rPr>
          <w:rFonts w:asciiTheme="minorHAnsi" w:hAnsiTheme="minorHAnsi"/>
          <w:sz w:val="10"/>
        </w:rPr>
        <w:t xml:space="preserve">. </w:t>
      </w:r>
      <w:r w:rsidRPr="00D552FC">
        <w:rPr>
          <w:rStyle w:val="StyleUnderline"/>
          <w:rFonts w:asciiTheme="minorHAnsi" w:hAnsiTheme="minorHAnsi"/>
        </w:rPr>
        <w:t>Even in the case of Afghanistan, realists expressed trepidation about the prospects for</w:t>
      </w:r>
      <w:r w:rsidRPr="00D552FC">
        <w:rPr>
          <w:rFonts w:asciiTheme="minorHAnsi" w:hAnsiTheme="minorHAnsi"/>
          <w:sz w:val="10"/>
        </w:rPr>
        <w:t xml:space="preserve"> ultimate </w:t>
      </w:r>
      <w:r w:rsidRPr="00D552FC">
        <w:rPr>
          <w:rStyle w:val="StyleUnderline"/>
          <w:rFonts w:asciiTheme="minorHAnsi" w:hAnsiTheme="minorHAnsi"/>
        </w:rPr>
        <w:t>success</w:t>
      </w:r>
      <w:r w:rsidRPr="00D552FC">
        <w:rPr>
          <w:rFonts w:asciiTheme="minorHAnsi" w:hAnsiTheme="minorHAnsi"/>
          <w:sz w:val="10"/>
        </w:rPr>
        <w:t xml:space="preserve"> despite early victories. </w:t>
      </w:r>
    </w:p>
    <w:p w:rsidR="00C752C5" w:rsidRPr="00D552FC" w:rsidRDefault="00C752C5" w:rsidP="00C752C5">
      <w:pPr>
        <w:rPr>
          <w:rFonts w:asciiTheme="minorHAnsi" w:hAnsiTheme="minorHAnsi"/>
          <w:sz w:val="10"/>
        </w:rPr>
      </w:pPr>
      <w:r w:rsidRPr="00D552FC">
        <w:rPr>
          <w:rStyle w:val="StyleUnderline"/>
          <w:rFonts w:asciiTheme="minorHAnsi" w:hAnsiTheme="minorHAnsi"/>
        </w:rPr>
        <w:t>Go back to the Cold War</w:t>
      </w:r>
      <w:r w:rsidRPr="00D552FC">
        <w:rPr>
          <w:rFonts w:asciiTheme="minorHAnsi" w:hAnsiTheme="minorHAnsi"/>
          <w:sz w:val="10"/>
        </w:rPr>
        <w:t xml:space="preserve">, </w:t>
      </w:r>
      <w:r w:rsidRPr="00D552FC">
        <w:rPr>
          <w:rStyle w:val="StyleUnderline"/>
          <w:rFonts w:asciiTheme="minorHAnsi" w:hAnsiTheme="minorHAnsi"/>
        </w:rPr>
        <w:t>and realists like</w:t>
      </w:r>
      <w:r w:rsidRPr="00D552FC">
        <w:rPr>
          <w:rFonts w:asciiTheme="minorHAnsi" w:hAnsiTheme="minorHAnsi"/>
          <w:sz w:val="10"/>
        </w:rPr>
        <w:t xml:space="preserve"> Kenneth </w:t>
      </w:r>
      <w:r w:rsidRPr="00D552FC">
        <w:rPr>
          <w:rStyle w:val="StyleUnderline"/>
          <w:rFonts w:asciiTheme="minorHAnsi" w:hAnsiTheme="minorHAnsi"/>
        </w:rPr>
        <w:t>Waltz and</w:t>
      </w:r>
      <w:r w:rsidRPr="00D552FC">
        <w:rPr>
          <w:rFonts w:asciiTheme="minorHAnsi" w:hAnsiTheme="minorHAnsi"/>
          <w:sz w:val="10"/>
        </w:rPr>
        <w:t xml:space="preserve"> Hans </w:t>
      </w:r>
      <w:r w:rsidRPr="00D552FC">
        <w:rPr>
          <w:rStyle w:val="StyleUnderline"/>
          <w:rFonts w:asciiTheme="minorHAnsi" w:hAnsiTheme="minorHAnsi"/>
        </w:rPr>
        <w:t>Morgenthau were famously opposed to the U.S. intervention in Vietnam</w:t>
      </w:r>
      <w:r w:rsidRPr="00D552FC">
        <w:rPr>
          <w:rFonts w:asciiTheme="minorHAnsi" w:hAnsiTheme="minorHAnsi"/>
          <w:sz w:val="10"/>
        </w:rPr>
        <w:t xml:space="preserve">. </w:t>
      </w:r>
      <w:r w:rsidRPr="00D552FC">
        <w:rPr>
          <w:rStyle w:val="StyleUnderline"/>
          <w:rFonts w:asciiTheme="minorHAnsi" w:hAnsiTheme="minorHAnsi"/>
        </w:rPr>
        <w:t>Lest one think this is an academic phenomenon, realist policymakers like</w:t>
      </w:r>
      <w:r w:rsidRPr="00D552FC">
        <w:rPr>
          <w:rFonts w:asciiTheme="minorHAnsi" w:hAnsiTheme="minorHAnsi"/>
          <w:sz w:val="10"/>
        </w:rPr>
        <w:t xml:space="preserve"> Brent </w:t>
      </w:r>
      <w:r w:rsidRPr="00D552FC">
        <w:rPr>
          <w:rStyle w:val="StyleUnderline"/>
          <w:rFonts w:asciiTheme="minorHAnsi" w:hAnsiTheme="minorHAnsi"/>
        </w:rPr>
        <w:t>Scowcroft were equally critical</w:t>
      </w:r>
      <w:r w:rsidRPr="00D552FC">
        <w:rPr>
          <w:rFonts w:asciiTheme="minorHAnsi" w:hAnsiTheme="minorHAnsi"/>
          <w:sz w:val="10"/>
        </w:rPr>
        <w:t xml:space="preserve"> </w:t>
      </w:r>
      <w:r w:rsidRPr="00D552FC">
        <w:rPr>
          <w:rStyle w:val="StyleUnderline"/>
          <w:rFonts w:asciiTheme="minorHAnsi" w:hAnsiTheme="minorHAnsi"/>
        </w:rPr>
        <w:t>of</w:t>
      </w:r>
      <w:r w:rsidRPr="00D552FC">
        <w:rPr>
          <w:rFonts w:asciiTheme="minorHAnsi" w:hAnsiTheme="minorHAnsi"/>
          <w:sz w:val="10"/>
        </w:rPr>
        <w:t xml:space="preserve"> the Bush administration’s actions in </w:t>
      </w:r>
      <w:r w:rsidRPr="00D552FC">
        <w:rPr>
          <w:rStyle w:val="StyleUnderline"/>
          <w:rFonts w:asciiTheme="minorHAnsi" w:hAnsiTheme="minorHAnsi"/>
        </w:rPr>
        <w:t>Iraq</w:t>
      </w:r>
      <w:r w:rsidRPr="00D552FC">
        <w:rPr>
          <w:rFonts w:asciiTheme="minorHAnsi" w:hAnsiTheme="minorHAnsi"/>
          <w:sz w:val="10"/>
        </w:rPr>
        <w:t xml:space="preserve">, </w:t>
      </w:r>
      <w:r w:rsidRPr="00D552FC">
        <w:rPr>
          <w:rStyle w:val="StyleUnderline"/>
          <w:rFonts w:asciiTheme="minorHAnsi" w:hAnsiTheme="minorHAnsi"/>
        </w:rPr>
        <w:t>and</w:t>
      </w:r>
      <w:r w:rsidRPr="00D552FC">
        <w:rPr>
          <w:rFonts w:asciiTheme="minorHAnsi" w:hAnsiTheme="minorHAnsi"/>
          <w:sz w:val="10"/>
        </w:rPr>
        <w:t xml:space="preserve"> George F. </w:t>
      </w:r>
      <w:r w:rsidRPr="00D552FC">
        <w:rPr>
          <w:rStyle w:val="StyleUnderline"/>
          <w:rFonts w:asciiTheme="minorHAnsi" w:hAnsiTheme="minorHAnsi"/>
        </w:rPr>
        <w:t>Kennan was skeptical of</w:t>
      </w:r>
      <w:r w:rsidRPr="00D552FC">
        <w:rPr>
          <w:rFonts w:asciiTheme="minorHAnsi" w:hAnsiTheme="minorHAnsi"/>
          <w:sz w:val="10"/>
        </w:rPr>
        <w:t xml:space="preserve"> the U.S. interventions in </w:t>
      </w:r>
      <w:r w:rsidRPr="00D552FC">
        <w:rPr>
          <w:rStyle w:val="StyleUnderline"/>
          <w:rFonts w:asciiTheme="minorHAnsi" w:hAnsiTheme="minorHAnsi"/>
        </w:rPr>
        <w:t>both Korea and Vietnam</w:t>
      </w:r>
      <w:r w:rsidRPr="00D552FC">
        <w:rPr>
          <w:rFonts w:asciiTheme="minorHAnsi" w:hAnsiTheme="minorHAnsi"/>
          <w:sz w:val="10"/>
        </w:rPr>
        <w:t xml:space="preserve">. </w:t>
      </w:r>
      <w:r w:rsidRPr="00D552FC">
        <w:rPr>
          <w:rStyle w:val="StyleUnderline"/>
          <w:rFonts w:asciiTheme="minorHAnsi" w:hAnsiTheme="minorHAnsi"/>
        </w:rPr>
        <w:t>Today, should anyone dare to suggest the use of military force in new contexts such as Iran, they are summarily dismissed by prominent realists</w:t>
      </w:r>
      <w:r w:rsidRPr="00D552FC">
        <w:rPr>
          <w:rFonts w:asciiTheme="minorHAnsi" w:hAnsiTheme="minorHAnsi"/>
          <w:sz w:val="10"/>
        </w:rPr>
        <w:t xml:space="preserve">. </w:t>
      </w:r>
      <w:r w:rsidRPr="00D552FC">
        <w:rPr>
          <w:rStyle w:val="Emphasis"/>
          <w:rFonts w:asciiTheme="minorHAnsi" w:hAnsiTheme="minorHAnsi"/>
        </w:rPr>
        <w:t>Not a single</w:t>
      </w:r>
      <w:r w:rsidRPr="00D552FC">
        <w:rPr>
          <w:rFonts w:asciiTheme="minorHAnsi" w:hAnsiTheme="minorHAnsi"/>
          <w:sz w:val="10"/>
        </w:rPr>
        <w:t xml:space="preserve"> (self-proclaimed or attributed) </w:t>
      </w:r>
      <w:r w:rsidRPr="00D552FC">
        <w:rPr>
          <w:rStyle w:val="Emphasis"/>
          <w:rFonts w:asciiTheme="minorHAnsi" w:hAnsiTheme="minorHAnsi"/>
        </w:rPr>
        <w:t>realist</w:t>
      </w:r>
      <w:r w:rsidRPr="00D552FC">
        <w:rPr>
          <w:rFonts w:asciiTheme="minorHAnsi" w:hAnsiTheme="minorHAnsi"/>
          <w:sz w:val="10"/>
        </w:rPr>
        <w:t xml:space="preserve"> I know of </w:t>
      </w:r>
      <w:r w:rsidRPr="00D552FC">
        <w:rPr>
          <w:rStyle w:val="Emphasis"/>
          <w:rFonts w:asciiTheme="minorHAnsi" w:hAnsiTheme="minorHAnsi"/>
        </w:rPr>
        <w:t>has advocated the use of military force against Iran</w:t>
      </w:r>
      <w:r w:rsidRPr="00D552FC">
        <w:rPr>
          <w:rFonts w:asciiTheme="minorHAnsi" w:hAnsiTheme="minorHAnsi"/>
          <w:sz w:val="10"/>
        </w:rPr>
        <w:t xml:space="preserve"> in response to its apparent development of nuclear weapons, and most are adamantly opposed to it.</w:t>
      </w:r>
    </w:p>
    <w:p w:rsidR="00C752C5" w:rsidRPr="00D552FC" w:rsidRDefault="00C752C5" w:rsidP="00C752C5">
      <w:pPr>
        <w:rPr>
          <w:rFonts w:asciiTheme="minorHAnsi" w:hAnsiTheme="minorHAnsi"/>
          <w:sz w:val="10"/>
        </w:rPr>
      </w:pPr>
      <w:r w:rsidRPr="00D552FC">
        <w:rPr>
          <w:rFonts w:asciiTheme="minorHAnsi" w:hAnsiTheme="minorHAnsi"/>
          <w:sz w:val="10"/>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rsidR="00C752C5" w:rsidRPr="00016AD5" w:rsidRDefault="00C752C5" w:rsidP="00C752C5">
      <w:pPr>
        <w:rPr>
          <w:rFonts w:asciiTheme="minorHAnsi" w:hAnsiTheme="minorHAnsi"/>
          <w:sz w:val="10"/>
        </w:rPr>
      </w:pPr>
      <w:r w:rsidRPr="00D552FC">
        <w:rPr>
          <w:rFonts w:asciiTheme="minorHAnsi" w:hAnsiTheme="minorHAnsi"/>
          <w:sz w:val="10"/>
        </w:rPr>
        <w:t xml:space="preserve">But </w:t>
      </w:r>
      <w:r w:rsidRPr="00D552FC">
        <w:rPr>
          <w:rStyle w:val="Emphasis"/>
          <w:rFonts w:asciiTheme="minorHAnsi" w:hAnsiTheme="minorHAnsi"/>
        </w:rPr>
        <w:t>it is precisely because realists have spent so much time studying military force that they are also so reluctant to use military force</w:t>
      </w:r>
      <w:r w:rsidRPr="00D552FC">
        <w:rPr>
          <w:rFonts w:asciiTheme="minorHAnsi" w:hAnsiTheme="minorHAnsi"/>
          <w:sz w:val="10"/>
        </w:rPr>
        <w:t xml:space="preserve">. Though realists themselves are divided on the question, </w:t>
      </w:r>
      <w:r w:rsidRPr="00D552FC">
        <w:rPr>
          <w:rStyle w:val="StyleUnderline"/>
          <w:rFonts w:asciiTheme="minorHAnsi" w:hAnsiTheme="minorHAnsi"/>
        </w:rPr>
        <w:t>many have concluded that</w:t>
      </w:r>
      <w:r w:rsidRPr="00D552FC">
        <w:rPr>
          <w:rFonts w:asciiTheme="minorHAnsi" w:hAnsiTheme="minorHAnsi"/>
          <w:sz w:val="10"/>
        </w:rPr>
        <w:t xml:space="preserve"> the use of military </w:t>
      </w:r>
      <w:r w:rsidRPr="00D552FC">
        <w:rPr>
          <w:rStyle w:val="StyleUnderline"/>
          <w:rFonts w:asciiTheme="minorHAnsi" w:hAnsiTheme="minorHAnsi"/>
        </w:rPr>
        <w:t>force is</w:t>
      </w:r>
      <w:r w:rsidRPr="00D552FC">
        <w:rPr>
          <w:rFonts w:asciiTheme="minorHAnsi" w:hAnsiTheme="minorHAnsi"/>
          <w:sz w:val="10"/>
        </w:rPr>
        <w:t xml:space="preserve"> often </w:t>
      </w:r>
      <w:r w:rsidRPr="00D552FC">
        <w:rPr>
          <w:rStyle w:val="StyleUnderline"/>
          <w:rFonts w:asciiTheme="minorHAnsi" w:hAnsiTheme="minorHAnsi"/>
        </w:rPr>
        <w:t>counterproductive</w:t>
      </w:r>
      <w:r w:rsidRPr="00D552FC">
        <w:rPr>
          <w:rFonts w:asciiTheme="minorHAnsi" w:hAnsiTheme="minorHAnsi"/>
          <w:sz w:val="10"/>
        </w:rPr>
        <w:t>, inviting balancing coalitions that simply make life more difficult. Moreover, as I have argued elsewhere, using military force to reorder societies is very difficult and unlikely to succeed except in uncommon circumstances.</w:t>
      </w:r>
    </w:p>
    <w:sectPr w:rsidR="00C752C5" w:rsidRPr="00016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nion RegularSC">
    <w:altName w:val="Cambria"/>
    <w:panose1 w:val="00000000000000000000"/>
    <w:charset w:val="00"/>
    <w:family w:val="roman"/>
    <w:notTrueType/>
    <w:pitch w:val="default"/>
    <w:sig w:usb0="00000003" w:usb1="00000000" w:usb2="00000000" w:usb3="00000000" w:csb0="00000001" w:csb1="00000000"/>
  </w:font>
  <w:font w:name="Minion Pro">
    <w:altName w:val="Times New Roman"/>
    <w:charset w:val="00"/>
    <w:family w:val="auto"/>
    <w:pitch w:val="variable"/>
    <w:sig w:usb0="00000003" w:usb1="00000000" w:usb2="00000000" w:usb3="00000000" w:csb0="00000001" w:csb1="00000000"/>
  </w:font>
  <w:font w:name="Adobe Garamond Pro">
    <w:altName w:val="Adobe Garamond Pro"/>
    <w:panose1 w:val="00000000000000000000"/>
    <w:charset w:val="00"/>
    <w:family w:val="roman"/>
    <w:notTrueType/>
    <w:pitch w:val="variable"/>
    <w:sig w:usb0="00000007" w:usb1="00000001"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5B" w:usb2="00000009" w:usb3="00000000" w:csb0="000001FF" w:csb1="00000000"/>
  </w:font>
  <w:font w:name="ヒラギノ角ゴ Pro W3">
    <w:altName w:val="MS Mincho"/>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The Mix Semi Light">
    <w:altName w:val="The Mix Semi Light"/>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Franklin Gothic Demi">
    <w:panose1 w:val="020B0703020102020204"/>
    <w:charset w:val="00"/>
    <w:family w:val="swiss"/>
    <w:pitch w:val="variable"/>
    <w:sig w:usb0="00000287" w:usb1="00000000" w:usb2="00000000" w:usb3="00000000" w:csb0="0000009F" w:csb1="00000000"/>
  </w:font>
  <w:font w:name="Interstate">
    <w:altName w:val="Interstate"/>
    <w:panose1 w:val="00000000000000000000"/>
    <w:charset w:val="00"/>
    <w:family w:val="swiss"/>
    <w:notTrueType/>
    <w:pitch w:val="default"/>
    <w:sig w:usb0="00000003" w:usb1="00000000" w:usb2="00000000" w:usb3="00000000" w:csb0="00000001"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altName w:val="Arial"/>
    <w:charset w:val="00"/>
    <w:family w:val="swiss"/>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Gungsuh">
    <w:charset w:val="81"/>
    <w:family w:val="roman"/>
    <w:pitch w:val="variable"/>
    <w:sig w:usb0="B00002AF" w:usb1="69D77CFB" w:usb2="00000030" w:usb3="00000000" w:csb0="0008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Baskerville">
    <w:charset w:val="00"/>
    <w:family w:val="auto"/>
    <w:pitch w:val="variable"/>
    <w:sig w:usb0="00000000" w:usb1="00000000" w:usb2="00000000" w:usb3="00000000" w:csb0="000001FB"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8Num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3" w15:restartNumberingAfterBreak="0">
    <w:nsid w:val="46DF2136"/>
    <w:multiLevelType w:val="hybridMultilevel"/>
    <w:tmpl w:val="89585BE8"/>
    <w:lvl w:ilvl="0" w:tplc="DE4813E8">
      <w:start w:val="1"/>
      <w:numFmt w:val="decimal"/>
      <w:pStyle w:val="ListBullet"/>
      <w:lvlText w:val="%1."/>
      <w:lvlJc w:val="left"/>
      <w:pPr>
        <w:tabs>
          <w:tab w:val="num" w:pos="-360"/>
        </w:tabs>
        <w:ind w:left="-36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11"/>
  </w:num>
  <w:num w:numId="3">
    <w:abstractNumId w:val="13"/>
  </w:num>
  <w:num w:numId="4">
    <w:abstractNumId w:val="12"/>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2641872"/>
    <w:docVar w:name="VerbatimVersion" w:val="5.1"/>
  </w:docVars>
  <w:rsids>
    <w:rsidRoot w:val="00002559"/>
    <w:rsid w:val="00002559"/>
    <w:rsid w:val="000139A3"/>
    <w:rsid w:val="000A6045"/>
    <w:rsid w:val="00100833"/>
    <w:rsid w:val="00104529"/>
    <w:rsid w:val="00105942"/>
    <w:rsid w:val="00107396"/>
    <w:rsid w:val="00144A4C"/>
    <w:rsid w:val="00162066"/>
    <w:rsid w:val="00172F1A"/>
    <w:rsid w:val="00176AB0"/>
    <w:rsid w:val="00177B7D"/>
    <w:rsid w:val="0018322D"/>
    <w:rsid w:val="001B5776"/>
    <w:rsid w:val="001E527A"/>
    <w:rsid w:val="001F78CE"/>
    <w:rsid w:val="00233FBB"/>
    <w:rsid w:val="002516EF"/>
    <w:rsid w:val="00251FC7"/>
    <w:rsid w:val="00257086"/>
    <w:rsid w:val="00260355"/>
    <w:rsid w:val="00267579"/>
    <w:rsid w:val="002855A7"/>
    <w:rsid w:val="002A0793"/>
    <w:rsid w:val="002B146A"/>
    <w:rsid w:val="002B5E17"/>
    <w:rsid w:val="002C5CC2"/>
    <w:rsid w:val="002F0092"/>
    <w:rsid w:val="00315690"/>
    <w:rsid w:val="00316B75"/>
    <w:rsid w:val="00325646"/>
    <w:rsid w:val="0034307B"/>
    <w:rsid w:val="003460F2"/>
    <w:rsid w:val="00367B17"/>
    <w:rsid w:val="0038158C"/>
    <w:rsid w:val="003871EB"/>
    <w:rsid w:val="00387D9E"/>
    <w:rsid w:val="003902BA"/>
    <w:rsid w:val="003A09E2"/>
    <w:rsid w:val="00407037"/>
    <w:rsid w:val="004223C0"/>
    <w:rsid w:val="004605D6"/>
    <w:rsid w:val="004641B9"/>
    <w:rsid w:val="004A429D"/>
    <w:rsid w:val="004C60E8"/>
    <w:rsid w:val="004D5E7A"/>
    <w:rsid w:val="004E3579"/>
    <w:rsid w:val="004E728B"/>
    <w:rsid w:val="004F39E0"/>
    <w:rsid w:val="00534E3C"/>
    <w:rsid w:val="00536A3D"/>
    <w:rsid w:val="00537BD5"/>
    <w:rsid w:val="00544B8B"/>
    <w:rsid w:val="00552BDE"/>
    <w:rsid w:val="0057268A"/>
    <w:rsid w:val="0058225C"/>
    <w:rsid w:val="005D2912"/>
    <w:rsid w:val="005D4630"/>
    <w:rsid w:val="00604036"/>
    <w:rsid w:val="006065BD"/>
    <w:rsid w:val="00645FA9"/>
    <w:rsid w:val="00647866"/>
    <w:rsid w:val="00662D40"/>
    <w:rsid w:val="00665003"/>
    <w:rsid w:val="00665150"/>
    <w:rsid w:val="006877FA"/>
    <w:rsid w:val="006A2AD0"/>
    <w:rsid w:val="006A2B45"/>
    <w:rsid w:val="006A656B"/>
    <w:rsid w:val="006C2375"/>
    <w:rsid w:val="006D3CAC"/>
    <w:rsid w:val="006D4ECC"/>
    <w:rsid w:val="006F53E2"/>
    <w:rsid w:val="00702999"/>
    <w:rsid w:val="0070783D"/>
    <w:rsid w:val="00710564"/>
    <w:rsid w:val="00722258"/>
    <w:rsid w:val="007243E5"/>
    <w:rsid w:val="00725ABD"/>
    <w:rsid w:val="0074170B"/>
    <w:rsid w:val="00766EA0"/>
    <w:rsid w:val="007A2226"/>
    <w:rsid w:val="007B390F"/>
    <w:rsid w:val="007E3733"/>
    <w:rsid w:val="007F5B66"/>
    <w:rsid w:val="00823A1C"/>
    <w:rsid w:val="0084531A"/>
    <w:rsid w:val="00845B9D"/>
    <w:rsid w:val="00860984"/>
    <w:rsid w:val="008B3ECB"/>
    <w:rsid w:val="008B4E85"/>
    <w:rsid w:val="008B4F2F"/>
    <w:rsid w:val="008C1B2E"/>
    <w:rsid w:val="008D05D4"/>
    <w:rsid w:val="0091627E"/>
    <w:rsid w:val="00965162"/>
    <w:rsid w:val="00966E93"/>
    <w:rsid w:val="0097032B"/>
    <w:rsid w:val="00987CD6"/>
    <w:rsid w:val="009A58CD"/>
    <w:rsid w:val="009D2EAD"/>
    <w:rsid w:val="009D4CBB"/>
    <w:rsid w:val="009D54B2"/>
    <w:rsid w:val="009E1922"/>
    <w:rsid w:val="009E32EB"/>
    <w:rsid w:val="009E5121"/>
    <w:rsid w:val="009F7ED2"/>
    <w:rsid w:val="00A62FBF"/>
    <w:rsid w:val="00A639DC"/>
    <w:rsid w:val="00A66111"/>
    <w:rsid w:val="00A70E28"/>
    <w:rsid w:val="00A75CA6"/>
    <w:rsid w:val="00A93661"/>
    <w:rsid w:val="00A95652"/>
    <w:rsid w:val="00A971B6"/>
    <w:rsid w:val="00AC0AB8"/>
    <w:rsid w:val="00B11B4D"/>
    <w:rsid w:val="00B25EF2"/>
    <w:rsid w:val="00B33C6D"/>
    <w:rsid w:val="00B4508F"/>
    <w:rsid w:val="00B55AD5"/>
    <w:rsid w:val="00B8057C"/>
    <w:rsid w:val="00B87986"/>
    <w:rsid w:val="00BD6238"/>
    <w:rsid w:val="00BF593B"/>
    <w:rsid w:val="00BF773A"/>
    <w:rsid w:val="00BF7E81"/>
    <w:rsid w:val="00C134CA"/>
    <w:rsid w:val="00C13773"/>
    <w:rsid w:val="00C17CC8"/>
    <w:rsid w:val="00C34638"/>
    <w:rsid w:val="00C72525"/>
    <w:rsid w:val="00C752C5"/>
    <w:rsid w:val="00C759BA"/>
    <w:rsid w:val="00C83417"/>
    <w:rsid w:val="00C9604F"/>
    <w:rsid w:val="00CA19AA"/>
    <w:rsid w:val="00CB1CEB"/>
    <w:rsid w:val="00CC5298"/>
    <w:rsid w:val="00CD736E"/>
    <w:rsid w:val="00CD798D"/>
    <w:rsid w:val="00CE04E5"/>
    <w:rsid w:val="00CE161E"/>
    <w:rsid w:val="00CE29C9"/>
    <w:rsid w:val="00CF59A8"/>
    <w:rsid w:val="00D062B0"/>
    <w:rsid w:val="00D12BEB"/>
    <w:rsid w:val="00D1773D"/>
    <w:rsid w:val="00D325A9"/>
    <w:rsid w:val="00D36A8A"/>
    <w:rsid w:val="00D552FC"/>
    <w:rsid w:val="00D61409"/>
    <w:rsid w:val="00D6691E"/>
    <w:rsid w:val="00D71170"/>
    <w:rsid w:val="00D85421"/>
    <w:rsid w:val="00DA1C92"/>
    <w:rsid w:val="00DA25D4"/>
    <w:rsid w:val="00DA6538"/>
    <w:rsid w:val="00DA7F36"/>
    <w:rsid w:val="00DB3B93"/>
    <w:rsid w:val="00DE0CBA"/>
    <w:rsid w:val="00DE61A8"/>
    <w:rsid w:val="00DF4206"/>
    <w:rsid w:val="00DF46F4"/>
    <w:rsid w:val="00E15E75"/>
    <w:rsid w:val="00E42328"/>
    <w:rsid w:val="00E5262C"/>
    <w:rsid w:val="00E73711"/>
    <w:rsid w:val="00EC7DC4"/>
    <w:rsid w:val="00ED30CF"/>
    <w:rsid w:val="00F118E6"/>
    <w:rsid w:val="00F1593E"/>
    <w:rsid w:val="00F176EF"/>
    <w:rsid w:val="00F2166A"/>
    <w:rsid w:val="00F257CA"/>
    <w:rsid w:val="00F45E10"/>
    <w:rsid w:val="00F57FE6"/>
    <w:rsid w:val="00F6364A"/>
    <w:rsid w:val="00F9113A"/>
    <w:rsid w:val="00FA012E"/>
    <w:rsid w:val="00FE2546"/>
    <w:rsid w:val="00FE7ED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E599"/>
  <w15:chartTrackingRefBased/>
  <w15:docId w15:val="{39C0F920-CA89-40E7-AE5B-F323CFE49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E04E5"/>
    <w:pPr>
      <w:spacing w:after="0" w:line="240" w:lineRule="auto"/>
    </w:pPr>
    <w:rPr>
      <w:rFonts w:ascii="Georgia" w:hAnsi="Georgia"/>
    </w:rPr>
  </w:style>
  <w:style w:type="paragraph" w:styleId="Heading1">
    <w:name w:val="heading 1"/>
    <w:aliases w:val="Pocket,F2 - Heading 1,AHeading 1,Brief - Heading 1,Block Name,Block Header,Heading 1 Char1,ALEX,Heading,Heading 1 Char Char,Block Titles,Heading 1 Char1 Char,Heading 1 Char Char Char,Heading 1 Char1 Char Char,Heading 1 Char Char Char Char"/>
    <w:basedOn w:val="Normal"/>
    <w:next w:val="Normal"/>
    <w:link w:val="Heading1Char"/>
    <w:qFormat/>
    <w:rsid w:val="00CE04E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Char Char Char Char Char Char,Heading 2 Char Char1 Char,Heading 2 Char1 Char1,Heading 2 Char Char Char1,tags,Heading 2 Char Char Char Char Char Char,Char Char Char Char Char Char,Tag of Card,Heading 2 Char1,Heading 2 Char Char, 1, 2,1"/>
    <w:basedOn w:val="Normal"/>
    <w:next w:val="Normal"/>
    <w:link w:val="Heading2Char"/>
    <w:uiPriority w:val="1"/>
    <w:unhideWhenUsed/>
    <w:qFormat/>
    <w:rsid w:val="00CE04E5"/>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CE04E5"/>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CE04E5"/>
    <w:pPr>
      <w:keepNext/>
      <w:keepLines/>
      <w:spacing w:before="200"/>
      <w:outlineLvl w:val="3"/>
    </w:pPr>
    <w:rPr>
      <w:rFonts w:eastAsiaTheme="majorEastAsia" w:cstheme="majorBidi"/>
      <w:b/>
      <w:iCs/>
    </w:rPr>
  </w:style>
  <w:style w:type="paragraph" w:styleId="Heading5">
    <w:name w:val="heading 5"/>
    <w:basedOn w:val="Normal"/>
    <w:next w:val="Normal"/>
    <w:link w:val="Heading5Char"/>
    <w:unhideWhenUsed/>
    <w:qFormat/>
    <w:rsid w:val="00A70E28"/>
    <w:pPr>
      <w:spacing w:before="240" w:after="60"/>
      <w:outlineLvl w:val="4"/>
    </w:pPr>
    <w:rPr>
      <w:rFonts w:ascii="Calibri" w:hAnsi="Calibri" w:cs="Calibri"/>
      <w:b/>
      <w:bCs/>
      <w:i/>
      <w:iCs/>
      <w:sz w:val="26"/>
      <w:szCs w:val="26"/>
    </w:rPr>
  </w:style>
  <w:style w:type="paragraph" w:styleId="Heading6">
    <w:name w:val="heading 6"/>
    <w:basedOn w:val="Normal"/>
    <w:next w:val="Normal"/>
    <w:link w:val="Heading6Char"/>
    <w:qFormat/>
    <w:rsid w:val="00A70E28"/>
    <w:pPr>
      <w:spacing w:before="240" w:after="60"/>
      <w:outlineLvl w:val="5"/>
    </w:pPr>
    <w:rPr>
      <w:rFonts w:cs="Calibri"/>
      <w:b/>
      <w:bCs/>
    </w:rPr>
  </w:style>
  <w:style w:type="paragraph" w:styleId="Heading7">
    <w:name w:val="heading 7"/>
    <w:basedOn w:val="Normal"/>
    <w:next w:val="Normal"/>
    <w:link w:val="Heading7Char"/>
    <w:qFormat/>
    <w:rsid w:val="00A70E28"/>
    <w:pPr>
      <w:spacing w:before="240" w:after="60"/>
      <w:outlineLvl w:val="6"/>
    </w:pPr>
    <w:rPr>
      <w:rFonts w:cs="Calibri"/>
    </w:rPr>
  </w:style>
  <w:style w:type="paragraph" w:styleId="Heading8">
    <w:name w:val="heading 8"/>
    <w:basedOn w:val="Normal"/>
    <w:next w:val="Normal"/>
    <w:link w:val="Heading8Char"/>
    <w:qFormat/>
    <w:rsid w:val="00A70E28"/>
    <w:pPr>
      <w:spacing w:before="240" w:after="60"/>
      <w:outlineLvl w:val="7"/>
    </w:pPr>
    <w:rPr>
      <w:rFonts w:cs="Calibri"/>
      <w:i/>
      <w:iCs/>
    </w:rPr>
  </w:style>
  <w:style w:type="paragraph" w:styleId="Heading9">
    <w:name w:val="heading 9"/>
    <w:basedOn w:val="Normal"/>
    <w:next w:val="Normal"/>
    <w:link w:val="Heading9Char"/>
    <w:qFormat/>
    <w:rsid w:val="00A70E28"/>
    <w:pPr>
      <w:spacing w:before="240" w:after="60"/>
      <w:outlineLvl w:val="8"/>
    </w:pPr>
    <w:rPr>
      <w:rFonts w:ascii="Arial" w:hAnsi="Arial" w:cs="Arial"/>
    </w:rPr>
  </w:style>
  <w:style w:type="character" w:default="1" w:styleId="DefaultParagraphFont">
    <w:name w:val="Default Paragraph Font"/>
    <w:uiPriority w:val="1"/>
    <w:semiHidden/>
    <w:unhideWhenUsed/>
    <w:rsid w:val="00CE04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04E5"/>
  </w:style>
  <w:style w:type="character" w:customStyle="1" w:styleId="Heading1Char">
    <w:name w:val="Heading 1 Char"/>
    <w:aliases w:val="Pocket Char,F2 - Heading 1 Char,AHeading 1 Char,Brief - Heading 1 Char,Block Name Char,Block Header Char,Heading 1 Char1 Char1,ALEX Char,Heading Char,Heading 1 Char Char Char1,Block Titles Char,Heading 1 Char1 Char Char1"/>
    <w:basedOn w:val="DefaultParagraphFont"/>
    <w:link w:val="Heading1"/>
    <w:rsid w:val="00CE04E5"/>
    <w:rPr>
      <w:rFonts w:ascii="Georgia" w:eastAsiaTheme="majorEastAsia" w:hAnsi="Georgia" w:cstheme="majorBidi"/>
      <w:b/>
      <w:caps/>
      <w:sz w:val="52"/>
      <w:szCs w:val="32"/>
    </w:rPr>
  </w:style>
  <w:style w:type="character" w:customStyle="1" w:styleId="Heading2Char">
    <w:name w:val="Heading 2 Char"/>
    <w:aliases w:val="Hat Char, Char Char Char Char Char Char Char,Heading 2 Char Char1 Char Char,Heading 2 Char1 Char1 Char,Heading 2 Char Char Char1 Char,tags Char,Heading 2 Char Char Char Char Char Char Char,Char Char Char Char Char Char Char, 1 Char,1 Char"/>
    <w:basedOn w:val="DefaultParagraphFont"/>
    <w:link w:val="Heading2"/>
    <w:uiPriority w:val="1"/>
    <w:rsid w:val="00CE04E5"/>
    <w:rPr>
      <w:rFonts w:ascii="Georgia" w:eastAsiaTheme="majorEastAsia" w:hAnsi="Georgia" w:cstheme="majorBidi"/>
      <w:b/>
      <w:caps/>
      <w:sz w:val="44"/>
      <w:szCs w:val="26"/>
      <w:u w:val="doubl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CE04E5"/>
    <w:rPr>
      <w:rFonts w:ascii="Georgia" w:eastAsiaTheme="majorEastAsia" w:hAnsi="Georgia" w:cstheme="majorBidi"/>
      <w:b/>
      <w:caps/>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CE04E5"/>
    <w:rPr>
      <w:rFonts w:ascii="Georgia" w:eastAsiaTheme="majorEastAsia" w:hAnsi="Georgia" w:cstheme="majorBidi"/>
      <w:b/>
      <w:iCs/>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CE04E5"/>
    <w:rPr>
      <w:rFonts w:ascii="Georgia" w:hAnsi="Georgia"/>
      <w:b/>
      <w:i w:val="0"/>
      <w:iCs/>
      <w:sz w:val="22"/>
      <w:u w:val="single"/>
      <w:bdr w:val="single" w:sz="8" w:space="0" w:color="auto"/>
    </w:rPr>
  </w:style>
  <w:style w:type="paragraph" w:customStyle="1" w:styleId="Emphasis1">
    <w:name w:val="Emphasis1"/>
    <w:basedOn w:val="Normal"/>
    <w:link w:val="Emphasis"/>
    <w:autoRedefine/>
    <w:uiPriority w:val="7"/>
    <w:qFormat/>
    <w:rsid w:val="00F2166A"/>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E04E5"/>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CE04E5"/>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CE04E5"/>
    <w:rPr>
      <w:color w:val="auto"/>
      <w:u w:val="none"/>
    </w:rPr>
  </w:style>
  <w:style w:type="character" w:styleId="FollowedHyperlink">
    <w:name w:val="FollowedHyperlink"/>
    <w:basedOn w:val="DefaultParagraphFont"/>
    <w:uiPriority w:val="99"/>
    <w:unhideWhenUsed/>
    <w:rsid w:val="00CE04E5"/>
    <w:rPr>
      <w:color w:val="auto"/>
      <w:u w:val="none"/>
    </w:rPr>
  </w:style>
  <w:style w:type="character" w:styleId="UnresolvedMention">
    <w:name w:val="Unresolved Mention"/>
    <w:basedOn w:val="DefaultParagraphFont"/>
    <w:uiPriority w:val="99"/>
    <w:semiHidden/>
    <w:unhideWhenUsed/>
    <w:rsid w:val="00002559"/>
    <w:rPr>
      <w:color w:val="808080"/>
      <w:shd w:val="clear" w:color="auto" w:fill="E6E6E6"/>
    </w:rPr>
  </w:style>
  <w:style w:type="paragraph" w:styleId="ListParagraph">
    <w:name w:val="List Paragraph"/>
    <w:aliases w:val="6 font"/>
    <w:basedOn w:val="Normal"/>
    <w:uiPriority w:val="34"/>
    <w:unhideWhenUsed/>
    <w:qFormat/>
    <w:rsid w:val="002516EF"/>
    <w:pPr>
      <w:ind w:left="720"/>
      <w:contextualSpacing/>
    </w:pPr>
  </w:style>
  <w:style w:type="paragraph" w:customStyle="1" w:styleId="textbold">
    <w:name w:val="text bold"/>
    <w:basedOn w:val="Normal"/>
    <w:uiPriority w:val="7"/>
    <w:qFormat/>
    <w:rsid w:val="00F2166A"/>
    <w:pPr>
      <w:ind w:left="720"/>
      <w:jc w:val="both"/>
    </w:pPr>
    <w:rPr>
      <w:rFonts w:asciiTheme="minorHAnsi" w:hAnsiTheme="minorHAnsi"/>
      <w:b/>
      <w:iCs/>
      <w:u w:val="single"/>
      <w:bdr w:val="single" w:sz="4" w:space="0" w:color="auto"/>
    </w:rPr>
  </w:style>
  <w:style w:type="character" w:customStyle="1" w:styleId="italic">
    <w:name w:val="italic"/>
    <w:basedOn w:val="DefaultParagraphFont"/>
    <w:rsid w:val="00F2166A"/>
  </w:style>
  <w:style w:type="character" w:customStyle="1" w:styleId="Analytic">
    <w:name w:val="Analytic"/>
    <w:basedOn w:val="DefaultParagraphFont"/>
    <w:uiPriority w:val="1"/>
    <w:qFormat/>
    <w:rsid w:val="00F2166A"/>
    <w:rPr>
      <w:rFonts w:ascii="Georgia" w:hAnsi="Georgia"/>
      <w:b/>
      <w:sz w:val="24"/>
      <w:u w:val="none"/>
    </w:rPr>
  </w:style>
  <w:style w:type="paragraph" w:customStyle="1" w:styleId="card">
    <w:name w:val="card"/>
    <w:aliases w:val="Medium Grid 21,Debate Text,No Spacing11,No Spacing31,No Spacing22,No Spacing111,No Spacing3,No Spacing2,Read stuff,Card,Tags,tag,No Spacing1111,No Spacing1121,Dont use,No Spacing41,No Spacing1,No Spacing111112,No Spacing5,No Spacing112"/>
    <w:basedOn w:val="Normal"/>
    <w:next w:val="Normal"/>
    <w:link w:val="cardChar"/>
    <w:qFormat/>
    <w:rsid w:val="00F2166A"/>
    <w:pPr>
      <w:ind w:left="288" w:right="288"/>
    </w:pPr>
    <w:rPr>
      <w:rFonts w:asciiTheme="minorHAnsi" w:hAnsiTheme="minorHAnsi"/>
      <w:u w:val="single"/>
    </w:rPr>
  </w:style>
  <w:style w:type="character" w:customStyle="1" w:styleId="cardChar">
    <w:name w:val="card Char"/>
    <w:link w:val="card"/>
    <w:rsid w:val="00F2166A"/>
    <w:rPr>
      <w:u w:val="single"/>
    </w:rPr>
  </w:style>
  <w:style w:type="character" w:customStyle="1" w:styleId="TitleChar">
    <w:name w:val="Title Char"/>
    <w:aliases w:val="UNDERLINE Char,Cites and Cards Char,Bold Underlined Char,title Char,Block Heading Char"/>
    <w:basedOn w:val="DefaultParagraphFont"/>
    <w:link w:val="Title"/>
    <w:qFormat/>
    <w:rsid w:val="00A70E28"/>
    <w:rPr>
      <w:rFonts w:ascii="Georgia" w:hAnsi="Georgia"/>
      <w:u w:val="single"/>
    </w:rPr>
  </w:style>
  <w:style w:type="paragraph" w:styleId="Title">
    <w:name w:val="Title"/>
    <w:aliases w:val="UNDERLINE,Cites and Cards,Bold Underlined,title,Block Heading"/>
    <w:basedOn w:val="Normal"/>
    <w:next w:val="BodyText"/>
    <w:link w:val="TitleChar"/>
    <w:qFormat/>
    <w:rsid w:val="00A70E28"/>
    <w:pPr>
      <w:keepNext/>
      <w:keepLines/>
      <w:spacing w:after="240"/>
      <w:jc w:val="center"/>
      <w:outlineLvl w:val="0"/>
    </w:pPr>
    <w:rPr>
      <w:u w:val="single"/>
    </w:rPr>
  </w:style>
  <w:style w:type="paragraph" w:styleId="BodyText">
    <w:name w:val="Body Text"/>
    <w:basedOn w:val="Normal"/>
    <w:link w:val="BodyTextChar"/>
    <w:unhideWhenUsed/>
    <w:qFormat/>
    <w:rsid w:val="00F2166A"/>
    <w:pPr>
      <w:spacing w:after="120"/>
    </w:pPr>
  </w:style>
  <w:style w:type="character" w:customStyle="1" w:styleId="BodyTextChar">
    <w:name w:val="Body Text Char"/>
    <w:basedOn w:val="DefaultParagraphFont"/>
    <w:link w:val="BodyText"/>
    <w:rsid w:val="00F2166A"/>
    <w:rPr>
      <w:rFonts w:ascii="Georgia" w:hAnsi="Georgia"/>
    </w:rPr>
  </w:style>
  <w:style w:type="character" w:customStyle="1" w:styleId="TitleChar1">
    <w:name w:val="Title Char1"/>
    <w:aliases w:val="UNDERLINE Char1,Cites and Cards Char1,title Char1"/>
    <w:basedOn w:val="DefaultParagraphFont"/>
    <w:uiPriority w:val="6"/>
    <w:rsid w:val="00F2166A"/>
    <w:rPr>
      <w:rFonts w:asciiTheme="majorHAnsi" w:eastAsiaTheme="majorEastAsia" w:hAnsiTheme="majorHAnsi" w:cstheme="majorBidi"/>
      <w:spacing w:val="-10"/>
      <w:kern w:val="28"/>
      <w:sz w:val="56"/>
      <w:szCs w:val="56"/>
    </w:rPr>
  </w:style>
  <w:style w:type="character" w:customStyle="1" w:styleId="BalloonTextChar">
    <w:name w:val="Balloon Text Char"/>
    <w:basedOn w:val="DefaultParagraphFont"/>
    <w:link w:val="BalloonText"/>
    <w:uiPriority w:val="99"/>
    <w:rsid w:val="00F2166A"/>
    <w:rPr>
      <w:rFonts w:ascii="Segoe UI" w:hAnsi="Segoe UI" w:cs="Segoe UI"/>
      <w:sz w:val="18"/>
      <w:szCs w:val="18"/>
    </w:rPr>
  </w:style>
  <w:style w:type="paragraph" w:styleId="BalloonText">
    <w:name w:val="Balloon Text"/>
    <w:basedOn w:val="Normal"/>
    <w:link w:val="BalloonTextChar"/>
    <w:uiPriority w:val="99"/>
    <w:unhideWhenUsed/>
    <w:rsid w:val="00F2166A"/>
    <w:rPr>
      <w:rFonts w:ascii="Segoe UI" w:hAnsi="Segoe UI" w:cs="Segoe UI"/>
      <w:sz w:val="18"/>
      <w:szCs w:val="18"/>
    </w:rPr>
  </w:style>
  <w:style w:type="character" w:customStyle="1" w:styleId="Style13ptBold1">
    <w:name w:val="Style 13 pt Bold1"/>
    <w:aliases w:val="Cite1,Style Style Bold + 12 pt1,Style Style Bold1,Style Style Bold + 12pt1,Style Style + 12 pt1,Style Style Bo... +1,Style Style Bold + 10 pt1,Old Cite1,Style Style Bold + 11 pt1,Style Style Bold + 13 pt1,tagld + 12 pt1,tag + 12 pt1"/>
    <w:basedOn w:val="DefaultParagraphFont"/>
    <w:uiPriority w:val="5"/>
    <w:qFormat/>
    <w:rsid w:val="00F2166A"/>
    <w:rPr>
      <w:b/>
      <w:bCs/>
      <w:strike w:val="0"/>
      <w:dstrike w:val="0"/>
      <w:sz w:val="26"/>
      <w:u w:val="none"/>
      <w:effect w:val="none"/>
    </w:rPr>
  </w:style>
  <w:style w:type="character" w:customStyle="1" w:styleId="m381916550259142332gmail-style13ptbold">
    <w:name w:val="m_381916550259142332gmail-style13ptbold"/>
    <w:basedOn w:val="DefaultParagraphFont"/>
    <w:rsid w:val="00F2166A"/>
  </w:style>
  <w:style w:type="character" w:customStyle="1" w:styleId="m381916550259142332gmail-styleunderline">
    <w:name w:val="m_381916550259142332gmail-styleunderline"/>
    <w:basedOn w:val="DefaultParagraphFont"/>
    <w:rsid w:val="00F2166A"/>
  </w:style>
  <w:style w:type="paragraph" w:customStyle="1" w:styleId="UnderlinePara">
    <w:name w:val="Underline Para"/>
    <w:basedOn w:val="Normal"/>
    <w:uiPriority w:val="6"/>
    <w:qFormat/>
    <w:rsid w:val="00F2166A"/>
    <w:pPr>
      <w:suppressAutoHyphens/>
      <w:spacing w:after="200"/>
      <w:contextualSpacing/>
    </w:pPr>
    <w:rPr>
      <w:rFonts w:asciiTheme="minorHAnsi" w:hAnsiTheme="minorHAnsi"/>
      <w:u w:val="single"/>
    </w:rPr>
  </w:style>
  <w:style w:type="character" w:customStyle="1" w:styleId="underline">
    <w:name w:val="underline"/>
    <w:qFormat/>
    <w:rsid w:val="00F2166A"/>
    <w:rPr>
      <w:rFonts w:ascii="Georgia" w:hAnsi="Georgia"/>
      <w:sz w:val="24"/>
      <w:u w:val="thick"/>
    </w:rPr>
  </w:style>
  <w:style w:type="character" w:customStyle="1" w:styleId="citeChar">
    <w:name w:val="cite Char"/>
    <w:rsid w:val="00F2166A"/>
    <w:rPr>
      <w:b/>
      <w:szCs w:val="24"/>
      <w:u w:val="single"/>
      <w:lang w:val="en-US" w:eastAsia="en-US" w:bidi="ar-SA"/>
    </w:rPr>
  </w:style>
  <w:style w:type="character" w:customStyle="1" w:styleId="MinimizedChar">
    <w:name w:val="Minimized Char"/>
    <w:basedOn w:val="DefaultParagraphFont"/>
    <w:uiPriority w:val="4"/>
    <w:rsid w:val="00F2166A"/>
    <w:rPr>
      <w:rFonts w:ascii="Calibri" w:hAnsi="Calibri"/>
      <w:sz w:val="16"/>
    </w:rPr>
  </w:style>
  <w:style w:type="character" w:customStyle="1" w:styleId="DocumentMapChar">
    <w:name w:val="Document Map Char"/>
    <w:basedOn w:val="DefaultParagraphFont"/>
    <w:link w:val="DocumentMap"/>
    <w:uiPriority w:val="99"/>
    <w:rsid w:val="00F2166A"/>
    <w:rPr>
      <w:rFonts w:ascii="Lucida Grande" w:hAnsi="Lucida Grande" w:cs="Lucida Grande"/>
      <w:sz w:val="24"/>
    </w:rPr>
  </w:style>
  <w:style w:type="paragraph" w:styleId="DocumentMap">
    <w:name w:val="Document Map"/>
    <w:basedOn w:val="Normal"/>
    <w:link w:val="DocumentMapChar"/>
    <w:uiPriority w:val="99"/>
    <w:unhideWhenUsed/>
    <w:rsid w:val="00F2166A"/>
    <w:rPr>
      <w:rFonts w:ascii="Lucida Grande" w:hAnsi="Lucida Grande" w:cs="Lucida Grande"/>
      <w:sz w:val="24"/>
    </w:rPr>
  </w:style>
  <w:style w:type="character" w:customStyle="1" w:styleId="Style1Char1">
    <w:name w:val="Style1 Char1"/>
    <w:basedOn w:val="DefaultParagraphFont"/>
    <w:rsid w:val="00F2166A"/>
    <w:rPr>
      <w:rFonts w:ascii="Georgia" w:eastAsia="SimSun" w:hAnsi="Georgia" w:cs="Times New Roman"/>
      <w:u w:val="single"/>
      <w:lang w:eastAsia="zh-CN"/>
    </w:rPr>
  </w:style>
  <w:style w:type="paragraph" w:customStyle="1" w:styleId="Cards">
    <w:name w:val="Cards"/>
    <w:next w:val="Normal"/>
    <w:link w:val="CardsChar"/>
    <w:qFormat/>
    <w:rsid w:val="00F2166A"/>
    <w:pPr>
      <w:widowControl w:val="0"/>
      <w:spacing w:after="0" w:line="240" w:lineRule="auto"/>
      <w:ind w:left="432" w:right="432"/>
      <w:jc w:val="both"/>
    </w:pPr>
    <w:rPr>
      <w:rFonts w:ascii="Times New Roman" w:eastAsia="Times New Roman" w:hAnsi="Times New Roman" w:cs="Times New Roman"/>
      <w:sz w:val="20"/>
      <w:szCs w:val="24"/>
      <w:lang w:bidi="kn-IN"/>
    </w:rPr>
  </w:style>
  <w:style w:type="character" w:customStyle="1" w:styleId="CardsChar">
    <w:name w:val="Cards Char"/>
    <w:basedOn w:val="DefaultParagraphFont"/>
    <w:link w:val="Cards"/>
    <w:locked/>
    <w:rsid w:val="00F2166A"/>
    <w:rPr>
      <w:rFonts w:ascii="Times New Roman" w:eastAsia="Times New Roman" w:hAnsi="Times New Roman" w:cs="Times New Roman"/>
      <w:sz w:val="20"/>
      <w:szCs w:val="24"/>
      <w:lang w:bidi="kn-IN"/>
    </w:rPr>
  </w:style>
  <w:style w:type="character" w:customStyle="1" w:styleId="pmterms1">
    <w:name w:val="pmterms1"/>
    <w:basedOn w:val="DefaultParagraphFont"/>
    <w:rsid w:val="00F2166A"/>
  </w:style>
  <w:style w:type="character" w:customStyle="1" w:styleId="term">
    <w:name w:val="term"/>
    <w:basedOn w:val="DefaultParagraphFont"/>
    <w:rsid w:val="00F2166A"/>
  </w:style>
  <w:style w:type="character" w:styleId="IntenseEmphasis">
    <w:name w:val="Intense Emphasis"/>
    <w:aliases w:val="Underline Char,Intense Emphasis11,Intense Emphasis111,9.5 pt,Cards + Font: 12 pt Char Char Char Char Char Char Char Char Char Char Char,Minimized Ch,Intense Emphasis4,Intense Emphasis5,cites Char Ch,Intense Emphasis3"/>
    <w:basedOn w:val="DefaultParagraphFont"/>
    <w:uiPriority w:val="6"/>
    <w:qFormat/>
    <w:rsid w:val="00F2166A"/>
    <w:rPr>
      <w:b w:val="0"/>
      <w:bCs w:val="0"/>
      <w:sz w:val="22"/>
      <w:u w:val="single"/>
    </w:rPr>
  </w:style>
  <w:style w:type="paragraph" w:styleId="Header">
    <w:name w:val="header"/>
    <w:aliases w:val="Header 1,Text,Header Char Char Char Char,Heading 1 Char Char Char Char Char,Header Char Char Char Char Char Char,Heading 1 Char Char Char Char Char Char Char,Header 1 Char Char,Header Char2,Header Char1 Char,Header Char Char Char,Header Char Char"/>
    <w:basedOn w:val="Normal"/>
    <w:link w:val="HeaderChar"/>
    <w:uiPriority w:val="99"/>
    <w:rsid w:val="00F2166A"/>
    <w:pPr>
      <w:tabs>
        <w:tab w:val="center" w:pos="4680"/>
        <w:tab w:val="right" w:pos="9360"/>
      </w:tabs>
    </w:pPr>
  </w:style>
  <w:style w:type="character" w:customStyle="1" w:styleId="HeaderChar">
    <w:name w:val="Header Char"/>
    <w:aliases w:val="Header 1 Char,Text Char,Header Char Char Char Char Char,Heading 1 Char Char Char Char Char Char,Header Char Char Char Char Char Char Char,Heading 1 Char Char Char Char Char Char Char Char,Header 1 Char Char Char,Header Char2 Char"/>
    <w:basedOn w:val="DefaultParagraphFont"/>
    <w:link w:val="Header"/>
    <w:uiPriority w:val="99"/>
    <w:rsid w:val="00F2166A"/>
    <w:rPr>
      <w:rFonts w:ascii="Georgia" w:hAnsi="Georgia"/>
    </w:rPr>
  </w:style>
  <w:style w:type="paragraph" w:styleId="Footer">
    <w:name w:val="footer"/>
    <w:basedOn w:val="Normal"/>
    <w:link w:val="FooterChar"/>
    <w:uiPriority w:val="99"/>
    <w:rsid w:val="00F2166A"/>
    <w:pPr>
      <w:tabs>
        <w:tab w:val="center" w:pos="4680"/>
        <w:tab w:val="right" w:pos="9360"/>
      </w:tabs>
    </w:pPr>
  </w:style>
  <w:style w:type="character" w:customStyle="1" w:styleId="FooterChar">
    <w:name w:val="Footer Char"/>
    <w:basedOn w:val="DefaultParagraphFont"/>
    <w:link w:val="Footer"/>
    <w:uiPriority w:val="99"/>
    <w:rsid w:val="00F2166A"/>
    <w:rPr>
      <w:rFonts w:ascii="Georgia" w:hAnsi="Georgia"/>
    </w:rPr>
  </w:style>
  <w:style w:type="paragraph" w:customStyle="1" w:styleId="cardtext">
    <w:name w:val="card text"/>
    <w:basedOn w:val="Normal"/>
    <w:link w:val="cardtextChar"/>
    <w:qFormat/>
    <w:rsid w:val="00F2166A"/>
    <w:pPr>
      <w:ind w:left="288" w:right="288"/>
    </w:pPr>
  </w:style>
  <w:style w:type="character" w:customStyle="1" w:styleId="cardtextChar">
    <w:name w:val="card text Char"/>
    <w:basedOn w:val="DefaultParagraphFont"/>
    <w:link w:val="cardtext"/>
    <w:rsid w:val="00F2166A"/>
    <w:rPr>
      <w:rFonts w:ascii="Georgia" w:hAnsi="Georgia"/>
    </w:rPr>
  </w:style>
  <w:style w:type="paragraph" w:styleId="FootnoteText">
    <w:name w:val="footnote text"/>
    <w:basedOn w:val="Normal"/>
    <w:link w:val="FootnoteTextChar"/>
    <w:unhideWhenUsed/>
    <w:rsid w:val="00F2166A"/>
    <w:rPr>
      <w:sz w:val="20"/>
      <w:szCs w:val="20"/>
    </w:rPr>
  </w:style>
  <w:style w:type="character" w:customStyle="1" w:styleId="FootnoteTextChar">
    <w:name w:val="Footnote Text Char"/>
    <w:basedOn w:val="DefaultParagraphFont"/>
    <w:link w:val="FootnoteText"/>
    <w:rsid w:val="00F2166A"/>
    <w:rPr>
      <w:rFonts w:ascii="Georgia" w:hAnsi="Georgia"/>
      <w:sz w:val="20"/>
      <w:szCs w:val="20"/>
    </w:rPr>
  </w:style>
  <w:style w:type="character" w:styleId="FootnoteReference">
    <w:name w:val="footnote reference"/>
    <w:basedOn w:val="DefaultParagraphFont"/>
    <w:unhideWhenUsed/>
    <w:rsid w:val="00F2166A"/>
    <w:rPr>
      <w:vertAlign w:val="superscript"/>
    </w:rPr>
  </w:style>
  <w:style w:type="paragraph" w:styleId="Subtitle">
    <w:name w:val="Subtitle"/>
    <w:aliases w:val="Underlined card text"/>
    <w:basedOn w:val="Normal"/>
    <w:next w:val="Normal"/>
    <w:link w:val="SubtitleChar"/>
    <w:uiPriority w:val="11"/>
    <w:unhideWhenUsed/>
    <w:qFormat/>
    <w:rsid w:val="00F2166A"/>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F2166A"/>
    <w:rPr>
      <w:rFonts w:eastAsiaTheme="minorEastAsia"/>
      <w:color w:val="5A5A5A" w:themeColor="text1" w:themeTint="A5"/>
      <w:spacing w:val="15"/>
    </w:rPr>
  </w:style>
  <w:style w:type="paragraph" w:customStyle="1" w:styleId="Emphasize">
    <w:name w:val="Emphasize"/>
    <w:basedOn w:val="Normal"/>
    <w:uiPriority w:val="7"/>
    <w:qFormat/>
    <w:rsid w:val="00F2166A"/>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character" w:customStyle="1" w:styleId="FooterChar1">
    <w:name w:val="Footer Char1"/>
    <w:basedOn w:val="DefaultParagraphFont"/>
    <w:uiPriority w:val="99"/>
    <w:semiHidden/>
    <w:rsid w:val="006D3CAC"/>
    <w:rPr>
      <w:rFonts w:ascii="Georgia" w:hAnsi="Georgia"/>
    </w:rPr>
  </w:style>
  <w:style w:type="character" w:customStyle="1" w:styleId="DocumentMapChar1">
    <w:name w:val="Document Map Char1"/>
    <w:basedOn w:val="DefaultParagraphFont"/>
    <w:uiPriority w:val="99"/>
    <w:rsid w:val="006D3CAC"/>
    <w:rPr>
      <w:rFonts w:ascii="Segoe UI" w:hAnsi="Segoe UI" w:cs="Segoe UI"/>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D3CAC"/>
    <w:pPr>
      <w:spacing w:before="100" w:beforeAutospacing="1" w:after="100" w:afterAutospacing="1"/>
    </w:pPr>
    <w:rPr>
      <w:rFonts w:ascii="Times New Roman" w:eastAsia="Times New Roman" w:hAnsi="Times New Roman" w:cs="Times New Roman"/>
      <w:sz w:val="24"/>
      <w:szCs w:val="24"/>
    </w:rPr>
  </w:style>
  <w:style w:type="character" w:styleId="Strong">
    <w:name w:val="Strong"/>
    <w:aliases w:val="8 pt font,Cut,Small 1"/>
    <w:basedOn w:val="DefaultParagraphFont"/>
    <w:uiPriority w:val="22"/>
    <w:qFormat/>
    <w:rsid w:val="006D3CAC"/>
    <w:rPr>
      <w:b/>
      <w:bCs/>
    </w:rPr>
  </w:style>
  <w:style w:type="paragraph" w:customStyle="1" w:styleId="Citation">
    <w:name w:val="Citation"/>
    <w:basedOn w:val="Normal"/>
    <w:autoRedefine/>
    <w:qFormat/>
    <w:rsid w:val="006D3CAC"/>
    <w:pPr>
      <w:ind w:left="1440" w:right="1440"/>
    </w:pPr>
    <w:rPr>
      <w:rFonts w:ascii="Times New Roman" w:hAnsi="Times New Roman"/>
      <w:b/>
    </w:rPr>
  </w:style>
  <w:style w:type="character" w:customStyle="1" w:styleId="Heading5Char">
    <w:name w:val="Heading 5 Char"/>
    <w:basedOn w:val="DefaultParagraphFont"/>
    <w:link w:val="Heading5"/>
    <w:rsid w:val="00A70E28"/>
    <w:rPr>
      <w:rFonts w:ascii="Calibri" w:hAnsi="Calibri" w:cs="Calibri"/>
      <w:b/>
      <w:bCs/>
      <w:i/>
      <w:iCs/>
      <w:sz w:val="26"/>
      <w:szCs w:val="26"/>
    </w:rPr>
  </w:style>
  <w:style w:type="character" w:customStyle="1" w:styleId="Heading6Char">
    <w:name w:val="Heading 6 Char"/>
    <w:basedOn w:val="DefaultParagraphFont"/>
    <w:link w:val="Heading6"/>
    <w:rsid w:val="00A70E28"/>
    <w:rPr>
      <w:rFonts w:ascii="Georgia" w:hAnsi="Georgia" w:cs="Calibri"/>
      <w:b/>
      <w:bCs/>
    </w:rPr>
  </w:style>
  <w:style w:type="character" w:customStyle="1" w:styleId="Heading7Char">
    <w:name w:val="Heading 7 Char"/>
    <w:basedOn w:val="DefaultParagraphFont"/>
    <w:link w:val="Heading7"/>
    <w:rsid w:val="00A70E28"/>
    <w:rPr>
      <w:rFonts w:ascii="Georgia" w:hAnsi="Georgia" w:cs="Calibri"/>
    </w:rPr>
  </w:style>
  <w:style w:type="character" w:customStyle="1" w:styleId="Heading8Char">
    <w:name w:val="Heading 8 Char"/>
    <w:basedOn w:val="DefaultParagraphFont"/>
    <w:link w:val="Heading8"/>
    <w:rsid w:val="00A70E28"/>
    <w:rPr>
      <w:rFonts w:ascii="Georgia" w:hAnsi="Georgia" w:cs="Calibri"/>
      <w:i/>
      <w:iCs/>
    </w:rPr>
  </w:style>
  <w:style w:type="character" w:customStyle="1" w:styleId="Heading9Char">
    <w:name w:val="Heading 9 Char"/>
    <w:basedOn w:val="DefaultParagraphFont"/>
    <w:link w:val="Heading9"/>
    <w:rsid w:val="00A70E28"/>
    <w:rPr>
      <w:rFonts w:ascii="Arial" w:hAnsi="Arial" w:cs="Arial"/>
    </w:rPr>
  </w:style>
  <w:style w:type="character" w:customStyle="1" w:styleId="StyleBold">
    <w:name w:val="Style Bold"/>
    <w:basedOn w:val="DefaultParagraphFont"/>
    <w:uiPriority w:val="9"/>
    <w:semiHidden/>
    <w:rsid w:val="00A70E28"/>
    <w:rPr>
      <w:b/>
      <w:bCs/>
    </w:rPr>
  </w:style>
  <w:style w:type="paragraph" w:customStyle="1" w:styleId="StyleHeading4TagsmalltextBigcardbodyNormalTagNotBold">
    <w:name w:val="Style Heading 4Tagsmall textBig cardbodyNormal Tag + Not Bold"/>
    <w:basedOn w:val="Heading4"/>
    <w:rsid w:val="00A70E28"/>
    <w:rPr>
      <w:iCs w:val="0"/>
    </w:rPr>
  </w:style>
  <w:style w:type="paragraph" w:customStyle="1" w:styleId="Default">
    <w:name w:val="Default"/>
    <w:basedOn w:val="Normal"/>
    <w:qFormat/>
    <w:rsid w:val="00A70E28"/>
    <w:pPr>
      <w:autoSpaceDE w:val="0"/>
      <w:autoSpaceDN w:val="0"/>
      <w:adjustRightInd w:val="0"/>
      <w:spacing w:after="200" w:line="276" w:lineRule="auto"/>
    </w:pPr>
    <w:rPr>
      <w:rFonts w:cs="AKDPE C+ Utopia"/>
    </w:rPr>
  </w:style>
  <w:style w:type="paragraph" w:styleId="List">
    <w:name w:val="List"/>
    <w:basedOn w:val="Normal"/>
    <w:uiPriority w:val="99"/>
    <w:unhideWhenUsed/>
    <w:rsid w:val="00A70E28"/>
    <w:pPr>
      <w:contextualSpacing/>
    </w:pPr>
    <w:rPr>
      <w:rFonts w:cs="Calibri"/>
    </w:rPr>
  </w:style>
  <w:style w:type="paragraph" w:customStyle="1" w:styleId="PageHeaderLine1">
    <w:name w:val="PageHeaderLine1"/>
    <w:basedOn w:val="Normal"/>
    <w:qFormat/>
    <w:rsid w:val="00A70E28"/>
    <w:pPr>
      <w:tabs>
        <w:tab w:val="right" w:pos="10800"/>
      </w:tabs>
    </w:pPr>
    <w:rPr>
      <w:rFonts w:cs="Calibri"/>
      <w:b/>
      <w:sz w:val="28"/>
    </w:rPr>
  </w:style>
  <w:style w:type="paragraph" w:customStyle="1" w:styleId="PageHeaderLine2">
    <w:name w:val="PageHeaderLine2"/>
    <w:basedOn w:val="Normal"/>
    <w:next w:val="Normal"/>
    <w:qFormat/>
    <w:rsid w:val="00A70E28"/>
    <w:pPr>
      <w:tabs>
        <w:tab w:val="right" w:pos="10800"/>
      </w:tabs>
      <w:spacing w:line="480" w:lineRule="auto"/>
    </w:pPr>
    <w:rPr>
      <w:rFonts w:cs="Calibri"/>
      <w:b/>
    </w:rPr>
  </w:style>
  <w:style w:type="character" w:customStyle="1" w:styleId="apple-style-span">
    <w:name w:val="apple-style-span"/>
    <w:rsid w:val="00A70E28"/>
  </w:style>
  <w:style w:type="character" w:customStyle="1" w:styleId="apple-converted-space">
    <w:name w:val="apple-converted-space"/>
    <w:rsid w:val="00A70E28"/>
  </w:style>
  <w:style w:type="paragraph" w:customStyle="1" w:styleId="underlined">
    <w:name w:val="underlined"/>
    <w:next w:val="Normal"/>
    <w:link w:val="underlinedChar"/>
    <w:autoRedefine/>
    <w:qFormat/>
    <w:rsid w:val="00A70E2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70E28"/>
    <w:rPr>
      <w:rFonts w:ascii="Times New Roman" w:eastAsia="Malgun Gothic" w:hAnsi="Times New Roman" w:cs="Times New Roman"/>
      <w:sz w:val="24"/>
      <w:szCs w:val="24"/>
      <w:u w:val="single"/>
    </w:rPr>
  </w:style>
  <w:style w:type="character" w:customStyle="1" w:styleId="ShrinkChar">
    <w:name w:val="Shrink Char"/>
    <w:link w:val="Shrink"/>
    <w:rsid w:val="00A70E28"/>
    <w:rPr>
      <w:rFonts w:ascii="Garamond" w:hAnsi="Garamond"/>
      <w:sz w:val="12"/>
    </w:rPr>
  </w:style>
  <w:style w:type="paragraph" w:customStyle="1" w:styleId="Shrink">
    <w:name w:val="Shrink"/>
    <w:link w:val="ShrinkChar"/>
    <w:qFormat/>
    <w:rsid w:val="00A70E28"/>
    <w:pPr>
      <w:spacing w:after="0" w:line="240" w:lineRule="auto"/>
      <w:ind w:left="288" w:right="288"/>
    </w:pPr>
    <w:rPr>
      <w:rFonts w:ascii="Garamond" w:hAnsi="Garamond"/>
      <w:sz w:val="12"/>
    </w:rPr>
  </w:style>
  <w:style w:type="character" w:customStyle="1" w:styleId="sup1">
    <w:name w:val="sup1"/>
    <w:rsid w:val="00A70E28"/>
    <w:rPr>
      <w:rFonts w:ascii="Times New Roman" w:hAnsi="Times New Roman" w:cs="Times New Roman" w:hint="default"/>
      <w:color w:val="000000"/>
      <w:shd w:val="clear" w:color="auto" w:fill="FEFFCF"/>
    </w:rPr>
  </w:style>
  <w:style w:type="character" w:customStyle="1" w:styleId="pgnum1">
    <w:name w:val="pgnum1"/>
    <w:rsid w:val="00A70E28"/>
    <w:rPr>
      <w:rFonts w:ascii="Arial" w:hAnsi="Arial" w:cs="Arial" w:hint="default"/>
      <w:color w:val="FF0000"/>
      <w:sz w:val="22"/>
      <w:szCs w:val="22"/>
    </w:rPr>
  </w:style>
  <w:style w:type="paragraph" w:customStyle="1" w:styleId="CardText1">
    <w:name w:val="Card Text 1"/>
    <w:link w:val="CardText1Char"/>
    <w:qFormat/>
    <w:rsid w:val="00A70E28"/>
    <w:pPr>
      <w:spacing w:after="0" w:line="240" w:lineRule="auto"/>
    </w:pPr>
    <w:rPr>
      <w:rFonts w:ascii="Arial Narrow" w:eastAsia="Times New Roman" w:hAnsi="Arial Narrow" w:cs="Times New Roman"/>
      <w:color w:val="000000"/>
      <w:u w:val="single"/>
    </w:rPr>
  </w:style>
  <w:style w:type="character" w:customStyle="1" w:styleId="CardText1Char">
    <w:name w:val="Card Text 1 Char"/>
    <w:link w:val="CardText1"/>
    <w:rsid w:val="00A70E28"/>
    <w:rPr>
      <w:rFonts w:ascii="Arial Narrow" w:eastAsia="Times New Roman" w:hAnsi="Arial Narrow" w:cs="Times New Roman"/>
      <w:color w:val="000000"/>
      <w:u w:val="single"/>
    </w:rPr>
  </w:style>
  <w:style w:type="character" w:customStyle="1" w:styleId="nw">
    <w:name w:val="nw"/>
    <w:rsid w:val="00A70E28"/>
  </w:style>
  <w:style w:type="paragraph" w:customStyle="1" w:styleId="CardTagandCite">
    <w:name w:val="Card Tag and Cite"/>
    <w:next w:val="Normal"/>
    <w:link w:val="CardTagandCiteChar"/>
    <w:qFormat/>
    <w:rsid w:val="00A70E28"/>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SmallTextChar"/>
    <w:qFormat/>
    <w:rsid w:val="00A70E28"/>
    <w:pPr>
      <w:spacing w:after="0" w:line="240" w:lineRule="auto"/>
    </w:pPr>
    <w:rPr>
      <w:rFonts w:ascii="Arial Narrow" w:eastAsia="Times New Roman" w:hAnsi="Arial Narrow" w:cs="Times New Roman"/>
      <w:sz w:val="18"/>
      <w:szCs w:val="24"/>
    </w:rPr>
  </w:style>
  <w:style w:type="character" w:customStyle="1" w:styleId="SmallTextChar">
    <w:name w:val="Small Text Char"/>
    <w:link w:val="SmallText"/>
    <w:rsid w:val="00A70E28"/>
    <w:rPr>
      <w:rFonts w:ascii="Arial Narrow" w:eastAsia="Times New Roman" w:hAnsi="Arial Narrow" w:cs="Times New Roman"/>
      <w:sz w:val="18"/>
      <w:szCs w:val="24"/>
    </w:rPr>
  </w:style>
  <w:style w:type="character" w:customStyle="1" w:styleId="CardTagandCiteChar">
    <w:name w:val="Card Tag and Cite Char"/>
    <w:link w:val="CardTagandCite"/>
    <w:rsid w:val="00A70E28"/>
    <w:rPr>
      <w:rFonts w:ascii="Arial Narrow" w:eastAsia="Times New Roman" w:hAnsi="Arial Narrow" w:cs="Times New Roman"/>
      <w:b/>
      <w:sz w:val="26"/>
      <w:szCs w:val="24"/>
    </w:rPr>
  </w:style>
  <w:style w:type="character" w:customStyle="1" w:styleId="CardsChar1">
    <w:name w:val="Cards Char1"/>
    <w:rsid w:val="00A70E28"/>
    <w:rPr>
      <w:rFonts w:ascii="Times New Roman" w:hAnsi="Times New Roman" w:cs="Calibri"/>
      <w:sz w:val="20"/>
      <w:szCs w:val="20"/>
    </w:rPr>
  </w:style>
  <w:style w:type="character" w:customStyle="1" w:styleId="DebateUnderline">
    <w:name w:val="Debate Underline"/>
    <w:qFormat/>
    <w:rsid w:val="00A70E28"/>
    <w:rPr>
      <w:rFonts w:ascii="Times New Roman" w:hAnsi="Times New Roman"/>
      <w:sz w:val="20"/>
      <w:u w:val="thick"/>
    </w:rPr>
  </w:style>
  <w:style w:type="character" w:customStyle="1" w:styleId="Author-Date">
    <w:name w:val="Author-Date"/>
    <w:qFormat/>
    <w:rsid w:val="00A70E28"/>
    <w:rPr>
      <w:b/>
      <w:sz w:val="24"/>
    </w:rPr>
  </w:style>
  <w:style w:type="paragraph" w:customStyle="1" w:styleId="CardText2">
    <w:name w:val="Card Text 2"/>
    <w:basedOn w:val="Normal"/>
    <w:link w:val="CardText2Char"/>
    <w:qFormat/>
    <w:rsid w:val="00A70E28"/>
    <w:rPr>
      <w:rFonts w:cs="Calibri"/>
      <w:color w:val="000000"/>
      <w:u w:val="single"/>
    </w:rPr>
  </w:style>
  <w:style w:type="character" w:customStyle="1" w:styleId="CardText2Char">
    <w:name w:val="Card Text 2 Char"/>
    <w:link w:val="CardText2"/>
    <w:rsid w:val="00A70E28"/>
    <w:rPr>
      <w:rFonts w:ascii="Georgia" w:hAnsi="Georgia" w:cs="Calibri"/>
      <w:color w:val="000000"/>
      <w:u w:val="single"/>
    </w:rPr>
  </w:style>
  <w:style w:type="paragraph" w:customStyle="1" w:styleId="BlockTitle">
    <w:name w:val="Block Title"/>
    <w:basedOn w:val="Heading1"/>
    <w:next w:val="Normal"/>
    <w:link w:val="BlockTitleChar"/>
    <w:qFormat/>
    <w:rsid w:val="00A70E28"/>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val="0"/>
      <w:sz w:val="30"/>
      <w:szCs w:val="28"/>
      <w:u w:val="single"/>
    </w:rPr>
  </w:style>
  <w:style w:type="character" w:customStyle="1" w:styleId="BlockTitleChar">
    <w:name w:val="Block Title Char"/>
    <w:aliases w:val="Heading Char Char"/>
    <w:link w:val="BlockTitle"/>
    <w:rsid w:val="00A70E28"/>
    <w:rPr>
      <w:rFonts w:ascii="Georgia" w:eastAsia="Times New Roman" w:hAnsi="Georgia" w:cs="Times New Roman"/>
      <w:b/>
      <w:bCs/>
      <w:sz w:val="30"/>
      <w:szCs w:val="28"/>
      <w:u w:val="single"/>
    </w:rPr>
  </w:style>
  <w:style w:type="character" w:customStyle="1" w:styleId="UnderlineBold">
    <w:name w:val="Underline + Bold"/>
    <w:uiPriority w:val="1"/>
    <w:qFormat/>
    <w:rsid w:val="00A70E28"/>
    <w:rPr>
      <w:b w:val="0"/>
      <w:sz w:val="20"/>
      <w:u w:val="single"/>
    </w:rPr>
  </w:style>
  <w:style w:type="paragraph" w:customStyle="1" w:styleId="Cites">
    <w:name w:val="Cites"/>
    <w:next w:val="Normal"/>
    <w:link w:val="CitesChar"/>
    <w:qFormat/>
    <w:rsid w:val="00A70E28"/>
    <w:pPr>
      <w:widowControl w:val="0"/>
      <w:spacing w:after="0" w:line="240" w:lineRule="auto"/>
      <w:jc w:val="both"/>
      <w:outlineLvl w:val="2"/>
    </w:pPr>
    <w:rPr>
      <w:rFonts w:ascii="Times New Roman" w:eastAsia="Calibri" w:hAnsi="Times New Roman" w:cs="Times New Roman"/>
      <w:b/>
      <w:sz w:val="20"/>
      <w:szCs w:val="20"/>
    </w:rPr>
  </w:style>
  <w:style w:type="character" w:customStyle="1" w:styleId="CitesChar">
    <w:name w:val="Cites Char"/>
    <w:link w:val="Cites"/>
    <w:rsid w:val="00A70E28"/>
    <w:rPr>
      <w:rFonts w:ascii="Times New Roman" w:eastAsia="Calibri" w:hAnsi="Times New Roman" w:cs="Times New Roman"/>
      <w:b/>
      <w:sz w:val="20"/>
      <w:szCs w:val="20"/>
    </w:rPr>
  </w:style>
  <w:style w:type="paragraph" w:customStyle="1" w:styleId="AuthorDate">
    <w:name w:val="AuthorDate"/>
    <w:next w:val="Normal"/>
    <w:link w:val="AuthorDateChar"/>
    <w:qFormat/>
    <w:rsid w:val="00A70E2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A70E28"/>
    <w:rPr>
      <w:rFonts w:ascii="Times New Roman" w:eastAsia="Calibri" w:hAnsi="Times New Roman" w:cs="Times New Roman"/>
      <w:b/>
      <w:sz w:val="24"/>
      <w:szCs w:val="20"/>
      <w:u w:val="single"/>
    </w:rPr>
  </w:style>
  <w:style w:type="character" w:customStyle="1" w:styleId="CardsFont12pt">
    <w:name w:val="Cards + Font 12pt"/>
    <w:uiPriority w:val="1"/>
    <w:rsid w:val="00A70E28"/>
    <w:rPr>
      <w:rFonts w:ascii="Times New Roman" w:hAnsi="Times New Roman"/>
      <w:sz w:val="24"/>
      <w:u w:val="single"/>
      <w:lang w:val="en-US" w:eastAsia="en-US" w:bidi="ar-SA"/>
    </w:rPr>
  </w:style>
  <w:style w:type="character" w:customStyle="1" w:styleId="CardsHighlight">
    <w:name w:val="Cards Highlight"/>
    <w:uiPriority w:val="1"/>
    <w:rsid w:val="00A70E28"/>
    <w:rPr>
      <w:rFonts w:ascii="Times New Roman" w:hAnsi="Times New Roman"/>
      <w:sz w:val="24"/>
      <w:u w:val="single"/>
      <w:bdr w:val="none" w:sz="0" w:space="0" w:color="auto"/>
      <w:shd w:val="clear" w:color="auto" w:fill="00FFFF"/>
    </w:rPr>
  </w:style>
  <w:style w:type="character" w:customStyle="1" w:styleId="caps">
    <w:name w:val="caps"/>
    <w:rsid w:val="00A70E28"/>
  </w:style>
  <w:style w:type="character" w:customStyle="1" w:styleId="apple">
    <w:name w:val="apple"/>
    <w:rsid w:val="00A70E28"/>
  </w:style>
  <w:style w:type="character" w:customStyle="1" w:styleId="hit">
    <w:name w:val="hit"/>
    <w:rsid w:val="00A70E28"/>
  </w:style>
  <w:style w:type="character" w:customStyle="1" w:styleId="CardChar1">
    <w:name w:val="Card Char1"/>
    <w:uiPriority w:val="99"/>
    <w:rsid w:val="00A70E28"/>
    <w:rPr>
      <w:rFonts w:ascii="Palatino Linotype" w:eastAsia="Times New Roman" w:hAnsi="Palatino Linotype" w:cs="Arial"/>
      <w:bCs/>
      <w:sz w:val="20"/>
      <w:szCs w:val="24"/>
    </w:rPr>
  </w:style>
  <w:style w:type="character" w:customStyle="1" w:styleId="TagChar1">
    <w:name w:val="Tag Char1"/>
    <w:aliases w:val=" Char Char Char Char, Char Char Char Char Char Char Char Char Char1, Char Char Char Char Char Char Char Char Char Char, Char Char Char Char Char Char Char Char1"/>
    <w:rsid w:val="00A70E28"/>
    <w:rPr>
      <w:rFonts w:ascii="Times New Roman" w:eastAsia="Times New Roman" w:hAnsi="Times New Roman"/>
      <w:b/>
      <w:sz w:val="24"/>
      <w:szCs w:val="24"/>
    </w:rPr>
  </w:style>
  <w:style w:type="character" w:customStyle="1" w:styleId="blue">
    <w:name w:val="blue"/>
    <w:rsid w:val="00A70E28"/>
  </w:style>
  <w:style w:type="paragraph" w:customStyle="1" w:styleId="BlockHeadingsCharChar">
    <w:name w:val="Block Headings Char Char"/>
    <w:basedOn w:val="Normal"/>
    <w:link w:val="BlockHeadingsCharCharChar"/>
    <w:qFormat/>
    <w:rsid w:val="00A70E28"/>
    <w:pPr>
      <w:autoSpaceDE w:val="0"/>
      <w:autoSpaceDN w:val="0"/>
      <w:adjustRightInd w:val="0"/>
      <w:jc w:val="center"/>
      <w:outlineLvl w:val="0"/>
    </w:pPr>
    <w:rPr>
      <w:rFonts w:ascii="Times New Roman" w:hAnsi="Times New Roman" w:cs="Calibri"/>
      <w:b/>
      <w:caps/>
      <w:szCs w:val="20"/>
    </w:rPr>
  </w:style>
  <w:style w:type="paragraph" w:customStyle="1" w:styleId="CitesCharCharChar">
    <w:name w:val="Cites Char Char Char"/>
    <w:basedOn w:val="Normal"/>
    <w:link w:val="CitesCharCharCharChar"/>
    <w:qFormat/>
    <w:rsid w:val="00A70E28"/>
    <w:pPr>
      <w:autoSpaceDE w:val="0"/>
      <w:autoSpaceDN w:val="0"/>
      <w:adjustRightInd w:val="0"/>
      <w:outlineLvl w:val="2"/>
    </w:pPr>
    <w:rPr>
      <w:rFonts w:cs="Calibri"/>
      <w:b/>
      <w:bCs/>
      <w:sz w:val="24"/>
    </w:rPr>
  </w:style>
  <w:style w:type="paragraph" w:customStyle="1" w:styleId="TagsChar1Char">
    <w:name w:val="Tags Char1 Char"/>
    <w:basedOn w:val="Normal"/>
    <w:link w:val="TagsChar1CharChar"/>
    <w:qFormat/>
    <w:rsid w:val="00A70E28"/>
    <w:pPr>
      <w:autoSpaceDE w:val="0"/>
      <w:autoSpaceDN w:val="0"/>
      <w:adjustRightInd w:val="0"/>
      <w:outlineLvl w:val="1"/>
    </w:pPr>
    <w:rPr>
      <w:rFonts w:cs="Calibri"/>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A70E28"/>
    <w:pPr>
      <w:autoSpaceDE w:val="0"/>
      <w:autoSpaceDN w:val="0"/>
      <w:adjustRightInd w:val="0"/>
      <w:ind w:left="432" w:right="432"/>
    </w:pPr>
    <w:rPr>
      <w:rFonts w:cs="Calibri"/>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A70E28"/>
    <w:rPr>
      <w:rFonts w:ascii="Georgia" w:hAnsi="Georgia" w:cs="Calibri"/>
      <w:sz w:val="24"/>
      <w:u w:val="thick"/>
    </w:rPr>
  </w:style>
  <w:style w:type="character" w:customStyle="1" w:styleId="TagsChar1CharChar">
    <w:name w:val="Tags Char1 Char Char"/>
    <w:link w:val="TagsChar1Char"/>
    <w:rsid w:val="00A70E28"/>
    <w:rPr>
      <w:rFonts w:ascii="Georgia" w:hAnsi="Georgia" w:cs="Calibri"/>
      <w:b/>
      <w:sz w:val="24"/>
    </w:rPr>
  </w:style>
  <w:style w:type="character" w:customStyle="1" w:styleId="CitesCharCharCharChar">
    <w:name w:val="Cites Char Char Char Char"/>
    <w:link w:val="CitesCharCharChar"/>
    <w:rsid w:val="00A70E28"/>
    <w:rPr>
      <w:rFonts w:ascii="Georgia" w:hAnsi="Georgia" w:cs="Calibri"/>
      <w:b/>
      <w:bCs/>
      <w:sz w:val="24"/>
    </w:rPr>
  </w:style>
  <w:style w:type="paragraph" w:customStyle="1" w:styleId="CardsFont6ptCharChar">
    <w:name w:val="Cards + Font: 6 pt Char Char"/>
    <w:basedOn w:val="Normal"/>
    <w:link w:val="CardsFont6ptCharCharChar"/>
    <w:qFormat/>
    <w:rsid w:val="00A70E28"/>
    <w:pPr>
      <w:autoSpaceDE w:val="0"/>
      <w:autoSpaceDN w:val="0"/>
      <w:adjustRightInd w:val="0"/>
      <w:ind w:left="432" w:right="432"/>
    </w:pPr>
    <w:rPr>
      <w:rFonts w:cs="Calibri"/>
      <w:sz w:val="12"/>
    </w:rPr>
  </w:style>
  <w:style w:type="character" w:customStyle="1" w:styleId="CardsFont6ptCharCharChar">
    <w:name w:val="Cards + Font: 6 pt Char Char Char"/>
    <w:link w:val="CardsFont6ptCharChar"/>
    <w:rsid w:val="00A70E28"/>
    <w:rPr>
      <w:rFonts w:ascii="Georgia" w:hAnsi="Georgia" w:cs="Calibri"/>
      <w:sz w:val="12"/>
    </w:rPr>
  </w:style>
  <w:style w:type="character" w:customStyle="1" w:styleId="CitesChar1">
    <w:name w:val="Cites Char1"/>
    <w:rsid w:val="00A70E28"/>
    <w:rPr>
      <w:b/>
      <w:bCs/>
      <w:lang w:val="en-US" w:eastAsia="en-US" w:bidi="ar-SA"/>
    </w:rPr>
  </w:style>
  <w:style w:type="character" w:customStyle="1" w:styleId="BlockHeadingsCharCharChar">
    <w:name w:val="Block Headings Char Char Char"/>
    <w:link w:val="BlockHeadingsCharChar"/>
    <w:rsid w:val="00A70E28"/>
    <w:rPr>
      <w:rFonts w:ascii="Times New Roman" w:hAnsi="Times New Roman" w:cs="Calibri"/>
      <w:b/>
      <w:caps/>
      <w:szCs w:val="20"/>
    </w:rPr>
  </w:style>
  <w:style w:type="character" w:customStyle="1" w:styleId="Emphasis2">
    <w:name w:val="Emphasis2"/>
    <w:rsid w:val="00A70E28"/>
    <w:rPr>
      <w:rFonts w:ascii="Times New Roman" w:hAnsi="Times New Roman"/>
      <w:iCs/>
      <w:u w:val="single"/>
      <w:bdr w:val="single" w:sz="8" w:space="0" w:color="auto"/>
    </w:rPr>
  </w:style>
  <w:style w:type="character" w:styleId="CommentReference">
    <w:name w:val="annotation reference"/>
    <w:unhideWhenUsed/>
    <w:rsid w:val="00A70E28"/>
    <w:rPr>
      <w:sz w:val="16"/>
      <w:szCs w:val="16"/>
    </w:rPr>
  </w:style>
  <w:style w:type="paragraph" w:styleId="CommentText">
    <w:name w:val="annotation text"/>
    <w:basedOn w:val="Normal"/>
    <w:link w:val="CommentTextChar"/>
    <w:unhideWhenUsed/>
    <w:rsid w:val="00A70E28"/>
    <w:rPr>
      <w:rFonts w:cs="Calibri"/>
      <w:sz w:val="20"/>
      <w:szCs w:val="20"/>
    </w:rPr>
  </w:style>
  <w:style w:type="character" w:customStyle="1" w:styleId="CommentTextChar">
    <w:name w:val="Comment Text Char"/>
    <w:basedOn w:val="DefaultParagraphFont"/>
    <w:link w:val="CommentText"/>
    <w:rsid w:val="00A70E28"/>
    <w:rPr>
      <w:rFonts w:ascii="Georgia" w:hAnsi="Georgia" w:cs="Calibri"/>
      <w:sz w:val="20"/>
      <w:szCs w:val="20"/>
    </w:rPr>
  </w:style>
  <w:style w:type="paragraph" w:customStyle="1" w:styleId="Style3">
    <w:name w:val="Style3"/>
    <w:basedOn w:val="Normal"/>
    <w:link w:val="Style3Char"/>
    <w:qFormat/>
    <w:rsid w:val="00A70E28"/>
    <w:rPr>
      <w:rFonts w:ascii="Arial Narrow" w:hAnsi="Arial Narrow" w:cs="Calibri"/>
      <w:b/>
    </w:rPr>
  </w:style>
  <w:style w:type="character" w:customStyle="1" w:styleId="Style3Char">
    <w:name w:val="Style3 Char"/>
    <w:link w:val="Style3"/>
    <w:rsid w:val="00A70E28"/>
    <w:rPr>
      <w:rFonts w:ascii="Arial Narrow" w:hAnsi="Arial Narrow" w:cs="Calibri"/>
      <w:b/>
    </w:rPr>
  </w:style>
  <w:style w:type="character" w:customStyle="1" w:styleId="AuthorChar">
    <w:name w:val="Author Char"/>
    <w:rsid w:val="00A70E28"/>
    <w:rPr>
      <w:b/>
      <w:sz w:val="22"/>
      <w:lang w:val="en-US" w:eastAsia="en-US" w:bidi="ar-SA"/>
    </w:rPr>
  </w:style>
  <w:style w:type="character" w:customStyle="1" w:styleId="Style1Char">
    <w:name w:val="Style1 Char"/>
    <w:rsid w:val="00A70E28"/>
    <w:rPr>
      <w:rFonts w:ascii="Times New Roman" w:eastAsia="SimSun" w:hAnsi="Times New Roman" w:cs="Calibri"/>
      <w:sz w:val="20"/>
      <w:u w:val="single"/>
      <w:lang w:eastAsia="zh-CN"/>
    </w:rPr>
  </w:style>
  <w:style w:type="paragraph" w:customStyle="1" w:styleId="blocktitle0">
    <w:name w:val="block title"/>
    <w:basedOn w:val="Normal"/>
    <w:link w:val="blocktitleChar0"/>
    <w:qFormat/>
    <w:rsid w:val="00A70E28"/>
    <w:pPr>
      <w:spacing w:after="240"/>
      <w:jc w:val="center"/>
      <w:outlineLvl w:val="0"/>
    </w:pPr>
    <w:rPr>
      <w:rFonts w:ascii="Garamond" w:hAnsi="Garamond" w:cs="Calibri"/>
      <w:b/>
      <w:caps/>
      <w:sz w:val="28"/>
      <w:szCs w:val="20"/>
    </w:rPr>
  </w:style>
  <w:style w:type="character" w:customStyle="1" w:styleId="blocktitleChar0">
    <w:name w:val="block title Char"/>
    <w:link w:val="blocktitle0"/>
    <w:rsid w:val="00A70E28"/>
    <w:rPr>
      <w:rFonts w:ascii="Garamond" w:hAnsi="Garamond" w:cs="Calibri"/>
      <w:b/>
      <w:caps/>
      <w:sz w:val="28"/>
      <w:szCs w:val="20"/>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Thick Underline Char"/>
    <w:basedOn w:val="Normal"/>
    <w:autoRedefine/>
    <w:qFormat/>
    <w:rsid w:val="00A70E28"/>
    <w:pPr>
      <w:autoSpaceDE w:val="0"/>
      <w:autoSpaceDN w:val="0"/>
      <w:adjustRightInd w:val="0"/>
      <w:ind w:right="432"/>
    </w:pPr>
    <w:rPr>
      <w:rFonts w:ascii="Times New Roman" w:eastAsia="Times New Roman" w:hAnsi="Times New Roman"/>
      <w:sz w:val="24"/>
      <w:szCs w:val="24"/>
      <w:u w:val="thick"/>
    </w:rPr>
  </w:style>
  <w:style w:type="paragraph" w:customStyle="1" w:styleId="Microtext">
    <w:name w:val="Microtext"/>
    <w:basedOn w:val="Normal"/>
    <w:next w:val="Normal"/>
    <w:link w:val="MicrotextChar"/>
    <w:qFormat/>
    <w:rsid w:val="00A70E28"/>
    <w:rPr>
      <w:rFonts w:ascii="Times New Roman" w:hAnsi="Times New Roman" w:cs="Calibri"/>
      <w:sz w:val="12"/>
    </w:rPr>
  </w:style>
  <w:style w:type="character" w:customStyle="1" w:styleId="MicrotextChar">
    <w:name w:val="Microtext Char"/>
    <w:link w:val="Microtext"/>
    <w:rsid w:val="00A70E28"/>
    <w:rPr>
      <w:rFonts w:ascii="Times New Roman" w:hAnsi="Times New Roman" w:cs="Calibri"/>
      <w:sz w:val="12"/>
    </w:rPr>
  </w:style>
  <w:style w:type="paragraph" w:styleId="NoSpacing">
    <w:name w:val="No Spacing"/>
    <w:aliases w:val="Very Small Text,No Spacing6"/>
    <w:uiPriority w:val="1"/>
    <w:qFormat/>
    <w:rsid w:val="00A70E28"/>
    <w:pPr>
      <w:spacing w:after="0" w:line="240" w:lineRule="auto"/>
    </w:pPr>
    <w:rPr>
      <w:rFonts w:ascii="Times New Roman" w:eastAsia="Calibri" w:hAnsi="Times New Roman" w:cs="Times New Roman"/>
      <w:sz w:val="24"/>
    </w:rPr>
  </w:style>
  <w:style w:type="paragraph" w:customStyle="1" w:styleId="Cards1">
    <w:name w:val="Cards1"/>
    <w:basedOn w:val="Normal"/>
    <w:link w:val="Cards1Char"/>
    <w:qFormat/>
    <w:rsid w:val="00A70E28"/>
    <w:pPr>
      <w:autoSpaceDE w:val="0"/>
      <w:autoSpaceDN w:val="0"/>
      <w:adjustRightInd w:val="0"/>
      <w:ind w:left="432" w:right="432"/>
    </w:pPr>
    <w:rPr>
      <w:rFonts w:ascii="Times New Roman" w:hAnsi="Times New Roman" w:cs="Calibri"/>
      <w:sz w:val="20"/>
      <w:szCs w:val="20"/>
    </w:rPr>
  </w:style>
  <w:style w:type="character" w:customStyle="1" w:styleId="Cards1Char">
    <w:name w:val="Cards1 Char"/>
    <w:link w:val="Cards1"/>
    <w:rsid w:val="00A70E28"/>
    <w:rPr>
      <w:rFonts w:ascii="Times New Roman" w:hAnsi="Times New Roman" w:cs="Calibri"/>
      <w:sz w:val="20"/>
      <w:szCs w:val="20"/>
    </w:rPr>
  </w:style>
  <w:style w:type="paragraph" w:customStyle="1" w:styleId="CardsUnderline">
    <w:name w:val="Cards + Underline"/>
    <w:basedOn w:val="Normal"/>
    <w:link w:val="CardsUnderlineChar"/>
    <w:qFormat/>
    <w:rsid w:val="00A70E28"/>
    <w:pPr>
      <w:autoSpaceDE w:val="0"/>
      <w:autoSpaceDN w:val="0"/>
      <w:adjustRightInd w:val="0"/>
      <w:ind w:left="432" w:right="432"/>
    </w:pPr>
    <w:rPr>
      <w:rFonts w:ascii="Times New Roman" w:hAnsi="Times New Roman" w:cs="Calibri"/>
      <w:sz w:val="24"/>
      <w:u w:val="thick"/>
    </w:rPr>
  </w:style>
  <w:style w:type="character" w:customStyle="1" w:styleId="CardsUnderlineChar">
    <w:name w:val="Cards + Underline Char"/>
    <w:link w:val="CardsUnderline"/>
    <w:rsid w:val="00A70E28"/>
    <w:rPr>
      <w:rFonts w:ascii="Times New Roman" w:hAnsi="Times New Roman" w:cs="Calibri"/>
      <w:sz w:val="24"/>
      <w:u w:val="thick"/>
    </w:rPr>
  </w:style>
  <w:style w:type="character" w:customStyle="1" w:styleId="term1">
    <w:name w:val="term1"/>
    <w:rsid w:val="00A70E28"/>
  </w:style>
  <w:style w:type="paragraph" w:customStyle="1" w:styleId="StyleNormalWebNormalWebChar1CharNormalWebCharCharC">
    <w:name w:val="Style Normal (Web)Normal (Web) Char1 CharNormal (Web) Char Char C..."/>
    <w:basedOn w:val="NormalWeb"/>
    <w:qFormat/>
    <w:rsid w:val="00A70E28"/>
    <w:pPr>
      <w:spacing w:before="0" w:beforeAutospacing="0" w:after="0" w:afterAutospacing="0"/>
    </w:pPr>
    <w:rPr>
      <w:rFonts w:ascii="Georgia" w:hAnsi="Georgia" w:cs="Calibri"/>
      <w:color w:val="000000"/>
      <w:sz w:val="22"/>
      <w:szCs w:val="20"/>
    </w:rPr>
  </w:style>
  <w:style w:type="paragraph" w:customStyle="1" w:styleId="citenon-bold">
    <w:name w:val="cite non-bold"/>
    <w:basedOn w:val="Normal"/>
    <w:link w:val="citenon-boldChar"/>
    <w:qFormat/>
    <w:rsid w:val="00A70E28"/>
    <w:rPr>
      <w:rFonts w:ascii="Times New Roman" w:hAnsi="Times New Roman" w:cs="Calibri"/>
      <w:sz w:val="24"/>
    </w:rPr>
  </w:style>
  <w:style w:type="character" w:customStyle="1" w:styleId="BoldUnderlining">
    <w:name w:val="Bold Underlining"/>
    <w:rsid w:val="00A70E28"/>
    <w:rPr>
      <w:u w:val="single"/>
    </w:rPr>
  </w:style>
  <w:style w:type="paragraph" w:customStyle="1" w:styleId="Reference">
    <w:name w:val="Reference"/>
    <w:qFormat/>
    <w:rsid w:val="00A70E2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70E28"/>
  </w:style>
  <w:style w:type="paragraph" w:customStyle="1" w:styleId="Debate-CardSmalltextF2">
    <w:name w:val="Debate- Card Small text F2"/>
    <w:basedOn w:val="Normal"/>
    <w:next w:val="Normal"/>
    <w:link w:val="Debate-CardSmalltextF2Char"/>
    <w:qFormat/>
    <w:rsid w:val="00A70E28"/>
    <w:pPr>
      <w:contextualSpacing/>
    </w:pPr>
    <w:rPr>
      <w:rFonts w:cs="Calibri"/>
    </w:rPr>
  </w:style>
  <w:style w:type="character" w:customStyle="1" w:styleId="Debate-CardSmalltextF2Char">
    <w:name w:val="Debate- Card Small text F2 Char"/>
    <w:link w:val="Debate-CardSmalltextF2"/>
    <w:locked/>
    <w:rsid w:val="00A70E28"/>
    <w:rPr>
      <w:rFonts w:ascii="Georgia" w:hAnsi="Georgia" w:cs="Calibri"/>
    </w:rPr>
  </w:style>
  <w:style w:type="character" w:customStyle="1" w:styleId="CardsUnderlined">
    <w:name w:val="Cards Underlined"/>
    <w:qFormat/>
    <w:rsid w:val="00A70E28"/>
    <w:rPr>
      <w:rFonts w:ascii="Helvetica" w:hAnsi="Helvetica"/>
      <w:sz w:val="22"/>
      <w:szCs w:val="24"/>
      <w:u w:val="single"/>
    </w:rPr>
  </w:style>
  <w:style w:type="character" w:customStyle="1" w:styleId="Cites-AuthorDate">
    <w:name w:val="Cites-Author/Date"/>
    <w:qFormat/>
    <w:rsid w:val="00A70E28"/>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A70E28"/>
    <w:pPr>
      <w:spacing w:after="200"/>
      <w:contextualSpacing/>
    </w:pPr>
    <w:rPr>
      <w:rFonts w:cs="Calibri"/>
      <w:u w:val="single"/>
    </w:rPr>
  </w:style>
  <w:style w:type="character" w:customStyle="1" w:styleId="Debate-EmphasizedText-F5Char">
    <w:name w:val="Debate- Emphasized Text- F5 Char"/>
    <w:link w:val="Debate-EmphasizedText-F5"/>
    <w:locked/>
    <w:rsid w:val="00A70E28"/>
    <w:rPr>
      <w:rFonts w:ascii="Georgia" w:hAnsi="Georgia" w:cs="Calibri"/>
      <w:u w:val="single"/>
    </w:rPr>
  </w:style>
  <w:style w:type="paragraph" w:customStyle="1" w:styleId="Debate-CardTextUnderlined-F3">
    <w:name w:val="Debate- Card Text Underlined- F3"/>
    <w:basedOn w:val="Normal"/>
    <w:next w:val="NoSpacing"/>
    <w:link w:val="Debate-CardTextUnderlined-F3Char"/>
    <w:qFormat/>
    <w:rsid w:val="00A70E28"/>
    <w:pPr>
      <w:spacing w:after="200"/>
      <w:contextualSpacing/>
    </w:pPr>
    <w:rPr>
      <w:rFonts w:cs="Calibri"/>
      <w:u w:val="single"/>
    </w:rPr>
  </w:style>
  <w:style w:type="character" w:customStyle="1" w:styleId="Debate-CardTextUnderlined-F3Char">
    <w:name w:val="Debate- Card Text Underlined- F3 Char"/>
    <w:link w:val="Debate-CardTextUnderlined-F3"/>
    <w:locked/>
    <w:rsid w:val="00A70E28"/>
    <w:rPr>
      <w:rFonts w:ascii="Georgia" w:hAnsi="Georgia" w:cs="Calibri"/>
      <w:u w:val="single"/>
    </w:rPr>
  </w:style>
  <w:style w:type="paragraph" w:customStyle="1" w:styleId="Cardtext0">
    <w:name w:val="Card text"/>
    <w:link w:val="CardtextChar0"/>
    <w:qFormat/>
    <w:rsid w:val="00A70E28"/>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0">
    <w:name w:val="Card text Char"/>
    <w:link w:val="Cardtext0"/>
    <w:locked/>
    <w:rsid w:val="00A70E28"/>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A70E28"/>
    <w:pPr>
      <w:keepNext w:val="0"/>
      <w:keepLines w:val="0"/>
      <w:pageBreakBefore w:val="0"/>
      <w:suppressAutoHyphens/>
      <w:spacing w:before="200"/>
      <w:contextualSpacing/>
      <w:jc w:val="both"/>
    </w:pPr>
    <w:rPr>
      <w:rFonts w:eastAsia="Times New Roman" w:cs="Times New Roman"/>
      <w:b w:val="0"/>
      <w:caps w:val="0"/>
      <w:sz w:val="22"/>
    </w:rPr>
  </w:style>
  <w:style w:type="character" w:customStyle="1" w:styleId="BoldUnderlineChar">
    <w:name w:val="Bold Underline Char"/>
    <w:rsid w:val="00A70E28"/>
    <w:rPr>
      <w:rFonts w:ascii="Georgia" w:hAnsi="Georgia" w:cs="Times New Roman"/>
      <w:u w:val="single"/>
    </w:rPr>
  </w:style>
  <w:style w:type="character" w:customStyle="1" w:styleId="Heading4Char1">
    <w:name w:val="Heading 4 Char1"/>
    <w:aliases w:val="Underlined Char1,Big card Char1,body Char1,Normal Tag Char1,small text Char1,Heading 4 Char2,Underlined Char2,body Char2"/>
    <w:rsid w:val="00A70E28"/>
    <w:rPr>
      <w:rFonts w:ascii="Georgia" w:hAnsi="Georgia"/>
      <w:sz w:val="22"/>
      <w:szCs w:val="28"/>
      <w:u w:val="single"/>
    </w:rPr>
  </w:style>
  <w:style w:type="paragraph" w:customStyle="1" w:styleId="Underlining">
    <w:name w:val="Underlining"/>
    <w:basedOn w:val="Normal"/>
    <w:next w:val="Normal"/>
    <w:link w:val="UnderliningChar"/>
    <w:qFormat/>
    <w:rsid w:val="00A70E28"/>
    <w:rPr>
      <w:rFonts w:cs="Calibri"/>
      <w:u w:val="single"/>
    </w:rPr>
  </w:style>
  <w:style w:type="character" w:customStyle="1" w:styleId="UnderliningChar">
    <w:name w:val="Underlining Char"/>
    <w:link w:val="Underlining"/>
    <w:locked/>
    <w:rsid w:val="00A70E28"/>
    <w:rPr>
      <w:rFonts w:ascii="Georgia" w:hAnsi="Georgia" w:cs="Calibri"/>
      <w:u w:val="single"/>
    </w:rPr>
  </w:style>
  <w:style w:type="character" w:customStyle="1" w:styleId="Highlight">
    <w:name w:val="Highlight"/>
    <w:uiPriority w:val="1"/>
    <w:qFormat/>
    <w:rsid w:val="00A70E28"/>
    <w:rPr>
      <w:rFonts w:ascii="Georgia" w:hAnsi="Georgia"/>
      <w:b w:val="0"/>
      <w:sz w:val="22"/>
      <w:u w:val="single"/>
      <w:bdr w:val="none" w:sz="0" w:space="0" w:color="auto"/>
      <w:shd w:val="clear" w:color="auto" w:fill="89FF94"/>
    </w:rPr>
  </w:style>
  <w:style w:type="character" w:customStyle="1" w:styleId="Boxout">
    <w:name w:val="Box out"/>
    <w:uiPriority w:val="1"/>
    <w:qFormat/>
    <w:rsid w:val="00A70E28"/>
    <w:rPr>
      <w:rFonts w:ascii="Georgia" w:hAnsi="Georgia"/>
      <w:b/>
      <w:sz w:val="22"/>
      <w:u w:val="single"/>
      <w:bdr w:val="single" w:sz="4" w:space="0" w:color="auto"/>
      <w:shd w:val="clear" w:color="auto" w:fill="89FF94"/>
    </w:rPr>
  </w:style>
  <w:style w:type="character" w:customStyle="1" w:styleId="StyleCardtextChar10pt">
    <w:name w:val="Style Card text Char + 10 pt"/>
    <w:rsid w:val="00A70E28"/>
    <w:rPr>
      <w:rFonts w:ascii="Georgia" w:hAnsi="Georgia"/>
      <w:sz w:val="20"/>
      <w:u w:val="single"/>
    </w:rPr>
  </w:style>
  <w:style w:type="character" w:styleId="PageNumber">
    <w:name w:val="page number"/>
    <w:aliases w:val="card ununderlined"/>
    <w:rsid w:val="00A70E28"/>
  </w:style>
  <w:style w:type="paragraph" w:customStyle="1" w:styleId="Blocktitle1">
    <w:name w:val="Block title"/>
    <w:basedOn w:val="Heading1"/>
    <w:autoRedefine/>
    <w:qFormat/>
    <w:rsid w:val="00A70E28"/>
    <w:pPr>
      <w:keepNext w:val="0"/>
      <w:keepLines w:val="0"/>
      <w:pBdr>
        <w:top w:val="single" w:sz="4" w:space="1" w:color="auto"/>
        <w:left w:val="single" w:sz="4" w:space="4" w:color="auto"/>
        <w:bottom w:val="single" w:sz="4" w:space="1" w:color="auto"/>
        <w:right w:val="single" w:sz="4" w:space="4" w:color="auto"/>
      </w:pBdr>
      <w:spacing w:before="240" w:after="60"/>
    </w:pPr>
    <w:rPr>
      <w:rFonts w:ascii="Times New Roman" w:eastAsia="Cambria" w:hAnsi="Times New Roman" w:cs="Times New Roman"/>
      <w:kern w:val="24"/>
      <w:sz w:val="26"/>
    </w:rPr>
  </w:style>
  <w:style w:type="paragraph" w:styleId="TOC1">
    <w:name w:val="toc 1"/>
    <w:basedOn w:val="Normal"/>
    <w:next w:val="Normal"/>
    <w:autoRedefine/>
    <w:qFormat/>
    <w:rsid w:val="00A70E28"/>
    <w:rPr>
      <w:rFonts w:eastAsia="Cambria" w:cs="Calibri"/>
    </w:rPr>
  </w:style>
  <w:style w:type="paragraph" w:customStyle="1" w:styleId="CardUnderlined">
    <w:name w:val="Card Underlined"/>
    <w:basedOn w:val="Normal"/>
    <w:autoRedefine/>
    <w:qFormat/>
    <w:rsid w:val="00A70E28"/>
    <w:rPr>
      <w:rFonts w:ascii="Arial Narrow" w:hAnsi="Arial Narrow" w:cs="Calibri"/>
      <w:u w:val="single"/>
    </w:rPr>
  </w:style>
  <w:style w:type="paragraph" w:customStyle="1" w:styleId="CardNotUnderlined">
    <w:name w:val="Card Not Underlined"/>
    <w:basedOn w:val="Normal"/>
    <w:autoRedefine/>
    <w:qFormat/>
    <w:rsid w:val="00A70E28"/>
    <w:rPr>
      <w:rFonts w:cs="Calibri"/>
      <w:szCs w:val="20"/>
    </w:rPr>
  </w:style>
  <w:style w:type="paragraph" w:styleId="TOC9">
    <w:name w:val="toc 9"/>
    <w:basedOn w:val="Normal"/>
    <w:next w:val="Normal"/>
    <w:autoRedefine/>
    <w:rsid w:val="00A70E28"/>
    <w:pPr>
      <w:ind w:left="1920"/>
    </w:pPr>
    <w:rPr>
      <w:rFonts w:cs="Calibri"/>
    </w:rPr>
  </w:style>
  <w:style w:type="paragraph" w:customStyle="1" w:styleId="Nothing">
    <w:name w:val="Nothing"/>
    <w:basedOn w:val="Normal"/>
    <w:link w:val="NothingChar"/>
    <w:autoRedefine/>
    <w:qFormat/>
    <w:rsid w:val="00A70E28"/>
    <w:pPr>
      <w:autoSpaceDE w:val="0"/>
      <w:autoSpaceDN w:val="0"/>
      <w:adjustRightInd w:val="0"/>
    </w:pPr>
    <w:rPr>
      <w:rFonts w:cs="Calibri"/>
      <w:sz w:val="16"/>
      <w:szCs w:val="20"/>
    </w:rPr>
  </w:style>
  <w:style w:type="character" w:customStyle="1" w:styleId="UnderliningChar2">
    <w:name w:val="Underlining Char2"/>
    <w:rsid w:val="00A70E28"/>
    <w:rPr>
      <w:rFonts w:ascii="Arial Narrow" w:hAnsi="Arial Narrow"/>
      <w:szCs w:val="24"/>
      <w:u w:val="single"/>
      <w:lang w:val="en-US" w:eastAsia="en-US" w:bidi="ar-SA"/>
    </w:rPr>
  </w:style>
  <w:style w:type="paragraph" w:styleId="PlainText">
    <w:name w:val="Plain Text"/>
    <w:basedOn w:val="Normal"/>
    <w:link w:val="PlainTextChar"/>
    <w:rsid w:val="00A70E28"/>
    <w:rPr>
      <w:rFonts w:ascii="Courier" w:hAnsi="Courier" w:cs="Calibri"/>
    </w:rPr>
  </w:style>
  <w:style w:type="character" w:customStyle="1" w:styleId="PlainTextChar">
    <w:name w:val="Plain Text Char"/>
    <w:basedOn w:val="DefaultParagraphFont"/>
    <w:link w:val="PlainText"/>
    <w:rsid w:val="00A70E28"/>
    <w:rPr>
      <w:rFonts w:ascii="Courier" w:hAnsi="Courier" w:cs="Calibri"/>
    </w:rPr>
  </w:style>
  <w:style w:type="character" w:customStyle="1" w:styleId="UnderliningChar1">
    <w:name w:val="Underlining Char1"/>
    <w:rsid w:val="00A70E28"/>
    <w:rPr>
      <w:rFonts w:ascii="Arial Narrow" w:hAnsi="Arial Narrow"/>
      <w:szCs w:val="24"/>
      <w:u w:val="single"/>
      <w:lang w:val="en-US" w:eastAsia="en-US" w:bidi="ar-SA"/>
    </w:rPr>
  </w:style>
  <w:style w:type="paragraph" w:customStyle="1" w:styleId="MicroText0">
    <w:name w:val="MicroText"/>
    <w:basedOn w:val="Normal"/>
    <w:next w:val="Normal"/>
    <w:qFormat/>
    <w:rsid w:val="00A70E28"/>
    <w:rPr>
      <w:rFonts w:ascii="Arial Narrow" w:hAnsi="Arial Narrow" w:cs="Calibri"/>
      <w:sz w:val="12"/>
    </w:rPr>
  </w:style>
  <w:style w:type="character" w:customStyle="1" w:styleId="MicroTextChar0">
    <w:name w:val="MicroText Char"/>
    <w:rsid w:val="00A70E28"/>
    <w:rPr>
      <w:rFonts w:ascii="Arial Narrow" w:hAnsi="Arial Narrow"/>
      <w:sz w:val="12"/>
      <w:szCs w:val="24"/>
      <w:lang w:val="en-US" w:eastAsia="en-US" w:bidi="ar-SA"/>
    </w:rPr>
  </w:style>
  <w:style w:type="paragraph" w:customStyle="1" w:styleId="BlockHeading1">
    <w:name w:val="Block Heading 1"/>
    <w:basedOn w:val="Normal"/>
    <w:qFormat/>
    <w:rsid w:val="00A70E28"/>
    <w:pPr>
      <w:pBdr>
        <w:bottom w:val="single" w:sz="18" w:space="1" w:color="auto"/>
      </w:pBdr>
      <w:jc w:val="center"/>
      <w:outlineLvl w:val="0"/>
    </w:pPr>
    <w:rPr>
      <w:rFonts w:cs="Calibr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A70E28"/>
    <w:pPr>
      <w:outlineLvl w:val="1"/>
    </w:pPr>
    <w:rPr>
      <w:emboss/>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ardTag">
    <w:name w:val="Card Tag"/>
    <w:link w:val="CardTagChar"/>
    <w:qFormat/>
    <w:rsid w:val="00A70E28"/>
    <w:pPr>
      <w:spacing w:after="0" w:line="240" w:lineRule="auto"/>
    </w:pPr>
    <w:rPr>
      <w:rFonts w:ascii="Arial Narrow" w:eastAsia="Times New Roman" w:hAnsi="Arial Narrow" w:cs="Times New Roman"/>
      <w:b/>
      <w:sz w:val="26"/>
      <w:szCs w:val="24"/>
    </w:rPr>
  </w:style>
  <w:style w:type="paragraph" w:customStyle="1" w:styleId="Normal1">
    <w:name w:val="Normal1"/>
    <w:basedOn w:val="Normal"/>
    <w:autoRedefine/>
    <w:qFormat/>
    <w:rsid w:val="00A70E28"/>
    <w:rPr>
      <w:rFonts w:cs="Calibri"/>
      <w:sz w:val="16"/>
    </w:rPr>
  </w:style>
  <w:style w:type="paragraph" w:customStyle="1" w:styleId="Paste">
    <w:name w:val="Paste"/>
    <w:basedOn w:val="Normal"/>
    <w:qFormat/>
    <w:rsid w:val="00A70E28"/>
    <w:rPr>
      <w:rFonts w:ascii="Arial Narrow" w:hAnsi="Arial Narrow" w:cs="Calibri"/>
      <w:sz w:val="16"/>
    </w:rPr>
  </w:style>
  <w:style w:type="paragraph" w:customStyle="1" w:styleId="textsmall">
    <w:name w:val="textsmall"/>
    <w:basedOn w:val="Normal"/>
    <w:link w:val="textsmallChar"/>
    <w:qFormat/>
    <w:rsid w:val="00A70E28"/>
    <w:rPr>
      <w:rFonts w:cs="Calibri"/>
      <w:sz w:val="16"/>
    </w:rPr>
  </w:style>
  <w:style w:type="character" w:customStyle="1" w:styleId="smcaps">
    <w:name w:val="smcaps"/>
    <w:rsid w:val="00A70E28"/>
  </w:style>
  <w:style w:type="character" w:customStyle="1" w:styleId="Style1Char2">
    <w:name w:val="Style1 Char2"/>
    <w:rsid w:val="00A70E28"/>
    <w:rPr>
      <w:szCs w:val="24"/>
      <w:lang w:val="en-US" w:eastAsia="en-US" w:bidi="ar-SA"/>
    </w:rPr>
  </w:style>
  <w:style w:type="paragraph" w:customStyle="1" w:styleId="SmallCite">
    <w:name w:val="Small Cite"/>
    <w:basedOn w:val="Normal"/>
    <w:qFormat/>
    <w:rsid w:val="00A70E28"/>
    <w:rPr>
      <w:rFonts w:ascii="Verdana" w:hAnsi="Verdana" w:cs="Calibri"/>
      <w:sz w:val="16"/>
    </w:rPr>
  </w:style>
  <w:style w:type="character" w:styleId="HTMLCite">
    <w:name w:val="HTML Cite"/>
    <w:rsid w:val="00A70E28"/>
    <w:rPr>
      <w:i/>
      <w:iCs/>
    </w:rPr>
  </w:style>
  <w:style w:type="paragraph" w:customStyle="1" w:styleId="inside-copy">
    <w:name w:val="inside-copy"/>
    <w:basedOn w:val="Normal"/>
    <w:qFormat/>
    <w:rsid w:val="00A70E28"/>
    <w:pPr>
      <w:spacing w:before="100" w:beforeAutospacing="1" w:after="100" w:afterAutospacing="1" w:line="225" w:lineRule="atLeast"/>
    </w:pPr>
    <w:rPr>
      <w:rFonts w:ascii="Arial" w:hAnsi="Arial" w:cs="Arial"/>
      <w:szCs w:val="18"/>
    </w:rPr>
  </w:style>
  <w:style w:type="character" w:customStyle="1" w:styleId="inside-head1">
    <w:name w:val="inside-head1"/>
    <w:rsid w:val="00A70E28"/>
    <w:rPr>
      <w:rFonts w:ascii="Arial" w:hAnsi="Arial" w:cs="Arial" w:hint="default"/>
      <w:b/>
      <w:bCs/>
      <w:color w:val="000000"/>
      <w:spacing w:val="-15"/>
      <w:sz w:val="45"/>
      <w:szCs w:val="45"/>
    </w:rPr>
  </w:style>
  <w:style w:type="character" w:customStyle="1" w:styleId="datestamp1">
    <w:name w:val="datestamp1"/>
    <w:rsid w:val="00A70E2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70E2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70E28"/>
  </w:style>
  <w:style w:type="paragraph" w:customStyle="1" w:styleId="links1">
    <w:name w:val="links1"/>
    <w:basedOn w:val="Normal"/>
    <w:qFormat/>
    <w:rsid w:val="00A70E28"/>
    <w:pPr>
      <w:spacing w:before="100" w:beforeAutospacing="1" w:after="100" w:afterAutospacing="1"/>
    </w:pPr>
    <w:rPr>
      <w:rFonts w:cs="Calibri"/>
      <w:color w:val="FFFFFF"/>
      <w:sz w:val="16"/>
      <w:szCs w:val="16"/>
    </w:rPr>
  </w:style>
  <w:style w:type="paragraph" w:customStyle="1" w:styleId="noindent">
    <w:name w:val="noindent"/>
    <w:basedOn w:val="Normal"/>
    <w:qFormat/>
    <w:rsid w:val="00A70E28"/>
    <w:pPr>
      <w:spacing w:before="100" w:beforeAutospacing="1" w:after="100" w:afterAutospacing="1"/>
      <w:ind w:left="300"/>
    </w:pPr>
    <w:rPr>
      <w:rFonts w:ascii="Arial" w:hAnsi="Arial" w:cs="Arial"/>
    </w:rPr>
  </w:style>
  <w:style w:type="paragraph" w:customStyle="1" w:styleId="endtext">
    <w:name w:val="endtext"/>
    <w:basedOn w:val="Normal"/>
    <w:qFormat/>
    <w:rsid w:val="00A70E28"/>
    <w:pPr>
      <w:spacing w:before="100" w:beforeAutospacing="1" w:after="100" w:afterAutospacing="1"/>
      <w:ind w:left="300"/>
    </w:pPr>
    <w:rPr>
      <w:rFonts w:ascii="Arial" w:hAnsi="Arial" w:cs="Arial"/>
      <w:szCs w:val="20"/>
    </w:rPr>
  </w:style>
  <w:style w:type="character" w:customStyle="1" w:styleId="storyheading31">
    <w:name w:val="storyheading31"/>
    <w:rsid w:val="00A70E28"/>
    <w:rPr>
      <w:rFonts w:ascii="Verdana" w:hAnsi="Verdana" w:hint="default"/>
      <w:b/>
      <w:bCs/>
      <w:sz w:val="32"/>
      <w:szCs w:val="32"/>
    </w:rPr>
  </w:style>
  <w:style w:type="character" w:customStyle="1" w:styleId="storydeck31">
    <w:name w:val="storydeck31"/>
    <w:rsid w:val="00A70E28"/>
    <w:rPr>
      <w:rFonts w:ascii="Verdana" w:hAnsi="Verdana" w:hint="default"/>
      <w:i w:val="0"/>
      <w:iCs w:val="0"/>
      <w:sz w:val="21"/>
      <w:szCs w:val="21"/>
    </w:rPr>
  </w:style>
  <w:style w:type="paragraph" w:customStyle="1" w:styleId="copyright">
    <w:name w:val="copyright"/>
    <w:basedOn w:val="Normal"/>
    <w:qFormat/>
    <w:rsid w:val="00A70E28"/>
    <w:pPr>
      <w:spacing w:before="100" w:beforeAutospacing="1" w:after="100" w:afterAutospacing="1"/>
    </w:pPr>
    <w:rPr>
      <w:rFonts w:cs="Calibri"/>
    </w:rPr>
  </w:style>
  <w:style w:type="character" w:customStyle="1" w:styleId="title1">
    <w:name w:val="title1"/>
    <w:rsid w:val="00A70E28"/>
    <w:rPr>
      <w:rFonts w:ascii="Verdana" w:hAnsi="Verdana" w:hint="default"/>
      <w:b/>
      <w:bCs/>
      <w:color w:val="000000"/>
      <w:sz w:val="27"/>
      <w:szCs w:val="27"/>
    </w:rPr>
  </w:style>
  <w:style w:type="character" w:customStyle="1" w:styleId="subtitle1">
    <w:name w:val="subtitle1"/>
    <w:rsid w:val="00A70E28"/>
    <w:rPr>
      <w:rFonts w:ascii="Verdana" w:hAnsi="Verdana" w:hint="default"/>
      <w:b w:val="0"/>
      <w:bCs w:val="0"/>
      <w:vanish w:val="0"/>
      <w:webHidden w:val="0"/>
      <w:color w:val="484848"/>
      <w:sz w:val="14"/>
      <w:szCs w:val="14"/>
      <w:specVanish w:val="0"/>
    </w:rPr>
  </w:style>
  <w:style w:type="paragraph" w:customStyle="1" w:styleId="g">
    <w:name w:val="g"/>
    <w:basedOn w:val="Normal"/>
    <w:qFormat/>
    <w:rsid w:val="00A70E28"/>
    <w:pPr>
      <w:spacing w:before="240" w:after="240"/>
    </w:pPr>
    <w:rPr>
      <w:rFonts w:cs="Calibri"/>
    </w:rPr>
  </w:style>
  <w:style w:type="paragraph" w:customStyle="1" w:styleId="text">
    <w:name w:val="text"/>
    <w:basedOn w:val="Normal"/>
    <w:qFormat/>
    <w:rsid w:val="00A70E28"/>
    <w:pPr>
      <w:spacing w:before="100" w:beforeAutospacing="1" w:after="100" w:afterAutospacing="1" w:line="270" w:lineRule="atLeast"/>
    </w:pPr>
    <w:rPr>
      <w:rFonts w:ascii="Verdana" w:hAnsi="Verdana" w:cs="Calibri"/>
      <w:color w:val="333399"/>
      <w:szCs w:val="18"/>
    </w:rPr>
  </w:style>
  <w:style w:type="character" w:customStyle="1" w:styleId="verdana">
    <w:name w:val="verdana"/>
    <w:rsid w:val="00A70E28"/>
  </w:style>
  <w:style w:type="character" w:customStyle="1" w:styleId="Title10">
    <w:name w:val="Title1"/>
    <w:rsid w:val="00A70E28"/>
  </w:style>
  <w:style w:type="character" w:customStyle="1" w:styleId="Heading2CharCharCharCharChar">
    <w:name w:val="Heading 2 Char Char Char Char Char"/>
    <w:aliases w:val="Heading 2 Char Char Char Char Char Char Char Char,Heading 2 Char Char Char Char Char Char Char Char1,Heading 2 Char1 Char Char Char Char Char"/>
    <w:rsid w:val="00A70E28"/>
    <w:rPr>
      <w:rFonts w:cs="Arial"/>
      <w:b/>
      <w:bCs/>
      <w:iCs/>
      <w:color w:val="000000"/>
      <w:szCs w:val="28"/>
      <w:lang w:val="en-US" w:eastAsia="en-US" w:bidi="ar-SA"/>
    </w:rPr>
  </w:style>
  <w:style w:type="character" w:customStyle="1" w:styleId="clsbiolink">
    <w:name w:val="clsbiolink"/>
    <w:rsid w:val="00A70E28"/>
  </w:style>
  <w:style w:type="character" w:customStyle="1" w:styleId="clssmaller">
    <w:name w:val="clssmaller"/>
    <w:rsid w:val="00A70E28"/>
  </w:style>
  <w:style w:type="character" w:customStyle="1" w:styleId="UnderlineCharChar">
    <w:name w:val="Underline Char Char"/>
    <w:aliases w:val="Cite Char1, Char Char Char2,Char Char Char2"/>
    <w:rsid w:val="00A70E28"/>
    <w:rPr>
      <w:noProof w:val="0"/>
      <w:u w:val="single"/>
      <w:lang w:val="en-US" w:eastAsia="en-US" w:bidi="ar-SA"/>
    </w:rPr>
  </w:style>
  <w:style w:type="character" w:customStyle="1" w:styleId="sm1">
    <w:name w:val="sm1"/>
    <w:rsid w:val="00A70E28"/>
    <w:rPr>
      <w:rFonts w:ascii="Verdana" w:hAnsi="Verdana" w:hint="default"/>
      <w:i w:val="0"/>
      <w:iCs w:val="0"/>
      <w:smallCaps w:val="0"/>
      <w:color w:val="000000"/>
      <w:sz w:val="17"/>
      <w:szCs w:val="17"/>
    </w:rPr>
  </w:style>
  <w:style w:type="character" w:customStyle="1" w:styleId="noindentChar">
    <w:name w:val="noindent Char"/>
    <w:rsid w:val="00A70E28"/>
    <w:rPr>
      <w:rFonts w:ascii="Arial" w:hAnsi="Arial" w:cs="Arial"/>
      <w:sz w:val="24"/>
      <w:szCs w:val="24"/>
      <w:lang w:val="en-US" w:eastAsia="en-US" w:bidi="ar-SA"/>
    </w:rPr>
  </w:style>
  <w:style w:type="paragraph" w:customStyle="1" w:styleId="Small">
    <w:name w:val="Small"/>
    <w:basedOn w:val="Normal"/>
    <w:qFormat/>
    <w:rsid w:val="00A70E28"/>
    <w:rPr>
      <w:rFonts w:cs="Calibri"/>
      <w:sz w:val="16"/>
    </w:rPr>
  </w:style>
  <w:style w:type="character" w:customStyle="1" w:styleId="SmallChar1">
    <w:name w:val="Small Char1"/>
    <w:rsid w:val="00A70E28"/>
    <w:rPr>
      <w:sz w:val="16"/>
      <w:szCs w:val="24"/>
      <w:lang w:val="en-US" w:eastAsia="en-US" w:bidi="ar-SA"/>
    </w:rPr>
  </w:style>
  <w:style w:type="paragraph" w:customStyle="1" w:styleId="SmallChar">
    <w:name w:val="Small Char"/>
    <w:qFormat/>
    <w:rsid w:val="00A70E28"/>
    <w:pPr>
      <w:spacing w:after="0" w:line="240" w:lineRule="auto"/>
    </w:pPr>
    <w:rPr>
      <w:rFonts w:ascii="Times New Roman" w:eastAsia="Times New Roman" w:hAnsi="Times New Roman" w:cs="Times New Roman"/>
      <w:sz w:val="16"/>
      <w:szCs w:val="24"/>
    </w:rPr>
  </w:style>
  <w:style w:type="character" w:customStyle="1" w:styleId="smallChar0">
    <w:name w:val="small Char"/>
    <w:rsid w:val="00A70E28"/>
    <w:rPr>
      <w:szCs w:val="24"/>
      <w:lang w:val="en-US" w:eastAsia="en-US" w:bidi="ar-SA"/>
    </w:rPr>
  </w:style>
  <w:style w:type="character" w:customStyle="1" w:styleId="fullcite">
    <w:name w:val="fullcite"/>
    <w:rsid w:val="00A70E28"/>
  </w:style>
  <w:style w:type="character" w:customStyle="1" w:styleId="Style9ptThickunderline">
    <w:name w:val="Style 9 pt Thick underline"/>
    <w:rsid w:val="00A70E28"/>
    <w:rPr>
      <w:sz w:val="24"/>
      <w:u w:val="thick"/>
    </w:rPr>
  </w:style>
  <w:style w:type="character" w:styleId="EndnoteReference">
    <w:name w:val="endnote reference"/>
    <w:rsid w:val="00A70E28"/>
  </w:style>
  <w:style w:type="character" w:customStyle="1" w:styleId="UnderlineChar1">
    <w:name w:val="Underline Char1"/>
    <w:rsid w:val="00A70E28"/>
    <w:rPr>
      <w:szCs w:val="24"/>
      <w:u w:val="thick"/>
      <w:lang w:val="en-US" w:eastAsia="en-US" w:bidi="ar-SA"/>
    </w:rPr>
  </w:style>
  <w:style w:type="paragraph" w:customStyle="1" w:styleId="Repeatheader">
    <w:name w:val="Repeat header"/>
    <w:basedOn w:val="Normal"/>
    <w:autoRedefine/>
    <w:qFormat/>
    <w:rsid w:val="00A70E28"/>
    <w:pPr>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A70E28"/>
    <w:rPr>
      <w:sz w:val="16"/>
    </w:rPr>
  </w:style>
  <w:style w:type="character" w:customStyle="1" w:styleId="CardNotUnderlinedChar">
    <w:name w:val="Card Not Underlined Char"/>
    <w:rsid w:val="00A70E28"/>
    <w:rPr>
      <w:sz w:val="16"/>
      <w:lang w:val="en-US" w:eastAsia="en-US" w:bidi="ar-SA"/>
    </w:rPr>
  </w:style>
  <w:style w:type="paragraph" w:customStyle="1" w:styleId="CardNotUnderlined3">
    <w:name w:val="Card Not Underlined 3"/>
    <w:basedOn w:val="CardNotUnderlined"/>
    <w:qFormat/>
    <w:rsid w:val="00A70E28"/>
    <w:rPr>
      <w:sz w:val="18"/>
    </w:rPr>
  </w:style>
  <w:style w:type="paragraph" w:customStyle="1" w:styleId="CardNotUnderlinedFinal">
    <w:name w:val="Card Not Underlined Final"/>
    <w:basedOn w:val="CardNotUnderlined3"/>
    <w:qFormat/>
    <w:rsid w:val="00A70E28"/>
    <w:rPr>
      <w:sz w:val="20"/>
    </w:rPr>
  </w:style>
  <w:style w:type="character" w:customStyle="1" w:styleId="CardUnderlinedChar">
    <w:name w:val="Card Underlined Char"/>
    <w:rsid w:val="00A70E28"/>
    <w:rPr>
      <w:rFonts w:ascii="Arial Narrow" w:hAnsi="Arial Narrow"/>
      <w:sz w:val="22"/>
      <w:szCs w:val="24"/>
      <w:u w:val="single"/>
      <w:lang w:val="en-US" w:eastAsia="en-US" w:bidi="ar-SA"/>
    </w:rPr>
  </w:style>
  <w:style w:type="character" w:customStyle="1" w:styleId="CardNotUnderlinedChar1">
    <w:name w:val="Card Not Underlined Char1"/>
    <w:rsid w:val="00A70E28"/>
    <w:rPr>
      <w:lang w:val="en-US" w:eastAsia="en-US" w:bidi="ar-SA"/>
    </w:rPr>
  </w:style>
  <w:style w:type="character" w:customStyle="1" w:styleId="author">
    <w:name w:val="author"/>
    <w:rsid w:val="00A70E28"/>
    <w:rPr>
      <w:rFonts w:ascii="Times New Roman" w:hAnsi="Times New Roman"/>
      <w:b/>
      <w:sz w:val="24"/>
    </w:rPr>
  </w:style>
  <w:style w:type="paragraph" w:customStyle="1" w:styleId="Author0">
    <w:name w:val="Author"/>
    <w:basedOn w:val="Normal"/>
    <w:qFormat/>
    <w:rsid w:val="00A70E28"/>
    <w:pPr>
      <w:suppressAutoHyphens/>
    </w:pPr>
    <w:rPr>
      <w:rFonts w:cs="Calibri"/>
      <w:b/>
      <w:szCs w:val="20"/>
    </w:rPr>
  </w:style>
  <w:style w:type="character" w:customStyle="1" w:styleId="CiteChar0">
    <w:name w:val="Cite Char"/>
    <w:aliases w:val="cite_tag Char, Char Char Char Char1 Char,Char Char Char Char1 Char Char,Char Char Char Char1 Char Char1,Char Char Char Char1 Char,Heading 21 Char,Taglines Char Char,Char Char Char Char1 Char1,Char2 Char,Heading 2 Char Char1 Char2"/>
    <w:qFormat/>
    <w:rsid w:val="00A70E28"/>
    <w:rPr>
      <w:sz w:val="16"/>
      <w:szCs w:val="18"/>
      <w:lang w:val="en-US" w:eastAsia="en-US" w:bidi="ar-SA"/>
    </w:rPr>
  </w:style>
  <w:style w:type="character" w:customStyle="1" w:styleId="IndexHeadersCharChar">
    <w:name w:val="Index Headers Char Char"/>
    <w:rsid w:val="00A70E28"/>
    <w:rPr>
      <w:rFonts w:cs="Arial"/>
      <w:bCs/>
      <w:caps/>
      <w:color w:val="FFFFFF"/>
      <w:sz w:val="2"/>
      <w:szCs w:val="2"/>
      <w:lang w:val="en-US" w:eastAsia="en-US" w:bidi="ar-SA"/>
    </w:rPr>
  </w:style>
  <w:style w:type="paragraph" w:customStyle="1" w:styleId="Numbering">
    <w:name w:val="Numbering"/>
    <w:basedOn w:val="Normal"/>
    <w:next w:val="Normal"/>
    <w:qFormat/>
    <w:rsid w:val="00A70E28"/>
    <w:pPr>
      <w:numPr>
        <w:numId w:val="2"/>
      </w:numPr>
      <w:suppressAutoHyphens/>
      <w:spacing w:after="200"/>
    </w:pPr>
    <w:rPr>
      <w:rFonts w:cs="Calibri"/>
      <w:b/>
      <w:szCs w:val="18"/>
    </w:rPr>
  </w:style>
  <w:style w:type="paragraph" w:customStyle="1" w:styleId="Un-IndexedHeading">
    <w:name w:val="Un-Indexed Heading"/>
    <w:basedOn w:val="Heading1"/>
    <w:next w:val="Normal"/>
    <w:qFormat/>
    <w:rsid w:val="00A70E2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bCs/>
      <w:caps w:val="0"/>
      <w:kern w:val="32"/>
      <w:sz w:val="32"/>
      <w:u w:val="thick"/>
    </w:rPr>
  </w:style>
  <w:style w:type="paragraph" w:customStyle="1" w:styleId="SmallFont">
    <w:name w:val="Small Font"/>
    <w:basedOn w:val="Normal"/>
    <w:next w:val="Normal"/>
    <w:qFormat/>
    <w:rsid w:val="00A70E28"/>
    <w:pPr>
      <w:suppressAutoHyphens/>
      <w:spacing w:after="200"/>
      <w:contextualSpacing/>
    </w:pPr>
    <w:rPr>
      <w:rFonts w:cs="Calibri"/>
      <w:sz w:val="14"/>
      <w:szCs w:val="18"/>
    </w:rPr>
  </w:style>
  <w:style w:type="character" w:customStyle="1" w:styleId="SmallFontChar">
    <w:name w:val="Small Font Char"/>
    <w:rsid w:val="00A70E28"/>
    <w:rPr>
      <w:sz w:val="14"/>
      <w:szCs w:val="18"/>
      <w:lang w:val="en-US" w:eastAsia="en-US" w:bidi="ar-SA"/>
    </w:rPr>
  </w:style>
  <w:style w:type="paragraph" w:customStyle="1" w:styleId="Circle">
    <w:name w:val="Circle"/>
    <w:basedOn w:val="Normal"/>
    <w:next w:val="Normal"/>
    <w:link w:val="CircleChar"/>
    <w:qFormat/>
    <w:rsid w:val="00A70E28"/>
    <w:pPr>
      <w:suppressAutoHyphens/>
      <w:spacing w:after="200"/>
      <w:contextualSpacing/>
    </w:pPr>
    <w:rPr>
      <w:rFonts w:cs="Calibri"/>
      <w:b/>
      <w:i/>
      <w:szCs w:val="18"/>
      <w:u w:val="thick"/>
    </w:rPr>
  </w:style>
  <w:style w:type="character" w:customStyle="1" w:styleId="CircleChar1">
    <w:name w:val="Circle Char1"/>
    <w:rsid w:val="00A70E28"/>
    <w:rPr>
      <w:b/>
      <w:i/>
      <w:szCs w:val="18"/>
      <w:u w:val="thick"/>
      <w:lang w:val="en-US" w:eastAsia="en-US" w:bidi="ar-SA"/>
    </w:rPr>
  </w:style>
  <w:style w:type="paragraph" w:customStyle="1" w:styleId="PageHeader">
    <w:name w:val="Page Header"/>
    <w:basedOn w:val="Normal"/>
    <w:qFormat/>
    <w:rsid w:val="00A70E28"/>
    <w:pPr>
      <w:tabs>
        <w:tab w:val="num" w:pos="360"/>
        <w:tab w:val="left" w:pos="10080"/>
      </w:tabs>
      <w:suppressAutoHyphens/>
    </w:pPr>
    <w:rPr>
      <w:rFonts w:cs="Calibri"/>
      <w:b/>
      <w:szCs w:val="18"/>
    </w:rPr>
  </w:style>
  <w:style w:type="paragraph" w:customStyle="1" w:styleId="IndentedLettering">
    <w:name w:val="Indented Lettering"/>
    <w:basedOn w:val="Numbering"/>
    <w:next w:val="Normal"/>
    <w:qFormat/>
    <w:rsid w:val="00A70E28"/>
    <w:pPr>
      <w:numPr>
        <w:numId w:val="1"/>
      </w:numPr>
    </w:pPr>
  </w:style>
  <w:style w:type="paragraph" w:customStyle="1" w:styleId="Lettering">
    <w:name w:val="Lettering"/>
    <w:basedOn w:val="Numbering"/>
    <w:next w:val="Normal"/>
    <w:qFormat/>
    <w:rsid w:val="00A70E28"/>
    <w:pPr>
      <w:numPr>
        <w:numId w:val="0"/>
      </w:numPr>
      <w:tabs>
        <w:tab w:val="num" w:pos="720"/>
      </w:tabs>
      <w:ind w:left="720" w:hanging="360"/>
    </w:pPr>
    <w:rPr>
      <w:szCs w:val="22"/>
    </w:rPr>
  </w:style>
  <w:style w:type="character" w:customStyle="1" w:styleId="UnderlineCharCharChar">
    <w:name w:val="Underline Char Char Char"/>
    <w:rsid w:val="00A70E28"/>
    <w:rPr>
      <w:szCs w:val="18"/>
      <w:u w:val="thick"/>
      <w:lang w:val="en-US" w:eastAsia="en-US" w:bidi="ar-SA"/>
    </w:rPr>
  </w:style>
  <w:style w:type="paragraph" w:customStyle="1" w:styleId="FileName">
    <w:name w:val="File Name"/>
    <w:basedOn w:val="Normal"/>
    <w:next w:val="Normal"/>
    <w:qFormat/>
    <w:rsid w:val="00A70E28"/>
    <w:pPr>
      <w:suppressAutoHyphens/>
      <w:spacing w:after="120"/>
      <w:contextualSpacing/>
      <w:jc w:val="center"/>
    </w:pPr>
    <w:rPr>
      <w:rFonts w:cs="Calibri"/>
      <w:b/>
      <w:caps/>
      <w:sz w:val="28"/>
      <w:szCs w:val="20"/>
    </w:rPr>
  </w:style>
  <w:style w:type="paragraph" w:customStyle="1" w:styleId="Pagination">
    <w:name w:val="Pagination"/>
    <w:basedOn w:val="Normal"/>
    <w:next w:val="Normal"/>
    <w:qFormat/>
    <w:rsid w:val="00A70E28"/>
    <w:pPr>
      <w:tabs>
        <w:tab w:val="num" w:pos="720"/>
      </w:tabs>
      <w:suppressAutoHyphens/>
      <w:jc w:val="right"/>
    </w:pPr>
    <w:rPr>
      <w:rFonts w:cs="Calibri"/>
      <w:b/>
      <w:sz w:val="28"/>
      <w:szCs w:val="18"/>
    </w:rPr>
  </w:style>
  <w:style w:type="paragraph" w:customStyle="1" w:styleId="IndentedNumbering">
    <w:name w:val="Indented Numbering"/>
    <w:basedOn w:val="IndentedLettering"/>
    <w:next w:val="Normal"/>
    <w:qFormat/>
    <w:rsid w:val="00A70E28"/>
    <w:pPr>
      <w:numPr>
        <w:numId w:val="0"/>
      </w:numPr>
      <w:tabs>
        <w:tab w:val="num" w:pos="720"/>
      </w:tabs>
      <w:ind w:left="720" w:hanging="360"/>
    </w:pPr>
  </w:style>
  <w:style w:type="paragraph" w:customStyle="1" w:styleId="CardContinued1">
    <w:name w:val="Card Continued 1"/>
    <w:basedOn w:val="Normal"/>
    <w:next w:val="Normal"/>
    <w:qFormat/>
    <w:rsid w:val="00A70E28"/>
    <w:pPr>
      <w:suppressAutoHyphens/>
      <w:spacing w:before="120"/>
      <w:contextualSpacing/>
      <w:jc w:val="right"/>
    </w:pPr>
    <w:rPr>
      <w:rFonts w:cs="Calibri"/>
      <w:b/>
      <w:caps/>
      <w:szCs w:val="18"/>
    </w:rPr>
  </w:style>
  <w:style w:type="paragraph" w:customStyle="1" w:styleId="CardContinued2">
    <w:name w:val="Card Continued 2"/>
    <w:basedOn w:val="CardContinued1"/>
    <w:next w:val="Normal"/>
    <w:qFormat/>
    <w:rsid w:val="00A70E28"/>
    <w:pPr>
      <w:spacing w:before="0" w:after="120"/>
      <w:jc w:val="left"/>
    </w:pPr>
  </w:style>
  <w:style w:type="character" w:customStyle="1" w:styleId="BoldUnderliningChar">
    <w:name w:val="Bold Underlining Char"/>
    <w:rsid w:val="00A70E28"/>
    <w:rPr>
      <w:rFonts w:ascii="Arial Narrow" w:hAnsi="Arial Narrow"/>
      <w:b/>
      <w:szCs w:val="24"/>
      <w:u w:val="single"/>
      <w:lang w:val="en-US" w:eastAsia="en-US" w:bidi="ar-SA"/>
    </w:rPr>
  </w:style>
  <w:style w:type="paragraph" w:customStyle="1" w:styleId="Clearformatting">
    <w:name w:val="Clear formatting"/>
    <w:basedOn w:val="Normal"/>
    <w:qFormat/>
    <w:rsid w:val="00A70E28"/>
    <w:pPr>
      <w:keepNext/>
      <w:outlineLvl w:val="2"/>
    </w:pPr>
    <w:rPr>
      <w:rFonts w:ascii="Arial Narrow" w:hAnsi="Arial Narrow" w:cs="Arial"/>
      <w:b/>
      <w:bCs/>
      <w:szCs w:val="26"/>
    </w:rPr>
  </w:style>
  <w:style w:type="character" w:customStyle="1" w:styleId="textmedium">
    <w:name w:val="textmedium"/>
    <w:rsid w:val="00A70E28"/>
  </w:style>
  <w:style w:type="character" w:customStyle="1" w:styleId="CardTextChar1">
    <w:name w:val="Card Text Char"/>
    <w:rsid w:val="00A70E28"/>
    <w:rPr>
      <w:szCs w:val="24"/>
      <w:lang w:val="en-US" w:eastAsia="en-US" w:bidi="ar-SA"/>
    </w:rPr>
  </w:style>
  <w:style w:type="character" w:customStyle="1" w:styleId="SmallText0">
    <w:name w:val="SmallText"/>
    <w:rsid w:val="00A70E28"/>
    <w:rPr>
      <w:color w:val="000000"/>
    </w:rPr>
  </w:style>
  <w:style w:type="character" w:customStyle="1" w:styleId="citation0">
    <w:name w:val="citation"/>
    <w:rsid w:val="00A70E28"/>
  </w:style>
  <w:style w:type="character" w:customStyle="1" w:styleId="justify">
    <w:name w:val="justify"/>
    <w:rsid w:val="00A70E28"/>
  </w:style>
  <w:style w:type="paragraph" w:customStyle="1" w:styleId="SmallCardText">
    <w:name w:val="Small Card Text"/>
    <w:qFormat/>
    <w:rsid w:val="00A70E28"/>
    <w:rPr>
      <w:rFonts w:cs="Calibri"/>
      <w:sz w:val="16"/>
      <w:szCs w:val="16"/>
    </w:rPr>
  </w:style>
  <w:style w:type="character" w:customStyle="1" w:styleId="SmallCardTextChar">
    <w:name w:val="Small Card Text Char"/>
    <w:rsid w:val="00A70E28"/>
    <w:rPr>
      <w:sz w:val="16"/>
      <w:szCs w:val="16"/>
      <w:lang w:val="en-US" w:eastAsia="en-US" w:bidi="ar-SA"/>
    </w:rPr>
  </w:style>
  <w:style w:type="paragraph" w:customStyle="1" w:styleId="TAGFONT">
    <w:name w:val="TAG FONT"/>
    <w:basedOn w:val="Normal"/>
    <w:autoRedefine/>
    <w:qFormat/>
    <w:rsid w:val="00A70E28"/>
    <w:rPr>
      <w:rFonts w:cs="Calibri"/>
    </w:rPr>
  </w:style>
  <w:style w:type="paragraph" w:styleId="BodyTextIndent">
    <w:name w:val="Body Text Indent"/>
    <w:basedOn w:val="Normal"/>
    <w:link w:val="BodyTextIndentChar"/>
    <w:rsid w:val="00A70E28"/>
    <w:pPr>
      <w:suppressAutoHyphens/>
      <w:spacing w:after="120"/>
      <w:ind w:left="360"/>
      <w:contextualSpacing/>
    </w:pPr>
    <w:rPr>
      <w:rFonts w:cs="Calibri"/>
      <w:szCs w:val="18"/>
    </w:rPr>
  </w:style>
  <w:style w:type="character" w:customStyle="1" w:styleId="BodyTextIndentChar">
    <w:name w:val="Body Text Indent Char"/>
    <w:basedOn w:val="DefaultParagraphFont"/>
    <w:link w:val="BodyTextIndent"/>
    <w:rsid w:val="00A70E28"/>
    <w:rPr>
      <w:rFonts w:ascii="Georgia" w:hAnsi="Georgia" w:cs="Calibri"/>
      <w:szCs w:val="18"/>
    </w:rPr>
  </w:style>
  <w:style w:type="paragraph" w:styleId="BodyText2">
    <w:name w:val="Body Text 2"/>
    <w:basedOn w:val="Normal"/>
    <w:link w:val="BodyText2Char"/>
    <w:rsid w:val="00A70E28"/>
    <w:pPr>
      <w:suppressAutoHyphens/>
      <w:spacing w:after="120" w:line="480" w:lineRule="auto"/>
      <w:contextualSpacing/>
    </w:pPr>
    <w:rPr>
      <w:rFonts w:cs="Calibri"/>
      <w:szCs w:val="18"/>
    </w:rPr>
  </w:style>
  <w:style w:type="character" w:customStyle="1" w:styleId="BodyText2Char">
    <w:name w:val="Body Text 2 Char"/>
    <w:basedOn w:val="DefaultParagraphFont"/>
    <w:link w:val="BodyText2"/>
    <w:rsid w:val="00A70E28"/>
    <w:rPr>
      <w:rFonts w:ascii="Georgia" w:hAnsi="Georgia" w:cs="Calibri"/>
      <w:szCs w:val="18"/>
    </w:rPr>
  </w:style>
  <w:style w:type="paragraph" w:customStyle="1" w:styleId="BlockTitle2">
    <w:name w:val="Block Title2"/>
    <w:basedOn w:val="Normal"/>
    <w:qFormat/>
    <w:rsid w:val="00A70E28"/>
    <w:pPr>
      <w:spacing w:after="240"/>
      <w:jc w:val="center"/>
    </w:pPr>
    <w:rPr>
      <w:rFonts w:ascii="Arial" w:hAnsi="Arial" w:cs="Calibri"/>
      <w:b/>
      <w:sz w:val="28"/>
    </w:rPr>
  </w:style>
  <w:style w:type="paragraph" w:customStyle="1" w:styleId="fullstory">
    <w:name w:val="fullstory"/>
    <w:basedOn w:val="Normal"/>
    <w:qFormat/>
    <w:rsid w:val="00A70E28"/>
    <w:pPr>
      <w:spacing w:before="100" w:beforeAutospacing="1" w:after="100" w:afterAutospacing="1"/>
    </w:pPr>
    <w:rPr>
      <w:rFonts w:cs="Calibri"/>
    </w:rPr>
  </w:style>
  <w:style w:type="paragraph" w:customStyle="1" w:styleId="TxBrp1">
    <w:name w:val="TxBr_p1"/>
    <w:basedOn w:val="Normal"/>
    <w:qFormat/>
    <w:rsid w:val="00A70E28"/>
    <w:pPr>
      <w:tabs>
        <w:tab w:val="left" w:pos="204"/>
      </w:tabs>
      <w:autoSpaceDE w:val="0"/>
      <w:autoSpaceDN w:val="0"/>
      <w:adjustRightInd w:val="0"/>
      <w:spacing w:line="272" w:lineRule="atLeast"/>
    </w:pPr>
    <w:rPr>
      <w:rFonts w:cs="Calibri"/>
    </w:rPr>
  </w:style>
  <w:style w:type="character" w:customStyle="1" w:styleId="cardChar10">
    <w:name w:val="card Char1"/>
    <w:rsid w:val="00A70E28"/>
    <w:rPr>
      <w:szCs w:val="24"/>
      <w:lang w:val="en-US" w:eastAsia="en-US" w:bidi="ar-SA"/>
    </w:rPr>
  </w:style>
  <w:style w:type="character" w:customStyle="1" w:styleId="tagChar3">
    <w:name w:val="tag Char3"/>
    <w:rsid w:val="00A70E28"/>
    <w:rPr>
      <w:b/>
      <w:sz w:val="24"/>
      <w:szCs w:val="24"/>
      <w:lang w:val="en-US" w:eastAsia="en-US" w:bidi="ar-SA"/>
    </w:rPr>
  </w:style>
  <w:style w:type="paragraph" w:styleId="TOC2">
    <w:name w:val="toc 2"/>
    <w:basedOn w:val="Normal"/>
    <w:next w:val="Normal"/>
    <w:autoRedefine/>
    <w:rsid w:val="00A70E28"/>
    <w:pPr>
      <w:ind w:left="200"/>
    </w:pPr>
    <w:rPr>
      <w:rFonts w:cs="Calibri"/>
      <w:szCs w:val="20"/>
    </w:rPr>
  </w:style>
  <w:style w:type="paragraph" w:styleId="TOC3">
    <w:name w:val="toc 3"/>
    <w:basedOn w:val="Normal"/>
    <w:next w:val="Normal"/>
    <w:autoRedefine/>
    <w:rsid w:val="00A70E28"/>
    <w:pPr>
      <w:ind w:left="400"/>
    </w:pPr>
    <w:rPr>
      <w:rFonts w:cs="Calibri"/>
      <w:szCs w:val="20"/>
    </w:rPr>
  </w:style>
  <w:style w:type="paragraph" w:styleId="TOC4">
    <w:name w:val="toc 4"/>
    <w:basedOn w:val="Normal"/>
    <w:next w:val="Normal"/>
    <w:autoRedefine/>
    <w:rsid w:val="00A70E28"/>
    <w:pPr>
      <w:ind w:left="600"/>
    </w:pPr>
    <w:rPr>
      <w:rFonts w:cs="Calibri"/>
      <w:szCs w:val="20"/>
    </w:rPr>
  </w:style>
  <w:style w:type="paragraph" w:styleId="TOC5">
    <w:name w:val="toc 5"/>
    <w:basedOn w:val="Normal"/>
    <w:next w:val="Normal"/>
    <w:autoRedefine/>
    <w:rsid w:val="00A70E28"/>
    <w:pPr>
      <w:ind w:left="800"/>
    </w:pPr>
    <w:rPr>
      <w:rFonts w:cs="Calibri"/>
      <w:szCs w:val="20"/>
    </w:rPr>
  </w:style>
  <w:style w:type="paragraph" w:styleId="TOC6">
    <w:name w:val="toc 6"/>
    <w:basedOn w:val="Normal"/>
    <w:next w:val="Normal"/>
    <w:autoRedefine/>
    <w:rsid w:val="00A70E28"/>
    <w:pPr>
      <w:ind w:left="1000"/>
    </w:pPr>
    <w:rPr>
      <w:rFonts w:cs="Calibri"/>
      <w:szCs w:val="20"/>
    </w:rPr>
  </w:style>
  <w:style w:type="paragraph" w:styleId="TOC7">
    <w:name w:val="toc 7"/>
    <w:basedOn w:val="Normal"/>
    <w:next w:val="Normal"/>
    <w:autoRedefine/>
    <w:rsid w:val="00A70E28"/>
    <w:pPr>
      <w:ind w:left="1200"/>
    </w:pPr>
    <w:rPr>
      <w:rFonts w:cs="Calibri"/>
      <w:szCs w:val="20"/>
    </w:rPr>
  </w:style>
  <w:style w:type="paragraph" w:styleId="TOC8">
    <w:name w:val="toc 8"/>
    <w:basedOn w:val="Normal"/>
    <w:next w:val="Normal"/>
    <w:autoRedefine/>
    <w:rsid w:val="00A70E28"/>
    <w:pPr>
      <w:ind w:left="1400"/>
    </w:pPr>
    <w:rPr>
      <w:rFonts w:cs="Calibri"/>
      <w:szCs w:val="20"/>
    </w:rPr>
  </w:style>
  <w:style w:type="paragraph" w:customStyle="1" w:styleId="LanguageStrike">
    <w:name w:val="Language Strike"/>
    <w:basedOn w:val="Normal"/>
    <w:next w:val="Normal"/>
    <w:link w:val="LanguageStrikeChar"/>
    <w:qFormat/>
    <w:rsid w:val="00A70E28"/>
    <w:rPr>
      <w:rFonts w:ascii="Arial Narrow" w:hAnsi="Arial Narrow" w:cs="Calibri"/>
      <w:strike/>
    </w:rPr>
  </w:style>
  <w:style w:type="character" w:customStyle="1" w:styleId="LanguageStrikeChar">
    <w:name w:val="Language Strike Char"/>
    <w:link w:val="LanguageStrike"/>
    <w:rsid w:val="00A70E28"/>
    <w:rPr>
      <w:rFonts w:ascii="Arial Narrow" w:hAnsi="Arial Narrow" w:cs="Calibri"/>
      <w:strike/>
    </w:rPr>
  </w:style>
  <w:style w:type="paragraph" w:customStyle="1" w:styleId="medium-normal">
    <w:name w:val="medium-normal"/>
    <w:basedOn w:val="Normal"/>
    <w:qFormat/>
    <w:rsid w:val="00A70E28"/>
    <w:pPr>
      <w:spacing w:before="100" w:beforeAutospacing="1" w:after="100" w:afterAutospacing="1"/>
    </w:pPr>
    <w:rPr>
      <w:rFonts w:ascii="Arial" w:hAnsi="Arial" w:cs="Arial"/>
      <w:szCs w:val="20"/>
    </w:rPr>
  </w:style>
  <w:style w:type="character" w:customStyle="1" w:styleId="medium-normal1">
    <w:name w:val="medium-normal1"/>
    <w:rsid w:val="00A70E28"/>
    <w:rPr>
      <w:rFonts w:ascii="Arial" w:hAnsi="Arial" w:cs="Arial" w:hint="default"/>
      <w:b w:val="0"/>
      <w:bCs w:val="0"/>
      <w:i w:val="0"/>
      <w:iCs w:val="0"/>
      <w:sz w:val="20"/>
      <w:szCs w:val="20"/>
    </w:rPr>
  </w:style>
  <w:style w:type="paragraph" w:customStyle="1" w:styleId="8point">
    <w:name w:val="8 point"/>
    <w:basedOn w:val="Normal"/>
    <w:link w:val="8pointChar"/>
    <w:qFormat/>
    <w:rsid w:val="00A70E28"/>
    <w:rPr>
      <w:rFonts w:cs="Calibri"/>
      <w:sz w:val="16"/>
    </w:rPr>
  </w:style>
  <w:style w:type="character" w:customStyle="1" w:styleId="8pointChar">
    <w:name w:val="8 point Char"/>
    <w:link w:val="8point"/>
    <w:rsid w:val="00A70E28"/>
    <w:rPr>
      <w:rFonts w:ascii="Georgia" w:hAnsi="Georgia" w:cs="Calibri"/>
      <w:sz w:val="16"/>
    </w:rPr>
  </w:style>
  <w:style w:type="paragraph" w:customStyle="1" w:styleId="citationunderline">
    <w:name w:val="citation/underline"/>
    <w:link w:val="citationunderlineChar"/>
    <w:autoRedefine/>
    <w:qFormat/>
    <w:rsid w:val="00A70E28"/>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A70E28"/>
    <w:rPr>
      <w:rFonts w:ascii="Times New Roman" w:eastAsia="Times New Roman" w:hAnsi="Times New Roman" w:cs="Times New Roman"/>
      <w:b/>
      <w:sz w:val="24"/>
      <w:szCs w:val="24"/>
      <w:u w:val="single"/>
    </w:rPr>
  </w:style>
  <w:style w:type="paragraph" w:styleId="TOCHeading">
    <w:name w:val="TOC Heading"/>
    <w:basedOn w:val="Heading1"/>
    <w:next w:val="Normal"/>
    <w:qFormat/>
    <w:rsid w:val="00A70E2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bCs/>
      <w:caps w:val="0"/>
      <w:color w:val="365F91"/>
      <w:sz w:val="30"/>
      <w:szCs w:val="28"/>
    </w:rPr>
  </w:style>
  <w:style w:type="character" w:customStyle="1" w:styleId="inside-head">
    <w:name w:val="inside-head"/>
    <w:rsid w:val="00A70E28"/>
  </w:style>
  <w:style w:type="paragraph" w:customStyle="1" w:styleId="Style4">
    <w:name w:val="Style4"/>
    <w:basedOn w:val="Normal"/>
    <w:link w:val="Style4Char"/>
    <w:qFormat/>
    <w:rsid w:val="00A70E28"/>
    <w:rPr>
      <w:rFonts w:ascii="Arial Narrow" w:hAnsi="Arial Narrow" w:cs="Calibri"/>
      <w:sz w:val="20"/>
      <w:u w:val="single"/>
    </w:rPr>
  </w:style>
  <w:style w:type="character" w:customStyle="1" w:styleId="Style4Char">
    <w:name w:val="Style4 Char"/>
    <w:link w:val="Style4"/>
    <w:rsid w:val="00A70E28"/>
    <w:rPr>
      <w:rFonts w:ascii="Arial Narrow" w:hAnsi="Arial Narrow" w:cs="Calibri"/>
      <w:sz w:val="20"/>
      <w:u w:val="single"/>
    </w:rPr>
  </w:style>
  <w:style w:type="character" w:customStyle="1" w:styleId="awtw">
    <w:name w:val="awtw"/>
    <w:rsid w:val="00A70E28"/>
  </w:style>
  <w:style w:type="character" w:customStyle="1" w:styleId="TitleChar2">
    <w:name w:val="Title Char2"/>
    <w:uiPriority w:val="1"/>
    <w:qFormat/>
    <w:locked/>
    <w:rsid w:val="00A70E28"/>
    <w:rPr>
      <w:u w:val="single"/>
    </w:rPr>
  </w:style>
  <w:style w:type="paragraph" w:styleId="Date">
    <w:name w:val="Date"/>
    <w:basedOn w:val="Normal"/>
    <w:next w:val="Normal"/>
    <w:link w:val="DateChar"/>
    <w:rsid w:val="00A70E28"/>
    <w:rPr>
      <w:rFonts w:cs="Calibri"/>
      <w:sz w:val="24"/>
    </w:rPr>
  </w:style>
  <w:style w:type="character" w:customStyle="1" w:styleId="DateChar">
    <w:name w:val="Date Char"/>
    <w:basedOn w:val="DefaultParagraphFont"/>
    <w:link w:val="Date"/>
    <w:rsid w:val="00A70E28"/>
    <w:rPr>
      <w:rFonts w:ascii="Georgia" w:hAnsi="Georgia" w:cs="Calibri"/>
      <w:sz w:val="24"/>
    </w:rPr>
  </w:style>
  <w:style w:type="character" w:customStyle="1" w:styleId="slug-pub-date">
    <w:name w:val="slug-pub-date"/>
    <w:rsid w:val="00A70E28"/>
  </w:style>
  <w:style w:type="character" w:customStyle="1" w:styleId="slug-vol">
    <w:name w:val="slug-vol"/>
    <w:rsid w:val="00A70E28"/>
  </w:style>
  <w:style w:type="character" w:customStyle="1" w:styleId="slug-issue">
    <w:name w:val="slug-issue"/>
    <w:rsid w:val="00A70E28"/>
  </w:style>
  <w:style w:type="character" w:customStyle="1" w:styleId="slug-pages">
    <w:name w:val="slug-pages"/>
    <w:rsid w:val="00A70E28"/>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A70E28"/>
    <w:rPr>
      <w:rFonts w:ascii="Times New Roman" w:eastAsia="Times New Roman" w:hAnsi="Times New Roman" w:cs="Times New Roman"/>
      <w:sz w:val="24"/>
      <w:szCs w:val="24"/>
    </w:rPr>
  </w:style>
  <w:style w:type="paragraph" w:customStyle="1" w:styleId="Style1">
    <w:name w:val="Style 1"/>
    <w:qFormat/>
    <w:rsid w:val="00A70E2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6">
    <w:name w:val="Style 6"/>
    <w:qFormat/>
    <w:rsid w:val="00A70E2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haracterStyle1">
    <w:name w:val="Character Style 1"/>
    <w:rsid w:val="00A70E28"/>
    <w:rPr>
      <w:rFonts w:ascii="Bookman Old Style" w:hAnsi="Bookman Old Style" w:cs="Bookman Old Style"/>
      <w:sz w:val="20"/>
      <w:szCs w:val="20"/>
    </w:rPr>
  </w:style>
  <w:style w:type="paragraph" w:customStyle="1" w:styleId="UnderlinedText">
    <w:name w:val="Underlined Text"/>
    <w:basedOn w:val="Normal"/>
    <w:autoRedefine/>
    <w:qFormat/>
    <w:rsid w:val="00A70E28"/>
    <w:rPr>
      <w:rFonts w:ascii="Times New Roman" w:hAnsi="Times New Roman" w:cs="Calibri"/>
      <w:sz w:val="24"/>
      <w:u w:val="single"/>
    </w:rPr>
  </w:style>
  <w:style w:type="paragraph" w:customStyle="1" w:styleId="Minimize">
    <w:name w:val="Minimize"/>
    <w:basedOn w:val="Normal"/>
    <w:next w:val="Normal"/>
    <w:link w:val="MinimizeChar"/>
    <w:qFormat/>
    <w:rsid w:val="00A70E28"/>
    <w:pPr>
      <w:autoSpaceDE w:val="0"/>
      <w:autoSpaceDN w:val="0"/>
      <w:adjustRightInd w:val="0"/>
      <w:ind w:left="288" w:right="288"/>
    </w:pPr>
    <w:rPr>
      <w:rFonts w:ascii="Times New Roman" w:hAnsi="Times New Roman" w:cs="Calibri"/>
      <w:color w:val="000000"/>
      <w:sz w:val="12"/>
      <w:szCs w:val="20"/>
    </w:rPr>
  </w:style>
  <w:style w:type="character" w:customStyle="1" w:styleId="MinimizeChar">
    <w:name w:val="Minimize Char"/>
    <w:link w:val="Minimize"/>
    <w:rsid w:val="00A70E28"/>
    <w:rPr>
      <w:rFonts w:ascii="Times New Roman" w:hAnsi="Times New Roman" w:cs="Calibri"/>
      <w:color w:val="000000"/>
      <w:sz w:val="12"/>
      <w:szCs w:val="20"/>
    </w:rPr>
  </w:style>
  <w:style w:type="paragraph" w:customStyle="1" w:styleId="Citation-FirstLine">
    <w:name w:val="Citation - First Line"/>
    <w:basedOn w:val="Normal"/>
    <w:next w:val="Citation-Complete"/>
    <w:autoRedefine/>
    <w:qFormat/>
    <w:rsid w:val="00A70E28"/>
    <w:pPr>
      <w:spacing w:line="240" w:lineRule="atLeast"/>
    </w:pPr>
    <w:rPr>
      <w:rFonts w:ascii="Book Antiqua" w:hAnsi="Book Antiqua" w:cs="Calibri"/>
      <w:sz w:val="16"/>
    </w:rPr>
  </w:style>
  <w:style w:type="paragraph" w:customStyle="1" w:styleId="Citation-Complete">
    <w:name w:val="Citation - Complete"/>
    <w:basedOn w:val="Normal"/>
    <w:autoRedefine/>
    <w:qFormat/>
    <w:rsid w:val="00A70E28"/>
    <w:pPr>
      <w:spacing w:after="120"/>
    </w:pPr>
    <w:rPr>
      <w:rFonts w:ascii="Book Antiqua" w:hAnsi="Book Antiqua" w:cs="Calibri"/>
      <w:sz w:val="16"/>
    </w:rPr>
  </w:style>
  <w:style w:type="character" w:customStyle="1" w:styleId="CardText-Underlined">
    <w:name w:val="Card Text - Underlined"/>
    <w:rsid w:val="00A70E28"/>
    <w:rPr>
      <w:b/>
      <w:bCs w:val="0"/>
      <w:sz w:val="20"/>
      <w:u w:val="single"/>
    </w:rPr>
  </w:style>
  <w:style w:type="character" w:customStyle="1" w:styleId="Citation-AuthorDate">
    <w:name w:val="Citation - Author/Date"/>
    <w:rsid w:val="00A70E28"/>
    <w:rPr>
      <w:b/>
      <w:bCs w:val="0"/>
      <w:smallCaps/>
      <w:sz w:val="24"/>
      <w:u w:val="single"/>
    </w:rPr>
  </w:style>
  <w:style w:type="character" w:customStyle="1" w:styleId="NothingChar">
    <w:name w:val="Nothing Char"/>
    <w:link w:val="Nothing"/>
    <w:rsid w:val="00A70E28"/>
    <w:rPr>
      <w:rFonts w:ascii="Georgia" w:hAnsi="Georgia" w:cs="Calibri"/>
      <w:sz w:val="16"/>
      <w:szCs w:val="20"/>
    </w:rPr>
  </w:style>
  <w:style w:type="character" w:customStyle="1" w:styleId="CardsCharChar">
    <w:name w:val="Cards Char Char"/>
    <w:rsid w:val="00A70E28"/>
    <w:rPr>
      <w:rFonts w:ascii="Arial Narrow" w:eastAsia="Times New Roman" w:hAnsi="Arial Narrow"/>
      <w:szCs w:val="24"/>
    </w:rPr>
  </w:style>
  <w:style w:type="character" w:customStyle="1" w:styleId="CardsFont12ptCharChar">
    <w:name w:val="Cards + Font: 12 pt Char Char"/>
    <w:aliases w:val="Thick Underline Char Char,Cards + Font: 12 pt Char Char Char Char Char Char Char Char"/>
    <w:rsid w:val="00A70E28"/>
    <w:rPr>
      <w:rFonts w:ascii="Arial Narrow" w:eastAsia="Times New Roman" w:hAnsi="Arial Narrow"/>
      <w:sz w:val="24"/>
      <w:szCs w:val="24"/>
      <w:u w:val="thick"/>
    </w:rPr>
  </w:style>
  <w:style w:type="character" w:customStyle="1" w:styleId="CitesCharChar">
    <w:name w:val="Cites Char Char"/>
    <w:rsid w:val="00A70E28"/>
    <w:rPr>
      <w:rFonts w:ascii="Arial Narrow" w:eastAsia="Times New Roman" w:hAnsi="Arial Narrow"/>
      <w:b/>
      <w:bCs/>
      <w:sz w:val="24"/>
      <w:szCs w:val="24"/>
    </w:rPr>
  </w:style>
  <w:style w:type="character" w:customStyle="1" w:styleId="TagsCharChar">
    <w:name w:val="Tags Char Char"/>
    <w:rsid w:val="00A70E28"/>
    <w:rPr>
      <w:rFonts w:ascii="Arial Narrow" w:eastAsia="Times New Roman" w:hAnsi="Arial Narrow"/>
      <w:b/>
      <w:sz w:val="24"/>
      <w:szCs w:val="24"/>
    </w:rPr>
  </w:style>
  <w:style w:type="paragraph" w:customStyle="1" w:styleId="Style60">
    <w:name w:val="Style6"/>
    <w:basedOn w:val="Normal"/>
    <w:link w:val="Style6Char"/>
    <w:autoRedefine/>
    <w:qFormat/>
    <w:rsid w:val="00A70E28"/>
    <w:rPr>
      <w:rFonts w:ascii="Times New Roman" w:eastAsia="SimSun" w:hAnsi="Times New Roman" w:cs="Calibri"/>
      <w:b/>
      <w:sz w:val="24"/>
    </w:rPr>
  </w:style>
  <w:style w:type="character" w:customStyle="1" w:styleId="Style6Char">
    <w:name w:val="Style6 Char"/>
    <w:link w:val="Style60"/>
    <w:rsid w:val="00A70E28"/>
    <w:rPr>
      <w:rFonts w:ascii="Times New Roman" w:eastAsia="SimSun" w:hAnsi="Times New Roman" w:cs="Calibri"/>
      <w:b/>
      <w:sz w:val="24"/>
    </w:rPr>
  </w:style>
  <w:style w:type="character" w:customStyle="1" w:styleId="ld3">
    <w:name w:val="ld3"/>
    <w:rsid w:val="00A70E2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70E28"/>
    <w:rPr>
      <w:rFonts w:ascii="Times New Roman" w:hAnsi="Times New Roman"/>
      <w:sz w:val="14"/>
    </w:rPr>
  </w:style>
  <w:style w:type="paragraph" w:customStyle="1" w:styleId="DateCitesAuthorChar">
    <w:name w:val="DateCitesAuthor Char"/>
    <w:basedOn w:val="Normal"/>
    <w:link w:val="DateCitesAuthorCharChar"/>
    <w:qFormat/>
    <w:rsid w:val="00A70E28"/>
    <w:pPr>
      <w:keepNext/>
      <w:outlineLvl w:val="2"/>
    </w:pPr>
    <w:rPr>
      <w:rFonts w:ascii="Arial" w:hAnsi="Arial" w:cs="Calibri"/>
      <w:b/>
      <w:bCs/>
      <w:sz w:val="24"/>
      <w:szCs w:val="26"/>
      <w:u w:val="single"/>
    </w:rPr>
  </w:style>
  <w:style w:type="character" w:customStyle="1" w:styleId="DateCitesAuthorCharChar">
    <w:name w:val="DateCitesAuthor Char Char"/>
    <w:link w:val="DateCitesAuthorChar"/>
    <w:rsid w:val="00A70E28"/>
    <w:rPr>
      <w:rFonts w:ascii="Arial" w:hAnsi="Arial" w:cs="Calibri"/>
      <w:b/>
      <w:bCs/>
      <w:sz w:val="24"/>
      <w:szCs w:val="26"/>
      <w:u w:val="single"/>
    </w:rPr>
  </w:style>
  <w:style w:type="character" w:customStyle="1" w:styleId="DebateHighlighted">
    <w:name w:val="Debate Highlighted"/>
    <w:rsid w:val="00A70E28"/>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qFormat/>
    <w:rsid w:val="00A70E28"/>
    <w:pPr>
      <w:spacing w:before="100" w:beforeAutospacing="1" w:after="100" w:afterAutospacing="1"/>
    </w:pPr>
    <w:rPr>
      <w:rFonts w:cs="Calibri"/>
    </w:rPr>
  </w:style>
  <w:style w:type="character" w:customStyle="1" w:styleId="ssl0">
    <w:name w:val="ss_l0"/>
    <w:basedOn w:val="DefaultParagraphFont"/>
    <w:rsid w:val="00A70E28"/>
  </w:style>
  <w:style w:type="character" w:customStyle="1" w:styleId="BodyTextChar1">
    <w:name w:val="Body Text Char1"/>
    <w:rsid w:val="00A70E28"/>
    <w:rPr>
      <w:rFonts w:ascii="Palatino Linotype" w:hAnsi="Palatino Linotype" w:cs="Palatino Linotype"/>
      <w:sz w:val="17"/>
      <w:szCs w:val="17"/>
      <w:shd w:val="clear" w:color="auto" w:fill="FFFFFF"/>
    </w:rPr>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
    <w:uiPriority w:val="99"/>
    <w:rsid w:val="00A70E28"/>
    <w:rPr>
      <w:rFonts w:ascii="Sylfaen" w:hAnsi="Sylfaen" w:cs="Sylfaen"/>
      <w:i/>
      <w:iCs/>
      <w:sz w:val="18"/>
      <w:szCs w:val="18"/>
      <w:u w:val="none"/>
      <w:shd w:val="clear" w:color="auto" w:fill="FFFFFF"/>
    </w:rPr>
  </w:style>
  <w:style w:type="character" w:customStyle="1" w:styleId="postbody">
    <w:name w:val="postbody"/>
    <w:rsid w:val="00A70E28"/>
  </w:style>
  <w:style w:type="paragraph" w:styleId="EndnoteText">
    <w:name w:val="endnote text"/>
    <w:basedOn w:val="Normal"/>
    <w:link w:val="EndnoteTextChar"/>
    <w:unhideWhenUsed/>
    <w:rsid w:val="00A70E28"/>
    <w:rPr>
      <w:rFonts w:cs="Calibri"/>
      <w:szCs w:val="20"/>
    </w:rPr>
  </w:style>
  <w:style w:type="character" w:customStyle="1" w:styleId="EndnoteTextChar">
    <w:name w:val="Endnote Text Char"/>
    <w:basedOn w:val="DefaultParagraphFont"/>
    <w:link w:val="EndnoteText"/>
    <w:rsid w:val="00A70E28"/>
    <w:rPr>
      <w:rFonts w:ascii="Georgia" w:hAnsi="Georgia" w:cs="Calibri"/>
      <w:szCs w:val="20"/>
    </w:rPr>
  </w:style>
  <w:style w:type="paragraph" w:customStyle="1" w:styleId="2909F619802848F09E01365C32F34654">
    <w:name w:val="2909F619802848F09E01365C32F34654"/>
    <w:qFormat/>
    <w:rsid w:val="00A70E2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70E28"/>
    <w:pPr>
      <w:spacing w:after="200" w:line="276" w:lineRule="auto"/>
    </w:pPr>
    <w:rPr>
      <w:rFonts w:ascii="Calibri" w:eastAsia="Times New Roman" w:hAnsi="Calibri" w:cs="Times New Roman"/>
      <w:lang w:eastAsia="ja-JP"/>
    </w:rPr>
  </w:style>
  <w:style w:type="paragraph" w:customStyle="1" w:styleId="western">
    <w:name w:val="western"/>
    <w:basedOn w:val="Normal"/>
    <w:qFormat/>
    <w:rsid w:val="00A70E28"/>
    <w:pPr>
      <w:spacing w:before="100" w:beforeAutospacing="1" w:after="100" w:afterAutospacing="1"/>
    </w:pPr>
    <w:rPr>
      <w:rFonts w:ascii="Times New Roman" w:hAnsi="Times New Roman" w:cs="Calibri"/>
      <w:sz w:val="24"/>
    </w:rPr>
  </w:style>
  <w:style w:type="paragraph" w:customStyle="1" w:styleId="loose">
    <w:name w:val="loose"/>
    <w:basedOn w:val="Normal"/>
    <w:qFormat/>
    <w:rsid w:val="00A70E28"/>
    <w:pPr>
      <w:spacing w:before="100" w:beforeAutospacing="1" w:after="100" w:afterAutospacing="1"/>
    </w:pPr>
    <w:rPr>
      <w:rFonts w:ascii="Times New Roman" w:hAnsi="Times New Roman" w:cs="Calibri"/>
      <w:sz w:val="24"/>
    </w:rPr>
  </w:style>
  <w:style w:type="character" w:customStyle="1" w:styleId="ssl4">
    <w:name w:val="ss_l4"/>
    <w:rsid w:val="00A70E28"/>
  </w:style>
  <w:style w:type="character" w:styleId="HTMLAcronym">
    <w:name w:val="HTML Acronym"/>
    <w:uiPriority w:val="99"/>
    <w:semiHidden/>
    <w:unhideWhenUsed/>
    <w:rsid w:val="00A70E28"/>
  </w:style>
  <w:style w:type="character" w:customStyle="1" w:styleId="wikiexternallink">
    <w:name w:val="wikiexternallink"/>
    <w:rsid w:val="00A70E28"/>
  </w:style>
  <w:style w:type="character" w:customStyle="1" w:styleId="wikigeneratedlinkcontent">
    <w:name w:val="wikigeneratedlinkcontent"/>
    <w:rsid w:val="00A70E28"/>
  </w:style>
  <w:style w:type="paragraph" w:customStyle="1" w:styleId="targetcaption">
    <w:name w:val="targetcaption"/>
    <w:basedOn w:val="Normal"/>
    <w:qFormat/>
    <w:rsid w:val="00A70E28"/>
    <w:pPr>
      <w:spacing w:before="100" w:beforeAutospacing="1" w:after="100" w:afterAutospacing="1"/>
    </w:pPr>
    <w:rPr>
      <w:rFonts w:ascii="Times New Roman" w:hAnsi="Times New Roman" w:cs="Calibri"/>
      <w:sz w:val="24"/>
    </w:rPr>
  </w:style>
  <w:style w:type="character" w:customStyle="1" w:styleId="stylestylebold12pt">
    <w:name w:val="stylestylebold12pt"/>
    <w:rsid w:val="00A70E28"/>
  </w:style>
  <w:style w:type="paragraph" w:styleId="Quote">
    <w:name w:val="Quote"/>
    <w:basedOn w:val="Normal"/>
    <w:next w:val="Normal"/>
    <w:link w:val="QuoteChar"/>
    <w:uiPriority w:val="29"/>
    <w:qFormat/>
    <w:rsid w:val="00A70E28"/>
    <w:pPr>
      <w:ind w:left="144"/>
    </w:pPr>
    <w:rPr>
      <w:rFonts w:cs="Calibri"/>
      <w:iCs/>
      <w:sz w:val="16"/>
    </w:rPr>
  </w:style>
  <w:style w:type="character" w:customStyle="1" w:styleId="QuoteChar">
    <w:name w:val="Quote Char"/>
    <w:basedOn w:val="DefaultParagraphFont"/>
    <w:link w:val="Quote"/>
    <w:uiPriority w:val="29"/>
    <w:rsid w:val="00A70E28"/>
    <w:rPr>
      <w:rFonts w:ascii="Georgia" w:hAnsi="Georgia" w:cs="Calibri"/>
      <w:iCs/>
      <w:sz w:val="16"/>
    </w:rPr>
  </w:style>
  <w:style w:type="character" w:customStyle="1" w:styleId="tagChar10">
    <w:name w:val="tag Char1"/>
    <w:rsid w:val="00A70E28"/>
    <w:rPr>
      <w:rFonts w:ascii="Times New Roman" w:eastAsia="Times New Roman" w:hAnsi="Times New Roman"/>
      <w:b/>
      <w:sz w:val="24"/>
      <w:szCs w:val="24"/>
      <w:lang w:bidi="en-US"/>
    </w:rPr>
  </w:style>
  <w:style w:type="paragraph" w:customStyle="1" w:styleId="Index">
    <w:name w:val="Index"/>
    <w:basedOn w:val="Normal"/>
    <w:qFormat/>
    <w:rsid w:val="00A70E28"/>
    <w:pPr>
      <w:suppressLineNumbers/>
      <w:suppressAutoHyphens/>
    </w:pPr>
    <w:rPr>
      <w:rFonts w:ascii="Century Gothic" w:hAnsi="Century Gothic" w:cs="Tahoma"/>
      <w:sz w:val="20"/>
      <w:szCs w:val="20"/>
    </w:rPr>
  </w:style>
  <w:style w:type="character" w:customStyle="1" w:styleId="Highlightedunderline">
    <w:name w:val="Highlighted underline"/>
    <w:rsid w:val="00A70E28"/>
    <w:rPr>
      <w:rFonts w:ascii="Times New Roman" w:hAnsi="Times New Roman"/>
      <w:sz w:val="20"/>
      <w:u w:val="single"/>
      <w:bdr w:val="none" w:sz="0" w:space="0" w:color="auto"/>
      <w:shd w:val="clear" w:color="auto" w:fill="C0C0C0"/>
    </w:rPr>
  </w:style>
  <w:style w:type="paragraph" w:customStyle="1" w:styleId="HotRoute">
    <w:name w:val="Hot Route!"/>
    <w:basedOn w:val="Normal"/>
    <w:link w:val="HotRouteChar"/>
    <w:qFormat/>
    <w:rsid w:val="00A70E28"/>
    <w:pPr>
      <w:ind w:left="144"/>
    </w:pPr>
    <w:rPr>
      <w:rFonts w:ascii="Times New Roman" w:eastAsia="MS Mincho" w:hAnsi="Times New Roman" w:cs="Calibri"/>
      <w:sz w:val="20"/>
    </w:rPr>
  </w:style>
  <w:style w:type="character" w:customStyle="1" w:styleId="HotRouteChar">
    <w:name w:val="Hot Route! Char"/>
    <w:link w:val="HotRoute"/>
    <w:rsid w:val="00A70E28"/>
    <w:rPr>
      <w:rFonts w:ascii="Times New Roman" w:eastAsia="MS Mincho" w:hAnsi="Times New Roman" w:cs="Calibri"/>
      <w:sz w:val="20"/>
    </w:rPr>
  </w:style>
  <w:style w:type="paragraph" w:customStyle="1" w:styleId="Smalltext1">
    <w:name w:val="Small text"/>
    <w:basedOn w:val="Normal"/>
    <w:link w:val="SmalltextChar0"/>
    <w:qFormat/>
    <w:rsid w:val="00A70E28"/>
    <w:rPr>
      <w:rFonts w:ascii="Times New Roman" w:eastAsia="MS Mincho" w:hAnsi="Times New Roman" w:cs="Calibri"/>
      <w:sz w:val="16"/>
    </w:rPr>
  </w:style>
  <w:style w:type="character" w:customStyle="1" w:styleId="SmalltextChar0">
    <w:name w:val="Small text Char"/>
    <w:link w:val="Smalltext1"/>
    <w:rsid w:val="00A70E28"/>
    <w:rPr>
      <w:rFonts w:ascii="Times New Roman" w:eastAsia="MS Mincho" w:hAnsi="Times New Roman" w:cs="Calibri"/>
      <w:sz w:val="16"/>
    </w:rPr>
  </w:style>
  <w:style w:type="character" w:customStyle="1" w:styleId="st">
    <w:name w:val="st"/>
    <w:rsid w:val="00A70E28"/>
  </w:style>
  <w:style w:type="character" w:customStyle="1" w:styleId="externaledithide">
    <w:name w:val="external_edit_hide"/>
    <w:rsid w:val="00A70E28"/>
  </w:style>
  <w:style w:type="character" w:customStyle="1" w:styleId="itxtrst">
    <w:name w:val="itxtrst"/>
    <w:rsid w:val="00A70E28"/>
  </w:style>
  <w:style w:type="paragraph" w:styleId="HTMLPreformatted">
    <w:name w:val="HTML Preformatted"/>
    <w:basedOn w:val="Normal"/>
    <w:link w:val="HTMLPreformattedChar"/>
    <w:rsid w:val="00A70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lang w:eastAsia="zh-CN"/>
    </w:rPr>
  </w:style>
  <w:style w:type="character" w:customStyle="1" w:styleId="HTMLPreformattedChar">
    <w:name w:val="HTML Preformatted Char"/>
    <w:basedOn w:val="DefaultParagraphFont"/>
    <w:link w:val="HTMLPreformatted"/>
    <w:rsid w:val="00A70E28"/>
    <w:rPr>
      <w:rFonts w:ascii="Courier New" w:eastAsia="SimSun" w:hAnsi="Courier New" w:cs="Courier New"/>
      <w:sz w:val="20"/>
      <w:szCs w:val="20"/>
      <w:lang w:eastAsia="zh-CN"/>
    </w:rPr>
  </w:style>
  <w:style w:type="paragraph" w:customStyle="1" w:styleId="TagandCite">
    <w:name w:val="Tag and Cite"/>
    <w:basedOn w:val="Normal"/>
    <w:link w:val="TagandCiteChar"/>
    <w:qFormat/>
    <w:rsid w:val="00A70E28"/>
    <w:rPr>
      <w:rFonts w:ascii="Arial Narrow" w:hAnsi="Arial Narrow" w:cs="Calibri"/>
      <w:b/>
    </w:rPr>
  </w:style>
  <w:style w:type="character" w:customStyle="1" w:styleId="TagandCiteChar">
    <w:name w:val="Tag and Cite Char"/>
    <w:aliases w:val="No Spacing Char,Card Char,Very Small Text Char,Heading 5 Char1"/>
    <w:link w:val="TagandCite"/>
    <w:locked/>
    <w:rsid w:val="00A70E28"/>
    <w:rPr>
      <w:rFonts w:ascii="Arial Narrow" w:hAnsi="Arial Narrow" w:cs="Calibri"/>
      <w:b/>
    </w:rPr>
  </w:style>
  <w:style w:type="paragraph" w:customStyle="1" w:styleId="Shrink8">
    <w:name w:val="Shrink8"/>
    <w:basedOn w:val="Normal"/>
    <w:autoRedefine/>
    <w:uiPriority w:val="99"/>
    <w:qFormat/>
    <w:rsid w:val="00A70E28"/>
    <w:rPr>
      <w:rFonts w:cs="Calibri"/>
      <w:sz w:val="16"/>
    </w:rPr>
  </w:style>
  <w:style w:type="paragraph" w:customStyle="1" w:styleId="Tag12">
    <w:name w:val="Tag12"/>
    <w:basedOn w:val="Normal"/>
    <w:uiPriority w:val="99"/>
    <w:qFormat/>
    <w:rsid w:val="00A70E28"/>
    <w:pPr>
      <w:contextualSpacing/>
    </w:pPr>
    <w:rPr>
      <w:rFonts w:cs="Calibri"/>
      <w:b/>
    </w:rPr>
  </w:style>
  <w:style w:type="paragraph" w:customStyle="1" w:styleId="cards0">
    <w:name w:val="cards"/>
    <w:basedOn w:val="Cites"/>
    <w:qFormat/>
    <w:rsid w:val="00A70E28"/>
    <w:pPr>
      <w:widowControl/>
      <w:jc w:val="left"/>
      <w:outlineLvl w:val="9"/>
    </w:pPr>
    <w:rPr>
      <w:b w:val="0"/>
    </w:rPr>
  </w:style>
  <w:style w:type="character" w:customStyle="1" w:styleId="grey10">
    <w:name w:val="grey10"/>
    <w:rsid w:val="00A70E28"/>
  </w:style>
  <w:style w:type="character" w:customStyle="1" w:styleId="CharacterStyle20">
    <w:name w:val="Character Style 20"/>
    <w:rsid w:val="00A70E28"/>
    <w:rPr>
      <w:sz w:val="21"/>
    </w:rPr>
  </w:style>
  <w:style w:type="character" w:customStyle="1" w:styleId="Style11pt">
    <w:name w:val="Style 11 pt"/>
    <w:rsid w:val="00A70E28"/>
    <w:rPr>
      <w:sz w:val="20"/>
    </w:rPr>
  </w:style>
  <w:style w:type="character" w:customStyle="1" w:styleId="Style11ptUnderline">
    <w:name w:val="Style 11 pt Underline"/>
    <w:rsid w:val="00A70E28"/>
    <w:rPr>
      <w:sz w:val="20"/>
      <w:u w:val="single"/>
    </w:rPr>
  </w:style>
  <w:style w:type="character" w:customStyle="1" w:styleId="Style11ptUnderlineBorderSinglesolidlineAuto05pt">
    <w:name w:val="Style 11 pt Underline Border: : (Single solid line Auto  0.5 pt..."/>
    <w:rsid w:val="00A70E28"/>
    <w:rPr>
      <w:sz w:val="20"/>
      <w:u w:val="single"/>
      <w:bdr w:val="single" w:sz="4" w:space="0" w:color="auto"/>
    </w:rPr>
  </w:style>
  <w:style w:type="character" w:customStyle="1" w:styleId="Style11ptBoldUnderline">
    <w:name w:val="Style 11 pt Bold Underline"/>
    <w:rsid w:val="00A70E28"/>
    <w:rPr>
      <w:b/>
      <w:sz w:val="20"/>
      <w:u w:val="single"/>
    </w:rPr>
  </w:style>
  <w:style w:type="character" w:customStyle="1" w:styleId="A9">
    <w:name w:val="A9"/>
    <w:uiPriority w:val="99"/>
    <w:rsid w:val="00A70E28"/>
    <w:rPr>
      <w:color w:val="000000"/>
      <w:sz w:val="11"/>
    </w:rPr>
  </w:style>
  <w:style w:type="character" w:customStyle="1" w:styleId="CharChar3">
    <w:name w:val="Char Char3"/>
    <w:rsid w:val="00A70E28"/>
    <w:rPr>
      <w:rFonts w:ascii="Garamond" w:hAnsi="Garamond"/>
      <w:b/>
      <w:sz w:val="28"/>
    </w:rPr>
  </w:style>
  <w:style w:type="character" w:customStyle="1" w:styleId="A5">
    <w:name w:val="A5"/>
    <w:rsid w:val="00A70E28"/>
    <w:rPr>
      <w:rFonts w:ascii="Minion RegularSC" w:hAnsi="Minion RegularSC"/>
      <w:color w:val="000000"/>
      <w:sz w:val="12"/>
    </w:rPr>
  </w:style>
  <w:style w:type="character" w:customStyle="1" w:styleId="underline1">
    <w:name w:val="underline1"/>
    <w:rsid w:val="00A70E28"/>
    <w:rPr>
      <w:u w:val="single"/>
    </w:rPr>
  </w:style>
  <w:style w:type="character" w:customStyle="1" w:styleId="see">
    <w:name w:val="see"/>
    <w:rsid w:val="00A70E28"/>
  </w:style>
  <w:style w:type="character" w:customStyle="1" w:styleId="il">
    <w:name w:val="il"/>
    <w:rsid w:val="00A70E28"/>
  </w:style>
  <w:style w:type="character" w:customStyle="1" w:styleId="TagsChar">
    <w:name w:val="Tags Char"/>
    <w:locked/>
    <w:rsid w:val="00A70E28"/>
    <w:rPr>
      <w:rFonts w:ascii="Times New Roman" w:hAnsi="Times New Roman" w:cs="Calibri"/>
      <w:b/>
      <w:sz w:val="24"/>
      <w:szCs w:val="20"/>
    </w:rPr>
  </w:style>
  <w:style w:type="character" w:customStyle="1" w:styleId="CharacterStyle2">
    <w:name w:val="Character Style 2"/>
    <w:rsid w:val="00A70E28"/>
    <w:rPr>
      <w:rFonts w:ascii="Garamond" w:hAnsi="Garamond"/>
      <w:sz w:val="23"/>
    </w:rPr>
  </w:style>
  <w:style w:type="paragraph" w:customStyle="1" w:styleId="StyleStyle411ptBold">
    <w:name w:val="Style Style4 + 11 pt Bold"/>
    <w:basedOn w:val="Normal"/>
    <w:link w:val="StyleStyle411ptBoldChar"/>
    <w:qFormat/>
    <w:rsid w:val="00A70E28"/>
    <w:rPr>
      <w:rFonts w:ascii="Times New Roman" w:hAnsi="Times New Roman" w:cs="Calibri"/>
      <w:b/>
      <w:szCs w:val="20"/>
      <w:u w:val="single"/>
    </w:rPr>
  </w:style>
  <w:style w:type="character" w:customStyle="1" w:styleId="StyleStyle411ptBoldChar">
    <w:name w:val="Style Style4 + 11 pt Bold Char"/>
    <w:link w:val="StyleStyle411ptBold"/>
    <w:locked/>
    <w:rsid w:val="00A70E28"/>
    <w:rPr>
      <w:rFonts w:ascii="Times New Roman" w:hAnsi="Times New Roman" w:cs="Calibri"/>
      <w:b/>
      <w:szCs w:val="20"/>
      <w:u w:val="single"/>
    </w:rPr>
  </w:style>
  <w:style w:type="paragraph" w:customStyle="1" w:styleId="StyleStyle411pt1">
    <w:name w:val="Style Style4 + 11 pt1"/>
    <w:basedOn w:val="Normal"/>
    <w:link w:val="StyleStyle411pt1Char"/>
    <w:qFormat/>
    <w:rsid w:val="00A70E28"/>
    <w:rPr>
      <w:rFonts w:ascii="Times New Roman" w:hAnsi="Times New Roman" w:cs="Calibri"/>
      <w:szCs w:val="20"/>
      <w:u w:val="single"/>
    </w:rPr>
  </w:style>
  <w:style w:type="character" w:customStyle="1" w:styleId="StyleStyle411pt1Char">
    <w:name w:val="Style Style4 + 11 pt1 Char"/>
    <w:link w:val="StyleStyle411pt1"/>
    <w:locked/>
    <w:rsid w:val="00A70E28"/>
    <w:rPr>
      <w:rFonts w:ascii="Times New Roman" w:hAnsi="Times New Roman" w:cs="Calibri"/>
      <w:szCs w:val="20"/>
      <w:u w:val="single"/>
    </w:rPr>
  </w:style>
  <w:style w:type="character" w:customStyle="1" w:styleId="lightblue">
    <w:name w:val="lightblue"/>
    <w:rsid w:val="00A70E28"/>
  </w:style>
  <w:style w:type="character" w:customStyle="1" w:styleId="CharChar11">
    <w:name w:val="Char Char11"/>
    <w:rsid w:val="00A70E28"/>
    <w:rPr>
      <w:sz w:val="26"/>
      <w:u w:val="single"/>
      <w:lang w:val="en-US" w:eastAsia="en-US"/>
    </w:rPr>
  </w:style>
  <w:style w:type="paragraph" w:styleId="CommentSubject">
    <w:name w:val="annotation subject"/>
    <w:basedOn w:val="CommentText"/>
    <w:next w:val="CommentText"/>
    <w:link w:val="CommentSubjectChar"/>
    <w:unhideWhenUsed/>
    <w:rsid w:val="00A70E28"/>
    <w:rPr>
      <w:b/>
      <w:bCs/>
    </w:rPr>
  </w:style>
  <w:style w:type="character" w:customStyle="1" w:styleId="CommentSubjectChar">
    <w:name w:val="Comment Subject Char"/>
    <w:basedOn w:val="CommentTextChar"/>
    <w:link w:val="CommentSubject"/>
    <w:rsid w:val="00A70E28"/>
    <w:rPr>
      <w:rFonts w:ascii="Georgia" w:hAnsi="Georgia" w:cs="Calibri"/>
      <w:b/>
      <w:bCs/>
      <w:sz w:val="20"/>
      <w:szCs w:val="20"/>
    </w:rPr>
  </w:style>
  <w:style w:type="character" w:customStyle="1" w:styleId="CitesChar2">
    <w:name w:val="Cites Char2"/>
    <w:locked/>
    <w:rsid w:val="00A70E28"/>
    <w:rPr>
      <w:rFonts w:ascii="Times New Roman" w:hAnsi="Times New Roman" w:cs="Times New Roman"/>
      <w:b/>
      <w:szCs w:val="20"/>
      <w:u w:val="single"/>
    </w:rPr>
  </w:style>
  <w:style w:type="paragraph" w:customStyle="1" w:styleId="HeadingsBase">
    <w:name w:val="Headings Base"/>
    <w:basedOn w:val="Normal"/>
    <w:link w:val="HeadingsBaseChar"/>
    <w:qFormat/>
    <w:rsid w:val="00A70E28"/>
    <w:pPr>
      <w:keepNext/>
      <w:keepLines/>
      <w:suppressAutoHyphens/>
      <w:spacing w:before="20" w:after="120"/>
      <w:jc w:val="center"/>
    </w:pPr>
    <w:rPr>
      <w:rFonts w:cs="Calibri"/>
      <w:b/>
      <w:sz w:val="32"/>
    </w:rPr>
  </w:style>
  <w:style w:type="character" w:customStyle="1" w:styleId="underline2">
    <w:name w:val="underline2"/>
    <w:rsid w:val="00A70E28"/>
    <w:rPr>
      <w:u w:val="single"/>
      <w:bdr w:val="none" w:sz="0" w:space="0" w:color="auto"/>
      <w:shd w:val="clear" w:color="auto" w:fill="B3B3B3"/>
    </w:rPr>
  </w:style>
  <w:style w:type="character" w:customStyle="1" w:styleId="underline3">
    <w:name w:val="underline3"/>
    <w:rsid w:val="00A70E28"/>
    <w:rPr>
      <w:u w:val="single"/>
      <w:bdr w:val="none" w:sz="0" w:space="0" w:color="auto"/>
      <w:shd w:val="clear" w:color="auto" w:fill="FFFF00"/>
    </w:rPr>
  </w:style>
  <w:style w:type="paragraph" w:customStyle="1" w:styleId="HeadingFake">
    <w:name w:val="Heading Fake"/>
    <w:basedOn w:val="Heading3"/>
    <w:qFormat/>
    <w:rsid w:val="00A70E28"/>
    <w:pPr>
      <w:suppressAutoHyphens/>
      <w:spacing w:before="20" w:after="120"/>
      <w:outlineLvl w:val="9"/>
    </w:pPr>
    <w:rPr>
      <w:rFonts w:eastAsia="Calibri" w:cs="Arial"/>
      <w:bCs/>
      <w:caps w:val="0"/>
      <w:szCs w:val="26"/>
      <w:u w:val="none"/>
    </w:rPr>
  </w:style>
  <w:style w:type="paragraph" w:customStyle="1" w:styleId="SchoolPaper">
    <w:name w:val="School Paper"/>
    <w:basedOn w:val="Normal"/>
    <w:qFormat/>
    <w:rsid w:val="00A70E28"/>
    <w:pPr>
      <w:spacing w:line="480" w:lineRule="auto"/>
      <w:ind w:firstLine="720"/>
    </w:pPr>
    <w:rPr>
      <w:rFonts w:cs="Calibri"/>
    </w:rPr>
  </w:style>
  <w:style w:type="paragraph" w:customStyle="1" w:styleId="SchoolBlockQuote">
    <w:name w:val="School Block Quote"/>
    <w:basedOn w:val="SchoolPaper"/>
    <w:qFormat/>
    <w:rsid w:val="00A70E28"/>
    <w:pPr>
      <w:spacing w:line="240" w:lineRule="auto"/>
      <w:ind w:left="720" w:right="720" w:firstLine="0"/>
    </w:pPr>
  </w:style>
  <w:style w:type="paragraph" w:customStyle="1" w:styleId="SchoolWorksCited">
    <w:name w:val="School Works Cited"/>
    <w:basedOn w:val="SchoolPaper"/>
    <w:qFormat/>
    <w:rsid w:val="00A70E28"/>
    <w:pPr>
      <w:ind w:left="720" w:hanging="720"/>
    </w:pPr>
  </w:style>
  <w:style w:type="paragraph" w:customStyle="1" w:styleId="BlockQuote">
    <w:name w:val="Block Quote"/>
    <w:basedOn w:val="Normal"/>
    <w:qFormat/>
    <w:rsid w:val="00A70E28"/>
    <w:pPr>
      <w:ind w:left="720" w:right="720"/>
    </w:pPr>
    <w:rPr>
      <w:rFonts w:cs="Calibri"/>
      <w:sz w:val="24"/>
    </w:rPr>
  </w:style>
  <w:style w:type="character" w:customStyle="1" w:styleId="menu">
    <w:name w:val="menu"/>
    <w:rsid w:val="00A70E28"/>
  </w:style>
  <w:style w:type="paragraph" w:customStyle="1" w:styleId="PaperBody">
    <w:name w:val="Paper Body"/>
    <w:basedOn w:val="Normal"/>
    <w:qFormat/>
    <w:rsid w:val="00A70E28"/>
    <w:pPr>
      <w:spacing w:line="480" w:lineRule="auto"/>
      <w:ind w:firstLine="720"/>
    </w:pPr>
    <w:rPr>
      <w:rFonts w:cs="Calibri"/>
    </w:rPr>
  </w:style>
  <w:style w:type="paragraph" w:customStyle="1" w:styleId="PaperCitation">
    <w:name w:val="Paper Citation"/>
    <w:basedOn w:val="Normal"/>
    <w:qFormat/>
    <w:rsid w:val="00A70E28"/>
    <w:pPr>
      <w:spacing w:line="480" w:lineRule="auto"/>
      <w:ind w:left="720" w:hanging="720"/>
    </w:pPr>
    <w:rPr>
      <w:rFonts w:cs="Calibri"/>
    </w:rPr>
  </w:style>
  <w:style w:type="table" w:styleId="TableGrid">
    <w:name w:val="Table Grid"/>
    <w:basedOn w:val="TableNormal"/>
    <w:rsid w:val="00A70E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A70E28"/>
    <w:pPr>
      <w:keepNext w:val="0"/>
      <w:keepLines w:val="0"/>
      <w:pBdr>
        <w:top w:val="none" w:sz="0" w:space="0" w:color="auto"/>
        <w:left w:val="none" w:sz="0" w:space="0" w:color="auto"/>
        <w:bottom w:val="none" w:sz="0" w:space="0" w:color="auto"/>
        <w:right w:val="none" w:sz="0" w:space="0" w:color="auto"/>
      </w:pBdr>
      <w:spacing w:before="6600" w:after="240"/>
    </w:pPr>
    <w:rPr>
      <w:rFonts w:eastAsia="Times New Roman" w:cs="Times New Roman"/>
      <w:caps w:val="0"/>
      <w:szCs w:val="28"/>
      <w:u w:val="single"/>
    </w:rPr>
  </w:style>
  <w:style w:type="character" w:customStyle="1" w:styleId="HeadingsBaseChar">
    <w:name w:val="Headings Base Char"/>
    <w:link w:val="HeadingsBase"/>
    <w:rsid w:val="00A70E28"/>
    <w:rPr>
      <w:rFonts w:ascii="Georgia" w:hAnsi="Georgia" w:cs="Calibri"/>
      <w:b/>
      <w:sz w:val="32"/>
    </w:rPr>
  </w:style>
  <w:style w:type="character" w:customStyle="1" w:styleId="hatChar">
    <w:name w:val="hat Char"/>
    <w:link w:val="hat"/>
    <w:rsid w:val="00A70E28"/>
    <w:rPr>
      <w:rFonts w:ascii="Georgia" w:eastAsia="Times New Roman" w:hAnsi="Georgia" w:cs="Times New Roman"/>
      <w:b/>
      <w:sz w:val="52"/>
      <w:szCs w:val="28"/>
      <w:u w:val="single"/>
    </w:rPr>
  </w:style>
  <w:style w:type="paragraph" w:customStyle="1" w:styleId="TagCite">
    <w:name w:val="TagCite"/>
    <w:basedOn w:val="Normal"/>
    <w:qFormat/>
    <w:rsid w:val="00A70E28"/>
    <w:rPr>
      <w:rFonts w:ascii="Garamond" w:hAnsi="Garamond" w:cs="Calibri"/>
      <w:b/>
      <w:sz w:val="24"/>
    </w:rPr>
  </w:style>
  <w:style w:type="numbering" w:customStyle="1" w:styleId="NoList1">
    <w:name w:val="No List1"/>
    <w:next w:val="NoList"/>
    <w:semiHidden/>
    <w:unhideWhenUsed/>
    <w:rsid w:val="00A70E28"/>
  </w:style>
  <w:style w:type="character" w:customStyle="1" w:styleId="klink">
    <w:name w:val="klink"/>
    <w:rsid w:val="00A70E28"/>
  </w:style>
  <w:style w:type="character" w:customStyle="1" w:styleId="centerheadlines">
    <w:name w:val="centerheadlines"/>
    <w:rsid w:val="00A70E28"/>
  </w:style>
  <w:style w:type="paragraph" w:customStyle="1" w:styleId="CM5">
    <w:name w:val="CM5"/>
    <w:basedOn w:val="Default"/>
    <w:next w:val="Default"/>
    <w:qFormat/>
    <w:rsid w:val="00A70E28"/>
    <w:pPr>
      <w:spacing w:after="0" w:line="553" w:lineRule="atLeast"/>
    </w:pPr>
    <w:rPr>
      <w:rFonts w:ascii="Times New Roman" w:hAnsi="Times New Roman" w:cs="Times New Roman"/>
      <w:sz w:val="24"/>
    </w:rPr>
  </w:style>
  <w:style w:type="paragraph" w:customStyle="1" w:styleId="CM9">
    <w:name w:val="CM9"/>
    <w:basedOn w:val="Default"/>
    <w:next w:val="Default"/>
    <w:qFormat/>
    <w:rsid w:val="00A70E28"/>
    <w:pPr>
      <w:spacing w:after="0" w:line="553" w:lineRule="atLeast"/>
    </w:pPr>
    <w:rPr>
      <w:rFonts w:ascii="Times New Roman" w:hAnsi="Times New Roman" w:cs="Times New Roman"/>
      <w:sz w:val="24"/>
    </w:rPr>
  </w:style>
  <w:style w:type="paragraph" w:customStyle="1" w:styleId="CM6">
    <w:name w:val="CM6"/>
    <w:basedOn w:val="Default"/>
    <w:next w:val="Default"/>
    <w:qFormat/>
    <w:rsid w:val="00A70E28"/>
    <w:pPr>
      <w:spacing w:after="0" w:line="553" w:lineRule="atLeast"/>
    </w:pPr>
    <w:rPr>
      <w:rFonts w:ascii="Times New Roman" w:hAnsi="Times New Roman" w:cs="Times New Roman"/>
      <w:sz w:val="24"/>
    </w:rPr>
  </w:style>
  <w:style w:type="character" w:customStyle="1" w:styleId="datetime">
    <w:name w:val="datetime"/>
    <w:rsid w:val="00A70E28"/>
  </w:style>
  <w:style w:type="paragraph" w:customStyle="1" w:styleId="boldness">
    <w:name w:val="boldness"/>
    <w:basedOn w:val="Normal"/>
    <w:qFormat/>
    <w:rsid w:val="00A70E28"/>
    <w:pPr>
      <w:spacing w:before="100" w:beforeAutospacing="1" w:after="100" w:afterAutospacing="1"/>
    </w:pPr>
    <w:rPr>
      <w:rFonts w:ascii="Times New Roman" w:hAnsi="Times New Roman" w:cs="Calibri"/>
      <w:sz w:val="24"/>
    </w:rPr>
  </w:style>
  <w:style w:type="paragraph" w:customStyle="1" w:styleId="byline">
    <w:name w:val="byline"/>
    <w:basedOn w:val="Normal"/>
    <w:qFormat/>
    <w:rsid w:val="00A70E28"/>
    <w:pPr>
      <w:spacing w:before="100" w:beforeAutospacing="1" w:after="100" w:afterAutospacing="1"/>
    </w:pPr>
    <w:rPr>
      <w:rFonts w:ascii="Times New Roman" w:hAnsi="Times New Roman" w:cs="Calibri"/>
      <w:sz w:val="24"/>
    </w:rPr>
  </w:style>
  <w:style w:type="character" w:customStyle="1" w:styleId="info">
    <w:name w:val="info"/>
    <w:rsid w:val="00A70E28"/>
  </w:style>
  <w:style w:type="paragraph" w:customStyle="1" w:styleId="UnderlineCard">
    <w:name w:val="UnderlineCard"/>
    <w:basedOn w:val="Heading4"/>
    <w:link w:val="UnderlineCardChar"/>
    <w:qFormat/>
    <w:rsid w:val="00A70E28"/>
    <w:pPr>
      <w:keepNext w:val="0"/>
      <w:keepLines w:val="0"/>
      <w:outlineLvl w:val="9"/>
    </w:pPr>
    <w:rPr>
      <w:rFonts w:eastAsia="Calibri" w:cs="Times New Roman"/>
      <w:b w:val="0"/>
      <w:iCs w:val="0"/>
      <w:u w:val="single"/>
    </w:rPr>
  </w:style>
  <w:style w:type="character" w:customStyle="1" w:styleId="UnderlineCardChar">
    <w:name w:val="UnderlineCard Char"/>
    <w:link w:val="UnderlineCard"/>
    <w:rsid w:val="00A70E28"/>
    <w:rPr>
      <w:rFonts w:ascii="Georgia" w:eastAsia="Calibri" w:hAnsi="Georgia" w:cs="Times New Roman"/>
      <w:u w:val="single"/>
    </w:rPr>
  </w:style>
  <w:style w:type="paragraph" w:customStyle="1" w:styleId="CM21">
    <w:name w:val="CM21"/>
    <w:basedOn w:val="Default"/>
    <w:next w:val="Default"/>
    <w:uiPriority w:val="99"/>
    <w:qFormat/>
    <w:rsid w:val="00A70E28"/>
    <w:pPr>
      <w:spacing w:after="0" w:line="240" w:lineRule="auto"/>
    </w:pPr>
    <w:rPr>
      <w:rFonts w:ascii="Times New Roman" w:hAnsi="Times New Roman" w:cs="Times New Roman"/>
      <w:sz w:val="24"/>
    </w:rPr>
  </w:style>
  <w:style w:type="paragraph" w:customStyle="1" w:styleId="CM22">
    <w:name w:val="CM22"/>
    <w:basedOn w:val="Default"/>
    <w:next w:val="Default"/>
    <w:qFormat/>
    <w:rsid w:val="00A70E28"/>
    <w:pPr>
      <w:spacing w:after="0" w:line="240" w:lineRule="auto"/>
    </w:pPr>
    <w:rPr>
      <w:rFonts w:ascii="Times New Roman" w:hAnsi="Times New Roman" w:cs="Times New Roman"/>
      <w:sz w:val="24"/>
    </w:rPr>
  </w:style>
  <w:style w:type="paragraph" w:customStyle="1" w:styleId="CM4">
    <w:name w:val="CM4"/>
    <w:basedOn w:val="Default"/>
    <w:next w:val="Default"/>
    <w:qFormat/>
    <w:rsid w:val="00A70E28"/>
    <w:pPr>
      <w:spacing w:after="0" w:line="553" w:lineRule="atLeast"/>
    </w:pPr>
    <w:rPr>
      <w:rFonts w:ascii="Times New Roman" w:hAnsi="Times New Roman" w:cs="Times New Roman"/>
      <w:sz w:val="24"/>
    </w:rPr>
  </w:style>
  <w:style w:type="paragraph" w:customStyle="1" w:styleId="Pa10">
    <w:name w:val="Pa10"/>
    <w:basedOn w:val="Default"/>
    <w:next w:val="Default"/>
    <w:uiPriority w:val="99"/>
    <w:qFormat/>
    <w:rsid w:val="00A70E28"/>
    <w:pPr>
      <w:spacing w:after="0" w:line="231" w:lineRule="atLeast"/>
    </w:pPr>
    <w:rPr>
      <w:rFonts w:ascii="Minion Pro" w:hAnsi="Minion Pro" w:cs="Times New Roman"/>
      <w:sz w:val="24"/>
    </w:rPr>
  </w:style>
  <w:style w:type="paragraph" w:customStyle="1" w:styleId="Pa31">
    <w:name w:val="Pa3+1"/>
    <w:basedOn w:val="Default"/>
    <w:next w:val="Default"/>
    <w:uiPriority w:val="99"/>
    <w:qFormat/>
    <w:rsid w:val="00A70E28"/>
    <w:pPr>
      <w:spacing w:after="0" w:line="261" w:lineRule="atLeast"/>
    </w:pPr>
    <w:rPr>
      <w:rFonts w:ascii="Adobe Garamond Pro" w:hAnsi="Adobe Garamond Pro" w:cs="Times New Roman"/>
      <w:sz w:val="24"/>
    </w:rPr>
  </w:style>
  <w:style w:type="character" w:customStyle="1" w:styleId="datestory">
    <w:name w:val="datestory"/>
    <w:rsid w:val="00A70E28"/>
  </w:style>
  <w:style w:type="character" w:customStyle="1" w:styleId="A2">
    <w:name w:val="A2"/>
    <w:uiPriority w:val="99"/>
    <w:rsid w:val="00A70E28"/>
    <w:rPr>
      <w:color w:val="211D1E"/>
      <w:sz w:val="21"/>
      <w:szCs w:val="21"/>
    </w:rPr>
  </w:style>
  <w:style w:type="paragraph" w:customStyle="1" w:styleId="Pa1">
    <w:name w:val="Pa1"/>
    <w:basedOn w:val="Default"/>
    <w:next w:val="Default"/>
    <w:uiPriority w:val="99"/>
    <w:qFormat/>
    <w:rsid w:val="00A70E28"/>
    <w:pPr>
      <w:spacing w:after="0" w:line="601" w:lineRule="atLeast"/>
    </w:pPr>
    <w:rPr>
      <w:rFonts w:ascii="Arial Black" w:hAnsi="Arial Black" w:cs="Times New Roman"/>
      <w:sz w:val="24"/>
    </w:rPr>
  </w:style>
  <w:style w:type="character" w:customStyle="1" w:styleId="A1">
    <w:name w:val="A1"/>
    <w:uiPriority w:val="99"/>
    <w:rsid w:val="00A70E28"/>
    <w:rPr>
      <w:rFonts w:cs="Arial Black"/>
      <w:b/>
      <w:bCs/>
      <w:color w:val="003C78"/>
      <w:sz w:val="42"/>
      <w:szCs w:val="42"/>
    </w:rPr>
  </w:style>
  <w:style w:type="paragraph" w:customStyle="1" w:styleId="Pa2">
    <w:name w:val="Pa2"/>
    <w:basedOn w:val="Default"/>
    <w:next w:val="Default"/>
    <w:qFormat/>
    <w:rsid w:val="00A70E28"/>
    <w:pPr>
      <w:spacing w:after="0" w:line="241" w:lineRule="atLeast"/>
    </w:pPr>
    <w:rPr>
      <w:rFonts w:ascii="Times" w:hAnsi="Times" w:cs="Times"/>
      <w:sz w:val="24"/>
    </w:rPr>
  </w:style>
  <w:style w:type="numbering" w:customStyle="1" w:styleId="NoList11">
    <w:name w:val="No List11"/>
    <w:next w:val="NoList"/>
    <w:uiPriority w:val="99"/>
    <w:semiHidden/>
    <w:unhideWhenUsed/>
    <w:rsid w:val="00A70E28"/>
  </w:style>
  <w:style w:type="character" w:customStyle="1" w:styleId="TagsChar2">
    <w:name w:val="Tags Char2"/>
    <w:uiPriority w:val="99"/>
    <w:locked/>
    <w:rsid w:val="00A70E28"/>
    <w:rPr>
      <w:rFonts w:ascii="Times New Roman" w:eastAsia="Times New Roman" w:hAnsi="Times New Roman"/>
      <w:b/>
      <w:sz w:val="24"/>
    </w:rPr>
  </w:style>
  <w:style w:type="character" w:customStyle="1" w:styleId="-SmallText-">
    <w:name w:val="-Small Text-"/>
    <w:rsid w:val="00A70E28"/>
    <w:rPr>
      <w:rFonts w:ascii="Garamond" w:hAnsi="Garamond" w:cs="Times New Roman"/>
      <w:sz w:val="16"/>
    </w:rPr>
  </w:style>
  <w:style w:type="numbering" w:customStyle="1" w:styleId="NoList2">
    <w:name w:val="No List2"/>
    <w:next w:val="NoList"/>
    <w:semiHidden/>
    <w:unhideWhenUsed/>
    <w:rsid w:val="00A70E28"/>
  </w:style>
  <w:style w:type="character" w:customStyle="1" w:styleId="goohl1">
    <w:name w:val="goohl1"/>
    <w:rsid w:val="00A70E28"/>
  </w:style>
  <w:style w:type="character" w:customStyle="1" w:styleId="goohl2">
    <w:name w:val="goohl2"/>
    <w:rsid w:val="00A70E28"/>
  </w:style>
  <w:style w:type="character" w:customStyle="1" w:styleId="goohl0">
    <w:name w:val="goohl0"/>
    <w:rsid w:val="00A70E28"/>
  </w:style>
  <w:style w:type="character" w:customStyle="1" w:styleId="smallcaps">
    <w:name w:val="smallcaps"/>
    <w:rsid w:val="00A70E28"/>
  </w:style>
  <w:style w:type="character" w:customStyle="1" w:styleId="Boxed">
    <w:name w:val="Boxed"/>
    <w:qFormat/>
    <w:rsid w:val="00A70E28"/>
    <w:rPr>
      <w:rFonts w:ascii="Garamond" w:hAnsi="Garamond"/>
      <w:sz w:val="20"/>
      <w:bdr w:val="single" w:sz="6" w:space="0" w:color="auto"/>
    </w:rPr>
  </w:style>
  <w:style w:type="paragraph" w:customStyle="1" w:styleId="FreeFormA">
    <w:name w:val="Free Form A"/>
    <w:qFormat/>
    <w:rsid w:val="00A70E28"/>
    <w:pPr>
      <w:spacing w:after="0" w:line="240" w:lineRule="auto"/>
    </w:pPr>
    <w:rPr>
      <w:rFonts w:ascii="Helvetica" w:eastAsia="ヒラギノ角ゴ Pro W3" w:hAnsi="Helvetica" w:cs="Times New Roman"/>
      <w:color w:val="000000"/>
      <w:sz w:val="24"/>
      <w:szCs w:val="20"/>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Hat Char1,tags Char1"/>
    <w:qFormat/>
    <w:rsid w:val="00A70E28"/>
    <w:rPr>
      <w:rFonts w:ascii="Times New Roman" w:eastAsia="Arial Unicode MS" w:hAnsi="Times New Roman"/>
      <w:b/>
      <w:sz w:val="24"/>
    </w:rPr>
  </w:style>
  <w:style w:type="paragraph" w:customStyle="1" w:styleId="H4Tag">
    <w:name w:val="H4 (Tag)"/>
    <w:basedOn w:val="Normal"/>
    <w:link w:val="H4TagChar1"/>
    <w:qFormat/>
    <w:rsid w:val="00A70E28"/>
    <w:rPr>
      <w:rFonts w:ascii="Helvetica" w:eastAsia="Cambria" w:hAnsi="Helvetica" w:cs="Calibri"/>
      <w:b/>
      <w:sz w:val="20"/>
    </w:rPr>
  </w:style>
  <w:style w:type="paragraph" w:customStyle="1" w:styleId="CardUpSize-Light">
    <w:name w:val="CardUpSize - Light"/>
    <w:basedOn w:val="Normal"/>
    <w:link w:val="CardUpSize-LightChar"/>
    <w:qFormat/>
    <w:rsid w:val="00A70E28"/>
    <w:rPr>
      <w:rFonts w:ascii="Arial" w:hAnsi="Arial" w:cs="Calibri"/>
      <w:szCs w:val="32"/>
      <w:u w:val="single"/>
    </w:rPr>
  </w:style>
  <w:style w:type="character" w:customStyle="1" w:styleId="CardUpSize-LightChar">
    <w:name w:val="CardUpSize - Light Char"/>
    <w:basedOn w:val="DefaultParagraphFont"/>
    <w:link w:val="CardUpSize-Light"/>
    <w:locked/>
    <w:rsid w:val="00A70E28"/>
    <w:rPr>
      <w:rFonts w:ascii="Arial" w:hAnsi="Arial" w:cs="Calibri"/>
      <w:szCs w:val="32"/>
      <w:u w:val="single"/>
    </w:rPr>
  </w:style>
  <w:style w:type="paragraph" w:customStyle="1" w:styleId="CiteCardUpSize-Heavy">
    <w:name w:val="Cite // CardUpSize - Heavy"/>
    <w:basedOn w:val="Normal"/>
    <w:link w:val="CiteCardUpSize-HeavyChar"/>
    <w:qFormat/>
    <w:rsid w:val="00A70E28"/>
    <w:rPr>
      <w:rFonts w:ascii="Times New Roman" w:hAnsi="Times New Roman" w:cs="Calibri"/>
      <w:b/>
      <w:u w:val="single"/>
    </w:rPr>
  </w:style>
  <w:style w:type="character" w:customStyle="1" w:styleId="StyleUnderlineBorderSinglesolidlineAuto05ptLinew">
    <w:name w:val="Style Underline Border: : (Single solid line Auto  0.5 pt Line w..."/>
    <w:basedOn w:val="DefaultParagraphFont"/>
    <w:rsid w:val="00A70E28"/>
    <w:rPr>
      <w:b/>
      <w:u w:val="single"/>
      <w:bdr w:val="none" w:sz="0" w:space="0" w:color="auto"/>
    </w:rPr>
  </w:style>
  <w:style w:type="character" w:customStyle="1" w:styleId="CiteCardUpSize-HeavyChar">
    <w:name w:val="Cite // CardUpSize - Heavy Char"/>
    <w:basedOn w:val="DefaultParagraphFont"/>
    <w:link w:val="CiteCardUpSize-Heavy"/>
    <w:rsid w:val="00A70E28"/>
    <w:rPr>
      <w:rFonts w:ascii="Times New Roman" w:hAnsi="Times New Roman" w:cs="Calibri"/>
      <w:b/>
      <w:u w:val="single"/>
    </w:rPr>
  </w:style>
  <w:style w:type="paragraph" w:customStyle="1" w:styleId="HotRouteCharCharCharCharChar">
    <w:name w:val="Hot Route! Char Char Char Char Char"/>
    <w:basedOn w:val="Normal"/>
    <w:link w:val="HotRouteCharCharCharCharCharChar"/>
    <w:qFormat/>
    <w:rsid w:val="00A70E28"/>
    <w:pPr>
      <w:ind w:left="144"/>
    </w:pPr>
    <w:rPr>
      <w:rFonts w:ascii="Times New Roman" w:hAnsi="Times New Roman" w:cs="Calibri"/>
      <w:sz w:val="20"/>
    </w:rPr>
  </w:style>
  <w:style w:type="character" w:customStyle="1" w:styleId="HotRouteCharCharCharCharCharChar">
    <w:name w:val="Hot Route! Char Char Char Char Char Char"/>
    <w:link w:val="HotRouteCharCharCharCharChar"/>
    <w:rsid w:val="00A70E28"/>
    <w:rPr>
      <w:rFonts w:ascii="Times New Roman" w:hAnsi="Times New Roman" w:cs="Calibri"/>
      <w:sz w:val="20"/>
    </w:rPr>
  </w:style>
  <w:style w:type="paragraph" w:customStyle="1" w:styleId="SmallTextCharCharChar">
    <w:name w:val="Small Text Char Char Char"/>
    <w:basedOn w:val="Normal"/>
    <w:link w:val="SmallTextCharCharCharChar"/>
    <w:qFormat/>
    <w:rsid w:val="00A70E28"/>
    <w:rPr>
      <w:rFonts w:ascii="Times New Roman" w:hAnsi="Times New Roman" w:cs="Calibri"/>
      <w:sz w:val="16"/>
    </w:rPr>
  </w:style>
  <w:style w:type="character" w:customStyle="1" w:styleId="SmallTextCharCharCharChar">
    <w:name w:val="Small Text Char Char Char Char"/>
    <w:link w:val="SmallTextCharCharChar"/>
    <w:rsid w:val="00A70E28"/>
    <w:rPr>
      <w:rFonts w:ascii="Times New Roman" w:hAnsi="Times New Roman" w:cs="Calibri"/>
      <w:sz w:val="16"/>
    </w:rPr>
  </w:style>
  <w:style w:type="character" w:customStyle="1" w:styleId="citeschar10">
    <w:name w:val="citeschar1"/>
    <w:basedOn w:val="DefaultParagraphFont"/>
    <w:rsid w:val="00A70E28"/>
  </w:style>
  <w:style w:type="character" w:customStyle="1" w:styleId="cardunderlinedchar0">
    <w:name w:val="cardunderlinedchar"/>
    <w:basedOn w:val="DefaultParagraphFont"/>
    <w:rsid w:val="00A70E28"/>
  </w:style>
  <w:style w:type="paragraph" w:customStyle="1" w:styleId="Style1CharChar">
    <w:name w:val="Style1 Char Char"/>
    <w:basedOn w:val="Heading3"/>
    <w:next w:val="Normal"/>
    <w:link w:val="Style1CharCharChar"/>
    <w:rsid w:val="00A70E28"/>
    <w:pPr>
      <w:keepLines w:val="0"/>
      <w:pageBreakBefore w:val="0"/>
      <w:tabs>
        <w:tab w:val="left" w:pos="6120"/>
      </w:tabs>
      <w:jc w:val="left"/>
    </w:pPr>
    <w:rPr>
      <w:rFonts w:ascii="Times New Roman" w:eastAsia="Times New Roman" w:hAnsi="Times New Roman" w:cs="Arial"/>
      <w:b w:val="0"/>
      <w:bCs/>
      <w:caps w:val="0"/>
      <w:sz w:val="12"/>
      <w:szCs w:val="18"/>
      <w:u w:val="none"/>
    </w:rPr>
  </w:style>
  <w:style w:type="character" w:customStyle="1" w:styleId="Style1CharCharChar">
    <w:name w:val="Style1 Char Char Char"/>
    <w:link w:val="Style1CharChar"/>
    <w:rsid w:val="00A70E28"/>
    <w:rPr>
      <w:rFonts w:ascii="Times New Roman" w:eastAsia="Times New Roman" w:hAnsi="Times New Roman" w:cs="Arial"/>
      <w:bCs/>
      <w:sz w:val="12"/>
      <w:szCs w:val="18"/>
    </w:rPr>
  </w:style>
  <w:style w:type="character" w:customStyle="1" w:styleId="TagCharChar">
    <w:name w:val="Tag Char Char"/>
    <w:basedOn w:val="DefaultParagraphFont"/>
    <w:rsid w:val="00A70E28"/>
    <w:rPr>
      <w:rFonts w:ascii="Times New Roman" w:eastAsia="Times New Roman" w:hAnsi="Times New Roman" w:cs="Times New Roman"/>
      <w:b/>
      <w:sz w:val="24"/>
      <w:szCs w:val="20"/>
    </w:rPr>
  </w:style>
  <w:style w:type="paragraph" w:customStyle="1" w:styleId="Analytics">
    <w:name w:val="Analytics"/>
    <w:basedOn w:val="Heading1"/>
    <w:qFormat/>
    <w:rsid w:val="00A70E28"/>
    <w:pPr>
      <w:keepLines w:val="0"/>
      <w:pageBreakBefore w:val="0"/>
      <w:pBdr>
        <w:top w:val="none" w:sz="0" w:space="0" w:color="auto"/>
        <w:left w:val="none" w:sz="0" w:space="0" w:color="auto"/>
        <w:bottom w:val="none" w:sz="0" w:space="0" w:color="auto"/>
        <w:right w:val="none" w:sz="0" w:space="0" w:color="auto"/>
      </w:pBdr>
      <w:spacing w:before="240" w:after="60"/>
      <w:jc w:val="left"/>
    </w:pPr>
    <w:rPr>
      <w:rFonts w:ascii="Arial" w:eastAsia="Times New Roman" w:hAnsi="Arial" w:cs="Arial"/>
      <w:bCs/>
      <w:kern w:val="32"/>
      <w:sz w:val="20"/>
      <w:szCs w:val="27"/>
    </w:rPr>
  </w:style>
  <w:style w:type="character" w:customStyle="1" w:styleId="UnderlineCharCharCharCharCharCharCharChar">
    <w:name w:val="Underline Char Char Char Char Char Char Char Char"/>
    <w:basedOn w:val="DefaultParagraphFont"/>
    <w:link w:val="UnderlineCharCharCharCharCharCharChar"/>
    <w:rsid w:val="00A70E28"/>
    <w:rPr>
      <w:szCs w:val="24"/>
      <w:u w:val="single"/>
    </w:rPr>
  </w:style>
  <w:style w:type="paragraph" w:customStyle="1" w:styleId="UnderlineCharCharCharCharCharCharChar">
    <w:name w:val="Underline Char Char Char Char Char Char Char"/>
    <w:basedOn w:val="Normal"/>
    <w:link w:val="UnderlineCharCharCharCharCharCharCharChar"/>
    <w:qFormat/>
    <w:rsid w:val="00A70E28"/>
    <w:rPr>
      <w:rFonts w:asciiTheme="minorHAnsi" w:hAnsiTheme="minorHAnsi"/>
      <w:szCs w:val="24"/>
      <w:u w:val="single"/>
    </w:rPr>
  </w:style>
  <w:style w:type="character" w:customStyle="1" w:styleId="SmalltextCharCharCharChar0">
    <w:name w:val="Small text Char Char Char Char"/>
    <w:basedOn w:val="DefaultParagraphFont"/>
    <w:link w:val="SmalltextCharCharChar0"/>
    <w:rsid w:val="00A70E28"/>
    <w:rPr>
      <w:sz w:val="16"/>
      <w:szCs w:val="24"/>
    </w:rPr>
  </w:style>
  <w:style w:type="paragraph" w:customStyle="1" w:styleId="SmalltextCharCharChar0">
    <w:name w:val="Small text Char Char Char"/>
    <w:basedOn w:val="Normal"/>
    <w:link w:val="SmalltextCharCharCharChar0"/>
    <w:qFormat/>
    <w:rsid w:val="00A70E28"/>
    <w:rPr>
      <w:rFonts w:asciiTheme="minorHAnsi" w:hAnsiTheme="minorHAnsi"/>
      <w:sz w:val="16"/>
      <w:szCs w:val="24"/>
    </w:rPr>
  </w:style>
  <w:style w:type="paragraph" w:customStyle="1" w:styleId="WW-Default">
    <w:name w:val="WW-Default"/>
    <w:qFormat/>
    <w:rsid w:val="00A70E28"/>
    <w:pPr>
      <w:suppressAutoHyphens/>
      <w:spacing w:after="0" w:line="240" w:lineRule="auto"/>
    </w:pPr>
    <w:rPr>
      <w:rFonts w:ascii="Georgia" w:eastAsia="Calibri" w:hAnsi="Georgia" w:cs="Calibri"/>
      <w:lang w:eastAsia="ar-SA"/>
    </w:rPr>
  </w:style>
  <w:style w:type="character" w:customStyle="1" w:styleId="EmphasizeThis">
    <w:name w:val="EmphasizeThis"/>
    <w:rsid w:val="00A70E28"/>
    <w:rPr>
      <w:rFonts w:ascii="Georgia" w:hAnsi="Georgia"/>
      <w:b/>
      <w:iCs/>
      <w:sz w:val="24"/>
      <w:u w:val="thick"/>
    </w:rPr>
  </w:style>
  <w:style w:type="paragraph" w:customStyle="1" w:styleId="CardStyle">
    <w:name w:val="Card Style"/>
    <w:basedOn w:val="Normal"/>
    <w:qFormat/>
    <w:rsid w:val="00A70E28"/>
    <w:rPr>
      <w:rFonts w:cs="Calibri"/>
    </w:rPr>
  </w:style>
  <w:style w:type="paragraph" w:customStyle="1" w:styleId="Tagandcite0">
    <w:name w:val="Tag and cite"/>
    <w:basedOn w:val="Normal"/>
    <w:qFormat/>
    <w:rsid w:val="00A70E28"/>
    <w:pPr>
      <w:suppressAutoHyphens/>
    </w:pPr>
    <w:rPr>
      <w:rFonts w:ascii="Times New Roman" w:hAnsi="Times New Roman" w:cs="Calibri"/>
      <w:color w:val="333333"/>
      <w:lang w:eastAsia="ar-SA"/>
    </w:rPr>
  </w:style>
  <w:style w:type="character" w:customStyle="1" w:styleId="submitted-date">
    <w:name w:val="submitted-date"/>
    <w:rsid w:val="00A70E28"/>
  </w:style>
  <w:style w:type="character" w:customStyle="1" w:styleId="headline">
    <w:name w:val="headline"/>
    <w:rsid w:val="00A70E28"/>
  </w:style>
  <w:style w:type="character" w:customStyle="1" w:styleId="Underline-Highlighted">
    <w:name w:val="Underline-Highlighted"/>
    <w:uiPriority w:val="1"/>
    <w:qFormat/>
    <w:rsid w:val="00A70E28"/>
    <w:rPr>
      <w:rFonts w:ascii="Cambria" w:hAnsi="Cambria"/>
      <w:sz w:val="24"/>
      <w:u w:val="single"/>
      <w:bdr w:val="none" w:sz="0" w:space="0" w:color="auto"/>
      <w:shd w:val="clear" w:color="auto" w:fill="99FF66"/>
    </w:rPr>
  </w:style>
  <w:style w:type="character" w:customStyle="1" w:styleId="citenon-boldChar">
    <w:name w:val="cite non-bold Char"/>
    <w:link w:val="citenon-bold"/>
    <w:rsid w:val="00A70E28"/>
    <w:rPr>
      <w:rFonts w:ascii="Times New Roman" w:hAnsi="Times New Roman" w:cs="Calibri"/>
      <w:sz w:val="24"/>
    </w:rPr>
  </w:style>
  <w:style w:type="paragraph" w:customStyle="1" w:styleId="Standard">
    <w:name w:val="Standard"/>
    <w:qFormat/>
    <w:rsid w:val="00A70E28"/>
    <w:pPr>
      <w:widowControl w:val="0"/>
      <w:suppressAutoHyphens/>
      <w:autoSpaceDN w:val="0"/>
      <w:spacing w:after="0" w:line="240" w:lineRule="auto"/>
      <w:textAlignment w:val="baseline"/>
    </w:pPr>
    <w:rPr>
      <w:rFonts w:ascii="Times New Roman" w:eastAsia="Lucida Sans Unicode" w:hAnsi="Times New Roman" w:cs="Tahoma"/>
      <w:kern w:val="3"/>
      <w:sz w:val="24"/>
      <w:szCs w:val="24"/>
    </w:rPr>
  </w:style>
  <w:style w:type="paragraph" w:customStyle="1" w:styleId="Textbody">
    <w:name w:val="Text body"/>
    <w:basedOn w:val="Standard"/>
    <w:qFormat/>
    <w:rsid w:val="00A70E28"/>
    <w:pPr>
      <w:spacing w:after="120"/>
    </w:pPr>
  </w:style>
  <w:style w:type="paragraph" w:customStyle="1" w:styleId="NormalText">
    <w:name w:val="Normal Text"/>
    <w:basedOn w:val="Normal"/>
    <w:link w:val="NormalTextChar"/>
    <w:autoRedefine/>
    <w:qFormat/>
    <w:rsid w:val="00A70E28"/>
    <w:rPr>
      <w:rFonts w:ascii="Times New Roman" w:hAnsi="Times New Roman" w:cs="Calibri"/>
      <w:noProof/>
      <w:sz w:val="20"/>
      <w:szCs w:val="20"/>
    </w:rPr>
  </w:style>
  <w:style w:type="character" w:customStyle="1" w:styleId="NormalTextChar">
    <w:name w:val="Normal Text Char"/>
    <w:link w:val="NormalText"/>
    <w:rsid w:val="00A70E28"/>
    <w:rPr>
      <w:rFonts w:ascii="Times New Roman" w:hAnsi="Times New Roman" w:cs="Calibri"/>
      <w:noProof/>
      <w:sz w:val="20"/>
      <w:szCs w:val="20"/>
    </w:rPr>
  </w:style>
  <w:style w:type="character" w:customStyle="1" w:styleId="fn">
    <w:name w:val="fn"/>
    <w:basedOn w:val="DefaultParagraphFont"/>
    <w:rsid w:val="00A70E28"/>
  </w:style>
  <w:style w:type="character" w:customStyle="1" w:styleId="provider">
    <w:name w:val="provider"/>
    <w:basedOn w:val="DefaultParagraphFont"/>
    <w:rsid w:val="00A70E28"/>
  </w:style>
  <w:style w:type="character" w:customStyle="1" w:styleId="AuthorDate0">
    <w:name w:val="Author Date"/>
    <w:rsid w:val="00A70E28"/>
    <w:rPr>
      <w:b/>
      <w:sz w:val="24"/>
      <w:u w:val="thick"/>
    </w:rPr>
  </w:style>
  <w:style w:type="character" w:customStyle="1" w:styleId="ilad">
    <w:name w:val="il_ad"/>
    <w:rsid w:val="00A70E28"/>
  </w:style>
  <w:style w:type="character" w:customStyle="1" w:styleId="grame">
    <w:name w:val="grame"/>
    <w:rsid w:val="00A70E28"/>
  </w:style>
  <w:style w:type="character" w:customStyle="1" w:styleId="spelle">
    <w:name w:val="spelle"/>
    <w:rsid w:val="00A70E28"/>
  </w:style>
  <w:style w:type="character" w:customStyle="1" w:styleId="vitstoryheadline">
    <w:name w:val="vitstoryheadline"/>
    <w:rsid w:val="00A70E28"/>
  </w:style>
  <w:style w:type="character" w:customStyle="1" w:styleId="vitstorybyline">
    <w:name w:val="vitstorybyline"/>
    <w:rsid w:val="00A70E28"/>
  </w:style>
  <w:style w:type="paragraph" w:customStyle="1" w:styleId="comments">
    <w:name w:val="comments"/>
    <w:basedOn w:val="Normal"/>
    <w:qFormat/>
    <w:rsid w:val="00A70E28"/>
    <w:pPr>
      <w:spacing w:before="100" w:beforeAutospacing="1" w:after="100" w:afterAutospacing="1"/>
    </w:pPr>
    <w:rPr>
      <w:rFonts w:ascii="Times New Roman" w:hAnsi="Times New Roman" w:cs="Calibri"/>
      <w:sz w:val="20"/>
      <w:lang w:eastAsia="zh-CN"/>
    </w:rPr>
  </w:style>
  <w:style w:type="character" w:customStyle="1" w:styleId="yahoobuzzbadge-form">
    <w:name w:val="yahoobuzzbadge-form"/>
    <w:rsid w:val="00A70E28"/>
  </w:style>
  <w:style w:type="character" w:customStyle="1" w:styleId="tickerlinx">
    <w:name w:val="tickerlinx"/>
    <w:rsid w:val="00A70E28"/>
  </w:style>
  <w:style w:type="paragraph" w:customStyle="1" w:styleId="Default1">
    <w:name w:val="Default1"/>
    <w:basedOn w:val="Default"/>
    <w:next w:val="Default"/>
    <w:uiPriority w:val="99"/>
    <w:qFormat/>
    <w:rsid w:val="00A70E28"/>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A70E28"/>
    <w:pPr>
      <w:spacing w:after="0" w:line="240" w:lineRule="auto"/>
    </w:pPr>
    <w:rPr>
      <w:rFonts w:ascii="HNKAOE+Arial" w:eastAsia="Malgun Gothic" w:hAnsi="HNKAOE+Arial" w:cs="Times New Roman"/>
      <w:sz w:val="20"/>
      <w:lang w:eastAsia="zh-CN"/>
    </w:rPr>
  </w:style>
  <w:style w:type="character" w:customStyle="1" w:styleId="post-author">
    <w:name w:val="post-author"/>
    <w:rsid w:val="00A70E28"/>
  </w:style>
  <w:style w:type="character" w:customStyle="1" w:styleId="post-timestamp">
    <w:name w:val="post-timestamp"/>
    <w:rsid w:val="00A70E28"/>
  </w:style>
  <w:style w:type="character" w:customStyle="1" w:styleId="Box">
    <w:name w:val="Box!"/>
    <w:rsid w:val="00A70E28"/>
    <w:rPr>
      <w:rFonts w:ascii="Times New Roman" w:hAnsi="Times New Roman" w:cs="Times New Roman" w:hint="default"/>
      <w:sz w:val="20"/>
      <w:u w:val="thick"/>
      <w:bdr w:val="single" w:sz="4" w:space="0" w:color="auto" w:frame="1"/>
    </w:rPr>
  </w:style>
  <w:style w:type="character" w:customStyle="1" w:styleId="CircledChar">
    <w:name w:val="Circled Char"/>
    <w:link w:val="Circled"/>
    <w:locked/>
    <w:rsid w:val="00A70E28"/>
    <w:rPr>
      <w:rFonts w:ascii="Cambria" w:eastAsia="Cambria" w:hAnsi="Cambria"/>
      <w:b/>
      <w:szCs w:val="24"/>
      <w:u w:val="single"/>
    </w:rPr>
  </w:style>
  <w:style w:type="paragraph" w:customStyle="1" w:styleId="Circled">
    <w:name w:val="Circled"/>
    <w:basedOn w:val="Normal"/>
    <w:next w:val="Normal"/>
    <w:link w:val="CircledChar"/>
    <w:autoRedefine/>
    <w:qFormat/>
    <w:rsid w:val="00A70E28"/>
    <w:pPr>
      <w:tabs>
        <w:tab w:val="left" w:pos="6120"/>
      </w:tabs>
    </w:pPr>
    <w:rPr>
      <w:rFonts w:ascii="Cambria" w:eastAsia="Cambria" w:hAnsi="Cambria"/>
      <w:b/>
      <w:szCs w:val="24"/>
      <w:u w:val="single"/>
    </w:rPr>
  </w:style>
  <w:style w:type="character" w:customStyle="1" w:styleId="MinimizedTextChar">
    <w:name w:val="Minimized Text Char"/>
    <w:link w:val="MinimizedText"/>
    <w:locked/>
    <w:rsid w:val="00A70E28"/>
    <w:rPr>
      <w:sz w:val="16"/>
      <w:szCs w:val="24"/>
    </w:rPr>
  </w:style>
  <w:style w:type="paragraph" w:customStyle="1" w:styleId="MinimizedText">
    <w:name w:val="Minimized Text"/>
    <w:basedOn w:val="Normal"/>
    <w:link w:val="MinimizedTextChar"/>
    <w:qFormat/>
    <w:rsid w:val="00A70E28"/>
    <w:rPr>
      <w:rFonts w:asciiTheme="minorHAnsi" w:hAnsiTheme="minorHAnsi"/>
      <w:sz w:val="16"/>
      <w:szCs w:val="24"/>
    </w:rPr>
  </w:style>
  <w:style w:type="character" w:customStyle="1" w:styleId="mw-headline">
    <w:name w:val="mw-headline"/>
    <w:rsid w:val="00A70E28"/>
  </w:style>
  <w:style w:type="character" w:styleId="BookTitle">
    <w:name w:val="Book Title"/>
    <w:qFormat/>
    <w:rsid w:val="00A70E28"/>
    <w:rPr>
      <w:b/>
      <w:bCs/>
      <w:smallCaps/>
      <w:spacing w:val="5"/>
    </w:rPr>
  </w:style>
  <w:style w:type="paragraph" w:customStyle="1" w:styleId="UnderlinedCardText">
    <w:name w:val="Underlined Card Text"/>
    <w:basedOn w:val="Normal"/>
    <w:link w:val="UnderlinedCardTextChar"/>
    <w:qFormat/>
    <w:rsid w:val="00A70E28"/>
    <w:pPr>
      <w:spacing w:after="200"/>
      <w:contextualSpacing/>
    </w:pPr>
    <w:rPr>
      <w:rFonts w:eastAsia="Calibri"/>
      <w:u w:val="single"/>
    </w:rPr>
  </w:style>
  <w:style w:type="character" w:customStyle="1" w:styleId="UnderlinedCardTextChar">
    <w:name w:val="Underlined Card Text Char"/>
    <w:link w:val="UnderlinedCardText"/>
    <w:rsid w:val="00A70E28"/>
    <w:rPr>
      <w:rFonts w:ascii="Georgia" w:eastAsia="Calibri" w:hAnsi="Georgia"/>
      <w:u w:val="single"/>
    </w:rPr>
  </w:style>
  <w:style w:type="paragraph" w:customStyle="1" w:styleId="cardtextemphasis">
    <w:name w:val="card text emphasis"/>
    <w:basedOn w:val="UnderlinedCardText"/>
    <w:link w:val="cardtextemphasisChar"/>
    <w:qFormat/>
    <w:rsid w:val="00A70E28"/>
    <w:rPr>
      <w:b/>
    </w:rPr>
  </w:style>
  <w:style w:type="character" w:customStyle="1" w:styleId="cardtextemphasisChar">
    <w:name w:val="card text emphasis Char"/>
    <w:link w:val="cardtextemphasis"/>
    <w:rsid w:val="00A70E28"/>
    <w:rPr>
      <w:rFonts w:ascii="Georgia" w:eastAsia="Calibri" w:hAnsi="Georgia"/>
      <w:b/>
      <w:u w:val="single"/>
    </w:rPr>
  </w:style>
  <w:style w:type="character" w:customStyle="1" w:styleId="month">
    <w:name w:val="month"/>
    <w:rsid w:val="00A70E28"/>
  </w:style>
  <w:style w:type="paragraph" w:customStyle="1" w:styleId="CiteCharChar">
    <w:name w:val="Cite Char Char"/>
    <w:basedOn w:val="Normal"/>
    <w:next w:val="Normal"/>
    <w:link w:val="CiteCharCharChar"/>
    <w:qFormat/>
    <w:rsid w:val="00A70E28"/>
    <w:rPr>
      <w:rFonts w:ascii="Garamond" w:hAnsi="Garamond" w:cs="Calibri"/>
      <w:b/>
      <w:sz w:val="20"/>
      <w:szCs w:val="20"/>
      <w:u w:val="thick"/>
    </w:rPr>
  </w:style>
  <w:style w:type="character" w:customStyle="1" w:styleId="CiteCharCharChar">
    <w:name w:val="Cite Char Char Char"/>
    <w:link w:val="CiteCharChar"/>
    <w:rsid w:val="00A70E28"/>
    <w:rPr>
      <w:rFonts w:ascii="Garamond" w:hAnsi="Garamond" w:cs="Calibri"/>
      <w:b/>
      <w:sz w:val="20"/>
      <w:szCs w:val="20"/>
      <w:u w:val="thick"/>
    </w:rPr>
  </w:style>
  <w:style w:type="character" w:customStyle="1" w:styleId="2xBoldUnderline">
    <w:name w:val="2x_Bold_Underline"/>
    <w:rsid w:val="00A70E28"/>
    <w:rPr>
      <w:rFonts w:ascii="Times New Roman" w:hAnsi="Times New Roman"/>
      <w:b/>
      <w:bCs/>
      <w:sz w:val="22"/>
      <w:szCs w:val="22"/>
      <w:u w:val="single"/>
    </w:rPr>
  </w:style>
  <w:style w:type="character" w:customStyle="1" w:styleId="UnreadTextChar">
    <w:name w:val="Unread Text Char"/>
    <w:link w:val="UnreadText"/>
    <w:rsid w:val="00A70E28"/>
    <w:rPr>
      <w:rFonts w:eastAsia="SimSun"/>
      <w:sz w:val="15"/>
      <w:szCs w:val="24"/>
      <w:lang w:eastAsia="zh-CN"/>
    </w:rPr>
  </w:style>
  <w:style w:type="paragraph" w:customStyle="1" w:styleId="UnreadText">
    <w:name w:val="Unread Text"/>
    <w:basedOn w:val="Normal"/>
    <w:next w:val="Normal"/>
    <w:link w:val="UnreadTextChar"/>
    <w:autoRedefine/>
    <w:qFormat/>
    <w:rsid w:val="00A70E28"/>
    <w:rPr>
      <w:rFonts w:asciiTheme="minorHAnsi" w:eastAsia="SimSun" w:hAnsiTheme="minorHAnsi"/>
      <w:sz w:val="15"/>
      <w:szCs w:val="24"/>
      <w:lang w:eastAsia="zh-CN"/>
    </w:rPr>
  </w:style>
  <w:style w:type="paragraph" w:customStyle="1" w:styleId="CiteCard">
    <w:name w:val="Cite_Card"/>
    <w:link w:val="CiteCardChar"/>
    <w:qFormat/>
    <w:rsid w:val="00A70E28"/>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
    <w:rsid w:val="00A70E28"/>
    <w:rPr>
      <w:rFonts w:ascii="Times New Roman" w:eastAsia="Times New Roman" w:hAnsi="Times New Roman" w:cs="Times New Roman"/>
      <w:bCs/>
      <w:lang w:eastAsia="zh-CN"/>
    </w:rPr>
  </w:style>
  <w:style w:type="character" w:customStyle="1" w:styleId="Dottedunderline">
    <w:name w:val="Dotted underline"/>
    <w:rsid w:val="00A70E28"/>
    <w:rPr>
      <w:u w:val="dotted"/>
    </w:rPr>
  </w:style>
  <w:style w:type="character" w:customStyle="1" w:styleId="texttitlebigred">
    <w:name w:val="texttitlebigred"/>
    <w:rsid w:val="00A70E28"/>
  </w:style>
  <w:style w:type="character" w:customStyle="1" w:styleId="subtitles">
    <w:name w:val="subtitles"/>
    <w:rsid w:val="00A70E28"/>
  </w:style>
  <w:style w:type="character" w:customStyle="1" w:styleId="BoldandUnderlineCharChar2">
    <w:name w:val="Bold and Underline Char Char2"/>
    <w:link w:val="BoldandUnderlineChar"/>
    <w:rsid w:val="00A70E28"/>
    <w:rPr>
      <w:b/>
      <w:u w:val="single"/>
    </w:rPr>
  </w:style>
  <w:style w:type="paragraph" w:customStyle="1" w:styleId="BoldandUnderlineChar">
    <w:name w:val="Bold and Underline Char"/>
    <w:basedOn w:val="Normal"/>
    <w:link w:val="BoldandUnderlineCharChar2"/>
    <w:qFormat/>
    <w:rsid w:val="00A70E28"/>
    <w:rPr>
      <w:rFonts w:asciiTheme="minorHAnsi" w:hAnsiTheme="minorHAnsi"/>
      <w:b/>
      <w:u w:val="single"/>
    </w:rPr>
  </w:style>
  <w:style w:type="character" w:customStyle="1" w:styleId="UnderlineCharChar1">
    <w:name w:val="Underline Char Char1"/>
    <w:rsid w:val="00A70E28"/>
    <w:rPr>
      <w:u w:val="single"/>
      <w:lang w:val="en-US" w:eastAsia="en-US" w:bidi="ar-SA"/>
    </w:rPr>
  </w:style>
  <w:style w:type="character" w:customStyle="1" w:styleId="CommentSubjectChar1">
    <w:name w:val="Comment Subject Char1"/>
    <w:semiHidden/>
    <w:rsid w:val="00A70E28"/>
    <w:rPr>
      <w:rFonts w:ascii="Times New Roman" w:hAnsi="Times New Roman"/>
      <w:b/>
      <w:bCs/>
    </w:rPr>
  </w:style>
  <w:style w:type="character" w:customStyle="1" w:styleId="BalloonTextChar1">
    <w:name w:val="Balloon Text Char1"/>
    <w:uiPriority w:val="99"/>
    <w:rsid w:val="00A70E28"/>
    <w:rPr>
      <w:rFonts w:ascii="Tahoma" w:hAnsi="Tahoma" w:cs="Tahoma"/>
      <w:sz w:val="16"/>
      <w:szCs w:val="16"/>
    </w:rPr>
  </w:style>
  <w:style w:type="character" w:customStyle="1" w:styleId="a">
    <w:name w:val="a"/>
    <w:rsid w:val="00A70E28"/>
  </w:style>
  <w:style w:type="paragraph" w:customStyle="1" w:styleId="CiteCardCharChar">
    <w:name w:val="Cite_Card Char Char"/>
    <w:autoRedefine/>
    <w:qFormat/>
    <w:rsid w:val="00A70E2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70E28"/>
    <w:rPr>
      <w:rFonts w:cs="Arial"/>
      <w:bCs/>
    </w:rPr>
  </w:style>
  <w:style w:type="paragraph" w:customStyle="1" w:styleId="CiteCardCharCharChar">
    <w:name w:val="Cite_Card Char Char Char"/>
    <w:link w:val="CiteCardCharCharCharChar"/>
    <w:qFormat/>
    <w:rsid w:val="00A70E28"/>
    <w:pPr>
      <w:spacing w:after="0" w:line="240" w:lineRule="auto"/>
    </w:pPr>
    <w:rPr>
      <w:rFonts w:cs="Arial"/>
      <w:bCs/>
    </w:rPr>
  </w:style>
  <w:style w:type="paragraph" w:customStyle="1" w:styleId="heading">
    <w:name w:val="heading"/>
    <w:basedOn w:val="Normal"/>
    <w:qFormat/>
    <w:rsid w:val="00A70E28"/>
    <w:pPr>
      <w:jc w:val="center"/>
    </w:pPr>
    <w:rPr>
      <w:rFonts w:ascii="Arial Black" w:hAnsi="Arial Black" w:cs="Courier New"/>
      <w:b/>
      <w:sz w:val="36"/>
      <w:u w:val="single"/>
    </w:rPr>
  </w:style>
  <w:style w:type="character" w:customStyle="1" w:styleId="CiteCardChar1">
    <w:name w:val="Cite_Card Char1"/>
    <w:rsid w:val="00A70E28"/>
    <w:rPr>
      <w:rFonts w:cs="Arial"/>
      <w:bCs/>
      <w:lang w:val="en-US" w:eastAsia="en-US" w:bidi="ar-SA"/>
    </w:rPr>
  </w:style>
  <w:style w:type="character" w:customStyle="1" w:styleId="tagCharChar0">
    <w:name w:val="tag Char Char"/>
    <w:rsid w:val="00A70E28"/>
    <w:rPr>
      <w:rFonts w:cs="Courier New"/>
      <w:b/>
      <w:caps/>
      <w:sz w:val="24"/>
      <w:szCs w:val="24"/>
      <w:lang w:val="en-US" w:eastAsia="en-US" w:bidi="ar-SA"/>
    </w:rPr>
  </w:style>
  <w:style w:type="paragraph" w:customStyle="1" w:styleId="Little">
    <w:name w:val="Little"/>
    <w:basedOn w:val="UnderlinedText"/>
    <w:link w:val="LittleChar"/>
    <w:qFormat/>
    <w:rsid w:val="00A70E28"/>
    <w:rPr>
      <w:rFonts w:ascii="Georgia" w:eastAsia="MS Mincho" w:hAnsi="Georgia"/>
      <w:sz w:val="16"/>
      <w:szCs w:val="20"/>
      <w:u w:val="none"/>
      <w:lang w:eastAsia="ja-JP"/>
    </w:rPr>
  </w:style>
  <w:style w:type="character" w:customStyle="1" w:styleId="LittleChar">
    <w:name w:val="Little Char"/>
    <w:link w:val="Little"/>
    <w:rsid w:val="00A70E28"/>
    <w:rPr>
      <w:rFonts w:ascii="Georgia" w:eastAsia="MS Mincho" w:hAnsi="Georgia" w:cs="Calibri"/>
      <w:sz w:val="16"/>
      <w:szCs w:val="20"/>
      <w:lang w:eastAsia="ja-JP"/>
    </w:rPr>
  </w:style>
  <w:style w:type="character" w:customStyle="1" w:styleId="ptitleinside">
    <w:name w:val="p_title_inside"/>
    <w:rsid w:val="00A70E28"/>
  </w:style>
  <w:style w:type="paragraph" w:customStyle="1" w:styleId="DebateHeader">
    <w:name w:val="Debate Header"/>
    <w:basedOn w:val="Normal"/>
    <w:next w:val="Normal"/>
    <w:link w:val="DebateHeaderChar"/>
    <w:autoRedefine/>
    <w:qFormat/>
    <w:rsid w:val="00A70E28"/>
    <w:pPr>
      <w:spacing w:after="240"/>
      <w:jc w:val="center"/>
      <w:outlineLvl w:val="0"/>
    </w:pPr>
    <w:rPr>
      <w:rFonts w:ascii="Times New Roman" w:hAnsi="Times New Roman" w:cs="Calibri"/>
      <w:b/>
      <w:sz w:val="36"/>
      <w:u w:val="single"/>
    </w:rPr>
  </w:style>
  <w:style w:type="character" w:customStyle="1" w:styleId="DebateHeaderChar">
    <w:name w:val="Debate Header Char"/>
    <w:link w:val="DebateHeader"/>
    <w:rsid w:val="00A70E28"/>
    <w:rPr>
      <w:rFonts w:ascii="Times New Roman" w:hAnsi="Times New Roman" w:cs="Calibri"/>
      <w:b/>
      <w:sz w:val="36"/>
      <w:u w:val="single"/>
    </w:rPr>
  </w:style>
  <w:style w:type="character" w:customStyle="1" w:styleId="paramv">
    <w:name w:val="paramv"/>
    <w:rsid w:val="00A70E28"/>
  </w:style>
  <w:style w:type="paragraph" w:customStyle="1" w:styleId="articletitle">
    <w:name w:val="article_title"/>
    <w:basedOn w:val="Normal"/>
    <w:qFormat/>
    <w:rsid w:val="00A70E28"/>
    <w:pPr>
      <w:spacing w:before="100" w:beforeAutospacing="1" w:after="100" w:afterAutospacing="1"/>
    </w:pPr>
    <w:rPr>
      <w:rFonts w:ascii="Times New Roman" w:hAnsi="Times New Roman" w:cs="Calibri"/>
      <w:sz w:val="20"/>
      <w:lang w:eastAsia="zh-CN"/>
    </w:rPr>
  </w:style>
  <w:style w:type="paragraph" w:customStyle="1" w:styleId="TagCite0">
    <w:name w:val="Tag &amp; Cite"/>
    <w:basedOn w:val="Normal"/>
    <w:link w:val="TagCiteChar"/>
    <w:qFormat/>
    <w:rsid w:val="00A70E28"/>
    <w:rPr>
      <w:rFonts w:ascii="Arial Narrow" w:hAnsi="Arial Narrow" w:cs="Calibri"/>
      <w:b/>
      <w:sz w:val="20"/>
    </w:rPr>
  </w:style>
  <w:style w:type="character" w:customStyle="1" w:styleId="TagCiteChar">
    <w:name w:val="Tag &amp; Cite Char"/>
    <w:link w:val="TagCite0"/>
    <w:rsid w:val="00A70E28"/>
    <w:rPr>
      <w:rFonts w:ascii="Arial Narrow" w:hAnsi="Arial Narrow" w:cs="Calibri"/>
      <w:b/>
      <w:sz w:val="20"/>
    </w:rPr>
  </w:style>
  <w:style w:type="paragraph" w:customStyle="1" w:styleId="HighlightedText">
    <w:name w:val="Highlighted Text"/>
    <w:basedOn w:val="Normal"/>
    <w:link w:val="HighlightedTextChar"/>
    <w:qFormat/>
    <w:rsid w:val="00A70E28"/>
    <w:rPr>
      <w:rFonts w:ascii="Arial Narrow" w:hAnsi="Arial Narrow" w:cs="Calibri"/>
      <w:sz w:val="20"/>
      <w:u w:val="thick"/>
    </w:rPr>
  </w:style>
  <w:style w:type="character" w:customStyle="1" w:styleId="HighlightedTextChar">
    <w:name w:val="Highlighted Text Char"/>
    <w:link w:val="HighlightedText"/>
    <w:rsid w:val="00A70E28"/>
    <w:rPr>
      <w:rFonts w:ascii="Arial Narrow" w:hAnsi="Arial Narrow" w:cs="Calibri"/>
      <w:sz w:val="20"/>
      <w:u w:val="thick"/>
    </w:rPr>
  </w:style>
  <w:style w:type="paragraph" w:customStyle="1" w:styleId="Unhighlighted">
    <w:name w:val="Unhighlighted"/>
    <w:basedOn w:val="Normal"/>
    <w:link w:val="UnhighlightedChar"/>
    <w:autoRedefine/>
    <w:qFormat/>
    <w:rsid w:val="00A70E28"/>
    <w:rPr>
      <w:rFonts w:ascii="Times New Roman" w:hAnsi="Times New Roman" w:cs="Calibri"/>
      <w:sz w:val="12"/>
    </w:rPr>
  </w:style>
  <w:style w:type="character" w:customStyle="1" w:styleId="UnhighlightedChar">
    <w:name w:val="Unhighlighted Char"/>
    <w:link w:val="Unhighlighted"/>
    <w:rsid w:val="00A70E28"/>
    <w:rPr>
      <w:rFonts w:ascii="Times New Roman" w:hAnsi="Times New Roman" w:cs="Calibri"/>
      <w:sz w:val="12"/>
    </w:rPr>
  </w:style>
  <w:style w:type="character" w:customStyle="1" w:styleId="quotepeekbase">
    <w:name w:val="quotepeekbase"/>
    <w:rsid w:val="00A70E28"/>
  </w:style>
  <w:style w:type="character" w:customStyle="1" w:styleId="symbol">
    <w:name w:val="symbol"/>
    <w:rsid w:val="00A70E28"/>
  </w:style>
  <w:style w:type="character" w:customStyle="1" w:styleId="data">
    <w:name w:val="data"/>
    <w:rsid w:val="00A70E28"/>
  </w:style>
  <w:style w:type="character" w:customStyle="1" w:styleId="cross-head">
    <w:name w:val="cross-head"/>
    <w:rsid w:val="00A70E28"/>
  </w:style>
  <w:style w:type="paragraph" w:customStyle="1" w:styleId="Caption1">
    <w:name w:val="Caption1"/>
    <w:basedOn w:val="Normal"/>
    <w:qFormat/>
    <w:rsid w:val="00A70E28"/>
    <w:pPr>
      <w:spacing w:before="100" w:beforeAutospacing="1" w:after="100" w:afterAutospacing="1"/>
    </w:pPr>
    <w:rPr>
      <w:rFonts w:ascii="Times New Roman" w:hAnsi="Times New Roman" w:cs="Calibri"/>
      <w:sz w:val="20"/>
      <w:lang w:eastAsia="zh-CN"/>
    </w:rPr>
  </w:style>
  <w:style w:type="character" w:customStyle="1" w:styleId="scaps">
    <w:name w:val="scaps"/>
    <w:rsid w:val="00A70E28"/>
  </w:style>
  <w:style w:type="character" w:customStyle="1" w:styleId="pub-date">
    <w:name w:val="pub-date"/>
    <w:rsid w:val="00A70E28"/>
  </w:style>
  <w:style w:type="paragraph" w:customStyle="1" w:styleId="articleauthor">
    <w:name w:val="articleauthor"/>
    <w:basedOn w:val="Normal"/>
    <w:qFormat/>
    <w:rsid w:val="00A70E28"/>
    <w:pPr>
      <w:spacing w:before="100" w:beforeAutospacing="1" w:after="100" w:afterAutospacing="1"/>
    </w:pPr>
    <w:rPr>
      <w:rFonts w:ascii="Times New Roman" w:hAnsi="Times New Roman" w:cs="Calibri"/>
      <w:sz w:val="20"/>
      <w:lang w:eastAsia="zh-CN"/>
    </w:rPr>
  </w:style>
  <w:style w:type="character" w:customStyle="1" w:styleId="Date1">
    <w:name w:val="Date1"/>
    <w:rsid w:val="00A70E28"/>
  </w:style>
  <w:style w:type="paragraph" w:customStyle="1" w:styleId="StylecardUnderline">
    <w:name w:val="Style card + Underline"/>
    <w:basedOn w:val="Normal"/>
    <w:link w:val="StylecardUnderlineChar"/>
    <w:qFormat/>
    <w:rsid w:val="00A70E28"/>
    <w:pPr>
      <w:ind w:left="360" w:right="360"/>
    </w:pPr>
    <w:rPr>
      <w:rFonts w:ascii="Times New Roman" w:hAnsi="Times New Roman" w:cs="Calibri"/>
      <w:sz w:val="20"/>
      <w:szCs w:val="20"/>
      <w:u w:val="thick"/>
    </w:rPr>
  </w:style>
  <w:style w:type="character" w:customStyle="1" w:styleId="StylecardUnderlineChar">
    <w:name w:val="Style card + Underline Char"/>
    <w:link w:val="StylecardUnderline"/>
    <w:rsid w:val="00A70E28"/>
    <w:rPr>
      <w:rFonts w:ascii="Times New Roman" w:hAnsi="Times New Roman" w:cs="Calibri"/>
      <w:sz w:val="20"/>
      <w:szCs w:val="20"/>
      <w:u w:val="thick"/>
    </w:rPr>
  </w:style>
  <w:style w:type="character" w:customStyle="1" w:styleId="StyleTimesNewRoman12ptBold">
    <w:name w:val="Style Times New Roman 12 pt Bold"/>
    <w:rsid w:val="00A70E28"/>
    <w:rPr>
      <w:b/>
      <w:bCs/>
      <w:sz w:val="24"/>
    </w:rPr>
  </w:style>
  <w:style w:type="character" w:customStyle="1" w:styleId="AuthorDateF4">
    <w:name w:val="Author Date (F4)"/>
    <w:rsid w:val="00A70E28"/>
    <w:rPr>
      <w:b/>
      <w:sz w:val="24"/>
      <w:u w:val="thick"/>
    </w:rPr>
  </w:style>
  <w:style w:type="character" w:customStyle="1" w:styleId="BoldUnderlineF6">
    <w:name w:val="Bold Underline (F6)"/>
    <w:rsid w:val="00A70E28"/>
    <w:rPr>
      <w:u w:val="thick"/>
    </w:rPr>
  </w:style>
  <w:style w:type="paragraph" w:customStyle="1" w:styleId="TagF3">
    <w:name w:val="Tag (F3)"/>
    <w:qFormat/>
    <w:rsid w:val="00A70E28"/>
    <w:pPr>
      <w:spacing w:after="200" w:line="240" w:lineRule="auto"/>
      <w:ind w:left="288" w:right="288"/>
      <w:contextualSpacing/>
    </w:pPr>
    <w:rPr>
      <w:rFonts w:ascii="Times New Roman" w:eastAsia="Times New Roman" w:hAnsi="Times New Roman" w:cs="Arial"/>
      <w:b/>
      <w:bCs/>
      <w:sz w:val="24"/>
      <w:szCs w:val="20"/>
    </w:rPr>
  </w:style>
  <w:style w:type="paragraph" w:customStyle="1" w:styleId="cites0">
    <w:name w:val="cites"/>
    <w:link w:val="Heading1Char3"/>
    <w:autoRedefine/>
    <w:qFormat/>
    <w:rsid w:val="00A70E28"/>
    <w:pPr>
      <w:spacing w:after="0" w:line="240" w:lineRule="auto"/>
      <w:contextualSpacing/>
    </w:pPr>
    <w:rPr>
      <w:rFonts w:ascii="Times New Roman" w:eastAsia="Malgun Gothic" w:hAnsi="Times New Roman" w:cs="Times New Roman"/>
      <w:b/>
      <w:sz w:val="20"/>
    </w:rPr>
  </w:style>
  <w:style w:type="character" w:customStyle="1" w:styleId="Heading1Char3">
    <w:name w:val="Heading 1 Char3"/>
    <w:link w:val="cites0"/>
    <w:rsid w:val="00A70E28"/>
    <w:rPr>
      <w:rFonts w:ascii="Times New Roman" w:eastAsia="Malgun Gothic" w:hAnsi="Times New Roman" w:cs="Times New Roman"/>
      <w:b/>
      <w:sz w:val="20"/>
    </w:rPr>
  </w:style>
  <w:style w:type="paragraph" w:customStyle="1" w:styleId="tiny">
    <w:name w:val="tiny"/>
    <w:next w:val="Normal"/>
    <w:link w:val="tinyChar"/>
    <w:autoRedefine/>
    <w:qFormat/>
    <w:rsid w:val="00A70E28"/>
    <w:pPr>
      <w:spacing w:after="0" w:line="240" w:lineRule="auto"/>
      <w:contextualSpacing/>
    </w:pPr>
    <w:rPr>
      <w:rFonts w:ascii="Times New Roman" w:eastAsia="Malgun Gothic" w:hAnsi="Times New Roman" w:cs="Times New Roman"/>
      <w:lang w:eastAsia="zh-CN"/>
    </w:rPr>
  </w:style>
  <w:style w:type="character" w:customStyle="1" w:styleId="tinyChar">
    <w:name w:val="tiny Char"/>
    <w:link w:val="tiny"/>
    <w:rsid w:val="00A70E28"/>
    <w:rPr>
      <w:rFonts w:ascii="Times New Roman" w:eastAsia="Malgun Gothic" w:hAnsi="Times New Roman" w:cs="Times New Roman"/>
      <w:lang w:eastAsia="zh-CN"/>
    </w:rPr>
  </w:style>
  <w:style w:type="paragraph" w:customStyle="1" w:styleId="i1">
    <w:name w:val="i1"/>
    <w:basedOn w:val="Normal"/>
    <w:qFormat/>
    <w:rsid w:val="00A70E28"/>
    <w:pPr>
      <w:spacing w:before="100" w:beforeAutospacing="1" w:after="100" w:afterAutospacing="1"/>
    </w:pPr>
    <w:rPr>
      <w:rFonts w:ascii="Times New Roman" w:hAnsi="Times New Roman" w:cs="Calibri"/>
      <w:sz w:val="24"/>
    </w:rPr>
  </w:style>
  <w:style w:type="character" w:customStyle="1" w:styleId="grouptext">
    <w:name w:val="group_text"/>
    <w:rsid w:val="00A70E28"/>
  </w:style>
  <w:style w:type="paragraph" w:customStyle="1" w:styleId="style14">
    <w:name w:val="style14"/>
    <w:basedOn w:val="Normal"/>
    <w:qFormat/>
    <w:rsid w:val="00A70E28"/>
    <w:pPr>
      <w:spacing w:before="100" w:beforeAutospacing="1" w:after="100" w:afterAutospacing="1"/>
    </w:pPr>
    <w:rPr>
      <w:rFonts w:ascii="Times New Roman" w:hAnsi="Times New Roman" w:cs="Calibri"/>
      <w:sz w:val="24"/>
    </w:rPr>
  </w:style>
  <w:style w:type="paragraph" w:customStyle="1" w:styleId="CardTagCite1Char">
    <w:name w:val="Card Tag + Cite #1 Char"/>
    <w:basedOn w:val="Normal"/>
    <w:qFormat/>
    <w:rsid w:val="00A70E28"/>
    <w:rPr>
      <w:rFonts w:cs="Calibri"/>
      <w:b/>
      <w:sz w:val="24"/>
    </w:rPr>
  </w:style>
  <w:style w:type="character" w:customStyle="1" w:styleId="authors">
    <w:name w:val="authors"/>
    <w:rsid w:val="00A70E28"/>
  </w:style>
  <w:style w:type="character" w:customStyle="1" w:styleId="date-display-single">
    <w:name w:val="date-display-single"/>
    <w:rsid w:val="00A70E28"/>
  </w:style>
  <w:style w:type="character" w:customStyle="1" w:styleId="Style8pt">
    <w:name w:val="Style 8 pt"/>
    <w:rsid w:val="00A70E28"/>
    <w:rPr>
      <w:sz w:val="16"/>
    </w:rPr>
  </w:style>
  <w:style w:type="paragraph" w:customStyle="1" w:styleId="HotRoute0">
    <w:name w:val="Hot Route"/>
    <w:basedOn w:val="Normal"/>
    <w:link w:val="HotRouteChar0"/>
    <w:qFormat/>
    <w:rsid w:val="00A70E28"/>
    <w:pPr>
      <w:ind w:left="144"/>
    </w:pPr>
    <w:rPr>
      <w:rFonts w:ascii="Times New Roman" w:hAnsi="Times New Roman" w:cs="Calibri"/>
      <w:sz w:val="20"/>
    </w:rPr>
  </w:style>
  <w:style w:type="character" w:customStyle="1" w:styleId="StyleArial12ptBoldItalic">
    <w:name w:val="Style Arial 12 pt Bold Italic"/>
    <w:rsid w:val="00A70E28"/>
    <w:rPr>
      <w:rFonts w:ascii="Arial" w:hAnsi="Arial"/>
      <w:b/>
      <w:bCs/>
      <w:i/>
      <w:iCs/>
      <w:sz w:val="24"/>
    </w:rPr>
  </w:style>
  <w:style w:type="character" w:customStyle="1" w:styleId="verdana12grey1">
    <w:name w:val="verdana12grey1"/>
    <w:rsid w:val="00A70E28"/>
  </w:style>
  <w:style w:type="character" w:customStyle="1" w:styleId="verdana9grey1a">
    <w:name w:val="verdana9grey1a"/>
    <w:rsid w:val="00A70E28"/>
  </w:style>
  <w:style w:type="character" w:customStyle="1" w:styleId="nn-twttr-share-btn">
    <w:name w:val="nn-twttr-share-btn"/>
    <w:rsid w:val="00A70E28"/>
  </w:style>
  <w:style w:type="character" w:customStyle="1" w:styleId="count">
    <w:name w:val="count"/>
    <w:rsid w:val="00A70E28"/>
  </w:style>
  <w:style w:type="character" w:customStyle="1" w:styleId="fbbuttontext">
    <w:name w:val="fb_button_text"/>
    <w:rsid w:val="00A70E28"/>
  </w:style>
  <w:style w:type="character" w:customStyle="1" w:styleId="comment-count">
    <w:name w:val="comment-count"/>
    <w:rsid w:val="00A70E28"/>
  </w:style>
  <w:style w:type="character" w:customStyle="1" w:styleId="comment-count-text">
    <w:name w:val="comment-count-text"/>
    <w:rsid w:val="00A70E28"/>
  </w:style>
  <w:style w:type="paragraph" w:customStyle="1" w:styleId="articlebody">
    <w:name w:val="articlebody"/>
    <w:basedOn w:val="Normal"/>
    <w:qFormat/>
    <w:rsid w:val="00A70E28"/>
    <w:pPr>
      <w:spacing w:before="100" w:beforeAutospacing="1" w:after="100" w:afterAutospacing="1"/>
    </w:pPr>
    <w:rPr>
      <w:rFonts w:ascii="Times New Roman" w:hAnsi="Times New Roman" w:cs="Calibri"/>
      <w:sz w:val="24"/>
    </w:rPr>
  </w:style>
  <w:style w:type="character" w:customStyle="1" w:styleId="author-name">
    <w:name w:val="author-name"/>
    <w:rsid w:val="00A70E28"/>
  </w:style>
  <w:style w:type="character" w:customStyle="1" w:styleId="StyleThickunderline">
    <w:name w:val="Style Thick underline"/>
    <w:qFormat/>
    <w:rsid w:val="00A70E28"/>
    <w:rPr>
      <w:u w:val="thick"/>
    </w:rPr>
  </w:style>
  <w:style w:type="character" w:customStyle="1" w:styleId="z-TopofFormChar">
    <w:name w:val="z-Top of Form Char"/>
    <w:link w:val="z-TopofForm"/>
    <w:uiPriority w:val="99"/>
    <w:rsid w:val="00A70E28"/>
    <w:rPr>
      <w:rFonts w:ascii="Arial" w:eastAsia="Times New Roman" w:hAnsi="Arial"/>
      <w:vanish/>
      <w:sz w:val="16"/>
      <w:szCs w:val="16"/>
    </w:rPr>
  </w:style>
  <w:style w:type="paragraph" w:styleId="z-TopofForm">
    <w:name w:val="HTML Top of Form"/>
    <w:basedOn w:val="Normal"/>
    <w:next w:val="Normal"/>
    <w:link w:val="z-TopofFormChar"/>
    <w:hidden/>
    <w:uiPriority w:val="99"/>
    <w:unhideWhenUsed/>
    <w:rsid w:val="00A70E28"/>
    <w:pPr>
      <w:pBdr>
        <w:bottom w:val="single" w:sz="6" w:space="1" w:color="auto"/>
      </w:pBdr>
      <w:jc w:val="center"/>
    </w:pPr>
    <w:rPr>
      <w:rFonts w:ascii="Arial" w:eastAsia="Times New Roman" w:hAnsi="Arial"/>
      <w:vanish/>
      <w:sz w:val="16"/>
      <w:szCs w:val="16"/>
    </w:rPr>
  </w:style>
  <w:style w:type="character" w:customStyle="1" w:styleId="z-TopofFormChar1">
    <w:name w:val="z-Top of Form Char1"/>
    <w:basedOn w:val="DefaultParagraphFont"/>
    <w:rsid w:val="00A70E28"/>
    <w:rPr>
      <w:rFonts w:ascii="Arial" w:hAnsi="Arial" w:cs="Arial"/>
      <w:vanish/>
      <w:sz w:val="16"/>
      <w:szCs w:val="16"/>
    </w:rPr>
  </w:style>
  <w:style w:type="character" w:customStyle="1" w:styleId="z-BottomofFormChar">
    <w:name w:val="z-Bottom of Form Char"/>
    <w:link w:val="z-BottomofForm"/>
    <w:uiPriority w:val="99"/>
    <w:rsid w:val="00A70E2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A70E28"/>
    <w:pPr>
      <w:pBdr>
        <w:top w:val="single" w:sz="6" w:space="1" w:color="auto"/>
      </w:pBdr>
      <w:jc w:val="center"/>
    </w:pPr>
    <w:rPr>
      <w:rFonts w:ascii="Arial" w:eastAsia="Times New Roman" w:hAnsi="Arial"/>
      <w:vanish/>
      <w:sz w:val="16"/>
      <w:szCs w:val="16"/>
    </w:rPr>
  </w:style>
  <w:style w:type="character" w:customStyle="1" w:styleId="z-BottomofFormChar1">
    <w:name w:val="z-Bottom of Form Char1"/>
    <w:basedOn w:val="DefaultParagraphFont"/>
    <w:rsid w:val="00A70E28"/>
    <w:rPr>
      <w:rFonts w:ascii="Arial" w:hAnsi="Arial" w:cs="Arial"/>
      <w:vanish/>
      <w:sz w:val="16"/>
      <w:szCs w:val="16"/>
    </w:rPr>
  </w:style>
  <w:style w:type="character" w:customStyle="1" w:styleId="lightheader">
    <w:name w:val="lightheader"/>
    <w:rsid w:val="00A70E28"/>
  </w:style>
  <w:style w:type="paragraph" w:customStyle="1" w:styleId="CiteCardCharCharCharCharCharCharChar">
    <w:name w:val="Cite_Card Char Char Char Char Char Char Char"/>
    <w:link w:val="CiteCardCharCharCharCharCharCharCharChar"/>
    <w:autoRedefine/>
    <w:qFormat/>
    <w:rsid w:val="00A70E2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70E28"/>
    <w:rPr>
      <w:rFonts w:ascii="Times New Roman" w:eastAsia="Times New Roman" w:hAnsi="Times New Roman" w:cs="Times New Roman"/>
      <w:bCs/>
      <w:lang w:eastAsia="zh-CN"/>
    </w:rPr>
  </w:style>
  <w:style w:type="paragraph" w:customStyle="1" w:styleId="foldie">
    <w:name w:val="foldie"/>
    <w:basedOn w:val="heading"/>
    <w:qFormat/>
    <w:rsid w:val="00A70E28"/>
    <w:pPr>
      <w:spacing w:before="6480"/>
      <w:outlineLvl w:val="0"/>
    </w:pPr>
  </w:style>
  <w:style w:type="character" w:customStyle="1" w:styleId="CiteCardCharCharCharCharChar">
    <w:name w:val="Cite_Card Char Char Char Char Char"/>
    <w:rsid w:val="00A70E28"/>
    <w:rPr>
      <w:rFonts w:cs="Arial"/>
      <w:bCs/>
      <w:lang w:val="en-US" w:eastAsia="en-US" w:bidi="ar-SA"/>
    </w:rPr>
  </w:style>
  <w:style w:type="character" w:customStyle="1" w:styleId="CiteCardCharCharCharCharCharChar">
    <w:name w:val="Cite_Card Char Char Char Char Char Char"/>
    <w:rsid w:val="00A70E28"/>
    <w:rPr>
      <w:rFonts w:cs="Arial"/>
      <w:bCs/>
      <w:lang w:val="en-US" w:eastAsia="en-US" w:bidi="ar-SA"/>
    </w:rPr>
  </w:style>
  <w:style w:type="paragraph" w:customStyle="1" w:styleId="billtextsection">
    <w:name w:val="bill_text_section"/>
    <w:basedOn w:val="Normal"/>
    <w:qFormat/>
    <w:rsid w:val="00A70E28"/>
    <w:pPr>
      <w:spacing w:before="100" w:beforeAutospacing="1" w:after="100" w:afterAutospacing="1"/>
    </w:pPr>
    <w:rPr>
      <w:rFonts w:ascii="Times New Roman" w:hAnsi="Times New Roman" w:cs="Calibri"/>
      <w:sz w:val="24"/>
    </w:rPr>
  </w:style>
  <w:style w:type="paragraph" w:customStyle="1" w:styleId="wp-caption-text">
    <w:name w:val="wp-caption-text"/>
    <w:basedOn w:val="Normal"/>
    <w:qFormat/>
    <w:rsid w:val="00A70E28"/>
    <w:pPr>
      <w:spacing w:before="100" w:beforeAutospacing="1" w:after="100" w:afterAutospacing="1"/>
    </w:pPr>
    <w:rPr>
      <w:rFonts w:ascii="Times New Roman" w:hAnsi="Times New Roman" w:cs="Calibri"/>
      <w:sz w:val="24"/>
    </w:rPr>
  </w:style>
  <w:style w:type="character" w:customStyle="1" w:styleId="yahoobuzzbadge">
    <w:name w:val="yahoobuzzbadge"/>
    <w:rsid w:val="00A70E28"/>
  </w:style>
  <w:style w:type="character" w:customStyle="1" w:styleId="fbsharecountinner">
    <w:name w:val="fb_share_count_inner"/>
    <w:rsid w:val="00A70E28"/>
  </w:style>
  <w:style w:type="character" w:customStyle="1" w:styleId="fbconnectbuttontext">
    <w:name w:val="fbconnectbutton_text"/>
    <w:rsid w:val="00A70E28"/>
  </w:style>
  <w:style w:type="paragraph" w:customStyle="1" w:styleId="CiteNormal">
    <w:name w:val="Cite Normal"/>
    <w:basedOn w:val="Normal"/>
    <w:link w:val="CiteNormalChar"/>
    <w:autoRedefine/>
    <w:qFormat/>
    <w:rsid w:val="00A70E28"/>
    <w:rPr>
      <w:rFonts w:ascii="Times New Roman" w:hAnsi="Times New Roman" w:cs="Calibri"/>
      <w:sz w:val="16"/>
    </w:rPr>
  </w:style>
  <w:style w:type="character" w:customStyle="1" w:styleId="CiteNormalChar">
    <w:name w:val="Cite Normal Char"/>
    <w:link w:val="CiteNormal"/>
    <w:rsid w:val="00A70E28"/>
    <w:rPr>
      <w:rFonts w:ascii="Times New Roman" w:hAnsi="Times New Roman" w:cs="Calibri"/>
      <w:sz w:val="16"/>
    </w:rPr>
  </w:style>
  <w:style w:type="paragraph" w:customStyle="1" w:styleId="Pa3">
    <w:name w:val="Pa3"/>
    <w:basedOn w:val="Default"/>
    <w:next w:val="Default"/>
    <w:qFormat/>
    <w:rsid w:val="00A70E28"/>
    <w:pPr>
      <w:spacing w:after="0" w:line="181" w:lineRule="atLeast"/>
    </w:pPr>
    <w:rPr>
      <w:rFonts w:ascii="The Mix Semi Light" w:eastAsia="Malgun Gothic" w:hAnsi="The Mix Semi Light" w:cs="Times New Roman"/>
      <w:sz w:val="24"/>
    </w:rPr>
  </w:style>
  <w:style w:type="paragraph" w:styleId="ListBullet">
    <w:name w:val="List Bullet"/>
    <w:basedOn w:val="Normal"/>
    <w:autoRedefine/>
    <w:uiPriority w:val="99"/>
    <w:rsid w:val="00A70E28"/>
    <w:pPr>
      <w:numPr>
        <w:numId w:val="3"/>
      </w:numPr>
      <w:ind w:right="432"/>
    </w:pPr>
    <w:rPr>
      <w:rFonts w:ascii="Times New Roman" w:hAnsi="Times New Roman" w:cs="Calibri"/>
      <w:sz w:val="20"/>
    </w:rPr>
  </w:style>
  <w:style w:type="character" w:customStyle="1" w:styleId="SourcenameChar">
    <w:name w:val="Source name Char"/>
    <w:link w:val="Sourcename"/>
    <w:locked/>
    <w:rsid w:val="00A70E28"/>
    <w:rPr>
      <w:rFonts w:ascii="Arial Narrow" w:hAnsi="Arial Narrow"/>
      <w:b/>
      <w:bCs/>
      <w:sz w:val="24"/>
      <w:szCs w:val="24"/>
    </w:rPr>
  </w:style>
  <w:style w:type="paragraph" w:customStyle="1" w:styleId="Sourcename">
    <w:name w:val="Source name"/>
    <w:basedOn w:val="Normaltext0"/>
    <w:link w:val="SourcenameChar"/>
    <w:autoRedefine/>
    <w:rsid w:val="00A70E28"/>
    <w:rPr>
      <w:rFonts w:ascii="Arial Narrow" w:hAnsi="Arial Narrow" w:cstheme="minorBidi"/>
      <w:b/>
      <w:bCs/>
      <w:sz w:val="24"/>
      <w:szCs w:val="24"/>
    </w:rPr>
  </w:style>
  <w:style w:type="paragraph" w:customStyle="1" w:styleId="Normaltext0">
    <w:name w:val="Normal text"/>
    <w:basedOn w:val="Normal"/>
    <w:link w:val="NormaltextCharChar"/>
    <w:autoRedefine/>
    <w:qFormat/>
    <w:rsid w:val="00A70E28"/>
    <w:rPr>
      <w:rFonts w:cs="Calibri"/>
    </w:rPr>
  </w:style>
  <w:style w:type="character" w:customStyle="1" w:styleId="NormaltextCharChar">
    <w:name w:val="Normal text Char Char"/>
    <w:link w:val="Normaltext0"/>
    <w:locked/>
    <w:rsid w:val="00A70E28"/>
    <w:rPr>
      <w:rFonts w:ascii="Georgia" w:hAnsi="Georgia" w:cs="Calibri"/>
    </w:rPr>
  </w:style>
  <w:style w:type="character" w:customStyle="1" w:styleId="underlinedcardChar">
    <w:name w:val="underlined card Char"/>
    <w:link w:val="underlinedcard"/>
    <w:locked/>
    <w:rsid w:val="00A70E28"/>
    <w:rPr>
      <w:rFonts w:ascii="Arial Narrow" w:hAnsi="Arial Narrow"/>
      <w:szCs w:val="24"/>
      <w:u w:val="single"/>
    </w:rPr>
  </w:style>
  <w:style w:type="paragraph" w:customStyle="1" w:styleId="underlinedcard">
    <w:name w:val="underlined card"/>
    <w:basedOn w:val="Normaltext0"/>
    <w:link w:val="underlinedcardChar"/>
    <w:autoRedefine/>
    <w:qFormat/>
    <w:rsid w:val="00A70E28"/>
    <w:rPr>
      <w:rFonts w:ascii="Arial Narrow" w:hAnsi="Arial Narrow" w:cstheme="minorBidi"/>
      <w:szCs w:val="24"/>
      <w:u w:val="single"/>
    </w:rPr>
  </w:style>
  <w:style w:type="character" w:customStyle="1" w:styleId="StrongEmphasis">
    <w:name w:val="Strong Emphasis"/>
    <w:rsid w:val="00A70E28"/>
    <w:rPr>
      <w:b/>
      <w:bCs/>
    </w:rPr>
  </w:style>
  <w:style w:type="character" w:customStyle="1" w:styleId="Caption2">
    <w:name w:val="Caption2"/>
    <w:rsid w:val="00A70E28"/>
  </w:style>
  <w:style w:type="character" w:customStyle="1" w:styleId="Debate-CardTagandCite-F6Char">
    <w:name w:val="Debate- Card Tag and Cite- F6 Char"/>
    <w:link w:val="Debate-CardTagandCite-F6"/>
    <w:locked/>
    <w:rsid w:val="00A70E28"/>
    <w:rPr>
      <w:rFonts w:ascii="Georgia" w:hAnsi="Georgia"/>
      <w:b/>
    </w:rPr>
  </w:style>
  <w:style w:type="paragraph" w:customStyle="1" w:styleId="Debate-CardTagandCite-F6">
    <w:name w:val="Debate- Card Tag and Cite- F6"/>
    <w:basedOn w:val="Normal"/>
    <w:link w:val="Debate-CardTagandCite-F6Char"/>
    <w:qFormat/>
    <w:rsid w:val="00A70E28"/>
    <w:pPr>
      <w:contextualSpacing/>
    </w:pPr>
    <w:rPr>
      <w:b/>
    </w:rPr>
  </w:style>
  <w:style w:type="character" w:customStyle="1" w:styleId="BoldUnderlineChar0">
    <w:name w:val="BoldUnderline Char"/>
    <w:link w:val="BoldUnderline"/>
    <w:locked/>
    <w:rsid w:val="00A70E28"/>
    <w:rPr>
      <w:rFonts w:ascii="Times New Roman" w:eastAsia="Times New Roman" w:hAnsi="Times New Roman"/>
      <w:b/>
      <w:szCs w:val="24"/>
      <w:u w:val="single"/>
    </w:rPr>
  </w:style>
  <w:style w:type="paragraph" w:customStyle="1" w:styleId="BoldUnderline">
    <w:name w:val="BoldUnderline"/>
    <w:link w:val="BoldUnderlineChar0"/>
    <w:qFormat/>
    <w:rsid w:val="00A70E28"/>
    <w:pPr>
      <w:spacing w:after="0" w:line="240" w:lineRule="auto"/>
    </w:pPr>
    <w:rPr>
      <w:rFonts w:ascii="Times New Roman" w:eastAsia="Times New Roman" w:hAnsi="Times New Roman"/>
      <w:b/>
      <w:szCs w:val="24"/>
      <w:u w:val="single"/>
    </w:rPr>
  </w:style>
  <w:style w:type="character" w:customStyle="1" w:styleId="reduce2">
    <w:name w:val="reduce2"/>
    <w:rsid w:val="00A70E28"/>
    <w:rPr>
      <w:rFonts w:ascii="Arial" w:hAnsi="Arial" w:cs="Arial"/>
      <w:color w:val="000000"/>
      <w:sz w:val="10"/>
      <w:szCs w:val="22"/>
    </w:rPr>
  </w:style>
  <w:style w:type="paragraph" w:customStyle="1" w:styleId="TextUnderline">
    <w:name w:val="Text Underline"/>
    <w:basedOn w:val="Normal"/>
    <w:link w:val="TextUnderlineChar"/>
    <w:qFormat/>
    <w:rsid w:val="00A70E28"/>
    <w:rPr>
      <w:rFonts w:ascii="Garamond" w:hAnsi="Garamond" w:cs="Arial"/>
      <w:bCs/>
      <w:kern w:val="20"/>
      <w:sz w:val="20"/>
      <w:szCs w:val="32"/>
      <w:u w:val="single"/>
    </w:rPr>
  </w:style>
  <w:style w:type="character" w:customStyle="1" w:styleId="TextUnderlineChar">
    <w:name w:val="Text Underline Char"/>
    <w:link w:val="TextUnderline"/>
    <w:rsid w:val="00A70E28"/>
    <w:rPr>
      <w:rFonts w:ascii="Garamond" w:hAnsi="Garamond" w:cs="Arial"/>
      <w:bCs/>
      <w:kern w:val="20"/>
      <w:sz w:val="20"/>
      <w:szCs w:val="32"/>
      <w:u w:val="single"/>
    </w:rPr>
  </w:style>
  <w:style w:type="paragraph" w:customStyle="1" w:styleId="StyleStyle411pt">
    <w:name w:val="Style Style4 + 11 pt"/>
    <w:basedOn w:val="Normal"/>
    <w:link w:val="StyleStyle411ptChar"/>
    <w:qFormat/>
    <w:rsid w:val="00A70E28"/>
    <w:rPr>
      <w:rFonts w:ascii="Times New Roman" w:hAnsi="Times New Roman" w:cs="Calibri"/>
      <w:sz w:val="20"/>
      <w:u w:val="single"/>
    </w:rPr>
  </w:style>
  <w:style w:type="character" w:customStyle="1" w:styleId="StyleStyle411ptChar">
    <w:name w:val="Style Style4 + 11 pt Char"/>
    <w:link w:val="StyleStyle411pt"/>
    <w:rsid w:val="00A70E28"/>
    <w:rPr>
      <w:rFonts w:ascii="Times New Roman" w:hAnsi="Times New Roman" w:cs="Calibri"/>
      <w:sz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A70E28"/>
    <w:rPr>
      <w:rFonts w:ascii="Times New Roman" w:hAnsi="Times New Roman" w:cs="Calibri"/>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70E28"/>
    <w:rPr>
      <w:rFonts w:ascii="Times New Roman" w:hAnsi="Times New Roman" w:cs="Calibri"/>
      <w:b/>
      <w:bCs/>
      <w:sz w:val="20"/>
      <w:u w:val="single"/>
      <w:bdr w:val="single" w:sz="4" w:space="0" w:color="auto"/>
    </w:rPr>
  </w:style>
  <w:style w:type="character" w:customStyle="1" w:styleId="Style11ptItalicUnderline">
    <w:name w:val="Style 11 pt Italic Underline"/>
    <w:rsid w:val="00A70E28"/>
    <w:rPr>
      <w:i/>
      <w:iCs/>
      <w:sz w:val="20"/>
      <w:u w:val="single"/>
    </w:rPr>
  </w:style>
  <w:style w:type="character" w:customStyle="1" w:styleId="Style11ptItalic">
    <w:name w:val="Style 11 pt Italic"/>
    <w:rsid w:val="00A70E28"/>
    <w:rPr>
      <w:rFonts w:ascii="Times New Roman" w:hAnsi="Times New Roman"/>
      <w:i/>
      <w:iCs/>
      <w:sz w:val="20"/>
    </w:rPr>
  </w:style>
  <w:style w:type="character" w:customStyle="1" w:styleId="standardcontent">
    <w:name w:val="standardcontent"/>
    <w:basedOn w:val="DefaultParagraphFont"/>
    <w:rsid w:val="00A70E28"/>
  </w:style>
  <w:style w:type="character" w:customStyle="1" w:styleId="storyby">
    <w:name w:val="storyby"/>
    <w:basedOn w:val="DefaultParagraphFont"/>
    <w:rsid w:val="00A70E28"/>
  </w:style>
  <w:style w:type="character" w:customStyle="1" w:styleId="7TimesNewRoman">
    <w:name w:val="7 Times New Roman"/>
    <w:rsid w:val="00A70E28"/>
    <w:rPr>
      <w:rFonts w:ascii="Times New Roman" w:hAnsi="Times New Roman"/>
      <w:color w:val="000000"/>
      <w:spacing w:val="0"/>
      <w:position w:val="0"/>
      <w:sz w:val="14"/>
      <w:u w:val="none" w:color="000000"/>
      <w:vertAlign w:val="baseline"/>
      <w:lang w:val="en-US"/>
    </w:rPr>
  </w:style>
  <w:style w:type="character" w:customStyle="1" w:styleId="HeaderChar1">
    <w:name w:val="Header Char1"/>
    <w:aliases w:val="Header 1 Char1,Text Char1,Header Char Char Char Char Char1,Heading 1 Char Char Char Char Char Char1,Header Char Char Char Char Char Char Char1,Heading 1 Char Char Char Char Char Char Char Char1,Header 1 Char Char Char1"/>
    <w:uiPriority w:val="99"/>
    <w:rsid w:val="00A70E28"/>
    <w:rPr>
      <w:kern w:val="32"/>
      <w:sz w:val="24"/>
    </w:rPr>
  </w:style>
  <w:style w:type="paragraph" w:customStyle="1" w:styleId="Boldunderline0">
    <w:name w:val="Bold underline"/>
    <w:basedOn w:val="Normal"/>
    <w:link w:val="BoldunderlineChar1"/>
    <w:qFormat/>
    <w:rsid w:val="00A70E28"/>
    <w:rPr>
      <w:rFonts w:ascii="Garamond" w:hAnsi="Garamond" w:cs="Arial"/>
      <w:b/>
      <w:bCs/>
      <w:kern w:val="20"/>
      <w:sz w:val="20"/>
      <w:szCs w:val="32"/>
      <w:u w:val="single"/>
    </w:rPr>
  </w:style>
  <w:style w:type="character" w:customStyle="1" w:styleId="BoldunderlineChar1">
    <w:name w:val="Bold underline Char"/>
    <w:link w:val="Boldunderline0"/>
    <w:rsid w:val="00A70E28"/>
    <w:rPr>
      <w:rFonts w:ascii="Garamond" w:hAnsi="Garamond" w:cs="Arial"/>
      <w:b/>
      <w:bCs/>
      <w:kern w:val="20"/>
      <w:sz w:val="20"/>
      <w:szCs w:val="32"/>
      <w:u w:val="single"/>
    </w:rPr>
  </w:style>
  <w:style w:type="paragraph" w:customStyle="1" w:styleId="Style2">
    <w:name w:val="Style2"/>
    <w:basedOn w:val="Normal"/>
    <w:link w:val="Style2Char"/>
    <w:qFormat/>
    <w:rsid w:val="00A70E28"/>
    <w:pPr>
      <w:autoSpaceDE w:val="0"/>
      <w:autoSpaceDN w:val="0"/>
      <w:adjustRightInd w:val="0"/>
    </w:pPr>
    <w:rPr>
      <w:rFonts w:eastAsia="MS Mincho" w:cs="Calibri"/>
      <w:sz w:val="12"/>
      <w:szCs w:val="16"/>
    </w:rPr>
  </w:style>
  <w:style w:type="character" w:customStyle="1" w:styleId="Style2Char">
    <w:name w:val="Style2 Char"/>
    <w:link w:val="Style2"/>
    <w:rsid w:val="00A70E28"/>
    <w:rPr>
      <w:rFonts w:ascii="Georgia" w:eastAsia="MS Mincho" w:hAnsi="Georgia" w:cs="Calibri"/>
      <w:sz w:val="12"/>
      <w:szCs w:val="16"/>
    </w:rPr>
  </w:style>
  <w:style w:type="character" w:customStyle="1" w:styleId="Style6pt">
    <w:name w:val="Style 6 pt"/>
    <w:rsid w:val="00A70E28"/>
    <w:rPr>
      <w:sz w:val="12"/>
    </w:rPr>
  </w:style>
  <w:style w:type="paragraph" w:customStyle="1" w:styleId="BLOCKTITLE3">
    <w:name w:val="BLOCK TITLE"/>
    <w:basedOn w:val="Normal"/>
    <w:qFormat/>
    <w:rsid w:val="00A70E28"/>
    <w:pPr>
      <w:jc w:val="center"/>
    </w:pPr>
    <w:rPr>
      <w:rFonts w:cs="Calibri"/>
      <w:b/>
      <w:caps/>
      <w:szCs w:val="20"/>
      <w:u w:val="single"/>
    </w:rPr>
  </w:style>
  <w:style w:type="character" w:customStyle="1" w:styleId="UnderlineTextChar">
    <w:name w:val="Underline Text Char"/>
    <w:rsid w:val="00A70E28"/>
    <w:rPr>
      <w:szCs w:val="24"/>
      <w:u w:val="single"/>
      <w:lang w:val="en-US" w:eastAsia="en-US" w:bidi="ar-SA"/>
    </w:rPr>
  </w:style>
  <w:style w:type="paragraph" w:customStyle="1" w:styleId="StyleNormalWeb10pt">
    <w:name w:val="Style Normal (Web) + 10 pt"/>
    <w:basedOn w:val="NormalWeb"/>
    <w:qFormat/>
    <w:rsid w:val="00A70E28"/>
    <w:pPr>
      <w:spacing w:before="0" w:beforeAutospacing="0" w:after="0" w:afterAutospacing="0"/>
    </w:pPr>
    <w:rPr>
      <w:rFonts w:ascii="Georgia" w:eastAsia="PMingLiU" w:hAnsi="Georgia" w:cs="Calibri"/>
      <w:b/>
      <w:sz w:val="20"/>
      <w:szCs w:val="22"/>
    </w:rPr>
  </w:style>
  <w:style w:type="paragraph" w:customStyle="1" w:styleId="BlockHeadings">
    <w:name w:val="Block Headings"/>
    <w:next w:val="Nothing"/>
    <w:link w:val="BlockHeadingsChar"/>
    <w:qFormat/>
    <w:rsid w:val="00A70E2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article-articlebody">
    <w:name w:val="article-articlebody"/>
    <w:basedOn w:val="DefaultParagraphFont"/>
    <w:rsid w:val="00A70E28"/>
  </w:style>
  <w:style w:type="character" w:customStyle="1" w:styleId="pageheader0">
    <w:name w:val="pageheader"/>
    <w:basedOn w:val="DefaultParagraphFont"/>
    <w:rsid w:val="00A70E28"/>
  </w:style>
  <w:style w:type="paragraph" w:customStyle="1" w:styleId="card0">
    <w:name w:val="%card"/>
    <w:basedOn w:val="Normal"/>
    <w:link w:val="cardChar0"/>
    <w:qFormat/>
    <w:rsid w:val="00A70E28"/>
    <w:pPr>
      <w:ind w:left="288" w:right="288"/>
    </w:pPr>
    <w:rPr>
      <w:rFonts w:ascii="Times New Roman" w:hAnsi="Times New Roman" w:cs="Calibri"/>
      <w:sz w:val="20"/>
    </w:rPr>
  </w:style>
  <w:style w:type="character" w:customStyle="1" w:styleId="cardChar0">
    <w:name w:val="%card Char"/>
    <w:link w:val="card0"/>
    <w:rsid w:val="00A70E28"/>
    <w:rPr>
      <w:rFonts w:ascii="Times New Roman" w:hAnsi="Times New Roman" w:cs="Calibri"/>
      <w:sz w:val="20"/>
    </w:rPr>
  </w:style>
  <w:style w:type="paragraph" w:customStyle="1" w:styleId="SmallNormal">
    <w:name w:val="Small Normal"/>
    <w:basedOn w:val="Normal"/>
    <w:qFormat/>
    <w:rsid w:val="00A70E28"/>
    <w:pPr>
      <w:suppressAutoHyphens/>
      <w:contextualSpacing/>
    </w:pPr>
    <w:rPr>
      <w:rFonts w:ascii="Garamond" w:hAnsi="Garamond" w:cs="Calibri"/>
      <w:sz w:val="18"/>
      <w:szCs w:val="18"/>
    </w:rPr>
  </w:style>
  <w:style w:type="character" w:customStyle="1" w:styleId="AuthorCharChar">
    <w:name w:val="Author Char Char"/>
    <w:rsid w:val="00A70E28"/>
    <w:rPr>
      <w:rFonts w:ascii="Times New Roman" w:hAnsi="Times New Roman"/>
      <w:b/>
      <w:sz w:val="22"/>
      <w:szCs w:val="22"/>
    </w:rPr>
  </w:style>
  <w:style w:type="paragraph" w:customStyle="1" w:styleId="p1">
    <w:name w:val="p1"/>
    <w:basedOn w:val="Normal"/>
    <w:qFormat/>
    <w:rsid w:val="00A70E28"/>
    <w:pPr>
      <w:tabs>
        <w:tab w:val="left" w:pos="232"/>
      </w:tabs>
      <w:autoSpaceDE w:val="0"/>
      <w:autoSpaceDN w:val="0"/>
      <w:adjustRightInd w:val="0"/>
      <w:ind w:firstLine="232"/>
    </w:pPr>
    <w:rPr>
      <w:rFonts w:ascii="Times New Roman" w:hAnsi="Times New Roman" w:cs="Calibri"/>
      <w:sz w:val="24"/>
    </w:rPr>
  </w:style>
  <w:style w:type="paragraph" w:customStyle="1" w:styleId="UnunderlinedText">
    <w:name w:val="Ununderlined Text"/>
    <w:basedOn w:val="Normal"/>
    <w:link w:val="UnunderlinedTextChar"/>
    <w:autoRedefine/>
    <w:qFormat/>
    <w:rsid w:val="00A70E28"/>
    <w:rPr>
      <w:rFonts w:ascii="Times New Roman" w:hAnsi="Times New Roman" w:cs="Calibri"/>
      <w:sz w:val="12"/>
    </w:rPr>
  </w:style>
  <w:style w:type="character" w:customStyle="1" w:styleId="UnunderlinedTextChar">
    <w:name w:val="Ununderlined Text Char"/>
    <w:link w:val="UnunderlinedText"/>
    <w:rsid w:val="00A70E28"/>
    <w:rPr>
      <w:rFonts w:ascii="Times New Roman" w:hAnsi="Times New Roman" w:cs="Calibri"/>
      <w:sz w:val="12"/>
    </w:rPr>
  </w:style>
  <w:style w:type="paragraph" w:customStyle="1" w:styleId="CardFormat">
    <w:name w:val="Card Format"/>
    <w:basedOn w:val="Normal"/>
    <w:qFormat/>
    <w:rsid w:val="00A70E28"/>
    <w:pPr>
      <w:autoSpaceDE w:val="0"/>
      <w:autoSpaceDN w:val="0"/>
      <w:adjustRightInd w:val="0"/>
    </w:pPr>
    <w:rPr>
      <w:rFonts w:ascii="Times New Roman" w:hAnsi="Times New Roman" w:cs="Calibri"/>
      <w:sz w:val="18"/>
      <w:szCs w:val="18"/>
    </w:rPr>
  </w:style>
  <w:style w:type="paragraph" w:customStyle="1" w:styleId="Regular">
    <w:name w:val="Regular"/>
    <w:link w:val="RegularChar"/>
    <w:qFormat/>
    <w:rsid w:val="00A70E2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70E28"/>
    <w:rPr>
      <w:rFonts w:ascii="Garamond" w:eastAsia="Times New Roman" w:hAnsi="Garamond" w:cs="Arial"/>
      <w:bCs/>
      <w:kern w:val="20"/>
      <w:sz w:val="20"/>
      <w:szCs w:val="32"/>
    </w:rPr>
  </w:style>
  <w:style w:type="character" w:customStyle="1" w:styleId="smallchar2">
    <w:name w:val="smallchar"/>
    <w:basedOn w:val="DefaultParagraphFont"/>
    <w:rsid w:val="00A70E28"/>
  </w:style>
  <w:style w:type="character" w:customStyle="1" w:styleId="Shortcite">
    <w:name w:val="Shortcite"/>
    <w:rsid w:val="00A70E28"/>
    <w:rPr>
      <w:rFonts w:ascii="Times New Roman" w:hAnsi="Times New Roman"/>
      <w:b/>
      <w:bCs/>
      <w:sz w:val="20"/>
    </w:rPr>
  </w:style>
  <w:style w:type="character" w:customStyle="1" w:styleId="Longcite">
    <w:name w:val="Longcite"/>
    <w:rsid w:val="00A70E28"/>
    <w:rPr>
      <w:sz w:val="16"/>
    </w:rPr>
  </w:style>
  <w:style w:type="character" w:customStyle="1" w:styleId="StyleStyle7pt8pt">
    <w:name w:val="Style Style 7 pt + 8 pt"/>
    <w:rsid w:val="00A70E28"/>
    <w:rPr>
      <w:sz w:val="16"/>
    </w:rPr>
  </w:style>
  <w:style w:type="character" w:customStyle="1" w:styleId="StyleStyleThickunderlineBold1">
    <w:name w:val="Style Style Thick underline + Bold1"/>
    <w:rsid w:val="00A70E28"/>
    <w:rPr>
      <w:b/>
      <w:bCs/>
      <w:u w:val="thick"/>
    </w:rPr>
  </w:style>
  <w:style w:type="character" w:customStyle="1" w:styleId="StyleUnderline2">
    <w:name w:val="Style Underline2"/>
    <w:rsid w:val="00A70E28"/>
    <w:rPr>
      <w:u w:val="single"/>
    </w:rPr>
  </w:style>
  <w:style w:type="character" w:customStyle="1" w:styleId="tagchar">
    <w:name w:val="tagchar"/>
    <w:basedOn w:val="DefaultParagraphFont"/>
    <w:rsid w:val="00A70E28"/>
  </w:style>
  <w:style w:type="character" w:customStyle="1" w:styleId="CardTagChar">
    <w:name w:val="Card Tag Char"/>
    <w:link w:val="CardTag"/>
    <w:locked/>
    <w:rsid w:val="00A70E28"/>
    <w:rPr>
      <w:rFonts w:ascii="Arial Narrow" w:eastAsia="Times New Roman" w:hAnsi="Arial Narrow" w:cs="Times New Roman"/>
      <w:b/>
      <w:sz w:val="26"/>
      <w:szCs w:val="24"/>
    </w:rPr>
  </w:style>
  <w:style w:type="character" w:customStyle="1" w:styleId="address">
    <w:name w:val="address"/>
    <w:rsid w:val="00A70E28"/>
    <w:rPr>
      <w:rFonts w:cs="Times New Roman"/>
    </w:rPr>
  </w:style>
  <w:style w:type="character" w:customStyle="1" w:styleId="NormalizationChar">
    <w:name w:val="Normalization Char"/>
    <w:rsid w:val="00A70E28"/>
    <w:rPr>
      <w:noProof w:val="0"/>
      <w:sz w:val="18"/>
      <w:szCs w:val="24"/>
      <w:lang w:val="en-US" w:eastAsia="en-US" w:bidi="ar-SA"/>
    </w:rPr>
  </w:style>
  <w:style w:type="character" w:customStyle="1" w:styleId="maintextbldleft">
    <w:name w:val="maintextbldleft"/>
    <w:basedOn w:val="DefaultParagraphFont"/>
    <w:rsid w:val="00A70E28"/>
  </w:style>
  <w:style w:type="character" w:customStyle="1" w:styleId="maintextleft">
    <w:name w:val="maintextleft"/>
    <w:basedOn w:val="DefaultParagraphFont"/>
    <w:rsid w:val="00A70E28"/>
  </w:style>
  <w:style w:type="character" w:customStyle="1" w:styleId="ReallyfuckingsmallCharCharCharChar">
    <w:name w:val="Really fucking small Char Char Char Char"/>
    <w:link w:val="ReallyfuckingsmallCharCharChar"/>
    <w:rsid w:val="00A70E28"/>
    <w:rPr>
      <w:sz w:val="10"/>
      <w:szCs w:val="24"/>
    </w:rPr>
  </w:style>
  <w:style w:type="paragraph" w:customStyle="1" w:styleId="ReallyfuckingsmallCharCharChar">
    <w:name w:val="Really fucking small Char Char Char"/>
    <w:basedOn w:val="Normal"/>
    <w:link w:val="ReallyfuckingsmallCharCharCharChar"/>
    <w:qFormat/>
    <w:rsid w:val="00A70E28"/>
    <w:rPr>
      <w:rFonts w:asciiTheme="minorHAnsi" w:hAnsiTheme="minorHAnsi"/>
      <w:sz w:val="10"/>
      <w:szCs w:val="24"/>
    </w:rPr>
  </w:style>
  <w:style w:type="character" w:customStyle="1" w:styleId="highlight0">
    <w:name w:val="highlight"/>
    <w:rsid w:val="00A70E28"/>
    <w:rPr>
      <w:rFonts w:ascii="Times New Roman" w:hAnsi="Times New Roman"/>
      <w:b/>
      <w:sz w:val="20"/>
      <w:u w:val="single"/>
    </w:rPr>
  </w:style>
  <w:style w:type="character" w:customStyle="1" w:styleId="Shrinker">
    <w:name w:val="Shrinker"/>
    <w:rsid w:val="00A70E28"/>
    <w:rPr>
      <w:rFonts w:ascii="Times New Roman" w:hAnsi="Times New Roman"/>
      <w:sz w:val="10"/>
      <w:szCs w:val="13"/>
    </w:rPr>
  </w:style>
  <w:style w:type="paragraph" w:customStyle="1" w:styleId="CardDownx1">
    <w:name w:val="CardDown x1"/>
    <w:basedOn w:val="Header"/>
    <w:link w:val="CardDownx1Char"/>
    <w:qFormat/>
    <w:rsid w:val="00A70E28"/>
    <w:pPr>
      <w:tabs>
        <w:tab w:val="clear" w:pos="4680"/>
        <w:tab w:val="clear" w:pos="9360"/>
        <w:tab w:val="center" w:pos="4320"/>
        <w:tab w:val="right" w:pos="8640"/>
      </w:tabs>
    </w:pPr>
    <w:rPr>
      <w:rFonts w:ascii="Times New Roman" w:hAnsi="Times New Roman" w:cs="Calibri"/>
      <w:sz w:val="16"/>
    </w:rPr>
  </w:style>
  <w:style w:type="character" w:customStyle="1" w:styleId="CardDownx1Char">
    <w:name w:val="CardDown x1 Char"/>
    <w:link w:val="CardDownx1"/>
    <w:rsid w:val="00A70E28"/>
    <w:rPr>
      <w:rFonts w:ascii="Times New Roman" w:hAnsi="Times New Roman" w:cs="Calibri"/>
      <w:sz w:val="16"/>
    </w:rPr>
  </w:style>
  <w:style w:type="paragraph" w:customStyle="1" w:styleId="CardDownx15">
    <w:name w:val="CardDown x1.5"/>
    <w:basedOn w:val="Header"/>
    <w:qFormat/>
    <w:rsid w:val="00A70E28"/>
    <w:pPr>
      <w:tabs>
        <w:tab w:val="clear" w:pos="4680"/>
        <w:tab w:val="clear" w:pos="9360"/>
        <w:tab w:val="center" w:pos="4320"/>
        <w:tab w:val="right" w:pos="8640"/>
      </w:tabs>
    </w:pPr>
    <w:rPr>
      <w:rFonts w:ascii="Times New Roman" w:hAnsi="Times New Roman" w:cs="Calibri"/>
      <w:sz w:val="14"/>
    </w:rPr>
  </w:style>
  <w:style w:type="character" w:customStyle="1" w:styleId="heading2char0">
    <w:name w:val="heading2char"/>
    <w:basedOn w:val="DefaultParagraphFont"/>
    <w:rsid w:val="00A70E28"/>
  </w:style>
  <w:style w:type="character" w:customStyle="1" w:styleId="heading3char1">
    <w:name w:val="heading3char1"/>
    <w:basedOn w:val="DefaultParagraphFont"/>
    <w:rsid w:val="00A70E28"/>
  </w:style>
  <w:style w:type="character" w:customStyle="1" w:styleId="addmd">
    <w:name w:val="addmd"/>
    <w:basedOn w:val="DefaultParagraphFont"/>
    <w:rsid w:val="00A70E28"/>
  </w:style>
  <w:style w:type="character" w:customStyle="1" w:styleId="underlinea">
    <w:name w:val="underlinea"/>
    <w:basedOn w:val="DefaultParagraphFont"/>
    <w:rsid w:val="00A70E28"/>
  </w:style>
  <w:style w:type="character" w:customStyle="1" w:styleId="StyleUnderlineChar9pt2">
    <w:name w:val="Style Underline Char + 9 pt2"/>
    <w:rsid w:val="00A70E2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70E28"/>
    <w:rPr>
      <w:rFonts w:ascii="Times New Roman" w:hAnsi="Times New Roman" w:cs="Times New Roman" w:hint="default"/>
      <w:b/>
      <w:bCs/>
      <w:sz w:val="20"/>
      <w:u w:val="single"/>
      <w:lang w:val="en-US" w:eastAsia="en-US" w:bidi="ar-SA"/>
    </w:rPr>
  </w:style>
  <w:style w:type="character" w:customStyle="1" w:styleId="ReallyfuckingsmallChar">
    <w:name w:val="Really fucking small Char"/>
    <w:link w:val="Reallyfuckingsmall"/>
    <w:locked/>
    <w:rsid w:val="00A70E28"/>
    <w:rPr>
      <w:rFonts w:ascii="Times New Roman" w:eastAsia="MS Mincho" w:hAnsi="Times New Roman"/>
      <w:sz w:val="10"/>
      <w:szCs w:val="24"/>
    </w:rPr>
  </w:style>
  <w:style w:type="paragraph" w:customStyle="1" w:styleId="Reallyfuckingsmall">
    <w:name w:val="Really fucking small"/>
    <w:basedOn w:val="Normal"/>
    <w:link w:val="ReallyfuckingsmallChar"/>
    <w:qFormat/>
    <w:rsid w:val="00A70E28"/>
    <w:pPr>
      <w:adjustRightInd w:val="0"/>
    </w:pPr>
    <w:rPr>
      <w:rFonts w:ascii="Times New Roman" w:eastAsia="MS Mincho" w:hAnsi="Times New Roman"/>
      <w:sz w:val="10"/>
      <w:szCs w:val="24"/>
    </w:rPr>
  </w:style>
  <w:style w:type="paragraph" w:customStyle="1" w:styleId="FullCite0">
    <w:name w:val="Full Cite"/>
    <w:basedOn w:val="Normal"/>
    <w:next w:val="Normal"/>
    <w:link w:val="FullCiteChar"/>
    <w:qFormat/>
    <w:rsid w:val="00A70E28"/>
    <w:rPr>
      <w:rFonts w:ascii="Garamond" w:hAnsi="Garamond" w:cs="Calibri"/>
      <w:sz w:val="20"/>
      <w:szCs w:val="20"/>
    </w:rPr>
  </w:style>
  <w:style w:type="character" w:customStyle="1" w:styleId="FullCiteChar">
    <w:name w:val="Full Cite Char"/>
    <w:link w:val="FullCite0"/>
    <w:rsid w:val="00A70E28"/>
    <w:rPr>
      <w:rFonts w:ascii="Garamond" w:hAnsi="Garamond" w:cs="Calibri"/>
      <w:sz w:val="20"/>
      <w:szCs w:val="20"/>
    </w:rPr>
  </w:style>
  <w:style w:type="table" w:customStyle="1" w:styleId="TableGrid1">
    <w:name w:val="Table Grid1"/>
    <w:basedOn w:val="TableNormal"/>
    <w:next w:val="TableGrid"/>
    <w:rsid w:val="00A70E2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A70E28"/>
    <w:rPr>
      <w:rFonts w:ascii="Times New Roman" w:hAnsi="Times New Roman" w:cs="Times New Roman"/>
      <w:b/>
      <w:bCs/>
      <w:spacing w:val="-10"/>
      <w:sz w:val="18"/>
      <w:szCs w:val="18"/>
    </w:rPr>
  </w:style>
  <w:style w:type="paragraph" w:customStyle="1" w:styleId="CiteTag">
    <w:name w:val="Cite/Tag"/>
    <w:basedOn w:val="Normal"/>
    <w:qFormat/>
    <w:rsid w:val="00A70E28"/>
    <w:rPr>
      <w:rFonts w:cs="Calibri"/>
      <w:b/>
      <w:lang w:bidi="en-US"/>
    </w:rPr>
  </w:style>
  <w:style w:type="character" w:customStyle="1" w:styleId="heading3char0">
    <w:name w:val="heading3char"/>
    <w:rsid w:val="00A70E28"/>
  </w:style>
  <w:style w:type="paragraph" w:customStyle="1" w:styleId="cardtext3">
    <w:name w:val="cardtext"/>
    <w:basedOn w:val="Normal"/>
    <w:link w:val="cardtextChar2"/>
    <w:qFormat/>
    <w:rsid w:val="00A70E28"/>
    <w:pPr>
      <w:spacing w:before="100" w:beforeAutospacing="1" w:after="100" w:afterAutospacing="1"/>
    </w:pPr>
    <w:rPr>
      <w:rFonts w:ascii="Times New Roman" w:hAnsi="Times New Roman" w:cs="Calibri"/>
      <w:sz w:val="24"/>
    </w:rPr>
  </w:style>
  <w:style w:type="character" w:customStyle="1" w:styleId="styleboldunderline">
    <w:name w:val="styleboldunderline"/>
    <w:rsid w:val="00A70E28"/>
  </w:style>
  <w:style w:type="paragraph" w:customStyle="1" w:styleId="Heading5SizeDown">
    <w:name w:val="Heading 5 Size Down"/>
    <w:basedOn w:val="Normal"/>
    <w:link w:val="Heading5SizeDownChar"/>
    <w:autoRedefine/>
    <w:qFormat/>
    <w:rsid w:val="00A70E28"/>
    <w:pPr>
      <w:tabs>
        <w:tab w:val="left" w:pos="1440"/>
      </w:tabs>
    </w:pPr>
    <w:rPr>
      <w:rFonts w:ascii="Times New Roman" w:hAnsi="Times New Roman" w:cs="Calibri"/>
      <w:sz w:val="24"/>
      <w:szCs w:val="16"/>
    </w:rPr>
  </w:style>
  <w:style w:type="paragraph" w:customStyle="1" w:styleId="evidencetext">
    <w:name w:val="evidence text"/>
    <w:basedOn w:val="Normal"/>
    <w:link w:val="evidencetextChar"/>
    <w:qFormat/>
    <w:rsid w:val="00A70E28"/>
    <w:pPr>
      <w:ind w:left="-1080" w:right="1728"/>
    </w:pPr>
    <w:rPr>
      <w:rFonts w:ascii="Arial Narrow" w:hAnsi="Arial Narrow" w:cs="Calibri"/>
      <w:sz w:val="24"/>
      <w:szCs w:val="20"/>
      <w:u w:val="thick"/>
    </w:rPr>
  </w:style>
  <w:style w:type="character" w:customStyle="1" w:styleId="evidencetextChar">
    <w:name w:val="evidence text Char"/>
    <w:link w:val="evidencetext"/>
    <w:rsid w:val="00A70E28"/>
    <w:rPr>
      <w:rFonts w:ascii="Arial Narrow" w:hAnsi="Arial Narrow" w:cs="Calibri"/>
      <w:sz w:val="24"/>
      <w:szCs w:val="20"/>
      <w:u w:val="thick"/>
    </w:rPr>
  </w:style>
  <w:style w:type="paragraph" w:customStyle="1" w:styleId="StyleStyleArialNarrow9ptLeft-075ArialNarrow">
    <w:name w:val="Style Style Arial Narrow 9 pt Left:  -0.75&quot; + Arial Narrow"/>
    <w:basedOn w:val="Normal"/>
    <w:link w:val="StyleStyleArialNarrow9ptLeft-075ArialNarrowChar"/>
    <w:qFormat/>
    <w:rsid w:val="00A70E28"/>
    <w:pPr>
      <w:ind w:left="-1080" w:right="1728"/>
    </w:pPr>
    <w:rPr>
      <w:rFonts w:ascii="Arial Narrow" w:hAnsi="Arial Narrow" w:cs="Calibri"/>
      <w:sz w:val="18"/>
      <w:szCs w:val="20"/>
    </w:rPr>
  </w:style>
  <w:style w:type="character" w:customStyle="1" w:styleId="StyleStyleArialNarrow9ptLeft-075ArialNarrowChar">
    <w:name w:val="Style Style Arial Narrow 9 pt Left:  -0.75&quot; + Arial Narrow Char"/>
    <w:link w:val="StyleStyleArialNarrow9ptLeft-075ArialNarrow"/>
    <w:rsid w:val="00A70E28"/>
    <w:rPr>
      <w:rFonts w:ascii="Arial Narrow"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qFormat/>
    <w:rsid w:val="00A70E28"/>
    <w:pPr>
      <w:ind w:left="-1080"/>
    </w:pPr>
    <w:rPr>
      <w:rFonts w:ascii="Arial Narrow" w:hAnsi="Arial Narrow" w:cs="Calibri"/>
      <w:sz w:val="16"/>
      <w:szCs w:val="20"/>
    </w:rPr>
  </w:style>
  <w:style w:type="character" w:customStyle="1" w:styleId="StyleStyleCardTextLeft-075Right0Char">
    <w:name w:val="Style Style Card Text + Left:  -0.75&quot; + Right:  0&quot; Char"/>
    <w:link w:val="StyleStyleCardTextLeft-075Right0"/>
    <w:rsid w:val="00A70E28"/>
    <w:rPr>
      <w:rFonts w:ascii="Arial Narrow" w:hAnsi="Arial Narrow" w:cs="Calibri"/>
      <w:sz w:val="16"/>
      <w:szCs w:val="20"/>
    </w:rPr>
  </w:style>
  <w:style w:type="paragraph" w:customStyle="1" w:styleId="ecxmsonormal">
    <w:name w:val="ecxmsonormal"/>
    <w:basedOn w:val="Normal"/>
    <w:qFormat/>
    <w:rsid w:val="00A70E28"/>
    <w:pPr>
      <w:spacing w:before="100" w:beforeAutospacing="1" w:after="100" w:afterAutospacing="1"/>
    </w:pPr>
    <w:rPr>
      <w:rFonts w:ascii="Times New Roman" w:hAnsi="Times New Roman" w:cs="Calibri"/>
      <w:sz w:val="24"/>
    </w:rPr>
  </w:style>
  <w:style w:type="character" w:customStyle="1" w:styleId="FontStyle291">
    <w:name w:val="Font Style291"/>
    <w:uiPriority w:val="99"/>
    <w:rsid w:val="00A70E28"/>
    <w:rPr>
      <w:rFonts w:ascii="Times New Roman" w:hAnsi="Times New Roman" w:cs="Times New Roman" w:hint="default"/>
      <w:sz w:val="14"/>
      <w:szCs w:val="14"/>
    </w:rPr>
  </w:style>
  <w:style w:type="character" w:customStyle="1" w:styleId="FontStyle232">
    <w:name w:val="Font Style232"/>
    <w:uiPriority w:val="99"/>
    <w:rsid w:val="00A70E2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70E28"/>
    <w:pPr>
      <w:autoSpaceDE/>
      <w:autoSpaceDN/>
      <w:adjustRightInd/>
    </w:pPr>
    <w:rPr>
      <w:rFonts w:ascii="Times New Roman" w:hAnsi="Times New Roman"/>
      <w:b/>
      <w:sz w:val="20"/>
      <w:szCs w:val="24"/>
      <w:u w:val="thick"/>
    </w:rPr>
  </w:style>
  <w:style w:type="character" w:customStyle="1" w:styleId="DebateUnderlineBoldChar">
    <w:name w:val="Debate Underline Bold Char"/>
    <w:link w:val="DebateUnderlineBold"/>
    <w:rsid w:val="00A70E28"/>
    <w:rPr>
      <w:rFonts w:ascii="Times New Roman" w:hAnsi="Times New Roman" w:cs="Calibri"/>
      <w:b/>
      <w:sz w:val="20"/>
      <w:szCs w:val="24"/>
      <w:u w:val="thick"/>
    </w:rPr>
  </w:style>
  <w:style w:type="character" w:customStyle="1" w:styleId="underlineChar">
    <w:name w:val="underline Char"/>
    <w:rsid w:val="00A70E28"/>
    <w:rPr>
      <w:u w:val="single"/>
    </w:rPr>
  </w:style>
  <w:style w:type="character" w:customStyle="1" w:styleId="erasure">
    <w:name w:val="erasure"/>
    <w:rsid w:val="00A70E2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70E28"/>
    <w:pPr>
      <w:ind w:left="-1080"/>
    </w:pPr>
    <w:rPr>
      <w:rFonts w:ascii="Arial Narrow" w:hAnsi="Arial Narrow" w:cs="Calibri"/>
      <w:b/>
      <w:bCs/>
      <w:sz w:val="24"/>
      <w:szCs w:val="20"/>
    </w:rPr>
  </w:style>
  <w:style w:type="character" w:customStyle="1" w:styleId="StyleArialNarrow12ptBoldLeft-075Char">
    <w:name w:val="Style Arial Narrow 12 pt Bold Left:  -0.75&quot; Char"/>
    <w:link w:val="StyleArialNarrow12ptBoldLeft-075"/>
    <w:rsid w:val="00A70E28"/>
    <w:rPr>
      <w:rFonts w:ascii="Arial Narrow"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70E28"/>
    <w:pPr>
      <w:ind w:left="-1080" w:right="1728"/>
    </w:pPr>
    <w:rPr>
      <w:rFonts w:ascii="Arial Narrow" w:hAnsi="Arial Narrow" w:cs="Calibri"/>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70E28"/>
    <w:rPr>
      <w:rFonts w:ascii="Arial Narrow" w:hAnsi="Arial Narrow" w:cs="Calibri"/>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70E28"/>
  </w:style>
  <w:style w:type="character" w:customStyle="1" w:styleId="StyleevidencetextBorderSinglesolidlineAuto05ptLChar">
    <w:name w:val="Style evidence text + Border: : (Single solid line Auto  0.5 pt L... Char"/>
    <w:link w:val="StyleevidencetextBorderSinglesolidlineAuto05ptL"/>
    <w:rsid w:val="00A70E28"/>
    <w:rPr>
      <w:rFonts w:ascii="Arial Narrow" w:hAnsi="Arial Narrow" w:cs="Calibri"/>
      <w:sz w:val="24"/>
      <w:szCs w:val="20"/>
      <w:u w:val="thick"/>
    </w:rPr>
  </w:style>
  <w:style w:type="paragraph" w:customStyle="1" w:styleId="Highlighting">
    <w:name w:val="Highlighting"/>
    <w:basedOn w:val="Normal"/>
    <w:link w:val="HighlightingChar"/>
    <w:autoRedefine/>
    <w:qFormat/>
    <w:rsid w:val="00A70E28"/>
    <w:rPr>
      <w:rFonts w:ascii="Times New Roman" w:hAnsi="Times New Roman" w:cs="Calibri"/>
      <w:sz w:val="24"/>
      <w:u w:val="thick"/>
    </w:rPr>
  </w:style>
  <w:style w:type="character" w:customStyle="1" w:styleId="HighlightingChar">
    <w:name w:val="Highlighting Char"/>
    <w:link w:val="Highlighting"/>
    <w:rsid w:val="00A70E28"/>
    <w:rPr>
      <w:rFonts w:ascii="Times New Roman" w:hAnsi="Times New Roman" w:cs="Calibri"/>
      <w:sz w:val="24"/>
      <w:u w:val="thick"/>
    </w:rPr>
  </w:style>
  <w:style w:type="character" w:customStyle="1" w:styleId="MicroTextCharChar">
    <w:name w:val="MicroText Char Char"/>
    <w:rsid w:val="00A70E28"/>
    <w:rPr>
      <w:rFonts w:ascii="Arial Narrow" w:eastAsia="Times New Roman" w:hAnsi="Arial Narrow"/>
      <w:sz w:val="12"/>
      <w:szCs w:val="24"/>
    </w:rPr>
  </w:style>
  <w:style w:type="paragraph" w:customStyle="1" w:styleId="CiteCharCharCharChar">
    <w:name w:val="Cite Char Char Char Char"/>
    <w:basedOn w:val="Normal"/>
    <w:next w:val="Normal"/>
    <w:qFormat/>
    <w:rsid w:val="00A70E28"/>
    <w:pPr>
      <w:ind w:left="576"/>
    </w:pPr>
    <w:rPr>
      <w:rFonts w:ascii="Arial Narrow" w:hAnsi="Arial Narrow" w:cs="Calibri"/>
      <w:sz w:val="20"/>
    </w:rPr>
  </w:style>
  <w:style w:type="paragraph" w:customStyle="1" w:styleId="UnderliningCharChar1CharChar">
    <w:name w:val="Underlining Char Char1 Char Char"/>
    <w:basedOn w:val="Normal"/>
    <w:next w:val="Normal"/>
    <w:link w:val="UnderliningCharChar1CharCharChar"/>
    <w:qFormat/>
    <w:rsid w:val="00A70E28"/>
    <w:rPr>
      <w:rFonts w:ascii="Arial Narrow" w:hAnsi="Arial Narrow" w:cs="Calibri"/>
      <w:sz w:val="20"/>
      <w:u w:val="thick"/>
    </w:rPr>
  </w:style>
  <w:style w:type="character" w:customStyle="1" w:styleId="UnderliningCharChar1CharCharChar">
    <w:name w:val="Underlining Char Char1 Char Char Char"/>
    <w:link w:val="UnderliningCharChar1CharChar"/>
    <w:rsid w:val="00A70E28"/>
    <w:rPr>
      <w:rFonts w:ascii="Arial Narrow" w:hAnsi="Arial Narrow" w:cs="Calibri"/>
      <w:sz w:val="20"/>
      <w:u w:val="thick"/>
    </w:rPr>
  </w:style>
  <w:style w:type="character" w:customStyle="1" w:styleId="Hyperlink6">
    <w:name w:val="Hyperlink6"/>
    <w:rsid w:val="00A70E28"/>
    <w:rPr>
      <w:color w:val="3300CC"/>
      <w:u w:val="single"/>
    </w:rPr>
  </w:style>
  <w:style w:type="character" w:customStyle="1" w:styleId="pmterms11">
    <w:name w:val="pmterms11"/>
    <w:rsid w:val="00A70E28"/>
    <w:rPr>
      <w:rFonts w:ascii="Verdana" w:hAnsi="Verdana" w:hint="default"/>
      <w:b/>
      <w:bCs/>
      <w:i w:val="0"/>
      <w:iCs w:val="0"/>
      <w:color w:val="000000"/>
      <w:sz w:val="20"/>
      <w:szCs w:val="20"/>
    </w:rPr>
  </w:style>
  <w:style w:type="paragraph" w:customStyle="1" w:styleId="CiteCharCharCharCharChar">
    <w:name w:val="Cite Char Char Char Char Char"/>
    <w:basedOn w:val="Normal"/>
    <w:next w:val="Normal"/>
    <w:link w:val="CiteCharCharCharCharCharChar"/>
    <w:qFormat/>
    <w:rsid w:val="00A70E28"/>
    <w:pPr>
      <w:ind w:left="576"/>
    </w:pPr>
    <w:rPr>
      <w:rFonts w:ascii="Arial Narrow" w:hAnsi="Arial Narrow" w:cs="Calibri"/>
      <w:sz w:val="20"/>
    </w:rPr>
  </w:style>
  <w:style w:type="character" w:customStyle="1" w:styleId="CiteCharCharCharCharCharChar">
    <w:name w:val="Cite Char Char Char Char Char Char"/>
    <w:link w:val="CiteCharCharCharCharChar"/>
    <w:rsid w:val="00A70E28"/>
    <w:rPr>
      <w:rFonts w:ascii="Arial Narrow" w:hAnsi="Arial Narrow" w:cs="Calibri"/>
      <w:sz w:val="20"/>
    </w:rPr>
  </w:style>
  <w:style w:type="paragraph" w:customStyle="1" w:styleId="UnderliningCharChar">
    <w:name w:val="Underlining Char Char"/>
    <w:basedOn w:val="Normal"/>
    <w:next w:val="Normal"/>
    <w:link w:val="UnderliningCharCharChar"/>
    <w:qFormat/>
    <w:rsid w:val="00A70E28"/>
    <w:rPr>
      <w:rFonts w:ascii="Arial Narrow" w:hAnsi="Arial Narrow" w:cs="Calibri"/>
      <w:sz w:val="20"/>
      <w:u w:val="thick"/>
    </w:rPr>
  </w:style>
  <w:style w:type="character" w:customStyle="1" w:styleId="UnderliningCharCharChar">
    <w:name w:val="Underlining Char Char Char"/>
    <w:link w:val="UnderliningCharChar"/>
    <w:rsid w:val="00A70E28"/>
    <w:rPr>
      <w:rFonts w:ascii="Arial Narrow" w:hAnsi="Arial Narrow" w:cs="Calibri"/>
      <w:sz w:val="20"/>
      <w:u w:val="thick"/>
    </w:rPr>
  </w:style>
  <w:style w:type="paragraph" w:customStyle="1" w:styleId="Style12">
    <w:name w:val="Style 12"/>
    <w:qFormat/>
    <w:rsid w:val="00A70E2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A70E2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A70E2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70E28"/>
  </w:style>
  <w:style w:type="paragraph" w:customStyle="1" w:styleId="Emphasis3">
    <w:name w:val="Emphasis3"/>
    <w:qFormat/>
    <w:rsid w:val="00A70E28"/>
    <w:pPr>
      <w:spacing w:after="0" w:line="240" w:lineRule="auto"/>
    </w:pPr>
    <w:rPr>
      <w:rFonts w:ascii="Times New Roman" w:eastAsia="Times New Roman" w:hAnsi="Times New Roman" w:cs="Times New Roman"/>
      <w:bCs/>
      <w:sz w:val="24"/>
      <w:szCs w:val="27"/>
      <w:u w:val="thick"/>
    </w:rPr>
  </w:style>
  <w:style w:type="paragraph" w:customStyle="1" w:styleId="UnderlinedCard0">
    <w:name w:val="Underlined Card"/>
    <w:basedOn w:val="Normal"/>
    <w:qFormat/>
    <w:rsid w:val="00A70E28"/>
    <w:pPr>
      <w:ind w:left="720" w:right="720"/>
    </w:pPr>
    <w:rPr>
      <w:rFonts w:ascii="Palatino Linotype" w:hAnsi="Palatino Linotype" w:cs="Calibri"/>
      <w:szCs w:val="20"/>
      <w:u w:val="single"/>
    </w:rPr>
  </w:style>
  <w:style w:type="character" w:customStyle="1" w:styleId="UnderlinedCardChar0">
    <w:name w:val="Underlined Card Char"/>
    <w:basedOn w:val="DefaultParagraphFont"/>
    <w:rsid w:val="00A70E28"/>
    <w:rPr>
      <w:rFonts w:ascii="Palatino Linotype" w:hAnsi="Palatino Linotype"/>
      <w:u w:val="single"/>
      <w:lang w:val="en-US" w:eastAsia="en-US" w:bidi="ar-SA"/>
    </w:rPr>
  </w:style>
  <w:style w:type="paragraph" w:customStyle="1" w:styleId="SmallCard">
    <w:name w:val="Small Card"/>
    <w:basedOn w:val="Normal"/>
    <w:qFormat/>
    <w:rsid w:val="00A70E28"/>
    <w:pPr>
      <w:ind w:left="720" w:right="720"/>
    </w:pPr>
    <w:rPr>
      <w:rFonts w:ascii="Palatino Linotype" w:hAnsi="Palatino Linotype" w:cs="Calibri"/>
      <w:sz w:val="12"/>
    </w:rPr>
  </w:style>
  <w:style w:type="paragraph" w:customStyle="1" w:styleId="BreifTitle">
    <w:name w:val="Breif Title"/>
    <w:basedOn w:val="Normal"/>
    <w:autoRedefine/>
    <w:qFormat/>
    <w:rsid w:val="00A70E28"/>
    <w:pPr>
      <w:autoSpaceDE w:val="0"/>
      <w:autoSpaceDN w:val="0"/>
      <w:adjustRightInd w:val="0"/>
      <w:jc w:val="center"/>
      <w:outlineLvl w:val="0"/>
    </w:pPr>
    <w:rPr>
      <w:rFonts w:cs="Calibri"/>
      <w:b/>
      <w:caps/>
      <w:sz w:val="24"/>
    </w:rPr>
  </w:style>
  <w:style w:type="paragraph" w:customStyle="1" w:styleId="Normal10pt">
    <w:name w:val="Normal + 10 pt"/>
    <w:basedOn w:val="Normal"/>
    <w:qFormat/>
    <w:rsid w:val="00A70E28"/>
    <w:rPr>
      <w:rFonts w:cs="Calibri"/>
      <w:b/>
    </w:rPr>
  </w:style>
  <w:style w:type="character" w:customStyle="1" w:styleId="Title2">
    <w:name w:val="Title2"/>
    <w:basedOn w:val="DefaultParagraphFont"/>
    <w:rsid w:val="00A70E28"/>
  </w:style>
  <w:style w:type="character" w:customStyle="1" w:styleId="pmterms12">
    <w:name w:val="pmterms12"/>
    <w:basedOn w:val="DefaultParagraphFont"/>
    <w:rsid w:val="00A70E28"/>
    <w:rPr>
      <w:b/>
      <w:bCs/>
      <w:i w:val="0"/>
      <w:iCs w:val="0"/>
      <w:color w:val="000000"/>
    </w:rPr>
  </w:style>
  <w:style w:type="character" w:customStyle="1" w:styleId="BoldandUnderlineChar1Char2Char">
    <w:name w:val="Bold and Underline Char1 Char2 Char"/>
    <w:basedOn w:val="DefaultParagraphFont"/>
    <w:rsid w:val="00A70E28"/>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A70E2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A70E28"/>
    <w:rPr>
      <w:rFonts w:ascii="Arial Narrow" w:hAnsi="Arial Narrow"/>
      <w:noProof w:val="0"/>
      <w:szCs w:val="24"/>
      <w:u w:val="single"/>
      <w:lang w:val="en-US" w:eastAsia="en-US" w:bidi="ar-SA"/>
    </w:rPr>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A70E28"/>
    <w:rPr>
      <w:rFonts w:eastAsia="Batang" w:cs="Arial"/>
      <w:b/>
      <w:bCs/>
      <w:iCs/>
      <w:sz w:val="24"/>
      <w:szCs w:val="28"/>
      <w:lang w:val="en-US" w:eastAsia="en-US" w:bidi="ar-SA"/>
    </w:rPr>
  </w:style>
  <w:style w:type="paragraph" w:customStyle="1" w:styleId="formfldssel">
    <w:name w:val="formfldssel"/>
    <w:basedOn w:val="Normal"/>
    <w:qFormat/>
    <w:rsid w:val="00A70E28"/>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A70E2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A70E28"/>
    <w:pPr>
      <w:spacing w:before="100" w:beforeAutospacing="1" w:after="100" w:afterAutospacing="1"/>
    </w:pPr>
    <w:rPr>
      <w:rFonts w:ascii="Arial" w:eastAsia="Arial Unicode MS" w:hAnsi="Arial" w:cs="Arial"/>
      <w:b/>
      <w:bCs/>
      <w:szCs w:val="20"/>
    </w:rPr>
  </w:style>
  <w:style w:type="character" w:styleId="HTMLTypewriter">
    <w:name w:val="HTML Typewriter"/>
    <w:basedOn w:val="DefaultParagraphFont"/>
    <w:rsid w:val="00A70E28"/>
    <w:rPr>
      <w:rFonts w:ascii="Courier New" w:eastAsia="Times New Roman" w:hAnsi="Courier New" w:cs="Courier New"/>
      <w:sz w:val="20"/>
      <w:szCs w:val="20"/>
    </w:rPr>
  </w:style>
  <w:style w:type="character" w:customStyle="1" w:styleId="pmterms2">
    <w:name w:val="pmterms2"/>
    <w:basedOn w:val="DefaultParagraphFont"/>
    <w:rsid w:val="00A70E28"/>
  </w:style>
  <w:style w:type="character" w:customStyle="1" w:styleId="BoldandUnderlineChar5CharCharCharCharCharCharCharChar">
    <w:name w:val="Bold and Underline Char5 Char Char Char Char Char Char Char Char"/>
    <w:basedOn w:val="DefaultParagraphFont"/>
    <w:rsid w:val="00A70E28"/>
    <w:rPr>
      <w:b/>
      <w:u w:val="thick"/>
      <w:lang w:val="en-US" w:eastAsia="en-US" w:bidi="ar-SA"/>
    </w:rPr>
  </w:style>
  <w:style w:type="character" w:customStyle="1" w:styleId="StyleCardTextUnderline3Char">
    <w:name w:val="Style Card Text + Underline3 Char"/>
    <w:basedOn w:val="DefaultParagraphFont"/>
    <w:rsid w:val="00A70E2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70E28"/>
    <w:rPr>
      <w:b/>
      <w:noProof w:val="0"/>
      <w:szCs w:val="24"/>
      <w:u w:val="single"/>
      <w:lang w:val="en-US" w:eastAsia="en-US" w:bidi="ar-SA"/>
    </w:rPr>
  </w:style>
  <w:style w:type="character" w:customStyle="1" w:styleId="UnderlineChar1Char1">
    <w:name w:val="Underline Char1 Char1"/>
    <w:basedOn w:val="DefaultParagraphFont"/>
    <w:rsid w:val="00A70E28"/>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70E28"/>
    <w:rPr>
      <w:noProof w:val="0"/>
      <w:szCs w:val="24"/>
      <w:u w:val="single"/>
      <w:lang w:val="en-US" w:eastAsia="en-US" w:bidi="ar-SA"/>
    </w:rPr>
  </w:style>
  <w:style w:type="character" w:customStyle="1" w:styleId="BoldText12pt">
    <w:name w:val="Bold Text 12 pt"/>
    <w:autoRedefine/>
    <w:rsid w:val="00A70E28"/>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A70E28"/>
    <w:pPr>
      <w:tabs>
        <w:tab w:val="left" w:pos="720"/>
      </w:tabs>
      <w:ind w:left="720"/>
    </w:pPr>
    <w:rPr>
      <w:rFonts w:cs="Calibri"/>
      <w:szCs w:val="20"/>
      <w:u w:val="single"/>
    </w:rPr>
  </w:style>
  <w:style w:type="paragraph" w:styleId="BodyTextIndent2">
    <w:name w:val="Body Text Indent 2"/>
    <w:basedOn w:val="Normal"/>
    <w:link w:val="BodyTextIndent2Char"/>
    <w:rsid w:val="00A70E28"/>
    <w:pPr>
      <w:spacing w:after="120" w:line="480" w:lineRule="auto"/>
      <w:ind w:left="360"/>
    </w:pPr>
    <w:rPr>
      <w:rFonts w:cs="Calibri"/>
      <w:sz w:val="24"/>
    </w:rPr>
  </w:style>
  <w:style w:type="character" w:customStyle="1" w:styleId="BodyTextIndent2Char">
    <w:name w:val="Body Text Indent 2 Char"/>
    <w:basedOn w:val="DefaultParagraphFont"/>
    <w:link w:val="BodyTextIndent2"/>
    <w:rsid w:val="00A70E28"/>
    <w:rPr>
      <w:rFonts w:ascii="Georgia" w:hAnsi="Georgia" w:cs="Calibri"/>
      <w:sz w:val="24"/>
    </w:rPr>
  </w:style>
  <w:style w:type="character" w:customStyle="1" w:styleId="Style2CharChar">
    <w:name w:val="Style2 Char Char"/>
    <w:basedOn w:val="DefaultParagraphFont"/>
    <w:rsid w:val="00A70E28"/>
    <w:rPr>
      <w:u w:val="thick"/>
      <w:lang w:val="en-US" w:eastAsia="en-US" w:bidi="ar-SA"/>
    </w:rPr>
  </w:style>
  <w:style w:type="paragraph" w:customStyle="1" w:styleId="DebateCiteCharChar">
    <w:name w:val="Debate Cite Char Char"/>
    <w:basedOn w:val="Normal"/>
    <w:autoRedefine/>
    <w:qFormat/>
    <w:rsid w:val="00A70E28"/>
    <w:pPr>
      <w:pBdr>
        <w:top w:val="single" w:sz="12" w:space="8" w:color="auto"/>
        <w:left w:val="single" w:sz="12" w:space="4" w:color="auto"/>
        <w:bottom w:val="single" w:sz="12" w:space="8" w:color="auto"/>
        <w:right w:val="single" w:sz="12" w:space="4" w:color="auto"/>
      </w:pBdr>
      <w:ind w:left="540" w:right="360"/>
      <w:jc w:val="center"/>
      <w:outlineLvl w:val="0"/>
    </w:pPr>
    <w:rPr>
      <w:rFonts w:cs="Calibri"/>
      <w:b/>
      <w:sz w:val="32"/>
      <w:szCs w:val="32"/>
    </w:rPr>
  </w:style>
  <w:style w:type="character" w:customStyle="1" w:styleId="DebateCiteCharCharChar">
    <w:name w:val="Debate Cite Char Char Char"/>
    <w:basedOn w:val="DefaultParagraphFont"/>
    <w:rsid w:val="00A70E28"/>
    <w:rPr>
      <w:b/>
      <w:sz w:val="32"/>
      <w:szCs w:val="32"/>
      <w:lang w:val="en-US" w:eastAsia="en-US" w:bidi="ar-SA"/>
    </w:rPr>
  </w:style>
  <w:style w:type="paragraph" w:styleId="BodyTextFirstIndent">
    <w:name w:val="Body Text First Indent"/>
    <w:basedOn w:val="BodyText"/>
    <w:link w:val="BodyTextFirstIndentChar"/>
    <w:rsid w:val="00A70E28"/>
    <w:pPr>
      <w:ind w:firstLine="210"/>
    </w:pPr>
    <w:rPr>
      <w:rFonts w:ascii="Times New Roman" w:eastAsia="Times New Roman" w:hAnsi="Times New Roman" w:cs="Calibri"/>
      <w:sz w:val="24"/>
      <w:szCs w:val="24"/>
    </w:rPr>
  </w:style>
  <w:style w:type="character" w:customStyle="1" w:styleId="BodyTextFirstIndentChar">
    <w:name w:val="Body Text First Indent Char"/>
    <w:basedOn w:val="BodyTextChar"/>
    <w:link w:val="BodyTextFirstIndent"/>
    <w:rsid w:val="00A70E28"/>
    <w:rPr>
      <w:rFonts w:ascii="Times New Roman" w:eastAsia="Times New Roman" w:hAnsi="Times New Roman" w:cs="Calibri"/>
      <w:sz w:val="24"/>
      <w:szCs w:val="24"/>
    </w:rPr>
  </w:style>
  <w:style w:type="paragraph" w:customStyle="1" w:styleId="PageHeading">
    <w:name w:val="Page Heading"/>
    <w:basedOn w:val="Heading2"/>
    <w:qFormat/>
    <w:rsid w:val="00A70E28"/>
    <w:pPr>
      <w:keepLines w:val="0"/>
      <w:pageBreakBefore w:val="0"/>
      <w:jc w:val="left"/>
    </w:pPr>
    <w:rPr>
      <w:rFonts w:ascii="Times New Roman" w:eastAsia="Times New Roman" w:hAnsi="Times New Roman" w:cs="Arial"/>
      <w:caps w:val="0"/>
      <w:szCs w:val="16"/>
    </w:rPr>
  </w:style>
  <w:style w:type="paragraph" w:customStyle="1" w:styleId="StyleTagandCiteFranklinGothicDemi">
    <w:name w:val="Style Tag and Cite + Franklin Gothic Demi"/>
    <w:basedOn w:val="TagandCite"/>
    <w:autoRedefine/>
    <w:qFormat/>
    <w:rsid w:val="00A70E28"/>
    <w:rPr>
      <w:rFonts w:ascii="Franklin Gothic Demi" w:hAnsi="Franklin Gothic Demi"/>
      <w:caps/>
      <w:color w:val="333333"/>
      <w:sz w:val="24"/>
    </w:rPr>
  </w:style>
  <w:style w:type="paragraph" w:styleId="BodyText3">
    <w:name w:val="Body Text 3"/>
    <w:basedOn w:val="Normal"/>
    <w:link w:val="BodyText3Char"/>
    <w:rsid w:val="00A70E28"/>
    <w:pPr>
      <w:spacing w:after="120"/>
    </w:pPr>
    <w:rPr>
      <w:rFonts w:cs="Calibri"/>
      <w:sz w:val="16"/>
      <w:szCs w:val="16"/>
    </w:rPr>
  </w:style>
  <w:style w:type="character" w:customStyle="1" w:styleId="BodyText3Char">
    <w:name w:val="Body Text 3 Char"/>
    <w:basedOn w:val="DefaultParagraphFont"/>
    <w:link w:val="BodyText3"/>
    <w:rsid w:val="00A70E28"/>
    <w:rPr>
      <w:rFonts w:ascii="Georgia" w:hAnsi="Georgia" w:cs="Calibri"/>
      <w:sz w:val="16"/>
      <w:szCs w:val="16"/>
    </w:rPr>
  </w:style>
  <w:style w:type="paragraph" w:customStyle="1" w:styleId="StyleStyleTagandCiteFranklinGothicDemi11pt">
    <w:name w:val="Style Style Tag and Cite + Franklin Gothic Demi + 11 pt"/>
    <w:basedOn w:val="StyleTagandCiteFranklinGothicDemi"/>
    <w:autoRedefine/>
    <w:qFormat/>
    <w:rsid w:val="00A70E28"/>
    <w:rPr>
      <w:bCs/>
    </w:rPr>
  </w:style>
  <w:style w:type="character" w:customStyle="1" w:styleId="Style10ptBold">
    <w:name w:val="Style 10 pt Bold"/>
    <w:basedOn w:val="DefaultParagraphFont"/>
    <w:rsid w:val="00A70E28"/>
    <w:rPr>
      <w:b/>
      <w:bCs/>
      <w:sz w:val="20"/>
    </w:rPr>
  </w:style>
  <w:style w:type="character" w:customStyle="1" w:styleId="text9">
    <w:name w:val="text9"/>
    <w:basedOn w:val="DefaultParagraphFont"/>
    <w:rsid w:val="00A70E28"/>
  </w:style>
  <w:style w:type="character" w:customStyle="1" w:styleId="text21">
    <w:name w:val="text21"/>
    <w:basedOn w:val="DefaultParagraphFont"/>
    <w:rsid w:val="00A70E28"/>
  </w:style>
  <w:style w:type="character" w:customStyle="1" w:styleId="text19">
    <w:name w:val="text19"/>
    <w:basedOn w:val="DefaultParagraphFont"/>
    <w:rsid w:val="00A70E28"/>
  </w:style>
  <w:style w:type="character" w:customStyle="1" w:styleId="TagChar30">
    <w:name w:val="Tag Char3"/>
    <w:basedOn w:val="DefaultParagraphFont"/>
    <w:rsid w:val="00A70E28"/>
    <w:rPr>
      <w:rFonts w:ascii="Palatino Linotype" w:hAnsi="Palatino Linotype"/>
      <w:b/>
      <w:sz w:val="24"/>
      <w:szCs w:val="24"/>
      <w:lang w:val="en-US" w:eastAsia="en-US" w:bidi="ar-SA"/>
    </w:rPr>
  </w:style>
  <w:style w:type="paragraph" w:customStyle="1" w:styleId="TagCite1">
    <w:name w:val="Tag/Cite"/>
    <w:basedOn w:val="Normal"/>
    <w:qFormat/>
    <w:rsid w:val="00A70E28"/>
    <w:pPr>
      <w:autoSpaceDE w:val="0"/>
      <w:autoSpaceDN w:val="0"/>
      <w:adjustRightInd w:val="0"/>
    </w:pPr>
    <w:rPr>
      <w:rFonts w:cs="Calibri"/>
      <w:b/>
      <w:szCs w:val="20"/>
    </w:rPr>
  </w:style>
  <w:style w:type="paragraph" w:customStyle="1" w:styleId="CiteCard0">
    <w:name w:val="Cite/Card"/>
    <w:basedOn w:val="Normal"/>
    <w:qFormat/>
    <w:rsid w:val="00A70E28"/>
    <w:pPr>
      <w:overflowPunct w:val="0"/>
      <w:autoSpaceDE w:val="0"/>
      <w:autoSpaceDN w:val="0"/>
      <w:adjustRightInd w:val="0"/>
      <w:textAlignment w:val="baseline"/>
    </w:pPr>
    <w:rPr>
      <w:rFonts w:ascii="Palatino Linotype" w:hAnsi="Palatino Linotype" w:cs="Calibri"/>
      <w:color w:val="000000"/>
      <w:szCs w:val="20"/>
    </w:rPr>
  </w:style>
  <w:style w:type="paragraph" w:customStyle="1" w:styleId="tagCharCharCharCharCharCharChar">
    <w:name w:val="tag Char Char Char Char Char Char Char"/>
    <w:basedOn w:val="Normal"/>
    <w:qFormat/>
    <w:rsid w:val="00A70E28"/>
    <w:rPr>
      <w:rFonts w:cs="Calibri"/>
      <w:b/>
      <w:sz w:val="24"/>
      <w:szCs w:val="20"/>
    </w:rPr>
  </w:style>
  <w:style w:type="character" w:customStyle="1" w:styleId="term2">
    <w:name w:val="term2"/>
    <w:basedOn w:val="DefaultParagraphFont"/>
    <w:rsid w:val="00A70E28"/>
    <w:rPr>
      <w:b/>
      <w:bCs/>
    </w:rPr>
  </w:style>
  <w:style w:type="paragraph" w:customStyle="1" w:styleId="title-bold-medium">
    <w:name w:val="title-bold-medium"/>
    <w:basedOn w:val="Normal"/>
    <w:qFormat/>
    <w:rsid w:val="00A70E2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A70E28"/>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A70E28"/>
    <w:pPr>
      <w:ind w:left="229" w:right="229"/>
    </w:pPr>
    <w:rPr>
      <w:rFonts w:ascii="Verdana" w:hAnsi="Verdana" w:cs="Calibri"/>
      <w:sz w:val="16"/>
      <w:szCs w:val="20"/>
    </w:rPr>
  </w:style>
  <w:style w:type="paragraph" w:styleId="NormalIndent">
    <w:name w:val="Normal Indent"/>
    <w:basedOn w:val="Normal"/>
    <w:rsid w:val="00A70E28"/>
    <w:pPr>
      <w:ind w:left="720"/>
    </w:pPr>
    <w:rPr>
      <w:rFonts w:cs="Calibri"/>
      <w:szCs w:val="20"/>
    </w:rPr>
  </w:style>
  <w:style w:type="character" w:customStyle="1" w:styleId="ToReadChar">
    <w:name w:val="To Read Char"/>
    <w:basedOn w:val="DefaultParagraphFont"/>
    <w:rsid w:val="00A70E28"/>
    <w:rPr>
      <w:rFonts w:ascii="Verdana" w:hAnsi="Verdana"/>
      <w:b/>
      <w:szCs w:val="24"/>
      <w:u w:val="single"/>
      <w:lang w:val="en-US" w:eastAsia="en-US" w:bidi="ar-SA"/>
    </w:rPr>
  </w:style>
  <w:style w:type="character" w:customStyle="1" w:styleId="ToReadCharChar">
    <w:name w:val="To Read Char Char"/>
    <w:basedOn w:val="DefaultParagraphFont"/>
    <w:rsid w:val="00A70E28"/>
    <w:rPr>
      <w:rFonts w:ascii="Verdana" w:hAnsi="Verdana"/>
      <w:b/>
      <w:szCs w:val="24"/>
      <w:u w:val="single"/>
      <w:lang w:val="en-US" w:eastAsia="en-US" w:bidi="ar-SA"/>
    </w:rPr>
  </w:style>
  <w:style w:type="paragraph" w:styleId="EnvelopeReturn">
    <w:name w:val="envelope return"/>
    <w:basedOn w:val="Normal"/>
    <w:rsid w:val="00A70E28"/>
    <w:rPr>
      <w:rFonts w:ascii="Arial" w:hAnsi="Arial" w:cs="Arial"/>
      <w:sz w:val="24"/>
      <w:szCs w:val="20"/>
    </w:rPr>
  </w:style>
  <w:style w:type="paragraph" w:styleId="EnvelopeAddress">
    <w:name w:val="envelope address"/>
    <w:basedOn w:val="Normal"/>
    <w:rsid w:val="00A70E28"/>
    <w:pPr>
      <w:framePr w:w="7920" w:h="1980" w:hRule="exact" w:hSpace="180" w:wrap="auto" w:hAnchor="page" w:xAlign="center" w:yAlign="bottom"/>
      <w:ind w:left="2880"/>
    </w:pPr>
    <w:rPr>
      <w:rFonts w:ascii="Arial" w:hAnsi="Arial" w:cs="Arial"/>
      <w:sz w:val="28"/>
    </w:rPr>
  </w:style>
  <w:style w:type="character" w:customStyle="1" w:styleId="bio">
    <w:name w:val="bio"/>
    <w:basedOn w:val="DefaultParagraphFont"/>
    <w:rsid w:val="00A70E28"/>
  </w:style>
  <w:style w:type="character" w:customStyle="1" w:styleId="storytextstyle">
    <w:name w:val="storytextstyle"/>
    <w:basedOn w:val="DefaultParagraphFont"/>
    <w:rsid w:val="00A70E28"/>
  </w:style>
  <w:style w:type="character" w:customStyle="1" w:styleId="cardunderlinedCharChar">
    <w:name w:val="card underlined Char Char"/>
    <w:basedOn w:val="DefaultParagraphFont"/>
    <w:rsid w:val="00A70E28"/>
    <w:rPr>
      <w:rFonts w:ascii="Arial" w:hAnsi="Arial"/>
      <w:sz w:val="22"/>
      <w:szCs w:val="24"/>
      <w:u w:val="single"/>
      <w:lang w:val="en-US" w:eastAsia="en-US" w:bidi="ar-SA"/>
    </w:rPr>
  </w:style>
  <w:style w:type="character" w:customStyle="1" w:styleId="Style2Char1">
    <w:name w:val="Style2 Char1"/>
    <w:basedOn w:val="DefaultParagraphFont"/>
    <w:rsid w:val="00A70E28"/>
    <w:rPr>
      <w:rFonts w:ascii="Book Antiqua" w:hAnsi="Book Antiqua"/>
      <w:szCs w:val="24"/>
      <w:u w:val="thick"/>
      <w:lang w:val="en-US" w:eastAsia="en-US" w:bidi="ar-SA"/>
    </w:rPr>
  </w:style>
  <w:style w:type="character" w:customStyle="1" w:styleId="articlehead21">
    <w:name w:val="articlehead21"/>
    <w:basedOn w:val="DefaultParagraphFont"/>
    <w:rsid w:val="00A70E28"/>
    <w:rPr>
      <w:rFonts w:ascii="Arial" w:hAnsi="Arial" w:cs="Arial" w:hint="default"/>
      <w:b/>
      <w:bCs/>
      <w:color w:val="660000"/>
      <w:sz w:val="20"/>
      <w:szCs w:val="20"/>
    </w:rPr>
  </w:style>
  <w:style w:type="paragraph" w:customStyle="1" w:styleId="shellscontentions">
    <w:name w:val="shells/contentions"/>
    <w:basedOn w:val="TagCite1"/>
    <w:qFormat/>
    <w:rsid w:val="00A70E28"/>
    <w:rPr>
      <w:sz w:val="24"/>
    </w:rPr>
  </w:style>
  <w:style w:type="character" w:customStyle="1" w:styleId="BoldandUnderlineChar2Char1">
    <w:name w:val="Bold and Underline Char2 Char1"/>
    <w:basedOn w:val="DefaultParagraphFont"/>
    <w:rsid w:val="00A70E28"/>
    <w:rPr>
      <w:b/>
      <w:szCs w:val="24"/>
      <w:u w:val="single"/>
      <w:lang w:val="en-US" w:eastAsia="en-US" w:bidi="ar-SA"/>
    </w:rPr>
  </w:style>
  <w:style w:type="character" w:customStyle="1" w:styleId="TagCiteChar1">
    <w:name w:val="Tag/Cite Char1"/>
    <w:basedOn w:val="DefaultParagraphFont"/>
    <w:rsid w:val="00A70E28"/>
    <w:rPr>
      <w:b/>
      <w:lang w:val="en-US" w:eastAsia="en-US" w:bidi="ar-SA"/>
    </w:rPr>
  </w:style>
  <w:style w:type="character" w:customStyle="1" w:styleId="Normal2">
    <w:name w:val="Normal2"/>
    <w:basedOn w:val="DefaultParagraphFont"/>
    <w:rsid w:val="00A70E28"/>
  </w:style>
  <w:style w:type="paragraph" w:customStyle="1" w:styleId="BriefTitle1">
    <w:name w:val="Brief Title 1"/>
    <w:basedOn w:val="Normal"/>
    <w:qFormat/>
    <w:rsid w:val="00A70E28"/>
    <w:pPr>
      <w:autoSpaceDE w:val="0"/>
      <w:autoSpaceDN w:val="0"/>
      <w:adjustRightInd w:val="0"/>
      <w:jc w:val="center"/>
      <w:outlineLvl w:val="0"/>
    </w:pPr>
    <w:rPr>
      <w:rFonts w:cs="Calibri"/>
      <w:b/>
      <w:szCs w:val="20"/>
      <w:u w:val="single"/>
    </w:rPr>
  </w:style>
  <w:style w:type="paragraph" w:customStyle="1" w:styleId="TagCiteChar0">
    <w:name w:val="Tag/Cite Char"/>
    <w:basedOn w:val="Normal"/>
    <w:qFormat/>
    <w:rsid w:val="00A70E28"/>
    <w:pPr>
      <w:autoSpaceDE w:val="0"/>
      <w:autoSpaceDN w:val="0"/>
      <w:adjustRightInd w:val="0"/>
    </w:pPr>
    <w:rPr>
      <w:rFonts w:cs="Calibri"/>
      <w:b/>
      <w:szCs w:val="20"/>
    </w:rPr>
  </w:style>
  <w:style w:type="character" w:customStyle="1" w:styleId="CardCharChar">
    <w:name w:val="Card Char Char"/>
    <w:basedOn w:val="DefaultParagraphFont"/>
    <w:rsid w:val="00A70E28"/>
    <w:rPr>
      <w:lang w:val="en-US" w:eastAsia="en-US" w:bidi="ar-SA"/>
    </w:rPr>
  </w:style>
  <w:style w:type="character" w:customStyle="1" w:styleId="BriefTitle1Char">
    <w:name w:val="Brief Title 1 Char"/>
    <w:basedOn w:val="DefaultParagraphFont"/>
    <w:rsid w:val="00A70E28"/>
    <w:rPr>
      <w:b/>
      <w:u w:val="single"/>
      <w:lang w:val="en-US" w:eastAsia="en-US" w:bidi="ar-SA"/>
    </w:rPr>
  </w:style>
  <w:style w:type="character" w:customStyle="1" w:styleId="TagCiteCharChar">
    <w:name w:val="Tag/Cite Char Char"/>
    <w:basedOn w:val="DefaultParagraphFont"/>
    <w:rsid w:val="00A70E28"/>
    <w:rPr>
      <w:b/>
      <w:lang w:val="en-US" w:eastAsia="en-US" w:bidi="ar-SA"/>
    </w:rPr>
  </w:style>
  <w:style w:type="paragraph" w:customStyle="1" w:styleId="ShellTitles">
    <w:name w:val="ShellTitles"/>
    <w:basedOn w:val="Normal"/>
    <w:qFormat/>
    <w:rsid w:val="00A70E28"/>
    <w:pPr>
      <w:autoSpaceDE w:val="0"/>
      <w:autoSpaceDN w:val="0"/>
      <w:adjustRightInd w:val="0"/>
    </w:pPr>
    <w:rPr>
      <w:rFonts w:cs="Calibri"/>
      <w:b/>
      <w:szCs w:val="20"/>
    </w:rPr>
  </w:style>
  <w:style w:type="paragraph" w:customStyle="1" w:styleId="maintext">
    <w:name w:val="maintext"/>
    <w:basedOn w:val="Normal"/>
    <w:qFormat/>
    <w:rsid w:val="00A70E28"/>
    <w:pPr>
      <w:autoSpaceDE w:val="0"/>
      <w:autoSpaceDN w:val="0"/>
      <w:adjustRightInd w:val="0"/>
      <w:spacing w:before="100" w:beforeAutospacing="1" w:after="100" w:afterAutospacing="1"/>
    </w:pPr>
    <w:rPr>
      <w:rFonts w:cs="Calibri"/>
      <w:szCs w:val="20"/>
    </w:rPr>
  </w:style>
  <w:style w:type="character" w:customStyle="1" w:styleId="btx">
    <w:name w:val="btx"/>
    <w:basedOn w:val="DefaultParagraphFont"/>
    <w:rsid w:val="00A70E28"/>
  </w:style>
  <w:style w:type="character" w:customStyle="1" w:styleId="prodgeneral1">
    <w:name w:val="prodgeneral1"/>
    <w:basedOn w:val="DefaultParagraphFont"/>
    <w:rsid w:val="00A70E28"/>
    <w:rPr>
      <w:rFonts w:ascii="Verdana" w:hAnsi="Verdana" w:hint="default"/>
      <w:b w:val="0"/>
      <w:bCs w:val="0"/>
      <w:caps w:val="0"/>
      <w:color w:val="000000"/>
      <w:spacing w:val="0"/>
      <w:sz w:val="16"/>
      <w:szCs w:val="16"/>
    </w:rPr>
  </w:style>
  <w:style w:type="character" w:customStyle="1" w:styleId="texto11">
    <w:name w:val="texto11"/>
    <w:basedOn w:val="DefaultParagraphFont"/>
    <w:rsid w:val="00A70E28"/>
    <w:rPr>
      <w:rFonts w:ascii="Arial" w:hAnsi="Arial" w:cs="Arial" w:hint="default"/>
      <w:b w:val="0"/>
      <w:bCs w:val="0"/>
      <w:i w:val="0"/>
      <w:iCs w:val="0"/>
      <w:caps w:val="0"/>
      <w:color w:val="000000"/>
      <w:sz w:val="20"/>
      <w:szCs w:val="20"/>
    </w:rPr>
  </w:style>
  <w:style w:type="character" w:customStyle="1" w:styleId="date10">
    <w:name w:val="date1"/>
    <w:basedOn w:val="DefaultParagraphFont"/>
    <w:rsid w:val="00A70E28"/>
  </w:style>
  <w:style w:type="character" w:customStyle="1" w:styleId="summary1">
    <w:name w:val="summary1"/>
    <w:basedOn w:val="DefaultParagraphFont"/>
    <w:rsid w:val="00A70E28"/>
    <w:rPr>
      <w:rFonts w:ascii="Arial" w:hAnsi="Arial" w:cs="Arial" w:hint="default"/>
      <w:sz w:val="18"/>
      <w:szCs w:val="18"/>
    </w:rPr>
  </w:style>
  <w:style w:type="paragraph" w:customStyle="1" w:styleId="ToRead">
    <w:name w:val="To Read"/>
    <w:basedOn w:val="Normal"/>
    <w:qFormat/>
    <w:rsid w:val="00A70E28"/>
    <w:pPr>
      <w:ind w:left="720"/>
    </w:pPr>
    <w:rPr>
      <w:rFonts w:ascii="Verdana" w:hAnsi="Verdana" w:cs="Calibri"/>
      <w:b/>
      <w:u w:val="single"/>
    </w:rPr>
  </w:style>
  <w:style w:type="character" w:customStyle="1" w:styleId="text3">
    <w:name w:val="text3"/>
    <w:basedOn w:val="DefaultParagraphFont"/>
    <w:rsid w:val="00A70E28"/>
  </w:style>
  <w:style w:type="paragraph" w:customStyle="1" w:styleId="Style20">
    <w:name w:val="Style 2"/>
    <w:basedOn w:val="Normal"/>
    <w:link w:val="Style2Char0"/>
    <w:qFormat/>
    <w:rsid w:val="00A70E28"/>
    <w:pPr>
      <w:ind w:left="216" w:hanging="144"/>
    </w:pPr>
    <w:rPr>
      <w:rFonts w:cs="Calibri"/>
      <w:noProof/>
      <w:color w:val="000000"/>
      <w:szCs w:val="20"/>
    </w:rPr>
  </w:style>
  <w:style w:type="paragraph" w:customStyle="1" w:styleId="Style40">
    <w:name w:val="Style 4"/>
    <w:basedOn w:val="Normal"/>
    <w:qFormat/>
    <w:rsid w:val="00A70E28"/>
    <w:pPr>
      <w:tabs>
        <w:tab w:val="left" w:pos="6876"/>
      </w:tabs>
      <w:ind w:left="3744"/>
    </w:pPr>
    <w:rPr>
      <w:rFonts w:cs="Calibri"/>
      <w:noProof/>
      <w:color w:val="000000"/>
      <w:szCs w:val="20"/>
    </w:rPr>
  </w:style>
  <w:style w:type="character" w:customStyle="1" w:styleId="featurecontentgray1">
    <w:name w:val="featurecontentgray1"/>
    <w:basedOn w:val="DefaultParagraphFont"/>
    <w:rsid w:val="00A70E28"/>
    <w:rPr>
      <w:rFonts w:ascii="Arial" w:hAnsi="Arial" w:cs="Arial" w:hint="default"/>
      <w:color w:val="666666"/>
    </w:rPr>
  </w:style>
  <w:style w:type="character" w:customStyle="1" w:styleId="CardCharCharChar">
    <w:name w:val="Card Char Char Char"/>
    <w:basedOn w:val="DefaultParagraphFont"/>
    <w:rsid w:val="00A70E28"/>
    <w:rPr>
      <w:rFonts w:ascii="Book Antiqua" w:hAnsi="Book Antiqua"/>
      <w:szCs w:val="24"/>
      <w:lang w:val="en-US" w:eastAsia="en-US" w:bidi="ar-SA"/>
    </w:rPr>
  </w:style>
  <w:style w:type="paragraph" w:customStyle="1" w:styleId="CM10">
    <w:name w:val="CM10"/>
    <w:basedOn w:val="Default"/>
    <w:next w:val="Default"/>
    <w:qFormat/>
    <w:rsid w:val="00A70E28"/>
    <w:pPr>
      <w:spacing w:after="276" w:line="240" w:lineRule="auto"/>
    </w:pPr>
    <w:rPr>
      <w:rFonts w:ascii="Times New Roman" w:hAnsi="Times New Roman" w:cs="Times New Roman"/>
      <w:sz w:val="24"/>
    </w:rPr>
  </w:style>
  <w:style w:type="character" w:customStyle="1" w:styleId="big1">
    <w:name w:val="big1"/>
    <w:basedOn w:val="DefaultParagraphFont"/>
    <w:rsid w:val="00A70E28"/>
    <w:rPr>
      <w:sz w:val="28"/>
      <w:szCs w:val="28"/>
    </w:rPr>
  </w:style>
  <w:style w:type="character" w:customStyle="1" w:styleId="articletitle1">
    <w:name w:val="articletitle1"/>
    <w:basedOn w:val="DefaultParagraphFont"/>
    <w:rsid w:val="00A70E28"/>
    <w:rPr>
      <w:b/>
      <w:bCs/>
      <w:color w:val="990000"/>
    </w:rPr>
  </w:style>
  <w:style w:type="character" w:customStyle="1" w:styleId="prodgeneral">
    <w:name w:val="prodgeneral"/>
    <w:basedOn w:val="DefaultParagraphFont"/>
    <w:rsid w:val="00A70E28"/>
  </w:style>
  <w:style w:type="character" w:customStyle="1" w:styleId="StyleUnderline1">
    <w:name w:val="Style Underline1"/>
    <w:basedOn w:val="DefaultParagraphFont"/>
    <w:rsid w:val="00A70E28"/>
    <w:rPr>
      <w:u w:val="single"/>
    </w:rPr>
  </w:style>
  <w:style w:type="character" w:customStyle="1" w:styleId="Style10pt">
    <w:name w:val="Style 10 pt"/>
    <w:basedOn w:val="DefaultParagraphFont"/>
    <w:rsid w:val="00A70E28"/>
    <w:rPr>
      <w:sz w:val="20"/>
    </w:rPr>
  </w:style>
  <w:style w:type="character" w:customStyle="1" w:styleId="StyleUnderlineChar">
    <w:name w:val="Style Underline + Char"/>
    <w:basedOn w:val="DefaultParagraphFont"/>
    <w:rsid w:val="00A70E28"/>
    <w:rPr>
      <w:rFonts w:eastAsia="SimSun" w:cs="Arial"/>
      <w:b/>
      <w:bCs/>
      <w:iCs/>
      <w:caps/>
      <w:sz w:val="24"/>
      <w:szCs w:val="24"/>
      <w:u w:val="single"/>
      <w:lang w:val="en-US" w:eastAsia="en-US" w:bidi="ar-SA"/>
    </w:rPr>
  </w:style>
  <w:style w:type="character" w:customStyle="1" w:styleId="highlightChar">
    <w:name w:val="highlight Char"/>
    <w:basedOn w:val="DefaultParagraphFont"/>
    <w:rsid w:val="00A70E28"/>
    <w:rPr>
      <w:sz w:val="24"/>
      <w:szCs w:val="24"/>
      <w:u w:val="single"/>
      <w:lang w:val="en-US" w:eastAsia="en-US" w:bidi="ar-SA"/>
    </w:rPr>
  </w:style>
  <w:style w:type="character" w:customStyle="1" w:styleId="StyleciteChar">
    <w:name w:val="Style cite + Char"/>
    <w:basedOn w:val="citeChar"/>
    <w:rsid w:val="00A70E28"/>
    <w:rPr>
      <w:b w:val="0"/>
      <w:sz w:val="24"/>
      <w:szCs w:val="24"/>
      <w:u w:val="single"/>
      <w:lang w:val="en-US" w:eastAsia="en-US" w:bidi="ar-SA"/>
    </w:rPr>
  </w:style>
  <w:style w:type="paragraph" w:customStyle="1" w:styleId="OffensiveLanguage">
    <w:name w:val="Offensive Language"/>
    <w:basedOn w:val="Normal"/>
    <w:next w:val="Normal"/>
    <w:qFormat/>
    <w:rsid w:val="00A70E28"/>
    <w:rPr>
      <w:rFonts w:ascii="Arial Narrow" w:hAnsi="Arial Narrow" w:cs="Calibri"/>
      <w:strike/>
      <w:u w:val="single"/>
    </w:rPr>
  </w:style>
  <w:style w:type="character" w:customStyle="1" w:styleId="OffensiveLanguageChar">
    <w:name w:val="Offensive Language Char"/>
    <w:rsid w:val="00A70E28"/>
    <w:rPr>
      <w:rFonts w:ascii="Arial Narrow" w:hAnsi="Arial Narrow"/>
      <w:strike/>
      <w:szCs w:val="24"/>
      <w:u w:val="single"/>
      <w:lang w:val="en-US" w:eastAsia="en-US" w:bidi="ar-SA"/>
    </w:rPr>
  </w:style>
  <w:style w:type="paragraph" w:customStyle="1" w:styleId="clearformatting0">
    <w:name w:val="clear formatting"/>
    <w:basedOn w:val="Normal"/>
    <w:qFormat/>
    <w:rsid w:val="00A70E28"/>
    <w:rPr>
      <w:rFonts w:cs="Calibri"/>
    </w:rPr>
  </w:style>
  <w:style w:type="paragraph" w:customStyle="1" w:styleId="Style18">
    <w:name w:val="Style 18"/>
    <w:uiPriority w:val="99"/>
    <w:qFormat/>
    <w:rsid w:val="00A70E2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A70E28"/>
  </w:style>
  <w:style w:type="paragraph" w:customStyle="1" w:styleId="formfld">
    <w:name w:val="formfld"/>
    <w:basedOn w:val="Normal"/>
    <w:qFormat/>
    <w:rsid w:val="00A70E28"/>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A70E28"/>
  </w:style>
  <w:style w:type="paragraph" w:customStyle="1" w:styleId="Caption3">
    <w:name w:val="Caption3"/>
    <w:basedOn w:val="Normal"/>
    <w:qFormat/>
    <w:rsid w:val="00A70E28"/>
    <w:pPr>
      <w:spacing w:before="100" w:beforeAutospacing="1" w:after="100" w:afterAutospacing="1"/>
    </w:pPr>
    <w:rPr>
      <w:rFonts w:ascii="Times New Roman" w:hAnsi="Times New Roman" w:cs="Calibri"/>
      <w:sz w:val="24"/>
    </w:rPr>
  </w:style>
  <w:style w:type="paragraph" w:customStyle="1" w:styleId="teaserpermalink">
    <w:name w:val="teaser_permalink"/>
    <w:basedOn w:val="Normal"/>
    <w:qFormat/>
    <w:rsid w:val="00A70E28"/>
    <w:pPr>
      <w:spacing w:before="100" w:beforeAutospacing="1" w:after="100" w:afterAutospacing="1"/>
    </w:pPr>
    <w:rPr>
      <w:rFonts w:ascii="Times New Roman" w:hAnsi="Times New Roman" w:cs="Calibri"/>
      <w:sz w:val="24"/>
    </w:rPr>
  </w:style>
  <w:style w:type="character" w:customStyle="1" w:styleId="BoldUnderlineCharChar">
    <w:name w:val="BoldUnderline Char Char"/>
    <w:rsid w:val="00A70E28"/>
    <w:rPr>
      <w:rFonts w:ascii="Calibri" w:eastAsia="Times New Roman" w:hAnsi="Calibri" w:cs="Times New Roman"/>
      <w:b/>
      <w:sz w:val="20"/>
      <w:szCs w:val="24"/>
      <w:u w:val="single"/>
    </w:rPr>
  </w:style>
  <w:style w:type="character" w:customStyle="1" w:styleId="ipa">
    <w:name w:val="ipa"/>
    <w:basedOn w:val="DefaultParagraphFont"/>
    <w:rsid w:val="00A70E28"/>
  </w:style>
  <w:style w:type="paragraph" w:customStyle="1" w:styleId="body-paragraph">
    <w:name w:val="body-paragraph"/>
    <w:basedOn w:val="Normal"/>
    <w:qFormat/>
    <w:rsid w:val="00A70E28"/>
    <w:pPr>
      <w:spacing w:before="100" w:beforeAutospacing="1" w:after="100" w:afterAutospacing="1"/>
    </w:pPr>
    <w:rPr>
      <w:rFonts w:ascii="Times New Roman" w:hAnsi="Times New Roman" w:cs="Calibri"/>
      <w:sz w:val="20"/>
    </w:rPr>
  </w:style>
  <w:style w:type="character" w:customStyle="1" w:styleId="regtext">
    <w:name w:val="regtext"/>
    <w:uiPriority w:val="99"/>
    <w:rsid w:val="00A70E28"/>
  </w:style>
  <w:style w:type="character" w:customStyle="1" w:styleId="FontStyle14">
    <w:name w:val="Font Style14"/>
    <w:uiPriority w:val="99"/>
    <w:rsid w:val="00A70E28"/>
    <w:rPr>
      <w:rFonts w:ascii="Georgia" w:hAnsi="Georgia" w:cs="Georgia"/>
      <w:sz w:val="54"/>
      <w:szCs w:val="54"/>
    </w:rPr>
  </w:style>
  <w:style w:type="character" w:customStyle="1" w:styleId="F7-SmallFont">
    <w:name w:val="F7 - Small Font"/>
    <w:rsid w:val="00A70E28"/>
    <w:rPr>
      <w:rFonts w:ascii="Times New Roman" w:hAnsi="Times New Roman"/>
      <w:sz w:val="14"/>
    </w:rPr>
  </w:style>
  <w:style w:type="character" w:customStyle="1" w:styleId="StyleLatinGaramond9ptUnderline">
    <w:name w:val="Style (Latin) Garamond 9 pt Underline"/>
    <w:rsid w:val="00A70E28"/>
    <w:rPr>
      <w:sz w:val="22"/>
      <w:u w:val="single"/>
    </w:rPr>
  </w:style>
  <w:style w:type="paragraph" w:styleId="Revision">
    <w:name w:val="Revision"/>
    <w:hidden/>
    <w:uiPriority w:val="99"/>
    <w:semiHidden/>
    <w:rsid w:val="00A70E28"/>
    <w:pPr>
      <w:spacing w:after="0" w:line="240" w:lineRule="auto"/>
    </w:pPr>
    <w:rPr>
      <w:rFonts w:ascii="Georgia" w:hAnsi="Georgia" w:cs="Calibri"/>
    </w:rPr>
  </w:style>
  <w:style w:type="character" w:customStyle="1" w:styleId="tkrname">
    <w:name w:val="tkrname"/>
    <w:basedOn w:val="DefaultParagraphFont"/>
    <w:rsid w:val="00A70E28"/>
  </w:style>
  <w:style w:type="character" w:customStyle="1" w:styleId="tkrchange">
    <w:name w:val="tkrchange"/>
    <w:basedOn w:val="DefaultParagraphFont"/>
    <w:rsid w:val="00A70E28"/>
  </w:style>
  <w:style w:type="character" w:customStyle="1" w:styleId="l9">
    <w:name w:val="l9"/>
    <w:basedOn w:val="DefaultParagraphFont"/>
    <w:rsid w:val="00A70E28"/>
  </w:style>
  <w:style w:type="character" w:customStyle="1" w:styleId="l8">
    <w:name w:val="l8"/>
    <w:basedOn w:val="DefaultParagraphFont"/>
    <w:rsid w:val="00A70E28"/>
  </w:style>
  <w:style w:type="character" w:customStyle="1" w:styleId="l6">
    <w:name w:val="l6"/>
    <w:basedOn w:val="DefaultParagraphFont"/>
    <w:rsid w:val="00A70E28"/>
  </w:style>
  <w:style w:type="character" w:customStyle="1" w:styleId="l7">
    <w:name w:val="l7"/>
    <w:basedOn w:val="DefaultParagraphFont"/>
    <w:rsid w:val="00A70E28"/>
  </w:style>
  <w:style w:type="character" w:customStyle="1" w:styleId="ellipsistext">
    <w:name w:val="ellipsis_text"/>
    <w:basedOn w:val="DefaultParagraphFont"/>
    <w:rsid w:val="00A70E28"/>
  </w:style>
  <w:style w:type="character" w:customStyle="1" w:styleId="referencediv">
    <w:name w:val="referencediv"/>
    <w:basedOn w:val="DefaultParagraphFont"/>
    <w:rsid w:val="00A70E28"/>
  </w:style>
  <w:style w:type="character" w:customStyle="1" w:styleId="A3">
    <w:name w:val="A3"/>
    <w:rsid w:val="00A70E28"/>
    <w:rPr>
      <w:rFonts w:ascii="Interstate" w:hAnsi="Interstate" w:cs="Interstate"/>
      <w:color w:val="000000"/>
      <w:sz w:val="30"/>
      <w:szCs w:val="30"/>
    </w:rPr>
  </w:style>
  <w:style w:type="paragraph" w:customStyle="1" w:styleId="description">
    <w:name w:val="description"/>
    <w:basedOn w:val="Normal"/>
    <w:qFormat/>
    <w:rsid w:val="00A70E28"/>
    <w:pPr>
      <w:spacing w:before="100" w:beforeAutospacing="1" w:after="100" w:afterAutospacing="1"/>
    </w:pPr>
    <w:rPr>
      <w:rFonts w:ascii="Times New Roman" w:hAnsi="Times New Roman" w:cs="Calibri"/>
      <w:sz w:val="24"/>
    </w:rPr>
  </w:style>
  <w:style w:type="paragraph" w:customStyle="1" w:styleId="credit">
    <w:name w:val="credit"/>
    <w:basedOn w:val="Normal"/>
    <w:qFormat/>
    <w:rsid w:val="00A70E28"/>
    <w:pPr>
      <w:spacing w:before="100" w:beforeAutospacing="1" w:after="100" w:afterAutospacing="1"/>
    </w:pPr>
    <w:rPr>
      <w:rFonts w:ascii="Times New Roman" w:hAnsi="Times New Roman" w:cs="Calibri"/>
      <w:sz w:val="24"/>
    </w:rPr>
  </w:style>
  <w:style w:type="character" w:customStyle="1" w:styleId="mb">
    <w:name w:val="mb"/>
    <w:basedOn w:val="DefaultParagraphFont"/>
    <w:rsid w:val="00A70E28"/>
  </w:style>
  <w:style w:type="character" w:customStyle="1" w:styleId="submitted">
    <w:name w:val="submitted"/>
    <w:basedOn w:val="DefaultParagraphFont"/>
    <w:rsid w:val="00A70E28"/>
  </w:style>
  <w:style w:type="character" w:customStyle="1" w:styleId="DebateUnderlinedChar">
    <w:name w:val="Debate Underlined Char"/>
    <w:link w:val="DebateUnderlined"/>
    <w:locked/>
    <w:rsid w:val="00A70E28"/>
    <w:rPr>
      <w:rFonts w:ascii="Times New Roman" w:hAnsi="Times New Roman"/>
      <w:b/>
      <w:u w:val="single"/>
    </w:rPr>
  </w:style>
  <w:style w:type="paragraph" w:customStyle="1" w:styleId="DebateUnderlined">
    <w:name w:val="Debate Underlined"/>
    <w:basedOn w:val="Normal"/>
    <w:link w:val="DebateUnderlinedChar"/>
    <w:qFormat/>
    <w:rsid w:val="00A70E28"/>
    <w:rPr>
      <w:rFonts w:ascii="Times New Roman" w:hAnsi="Times New Roman"/>
      <w:b/>
      <w:u w:val="single"/>
    </w:rPr>
  </w:style>
  <w:style w:type="character" w:customStyle="1" w:styleId="cite0">
    <w:name w:val="cite0"/>
    <w:rsid w:val="00A70E28"/>
  </w:style>
  <w:style w:type="character" w:customStyle="1" w:styleId="hilite1">
    <w:name w:val="hilite1"/>
    <w:rsid w:val="00A70E28"/>
    <w:rPr>
      <w:rFonts w:ascii="Arial Narrow" w:hAnsi="Arial Narrow"/>
      <w:sz w:val="18"/>
      <w:u w:val="single"/>
      <w:bdr w:val="none" w:sz="0" w:space="0" w:color="auto"/>
      <w:shd w:val="clear" w:color="auto" w:fill="00FF00"/>
    </w:rPr>
  </w:style>
  <w:style w:type="character" w:customStyle="1" w:styleId="Style8pt1">
    <w:name w:val="Style 8 pt1"/>
    <w:basedOn w:val="DefaultParagraphFont"/>
    <w:rsid w:val="00A70E28"/>
    <w:rPr>
      <w:rFonts w:ascii="Georgia" w:hAnsi="Georgia" w:hint="default"/>
      <w:sz w:val="16"/>
    </w:rPr>
  </w:style>
  <w:style w:type="character" w:customStyle="1" w:styleId="qlabel">
    <w:name w:val="q_label"/>
    <w:rsid w:val="00A70E28"/>
  </w:style>
  <w:style w:type="character" w:customStyle="1" w:styleId="alabel">
    <w:name w:val="a_label"/>
    <w:rsid w:val="00A70E28"/>
  </w:style>
  <w:style w:type="character" w:customStyle="1" w:styleId="StyleStyle4CharTimesNewRoman11pt">
    <w:name w:val="Style Style4 Char + Times New Roman 11 pt"/>
    <w:rsid w:val="00A70E28"/>
    <w:rPr>
      <w:rFonts w:ascii="Times New Roman" w:hAnsi="Times New Roman"/>
      <w:sz w:val="20"/>
      <w:szCs w:val="24"/>
      <w:u w:val="single"/>
      <w:lang w:val="en-US" w:eastAsia="en-US" w:bidi="ar-SA"/>
    </w:rPr>
  </w:style>
  <w:style w:type="paragraph" w:customStyle="1" w:styleId="Card10f2">
    <w:name w:val="Card.10.f2"/>
    <w:basedOn w:val="Normal"/>
    <w:link w:val="Card10f2Char"/>
    <w:autoRedefine/>
    <w:qFormat/>
    <w:rsid w:val="00A70E28"/>
    <w:rPr>
      <w:rFonts w:cs="Calibri"/>
      <w:sz w:val="16"/>
      <w:szCs w:val="20"/>
    </w:rPr>
  </w:style>
  <w:style w:type="character" w:customStyle="1" w:styleId="Card10f2Char">
    <w:name w:val="Card.10.f2 Char"/>
    <w:link w:val="Card10f2"/>
    <w:rsid w:val="00A70E28"/>
    <w:rPr>
      <w:rFonts w:ascii="Georgia" w:hAnsi="Georgia" w:cs="Calibri"/>
      <w:sz w:val="16"/>
      <w:szCs w:val="20"/>
    </w:rPr>
  </w:style>
  <w:style w:type="character" w:customStyle="1" w:styleId="Aunderline">
    <w:name w:val="Aunderline"/>
    <w:uiPriority w:val="1"/>
    <w:qFormat/>
    <w:rsid w:val="00A70E28"/>
    <w:rPr>
      <w:rFonts w:ascii="Times New Roman" w:hAnsi="Times New Roman" w:cs="Times New Roman"/>
      <w:w w:val="106"/>
      <w:sz w:val="20"/>
      <w:szCs w:val="20"/>
      <w:u w:val="single"/>
    </w:rPr>
  </w:style>
  <w:style w:type="character" w:customStyle="1" w:styleId="Bodytext0">
    <w:name w:val="Body text_"/>
    <w:basedOn w:val="DefaultParagraphFont"/>
    <w:link w:val="BodyText5"/>
    <w:rsid w:val="00A70E28"/>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A70E28"/>
    <w:pPr>
      <w:shd w:val="clear" w:color="auto" w:fill="FFFFFF"/>
      <w:spacing w:before="180" w:after="60" w:line="279" w:lineRule="exact"/>
      <w:ind w:hanging="920"/>
      <w:jc w:val="both"/>
    </w:pPr>
    <w:rPr>
      <w:rFonts w:eastAsia="Georgia" w:cs="Georgia"/>
      <w:sz w:val="21"/>
      <w:szCs w:val="21"/>
    </w:rPr>
  </w:style>
  <w:style w:type="paragraph" w:customStyle="1" w:styleId="user">
    <w:name w:val="user"/>
    <w:basedOn w:val="Normal"/>
    <w:qFormat/>
    <w:rsid w:val="00A70E28"/>
    <w:pPr>
      <w:spacing w:before="100" w:beforeAutospacing="1" w:after="100" w:afterAutospacing="1"/>
    </w:pPr>
    <w:rPr>
      <w:rFonts w:ascii="Times New Roman" w:hAnsi="Times New Roman" w:cs="Calibri"/>
      <w:sz w:val="24"/>
    </w:rPr>
  </w:style>
  <w:style w:type="character" w:customStyle="1" w:styleId="desc">
    <w:name w:val="desc"/>
    <w:basedOn w:val="DefaultParagraphFont"/>
    <w:rsid w:val="00A70E28"/>
  </w:style>
  <w:style w:type="paragraph" w:customStyle="1" w:styleId="about">
    <w:name w:val="about"/>
    <w:basedOn w:val="Normal"/>
    <w:qFormat/>
    <w:rsid w:val="00A70E28"/>
    <w:pPr>
      <w:spacing w:before="100" w:beforeAutospacing="1" w:after="100" w:afterAutospacing="1"/>
    </w:pPr>
    <w:rPr>
      <w:rFonts w:ascii="Times New Roman" w:hAnsi="Times New Roman" w:cs="Calibri"/>
      <w:sz w:val="24"/>
    </w:rPr>
  </w:style>
  <w:style w:type="character" w:customStyle="1" w:styleId="style10">
    <w:name w:val="style1"/>
    <w:basedOn w:val="DefaultParagraphFont"/>
    <w:rsid w:val="00A70E28"/>
  </w:style>
  <w:style w:type="paragraph" w:customStyle="1" w:styleId="first">
    <w:name w:val="first"/>
    <w:basedOn w:val="Normal"/>
    <w:uiPriority w:val="99"/>
    <w:qFormat/>
    <w:rsid w:val="00A70E28"/>
    <w:pPr>
      <w:spacing w:before="100" w:beforeAutospacing="1" w:after="100" w:afterAutospacing="1"/>
    </w:pPr>
    <w:rPr>
      <w:rFonts w:ascii="Times New Roman" w:hAnsi="Times New Roman" w:cs="Calibri"/>
      <w:sz w:val="24"/>
    </w:rPr>
  </w:style>
  <w:style w:type="character" w:customStyle="1" w:styleId="titleauthoretc">
    <w:name w:val="titleauthoretc"/>
    <w:rsid w:val="00A70E28"/>
  </w:style>
  <w:style w:type="character" w:customStyle="1" w:styleId="n">
    <w:name w:val="n"/>
    <w:rsid w:val="00A70E28"/>
  </w:style>
  <w:style w:type="character" w:customStyle="1" w:styleId="in-widget">
    <w:name w:val="in-widget"/>
    <w:rsid w:val="00A70E28"/>
  </w:style>
  <w:style w:type="character" w:customStyle="1" w:styleId="in-top">
    <w:name w:val="in-top"/>
    <w:rsid w:val="00A70E28"/>
  </w:style>
  <w:style w:type="character" w:customStyle="1" w:styleId="nukeled">
    <w:name w:val="nukeled"/>
    <w:rsid w:val="00A70E28"/>
  </w:style>
  <w:style w:type="character" w:customStyle="1" w:styleId="contextlyrelated">
    <w:name w:val="contextly_related"/>
    <w:rsid w:val="00A70E28"/>
  </w:style>
  <w:style w:type="character" w:customStyle="1" w:styleId="in-right">
    <w:name w:val="in-right"/>
    <w:rsid w:val="00A70E28"/>
  </w:style>
  <w:style w:type="character" w:customStyle="1" w:styleId="adtext">
    <w:name w:val="ad_text"/>
    <w:rsid w:val="00A70E28"/>
  </w:style>
  <w:style w:type="character" w:customStyle="1" w:styleId="linkrow">
    <w:name w:val="link_row"/>
    <w:rsid w:val="00A70E28"/>
  </w:style>
  <w:style w:type="character" w:customStyle="1" w:styleId="revision-date">
    <w:name w:val="revision-date"/>
    <w:rsid w:val="00A70E28"/>
  </w:style>
  <w:style w:type="paragraph" w:customStyle="1" w:styleId="t6">
    <w:name w:val="t6"/>
    <w:basedOn w:val="Normal"/>
    <w:qFormat/>
    <w:rsid w:val="00A70E28"/>
    <w:pPr>
      <w:spacing w:before="100" w:beforeAutospacing="1" w:after="100" w:afterAutospacing="1"/>
    </w:pPr>
    <w:rPr>
      <w:rFonts w:ascii="Times New Roman" w:hAnsi="Times New Roman" w:cs="Calibri"/>
      <w:sz w:val="24"/>
    </w:rPr>
  </w:style>
  <w:style w:type="paragraph" w:customStyle="1" w:styleId="thumbnail">
    <w:name w:val="thumbnail"/>
    <w:basedOn w:val="Normal"/>
    <w:qFormat/>
    <w:rsid w:val="00A70E28"/>
    <w:pPr>
      <w:spacing w:before="100" w:beforeAutospacing="1" w:after="100" w:afterAutospacing="1"/>
    </w:pPr>
    <w:rPr>
      <w:rFonts w:ascii="Times New Roman" w:hAnsi="Times New Roman" w:cs="Calibri"/>
      <w:sz w:val="24"/>
    </w:rPr>
  </w:style>
  <w:style w:type="character" w:customStyle="1" w:styleId="facebook-share">
    <w:name w:val="facebook-share"/>
    <w:rsid w:val="00A70E28"/>
  </w:style>
  <w:style w:type="character" w:customStyle="1" w:styleId="facebook-share-label">
    <w:name w:val="facebook-share-label"/>
    <w:rsid w:val="00A70E28"/>
  </w:style>
  <w:style w:type="paragraph" w:customStyle="1" w:styleId="stand-first-alone">
    <w:name w:val="stand-first-alone"/>
    <w:basedOn w:val="Normal"/>
    <w:qFormat/>
    <w:rsid w:val="00A70E28"/>
    <w:pPr>
      <w:spacing w:before="100" w:beforeAutospacing="1" w:after="100" w:afterAutospacing="1"/>
    </w:pPr>
    <w:rPr>
      <w:rFonts w:ascii="Times New Roman" w:hAnsi="Times New Roman" w:cs="Calibri"/>
      <w:sz w:val="24"/>
    </w:rPr>
  </w:style>
  <w:style w:type="character" w:customStyle="1" w:styleId="cap">
    <w:name w:val="cap"/>
    <w:rsid w:val="00A70E28"/>
  </w:style>
  <w:style w:type="character" w:customStyle="1" w:styleId="share">
    <w:name w:val="share"/>
    <w:rsid w:val="00A70E28"/>
  </w:style>
  <w:style w:type="character" w:customStyle="1" w:styleId="ata11y">
    <w:name w:val="at_a11y"/>
    <w:rsid w:val="00A70E28"/>
  </w:style>
  <w:style w:type="paragraph" w:customStyle="1" w:styleId="wallacepara">
    <w:name w:val="wallacepara"/>
    <w:basedOn w:val="Normal"/>
    <w:qFormat/>
    <w:rsid w:val="00A70E28"/>
    <w:pPr>
      <w:spacing w:before="100" w:beforeAutospacing="1" w:after="100" w:afterAutospacing="1"/>
    </w:pPr>
    <w:rPr>
      <w:rFonts w:ascii="Times New Roman" w:hAnsi="Times New Roman" w:cs="Calibri"/>
      <w:sz w:val="24"/>
    </w:rPr>
  </w:style>
  <w:style w:type="paragraph" w:customStyle="1" w:styleId="morelink">
    <w:name w:val="morelink"/>
    <w:basedOn w:val="Normal"/>
    <w:qFormat/>
    <w:rsid w:val="00A70E28"/>
    <w:pPr>
      <w:spacing w:before="100" w:beforeAutospacing="1" w:after="100" w:afterAutospacing="1"/>
    </w:pPr>
    <w:rPr>
      <w:rFonts w:ascii="Times New Roman" w:hAnsi="Times New Roman" w:cs="Calibri"/>
      <w:sz w:val="24"/>
    </w:rPr>
  </w:style>
  <w:style w:type="paragraph" w:customStyle="1" w:styleId="audiolink">
    <w:name w:val="audiolink"/>
    <w:basedOn w:val="Normal"/>
    <w:qFormat/>
    <w:rsid w:val="00A70E28"/>
    <w:pPr>
      <w:spacing w:before="100" w:beforeAutospacing="1" w:after="100" w:afterAutospacing="1"/>
    </w:pPr>
    <w:rPr>
      <w:rFonts w:ascii="Times New Roman" w:hAnsi="Times New Roman" w:cs="Calibri"/>
      <w:sz w:val="24"/>
    </w:rPr>
  </w:style>
  <w:style w:type="character" w:customStyle="1" w:styleId="tpk">
    <w:name w:val="tpk"/>
    <w:rsid w:val="00A70E28"/>
  </w:style>
  <w:style w:type="paragraph" w:customStyle="1" w:styleId="titlestyle1">
    <w:name w:val="titlestyle1"/>
    <w:basedOn w:val="Normal"/>
    <w:qFormat/>
    <w:rsid w:val="00A70E28"/>
    <w:pPr>
      <w:spacing w:before="100" w:beforeAutospacing="1" w:after="100" w:afterAutospacing="1"/>
    </w:pPr>
    <w:rPr>
      <w:rFonts w:ascii="Times New Roman" w:hAnsi="Times New Roman" w:cs="Calibri"/>
      <w:sz w:val="24"/>
    </w:rPr>
  </w:style>
  <w:style w:type="paragraph" w:customStyle="1" w:styleId="nav1">
    <w:name w:val="nav1"/>
    <w:basedOn w:val="Normal"/>
    <w:qFormat/>
    <w:rsid w:val="00A70E28"/>
    <w:pPr>
      <w:spacing w:before="100" w:beforeAutospacing="1" w:after="100" w:afterAutospacing="1"/>
    </w:pPr>
    <w:rPr>
      <w:rFonts w:ascii="Times New Roman" w:hAnsi="Times New Roman" w:cs="Calibri"/>
      <w:sz w:val="24"/>
    </w:rPr>
  </w:style>
  <w:style w:type="paragraph" w:customStyle="1" w:styleId="nav2">
    <w:name w:val="nav2"/>
    <w:basedOn w:val="Normal"/>
    <w:qFormat/>
    <w:rsid w:val="00A70E28"/>
    <w:pPr>
      <w:spacing w:before="100" w:beforeAutospacing="1" w:after="100" w:afterAutospacing="1"/>
    </w:pPr>
    <w:rPr>
      <w:rFonts w:ascii="Times New Roman" w:hAnsi="Times New Roman" w:cs="Calibri"/>
      <w:sz w:val="24"/>
    </w:rPr>
  </w:style>
  <w:style w:type="character" w:customStyle="1" w:styleId="A24">
    <w:name w:val="A24"/>
    <w:uiPriority w:val="99"/>
    <w:rsid w:val="00A70E28"/>
    <w:rPr>
      <w:rFonts w:ascii="Paperback 24" w:hAnsi="Paperback 24" w:cs="Paperback 24"/>
      <w:color w:val="000000"/>
      <w:sz w:val="32"/>
      <w:szCs w:val="32"/>
    </w:rPr>
  </w:style>
  <w:style w:type="paragraph" w:customStyle="1" w:styleId="Pa0">
    <w:name w:val="Pa0"/>
    <w:basedOn w:val="Default"/>
    <w:next w:val="Default"/>
    <w:uiPriority w:val="99"/>
    <w:qFormat/>
    <w:rsid w:val="00A70E28"/>
    <w:pPr>
      <w:spacing w:after="0" w:line="241" w:lineRule="atLeast"/>
    </w:pPr>
    <w:rPr>
      <w:rFonts w:ascii="Minion Pro" w:eastAsia="Calibri" w:hAnsi="Minion Pro" w:cs="Times New Roman"/>
      <w:sz w:val="24"/>
    </w:rPr>
  </w:style>
  <w:style w:type="character" w:customStyle="1" w:styleId="A25">
    <w:name w:val="A25"/>
    <w:uiPriority w:val="99"/>
    <w:rsid w:val="00A70E28"/>
    <w:rPr>
      <w:rFonts w:ascii="Webdings" w:hAnsi="Webdings" w:cs="Webdings"/>
      <w:color w:val="000000"/>
      <w:sz w:val="16"/>
      <w:szCs w:val="16"/>
    </w:rPr>
  </w:style>
  <w:style w:type="character" w:customStyle="1" w:styleId="HTMLPreformattedChar1">
    <w:name w:val="HTML Preformatted Char1"/>
    <w:basedOn w:val="DefaultParagraphFont"/>
    <w:uiPriority w:val="99"/>
    <w:semiHidden/>
    <w:rsid w:val="00A70E28"/>
    <w:rPr>
      <w:rFonts w:ascii="Consolas" w:hAnsi="Consolas" w:cs="Consolas"/>
      <w:sz w:val="20"/>
      <w:szCs w:val="20"/>
    </w:rPr>
  </w:style>
  <w:style w:type="paragraph" w:customStyle="1" w:styleId="CM45">
    <w:name w:val="CM45"/>
    <w:basedOn w:val="Default"/>
    <w:next w:val="Default"/>
    <w:uiPriority w:val="99"/>
    <w:qFormat/>
    <w:rsid w:val="00A70E28"/>
    <w:pPr>
      <w:spacing w:after="0" w:line="240" w:lineRule="auto"/>
    </w:pPr>
    <w:rPr>
      <w:rFonts w:ascii="Times New Roman" w:eastAsia="Calibri" w:hAnsi="Times New Roman" w:cs="Times New Roman"/>
      <w:sz w:val="24"/>
    </w:rPr>
  </w:style>
  <w:style w:type="paragraph" w:customStyle="1" w:styleId="CM46">
    <w:name w:val="CM46"/>
    <w:basedOn w:val="Default"/>
    <w:next w:val="Default"/>
    <w:uiPriority w:val="99"/>
    <w:qFormat/>
    <w:rsid w:val="00A70E28"/>
    <w:pPr>
      <w:spacing w:after="0" w:line="240" w:lineRule="auto"/>
    </w:pPr>
    <w:rPr>
      <w:rFonts w:ascii="Times New Roman" w:eastAsia="Calibri" w:hAnsi="Times New Roman" w:cs="Times New Roman"/>
      <w:sz w:val="24"/>
    </w:rPr>
  </w:style>
  <w:style w:type="paragraph" w:customStyle="1" w:styleId="F4-NormalText">
    <w:name w:val="F4 - Normal Text"/>
    <w:basedOn w:val="Normal"/>
    <w:qFormat/>
    <w:rsid w:val="00A70E28"/>
    <w:rPr>
      <w:rFonts w:ascii="Times New Roman" w:eastAsia="Calibri" w:hAnsi="Times New Roman" w:cs="Calibri"/>
    </w:rPr>
  </w:style>
  <w:style w:type="character" w:customStyle="1" w:styleId="12TimesNewRoman">
    <w:name w:val="12 Times New Roman"/>
    <w:rsid w:val="00A70E2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FullText">
    <w:name w:val="Full Text"/>
    <w:basedOn w:val="Normal"/>
    <w:qFormat/>
    <w:rsid w:val="00A70E28"/>
    <w:rPr>
      <w:rFonts w:ascii="Arial Narrow" w:hAnsi="Arial Narrow" w:cs="Calibri"/>
      <w:sz w:val="16"/>
    </w:rPr>
  </w:style>
  <w:style w:type="paragraph" w:customStyle="1" w:styleId="TagLine">
    <w:name w:val="Tag Line"/>
    <w:basedOn w:val="Normal"/>
    <w:next w:val="FullText"/>
    <w:qFormat/>
    <w:rsid w:val="00A70E28"/>
    <w:rPr>
      <w:rFonts w:ascii="Arial Narrow" w:hAnsi="Arial Narrow" w:cs="Calibri"/>
      <w:b/>
      <w:sz w:val="28"/>
    </w:rPr>
  </w:style>
  <w:style w:type="character" w:customStyle="1" w:styleId="SourceBold">
    <w:name w:val="Source Bold"/>
    <w:basedOn w:val="DefaultParagraphFont"/>
    <w:rsid w:val="00A70E28"/>
    <w:rPr>
      <w:rFonts w:ascii="Arial Narrow" w:hAnsi="Arial Narrow"/>
      <w:b/>
      <w:sz w:val="24"/>
      <w:u w:val="none"/>
    </w:rPr>
  </w:style>
  <w:style w:type="character" w:customStyle="1" w:styleId="Headerorfooter">
    <w:name w:val="Header or footer_"/>
    <w:basedOn w:val="DefaultParagraphFont"/>
    <w:rsid w:val="00A70E28"/>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A70E28"/>
    <w:rPr>
      <w:rFonts w:ascii="Arial" w:eastAsia="Arial" w:hAnsi="Arial" w:cs="Arial"/>
      <w:b/>
      <w:bCs/>
      <w:i w:val="0"/>
      <w:iCs w:val="0"/>
      <w:smallCaps w:val="0"/>
      <w:strike w:val="0"/>
      <w:sz w:val="20"/>
      <w:szCs w:val="20"/>
      <w:u w:val="none"/>
    </w:rPr>
  </w:style>
  <w:style w:type="character" w:customStyle="1" w:styleId="BodyText1">
    <w:name w:val="Body Text1"/>
    <w:basedOn w:val="Bodytext0"/>
    <w:rsid w:val="00A70E28"/>
    <w:rPr>
      <w:rFonts w:ascii="Georgia" w:eastAsia="Georgia" w:hAnsi="Georgia" w:cs="Georgia"/>
      <w:color w:val="000000"/>
      <w:spacing w:val="0"/>
      <w:w w:val="100"/>
      <w:position w:val="0"/>
      <w:sz w:val="21"/>
      <w:szCs w:val="21"/>
      <w:shd w:val="clear" w:color="auto" w:fill="FFFFFF"/>
      <w:lang w:val="en-US"/>
    </w:rPr>
  </w:style>
  <w:style w:type="character" w:customStyle="1" w:styleId="Bodytext21">
    <w:name w:val="Body text (2)"/>
    <w:basedOn w:val="Bodytext20"/>
    <w:rsid w:val="00A70E2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70E2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70E2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70E28"/>
    <w:pPr>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A70E2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70E2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70E2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70E2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70E28"/>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A70E28"/>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A70E28"/>
    <w:pPr>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70E2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70E2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A70E2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70E2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70E2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70E2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A70E2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70E2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70E2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70E2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70E2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70E28"/>
    <w:rPr>
      <w:rFonts w:ascii="FrankRuehl" w:eastAsia="FrankRuehl" w:hAnsi="FrankRuehl" w:cs="FrankRuehl"/>
      <w:b w:val="0"/>
      <w:bCs w:val="0"/>
      <w:i w:val="0"/>
      <w:iCs w:val="0"/>
      <w:smallCaps w:val="0"/>
      <w:strike w:val="0"/>
      <w:sz w:val="22"/>
      <w:szCs w:val="22"/>
      <w:u w:val="none"/>
    </w:rPr>
  </w:style>
  <w:style w:type="character" w:customStyle="1" w:styleId="BodyText4">
    <w:name w:val="Body Text4"/>
    <w:basedOn w:val="Bodytext0"/>
    <w:rsid w:val="00A70E28"/>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A70E2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70E28"/>
    <w:rPr>
      <w:rFonts w:ascii="Arial" w:eastAsia="Arial" w:hAnsi="Arial" w:cs="Arial"/>
      <w:sz w:val="20"/>
      <w:szCs w:val="20"/>
      <w:shd w:val="clear" w:color="auto" w:fill="FFFFFF"/>
    </w:rPr>
  </w:style>
  <w:style w:type="paragraph" w:customStyle="1" w:styleId="Heading220">
    <w:name w:val="Heading #22"/>
    <w:basedOn w:val="Normal"/>
    <w:link w:val="Heading22"/>
    <w:qFormat/>
    <w:rsid w:val="00A70E28"/>
    <w:pPr>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70E2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70E2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70E2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70E2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70E2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70E28"/>
    <w:pPr>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70E2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70E2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70E2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70E2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70E28"/>
    <w:pPr>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A70E2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70E2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70E28"/>
    <w:pPr>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70E2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70E2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70E2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70E2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70E28"/>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70E2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70E28"/>
    <w:pPr>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A70E28"/>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A70E2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70E28"/>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70E2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70E28"/>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70E2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70E28"/>
    <w:pPr>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70E28"/>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A70E28"/>
    <w:pPr>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A70E2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70E28"/>
    <w:pPr>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70E2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70E2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70E2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70E2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70E28"/>
    <w:pPr>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A70E28"/>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A70E28"/>
    <w:pPr>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70E2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70E2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70E28"/>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70E2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70E28"/>
    <w:pPr>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70E2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70E2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70E28"/>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70E28"/>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0"/>
    <w:rsid w:val="00A70E2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A70E2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70E28"/>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70E2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70E28"/>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70E2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70E2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70E2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70E2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70E2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70E2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70E2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70E2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70E28"/>
    <w:pPr>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70E2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70E2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70E2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70E2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70E28"/>
    <w:pPr>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70E2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A70E2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A70E2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70E2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70E28"/>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70E2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70E28"/>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70E2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70E28"/>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70E2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70E28"/>
    <w:pPr>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70E2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70E28"/>
    <w:pPr>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A70E2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0"/>
    <w:rsid w:val="00A70E28"/>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70E2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70E28"/>
    <w:pPr>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70E2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70E28"/>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A70E28"/>
    <w:pPr>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A70E2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70E2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70E28"/>
    <w:pPr>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70E2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70E28"/>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70E2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70E28"/>
    <w:pPr>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70E2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70E28"/>
    <w:pPr>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70E2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70E2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70E28"/>
    <w:pPr>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70E2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70E28"/>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A70E28"/>
    <w:pPr>
      <w:shd w:val="clear" w:color="auto" w:fill="FFFFFF"/>
      <w:spacing w:line="0" w:lineRule="atLeast"/>
    </w:pPr>
    <w:rPr>
      <w:rFonts w:eastAsia="Georgia" w:cs="Georgia"/>
      <w:sz w:val="21"/>
      <w:szCs w:val="21"/>
    </w:rPr>
  </w:style>
  <w:style w:type="character" w:customStyle="1" w:styleId="Bodytext35">
    <w:name w:val="Body text (35)_"/>
    <w:basedOn w:val="DefaultParagraphFont"/>
    <w:rsid w:val="00A70E2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70E2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70E28"/>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70E2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70E2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70E2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70E28"/>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70E2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70E28"/>
    <w:pPr>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70E2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70E2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70E2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70E28"/>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70E2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70E2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70E28"/>
    <w:pPr>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70E2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70E2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70E28"/>
    <w:pPr>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70E2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70E2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70E28"/>
    <w:pPr>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70E2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70E2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70E28"/>
    <w:pPr>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A70E2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70E2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70E28"/>
    <w:pPr>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70E2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70E28"/>
    <w:pPr>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0"/>
    <w:rsid w:val="00A70E2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70E2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70E2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70E28"/>
    <w:pPr>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70E2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70E2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70E2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70E28"/>
    <w:pPr>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70E2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70E28"/>
    <w:pPr>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70E2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70E2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70E2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70E28"/>
    <w:pPr>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70E2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70E28"/>
    <w:pPr>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70E2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70E28"/>
    <w:rPr>
      <w:rFonts w:ascii="Segoe UI" w:eastAsia="Segoe UI" w:hAnsi="Segoe UI" w:cs="Segoe UI"/>
      <w:b/>
      <w:bCs/>
      <w:i w:val="0"/>
      <w:iCs w:val="0"/>
      <w:smallCaps w:val="0"/>
      <w:strike w:val="0"/>
      <w:sz w:val="13"/>
      <w:szCs w:val="13"/>
      <w:u w:val="none"/>
    </w:rPr>
  </w:style>
  <w:style w:type="character" w:customStyle="1" w:styleId="Heading162">
    <w:name w:val="Heading #16 (2)_"/>
    <w:basedOn w:val="DefaultParagraphFont"/>
    <w:link w:val="Heading1620"/>
    <w:rsid w:val="00A70E2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70E28"/>
    <w:pPr>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70E28"/>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A70E28"/>
  </w:style>
  <w:style w:type="character" w:customStyle="1" w:styleId="amp">
    <w:name w:val="amp"/>
    <w:basedOn w:val="DefaultParagraphFont"/>
    <w:rsid w:val="00A70E28"/>
  </w:style>
  <w:style w:type="character" w:customStyle="1" w:styleId="article-quote-right">
    <w:name w:val="article-quote-right"/>
    <w:basedOn w:val="DefaultParagraphFont"/>
    <w:rsid w:val="00A70E28"/>
  </w:style>
  <w:style w:type="character" w:customStyle="1" w:styleId="StyleBox12ptBold">
    <w:name w:val="Style Box + 12 pt Bold"/>
    <w:basedOn w:val="DefaultParagraphFont"/>
    <w:rsid w:val="00A70E28"/>
    <w:rPr>
      <w:rFonts w:ascii="Georgia" w:hAnsi="Georgia"/>
      <w:b/>
      <w:bCs/>
      <w:sz w:val="22"/>
      <w:u w:val="single"/>
      <w:bdr w:val="none" w:sz="0" w:space="0" w:color="auto"/>
    </w:rPr>
  </w:style>
  <w:style w:type="character" w:customStyle="1" w:styleId="StyleBox12pt">
    <w:name w:val="Style Box + 12 pt"/>
    <w:basedOn w:val="DefaultParagraphFont"/>
    <w:rsid w:val="00A70E2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70E28"/>
    <w:rPr>
      <w:rFonts w:ascii="Georgia" w:hAnsi="Georgia"/>
      <w:b/>
      <w:i w:val="0"/>
      <w:iCs/>
      <w:sz w:val="22"/>
      <w:u w:val="single"/>
      <w:bdr w:val="single" w:sz="8" w:space="0" w:color="auto"/>
    </w:rPr>
  </w:style>
  <w:style w:type="character" w:customStyle="1" w:styleId="SubtitleChar1">
    <w:name w:val="Subtitle Char1"/>
    <w:aliases w:val="Underlined card text Char1"/>
    <w:basedOn w:val="DefaultParagraphFont"/>
    <w:uiPriority w:val="11"/>
    <w:rsid w:val="00A70E28"/>
    <w:rPr>
      <w:rFonts w:asciiTheme="majorHAnsi" w:eastAsiaTheme="majorEastAsia" w:hAnsiTheme="majorHAnsi" w:cstheme="majorBidi"/>
      <w:i/>
      <w:iCs/>
      <w:color w:val="5B9BD5" w:themeColor="accent1"/>
      <w:spacing w:val="15"/>
      <w:sz w:val="24"/>
      <w:szCs w:val="24"/>
    </w:rPr>
  </w:style>
  <w:style w:type="character" w:customStyle="1" w:styleId="BodyText2Char1">
    <w:name w:val="Body Text 2 Char1"/>
    <w:basedOn w:val="DefaultParagraphFont"/>
    <w:semiHidden/>
    <w:rsid w:val="00A70E28"/>
    <w:rPr>
      <w:rFonts w:ascii="Georgia" w:hAnsi="Georgia" w:cs="Calibri"/>
    </w:rPr>
  </w:style>
  <w:style w:type="character" w:customStyle="1" w:styleId="tagCharCharChar">
    <w:name w:val="tag Char Char Char"/>
    <w:locked/>
    <w:rsid w:val="00A70E28"/>
    <w:rPr>
      <w:rFonts w:ascii="Arial" w:eastAsia="Times New Roman" w:hAnsi="Arial" w:cs="Arial"/>
      <w:b/>
      <w:sz w:val="24"/>
    </w:rPr>
  </w:style>
  <w:style w:type="character" w:customStyle="1" w:styleId="StyleStyle4LatinTimesNewRomanAsianSimSunChar">
    <w:name w:val="Style Style4 + (Latin) Times New Roman (Asian) SimSun Char"/>
    <w:link w:val="StyleStyle4LatinTimesNewRomanAsianSimSun"/>
    <w:locked/>
    <w:rsid w:val="00A70E28"/>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Style4"/>
    <w:link w:val="StyleStyle4LatinTimesNewRomanAsianSimSunChar"/>
    <w:qFormat/>
    <w:rsid w:val="00A70E28"/>
    <w:rPr>
      <w:rFonts w:ascii="Times New Roman" w:eastAsia="SimSun" w:hAnsi="Times New Roman" w:cs="Times New Roman"/>
      <w:sz w:val="22"/>
      <w:szCs w:val="24"/>
    </w:rPr>
  </w:style>
  <w:style w:type="character" w:customStyle="1" w:styleId="StyleUnderlineCharLatinTimesNewRomanAsianSimSunChar">
    <w:name w:val="Style Underline Char + (Latin) Times New Roman (Asian) SimSun Char"/>
    <w:link w:val="StyleUnderlineCharLatinTimesNewRomanAsianSimSun"/>
    <w:locked/>
    <w:rsid w:val="00A70E28"/>
    <w:rPr>
      <w:rFonts w:ascii="Times New Roman" w:eastAsia="SimSun" w:hAnsi="Times New Roman" w:cs="Times New Roma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70E28"/>
    <w:rPr>
      <w:rFonts w:ascii="Times New Roman" w:eastAsia="SimSun" w:hAnsi="Times New Roman" w:cs="Times New Roma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70E28"/>
    <w:rPr>
      <w:rFonts w:ascii="Times New Roman" w:eastAsia="SimSun" w:hAnsi="Times New Roman" w:cs="Times New Roma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70E28"/>
    <w:rPr>
      <w:rFonts w:ascii="Times New Roman" w:eastAsia="SimSun" w:hAnsi="Times New Roman" w:cs="Times New Roman"/>
      <w:b/>
      <w:bCs/>
      <w:szCs w:val="24"/>
      <w:u w:val="single"/>
    </w:rPr>
  </w:style>
  <w:style w:type="character" w:customStyle="1" w:styleId="StyleStyle49ptChar">
    <w:name w:val="Style Style4 + 9 pt Char"/>
    <w:link w:val="StyleStyle49pt"/>
    <w:locked/>
    <w:rsid w:val="00A70E28"/>
    <w:rPr>
      <w:rFonts w:ascii="Times New Roman" w:eastAsia="Times New Roman" w:hAnsi="Times New Roman" w:cs="Times New Roman"/>
      <w:szCs w:val="24"/>
      <w:u w:val="single"/>
    </w:rPr>
  </w:style>
  <w:style w:type="paragraph" w:customStyle="1" w:styleId="StyleStyle49pt">
    <w:name w:val="Style Style4 + 9 pt"/>
    <w:basedOn w:val="Normal"/>
    <w:link w:val="StyleStyle49ptChar"/>
    <w:qFormat/>
    <w:rsid w:val="00A70E28"/>
    <w:rPr>
      <w:rFonts w:ascii="Times New Roman" w:eastAsia="Times New Roman" w:hAnsi="Times New Roman" w:cs="Times New Roman"/>
      <w:szCs w:val="24"/>
      <w:u w:val="single"/>
    </w:rPr>
  </w:style>
  <w:style w:type="character" w:customStyle="1" w:styleId="StyleStyle1BoldChar">
    <w:name w:val="Style Style1 + Bold Char"/>
    <w:link w:val="StyleStyle1Bold"/>
    <w:locked/>
    <w:rsid w:val="00A70E28"/>
    <w:rPr>
      <w:rFonts w:ascii="Times New Roman" w:eastAsia="SimSun" w:hAnsi="Times New Roman" w:cs="Times New Roman"/>
      <w:b/>
      <w:bCs/>
      <w:szCs w:val="24"/>
      <w:u w:val="single"/>
      <w:lang w:eastAsia="zh-CN"/>
    </w:rPr>
  </w:style>
  <w:style w:type="paragraph" w:customStyle="1" w:styleId="StyleStyle1Bold">
    <w:name w:val="Style Style1 + Bold"/>
    <w:link w:val="StyleStyle1BoldChar"/>
    <w:qFormat/>
    <w:rsid w:val="00A70E28"/>
    <w:rPr>
      <w:rFonts w:ascii="Times New Roman" w:eastAsia="SimSun" w:hAnsi="Times New Roman" w:cs="Times New Roman"/>
      <w:b/>
      <w:bCs/>
      <w:szCs w:val="24"/>
      <w:u w:val="single"/>
      <w:lang w:eastAsia="zh-CN"/>
    </w:rPr>
  </w:style>
  <w:style w:type="character" w:customStyle="1" w:styleId="StyleBoldandUnderlineChar11ptChar">
    <w:name w:val="Style Bold and Underline Char + 11 pt Char"/>
    <w:link w:val="StyleBoldandUnderlineChar11pt"/>
    <w:locked/>
    <w:rsid w:val="00A70E28"/>
    <w:rPr>
      <w:b/>
      <w:bCs/>
      <w:u w:val="single"/>
    </w:rPr>
  </w:style>
  <w:style w:type="paragraph" w:customStyle="1" w:styleId="StyleBoldandUnderlineChar11pt">
    <w:name w:val="Style Bold and Underline Char + 11 pt"/>
    <w:basedOn w:val="BoldandUnderlineChar"/>
    <w:link w:val="StyleBoldandUnderlineChar11ptChar"/>
    <w:qFormat/>
    <w:rsid w:val="00A70E28"/>
    <w:rPr>
      <w:bCs/>
    </w:rPr>
  </w:style>
  <w:style w:type="character" w:customStyle="1" w:styleId="StyleUnderlineChar11ptChar">
    <w:name w:val="Style Underline Char + 11 pt Char"/>
    <w:link w:val="StyleUnderlineChar11pt"/>
    <w:locked/>
    <w:rsid w:val="00A70E28"/>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A70E28"/>
    <w:rPr>
      <w:rFonts w:ascii="Times New Roman" w:eastAsia="Times New Roman" w:hAnsi="Times New Roman" w:cs="Times New Roman"/>
      <w:szCs w:val="24"/>
      <w:u w:val="single"/>
    </w:rPr>
  </w:style>
  <w:style w:type="character" w:customStyle="1" w:styleId="StyleUnderlineChar11ptBoldChar">
    <w:name w:val="Style Underline Char + 11 pt Bold Char"/>
    <w:link w:val="StyleUnderlineChar11ptBold"/>
    <w:locked/>
    <w:rsid w:val="00A70E28"/>
    <w:rPr>
      <w:rFonts w:ascii="Times New Roman" w:eastAsia="Times New Roman" w:hAnsi="Times New Roman" w:cs="Times New Roman"/>
      <w:b/>
      <w:bCs/>
      <w:szCs w:val="24"/>
      <w:u w:val="single"/>
    </w:rPr>
  </w:style>
  <w:style w:type="paragraph" w:customStyle="1" w:styleId="StyleUnderlineChar11ptBold">
    <w:name w:val="Style Underline Char + 11 pt Bold"/>
    <w:basedOn w:val="Normal"/>
    <w:link w:val="StyleUnderlineChar11ptBoldChar"/>
    <w:qFormat/>
    <w:rsid w:val="00A70E28"/>
    <w:rPr>
      <w:rFonts w:ascii="Times New Roman" w:eastAsia="Times New Roman" w:hAnsi="Times New Roman"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A70E28"/>
    <w:rPr>
      <w:rFonts w:ascii="Times New Roman" w:eastAsia="SimSun" w:hAnsi="Times New Roman"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70E28"/>
    <w:rPr>
      <w:rFonts w:ascii="Times New Roman" w:eastAsia="SimSun" w:hAnsi="Times New Roman" w:cs="Times New Roman"/>
      <w:b/>
      <w:bCs/>
      <w:szCs w:val="24"/>
      <w:u w:val="single"/>
    </w:rPr>
  </w:style>
  <w:style w:type="character" w:customStyle="1" w:styleId="StyleStyle4BoldChar">
    <w:name w:val="Style Style4 + Bold Char"/>
    <w:link w:val="StyleStyle4Bold"/>
    <w:locked/>
    <w:rsid w:val="00A70E28"/>
    <w:rPr>
      <w:rFonts w:ascii="Times New Roman" w:eastAsia="Times New Roman" w:hAnsi="Times New Roman" w:cs="Times New Roman"/>
      <w:b/>
      <w:bCs/>
      <w:szCs w:val="24"/>
      <w:u w:val="single"/>
    </w:rPr>
  </w:style>
  <w:style w:type="paragraph" w:customStyle="1" w:styleId="StyleStyle4Bold">
    <w:name w:val="Style Style4 + Bold"/>
    <w:basedOn w:val="Style4"/>
    <w:link w:val="StyleStyle4BoldChar"/>
    <w:qFormat/>
    <w:rsid w:val="00A70E28"/>
    <w:rPr>
      <w:rFonts w:ascii="Times New Roman" w:eastAsia="Times New Roman" w:hAnsi="Times New Roman" w:cs="Times New Roman"/>
      <w:b/>
      <w:bCs/>
      <w:sz w:val="22"/>
      <w:szCs w:val="24"/>
    </w:rPr>
  </w:style>
  <w:style w:type="character" w:customStyle="1" w:styleId="StyleStyle411ptBorderSinglesolidlineAuto05ptLChar">
    <w:name w:val="Style Style4 + 11 pt Border: : (Single solid line Auto  0.5 pt L... Char"/>
    <w:link w:val="StyleStyle411ptBorderSinglesolidlineAuto05ptL"/>
    <w:locked/>
    <w:rsid w:val="00A70E28"/>
    <w:rPr>
      <w:rFonts w:ascii="Times New Roman" w:eastAsia="Times New Roman" w:hAnsi="Times New Roman" w:cs="Times New Roman"/>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A70E28"/>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2"/>
      <w:szCs w:val="24"/>
      <w:bdr w:val="single" w:sz="4" w:space="0" w:color="auto" w:frame="1"/>
    </w:rPr>
  </w:style>
  <w:style w:type="character" w:customStyle="1" w:styleId="StyleStyle49ptBoldChar">
    <w:name w:val="Style Style4 + 9 pt Bold Char"/>
    <w:link w:val="StyleStyle49ptBold"/>
    <w:locked/>
    <w:rsid w:val="00A70E28"/>
    <w:rPr>
      <w:rFonts w:ascii="Times New Roman" w:eastAsia="Times New Roman" w:hAnsi="Times New Roman" w:cs="Times New Roman"/>
      <w:b/>
      <w:bCs/>
      <w:szCs w:val="24"/>
      <w:u w:val="single"/>
    </w:rPr>
  </w:style>
  <w:style w:type="paragraph" w:customStyle="1" w:styleId="StyleStyle49ptBold">
    <w:name w:val="Style Style4 + 9 pt Bold"/>
    <w:basedOn w:val="Normal"/>
    <w:link w:val="StyleStyle49ptBoldChar"/>
    <w:qFormat/>
    <w:rsid w:val="00A70E28"/>
    <w:rPr>
      <w:rFonts w:ascii="Times New Roman" w:eastAsia="Times New Roman" w:hAnsi="Times New Roman" w:cs="Times New Roman"/>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A70E28"/>
    <w:rPr>
      <w:rFonts w:ascii="Times New Roman" w:eastAsia="Times New Roman" w:hAnsi="Times New Roman" w:cs="Times New Roman"/>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70E28"/>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2"/>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70E28"/>
    <w:rPr>
      <w:rFonts w:ascii="Times New Roman" w:eastAsia="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70E28"/>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2"/>
      <w:szCs w:val="24"/>
      <w:bdr w:val="single" w:sz="4" w:space="0" w:color="auto" w:frame="1"/>
    </w:rPr>
  </w:style>
  <w:style w:type="character" w:customStyle="1" w:styleId="H4TagChar1">
    <w:name w:val="H4 (Tag) Char1"/>
    <w:link w:val="H4Tag"/>
    <w:locked/>
    <w:rsid w:val="00A70E28"/>
    <w:rPr>
      <w:rFonts w:ascii="Helvetica" w:eastAsia="Cambria" w:hAnsi="Helvetica" w:cs="Calibri"/>
      <w:b/>
      <w:sz w:val="20"/>
    </w:rPr>
  </w:style>
  <w:style w:type="character" w:customStyle="1" w:styleId="cardCharCharChar0">
    <w:name w:val="card Char Char Char"/>
    <w:link w:val="cardCharChar0"/>
    <w:locked/>
    <w:rsid w:val="00A70E28"/>
    <w:rPr>
      <w:rFonts w:ascii="Times New Roman" w:eastAsia="Times New Roman" w:hAnsi="Times New Roman" w:cs="Times New Roman"/>
    </w:rPr>
  </w:style>
  <w:style w:type="paragraph" w:customStyle="1" w:styleId="cardCharChar0">
    <w:name w:val="card Char Char"/>
    <w:basedOn w:val="Normal"/>
    <w:link w:val="cardCharCharChar0"/>
    <w:qFormat/>
    <w:rsid w:val="00A70E28"/>
    <w:pPr>
      <w:ind w:left="288" w:right="288"/>
    </w:pPr>
    <w:rPr>
      <w:rFonts w:ascii="Times New Roman" w:eastAsia="Times New Roman" w:hAnsi="Times New Roman" w:cs="Times New Roman"/>
    </w:rPr>
  </w:style>
  <w:style w:type="character" w:customStyle="1" w:styleId="UnderlineCharCharCharCharCharChar">
    <w:name w:val="Underline Char Char Char Char Char Char"/>
    <w:link w:val="UnderlineCharCharCharCharChar"/>
    <w:locked/>
    <w:rsid w:val="00A70E28"/>
    <w:rPr>
      <w:rFonts w:ascii="Arial Narrow" w:eastAsia="Times New Roman" w:hAnsi="Arial Narrow"/>
      <w:szCs w:val="24"/>
      <w:u w:val="single"/>
    </w:rPr>
  </w:style>
  <w:style w:type="paragraph" w:customStyle="1" w:styleId="UnderlineCharCharCharCharChar">
    <w:name w:val="Underline Char Char Char Char Char"/>
    <w:basedOn w:val="Normal"/>
    <w:link w:val="UnderlineCharCharCharCharCharChar"/>
    <w:qFormat/>
    <w:rsid w:val="00A70E28"/>
    <w:rPr>
      <w:rFonts w:ascii="Arial Narrow" w:eastAsia="Times New Roman" w:hAnsi="Arial Narrow"/>
      <w:szCs w:val="24"/>
      <w:u w:val="single"/>
    </w:rPr>
  </w:style>
  <w:style w:type="character" w:customStyle="1" w:styleId="TextsmallChar0">
    <w:name w:val="Textsmall Char"/>
    <w:link w:val="Textsmall0"/>
    <w:locked/>
    <w:rsid w:val="00A70E28"/>
    <w:rPr>
      <w:rFonts w:ascii="Times New Roman" w:eastAsia="Times New Roman" w:hAnsi="Times New Roman" w:cs="Times New Roman"/>
      <w:sz w:val="16"/>
      <w:szCs w:val="24"/>
    </w:rPr>
  </w:style>
  <w:style w:type="paragraph" w:customStyle="1" w:styleId="Textsmall0">
    <w:name w:val="Textsmall"/>
    <w:basedOn w:val="Normal"/>
    <w:next w:val="Normal"/>
    <w:link w:val="TextsmallChar0"/>
    <w:qFormat/>
    <w:rsid w:val="00A70E28"/>
    <w:rPr>
      <w:rFonts w:ascii="Times New Roman" w:eastAsia="Times New Roman" w:hAnsi="Times New Roman" w:cs="Times New Roman"/>
      <w:sz w:val="16"/>
      <w:szCs w:val="24"/>
    </w:rPr>
  </w:style>
  <w:style w:type="character" w:customStyle="1" w:styleId="BoldandUnderlineCharCharCharChar">
    <w:name w:val="Bold and Underline Char Char Char Char"/>
    <w:rsid w:val="00A70E28"/>
    <w:rPr>
      <w:b/>
      <w:bCs w:val="0"/>
      <w:noProof w:val="0"/>
      <w:u w:val="single"/>
      <w:lang w:val="en-US" w:eastAsia="en-US" w:bidi="ar-SA"/>
    </w:rPr>
  </w:style>
  <w:style w:type="character" w:customStyle="1" w:styleId="BoldandUnderlineCharChar">
    <w:name w:val="Bold and Underline Char Char"/>
    <w:rsid w:val="00A70E28"/>
    <w:rPr>
      <w:b/>
      <w:bCs w:val="0"/>
      <w:noProof w:val="0"/>
      <w:u w:val="single"/>
      <w:lang w:val="en-US" w:eastAsia="en-US" w:bidi="ar-SA"/>
    </w:rPr>
  </w:style>
  <w:style w:type="character" w:customStyle="1" w:styleId="commentstext">
    <w:name w:val="commentstext"/>
    <w:rsid w:val="00A70E28"/>
  </w:style>
  <w:style w:type="character" w:customStyle="1" w:styleId="Style9ptUnderline">
    <w:name w:val="Style 9 pt Underline"/>
    <w:rsid w:val="00A70E28"/>
    <w:rPr>
      <w:sz w:val="22"/>
      <w:u w:val="single"/>
    </w:rPr>
  </w:style>
  <w:style w:type="character" w:customStyle="1" w:styleId="dd">
    <w:name w:val="dd"/>
    <w:rsid w:val="00A70E28"/>
  </w:style>
  <w:style w:type="character" w:customStyle="1" w:styleId="underLight">
    <w:name w:val="underLight"/>
    <w:uiPriority w:val="1"/>
    <w:qFormat/>
    <w:rsid w:val="00A70E28"/>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A70E28"/>
  </w:style>
  <w:style w:type="paragraph" w:customStyle="1" w:styleId="hotroute1">
    <w:name w:val="hot route!"/>
    <w:basedOn w:val="Normal"/>
    <w:qFormat/>
    <w:rsid w:val="00A70E28"/>
    <w:pPr>
      <w:ind w:left="144"/>
    </w:pPr>
    <w:rPr>
      <w:rFonts w:cs="Calibri"/>
    </w:rPr>
  </w:style>
  <w:style w:type="paragraph" w:customStyle="1" w:styleId="CardsHighlighted">
    <w:name w:val="Cards Highlighted"/>
    <w:basedOn w:val="Normal"/>
    <w:link w:val="CardsHighlightedChar"/>
    <w:autoRedefine/>
    <w:qFormat/>
    <w:rsid w:val="00A70E28"/>
    <w:pPr>
      <w:shd w:val="clear" w:color="auto" w:fill="00FFFF"/>
      <w:ind w:left="288" w:right="288"/>
    </w:pPr>
    <w:rPr>
      <w:rFonts w:eastAsia="Calibri" w:cs="Calibri"/>
      <w:sz w:val="24"/>
      <w:u w:val="thick"/>
    </w:rPr>
  </w:style>
  <w:style w:type="character" w:customStyle="1" w:styleId="CardsHighlightedChar">
    <w:name w:val="Cards Highlighted Char"/>
    <w:basedOn w:val="DefaultParagraphFont"/>
    <w:link w:val="CardsHighlighted"/>
    <w:rsid w:val="00A70E28"/>
    <w:rPr>
      <w:rFonts w:ascii="Georgia" w:eastAsia="Calibri" w:hAnsi="Georgia" w:cs="Calibri"/>
      <w:sz w:val="24"/>
      <w:u w:val="thick"/>
      <w:shd w:val="clear" w:color="auto" w:fill="00FFFF"/>
    </w:rPr>
  </w:style>
  <w:style w:type="paragraph" w:customStyle="1" w:styleId="BlockHeaderHidden">
    <w:name w:val="Block Header Hidden"/>
    <w:basedOn w:val="Normal"/>
    <w:link w:val="BlockHeaderHiddenChar"/>
    <w:autoRedefine/>
    <w:qFormat/>
    <w:rsid w:val="00A70E28"/>
    <w:pPr>
      <w:jc w:val="center"/>
    </w:pPr>
    <w:rPr>
      <w:rFonts w:eastAsia="Calibri" w:cs="Calibri"/>
      <w:b/>
      <w:sz w:val="28"/>
    </w:rPr>
  </w:style>
  <w:style w:type="character" w:customStyle="1" w:styleId="BlockHeaderHiddenChar">
    <w:name w:val="Block Header Hidden Char"/>
    <w:basedOn w:val="DefaultParagraphFont"/>
    <w:link w:val="BlockHeaderHidden"/>
    <w:rsid w:val="00A70E28"/>
    <w:rPr>
      <w:rFonts w:ascii="Georgia" w:eastAsia="Calibri" w:hAnsi="Georgia" w:cs="Calibri"/>
      <w:b/>
      <w:sz w:val="28"/>
    </w:rPr>
  </w:style>
  <w:style w:type="paragraph" w:customStyle="1" w:styleId="CardsFont6pt">
    <w:name w:val="Cards + Font: 6 pt"/>
    <w:basedOn w:val="Cards"/>
    <w:link w:val="CardsFont6ptChar1"/>
    <w:qFormat/>
    <w:rsid w:val="00A70E28"/>
    <w:pPr>
      <w:widowControl/>
      <w:autoSpaceDE w:val="0"/>
      <w:autoSpaceDN w:val="0"/>
      <w:adjustRightInd w:val="0"/>
      <w:jc w:val="left"/>
    </w:pPr>
    <w:rPr>
      <w:rFonts w:ascii="Georgia" w:eastAsiaTheme="minorHAnsi" w:hAnsi="Georgia" w:cs="Calibri"/>
      <w:sz w:val="12"/>
      <w:szCs w:val="22"/>
      <w:lang w:bidi="ar-SA"/>
    </w:rPr>
  </w:style>
  <w:style w:type="character" w:customStyle="1" w:styleId="CardsFont6ptChar1">
    <w:name w:val="Cards + Font: 6 pt Char1"/>
    <w:basedOn w:val="DefaultParagraphFont"/>
    <w:link w:val="CardsFont6pt"/>
    <w:rsid w:val="00A70E28"/>
    <w:rPr>
      <w:rFonts w:ascii="Georgia" w:hAnsi="Georgia" w:cs="Calibri"/>
      <w:sz w:val="12"/>
    </w:rPr>
  </w:style>
  <w:style w:type="character" w:customStyle="1" w:styleId="NothingChar1">
    <w:name w:val="Nothing Char1"/>
    <w:basedOn w:val="DefaultParagraphFont"/>
    <w:rsid w:val="00A70E28"/>
    <w:rPr>
      <w:lang w:val="en-US" w:eastAsia="en-US" w:bidi="ar-SA"/>
    </w:rPr>
  </w:style>
  <w:style w:type="character" w:customStyle="1" w:styleId="at">
    <w:name w:val="at"/>
    <w:basedOn w:val="DefaultParagraphFont"/>
    <w:rsid w:val="00A70E28"/>
  </w:style>
  <w:style w:type="character" w:customStyle="1" w:styleId="source">
    <w:name w:val="source"/>
    <w:rsid w:val="00A70E28"/>
  </w:style>
  <w:style w:type="character" w:customStyle="1" w:styleId="bioline">
    <w:name w:val="bioline"/>
    <w:rsid w:val="00A70E28"/>
  </w:style>
  <w:style w:type="paragraph" w:customStyle="1" w:styleId="txgreen">
    <w:name w:val="txgreen"/>
    <w:basedOn w:val="Normal"/>
    <w:qFormat/>
    <w:rsid w:val="00A70E28"/>
    <w:pPr>
      <w:spacing w:before="100" w:beforeAutospacing="1" w:after="100" w:afterAutospacing="1"/>
    </w:pPr>
    <w:rPr>
      <w:rFonts w:ascii="Times New Roman" w:hAnsi="Times New Roman" w:cs="Calibri"/>
      <w:sz w:val="24"/>
    </w:rPr>
  </w:style>
  <w:style w:type="character" w:customStyle="1" w:styleId="wikicreatelink">
    <w:name w:val="wikicreatelink"/>
    <w:basedOn w:val="DefaultParagraphFont"/>
    <w:rsid w:val="00A70E28"/>
  </w:style>
  <w:style w:type="character" w:customStyle="1" w:styleId="facebook-share-count">
    <w:name w:val="facebook-share-count"/>
    <w:basedOn w:val="DefaultParagraphFont"/>
    <w:rsid w:val="00A70E28"/>
  </w:style>
  <w:style w:type="character" w:customStyle="1" w:styleId="StyleDate">
    <w:name w:val="Style Date"/>
    <w:basedOn w:val="DefaultParagraphFont"/>
    <w:uiPriority w:val="1"/>
    <w:qFormat/>
    <w:rsid w:val="00A70E28"/>
    <w:rPr>
      <w:rFonts w:ascii="Georgia" w:hAnsi="Georgia" w:cs="Times New Roman"/>
      <w:b/>
      <w:sz w:val="24"/>
      <w:u w:val="single"/>
    </w:rPr>
  </w:style>
  <w:style w:type="character" w:customStyle="1" w:styleId="tickerwrap">
    <w:name w:val="ticker_wrap"/>
    <w:basedOn w:val="DefaultParagraphFont"/>
    <w:rsid w:val="00A70E28"/>
  </w:style>
  <w:style w:type="paragraph" w:customStyle="1" w:styleId="rtecenter">
    <w:name w:val="rtecenter"/>
    <w:basedOn w:val="Normal"/>
    <w:qFormat/>
    <w:rsid w:val="00A70E28"/>
    <w:pPr>
      <w:spacing w:before="100" w:beforeAutospacing="1" w:after="100" w:afterAutospacing="1"/>
    </w:pPr>
    <w:rPr>
      <w:rFonts w:ascii="Times New Roman" w:hAnsi="Times New Roman" w:cs="Calibri"/>
      <w:sz w:val="24"/>
    </w:rPr>
  </w:style>
  <w:style w:type="character" w:customStyle="1" w:styleId="smallcaps0">
    <w:name w:val="small_caps"/>
    <w:basedOn w:val="DefaultParagraphFont"/>
    <w:rsid w:val="00A70E28"/>
  </w:style>
  <w:style w:type="character" w:customStyle="1" w:styleId="bodycopy">
    <w:name w:val="bodycopy"/>
    <w:basedOn w:val="DefaultParagraphFont"/>
    <w:rsid w:val="00A70E28"/>
  </w:style>
  <w:style w:type="character" w:customStyle="1" w:styleId="CommentTextChar1">
    <w:name w:val="Comment Text Char1"/>
    <w:basedOn w:val="DefaultParagraphFont"/>
    <w:uiPriority w:val="99"/>
    <w:rsid w:val="00A70E28"/>
    <w:rPr>
      <w:rFonts w:ascii="Georgia" w:hAnsi="Georgia" w:cs="Calibri"/>
      <w:sz w:val="20"/>
      <w:szCs w:val="20"/>
    </w:rPr>
  </w:style>
  <w:style w:type="character" w:customStyle="1" w:styleId="Heading7Char1">
    <w:name w:val="Heading 7 Char1"/>
    <w:basedOn w:val="DefaultParagraphFont"/>
    <w:semiHidden/>
    <w:rsid w:val="00A70E28"/>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A70E28"/>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A70E28"/>
    <w:rPr>
      <w:rFonts w:asciiTheme="majorHAnsi" w:eastAsiaTheme="majorEastAsia" w:hAnsiTheme="majorHAnsi" w:cstheme="majorBidi"/>
      <w:i/>
      <w:iCs/>
      <w:color w:val="404040" w:themeColor="text1" w:themeTint="BF"/>
    </w:rPr>
  </w:style>
  <w:style w:type="character" w:customStyle="1" w:styleId="PlainTextChar1">
    <w:name w:val="Plain Text Char1"/>
    <w:basedOn w:val="DefaultParagraphFont"/>
    <w:semiHidden/>
    <w:rsid w:val="00A70E28"/>
    <w:rPr>
      <w:rFonts w:ascii="Consolas" w:hAnsi="Consolas" w:cs="Calibri"/>
      <w:sz w:val="21"/>
      <w:szCs w:val="21"/>
    </w:rPr>
  </w:style>
  <w:style w:type="character" w:customStyle="1" w:styleId="BodyTextIndentChar1">
    <w:name w:val="Body Text Indent Char1"/>
    <w:basedOn w:val="DefaultParagraphFont"/>
    <w:semiHidden/>
    <w:rsid w:val="00A70E28"/>
    <w:rPr>
      <w:rFonts w:ascii="Georgia" w:hAnsi="Georgia" w:cs="Calibri"/>
    </w:rPr>
  </w:style>
  <w:style w:type="character" w:customStyle="1" w:styleId="DateChar1">
    <w:name w:val="Date Char1"/>
    <w:basedOn w:val="DefaultParagraphFont"/>
    <w:rsid w:val="00A70E28"/>
    <w:rPr>
      <w:rFonts w:ascii="Georgia" w:hAnsi="Georgia" w:cs="Calibri"/>
    </w:rPr>
  </w:style>
  <w:style w:type="character" w:customStyle="1" w:styleId="EndnoteTextChar1">
    <w:name w:val="Endnote Text Char1"/>
    <w:basedOn w:val="DefaultParagraphFont"/>
    <w:semiHidden/>
    <w:rsid w:val="00A70E28"/>
    <w:rPr>
      <w:rFonts w:ascii="Georgia" w:hAnsi="Georgia" w:cs="Calibri"/>
      <w:sz w:val="20"/>
      <w:szCs w:val="20"/>
    </w:rPr>
  </w:style>
  <w:style w:type="character" w:customStyle="1" w:styleId="QuoteChar1">
    <w:name w:val="Quote Char1"/>
    <w:basedOn w:val="DefaultParagraphFont"/>
    <w:uiPriority w:val="29"/>
    <w:rsid w:val="00A70E28"/>
    <w:rPr>
      <w:rFonts w:ascii="Georgia" w:hAnsi="Georgia" w:cs="Calibri"/>
      <w:i/>
      <w:iCs/>
      <w:color w:val="000000" w:themeColor="text1"/>
    </w:rPr>
  </w:style>
  <w:style w:type="character" w:customStyle="1" w:styleId="FootnoteTextChar1">
    <w:name w:val="Footnote Text Char1"/>
    <w:basedOn w:val="DefaultParagraphFont"/>
    <w:rsid w:val="00A70E28"/>
    <w:rPr>
      <w:rFonts w:ascii="Georgia" w:hAnsi="Georgia" w:cs="Calibri"/>
      <w:sz w:val="20"/>
      <w:szCs w:val="20"/>
    </w:rPr>
  </w:style>
  <w:style w:type="character" w:customStyle="1" w:styleId="BodyTextIndent2Char1">
    <w:name w:val="Body Text Indent 2 Char1"/>
    <w:basedOn w:val="DefaultParagraphFont"/>
    <w:semiHidden/>
    <w:rsid w:val="00A70E28"/>
    <w:rPr>
      <w:rFonts w:ascii="Georgia" w:hAnsi="Georgia" w:cs="Calibri"/>
    </w:rPr>
  </w:style>
  <w:style w:type="character" w:customStyle="1" w:styleId="BodyTextFirstIndentChar1">
    <w:name w:val="Body Text First Indent Char1"/>
    <w:basedOn w:val="BodyTextChar1"/>
    <w:semiHidden/>
    <w:rsid w:val="00A70E28"/>
    <w:rPr>
      <w:rFonts w:ascii="Georgia" w:hAnsi="Georgia" w:cs="Calibri"/>
      <w:sz w:val="17"/>
      <w:szCs w:val="17"/>
      <w:shd w:val="clear" w:color="auto" w:fill="FFFFFF"/>
    </w:rPr>
  </w:style>
  <w:style w:type="character" w:customStyle="1" w:styleId="BodyText3Char1">
    <w:name w:val="Body Text 3 Char1"/>
    <w:basedOn w:val="DefaultParagraphFont"/>
    <w:semiHidden/>
    <w:rsid w:val="00A70E28"/>
    <w:rPr>
      <w:rFonts w:ascii="Georgia" w:hAnsi="Georgia" w:cs="Calibri"/>
      <w:sz w:val="16"/>
      <w:szCs w:val="16"/>
    </w:rPr>
  </w:style>
  <w:style w:type="paragraph" w:customStyle="1" w:styleId="StyleHeading4TagBigcardNotBold">
    <w:name w:val="Style Heading 4TagBig card + Not Bold"/>
    <w:basedOn w:val="Heading4"/>
    <w:uiPriority w:val="99"/>
    <w:qFormat/>
    <w:rsid w:val="00A70E28"/>
    <w:rPr>
      <w:iCs w:val="0"/>
    </w:rPr>
  </w:style>
  <w:style w:type="paragraph" w:customStyle="1" w:styleId="Stylecardtext8pt">
    <w:name w:val="Style card text + 8 pt"/>
    <w:basedOn w:val="Normal"/>
    <w:uiPriority w:val="99"/>
    <w:qFormat/>
    <w:rsid w:val="00A70E28"/>
    <w:pPr>
      <w:ind w:right="288"/>
    </w:pPr>
    <w:rPr>
      <w:rFonts w:cs="Calibri"/>
      <w:sz w:val="16"/>
    </w:rPr>
  </w:style>
  <w:style w:type="paragraph" w:customStyle="1" w:styleId="Stylecardtext5pt">
    <w:name w:val="Style card text + 5 pt"/>
    <w:basedOn w:val="Normal"/>
    <w:uiPriority w:val="99"/>
    <w:qFormat/>
    <w:rsid w:val="00A70E28"/>
    <w:pPr>
      <w:ind w:right="288"/>
    </w:pPr>
    <w:rPr>
      <w:rFonts w:cs="Calibri"/>
      <w:sz w:val="10"/>
    </w:rPr>
  </w:style>
  <w:style w:type="character" w:customStyle="1" w:styleId="StyleGaramondText1">
    <w:name w:val="Style Garamond Text 1"/>
    <w:basedOn w:val="DefaultParagraphFont"/>
    <w:rsid w:val="00A70E28"/>
    <w:rPr>
      <w:rFonts w:ascii="Georgia" w:hAnsi="Georgia"/>
      <w:color w:val="0D0D0D" w:themeColor="text1" w:themeTint="F2"/>
      <w:sz w:val="22"/>
    </w:rPr>
  </w:style>
  <w:style w:type="character" w:customStyle="1" w:styleId="StyleGaramondText1Underline">
    <w:name w:val="Style Garamond Text 1 Underline"/>
    <w:basedOn w:val="DefaultParagraphFont"/>
    <w:rsid w:val="00A70E28"/>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A70E2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70E28"/>
    <w:rPr>
      <w:b w:val="0"/>
      <w:bCs w:val="0"/>
      <w:sz w:val="14"/>
      <w:u w:val="none"/>
    </w:rPr>
  </w:style>
  <w:style w:type="character" w:customStyle="1" w:styleId="Style7ptBold">
    <w:name w:val="Style 7 pt Bold"/>
    <w:basedOn w:val="DefaultParagraphFont"/>
    <w:rsid w:val="00A70E28"/>
    <w:rPr>
      <w:b w:val="0"/>
      <w:bCs/>
      <w:sz w:val="14"/>
    </w:rPr>
  </w:style>
  <w:style w:type="character" w:customStyle="1" w:styleId="StyleHeading2CharHeading2CharCharCharCharCharCharCharT">
    <w:name w:val="Style Heading 2 CharHeading 2 Char Char Char Char Char Char CharT..."/>
    <w:rsid w:val="00A70E2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70E28"/>
    <w:rPr>
      <w:rFonts w:ascii="Garamond" w:hAnsi="Garamond" w:cs="Times New Roman"/>
      <w:b/>
      <w:sz w:val="20"/>
      <w:u w:val="single"/>
      <w:bdr w:val="single" w:sz="8" w:space="0" w:color="auto"/>
      <w:shd w:val="clear" w:color="auto" w:fill="FFFF00"/>
    </w:rPr>
  </w:style>
  <w:style w:type="paragraph" w:customStyle="1" w:styleId="TagText">
    <w:name w:val="TagText"/>
    <w:basedOn w:val="Normal"/>
    <w:qFormat/>
    <w:rsid w:val="00A70E28"/>
    <w:rPr>
      <w:rFonts w:ascii="Arial" w:eastAsia="MS Mincho" w:hAnsi="Arial" w:cs="Calibri"/>
      <w:b/>
      <w:sz w:val="24"/>
    </w:rPr>
  </w:style>
  <w:style w:type="character" w:customStyle="1" w:styleId="HotRouteChar0">
    <w:name w:val="Hot Route Char"/>
    <w:link w:val="HotRoute0"/>
    <w:rsid w:val="00A70E28"/>
    <w:rPr>
      <w:rFonts w:ascii="Times New Roman" w:hAnsi="Times New Roman" w:cs="Calibri"/>
      <w:sz w:val="20"/>
    </w:rPr>
  </w:style>
  <w:style w:type="character" w:customStyle="1" w:styleId="AnalyticChar">
    <w:name w:val="Analytic Char"/>
    <w:locked/>
    <w:rsid w:val="00A70E28"/>
    <w:rPr>
      <w:rFonts w:ascii="Arial" w:hAnsi="Arial" w:cs="Arial"/>
      <w:b/>
      <w:sz w:val="24"/>
      <w:szCs w:val="24"/>
    </w:rPr>
  </w:style>
  <w:style w:type="paragraph" w:customStyle="1" w:styleId="Cite2">
    <w:name w:val="Cite 2"/>
    <w:basedOn w:val="Normal"/>
    <w:qFormat/>
    <w:rsid w:val="00A70E28"/>
    <w:rPr>
      <w:rFonts w:ascii="Arial" w:eastAsia="Calibri" w:hAnsi="Arial" w:cs="Calibri"/>
      <w:b/>
      <w:sz w:val="24"/>
      <w:u w:val="single"/>
    </w:rPr>
  </w:style>
  <w:style w:type="character" w:customStyle="1" w:styleId="TagtemplateChar">
    <w:name w:val="Tagtemplate Char"/>
    <w:basedOn w:val="DefaultParagraphFont"/>
    <w:link w:val="Tagtemplate"/>
    <w:locked/>
    <w:rsid w:val="00A70E28"/>
    <w:rPr>
      <w:rFonts w:ascii="Arial" w:eastAsiaTheme="minorEastAsia" w:hAnsi="Arial" w:cs="Arial"/>
      <w:b/>
      <w:sz w:val="24"/>
      <w:szCs w:val="24"/>
    </w:rPr>
  </w:style>
  <w:style w:type="paragraph" w:customStyle="1" w:styleId="Tagtemplate">
    <w:name w:val="Tagtemplate"/>
    <w:basedOn w:val="Normal"/>
    <w:link w:val="TagtemplateChar"/>
    <w:autoRedefine/>
    <w:qFormat/>
    <w:rsid w:val="00A70E28"/>
    <w:pPr>
      <w:keepNext/>
      <w:keepLines/>
    </w:pPr>
    <w:rPr>
      <w:rFonts w:ascii="Arial" w:eastAsiaTheme="minorEastAsia" w:hAnsi="Arial" w:cs="Arial"/>
      <w:b/>
      <w:sz w:val="24"/>
      <w:szCs w:val="24"/>
    </w:rPr>
  </w:style>
  <w:style w:type="paragraph" w:styleId="HTMLAddress">
    <w:name w:val="HTML Address"/>
    <w:basedOn w:val="Normal"/>
    <w:link w:val="HTMLAddressChar"/>
    <w:uiPriority w:val="99"/>
    <w:unhideWhenUsed/>
    <w:rsid w:val="00A70E28"/>
    <w:rPr>
      <w:rFonts w:ascii="Times New Roman" w:hAnsi="Times New Roman" w:cs="Calibri"/>
      <w:i/>
      <w:iCs/>
      <w:sz w:val="24"/>
    </w:rPr>
  </w:style>
  <w:style w:type="character" w:customStyle="1" w:styleId="HTMLAddressChar">
    <w:name w:val="HTML Address Char"/>
    <w:basedOn w:val="DefaultParagraphFont"/>
    <w:link w:val="HTMLAddress"/>
    <w:uiPriority w:val="99"/>
    <w:rsid w:val="00A70E28"/>
    <w:rPr>
      <w:rFonts w:ascii="Times New Roman" w:hAnsi="Times New Roman" w:cs="Calibri"/>
      <w:i/>
      <w:iCs/>
      <w:sz w:val="24"/>
    </w:rPr>
  </w:style>
  <w:style w:type="paragraph" w:styleId="Index1">
    <w:name w:val="index 1"/>
    <w:basedOn w:val="Normal"/>
    <w:next w:val="Normal"/>
    <w:autoRedefine/>
    <w:unhideWhenUsed/>
    <w:rsid w:val="00A70E28"/>
    <w:pPr>
      <w:ind w:left="220" w:hanging="220"/>
    </w:pPr>
    <w:rPr>
      <w:rFonts w:ascii="Garamond" w:hAnsi="Garamond" w:cs="Calibri"/>
    </w:rPr>
  </w:style>
  <w:style w:type="paragraph" w:styleId="Caption">
    <w:name w:val="caption"/>
    <w:aliases w:val="caption"/>
    <w:basedOn w:val="Normal"/>
    <w:uiPriority w:val="35"/>
    <w:unhideWhenUsed/>
    <w:qFormat/>
    <w:rsid w:val="00A70E28"/>
    <w:pPr>
      <w:spacing w:before="100" w:beforeAutospacing="1" w:after="100" w:afterAutospacing="1"/>
    </w:pPr>
    <w:rPr>
      <w:rFonts w:ascii="Times" w:hAnsi="Times" w:cs="Calibri"/>
      <w:szCs w:val="20"/>
    </w:rPr>
  </w:style>
  <w:style w:type="character" w:customStyle="1" w:styleId="BodyTextIndent3Char">
    <w:name w:val="Body Text Indent 3 Char"/>
    <w:basedOn w:val="DefaultParagraphFont"/>
    <w:link w:val="BodyTextIndent3"/>
    <w:locked/>
    <w:rsid w:val="00A70E28"/>
    <w:rPr>
      <w:rFonts w:ascii="Garamond" w:eastAsia="Calibri" w:hAnsi="Garamond" w:cs="Times New Roman"/>
      <w:sz w:val="14"/>
      <w:szCs w:val="16"/>
    </w:rPr>
  </w:style>
  <w:style w:type="character" w:customStyle="1" w:styleId="cardunderlineChar">
    <w:name w:val="card underline Char"/>
    <w:link w:val="cardunderline"/>
    <w:locked/>
    <w:rsid w:val="00A70E28"/>
    <w:rPr>
      <w:rFonts w:ascii="Garamond" w:eastAsia="Calibri" w:hAnsi="Garamond" w:cs="Times New Roman"/>
      <w:sz w:val="20"/>
      <w:szCs w:val="20"/>
      <w:u w:val="single"/>
    </w:rPr>
  </w:style>
  <w:style w:type="paragraph" w:customStyle="1" w:styleId="cardunderline">
    <w:name w:val="card underline"/>
    <w:basedOn w:val="Normal"/>
    <w:link w:val="cardunderlineChar"/>
    <w:qFormat/>
    <w:rsid w:val="00A70E28"/>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A70E28"/>
    <w:rPr>
      <w:rFonts w:ascii="Garamond" w:eastAsia="Times New Roman" w:hAnsi="Garamond" w:cs="Times New Roman"/>
      <w:szCs w:val="20"/>
      <w:u w:val="single"/>
    </w:rPr>
  </w:style>
  <w:style w:type="paragraph" w:customStyle="1" w:styleId="StyleHeading4UnderlinedsmalltextGaramond">
    <w:name w:val="Style Heading 4Underlinedsmall text + Garamond"/>
    <w:basedOn w:val="Heading4"/>
    <w:link w:val="StyleHeading4UnderlinedsmalltextGaramondChar"/>
    <w:rsid w:val="00A70E28"/>
    <w:rPr>
      <w:rFonts w:ascii="Garamond" w:eastAsia="Times New Roman" w:hAnsi="Garamond" w:cs="Times New Roman"/>
      <w:b w:val="0"/>
      <w:iCs w:val="0"/>
      <w:szCs w:val="20"/>
      <w:u w:val="single"/>
    </w:rPr>
  </w:style>
  <w:style w:type="paragraph" w:customStyle="1" w:styleId="Heading2-NotBold">
    <w:name w:val="Heading 2 - Not Bold"/>
    <w:basedOn w:val="Heading2"/>
    <w:autoRedefine/>
    <w:qFormat/>
    <w:rsid w:val="00A70E28"/>
    <w:pPr>
      <w:keepNext w:val="0"/>
      <w:keepLines w:val="0"/>
      <w:pageBreakBefore w:val="0"/>
      <w:jc w:val="left"/>
    </w:pPr>
    <w:rPr>
      <w:rFonts w:ascii="Garamond" w:eastAsia="Calibri" w:hAnsi="Garamond" w:cs="Times New Roman"/>
      <w:b w:val="0"/>
      <w:caps w:val="0"/>
      <w:sz w:val="22"/>
      <w:u w:val="none"/>
    </w:rPr>
  </w:style>
  <w:style w:type="paragraph" w:customStyle="1" w:styleId="Heading2-Bold">
    <w:name w:val="Heading 2 - Bold"/>
    <w:basedOn w:val="Normal"/>
    <w:autoRedefine/>
    <w:qFormat/>
    <w:rsid w:val="00A70E28"/>
    <w:rPr>
      <w:rFonts w:ascii="Garamond" w:eastAsia="Calibri" w:hAnsi="Garamond" w:cs="Calibri"/>
      <w:b/>
    </w:rPr>
  </w:style>
  <w:style w:type="paragraph" w:customStyle="1" w:styleId="tag">
    <w:name w:val="%tag"/>
    <w:basedOn w:val="Normal"/>
    <w:next w:val="Normal"/>
    <w:qFormat/>
    <w:rsid w:val="00A70E28"/>
    <w:rPr>
      <w:rFonts w:ascii="Garamond" w:eastAsia="Calibri" w:hAnsi="Garamond" w:cs="Arial"/>
      <w:bCs/>
      <w:sz w:val="18"/>
    </w:rPr>
  </w:style>
  <w:style w:type="character" w:customStyle="1" w:styleId="Style2Char0">
    <w:name w:val="Style 2 Char"/>
    <w:link w:val="Style20"/>
    <w:locked/>
    <w:rsid w:val="00A70E28"/>
    <w:rPr>
      <w:rFonts w:ascii="Georgia" w:hAnsi="Georgia" w:cs="Calibri"/>
      <w:noProof/>
      <w:color w:val="000000"/>
      <w:szCs w:val="20"/>
    </w:rPr>
  </w:style>
  <w:style w:type="character" w:customStyle="1" w:styleId="GAUnderlineChar">
    <w:name w:val="GA Underline Char"/>
    <w:link w:val="GAUnderline"/>
    <w:locked/>
    <w:rsid w:val="00A70E28"/>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A70E28"/>
    <w:rPr>
      <w:rFonts w:ascii="Garamond" w:eastAsia="Times New Roman" w:hAnsi="Garamond" w:cs="Times New Roman"/>
      <w:sz w:val="20"/>
      <w:szCs w:val="20"/>
      <w:u w:val="single"/>
    </w:rPr>
  </w:style>
  <w:style w:type="character" w:customStyle="1" w:styleId="textsmallChar">
    <w:name w:val="textsmall Char"/>
    <w:link w:val="textsmall"/>
    <w:locked/>
    <w:rsid w:val="00A70E28"/>
    <w:rPr>
      <w:rFonts w:ascii="Georgia" w:hAnsi="Georgia" w:cs="Calibri"/>
      <w:sz w:val="16"/>
    </w:rPr>
  </w:style>
  <w:style w:type="character" w:customStyle="1" w:styleId="cardtextChar2">
    <w:name w:val="cardtext Char"/>
    <w:link w:val="cardtext3"/>
    <w:locked/>
    <w:rsid w:val="00A70E28"/>
    <w:rPr>
      <w:rFonts w:ascii="Times New Roman" w:hAnsi="Times New Roman" w:cs="Calibri"/>
      <w:sz w:val="24"/>
    </w:rPr>
  </w:style>
  <w:style w:type="character" w:customStyle="1" w:styleId="MicroChar">
    <w:name w:val="Micro Char"/>
    <w:link w:val="Micro"/>
    <w:locked/>
    <w:rsid w:val="00A70E28"/>
    <w:rPr>
      <w:rFonts w:ascii="Arial" w:eastAsia="Times New Roman" w:hAnsi="Arial" w:cs="Times New Roman"/>
      <w:sz w:val="12"/>
      <w:szCs w:val="24"/>
    </w:rPr>
  </w:style>
  <w:style w:type="paragraph" w:customStyle="1" w:styleId="Micro">
    <w:name w:val="Micro"/>
    <w:basedOn w:val="Normal"/>
    <w:next w:val="Normal"/>
    <w:link w:val="MicroChar"/>
    <w:rsid w:val="00A70E28"/>
    <w:rPr>
      <w:rFonts w:ascii="Arial" w:eastAsia="Times New Roman" w:hAnsi="Arial" w:cs="Times New Roman"/>
      <w:sz w:val="12"/>
      <w:szCs w:val="24"/>
    </w:rPr>
  </w:style>
  <w:style w:type="paragraph" w:customStyle="1" w:styleId="h-lead">
    <w:name w:val="h-lead"/>
    <w:basedOn w:val="Normal"/>
    <w:rsid w:val="00A70E28"/>
    <w:pPr>
      <w:spacing w:before="100" w:beforeAutospacing="1" w:after="100" w:afterAutospacing="1"/>
    </w:pPr>
    <w:rPr>
      <w:rFonts w:ascii="Times New Roman" w:hAnsi="Times New Roman" w:cs="Calibri"/>
      <w:sz w:val="24"/>
    </w:rPr>
  </w:style>
  <w:style w:type="paragraph" w:customStyle="1" w:styleId="intro">
    <w:name w:val="intro"/>
    <w:basedOn w:val="Normal"/>
    <w:rsid w:val="00A70E28"/>
    <w:pPr>
      <w:spacing w:before="100" w:beforeAutospacing="1" w:after="100" w:afterAutospacing="1"/>
    </w:pPr>
    <w:rPr>
      <w:rFonts w:ascii="Times New Roman" w:hAnsi="Times New Roman" w:cs="Calibri"/>
      <w:sz w:val="24"/>
    </w:rPr>
  </w:style>
  <w:style w:type="character" w:customStyle="1" w:styleId="StyleHeading2TagHEADING2TagCite11ptChar">
    <w:name w:val="Style Heading 2TagHEADING 2Tag&amp;Cite + 11 pt Char"/>
    <w:link w:val="StyleHeading2TagHEADING2TagCite11pt"/>
    <w:locked/>
    <w:rsid w:val="00A70E28"/>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rsid w:val="00A70E28"/>
    <w:pPr>
      <w:keepNext w:val="0"/>
      <w:keepLines w:val="0"/>
      <w:pageBreakBefore w:val="0"/>
      <w:spacing w:before="60" w:after="60"/>
      <w:jc w:val="left"/>
    </w:pPr>
    <w:rPr>
      <w:rFonts w:ascii="Bell MT" w:eastAsia="Times New Roman" w:hAnsi="Bell MT" w:cs="Times New Roman"/>
      <w:bCs/>
      <w:caps w:val="0"/>
      <w:sz w:val="22"/>
      <w:szCs w:val="28"/>
      <w:u w:val="none"/>
    </w:rPr>
  </w:style>
  <w:style w:type="paragraph" w:customStyle="1" w:styleId="F3-TagAuthor">
    <w:name w:val="F3 - Tag/Author"/>
    <w:basedOn w:val="Normal"/>
    <w:rsid w:val="00A70E28"/>
    <w:rPr>
      <w:rFonts w:ascii="Times New Roman" w:hAnsi="Times New Roman" w:cs="Calibri"/>
      <w:b/>
    </w:rPr>
  </w:style>
  <w:style w:type="paragraph" w:customStyle="1" w:styleId="F5-UnderlineNormal">
    <w:name w:val="F5 - Underline Normal"/>
    <w:basedOn w:val="Normal"/>
    <w:qFormat/>
    <w:rsid w:val="00A70E28"/>
    <w:rPr>
      <w:rFonts w:ascii="Times New Roman" w:eastAsia="Calibri" w:hAnsi="Times New Roman" w:cs="Calibri"/>
      <w:u w:val="single"/>
    </w:rPr>
  </w:style>
  <w:style w:type="paragraph" w:customStyle="1" w:styleId="Brief-PrimarySource">
    <w:name w:val="Brief - Primary Source"/>
    <w:basedOn w:val="Normal"/>
    <w:rsid w:val="00A70E28"/>
    <w:rPr>
      <w:rFonts w:ascii="Times New Roman" w:hAnsi="Times New Roman" w:cs="Calibri"/>
      <w:b/>
      <w:sz w:val="24"/>
      <w:u w:val="single"/>
    </w:rPr>
  </w:style>
  <w:style w:type="paragraph" w:customStyle="1" w:styleId="Brief-Underline">
    <w:name w:val="Brief - Underline"/>
    <w:basedOn w:val="Normal"/>
    <w:rsid w:val="00A70E28"/>
    <w:rPr>
      <w:rFonts w:ascii="Times New Roman" w:hAnsi="Times New Roman" w:cs="Calibri"/>
      <w:u w:val="single"/>
    </w:rPr>
  </w:style>
  <w:style w:type="paragraph" w:customStyle="1" w:styleId="Brief">
    <w:name w:val="Brief"/>
    <w:basedOn w:val="Brief-PrimarySource"/>
    <w:qFormat/>
    <w:rsid w:val="00A70E28"/>
    <w:rPr>
      <w:b w:val="0"/>
    </w:rPr>
  </w:style>
  <w:style w:type="paragraph" w:customStyle="1" w:styleId="CM2">
    <w:name w:val="CM2"/>
    <w:basedOn w:val="Normal"/>
    <w:next w:val="Normal"/>
    <w:rsid w:val="00A70E28"/>
    <w:pPr>
      <w:autoSpaceDE w:val="0"/>
      <w:autoSpaceDN w:val="0"/>
      <w:adjustRightInd w:val="0"/>
      <w:spacing w:line="553" w:lineRule="atLeast"/>
    </w:pPr>
    <w:rPr>
      <w:rFonts w:ascii="Times New Roman" w:hAnsi="Times New Roman" w:cs="Calibri"/>
      <w:sz w:val="24"/>
    </w:rPr>
  </w:style>
  <w:style w:type="paragraph" w:customStyle="1" w:styleId="CM11">
    <w:name w:val="CM11"/>
    <w:basedOn w:val="Normal"/>
    <w:next w:val="Normal"/>
    <w:rsid w:val="00A70E28"/>
    <w:pPr>
      <w:autoSpaceDE w:val="0"/>
      <w:autoSpaceDN w:val="0"/>
      <w:adjustRightInd w:val="0"/>
      <w:spacing w:line="553" w:lineRule="atLeast"/>
    </w:pPr>
    <w:rPr>
      <w:rFonts w:ascii="Times New Roman" w:hAnsi="Times New Roman" w:cs="Calibri"/>
      <w:sz w:val="24"/>
    </w:rPr>
  </w:style>
  <w:style w:type="paragraph" w:customStyle="1" w:styleId="CM16">
    <w:name w:val="CM16"/>
    <w:basedOn w:val="Normal"/>
    <w:next w:val="Normal"/>
    <w:rsid w:val="00A70E28"/>
    <w:pPr>
      <w:autoSpaceDE w:val="0"/>
      <w:autoSpaceDN w:val="0"/>
      <w:adjustRightInd w:val="0"/>
      <w:spacing w:line="553" w:lineRule="atLeast"/>
    </w:pPr>
    <w:rPr>
      <w:rFonts w:ascii="Times New Roman" w:hAnsi="Times New Roman" w:cs="Calibri"/>
      <w:sz w:val="24"/>
    </w:rPr>
  </w:style>
  <w:style w:type="paragraph" w:customStyle="1" w:styleId="CM19">
    <w:name w:val="CM19"/>
    <w:basedOn w:val="Default"/>
    <w:next w:val="Default"/>
    <w:rsid w:val="00A70E28"/>
    <w:pPr>
      <w:spacing w:after="0" w:line="276" w:lineRule="atLeast"/>
    </w:pPr>
    <w:rPr>
      <w:rFonts w:ascii="Times New Roman" w:hAnsi="Times New Roman" w:cs="Times New Roman"/>
      <w:sz w:val="24"/>
    </w:rPr>
  </w:style>
  <w:style w:type="paragraph" w:customStyle="1" w:styleId="CM34">
    <w:name w:val="CM34"/>
    <w:basedOn w:val="Default"/>
    <w:next w:val="Default"/>
    <w:rsid w:val="00A70E28"/>
    <w:pPr>
      <w:spacing w:after="0" w:line="240" w:lineRule="auto"/>
    </w:pPr>
    <w:rPr>
      <w:rFonts w:ascii="Times New Roman" w:hAnsi="Times New Roman" w:cs="Times New Roman"/>
      <w:sz w:val="24"/>
    </w:rPr>
  </w:style>
  <w:style w:type="paragraph" w:customStyle="1" w:styleId="CM56">
    <w:name w:val="CM56"/>
    <w:basedOn w:val="Default"/>
    <w:next w:val="Default"/>
    <w:rsid w:val="00A70E28"/>
    <w:pPr>
      <w:spacing w:after="0" w:line="240" w:lineRule="auto"/>
    </w:pPr>
    <w:rPr>
      <w:rFonts w:ascii="Times New Roman" w:eastAsia="Calibri" w:hAnsi="Times New Roman" w:cs="Times New Roman"/>
      <w:sz w:val="24"/>
    </w:rPr>
  </w:style>
  <w:style w:type="paragraph" w:customStyle="1" w:styleId="CM58">
    <w:name w:val="CM58"/>
    <w:basedOn w:val="Default"/>
    <w:next w:val="Default"/>
    <w:rsid w:val="00A70E28"/>
    <w:pPr>
      <w:spacing w:after="0" w:line="240" w:lineRule="auto"/>
    </w:pPr>
    <w:rPr>
      <w:rFonts w:ascii="Times New Roman" w:eastAsia="Calibri" w:hAnsi="Times New Roman" w:cs="Times New Roman"/>
      <w:sz w:val="24"/>
    </w:rPr>
  </w:style>
  <w:style w:type="paragraph" w:customStyle="1" w:styleId="CM57">
    <w:name w:val="CM57"/>
    <w:basedOn w:val="Default"/>
    <w:next w:val="Default"/>
    <w:rsid w:val="00A70E28"/>
    <w:pPr>
      <w:spacing w:after="0" w:line="240" w:lineRule="auto"/>
    </w:pPr>
    <w:rPr>
      <w:rFonts w:ascii="Times New Roman" w:eastAsia="Calibri" w:hAnsi="Times New Roman" w:cs="Times New Roman"/>
      <w:sz w:val="24"/>
    </w:rPr>
  </w:style>
  <w:style w:type="paragraph" w:customStyle="1" w:styleId="CM1">
    <w:name w:val="CM1"/>
    <w:basedOn w:val="Default"/>
    <w:next w:val="Default"/>
    <w:rsid w:val="00A70E28"/>
    <w:pPr>
      <w:spacing w:after="0" w:line="240" w:lineRule="auto"/>
    </w:pPr>
    <w:rPr>
      <w:rFonts w:ascii="Times New Roman" w:eastAsia="Calibri" w:hAnsi="Times New Roman" w:cs="Times New Roman"/>
      <w:sz w:val="24"/>
    </w:rPr>
  </w:style>
  <w:style w:type="paragraph" w:customStyle="1" w:styleId="CM49">
    <w:name w:val="CM49"/>
    <w:basedOn w:val="Default"/>
    <w:next w:val="Default"/>
    <w:rsid w:val="00A70E28"/>
    <w:pPr>
      <w:spacing w:after="0" w:line="240" w:lineRule="auto"/>
    </w:pPr>
    <w:rPr>
      <w:rFonts w:ascii="Times New Roman" w:eastAsia="Calibri" w:hAnsi="Times New Roman" w:cs="Times New Roman"/>
      <w:sz w:val="24"/>
    </w:rPr>
  </w:style>
  <w:style w:type="paragraph" w:customStyle="1" w:styleId="CM41">
    <w:name w:val="CM41"/>
    <w:basedOn w:val="Default"/>
    <w:next w:val="Default"/>
    <w:rsid w:val="00A70E28"/>
    <w:pPr>
      <w:spacing w:after="0" w:line="240" w:lineRule="auto"/>
    </w:pPr>
    <w:rPr>
      <w:rFonts w:ascii="Times New Roman" w:eastAsia="Calibri" w:hAnsi="Times New Roman" w:cs="Times New Roman"/>
      <w:sz w:val="24"/>
    </w:rPr>
  </w:style>
  <w:style w:type="paragraph" w:customStyle="1" w:styleId="Quote1">
    <w:name w:val="Quote1"/>
    <w:basedOn w:val="Default"/>
    <w:next w:val="Default"/>
    <w:rsid w:val="00A70E28"/>
    <w:pPr>
      <w:spacing w:after="0" w:line="240" w:lineRule="auto"/>
    </w:pPr>
    <w:rPr>
      <w:rFonts w:ascii="Times New Roman" w:eastAsia="Calibri" w:hAnsi="Times New Roman" w:cs="Times New Roman"/>
      <w:sz w:val="24"/>
    </w:rPr>
  </w:style>
  <w:style w:type="paragraph" w:customStyle="1" w:styleId="3rdOrderPara">
    <w:name w:val="3rd Order Para"/>
    <w:basedOn w:val="Default"/>
    <w:next w:val="Default"/>
    <w:rsid w:val="00A70E28"/>
    <w:pPr>
      <w:spacing w:after="0" w:line="240" w:lineRule="auto"/>
    </w:pPr>
    <w:rPr>
      <w:rFonts w:ascii="Times New Roman" w:eastAsia="Calibri" w:hAnsi="Times New Roman" w:cs="Times New Roman"/>
      <w:sz w:val="24"/>
    </w:rPr>
  </w:style>
  <w:style w:type="paragraph" w:customStyle="1" w:styleId="2ndOrderPara">
    <w:name w:val="2nd Order Para"/>
    <w:basedOn w:val="Default"/>
    <w:next w:val="Default"/>
    <w:rsid w:val="00A70E28"/>
    <w:pPr>
      <w:spacing w:after="0" w:line="240" w:lineRule="auto"/>
    </w:pPr>
    <w:rPr>
      <w:rFonts w:ascii="Times New Roman" w:eastAsia="Calibri" w:hAnsi="Times New Roman" w:cs="Times New Roman"/>
      <w:sz w:val="24"/>
    </w:rPr>
  </w:style>
  <w:style w:type="paragraph" w:customStyle="1" w:styleId="Normal-SIGN2">
    <w:name w:val="Normal-SIGN2"/>
    <w:basedOn w:val="Default"/>
    <w:next w:val="Default"/>
    <w:rsid w:val="00A70E28"/>
    <w:pPr>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rsid w:val="00A70E28"/>
    <w:pPr>
      <w:spacing w:after="0" w:line="240" w:lineRule="auto"/>
    </w:pPr>
    <w:rPr>
      <w:rFonts w:ascii="Times New Roman" w:eastAsia="Calibri" w:hAnsi="Times New Roman" w:cs="Times New Roman"/>
      <w:sz w:val="24"/>
    </w:rPr>
  </w:style>
  <w:style w:type="paragraph" w:customStyle="1" w:styleId="CM3">
    <w:name w:val="CM3"/>
    <w:basedOn w:val="Default"/>
    <w:next w:val="Default"/>
    <w:rsid w:val="00A70E28"/>
    <w:pPr>
      <w:spacing w:after="0" w:line="553" w:lineRule="atLeast"/>
    </w:pPr>
    <w:rPr>
      <w:rFonts w:ascii="Times New Roman" w:eastAsia="Calibri" w:hAnsi="Times New Roman" w:cs="Times New Roman"/>
      <w:sz w:val="24"/>
    </w:rPr>
  </w:style>
  <w:style w:type="paragraph" w:customStyle="1" w:styleId="CM33">
    <w:name w:val="CM33"/>
    <w:basedOn w:val="Default"/>
    <w:next w:val="Default"/>
    <w:rsid w:val="00A70E28"/>
    <w:pPr>
      <w:spacing w:after="0" w:line="240" w:lineRule="auto"/>
    </w:pPr>
    <w:rPr>
      <w:rFonts w:ascii="Times New Roman" w:eastAsia="Calibri" w:hAnsi="Times New Roman" w:cs="Times New Roman"/>
      <w:sz w:val="24"/>
    </w:rPr>
  </w:style>
  <w:style w:type="paragraph" w:customStyle="1" w:styleId="CM37">
    <w:name w:val="CM37"/>
    <w:basedOn w:val="Default"/>
    <w:next w:val="Default"/>
    <w:rsid w:val="00A70E28"/>
    <w:pPr>
      <w:spacing w:after="0" w:line="240" w:lineRule="auto"/>
    </w:pPr>
    <w:rPr>
      <w:rFonts w:ascii="Times New Roman" w:eastAsia="Calibri" w:hAnsi="Times New Roman" w:cs="Times New Roman"/>
      <w:sz w:val="24"/>
    </w:rPr>
  </w:style>
  <w:style w:type="paragraph" w:customStyle="1" w:styleId="CM7">
    <w:name w:val="CM7"/>
    <w:basedOn w:val="Default"/>
    <w:next w:val="Default"/>
    <w:rsid w:val="00A70E28"/>
    <w:pPr>
      <w:spacing w:after="0" w:line="553" w:lineRule="atLeast"/>
    </w:pPr>
    <w:rPr>
      <w:rFonts w:ascii="Times New Roman" w:eastAsia="Calibri" w:hAnsi="Times New Roman" w:cs="Times New Roman"/>
      <w:sz w:val="24"/>
    </w:rPr>
  </w:style>
  <w:style w:type="paragraph" w:customStyle="1" w:styleId="Brief-SecondarySource">
    <w:name w:val="Brief - Secondary Source"/>
    <w:basedOn w:val="Normal"/>
    <w:rsid w:val="00A70E28"/>
    <w:rPr>
      <w:rFonts w:ascii="Times New Roman" w:hAnsi="Times New Roman" w:cs="Calibri"/>
      <w:sz w:val="14"/>
      <w:szCs w:val="20"/>
    </w:rPr>
  </w:style>
  <w:style w:type="paragraph" w:customStyle="1" w:styleId="Brief-Card">
    <w:name w:val="Brief - Card"/>
    <w:basedOn w:val="Normal"/>
    <w:rsid w:val="00A70E28"/>
    <w:rPr>
      <w:rFonts w:ascii="Times New Roman" w:hAnsi="Times New Roman" w:cs="Calibri"/>
    </w:rPr>
  </w:style>
  <w:style w:type="paragraph" w:customStyle="1" w:styleId="Normal3">
    <w:name w:val="Normal+3"/>
    <w:basedOn w:val="Normal"/>
    <w:next w:val="Normal"/>
    <w:rsid w:val="00A70E28"/>
    <w:pPr>
      <w:autoSpaceDE w:val="0"/>
      <w:autoSpaceDN w:val="0"/>
      <w:adjustRightInd w:val="0"/>
    </w:pPr>
    <w:rPr>
      <w:rFonts w:ascii="Times New Roman" w:hAnsi="Times New Roman" w:cs="Calibri"/>
      <w:sz w:val="24"/>
    </w:rPr>
  </w:style>
  <w:style w:type="paragraph" w:customStyle="1" w:styleId="Normal10">
    <w:name w:val="Normal+1"/>
    <w:basedOn w:val="Normal"/>
    <w:next w:val="Normal"/>
    <w:rsid w:val="00A70E28"/>
    <w:pPr>
      <w:autoSpaceDE w:val="0"/>
      <w:autoSpaceDN w:val="0"/>
      <w:adjustRightInd w:val="0"/>
    </w:pPr>
    <w:rPr>
      <w:rFonts w:ascii="Times New Roman" w:hAnsi="Times New Roman" w:cs="Calibri"/>
      <w:sz w:val="24"/>
    </w:rPr>
  </w:style>
  <w:style w:type="paragraph" w:customStyle="1" w:styleId="Heading231">
    <w:name w:val="Heading 2+3"/>
    <w:basedOn w:val="Normal"/>
    <w:next w:val="Normal"/>
    <w:rsid w:val="00A70E28"/>
    <w:pPr>
      <w:autoSpaceDE w:val="0"/>
      <w:autoSpaceDN w:val="0"/>
      <w:adjustRightInd w:val="0"/>
    </w:pPr>
    <w:rPr>
      <w:rFonts w:ascii="Times New Roman" w:hAnsi="Times New Roman" w:cs="Calibri"/>
      <w:sz w:val="24"/>
    </w:rPr>
  </w:style>
  <w:style w:type="paragraph" w:customStyle="1" w:styleId="Normal5">
    <w:name w:val="Normal+5"/>
    <w:basedOn w:val="Default"/>
    <w:next w:val="Default"/>
    <w:rsid w:val="00A70E28"/>
    <w:pPr>
      <w:spacing w:after="0" w:line="240" w:lineRule="auto"/>
    </w:pPr>
    <w:rPr>
      <w:rFonts w:ascii="Arial Black" w:hAnsi="Arial Black" w:cs="Times New Roman"/>
      <w:sz w:val="24"/>
    </w:rPr>
  </w:style>
  <w:style w:type="paragraph" w:customStyle="1" w:styleId="Cover1">
    <w:name w:val="Cover 1"/>
    <w:basedOn w:val="Normal"/>
    <w:next w:val="Normal"/>
    <w:rsid w:val="00A70E28"/>
    <w:pPr>
      <w:autoSpaceDE w:val="0"/>
      <w:autoSpaceDN w:val="0"/>
      <w:adjustRightInd w:val="0"/>
    </w:pPr>
    <w:rPr>
      <w:rFonts w:cs="Calibri"/>
      <w:sz w:val="24"/>
    </w:rPr>
  </w:style>
  <w:style w:type="paragraph" w:customStyle="1" w:styleId="Cover2">
    <w:name w:val="Cover 2"/>
    <w:basedOn w:val="Normal"/>
    <w:next w:val="Normal"/>
    <w:rsid w:val="00A70E28"/>
    <w:pPr>
      <w:autoSpaceDE w:val="0"/>
      <w:autoSpaceDN w:val="0"/>
      <w:adjustRightInd w:val="0"/>
    </w:pPr>
    <w:rPr>
      <w:rFonts w:cs="Calibri"/>
      <w:sz w:val="24"/>
    </w:rPr>
  </w:style>
  <w:style w:type="paragraph" w:customStyle="1" w:styleId="ReportDate">
    <w:name w:val="ReportDate"/>
    <w:basedOn w:val="Default"/>
    <w:next w:val="Default"/>
    <w:rsid w:val="00A70E28"/>
    <w:pPr>
      <w:spacing w:after="0" w:line="240" w:lineRule="auto"/>
    </w:pPr>
    <w:rPr>
      <w:rFonts w:ascii="Times New Roman" w:hAnsi="Times New Roman" w:cs="Times New Roman"/>
      <w:sz w:val="24"/>
    </w:rPr>
  </w:style>
  <w:style w:type="paragraph" w:customStyle="1" w:styleId="Pa11">
    <w:name w:val="Pa11"/>
    <w:basedOn w:val="Normal"/>
    <w:next w:val="Normal"/>
    <w:rsid w:val="00A70E28"/>
    <w:pPr>
      <w:autoSpaceDE w:val="0"/>
      <w:autoSpaceDN w:val="0"/>
      <w:adjustRightInd w:val="0"/>
      <w:spacing w:line="211" w:lineRule="atLeast"/>
    </w:pPr>
    <w:rPr>
      <w:rFonts w:ascii="Janson Text LT Std" w:hAnsi="Janson Text LT Std" w:cs="Calibri"/>
      <w:sz w:val="24"/>
    </w:rPr>
  </w:style>
  <w:style w:type="paragraph" w:customStyle="1" w:styleId="BriefTitle">
    <w:name w:val="Brief Title"/>
    <w:basedOn w:val="Heading1"/>
    <w:rsid w:val="00A70E28"/>
    <w:pPr>
      <w:keepNext w:val="0"/>
      <w:keepLines w:val="0"/>
      <w:pageBreakBefore w:val="0"/>
      <w:pBdr>
        <w:top w:val="none" w:sz="0" w:space="0" w:color="auto"/>
        <w:left w:val="none" w:sz="0" w:space="0" w:color="auto"/>
        <w:bottom w:val="none" w:sz="0" w:space="0" w:color="auto"/>
        <w:right w:val="none" w:sz="0" w:space="0" w:color="auto"/>
      </w:pBdr>
      <w:spacing w:before="240" w:after="60"/>
      <w:jc w:val="left"/>
    </w:pPr>
    <w:rPr>
      <w:rFonts w:ascii="Times New Roman" w:eastAsia="Helvetica" w:hAnsi="Times New Roman" w:cs="Times New Roman"/>
      <w:caps w:val="0"/>
      <w:kern w:val="32"/>
      <w:sz w:val="32"/>
      <w:u w:val="single"/>
    </w:rPr>
  </w:style>
  <w:style w:type="paragraph" w:customStyle="1" w:styleId="CM30">
    <w:name w:val="CM30"/>
    <w:basedOn w:val="Default"/>
    <w:next w:val="Default"/>
    <w:rsid w:val="00A70E28"/>
    <w:pPr>
      <w:spacing w:after="0" w:line="240" w:lineRule="auto"/>
    </w:pPr>
    <w:rPr>
      <w:rFonts w:ascii="Times New Roman" w:eastAsia="Calibri" w:hAnsi="Times New Roman" w:cs="Times New Roman"/>
      <w:sz w:val="24"/>
    </w:rPr>
  </w:style>
  <w:style w:type="paragraph" w:customStyle="1" w:styleId="CM28">
    <w:name w:val="CM28"/>
    <w:basedOn w:val="Default"/>
    <w:next w:val="Default"/>
    <w:rsid w:val="00A70E28"/>
    <w:pPr>
      <w:spacing w:after="0" w:line="240" w:lineRule="auto"/>
    </w:pPr>
    <w:rPr>
      <w:rFonts w:ascii="Times New Roman" w:eastAsia="Calibri" w:hAnsi="Times New Roman" w:cs="Times New Roman"/>
      <w:sz w:val="24"/>
    </w:rPr>
  </w:style>
  <w:style w:type="paragraph" w:customStyle="1" w:styleId="CM8">
    <w:name w:val="CM8"/>
    <w:basedOn w:val="Default"/>
    <w:next w:val="Default"/>
    <w:rsid w:val="00A70E28"/>
    <w:pPr>
      <w:spacing w:after="0" w:line="240" w:lineRule="auto"/>
    </w:pPr>
    <w:rPr>
      <w:rFonts w:ascii="Times New Roman" w:eastAsia="Calibri" w:hAnsi="Times New Roman" w:cs="Times New Roman"/>
      <w:sz w:val="24"/>
    </w:rPr>
  </w:style>
  <w:style w:type="paragraph" w:customStyle="1" w:styleId="DoubleUnderlined">
    <w:name w:val="Double Underlined"/>
    <w:basedOn w:val="Heading2"/>
    <w:autoRedefine/>
    <w:rsid w:val="00A70E28"/>
    <w:pPr>
      <w:keepLines w:val="0"/>
      <w:pageBreakBefore w:val="0"/>
      <w:suppressAutoHyphens/>
      <w:contextualSpacing/>
      <w:jc w:val="left"/>
    </w:pPr>
    <w:rPr>
      <w:rFonts w:ascii="Trebuchet MS" w:eastAsia="Times New Roman" w:hAnsi="Trebuchet MS" w:cs="Times New Roman"/>
      <w:b w:val="0"/>
      <w:caps w:val="0"/>
      <w:sz w:val="22"/>
      <w:szCs w:val="20"/>
      <w:u w:val="thick"/>
    </w:rPr>
  </w:style>
  <w:style w:type="paragraph" w:customStyle="1" w:styleId="IndexFixer">
    <w:name w:val="Index Fixer"/>
    <w:basedOn w:val="Heading1"/>
    <w:rsid w:val="00A70E28"/>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sz w:val="32"/>
      <w:szCs w:val="20"/>
    </w:rPr>
  </w:style>
  <w:style w:type="paragraph" w:customStyle="1" w:styleId="StyleLeft025Right025TopSinglesolidlineAuto">
    <w:name w:val="Style Left:  0.25&quot; Right:  0.25&quot; Top: (Single solid line Auto  ..."/>
    <w:basedOn w:val="Normal"/>
    <w:rsid w:val="00A70E28"/>
    <w:pPr>
      <w:pBdr>
        <w:top w:val="single" w:sz="4" w:space="1" w:color="auto"/>
        <w:left w:val="single" w:sz="4" w:space="0" w:color="auto"/>
        <w:bottom w:val="single" w:sz="4" w:space="1" w:color="auto"/>
        <w:right w:val="single" w:sz="4" w:space="4" w:color="auto"/>
      </w:pBdr>
      <w:ind w:left="360" w:right="360"/>
    </w:pPr>
    <w:rPr>
      <w:rFonts w:ascii="Times New Roman" w:hAnsi="Times New Roman" w:cs="Calibri"/>
      <w:sz w:val="24"/>
      <w:szCs w:val="20"/>
    </w:rPr>
  </w:style>
  <w:style w:type="paragraph" w:customStyle="1" w:styleId="PageHeader-Underline18pt">
    <w:name w:val="Page Header - Underline 18 pt"/>
    <w:rsid w:val="00A70E2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rsid w:val="00A70E28"/>
    <w:pPr>
      <w:keepLines w:val="0"/>
      <w:pageBreakBefore w:val="0"/>
      <w:suppressAutoHyphens/>
      <w:contextualSpacing/>
      <w:jc w:val="left"/>
    </w:pPr>
    <w:rPr>
      <w:rFonts w:eastAsia="Times New Roman" w:cs="Arial"/>
      <w:bCs/>
      <w:iCs/>
      <w:caps w:val="0"/>
      <w:sz w:val="24"/>
      <w:szCs w:val="28"/>
      <w:u w:val="none"/>
    </w:rPr>
  </w:style>
  <w:style w:type="paragraph" w:customStyle="1" w:styleId="subhead">
    <w:name w:val="subhead"/>
    <w:basedOn w:val="Normal"/>
    <w:rsid w:val="00A70E28"/>
    <w:pPr>
      <w:spacing w:after="120" w:line="225" w:lineRule="atLeast"/>
      <w:ind w:right="180"/>
    </w:pPr>
    <w:rPr>
      <w:rFonts w:cs="Calibri"/>
      <w:color w:val="5177C5"/>
      <w:szCs w:val="20"/>
    </w:rPr>
  </w:style>
  <w:style w:type="paragraph" w:customStyle="1" w:styleId="StyleHeading110pt">
    <w:name w:val="Style Heading 1 + 10 pt"/>
    <w:basedOn w:val="Heading1"/>
    <w:rsid w:val="00A70E28"/>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Times New Roman" w:eastAsia="Times New Roman" w:hAnsi="Times New Roman" w:cs="Times New Roman"/>
      <w:bCs/>
      <w:kern w:val="32"/>
      <w:sz w:val="32"/>
    </w:rPr>
  </w:style>
  <w:style w:type="paragraph" w:customStyle="1" w:styleId="StyleStyleHeading110pt10pt">
    <w:name w:val="Style Style Heading 1 + 10 pt + 10 pt"/>
    <w:basedOn w:val="StyleHeading110pt"/>
    <w:rsid w:val="00A70E28"/>
  </w:style>
  <w:style w:type="paragraph" w:customStyle="1" w:styleId="StyleUnderliningTimesNewRomanBoldNounderlineKernat16">
    <w:name w:val="Style Underlining + Times New Roman Bold No underline Kern at 16..."/>
    <w:basedOn w:val="Normal"/>
    <w:rsid w:val="00A70E28"/>
    <w:rPr>
      <w:rFonts w:ascii="Times New Roman" w:hAnsi="Times New Roman" w:cs="Calibri"/>
      <w:b/>
      <w:bCs/>
      <w:kern w:val="32"/>
      <w:sz w:val="32"/>
      <w:szCs w:val="32"/>
    </w:rPr>
  </w:style>
  <w:style w:type="paragraph" w:customStyle="1" w:styleId="StyleUnderliningTimesNewRomanBoldNounderlineKernat161">
    <w:name w:val="Style Underlining + Times New Roman Bold No underline Kern at 16...1"/>
    <w:basedOn w:val="Normal"/>
    <w:rsid w:val="00A70E28"/>
    <w:rPr>
      <w:rFonts w:ascii="Times New Roman" w:hAnsi="Times New Roman" w:cs="Calibri"/>
      <w:b/>
      <w:bCs/>
      <w:kern w:val="32"/>
      <w:sz w:val="32"/>
      <w:szCs w:val="32"/>
    </w:rPr>
  </w:style>
  <w:style w:type="paragraph" w:customStyle="1" w:styleId="StyleBoldUnderliningKernat16pt">
    <w:name w:val="Style Bold Underlining + Kern at 16 pt"/>
    <w:rsid w:val="00A70E28"/>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rsid w:val="00A70E28"/>
    <w:pPr>
      <w:keepLines w:val="0"/>
      <w:pageBreakBefore w:val="0"/>
      <w:suppressAutoHyphens/>
      <w:contextualSpacing/>
      <w:jc w:val="left"/>
    </w:pPr>
    <w:rPr>
      <w:rFonts w:ascii="Times New Roman" w:eastAsia="Times New Roman" w:hAnsi="Times New Roman" w:cs="Arial"/>
      <w:bCs/>
      <w:iCs/>
      <w:caps w:val="0"/>
      <w:sz w:val="22"/>
      <w:szCs w:val="20"/>
      <w:u w:val="none"/>
    </w:rPr>
  </w:style>
  <w:style w:type="paragraph" w:customStyle="1" w:styleId="TxBr6p1">
    <w:name w:val="TxBr_6p1"/>
    <w:basedOn w:val="Normal"/>
    <w:rsid w:val="00A70E28"/>
    <w:pPr>
      <w:tabs>
        <w:tab w:val="left" w:pos="204"/>
      </w:tabs>
      <w:autoSpaceDE w:val="0"/>
      <w:autoSpaceDN w:val="0"/>
      <w:adjustRightInd w:val="0"/>
      <w:spacing w:line="238" w:lineRule="atLeast"/>
      <w:ind w:firstLine="204"/>
      <w:jc w:val="both"/>
    </w:pPr>
    <w:rPr>
      <w:rFonts w:ascii="Times New Roman" w:hAnsi="Times New Roman" w:cs="Calibri"/>
      <w:sz w:val="24"/>
      <w:szCs w:val="20"/>
    </w:rPr>
  </w:style>
  <w:style w:type="paragraph" w:customStyle="1" w:styleId="cardCharCharCharCharCharCharCharCharCharCharCharCharCharCharChar">
    <w:name w:val="card Char Char Char Char Char Char Char Char Char Char Char Char Char Char Char"/>
    <w:basedOn w:val="Normal"/>
    <w:rsid w:val="00A70E28"/>
    <w:pPr>
      <w:ind w:left="400"/>
    </w:pPr>
    <w:rPr>
      <w:rFonts w:ascii="Times New Roman" w:hAnsi="Times New Roman" w:cs="Calibri"/>
      <w:szCs w:val="20"/>
    </w:rPr>
  </w:style>
  <w:style w:type="character" w:customStyle="1" w:styleId="UnderlineStyleChar">
    <w:name w:val="Underline Style Char"/>
    <w:locked/>
    <w:rsid w:val="00A70E28"/>
    <w:rPr>
      <w:rFonts w:ascii="Times New Roman" w:eastAsia="Times New Roman" w:hAnsi="Times New Roman" w:cs="Times New Roman"/>
      <w:b/>
      <w:sz w:val="24"/>
      <w:szCs w:val="24"/>
      <w:u w:val="single"/>
    </w:rPr>
  </w:style>
  <w:style w:type="paragraph" w:customStyle="1" w:styleId="Normalization">
    <w:name w:val="Normalization"/>
    <w:basedOn w:val="Normal"/>
    <w:rsid w:val="00A70E28"/>
    <w:rPr>
      <w:rFonts w:ascii="Times New Roman" w:hAnsi="Times New Roman" w:cs="Calibri"/>
      <w:sz w:val="18"/>
    </w:rPr>
  </w:style>
  <w:style w:type="paragraph" w:customStyle="1" w:styleId="listlevel1">
    <w:name w:val="list level 1"/>
    <w:basedOn w:val="Normal"/>
    <w:rsid w:val="00A70E28"/>
    <w:pPr>
      <w:overflowPunct w:val="0"/>
      <w:autoSpaceDE w:val="0"/>
      <w:autoSpaceDN w:val="0"/>
      <w:adjustRightInd w:val="0"/>
      <w:ind w:left="560" w:hanging="567"/>
      <w:jc w:val="both"/>
    </w:pPr>
    <w:rPr>
      <w:rFonts w:ascii="Times New Roman" w:hAnsi="Times New Roman" w:cs="Calibri"/>
      <w:color w:val="000000"/>
      <w:sz w:val="24"/>
      <w:szCs w:val="20"/>
    </w:rPr>
  </w:style>
  <w:style w:type="paragraph" w:customStyle="1" w:styleId="listlevel2">
    <w:name w:val="list level 2"/>
    <w:basedOn w:val="Normal"/>
    <w:rsid w:val="00A70E28"/>
    <w:pPr>
      <w:overflowPunct w:val="0"/>
      <w:autoSpaceDE w:val="0"/>
      <w:autoSpaceDN w:val="0"/>
      <w:adjustRightInd w:val="0"/>
      <w:ind w:left="1120" w:hanging="560"/>
      <w:jc w:val="both"/>
    </w:pPr>
    <w:rPr>
      <w:rFonts w:ascii="Times New Roman" w:hAnsi="Times New Roman" w:cs="Calibri"/>
      <w:color w:val="000000"/>
      <w:sz w:val="24"/>
      <w:szCs w:val="20"/>
    </w:rPr>
  </w:style>
  <w:style w:type="paragraph" w:customStyle="1" w:styleId="listlevel3">
    <w:name w:val="list level 3"/>
    <w:basedOn w:val="listlevel2"/>
    <w:rsid w:val="00A70E28"/>
    <w:pPr>
      <w:ind w:left="1660"/>
    </w:pPr>
  </w:style>
  <w:style w:type="paragraph" w:customStyle="1" w:styleId="PageNumber1">
    <w:name w:val="Page Number1"/>
    <w:basedOn w:val="Normal"/>
    <w:next w:val="Normal"/>
    <w:rsid w:val="00A70E28"/>
    <w:rPr>
      <w:rFonts w:ascii="Times New Roman" w:hAnsi="Times New Roman" w:cs="Calibri"/>
    </w:rPr>
  </w:style>
  <w:style w:type="paragraph" w:customStyle="1" w:styleId="Card1">
    <w:name w:val="Card1"/>
    <w:rsid w:val="00A70E2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rsid w:val="00A70E2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rsid w:val="00A70E28"/>
    <w:pPr>
      <w:ind w:left="288" w:right="288"/>
    </w:pPr>
    <w:rPr>
      <w:rFonts w:ascii="Times New Roman" w:hAnsi="Times New Roman" w:cs="Calibri"/>
    </w:rPr>
  </w:style>
  <w:style w:type="paragraph" w:customStyle="1" w:styleId="cite21">
    <w:name w:val="cite2"/>
    <w:rsid w:val="00A70E2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A70E28"/>
    <w:pPr>
      <w:spacing w:before="100" w:beforeAutospacing="1" w:after="100" w:afterAutospacing="1"/>
      <w:jc w:val="both"/>
    </w:pPr>
    <w:rPr>
      <w:rFonts w:ascii="Verdana" w:hAnsi="Verdana" w:cs="Calibri"/>
      <w:color w:val="2A2A2A"/>
      <w:sz w:val="21"/>
      <w:szCs w:val="21"/>
    </w:rPr>
  </w:style>
  <w:style w:type="paragraph" w:customStyle="1" w:styleId="cardtextsmall">
    <w:name w:val="card text small"/>
    <w:basedOn w:val="Normal"/>
    <w:rsid w:val="00A70E28"/>
    <w:rPr>
      <w:rFonts w:ascii="Arial Narrow" w:hAnsi="Arial Narrow" w:cs="Calibri"/>
      <w:sz w:val="16"/>
    </w:rPr>
  </w:style>
  <w:style w:type="paragraph" w:customStyle="1" w:styleId="CaseListNormal">
    <w:name w:val="Case List Normal"/>
    <w:basedOn w:val="Normal"/>
    <w:rsid w:val="00A70E28"/>
    <w:rPr>
      <w:rFonts w:ascii="Times" w:hAnsi="Times" w:cs="Calibri"/>
      <w:szCs w:val="26"/>
    </w:rPr>
  </w:style>
  <w:style w:type="paragraph" w:customStyle="1" w:styleId="Body">
    <w:name w:val="Body"/>
    <w:basedOn w:val="Normal"/>
    <w:rsid w:val="00A70E28"/>
    <w:pPr>
      <w:outlineLvl w:val="3"/>
    </w:pPr>
    <w:rPr>
      <w:rFonts w:ascii="Times New Roman" w:hAnsi="Times New Roman" w:cs="Calibri"/>
      <w:szCs w:val="20"/>
    </w:rPr>
  </w:style>
  <w:style w:type="paragraph" w:customStyle="1" w:styleId="3text">
    <w:name w:val="3text"/>
    <w:basedOn w:val="Normal"/>
    <w:rsid w:val="00A70E28"/>
    <w:pPr>
      <w:spacing w:before="100" w:beforeAutospacing="1" w:after="100" w:afterAutospacing="1"/>
    </w:pPr>
    <w:rPr>
      <w:rFonts w:ascii="Times New Roman" w:hAnsi="Times New Roman" w:cs="Calibri"/>
      <w:sz w:val="24"/>
    </w:rPr>
  </w:style>
  <w:style w:type="paragraph" w:customStyle="1" w:styleId="TimesNewRoman12">
    <w:name w:val="TimesNewRoman12"/>
    <w:rsid w:val="00A70E2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rsid w:val="00A70E28"/>
    <w:pPr>
      <w:spacing w:before="100" w:beforeAutospacing="1" w:after="100" w:afterAutospacing="1"/>
    </w:pPr>
    <w:rPr>
      <w:rFonts w:ascii="Times New Roman" w:hAnsi="Times New Roman" w:cs="Calibri"/>
      <w:sz w:val="24"/>
    </w:rPr>
  </w:style>
  <w:style w:type="paragraph" w:customStyle="1" w:styleId="textChar">
    <w:name w:val="text Char"/>
    <w:basedOn w:val="Normal"/>
    <w:autoRedefine/>
    <w:rsid w:val="00A70E28"/>
    <w:rPr>
      <w:rFonts w:ascii="Times New Roman" w:hAnsi="Times New Roman" w:cs="Calibri"/>
      <w:color w:val="000000"/>
      <w:sz w:val="18"/>
    </w:rPr>
  </w:style>
  <w:style w:type="paragraph" w:customStyle="1" w:styleId="text1">
    <w:name w:val="text1"/>
    <w:basedOn w:val="Normal"/>
    <w:autoRedefine/>
    <w:rsid w:val="00A70E28"/>
    <w:rPr>
      <w:rFonts w:ascii="Times New Roman" w:hAnsi="Times New Roman" w:cs="Calibri"/>
      <w:szCs w:val="20"/>
    </w:rPr>
  </w:style>
  <w:style w:type="paragraph" w:customStyle="1" w:styleId="story-headline">
    <w:name w:val="story-headline"/>
    <w:basedOn w:val="Normal"/>
    <w:rsid w:val="00A70E28"/>
    <w:pPr>
      <w:spacing w:before="72" w:after="72"/>
    </w:pPr>
    <w:rPr>
      <w:rFonts w:cs="Arial"/>
      <w:b/>
      <w:bCs/>
      <w:sz w:val="26"/>
      <w:szCs w:val="26"/>
    </w:rPr>
  </w:style>
  <w:style w:type="paragraph" w:customStyle="1" w:styleId="story-body">
    <w:name w:val="story-body"/>
    <w:basedOn w:val="Normal"/>
    <w:rsid w:val="00A70E28"/>
    <w:pPr>
      <w:spacing w:before="100" w:beforeAutospacing="1" w:after="100" w:afterAutospacing="1"/>
    </w:pPr>
    <w:rPr>
      <w:rFonts w:cs="Arial"/>
    </w:rPr>
  </w:style>
  <w:style w:type="paragraph" w:customStyle="1" w:styleId="story-dateline">
    <w:name w:val="story-dateline"/>
    <w:basedOn w:val="Normal"/>
    <w:rsid w:val="00A70E28"/>
    <w:rPr>
      <w:rFonts w:cs="Arial"/>
      <w:b/>
      <w:bCs/>
    </w:rPr>
  </w:style>
  <w:style w:type="paragraph" w:customStyle="1" w:styleId="TextofCards">
    <w:name w:val="Text of Cards"/>
    <w:basedOn w:val="Normal"/>
    <w:rsid w:val="00A70E28"/>
    <w:pPr>
      <w:jc w:val="both"/>
    </w:pPr>
    <w:rPr>
      <w:rFonts w:ascii="Times New Roman" w:hAnsi="Times New Roman" w:cs="Calibri"/>
      <w:color w:val="000000"/>
      <w:spacing w:val="6"/>
      <w:szCs w:val="23"/>
    </w:rPr>
  </w:style>
  <w:style w:type="paragraph" w:customStyle="1" w:styleId="Corpotesto">
    <w:name w:val="Corpo testo"/>
    <w:basedOn w:val="Normal"/>
    <w:rsid w:val="00A70E28"/>
    <w:pPr>
      <w:adjustRightInd w:val="0"/>
      <w:spacing w:after="283"/>
    </w:pPr>
    <w:rPr>
      <w:rFonts w:ascii="Times" w:hAnsi="Times" w:cs="Calibri"/>
    </w:rPr>
  </w:style>
  <w:style w:type="paragraph" w:customStyle="1" w:styleId="tagCharChar1Char">
    <w:name w:val="tag Char Char1 Char"/>
    <w:rsid w:val="00A70E28"/>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rsid w:val="00A70E28"/>
    <w:pPr>
      <w:autoSpaceDE w:val="0"/>
      <w:autoSpaceDN w:val="0"/>
      <w:adjustRightInd w:val="0"/>
      <w:spacing w:line="240" w:lineRule="atLeast"/>
    </w:pPr>
    <w:rPr>
      <w:rFonts w:ascii="Times" w:hAnsi="Times" w:cs="Calibri"/>
      <w:sz w:val="24"/>
    </w:rPr>
  </w:style>
  <w:style w:type="paragraph" w:customStyle="1" w:styleId="TitlePageCenter">
    <w:name w:val="Title Page Center"/>
    <w:basedOn w:val="Normal"/>
    <w:autoRedefine/>
    <w:rsid w:val="00A70E28"/>
    <w:pPr>
      <w:jc w:val="center"/>
    </w:pPr>
    <w:rPr>
      <w:rFonts w:ascii="Arial Narrow" w:hAnsi="Arial Narrow" w:cs="Calibri"/>
      <w:b/>
      <w:caps/>
      <w:sz w:val="24"/>
      <w:szCs w:val="20"/>
    </w:rPr>
  </w:style>
  <w:style w:type="paragraph" w:customStyle="1" w:styleId="TitlePageBy">
    <w:name w:val="Title Page By"/>
    <w:basedOn w:val="TitlePageCenter"/>
    <w:next w:val="Normal"/>
    <w:autoRedefine/>
    <w:rsid w:val="00A70E28"/>
    <w:rPr>
      <w:rFonts w:ascii="Arial" w:hAnsi="Arial"/>
      <w:b w:val="0"/>
      <w:caps w:val="0"/>
      <w:sz w:val="20"/>
    </w:rPr>
  </w:style>
  <w:style w:type="paragraph" w:customStyle="1" w:styleId="ProjectTitleLine">
    <w:name w:val="Project Title Line"/>
    <w:basedOn w:val="Normal"/>
    <w:next w:val="Normal"/>
    <w:autoRedefine/>
    <w:rsid w:val="00A70E28"/>
    <w:pPr>
      <w:jc w:val="center"/>
    </w:pPr>
    <w:rPr>
      <w:rFonts w:cs="Calibri"/>
      <w:caps/>
      <w:szCs w:val="20"/>
    </w:rPr>
  </w:style>
  <w:style w:type="paragraph" w:customStyle="1" w:styleId="NormalVerdana">
    <w:name w:val="Normal + Verdana"/>
    <w:aliases w:val="White,Normal + Arial"/>
    <w:basedOn w:val="Normal"/>
    <w:rsid w:val="00A70E28"/>
    <w:rPr>
      <w:rFonts w:cs="Arial"/>
      <w:szCs w:val="20"/>
      <w:u w:val="single"/>
    </w:rPr>
  </w:style>
  <w:style w:type="paragraph" w:customStyle="1" w:styleId="cardChar1Char">
    <w:name w:val="card Char1 Char"/>
    <w:basedOn w:val="Normal"/>
    <w:rsid w:val="00A70E28"/>
    <w:pPr>
      <w:ind w:left="288" w:right="288"/>
    </w:pPr>
    <w:rPr>
      <w:rFonts w:ascii="Times New Roman" w:hAnsi="Times New Roman" w:cs="Calibri"/>
      <w:szCs w:val="20"/>
    </w:rPr>
  </w:style>
  <w:style w:type="paragraph" w:customStyle="1" w:styleId="CM12">
    <w:name w:val="CM12"/>
    <w:basedOn w:val="Default"/>
    <w:next w:val="Default"/>
    <w:rsid w:val="00A70E28"/>
    <w:pPr>
      <w:spacing w:after="0" w:line="320" w:lineRule="atLeast"/>
    </w:pPr>
    <w:rPr>
      <w:rFonts w:ascii="Granjon LT Std" w:hAnsi="Granjon LT Std" w:cs="Times New Roman"/>
      <w:sz w:val="24"/>
    </w:rPr>
  </w:style>
  <w:style w:type="paragraph" w:customStyle="1" w:styleId="CM44">
    <w:name w:val="CM44"/>
    <w:basedOn w:val="Default"/>
    <w:next w:val="Default"/>
    <w:rsid w:val="00A70E28"/>
    <w:pPr>
      <w:spacing w:after="480" w:line="240" w:lineRule="auto"/>
    </w:pPr>
    <w:rPr>
      <w:rFonts w:ascii="Granjon LT Std" w:hAnsi="Granjon LT Std" w:cs="Times New Roman"/>
      <w:sz w:val="24"/>
    </w:rPr>
  </w:style>
  <w:style w:type="paragraph" w:customStyle="1" w:styleId="bold">
    <w:name w:val="bold"/>
    <w:basedOn w:val="Normal"/>
    <w:rsid w:val="00A70E28"/>
    <w:pPr>
      <w:spacing w:before="100" w:beforeAutospacing="1" w:after="100" w:afterAutospacing="1"/>
    </w:pPr>
    <w:rPr>
      <w:rFonts w:ascii="Times New Roman" w:hAnsi="Times New Roman" w:cs="Calibri"/>
      <w:b/>
      <w:bCs/>
      <w:sz w:val="24"/>
    </w:rPr>
  </w:style>
  <w:style w:type="paragraph" w:customStyle="1" w:styleId="StrikeThrough">
    <w:name w:val="Strike Through"/>
    <w:basedOn w:val="Normal"/>
    <w:next w:val="Normal"/>
    <w:rsid w:val="00A70E28"/>
    <w:rPr>
      <w:rFonts w:ascii="Arial Narrow" w:hAnsi="Arial Narrow" w:cs="Calibri"/>
      <w:strike/>
      <w:szCs w:val="20"/>
    </w:rPr>
  </w:style>
  <w:style w:type="paragraph" w:customStyle="1" w:styleId="textbodyblack">
    <w:name w:val="textbodyblack"/>
    <w:basedOn w:val="Normal"/>
    <w:rsid w:val="00A70E28"/>
    <w:pPr>
      <w:spacing w:before="100" w:beforeAutospacing="1" w:after="100" w:afterAutospacing="1"/>
    </w:pPr>
    <w:rPr>
      <w:rFonts w:ascii="Times New Roman" w:hAnsi="Times New Roman" w:cs="Calibri"/>
      <w:sz w:val="24"/>
    </w:rPr>
  </w:style>
  <w:style w:type="character" w:customStyle="1" w:styleId="CiteCorrectedChar">
    <w:name w:val="Cite Corrected Char"/>
    <w:link w:val="CiteCorrected"/>
    <w:locked/>
    <w:rsid w:val="00A70E28"/>
    <w:rPr>
      <w:rFonts w:ascii="Times New Roman" w:eastAsia="Times New Roman" w:hAnsi="Times New Roman" w:cs="Times New Roman"/>
      <w:b/>
      <w:bCs/>
      <w:sz w:val="24"/>
      <w:szCs w:val="16"/>
      <w:u w:val="single"/>
    </w:rPr>
  </w:style>
  <w:style w:type="paragraph" w:customStyle="1" w:styleId="CiteCorrected">
    <w:name w:val="Cite Corrected"/>
    <w:basedOn w:val="Normal"/>
    <w:link w:val="CiteCorrectedChar"/>
    <w:rsid w:val="00A70E28"/>
    <w:rPr>
      <w:rFonts w:ascii="Times New Roman" w:eastAsia="Times New Roman" w:hAnsi="Times New Roman" w:cs="Times New Roman"/>
      <w:b/>
      <w:bCs/>
      <w:sz w:val="24"/>
      <w:szCs w:val="16"/>
      <w:u w:val="single"/>
    </w:rPr>
  </w:style>
  <w:style w:type="paragraph" w:customStyle="1" w:styleId="StyleLeft02">
    <w:name w:val="Style Left:  0.2&quot;"/>
    <w:basedOn w:val="Normal"/>
    <w:rsid w:val="00A70E28"/>
    <w:rPr>
      <w:rFonts w:cs="Calibri"/>
      <w:szCs w:val="20"/>
    </w:rPr>
  </w:style>
  <w:style w:type="paragraph" w:customStyle="1" w:styleId="Hat1">
    <w:name w:val="Hat1"/>
    <w:basedOn w:val="Normal"/>
    <w:next w:val="Normal"/>
    <w:uiPriority w:val="2"/>
    <w:qFormat/>
    <w:rsid w:val="00A70E28"/>
    <w:pPr>
      <w:keepNext/>
      <w:keepLines/>
      <w:pageBreakBefore/>
      <w:spacing w:before="480"/>
      <w:jc w:val="center"/>
      <w:outlineLvl w:val="1"/>
    </w:pPr>
    <w:rPr>
      <w:rFonts w:ascii="Garamond" w:hAnsi="Garamond" w:cs="Calibri"/>
      <w:b/>
      <w:bCs/>
      <w:sz w:val="44"/>
      <w:szCs w:val="26"/>
      <w:u w:val="double"/>
    </w:rPr>
  </w:style>
  <w:style w:type="paragraph" w:customStyle="1" w:styleId="Tag1">
    <w:name w:val="Tag1"/>
    <w:basedOn w:val="Normal"/>
    <w:next w:val="Normal"/>
    <w:uiPriority w:val="4"/>
    <w:qFormat/>
    <w:rsid w:val="00A70E28"/>
    <w:pPr>
      <w:keepNext/>
      <w:keepLines/>
      <w:spacing w:before="200"/>
      <w:outlineLvl w:val="3"/>
    </w:pPr>
    <w:rPr>
      <w:rFonts w:ascii="Garamond" w:hAnsi="Garamond" w:cs="Calibri"/>
      <w:b/>
      <w:bCs/>
      <w:iCs/>
      <w:sz w:val="26"/>
    </w:rPr>
  </w:style>
  <w:style w:type="paragraph" w:customStyle="1" w:styleId="post-subtitle">
    <w:name w:val="post-subtitle"/>
    <w:basedOn w:val="Normal"/>
    <w:rsid w:val="00A70E28"/>
    <w:pPr>
      <w:spacing w:before="100" w:beforeAutospacing="1" w:after="100" w:afterAutospacing="1"/>
    </w:pPr>
    <w:rPr>
      <w:rFonts w:ascii="Times New Roman" w:hAnsi="Times New Roman" w:cs="Calibri"/>
      <w:sz w:val="24"/>
    </w:rPr>
  </w:style>
  <w:style w:type="paragraph" w:customStyle="1" w:styleId="para">
    <w:name w:val="para"/>
    <w:basedOn w:val="Normal"/>
    <w:rsid w:val="00A70E28"/>
    <w:pPr>
      <w:spacing w:before="100" w:beforeAutospacing="1" w:after="100" w:afterAutospacing="1"/>
    </w:pPr>
    <w:rPr>
      <w:rFonts w:ascii="Times New Roman" w:hAnsi="Times New Roman" w:cs="Calibri"/>
      <w:sz w:val="24"/>
    </w:rPr>
  </w:style>
  <w:style w:type="paragraph" w:customStyle="1" w:styleId="Pa5">
    <w:name w:val="Pa5"/>
    <w:basedOn w:val="Default"/>
    <w:next w:val="Default"/>
    <w:uiPriority w:val="99"/>
    <w:rsid w:val="00A70E28"/>
    <w:rPr>
      <w:rFonts w:ascii="Garamond" w:eastAsia="Calibri" w:hAnsi="Garamond"/>
      <w:sz w:val="20"/>
    </w:rPr>
  </w:style>
  <w:style w:type="paragraph" w:customStyle="1" w:styleId="Pa6">
    <w:name w:val="Pa6"/>
    <w:basedOn w:val="Default"/>
    <w:next w:val="Default"/>
    <w:uiPriority w:val="99"/>
    <w:rsid w:val="00A70E28"/>
    <w:rPr>
      <w:rFonts w:ascii="Garamond" w:eastAsia="Calibri" w:hAnsi="Garamond"/>
      <w:sz w:val="20"/>
    </w:rPr>
  </w:style>
  <w:style w:type="paragraph" w:customStyle="1" w:styleId="noindent0">
    <w:name w:val="no_indent"/>
    <w:basedOn w:val="Normal"/>
    <w:rsid w:val="00A70E28"/>
    <w:pPr>
      <w:spacing w:before="100" w:beforeAutospacing="1" w:after="100" w:afterAutospacing="1"/>
    </w:pPr>
    <w:rPr>
      <w:rFonts w:ascii="Times New Roman" w:hAnsi="Times New Roman" w:cs="Calibri"/>
      <w:sz w:val="24"/>
    </w:rPr>
  </w:style>
  <w:style w:type="paragraph" w:customStyle="1" w:styleId="tagline0">
    <w:name w:val="tagline"/>
    <w:basedOn w:val="Normal"/>
    <w:rsid w:val="00A70E28"/>
    <w:pPr>
      <w:spacing w:before="100" w:beforeAutospacing="1" w:after="100" w:afterAutospacing="1"/>
    </w:pPr>
    <w:rPr>
      <w:rFonts w:ascii="Times New Roman" w:hAnsi="Times New Roman" w:cs="Calibri"/>
      <w:sz w:val="24"/>
    </w:rPr>
  </w:style>
  <w:style w:type="paragraph" w:customStyle="1" w:styleId="Block1">
    <w:name w:val="Block1"/>
    <w:basedOn w:val="Normal"/>
    <w:next w:val="Normal"/>
    <w:uiPriority w:val="3"/>
    <w:qFormat/>
    <w:rsid w:val="00A70E28"/>
    <w:pPr>
      <w:keepNext/>
      <w:keepLines/>
      <w:pageBreakBefore/>
      <w:spacing w:before="200"/>
      <w:jc w:val="center"/>
      <w:outlineLvl w:val="2"/>
    </w:pPr>
    <w:rPr>
      <w:rFonts w:ascii="Garamond" w:hAnsi="Garamond" w:cs="Calibri"/>
      <w:b/>
      <w:bCs/>
      <w:sz w:val="32"/>
      <w:u w:val="single"/>
    </w:rPr>
  </w:style>
  <w:style w:type="paragraph" w:customStyle="1" w:styleId="TOCHeading1">
    <w:name w:val="TOC Heading1"/>
    <w:basedOn w:val="Heading1"/>
    <w:next w:val="Normal"/>
    <w:uiPriority w:val="39"/>
    <w:qFormat/>
    <w:rsid w:val="00A70E2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bCs/>
      <w:caps w:val="0"/>
      <w:color w:val="365F91"/>
      <w:sz w:val="28"/>
      <w:szCs w:val="28"/>
      <w:lang w:eastAsia="ja-JP"/>
    </w:rPr>
  </w:style>
  <w:style w:type="paragraph" w:customStyle="1" w:styleId="NoteLevel11">
    <w:name w:val="Note Level 11"/>
    <w:basedOn w:val="Normal"/>
    <w:uiPriority w:val="99"/>
    <w:rsid w:val="00A70E28"/>
    <w:pPr>
      <w:keepNext/>
      <w:numPr>
        <w:numId w:val="4"/>
      </w:numPr>
      <w:contextualSpacing/>
      <w:outlineLvl w:val="0"/>
    </w:pPr>
    <w:rPr>
      <w:rFonts w:ascii="Verdana" w:eastAsia="MS Gothic" w:hAnsi="Verdana" w:cs="Calibri"/>
    </w:rPr>
  </w:style>
  <w:style w:type="character" w:customStyle="1" w:styleId="ReallySamllTextChar">
    <w:name w:val="ReallySamllText Char"/>
    <w:link w:val="ReallySamllText"/>
    <w:locked/>
    <w:rsid w:val="00A70E28"/>
    <w:rPr>
      <w:sz w:val="10"/>
    </w:rPr>
  </w:style>
  <w:style w:type="paragraph" w:customStyle="1" w:styleId="ReallySamllText">
    <w:name w:val="ReallySamllText"/>
    <w:basedOn w:val="Normal"/>
    <w:link w:val="ReallySamllTextChar"/>
    <w:autoRedefine/>
    <w:rsid w:val="00A70E28"/>
    <w:rPr>
      <w:rFonts w:asciiTheme="minorHAnsi" w:hAnsiTheme="minorHAnsi"/>
      <w:sz w:val="10"/>
    </w:rPr>
  </w:style>
  <w:style w:type="paragraph" w:customStyle="1" w:styleId="Card6pt">
    <w:name w:val="Card 6pt"/>
    <w:basedOn w:val="Normal"/>
    <w:qFormat/>
    <w:rsid w:val="00A70E28"/>
    <w:rPr>
      <w:rFonts w:ascii="Garamond" w:hAnsi="Garamond" w:cs="Calibri"/>
      <w:sz w:val="12"/>
    </w:rPr>
  </w:style>
  <w:style w:type="paragraph" w:customStyle="1" w:styleId="CardCites">
    <w:name w:val="Card Cites"/>
    <w:basedOn w:val="Normal"/>
    <w:next w:val="Normal"/>
    <w:qFormat/>
    <w:rsid w:val="00A70E28"/>
    <w:rPr>
      <w:rFonts w:ascii="Garamond" w:hAnsi="Garamond" w:cs="Calibri"/>
      <w:b/>
    </w:rPr>
  </w:style>
  <w:style w:type="paragraph" w:customStyle="1" w:styleId="NormalWeb3">
    <w:name w:val="Normal (Web)3"/>
    <w:basedOn w:val="Normal"/>
    <w:rsid w:val="00A70E28"/>
    <w:pPr>
      <w:spacing w:before="100" w:beforeAutospacing="1" w:after="100" w:afterAutospacing="1" w:line="255" w:lineRule="atLeast"/>
    </w:pPr>
    <w:rPr>
      <w:rFonts w:cs="Calibri"/>
      <w:color w:val="000000"/>
      <w:szCs w:val="20"/>
    </w:rPr>
  </w:style>
  <w:style w:type="paragraph" w:customStyle="1" w:styleId="cardCharCharCharCharChar">
    <w:name w:val="card Char Char Char Char Char"/>
    <w:basedOn w:val="Normal"/>
    <w:rsid w:val="00A70E28"/>
    <w:pPr>
      <w:ind w:left="400"/>
    </w:pPr>
    <w:rPr>
      <w:rFonts w:ascii="Times New Roman" w:hAnsi="Times New Roman" w:cs="Calibri"/>
      <w:sz w:val="24"/>
    </w:rPr>
  </w:style>
  <w:style w:type="paragraph" w:customStyle="1" w:styleId="TagCiteChar2">
    <w:name w:val="Tag / Cite Char"/>
    <w:basedOn w:val="Normal"/>
    <w:rsid w:val="00A70E28"/>
    <w:rPr>
      <w:rFonts w:ascii="Times New Roman" w:hAnsi="Times New Roman" w:cs="Calibri"/>
      <w:b/>
      <w:color w:val="000000"/>
      <w:sz w:val="24"/>
    </w:rPr>
  </w:style>
  <w:style w:type="paragraph" w:customStyle="1" w:styleId="PageNumber2">
    <w:name w:val="Page Number2"/>
    <w:basedOn w:val="Normal"/>
    <w:next w:val="Normal"/>
    <w:rsid w:val="00A70E28"/>
    <w:rPr>
      <w:rFonts w:ascii="Times New Roman" w:hAnsi="Times New Roman" w:cs="Calibri"/>
    </w:rPr>
  </w:style>
  <w:style w:type="paragraph" w:customStyle="1" w:styleId="HeaderFooter">
    <w:name w:val="Header &amp; Footer"/>
    <w:rsid w:val="00A70E2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A70E28"/>
    <w:rPr>
      <w:rFonts w:ascii="Arial Narrow" w:hAnsi="Arial Narrow" w:cs="Calibri"/>
      <w:color w:val="000000"/>
      <w:sz w:val="16"/>
    </w:rPr>
  </w:style>
  <w:style w:type="paragraph" w:customStyle="1" w:styleId="CardTextUnderlined">
    <w:name w:val="Card Text Underlined"/>
    <w:basedOn w:val="Normal"/>
    <w:rsid w:val="00A70E28"/>
    <w:rPr>
      <w:rFonts w:ascii="Arial Narrow" w:hAnsi="Arial Narrow" w:cs="Calibri"/>
      <w:sz w:val="24"/>
      <w:u w:val="single"/>
    </w:rPr>
  </w:style>
  <w:style w:type="paragraph" w:customStyle="1" w:styleId="HeaderDebate">
    <w:name w:val="Header Debate"/>
    <w:basedOn w:val="Normal"/>
    <w:rsid w:val="00A70E28"/>
    <w:pPr>
      <w:jc w:val="center"/>
      <w:outlineLvl w:val="0"/>
    </w:pPr>
    <w:rPr>
      <w:rFonts w:cs="Calibri"/>
      <w:b/>
      <w:sz w:val="48"/>
      <w:u w:val="words"/>
    </w:rPr>
  </w:style>
  <w:style w:type="paragraph" w:customStyle="1" w:styleId="NormalWeb1">
    <w:name w:val="Normal (Web)1"/>
    <w:basedOn w:val="Normal"/>
    <w:rsid w:val="00A70E28"/>
    <w:pPr>
      <w:spacing w:before="100" w:beforeAutospacing="1" w:after="100" w:afterAutospacing="1"/>
    </w:pPr>
    <w:rPr>
      <w:rFonts w:ascii="Times New Roman" w:hAnsi="Times New Roman" w:cs="Calibri"/>
      <w:szCs w:val="20"/>
    </w:rPr>
  </w:style>
  <w:style w:type="paragraph" w:customStyle="1" w:styleId="CardTagCharChar">
    <w:name w:val="Card Tag Char Char"/>
    <w:basedOn w:val="Normal"/>
    <w:rsid w:val="00A70E28"/>
    <w:rPr>
      <w:rFonts w:ascii="Times New Roman" w:hAnsi="Times New Roman" w:cs="Calibri"/>
      <w:b/>
      <w:sz w:val="24"/>
    </w:rPr>
  </w:style>
  <w:style w:type="paragraph" w:customStyle="1" w:styleId="fixed">
    <w:name w:val="fixed"/>
    <w:basedOn w:val="Normal"/>
    <w:rsid w:val="00A70E28"/>
    <w:pPr>
      <w:spacing w:before="100" w:beforeAutospacing="1" w:after="100" w:afterAutospacing="1"/>
    </w:pPr>
    <w:rPr>
      <w:rFonts w:ascii="Courier New" w:hAnsi="Courier New" w:cs="Courier New"/>
    </w:rPr>
  </w:style>
  <w:style w:type="paragraph" w:customStyle="1" w:styleId="textonormal">
    <w:name w:val="textonormal"/>
    <w:basedOn w:val="Normal"/>
    <w:rsid w:val="00A70E28"/>
    <w:pPr>
      <w:spacing w:before="100" w:beforeAutospacing="1" w:after="100" w:afterAutospacing="1"/>
    </w:pPr>
    <w:rPr>
      <w:rFonts w:ascii="Times New Roman" w:hAnsi="Times New Roman" w:cs="Calibri"/>
      <w:sz w:val="24"/>
    </w:rPr>
  </w:style>
  <w:style w:type="paragraph" w:customStyle="1" w:styleId="Subtitle10">
    <w:name w:val="Subtitle1"/>
    <w:basedOn w:val="Normal"/>
    <w:rsid w:val="00A70E28"/>
    <w:pPr>
      <w:spacing w:before="100" w:beforeAutospacing="1" w:after="100" w:afterAutospacing="1"/>
    </w:pPr>
    <w:rPr>
      <w:rFonts w:ascii="Times New Roman" w:hAnsi="Times New Roman" w:cs="Calibri"/>
      <w:sz w:val="24"/>
    </w:rPr>
  </w:style>
  <w:style w:type="paragraph" w:customStyle="1" w:styleId="ExecutiveSummarytext">
    <w:name w:val="Executive Summary text"/>
    <w:basedOn w:val="Normal"/>
    <w:next w:val="Normal"/>
    <w:rsid w:val="00A70E28"/>
    <w:pPr>
      <w:autoSpaceDE w:val="0"/>
      <w:autoSpaceDN w:val="0"/>
      <w:adjustRightInd w:val="0"/>
      <w:spacing w:after="160"/>
    </w:pPr>
    <w:rPr>
      <w:rFonts w:cs="Calibri"/>
      <w:sz w:val="24"/>
    </w:rPr>
  </w:style>
  <w:style w:type="character" w:customStyle="1" w:styleId="NormalUnderlineChar1">
    <w:name w:val="Normal Underline Char1"/>
    <w:link w:val="NormalUnderline"/>
    <w:locked/>
    <w:rsid w:val="00A70E28"/>
    <w:rPr>
      <w:u w:val="single"/>
    </w:rPr>
  </w:style>
  <w:style w:type="paragraph" w:customStyle="1" w:styleId="NormalUnderline">
    <w:name w:val="Normal Underline"/>
    <w:basedOn w:val="Normal"/>
    <w:link w:val="NormalUnderlineChar1"/>
    <w:qFormat/>
    <w:rsid w:val="00A70E28"/>
    <w:pPr>
      <w:ind w:left="288"/>
    </w:pPr>
    <w:rPr>
      <w:rFonts w:asciiTheme="minorHAnsi" w:hAnsiTheme="minorHAnsi"/>
      <w:u w:val="single"/>
    </w:rPr>
  </w:style>
  <w:style w:type="paragraph" w:customStyle="1" w:styleId="byline1">
    <w:name w:val="byline1"/>
    <w:basedOn w:val="Normal"/>
    <w:rsid w:val="00A70E28"/>
    <w:pPr>
      <w:spacing w:after="240" w:line="360" w:lineRule="atLeast"/>
    </w:pPr>
    <w:rPr>
      <w:rFonts w:ascii="Times New Roman" w:hAnsi="Times New Roman" w:cs="Calibri"/>
      <w:b/>
      <w:bCs/>
      <w:sz w:val="16"/>
      <w:szCs w:val="16"/>
    </w:rPr>
  </w:style>
  <w:style w:type="paragraph" w:customStyle="1" w:styleId="PlaceholderText1">
    <w:name w:val="Placeholder Text1"/>
    <w:basedOn w:val="Normal"/>
    <w:rsid w:val="00A70E28"/>
    <w:pPr>
      <w:keepNext/>
      <w:tabs>
        <w:tab w:val="num" w:pos="360"/>
      </w:tabs>
      <w:ind w:left="360" w:hanging="360"/>
      <w:outlineLvl w:val="0"/>
    </w:pPr>
    <w:rPr>
      <w:rFonts w:ascii="Times New Roman" w:eastAsia="MS Gothic" w:hAnsi="Times New Roman" w:cs="Calibri"/>
      <w:sz w:val="24"/>
    </w:rPr>
  </w:style>
  <w:style w:type="paragraph" w:customStyle="1" w:styleId="NoteLevel31">
    <w:name w:val="Note Level 31"/>
    <w:basedOn w:val="Normal"/>
    <w:rsid w:val="00A70E28"/>
    <w:pPr>
      <w:keepNext/>
      <w:tabs>
        <w:tab w:val="num" w:pos="1440"/>
      </w:tabs>
      <w:ind w:left="1800" w:hanging="360"/>
      <w:outlineLvl w:val="2"/>
    </w:pPr>
    <w:rPr>
      <w:rFonts w:ascii="Times New Roman" w:eastAsia="MS Gothic" w:hAnsi="Times New Roman" w:cs="Calibri"/>
      <w:sz w:val="24"/>
    </w:rPr>
  </w:style>
  <w:style w:type="paragraph" w:customStyle="1" w:styleId="NoteLevel41">
    <w:name w:val="Note Level 41"/>
    <w:basedOn w:val="Normal"/>
    <w:rsid w:val="00A70E28"/>
    <w:pPr>
      <w:keepNext/>
      <w:tabs>
        <w:tab w:val="num" w:pos="2160"/>
      </w:tabs>
      <w:ind w:left="2520" w:hanging="360"/>
      <w:outlineLvl w:val="3"/>
    </w:pPr>
    <w:rPr>
      <w:rFonts w:ascii="Times New Roman" w:eastAsia="MS Gothic" w:hAnsi="Times New Roman" w:cs="Calibri"/>
      <w:sz w:val="24"/>
    </w:rPr>
  </w:style>
  <w:style w:type="paragraph" w:customStyle="1" w:styleId="NoteLevel51">
    <w:name w:val="Note Level 51"/>
    <w:basedOn w:val="Normal"/>
    <w:rsid w:val="00A70E28"/>
    <w:pPr>
      <w:keepNext/>
      <w:tabs>
        <w:tab w:val="num" w:pos="2880"/>
      </w:tabs>
      <w:ind w:left="3240" w:hanging="360"/>
      <w:outlineLvl w:val="4"/>
    </w:pPr>
    <w:rPr>
      <w:rFonts w:ascii="Times New Roman" w:eastAsia="MS Gothic" w:hAnsi="Times New Roman" w:cs="Calibri"/>
      <w:sz w:val="24"/>
    </w:rPr>
  </w:style>
  <w:style w:type="paragraph" w:customStyle="1" w:styleId="NoteLevel61">
    <w:name w:val="Note Level 61"/>
    <w:basedOn w:val="Normal"/>
    <w:rsid w:val="00A70E28"/>
    <w:pPr>
      <w:keepNext/>
      <w:tabs>
        <w:tab w:val="num" w:pos="3600"/>
      </w:tabs>
      <w:ind w:left="3960" w:hanging="360"/>
      <w:outlineLvl w:val="5"/>
    </w:pPr>
    <w:rPr>
      <w:rFonts w:ascii="Times New Roman" w:eastAsia="MS Gothic" w:hAnsi="Times New Roman" w:cs="Calibri"/>
      <w:sz w:val="24"/>
    </w:rPr>
  </w:style>
  <w:style w:type="paragraph" w:customStyle="1" w:styleId="NoteLevel71">
    <w:name w:val="Note Level 71"/>
    <w:basedOn w:val="Normal"/>
    <w:rsid w:val="00A70E28"/>
    <w:pPr>
      <w:keepNext/>
      <w:tabs>
        <w:tab w:val="num" w:pos="4320"/>
      </w:tabs>
      <w:ind w:left="4680" w:hanging="360"/>
      <w:outlineLvl w:val="6"/>
    </w:pPr>
    <w:rPr>
      <w:rFonts w:ascii="Times New Roman" w:eastAsia="MS Gothic" w:hAnsi="Times New Roman" w:cs="Calibri"/>
      <w:sz w:val="24"/>
    </w:rPr>
  </w:style>
  <w:style w:type="paragraph" w:customStyle="1" w:styleId="NoteLevel81">
    <w:name w:val="Note Level 81"/>
    <w:basedOn w:val="Normal"/>
    <w:rsid w:val="00A70E28"/>
    <w:pPr>
      <w:keepNext/>
      <w:tabs>
        <w:tab w:val="num" w:pos="5040"/>
      </w:tabs>
      <w:ind w:left="5400" w:hanging="360"/>
      <w:outlineLvl w:val="7"/>
    </w:pPr>
    <w:rPr>
      <w:rFonts w:ascii="Times New Roman" w:eastAsia="MS Gothic" w:hAnsi="Times New Roman" w:cs="Calibri"/>
      <w:sz w:val="24"/>
    </w:rPr>
  </w:style>
  <w:style w:type="paragraph" w:customStyle="1" w:styleId="NoteLevel91">
    <w:name w:val="Note Level 91"/>
    <w:basedOn w:val="Normal"/>
    <w:rsid w:val="00A70E28"/>
    <w:pPr>
      <w:keepNext/>
      <w:tabs>
        <w:tab w:val="num" w:pos="5760"/>
      </w:tabs>
      <w:ind w:left="6120" w:hanging="360"/>
      <w:outlineLvl w:val="8"/>
    </w:pPr>
    <w:rPr>
      <w:rFonts w:ascii="Times New Roman" w:eastAsia="MS Gothic" w:hAnsi="Times New Roman" w:cs="Calibri"/>
      <w:sz w:val="24"/>
    </w:rPr>
  </w:style>
  <w:style w:type="character" w:customStyle="1" w:styleId="ImportantTextChar">
    <w:name w:val="Important Text Char"/>
    <w:link w:val="ImportantText"/>
    <w:locked/>
    <w:rsid w:val="00A70E28"/>
    <w:rPr>
      <w:rFonts w:ascii="Times New Roman" w:eastAsia="Times New Roman" w:hAnsi="Times New Roman" w:cs="Arial"/>
      <w:b/>
      <w:sz w:val="24"/>
      <w:szCs w:val="44"/>
      <w:u w:val="single"/>
      <w:bdr w:val="single" w:sz="8" w:space="0" w:color="auto" w:frame="1"/>
    </w:rPr>
  </w:style>
  <w:style w:type="paragraph" w:customStyle="1" w:styleId="ImportantText">
    <w:name w:val="Important Text"/>
    <w:basedOn w:val="Normal"/>
    <w:next w:val="Normal"/>
    <w:link w:val="ImportantTextChar"/>
    <w:rsid w:val="00A70E2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4"/>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A70E28"/>
    <w:rPr>
      <w:rFonts w:ascii="HNKAOE+Arial" w:eastAsia="Calibri" w:hAnsi="HNKAOE+Arial" w:cs="Times New Roman"/>
      <w:sz w:val="24"/>
      <w:szCs w:val="24"/>
    </w:rPr>
  </w:style>
  <w:style w:type="paragraph" w:customStyle="1" w:styleId="StyleBodyText11ptBlackUnderline">
    <w:name w:val="Style Body Text + 11 pt Black Underline"/>
    <w:basedOn w:val="BodyText"/>
    <w:link w:val="StyleBodyText11ptBlackUnderlineChar"/>
    <w:rsid w:val="00A70E28"/>
    <w:pPr>
      <w:autoSpaceDE w:val="0"/>
      <w:autoSpaceDN w:val="0"/>
      <w:adjustRightInd w:val="0"/>
      <w:spacing w:after="0"/>
    </w:pPr>
    <w:rPr>
      <w:rFonts w:ascii="HNKAOE+Arial" w:eastAsia="Calibri" w:hAnsi="HNKAOE+Arial" w:cs="Times New Roman"/>
      <w:sz w:val="24"/>
      <w:szCs w:val="24"/>
    </w:rPr>
  </w:style>
  <w:style w:type="character" w:customStyle="1" w:styleId="StyleBodyText11ptBoldBlackChar">
    <w:name w:val="Style Body Text + 11 pt Bold Black Char"/>
    <w:link w:val="StyleBodyText11ptBoldBlack"/>
    <w:locked/>
    <w:rsid w:val="00A70E28"/>
    <w:rPr>
      <w:rFonts w:ascii="HNKAOE+Arial" w:eastAsia="Calibri" w:hAnsi="HNKAOE+Arial" w:cs="Times New Roman"/>
      <w:sz w:val="24"/>
      <w:szCs w:val="24"/>
    </w:rPr>
  </w:style>
  <w:style w:type="paragraph" w:customStyle="1" w:styleId="StyleBodyText11ptBoldBlack">
    <w:name w:val="Style Body Text + 11 pt Bold Black"/>
    <w:basedOn w:val="BodyText"/>
    <w:link w:val="StyleBodyText11ptBoldBlackChar"/>
    <w:rsid w:val="00A70E28"/>
    <w:pPr>
      <w:autoSpaceDE w:val="0"/>
      <w:autoSpaceDN w:val="0"/>
      <w:adjustRightInd w:val="0"/>
      <w:spacing w:after="0"/>
    </w:pPr>
    <w:rPr>
      <w:rFonts w:ascii="HNKAOE+Arial" w:eastAsia="Calibri" w:hAnsi="HNKAOE+Arial" w:cs="Times New Roman"/>
      <w:sz w:val="24"/>
      <w:szCs w:val="24"/>
    </w:rPr>
  </w:style>
  <w:style w:type="character" w:customStyle="1" w:styleId="StyletinyBoldChar">
    <w:name w:val="Style tiny + Bold Char"/>
    <w:link w:val="StyletinyBold"/>
    <w:locked/>
    <w:rsid w:val="00A70E28"/>
    <w:rPr>
      <w:rFonts w:ascii="Times New Roman" w:eastAsia="Malgun Gothic" w:hAnsi="Times New Roman" w:cs="Times New Roman"/>
      <w:bCs/>
      <w:sz w:val="20"/>
      <w:szCs w:val="20"/>
    </w:rPr>
  </w:style>
  <w:style w:type="paragraph" w:customStyle="1" w:styleId="StyletinyBold">
    <w:name w:val="Style tiny + Bold"/>
    <w:basedOn w:val="tiny"/>
    <w:link w:val="StyletinyBoldChar"/>
    <w:rsid w:val="00A70E28"/>
    <w:rPr>
      <w:bCs/>
      <w:sz w:val="20"/>
      <w:szCs w:val="20"/>
      <w:lang w:eastAsia="en-US"/>
    </w:rPr>
  </w:style>
  <w:style w:type="character" w:customStyle="1" w:styleId="Heading5SizeDownChar">
    <w:name w:val="Heading 5 Size Down Char"/>
    <w:link w:val="Heading5SizeDown"/>
    <w:locked/>
    <w:rsid w:val="00A70E28"/>
    <w:rPr>
      <w:rFonts w:ascii="Times New Roman" w:hAnsi="Times New Roman" w:cs="Calibri"/>
      <w:sz w:val="24"/>
      <w:szCs w:val="16"/>
    </w:rPr>
  </w:style>
  <w:style w:type="character" w:customStyle="1" w:styleId="Normal2BoldChar">
    <w:name w:val="Normal2 + Bold Char"/>
    <w:link w:val="Normal2Bold"/>
    <w:locked/>
    <w:rsid w:val="00A70E28"/>
    <w:rPr>
      <w:rFonts w:ascii="Times New Roman" w:eastAsia="Times New Roman" w:hAnsi="Times New Roman" w:cs="Arial"/>
      <w:b/>
      <w:sz w:val="24"/>
      <w:szCs w:val="44"/>
    </w:rPr>
  </w:style>
  <w:style w:type="paragraph" w:customStyle="1" w:styleId="Normal2Bold">
    <w:name w:val="Normal2 + Bold"/>
    <w:basedOn w:val="Normal"/>
    <w:link w:val="Normal2BoldChar"/>
    <w:rsid w:val="00A70E28"/>
    <w:pPr>
      <w:tabs>
        <w:tab w:val="left" w:pos="1440"/>
      </w:tabs>
    </w:pPr>
    <w:rPr>
      <w:rFonts w:ascii="Times New Roman" w:eastAsia="Times New Roman" w:hAnsi="Times New Roman" w:cs="Arial"/>
      <w:b/>
      <w:sz w:val="24"/>
      <w:szCs w:val="44"/>
    </w:rPr>
  </w:style>
  <w:style w:type="character" w:customStyle="1" w:styleId="ListContentsChar">
    <w:name w:val="List Contents Char"/>
    <w:link w:val="ListContents"/>
    <w:locked/>
    <w:rsid w:val="00A70E28"/>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rsid w:val="00A70E28"/>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70E28"/>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A70E28"/>
    <w:rPr>
      <w:color w:val="231F20"/>
      <w:u w:val="single"/>
    </w:rPr>
  </w:style>
  <w:style w:type="paragraph" w:customStyle="1" w:styleId="CardsFont12ptCharCharCharCharCharCharCharCharChar">
    <w:name w:val="Cards + Font: 12 pt Char Char Char Char Char Char Char Char Char"/>
    <w:basedOn w:val="Cards"/>
    <w:rsid w:val="00A70E28"/>
    <w:pPr>
      <w:widowControl/>
    </w:pPr>
    <w:rPr>
      <w:rFonts w:ascii="Calibri" w:eastAsia="Calibri" w:hAnsi="Calibri" w:cs="Calibri"/>
      <w:sz w:val="22"/>
      <w:szCs w:val="20"/>
      <w:lang w:bidi="ar-SA"/>
    </w:rPr>
  </w:style>
  <w:style w:type="character" w:customStyle="1" w:styleId="StyleCards12ptThickunderlineChar2">
    <w:name w:val="Style Cards + 12 pt Thick underline Char2"/>
    <w:link w:val="StyleCards12ptThickunderline"/>
    <w:locked/>
    <w:rsid w:val="00A70E28"/>
    <w:rPr>
      <w:rFonts w:ascii="Times New Roman" w:eastAsia="Times New Roman" w:hAnsi="Times New Roman" w:cs="Times New Roman"/>
      <w:sz w:val="24"/>
      <w:szCs w:val="24"/>
      <w:u w:val="thick"/>
    </w:rPr>
  </w:style>
  <w:style w:type="paragraph" w:customStyle="1" w:styleId="StyleCards12ptThickunderline">
    <w:name w:val="Style Cards + 12 pt Thick underline"/>
    <w:basedOn w:val="Normal"/>
    <w:link w:val="StyleCards12ptThickunderlineChar2"/>
    <w:rsid w:val="00A70E28"/>
    <w:pPr>
      <w:autoSpaceDE w:val="0"/>
      <w:autoSpaceDN w:val="0"/>
      <w:adjustRightInd w:val="0"/>
      <w:ind w:left="432" w:right="432"/>
      <w:jc w:val="both"/>
    </w:pPr>
    <w:rPr>
      <w:rFonts w:ascii="Times New Roman" w:eastAsia="Times New Roman" w:hAnsi="Times New Roman" w:cs="Times New Roman"/>
      <w:sz w:val="24"/>
      <w:szCs w:val="24"/>
      <w:u w:val="thick"/>
    </w:rPr>
  </w:style>
  <w:style w:type="character" w:customStyle="1" w:styleId="UnimportantCharChar">
    <w:name w:val="Unimportant Char Char"/>
    <w:link w:val="Unimportant"/>
    <w:locked/>
    <w:rsid w:val="00A70E28"/>
    <w:rPr>
      <w:rFonts w:ascii="Arial" w:eastAsia="Times New Roman" w:hAnsi="Arial" w:cs="Times New Roman"/>
      <w:sz w:val="12"/>
      <w:szCs w:val="24"/>
    </w:rPr>
  </w:style>
  <w:style w:type="paragraph" w:customStyle="1" w:styleId="Unimportant">
    <w:name w:val="Unimportant"/>
    <w:basedOn w:val="Normal"/>
    <w:link w:val="UnimportantCharChar"/>
    <w:rsid w:val="00A70E28"/>
    <w:pPr>
      <w:jc w:val="both"/>
    </w:pPr>
    <w:rPr>
      <w:rFonts w:ascii="Arial" w:eastAsia="Times New Roman" w:hAnsi="Arial" w:cs="Times New Roman"/>
      <w:sz w:val="12"/>
      <w:szCs w:val="24"/>
    </w:rPr>
  </w:style>
  <w:style w:type="character" w:customStyle="1" w:styleId="UnunderlinedChar">
    <w:name w:val="Ununderlined Char"/>
    <w:link w:val="Ununderlined"/>
    <w:locked/>
    <w:rsid w:val="00A70E28"/>
    <w:rPr>
      <w:rFonts w:ascii="Arial" w:eastAsia="Times New Roman" w:hAnsi="Arial" w:cs="Times New Roman"/>
      <w:sz w:val="12"/>
      <w:szCs w:val="24"/>
    </w:rPr>
  </w:style>
  <w:style w:type="paragraph" w:customStyle="1" w:styleId="Ununderlined">
    <w:name w:val="Ununderlined"/>
    <w:basedOn w:val="Normal"/>
    <w:link w:val="UnunderlinedChar"/>
    <w:rsid w:val="00A70E28"/>
    <w:pPr>
      <w:jc w:val="both"/>
    </w:pPr>
    <w:rPr>
      <w:rFonts w:ascii="Arial" w:eastAsia="Times New Roman" w:hAnsi="Arial" w:cs="Times New Roman"/>
      <w:sz w:val="12"/>
      <w:szCs w:val="24"/>
    </w:rPr>
  </w:style>
  <w:style w:type="paragraph" w:customStyle="1" w:styleId="StyleHeading1Justified">
    <w:name w:val="Style Heading 1 + Justified"/>
    <w:basedOn w:val="Normal"/>
    <w:next w:val="Normal"/>
    <w:rsid w:val="00A70E28"/>
    <w:rPr>
      <w:rFonts w:cs="Calibri"/>
      <w:szCs w:val="20"/>
    </w:rPr>
  </w:style>
  <w:style w:type="character" w:customStyle="1" w:styleId="BlockHeadingsChar">
    <w:name w:val="Block Headings Char"/>
    <w:link w:val="BlockHeadings"/>
    <w:locked/>
    <w:rsid w:val="00A70E28"/>
    <w:rPr>
      <w:rFonts w:ascii="Times New Roman" w:eastAsia="Times New Roman" w:hAnsi="Times New Roman" w:cs="Times New Roman"/>
      <w:b/>
      <w:sz w:val="28"/>
      <w:szCs w:val="24"/>
    </w:rPr>
  </w:style>
  <w:style w:type="character" w:customStyle="1" w:styleId="textunderlineChar0">
    <w:name w:val="text underline Char"/>
    <w:link w:val="textunderline0"/>
    <w:locked/>
    <w:rsid w:val="00A70E28"/>
    <w:rPr>
      <w:rFonts w:ascii="Times New Roman" w:eastAsia="Times New Roman" w:hAnsi="Times New Roman" w:cs="Times New Roman"/>
      <w:szCs w:val="20"/>
      <w:u w:val="single"/>
    </w:rPr>
  </w:style>
  <w:style w:type="paragraph" w:customStyle="1" w:styleId="textunderline0">
    <w:name w:val="text underline"/>
    <w:basedOn w:val="Normal"/>
    <w:link w:val="textunderlineChar0"/>
    <w:autoRedefine/>
    <w:rsid w:val="00A70E28"/>
    <w:rPr>
      <w:rFonts w:ascii="Times New Roman" w:eastAsia="Times New Roman" w:hAnsi="Times New Roman" w:cs="Times New Roman"/>
      <w:szCs w:val="20"/>
      <w:u w:val="single"/>
    </w:rPr>
  </w:style>
  <w:style w:type="character" w:customStyle="1" w:styleId="DebateTagChar">
    <w:name w:val="Debate Tag Char"/>
    <w:link w:val="DebateTag"/>
    <w:locked/>
    <w:rsid w:val="00A70E28"/>
    <w:rPr>
      <w:rFonts w:ascii="Garamond" w:hAnsi="Garamond"/>
      <w:b/>
    </w:rPr>
  </w:style>
  <w:style w:type="paragraph" w:customStyle="1" w:styleId="DebateTag">
    <w:name w:val="Debate Tag"/>
    <w:basedOn w:val="Normal"/>
    <w:link w:val="DebateTagChar"/>
    <w:autoRedefine/>
    <w:rsid w:val="00A70E28"/>
    <w:pPr>
      <w:tabs>
        <w:tab w:val="left" w:pos="270"/>
      </w:tabs>
    </w:pPr>
    <w:rPr>
      <w:rFonts w:ascii="Garamond" w:hAnsi="Garamond"/>
      <w:b/>
    </w:rPr>
  </w:style>
  <w:style w:type="paragraph" w:customStyle="1" w:styleId="DebateCite">
    <w:name w:val="Debate Cite"/>
    <w:basedOn w:val="Normal"/>
    <w:autoRedefine/>
    <w:rsid w:val="00A70E28"/>
    <w:pPr>
      <w:tabs>
        <w:tab w:val="left" w:pos="270"/>
      </w:tabs>
    </w:pPr>
    <w:rPr>
      <w:rFonts w:ascii="Times New Roman" w:hAnsi="Times New Roman" w:cs="Calibri"/>
    </w:rPr>
  </w:style>
  <w:style w:type="paragraph" w:customStyle="1" w:styleId="BlockTitle10">
    <w:name w:val="Block Title #1"/>
    <w:basedOn w:val="Heading1"/>
    <w:rsid w:val="00A70E2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paragraph" w:customStyle="1" w:styleId="PreformattedText">
    <w:name w:val="Preformatted Text"/>
    <w:basedOn w:val="Normal"/>
    <w:rsid w:val="00A70E28"/>
    <w:pPr>
      <w:suppressAutoHyphens/>
    </w:pPr>
    <w:rPr>
      <w:rFonts w:ascii="Courier New" w:eastAsia="Courier New" w:hAnsi="Courier New" w:cs="Calibri"/>
      <w:szCs w:val="20"/>
    </w:rPr>
  </w:style>
  <w:style w:type="paragraph" w:customStyle="1" w:styleId="MaggieTag">
    <w:name w:val="MaggieTag"/>
    <w:basedOn w:val="Heading2"/>
    <w:rsid w:val="00A70E28"/>
    <w:pPr>
      <w:keepNext w:val="0"/>
      <w:keepLines w:val="0"/>
      <w:pageBreakBefore w:val="0"/>
      <w:jc w:val="left"/>
      <w:outlineLvl w:val="9"/>
    </w:pPr>
    <w:rPr>
      <w:rFonts w:ascii="Garamond" w:eastAsia="Times New Roman" w:hAnsi="Garamond" w:cs="Times New Roman"/>
      <w:caps w:val="0"/>
      <w:sz w:val="24"/>
      <w:szCs w:val="20"/>
      <w:u w:val="none"/>
    </w:rPr>
  </w:style>
  <w:style w:type="paragraph" w:customStyle="1" w:styleId="NoteLevel21">
    <w:name w:val="Note Level 21"/>
    <w:basedOn w:val="Normal"/>
    <w:uiPriority w:val="99"/>
    <w:rsid w:val="00A70E28"/>
    <w:pPr>
      <w:keepNext/>
      <w:tabs>
        <w:tab w:val="num" w:pos="720"/>
      </w:tabs>
      <w:ind w:left="720" w:hanging="360"/>
      <w:contextualSpacing/>
      <w:outlineLvl w:val="1"/>
    </w:pPr>
    <w:rPr>
      <w:rFonts w:ascii="Verdana" w:eastAsia="MS Gothic" w:hAnsi="Verdana" w:cs="Calibri"/>
      <w:sz w:val="24"/>
    </w:rPr>
  </w:style>
  <w:style w:type="character" w:customStyle="1" w:styleId="Heading4CiteChar">
    <w:name w:val="Heading 4 Cite Char"/>
    <w:link w:val="Heading4Cite"/>
    <w:locked/>
    <w:rsid w:val="00A70E28"/>
    <w:rPr>
      <w:rFonts w:ascii="Times New Roman" w:eastAsia="Times New Roman" w:hAnsi="Times New Roman" w:cs="Times New Roman"/>
      <w:sz w:val="20"/>
      <w:szCs w:val="24"/>
    </w:rPr>
  </w:style>
  <w:style w:type="paragraph" w:customStyle="1" w:styleId="Heading4Cite">
    <w:name w:val="Heading 4 Cite"/>
    <w:basedOn w:val="Normal"/>
    <w:link w:val="Heading4CiteChar"/>
    <w:autoRedefine/>
    <w:rsid w:val="00A70E28"/>
    <w:rPr>
      <w:rFonts w:ascii="Times New Roman" w:eastAsia="Times New Roman" w:hAnsi="Times New Roman" w:cs="Times New Roman"/>
      <w:sz w:val="20"/>
      <w:szCs w:val="24"/>
    </w:rPr>
  </w:style>
  <w:style w:type="paragraph" w:customStyle="1" w:styleId="4">
    <w:name w:val="4"/>
    <w:basedOn w:val="Normal"/>
    <w:rsid w:val="00A70E28"/>
    <w:rPr>
      <w:rFonts w:ascii="Times New Roman" w:hAnsi="Times New Roman" w:cs="Calibri"/>
    </w:rPr>
  </w:style>
  <w:style w:type="character" w:customStyle="1" w:styleId="NormaltagChar">
    <w:name w:val="Normal tag Char"/>
    <w:link w:val="Normaltag"/>
    <w:uiPriority w:val="99"/>
    <w:locked/>
    <w:rsid w:val="00A70E28"/>
    <w:rPr>
      <w:rFonts w:ascii="Calibri" w:eastAsia="Times New Roman" w:hAnsi="Calibri" w:cs="Times New Roman"/>
      <w:b/>
      <w:bCs/>
      <w:sz w:val="24"/>
      <w:szCs w:val="20"/>
    </w:rPr>
  </w:style>
  <w:style w:type="paragraph" w:customStyle="1" w:styleId="Normaltag">
    <w:name w:val="Normal tag"/>
    <w:basedOn w:val="Normal"/>
    <w:link w:val="NormaltagChar"/>
    <w:uiPriority w:val="99"/>
    <w:rsid w:val="00A70E28"/>
    <w:pPr>
      <w:spacing w:after="200" w:line="276" w:lineRule="auto"/>
    </w:pPr>
    <w:rPr>
      <w:rFonts w:ascii="Calibri" w:eastAsia="Times New Roman" w:hAnsi="Calibri" w:cs="Times New Roman"/>
      <w:b/>
      <w:bCs/>
      <w:sz w:val="24"/>
      <w:szCs w:val="20"/>
    </w:rPr>
  </w:style>
  <w:style w:type="character" w:customStyle="1" w:styleId="Cardnon-underlinedChar">
    <w:name w:val="Card non-underlined Char"/>
    <w:link w:val="Cardnon-underlined"/>
    <w:uiPriority w:val="99"/>
    <w:locked/>
    <w:rsid w:val="00A70E28"/>
    <w:rPr>
      <w:rFonts w:ascii="Calibri" w:eastAsia="Times New Roman" w:hAnsi="Calibri" w:cs="Times New Roman"/>
      <w:bCs/>
      <w:sz w:val="14"/>
      <w:szCs w:val="20"/>
    </w:rPr>
  </w:style>
  <w:style w:type="paragraph" w:customStyle="1" w:styleId="Cardnon-underlined">
    <w:name w:val="Card non-underlined"/>
    <w:basedOn w:val="Normal"/>
    <w:link w:val="Cardnon-underlinedChar"/>
    <w:autoRedefine/>
    <w:uiPriority w:val="99"/>
    <w:qFormat/>
    <w:rsid w:val="00A70E28"/>
    <w:pPr>
      <w:spacing w:after="200" w:line="276" w:lineRule="auto"/>
    </w:pPr>
    <w:rPr>
      <w:rFonts w:ascii="Calibri" w:eastAsia="Times New Roman" w:hAnsi="Calibri" w:cs="Times New Roman"/>
      <w:bCs/>
      <w:sz w:val="14"/>
      <w:szCs w:val="20"/>
    </w:rPr>
  </w:style>
  <w:style w:type="paragraph" w:customStyle="1" w:styleId="BlockTitle4">
    <w:name w:val="%Block Title"/>
    <w:basedOn w:val="Heading1"/>
    <w:rsid w:val="00A70E28"/>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caps w:val="0"/>
      <w:kern w:val="32"/>
      <w:sz w:val="28"/>
    </w:rPr>
  </w:style>
  <w:style w:type="paragraph" w:customStyle="1" w:styleId="CARD2">
    <w:name w:val="CARD"/>
    <w:basedOn w:val="Normal"/>
    <w:rsid w:val="00A70E28"/>
    <w:pPr>
      <w:tabs>
        <w:tab w:val="decimal" w:pos="360"/>
      </w:tabs>
      <w:spacing w:after="200" w:line="276" w:lineRule="auto"/>
      <w:ind w:left="360"/>
      <w:jc w:val="both"/>
    </w:pPr>
    <w:rPr>
      <w:rFonts w:ascii="Calibri" w:hAnsi="Calibri" w:cs="Calibri"/>
      <w:bCs/>
      <w:color w:val="000000"/>
      <w:sz w:val="24"/>
    </w:rPr>
  </w:style>
  <w:style w:type="paragraph" w:customStyle="1" w:styleId="HiddenBlockHeader">
    <w:name w:val="Hidden Block Header"/>
    <w:basedOn w:val="BlockHeadings"/>
    <w:next w:val="Nothing"/>
    <w:rsid w:val="00A70E28"/>
    <w:pPr>
      <w:outlineLvl w:val="9"/>
    </w:pPr>
    <w:rPr>
      <w:rFonts w:cs="Courier New"/>
      <w:bCs/>
    </w:rPr>
  </w:style>
  <w:style w:type="paragraph" w:customStyle="1" w:styleId="ThickUnderline">
    <w:name w:val="ThickUnderline"/>
    <w:rsid w:val="00A70E2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A70E28"/>
    <w:pPr>
      <w:autoSpaceDE w:val="0"/>
      <w:autoSpaceDN w:val="0"/>
      <w:adjustRightInd w:val="0"/>
    </w:pPr>
    <w:rPr>
      <w:rFonts w:eastAsia="Times New Roman" w:cs="Times-Roman"/>
      <w:b w:val="0"/>
      <w:bCs/>
      <w:sz w:val="22"/>
      <w:szCs w:val="22"/>
      <w:u w:val="dash"/>
      <w:lang w:bidi="en-US"/>
    </w:rPr>
  </w:style>
  <w:style w:type="paragraph" w:customStyle="1" w:styleId="AAAcard">
    <w:name w:val="AAAcard"/>
    <w:basedOn w:val="Normal"/>
    <w:rsid w:val="00A70E28"/>
    <w:pPr>
      <w:spacing w:after="200" w:line="276" w:lineRule="auto"/>
      <w:ind w:left="288" w:right="288"/>
    </w:pPr>
    <w:rPr>
      <w:rFonts w:ascii="Calibri" w:hAnsi="Calibri" w:cs="Calibri"/>
      <w:bCs/>
      <w:szCs w:val="20"/>
    </w:rPr>
  </w:style>
  <w:style w:type="character" w:customStyle="1" w:styleId="Card-UnderlineChar">
    <w:name w:val="Card-Underline Char"/>
    <w:link w:val="Card-Underline"/>
    <w:locked/>
    <w:rsid w:val="00A70E28"/>
    <w:rPr>
      <w:rFonts w:ascii="Century Gothic" w:eastAsia="Cambria" w:hAnsi="Century Gothic" w:cs="Times New Roman"/>
      <w:sz w:val="20"/>
      <w:szCs w:val="24"/>
      <w:u w:val="thick"/>
    </w:rPr>
  </w:style>
  <w:style w:type="paragraph" w:customStyle="1" w:styleId="Card-Underline">
    <w:name w:val="Card-Underline"/>
    <w:basedOn w:val="Normal"/>
    <w:link w:val="Card-UnderlineChar"/>
    <w:qFormat/>
    <w:rsid w:val="00A70E28"/>
    <w:rPr>
      <w:rFonts w:ascii="Century Gothic" w:eastAsia="Cambria" w:hAnsi="Century Gothic" w:cs="Times New Roman"/>
      <w:sz w:val="20"/>
      <w:szCs w:val="24"/>
      <w:u w:val="thick"/>
    </w:rPr>
  </w:style>
  <w:style w:type="paragraph" w:customStyle="1" w:styleId="PageNumber3">
    <w:name w:val="Page Number3"/>
    <w:basedOn w:val="Normal"/>
    <w:next w:val="Normal"/>
    <w:rsid w:val="00A70E28"/>
    <w:rPr>
      <w:rFonts w:ascii="Times New Roman" w:hAnsi="Times New Roman" w:cs="Calibri"/>
    </w:rPr>
  </w:style>
  <w:style w:type="paragraph" w:customStyle="1" w:styleId="PageNumber4">
    <w:name w:val="Page Number4"/>
    <w:basedOn w:val="Normal"/>
    <w:next w:val="Normal"/>
    <w:rsid w:val="00A70E28"/>
    <w:rPr>
      <w:rFonts w:ascii="Times New Roman" w:hAnsi="Times New Roman" w:cs="Calibri"/>
    </w:rPr>
  </w:style>
  <w:style w:type="paragraph" w:customStyle="1" w:styleId="PageNumber5">
    <w:name w:val="Page Number5"/>
    <w:basedOn w:val="Normal"/>
    <w:next w:val="Normal"/>
    <w:rsid w:val="00A70E28"/>
    <w:rPr>
      <w:rFonts w:ascii="Times New Roman" w:hAnsi="Times New Roman" w:cs="Calibri"/>
    </w:rPr>
  </w:style>
  <w:style w:type="paragraph" w:customStyle="1" w:styleId="smalltext10">
    <w:name w:val="small text1"/>
    <w:basedOn w:val="Normal"/>
    <w:next w:val="Normal"/>
    <w:uiPriority w:val="4"/>
    <w:qFormat/>
    <w:rsid w:val="00A70E28"/>
    <w:pPr>
      <w:keepNext/>
      <w:keepLines/>
      <w:spacing w:before="200"/>
      <w:outlineLvl w:val="3"/>
    </w:pPr>
    <w:rPr>
      <w:rFonts w:cs="Calibri"/>
      <w:b/>
      <w:bCs/>
      <w:iCs/>
      <w:sz w:val="26"/>
    </w:rPr>
  </w:style>
  <w:style w:type="character" w:customStyle="1" w:styleId="CircleChar">
    <w:name w:val="Circle Char"/>
    <w:link w:val="Circle"/>
    <w:locked/>
    <w:rsid w:val="00A70E28"/>
    <w:rPr>
      <w:rFonts w:ascii="Georgia" w:hAnsi="Georgia" w:cs="Calibri"/>
      <w:b/>
      <w:i/>
      <w:szCs w:val="18"/>
      <w:u w:val="thick"/>
    </w:rPr>
  </w:style>
  <w:style w:type="character" w:customStyle="1" w:styleId="citeunreadChar">
    <w:name w:val="cite unread Char"/>
    <w:link w:val="citeunread"/>
    <w:locked/>
    <w:rsid w:val="00A70E28"/>
    <w:rPr>
      <w:rFonts w:ascii="Times New Roman" w:eastAsia="MS Mincho" w:hAnsi="Times New Roman" w:cs="Times New Roman"/>
      <w:kern w:val="28"/>
      <w:sz w:val="18"/>
      <w:szCs w:val="20"/>
    </w:rPr>
  </w:style>
  <w:style w:type="paragraph" w:customStyle="1" w:styleId="citeunread">
    <w:name w:val="cite unread"/>
    <w:basedOn w:val="Normal"/>
    <w:link w:val="citeunreadChar"/>
    <w:rsid w:val="00A70E28"/>
    <w:pPr>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A70E28"/>
    <w:rPr>
      <w:rFonts w:ascii="Times New Roman" w:eastAsia="Times New Roman" w:hAnsi="Times New Roman" w:cs="Times New Roman"/>
      <w:b/>
      <w:sz w:val="20"/>
      <w:szCs w:val="24"/>
      <w:u w:val="single"/>
    </w:rPr>
  </w:style>
  <w:style w:type="paragraph" w:customStyle="1" w:styleId="read">
    <w:name w:val="read"/>
    <w:basedOn w:val="Normal"/>
    <w:next w:val="Normal"/>
    <w:link w:val="readCharChar"/>
    <w:rsid w:val="00A70E28"/>
    <w:rPr>
      <w:rFonts w:ascii="Times New Roman" w:eastAsia="Times New Roman" w:hAnsi="Times New Roman" w:cs="Times New Roman"/>
      <w:b/>
      <w:sz w:val="20"/>
      <w:szCs w:val="24"/>
      <w:u w:val="single"/>
    </w:rPr>
  </w:style>
  <w:style w:type="paragraph" w:customStyle="1" w:styleId="CiteReal">
    <w:name w:val="Cite Real"/>
    <w:basedOn w:val="Normal"/>
    <w:next w:val="Normal"/>
    <w:qFormat/>
    <w:rsid w:val="00A70E28"/>
    <w:rPr>
      <w:rFonts w:eastAsia="MS Mincho" w:cs="Calibri"/>
      <w:b/>
      <w:sz w:val="24"/>
      <w:u w:val="single"/>
    </w:rPr>
  </w:style>
  <w:style w:type="paragraph" w:customStyle="1" w:styleId="PageNumber6">
    <w:name w:val="Page Number6"/>
    <w:basedOn w:val="Normal"/>
    <w:next w:val="Normal"/>
    <w:rsid w:val="00A70E28"/>
    <w:rPr>
      <w:rFonts w:ascii="Times New Roman" w:hAnsi="Times New Roman" w:cs="Calibri"/>
    </w:rPr>
  </w:style>
  <w:style w:type="paragraph" w:customStyle="1" w:styleId="lastupdated">
    <w:name w:val="lastupdated"/>
    <w:basedOn w:val="Normal"/>
    <w:rsid w:val="00A70E28"/>
    <w:pPr>
      <w:spacing w:before="100" w:beforeAutospacing="1" w:after="100" w:afterAutospacing="1"/>
    </w:pPr>
    <w:rPr>
      <w:rFonts w:ascii="Times" w:hAnsi="Times" w:cs="Calibri"/>
      <w:szCs w:val="20"/>
    </w:rPr>
  </w:style>
  <w:style w:type="paragraph" w:customStyle="1" w:styleId="hn-byline">
    <w:name w:val="hn-byline"/>
    <w:basedOn w:val="Normal"/>
    <w:rsid w:val="00A70E28"/>
    <w:pPr>
      <w:spacing w:before="100" w:beforeAutospacing="1" w:after="100" w:afterAutospacing="1"/>
    </w:pPr>
    <w:rPr>
      <w:rFonts w:ascii="Times" w:hAnsi="Times" w:cs="Calibri"/>
      <w:szCs w:val="20"/>
    </w:rPr>
  </w:style>
  <w:style w:type="paragraph" w:customStyle="1" w:styleId="articleinfo">
    <w:name w:val="articleinfo"/>
    <w:basedOn w:val="Normal"/>
    <w:rsid w:val="00A70E28"/>
    <w:pPr>
      <w:spacing w:before="100" w:beforeAutospacing="1" w:after="100" w:afterAutospacing="1"/>
    </w:pPr>
    <w:rPr>
      <w:rFonts w:ascii="Times" w:hAnsi="Times" w:cs="Calibri"/>
      <w:szCs w:val="20"/>
    </w:rPr>
  </w:style>
  <w:style w:type="character" w:customStyle="1" w:styleId="StyleStyle16ptChar">
    <w:name w:val="Style Style1 + 6 pt Char"/>
    <w:link w:val="StyleStyle16pt"/>
    <w:locked/>
    <w:rsid w:val="00A70E2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A70E28"/>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rsid w:val="00A70E28"/>
    <w:rPr>
      <w:rFonts w:ascii="Times New Roman" w:hAnsi="Times New Roman" w:cs="Calibri"/>
    </w:rPr>
  </w:style>
  <w:style w:type="paragraph" w:customStyle="1" w:styleId="OmniPage4">
    <w:name w:val="OmniPage #4"/>
    <w:basedOn w:val="Normal"/>
    <w:rsid w:val="00A70E28"/>
    <w:rPr>
      <w:rFonts w:ascii="Garamond" w:hAnsi="Garamond" w:cs="Calibri"/>
      <w:color w:val="000000"/>
      <w:szCs w:val="20"/>
    </w:rPr>
  </w:style>
  <w:style w:type="paragraph" w:customStyle="1" w:styleId="OmniPage10">
    <w:name w:val="OmniPage #10"/>
    <w:basedOn w:val="Normal"/>
    <w:rsid w:val="00A70E28"/>
    <w:rPr>
      <w:rFonts w:ascii="Garamond" w:hAnsi="Garamond" w:cs="Calibri"/>
      <w:color w:val="000000"/>
      <w:szCs w:val="20"/>
    </w:rPr>
  </w:style>
  <w:style w:type="paragraph" w:customStyle="1" w:styleId="PageNumber8">
    <w:name w:val="Page Number8"/>
    <w:basedOn w:val="Normal"/>
    <w:next w:val="Normal"/>
    <w:rsid w:val="00A70E28"/>
    <w:rPr>
      <w:rFonts w:ascii="Times New Roman" w:hAnsi="Times New Roman" w:cs="Calibri"/>
    </w:rPr>
  </w:style>
  <w:style w:type="paragraph" w:customStyle="1" w:styleId="Subtitle2">
    <w:name w:val="Subtitle2"/>
    <w:basedOn w:val="Normal"/>
    <w:rsid w:val="00A70E28"/>
    <w:pPr>
      <w:spacing w:before="100" w:beforeAutospacing="1" w:after="100" w:afterAutospacing="1"/>
    </w:pPr>
    <w:rPr>
      <w:rFonts w:ascii="Times New Roman" w:hAnsi="Times New Roman" w:cs="Calibri"/>
      <w:sz w:val="24"/>
    </w:rPr>
  </w:style>
  <w:style w:type="paragraph" w:customStyle="1" w:styleId="bodyintro">
    <w:name w:val="bodyintro"/>
    <w:basedOn w:val="Normal"/>
    <w:uiPriority w:val="99"/>
    <w:rsid w:val="00A70E28"/>
    <w:pPr>
      <w:spacing w:before="100" w:beforeAutospacing="1" w:after="100" w:afterAutospacing="1"/>
    </w:pPr>
    <w:rPr>
      <w:rFonts w:ascii="Times" w:eastAsia="MS Mincho" w:hAnsi="Times" w:cs="Calibri"/>
      <w:szCs w:val="20"/>
    </w:rPr>
  </w:style>
  <w:style w:type="paragraph" w:customStyle="1" w:styleId="indent">
    <w:name w:val="indent"/>
    <w:basedOn w:val="Normal"/>
    <w:uiPriority w:val="99"/>
    <w:rsid w:val="00A70E28"/>
    <w:pPr>
      <w:spacing w:before="100" w:beforeAutospacing="1" w:after="100" w:afterAutospacing="1"/>
    </w:pPr>
    <w:rPr>
      <w:rFonts w:ascii="Times" w:eastAsia="MS Mincho" w:hAnsi="Times" w:cs="Calibri"/>
      <w:szCs w:val="20"/>
    </w:rPr>
  </w:style>
  <w:style w:type="paragraph" w:customStyle="1" w:styleId="center">
    <w:name w:val="center"/>
    <w:basedOn w:val="Normal"/>
    <w:uiPriority w:val="99"/>
    <w:rsid w:val="00A70E28"/>
    <w:pPr>
      <w:spacing w:before="100" w:beforeAutospacing="1" w:after="100" w:afterAutospacing="1"/>
    </w:pPr>
    <w:rPr>
      <w:rFonts w:ascii="Times" w:eastAsia="MS Mincho" w:hAnsi="Times" w:cs="Calibri"/>
      <w:szCs w:val="20"/>
    </w:rPr>
  </w:style>
  <w:style w:type="character" w:customStyle="1" w:styleId="tagChar2">
    <w:name w:val="tag Char2"/>
    <w:rsid w:val="00A70E28"/>
    <w:rPr>
      <w:rFonts w:ascii="Georgia" w:eastAsia="Times New Roman" w:hAnsi="Georgia" w:cs="Times New Roman" w:hint="default"/>
      <w:b/>
      <w:bCs w:val="0"/>
      <w:sz w:val="20"/>
      <w:szCs w:val="20"/>
    </w:rPr>
  </w:style>
  <w:style w:type="character" w:customStyle="1" w:styleId="cardchar00">
    <w:name w:val="cardchar0"/>
    <w:basedOn w:val="DefaultParagraphFont"/>
    <w:rsid w:val="00A70E28"/>
  </w:style>
  <w:style w:type="character" w:customStyle="1" w:styleId="UnderlineNon-bold">
    <w:name w:val="Underline Non - bold"/>
    <w:rsid w:val="00A70E28"/>
    <w:rPr>
      <w:rFonts w:ascii="Times New Roman" w:hAnsi="Times New Roman" w:cs="Times New Roman" w:hint="default"/>
      <w:iCs/>
      <w:sz w:val="22"/>
      <w:u w:val="single"/>
    </w:rPr>
  </w:style>
  <w:style w:type="character" w:customStyle="1" w:styleId="UnderlineBold0">
    <w:name w:val="Underline Bold"/>
    <w:rsid w:val="00A70E28"/>
    <w:rPr>
      <w:rFonts w:ascii="Times New Roman" w:hAnsi="Times New Roman" w:cs="Times New Roman" w:hint="default"/>
      <w:b/>
      <w:bCs w:val="0"/>
      <w:sz w:val="22"/>
      <w:u w:val="single"/>
    </w:rPr>
  </w:style>
  <w:style w:type="character" w:customStyle="1" w:styleId="Heading5Char2">
    <w:name w:val="Heading 5 Char2"/>
    <w:rsid w:val="00A70E28"/>
    <w:rPr>
      <w:rFonts w:ascii="Bell MT" w:eastAsia="Times New Roman" w:hAnsi="Bell MT" w:hint="default"/>
      <w:bCs/>
      <w:iCs/>
      <w:sz w:val="10"/>
      <w:szCs w:val="26"/>
    </w:rPr>
  </w:style>
  <w:style w:type="character" w:customStyle="1" w:styleId="underlinechar0">
    <w:name w:val="underlinechar"/>
    <w:rsid w:val="00A70E28"/>
  </w:style>
  <w:style w:type="character" w:customStyle="1" w:styleId="authordate1">
    <w:name w:val="authordate"/>
    <w:rsid w:val="00A70E28"/>
  </w:style>
  <w:style w:type="character" w:customStyle="1" w:styleId="underline0">
    <w:name w:val="%underline"/>
    <w:qFormat/>
    <w:rsid w:val="00A70E28"/>
    <w:rPr>
      <w:rFonts w:ascii="Times New Roman" w:hAnsi="Times New Roman" w:cs="Times New Roman" w:hint="default"/>
      <w:strike w:val="0"/>
      <w:dstrike w:val="0"/>
      <w:sz w:val="16"/>
      <w:u w:val="none"/>
      <w:effect w:val="none"/>
    </w:rPr>
  </w:style>
  <w:style w:type="character" w:customStyle="1" w:styleId="AUNDERLINE0">
    <w:name w:val="AUNDERLINE"/>
    <w:qFormat/>
    <w:rsid w:val="00A70E28"/>
    <w:rPr>
      <w:rFonts w:ascii="Times New Roman" w:hAnsi="Times New Roman" w:cs="Times New Roman" w:hint="default"/>
      <w:sz w:val="20"/>
      <w:u w:val="single"/>
    </w:rPr>
  </w:style>
  <w:style w:type="character" w:customStyle="1" w:styleId="UnderlinedCharChar">
    <w:name w:val="Underlined Char Char"/>
    <w:rsid w:val="00A70E28"/>
    <w:rPr>
      <w:rFonts w:ascii="Garamond" w:hAnsi="Garamond" w:hint="default"/>
      <w:szCs w:val="28"/>
      <w:u w:val="single"/>
      <w:lang w:val="en-US" w:eastAsia="en-US" w:bidi="ar-SA"/>
    </w:rPr>
  </w:style>
  <w:style w:type="character" w:customStyle="1" w:styleId="slug-doi">
    <w:name w:val="slug-doi"/>
    <w:basedOn w:val="DefaultParagraphFont"/>
    <w:rsid w:val="00A70E28"/>
  </w:style>
  <w:style w:type="character" w:customStyle="1" w:styleId="af">
    <w:name w:val="af"/>
    <w:basedOn w:val="DefaultParagraphFont"/>
    <w:rsid w:val="00A70E28"/>
  </w:style>
  <w:style w:type="character" w:customStyle="1" w:styleId="ab">
    <w:name w:val="ab"/>
    <w:basedOn w:val="DefaultParagraphFont"/>
    <w:rsid w:val="00A70E28"/>
  </w:style>
  <w:style w:type="character" w:customStyle="1" w:styleId="em">
    <w:name w:val="em"/>
    <w:basedOn w:val="DefaultParagraphFont"/>
    <w:rsid w:val="00A70E28"/>
  </w:style>
  <w:style w:type="character" w:customStyle="1" w:styleId="au">
    <w:name w:val="au"/>
    <w:basedOn w:val="DefaultParagraphFont"/>
    <w:rsid w:val="00A70E28"/>
  </w:style>
  <w:style w:type="character" w:customStyle="1" w:styleId="ti">
    <w:name w:val="ti"/>
    <w:basedOn w:val="DefaultParagraphFont"/>
    <w:rsid w:val="00A70E28"/>
  </w:style>
  <w:style w:type="character" w:customStyle="1" w:styleId="subheadblue">
    <w:name w:val="subhead_blue"/>
    <w:basedOn w:val="DefaultParagraphFont"/>
    <w:rsid w:val="00A70E28"/>
  </w:style>
  <w:style w:type="character" w:customStyle="1" w:styleId="affiliation">
    <w:name w:val="affiliation"/>
    <w:basedOn w:val="DefaultParagraphFont"/>
    <w:rsid w:val="00A70E28"/>
  </w:style>
  <w:style w:type="character" w:customStyle="1" w:styleId="slug-doi-wrapper">
    <w:name w:val="slug-doi-wrapper"/>
    <w:basedOn w:val="DefaultParagraphFont"/>
    <w:rsid w:val="00A70E28"/>
  </w:style>
  <w:style w:type="character" w:customStyle="1" w:styleId="slug-metadata-noteahead-of-print">
    <w:name w:val="slug-metadata-note ahead-of-print"/>
    <w:basedOn w:val="DefaultParagraphFont"/>
    <w:rsid w:val="00A70E28"/>
  </w:style>
  <w:style w:type="character" w:customStyle="1" w:styleId="slug-ahead-of-print-date">
    <w:name w:val="slug-ahead-of-print-date"/>
    <w:basedOn w:val="DefaultParagraphFont"/>
    <w:rsid w:val="00A70E28"/>
  </w:style>
  <w:style w:type="character" w:customStyle="1" w:styleId="medium-bold">
    <w:name w:val="medium-bold"/>
    <w:basedOn w:val="DefaultParagraphFont"/>
    <w:rsid w:val="00A70E28"/>
  </w:style>
  <w:style w:type="character" w:customStyle="1" w:styleId="updated-short-citation">
    <w:name w:val="updated-short-citation"/>
    <w:basedOn w:val="DefaultParagraphFont"/>
    <w:rsid w:val="00A70E28"/>
  </w:style>
  <w:style w:type="character" w:customStyle="1" w:styleId="CharChar6">
    <w:name w:val="Char Char6"/>
    <w:rsid w:val="00A70E28"/>
    <w:rPr>
      <w:rFonts w:ascii="Arial" w:hAnsi="Arial" w:cs="Arial" w:hint="default"/>
      <w:bCs/>
      <w:sz w:val="16"/>
      <w:szCs w:val="26"/>
      <w:lang w:val="en-US" w:eastAsia="en-US" w:bidi="ar-SA"/>
    </w:rPr>
  </w:style>
  <w:style w:type="character" w:customStyle="1" w:styleId="TagCharChar1">
    <w:name w:val="Tag Char Char1"/>
    <w:rsid w:val="00A70E28"/>
    <w:rPr>
      <w:b/>
      <w:bCs w:val="0"/>
      <w:sz w:val="24"/>
      <w:szCs w:val="24"/>
      <w:lang w:val="en-US" w:eastAsia="en-US" w:bidi="ar-SA"/>
    </w:rPr>
  </w:style>
  <w:style w:type="character" w:customStyle="1" w:styleId="berief">
    <w:name w:val="berief"/>
    <w:rsid w:val="00A70E2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70E28"/>
    <w:rPr>
      <w:rFonts w:ascii="Times New Roman" w:hAnsi="Times New Roman" w:cs="Times New Roman" w:hint="default"/>
      <w:strike w:val="0"/>
      <w:dstrike w:val="0"/>
      <w:sz w:val="14"/>
      <w:u w:val="none"/>
      <w:effect w:val="none"/>
    </w:rPr>
  </w:style>
  <w:style w:type="character" w:customStyle="1" w:styleId="F8-UnderlineBold">
    <w:name w:val="F8 - Underline/Bold"/>
    <w:rsid w:val="00A70E28"/>
    <w:rPr>
      <w:rFonts w:ascii="Times New Roman" w:hAnsi="Times New Roman" w:cs="Times New Roman" w:hint="default"/>
      <w:b/>
      <w:bCs w:val="0"/>
      <w:sz w:val="20"/>
      <w:u w:val="single"/>
    </w:rPr>
  </w:style>
  <w:style w:type="character" w:customStyle="1" w:styleId="Brief-Bold">
    <w:name w:val="Brief - Bold"/>
    <w:rsid w:val="00A70E28"/>
    <w:rPr>
      <w:rFonts w:ascii="Times New Roman" w:hAnsi="Times New Roman" w:cs="Times New Roman" w:hint="default"/>
      <w:b/>
      <w:bCs w:val="0"/>
    </w:rPr>
  </w:style>
  <w:style w:type="character" w:customStyle="1" w:styleId="Card-Underline0">
    <w:name w:val="Card - Underline"/>
    <w:rsid w:val="00A70E28"/>
    <w:rPr>
      <w:rFonts w:ascii="Times New Roman" w:hAnsi="Times New Roman" w:cs="Times New Roman" w:hint="default"/>
      <w:u w:val="single"/>
    </w:rPr>
  </w:style>
  <w:style w:type="character" w:customStyle="1" w:styleId="beriefunderline">
    <w:name w:val="berief = underline"/>
    <w:rsid w:val="00A70E28"/>
    <w:rPr>
      <w:rFonts w:ascii="Times New Roman" w:eastAsia="Times New Roman" w:hAnsi="Times New Roman" w:cs="Times New Roman" w:hint="default"/>
      <w:sz w:val="20"/>
      <w:u w:val="single"/>
    </w:rPr>
  </w:style>
  <w:style w:type="character" w:customStyle="1" w:styleId="BoldText10pt">
    <w:name w:val="Bold Text 10 pt"/>
    <w:rsid w:val="00A70E2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70E28"/>
  </w:style>
  <w:style w:type="character" w:customStyle="1" w:styleId="SC4208902">
    <w:name w:val="SC.4.208902"/>
    <w:rsid w:val="00A70E28"/>
    <w:rPr>
      <w:rFonts w:ascii="Century" w:hAnsi="Century" w:cs="Century" w:hint="default"/>
      <w:color w:val="000000"/>
      <w:sz w:val="22"/>
      <w:szCs w:val="22"/>
    </w:rPr>
  </w:style>
  <w:style w:type="character" w:customStyle="1" w:styleId="SC4208915">
    <w:name w:val="SC.4.208915"/>
    <w:rsid w:val="00A70E28"/>
    <w:rPr>
      <w:rFonts w:ascii="Century" w:hAnsi="Century" w:cs="Century" w:hint="default"/>
      <w:color w:val="000000"/>
      <w:sz w:val="13"/>
      <w:szCs w:val="13"/>
    </w:rPr>
  </w:style>
  <w:style w:type="character" w:customStyle="1" w:styleId="SC273764">
    <w:name w:val="SC.2.73764"/>
    <w:rsid w:val="00A70E28"/>
    <w:rPr>
      <w:rFonts w:ascii="Century" w:hAnsi="Century" w:cs="Century" w:hint="default"/>
      <w:color w:val="000000"/>
      <w:sz w:val="72"/>
      <w:szCs w:val="72"/>
    </w:rPr>
  </w:style>
  <w:style w:type="character" w:customStyle="1" w:styleId="SC273779">
    <w:name w:val="SC.2.73779"/>
    <w:rsid w:val="00A70E28"/>
    <w:rPr>
      <w:rFonts w:ascii="Century" w:hAnsi="Century" w:cs="Century" w:hint="default"/>
      <w:color w:val="000000"/>
      <w:sz w:val="40"/>
      <w:szCs w:val="40"/>
    </w:rPr>
  </w:style>
  <w:style w:type="character" w:customStyle="1" w:styleId="SC273763">
    <w:name w:val="SC.2.73763"/>
    <w:rsid w:val="00A70E28"/>
    <w:rPr>
      <w:rFonts w:ascii="Century" w:hAnsi="Century" w:cs="Century" w:hint="default"/>
      <w:b/>
      <w:bCs/>
      <w:color w:val="000000"/>
    </w:rPr>
  </w:style>
  <w:style w:type="character" w:customStyle="1" w:styleId="SC4208910">
    <w:name w:val="SC.4.208910"/>
    <w:rsid w:val="00A70E28"/>
    <w:rPr>
      <w:rFonts w:ascii="Century" w:hAnsi="Century" w:cs="Century" w:hint="default"/>
      <w:color w:val="000000"/>
      <w:sz w:val="28"/>
      <w:szCs w:val="28"/>
    </w:rPr>
  </w:style>
  <w:style w:type="character" w:customStyle="1" w:styleId="SC4208911">
    <w:name w:val="SC.4.208911"/>
    <w:rsid w:val="00A70E28"/>
    <w:rPr>
      <w:rFonts w:ascii="Century" w:hAnsi="Century" w:cs="Century" w:hint="default"/>
      <w:color w:val="000000"/>
    </w:rPr>
  </w:style>
  <w:style w:type="character" w:customStyle="1" w:styleId="articlesubtitle">
    <w:name w:val="article_sub_title"/>
    <w:basedOn w:val="DefaultParagraphFont"/>
    <w:rsid w:val="00A70E28"/>
  </w:style>
  <w:style w:type="character" w:customStyle="1" w:styleId="newsdate2">
    <w:name w:val="news_date2"/>
    <w:basedOn w:val="DefaultParagraphFont"/>
    <w:rsid w:val="00A70E28"/>
  </w:style>
  <w:style w:type="character" w:customStyle="1" w:styleId="readarticleheader">
    <w:name w:val="readarticleheader"/>
    <w:basedOn w:val="DefaultParagraphFont"/>
    <w:rsid w:val="00A70E28"/>
  </w:style>
  <w:style w:type="character" w:customStyle="1" w:styleId="UnderlineChar2">
    <w:name w:val="Underline Char2"/>
    <w:rsid w:val="00A70E28"/>
    <w:rPr>
      <w:rFonts w:ascii="Trebuchet MS" w:hAnsi="Trebuchet MS" w:hint="default"/>
      <w:u w:val="thick"/>
      <w:lang w:val="en-US" w:eastAsia="zh-CN" w:bidi="ar-SA"/>
    </w:rPr>
  </w:style>
  <w:style w:type="character" w:customStyle="1" w:styleId="Style10ptUnderline">
    <w:name w:val="Style 10 pt Underline"/>
    <w:rsid w:val="00A70E28"/>
    <w:rPr>
      <w:sz w:val="20"/>
      <w:u w:val="single"/>
    </w:rPr>
  </w:style>
  <w:style w:type="character" w:customStyle="1" w:styleId="char">
    <w:name w:val="char"/>
    <w:basedOn w:val="DefaultParagraphFont"/>
    <w:rsid w:val="00A70E28"/>
  </w:style>
  <w:style w:type="character" w:customStyle="1" w:styleId="hdr">
    <w:name w:val="hdr"/>
    <w:basedOn w:val="DefaultParagraphFont"/>
    <w:rsid w:val="00A70E28"/>
  </w:style>
  <w:style w:type="character" w:customStyle="1" w:styleId="bolding1">
    <w:name w:val="bolding1"/>
    <w:rsid w:val="00A70E28"/>
    <w:rPr>
      <w:b/>
      <w:bCs/>
    </w:rPr>
  </w:style>
  <w:style w:type="character" w:customStyle="1" w:styleId="bookoptions1">
    <w:name w:val="book_options1"/>
    <w:rsid w:val="00A70E28"/>
    <w:rPr>
      <w:b/>
      <w:bCs/>
      <w:color w:val="333366"/>
    </w:rPr>
  </w:style>
  <w:style w:type="character" w:customStyle="1" w:styleId="descriptionblock">
    <w:name w:val="description block"/>
    <w:basedOn w:val="DefaultParagraphFont"/>
    <w:rsid w:val="00A70E28"/>
  </w:style>
  <w:style w:type="character" w:customStyle="1" w:styleId="detailsboxblock">
    <w:name w:val="detailsbox block"/>
    <w:basedOn w:val="DefaultParagraphFont"/>
    <w:rsid w:val="00A70E28"/>
  </w:style>
  <w:style w:type="character" w:customStyle="1" w:styleId="Char3">
    <w:name w:val="Char3"/>
    <w:rsid w:val="00A70E28"/>
    <w:rPr>
      <w:rFonts w:ascii="Arial" w:hAnsi="Arial" w:cs="Arial" w:hint="default"/>
      <w:bCs/>
      <w:u w:val="thick"/>
      <w:lang w:val="en-US" w:eastAsia="en-US" w:bidi="ar-SA"/>
    </w:rPr>
  </w:style>
  <w:style w:type="character" w:customStyle="1" w:styleId="CardsFont6ptChar">
    <w:name w:val="Cards + Font: 6 pt Char"/>
    <w:rsid w:val="00A70E28"/>
    <w:rPr>
      <w:sz w:val="12"/>
      <w:szCs w:val="24"/>
      <w:lang w:val="en-US" w:eastAsia="en-US" w:bidi="ar-SA"/>
    </w:rPr>
  </w:style>
  <w:style w:type="character" w:customStyle="1" w:styleId="CardTextUnderlinedChar">
    <w:name w:val="Card Text Underlined Char"/>
    <w:rsid w:val="00A70E28"/>
    <w:rPr>
      <w:rFonts w:ascii="Arial Narrow" w:hAnsi="Arial Narrow" w:hint="default"/>
      <w:sz w:val="24"/>
      <w:szCs w:val="24"/>
      <w:u w:val="single"/>
      <w:lang w:val="en-US" w:eastAsia="en-US" w:bidi="ar-SA"/>
    </w:rPr>
  </w:style>
  <w:style w:type="character" w:customStyle="1" w:styleId="cardtextsmallChar">
    <w:name w:val="card text small Char"/>
    <w:rsid w:val="00A70E28"/>
    <w:rPr>
      <w:rFonts w:ascii="Arial Narrow" w:hAnsi="Arial Narrow" w:hint="default"/>
      <w:sz w:val="16"/>
      <w:szCs w:val="24"/>
      <w:lang w:val="en-US" w:eastAsia="en-US" w:bidi="ar-SA"/>
    </w:rPr>
  </w:style>
  <w:style w:type="character" w:customStyle="1" w:styleId="countrytitle1">
    <w:name w:val="countrytitle1"/>
    <w:rsid w:val="00A70E28"/>
    <w:rPr>
      <w:rFonts w:ascii="Verdana" w:hAnsi="Verdana" w:hint="default"/>
      <w:b/>
      <w:bCs/>
      <w:color w:val="293643"/>
      <w:sz w:val="24"/>
      <w:szCs w:val="24"/>
    </w:rPr>
  </w:style>
  <w:style w:type="character" w:customStyle="1" w:styleId="storyheader1">
    <w:name w:val="storyheader1"/>
    <w:rsid w:val="00A70E28"/>
    <w:rPr>
      <w:rFonts w:ascii="Verdana" w:hAnsi="Verdana" w:hint="default"/>
      <w:b/>
      <w:bCs/>
      <w:color w:val="000000"/>
      <w:sz w:val="21"/>
      <w:szCs w:val="21"/>
    </w:rPr>
  </w:style>
  <w:style w:type="character" w:customStyle="1" w:styleId="cardunderlinedChar1">
    <w:name w:val="card underlined Char"/>
    <w:rsid w:val="00A70E28"/>
    <w:rPr>
      <w:rFonts w:ascii="Arial" w:hAnsi="Arial" w:cs="Arial" w:hint="default"/>
      <w:sz w:val="22"/>
      <w:szCs w:val="24"/>
      <w:u w:val="single"/>
      <w:lang w:val="en-US" w:eastAsia="en-US" w:bidi="ar-SA"/>
    </w:rPr>
  </w:style>
  <w:style w:type="character" w:customStyle="1" w:styleId="article1">
    <w:name w:val="article1"/>
    <w:rsid w:val="00A70E28"/>
    <w:rPr>
      <w:rFonts w:ascii="Verdana" w:hAnsi="Verdana" w:hint="default"/>
      <w:color w:val="333333"/>
      <w:sz w:val="16"/>
      <w:szCs w:val="16"/>
    </w:rPr>
  </w:style>
  <w:style w:type="character" w:customStyle="1" w:styleId="story-posted-date1">
    <w:name w:val="story-posted-date1"/>
    <w:rsid w:val="00A70E2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70E28"/>
    <w:rPr>
      <w:rFonts w:ascii="SimSun" w:eastAsia="SimSun" w:hAnsi="SimSun" w:cs="Arial" w:hint="eastAsia"/>
      <w:b/>
      <w:bCs/>
      <w:iCs/>
      <w:sz w:val="24"/>
      <w:szCs w:val="28"/>
      <w:lang w:val="en-US" w:eastAsia="zh-CN" w:bidi="ar-SA"/>
    </w:rPr>
  </w:style>
  <w:style w:type="character" w:customStyle="1" w:styleId="citation1">
    <w:name w:val="citation1"/>
    <w:rsid w:val="00A70E28"/>
    <w:rPr>
      <w:rFonts w:ascii="Verdana" w:hAnsi="Verdana" w:hint="default"/>
      <w:sz w:val="17"/>
      <w:szCs w:val="17"/>
    </w:rPr>
  </w:style>
  <w:style w:type="character" w:customStyle="1" w:styleId="hithighlite">
    <w:name w:val="hithighlite"/>
    <w:basedOn w:val="DefaultParagraphFont"/>
    <w:rsid w:val="00A70E28"/>
  </w:style>
  <w:style w:type="character" w:customStyle="1" w:styleId="articlecontent">
    <w:name w:val="articlecontent"/>
    <w:basedOn w:val="DefaultParagraphFont"/>
    <w:rsid w:val="00A70E28"/>
  </w:style>
  <w:style w:type="character" w:customStyle="1" w:styleId="fource1">
    <w:name w:val="fource1"/>
    <w:rsid w:val="00A70E28"/>
    <w:rPr>
      <w:sz w:val="34"/>
      <w:szCs w:val="34"/>
    </w:rPr>
  </w:style>
  <w:style w:type="character" w:customStyle="1" w:styleId="normal11">
    <w:name w:val="normal1"/>
    <w:basedOn w:val="DefaultParagraphFont"/>
    <w:rsid w:val="00A70E28"/>
  </w:style>
  <w:style w:type="character" w:customStyle="1" w:styleId="ds">
    <w:name w:val="ds"/>
    <w:basedOn w:val="DefaultParagraphFont"/>
    <w:rsid w:val="00A70E28"/>
  </w:style>
  <w:style w:type="character" w:customStyle="1" w:styleId="MicroTextChar1">
    <w:name w:val="MicroText Char1"/>
    <w:rsid w:val="00A70E28"/>
    <w:rPr>
      <w:rFonts w:ascii="Arial Narrow" w:hAnsi="Arial Narrow" w:hint="default"/>
      <w:sz w:val="12"/>
      <w:szCs w:val="24"/>
      <w:lang w:val="en-US" w:eastAsia="en-US" w:bidi="ar-SA"/>
    </w:rPr>
  </w:style>
  <w:style w:type="character" w:customStyle="1" w:styleId="DefaultPara">
    <w:name w:val="Default Para"/>
    <w:rsid w:val="00A70E28"/>
    <w:rPr>
      <w:sz w:val="20"/>
    </w:rPr>
  </w:style>
  <w:style w:type="character" w:customStyle="1" w:styleId="SYSHYPERTEXT">
    <w:name w:val="SYS_HYPERTEXT"/>
    <w:rsid w:val="00A70E28"/>
    <w:rPr>
      <w:color w:val="0000FF"/>
      <w:u w:val="single"/>
    </w:rPr>
  </w:style>
  <w:style w:type="character" w:customStyle="1" w:styleId="Hyperlink1">
    <w:name w:val="Hyperlink1"/>
    <w:rsid w:val="00A70E28"/>
    <w:rPr>
      <w:strike w:val="0"/>
      <w:dstrike w:val="0"/>
      <w:color w:val="000000"/>
      <w:u w:val="none"/>
      <w:effect w:val="none"/>
    </w:rPr>
  </w:style>
  <w:style w:type="character" w:customStyle="1" w:styleId="BlockHeading1Char">
    <w:name w:val="Block Heading 1 Char"/>
    <w:rsid w:val="00A70E28"/>
    <w:rPr>
      <w:rFonts w:ascii="Georgia" w:hAnsi="Georgia" w:hint="default"/>
      <w:b/>
      <w:bCs w:val="0"/>
      <w:outline w:val="0"/>
      <w:shadow w:val="0"/>
      <w:emboss/>
      <w:imprint w:val="0"/>
      <w:color w:val="000000"/>
      <w:sz w:val="48"/>
      <w:szCs w:val="48"/>
      <w:lang w:val="en-US" w:eastAsia="en-US" w:bidi="ar-SA"/>
    </w:rPr>
  </w:style>
  <w:style w:type="character" w:customStyle="1" w:styleId="StyleTagTimesNewRomanChar">
    <w:name w:val="Style Tag + Times New Roman Char"/>
    <w:rsid w:val="00A70E2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70E28"/>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A70E28"/>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rsid w:val="00A70E2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70E28"/>
    <w:rPr>
      <w:noProof w:val="0"/>
      <w:u w:val="single"/>
      <w:lang w:val="en-US" w:eastAsia="en-US" w:bidi="ar-SA"/>
    </w:rPr>
  </w:style>
  <w:style w:type="character" w:customStyle="1" w:styleId="UnderlinedCharChar1">
    <w:name w:val="Underlined Char Char1"/>
    <w:rsid w:val="00A70E28"/>
    <w:rPr>
      <w:rFonts w:ascii="Bell MT" w:eastAsia="Times New Roman" w:hAnsi="Bell MT" w:hint="default"/>
      <w:bCs/>
      <w:iCs/>
      <w:sz w:val="22"/>
      <w:u w:val="single"/>
    </w:rPr>
  </w:style>
  <w:style w:type="character" w:customStyle="1" w:styleId="Heading2CharChar2">
    <w:name w:val="Heading 2 Char Char2"/>
    <w:rsid w:val="00A70E28"/>
    <w:rPr>
      <w:rFonts w:ascii="Arial" w:hAnsi="Arial" w:cs="Arial" w:hint="default"/>
      <w:b/>
      <w:bCs/>
      <w:iCs/>
      <w:sz w:val="22"/>
      <w:szCs w:val="28"/>
      <w:lang w:val="en-US" w:eastAsia="en-US" w:bidi="ar-SA"/>
    </w:rPr>
  </w:style>
  <w:style w:type="character" w:customStyle="1" w:styleId="doctitle">
    <w:name w:val="doctitle"/>
    <w:rsid w:val="00A70E28"/>
  </w:style>
  <w:style w:type="character" w:customStyle="1" w:styleId="cardtext-underlined0">
    <w:name w:val="card text- underlined"/>
    <w:rsid w:val="00A70E28"/>
    <w:rPr>
      <w:rFonts w:ascii="Garamond" w:hAnsi="Garamond" w:hint="default"/>
      <w:u w:val="single"/>
    </w:rPr>
  </w:style>
  <w:style w:type="character" w:customStyle="1" w:styleId="Style8ptChar">
    <w:name w:val="Style 8 pt Char"/>
    <w:rsid w:val="00A70E28"/>
    <w:rPr>
      <w:rFonts w:ascii="Garamond" w:eastAsia="Calibri" w:hAnsi="Garamond" w:hint="default"/>
      <w:sz w:val="16"/>
      <w:szCs w:val="22"/>
    </w:rPr>
  </w:style>
  <w:style w:type="character" w:customStyle="1" w:styleId="message-item">
    <w:name w:val="message-item"/>
    <w:rsid w:val="00A70E28"/>
  </w:style>
  <w:style w:type="character" w:customStyle="1" w:styleId="A0">
    <w:name w:val="A0"/>
    <w:uiPriority w:val="99"/>
    <w:rsid w:val="00A70E28"/>
    <w:rPr>
      <w:rFonts w:ascii="Trebuchet MS" w:hAnsi="Trebuchet MS" w:cs="Trebuchet MS" w:hint="default"/>
      <w:b/>
      <w:bCs/>
      <w:color w:val="000000"/>
      <w:sz w:val="68"/>
      <w:szCs w:val="68"/>
    </w:rPr>
  </w:style>
  <w:style w:type="character" w:customStyle="1" w:styleId="datestamp">
    <w:name w:val="datestamp"/>
    <w:rsid w:val="00A70E28"/>
  </w:style>
  <w:style w:type="character" w:customStyle="1" w:styleId="i">
    <w:name w:val="i"/>
    <w:rsid w:val="00A70E28"/>
  </w:style>
  <w:style w:type="character" w:customStyle="1" w:styleId="name">
    <w:name w:val="name"/>
    <w:rsid w:val="00A70E28"/>
  </w:style>
  <w:style w:type="character" w:customStyle="1" w:styleId="forenames">
    <w:name w:val="forenames"/>
    <w:rsid w:val="00A70E28"/>
  </w:style>
  <w:style w:type="character" w:customStyle="1" w:styleId="surname">
    <w:name w:val="surname"/>
    <w:rsid w:val="00A70E28"/>
  </w:style>
  <w:style w:type="character" w:customStyle="1" w:styleId="sifr-alternate">
    <w:name w:val="sifr-alternate"/>
    <w:rsid w:val="00A70E28"/>
  </w:style>
  <w:style w:type="character" w:customStyle="1" w:styleId="medium-font">
    <w:name w:val="medium-font"/>
    <w:rsid w:val="00A70E28"/>
  </w:style>
  <w:style w:type="character" w:customStyle="1" w:styleId="title-link-wrapper">
    <w:name w:val="title-link-wrapper"/>
    <w:rsid w:val="00A70E28"/>
  </w:style>
  <w:style w:type="character" w:customStyle="1" w:styleId="A7">
    <w:name w:val="A7"/>
    <w:uiPriority w:val="99"/>
    <w:rsid w:val="00A70E28"/>
    <w:rPr>
      <w:rFonts w:ascii="Minion Pro" w:hAnsi="Minion Pro" w:cs="Minion Pro" w:hint="default"/>
      <w:b/>
      <w:bCs/>
      <w:color w:val="000000"/>
      <w:sz w:val="36"/>
      <w:szCs w:val="36"/>
    </w:rPr>
  </w:style>
  <w:style w:type="character" w:customStyle="1" w:styleId="refpreview">
    <w:name w:val="refpreview"/>
    <w:rsid w:val="00A70E28"/>
  </w:style>
  <w:style w:type="character" w:customStyle="1" w:styleId="loose1">
    <w:name w:val="loose1"/>
    <w:rsid w:val="00A70E28"/>
  </w:style>
  <w:style w:type="character" w:customStyle="1" w:styleId="email">
    <w:name w:val="email"/>
    <w:rsid w:val="00A70E28"/>
  </w:style>
  <w:style w:type="character" w:customStyle="1" w:styleId="gsa">
    <w:name w:val="gs_a"/>
    <w:rsid w:val="00A70E28"/>
  </w:style>
  <w:style w:type="character" w:customStyle="1" w:styleId="mainarttitle">
    <w:name w:val="mainarttitle"/>
    <w:rsid w:val="00A70E28"/>
  </w:style>
  <w:style w:type="character" w:customStyle="1" w:styleId="mainartauthor">
    <w:name w:val="mainartauthor"/>
    <w:rsid w:val="00A70E28"/>
  </w:style>
  <w:style w:type="character" w:customStyle="1" w:styleId="mainartdate">
    <w:name w:val="mainartdate"/>
    <w:rsid w:val="00A70E28"/>
  </w:style>
  <w:style w:type="character" w:customStyle="1" w:styleId="gsggs">
    <w:name w:val="gs_ggs"/>
    <w:rsid w:val="00A70E28"/>
  </w:style>
  <w:style w:type="character" w:customStyle="1" w:styleId="ahead">
    <w:name w:val="a_head"/>
    <w:rsid w:val="00A70E28"/>
  </w:style>
  <w:style w:type="character" w:customStyle="1" w:styleId="footnote">
    <w:name w:val="footnote"/>
    <w:rsid w:val="00A70E28"/>
  </w:style>
  <w:style w:type="character" w:customStyle="1" w:styleId="ssl3">
    <w:name w:val="ss_l3"/>
    <w:rsid w:val="00A70E28"/>
  </w:style>
  <w:style w:type="character" w:customStyle="1" w:styleId="docbody">
    <w:name w:val="docbody"/>
    <w:rsid w:val="00A70E28"/>
  </w:style>
  <w:style w:type="paragraph" w:styleId="BodyTextIndent3">
    <w:name w:val="Body Text Indent 3"/>
    <w:basedOn w:val="Normal"/>
    <w:link w:val="BodyTextIndent3Char"/>
    <w:unhideWhenUsed/>
    <w:rsid w:val="00A70E28"/>
    <w:pPr>
      <w:spacing w:after="120"/>
      <w:ind w:left="360"/>
    </w:pPr>
    <w:rPr>
      <w:rFonts w:ascii="Garamond" w:eastAsia="Calibri" w:hAnsi="Garamond" w:cs="Times New Roman"/>
      <w:sz w:val="14"/>
      <w:szCs w:val="16"/>
    </w:rPr>
  </w:style>
  <w:style w:type="character" w:customStyle="1" w:styleId="BodyTextIndent3Char1">
    <w:name w:val="Body Text Indent 3 Char1"/>
    <w:basedOn w:val="DefaultParagraphFont"/>
    <w:semiHidden/>
    <w:rsid w:val="00A70E28"/>
    <w:rPr>
      <w:rFonts w:ascii="Georgia" w:hAnsi="Georgia"/>
      <w:sz w:val="16"/>
      <w:szCs w:val="16"/>
    </w:rPr>
  </w:style>
  <w:style w:type="character" w:customStyle="1" w:styleId="superscript">
    <w:name w:val="superscript"/>
    <w:rsid w:val="00A70E28"/>
  </w:style>
  <w:style w:type="character" w:customStyle="1" w:styleId="StyleUnderlineChar0">
    <w:name w:val="Style Underline Char"/>
    <w:locked/>
    <w:rsid w:val="00A70E28"/>
    <w:rPr>
      <w:u w:val="single"/>
    </w:rPr>
  </w:style>
  <w:style w:type="character" w:customStyle="1" w:styleId="bwxsm">
    <w:name w:val="b w xsm"/>
    <w:rsid w:val="00A70E28"/>
  </w:style>
  <w:style w:type="character" w:customStyle="1" w:styleId="f">
    <w:name w:val="f"/>
    <w:rsid w:val="00A70E28"/>
  </w:style>
  <w:style w:type="character" w:customStyle="1" w:styleId="fstd">
    <w:name w:val="f std"/>
    <w:rsid w:val="00A70E28"/>
  </w:style>
  <w:style w:type="character" w:customStyle="1" w:styleId="gl">
    <w:name w:val="gl"/>
    <w:rsid w:val="00A70E28"/>
  </w:style>
  <w:style w:type="character" w:customStyle="1" w:styleId="yshortcuts">
    <w:name w:val="yshortcuts"/>
    <w:rsid w:val="00A70E28"/>
  </w:style>
  <w:style w:type="character" w:customStyle="1" w:styleId="heading2char2charchar1">
    <w:name w:val="heading2char2charchar1"/>
    <w:rsid w:val="00A70E28"/>
  </w:style>
  <w:style w:type="character" w:customStyle="1" w:styleId="charchar60">
    <w:name w:val="charchar6"/>
    <w:rsid w:val="00A70E28"/>
  </w:style>
  <w:style w:type="character" w:customStyle="1" w:styleId="bio1">
    <w:name w:val="bio1"/>
    <w:rsid w:val="00A70E28"/>
    <w:rPr>
      <w:rFonts w:ascii="Arial" w:hAnsi="Arial" w:cs="Arial" w:hint="default"/>
      <w:i/>
      <w:iCs/>
      <w:color w:val="000000"/>
      <w:sz w:val="20"/>
      <w:szCs w:val="20"/>
    </w:rPr>
  </w:style>
  <w:style w:type="character" w:customStyle="1" w:styleId="BoldChar">
    <w:name w:val="Bold Char"/>
    <w:rsid w:val="00A70E28"/>
    <w:rPr>
      <w:b/>
      <w:bCs w:val="0"/>
      <w:lang w:val="en-US" w:eastAsia="en-US" w:bidi="ar-SA"/>
    </w:rPr>
  </w:style>
  <w:style w:type="character" w:customStyle="1" w:styleId="cardCharCharCharCharCharChar">
    <w:name w:val="card Char Char Char Char Char Char"/>
    <w:rsid w:val="00A70E28"/>
    <w:rPr>
      <w:sz w:val="24"/>
      <w:szCs w:val="24"/>
      <w:lang w:val="en-US" w:eastAsia="en-US" w:bidi="ar-SA"/>
    </w:rPr>
  </w:style>
  <w:style w:type="character" w:customStyle="1" w:styleId="bodytext7">
    <w:name w:val="bodytext"/>
    <w:basedOn w:val="DefaultParagraphFont"/>
    <w:rsid w:val="00A70E28"/>
  </w:style>
  <w:style w:type="character" w:customStyle="1" w:styleId="Style24ptBoldUnderlineCenteredCharChar">
    <w:name w:val="Style 24 pt Bold Underline Centered Char Char"/>
    <w:rsid w:val="00A70E28"/>
    <w:rPr>
      <w:b/>
      <w:bCs/>
      <w:sz w:val="48"/>
      <w:szCs w:val="24"/>
      <w:u w:val="single"/>
      <w:lang w:val="en-US" w:eastAsia="en-US" w:bidi="ar-SA"/>
    </w:rPr>
  </w:style>
  <w:style w:type="character" w:customStyle="1" w:styleId="TagCiteCharChar0">
    <w:name w:val="Tag / Cite Char Char"/>
    <w:rsid w:val="00A70E28"/>
    <w:rPr>
      <w:b/>
      <w:bCs w:val="0"/>
      <w:color w:val="000000"/>
      <w:sz w:val="24"/>
      <w:szCs w:val="24"/>
      <w:lang w:val="en-US" w:eastAsia="en-US" w:bidi="ar-SA"/>
    </w:rPr>
  </w:style>
  <w:style w:type="character" w:customStyle="1" w:styleId="drop">
    <w:name w:val="drop"/>
    <w:basedOn w:val="DefaultParagraphFont"/>
    <w:rsid w:val="00A70E28"/>
  </w:style>
  <w:style w:type="character" w:customStyle="1" w:styleId="CardTextChar10">
    <w:name w:val="Card Text Char1"/>
    <w:rsid w:val="00A70E28"/>
    <w:rPr>
      <w:szCs w:val="24"/>
      <w:lang w:val="en-US" w:eastAsia="en-US" w:bidi="ar-SA"/>
    </w:rPr>
  </w:style>
  <w:style w:type="character" w:customStyle="1" w:styleId="CardTextUnderlinedCharChar">
    <w:name w:val="Card Text Underlined Char Char"/>
    <w:rsid w:val="00A70E28"/>
    <w:rPr>
      <w:rFonts w:ascii="Arial Narrow" w:hAnsi="Arial Narrow" w:hint="default"/>
      <w:szCs w:val="24"/>
      <w:u w:val="single"/>
      <w:lang w:val="en-US" w:eastAsia="en-US" w:bidi="ar-SA"/>
    </w:rPr>
  </w:style>
  <w:style w:type="character" w:customStyle="1" w:styleId="CardTagCharCharChar">
    <w:name w:val="Card Tag Char Char Char"/>
    <w:rsid w:val="00A70E28"/>
    <w:rPr>
      <w:b/>
      <w:bCs w:val="0"/>
      <w:sz w:val="24"/>
      <w:szCs w:val="24"/>
      <w:lang w:val="en-US" w:eastAsia="en-US" w:bidi="ar-SA"/>
    </w:rPr>
  </w:style>
  <w:style w:type="character" w:customStyle="1" w:styleId="mainbody">
    <w:name w:val="mainbody"/>
    <w:basedOn w:val="DefaultParagraphFont"/>
    <w:rsid w:val="00A70E28"/>
  </w:style>
  <w:style w:type="character" w:customStyle="1" w:styleId="UnderlineStyleChar2">
    <w:name w:val="Underline Style Char2"/>
    <w:rsid w:val="00A70E28"/>
    <w:rPr>
      <w:rFonts w:ascii="Garamond" w:hAnsi="Garamond" w:hint="default"/>
      <w:sz w:val="22"/>
      <w:szCs w:val="24"/>
      <w:u w:val="single"/>
      <w:lang w:val="en-US" w:eastAsia="en-US" w:bidi="ar-SA"/>
    </w:rPr>
  </w:style>
  <w:style w:type="character" w:customStyle="1" w:styleId="t13">
    <w:name w:val="t13"/>
    <w:basedOn w:val="DefaultParagraphFont"/>
    <w:rsid w:val="00A70E28"/>
  </w:style>
  <w:style w:type="character" w:customStyle="1" w:styleId="lead">
    <w:name w:val="lead"/>
    <w:basedOn w:val="DefaultParagraphFont"/>
    <w:rsid w:val="00A70E28"/>
  </w:style>
  <w:style w:type="character" w:customStyle="1" w:styleId="SmallFont7pt">
    <w:name w:val="Small Font (7 pt)"/>
    <w:qFormat/>
    <w:rsid w:val="00A70E28"/>
    <w:rPr>
      <w:sz w:val="14"/>
    </w:rPr>
  </w:style>
  <w:style w:type="character" w:customStyle="1" w:styleId="timestamp">
    <w:name w:val="timestamp"/>
    <w:basedOn w:val="DefaultParagraphFont"/>
    <w:rsid w:val="00A70E28"/>
  </w:style>
  <w:style w:type="character" w:customStyle="1" w:styleId="CharChar17">
    <w:name w:val="Char Char17"/>
    <w:locked/>
    <w:rsid w:val="00A70E28"/>
    <w:rPr>
      <w:rFonts w:ascii="Arial" w:hAnsi="Arial" w:cs="Arial" w:hint="default"/>
      <w:b/>
      <w:bCs/>
      <w:sz w:val="26"/>
      <w:szCs w:val="26"/>
    </w:rPr>
  </w:style>
  <w:style w:type="character" w:customStyle="1" w:styleId="box0">
    <w:name w:val="box"/>
    <w:rsid w:val="00A70E28"/>
    <w:rPr>
      <w:rFonts w:ascii="Arial" w:hAnsi="Arial" w:cs="Arial" w:hint="default"/>
      <w:color w:val="000000"/>
      <w:szCs w:val="22"/>
      <w:bdr w:val="single" w:sz="12" w:space="0" w:color="auto" w:frame="1"/>
    </w:rPr>
  </w:style>
  <w:style w:type="character" w:customStyle="1" w:styleId="ilspan">
    <w:name w:val="il_span"/>
    <w:basedOn w:val="DefaultParagraphFont"/>
    <w:rsid w:val="00A70E28"/>
  </w:style>
  <w:style w:type="character" w:customStyle="1" w:styleId="leftidx1">
    <w:name w:val="leftidx1"/>
    <w:rsid w:val="00A70E28"/>
    <w:rPr>
      <w:rFonts w:ascii="Verdana" w:hAnsi="Verdana" w:hint="default"/>
      <w:sz w:val="22"/>
      <w:szCs w:val="22"/>
    </w:rPr>
  </w:style>
  <w:style w:type="character" w:customStyle="1" w:styleId="blue1">
    <w:name w:val="blue1"/>
    <w:rsid w:val="00A70E28"/>
    <w:rPr>
      <w:color w:val="0000FF"/>
    </w:rPr>
  </w:style>
  <w:style w:type="character" w:customStyle="1" w:styleId="author-link1">
    <w:name w:val="author-link1"/>
    <w:rsid w:val="00A70E28"/>
    <w:rPr>
      <w:b w:val="0"/>
      <w:bCs w:val="0"/>
    </w:rPr>
  </w:style>
  <w:style w:type="character" w:customStyle="1" w:styleId="black1">
    <w:name w:val="black1"/>
    <w:rsid w:val="00A70E28"/>
    <w:rPr>
      <w:color w:val="000000"/>
    </w:rPr>
  </w:style>
  <w:style w:type="character" w:customStyle="1" w:styleId="StyleunderlinedCharBold">
    <w:name w:val="Style underlined Char + Bold"/>
    <w:rsid w:val="00A70E28"/>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A70E28"/>
    <w:rPr>
      <w:rFonts w:ascii="Times New Roman" w:hAnsi="Times New Roman" w:cs="Times New Roman" w:hint="default"/>
      <w:sz w:val="20"/>
      <w:u w:val="single"/>
    </w:rPr>
  </w:style>
  <w:style w:type="character" w:customStyle="1" w:styleId="lingoregion">
    <w:name w:val="lingo_region"/>
    <w:basedOn w:val="DefaultParagraphFont"/>
    <w:rsid w:val="00A70E28"/>
  </w:style>
  <w:style w:type="character" w:customStyle="1" w:styleId="cite">
    <w:name w:val="%cite"/>
    <w:rsid w:val="00A70E28"/>
    <w:rPr>
      <w:rFonts w:ascii="Times New Roman" w:hAnsi="Times New Roman" w:cs="Times New Roman" w:hint="default"/>
      <w:b/>
      <w:bCs w:val="0"/>
      <w:sz w:val="24"/>
    </w:rPr>
  </w:style>
  <w:style w:type="character" w:customStyle="1" w:styleId="Emphasis20">
    <w:name w:val="%Emphasis2"/>
    <w:rsid w:val="00A70E28"/>
    <w:rPr>
      <w:rFonts w:ascii="Cooper Black" w:hAnsi="Cooper Black" w:hint="default"/>
      <w:iCs/>
      <w:u w:val="single"/>
    </w:rPr>
  </w:style>
  <w:style w:type="character" w:customStyle="1" w:styleId="bodycontentlink">
    <w:name w:val="bodycontentlink"/>
    <w:basedOn w:val="DefaultParagraphFont"/>
    <w:rsid w:val="00A70E28"/>
  </w:style>
  <w:style w:type="character" w:customStyle="1" w:styleId="AAAcite">
    <w:name w:val="AAAcite"/>
    <w:rsid w:val="00A70E28"/>
    <w:rPr>
      <w:rFonts w:ascii="Times New Roman" w:hAnsi="Times New Roman" w:cs="Times New Roman" w:hint="default"/>
      <w:b/>
      <w:bCs w:val="0"/>
      <w:sz w:val="24"/>
    </w:rPr>
  </w:style>
  <w:style w:type="character" w:customStyle="1" w:styleId="tmplheaderlink">
    <w:name w:val="tmplheaderlink"/>
    <w:rsid w:val="00A70E28"/>
    <w:rPr>
      <w:rFonts w:ascii="Times New Roman" w:hAnsi="Times New Roman" w:cs="Times New Roman" w:hint="default"/>
    </w:rPr>
  </w:style>
  <w:style w:type="character" w:customStyle="1" w:styleId="SubtleEmphasis1">
    <w:name w:val="Subtle Emphasis1"/>
    <w:uiPriority w:val="19"/>
    <w:qFormat/>
    <w:rsid w:val="00A70E28"/>
    <w:rPr>
      <w:i/>
      <w:iCs/>
      <w:color w:val="808080"/>
    </w:rPr>
  </w:style>
  <w:style w:type="table" w:styleId="ColorfulGrid-Accent1">
    <w:name w:val="Colorful Grid Accent 1"/>
    <w:basedOn w:val="TableNormal"/>
    <w:link w:val="ColorfulGrid-Accent1Char"/>
    <w:uiPriority w:val="29"/>
    <w:rsid w:val="00A70E28"/>
    <w:pPr>
      <w:spacing w:after="0" w:line="240" w:lineRule="auto"/>
    </w:pPr>
    <w:rPr>
      <w:rFonts w:ascii="Times New Roman" w:eastAsia="Times New Roman" w:hAnsi="Times New Roman" w:cs="Times New Roman"/>
      <w:i/>
      <w:iCs/>
      <w:color w:val="000000"/>
      <w:szCs w:val="24"/>
    </w:rPr>
    <w:tblPr>
      <w:tblStyleRowBandSize w:val="1"/>
      <w:tblStyleColBandSize w:val="1"/>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customStyle="1" w:styleId="ColorfulGrid-Accent1Char">
    <w:name w:val="Colorful Grid - Accent 1 Char"/>
    <w:link w:val="ColorfulGrid-Accent1"/>
    <w:uiPriority w:val="29"/>
    <w:locked/>
    <w:rsid w:val="00A70E28"/>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A70E28"/>
    <w:rPr>
      <w:rFonts w:ascii="Verdana" w:hAnsi="Verdana" w:hint="default"/>
      <w:sz w:val="21"/>
      <w:szCs w:val="21"/>
      <w:u w:val="thick"/>
      <w:lang w:val="en-US" w:eastAsia="en-US" w:bidi="ar-SA"/>
    </w:rPr>
  </w:style>
  <w:style w:type="character" w:customStyle="1" w:styleId="role">
    <w:name w:val="role"/>
    <w:rsid w:val="00A70E28"/>
  </w:style>
  <w:style w:type="character" w:customStyle="1" w:styleId="pagination0">
    <w:name w:val="pagination"/>
    <w:basedOn w:val="DefaultParagraphFont"/>
    <w:rsid w:val="00A70E28"/>
  </w:style>
  <w:style w:type="character" w:customStyle="1" w:styleId="doi">
    <w:name w:val="doi"/>
    <w:basedOn w:val="DefaultParagraphFont"/>
    <w:rsid w:val="00A70E28"/>
  </w:style>
  <w:style w:type="character" w:customStyle="1" w:styleId="bodycontents">
    <w:name w:val="bodycontents"/>
    <w:basedOn w:val="DefaultParagraphFont"/>
    <w:rsid w:val="00A70E28"/>
  </w:style>
  <w:style w:type="character" w:customStyle="1" w:styleId="comma">
    <w:name w:val="comma"/>
    <w:basedOn w:val="DefaultParagraphFont"/>
    <w:rsid w:val="00A70E28"/>
  </w:style>
  <w:style w:type="character" w:customStyle="1" w:styleId="pad5right">
    <w:name w:val="pad5right"/>
    <w:basedOn w:val="DefaultParagraphFont"/>
    <w:rsid w:val="00A70E28"/>
  </w:style>
  <w:style w:type="character" w:customStyle="1" w:styleId="pnumber">
    <w:name w:val="pnumber"/>
    <w:rsid w:val="00A70E28"/>
  </w:style>
  <w:style w:type="character" w:customStyle="1" w:styleId="ital">
    <w:name w:val="ital"/>
    <w:rsid w:val="00A70E28"/>
  </w:style>
  <w:style w:type="character" w:customStyle="1" w:styleId="orgdiv">
    <w:name w:val="orgdiv"/>
    <w:rsid w:val="00A70E28"/>
  </w:style>
  <w:style w:type="character" w:customStyle="1" w:styleId="orgname">
    <w:name w:val="orgname"/>
    <w:rsid w:val="00A70E28"/>
  </w:style>
  <w:style w:type="character" w:customStyle="1" w:styleId="city">
    <w:name w:val="city"/>
    <w:rsid w:val="00A70E28"/>
  </w:style>
  <w:style w:type="character" w:customStyle="1" w:styleId="state">
    <w:name w:val="state"/>
    <w:rsid w:val="00A70E28"/>
  </w:style>
  <w:style w:type="character" w:customStyle="1" w:styleId="country">
    <w:name w:val="country"/>
    <w:rsid w:val="00A70E28"/>
  </w:style>
  <w:style w:type="character" w:customStyle="1" w:styleId="readChar">
    <w:name w:val="read Char"/>
    <w:rsid w:val="00A70E28"/>
    <w:rPr>
      <w:szCs w:val="22"/>
      <w:u w:val="single"/>
      <w:lang w:val="en-US" w:eastAsia="en-US" w:bidi="ar-SA"/>
    </w:rPr>
  </w:style>
  <w:style w:type="character" w:customStyle="1" w:styleId="entry-date">
    <w:name w:val="entry-date"/>
    <w:basedOn w:val="DefaultParagraphFont"/>
    <w:rsid w:val="00A70E28"/>
  </w:style>
  <w:style w:type="character" w:customStyle="1" w:styleId="divider">
    <w:name w:val="divider"/>
    <w:basedOn w:val="DefaultParagraphFont"/>
    <w:rsid w:val="00A70E28"/>
  </w:style>
  <w:style w:type="character" w:customStyle="1" w:styleId="pubdate">
    <w:name w:val="pubdate"/>
    <w:basedOn w:val="DefaultParagraphFont"/>
    <w:rsid w:val="00A70E28"/>
  </w:style>
  <w:style w:type="character" w:customStyle="1" w:styleId="blogdate">
    <w:name w:val="blogdate"/>
    <w:basedOn w:val="DefaultParagraphFont"/>
    <w:rsid w:val="00A70E28"/>
  </w:style>
  <w:style w:type="character" w:customStyle="1" w:styleId="ticker">
    <w:name w:val="ticker"/>
    <w:basedOn w:val="DefaultParagraphFont"/>
    <w:rsid w:val="00A70E28"/>
  </w:style>
  <w:style w:type="character" w:customStyle="1" w:styleId="posted">
    <w:name w:val="posted"/>
    <w:basedOn w:val="DefaultParagraphFont"/>
    <w:rsid w:val="00A70E28"/>
  </w:style>
  <w:style w:type="character" w:customStyle="1" w:styleId="time">
    <w:name w:val="time"/>
    <w:basedOn w:val="DefaultParagraphFont"/>
    <w:rsid w:val="00A70E28"/>
  </w:style>
  <w:style w:type="character" w:customStyle="1" w:styleId="dot">
    <w:name w:val="dot"/>
    <w:basedOn w:val="DefaultParagraphFont"/>
    <w:rsid w:val="00A70E28"/>
  </w:style>
  <w:style w:type="character" w:customStyle="1" w:styleId="hn-date">
    <w:name w:val="hn-date"/>
    <w:basedOn w:val="DefaultParagraphFont"/>
    <w:rsid w:val="00A70E28"/>
  </w:style>
  <w:style w:type="character" w:customStyle="1" w:styleId="location">
    <w:name w:val="location"/>
    <w:basedOn w:val="DefaultParagraphFont"/>
    <w:rsid w:val="00A70E28"/>
  </w:style>
  <w:style w:type="character" w:customStyle="1" w:styleId="arial11">
    <w:name w:val="arial_11"/>
    <w:basedOn w:val="DefaultParagraphFont"/>
    <w:rsid w:val="00A70E28"/>
  </w:style>
  <w:style w:type="character" w:customStyle="1" w:styleId="dropcap-letter">
    <w:name w:val="dropcap-letter"/>
    <w:basedOn w:val="DefaultParagraphFont"/>
    <w:rsid w:val="00A70E28"/>
  </w:style>
  <w:style w:type="character" w:customStyle="1" w:styleId="offscreen">
    <w:name w:val="offscreen"/>
    <w:basedOn w:val="DefaultParagraphFont"/>
    <w:rsid w:val="00A70E28"/>
  </w:style>
  <w:style w:type="character" w:customStyle="1" w:styleId="linked-in">
    <w:name w:val="linked-in"/>
    <w:basedOn w:val="DefaultParagraphFont"/>
    <w:rsid w:val="00A70E28"/>
  </w:style>
  <w:style w:type="character" w:customStyle="1" w:styleId="divs">
    <w:name w:val="divs"/>
    <w:basedOn w:val="DefaultParagraphFont"/>
    <w:rsid w:val="00A70E28"/>
  </w:style>
  <w:style w:type="character" w:customStyle="1" w:styleId="CardUnderlineChar0">
    <w:name w:val="Card Underline Char"/>
    <w:locked/>
    <w:rsid w:val="00A70E28"/>
    <w:rPr>
      <w:szCs w:val="24"/>
      <w:u w:val="single"/>
    </w:rPr>
  </w:style>
  <w:style w:type="character" w:customStyle="1" w:styleId="h4">
    <w:name w:val="h4"/>
    <w:rsid w:val="00A70E28"/>
  </w:style>
  <w:style w:type="character" w:customStyle="1" w:styleId="Date2">
    <w:name w:val="Date2"/>
    <w:rsid w:val="00A70E28"/>
  </w:style>
  <w:style w:type="character" w:customStyle="1" w:styleId="entry-title">
    <w:name w:val="entry-title"/>
    <w:basedOn w:val="DefaultParagraphFont"/>
    <w:rsid w:val="00A70E28"/>
  </w:style>
  <w:style w:type="character" w:customStyle="1" w:styleId="postheader">
    <w:name w:val="postheader"/>
    <w:basedOn w:val="DefaultParagraphFont"/>
    <w:rsid w:val="00A70E28"/>
  </w:style>
  <w:style w:type="numbering" w:customStyle="1" w:styleId="1ai1">
    <w:name w:val="1 / a / i1"/>
    <w:rsid w:val="00A70E28"/>
  </w:style>
  <w:style w:type="numbering" w:styleId="1ai">
    <w:name w:val="Outline List 1"/>
    <w:basedOn w:val="NoList"/>
    <w:unhideWhenUsed/>
    <w:rsid w:val="00A70E28"/>
    <w:pPr>
      <w:numPr>
        <w:numId w:val="5"/>
      </w:numPr>
    </w:pPr>
  </w:style>
  <w:style w:type="numbering" w:customStyle="1" w:styleId="NoList3">
    <w:name w:val="No List3"/>
    <w:next w:val="NoList"/>
    <w:semiHidden/>
    <w:unhideWhenUsed/>
    <w:rsid w:val="00A70E28"/>
  </w:style>
  <w:style w:type="numbering" w:customStyle="1" w:styleId="NoList4">
    <w:name w:val="No List4"/>
    <w:next w:val="NoList"/>
    <w:semiHidden/>
    <w:unhideWhenUsed/>
    <w:rsid w:val="00A70E28"/>
  </w:style>
  <w:style w:type="numbering" w:customStyle="1" w:styleId="NoList5">
    <w:name w:val="No List5"/>
    <w:next w:val="NoList"/>
    <w:semiHidden/>
    <w:unhideWhenUsed/>
    <w:rsid w:val="00A70E28"/>
  </w:style>
  <w:style w:type="numbering" w:customStyle="1" w:styleId="NoList6">
    <w:name w:val="No List6"/>
    <w:next w:val="NoList"/>
    <w:uiPriority w:val="99"/>
    <w:semiHidden/>
    <w:unhideWhenUsed/>
    <w:rsid w:val="00A70E28"/>
  </w:style>
  <w:style w:type="numbering" w:customStyle="1" w:styleId="NoList7">
    <w:name w:val="No List7"/>
    <w:next w:val="NoList"/>
    <w:semiHidden/>
    <w:unhideWhenUsed/>
    <w:rsid w:val="00A70E28"/>
  </w:style>
  <w:style w:type="paragraph" w:styleId="Index2">
    <w:name w:val="index 2"/>
    <w:basedOn w:val="Normal"/>
    <w:next w:val="Normal"/>
    <w:autoRedefine/>
    <w:rsid w:val="00A70E28"/>
    <w:pPr>
      <w:spacing w:after="200" w:line="276" w:lineRule="auto"/>
      <w:ind w:left="400" w:hanging="200"/>
    </w:pPr>
    <w:rPr>
      <w:rFonts w:ascii="Calibri" w:hAnsi="Calibri" w:cs="Calibri"/>
      <w:bCs/>
    </w:rPr>
  </w:style>
  <w:style w:type="paragraph" w:styleId="Index3">
    <w:name w:val="index 3"/>
    <w:basedOn w:val="Normal"/>
    <w:next w:val="Normal"/>
    <w:autoRedefine/>
    <w:rsid w:val="00A70E28"/>
    <w:pPr>
      <w:spacing w:after="200" w:line="276" w:lineRule="auto"/>
      <w:ind w:left="600" w:hanging="200"/>
    </w:pPr>
    <w:rPr>
      <w:rFonts w:ascii="Calibri" w:hAnsi="Calibri" w:cs="Calibri"/>
      <w:bCs/>
    </w:rPr>
  </w:style>
  <w:style w:type="paragraph" w:styleId="Index4">
    <w:name w:val="index 4"/>
    <w:basedOn w:val="Normal"/>
    <w:next w:val="Normal"/>
    <w:autoRedefine/>
    <w:rsid w:val="00A70E28"/>
    <w:pPr>
      <w:spacing w:after="200" w:line="276" w:lineRule="auto"/>
      <w:ind w:left="800" w:hanging="200"/>
    </w:pPr>
    <w:rPr>
      <w:rFonts w:ascii="Calibri" w:hAnsi="Calibri" w:cs="Calibri"/>
      <w:bCs/>
    </w:rPr>
  </w:style>
  <w:style w:type="paragraph" w:styleId="Index5">
    <w:name w:val="index 5"/>
    <w:basedOn w:val="Normal"/>
    <w:next w:val="Normal"/>
    <w:autoRedefine/>
    <w:rsid w:val="00A70E28"/>
    <w:pPr>
      <w:spacing w:after="200" w:line="276" w:lineRule="auto"/>
      <w:ind w:left="1000" w:hanging="200"/>
    </w:pPr>
    <w:rPr>
      <w:rFonts w:ascii="Calibri" w:hAnsi="Calibri" w:cs="Calibri"/>
      <w:bCs/>
    </w:rPr>
  </w:style>
  <w:style w:type="paragraph" w:styleId="Index6">
    <w:name w:val="index 6"/>
    <w:basedOn w:val="Normal"/>
    <w:next w:val="Normal"/>
    <w:autoRedefine/>
    <w:rsid w:val="00A70E28"/>
    <w:pPr>
      <w:spacing w:after="200" w:line="276" w:lineRule="auto"/>
      <w:ind w:left="1200" w:hanging="200"/>
    </w:pPr>
    <w:rPr>
      <w:rFonts w:ascii="Calibri" w:hAnsi="Calibri" w:cs="Calibri"/>
      <w:bCs/>
    </w:rPr>
  </w:style>
  <w:style w:type="paragraph" w:styleId="Index7">
    <w:name w:val="index 7"/>
    <w:basedOn w:val="Normal"/>
    <w:next w:val="Normal"/>
    <w:autoRedefine/>
    <w:rsid w:val="00A70E28"/>
    <w:pPr>
      <w:spacing w:after="200" w:line="276" w:lineRule="auto"/>
      <w:ind w:left="1400" w:hanging="200"/>
    </w:pPr>
    <w:rPr>
      <w:rFonts w:ascii="Calibri" w:hAnsi="Calibri" w:cs="Calibri"/>
      <w:bCs/>
    </w:rPr>
  </w:style>
  <w:style w:type="paragraph" w:styleId="Index8">
    <w:name w:val="index 8"/>
    <w:basedOn w:val="Normal"/>
    <w:next w:val="Normal"/>
    <w:autoRedefine/>
    <w:rsid w:val="00A70E28"/>
    <w:pPr>
      <w:spacing w:after="200" w:line="276" w:lineRule="auto"/>
      <w:ind w:left="1600" w:hanging="200"/>
    </w:pPr>
    <w:rPr>
      <w:rFonts w:ascii="Calibri" w:hAnsi="Calibri" w:cs="Calibri"/>
      <w:bCs/>
    </w:rPr>
  </w:style>
  <w:style w:type="paragraph" w:styleId="Index9">
    <w:name w:val="index 9"/>
    <w:basedOn w:val="Normal"/>
    <w:next w:val="Normal"/>
    <w:autoRedefine/>
    <w:rsid w:val="00A70E28"/>
    <w:pPr>
      <w:spacing w:after="200" w:line="276" w:lineRule="auto"/>
      <w:ind w:left="1800" w:hanging="200"/>
    </w:pPr>
    <w:rPr>
      <w:rFonts w:ascii="Calibri" w:hAnsi="Calibri" w:cs="Calibri"/>
      <w:bCs/>
    </w:rPr>
  </w:style>
  <w:style w:type="paragraph" w:styleId="IndexHeading">
    <w:name w:val="index heading"/>
    <w:basedOn w:val="Normal"/>
    <w:next w:val="Index1"/>
    <w:rsid w:val="00A70E28"/>
    <w:pPr>
      <w:spacing w:after="200" w:line="276" w:lineRule="auto"/>
    </w:pPr>
    <w:rPr>
      <w:rFonts w:ascii="Calibri" w:hAnsi="Calibri" w:cs="Calibri"/>
      <w:bCs/>
    </w:rPr>
  </w:style>
  <w:style w:type="numbering" w:customStyle="1" w:styleId="NoList8">
    <w:name w:val="No List8"/>
    <w:next w:val="NoList"/>
    <w:semiHidden/>
    <w:unhideWhenUsed/>
    <w:rsid w:val="00A70E28"/>
  </w:style>
  <w:style w:type="numbering" w:customStyle="1" w:styleId="NoList9">
    <w:name w:val="No List9"/>
    <w:next w:val="NoList"/>
    <w:semiHidden/>
    <w:unhideWhenUsed/>
    <w:rsid w:val="00A70E28"/>
  </w:style>
  <w:style w:type="numbering" w:customStyle="1" w:styleId="NoList10">
    <w:name w:val="No List10"/>
    <w:next w:val="NoList"/>
    <w:uiPriority w:val="99"/>
    <w:semiHidden/>
    <w:unhideWhenUsed/>
    <w:rsid w:val="00A70E28"/>
  </w:style>
  <w:style w:type="numbering" w:customStyle="1" w:styleId="NoList12">
    <w:name w:val="No List12"/>
    <w:next w:val="NoList"/>
    <w:semiHidden/>
    <w:unhideWhenUsed/>
    <w:rsid w:val="00A70E28"/>
  </w:style>
  <w:style w:type="numbering" w:customStyle="1" w:styleId="NoList13">
    <w:name w:val="No List13"/>
    <w:next w:val="NoList"/>
    <w:semiHidden/>
    <w:unhideWhenUsed/>
    <w:rsid w:val="00A70E28"/>
  </w:style>
  <w:style w:type="numbering" w:customStyle="1" w:styleId="NoList14">
    <w:name w:val="No List14"/>
    <w:next w:val="NoList"/>
    <w:semiHidden/>
    <w:unhideWhenUsed/>
    <w:rsid w:val="00A70E28"/>
  </w:style>
  <w:style w:type="numbering" w:customStyle="1" w:styleId="NoList15">
    <w:name w:val="No List15"/>
    <w:next w:val="NoList"/>
    <w:semiHidden/>
    <w:unhideWhenUsed/>
    <w:rsid w:val="00A70E28"/>
  </w:style>
  <w:style w:type="numbering" w:customStyle="1" w:styleId="NoList16">
    <w:name w:val="No List16"/>
    <w:next w:val="NoList"/>
    <w:semiHidden/>
    <w:unhideWhenUsed/>
    <w:rsid w:val="00A70E28"/>
  </w:style>
  <w:style w:type="numbering" w:customStyle="1" w:styleId="NoList17">
    <w:name w:val="No List17"/>
    <w:next w:val="NoList"/>
    <w:semiHidden/>
    <w:unhideWhenUsed/>
    <w:rsid w:val="00A70E28"/>
  </w:style>
  <w:style w:type="numbering" w:customStyle="1" w:styleId="NoList18">
    <w:name w:val="No List18"/>
    <w:next w:val="NoList"/>
    <w:semiHidden/>
    <w:unhideWhenUsed/>
    <w:rsid w:val="00A70E28"/>
  </w:style>
  <w:style w:type="numbering" w:customStyle="1" w:styleId="NoList19">
    <w:name w:val="No List19"/>
    <w:next w:val="NoList"/>
    <w:semiHidden/>
    <w:unhideWhenUsed/>
    <w:rsid w:val="00A70E28"/>
  </w:style>
  <w:style w:type="numbering" w:customStyle="1" w:styleId="NoList20">
    <w:name w:val="No List20"/>
    <w:next w:val="NoList"/>
    <w:semiHidden/>
    <w:unhideWhenUsed/>
    <w:rsid w:val="00A70E28"/>
  </w:style>
  <w:style w:type="numbering" w:customStyle="1" w:styleId="NoList21">
    <w:name w:val="No List21"/>
    <w:next w:val="NoList"/>
    <w:semiHidden/>
    <w:unhideWhenUsed/>
    <w:rsid w:val="00A70E28"/>
  </w:style>
  <w:style w:type="numbering" w:customStyle="1" w:styleId="NoList31">
    <w:name w:val="No List31"/>
    <w:next w:val="NoList"/>
    <w:semiHidden/>
    <w:unhideWhenUsed/>
    <w:rsid w:val="00A70E28"/>
  </w:style>
  <w:style w:type="numbering" w:customStyle="1" w:styleId="NoList41">
    <w:name w:val="No List41"/>
    <w:next w:val="NoList"/>
    <w:semiHidden/>
    <w:unhideWhenUsed/>
    <w:rsid w:val="00A70E28"/>
  </w:style>
  <w:style w:type="numbering" w:customStyle="1" w:styleId="NoList51">
    <w:name w:val="No List51"/>
    <w:next w:val="NoList"/>
    <w:semiHidden/>
    <w:unhideWhenUsed/>
    <w:rsid w:val="00A70E28"/>
  </w:style>
  <w:style w:type="numbering" w:customStyle="1" w:styleId="NoList61">
    <w:name w:val="No List61"/>
    <w:next w:val="NoList"/>
    <w:semiHidden/>
    <w:unhideWhenUsed/>
    <w:rsid w:val="00A70E28"/>
  </w:style>
  <w:style w:type="numbering" w:customStyle="1" w:styleId="NoList71">
    <w:name w:val="No List71"/>
    <w:next w:val="NoList"/>
    <w:semiHidden/>
    <w:unhideWhenUsed/>
    <w:rsid w:val="00A70E28"/>
  </w:style>
  <w:style w:type="numbering" w:customStyle="1" w:styleId="NoList81">
    <w:name w:val="No List81"/>
    <w:next w:val="NoList"/>
    <w:semiHidden/>
    <w:unhideWhenUsed/>
    <w:rsid w:val="00A70E28"/>
  </w:style>
  <w:style w:type="numbering" w:customStyle="1" w:styleId="NoList91">
    <w:name w:val="No List91"/>
    <w:next w:val="NoList"/>
    <w:semiHidden/>
    <w:unhideWhenUsed/>
    <w:rsid w:val="00A70E28"/>
  </w:style>
  <w:style w:type="numbering" w:customStyle="1" w:styleId="NoList101">
    <w:name w:val="No List101"/>
    <w:next w:val="NoList"/>
    <w:uiPriority w:val="99"/>
    <w:semiHidden/>
    <w:unhideWhenUsed/>
    <w:rsid w:val="00A70E28"/>
  </w:style>
  <w:style w:type="numbering" w:customStyle="1" w:styleId="NoList111">
    <w:name w:val="No List111"/>
    <w:next w:val="NoList"/>
    <w:uiPriority w:val="99"/>
    <w:semiHidden/>
    <w:unhideWhenUsed/>
    <w:rsid w:val="00A70E28"/>
  </w:style>
  <w:style w:type="numbering" w:customStyle="1" w:styleId="NoList121">
    <w:name w:val="No List121"/>
    <w:next w:val="NoList"/>
    <w:semiHidden/>
    <w:unhideWhenUsed/>
    <w:rsid w:val="00A70E28"/>
  </w:style>
  <w:style w:type="numbering" w:customStyle="1" w:styleId="NoList131">
    <w:name w:val="No List131"/>
    <w:next w:val="NoList"/>
    <w:semiHidden/>
    <w:unhideWhenUsed/>
    <w:rsid w:val="00A70E28"/>
  </w:style>
  <w:style w:type="numbering" w:customStyle="1" w:styleId="NoList141">
    <w:name w:val="No List141"/>
    <w:next w:val="NoList"/>
    <w:semiHidden/>
    <w:unhideWhenUsed/>
    <w:rsid w:val="00A70E28"/>
  </w:style>
  <w:style w:type="paragraph" w:customStyle="1" w:styleId="Quote2">
    <w:name w:val="Quote2"/>
    <w:basedOn w:val="Default"/>
    <w:next w:val="Default"/>
    <w:rsid w:val="00A70E28"/>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A70E28"/>
    <w:rPr>
      <w:rFonts w:ascii="Baskerville" w:hAnsi="Baskerville"/>
      <w:sz w:val="26"/>
      <w:u w:val="single"/>
    </w:rPr>
  </w:style>
  <w:style w:type="numbering" w:customStyle="1" w:styleId="NoList22">
    <w:name w:val="No List22"/>
    <w:next w:val="NoList"/>
    <w:semiHidden/>
    <w:unhideWhenUsed/>
    <w:rsid w:val="00A70E28"/>
  </w:style>
  <w:style w:type="numbering" w:customStyle="1" w:styleId="NoList23">
    <w:name w:val="No List23"/>
    <w:next w:val="NoList"/>
    <w:semiHidden/>
    <w:unhideWhenUsed/>
    <w:rsid w:val="00A70E28"/>
  </w:style>
  <w:style w:type="numbering" w:customStyle="1" w:styleId="NoList24">
    <w:name w:val="No List24"/>
    <w:next w:val="NoList"/>
    <w:semiHidden/>
    <w:unhideWhenUsed/>
    <w:rsid w:val="00A70E28"/>
  </w:style>
  <w:style w:type="numbering" w:customStyle="1" w:styleId="NoList25">
    <w:name w:val="No List25"/>
    <w:next w:val="NoList"/>
    <w:semiHidden/>
    <w:unhideWhenUsed/>
    <w:rsid w:val="00A70E28"/>
  </w:style>
  <w:style w:type="character" w:customStyle="1" w:styleId="FontStyle39">
    <w:name w:val="Font Style39"/>
    <w:uiPriority w:val="99"/>
    <w:rsid w:val="00A70E28"/>
    <w:rPr>
      <w:rFonts w:ascii="Constantia" w:hAnsi="Constantia" w:cs="Constantia" w:hint="default"/>
      <w:b/>
      <w:bCs/>
      <w:sz w:val="18"/>
      <w:szCs w:val="18"/>
    </w:rPr>
  </w:style>
  <w:style w:type="character" w:customStyle="1" w:styleId="highlight2">
    <w:name w:val="highlight2"/>
    <w:basedOn w:val="DefaultParagraphFont"/>
    <w:rsid w:val="00A70E28"/>
  </w:style>
  <w:style w:type="character" w:customStyle="1" w:styleId="StyleStyleUnderline411pt">
    <w:name w:val="Style Style Underline4 + 11 pt"/>
    <w:basedOn w:val="DefaultParagraphFont"/>
    <w:rsid w:val="00A70E28"/>
    <w:rPr>
      <w:sz w:val="20"/>
      <w:u w:val="single"/>
    </w:rPr>
  </w:style>
  <w:style w:type="character" w:customStyle="1" w:styleId="StyleStyleUnderline411ptBold">
    <w:name w:val="Style Style Underline4 + 11 pt Bold"/>
    <w:basedOn w:val="DefaultParagraphFont"/>
    <w:rsid w:val="00A70E28"/>
    <w:rPr>
      <w:b/>
      <w:bCs/>
      <w:sz w:val="20"/>
      <w:u w:val="single"/>
    </w:rPr>
  </w:style>
  <w:style w:type="character" w:customStyle="1" w:styleId="StyleStyleUnderline311pt">
    <w:name w:val="Style Style Underline3 + 11 pt"/>
    <w:basedOn w:val="DefaultParagraphFont"/>
    <w:rsid w:val="00A70E28"/>
    <w:rPr>
      <w:sz w:val="20"/>
      <w:u w:val="single"/>
    </w:rPr>
  </w:style>
  <w:style w:type="character" w:customStyle="1" w:styleId="StyleStyleUnderline311ptBold">
    <w:name w:val="Style Style Underline3 + 11 pt Bold"/>
    <w:basedOn w:val="DefaultParagraphFont"/>
    <w:rsid w:val="00A70E28"/>
    <w:rPr>
      <w:b/>
      <w:bCs/>
      <w:sz w:val="20"/>
      <w:u w:val="single"/>
    </w:rPr>
  </w:style>
  <w:style w:type="character" w:customStyle="1" w:styleId="dropcap1">
    <w:name w:val="dropcap1"/>
    <w:rsid w:val="00A70E28"/>
  </w:style>
  <w:style w:type="character" w:customStyle="1" w:styleId="StyleStyleBoldUnderlineUnderlineIntenseEmphasis1apple-style-">
    <w:name w:val="Style Style Bold UnderlineUnderlineIntense Emphasis1apple-style-..."/>
    <w:basedOn w:val="DefaultParagraphFont"/>
    <w:rsid w:val="00A70E2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70E2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70E28"/>
    <w:rPr>
      <w:rFonts w:ascii="Georgia" w:hAnsi="Georgia"/>
      <w:u w:val="single"/>
    </w:rPr>
  </w:style>
  <w:style w:type="paragraph" w:customStyle="1" w:styleId="StyleCardsGeorgia12ptBoldThickunderlineBorderSin">
    <w:name w:val="Style Cards + Georgia 12 pt Bold Thick underline Border: : (Sin..."/>
    <w:basedOn w:val="Normal"/>
    <w:rsid w:val="00A70E28"/>
    <w:pPr>
      <w:autoSpaceDE w:val="0"/>
      <w:autoSpaceDN w:val="0"/>
      <w:adjustRightInd w:val="0"/>
      <w:ind w:left="432" w:right="432"/>
      <w:jc w:val="both"/>
    </w:pPr>
    <w:rPr>
      <w:rFonts w:cs="Calibri"/>
      <w:b/>
      <w:bCs/>
      <w:sz w:val="24"/>
      <w:szCs w:val="20"/>
      <w:u w:val="single"/>
      <w:bdr w:val="single" w:sz="4" w:space="0" w:color="auto"/>
    </w:rPr>
  </w:style>
  <w:style w:type="character" w:customStyle="1" w:styleId="StyleGeorgia12ptThickunderline">
    <w:name w:val="Style Georgia 12 pt Thick underline"/>
    <w:basedOn w:val="DefaultParagraphFont"/>
    <w:rsid w:val="00A70E28"/>
    <w:rPr>
      <w:rFonts w:ascii="Georgia" w:hAnsi="Georgia"/>
      <w:sz w:val="24"/>
      <w:u w:val="single"/>
    </w:rPr>
  </w:style>
  <w:style w:type="paragraph" w:customStyle="1" w:styleId="StyleCardsGeorgia">
    <w:name w:val="Style Cards + Georgia"/>
    <w:basedOn w:val="Normal"/>
    <w:rsid w:val="00A70E28"/>
    <w:pPr>
      <w:autoSpaceDE w:val="0"/>
      <w:autoSpaceDN w:val="0"/>
      <w:adjustRightInd w:val="0"/>
      <w:ind w:left="432" w:right="432"/>
    </w:pPr>
    <w:rPr>
      <w:rFonts w:cs="Calibri"/>
      <w:sz w:val="20"/>
      <w:szCs w:val="20"/>
    </w:rPr>
  </w:style>
  <w:style w:type="paragraph" w:customStyle="1" w:styleId="StyleunderlinedLatinGeorgiaBoldThickunderlineBorder">
    <w:name w:val="Style underlined + (Latin) Georgia Bold Thick underline Border: ..."/>
    <w:rsid w:val="00A70E2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A70E2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70E2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70E28"/>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A70E28"/>
    <w:rPr>
      <w:b w:val="0"/>
      <w:bCs w:val="0"/>
      <w:sz w:val="22"/>
      <w:u w:val="single"/>
      <w:bdr w:val="none" w:sz="0" w:space="0" w:color="auto"/>
    </w:rPr>
  </w:style>
  <w:style w:type="paragraph" w:customStyle="1" w:styleId="B-TagCite">
    <w:name w:val="B-TagCite"/>
    <w:rsid w:val="00A70E2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nderlining">
    <w:name w:val="A-Underlining"/>
    <w:basedOn w:val="DefaultParagraphFont"/>
    <w:rsid w:val="00A70E28"/>
    <w:rPr>
      <w:rFonts w:ascii="Garamond" w:hAnsi="Garamond" w:hint="default"/>
      <w:color w:val="auto"/>
      <w:sz w:val="24"/>
      <w:u w:val="single"/>
    </w:rPr>
  </w:style>
  <w:style w:type="character" w:customStyle="1" w:styleId="StyleUnderlineBold">
    <w:name w:val="Style Underline + Bold"/>
    <w:rsid w:val="00A70E28"/>
    <w:rPr>
      <w:b/>
      <w:bCs/>
      <w:u w:val="single"/>
    </w:rPr>
  </w:style>
  <w:style w:type="paragraph" w:customStyle="1" w:styleId="SmallCards">
    <w:name w:val="Small Cards"/>
    <w:basedOn w:val="Normal"/>
    <w:autoRedefine/>
    <w:rsid w:val="00A70E28"/>
    <w:rPr>
      <w:rFonts w:ascii="Times New Roman" w:eastAsia="Times New Roman" w:hAnsi="Times New Roman" w:cs="Times New Roman"/>
      <w:sz w:val="16"/>
      <w:szCs w:val="20"/>
    </w:rPr>
  </w:style>
  <w:style w:type="paragraph" w:customStyle="1" w:styleId="Underline20">
    <w:name w:val="Underline2"/>
    <w:basedOn w:val="Normal"/>
    <w:link w:val="Underline2Char"/>
    <w:uiPriority w:val="4"/>
    <w:qFormat/>
    <w:rsid w:val="00A70E28"/>
    <w:rPr>
      <w:rFonts w:eastAsia="Calibri"/>
      <w:u w:val="single"/>
    </w:rPr>
  </w:style>
  <w:style w:type="character" w:customStyle="1" w:styleId="Underline2Char">
    <w:name w:val="Underline2 Char"/>
    <w:link w:val="Underline20"/>
    <w:uiPriority w:val="4"/>
    <w:rsid w:val="00A70E28"/>
    <w:rPr>
      <w:rFonts w:ascii="Georgia" w:eastAsia="Calibri" w:hAnsi="Georgia"/>
      <w:u w:val="single"/>
    </w:rPr>
  </w:style>
  <w:style w:type="character" w:customStyle="1" w:styleId="Emph">
    <w:name w:val="Emph"/>
    <w:basedOn w:val="DefaultParagraphFont"/>
    <w:uiPriority w:val="1"/>
    <w:qFormat/>
    <w:rsid w:val="00A70E28"/>
    <w:rPr>
      <w:rFonts w:ascii="Arial" w:hAnsi="Arial"/>
      <w:b/>
      <w:sz w:val="20"/>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com.org/library/david-graeber-interview-readysteadybook" TargetMode="External"/><Relationship Id="rId13" Type="http://schemas.openxmlformats.org/officeDocument/2006/relationships/hyperlink" Target="http://bostonreview.net/forum/new-nature/jairus-grove-jairus-grove-response-jedediah-purdy" TargetMode="External"/><Relationship Id="rId18" Type="http://schemas.openxmlformats.org/officeDocument/2006/relationships/hyperlink" Target="http://www.huffingtonpost.com/jeremy-rifkin/the-empathic-civilization_b_416589.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bostonreview.net/forum/paul-bloom-against-empathy" TargetMode="External"/><Relationship Id="rId7" Type="http://schemas.openxmlformats.org/officeDocument/2006/relationships/hyperlink" Target="http://bostonreview.net/forum/new-nature/jairus-grove-jairus-grove-response-jedediah-purdy" TargetMode="External"/><Relationship Id="rId12" Type="http://schemas.openxmlformats.org/officeDocument/2006/relationships/hyperlink" Target="http://richardjacksonterrorismblog.wordpress.com/2012/08/05/the-great-con-of-national-security/" TargetMode="External"/><Relationship Id="rId17" Type="http://schemas.openxmlformats.org/officeDocument/2006/relationships/hyperlink" Target="https://itsgoingdown.org/wp-content/uploads/2017/02/anarchist_public_health_read.pdf" TargetMode="External"/><Relationship Id="rId25" Type="http://schemas.openxmlformats.org/officeDocument/2006/relationships/hyperlink" Target="https://www.currentaffairs.org/2017/10/can-we-have-humane-immigration-policy" TargetMode="External"/><Relationship Id="rId2" Type="http://schemas.openxmlformats.org/officeDocument/2006/relationships/numbering" Target="numbering.xml"/><Relationship Id="rId16" Type="http://schemas.openxmlformats.org/officeDocument/2006/relationships/hyperlink" Target="https://thebaffler.com/salvos/a-practical-utopians-guide-to-the-coming-collapse" TargetMode="External"/><Relationship Id="rId20" Type="http://schemas.openxmlformats.org/officeDocument/2006/relationships/hyperlink" Target="http://www.naazneenbarma.com/uploads/2/9/6/9/29695681/using_scenarios_in_political_science_isp_2015.pdf" TargetMode="External"/><Relationship Id="rId1" Type="http://schemas.openxmlformats.org/officeDocument/2006/relationships/customXml" Target="../customXml/item1.xml"/><Relationship Id="rId6" Type="http://schemas.openxmlformats.org/officeDocument/2006/relationships/hyperlink" Target="https://www.counterpunch.org/2017/10/20/immigration-and-the-american-political-imagination/" TargetMode="External"/><Relationship Id="rId11" Type="http://schemas.openxmlformats.org/officeDocument/2006/relationships/hyperlink" Target="http://www.e-ir.info/2012/06/22/the-popularity-of-the-new-terrorism-discourse" TargetMode="External"/><Relationship Id="rId24" Type="http://schemas.openxmlformats.org/officeDocument/2006/relationships/hyperlink" Target="http://talkingpointsmemo.com/cafe/why-left-will-eventually-win-ruy-teixeira" TargetMode="External"/><Relationship Id="rId5" Type="http://schemas.openxmlformats.org/officeDocument/2006/relationships/webSettings" Target="webSettings.xml"/><Relationship Id="rId15" Type="http://schemas.openxmlformats.org/officeDocument/2006/relationships/hyperlink" Target="https://newleftreview.org/II/13/david-graeber-the-new-anarchists" TargetMode="External"/><Relationship Id="rId23" Type="http://schemas.openxmlformats.org/officeDocument/2006/relationships/hyperlink" Target="http://www.research.kobe-u.ac.jp/gsics-publication/jics/chandler_18-1.pdf" TargetMode="External"/><Relationship Id="rId10" Type="http://schemas.openxmlformats.org/officeDocument/2006/relationships/hyperlink" Target="https://www.counterpunch.org/2018/02/14/immigration-law-is-by-nature-exclusionary-and-racist" TargetMode="External"/><Relationship Id="rId19" Type="http://schemas.openxmlformats.org/officeDocument/2006/relationships/hyperlink" Target="https://www.counterpunch.org/2017/10/20/immigration-and-the-american-political-imagination/" TargetMode="External"/><Relationship Id="rId4" Type="http://schemas.openxmlformats.org/officeDocument/2006/relationships/settings" Target="settings.xml"/><Relationship Id="rId9" Type="http://schemas.openxmlformats.org/officeDocument/2006/relationships/hyperlink" Target="https://libcom.org/library/david-graeber-interview-readysteadybook" TargetMode="External"/><Relationship Id="rId14" Type="http://schemas.openxmlformats.org/officeDocument/2006/relationships/hyperlink" Target="https://thebaffler.com/salvos/a-practical-utopians-guide-to-the-coming-collapse" TargetMode="External"/><Relationship Id="rId22" Type="http://schemas.openxmlformats.org/officeDocument/2006/relationships/hyperlink" Target="http://www.ecomodernism.org/manifesto/"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569B5-A685-4FBD-833D-689FAB52A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1917</TotalTime>
  <Pages>1</Pages>
  <Words>68504</Words>
  <Characters>390478</Characters>
  <Application>Microsoft Office Word</Application>
  <DocSecurity>0</DocSecurity>
  <Lines>3253</Lines>
  <Paragraphs>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45</cp:revision>
  <dcterms:created xsi:type="dcterms:W3CDTF">2018-06-05T01:16:00Z</dcterms:created>
  <dcterms:modified xsi:type="dcterms:W3CDTF">2018-06-22T21:32:00Z</dcterms:modified>
</cp:coreProperties>
</file>