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71516A" w14:textId="77777777" w:rsidR="00E42E4C" w:rsidRDefault="00E3253C" w:rsidP="00E3253C">
      <w:pPr>
        <w:pStyle w:val="Heading1"/>
      </w:pPr>
      <w:r>
        <w:t>Borders K</w:t>
      </w:r>
    </w:p>
    <w:p w14:paraId="6D4D2C57" w14:textId="77777777" w:rsidR="00E3253C" w:rsidRDefault="00E3253C" w:rsidP="00E3253C">
      <w:pPr>
        <w:pStyle w:val="Heading2"/>
      </w:pPr>
      <w:r>
        <w:lastRenderedPageBreak/>
        <w:t>1NCs</w:t>
      </w:r>
    </w:p>
    <w:p w14:paraId="2B86B8C1" w14:textId="56548A8E" w:rsidR="005133B1" w:rsidRDefault="005133B1" w:rsidP="005133B1">
      <w:pPr>
        <w:pStyle w:val="Heading3"/>
      </w:pPr>
      <w:r>
        <w:lastRenderedPageBreak/>
        <w:t>Generic</w:t>
      </w:r>
      <w:r w:rsidR="00B01974">
        <w:t xml:space="preserve"> – Long</w:t>
      </w:r>
    </w:p>
    <w:p w14:paraId="37D0168C" w14:textId="77777777" w:rsidR="005133B1" w:rsidRDefault="005133B1" w:rsidP="005133B1">
      <w:pPr>
        <w:pStyle w:val="Heading4"/>
      </w:pPr>
      <w:r>
        <w:t>Borders are premised on the violent becoming of the state – those territorial scars provide a locus of possibility for new forms of politics and engagement</w:t>
      </w:r>
    </w:p>
    <w:p w14:paraId="44FDCE21" w14:textId="77777777" w:rsidR="005133B1" w:rsidRPr="00EE7A77" w:rsidRDefault="005133B1" w:rsidP="005133B1">
      <w:proofErr w:type="spellStart"/>
      <w:r w:rsidRPr="00294A48">
        <w:rPr>
          <w:rStyle w:val="Style13ptBold"/>
        </w:rPr>
        <w:t>Vaugn</w:t>
      </w:r>
      <w:proofErr w:type="spellEnd"/>
      <w:r w:rsidRPr="00294A48">
        <w:rPr>
          <w:rStyle w:val="Style13ptBold"/>
        </w:rPr>
        <w:t>-Williams 08</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w:t>
      </w:r>
      <w:r>
        <w:t>Borders, Territory, Law” ///</w:t>
      </w:r>
      <w:proofErr w:type="spellStart"/>
      <w:r>
        <w:t>ghs-sc</w:t>
      </w:r>
      <w:proofErr w:type="spellEnd"/>
      <w:r>
        <w:t>)</w:t>
      </w:r>
    </w:p>
    <w:p w14:paraId="34338708" w14:textId="1A4A2AAA" w:rsidR="005133B1" w:rsidRDefault="005133B1" w:rsidP="005133B1">
      <w:pPr>
        <w:rPr>
          <w:rStyle w:val="StyleUnderline"/>
        </w:rPr>
      </w:pPr>
      <w:r w:rsidRPr="008D1AC2">
        <w:rPr>
          <w:sz w:val="16"/>
        </w:rPr>
        <w:t xml:space="preserve">Derrida’s engagement with Benjamin’s Critique of Violence opens up a series of insights into the connection between the borders, territory, law triad on the one hand, and violence on the other. </w:t>
      </w:r>
      <w:r w:rsidRPr="00EE7A77">
        <w:rPr>
          <w:rStyle w:val="StyleUnderline"/>
        </w:rPr>
        <w:t>Force of Law permits a reading of</w:t>
      </w:r>
      <w:r>
        <w:rPr>
          <w:rStyle w:val="StyleUnderline"/>
        </w:rPr>
        <w:t xml:space="preserve"> </w:t>
      </w:r>
      <w:r w:rsidRPr="00546949">
        <w:rPr>
          <w:rStyle w:val="StyleUnderline"/>
          <w:highlight w:val="green"/>
        </w:rPr>
        <w:t>borders</w:t>
      </w:r>
      <w:r w:rsidRPr="00EE7A77">
        <w:rPr>
          <w:rStyle w:val="StyleUnderline"/>
        </w:rPr>
        <w:t xml:space="preserve"> between states </w:t>
      </w:r>
      <w:r w:rsidRPr="00546949">
        <w:rPr>
          <w:rStyle w:val="StyleUnderline"/>
          <w:highlight w:val="green"/>
        </w:rPr>
        <w:t>as spatial instantiations of</w:t>
      </w:r>
      <w:r w:rsidRPr="00EE7A77">
        <w:rPr>
          <w:rStyle w:val="StyleUnderline"/>
        </w:rPr>
        <w:t xml:space="preserve"> the </w:t>
      </w:r>
      <w:proofErr w:type="spellStart"/>
      <w:r w:rsidRPr="00EE7A77">
        <w:rPr>
          <w:rStyle w:val="StyleUnderline"/>
        </w:rPr>
        <w:t>épokhè</w:t>
      </w:r>
      <w:proofErr w:type="spellEnd"/>
      <w:r w:rsidRPr="00EE7A77">
        <w:rPr>
          <w:rStyle w:val="StyleUnderline"/>
        </w:rPr>
        <w:t xml:space="preserve"> or </w:t>
      </w:r>
      <w:r w:rsidRPr="00546949">
        <w:rPr>
          <w:rStyle w:val="StyleUnderline"/>
          <w:highlight w:val="green"/>
        </w:rPr>
        <w:t xml:space="preserve">moments when the authority of a new law establishes </w:t>
      </w:r>
      <w:proofErr w:type="gramStart"/>
      <w:r w:rsidRPr="00546949">
        <w:rPr>
          <w:rStyle w:val="StyleUnderline"/>
          <w:highlight w:val="green"/>
        </w:rPr>
        <w:t>itself</w:t>
      </w:r>
      <w:proofErr w:type="gramEnd"/>
      <w:r w:rsidRPr="00EE7A77">
        <w:rPr>
          <w:rStyle w:val="StyleUnderline"/>
        </w:rPr>
        <w:t>.</w:t>
      </w:r>
      <w:r w:rsidRPr="008D1AC2">
        <w:rPr>
          <w:sz w:val="16"/>
        </w:rPr>
        <w:t xml:space="preserve"> On this reading, </w:t>
      </w:r>
      <w:r w:rsidRPr="00546949">
        <w:rPr>
          <w:rStyle w:val="StyleUnderline"/>
          <w:highlight w:val="green"/>
        </w:rPr>
        <w:t>borders</w:t>
      </w:r>
      <w:r w:rsidRPr="00EE7A77">
        <w:rPr>
          <w:rStyle w:val="StyleUnderline"/>
        </w:rPr>
        <w:t xml:space="preserve"> between</w:t>
      </w:r>
      <w:r>
        <w:rPr>
          <w:rStyle w:val="StyleUnderline"/>
        </w:rPr>
        <w:t xml:space="preserve"> </w:t>
      </w:r>
      <w:r w:rsidRPr="00EE7A77">
        <w:rPr>
          <w:rStyle w:val="StyleUnderline"/>
        </w:rPr>
        <w:t xml:space="preserve">states can be said to </w:t>
      </w:r>
      <w:r w:rsidRPr="00546949">
        <w:rPr>
          <w:rStyle w:val="StyleUnderline"/>
          <w:highlight w:val="green"/>
        </w:rPr>
        <w:t xml:space="preserve">represent traces of the </w:t>
      </w:r>
      <w:r w:rsidRPr="00546949">
        <w:rPr>
          <w:rStyle w:val="Emphasis"/>
          <w:highlight w:val="green"/>
        </w:rPr>
        <w:t>violent foundations of the juridical–political order</w:t>
      </w:r>
      <w:r w:rsidRPr="00EE7A77">
        <w:rPr>
          <w:rStyle w:val="StyleUnderline"/>
        </w:rPr>
        <w:t xml:space="preserve"> they supposedly delimit: </w:t>
      </w:r>
      <w:r w:rsidRPr="00546949">
        <w:rPr>
          <w:rStyle w:val="StyleUnderline"/>
          <w:highlight w:val="green"/>
        </w:rPr>
        <w:t>scars in the territorial landscape that act as reminders of ‘‘the sufferings, the crimes, the tortures’’ that</w:t>
      </w:r>
      <w:r w:rsidRPr="00EE7A77">
        <w:rPr>
          <w:rStyle w:val="StyleUnderline"/>
        </w:rPr>
        <w:t xml:space="preserve"> rarely</w:t>
      </w:r>
      <w:r>
        <w:rPr>
          <w:rStyle w:val="StyleUnderline"/>
        </w:rPr>
        <w:t xml:space="preserve"> </w:t>
      </w:r>
      <w:r w:rsidRPr="00EE7A77">
        <w:rPr>
          <w:rStyle w:val="StyleUnderline"/>
        </w:rPr>
        <w:t xml:space="preserve">fail to </w:t>
      </w:r>
      <w:r w:rsidRPr="00546949">
        <w:rPr>
          <w:rStyle w:val="StyleUnderline"/>
          <w:highlight w:val="green"/>
        </w:rPr>
        <w:t>accompany the founding of states</w:t>
      </w:r>
      <w:r w:rsidRPr="00EE7A77">
        <w:rPr>
          <w:rStyle w:val="StyleUnderline"/>
        </w:rPr>
        <w:t xml:space="preserve"> as distinct </w:t>
      </w:r>
      <w:r w:rsidRPr="008D1AC2">
        <w:rPr>
          <w:rStyle w:val="StyleUnderline"/>
        </w:rPr>
        <w:t xml:space="preserve">entities. </w:t>
      </w:r>
      <w:r w:rsidRPr="00546949">
        <w:rPr>
          <w:rStyle w:val="StyleUnderline"/>
          <w:highlight w:val="green"/>
        </w:rPr>
        <w:t>To</w:t>
      </w:r>
      <w:r w:rsidRPr="008D1AC2">
        <w:rPr>
          <w:sz w:val="16"/>
        </w:rPr>
        <w:t xml:space="preserve"> do as Walker suggests and </w:t>
      </w:r>
      <w:r w:rsidRPr="00546949">
        <w:rPr>
          <w:rStyle w:val="StyleUnderline"/>
          <w:highlight w:val="green"/>
        </w:rPr>
        <w:t>treat state borders as ‘‘sites of struggle’’ is to politicize the way we think about them: not</w:t>
      </w:r>
      <w:r w:rsidRPr="008D1AC2">
        <w:rPr>
          <w:rStyle w:val="StyleUnderline"/>
        </w:rPr>
        <w:t xml:space="preserve"> only </w:t>
      </w:r>
      <w:r w:rsidRPr="00546949">
        <w:rPr>
          <w:rStyle w:val="StyleUnderline"/>
          <w:highlight w:val="green"/>
        </w:rPr>
        <w:t>as</w:t>
      </w:r>
      <w:r w:rsidRPr="008D1AC2">
        <w:rPr>
          <w:rStyle w:val="StyleUnderline"/>
        </w:rPr>
        <w:t xml:space="preserve"> merely ‘‘</w:t>
      </w:r>
      <w:r w:rsidRPr="00546949">
        <w:rPr>
          <w:rStyle w:val="StyleUnderline"/>
          <w:highlight w:val="green"/>
        </w:rPr>
        <w:t>socially constructed</w:t>
      </w:r>
      <w:r w:rsidRPr="008D1AC2">
        <w:rPr>
          <w:rStyle w:val="StyleUnderline"/>
        </w:rPr>
        <w:t>’’ phenomena</w:t>
      </w:r>
      <w:r>
        <w:rPr>
          <w:rStyle w:val="StyleUnderline"/>
        </w:rPr>
        <w:t xml:space="preserve"> </w:t>
      </w:r>
      <w:r w:rsidRPr="00546949">
        <w:rPr>
          <w:rStyle w:val="StyleUnderline"/>
          <w:highlight w:val="green"/>
        </w:rPr>
        <w:t xml:space="preserve">but </w:t>
      </w:r>
      <w:r w:rsidRPr="00546949">
        <w:rPr>
          <w:rStyle w:val="Emphasis"/>
          <w:highlight w:val="green"/>
        </w:rPr>
        <w:t>the outcome of violent encounters</w:t>
      </w:r>
      <w:r w:rsidRPr="008D1AC2">
        <w:rPr>
          <w:sz w:val="16"/>
        </w:rPr>
        <w:t xml:space="preserve">. Moreover, to remember the </w:t>
      </w:r>
      <w:proofErr w:type="spellStart"/>
      <w:r w:rsidRPr="008D1AC2">
        <w:rPr>
          <w:sz w:val="16"/>
        </w:rPr>
        <w:t>épokhè</w:t>
      </w:r>
      <w:proofErr w:type="spellEnd"/>
      <w:r w:rsidRPr="008D1AC2">
        <w:rPr>
          <w:sz w:val="16"/>
        </w:rPr>
        <w:t>, the ‘‘anxiety-ridden moment of suspense [or] interval of spacing in which… revolutions take place,’’ is also to remember the ‘‘</w:t>
      </w:r>
      <w:proofErr w:type="spellStart"/>
      <w:r w:rsidRPr="008D1AC2">
        <w:rPr>
          <w:sz w:val="16"/>
        </w:rPr>
        <w:t>deconstructibility</w:t>
      </w:r>
      <w:proofErr w:type="spellEnd"/>
      <w:r w:rsidRPr="008D1AC2">
        <w:rPr>
          <w:sz w:val="16"/>
        </w:rPr>
        <w:t>’’ of the foundations upon which juridical–political orders rest (Derrida 1992:20). In short, it is to remember Walker’s axiom that ‘‘</w:t>
      </w:r>
      <w:r w:rsidRPr="00546949">
        <w:rPr>
          <w:rStyle w:val="Emphasis"/>
          <w:highlight w:val="green"/>
        </w:rPr>
        <w:t>once upon a time things were not as they are now</w:t>
      </w:r>
      <w:r w:rsidRPr="008D1AC2">
        <w:rPr>
          <w:sz w:val="16"/>
        </w:rPr>
        <w:t xml:space="preserve">’’ (Walker 1993:179). The memory of the </w:t>
      </w:r>
      <w:proofErr w:type="spellStart"/>
      <w:r w:rsidRPr="008D1AC2">
        <w:rPr>
          <w:sz w:val="16"/>
        </w:rPr>
        <w:t>épokhè</w:t>
      </w:r>
      <w:proofErr w:type="spellEnd"/>
      <w:r w:rsidRPr="008D1AC2">
        <w:rPr>
          <w:sz w:val="16"/>
        </w:rPr>
        <w:t xml:space="preserve"> is potentially revolutionary: </w:t>
      </w:r>
      <w:r w:rsidRPr="008D1AC2">
        <w:rPr>
          <w:rStyle w:val="StyleUnderline"/>
        </w:rPr>
        <w:t xml:space="preserve">state </w:t>
      </w:r>
      <w:r w:rsidRPr="00546949">
        <w:rPr>
          <w:rStyle w:val="StyleUnderline"/>
          <w:highlight w:val="green"/>
        </w:rPr>
        <w:t>borders</w:t>
      </w:r>
      <w:r w:rsidRPr="008D1AC2">
        <w:rPr>
          <w:rStyle w:val="StyleUnderline"/>
        </w:rPr>
        <w:t xml:space="preserve"> may </w:t>
      </w:r>
      <w:r w:rsidRPr="00546949">
        <w:rPr>
          <w:rStyle w:val="StyleUnderline"/>
          <w:highlight w:val="green"/>
        </w:rPr>
        <w:t>serve to uphold the status quo but</w:t>
      </w:r>
      <w:r w:rsidRPr="008D1AC2">
        <w:rPr>
          <w:rStyle w:val="StyleUnderline"/>
        </w:rPr>
        <w:t xml:space="preserve">, paradoxically, they </w:t>
      </w:r>
      <w:r w:rsidRPr="00546949">
        <w:rPr>
          <w:rStyle w:val="StyleUnderline"/>
          <w:highlight w:val="green"/>
        </w:rPr>
        <w:t>are equally a reminder of the ability to challenge authority,</w:t>
      </w:r>
      <w:r w:rsidRPr="008D1AC2">
        <w:rPr>
          <w:rStyle w:val="StyleUnderline"/>
        </w:rPr>
        <w:t xml:space="preserve"> enact change and act politically</w:t>
      </w:r>
      <w:r w:rsidRPr="008D1AC2">
        <w:rPr>
          <w:sz w:val="16"/>
        </w:rPr>
        <w:t xml:space="preserve">. After all, following the Benjamin-Derrida line of argument, </w:t>
      </w:r>
      <w:r w:rsidRPr="00546949">
        <w:rPr>
          <w:rStyle w:val="Emphasis"/>
          <w:highlight w:val="green"/>
        </w:rPr>
        <w:t>the border</w:t>
      </w:r>
      <w:r w:rsidRPr="008D1AC2">
        <w:rPr>
          <w:rStyle w:val="Emphasis"/>
        </w:rPr>
        <w:t xml:space="preserve"> of the state </w:t>
      </w:r>
      <w:r w:rsidRPr="00546949">
        <w:rPr>
          <w:rStyle w:val="Emphasis"/>
          <w:highlight w:val="green"/>
        </w:rPr>
        <w:t>can be considered a product of the violent attempts to establish authority</w:t>
      </w:r>
      <w:r w:rsidRPr="008D1AC2">
        <w:rPr>
          <w:rStyle w:val="Emphasis"/>
        </w:rPr>
        <w:t xml:space="preserve"> in the lack thereof</w:t>
      </w:r>
      <w:r w:rsidRPr="008D1AC2">
        <w:rPr>
          <w:sz w:val="16"/>
        </w:rPr>
        <w:t xml:space="preserve">. Hence, </w:t>
      </w:r>
      <w:r w:rsidRPr="00546949">
        <w:rPr>
          <w:rStyle w:val="StyleUnderline"/>
          <w:highlight w:val="green"/>
        </w:rPr>
        <w:t>there is a locus of possibility at the heart of the concept of the border of the state. To recognize this locus of possibility is to remember</w:t>
      </w:r>
      <w:r w:rsidRPr="008D1AC2">
        <w:rPr>
          <w:rStyle w:val="StyleUnderline"/>
        </w:rPr>
        <w:t xml:space="preserve"> the possibility of</w:t>
      </w:r>
      <w:r>
        <w:rPr>
          <w:rStyle w:val="StyleUnderline"/>
        </w:rPr>
        <w:t xml:space="preserve"> </w:t>
      </w:r>
      <w:r w:rsidRPr="008D1AC2">
        <w:rPr>
          <w:rStyle w:val="StyleUnderline"/>
        </w:rPr>
        <w:t xml:space="preserve">politics, and therefore, </w:t>
      </w:r>
      <w:r w:rsidRPr="00546949">
        <w:rPr>
          <w:rStyle w:val="Emphasis"/>
          <w:highlight w:val="green"/>
        </w:rPr>
        <w:t>the potential for alternative forms of political arrangeme</w:t>
      </w:r>
      <w:r w:rsidRPr="005133B1">
        <w:rPr>
          <w:rStyle w:val="Emphasis"/>
          <w:highlight w:val="green"/>
        </w:rPr>
        <w:t>nts</w:t>
      </w:r>
      <w:r w:rsidR="00AD679F">
        <w:rPr>
          <w:rStyle w:val="StyleUnderline"/>
        </w:rPr>
        <w:t>.</w:t>
      </w:r>
    </w:p>
    <w:p w14:paraId="0A592C28" w14:textId="77777777" w:rsidR="005133B1" w:rsidRDefault="005133B1" w:rsidP="005133B1">
      <w:pPr>
        <w:rPr>
          <w:rStyle w:val="StyleUnderline"/>
        </w:rPr>
      </w:pPr>
    </w:p>
    <w:p w14:paraId="7EB26C31" w14:textId="77777777" w:rsidR="005133B1" w:rsidRDefault="005133B1" w:rsidP="005133B1">
      <w:pPr>
        <w:pStyle w:val="Heading4"/>
      </w:pPr>
      <w:r>
        <w:t>US immigration policy is intrinsically tied to the notion of borders, creating serial policy failure</w:t>
      </w:r>
    </w:p>
    <w:p w14:paraId="1DED8A91" w14:textId="77777777" w:rsidR="005133B1" w:rsidRPr="00D35332" w:rsidRDefault="005133B1" w:rsidP="005133B1">
      <w:proofErr w:type="spellStart"/>
      <w:r w:rsidRPr="00D35332">
        <w:rPr>
          <w:rStyle w:val="Style13ptBold"/>
        </w:rPr>
        <w:t>Stratfor</w:t>
      </w:r>
      <w:proofErr w:type="spellEnd"/>
      <w:r w:rsidRPr="00D35332">
        <w:rPr>
          <w:rStyle w:val="Style13ptBold"/>
        </w:rPr>
        <w:t xml:space="preserve"> 04</w:t>
      </w:r>
      <w:r>
        <w:t xml:space="preserve"> (</w:t>
      </w:r>
      <w:proofErr w:type="spellStart"/>
      <w:r>
        <w:t>Stratfor</w:t>
      </w:r>
      <w:proofErr w:type="spellEnd"/>
      <w:r>
        <w:t xml:space="preserve"> is world renowned international publication about geopolitics, “</w:t>
      </w:r>
      <w:r w:rsidRPr="00D35332">
        <w:t>The Geopolitics of Immigration</w:t>
      </w:r>
      <w:r>
        <w:t xml:space="preserve">,” January 15 2004, </w:t>
      </w:r>
      <w:hyperlink r:id="rId10" w:history="1">
        <w:r w:rsidRPr="006F25F5">
          <w:rPr>
            <w:rStyle w:val="Hyperlink"/>
          </w:rPr>
          <w:t>https://worldview.stratfor.com/article/geopolitics-immigration</w:t>
        </w:r>
      </w:hyperlink>
      <w:r>
        <w:t xml:space="preserve"> ///</w:t>
      </w:r>
      <w:proofErr w:type="spellStart"/>
      <w:r>
        <w:t>ghs-sc</w:t>
      </w:r>
      <w:proofErr w:type="spellEnd"/>
      <w:r>
        <w:t>)</w:t>
      </w:r>
    </w:p>
    <w:p w14:paraId="3CE98C68" w14:textId="77777777" w:rsidR="005133B1" w:rsidRDefault="005133B1" w:rsidP="005133B1">
      <w:pPr>
        <w:rPr>
          <w:rStyle w:val="Emphasis"/>
        </w:rPr>
      </w:pPr>
      <w:r w:rsidRPr="00F86120">
        <w:rPr>
          <w:sz w:val="14"/>
        </w:rPr>
        <w:t xml:space="preserve">The United States came into being through mass movements of populations. The movements came in waves from all over the world and, depending upon the historical moment, they served differing purposes, but there were two constants. </w:t>
      </w:r>
      <w:r w:rsidRPr="003A1F64">
        <w:rPr>
          <w:rStyle w:val="StyleUnderline"/>
        </w:rPr>
        <w:t>First, each wave served an indispensable economic, political, military or social function.</w:t>
      </w:r>
      <w:r w:rsidRPr="00F86120">
        <w:rPr>
          <w:sz w:val="14"/>
        </w:rPr>
        <w:t xml:space="preserve"> The United States — as a nation and regime — would not have evolved as it did without them. Second, </w:t>
      </w:r>
      <w:r w:rsidRPr="003A1F64">
        <w:rPr>
          <w:rStyle w:val="StyleUnderline"/>
        </w:rPr>
        <w:t xml:space="preserve">each wave of </w:t>
      </w:r>
      <w:r w:rsidRPr="00546949">
        <w:rPr>
          <w:rStyle w:val="StyleUnderline"/>
          <w:highlight w:val="green"/>
        </w:rPr>
        <w:t>immigrants was viewed ambiguously by those</w:t>
      </w:r>
      <w:r w:rsidRPr="003A1F64">
        <w:rPr>
          <w:rStyle w:val="StyleUnderline"/>
        </w:rPr>
        <w:t xml:space="preserve"> who were already </w:t>
      </w:r>
      <w:r w:rsidRPr="00546949">
        <w:rPr>
          <w:rStyle w:val="StyleUnderline"/>
          <w:highlight w:val="green"/>
        </w:rPr>
        <w:t>in-country</w:t>
      </w:r>
      <w:r w:rsidRPr="00F86120">
        <w:rPr>
          <w:sz w:val="14"/>
        </w:rPr>
        <w:t xml:space="preserve">. Depending upon the time or place, </w:t>
      </w:r>
      <w:r w:rsidRPr="003A1F64">
        <w:rPr>
          <w:rStyle w:val="StyleUnderline"/>
        </w:rPr>
        <w:t>some saw the new immigrants as an indispensable boon; others saw them as a catastrophe</w:t>
      </w:r>
      <w:r w:rsidRPr="00F86120">
        <w:rPr>
          <w:sz w:val="14"/>
        </w:rPr>
        <w:t xml:space="preserve">. The debate currently under way in the United States is probably the oldest in the United States: </w:t>
      </w:r>
      <w:r w:rsidRPr="003A1F64">
        <w:rPr>
          <w:rStyle w:val="Emphasis"/>
        </w:rPr>
        <w:t>Are new immigrants a blessing or catastrophe?</w:t>
      </w:r>
      <w:r w:rsidRPr="00F86120">
        <w:rPr>
          <w:sz w:val="14"/>
        </w:rPr>
        <w:t xml:space="preserve"> </w:t>
      </w:r>
      <w:proofErr w:type="gramStart"/>
      <w:r w:rsidRPr="00F86120">
        <w:rPr>
          <w:sz w:val="14"/>
        </w:rPr>
        <w:t>So much for the obvious.</w:t>
      </w:r>
      <w:proofErr w:type="gramEnd"/>
      <w:r w:rsidRPr="00F86120">
        <w:rPr>
          <w:sz w:val="14"/>
        </w:rPr>
        <w:t xml:space="preserve"> </w:t>
      </w:r>
      <w:r w:rsidRPr="00847982">
        <w:rPr>
          <w:rStyle w:val="StyleUnderline"/>
        </w:rPr>
        <w:t xml:space="preserve">What is interesting about the discussion of immigration is the extent to which it is dominated by confusion, particularly about the nature of immigrants. When the term "immigrant" is used, it is frequently intended to mean one of two things: Sometimes it means non-U.S. citizens who have come to reside in the United States legally. Alternatively, it can mean a socially or linguistically </w:t>
      </w:r>
      <w:r w:rsidRPr="00847982">
        <w:rPr>
          <w:rStyle w:val="StyleUnderline"/>
        </w:rPr>
        <w:lastRenderedPageBreak/>
        <w:t>distinct group that lives in the United States regardless of legal status. When you put these together in their various permutations,</w:t>
      </w:r>
      <w:r w:rsidRPr="00F86120">
        <w:rPr>
          <w:sz w:val="14"/>
        </w:rPr>
        <w:t xml:space="preserve"> </w:t>
      </w:r>
      <w:r w:rsidRPr="00546949">
        <w:rPr>
          <w:rStyle w:val="Emphasis"/>
          <w:highlight w:val="green"/>
        </w:rPr>
        <w:t>the discourse on immigration can become chaotic</w:t>
      </w:r>
      <w:r w:rsidRPr="00F86120">
        <w:rPr>
          <w:sz w:val="14"/>
        </w:rPr>
        <w:t xml:space="preserve">. It is necessary to simplify and clarify the concept of "immigrant." Initial U.S. immigration took two basic forms. </w:t>
      </w:r>
      <w:r w:rsidRPr="00546949">
        <w:rPr>
          <w:rStyle w:val="StyleUnderline"/>
          <w:highlight w:val="green"/>
        </w:rPr>
        <w:t>There were the voluntary migrants</w:t>
      </w:r>
      <w:r w:rsidRPr="00F86120">
        <w:rPr>
          <w:sz w:val="14"/>
        </w:rPr>
        <w:t xml:space="preserve">, ranging from the Europeans in the 17th century to Asians today. </w:t>
      </w:r>
      <w:r w:rsidRPr="00546949">
        <w:rPr>
          <w:rStyle w:val="StyleUnderline"/>
          <w:highlight w:val="green"/>
        </w:rPr>
        <w:t>There were the involuntary migrants</w:t>
      </w:r>
      <w:r w:rsidRPr="00F86120">
        <w:rPr>
          <w:sz w:val="14"/>
        </w:rPr>
        <w:t xml:space="preserve"> — primarily Africans — </w:t>
      </w:r>
      <w:r w:rsidRPr="00847982">
        <w:rPr>
          <w:rStyle w:val="StyleUnderline"/>
        </w:rPr>
        <w:t xml:space="preserve">who were forced to come to the continent against their will. </w:t>
      </w:r>
      <w:r w:rsidRPr="00546949">
        <w:rPr>
          <w:rStyle w:val="Emphasis"/>
          <w:highlight w:val="green"/>
        </w:rPr>
        <w:t>This is one of the critical fault lines running through U.S. history</w:t>
      </w:r>
      <w:r w:rsidRPr="00F86120">
        <w:rPr>
          <w:sz w:val="14"/>
        </w:rPr>
        <w:t xml:space="preserve">. An immigrant who came from China in 1995 has much more in common with the Puritans who arrived in New England more than 300 years ago than either has with the Africans. The former came by choice, seeking solutions to their personal or political problems. The latter came by force, brought here to solve the personal or political problems of others. This is one fault line. </w:t>
      </w:r>
      <w:r w:rsidRPr="00546949">
        <w:rPr>
          <w:rStyle w:val="StyleUnderline"/>
          <w:highlight w:val="green"/>
        </w:rPr>
        <w:t>The second fault line is between those who came</w:t>
      </w:r>
      <w:r w:rsidRPr="00847982">
        <w:rPr>
          <w:rStyle w:val="StyleUnderline"/>
        </w:rPr>
        <w:t xml:space="preserve"> to the United States </w:t>
      </w:r>
      <w:r w:rsidRPr="00546949">
        <w:rPr>
          <w:rStyle w:val="StyleUnderline"/>
          <w:highlight w:val="green"/>
        </w:rPr>
        <w:t>and those to whom the United States came</w:t>
      </w:r>
      <w:r w:rsidRPr="00847982">
        <w:rPr>
          <w:rStyle w:val="StyleUnderline"/>
        </w:rPr>
        <w:t>. The Native American tribes, for example, were conquered and subjugated by the immigrants who came to the United States before and after its founding. It should be noted that this is a process that has taken place many times in human history</w:t>
      </w:r>
      <w:r w:rsidRPr="00F86120">
        <w:rPr>
          <w:sz w:val="14"/>
        </w:rPr>
        <w:t xml:space="preserve">. Indeed, many Native American tribes that occupied the United States prior to the foreign invasion had supplanted other tribes — many of which were obliterated in the process. Nevertheless, in a strictly social sense, </w:t>
      </w:r>
      <w:r w:rsidRPr="00546949">
        <w:rPr>
          <w:rStyle w:val="StyleUnderline"/>
          <w:highlight w:val="green"/>
        </w:rPr>
        <w:t>Native American tribes were militarily defeated and subjugated</w:t>
      </w:r>
      <w:r w:rsidRPr="00847982">
        <w:rPr>
          <w:rStyle w:val="StyleUnderline"/>
        </w:rPr>
        <w:t xml:space="preserve">, their legal status in the United States was sometimes ambiguous and their social status was frequently that of outsiders. </w:t>
      </w:r>
      <w:r w:rsidRPr="00546949">
        <w:rPr>
          <w:rStyle w:val="Emphasis"/>
          <w:highlight w:val="green"/>
        </w:rPr>
        <w:t>They became immigrants because the occupants of the new United States moved and dislocated them.</w:t>
      </w:r>
      <w:r>
        <w:rPr>
          <w:rStyle w:val="StyleUnderline"/>
        </w:rPr>
        <w:t xml:space="preserve"> </w:t>
      </w:r>
      <w:r w:rsidRPr="00F86120">
        <w:rPr>
          <w:sz w:val="14"/>
        </w:rPr>
        <w:t xml:space="preserve">There was a second group of people in this class: Mexicans. A substantial portion of the United States, running from California to Texas, was conquered territory, taken from Mexico in the first half of the 19th century. Mexico existed on terrain that Spain had seized from the Aztecs, who conquered it from prior inhabitants. Again, this should not be framed in moral terms. It should be framed in geopolitical terms. When the United States conquered the southwest, the Mexican population that continued to inhabit the region was not an immigrant population, but a conquered one. As with the Native Americans, this was less a case of them moving to the United States than the United States moving to them. The response of the Mexicans varied, as is always the case, and they developed a complex identity. Over time, they accepted the political dominance of the United States and became, for a host of reasons, U.S. citizens. Many assimilated into the dominant culture. Others accepted the legal status of U.S. citizens while maintaining a distinct cultural identity. Still others accepted legal status while maintaining intense cultural and economic relations across the border with Mexico. Others continued to regard themselves primarily as Mexican. </w:t>
      </w:r>
      <w:r w:rsidRPr="00546949">
        <w:rPr>
          <w:rStyle w:val="StyleUnderline"/>
          <w:highlight w:val="green"/>
        </w:rPr>
        <w:t>The</w:t>
      </w:r>
      <w:r w:rsidRPr="006E1E70">
        <w:rPr>
          <w:rStyle w:val="StyleUnderline"/>
        </w:rPr>
        <w:t xml:space="preserve"> U.S.-Mexican </w:t>
      </w:r>
      <w:r w:rsidRPr="00546949">
        <w:rPr>
          <w:rStyle w:val="StyleUnderline"/>
          <w:highlight w:val="green"/>
        </w:rPr>
        <w:t>border is</w:t>
      </w:r>
      <w:r w:rsidRPr="006E1E70">
        <w:rPr>
          <w:rStyle w:val="StyleUnderline"/>
        </w:rPr>
        <w:t xml:space="preserve"> in some fundamental ways </w:t>
      </w:r>
      <w:r w:rsidRPr="00546949">
        <w:rPr>
          <w:rStyle w:val="StyleUnderline"/>
          <w:highlight w:val="green"/>
        </w:rPr>
        <w:t xml:space="preserve">arbitrary. </w:t>
      </w:r>
      <w:r w:rsidRPr="00546949">
        <w:rPr>
          <w:rStyle w:val="Emphasis"/>
          <w:highlight w:val="green"/>
        </w:rPr>
        <w:t>The line of demarcation defines political and military relationships</w:t>
      </w:r>
      <w:r w:rsidRPr="006E1E70">
        <w:rPr>
          <w:rStyle w:val="StyleUnderline"/>
        </w:rPr>
        <w:t>, but does not define economic or cultural relationships</w:t>
      </w:r>
      <w:r w:rsidRPr="00F86120">
        <w:rPr>
          <w:sz w:val="14"/>
        </w:rPr>
        <w:t xml:space="preserve">. The borderlands — and they run hundreds of miles deep into the United States at some points — have extremely close cultural and economic links with Mexico. Where there are economic links, there always are movements of population. It is inherent. </w:t>
      </w:r>
      <w:r w:rsidRPr="006E1E70">
        <w:rPr>
          <w:rStyle w:val="StyleUnderline"/>
        </w:rPr>
        <w:t>The persistence of cross-border relations is inevitable in borderlands that have been politically and militarily subjugated, but in which the prior population has been neither annihilated nor expelled</w:t>
      </w:r>
      <w:r w:rsidRPr="00F86120">
        <w:rPr>
          <w:sz w:val="14"/>
        </w:rPr>
        <w:t xml:space="preserve">. Where the group on the conquered side of the border is sufficiently large, self-contained and self-aware, this condition can exist for generations. A glance at the Balkans offers an extreme example. In the case of the United States and its Mexican population, it also has continued to exist. This never has developed into a secessionist movement, for a number of reasons. First, the preponderance of U.S. power when compared to Mexico made this a meaningless goal. Second, the strength of the U.S. economy compared to the Mexican economy did not make rejoining Mexico attractive. Finally, the culture in the occupied territories evolved over the past 150 years, yielding a complex culture that ranged from wholly assimilated to complex hybrids to predominantly Mexican. Secessionism has not been a viable consideration since the end of the U.S. Civil War. Nor will it become an issue unless a remarkable change in the balance between the United States and Mexico takes place. </w:t>
      </w:r>
      <w:r w:rsidRPr="006E1E70">
        <w:rPr>
          <w:rStyle w:val="StyleUnderline"/>
        </w:rPr>
        <w:t xml:space="preserve">It would be a mistake, however, to think of the cross-border movements along the Mexican-U.S. border in the same way we think of the migration of people to the United States from other places </w:t>
      </w:r>
      <w:r w:rsidRPr="00F86120">
        <w:rPr>
          <w:sz w:val="14"/>
        </w:rPr>
        <w:t xml:space="preserve">such as India or China, which are an entirely different phenomenon — part of the long process of migrations to the United States that has taken place since before its founding. In these, individuals made decisions — even if they were part of a mass movement from their countries — to move to the United States and, in moving to the United States, to adopt the dominant American culture to facilitate assimilation. The Mexican migrations are the result of movements in a borderland that has been created through military conquest and the resulting political process. </w:t>
      </w:r>
      <w:r w:rsidRPr="00546949">
        <w:rPr>
          <w:rStyle w:val="StyleUnderline"/>
          <w:highlight w:val="green"/>
        </w:rPr>
        <w:t>The movement</w:t>
      </w:r>
      <w:r w:rsidRPr="006E1E70">
        <w:rPr>
          <w:rStyle w:val="StyleUnderline"/>
        </w:rPr>
        <w:t xml:space="preserve"> from Mexico </w:t>
      </w:r>
      <w:r w:rsidRPr="00546949">
        <w:rPr>
          <w:rStyle w:val="StyleUnderline"/>
          <w:highlight w:val="green"/>
        </w:rPr>
        <w:t>is, from a legal standpoint, a cross-border migration. In reality, it is</w:t>
      </w:r>
      <w:r w:rsidRPr="006E1E70">
        <w:rPr>
          <w:rStyle w:val="StyleUnderline"/>
        </w:rPr>
        <w:t xml:space="preserve"> simply </w:t>
      </w:r>
      <w:r w:rsidRPr="00546949">
        <w:rPr>
          <w:rStyle w:val="StyleUnderline"/>
          <w:highlight w:val="green"/>
        </w:rPr>
        <w:t>an internal migration within a territory</w:t>
      </w:r>
      <w:r w:rsidRPr="006E1E70">
        <w:rPr>
          <w:rStyle w:val="StyleUnderline"/>
        </w:rPr>
        <w:t xml:space="preserve"> whose boundaries were superimposed by history</w:t>
      </w:r>
      <w:r w:rsidRPr="00F86120">
        <w:rPr>
          <w:sz w:val="14"/>
        </w:rPr>
        <w:t xml:space="preserve">. Put differently, if the United States had lost the Mexican-American war, these migrations would be no more noteworthy than the mass migration to California from the rest of the United States in the middle of the 20th century. But the United States did not lose the war — and the migration is across international borders. It should be noted that this also distinguishes Mexican population movements from immigration from other Hispanic countries. The closest you can come to an equivalent is in Puerto Rico, whose inhabitants are U.S. citizens due to prior conquest. They neither pose the legal problems of Mexicans nor can they simply slip across the border. The Mexican case is one-of-a-kind, and </w:t>
      </w:r>
      <w:r w:rsidRPr="006E1E70">
        <w:rPr>
          <w:rStyle w:val="StyleUnderline"/>
        </w:rPr>
        <w:t>the difficulty of sealing the border is indicative of the real issue</w:t>
      </w:r>
      <w:r w:rsidRPr="00F86120">
        <w:rPr>
          <w:sz w:val="14"/>
        </w:rPr>
        <w:t xml:space="preserve">. There are those who call for sealing the border and, technically, it could be done although the cost would be formidable. More important, </w:t>
      </w:r>
      <w:r w:rsidRPr="00546949">
        <w:rPr>
          <w:rStyle w:val="Emphasis"/>
          <w:highlight w:val="green"/>
        </w:rPr>
        <w:t>turning the politico-military frontier into an effective barrier to movement would generate social havoc</w:t>
      </w:r>
      <w:r w:rsidRPr="006E1E70">
        <w:rPr>
          <w:rStyle w:val="StyleUnderline"/>
        </w:rPr>
        <w:t xml:space="preserve">. It would </w:t>
      </w:r>
      <w:r w:rsidRPr="006E1E70">
        <w:rPr>
          <w:rStyle w:val="StyleUnderline"/>
        </w:rPr>
        <w:lastRenderedPageBreak/>
        <w:t>be a barrier running down the middle of an integrated social and economic reality. The costs for the region would be enormous, piled on top of the cost of walling off the frontier from the Gulf of Mexico to the Pacific.</w:t>
      </w:r>
      <w:r>
        <w:rPr>
          <w:rStyle w:val="StyleUnderline"/>
        </w:rPr>
        <w:t xml:space="preserve"> </w:t>
      </w:r>
      <w:r w:rsidRPr="00546949">
        <w:rPr>
          <w:rStyle w:val="StyleUnderline"/>
          <w:highlight w:val="green"/>
        </w:rPr>
        <w:t>If the U.S. goal is to create an orderly migration process</w:t>
      </w:r>
      <w:r w:rsidRPr="006E1E70">
        <w:rPr>
          <w:rStyle w:val="StyleUnderline"/>
        </w:rPr>
        <w:t xml:space="preserve"> from Mexico, which fits into a broader immigration policy that includes the rest of the world, </w:t>
      </w:r>
      <w:r w:rsidRPr="00546949">
        <w:rPr>
          <w:rStyle w:val="Emphasis"/>
          <w:highlight w:val="green"/>
        </w:rPr>
        <w:t>that</w:t>
      </w:r>
      <w:r w:rsidRPr="006E1E70">
        <w:rPr>
          <w:rStyle w:val="Emphasis"/>
        </w:rPr>
        <w:t xml:space="preserve"> probably </w:t>
      </w:r>
      <w:r w:rsidRPr="00546949">
        <w:rPr>
          <w:rStyle w:val="Emphasis"/>
          <w:highlight w:val="green"/>
        </w:rPr>
        <w:t>cannot be done</w:t>
      </w:r>
      <w:r w:rsidRPr="006E1E70">
        <w:rPr>
          <w:rStyle w:val="StyleUnderline"/>
        </w:rPr>
        <w:t>. Controlling immigration in general is difficult</w:t>
      </w:r>
      <w:r w:rsidRPr="00F86120">
        <w:rPr>
          <w:sz w:val="14"/>
        </w:rPr>
        <w:t xml:space="preserve">, but controlling the movement of an indigenous population in a borderland whose frontiers do not cohere to social or economic reality is impossible. This is not intended to be a guide to social policy. Our general view is that </w:t>
      </w:r>
      <w:r w:rsidRPr="00546949">
        <w:rPr>
          <w:rStyle w:val="StyleUnderline"/>
          <w:highlight w:val="green"/>
        </w:rPr>
        <w:t>social policies dealing with complex issues</w:t>
      </w:r>
      <w:r w:rsidRPr="006E1E70">
        <w:rPr>
          <w:rStyle w:val="StyleUnderline"/>
        </w:rPr>
        <w:t xml:space="preserve"> usually </w:t>
      </w:r>
      <w:r w:rsidRPr="00546949">
        <w:rPr>
          <w:rStyle w:val="StyleUnderline"/>
          <w:highlight w:val="green"/>
        </w:rPr>
        <w:t>have</w:t>
      </w:r>
      <w:r w:rsidRPr="006E1E70">
        <w:rPr>
          <w:rStyle w:val="StyleUnderline"/>
        </w:rPr>
        <w:t xml:space="preserve"> such </w:t>
      </w:r>
      <w:r w:rsidRPr="00546949">
        <w:rPr>
          <w:rStyle w:val="StyleUnderline"/>
          <w:highlight w:val="green"/>
        </w:rPr>
        <w:t>wildly unexpected consequences</w:t>
      </w:r>
      <w:r w:rsidRPr="006E1E70">
        <w:rPr>
          <w:rStyle w:val="StyleUnderline"/>
        </w:rPr>
        <w:t xml:space="preserve"> that it is more like rolling the dice than crafting strategy</w:t>
      </w:r>
      <w:r w:rsidRPr="00F86120">
        <w:rPr>
          <w:sz w:val="14"/>
        </w:rPr>
        <w:t xml:space="preserve">. We nevertheless understand that there will be a social policy, hotly debated by all sides that will wind up not doing what anyone expects, but actually will do something very different. The point we are trying to make is simpler. First, the question of Mexican population movements has to be treated completely separately from other immigrations. These are apples and oranges. Second, placing controls along the U.S.-Mexican frontier is probably impossible. Unless we are prepared to hermetically seal the frontier, populations will flow endlessly around barriers, driven by economic and social factors. Mexico simply does not end at the Mexican border, and it hasn't since the United States defeated Mexico. Neither the United States nor Mexico can do anything about the situation. The issue, from our point of view, cuts to the heart of geopolitics as a theory. </w:t>
      </w:r>
      <w:r w:rsidRPr="006E1E70">
        <w:rPr>
          <w:rStyle w:val="StyleUnderline"/>
        </w:rPr>
        <w:t xml:space="preserve">Geopolitics argues that </w:t>
      </w:r>
      <w:r w:rsidRPr="00546949">
        <w:rPr>
          <w:rStyle w:val="Emphasis"/>
          <w:highlight w:val="green"/>
        </w:rPr>
        <w:t>geographic reality creates political, social, economic and military realities</w:t>
      </w:r>
      <w:r w:rsidRPr="00F86120">
        <w:rPr>
          <w:sz w:val="14"/>
        </w:rPr>
        <w:t xml:space="preserve">. These can be shaped by policies and perhaps even controlled to some extent, but </w:t>
      </w:r>
      <w:r w:rsidRPr="00546949">
        <w:rPr>
          <w:rStyle w:val="Emphasis"/>
          <w:highlight w:val="green"/>
        </w:rPr>
        <w:t>the driving realities of geopolitics can never</w:t>
      </w:r>
      <w:r w:rsidRPr="006E1E70">
        <w:rPr>
          <w:rStyle w:val="Emphasis"/>
        </w:rPr>
        <w:t xml:space="preserve"> simply </w:t>
      </w:r>
      <w:r w:rsidRPr="00546949">
        <w:rPr>
          <w:rStyle w:val="Emphasis"/>
          <w:highlight w:val="green"/>
        </w:rPr>
        <w:t>be obliterated</w:t>
      </w:r>
      <w:r w:rsidRPr="006E1E70">
        <w:rPr>
          <w:rStyle w:val="Emphasis"/>
        </w:rPr>
        <w:t xml:space="preserve">, except by overwhelming effort and difficulty. </w:t>
      </w:r>
      <w:r w:rsidRPr="00546949">
        <w:rPr>
          <w:rStyle w:val="Emphasis"/>
          <w:highlight w:val="green"/>
        </w:rPr>
        <w:t>The United States is not prepared to do any of these things and,</w:t>
      </w:r>
      <w:r w:rsidRPr="006E1E70">
        <w:rPr>
          <w:rStyle w:val="Emphasis"/>
        </w:rPr>
        <w:t xml:space="preserve"> therefore, </w:t>
      </w:r>
      <w:r w:rsidRPr="00546949">
        <w:rPr>
          <w:rStyle w:val="Emphasis"/>
          <w:highlight w:val="green"/>
        </w:rPr>
        <w:t>the things the United States is prepared to do are doomed to ineffectiveness.</w:t>
      </w:r>
    </w:p>
    <w:p w14:paraId="04FBFBDE" w14:textId="77777777" w:rsidR="005133B1" w:rsidRPr="00F86120" w:rsidRDefault="005133B1" w:rsidP="00885EB8"/>
    <w:p w14:paraId="51FA2434" w14:textId="77777777" w:rsidR="005133B1" w:rsidRPr="00DD2C26" w:rsidRDefault="005133B1" w:rsidP="005133B1">
      <w:pPr>
        <w:pStyle w:val="Heading4"/>
        <w:rPr>
          <w:rFonts w:cs="Arial"/>
        </w:rPr>
      </w:pPr>
      <w:r>
        <w:rPr>
          <w:rFonts w:cs="Arial"/>
        </w:rPr>
        <w:t>A politics rooted in the state reifies violent borders</w:t>
      </w:r>
    </w:p>
    <w:p w14:paraId="044BAD58" w14:textId="77777777" w:rsidR="005133B1" w:rsidRPr="009F60BD" w:rsidRDefault="005133B1" w:rsidP="005133B1">
      <w:r w:rsidRPr="009F60BD">
        <w:rPr>
          <w:rStyle w:val="Style13ptBold"/>
        </w:rPr>
        <w:t>Walker 9</w:t>
      </w:r>
      <w:r>
        <w:t xml:space="preserve"> (R.B.J</w:t>
      </w:r>
      <w:r w:rsidRPr="009F60BD">
        <w:t xml:space="preserve"> Walker is a professor in the department of Political Science at the University of Victoria and is the chief editor of the Journal of International Political Sociology, “Aft</w:t>
      </w:r>
      <w:r>
        <w:t>er the Globe, Before the world” ///</w:t>
      </w:r>
      <w:proofErr w:type="spellStart"/>
      <w:r>
        <w:t>ghs-sc</w:t>
      </w:r>
      <w:proofErr w:type="spellEnd"/>
      <w:r>
        <w:t>)</w:t>
      </w:r>
    </w:p>
    <w:p w14:paraId="6645C343" w14:textId="77777777" w:rsidR="005133B1" w:rsidRDefault="005133B1" w:rsidP="005133B1">
      <w:pPr>
        <w:rPr>
          <w:rStyle w:val="StyleUnderline"/>
          <w:sz w:val="16"/>
        </w:rPr>
      </w:pPr>
      <w:r w:rsidRPr="0031477A">
        <w:rPr>
          <w:sz w:val="10"/>
        </w:rPr>
        <w:t>The consequence, however, can also be read in relation to all those historical struggles in which states have effectively minimized the sovereignty of the¶ 9 people in the name of their own supremacy, whether for the long-term good¶ 10 of the people, or for the short-term demands of some state of emergency.</w:t>
      </w:r>
      <w:r w:rsidRPr="00DD2C26">
        <w:rPr>
          <w:rStyle w:val="StyleUnderline"/>
        </w:rPr>
        <w:t xml:space="preserve"> </w:t>
      </w:r>
      <w:r w:rsidRPr="00546949">
        <w:rPr>
          <w:rStyle w:val="StyleUnderline"/>
          <w:highlight w:val="green"/>
        </w:rPr>
        <w:t>The</w:t>
      </w:r>
      <w:r w:rsidRPr="00546949">
        <w:rPr>
          <w:rStyle w:val="StyleUnderline"/>
          <w:sz w:val="16"/>
          <w:highlight w:val="green"/>
        </w:rPr>
        <w:t xml:space="preserve"> </w:t>
      </w:r>
      <w:r w:rsidRPr="00546949">
        <w:rPr>
          <w:rStyle w:val="StyleUnderline"/>
          <w:highlight w:val="green"/>
        </w:rPr>
        <w:t>danger of the modern state</w:t>
      </w:r>
      <w:r w:rsidRPr="0031477A">
        <w:rPr>
          <w:sz w:val="10"/>
        </w:rPr>
        <w:t>, we know all too well,</w:t>
      </w:r>
      <w:r w:rsidRPr="00DD2C26">
        <w:rPr>
          <w:rStyle w:val="StyleUnderline"/>
        </w:rPr>
        <w:t xml:space="preserve"> </w:t>
      </w:r>
      <w:r w:rsidRPr="00546949">
        <w:rPr>
          <w:rStyle w:val="StyleUnderline"/>
          <w:highlight w:val="green"/>
        </w:rPr>
        <w:t>is</w:t>
      </w:r>
      <w:r w:rsidRPr="00FC708A">
        <w:rPr>
          <w:rStyle w:val="StyleUnderline"/>
        </w:rPr>
        <w:t xml:space="preserve"> the potential for “totalitarianism,” “authoritarianism,” “fascism,” or what has often, and disturbingly, been in danger of amounting to much the same thing, </w:t>
      </w:r>
      <w:r w:rsidRPr="00546949">
        <w:rPr>
          <w:rStyle w:val="StyleUnderline"/>
          <w:highlight w:val="green"/>
        </w:rPr>
        <w:t>the monopolistic claim to a</w:t>
      </w:r>
      <w:r w:rsidRPr="00FC708A">
        <w:rPr>
          <w:rStyle w:val="StyleUnderline"/>
        </w:rPr>
        <w:t xml:space="preserve"> state </w:t>
      </w:r>
      <w:r w:rsidRPr="00546949">
        <w:rPr>
          <w:rStyle w:val="StyleUnderline"/>
          <w:highlight w:val="green"/>
        </w:rPr>
        <w:t>sovereignty</w:t>
      </w:r>
      <w:r w:rsidRPr="00DD2C26">
        <w:rPr>
          <w:rStyle w:val="StyleUnderline"/>
        </w:rPr>
        <w:t xml:space="preserve"> </w:t>
      </w:r>
      <w:r w:rsidRPr="0031477A">
        <w:rPr>
          <w:sz w:val="10"/>
        </w:rPr>
        <w:t xml:space="preserve">sundered from, but articulated in, the name of a popular sovereignty, and </w:t>
      </w:r>
      <w:r w:rsidRPr="00DD2C26">
        <w:rPr>
          <w:rStyle w:val="StyleUnderline"/>
        </w:rPr>
        <w:t>capable of effacing all claims to diversity in the</w:t>
      </w:r>
      <w:r w:rsidRPr="00DD2C26">
        <w:rPr>
          <w:rStyle w:val="StyleUnderline"/>
          <w:sz w:val="16"/>
        </w:rPr>
        <w:t xml:space="preserve"> </w:t>
      </w:r>
      <w:r w:rsidRPr="00DD2C26">
        <w:rPr>
          <w:rStyle w:val="StyleUnderline"/>
        </w:rPr>
        <w:t>name of its own collective unity.</w:t>
      </w:r>
      <w:r w:rsidRPr="0031477A">
        <w:rPr>
          <w:sz w:val="10"/>
        </w:rPr>
        <w:t xml:space="preserve"> It is in this context that we can again¶ 17 understand much of the contemporary impetus behind claims about demo-¶ 18 </w:t>
      </w:r>
      <w:proofErr w:type="spellStart"/>
      <w:r w:rsidRPr="0031477A">
        <w:rPr>
          <w:sz w:val="10"/>
        </w:rPr>
        <w:t>cratization</w:t>
      </w:r>
      <w:proofErr w:type="spellEnd"/>
      <w:r w:rsidRPr="0031477A">
        <w:rPr>
          <w:sz w:val="10"/>
        </w:rPr>
        <w:t xml:space="preserve">, or even claims about the potentialities of a market rationality; but¶ 19 also the sense that the claims of sovereign states to be able to provide the¶ 20 conditions under which democratization might be possible are fundamentally¶ 21 at odds with the administrative and disciplinary apparatus, and in the final, or¶ 22 not so final, instance, the physical force and resort to war, they deem </w:t>
      </w:r>
      <w:proofErr w:type="spellStart"/>
      <w:r w:rsidRPr="0031477A">
        <w:rPr>
          <w:sz w:val="10"/>
        </w:rPr>
        <w:t>neces</w:t>
      </w:r>
      <w:proofErr w:type="spellEnd"/>
      <w:r w:rsidRPr="0031477A">
        <w:rPr>
          <w:sz w:val="10"/>
        </w:rPr>
        <w:t xml:space="preserve">-¶ 23 </w:t>
      </w:r>
      <w:proofErr w:type="spellStart"/>
      <w:r w:rsidRPr="0031477A">
        <w:rPr>
          <w:sz w:val="10"/>
        </w:rPr>
        <w:t>sary</w:t>
      </w:r>
      <w:proofErr w:type="spellEnd"/>
      <w:r w:rsidRPr="0031477A">
        <w:rPr>
          <w:sz w:val="10"/>
        </w:rPr>
        <w:t xml:space="preserve"> for the constitution of a properly democratic politics.¶ 24 Perhaps the most important constitutive gamble of modern politics, in fact, has been that the sovereign state would nurture rather than devour its citizens.¶ 26 Contemporary references to the “security dilemma” now tend to be dominated by analogies between the structurally driven competition among states coexisting in a system of states</w:t>
      </w:r>
      <w:r w:rsidRPr="00DD2C26">
        <w:rPr>
          <w:rStyle w:val="StyleUnderline"/>
        </w:rPr>
        <w:t xml:space="preserve"> </w:t>
      </w:r>
      <w:r w:rsidRPr="0031477A">
        <w:rPr>
          <w:sz w:val="10"/>
        </w:rPr>
        <w:t xml:space="preserve">and Hobbes’ account of a world of free and¶ 29 equal (modern, liberal) individuals in an abstract “state of nature,” but¶ 30 Hobbes’ major contribution in this respect may well be his commentary on¶ 31 the ways in which the sovereignty he insists must be constituted so as to pro-¶ 32 </w:t>
      </w:r>
      <w:proofErr w:type="spellStart"/>
      <w:r w:rsidRPr="0031477A">
        <w:rPr>
          <w:sz w:val="10"/>
        </w:rPr>
        <w:t>tect</w:t>
      </w:r>
      <w:proofErr w:type="spellEnd"/>
      <w:r w:rsidRPr="0031477A">
        <w:rPr>
          <w:sz w:val="10"/>
        </w:rPr>
        <w:t xml:space="preserve"> free and equal individuals is not exactly guaranteed to live up to its pro-¶ 33 </w:t>
      </w:r>
      <w:proofErr w:type="spellStart"/>
      <w:r w:rsidRPr="0031477A">
        <w:rPr>
          <w:sz w:val="10"/>
        </w:rPr>
        <w:t>mise</w:t>
      </w:r>
      <w:proofErr w:type="spellEnd"/>
      <w:r w:rsidRPr="0031477A">
        <w:rPr>
          <w:sz w:val="10"/>
        </w:rPr>
        <w:t xml:space="preserve">. </w:t>
      </w:r>
      <w:r w:rsidRPr="00546949">
        <w:rPr>
          <w:rStyle w:val="StyleUnderline"/>
          <w:highlight w:val="green"/>
        </w:rPr>
        <w:t>States are a source of insecurity</w:t>
      </w:r>
      <w:r w:rsidRPr="00DD2C26">
        <w:rPr>
          <w:rStyle w:val="StyleUnderline"/>
        </w:rPr>
        <w:t xml:space="preserve"> precisely </w:t>
      </w:r>
      <w:r w:rsidRPr="00546949">
        <w:rPr>
          <w:rStyle w:val="Emphasis"/>
          <w:highlight w:val="green"/>
        </w:rPr>
        <w:t>because of the way they promise to provide security</w:t>
      </w:r>
      <w:r w:rsidRPr="00DD2C26">
        <w:rPr>
          <w:rStyle w:val="StyleUnderline"/>
        </w:rPr>
        <w:t xml:space="preserve">. </w:t>
      </w:r>
      <w:r w:rsidRPr="0031477A">
        <w:rPr>
          <w:sz w:val="10"/>
        </w:rPr>
        <w:t>The subject of security, as I have put it elsewhere, is precisely the modern subject that must be secured</w:t>
      </w:r>
      <w:r w:rsidRPr="00896BD0">
        <w:rPr>
          <w:rStyle w:val="StyleUnderline"/>
        </w:rPr>
        <w:t>. States encourage</w:t>
      </w:r>
      <w:r w:rsidRPr="00896BD0">
        <w:rPr>
          <w:rStyle w:val="StyleUnderline"/>
          <w:sz w:val="16"/>
        </w:rPr>
        <w:t xml:space="preserve"> </w:t>
      </w:r>
      <w:r w:rsidRPr="00896BD0">
        <w:rPr>
          <w:rStyle w:val="StyleUnderline"/>
        </w:rPr>
        <w:t>claims about freedoms within their territory because to be within a territory is</w:t>
      </w:r>
      <w:r w:rsidRPr="00896BD0">
        <w:rPr>
          <w:rStyle w:val="StyleUnderline"/>
          <w:sz w:val="16"/>
        </w:rPr>
        <w:t xml:space="preserve"> </w:t>
      </w:r>
      <w:r w:rsidRPr="00896BD0">
        <w:rPr>
          <w:rStyle w:val="StyleUnderline"/>
        </w:rPr>
        <w:t>to be under law, under necessity and always subject to the exception that</w:t>
      </w:r>
      <w:r w:rsidRPr="00896BD0">
        <w:rPr>
          <w:rStyle w:val="StyleUnderline"/>
          <w:sz w:val="16"/>
        </w:rPr>
        <w:t xml:space="preserve"> </w:t>
      </w:r>
      <w:r w:rsidRPr="00896BD0">
        <w:rPr>
          <w:rStyle w:val="StyleUnderline"/>
        </w:rPr>
        <w:t>enables the rul</w:t>
      </w:r>
      <w:r w:rsidRPr="00DD2C26">
        <w:rPr>
          <w:rStyle w:val="StyleUnderline"/>
        </w:rPr>
        <w:t xml:space="preserve">e. </w:t>
      </w:r>
      <w:r w:rsidRPr="0031477A">
        <w:rPr>
          <w:sz w:val="10"/>
        </w:rPr>
        <w:t>Again, many are sufficiently privileged to take a gamble of trusting in the freedoms and securities promised by the modern state, but it is also a gamble that very many people have lost, and lost very badly</w:t>
      </w:r>
      <w:r w:rsidRPr="00DD2C26">
        <w:rPr>
          <w:rStyle w:val="StyleUnderline"/>
        </w:rPr>
        <w:t>.</w:t>
      </w:r>
      <w:r w:rsidRPr="00DD2C26">
        <w:rPr>
          <w:rStyle w:val="StyleUnderline"/>
          <w:sz w:val="16"/>
        </w:rPr>
        <w:t>¶</w:t>
      </w:r>
      <w:r w:rsidRPr="00DD2C26">
        <w:rPr>
          <w:rStyle w:val="StyleUnderline"/>
          <w:sz w:val="12"/>
        </w:rPr>
        <w:t xml:space="preserve"> </w:t>
      </w:r>
      <w:r w:rsidRPr="0031477A">
        <w:rPr>
          <w:sz w:val="10"/>
        </w:rPr>
        <w:t>41 There have been suspicions, third, about the capacity of the modern state to fulfill its promise to provide a home for modern politics, even when struggles¶ 43 to sustain powerful institutions and practices of popular sovereignty have¶ 44 been relatively effective. These suspicions can also be traced back a long way. They are expressed in a broad range of claims about the increasingly problematic status of conceptions of the political within the modern state</w:t>
      </w:r>
      <w:proofErr w:type="gramStart"/>
      <w:r w:rsidRPr="0031477A">
        <w:rPr>
          <w:sz w:val="10"/>
        </w:rPr>
        <w:t>,¶</w:t>
      </w:r>
      <w:proofErr w:type="gramEnd"/>
      <w:r w:rsidRPr="0031477A">
        <w:rPr>
          <w:sz w:val="10"/>
        </w:rPr>
        <w:t xml:space="preserve"> 2 given various suspicions about the plausibility of any sharp distinction¶ 3 between the internal spaces of the modern state and the spaces of the inter-¶ 4 national, of the modern system of states, beyond. Difficulties arise here not in¶ 5 relation to the ambivalences and tensions between politics and something else,¶ 6 or to the capacity of states to impose their understanding of collective </w:t>
      </w:r>
      <w:proofErr w:type="spellStart"/>
      <w:r w:rsidRPr="0031477A">
        <w:rPr>
          <w:sz w:val="10"/>
        </w:rPr>
        <w:t>neces</w:t>
      </w:r>
      <w:proofErr w:type="spellEnd"/>
      <w:r w:rsidRPr="0031477A">
        <w:rPr>
          <w:sz w:val="10"/>
        </w:rPr>
        <w:t xml:space="preserve">-¶ 7 </w:t>
      </w:r>
      <w:proofErr w:type="spellStart"/>
      <w:r w:rsidRPr="0031477A">
        <w:rPr>
          <w:sz w:val="10"/>
        </w:rPr>
        <w:t>sities</w:t>
      </w:r>
      <w:proofErr w:type="spellEnd"/>
      <w:r w:rsidRPr="0031477A">
        <w:rPr>
          <w:sz w:val="10"/>
        </w:rPr>
        <w:t xml:space="preserve"> on everyone and everything, but to the capacity of states to demarcate a¶ 8 clear limit to their capacities and jurisdictions, especially in relation to the¶ 9 claims of the system of sovereign states, and the claims of that system to¶ 10 express rights and needs that might be attributed to humanity in general.¶ 11 It is this third group of suspicions that has come to be of most pressing¶ 12 concern in contemporary political life, though they implicate and complicate¶ 13 the other two sorts of suspicion in various ways.23 They also explain much of¶ 14 the contemporary impetus both to reimagine where and what we take politics¶ 15 to be, as well as to wish that politics would somehow go away, or to suspect¶ 16 that politics is indeed already in the process of coming to an end. If we are to¶ 17 make any sense of what is at stake in contemporary calls to reimagine the¶ 18 political imagination</w:t>
      </w:r>
      <w:r w:rsidRPr="00DD2C26">
        <w:rPr>
          <w:rStyle w:val="StyleUnderline"/>
        </w:rPr>
        <w:t xml:space="preserve">, </w:t>
      </w:r>
      <w:r w:rsidRPr="00546949">
        <w:rPr>
          <w:rStyle w:val="StyleUnderline"/>
          <w:highlight w:val="green"/>
        </w:rPr>
        <w:t>it is now necessary to pay a lot more attention to what</w:t>
      </w:r>
      <w:r w:rsidRPr="00546949">
        <w:rPr>
          <w:rStyle w:val="StyleUnderline"/>
          <w:sz w:val="16"/>
          <w:highlight w:val="green"/>
        </w:rPr>
        <w:t xml:space="preserve"> </w:t>
      </w:r>
      <w:r w:rsidRPr="00546949">
        <w:rPr>
          <w:rStyle w:val="StyleUnderline"/>
          <w:highlight w:val="green"/>
        </w:rPr>
        <w:t>happens on the line that effects an apparently sharp distinction between two</w:t>
      </w:r>
      <w:r w:rsidRPr="00546949">
        <w:rPr>
          <w:rStyle w:val="StyleUnderline"/>
          <w:sz w:val="16"/>
          <w:highlight w:val="green"/>
        </w:rPr>
        <w:t xml:space="preserve"> </w:t>
      </w:r>
      <w:r w:rsidRPr="00546949">
        <w:rPr>
          <w:rStyle w:val="StyleUnderline"/>
          <w:highlight w:val="green"/>
        </w:rPr>
        <w:t>distinct spaces: the domestic spaces of the territorial state, and the foreign spaces of the modern system of states, each with their own</w:t>
      </w:r>
      <w:r w:rsidRPr="00DD2C26">
        <w:rPr>
          <w:rStyle w:val="StyleUnderline"/>
        </w:rPr>
        <w:t xml:space="preserve"> accounts of temp</w:t>
      </w:r>
      <w:r w:rsidRPr="00546949">
        <w:rPr>
          <w:rStyle w:val="StyleUnderline"/>
          <w:highlight w:val="green"/>
        </w:rPr>
        <w:t>oral and political possibility</w:t>
      </w:r>
      <w:r w:rsidRPr="00DD2C26">
        <w:rPr>
          <w:rStyle w:val="StyleUnderline"/>
        </w:rPr>
        <w:t xml:space="preserve"> – a line that also assumes a capacity to draw</w:t>
      </w:r>
      <w:r w:rsidRPr="00DD2C26">
        <w:rPr>
          <w:rStyle w:val="StyleUnderline"/>
          <w:sz w:val="16"/>
        </w:rPr>
        <w:t xml:space="preserve"> </w:t>
      </w:r>
      <w:r w:rsidRPr="00DD2C26">
        <w:rPr>
          <w:rStyle w:val="StyleUnderline"/>
        </w:rPr>
        <w:t xml:space="preserve">further lines between the modern </w:t>
      </w:r>
      <w:r w:rsidRPr="00DD2C26">
        <w:rPr>
          <w:rStyle w:val="StyleUnderline"/>
        </w:rPr>
        <w:lastRenderedPageBreak/>
        <w:t>subject and other subjects/sovereigns and between the modern system of states and the wider world beyond.</w:t>
      </w:r>
      <w:r w:rsidRPr="0031477A">
        <w:rPr>
          <w:sz w:val="10"/>
        </w:rPr>
        <w:t xml:space="preserve"> The </w:t>
      </w:r>
      <w:proofErr w:type="spellStart"/>
      <w:r w:rsidRPr="0031477A">
        <w:rPr>
          <w:sz w:val="10"/>
        </w:rPr>
        <w:t>dou</w:t>
      </w:r>
      <w:proofErr w:type="spellEnd"/>
      <w:r w:rsidRPr="0031477A">
        <w:rPr>
          <w:sz w:val="10"/>
        </w:rPr>
        <w:t xml:space="preserve">-¶ 25 </w:t>
      </w:r>
      <w:proofErr w:type="spellStart"/>
      <w:r w:rsidRPr="0031477A">
        <w:rPr>
          <w:sz w:val="10"/>
        </w:rPr>
        <w:t>bles</w:t>
      </w:r>
      <w:proofErr w:type="spellEnd"/>
      <w:r w:rsidRPr="0031477A">
        <w:rPr>
          <w:sz w:val="10"/>
        </w:rPr>
        <w:t xml:space="preserve"> and triples of modern political life are easily multiplied.24¶ 26 </w:t>
      </w:r>
      <w:r w:rsidRPr="00896BD0">
        <w:rPr>
          <w:rStyle w:val="StyleUnderline"/>
        </w:rPr>
        <w:t>To take this line for granted is precisely not to affirm a set of realities that simply exist in the world, and which, fortunately or tragically, resist any attempt to imagine something different.</w:t>
      </w:r>
      <w:r w:rsidRPr="00DD2C26">
        <w:rPr>
          <w:rStyle w:val="StyleUnderline"/>
        </w:rPr>
        <w:t xml:space="preserve"> It is to affirm an ensemble of historical and abstractly formulated but massively embodied accounts of what it</w:t>
      </w:r>
      <w:r w:rsidRPr="00DD2C26">
        <w:rPr>
          <w:rStyle w:val="StyleUnderline"/>
          <w:sz w:val="16"/>
        </w:rPr>
        <w:t xml:space="preserve"> </w:t>
      </w:r>
      <w:r w:rsidRPr="00DD2C26">
        <w:rPr>
          <w:rStyle w:val="StyleUnderline"/>
        </w:rPr>
        <w:t xml:space="preserve">must mean to divide the world, </w:t>
      </w:r>
      <w:r w:rsidRPr="0031477A">
        <w:rPr>
          <w:sz w:val="10"/>
        </w:rPr>
        <w:t>to discriminate between that which is included and that which is excluded, that which is friend and that which is enemy, that which is society and that which is anarchy, that which is normal and that which is exceptional: accounts that must be affirmed – authorized, legitimized – as the only condition under which worldly realities and political possibilities can properly be engaged.</w:t>
      </w:r>
      <w:r w:rsidRPr="00DD2C26">
        <w:rPr>
          <w:rStyle w:val="StyleUnderline"/>
        </w:rPr>
        <w:t xml:space="preserve"> What counts for reality and necessity in modern political life, and thus what works to both enable and constrain the</w:t>
      </w:r>
      <w:r w:rsidRPr="00DD2C26">
        <w:rPr>
          <w:rStyle w:val="StyleUnderline"/>
          <w:sz w:val="16"/>
        </w:rPr>
        <w:t xml:space="preserve"> </w:t>
      </w:r>
      <w:r w:rsidRPr="00DD2C26">
        <w:rPr>
          <w:rStyle w:val="StyleUnderline"/>
        </w:rPr>
        <w:t>modern political imagination, has to be understood in the first instance as an</w:t>
      </w:r>
      <w:r w:rsidRPr="00DD2C26">
        <w:rPr>
          <w:rStyle w:val="StyleUnderline"/>
          <w:sz w:val="16"/>
        </w:rPr>
        <w:t xml:space="preserve"> </w:t>
      </w:r>
      <w:r w:rsidRPr="00DD2C26">
        <w:rPr>
          <w:rStyle w:val="StyleUnderline"/>
        </w:rPr>
        <w:t>enactment of an historically specific imagination of political possibility, an</w:t>
      </w:r>
      <w:r w:rsidRPr="00DD2C26">
        <w:rPr>
          <w:rStyle w:val="StyleUnderline"/>
          <w:sz w:val="16"/>
        </w:rPr>
        <w:t xml:space="preserve"> </w:t>
      </w:r>
      <w:r w:rsidRPr="00DD2C26">
        <w:rPr>
          <w:rStyle w:val="StyleUnderline"/>
        </w:rPr>
        <w:t xml:space="preserve">imagination that knows how to draw the line: </w:t>
      </w:r>
      <w:r w:rsidRPr="0031477A">
        <w:rPr>
          <w:sz w:val="10"/>
        </w:rPr>
        <w:t xml:space="preserve">that knows both how to discriminate and how to authorize the discriminations that are enacted by sovereign acts of discrimination. This enactment literally and figuratively </w:t>
      </w:r>
      <w:proofErr w:type="spellStart"/>
      <w:r w:rsidRPr="0031477A">
        <w:rPr>
          <w:sz w:val="10"/>
        </w:rPr>
        <w:t>centres</w:t>
      </w:r>
      <w:proofErr w:type="spellEnd"/>
      <w:r w:rsidRPr="0031477A">
        <w:rPr>
          <w:sz w:val="10"/>
        </w:rPr>
        <w:t xml:space="preserve"> on the practices of the modern state and its subjects; on all their potentialities and all their dangers.¶ 44 It especially </w:t>
      </w:r>
      <w:proofErr w:type="spellStart"/>
      <w:r w:rsidRPr="0031477A">
        <w:rPr>
          <w:sz w:val="10"/>
        </w:rPr>
        <w:t>centres</w:t>
      </w:r>
      <w:proofErr w:type="spellEnd"/>
      <w:r w:rsidRPr="0031477A">
        <w:rPr>
          <w:sz w:val="10"/>
        </w:rPr>
        <w:t xml:space="preserve"> on the discriminations and authorizations enacted </w:t>
      </w:r>
      <w:proofErr w:type="spellStart"/>
      <w:r w:rsidRPr="0031477A">
        <w:rPr>
          <w:sz w:val="10"/>
        </w:rPr>
        <w:t>andexpressed</w:t>
      </w:r>
      <w:proofErr w:type="spellEnd"/>
      <w:r w:rsidRPr="0031477A">
        <w:rPr>
          <w:sz w:val="10"/>
        </w:rPr>
        <w:t xml:space="preserve"> in the practices and institutions of modern state sovereignty practices which simultaneously draw the line in territorial space and differentiate between legitimate and illegitimate practices within the space they delimit</w:t>
      </w:r>
      <w:r w:rsidRPr="00DD2C26">
        <w:rPr>
          <w:rStyle w:val="StyleUnderline"/>
        </w:rPr>
        <w:t xml:space="preserve">. </w:t>
      </w:r>
      <w:r w:rsidRPr="00546949">
        <w:rPr>
          <w:rStyle w:val="StyleUnderline"/>
          <w:highlight w:val="green"/>
        </w:rPr>
        <w:t xml:space="preserve">It is in relation to the sovereign practices of the modern state that we are supposed to understand what it means to draw the line: </w:t>
      </w:r>
      <w:r w:rsidRPr="00546949">
        <w:rPr>
          <w:rStyle w:val="Emphasis"/>
          <w:highlight w:val="green"/>
        </w:rPr>
        <w:t>to distinguish between what is legal and illegal</w:t>
      </w:r>
      <w:r w:rsidRPr="00896BD0">
        <w:rPr>
          <w:rStyle w:val="StyleUnderline"/>
        </w:rPr>
        <w:t xml:space="preserve">, possible and impossible, realistic and utopian, the properly political and the merely economic, civil or private internally and the also merely international, or perhaps theological, externally. </w:t>
      </w:r>
      <w:r w:rsidRPr="00546949">
        <w:rPr>
          <w:rStyle w:val="Emphasis"/>
          <w:highlight w:val="green"/>
        </w:rPr>
        <w:t>The most important decisions</w:t>
      </w:r>
      <w:r w:rsidRPr="00DD2C26">
        <w:rPr>
          <w:rStyle w:val="Emphasis"/>
        </w:rPr>
        <w:t xml:space="preserve"> about modern political life – </w:t>
      </w:r>
      <w:r w:rsidRPr="00546949">
        <w:rPr>
          <w:rStyle w:val="Emphasis"/>
          <w:highlight w:val="green"/>
        </w:rPr>
        <w:t>about which and what kinds of people get to be counted among the included</w:t>
      </w:r>
      <w:r w:rsidRPr="00DD2C26">
        <w:rPr>
          <w:rStyle w:val="Emphasis"/>
        </w:rPr>
        <w:t xml:space="preserve">, about what has to be done to secure the inclusion, about what ought to be done once these inclusions are secured and normalized, </w:t>
      </w:r>
      <w:r w:rsidRPr="00546949">
        <w:rPr>
          <w:rStyle w:val="Emphasis"/>
          <w:highlight w:val="green"/>
        </w:rPr>
        <w:t xml:space="preserve">about who gets to decide when previously accepted decisions are to be </w:t>
      </w:r>
      <w:proofErr w:type="spellStart"/>
      <w:r w:rsidRPr="00546949">
        <w:rPr>
          <w:rStyle w:val="Emphasis"/>
          <w:highlight w:val="green"/>
        </w:rPr>
        <w:t>redecided</w:t>
      </w:r>
      <w:proofErr w:type="spellEnd"/>
      <w:r w:rsidRPr="00546949">
        <w:rPr>
          <w:rStyle w:val="Emphasis"/>
          <w:highlight w:val="green"/>
        </w:rPr>
        <w:t xml:space="preserve"> or suspended</w:t>
      </w:r>
      <w:r w:rsidRPr="0031477A">
        <w:rPr>
          <w:sz w:val="10"/>
        </w:rPr>
        <w:t xml:space="preserve">, about who gets to decide who gets to make, and make binding, </w:t>
      </w:r>
      <w:proofErr w:type="spellStart"/>
      <w:r w:rsidRPr="0031477A">
        <w:rPr>
          <w:sz w:val="10"/>
        </w:rPr>
        <w:t>judgements</w:t>
      </w:r>
      <w:proofErr w:type="spellEnd"/>
      <w:r w:rsidRPr="0031477A">
        <w:rPr>
          <w:sz w:val="10"/>
        </w:rPr>
        <w:t xml:space="preserve"> about these and all other decisions – are made in relation to this line, this border that is so much more than a physical demarcation on earthly topography. It is the sense that this line has become a little problematic in some contexts and radically uncertain in others that has undermined so many convictions not only about what it now means to engage in political life, but also of what it would mean to struggle for something better, for something more democratic, for something recognizably political in an age in which suspicions about what now counts for politics have become quite intense.¶ 22 To draw attention to contemporary suspicions about the distinction¶ 23 between the state and the system of states, the properly political and the¶ 24 merely international, however, is to run into extensive analytical difficulties.¶ 25 Not least, the modern disciplines of knowledge that seek to engage with¶ 26 modern politics and its imaginative possibilities are already carefully situated¶ 27 on either side of the line that distinguishes the political from the international.¶ 28 Moreover, they are themselves largely constituted through the assumption that this line must be drawn. They tend to observe both its discriminations and its authorizations as a natural condition rather than as an historical achievement, an ongoing practice, and an ongoing problem. In effect, they¶ 32 assume what they are now increasingly asked to examine. Many contemporary attempts to reimagine the political imaginations likewise seek to do so from either side of this line and, unsurprisingly, tend to both reproduce and reauthorize the line they seek to evade, transcend or simply ignore. Although the line between the political and the international is widely judged to be increasingly problematic, and although questions about political life supposedly settled in relation to it are now asked with renewed urgency, </w:t>
      </w:r>
      <w:proofErr w:type="spellStart"/>
      <w:r w:rsidRPr="0031477A">
        <w:rPr>
          <w:sz w:val="10"/>
        </w:rPr>
        <w:t>itis</w:t>
      </w:r>
      <w:proofErr w:type="spellEnd"/>
      <w:r w:rsidRPr="0031477A">
        <w:rPr>
          <w:sz w:val="10"/>
        </w:rPr>
        <w:t xml:space="preserve"> a line that cannot be evaded, transcended or ignored. As a constitutive limit of modern politics in territorial space, it is also a constitutive limit of both modern political practice and the modern political imagination. As a¶ 42 demarcation, however, it is also the site of a mutual production, and much of¶ 43 what is interesting about it concerns the very active and diverse practices of¶ 44 mutual production that are enabled once the demarcation has been made.¶ 45 Many of these practices hinge on the ways in which the demarcation of an¶ 1 outside that affirms an inside produces a powerful sense of what it must mean¶ 2 to escape the inside: of what it means to escape from the modern achievement¶ 3 of a spatially delimited political community always seeking to go beyond¶ 4 what has already been achieved in time. </w:t>
      </w:r>
      <w:r w:rsidRPr="00DD2C26">
        <w:rPr>
          <w:rStyle w:val="StyleUnderline"/>
        </w:rPr>
        <w:t xml:space="preserve">Consequently, if modern political life is in need of </w:t>
      </w:r>
      <w:proofErr w:type="spellStart"/>
      <w:r w:rsidRPr="00DD2C26">
        <w:rPr>
          <w:rStyle w:val="StyleUnderline"/>
        </w:rPr>
        <w:t>reimagination</w:t>
      </w:r>
      <w:proofErr w:type="spellEnd"/>
      <w:r w:rsidRPr="00DD2C26">
        <w:rPr>
          <w:rStyle w:val="StyleUnderline"/>
        </w:rPr>
        <w:t>, attempts to do so on terms uncritically assuming a stance on either side of the line that sets the limits of the modern political imagination will necessarily run into irresolvable difficulties.</w:t>
      </w:r>
      <w:r w:rsidRPr="00DD2C26">
        <w:rPr>
          <w:rStyle w:val="StyleUnderline"/>
          <w:sz w:val="16"/>
        </w:rPr>
        <w:t>¶</w:t>
      </w:r>
    </w:p>
    <w:p w14:paraId="1D60C752" w14:textId="77777777" w:rsidR="005133B1" w:rsidRPr="001D0E6D" w:rsidRDefault="005133B1" w:rsidP="005133B1"/>
    <w:p w14:paraId="24CB506F" w14:textId="77777777" w:rsidR="005133B1" w:rsidRPr="008373FE" w:rsidRDefault="005133B1" w:rsidP="005133B1">
      <w:pPr>
        <w:pStyle w:val="Heading4"/>
      </w:pPr>
      <w:r>
        <w:t>Fiat represents of form of lightning strike decision-making, utilizing the politics of pre-emption which causes their own impacts</w:t>
      </w:r>
    </w:p>
    <w:p w14:paraId="26D97C48" w14:textId="77777777" w:rsidR="005133B1" w:rsidRPr="009F60BD" w:rsidRDefault="005133B1" w:rsidP="005133B1">
      <w:r w:rsidRPr="009F60BD">
        <w:rPr>
          <w:rStyle w:val="Style13ptBold"/>
        </w:rPr>
        <w:t>Vaughn-Williams 9</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“Border Politics: The Limits of Sovere</w:t>
      </w:r>
      <w:r>
        <w:t>ign Power” ///</w:t>
      </w:r>
      <w:proofErr w:type="spellStart"/>
      <w:r>
        <w:t>ghs-sc</w:t>
      </w:r>
      <w:proofErr w:type="spellEnd"/>
      <w:r>
        <w:t>)</w:t>
      </w:r>
    </w:p>
    <w:p w14:paraId="19FFA039" w14:textId="51595D6F" w:rsidR="005133B1" w:rsidRDefault="005133B1" w:rsidP="005133B1">
      <w:pPr>
        <w:rPr>
          <w:sz w:val="14"/>
        </w:rPr>
      </w:pPr>
      <w:r w:rsidRPr="00E35DCC">
        <w:rPr>
          <w:sz w:val="14"/>
        </w:rPr>
        <w:t xml:space="preserve">Brian </w:t>
      </w:r>
      <w:proofErr w:type="spellStart"/>
      <w:r w:rsidRPr="00EB4026">
        <w:rPr>
          <w:rStyle w:val="StyleUnderline"/>
        </w:rPr>
        <w:t>Massumi</w:t>
      </w:r>
      <w:proofErr w:type="spellEnd"/>
      <w:r w:rsidRPr="00EB4026">
        <w:rPr>
          <w:rStyle w:val="StyleUnderline"/>
        </w:rPr>
        <w:t xml:space="preserve"> likens </w:t>
      </w:r>
      <w:r w:rsidRPr="00546949">
        <w:rPr>
          <w:rStyle w:val="StyleUnderline"/>
          <w:highlight w:val="green"/>
        </w:rPr>
        <w:t xml:space="preserve">this form of </w:t>
      </w:r>
      <w:proofErr w:type="spellStart"/>
      <w:r w:rsidRPr="00546949">
        <w:rPr>
          <w:rStyle w:val="StyleUnderline"/>
          <w:highlight w:val="green"/>
        </w:rPr>
        <w:t>decisioning</w:t>
      </w:r>
      <w:proofErr w:type="spellEnd"/>
      <w:r w:rsidRPr="00546949">
        <w:rPr>
          <w:rStyle w:val="StyleUnderline"/>
          <w:highlight w:val="green"/>
        </w:rPr>
        <w:t xml:space="preserve"> to a </w:t>
      </w:r>
      <w:r w:rsidRPr="00546949">
        <w:rPr>
          <w:rStyle w:val="Emphasis"/>
          <w:highlight w:val="green"/>
        </w:rPr>
        <w:t>‘lightning strike’</w:t>
      </w:r>
      <w:r w:rsidRPr="00E35DCC">
        <w:rPr>
          <w:sz w:val="14"/>
        </w:rPr>
        <w:t xml:space="preserve"> or ‘flash of sovereign power’.132 Moreover, he argues that </w:t>
      </w:r>
      <w:r w:rsidRPr="00546949">
        <w:rPr>
          <w:rStyle w:val="StyleUnderline"/>
          <w:highlight w:val="green"/>
        </w:rPr>
        <w:t>this</w:t>
      </w:r>
      <w:r w:rsidRPr="00EB4026">
        <w:rPr>
          <w:rStyle w:val="StyleUnderline"/>
        </w:rPr>
        <w:t xml:space="preserve"> approach </w:t>
      </w:r>
      <w:r w:rsidRPr="00546949">
        <w:rPr>
          <w:rStyle w:val="StyleUnderline"/>
          <w:highlight w:val="green"/>
        </w:rPr>
        <w:t>is the temporal equivalent of a tautology: ‘the</w:t>
      </w:r>
      <w:r w:rsidRPr="00EB4026">
        <w:rPr>
          <w:rStyle w:val="StyleUnderline"/>
        </w:rPr>
        <w:t xml:space="preserve"> time form of the </w:t>
      </w:r>
      <w:r w:rsidRPr="00546949">
        <w:rPr>
          <w:rStyle w:val="StyleUnderline"/>
          <w:highlight w:val="green"/>
        </w:rPr>
        <w:t>decision</w:t>
      </w:r>
      <w:r w:rsidRPr="00EB4026">
        <w:rPr>
          <w:rStyle w:val="StyleUnderline"/>
        </w:rPr>
        <w:t xml:space="preserve"> that strikes like lightning </w:t>
      </w:r>
      <w:r w:rsidRPr="00546949">
        <w:rPr>
          <w:rStyle w:val="StyleUnderline"/>
          <w:highlight w:val="green"/>
        </w:rPr>
        <w:t>is the foregone conclusion</w:t>
      </w:r>
      <w:r w:rsidRPr="00EB4026">
        <w:rPr>
          <w:rStyle w:val="StyleUnderline"/>
        </w:rPr>
        <w:t xml:space="preserve">. When it arrives, </w:t>
      </w:r>
      <w:r w:rsidRPr="00546949">
        <w:rPr>
          <w:rStyle w:val="StyleUnderline"/>
          <w:highlight w:val="green"/>
        </w:rPr>
        <w:t>it</w:t>
      </w:r>
      <w:r w:rsidRPr="00EB4026">
        <w:rPr>
          <w:rStyle w:val="StyleUnderline"/>
        </w:rPr>
        <w:t xml:space="preserve"> always seems to have </w:t>
      </w:r>
      <w:r w:rsidRPr="00546949">
        <w:rPr>
          <w:rStyle w:val="Emphasis"/>
          <w:highlight w:val="green"/>
        </w:rPr>
        <w:t>preceded itself</w:t>
      </w:r>
      <w:r w:rsidRPr="00EB4026">
        <w:rPr>
          <w:rStyle w:val="StyleUnderline"/>
        </w:rPr>
        <w:t>. Where there is a sign of it, it has always already hit.</w:t>
      </w:r>
      <w:r w:rsidRPr="00E35DCC">
        <w:rPr>
          <w:sz w:val="14"/>
        </w:rPr>
        <w:t xml:space="preserve">’133 </w:t>
      </w:r>
      <w:r w:rsidRPr="00546949">
        <w:rPr>
          <w:rStyle w:val="StyleUnderline"/>
          <w:highlight w:val="green"/>
        </w:rPr>
        <w:t>The lightning-</w:t>
      </w:r>
      <w:r w:rsidRPr="00D925B6">
        <w:rPr>
          <w:rStyle w:val="StyleUnderline"/>
          <w:highlight w:val="green"/>
        </w:rPr>
        <w:t xml:space="preserve">strike decision is a foregone </w:t>
      </w:r>
      <w:r w:rsidRPr="00546949">
        <w:rPr>
          <w:rStyle w:val="StyleUnderline"/>
          <w:highlight w:val="green"/>
        </w:rPr>
        <w:t>conclusion because it</w:t>
      </w:r>
      <w:r w:rsidRPr="00630893">
        <w:rPr>
          <w:rStyle w:val="StyleUnderline"/>
        </w:rPr>
        <w:t xml:space="preserve"> sidesteps or </w:t>
      </w:r>
      <w:r w:rsidRPr="00546949">
        <w:rPr>
          <w:rStyle w:val="StyleUnderline"/>
          <w:highlight w:val="green"/>
        </w:rPr>
        <w:t xml:space="preserve">effaces the blurriness of the present in </w:t>
      </w:r>
      <w:proofErr w:type="spellStart"/>
      <w:r w:rsidRPr="00546949">
        <w:rPr>
          <w:rStyle w:val="StyleUnderline"/>
          <w:highlight w:val="green"/>
        </w:rPr>
        <w:t>favour</w:t>
      </w:r>
      <w:proofErr w:type="spellEnd"/>
      <w:r w:rsidRPr="00546949">
        <w:rPr>
          <w:rStyle w:val="StyleUnderline"/>
          <w:highlight w:val="green"/>
        </w:rPr>
        <w:t xml:space="preserve"> of a perceived need </w:t>
      </w:r>
      <w:r w:rsidRPr="00546949">
        <w:rPr>
          <w:rStyle w:val="Emphasis"/>
          <w:highlight w:val="green"/>
        </w:rPr>
        <w:t>to act on the future without delay</w:t>
      </w:r>
      <w:r w:rsidRPr="00E35DCC">
        <w:rPr>
          <w:sz w:val="14"/>
        </w:rPr>
        <w:t xml:space="preserve">.134 Illustrating his argument </w:t>
      </w:r>
      <w:proofErr w:type="spellStart"/>
      <w:r w:rsidRPr="00E35DCC">
        <w:rPr>
          <w:sz w:val="14"/>
        </w:rPr>
        <w:t>Massumi</w:t>
      </w:r>
      <w:proofErr w:type="spellEnd"/>
      <w:r w:rsidRPr="00E35DCC">
        <w:rPr>
          <w:sz w:val="14"/>
        </w:rPr>
        <w:t xml:space="preserve"> suggests that </w:t>
      </w:r>
      <w:r w:rsidRPr="00E35DCC">
        <w:rPr>
          <w:rStyle w:val="StyleUnderline"/>
        </w:rPr>
        <w:lastRenderedPageBreak/>
        <w:t xml:space="preserve">this approach </w:t>
      </w:r>
      <w:proofErr w:type="spellStart"/>
      <w:r w:rsidRPr="00E35DCC">
        <w:rPr>
          <w:rStyle w:val="StyleUnderline"/>
        </w:rPr>
        <w:t>characterises</w:t>
      </w:r>
      <w:proofErr w:type="spellEnd"/>
      <w:r w:rsidRPr="00E35DCC">
        <w:rPr>
          <w:rStyle w:val="StyleUnderline"/>
        </w:rPr>
        <w:t xml:space="preserve"> the Presidency of George W. Bush </w:t>
      </w:r>
      <w:r w:rsidRPr="00E35DCC">
        <w:rPr>
          <w:sz w:val="14"/>
        </w:rPr>
        <w:t xml:space="preserve">for whom there is no time for uncertainty: ‘I have made </w:t>
      </w:r>
      <w:proofErr w:type="spellStart"/>
      <w:r w:rsidRPr="00E35DCC">
        <w:rPr>
          <w:sz w:val="14"/>
        </w:rPr>
        <w:t>judgements</w:t>
      </w:r>
      <w:proofErr w:type="spellEnd"/>
      <w:r w:rsidRPr="00E35DCC">
        <w:rPr>
          <w:sz w:val="14"/>
        </w:rPr>
        <w:t xml:space="preserve"> in the past. I have made </w:t>
      </w:r>
      <w:proofErr w:type="spellStart"/>
      <w:r w:rsidRPr="00E35DCC">
        <w:rPr>
          <w:sz w:val="14"/>
        </w:rPr>
        <w:t>judgements</w:t>
      </w:r>
      <w:proofErr w:type="spellEnd"/>
      <w:r w:rsidRPr="00E35DCC">
        <w:rPr>
          <w:sz w:val="14"/>
        </w:rPr>
        <w:t xml:space="preserve"> in the future.’135 Citing Bush's admission that it took just twelve minutes for him to ‘discuss’ the invasion of Iraq with cabinet colleagues, </w:t>
      </w:r>
      <w:proofErr w:type="spellStart"/>
      <w:r w:rsidRPr="00E35DCC">
        <w:rPr>
          <w:sz w:val="14"/>
        </w:rPr>
        <w:t>Massumi</w:t>
      </w:r>
      <w:proofErr w:type="spellEnd"/>
      <w:r w:rsidRPr="00E35DCC">
        <w:rPr>
          <w:sz w:val="14"/>
        </w:rPr>
        <w:t xml:space="preserve"> points to the way the United States administration tends to skip decision-making that takes time because: </w:t>
      </w:r>
      <w:r w:rsidRPr="00E35DCC">
        <w:rPr>
          <w:rStyle w:val="StyleUnderline"/>
        </w:rPr>
        <w:t>Deliberation</w:t>
      </w:r>
      <w:r w:rsidRPr="00E35DCC">
        <w:rPr>
          <w:sz w:val="14"/>
        </w:rPr>
        <w:t xml:space="preserve"> […] </w:t>
      </w:r>
      <w:r w:rsidRPr="00E35DCC">
        <w:rPr>
          <w:rStyle w:val="StyleUnderline"/>
        </w:rPr>
        <w:t>in the current lexicon</w:t>
      </w:r>
      <w:r w:rsidRPr="00E35DCC">
        <w:rPr>
          <w:sz w:val="14"/>
        </w:rPr>
        <w:t xml:space="preserve"> […] </w:t>
      </w:r>
      <w:r w:rsidRPr="00E35DCC">
        <w:rPr>
          <w:rStyle w:val="StyleUnderline"/>
        </w:rPr>
        <w:t>is perceived as a sign less of wisdom than of weakness</w:t>
      </w:r>
      <w:r w:rsidRPr="00E35DCC">
        <w:rPr>
          <w:sz w:val="14"/>
        </w:rPr>
        <w:t xml:space="preserve">. […] To admit to discussing, studying, consulting, </w:t>
      </w:r>
      <w:proofErr w:type="spellStart"/>
      <w:proofErr w:type="gramStart"/>
      <w:r w:rsidRPr="00E35DCC">
        <w:rPr>
          <w:sz w:val="14"/>
        </w:rPr>
        <w:t>analysing</w:t>
      </w:r>
      <w:proofErr w:type="spellEnd"/>
      <w:proofErr w:type="gramEnd"/>
      <w:r w:rsidRPr="00E35DCC">
        <w:rPr>
          <w:sz w:val="14"/>
        </w:rPr>
        <w:t xml:space="preserve"> is to admit to having been in a state of indecision preceding the making of the decision. It is to admit to passages of doubt and </w:t>
      </w:r>
      <w:proofErr w:type="spellStart"/>
      <w:r w:rsidRPr="00E35DCC">
        <w:rPr>
          <w:sz w:val="14"/>
        </w:rPr>
        <w:t>unclarity</w:t>
      </w:r>
      <w:proofErr w:type="spellEnd"/>
      <w:r w:rsidRPr="00E35DCC">
        <w:rPr>
          <w:sz w:val="14"/>
        </w:rPr>
        <w:t xml:space="preserve"> in a blurry present.136 (p.122) For </w:t>
      </w:r>
      <w:proofErr w:type="spellStart"/>
      <w:r w:rsidRPr="00E35DCC">
        <w:rPr>
          <w:sz w:val="14"/>
        </w:rPr>
        <w:t>Massumi</w:t>
      </w:r>
      <w:proofErr w:type="spellEnd"/>
      <w:r w:rsidRPr="00E35DCC">
        <w:rPr>
          <w:sz w:val="14"/>
        </w:rPr>
        <w:t xml:space="preserve">, </w:t>
      </w:r>
      <w:r w:rsidRPr="00546949">
        <w:rPr>
          <w:rStyle w:val="StyleUnderline"/>
          <w:highlight w:val="green"/>
        </w:rPr>
        <w:t>the ‘lightning strike’ approach in general is one that seeks to act on the future</w:t>
      </w:r>
      <w:r w:rsidRPr="00E35DCC">
        <w:rPr>
          <w:rStyle w:val="StyleUnderline"/>
        </w:rPr>
        <w:t xml:space="preserve"> or</w:t>
      </w:r>
      <w:r w:rsidRPr="00E35DCC">
        <w:rPr>
          <w:sz w:val="14"/>
        </w:rPr>
        <w:t xml:space="preserve">, in other words, </w:t>
      </w:r>
      <w:r w:rsidRPr="00E35DCC">
        <w:rPr>
          <w:rStyle w:val="StyleUnderline"/>
        </w:rPr>
        <w:t xml:space="preserve">one that </w:t>
      </w:r>
      <w:r w:rsidRPr="00546949">
        <w:rPr>
          <w:rStyle w:val="Emphasis"/>
          <w:highlight w:val="green"/>
        </w:rPr>
        <w:t>responds to the threat of ‘an indefinite future</w:t>
      </w:r>
      <w:r w:rsidRPr="00E35DCC">
        <w:rPr>
          <w:rStyle w:val="StyleUnderline"/>
        </w:rPr>
        <w:t>: what may yet come’</w:t>
      </w:r>
      <w:r w:rsidRPr="00E35DCC">
        <w:rPr>
          <w:sz w:val="14"/>
        </w:rPr>
        <w:t xml:space="preserve">.137 Whereas traditionally, however, threats were responded to through ‘prevention’, </w:t>
      </w:r>
      <w:proofErr w:type="spellStart"/>
      <w:r w:rsidRPr="00E35DCC">
        <w:rPr>
          <w:sz w:val="14"/>
        </w:rPr>
        <w:t>Massumi</w:t>
      </w:r>
      <w:proofErr w:type="spellEnd"/>
      <w:r w:rsidRPr="00E35DCC">
        <w:rPr>
          <w:sz w:val="14"/>
        </w:rPr>
        <w:t xml:space="preserve"> argues that </w:t>
      </w:r>
      <w:r w:rsidRPr="00546949">
        <w:rPr>
          <w:rStyle w:val="StyleUnderline"/>
          <w:highlight w:val="green"/>
        </w:rPr>
        <w:t xml:space="preserve">we are witnessing the birth of a new form of response in the context of the global ‘war on terror’: </w:t>
      </w:r>
      <w:r w:rsidRPr="00546949">
        <w:rPr>
          <w:rStyle w:val="Emphasis"/>
          <w:highlight w:val="green"/>
        </w:rPr>
        <w:t>the politics of ‘pre-emption’</w:t>
      </w:r>
      <w:r w:rsidRPr="00E35DCC">
        <w:rPr>
          <w:sz w:val="14"/>
        </w:rPr>
        <w:t xml:space="preserve">.138 This change is marked by a shift in temporal registers from the indefinite future tense to the future perfect tense: the ‘always-will-have-been-alread’.139 In other words, </w:t>
      </w:r>
      <w:r w:rsidRPr="00E35DCC">
        <w:rPr>
          <w:rStyle w:val="StyleUnderline"/>
        </w:rPr>
        <w:t xml:space="preserve">the </w:t>
      </w:r>
      <w:r w:rsidRPr="00546949">
        <w:rPr>
          <w:rStyle w:val="StyleUnderline"/>
          <w:highlight w:val="green"/>
        </w:rPr>
        <w:t>politics</w:t>
      </w:r>
      <w:r w:rsidRPr="00E35DCC">
        <w:rPr>
          <w:rStyle w:val="StyleUnderline"/>
        </w:rPr>
        <w:t xml:space="preserve"> of preemption </w:t>
      </w:r>
      <w:r w:rsidRPr="00546949">
        <w:rPr>
          <w:rStyle w:val="StyleUnderline"/>
          <w:highlight w:val="green"/>
        </w:rPr>
        <w:t>does not respond to events by</w:t>
      </w:r>
      <w:r w:rsidRPr="00E35DCC">
        <w:rPr>
          <w:rStyle w:val="StyleUnderline"/>
        </w:rPr>
        <w:t xml:space="preserve"> simply </w:t>
      </w:r>
      <w:r w:rsidRPr="00546949">
        <w:rPr>
          <w:rStyle w:val="StyleUnderline"/>
          <w:highlight w:val="green"/>
        </w:rPr>
        <w:t>trying to ‘prevent’ them but actually effects</w:t>
      </w:r>
      <w:r w:rsidRPr="00E35DCC">
        <w:rPr>
          <w:rStyle w:val="StyleUnderline"/>
        </w:rPr>
        <w:t xml:space="preserve"> or induces </w:t>
      </w:r>
      <w:r w:rsidRPr="00546949">
        <w:rPr>
          <w:rStyle w:val="StyleUnderline"/>
          <w:highlight w:val="green"/>
        </w:rPr>
        <w:t>the event</w:t>
      </w:r>
      <w:r w:rsidRPr="00E35DCC">
        <w:rPr>
          <w:rStyle w:val="StyleUnderline"/>
        </w:rPr>
        <w:t xml:space="preserve">: Rather than acting in the present to avoid an occurrence in the future, </w:t>
      </w:r>
      <w:r w:rsidRPr="00546949">
        <w:rPr>
          <w:rStyle w:val="StyleUnderline"/>
          <w:highlight w:val="green"/>
        </w:rPr>
        <w:t>pre-emption brings the future into the present. It makes present</w:t>
      </w:r>
      <w:r w:rsidRPr="00E35DCC">
        <w:rPr>
          <w:rStyle w:val="StyleUnderline"/>
        </w:rPr>
        <w:t xml:space="preserve"> the </w:t>
      </w:r>
      <w:r w:rsidRPr="00546949">
        <w:rPr>
          <w:rStyle w:val="StyleUnderline"/>
          <w:highlight w:val="green"/>
        </w:rPr>
        <w:t>future consequences</w:t>
      </w:r>
      <w:r w:rsidRPr="00E35DCC">
        <w:rPr>
          <w:rStyle w:val="StyleUnderline"/>
        </w:rPr>
        <w:t xml:space="preserve"> of an eventuality that may or may not occur, </w:t>
      </w:r>
      <w:r w:rsidRPr="00546949">
        <w:rPr>
          <w:rStyle w:val="Emphasis"/>
          <w:highlight w:val="green"/>
        </w:rPr>
        <w:t>indifferent to</w:t>
      </w:r>
      <w:r w:rsidRPr="00E35DCC">
        <w:rPr>
          <w:rStyle w:val="Emphasis"/>
        </w:rPr>
        <w:t xml:space="preserve"> its </w:t>
      </w:r>
      <w:r w:rsidRPr="00546949">
        <w:rPr>
          <w:rStyle w:val="Emphasis"/>
          <w:highlight w:val="green"/>
        </w:rPr>
        <w:t>actual occurrence</w:t>
      </w:r>
      <w:r w:rsidRPr="00E35DCC">
        <w:rPr>
          <w:sz w:val="14"/>
        </w:rPr>
        <w:t xml:space="preserve">. The event's consequences precede </w:t>
      </w:r>
      <w:proofErr w:type="gramStart"/>
      <w:r w:rsidRPr="00E35DCC">
        <w:rPr>
          <w:sz w:val="14"/>
        </w:rPr>
        <w:t>it,</w:t>
      </w:r>
      <w:proofErr w:type="gramEnd"/>
      <w:r w:rsidRPr="00E35DCC">
        <w:rPr>
          <w:sz w:val="14"/>
        </w:rPr>
        <w:t xml:space="preserve"> as if it had already occurred.140 </w:t>
      </w:r>
      <w:proofErr w:type="spellStart"/>
      <w:r w:rsidRPr="00E35DCC">
        <w:rPr>
          <w:sz w:val="14"/>
        </w:rPr>
        <w:t>Massumi</w:t>
      </w:r>
      <w:proofErr w:type="spellEnd"/>
      <w:r w:rsidRPr="00E35DCC">
        <w:rPr>
          <w:sz w:val="14"/>
        </w:rPr>
        <w:t xml:space="preserve"> illustrates his point using the analogy of a fire. </w:t>
      </w:r>
      <w:r w:rsidRPr="00546949">
        <w:rPr>
          <w:rStyle w:val="StyleUnderline"/>
          <w:highlight w:val="green"/>
        </w:rPr>
        <w:t xml:space="preserve">A politics of preemption does not simply predict </w:t>
      </w:r>
      <w:r w:rsidRPr="00546949">
        <w:rPr>
          <w:rStyle w:val="Emphasis"/>
          <w:highlight w:val="green"/>
        </w:rPr>
        <w:t>but actually causes fires</w:t>
      </w:r>
      <w:r w:rsidRPr="00E35DCC">
        <w:rPr>
          <w:sz w:val="14"/>
        </w:rPr>
        <w:t>: ‘it is like watching footage of a fire in reverse: there will have been fire, in effect, because there is now smoke’.141</w:t>
      </w:r>
    </w:p>
    <w:p w14:paraId="0209032C" w14:textId="77777777" w:rsidR="00710FF9" w:rsidRDefault="00710FF9" w:rsidP="00826D25"/>
    <w:p w14:paraId="4C8FCEE7" w14:textId="77777777" w:rsidR="00710FF9" w:rsidRPr="00E67F46" w:rsidRDefault="00710FF9" w:rsidP="00710FF9">
      <w:pPr>
        <w:pStyle w:val="Heading4"/>
      </w:pPr>
      <w:r>
        <w:t xml:space="preserve">The spatiality of borders necessitates a form of policing – states in this era of modernity are founded upon the violence of territoriality </w:t>
      </w:r>
    </w:p>
    <w:p w14:paraId="44014AAF" w14:textId="77777777" w:rsidR="00710FF9" w:rsidRPr="00966CA1" w:rsidRDefault="00710FF9" w:rsidP="00710FF9">
      <w:proofErr w:type="spellStart"/>
      <w:r w:rsidRPr="00966CA1">
        <w:rPr>
          <w:rStyle w:val="Style13ptBold"/>
        </w:rPr>
        <w:t>Neocleous</w:t>
      </w:r>
      <w:proofErr w:type="spellEnd"/>
      <w:r w:rsidRPr="00966CA1">
        <w:rPr>
          <w:rStyle w:val="Style13ptBold"/>
        </w:rPr>
        <w:t xml:space="preserve"> 3</w:t>
      </w:r>
      <w:r w:rsidRPr="00966CA1">
        <w:t xml:space="preserve"> (M</w:t>
      </w:r>
      <w:r>
        <w:t xml:space="preserve">ark </w:t>
      </w:r>
      <w:proofErr w:type="spellStart"/>
      <w:r>
        <w:t>Neocleous</w:t>
      </w:r>
      <w:proofErr w:type="spellEnd"/>
      <w:r>
        <w:t xml:space="preserve"> is a professor at Brunel University, “Off the Map</w:t>
      </w:r>
      <w:r w:rsidRPr="00966CA1">
        <w:t>: On Violence and Cartography,” Eur</w:t>
      </w:r>
      <w:r>
        <w:t>opean Journal of Social Theory ///</w:t>
      </w:r>
      <w:proofErr w:type="spellStart"/>
      <w:r>
        <w:t>ghs-sc</w:t>
      </w:r>
      <w:proofErr w:type="spellEnd"/>
      <w:r>
        <w:t>)</w:t>
      </w:r>
    </w:p>
    <w:p w14:paraId="2ECB6934" w14:textId="55B9DEAD" w:rsidR="00710FF9" w:rsidRPr="00710FF9" w:rsidRDefault="00710FF9" w:rsidP="005133B1">
      <w:pPr>
        <w:rPr>
          <w:rStyle w:val="StyleUnderline"/>
        </w:rPr>
      </w:pPr>
      <w:r w:rsidRPr="004A1C55">
        <w:rPr>
          <w:sz w:val="10"/>
        </w:rPr>
        <w:t xml:space="preserve">This domain became thought of as ‘territory’, a word which comes into its own in the same period in which ‘state’ comes to the fore. </w:t>
      </w:r>
      <w:r w:rsidRPr="00DD2C26">
        <w:rPr>
          <w:rStyle w:val="StyleUnderline"/>
        </w:rPr>
        <w:t>Territory</w:t>
      </w:r>
      <w:r w:rsidRPr="004A1C55">
        <w:rPr>
          <w:sz w:val="10"/>
        </w:rPr>
        <w:t xml:space="preserve"> has been defined as ‘a portion of geographical space that </w:t>
      </w:r>
      <w:r w:rsidRPr="00DD2C26">
        <w:rPr>
          <w:rStyle w:val="StyleUnderline"/>
        </w:rPr>
        <w:t>coincides with the spatial extent of a government’s jurisdiction . . . the physical container and support of the body politic organized under a governmental structure’</w:t>
      </w:r>
      <w:r w:rsidRPr="004A1C55">
        <w:rPr>
          <w:sz w:val="10"/>
        </w:rPr>
        <w:t xml:space="preserve">. As such, it is often presented as </w:t>
      </w:r>
      <w:r w:rsidRPr="00DD2C26">
        <w:rPr>
          <w:rStyle w:val="StyleUnderline"/>
        </w:rPr>
        <w:t>the ‘link between space and politics’</w:t>
      </w:r>
      <w:r w:rsidRPr="004A1C55">
        <w:rPr>
          <w:sz w:val="10"/>
        </w:rPr>
        <w:t xml:space="preserve"> (</w:t>
      </w:r>
      <w:proofErr w:type="spellStart"/>
      <w:r w:rsidRPr="004A1C55">
        <w:rPr>
          <w:sz w:val="10"/>
        </w:rPr>
        <w:t>Gottman</w:t>
      </w:r>
      <w:proofErr w:type="spellEnd"/>
      <w:r w:rsidRPr="004A1C55">
        <w:rPr>
          <w:sz w:val="10"/>
        </w:rPr>
        <w:t xml:space="preserve">, 1975: 29). Similarly, </w:t>
      </w:r>
      <w:r w:rsidRPr="00546949">
        <w:rPr>
          <w:rStyle w:val="StyleUnderline"/>
          <w:highlight w:val="green"/>
        </w:rPr>
        <w:t>one</w:t>
      </w:r>
      <w:r w:rsidRPr="004A1C55">
        <w:rPr>
          <w:sz w:val="10"/>
        </w:rPr>
        <w:t xml:space="preserve"> of the </w:t>
      </w:r>
      <w:r w:rsidRPr="00546949">
        <w:rPr>
          <w:rStyle w:val="StyleUnderline"/>
          <w:highlight w:val="green"/>
        </w:rPr>
        <w:t>preconditions underlying the authority and unity of the state</w:t>
      </w:r>
      <w:r w:rsidRPr="004A1C55">
        <w:rPr>
          <w:sz w:val="10"/>
        </w:rPr>
        <w:t xml:space="preserve"> since its inception </w:t>
      </w:r>
      <w:r w:rsidRPr="00546949">
        <w:rPr>
          <w:rStyle w:val="StyleUnderline"/>
          <w:highlight w:val="green"/>
        </w:rPr>
        <w:t>has been</w:t>
      </w:r>
      <w:r w:rsidRPr="004A1C55">
        <w:rPr>
          <w:sz w:val="10"/>
        </w:rPr>
        <w:t xml:space="preserve"> that the </w:t>
      </w:r>
      <w:r w:rsidRPr="00546949">
        <w:rPr>
          <w:rStyle w:val="StyleUnderline"/>
          <w:highlight w:val="green"/>
        </w:rPr>
        <w:t>supreme authority</w:t>
      </w:r>
      <w:r w:rsidRPr="00DD2C26">
        <w:rPr>
          <w:rStyle w:val="StyleUnderline"/>
        </w:rPr>
        <w:t xml:space="preserve"> within each independent regnum</w:t>
      </w:r>
      <w:r w:rsidRPr="004A1C55">
        <w:rPr>
          <w:sz w:val="10"/>
        </w:rPr>
        <w:t xml:space="preserve"> should be recognized as </w:t>
      </w:r>
      <w:r w:rsidRPr="00546949">
        <w:rPr>
          <w:rStyle w:val="Emphasis"/>
          <w:highlight w:val="green"/>
        </w:rPr>
        <w:t>having no rivals</w:t>
      </w:r>
      <w:r w:rsidRPr="004A1C55">
        <w:rPr>
          <w:sz w:val="10"/>
        </w:rPr>
        <w:t xml:space="preserve"> within its own territories as a law-making power and an object of allegiance. And </w:t>
      </w:r>
      <w:r w:rsidRPr="00DD2C26">
        <w:rPr>
          <w:rStyle w:val="StyleUnderline"/>
        </w:rPr>
        <w:t>the word ‘frontier’</w:t>
      </w:r>
      <w:r w:rsidRPr="004A1C55">
        <w:rPr>
          <w:sz w:val="10"/>
        </w:rPr>
        <w:t xml:space="preserve"> (</w:t>
      </w:r>
      <w:proofErr w:type="spellStart"/>
      <w:r w:rsidRPr="004A1C55">
        <w:rPr>
          <w:sz w:val="10"/>
        </w:rPr>
        <w:t>frontière</w:t>
      </w:r>
      <w:proofErr w:type="spellEnd"/>
      <w:r w:rsidRPr="004A1C55">
        <w:rPr>
          <w:sz w:val="10"/>
        </w:rPr>
        <w:t xml:space="preserve">) originally referred to the façade of a building or the front line of the army, but in the 16th century came to mean the boundaries or borders of a particular space and </w:t>
      </w:r>
      <w:r w:rsidRPr="00DD2C26">
        <w:rPr>
          <w:rStyle w:val="StyleUnderline"/>
        </w:rPr>
        <w:t>has been associated with state borders ever since</w:t>
      </w:r>
      <w:r w:rsidRPr="004A1C55">
        <w:rPr>
          <w:sz w:val="10"/>
        </w:rPr>
        <w:t xml:space="preserve"> (</w:t>
      </w:r>
      <w:proofErr w:type="spellStart"/>
      <w:r w:rsidRPr="004A1C55">
        <w:rPr>
          <w:sz w:val="10"/>
        </w:rPr>
        <w:t>Febvre</w:t>
      </w:r>
      <w:proofErr w:type="spellEnd"/>
      <w:r w:rsidRPr="004A1C55">
        <w:rPr>
          <w:sz w:val="10"/>
        </w:rPr>
        <w:t xml:space="preserve">, 1973: 208–18). Thus in the modern state system the overlapping frontier is as anathema as the idea of multiple sovereign bodies within a territory. </w:t>
      </w:r>
      <w:r w:rsidRPr="00E67F46">
        <w:rPr>
          <w:rStyle w:val="StyleUnderline"/>
        </w:rPr>
        <w:t>The edict of Pope Alexander VI in 1492 which gave impetus to the idea</w:t>
      </w:r>
      <w:r w:rsidRPr="00DD2C26">
        <w:rPr>
          <w:rStyle w:val="StyleUnderline"/>
        </w:rPr>
        <w:t xml:space="preserve"> of a </w:t>
      </w:r>
      <w:r w:rsidRPr="00546949">
        <w:rPr>
          <w:rStyle w:val="StyleUnderline"/>
          <w:highlight w:val="green"/>
        </w:rPr>
        <w:t>spatially divided earth by drawing lines delineating certain parts of the globe</w:t>
      </w:r>
      <w:r w:rsidRPr="004A1C55">
        <w:rPr>
          <w:sz w:val="10"/>
        </w:rPr>
        <w:t xml:space="preserve"> and specifying which part ‘belonged’ to which European power was </w:t>
      </w:r>
      <w:r w:rsidRPr="00DD2C26">
        <w:rPr>
          <w:rStyle w:val="StyleUnderline"/>
        </w:rPr>
        <w:t xml:space="preserve">extended and </w:t>
      </w:r>
      <w:r w:rsidRPr="00E67F46">
        <w:rPr>
          <w:rStyle w:val="StyleUnderline"/>
        </w:rPr>
        <w:t>formalized in the 17th century with the Peace</w:t>
      </w:r>
      <w:r w:rsidRPr="00DD2C26">
        <w:rPr>
          <w:rStyle w:val="StyleUnderline"/>
        </w:rPr>
        <w:t xml:space="preserve"> of Westphalia</w:t>
      </w:r>
      <w:r w:rsidRPr="004A1C55">
        <w:rPr>
          <w:sz w:val="10"/>
        </w:rPr>
        <w:t xml:space="preserve"> (1648), strengthened in the 18th century with the emphasis on territorial (‘national’) unity in the French and American revolutions, and consolidated in the 20th century with an international state system – a system which became so entrenched that the territorial state became the political form to be adopted by all nations. The ‘modernization’ of politics was thus as much a process of </w:t>
      </w:r>
      <w:proofErr w:type="spellStart"/>
      <w:r w:rsidRPr="004A1C55">
        <w:rPr>
          <w:sz w:val="10"/>
        </w:rPr>
        <w:t>territorialization</w:t>
      </w:r>
      <w:proofErr w:type="spellEnd"/>
      <w:r w:rsidRPr="004A1C55">
        <w:rPr>
          <w:sz w:val="10"/>
        </w:rPr>
        <w:t xml:space="preserve"> as it was a process of secularization and rationalization. </w:t>
      </w:r>
      <w:r w:rsidRPr="00546949">
        <w:rPr>
          <w:rStyle w:val="StyleUnderline"/>
          <w:highlight w:val="green"/>
        </w:rPr>
        <w:t>The form of sovereign power</w:t>
      </w:r>
      <w:r w:rsidRPr="00DD2C26">
        <w:rPr>
          <w:rStyle w:val="StyleUnderline"/>
        </w:rPr>
        <w:t xml:space="preserve"> that developed in Europe from the 16th century onward </w:t>
      </w:r>
      <w:r w:rsidRPr="00546949">
        <w:rPr>
          <w:rStyle w:val="StyleUnderline"/>
          <w:highlight w:val="green"/>
        </w:rPr>
        <w:t>conceived space as bounded</w:t>
      </w:r>
      <w:r w:rsidRPr="00E67F46">
        <w:rPr>
          <w:rStyle w:val="StyleUnderline"/>
        </w:rPr>
        <w:t>. ‘Sovereignty’, like ‘state’, implies ‘space’, and control of a territory b</w:t>
      </w:r>
      <w:r>
        <w:rPr>
          <w:rStyle w:val="StyleUnderline"/>
        </w:rPr>
        <w:t>ecomes the foundation of sover</w:t>
      </w:r>
      <w:r w:rsidRPr="00E67F46">
        <w:rPr>
          <w:rStyle w:val="StyleUnderline"/>
        </w:rPr>
        <w:t xml:space="preserve">eignty </w:t>
      </w:r>
      <w:r w:rsidRPr="004A1C55">
        <w:rPr>
          <w:sz w:val="10"/>
        </w:rPr>
        <w:t xml:space="preserve">(Lefebvre, 1974: 280; Foucault, 1980: 68–9; 1991: 87). This division of territorial sovereignty between states is most explicit at the point where the fields of power interface: </w:t>
      </w:r>
      <w:r w:rsidRPr="00546949">
        <w:rPr>
          <w:rStyle w:val="StyleUnderline"/>
          <w:highlight w:val="green"/>
        </w:rPr>
        <w:t>there must be no overlap</w:t>
      </w:r>
      <w:r w:rsidRPr="00DD2C26">
        <w:rPr>
          <w:rStyle w:val="StyleUnderline"/>
        </w:rPr>
        <w:t xml:space="preserve"> and no uncertainty </w:t>
      </w:r>
      <w:r w:rsidRPr="00546949">
        <w:rPr>
          <w:rStyle w:val="StyleUnderline"/>
          <w:highlight w:val="green"/>
        </w:rPr>
        <w:t>about the borders of the territory</w:t>
      </w:r>
      <w:r w:rsidRPr="004A1C55">
        <w:rPr>
          <w:sz w:val="10"/>
        </w:rPr>
        <w:t xml:space="preserve">. As Michael </w:t>
      </w:r>
      <w:proofErr w:type="spellStart"/>
      <w:r w:rsidRPr="004A1C55">
        <w:rPr>
          <w:sz w:val="10"/>
        </w:rPr>
        <w:t>Hardt</w:t>
      </w:r>
      <w:proofErr w:type="spellEnd"/>
      <w:r w:rsidRPr="004A1C55">
        <w:rPr>
          <w:sz w:val="10"/>
        </w:rPr>
        <w:t xml:space="preserve"> and Toni </w:t>
      </w:r>
      <w:proofErr w:type="spellStart"/>
      <w:r w:rsidRPr="004A1C55">
        <w:rPr>
          <w:sz w:val="10"/>
        </w:rPr>
        <w:t>Negri</w:t>
      </w:r>
      <w:proofErr w:type="spellEnd"/>
      <w:r w:rsidRPr="004A1C55">
        <w:rPr>
          <w:sz w:val="10"/>
        </w:rPr>
        <w:t xml:space="preserve"> (2000: 167) put it, </w:t>
      </w:r>
      <w:r w:rsidRPr="00546949">
        <w:rPr>
          <w:rStyle w:val="StyleUnderline"/>
          <w:highlight w:val="green"/>
        </w:rPr>
        <w:t>‘modern sovereignty resides precisely on the limit’</w:t>
      </w:r>
      <w:r w:rsidRPr="00E67F46">
        <w:rPr>
          <w:rStyle w:val="StyleUnderline"/>
        </w:rPr>
        <w:t xml:space="preserve">. This </w:t>
      </w:r>
      <w:proofErr w:type="gramStart"/>
      <w:r w:rsidRPr="00E67F46">
        <w:rPr>
          <w:rStyle w:val="StyleUnderline"/>
        </w:rPr>
        <w:t>requires</w:t>
      </w:r>
      <w:proofErr w:type="gramEnd"/>
      <w:r w:rsidRPr="00E67F46">
        <w:rPr>
          <w:rStyle w:val="StyleUnderline"/>
        </w:rPr>
        <w:t xml:space="preserve"> a new kind of political geography in which neither overlapping margin nor multiple sovereignty is permitted.</w:t>
      </w:r>
      <w:r w:rsidRPr="004A1C55">
        <w:rPr>
          <w:sz w:val="10"/>
        </w:rPr>
        <w:t xml:space="preserve"> (It is precisely because of this exclusive territoriality that Embassies exist.</w:t>
      </w:r>
      <w:r w:rsidRPr="00E67F46">
        <w:rPr>
          <w:rStyle w:val="StyleUnderline"/>
        </w:rPr>
        <w:t xml:space="preserve"> Having created mutually exclusive territories, states found that there was little space left for the conduct of diplomacy</w:t>
      </w:r>
      <w:r w:rsidRPr="004A1C55">
        <w:rPr>
          <w:sz w:val="10"/>
        </w:rPr>
        <w:t xml:space="preserve">. The outcome was little islands of alien sovereignty within the state’s territory: the Embassy </w:t>
      </w:r>
      <w:r w:rsidRPr="004A1C55">
        <w:rPr>
          <w:sz w:val="10"/>
        </w:rPr>
        <w:lastRenderedPageBreak/>
        <w:t xml:space="preserve">[see Mattingly, 1955].) At the same time, </w:t>
      </w:r>
      <w:r w:rsidRPr="00546949">
        <w:rPr>
          <w:rStyle w:val="Emphasis"/>
          <w:highlight w:val="green"/>
        </w:rPr>
        <w:t>it requires the permanent policing of territorial boundaries</w:t>
      </w:r>
      <w:r w:rsidRPr="00546949">
        <w:rPr>
          <w:rStyle w:val="StyleUnderline"/>
          <w:highlight w:val="green"/>
        </w:rPr>
        <w:t>. States</w:t>
      </w:r>
      <w:r w:rsidRPr="00DD2C26">
        <w:rPr>
          <w:rStyle w:val="StyleUnderline"/>
        </w:rPr>
        <w:t xml:space="preserve"> </w:t>
      </w:r>
      <w:r w:rsidRPr="004A1C55">
        <w:rPr>
          <w:sz w:val="10"/>
        </w:rPr>
        <w:t xml:space="preserve">become and remain ‘sovereign’ not just in the sense that they are all-powerful within their territories, but also because they </w:t>
      </w:r>
      <w:r w:rsidRPr="00546949">
        <w:rPr>
          <w:rStyle w:val="StyleUnderline"/>
          <w:highlight w:val="green"/>
        </w:rPr>
        <w:t>police the borders</w:t>
      </w:r>
      <w:r w:rsidRPr="004A1C55">
        <w:rPr>
          <w:sz w:val="10"/>
        </w:rPr>
        <w:t xml:space="preserve"> of a particular space and claim to ‘represent’ the citizens within those borders. The consequence of this mutually constitutive relation between territory and state power is that the earth’s surface has been inscribed in a particular way – according to the territorial ambitions of the modern state – and space has come to assume absolute priority in the statist political imaginary. Without this essential conjunction of space and politics, sovereignty would lose its meaning. As such, we might say that the modern political imaginary is a territorial imaginary. That this is so is illustrated by the policy of ‘containment’ in which a political counter to the Soviet Union was thought to be necessary for territorial reasons, and the broader 20th-century terminological distinction between East and West as friend and foe, with Cuba somehow belonging to the East and Japan co-opted for the West (Buck-</w:t>
      </w:r>
      <w:proofErr w:type="spellStart"/>
      <w:r w:rsidRPr="004A1C55">
        <w:rPr>
          <w:sz w:val="10"/>
        </w:rPr>
        <w:t>Morss</w:t>
      </w:r>
      <w:proofErr w:type="spellEnd"/>
      <w:r w:rsidRPr="004A1C55">
        <w:rPr>
          <w:sz w:val="10"/>
        </w:rPr>
        <w:t xml:space="preserve">, 2000: 22–5). But there is more to territory than just space. The notion of ‘territory’ is derived from a complex of terms: from terra (of earth, and thus a domain) and </w:t>
      </w:r>
      <w:proofErr w:type="spellStart"/>
      <w:r w:rsidRPr="004A1C55">
        <w:rPr>
          <w:sz w:val="10"/>
        </w:rPr>
        <w:t>territo-rium</w:t>
      </w:r>
      <w:proofErr w:type="spellEnd"/>
      <w:r w:rsidRPr="004A1C55">
        <w:rPr>
          <w:sz w:val="10"/>
        </w:rPr>
        <w:t xml:space="preserve">, referring to a place from which people are warned off, but </w:t>
      </w:r>
      <w:proofErr w:type="spellStart"/>
      <w:r w:rsidRPr="004A1C55">
        <w:rPr>
          <w:sz w:val="10"/>
        </w:rPr>
        <w:t>is</w:t>
      </w:r>
      <w:proofErr w:type="spellEnd"/>
      <w:r w:rsidRPr="004A1C55">
        <w:rPr>
          <w:sz w:val="10"/>
        </w:rPr>
        <w:t xml:space="preserve"> also has links with </w:t>
      </w:r>
      <w:proofErr w:type="spellStart"/>
      <w:r w:rsidRPr="004A1C55">
        <w:rPr>
          <w:sz w:val="10"/>
        </w:rPr>
        <w:t>terre</w:t>
      </w:r>
      <w:proofErr w:type="spellEnd"/>
      <w:r w:rsidRPr="004A1C55">
        <w:rPr>
          <w:sz w:val="10"/>
        </w:rPr>
        <w:t xml:space="preserve">-re, meaning to frighten. And the notion of region derives from the Latin </w:t>
      </w:r>
      <w:proofErr w:type="spellStart"/>
      <w:r w:rsidRPr="004A1C55">
        <w:rPr>
          <w:sz w:val="10"/>
        </w:rPr>
        <w:t>regere</w:t>
      </w:r>
      <w:proofErr w:type="spellEnd"/>
      <w:r w:rsidRPr="004A1C55">
        <w:rPr>
          <w:sz w:val="10"/>
        </w:rPr>
        <w:t xml:space="preserve"> (to rule) with its connotations of military power. </w:t>
      </w:r>
      <w:r w:rsidRPr="00546949">
        <w:rPr>
          <w:rStyle w:val="StyleUnderline"/>
          <w:highlight w:val="green"/>
        </w:rPr>
        <w:t xml:space="preserve">Territory is land </w:t>
      </w:r>
      <w:r w:rsidRPr="00DD2C26">
        <w:rPr>
          <w:rStyle w:val="StyleUnderline"/>
        </w:rPr>
        <w:t xml:space="preserve">occupied and </w:t>
      </w:r>
      <w:r w:rsidRPr="00546949">
        <w:rPr>
          <w:rStyle w:val="StyleUnderline"/>
          <w:highlight w:val="green"/>
        </w:rPr>
        <w:t xml:space="preserve">maintained through terror; a region is space ruled through force. </w:t>
      </w:r>
      <w:r w:rsidRPr="00546949">
        <w:rPr>
          <w:rStyle w:val="Emphasis"/>
          <w:highlight w:val="green"/>
        </w:rPr>
        <w:t>The secret of territoriality is</w:t>
      </w:r>
      <w:r w:rsidRPr="004A1C55">
        <w:rPr>
          <w:sz w:val="10"/>
        </w:rPr>
        <w:t xml:space="preserve"> thus </w:t>
      </w:r>
      <w:r w:rsidRPr="00546949">
        <w:rPr>
          <w:rStyle w:val="Emphasis"/>
          <w:highlight w:val="green"/>
        </w:rPr>
        <w:t>violence</w:t>
      </w:r>
      <w:r w:rsidRPr="004A1C55">
        <w:rPr>
          <w:sz w:val="10"/>
        </w:rPr>
        <w:t xml:space="preserve">: the force necessary for the production of space and the terror crucial to the creation of boundaries. It is not just that </w:t>
      </w:r>
      <w:r w:rsidRPr="00DD2C26">
        <w:rPr>
          <w:rStyle w:val="StyleUnderline"/>
        </w:rPr>
        <w:t>sovereignty implies</w:t>
      </w:r>
      <w:r w:rsidRPr="004A1C55">
        <w:rPr>
          <w:sz w:val="10"/>
        </w:rPr>
        <w:t xml:space="preserve"> space, then, but that ‘it implies </w:t>
      </w:r>
      <w:r w:rsidRPr="00DD2C26">
        <w:rPr>
          <w:rStyle w:val="StyleUnderline"/>
        </w:rPr>
        <w:t>a space against which violence, whether latent or overt, is directed – a space established and constituted by violence’</w:t>
      </w:r>
      <w:r w:rsidRPr="004A1C55">
        <w:rPr>
          <w:sz w:val="10"/>
        </w:rPr>
        <w:t xml:space="preserve"> (Lefebvre, 1974: 280). As </w:t>
      </w:r>
      <w:proofErr w:type="spellStart"/>
      <w:r w:rsidRPr="004A1C55">
        <w:rPr>
          <w:sz w:val="10"/>
        </w:rPr>
        <w:t>macrosociologists</w:t>
      </w:r>
      <w:proofErr w:type="spellEnd"/>
      <w:r w:rsidRPr="004A1C55">
        <w:rPr>
          <w:sz w:val="10"/>
        </w:rPr>
        <w:t xml:space="preserve"> have pointed out time and again, it is the use of physical force in controlling a territory that is the key to the state, for without it any claim to the territory would mean nothing. Put more simply: ‘</w:t>
      </w:r>
      <w:r w:rsidRPr="00546949">
        <w:rPr>
          <w:rStyle w:val="StyleUnderline"/>
          <w:highlight w:val="green"/>
        </w:rPr>
        <w:t>borders are drawn with blood</w:t>
      </w:r>
      <w:r w:rsidRPr="004A1C55">
        <w:rPr>
          <w:sz w:val="10"/>
        </w:rPr>
        <w:t xml:space="preserve">’ (General </w:t>
      </w:r>
      <w:proofErr w:type="spellStart"/>
      <w:r w:rsidRPr="004A1C55">
        <w:rPr>
          <w:sz w:val="10"/>
        </w:rPr>
        <w:t>Mladic</w:t>
      </w:r>
      <w:proofErr w:type="spellEnd"/>
      <w:r w:rsidRPr="004A1C55">
        <w:rPr>
          <w:sz w:val="10"/>
        </w:rPr>
        <w:t xml:space="preserve">́, cited in Campbell, 1998: 45). </w:t>
      </w:r>
      <w:r w:rsidRPr="00546949">
        <w:rPr>
          <w:rStyle w:val="StyleUnderline"/>
          <w:highlight w:val="green"/>
        </w:rPr>
        <w:t xml:space="preserve">A founding violence, and continuous creation by violent means, </w:t>
      </w:r>
      <w:proofErr w:type="gramStart"/>
      <w:r w:rsidRPr="00546949">
        <w:rPr>
          <w:rStyle w:val="StyleUnderline"/>
          <w:highlight w:val="green"/>
        </w:rPr>
        <w:t>are</w:t>
      </w:r>
      <w:proofErr w:type="gramEnd"/>
      <w:r w:rsidRPr="00DD2C26">
        <w:rPr>
          <w:rStyle w:val="StyleUnderline"/>
        </w:rPr>
        <w:t xml:space="preserve"> the </w:t>
      </w:r>
      <w:r w:rsidRPr="00546949">
        <w:rPr>
          <w:rStyle w:val="StyleUnderline"/>
          <w:highlight w:val="green"/>
        </w:rPr>
        <w:t>hallmarks of the state</w:t>
      </w:r>
      <w:r w:rsidRPr="00DD2C26">
        <w:rPr>
          <w:rStyle w:val="StyleUnderline"/>
        </w:rPr>
        <w:t>. Part of the construction of the state’s territory took the form of defining the legitimate use of violence</w:t>
      </w:r>
      <w:r w:rsidRPr="004A1C55">
        <w:rPr>
          <w:sz w:val="10"/>
        </w:rPr>
        <w:t xml:space="preserve"> – this is the key to Weber’s famous definition of the state as involving </w:t>
      </w:r>
      <w:r w:rsidRPr="00546949">
        <w:rPr>
          <w:rStyle w:val="StyleUnderline"/>
          <w:highlight w:val="green"/>
        </w:rPr>
        <w:t>a monopoly over the means of violence</w:t>
      </w:r>
      <w:r w:rsidRPr="00DD2C26">
        <w:rPr>
          <w:rStyle w:val="StyleUnderline"/>
        </w:rPr>
        <w:t>.</w:t>
      </w:r>
    </w:p>
    <w:p w14:paraId="276F69F7" w14:textId="77777777" w:rsidR="005133B1" w:rsidRDefault="005133B1" w:rsidP="005133B1">
      <w:pPr>
        <w:rPr>
          <w:rStyle w:val="StyleUnderline"/>
        </w:rPr>
      </w:pPr>
    </w:p>
    <w:p w14:paraId="6DFE8FE3" w14:textId="77777777" w:rsidR="005133B1" w:rsidRDefault="005133B1" w:rsidP="005133B1">
      <w:pPr>
        <w:pStyle w:val="Heading4"/>
      </w:pPr>
      <w:r>
        <w:t>The alternative is to endorse the logic of the field as an alternative topological approach that allows us to reframe our conceptions of borders</w:t>
      </w:r>
    </w:p>
    <w:p w14:paraId="59E2D965" w14:textId="77777777" w:rsidR="005133B1" w:rsidRPr="00791F34" w:rsidRDefault="005133B1" w:rsidP="005133B1">
      <w:proofErr w:type="spellStart"/>
      <w:r w:rsidRPr="00294A48">
        <w:rPr>
          <w:rStyle w:val="Style13ptBold"/>
        </w:rPr>
        <w:t>Vaugn</w:t>
      </w:r>
      <w:proofErr w:type="spellEnd"/>
      <w:r w:rsidRPr="00294A48">
        <w:rPr>
          <w:rStyle w:val="Style13ptBold"/>
        </w:rPr>
        <w:t>-Williams 08</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w:t>
      </w:r>
      <w:r>
        <w:t>Borders, Territory, Law” ///</w:t>
      </w:r>
      <w:proofErr w:type="spellStart"/>
      <w:r>
        <w:t>ghs-sc</w:t>
      </w:r>
      <w:proofErr w:type="spellEnd"/>
      <w:r>
        <w:t>)</w:t>
      </w:r>
    </w:p>
    <w:p w14:paraId="7840EE30" w14:textId="6EBAE11D" w:rsidR="005133B1" w:rsidRDefault="005133B1" w:rsidP="005133B1">
      <w:pPr>
        <w:rPr>
          <w:sz w:val="14"/>
        </w:rPr>
      </w:pPr>
      <w:r w:rsidRPr="006D3627">
        <w:rPr>
          <w:sz w:val="14"/>
        </w:rPr>
        <w:t xml:space="preserve">In an interview with the German Law Review </w:t>
      </w:r>
      <w:proofErr w:type="spellStart"/>
      <w:r w:rsidRPr="00546949">
        <w:rPr>
          <w:rStyle w:val="StyleUnderline"/>
          <w:highlight w:val="green"/>
        </w:rPr>
        <w:t>Agamben</w:t>
      </w:r>
      <w:proofErr w:type="spellEnd"/>
      <w:r w:rsidRPr="00546949">
        <w:rPr>
          <w:rStyle w:val="StyleUnderline"/>
          <w:highlight w:val="green"/>
        </w:rPr>
        <w:t xml:space="preserve"> calls for a radically different approach to</w:t>
      </w:r>
      <w:r w:rsidRPr="00BE79E3">
        <w:rPr>
          <w:rStyle w:val="StyleUnderline"/>
        </w:rPr>
        <w:t xml:space="preserve"> the study of </w:t>
      </w:r>
      <w:r w:rsidRPr="00546949">
        <w:rPr>
          <w:rStyle w:val="StyleUnderline"/>
          <w:highlight w:val="green"/>
        </w:rPr>
        <w:t>politics</w:t>
      </w:r>
      <w:r w:rsidRPr="00BE79E3">
        <w:rPr>
          <w:rStyle w:val="StyleUnderline"/>
        </w:rPr>
        <w:t xml:space="preserve"> that foregrounds what he refers to as</w:t>
      </w:r>
      <w:r>
        <w:rPr>
          <w:rStyle w:val="StyleUnderline"/>
        </w:rPr>
        <w:t xml:space="preserve"> </w:t>
      </w:r>
      <w:proofErr w:type="gramStart"/>
      <w:r w:rsidRPr="00546949">
        <w:rPr>
          <w:rStyle w:val="Emphasis"/>
          <w:highlight w:val="green"/>
        </w:rPr>
        <w:t>a logic</w:t>
      </w:r>
      <w:proofErr w:type="gramEnd"/>
      <w:r w:rsidRPr="00546949">
        <w:rPr>
          <w:rStyle w:val="Emphasis"/>
          <w:highlight w:val="green"/>
        </w:rPr>
        <w:t xml:space="preserve"> of the field</w:t>
      </w:r>
      <w:r w:rsidRPr="00546949">
        <w:rPr>
          <w:rStyle w:val="StyleUnderline"/>
          <w:highlight w:val="green"/>
        </w:rPr>
        <w:t>: [W]e need a logic of the field</w:t>
      </w:r>
      <w:r w:rsidRPr="00BE79E3">
        <w:rPr>
          <w:rStyle w:val="StyleUnderline"/>
        </w:rPr>
        <w:t xml:space="preserve">, as in physics, </w:t>
      </w:r>
      <w:r w:rsidRPr="00546949">
        <w:rPr>
          <w:rStyle w:val="Emphasis"/>
          <w:highlight w:val="green"/>
        </w:rPr>
        <w:t>where it is impossible to draw a line clearly and separate two different substances</w:t>
      </w:r>
      <w:r w:rsidRPr="00BE79E3">
        <w:rPr>
          <w:rStyle w:val="StyleUnderline"/>
        </w:rPr>
        <w:t>. The polarity is present and acts at</w:t>
      </w:r>
      <w:r>
        <w:rPr>
          <w:rStyle w:val="StyleUnderline"/>
        </w:rPr>
        <w:t xml:space="preserve"> </w:t>
      </w:r>
      <w:r w:rsidRPr="00BE79E3">
        <w:rPr>
          <w:rStyle w:val="StyleUnderline"/>
        </w:rPr>
        <w:t xml:space="preserve">each point of the field. Then </w:t>
      </w:r>
      <w:r w:rsidRPr="00546949">
        <w:rPr>
          <w:rStyle w:val="StyleUnderline"/>
          <w:highlight w:val="green"/>
        </w:rPr>
        <w:t xml:space="preserve">you may suddenly have zones of </w:t>
      </w:r>
      <w:proofErr w:type="spellStart"/>
      <w:r w:rsidRPr="00546949">
        <w:rPr>
          <w:rStyle w:val="StyleUnderline"/>
          <w:highlight w:val="green"/>
        </w:rPr>
        <w:t>indecidability</w:t>
      </w:r>
      <w:proofErr w:type="spellEnd"/>
      <w:r w:rsidRPr="00546949">
        <w:rPr>
          <w:rStyle w:val="StyleUnderline"/>
          <w:highlight w:val="green"/>
        </w:rPr>
        <w:t xml:space="preserve"> or indifference</w:t>
      </w:r>
      <w:r w:rsidRPr="00BE79E3">
        <w:rPr>
          <w:rStyle w:val="StyleUnderline"/>
        </w:rPr>
        <w:t>. The state of exception is one of those zones.</w:t>
      </w:r>
      <w:r w:rsidRPr="006D3627">
        <w:rPr>
          <w:sz w:val="14"/>
        </w:rPr>
        <w:t xml:space="preserve"> (</w:t>
      </w:r>
      <w:proofErr w:type="spellStart"/>
      <w:r w:rsidRPr="006D3627">
        <w:rPr>
          <w:sz w:val="14"/>
        </w:rPr>
        <w:t>Agamben</w:t>
      </w:r>
      <w:proofErr w:type="spellEnd"/>
      <w:r w:rsidRPr="006D3627">
        <w:rPr>
          <w:sz w:val="14"/>
        </w:rPr>
        <w:t xml:space="preserve"> 2005:612) For the purposes of this paper, </w:t>
      </w:r>
      <w:r w:rsidRPr="00BE79E3">
        <w:rPr>
          <w:rStyle w:val="StyleUnderline"/>
        </w:rPr>
        <w:t>the key point about the notion of the field is</w:t>
      </w:r>
      <w:r>
        <w:rPr>
          <w:rStyle w:val="StyleUnderline"/>
        </w:rPr>
        <w:t xml:space="preserve"> </w:t>
      </w:r>
      <w:r w:rsidRPr="00BE79E3">
        <w:rPr>
          <w:rStyle w:val="StyleUnderline"/>
        </w:rPr>
        <w:t xml:space="preserve">that </w:t>
      </w:r>
      <w:r w:rsidRPr="00546949">
        <w:rPr>
          <w:rStyle w:val="StyleUnderline"/>
          <w:highlight w:val="green"/>
        </w:rPr>
        <w:t>entities within it are not mutually exclusive phenomena but physically continuous</w:t>
      </w:r>
      <w:r>
        <w:rPr>
          <w:rStyle w:val="StyleUnderline"/>
        </w:rPr>
        <w:t xml:space="preserve"> </w:t>
      </w:r>
      <w:r w:rsidRPr="00BE79E3">
        <w:rPr>
          <w:rStyle w:val="StyleUnderline"/>
        </w:rPr>
        <w:t>within their milieu of interaction</w:t>
      </w:r>
      <w:r w:rsidRPr="006D3627">
        <w:rPr>
          <w:sz w:val="14"/>
        </w:rPr>
        <w:t xml:space="preserve"> (</w:t>
      </w:r>
      <w:proofErr w:type="spellStart"/>
      <w:r w:rsidRPr="006D3627">
        <w:rPr>
          <w:sz w:val="14"/>
        </w:rPr>
        <w:t>Kwinter</w:t>
      </w:r>
      <w:proofErr w:type="spellEnd"/>
      <w:r w:rsidRPr="006D3627">
        <w:rPr>
          <w:sz w:val="14"/>
        </w:rPr>
        <w:t xml:space="preserve"> 2001:14). </w:t>
      </w:r>
      <w:r w:rsidRPr="00546949">
        <w:rPr>
          <w:rStyle w:val="StyleUnderline"/>
          <w:highlight w:val="green"/>
        </w:rPr>
        <w:t>Since entities</w:t>
      </w:r>
      <w:r w:rsidRPr="00BE79E3">
        <w:rPr>
          <w:rStyle w:val="StyleUnderline"/>
        </w:rPr>
        <w:t xml:space="preserve"> collapse</w:t>
      </w:r>
      <w:r>
        <w:rPr>
          <w:rStyle w:val="StyleUnderline"/>
        </w:rPr>
        <w:t xml:space="preserve"> </w:t>
      </w:r>
      <w:r w:rsidRPr="00BE79E3">
        <w:rPr>
          <w:rStyle w:val="StyleUnderline"/>
        </w:rPr>
        <w:t xml:space="preserve">into and </w:t>
      </w:r>
      <w:r w:rsidRPr="00546949">
        <w:rPr>
          <w:rStyle w:val="StyleUnderline"/>
          <w:highlight w:val="green"/>
        </w:rPr>
        <w:t>interpenetrate each other the concept of the border</w:t>
      </w:r>
      <w:r w:rsidRPr="00BE79E3">
        <w:rPr>
          <w:rStyle w:val="StyleUnderline"/>
        </w:rPr>
        <w:t>—or the</w:t>
      </w:r>
      <w:r>
        <w:rPr>
          <w:rStyle w:val="StyleUnderline"/>
        </w:rPr>
        <w:t xml:space="preserve"> </w:t>
      </w:r>
      <w:r w:rsidRPr="00BE79E3">
        <w:rPr>
          <w:rStyle w:val="StyleUnderline"/>
        </w:rPr>
        <w:t>notion of separate ‘‘bordered’’ entities—</w:t>
      </w:r>
      <w:r w:rsidRPr="00546949">
        <w:rPr>
          <w:rStyle w:val="Emphasis"/>
          <w:highlight w:val="green"/>
        </w:rPr>
        <w:t>makes little sense according to this paradigm</w:t>
      </w:r>
      <w:r w:rsidRPr="006D3627">
        <w:rPr>
          <w:sz w:val="14"/>
        </w:rPr>
        <w:t xml:space="preserve">. Thus, </w:t>
      </w:r>
      <w:r w:rsidRPr="00546949">
        <w:rPr>
          <w:rStyle w:val="StyleUnderline"/>
          <w:highlight w:val="green"/>
        </w:rPr>
        <w:t>thinking through strict binary oppositions is unhelpful and an alternative topology is called for: one that reads the terms of a binary</w:t>
      </w:r>
      <w:r w:rsidRPr="00527F69">
        <w:rPr>
          <w:rStyle w:val="StyleUnderline"/>
        </w:rPr>
        <w:t xml:space="preserve"> ‘‘not as</w:t>
      </w:r>
      <w:r>
        <w:rPr>
          <w:rStyle w:val="StyleUnderline"/>
        </w:rPr>
        <w:t xml:space="preserve"> </w:t>
      </w:r>
      <w:r w:rsidRPr="00527F69">
        <w:rPr>
          <w:rStyle w:val="StyleUnderline"/>
        </w:rPr>
        <w:t xml:space="preserve">‘dichotomies’ but </w:t>
      </w:r>
      <w:r w:rsidRPr="00546949">
        <w:rPr>
          <w:rStyle w:val="StyleUnderline"/>
          <w:highlight w:val="green"/>
        </w:rPr>
        <w:t xml:space="preserve">as </w:t>
      </w:r>
      <w:r w:rsidRPr="00546949">
        <w:rPr>
          <w:rStyle w:val="Emphasis"/>
          <w:highlight w:val="green"/>
        </w:rPr>
        <w:t>‘di-polarities’’’</w:t>
      </w:r>
      <w:r w:rsidRPr="006D3627">
        <w:rPr>
          <w:sz w:val="14"/>
        </w:rPr>
        <w:t xml:space="preserve"> (</w:t>
      </w:r>
      <w:proofErr w:type="spellStart"/>
      <w:r w:rsidRPr="006D3627">
        <w:rPr>
          <w:sz w:val="14"/>
        </w:rPr>
        <w:t>Agamben</w:t>
      </w:r>
      <w:proofErr w:type="spellEnd"/>
      <w:r w:rsidRPr="006D3627">
        <w:rPr>
          <w:sz w:val="14"/>
        </w:rPr>
        <w:t xml:space="preserve"> 2005:612). </w:t>
      </w:r>
      <w:proofErr w:type="spellStart"/>
      <w:r w:rsidRPr="00527F69">
        <w:rPr>
          <w:rStyle w:val="StyleUnderline"/>
        </w:rPr>
        <w:t>Agamben</w:t>
      </w:r>
      <w:proofErr w:type="spellEnd"/>
      <w:r w:rsidRPr="00527F69">
        <w:rPr>
          <w:rStyle w:val="StyleUnderline"/>
        </w:rPr>
        <w:t xml:space="preserve"> illustrates</w:t>
      </w:r>
      <w:r>
        <w:rPr>
          <w:rStyle w:val="StyleUnderline"/>
        </w:rPr>
        <w:t xml:space="preserve"> </w:t>
      </w:r>
      <w:r w:rsidRPr="00527F69">
        <w:rPr>
          <w:rStyle w:val="StyleUnderline"/>
        </w:rPr>
        <w:t xml:space="preserve">the different topological register implied by </w:t>
      </w:r>
      <w:proofErr w:type="gramStart"/>
      <w:r w:rsidRPr="00527F69">
        <w:rPr>
          <w:rStyle w:val="StyleUnderline"/>
        </w:rPr>
        <w:t>a logic</w:t>
      </w:r>
      <w:proofErr w:type="gramEnd"/>
      <w:r w:rsidRPr="00527F69">
        <w:rPr>
          <w:rStyle w:val="StyleUnderline"/>
        </w:rPr>
        <w:t xml:space="preserve"> of the field with reference to</w:t>
      </w:r>
      <w:r>
        <w:rPr>
          <w:rStyle w:val="StyleUnderline"/>
        </w:rPr>
        <w:t xml:space="preserve"> </w:t>
      </w:r>
      <w:r w:rsidRPr="00527F69">
        <w:rPr>
          <w:rStyle w:val="StyleUnderline"/>
        </w:rPr>
        <w:t xml:space="preserve">the </w:t>
      </w:r>
      <w:proofErr w:type="spellStart"/>
      <w:r w:rsidRPr="00527F69">
        <w:rPr>
          <w:rStyle w:val="StyleUnderline"/>
        </w:rPr>
        <w:t>Möbius</w:t>
      </w:r>
      <w:proofErr w:type="spellEnd"/>
      <w:r w:rsidRPr="00527F69">
        <w:rPr>
          <w:rStyle w:val="StyleUnderline"/>
        </w:rPr>
        <w:t xml:space="preserve"> strip</w:t>
      </w:r>
      <w:r w:rsidRPr="006D3627">
        <w:rPr>
          <w:sz w:val="14"/>
        </w:rPr>
        <w:t xml:space="preserve"> (Figure 1; </w:t>
      </w:r>
      <w:proofErr w:type="spellStart"/>
      <w:r w:rsidRPr="006D3627">
        <w:rPr>
          <w:sz w:val="14"/>
        </w:rPr>
        <w:t>Agamben</w:t>
      </w:r>
      <w:proofErr w:type="spellEnd"/>
      <w:r w:rsidRPr="006D3627">
        <w:rPr>
          <w:sz w:val="14"/>
        </w:rPr>
        <w:t xml:space="preserve"> 1998:37). The </w:t>
      </w:r>
      <w:proofErr w:type="spellStart"/>
      <w:r w:rsidRPr="006D3627">
        <w:rPr>
          <w:sz w:val="14"/>
        </w:rPr>
        <w:t>Möbius</w:t>
      </w:r>
      <w:proofErr w:type="spellEnd"/>
      <w:r w:rsidRPr="006D3627">
        <w:rPr>
          <w:sz w:val="14"/>
        </w:rPr>
        <w:t xml:space="preserve"> strip is a surface with only one side so that what is inside and what is outside enters into a zone of irreducible </w:t>
      </w:r>
      <w:proofErr w:type="spellStart"/>
      <w:r w:rsidRPr="006D3627">
        <w:rPr>
          <w:sz w:val="14"/>
        </w:rPr>
        <w:t>indistinction</w:t>
      </w:r>
      <w:proofErr w:type="spellEnd"/>
      <w:r w:rsidRPr="006D3627">
        <w:rPr>
          <w:sz w:val="14"/>
        </w:rPr>
        <w:t xml:space="preserve">: </w:t>
      </w:r>
      <w:r w:rsidRPr="00546949">
        <w:rPr>
          <w:rStyle w:val="StyleUnderline"/>
          <w:highlight w:val="green"/>
        </w:rPr>
        <w:t>what is ‘‘presupposed as external… now reappears… in the inside’’</w:t>
      </w:r>
      <w:r w:rsidRPr="006D3627">
        <w:rPr>
          <w:sz w:val="14"/>
        </w:rPr>
        <w:t xml:space="preserve"> (</w:t>
      </w:r>
      <w:proofErr w:type="spellStart"/>
      <w:r w:rsidRPr="006D3627">
        <w:rPr>
          <w:sz w:val="14"/>
        </w:rPr>
        <w:t>Agamben</w:t>
      </w:r>
      <w:proofErr w:type="spellEnd"/>
      <w:r w:rsidRPr="006D3627">
        <w:rPr>
          <w:sz w:val="14"/>
        </w:rPr>
        <w:t xml:space="preserve"> 1998:37). </w:t>
      </w:r>
      <w:r w:rsidRPr="00546949">
        <w:rPr>
          <w:rStyle w:val="StyleUnderline"/>
          <w:highlight w:val="green"/>
        </w:rPr>
        <w:t xml:space="preserve">This zone of </w:t>
      </w:r>
      <w:proofErr w:type="spellStart"/>
      <w:r w:rsidRPr="00546949">
        <w:rPr>
          <w:rStyle w:val="StyleUnderline"/>
          <w:highlight w:val="green"/>
        </w:rPr>
        <w:t>indistinction</w:t>
      </w:r>
      <w:proofErr w:type="spellEnd"/>
      <w:r w:rsidRPr="00527F69">
        <w:rPr>
          <w:rStyle w:val="StyleUnderline"/>
        </w:rPr>
        <w:t xml:space="preserve"> between inside and outside </w:t>
      </w:r>
      <w:r w:rsidRPr="00546949">
        <w:rPr>
          <w:rStyle w:val="StyleUnderline"/>
          <w:highlight w:val="green"/>
        </w:rPr>
        <w:t>remains</w:t>
      </w:r>
      <w:r w:rsidRPr="00527F69">
        <w:rPr>
          <w:rStyle w:val="StyleUnderline"/>
        </w:rPr>
        <w:t xml:space="preserve"> otherwise </w:t>
      </w:r>
      <w:r w:rsidRPr="00546949">
        <w:rPr>
          <w:rStyle w:val="StyleUnderline"/>
          <w:highlight w:val="green"/>
        </w:rPr>
        <w:t>obscured when relying on a</w:t>
      </w:r>
      <w:r w:rsidRPr="00527F69">
        <w:rPr>
          <w:rStyle w:val="StyleUnderline"/>
        </w:rPr>
        <w:t xml:space="preserve"> straightforward </w:t>
      </w:r>
      <w:r w:rsidRPr="00546949">
        <w:rPr>
          <w:rStyle w:val="StyleUnderline"/>
          <w:highlight w:val="green"/>
        </w:rPr>
        <w:t>inside ⁄ outside topology</w:t>
      </w:r>
      <w:r w:rsidRPr="006D3627">
        <w:rPr>
          <w:sz w:val="14"/>
        </w:rPr>
        <w:t xml:space="preserve">. However, </w:t>
      </w:r>
      <w:r w:rsidRPr="00546949">
        <w:rPr>
          <w:rStyle w:val="Emphasis"/>
          <w:highlight w:val="green"/>
        </w:rPr>
        <w:t xml:space="preserve">the alternative topological approach represented by </w:t>
      </w:r>
      <w:proofErr w:type="gramStart"/>
      <w:r w:rsidRPr="00546949">
        <w:rPr>
          <w:rStyle w:val="Emphasis"/>
          <w:highlight w:val="green"/>
        </w:rPr>
        <w:t>a logic</w:t>
      </w:r>
      <w:proofErr w:type="gramEnd"/>
      <w:r w:rsidRPr="00546949">
        <w:rPr>
          <w:rStyle w:val="Emphasis"/>
          <w:highlight w:val="green"/>
        </w:rPr>
        <w:t xml:space="preserve"> of the field brings this zone of </w:t>
      </w:r>
      <w:proofErr w:type="spellStart"/>
      <w:r w:rsidRPr="00546949">
        <w:rPr>
          <w:rStyle w:val="Emphasis"/>
          <w:highlight w:val="green"/>
        </w:rPr>
        <w:t>indistinction</w:t>
      </w:r>
      <w:proofErr w:type="spellEnd"/>
      <w:r w:rsidRPr="00546949">
        <w:rPr>
          <w:rStyle w:val="Emphasis"/>
          <w:highlight w:val="green"/>
        </w:rPr>
        <w:t xml:space="preserve"> into relief</w:t>
      </w:r>
      <w:r w:rsidRPr="00527F69">
        <w:rPr>
          <w:rStyle w:val="StyleUnderline"/>
        </w:rPr>
        <w:t>: it allows for the identification of fuzziness, ambiguity,</w:t>
      </w:r>
      <w:r>
        <w:rPr>
          <w:rStyle w:val="StyleUnderline"/>
        </w:rPr>
        <w:t xml:space="preserve"> </w:t>
      </w:r>
      <w:r w:rsidRPr="00527F69">
        <w:rPr>
          <w:rStyle w:val="StyleUnderline"/>
        </w:rPr>
        <w:t xml:space="preserve">and lack of clarity. The importance of </w:t>
      </w:r>
      <w:r w:rsidRPr="00546949">
        <w:rPr>
          <w:rStyle w:val="StyleUnderline"/>
          <w:highlight w:val="green"/>
        </w:rPr>
        <w:t>this alternative</w:t>
      </w:r>
      <w:r w:rsidRPr="00527F69">
        <w:rPr>
          <w:rStyle w:val="StyleUnderline"/>
        </w:rPr>
        <w:t xml:space="preserve"> topology in </w:t>
      </w:r>
      <w:proofErr w:type="spellStart"/>
      <w:r w:rsidRPr="00527F69">
        <w:rPr>
          <w:rStyle w:val="StyleUnderline"/>
        </w:rPr>
        <w:t>Agamben’s</w:t>
      </w:r>
      <w:proofErr w:type="spellEnd"/>
      <w:r>
        <w:rPr>
          <w:rStyle w:val="StyleUnderline"/>
        </w:rPr>
        <w:t xml:space="preserve"> </w:t>
      </w:r>
      <w:r w:rsidRPr="00527F69">
        <w:rPr>
          <w:rStyle w:val="StyleUnderline"/>
        </w:rPr>
        <w:t xml:space="preserve">work should not be underestimated for it </w:t>
      </w:r>
      <w:r w:rsidRPr="00546949">
        <w:rPr>
          <w:rStyle w:val="StyleUnderline"/>
          <w:highlight w:val="green"/>
        </w:rPr>
        <w:t>provides a spatial theory that</w:t>
      </w:r>
      <w:r w:rsidRPr="00527F69">
        <w:rPr>
          <w:rStyle w:val="StyleUnderline"/>
        </w:rPr>
        <w:t>, as I will</w:t>
      </w:r>
      <w:r>
        <w:rPr>
          <w:rStyle w:val="StyleUnderline"/>
        </w:rPr>
        <w:t xml:space="preserve"> </w:t>
      </w:r>
      <w:r w:rsidRPr="00527F69">
        <w:rPr>
          <w:rStyle w:val="StyleUnderline"/>
        </w:rPr>
        <w:t xml:space="preserve">go on to demonstrate, </w:t>
      </w:r>
      <w:r w:rsidRPr="00546949">
        <w:rPr>
          <w:rStyle w:val="StyleUnderline"/>
          <w:highlight w:val="green"/>
        </w:rPr>
        <w:t xml:space="preserve">informs his analysis of the limits of sovereign power, law and territory, and the </w:t>
      </w:r>
      <w:proofErr w:type="spellStart"/>
      <w:r w:rsidRPr="00546949">
        <w:rPr>
          <w:rStyle w:val="StyleUnderline"/>
          <w:highlight w:val="green"/>
        </w:rPr>
        <w:t>nomos</w:t>
      </w:r>
      <w:proofErr w:type="spellEnd"/>
      <w:r w:rsidRPr="00546949">
        <w:rPr>
          <w:rStyle w:val="StyleUnderline"/>
          <w:highlight w:val="green"/>
        </w:rPr>
        <w:t xml:space="preserve"> of the West: </w:t>
      </w:r>
      <w:r w:rsidRPr="00546949">
        <w:rPr>
          <w:rStyle w:val="Emphasis"/>
          <w:highlight w:val="green"/>
        </w:rPr>
        <w:t xml:space="preserve">‘‘It is precisely this topological zone of </w:t>
      </w:r>
      <w:proofErr w:type="spellStart"/>
      <w:r w:rsidRPr="00546949">
        <w:rPr>
          <w:rStyle w:val="Emphasis"/>
          <w:highlight w:val="green"/>
        </w:rPr>
        <w:t>indistinction</w:t>
      </w:r>
      <w:proofErr w:type="spellEnd"/>
      <w:r w:rsidRPr="00546949">
        <w:rPr>
          <w:rStyle w:val="Emphasis"/>
          <w:highlight w:val="green"/>
        </w:rPr>
        <w:t>… that we must try to fix under our gaze’’</w:t>
      </w:r>
      <w:r w:rsidRPr="006D3627">
        <w:rPr>
          <w:sz w:val="14"/>
        </w:rPr>
        <w:t xml:space="preserve"> (</w:t>
      </w:r>
      <w:proofErr w:type="spellStart"/>
      <w:r w:rsidRPr="006D3627">
        <w:rPr>
          <w:sz w:val="14"/>
        </w:rPr>
        <w:t>Agamben</w:t>
      </w:r>
      <w:proofErr w:type="spellEnd"/>
      <w:r w:rsidRPr="006D3627">
        <w:rPr>
          <w:sz w:val="14"/>
        </w:rPr>
        <w:t xml:space="preserve"> 1998:37). </w:t>
      </w:r>
      <w:proofErr w:type="spellStart"/>
      <w:r w:rsidRPr="006D3627">
        <w:rPr>
          <w:rStyle w:val="StyleUnderline"/>
        </w:rPr>
        <w:t>Agamben’s</w:t>
      </w:r>
      <w:proofErr w:type="spellEnd"/>
      <w:r w:rsidRPr="006D3627">
        <w:rPr>
          <w:rStyle w:val="StyleUnderline"/>
        </w:rPr>
        <w:t xml:space="preserve"> reliance upon </w:t>
      </w:r>
      <w:r w:rsidRPr="00546949">
        <w:rPr>
          <w:rStyle w:val="StyleUnderline"/>
          <w:highlight w:val="green"/>
        </w:rPr>
        <w:t>a logic of the field enables</w:t>
      </w:r>
      <w:r w:rsidRPr="006D3627">
        <w:rPr>
          <w:rStyle w:val="StyleUnderline"/>
        </w:rPr>
        <w:t xml:space="preserve"> him to develop a</w:t>
      </w:r>
      <w:r w:rsidRPr="00546949">
        <w:rPr>
          <w:rStyle w:val="StyleUnderline"/>
          <w:highlight w:val="green"/>
        </w:rPr>
        <w:t>n alternative conception of</w:t>
      </w:r>
      <w:r w:rsidRPr="006D3627">
        <w:rPr>
          <w:rStyle w:val="StyleUnderline"/>
        </w:rPr>
        <w:t xml:space="preserve"> </w:t>
      </w:r>
      <w:r w:rsidRPr="006D3627">
        <w:rPr>
          <w:rStyle w:val="StyleUnderline"/>
        </w:rPr>
        <w:lastRenderedPageBreak/>
        <w:t xml:space="preserve">the ways in which </w:t>
      </w:r>
      <w:r w:rsidRPr="00546949">
        <w:rPr>
          <w:rStyle w:val="StyleUnderline"/>
          <w:highlight w:val="green"/>
        </w:rPr>
        <w:t>sovereign power</w:t>
      </w:r>
      <w:r w:rsidRPr="006D3627">
        <w:rPr>
          <w:rStyle w:val="StyleUnderline"/>
        </w:rPr>
        <w:t xml:space="preserve"> operates</w:t>
      </w:r>
      <w:r w:rsidRPr="00546949">
        <w:rPr>
          <w:rStyle w:val="StyleUnderline"/>
          <w:highlight w:val="green"/>
        </w:rPr>
        <w:t xml:space="preserve">: a conception that </w:t>
      </w:r>
      <w:r w:rsidRPr="00546949">
        <w:rPr>
          <w:rStyle w:val="Emphasis"/>
          <w:highlight w:val="green"/>
        </w:rPr>
        <w:t>does not rely upon the concept of the border</w:t>
      </w:r>
      <w:r w:rsidRPr="006D3627">
        <w:rPr>
          <w:rStyle w:val="StyleUnderline"/>
        </w:rPr>
        <w:t xml:space="preserve"> of the state or imply a philosophy</w:t>
      </w:r>
      <w:r>
        <w:rPr>
          <w:rStyle w:val="StyleUnderline"/>
        </w:rPr>
        <w:t xml:space="preserve"> </w:t>
      </w:r>
      <w:r w:rsidRPr="006D3627">
        <w:rPr>
          <w:rStyle w:val="StyleUnderline"/>
        </w:rPr>
        <w:t xml:space="preserve">of history as the forward march toward </w:t>
      </w:r>
      <w:proofErr w:type="spellStart"/>
      <w:r w:rsidRPr="006D3627">
        <w:rPr>
          <w:rStyle w:val="StyleUnderline"/>
        </w:rPr>
        <w:t>borderlessness</w:t>
      </w:r>
      <w:proofErr w:type="spellEnd"/>
      <w:r w:rsidRPr="006D3627">
        <w:rPr>
          <w:sz w:val="14"/>
        </w:rPr>
        <w:t xml:space="preserve"> (as Schmitt’s grand narrative in </w:t>
      </w:r>
      <w:proofErr w:type="spellStart"/>
      <w:r w:rsidRPr="006D3627">
        <w:rPr>
          <w:sz w:val="14"/>
        </w:rPr>
        <w:t>Nomos</w:t>
      </w:r>
      <w:proofErr w:type="spellEnd"/>
      <w:r w:rsidRPr="006D3627">
        <w:rPr>
          <w:sz w:val="14"/>
        </w:rPr>
        <w:t xml:space="preserve"> of the Earth arguably does). </w:t>
      </w:r>
      <w:proofErr w:type="spellStart"/>
      <w:r w:rsidRPr="006D3627">
        <w:rPr>
          <w:sz w:val="14"/>
        </w:rPr>
        <w:t>Agamben</w:t>
      </w:r>
      <w:proofErr w:type="spellEnd"/>
      <w:r w:rsidRPr="006D3627">
        <w:rPr>
          <w:sz w:val="14"/>
        </w:rPr>
        <w:t xml:space="preserve"> diagnoses a fissure in the political structures of the West: between </w:t>
      </w:r>
      <w:proofErr w:type="spellStart"/>
      <w:r w:rsidRPr="006D3627">
        <w:rPr>
          <w:sz w:val="14"/>
        </w:rPr>
        <w:t>zoē</w:t>
      </w:r>
      <w:proofErr w:type="spellEnd"/>
      <w:r w:rsidRPr="006D3627">
        <w:rPr>
          <w:sz w:val="14"/>
        </w:rPr>
        <w:t xml:space="preserve"> on the one hand (natural life—- life common to all living beings—associated with the private sphere) and bios on the other (politically qualified life associated with the public sphere) (</w:t>
      </w:r>
      <w:proofErr w:type="spellStart"/>
      <w:r w:rsidRPr="006D3627">
        <w:rPr>
          <w:sz w:val="14"/>
        </w:rPr>
        <w:t>Agamben</w:t>
      </w:r>
      <w:proofErr w:type="spellEnd"/>
      <w:r w:rsidRPr="006D3627">
        <w:rPr>
          <w:sz w:val="14"/>
        </w:rPr>
        <w:t xml:space="preserve"> 1998:1). According to </w:t>
      </w:r>
      <w:proofErr w:type="spellStart"/>
      <w:r w:rsidRPr="006D3627">
        <w:rPr>
          <w:sz w:val="14"/>
        </w:rPr>
        <w:t>Agamben</w:t>
      </w:r>
      <w:proofErr w:type="spellEnd"/>
      <w:r w:rsidRPr="006D3627">
        <w:rPr>
          <w:sz w:val="14"/>
        </w:rPr>
        <w:t xml:space="preserve"> sovereign power does not work simply by drawing borders between insiders and outsiders at the outer edge of state territory as conventional approaches to sovereignty and political community predicated on the inside ⁄ outside model suggest. Rather, he argues, </w:t>
      </w:r>
      <w:r w:rsidRPr="00546949">
        <w:rPr>
          <w:rStyle w:val="StyleUnderline"/>
          <w:highlight w:val="green"/>
        </w:rPr>
        <w:t xml:space="preserve">sovereign power relies </w:t>
      </w:r>
      <w:r w:rsidRPr="00A9777C">
        <w:rPr>
          <w:rStyle w:val="StyleUnderline"/>
          <w:highlight w:val="green"/>
        </w:rPr>
        <w:t xml:space="preserve">upon the </w:t>
      </w:r>
      <w:r w:rsidRPr="00546949">
        <w:rPr>
          <w:rStyle w:val="StyleUnderline"/>
          <w:highlight w:val="green"/>
        </w:rPr>
        <w:t>production of</w:t>
      </w:r>
      <w:r w:rsidRPr="006D3627">
        <w:rPr>
          <w:rStyle w:val="StyleUnderline"/>
        </w:rPr>
        <w:t xml:space="preserve"> a form of life that is amenable to its sway: a form of life called</w:t>
      </w:r>
      <w:r>
        <w:rPr>
          <w:rStyle w:val="StyleUnderline"/>
        </w:rPr>
        <w:t xml:space="preserve"> </w:t>
      </w:r>
      <w:r w:rsidRPr="006D3627">
        <w:rPr>
          <w:rStyle w:val="StyleUnderline"/>
        </w:rPr>
        <w:t xml:space="preserve">homo </w:t>
      </w:r>
      <w:proofErr w:type="spellStart"/>
      <w:r w:rsidRPr="006D3627">
        <w:rPr>
          <w:rStyle w:val="StyleUnderline"/>
        </w:rPr>
        <w:t>sacer</w:t>
      </w:r>
      <w:proofErr w:type="spellEnd"/>
      <w:r w:rsidRPr="006D3627">
        <w:rPr>
          <w:rStyle w:val="StyleUnderline"/>
        </w:rPr>
        <w:t xml:space="preserve"> or ‘‘</w:t>
      </w:r>
      <w:r w:rsidRPr="00546949">
        <w:rPr>
          <w:rStyle w:val="StyleUnderline"/>
          <w:highlight w:val="green"/>
        </w:rPr>
        <w:t>bare life</w:t>
      </w:r>
      <w:r w:rsidRPr="006D3627">
        <w:rPr>
          <w:rStyle w:val="StyleUnderline"/>
        </w:rPr>
        <w:t xml:space="preserve">.’’ Furthermore, </w:t>
      </w:r>
      <w:r w:rsidRPr="00546949">
        <w:rPr>
          <w:rStyle w:val="StyleUnderline"/>
          <w:highlight w:val="green"/>
        </w:rPr>
        <w:t xml:space="preserve">it is only by adopting a logic of the field that </w:t>
      </w:r>
      <w:proofErr w:type="spellStart"/>
      <w:r w:rsidRPr="00546949">
        <w:rPr>
          <w:rStyle w:val="StyleUnderline"/>
          <w:highlight w:val="green"/>
        </w:rPr>
        <w:t>Agamben</w:t>
      </w:r>
      <w:proofErr w:type="spellEnd"/>
      <w:r w:rsidRPr="00546949">
        <w:rPr>
          <w:rStyle w:val="StyleUnderline"/>
          <w:highlight w:val="green"/>
        </w:rPr>
        <w:t xml:space="preserve"> is able to identify and interrogate this practice</w:t>
      </w:r>
      <w:r w:rsidRPr="006D3627">
        <w:rPr>
          <w:sz w:val="14"/>
        </w:rPr>
        <w:t>.</w:t>
      </w:r>
    </w:p>
    <w:p w14:paraId="4852BB70" w14:textId="77777777" w:rsidR="00A9777C" w:rsidRDefault="00A9777C" w:rsidP="005133B1">
      <w:pPr>
        <w:rPr>
          <w:sz w:val="14"/>
        </w:rPr>
      </w:pPr>
    </w:p>
    <w:p w14:paraId="4F8B87DF" w14:textId="77777777" w:rsidR="00A9777C" w:rsidRPr="00A9777C" w:rsidRDefault="00A9777C" w:rsidP="00A9777C">
      <w:pPr>
        <w:pStyle w:val="Heading4"/>
      </w:pPr>
      <w:r>
        <w:t>Their political discourse reifies the violent authority of nation-states and their territorial imaginary</w:t>
      </w:r>
    </w:p>
    <w:p w14:paraId="36E86582" w14:textId="77777777" w:rsidR="00A9777C" w:rsidRPr="00A9777C" w:rsidRDefault="00A9777C" w:rsidP="00A9777C">
      <w:r w:rsidRPr="00C25B22">
        <w:rPr>
          <w:rStyle w:val="Style13ptBold"/>
        </w:rPr>
        <w:t>Shapiro 97</w:t>
      </w:r>
      <w:r>
        <w:t xml:space="preserve"> (Michael J </w:t>
      </w:r>
      <w:proofErr w:type="spellStart"/>
      <w:r>
        <w:t>Shaprio</w:t>
      </w:r>
      <w:proofErr w:type="spellEnd"/>
      <w:r>
        <w:t xml:space="preserve"> works in the Department of Political Science at the University of Hawai’i</w:t>
      </w:r>
      <w:r w:rsidRPr="00C25B22">
        <w:t xml:space="preserve">, </w:t>
      </w:r>
      <w:r>
        <w:t>“</w:t>
      </w:r>
      <w:r w:rsidRPr="00C25B22">
        <w:t>Violent Cartogr</w:t>
      </w:r>
      <w:r>
        <w:t>aphies: Mapping Cultures of War,” ///</w:t>
      </w:r>
      <w:proofErr w:type="spellStart"/>
      <w:r>
        <w:t>ghs-sc</w:t>
      </w:r>
      <w:proofErr w:type="spellEnd"/>
      <w:r w:rsidRPr="00C25B22">
        <w:t>)</w:t>
      </w:r>
    </w:p>
    <w:p w14:paraId="51B60931" w14:textId="0C8AEA7F" w:rsidR="00A9777C" w:rsidRPr="005133B1" w:rsidRDefault="00A9777C" w:rsidP="00A9777C">
      <w:r w:rsidRPr="00A9777C">
        <w:rPr>
          <w:sz w:val="16"/>
        </w:rPr>
        <w:t>Michel Foucault put the matter of geographic partisanship succinctly when he noted that "</w:t>
      </w:r>
      <w:r w:rsidRPr="00A9777C">
        <w:rPr>
          <w:rStyle w:val="StyleUnderline"/>
        </w:rPr>
        <w:t xml:space="preserve">territory is no doubt a geographical notion, but it is first of all a </w:t>
      </w:r>
      <w:proofErr w:type="spellStart"/>
      <w:r w:rsidRPr="00A9777C">
        <w:rPr>
          <w:rStyle w:val="StyleUnderline"/>
        </w:rPr>
        <w:t>juridico</w:t>
      </w:r>
      <w:proofErr w:type="spellEnd"/>
      <w:r w:rsidRPr="00A9777C">
        <w:rPr>
          <w:rStyle w:val="StyleUnderline"/>
        </w:rPr>
        <w:t>-political one: the area controlled by a certain kind of power.</w:t>
      </w:r>
      <w:r w:rsidRPr="00A9777C">
        <w:rPr>
          <w:sz w:val="16"/>
        </w:rPr>
        <w:t xml:space="preserve">"41 Now that global geographies are in flux, as political boundaries become increasingly ambiguous and contested, </w:t>
      </w:r>
      <w:r w:rsidRPr="00A9777C">
        <w:rPr>
          <w:rStyle w:val="StyleUnderline"/>
        </w:rPr>
        <w:t xml:space="preserve">the </w:t>
      </w:r>
      <w:r w:rsidRPr="00A9777C">
        <w:rPr>
          <w:rStyle w:val="StyleUnderline"/>
          <w:highlight w:val="green"/>
        </w:rPr>
        <w:t>questions of power</w:t>
      </w:r>
      <w:r w:rsidRPr="00A9777C">
        <w:rPr>
          <w:rStyle w:val="StyleUnderline"/>
        </w:rPr>
        <w:t xml:space="preserve"> and right </w:t>
      </w:r>
      <w:r w:rsidRPr="00A9777C">
        <w:rPr>
          <w:rStyle w:val="StyleUnderline"/>
          <w:highlight w:val="green"/>
        </w:rPr>
        <w:t xml:space="preserve">are more in evidence with respect to the formerly pacified spaces of nation-states. </w:t>
      </w:r>
      <w:r w:rsidRPr="00A9777C">
        <w:rPr>
          <w:rStyle w:val="Emphasis"/>
          <w:highlight w:val="green"/>
        </w:rPr>
        <w:t>The "pacification" was violent</w:t>
      </w:r>
      <w:r w:rsidRPr="00A9777C">
        <w:rPr>
          <w:rStyle w:val="StyleUnderline"/>
        </w:rPr>
        <w:t xml:space="preserve">, but </w:t>
      </w:r>
      <w:r w:rsidRPr="00A9777C">
        <w:rPr>
          <w:rStyle w:val="StyleUnderline"/>
          <w:highlight w:val="green"/>
        </w:rPr>
        <w:t xml:space="preserve">the violent aspects have been </w:t>
      </w:r>
      <w:r w:rsidRPr="00A9777C">
        <w:rPr>
          <w:rStyle w:val="Emphasis"/>
          <w:highlight w:val="green"/>
        </w:rPr>
        <w:t>suppressed</w:t>
      </w:r>
      <w:r w:rsidRPr="00A9777C">
        <w:rPr>
          <w:rStyle w:val="StyleUnderline"/>
          <w:highlight w:val="green"/>
        </w:rPr>
        <w:t xml:space="preserve"> because</w:t>
      </w:r>
      <w:r w:rsidRPr="00A9777C">
        <w:rPr>
          <w:rStyle w:val="StyleUnderline"/>
        </w:rPr>
        <w:t xml:space="preserve"> the narratives and conceptualizations of familiar political science </w:t>
      </w:r>
      <w:r w:rsidRPr="00A9777C">
        <w:rPr>
          <w:rStyle w:val="StyleUnderline"/>
          <w:highlight w:val="green"/>
        </w:rPr>
        <w:t>discourses of</w:t>
      </w:r>
      <w:r w:rsidRPr="00A9777C">
        <w:rPr>
          <w:rStyle w:val="StyleUnderline"/>
        </w:rPr>
        <w:t xml:space="preserve"> comparative </w:t>
      </w:r>
      <w:r w:rsidRPr="00A9777C">
        <w:rPr>
          <w:rStyle w:val="StyleUnderline"/>
          <w:highlight w:val="green"/>
        </w:rPr>
        <w:t>politics</w:t>
      </w:r>
      <w:r w:rsidRPr="00A9777C">
        <w:rPr>
          <w:rStyle w:val="StyleUnderline"/>
        </w:rPr>
        <w:t xml:space="preserve"> and international relations, which have been aphasic with respect to indigenous peoples, </w:t>
      </w:r>
      <w:r w:rsidRPr="00A9777C">
        <w:rPr>
          <w:rStyle w:val="StyleUnderline"/>
          <w:highlight w:val="green"/>
        </w:rPr>
        <w:t xml:space="preserve">have been </w:t>
      </w:r>
      <w:r w:rsidRPr="00A9777C">
        <w:rPr>
          <w:rStyle w:val="Emphasis"/>
          <w:highlight w:val="green"/>
        </w:rPr>
        <w:t>complicit</w:t>
      </w:r>
      <w:r w:rsidRPr="00A9777C">
        <w:rPr>
          <w:rStyle w:val="StyleUnderline"/>
        </w:rPr>
        <w:t xml:space="preserve"> with the destruction of indigenous peoples and their practices</w:t>
      </w:r>
      <w:r w:rsidRPr="00A9777C">
        <w:rPr>
          <w:sz w:val="16"/>
        </w:rPr>
        <w:t xml:space="preserve">. While </w:t>
      </w:r>
      <w:r w:rsidRPr="00A9777C">
        <w:rPr>
          <w:rStyle w:val="Emphasis"/>
          <w:highlight w:val="green"/>
        </w:rPr>
        <w:t>these discourses now appear</w:t>
      </w:r>
      <w:r w:rsidRPr="00A9777C">
        <w:rPr>
          <w:rStyle w:val="Emphasis"/>
        </w:rPr>
        <w:t xml:space="preserve"> increasingly </w:t>
      </w:r>
      <w:r w:rsidRPr="00A9777C">
        <w:rPr>
          <w:rStyle w:val="Emphasis"/>
          <w:highlight w:val="green"/>
        </w:rPr>
        <w:t>inadequate</w:t>
      </w:r>
      <w:r w:rsidRPr="00A9777C">
        <w:rPr>
          <w:sz w:val="16"/>
        </w:rPr>
        <w:t xml:space="preserve">, it is less the case that they have been made invalid by changes in the terrains to which they were thought to refer than it is that the extended period of relative geopolitical stability during the cold war discouraged reflection on the spatial predicates of their intelligibility. </w:t>
      </w:r>
      <w:proofErr w:type="spellStart"/>
      <w:r w:rsidRPr="00A9777C">
        <w:rPr>
          <w:rStyle w:val="StyleUnderline"/>
          <w:highlight w:val="green"/>
        </w:rPr>
        <w:t>Statecentric</w:t>
      </w:r>
      <w:proofErr w:type="spellEnd"/>
      <w:r w:rsidRPr="00A9777C">
        <w:rPr>
          <w:rStyle w:val="StyleUnderline"/>
        </w:rPr>
        <w:t xml:space="preserve"> academic, official, and media political </w:t>
      </w:r>
      <w:r w:rsidRPr="00A9777C">
        <w:rPr>
          <w:rStyle w:val="StyleUnderline"/>
          <w:highlight w:val="green"/>
        </w:rPr>
        <w:t xml:space="preserve">discourses approached adequacy </w:t>
      </w:r>
      <w:r w:rsidRPr="00A9777C">
        <w:rPr>
          <w:rStyle w:val="Emphasis"/>
          <w:highlight w:val="green"/>
        </w:rPr>
        <w:t>only in their role of legitimating the authority of nation-states</w:t>
      </w:r>
      <w:r w:rsidRPr="00A9777C">
        <w:rPr>
          <w:rStyle w:val="StyleUnderline"/>
          <w:highlight w:val="green"/>
        </w:rPr>
        <w:t>. Helping to contain</w:t>
      </w:r>
      <w:r w:rsidRPr="00A9777C">
        <w:rPr>
          <w:rStyle w:val="StyleUnderline"/>
        </w:rPr>
        <w:t xml:space="preserve"> ethical and political </w:t>
      </w:r>
      <w:r w:rsidRPr="00A9777C">
        <w:rPr>
          <w:rStyle w:val="StyleUnderline"/>
          <w:highlight w:val="green"/>
        </w:rPr>
        <w:t xml:space="preserve">conversations within the </w:t>
      </w:r>
      <w:proofErr w:type="spellStart"/>
      <w:r w:rsidRPr="00A9777C">
        <w:rPr>
          <w:rStyle w:val="StyleUnderline"/>
          <w:highlight w:val="green"/>
        </w:rPr>
        <w:t>problematics</w:t>
      </w:r>
      <w:proofErr w:type="spellEnd"/>
      <w:r w:rsidRPr="00A9777C">
        <w:rPr>
          <w:rStyle w:val="StyleUnderline"/>
          <w:highlight w:val="green"/>
        </w:rPr>
        <w:t xml:space="preserve"> that served the centralizing authorities of states and the state system, they were complicit in reproducing modernity's</w:t>
      </w:r>
      <w:r w:rsidRPr="00A9777C">
        <w:rPr>
          <w:rStyle w:val="StyleUnderline"/>
        </w:rPr>
        <w:t xml:space="preserve"> dominant, </w:t>
      </w:r>
      <w:r w:rsidRPr="00A9777C">
        <w:rPr>
          <w:rStyle w:val="Emphasis"/>
          <w:highlight w:val="green"/>
        </w:rPr>
        <w:t>territorial imaginary.</w:t>
      </w:r>
    </w:p>
    <w:p w14:paraId="04543C3C" w14:textId="1B9F55E6" w:rsidR="00B01974" w:rsidRDefault="00B01974" w:rsidP="00B01974">
      <w:pPr>
        <w:pStyle w:val="Heading3"/>
      </w:pPr>
      <w:r>
        <w:lastRenderedPageBreak/>
        <w:t>Generic – Short</w:t>
      </w:r>
    </w:p>
    <w:p w14:paraId="29F2E076" w14:textId="77777777" w:rsidR="00B01974" w:rsidRDefault="00B01974" w:rsidP="00B01974">
      <w:pPr>
        <w:pStyle w:val="Heading4"/>
      </w:pPr>
      <w:r>
        <w:t>Borders are premised on the violent becoming of the state – those territorial scars provide a locus of possibility for new forms of politics and engagement</w:t>
      </w:r>
    </w:p>
    <w:p w14:paraId="6599DCB7" w14:textId="77777777" w:rsidR="00B01974" w:rsidRPr="00EE7A77" w:rsidRDefault="00B01974" w:rsidP="00B01974">
      <w:proofErr w:type="spellStart"/>
      <w:r w:rsidRPr="00294A48">
        <w:rPr>
          <w:rStyle w:val="Style13ptBold"/>
        </w:rPr>
        <w:t>Vaugn</w:t>
      </w:r>
      <w:proofErr w:type="spellEnd"/>
      <w:r w:rsidRPr="00294A48">
        <w:rPr>
          <w:rStyle w:val="Style13ptBold"/>
        </w:rPr>
        <w:t>-Williams 08</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w:t>
      </w:r>
      <w:r>
        <w:t>Borders, Territory, Law” ///</w:t>
      </w:r>
      <w:proofErr w:type="spellStart"/>
      <w:r>
        <w:t>ghs-sc</w:t>
      </w:r>
      <w:proofErr w:type="spellEnd"/>
      <w:r>
        <w:t>)</w:t>
      </w:r>
    </w:p>
    <w:p w14:paraId="5AB54E1E" w14:textId="77777777" w:rsidR="00B01974" w:rsidRDefault="00B01974" w:rsidP="00B01974">
      <w:pPr>
        <w:rPr>
          <w:rStyle w:val="StyleUnderline"/>
        </w:rPr>
      </w:pPr>
      <w:r w:rsidRPr="008D1AC2">
        <w:rPr>
          <w:sz w:val="16"/>
        </w:rPr>
        <w:t xml:space="preserve">Derrida’s engagement with Benjamin’s Critique of Violence opens up a series of insights into the connection between the borders, territory, law triad on the one hand, and violence on the other. </w:t>
      </w:r>
      <w:r w:rsidRPr="00EE7A77">
        <w:rPr>
          <w:rStyle w:val="StyleUnderline"/>
        </w:rPr>
        <w:t>Force of Law permits a reading of</w:t>
      </w:r>
      <w:r>
        <w:rPr>
          <w:rStyle w:val="StyleUnderline"/>
        </w:rPr>
        <w:t xml:space="preserve"> </w:t>
      </w:r>
      <w:r w:rsidRPr="00546949">
        <w:rPr>
          <w:rStyle w:val="StyleUnderline"/>
          <w:highlight w:val="green"/>
        </w:rPr>
        <w:t>borders</w:t>
      </w:r>
      <w:r w:rsidRPr="00EE7A77">
        <w:rPr>
          <w:rStyle w:val="StyleUnderline"/>
        </w:rPr>
        <w:t xml:space="preserve"> between states </w:t>
      </w:r>
      <w:r w:rsidRPr="00546949">
        <w:rPr>
          <w:rStyle w:val="StyleUnderline"/>
          <w:highlight w:val="green"/>
        </w:rPr>
        <w:t>as spatial instantiations of</w:t>
      </w:r>
      <w:r w:rsidRPr="00EE7A77">
        <w:rPr>
          <w:rStyle w:val="StyleUnderline"/>
        </w:rPr>
        <w:t xml:space="preserve"> the </w:t>
      </w:r>
      <w:proofErr w:type="spellStart"/>
      <w:r w:rsidRPr="00EE7A77">
        <w:rPr>
          <w:rStyle w:val="StyleUnderline"/>
        </w:rPr>
        <w:t>épokhè</w:t>
      </w:r>
      <w:proofErr w:type="spellEnd"/>
      <w:r w:rsidRPr="00EE7A77">
        <w:rPr>
          <w:rStyle w:val="StyleUnderline"/>
        </w:rPr>
        <w:t xml:space="preserve"> or </w:t>
      </w:r>
      <w:r w:rsidRPr="00546949">
        <w:rPr>
          <w:rStyle w:val="StyleUnderline"/>
          <w:highlight w:val="green"/>
        </w:rPr>
        <w:t xml:space="preserve">moments when the authority of a new law establishes </w:t>
      </w:r>
      <w:proofErr w:type="gramStart"/>
      <w:r w:rsidRPr="00546949">
        <w:rPr>
          <w:rStyle w:val="StyleUnderline"/>
          <w:highlight w:val="green"/>
        </w:rPr>
        <w:t>itself</w:t>
      </w:r>
      <w:proofErr w:type="gramEnd"/>
      <w:r w:rsidRPr="00EE7A77">
        <w:rPr>
          <w:rStyle w:val="StyleUnderline"/>
        </w:rPr>
        <w:t>.</w:t>
      </w:r>
      <w:r w:rsidRPr="008D1AC2">
        <w:rPr>
          <w:sz w:val="16"/>
        </w:rPr>
        <w:t xml:space="preserve"> On this reading, </w:t>
      </w:r>
      <w:r w:rsidRPr="00546949">
        <w:rPr>
          <w:rStyle w:val="StyleUnderline"/>
          <w:highlight w:val="green"/>
        </w:rPr>
        <w:t>borders</w:t>
      </w:r>
      <w:r w:rsidRPr="00EE7A77">
        <w:rPr>
          <w:rStyle w:val="StyleUnderline"/>
        </w:rPr>
        <w:t xml:space="preserve"> between</w:t>
      </w:r>
      <w:r>
        <w:rPr>
          <w:rStyle w:val="StyleUnderline"/>
        </w:rPr>
        <w:t xml:space="preserve"> </w:t>
      </w:r>
      <w:r w:rsidRPr="00EE7A77">
        <w:rPr>
          <w:rStyle w:val="StyleUnderline"/>
        </w:rPr>
        <w:t xml:space="preserve">states can be said to </w:t>
      </w:r>
      <w:r w:rsidRPr="00546949">
        <w:rPr>
          <w:rStyle w:val="StyleUnderline"/>
          <w:highlight w:val="green"/>
        </w:rPr>
        <w:t xml:space="preserve">represent traces of the </w:t>
      </w:r>
      <w:r w:rsidRPr="00546949">
        <w:rPr>
          <w:rStyle w:val="Emphasis"/>
          <w:highlight w:val="green"/>
        </w:rPr>
        <w:t>violent foundations of the juridical–political order</w:t>
      </w:r>
      <w:r w:rsidRPr="00EE7A77">
        <w:rPr>
          <w:rStyle w:val="StyleUnderline"/>
        </w:rPr>
        <w:t xml:space="preserve"> they supposedly delimit: </w:t>
      </w:r>
      <w:r w:rsidRPr="00546949">
        <w:rPr>
          <w:rStyle w:val="StyleUnderline"/>
          <w:highlight w:val="green"/>
        </w:rPr>
        <w:t>scars in the territorial landscape that act as reminders of ‘‘the sufferings, the crimes, the tortures’’ that</w:t>
      </w:r>
      <w:r w:rsidRPr="00EE7A77">
        <w:rPr>
          <w:rStyle w:val="StyleUnderline"/>
        </w:rPr>
        <w:t xml:space="preserve"> rarely</w:t>
      </w:r>
      <w:r>
        <w:rPr>
          <w:rStyle w:val="StyleUnderline"/>
        </w:rPr>
        <w:t xml:space="preserve"> </w:t>
      </w:r>
      <w:r w:rsidRPr="00EE7A77">
        <w:rPr>
          <w:rStyle w:val="StyleUnderline"/>
        </w:rPr>
        <w:t xml:space="preserve">fail to </w:t>
      </w:r>
      <w:r w:rsidRPr="00546949">
        <w:rPr>
          <w:rStyle w:val="StyleUnderline"/>
          <w:highlight w:val="green"/>
        </w:rPr>
        <w:t>accompany the founding of states</w:t>
      </w:r>
      <w:r w:rsidRPr="00EE7A77">
        <w:rPr>
          <w:rStyle w:val="StyleUnderline"/>
        </w:rPr>
        <w:t xml:space="preserve"> as distinct </w:t>
      </w:r>
      <w:r w:rsidRPr="008D1AC2">
        <w:rPr>
          <w:rStyle w:val="StyleUnderline"/>
        </w:rPr>
        <w:t xml:space="preserve">entities. </w:t>
      </w:r>
      <w:r w:rsidRPr="00546949">
        <w:rPr>
          <w:rStyle w:val="StyleUnderline"/>
          <w:highlight w:val="green"/>
        </w:rPr>
        <w:t>To</w:t>
      </w:r>
      <w:r w:rsidRPr="008D1AC2">
        <w:rPr>
          <w:sz w:val="16"/>
        </w:rPr>
        <w:t xml:space="preserve"> do as Walker suggests and </w:t>
      </w:r>
      <w:r w:rsidRPr="00546949">
        <w:rPr>
          <w:rStyle w:val="StyleUnderline"/>
          <w:highlight w:val="green"/>
        </w:rPr>
        <w:t>treat state borders as ‘‘sites of struggle’’ is to politicize the way we think about them: not</w:t>
      </w:r>
      <w:r w:rsidRPr="008D1AC2">
        <w:rPr>
          <w:rStyle w:val="StyleUnderline"/>
        </w:rPr>
        <w:t xml:space="preserve"> only </w:t>
      </w:r>
      <w:r w:rsidRPr="00546949">
        <w:rPr>
          <w:rStyle w:val="StyleUnderline"/>
          <w:highlight w:val="green"/>
        </w:rPr>
        <w:t>as</w:t>
      </w:r>
      <w:r w:rsidRPr="008D1AC2">
        <w:rPr>
          <w:rStyle w:val="StyleUnderline"/>
        </w:rPr>
        <w:t xml:space="preserve"> merely ‘‘</w:t>
      </w:r>
      <w:r w:rsidRPr="00546949">
        <w:rPr>
          <w:rStyle w:val="StyleUnderline"/>
          <w:highlight w:val="green"/>
        </w:rPr>
        <w:t>socially constructed</w:t>
      </w:r>
      <w:r w:rsidRPr="008D1AC2">
        <w:rPr>
          <w:rStyle w:val="StyleUnderline"/>
        </w:rPr>
        <w:t>’’ phenomena</w:t>
      </w:r>
      <w:r>
        <w:rPr>
          <w:rStyle w:val="StyleUnderline"/>
        </w:rPr>
        <w:t xml:space="preserve"> </w:t>
      </w:r>
      <w:r w:rsidRPr="00546949">
        <w:rPr>
          <w:rStyle w:val="StyleUnderline"/>
          <w:highlight w:val="green"/>
        </w:rPr>
        <w:t xml:space="preserve">but </w:t>
      </w:r>
      <w:r w:rsidRPr="00546949">
        <w:rPr>
          <w:rStyle w:val="Emphasis"/>
          <w:highlight w:val="green"/>
        </w:rPr>
        <w:t>the outcome of violent encounters</w:t>
      </w:r>
      <w:r w:rsidRPr="008D1AC2">
        <w:rPr>
          <w:sz w:val="16"/>
        </w:rPr>
        <w:t xml:space="preserve">. Moreover, to remember the </w:t>
      </w:r>
      <w:proofErr w:type="spellStart"/>
      <w:r w:rsidRPr="008D1AC2">
        <w:rPr>
          <w:sz w:val="16"/>
        </w:rPr>
        <w:t>épokhè</w:t>
      </w:r>
      <w:proofErr w:type="spellEnd"/>
      <w:r w:rsidRPr="008D1AC2">
        <w:rPr>
          <w:sz w:val="16"/>
        </w:rPr>
        <w:t>, the ‘‘anxiety-ridden moment of suspense [or] interval of spacing in which… revolutions take place,’’ is also to remember the ‘‘</w:t>
      </w:r>
      <w:proofErr w:type="spellStart"/>
      <w:r w:rsidRPr="008D1AC2">
        <w:rPr>
          <w:sz w:val="16"/>
        </w:rPr>
        <w:t>deconstructibility</w:t>
      </w:r>
      <w:proofErr w:type="spellEnd"/>
      <w:r w:rsidRPr="008D1AC2">
        <w:rPr>
          <w:sz w:val="16"/>
        </w:rPr>
        <w:t>’’ of the foundations upon which juridical–political orders rest (Derrida 1992:20). In short, it is to remember Walker’s axiom that ‘‘</w:t>
      </w:r>
      <w:r w:rsidRPr="00546949">
        <w:rPr>
          <w:rStyle w:val="Emphasis"/>
          <w:highlight w:val="green"/>
        </w:rPr>
        <w:t>once upon a time things were not as they are now</w:t>
      </w:r>
      <w:r w:rsidRPr="008D1AC2">
        <w:rPr>
          <w:sz w:val="16"/>
        </w:rPr>
        <w:t xml:space="preserve">’’ (Walker 1993:179). The memory of the </w:t>
      </w:r>
      <w:proofErr w:type="spellStart"/>
      <w:r w:rsidRPr="008D1AC2">
        <w:rPr>
          <w:sz w:val="16"/>
        </w:rPr>
        <w:t>épokhè</w:t>
      </w:r>
      <w:proofErr w:type="spellEnd"/>
      <w:r w:rsidRPr="008D1AC2">
        <w:rPr>
          <w:sz w:val="16"/>
        </w:rPr>
        <w:t xml:space="preserve"> is potentially revolutionary: </w:t>
      </w:r>
      <w:r w:rsidRPr="008D1AC2">
        <w:rPr>
          <w:rStyle w:val="StyleUnderline"/>
        </w:rPr>
        <w:t xml:space="preserve">state </w:t>
      </w:r>
      <w:r w:rsidRPr="00546949">
        <w:rPr>
          <w:rStyle w:val="StyleUnderline"/>
          <w:highlight w:val="green"/>
        </w:rPr>
        <w:t>borders</w:t>
      </w:r>
      <w:r w:rsidRPr="008D1AC2">
        <w:rPr>
          <w:rStyle w:val="StyleUnderline"/>
        </w:rPr>
        <w:t xml:space="preserve"> may </w:t>
      </w:r>
      <w:r w:rsidRPr="00546949">
        <w:rPr>
          <w:rStyle w:val="StyleUnderline"/>
          <w:highlight w:val="green"/>
        </w:rPr>
        <w:t>serve to uphold the status quo but</w:t>
      </w:r>
      <w:r w:rsidRPr="008D1AC2">
        <w:rPr>
          <w:rStyle w:val="StyleUnderline"/>
        </w:rPr>
        <w:t xml:space="preserve">, paradoxically, they </w:t>
      </w:r>
      <w:r w:rsidRPr="00546949">
        <w:rPr>
          <w:rStyle w:val="StyleUnderline"/>
          <w:highlight w:val="green"/>
        </w:rPr>
        <w:t>are equally a reminder of the ability to challenge authority,</w:t>
      </w:r>
      <w:r w:rsidRPr="008D1AC2">
        <w:rPr>
          <w:rStyle w:val="StyleUnderline"/>
        </w:rPr>
        <w:t xml:space="preserve"> enact change and act politically</w:t>
      </w:r>
      <w:r w:rsidRPr="008D1AC2">
        <w:rPr>
          <w:sz w:val="16"/>
        </w:rPr>
        <w:t xml:space="preserve">. After all, following the Benjamin-Derrida line of argument, </w:t>
      </w:r>
      <w:r w:rsidRPr="00546949">
        <w:rPr>
          <w:rStyle w:val="Emphasis"/>
          <w:highlight w:val="green"/>
        </w:rPr>
        <w:t>the border</w:t>
      </w:r>
      <w:r w:rsidRPr="008D1AC2">
        <w:rPr>
          <w:rStyle w:val="Emphasis"/>
        </w:rPr>
        <w:t xml:space="preserve"> of the state </w:t>
      </w:r>
      <w:r w:rsidRPr="00546949">
        <w:rPr>
          <w:rStyle w:val="Emphasis"/>
          <w:highlight w:val="green"/>
        </w:rPr>
        <w:t>can be considered a product of the violent attempts to establish authority</w:t>
      </w:r>
      <w:r w:rsidRPr="008D1AC2">
        <w:rPr>
          <w:rStyle w:val="Emphasis"/>
        </w:rPr>
        <w:t xml:space="preserve"> in the lack thereof</w:t>
      </w:r>
      <w:r w:rsidRPr="008D1AC2">
        <w:rPr>
          <w:sz w:val="16"/>
        </w:rPr>
        <w:t xml:space="preserve">. Hence, </w:t>
      </w:r>
      <w:r w:rsidRPr="00546949">
        <w:rPr>
          <w:rStyle w:val="StyleUnderline"/>
          <w:highlight w:val="green"/>
        </w:rPr>
        <w:t>there is a locus of possibility at the heart of the concept of the border of the state. To recognize this locus of possibility is to remember</w:t>
      </w:r>
      <w:r w:rsidRPr="008D1AC2">
        <w:rPr>
          <w:rStyle w:val="StyleUnderline"/>
        </w:rPr>
        <w:t xml:space="preserve"> the possibility of</w:t>
      </w:r>
      <w:r>
        <w:rPr>
          <w:rStyle w:val="StyleUnderline"/>
        </w:rPr>
        <w:t xml:space="preserve"> </w:t>
      </w:r>
      <w:r w:rsidRPr="008D1AC2">
        <w:rPr>
          <w:rStyle w:val="StyleUnderline"/>
        </w:rPr>
        <w:t xml:space="preserve">politics, and therefore, </w:t>
      </w:r>
      <w:r w:rsidRPr="00546949">
        <w:rPr>
          <w:rStyle w:val="Emphasis"/>
          <w:highlight w:val="green"/>
        </w:rPr>
        <w:t>the potential for alternative forms of political arrangeme</w:t>
      </w:r>
      <w:r w:rsidRPr="005133B1">
        <w:rPr>
          <w:rStyle w:val="Emphasis"/>
          <w:highlight w:val="green"/>
        </w:rPr>
        <w:t>nts</w:t>
      </w:r>
      <w:r w:rsidRPr="008D1AC2">
        <w:rPr>
          <w:rStyle w:val="StyleUnderline"/>
        </w:rPr>
        <w:t>.</w:t>
      </w:r>
    </w:p>
    <w:p w14:paraId="6CEBB7B1" w14:textId="77777777" w:rsidR="00B01974" w:rsidRDefault="00B01974" w:rsidP="00B01974"/>
    <w:p w14:paraId="220BFEA2" w14:textId="77777777" w:rsidR="00885EB8" w:rsidRPr="00D35332" w:rsidRDefault="00885EB8" w:rsidP="00885EB8">
      <w:proofErr w:type="spellStart"/>
      <w:r w:rsidRPr="00D35332">
        <w:rPr>
          <w:rStyle w:val="Style13ptBold"/>
        </w:rPr>
        <w:t>Stratfor</w:t>
      </w:r>
      <w:proofErr w:type="spellEnd"/>
      <w:r w:rsidRPr="00D35332">
        <w:rPr>
          <w:rStyle w:val="Style13ptBold"/>
        </w:rPr>
        <w:t xml:space="preserve"> 04</w:t>
      </w:r>
      <w:r>
        <w:t xml:space="preserve"> (</w:t>
      </w:r>
      <w:proofErr w:type="spellStart"/>
      <w:r>
        <w:t>Stratfor</w:t>
      </w:r>
      <w:proofErr w:type="spellEnd"/>
      <w:r>
        <w:t xml:space="preserve"> is world renowned international publication about geopolitics, “</w:t>
      </w:r>
      <w:r w:rsidRPr="00D35332">
        <w:t>The Geopolitics of Immigration</w:t>
      </w:r>
      <w:r>
        <w:t xml:space="preserve">,” January 15 2004, </w:t>
      </w:r>
      <w:hyperlink r:id="rId11" w:history="1">
        <w:r w:rsidRPr="006F25F5">
          <w:rPr>
            <w:rStyle w:val="Hyperlink"/>
          </w:rPr>
          <w:t>https://worldview.stratfor.com/article/geopolitics-immigration</w:t>
        </w:r>
      </w:hyperlink>
      <w:r>
        <w:t xml:space="preserve"> ///</w:t>
      </w:r>
      <w:proofErr w:type="spellStart"/>
      <w:r>
        <w:t>ghs-sc</w:t>
      </w:r>
      <w:proofErr w:type="spellEnd"/>
      <w:r>
        <w:t>)</w:t>
      </w:r>
    </w:p>
    <w:p w14:paraId="41344E30" w14:textId="77777777" w:rsidR="00885EB8" w:rsidRDefault="00885EB8" w:rsidP="00885EB8">
      <w:pPr>
        <w:rPr>
          <w:rStyle w:val="Emphasis"/>
        </w:rPr>
      </w:pPr>
      <w:r w:rsidRPr="00F86120">
        <w:rPr>
          <w:sz w:val="14"/>
        </w:rPr>
        <w:t xml:space="preserve">The United States came into being through mass movements of populations. The movements came in waves from all over the world and, depending upon the historical moment, they served differing purposes, but there were two constants. </w:t>
      </w:r>
      <w:r w:rsidRPr="003A1F64">
        <w:rPr>
          <w:rStyle w:val="StyleUnderline"/>
        </w:rPr>
        <w:t>First, each wave served an indispensable economic, political, military or social function.</w:t>
      </w:r>
      <w:r w:rsidRPr="00F86120">
        <w:rPr>
          <w:sz w:val="14"/>
        </w:rPr>
        <w:t xml:space="preserve"> The United States — as a nation and regime — would not have evolved as it did without them. Second, </w:t>
      </w:r>
      <w:r w:rsidRPr="003A1F64">
        <w:rPr>
          <w:rStyle w:val="StyleUnderline"/>
        </w:rPr>
        <w:t xml:space="preserve">each wave of </w:t>
      </w:r>
      <w:r w:rsidRPr="00546949">
        <w:rPr>
          <w:rStyle w:val="StyleUnderline"/>
          <w:highlight w:val="green"/>
        </w:rPr>
        <w:t>immigrants was viewed ambiguously by those</w:t>
      </w:r>
      <w:r w:rsidRPr="003A1F64">
        <w:rPr>
          <w:rStyle w:val="StyleUnderline"/>
        </w:rPr>
        <w:t xml:space="preserve"> who were already </w:t>
      </w:r>
      <w:r w:rsidRPr="00546949">
        <w:rPr>
          <w:rStyle w:val="StyleUnderline"/>
          <w:highlight w:val="green"/>
        </w:rPr>
        <w:t>in-country</w:t>
      </w:r>
      <w:r w:rsidRPr="00F86120">
        <w:rPr>
          <w:sz w:val="14"/>
        </w:rPr>
        <w:t xml:space="preserve">. Depending upon the time or place, </w:t>
      </w:r>
      <w:r w:rsidRPr="003A1F64">
        <w:rPr>
          <w:rStyle w:val="StyleUnderline"/>
        </w:rPr>
        <w:t>some saw the new immigrants as an indispensable boon; others saw them as a catastrophe</w:t>
      </w:r>
      <w:r w:rsidRPr="00F86120">
        <w:rPr>
          <w:sz w:val="14"/>
        </w:rPr>
        <w:t xml:space="preserve">. The debate currently under way in the United States is probably the oldest in the United States: </w:t>
      </w:r>
      <w:r w:rsidRPr="003A1F64">
        <w:rPr>
          <w:rStyle w:val="Emphasis"/>
        </w:rPr>
        <w:t>Are new immigrants a blessing or catastrophe?</w:t>
      </w:r>
      <w:r w:rsidRPr="00F86120">
        <w:rPr>
          <w:sz w:val="14"/>
        </w:rPr>
        <w:t xml:space="preserve"> </w:t>
      </w:r>
      <w:proofErr w:type="gramStart"/>
      <w:r w:rsidRPr="00F86120">
        <w:rPr>
          <w:sz w:val="14"/>
        </w:rPr>
        <w:t>So much for the obvious.</w:t>
      </w:r>
      <w:proofErr w:type="gramEnd"/>
      <w:r w:rsidRPr="00F86120">
        <w:rPr>
          <w:sz w:val="14"/>
        </w:rPr>
        <w:t xml:space="preserve"> </w:t>
      </w:r>
      <w:r w:rsidRPr="00847982">
        <w:rPr>
          <w:rStyle w:val="StyleUnderline"/>
        </w:rPr>
        <w:t>What is interesting about the discussion of immigration is the extent to which it is dominated by confusion, particularly about the nature of immigrants. When the term "immigrant" is used, it is frequently intended to mean one of two things: Sometimes it means non-U.S. citizens who have come to reside in the United States legally. Alternatively, it can mean a socially or linguistically distinct group that lives in the United States regardless of legal status. When you put these together in their various permutations,</w:t>
      </w:r>
      <w:r w:rsidRPr="00F86120">
        <w:rPr>
          <w:sz w:val="14"/>
        </w:rPr>
        <w:t xml:space="preserve"> </w:t>
      </w:r>
      <w:r w:rsidRPr="00546949">
        <w:rPr>
          <w:rStyle w:val="Emphasis"/>
          <w:highlight w:val="green"/>
        </w:rPr>
        <w:t>the discourse on immigration can become chaotic</w:t>
      </w:r>
      <w:r w:rsidRPr="00F86120">
        <w:rPr>
          <w:sz w:val="14"/>
        </w:rPr>
        <w:t xml:space="preserve">. It is necessary to simplify and clarify the concept of "immigrant." Initial U.S. immigration took two basic forms. </w:t>
      </w:r>
      <w:r w:rsidRPr="00546949">
        <w:rPr>
          <w:rStyle w:val="StyleUnderline"/>
          <w:highlight w:val="green"/>
        </w:rPr>
        <w:t xml:space="preserve">There were the voluntary </w:t>
      </w:r>
      <w:r w:rsidRPr="00546949">
        <w:rPr>
          <w:rStyle w:val="StyleUnderline"/>
          <w:highlight w:val="green"/>
        </w:rPr>
        <w:lastRenderedPageBreak/>
        <w:t>migrants</w:t>
      </w:r>
      <w:r w:rsidRPr="00F86120">
        <w:rPr>
          <w:sz w:val="14"/>
        </w:rPr>
        <w:t xml:space="preserve">, ranging from the Europeans in the 17th century to Asians today. </w:t>
      </w:r>
      <w:r w:rsidRPr="00546949">
        <w:rPr>
          <w:rStyle w:val="StyleUnderline"/>
          <w:highlight w:val="green"/>
        </w:rPr>
        <w:t>There were the involuntary migrants</w:t>
      </w:r>
      <w:r w:rsidRPr="00F86120">
        <w:rPr>
          <w:sz w:val="14"/>
        </w:rPr>
        <w:t xml:space="preserve"> — primarily Africans — </w:t>
      </w:r>
      <w:r w:rsidRPr="00847982">
        <w:rPr>
          <w:rStyle w:val="StyleUnderline"/>
        </w:rPr>
        <w:t xml:space="preserve">who were forced to come to the continent against their will. </w:t>
      </w:r>
      <w:r w:rsidRPr="00546949">
        <w:rPr>
          <w:rStyle w:val="Emphasis"/>
          <w:highlight w:val="green"/>
        </w:rPr>
        <w:t>This is one of the critical fault lines running through U.S. history</w:t>
      </w:r>
      <w:r w:rsidRPr="00F86120">
        <w:rPr>
          <w:sz w:val="14"/>
        </w:rPr>
        <w:t xml:space="preserve">. An immigrant who came from China in 1995 has much more in common with the Puritans who arrived in New England more than 300 years ago than either has with the Africans. The former came by choice, seeking solutions to their personal or political problems. The latter came by force, brought here to solve the personal or political problems of others. This is one fault line. </w:t>
      </w:r>
      <w:r w:rsidRPr="00546949">
        <w:rPr>
          <w:rStyle w:val="StyleUnderline"/>
          <w:highlight w:val="green"/>
        </w:rPr>
        <w:t>The second fault line is between those who came</w:t>
      </w:r>
      <w:r w:rsidRPr="00847982">
        <w:rPr>
          <w:rStyle w:val="StyleUnderline"/>
        </w:rPr>
        <w:t xml:space="preserve"> to the United States </w:t>
      </w:r>
      <w:r w:rsidRPr="00546949">
        <w:rPr>
          <w:rStyle w:val="StyleUnderline"/>
          <w:highlight w:val="green"/>
        </w:rPr>
        <w:t>and those to whom the United States came</w:t>
      </w:r>
      <w:r w:rsidRPr="00847982">
        <w:rPr>
          <w:rStyle w:val="StyleUnderline"/>
        </w:rPr>
        <w:t>. The Native American tribes, for example, were conquered and subjugated by the immigrants who came to the United States before and after its founding. It should be noted that this is a process that has taken place many times in human history</w:t>
      </w:r>
      <w:r w:rsidRPr="00F86120">
        <w:rPr>
          <w:sz w:val="14"/>
        </w:rPr>
        <w:t xml:space="preserve">. Indeed, many Native American tribes that occupied the United States prior to the foreign invasion had supplanted other tribes — many of which were obliterated in the process. Nevertheless, in a strictly social sense, </w:t>
      </w:r>
      <w:r w:rsidRPr="00546949">
        <w:rPr>
          <w:rStyle w:val="StyleUnderline"/>
          <w:highlight w:val="green"/>
        </w:rPr>
        <w:t>Native American tribes were militarily defeated and subjugated</w:t>
      </w:r>
      <w:r w:rsidRPr="00847982">
        <w:rPr>
          <w:rStyle w:val="StyleUnderline"/>
        </w:rPr>
        <w:t xml:space="preserve">, their legal status in the United States was sometimes ambiguous and their social status was frequently that of outsiders. </w:t>
      </w:r>
      <w:r w:rsidRPr="00546949">
        <w:rPr>
          <w:rStyle w:val="Emphasis"/>
          <w:highlight w:val="green"/>
        </w:rPr>
        <w:t>They became immigrants because the occupants of the new United States moved and dislocated them.</w:t>
      </w:r>
      <w:r>
        <w:rPr>
          <w:rStyle w:val="StyleUnderline"/>
        </w:rPr>
        <w:t xml:space="preserve"> </w:t>
      </w:r>
      <w:r w:rsidRPr="00F86120">
        <w:rPr>
          <w:sz w:val="14"/>
        </w:rPr>
        <w:t xml:space="preserve">There was a second group of people in this class: Mexicans. A substantial portion of the United States, running from California to Texas, was conquered territory, taken from Mexico in the first half of the 19th century. Mexico existed on terrain that Spain had seized from the Aztecs, who conquered it from prior inhabitants. Again, this should not be framed in moral terms. It should be framed in geopolitical terms. When the United States conquered the southwest, the Mexican population that continued to inhabit the region was not an immigrant population, but a conquered one. As with the Native Americans, this was less a case of them moving to the United States than the United States moving to them. The response of the Mexicans varied, as is always the case, and they developed a complex identity. Over time, they accepted the political dominance of the United States and became, for a host of reasons, U.S. citizens. Many assimilated into the dominant culture. Others accepted the legal status of U.S. citizens while maintaining a distinct cultural identity. Still others accepted legal status while maintaining intense cultural and economic relations across the border with Mexico. Others continued to regard themselves primarily as Mexican. </w:t>
      </w:r>
      <w:r w:rsidRPr="00546949">
        <w:rPr>
          <w:rStyle w:val="StyleUnderline"/>
          <w:highlight w:val="green"/>
        </w:rPr>
        <w:t>The</w:t>
      </w:r>
      <w:r w:rsidRPr="006E1E70">
        <w:rPr>
          <w:rStyle w:val="StyleUnderline"/>
        </w:rPr>
        <w:t xml:space="preserve"> U.S.-Mexican </w:t>
      </w:r>
      <w:r w:rsidRPr="00546949">
        <w:rPr>
          <w:rStyle w:val="StyleUnderline"/>
          <w:highlight w:val="green"/>
        </w:rPr>
        <w:t>border is</w:t>
      </w:r>
      <w:r w:rsidRPr="006E1E70">
        <w:rPr>
          <w:rStyle w:val="StyleUnderline"/>
        </w:rPr>
        <w:t xml:space="preserve"> in some fundamental ways </w:t>
      </w:r>
      <w:r w:rsidRPr="00546949">
        <w:rPr>
          <w:rStyle w:val="StyleUnderline"/>
          <w:highlight w:val="green"/>
        </w:rPr>
        <w:t xml:space="preserve">arbitrary. </w:t>
      </w:r>
      <w:r w:rsidRPr="00546949">
        <w:rPr>
          <w:rStyle w:val="Emphasis"/>
          <w:highlight w:val="green"/>
        </w:rPr>
        <w:t>The line of demarcation defines political and military relationships</w:t>
      </w:r>
      <w:r w:rsidRPr="006E1E70">
        <w:rPr>
          <w:rStyle w:val="StyleUnderline"/>
        </w:rPr>
        <w:t>, but does not define economic or cultural relationships</w:t>
      </w:r>
      <w:r w:rsidRPr="00F86120">
        <w:rPr>
          <w:sz w:val="14"/>
        </w:rPr>
        <w:t xml:space="preserve">. The borderlands — and they run hundreds of miles deep into the United States at some points — have extremely close cultural and economic links with Mexico. Where there are economic links, there always are movements of population. It is inherent. </w:t>
      </w:r>
      <w:r w:rsidRPr="006E1E70">
        <w:rPr>
          <w:rStyle w:val="StyleUnderline"/>
        </w:rPr>
        <w:t>The persistence of cross-border relations is inevitable in borderlands that have been politically and militarily subjugated, but in which the prior population has been neither annihilated nor expelled</w:t>
      </w:r>
      <w:r w:rsidRPr="00F86120">
        <w:rPr>
          <w:sz w:val="14"/>
        </w:rPr>
        <w:t xml:space="preserve">. Where the group on the conquered side of the border is sufficiently large, self-contained and self-aware, this condition can exist for generations. A glance at the Balkans offers an extreme example. In the case of the United States and its Mexican population, it also has continued to exist. This never has developed into a secessionist movement, for a number of reasons. First, the preponderance of U.S. power when compared to Mexico made this a meaningless goal. Second, the strength of the U.S. economy compared to the Mexican economy did not make rejoining Mexico attractive. Finally, the culture in the occupied territories evolved over the past 150 years, yielding a complex culture that ranged from wholly assimilated to complex hybrids to predominantly Mexican. Secessionism has not been a viable consideration since the end of the U.S. Civil War. Nor will it become an issue unless a remarkable change in the balance between the United States and Mexico takes place. </w:t>
      </w:r>
      <w:r w:rsidRPr="006E1E70">
        <w:rPr>
          <w:rStyle w:val="StyleUnderline"/>
        </w:rPr>
        <w:t xml:space="preserve">It would be a mistake, however, to think of the cross-border movements along the Mexican-U.S. border in the same way we think of the migration of people to the United States from other places </w:t>
      </w:r>
      <w:r w:rsidRPr="00F86120">
        <w:rPr>
          <w:sz w:val="14"/>
        </w:rPr>
        <w:t xml:space="preserve">such as India or China, which are an entirely different phenomenon — part of the long process of migrations to the United States that has taken place since before its founding. In these, individuals made decisions — even if they were part of a mass movement from their countries — to move to the United States and, in moving to the United States, to adopt the dominant American culture to facilitate assimilation. The Mexican migrations are the result of movements in a borderland that has been created through military conquest and the resulting political process. </w:t>
      </w:r>
      <w:r w:rsidRPr="00546949">
        <w:rPr>
          <w:rStyle w:val="StyleUnderline"/>
          <w:highlight w:val="green"/>
        </w:rPr>
        <w:t>The movement</w:t>
      </w:r>
      <w:r w:rsidRPr="006E1E70">
        <w:rPr>
          <w:rStyle w:val="StyleUnderline"/>
        </w:rPr>
        <w:t xml:space="preserve"> from Mexico </w:t>
      </w:r>
      <w:r w:rsidRPr="00546949">
        <w:rPr>
          <w:rStyle w:val="StyleUnderline"/>
          <w:highlight w:val="green"/>
        </w:rPr>
        <w:t>is, from a legal standpoint, a cross-border migration. In reality, it is</w:t>
      </w:r>
      <w:r w:rsidRPr="006E1E70">
        <w:rPr>
          <w:rStyle w:val="StyleUnderline"/>
        </w:rPr>
        <w:t xml:space="preserve"> simply </w:t>
      </w:r>
      <w:r w:rsidRPr="00546949">
        <w:rPr>
          <w:rStyle w:val="StyleUnderline"/>
          <w:highlight w:val="green"/>
        </w:rPr>
        <w:t>an internal migration within a territory</w:t>
      </w:r>
      <w:r w:rsidRPr="006E1E70">
        <w:rPr>
          <w:rStyle w:val="StyleUnderline"/>
        </w:rPr>
        <w:t xml:space="preserve"> whose boundaries were superimposed by history</w:t>
      </w:r>
      <w:r w:rsidRPr="00F86120">
        <w:rPr>
          <w:sz w:val="14"/>
        </w:rPr>
        <w:t xml:space="preserve">. Put differently, if the United States had lost the Mexican-American war, these migrations would be no more noteworthy than the mass migration to California from the rest of the United States in the middle of the 20th century. But the United States did not lose the war — and the migration is across international borders. It should be noted that this also distinguishes Mexican population movements from immigration from other Hispanic countries. The closest you can come to an equivalent is in Puerto Rico, whose inhabitants are U.S. citizens due to prior conquest. They neither pose the legal problems of Mexicans nor can they simply slip across the border. The Mexican case is one-of-a-kind, and </w:t>
      </w:r>
      <w:r w:rsidRPr="006E1E70">
        <w:rPr>
          <w:rStyle w:val="StyleUnderline"/>
        </w:rPr>
        <w:t>the difficulty of sealing the border is indicative of the real issue</w:t>
      </w:r>
      <w:r w:rsidRPr="00F86120">
        <w:rPr>
          <w:sz w:val="14"/>
        </w:rPr>
        <w:t xml:space="preserve">. There are those who call for sealing the border and, technically, it could be done although the cost would be formidable. More important, </w:t>
      </w:r>
      <w:r w:rsidRPr="00546949">
        <w:rPr>
          <w:rStyle w:val="Emphasis"/>
          <w:highlight w:val="green"/>
        </w:rPr>
        <w:t>turning the politico-military frontier into an effective barrier to movement would generate social havoc</w:t>
      </w:r>
      <w:r w:rsidRPr="006E1E70">
        <w:rPr>
          <w:rStyle w:val="StyleUnderline"/>
        </w:rPr>
        <w:t>. It would be a barrier running down the middle of an integrated social and economic reality. The costs for the region would be enormous, piled on top of the cost of walling off the frontier from the Gulf of Mexico to the Pacific.</w:t>
      </w:r>
      <w:r>
        <w:rPr>
          <w:rStyle w:val="StyleUnderline"/>
        </w:rPr>
        <w:t xml:space="preserve"> </w:t>
      </w:r>
      <w:r w:rsidRPr="00546949">
        <w:rPr>
          <w:rStyle w:val="StyleUnderline"/>
          <w:highlight w:val="green"/>
        </w:rPr>
        <w:t>If the U.S. goal is to create an orderly migration process</w:t>
      </w:r>
      <w:r w:rsidRPr="006E1E70">
        <w:rPr>
          <w:rStyle w:val="StyleUnderline"/>
        </w:rPr>
        <w:t xml:space="preserve"> from Mexico, </w:t>
      </w:r>
      <w:r w:rsidRPr="006E1E70">
        <w:rPr>
          <w:rStyle w:val="StyleUnderline"/>
        </w:rPr>
        <w:lastRenderedPageBreak/>
        <w:t xml:space="preserve">which fits into a broader immigration policy that includes the rest of the world, </w:t>
      </w:r>
      <w:r w:rsidRPr="00546949">
        <w:rPr>
          <w:rStyle w:val="Emphasis"/>
          <w:highlight w:val="green"/>
        </w:rPr>
        <w:t>that</w:t>
      </w:r>
      <w:r w:rsidRPr="006E1E70">
        <w:rPr>
          <w:rStyle w:val="Emphasis"/>
        </w:rPr>
        <w:t xml:space="preserve"> probably </w:t>
      </w:r>
      <w:r w:rsidRPr="00546949">
        <w:rPr>
          <w:rStyle w:val="Emphasis"/>
          <w:highlight w:val="green"/>
        </w:rPr>
        <w:t>cannot be done</w:t>
      </w:r>
      <w:r w:rsidRPr="006E1E70">
        <w:rPr>
          <w:rStyle w:val="StyleUnderline"/>
        </w:rPr>
        <w:t>. Controlling immigration in general is difficult</w:t>
      </w:r>
      <w:r w:rsidRPr="00F86120">
        <w:rPr>
          <w:sz w:val="14"/>
        </w:rPr>
        <w:t xml:space="preserve">, but controlling the movement of an indigenous population in a borderland whose frontiers do not cohere to social or economic reality is impossible. This is not intended to be a guide to social policy. Our general view is that </w:t>
      </w:r>
      <w:r w:rsidRPr="00546949">
        <w:rPr>
          <w:rStyle w:val="StyleUnderline"/>
          <w:highlight w:val="green"/>
        </w:rPr>
        <w:t>social policies dealing with complex issues</w:t>
      </w:r>
      <w:r w:rsidRPr="006E1E70">
        <w:rPr>
          <w:rStyle w:val="StyleUnderline"/>
        </w:rPr>
        <w:t xml:space="preserve"> usually </w:t>
      </w:r>
      <w:r w:rsidRPr="00546949">
        <w:rPr>
          <w:rStyle w:val="StyleUnderline"/>
          <w:highlight w:val="green"/>
        </w:rPr>
        <w:t>have</w:t>
      </w:r>
      <w:r w:rsidRPr="006E1E70">
        <w:rPr>
          <w:rStyle w:val="StyleUnderline"/>
        </w:rPr>
        <w:t xml:space="preserve"> such </w:t>
      </w:r>
      <w:r w:rsidRPr="00546949">
        <w:rPr>
          <w:rStyle w:val="StyleUnderline"/>
          <w:highlight w:val="green"/>
        </w:rPr>
        <w:t>wildly unexpected consequences</w:t>
      </w:r>
      <w:r w:rsidRPr="006E1E70">
        <w:rPr>
          <w:rStyle w:val="StyleUnderline"/>
        </w:rPr>
        <w:t xml:space="preserve"> that it is more like rolling the dice than crafting strategy</w:t>
      </w:r>
      <w:r w:rsidRPr="00F86120">
        <w:rPr>
          <w:sz w:val="14"/>
        </w:rPr>
        <w:t xml:space="preserve">. We nevertheless understand that there will be a social policy, hotly debated by all sides that will wind up not doing what anyone expects, but actually will do something very different. The point we are trying to make is simpler. First, the question of Mexican population movements has to be treated completely separately from other immigrations. These are apples and oranges. Second, placing controls along the U.S.-Mexican frontier is probably impossible. Unless we are prepared to hermetically seal the frontier, populations will flow endlessly around barriers, driven by economic and social factors. Mexico simply does not end at the Mexican border, and it hasn't since the United States defeated Mexico. Neither the United States nor Mexico can do anything about the situation. The issue, from our point of view, cuts to the heart of geopolitics as a theory. </w:t>
      </w:r>
      <w:r w:rsidRPr="006E1E70">
        <w:rPr>
          <w:rStyle w:val="StyleUnderline"/>
        </w:rPr>
        <w:t xml:space="preserve">Geopolitics argues that </w:t>
      </w:r>
      <w:r w:rsidRPr="00546949">
        <w:rPr>
          <w:rStyle w:val="Emphasis"/>
          <w:highlight w:val="green"/>
        </w:rPr>
        <w:t>geographic reality creates political, social, economic and military realities</w:t>
      </w:r>
      <w:r w:rsidRPr="00F86120">
        <w:rPr>
          <w:sz w:val="14"/>
        </w:rPr>
        <w:t xml:space="preserve">. These can be shaped by policies and perhaps even controlled to some extent, but </w:t>
      </w:r>
      <w:r w:rsidRPr="00546949">
        <w:rPr>
          <w:rStyle w:val="Emphasis"/>
          <w:highlight w:val="green"/>
        </w:rPr>
        <w:t>the driving realities of geopolitics can never</w:t>
      </w:r>
      <w:r w:rsidRPr="006E1E70">
        <w:rPr>
          <w:rStyle w:val="Emphasis"/>
        </w:rPr>
        <w:t xml:space="preserve"> simply </w:t>
      </w:r>
      <w:r w:rsidRPr="00546949">
        <w:rPr>
          <w:rStyle w:val="Emphasis"/>
          <w:highlight w:val="green"/>
        </w:rPr>
        <w:t>be obliterated</w:t>
      </w:r>
      <w:r w:rsidRPr="006E1E70">
        <w:rPr>
          <w:rStyle w:val="Emphasis"/>
        </w:rPr>
        <w:t xml:space="preserve">, except by overwhelming effort and difficulty. </w:t>
      </w:r>
      <w:r w:rsidRPr="00546949">
        <w:rPr>
          <w:rStyle w:val="Emphasis"/>
          <w:highlight w:val="green"/>
        </w:rPr>
        <w:t>The United States is not prepared to do any of these things and,</w:t>
      </w:r>
      <w:r w:rsidRPr="006E1E70">
        <w:rPr>
          <w:rStyle w:val="Emphasis"/>
        </w:rPr>
        <w:t xml:space="preserve"> therefore, </w:t>
      </w:r>
      <w:r w:rsidRPr="00546949">
        <w:rPr>
          <w:rStyle w:val="Emphasis"/>
          <w:highlight w:val="green"/>
        </w:rPr>
        <w:t>the things the United States is prepared to do are doomed to ineffectiveness.</w:t>
      </w:r>
    </w:p>
    <w:p w14:paraId="0EA87044" w14:textId="77777777" w:rsidR="00885EB8" w:rsidRPr="00F86120" w:rsidRDefault="00885EB8" w:rsidP="00885EB8"/>
    <w:p w14:paraId="6EE79899" w14:textId="77777777" w:rsidR="00885EB8" w:rsidRPr="00DD2C26" w:rsidRDefault="00885EB8" w:rsidP="00885EB8">
      <w:pPr>
        <w:pStyle w:val="Heading4"/>
        <w:rPr>
          <w:rFonts w:cs="Arial"/>
        </w:rPr>
      </w:pPr>
      <w:r>
        <w:rPr>
          <w:rFonts w:cs="Arial"/>
        </w:rPr>
        <w:t>A politics rooted in the state reifies violent borders</w:t>
      </w:r>
    </w:p>
    <w:p w14:paraId="45D612C1" w14:textId="77777777" w:rsidR="00885EB8" w:rsidRPr="009F60BD" w:rsidRDefault="00885EB8" w:rsidP="00885EB8">
      <w:r w:rsidRPr="009F60BD">
        <w:rPr>
          <w:rStyle w:val="Style13ptBold"/>
        </w:rPr>
        <w:t>Walker 9</w:t>
      </w:r>
      <w:r>
        <w:t xml:space="preserve"> (R.B.J</w:t>
      </w:r>
      <w:r w:rsidRPr="009F60BD">
        <w:t xml:space="preserve"> Walker is a professor in the department of Political Science at the University of Victoria and is the chief editor of the Journal of International Political Sociology, “Aft</w:t>
      </w:r>
      <w:r>
        <w:t>er the Globe, Before the world” ///</w:t>
      </w:r>
      <w:proofErr w:type="spellStart"/>
      <w:r>
        <w:t>ghs-sc</w:t>
      </w:r>
      <w:proofErr w:type="spellEnd"/>
      <w:r>
        <w:t>)</w:t>
      </w:r>
    </w:p>
    <w:p w14:paraId="65B96238" w14:textId="447DCBC8" w:rsidR="00B01974" w:rsidRPr="002761F2" w:rsidRDefault="00885EB8" w:rsidP="00885EB8">
      <w:pPr>
        <w:rPr>
          <w:b/>
          <w:sz w:val="16"/>
          <w:u w:val="single"/>
        </w:rPr>
      </w:pPr>
      <w:r w:rsidRPr="0031477A">
        <w:rPr>
          <w:sz w:val="10"/>
        </w:rPr>
        <w:t>The consequence, however, can also be read in relation to all those historical struggles in which states have effectively minimized the sovereignty of the¶ 9 people in the name of their own supremacy, whether for the long-term good¶ 10 of the people, or for the short-term demands of some state of emergency.</w:t>
      </w:r>
      <w:r w:rsidRPr="00DD2C26">
        <w:rPr>
          <w:rStyle w:val="StyleUnderline"/>
        </w:rPr>
        <w:t xml:space="preserve"> </w:t>
      </w:r>
      <w:r w:rsidRPr="00546949">
        <w:rPr>
          <w:rStyle w:val="StyleUnderline"/>
          <w:highlight w:val="green"/>
        </w:rPr>
        <w:t>The</w:t>
      </w:r>
      <w:r w:rsidRPr="00546949">
        <w:rPr>
          <w:rStyle w:val="StyleUnderline"/>
          <w:sz w:val="16"/>
          <w:highlight w:val="green"/>
        </w:rPr>
        <w:t xml:space="preserve"> </w:t>
      </w:r>
      <w:r w:rsidRPr="00546949">
        <w:rPr>
          <w:rStyle w:val="StyleUnderline"/>
          <w:highlight w:val="green"/>
        </w:rPr>
        <w:t>danger of the modern state</w:t>
      </w:r>
      <w:r w:rsidRPr="0031477A">
        <w:rPr>
          <w:sz w:val="10"/>
        </w:rPr>
        <w:t>, we know all too well,</w:t>
      </w:r>
      <w:r w:rsidRPr="00DD2C26">
        <w:rPr>
          <w:rStyle w:val="StyleUnderline"/>
        </w:rPr>
        <w:t xml:space="preserve"> </w:t>
      </w:r>
      <w:r w:rsidRPr="00546949">
        <w:rPr>
          <w:rStyle w:val="StyleUnderline"/>
          <w:highlight w:val="green"/>
        </w:rPr>
        <w:t>is</w:t>
      </w:r>
      <w:r w:rsidRPr="00FC708A">
        <w:rPr>
          <w:rStyle w:val="StyleUnderline"/>
        </w:rPr>
        <w:t xml:space="preserve"> the potential for “totalitarianism,” “authoritarianism,” “fascism,” or what has often, and disturbingly, been in danger of amounting to much the same thing, </w:t>
      </w:r>
      <w:r w:rsidRPr="00546949">
        <w:rPr>
          <w:rStyle w:val="StyleUnderline"/>
          <w:highlight w:val="green"/>
        </w:rPr>
        <w:t>the monopolistic claim to a</w:t>
      </w:r>
      <w:r w:rsidRPr="00FC708A">
        <w:rPr>
          <w:rStyle w:val="StyleUnderline"/>
        </w:rPr>
        <w:t xml:space="preserve"> state </w:t>
      </w:r>
      <w:r w:rsidRPr="00546949">
        <w:rPr>
          <w:rStyle w:val="StyleUnderline"/>
          <w:highlight w:val="green"/>
        </w:rPr>
        <w:t>sovereignty</w:t>
      </w:r>
      <w:r w:rsidRPr="00DD2C26">
        <w:rPr>
          <w:rStyle w:val="StyleUnderline"/>
        </w:rPr>
        <w:t xml:space="preserve"> </w:t>
      </w:r>
      <w:r w:rsidRPr="0031477A">
        <w:rPr>
          <w:sz w:val="10"/>
        </w:rPr>
        <w:t xml:space="preserve">sundered from, but articulated in, the name of a popular sovereignty, and </w:t>
      </w:r>
      <w:r w:rsidRPr="00DD2C26">
        <w:rPr>
          <w:rStyle w:val="StyleUnderline"/>
        </w:rPr>
        <w:t>capable of effacing all claims to diversity in the</w:t>
      </w:r>
      <w:r w:rsidRPr="00DD2C26">
        <w:rPr>
          <w:rStyle w:val="StyleUnderline"/>
          <w:sz w:val="16"/>
        </w:rPr>
        <w:t xml:space="preserve"> </w:t>
      </w:r>
      <w:r w:rsidRPr="00DD2C26">
        <w:rPr>
          <w:rStyle w:val="StyleUnderline"/>
        </w:rPr>
        <w:t>name of its own collective unity.</w:t>
      </w:r>
      <w:r w:rsidRPr="0031477A">
        <w:rPr>
          <w:sz w:val="10"/>
        </w:rPr>
        <w:t xml:space="preserve"> It is in this context that we can again¶ 17 understand much of the contemporary impetus behind claims about demo-¶ 18 </w:t>
      </w:r>
      <w:proofErr w:type="spellStart"/>
      <w:r w:rsidRPr="0031477A">
        <w:rPr>
          <w:sz w:val="10"/>
        </w:rPr>
        <w:t>cratization</w:t>
      </w:r>
      <w:proofErr w:type="spellEnd"/>
      <w:r w:rsidRPr="0031477A">
        <w:rPr>
          <w:sz w:val="10"/>
        </w:rPr>
        <w:t xml:space="preserve">, or even claims about the potentialities of a market rationality; but¶ 19 also the sense that the claims of sovereign states to be able to provide the¶ 20 conditions under which democratization might be possible are fundamentally¶ 21 at odds with the administrative and disciplinary apparatus, and in the final, or¶ 22 not so final, instance, the physical force and resort to war, they deem </w:t>
      </w:r>
      <w:proofErr w:type="spellStart"/>
      <w:r w:rsidRPr="0031477A">
        <w:rPr>
          <w:sz w:val="10"/>
        </w:rPr>
        <w:t>neces</w:t>
      </w:r>
      <w:proofErr w:type="spellEnd"/>
      <w:r w:rsidRPr="0031477A">
        <w:rPr>
          <w:sz w:val="10"/>
        </w:rPr>
        <w:t xml:space="preserve">-¶ 23 </w:t>
      </w:r>
      <w:proofErr w:type="spellStart"/>
      <w:r w:rsidRPr="0031477A">
        <w:rPr>
          <w:sz w:val="10"/>
        </w:rPr>
        <w:t>sary</w:t>
      </w:r>
      <w:proofErr w:type="spellEnd"/>
      <w:r w:rsidRPr="0031477A">
        <w:rPr>
          <w:sz w:val="10"/>
        </w:rPr>
        <w:t xml:space="preserve"> for the constitution of a properly democratic politics.¶ 24 Perhaps the most important constitutive gamble of modern politics, in fact, has been that the sovereign state would nurture rather than devour its citizens.¶ 26 Contemporary references to the “security dilemma” now tend to be dominated by analogies between the structurally driven competition among states coexisting in a system of states</w:t>
      </w:r>
      <w:r w:rsidRPr="00DD2C26">
        <w:rPr>
          <w:rStyle w:val="StyleUnderline"/>
        </w:rPr>
        <w:t xml:space="preserve"> </w:t>
      </w:r>
      <w:r w:rsidRPr="0031477A">
        <w:rPr>
          <w:sz w:val="10"/>
        </w:rPr>
        <w:t xml:space="preserve">and Hobbes’ account of a world of free and¶ 29 equal (modern, liberal) individuals in an abstract “state of nature,” but¶ 30 Hobbes’ major contribution in this respect may well be his commentary on¶ 31 the ways in which the sovereignty he insists must be constituted so as to pro-¶ 32 </w:t>
      </w:r>
      <w:proofErr w:type="spellStart"/>
      <w:r w:rsidRPr="0031477A">
        <w:rPr>
          <w:sz w:val="10"/>
        </w:rPr>
        <w:t>tect</w:t>
      </w:r>
      <w:proofErr w:type="spellEnd"/>
      <w:r w:rsidRPr="0031477A">
        <w:rPr>
          <w:sz w:val="10"/>
        </w:rPr>
        <w:t xml:space="preserve"> free and equal individuals is not exactly guaranteed to live up to its pro-¶ 33 </w:t>
      </w:r>
      <w:proofErr w:type="spellStart"/>
      <w:r w:rsidRPr="0031477A">
        <w:rPr>
          <w:sz w:val="10"/>
        </w:rPr>
        <w:t>mise</w:t>
      </w:r>
      <w:proofErr w:type="spellEnd"/>
      <w:r w:rsidRPr="0031477A">
        <w:rPr>
          <w:sz w:val="10"/>
        </w:rPr>
        <w:t xml:space="preserve">. </w:t>
      </w:r>
      <w:r w:rsidRPr="00546949">
        <w:rPr>
          <w:rStyle w:val="StyleUnderline"/>
          <w:highlight w:val="green"/>
        </w:rPr>
        <w:t>States are a source of insecurity</w:t>
      </w:r>
      <w:r w:rsidRPr="00DD2C26">
        <w:rPr>
          <w:rStyle w:val="StyleUnderline"/>
        </w:rPr>
        <w:t xml:space="preserve"> precisely </w:t>
      </w:r>
      <w:r w:rsidRPr="00546949">
        <w:rPr>
          <w:rStyle w:val="Emphasis"/>
          <w:highlight w:val="green"/>
        </w:rPr>
        <w:t>because of the way they promise to provide security</w:t>
      </w:r>
      <w:r w:rsidRPr="00DD2C26">
        <w:rPr>
          <w:rStyle w:val="StyleUnderline"/>
        </w:rPr>
        <w:t xml:space="preserve">. </w:t>
      </w:r>
      <w:r w:rsidRPr="0031477A">
        <w:rPr>
          <w:sz w:val="10"/>
        </w:rPr>
        <w:t>The subject of security, as I have put it elsewhere, is precisely the modern subject that must be secured</w:t>
      </w:r>
      <w:r w:rsidRPr="00896BD0">
        <w:rPr>
          <w:rStyle w:val="StyleUnderline"/>
        </w:rPr>
        <w:t>. States encourage</w:t>
      </w:r>
      <w:r w:rsidRPr="00896BD0">
        <w:rPr>
          <w:rStyle w:val="StyleUnderline"/>
          <w:sz w:val="16"/>
        </w:rPr>
        <w:t xml:space="preserve"> </w:t>
      </w:r>
      <w:r w:rsidRPr="00896BD0">
        <w:rPr>
          <w:rStyle w:val="StyleUnderline"/>
        </w:rPr>
        <w:t>claims about freedoms within their territory because to be within a territory is</w:t>
      </w:r>
      <w:r w:rsidRPr="00896BD0">
        <w:rPr>
          <w:rStyle w:val="StyleUnderline"/>
          <w:sz w:val="16"/>
        </w:rPr>
        <w:t xml:space="preserve"> </w:t>
      </w:r>
      <w:r w:rsidRPr="00896BD0">
        <w:rPr>
          <w:rStyle w:val="StyleUnderline"/>
        </w:rPr>
        <w:t>to be under law, under necessity and always subject to the exception that</w:t>
      </w:r>
      <w:r w:rsidRPr="00896BD0">
        <w:rPr>
          <w:rStyle w:val="StyleUnderline"/>
          <w:sz w:val="16"/>
        </w:rPr>
        <w:t xml:space="preserve"> </w:t>
      </w:r>
      <w:r w:rsidRPr="00896BD0">
        <w:rPr>
          <w:rStyle w:val="StyleUnderline"/>
        </w:rPr>
        <w:t>enables the rul</w:t>
      </w:r>
      <w:r w:rsidRPr="00DD2C26">
        <w:rPr>
          <w:rStyle w:val="StyleUnderline"/>
        </w:rPr>
        <w:t xml:space="preserve">e. </w:t>
      </w:r>
      <w:r w:rsidRPr="0031477A">
        <w:rPr>
          <w:sz w:val="10"/>
        </w:rPr>
        <w:t>Again, many are sufficiently privileged to take a gamble of trusting in the freedoms and securities promised by the modern state, but it is also a gamble that very many people have lost, and lost very badly</w:t>
      </w:r>
      <w:r w:rsidRPr="00DD2C26">
        <w:rPr>
          <w:rStyle w:val="StyleUnderline"/>
        </w:rPr>
        <w:t>.</w:t>
      </w:r>
      <w:r w:rsidRPr="00DD2C26">
        <w:rPr>
          <w:rStyle w:val="StyleUnderline"/>
          <w:sz w:val="16"/>
        </w:rPr>
        <w:t>¶</w:t>
      </w:r>
      <w:r w:rsidRPr="00DD2C26">
        <w:rPr>
          <w:rStyle w:val="StyleUnderline"/>
          <w:sz w:val="12"/>
        </w:rPr>
        <w:t xml:space="preserve"> </w:t>
      </w:r>
      <w:r w:rsidRPr="0031477A">
        <w:rPr>
          <w:sz w:val="10"/>
        </w:rPr>
        <w:t>41 There have been suspicions, third, about the capacity of the modern state to fulfill its promise to provide a home for modern politics, even when struggles¶ 43 to sustain powerful institutions and practices of popular sovereignty have¶ 44 been relatively effective. These suspicions can also be traced back a long way. They are expressed in a broad range of claims about the increasingly problematic status of conceptions of the political within the modern state</w:t>
      </w:r>
      <w:proofErr w:type="gramStart"/>
      <w:r w:rsidRPr="0031477A">
        <w:rPr>
          <w:sz w:val="10"/>
        </w:rPr>
        <w:t>,¶</w:t>
      </w:r>
      <w:proofErr w:type="gramEnd"/>
      <w:r w:rsidRPr="0031477A">
        <w:rPr>
          <w:sz w:val="10"/>
        </w:rPr>
        <w:t xml:space="preserve"> 2 given various suspicions about the plausibility of any sharp distinction¶ 3 between the internal spaces of the modern state and the spaces of the inter-¶ 4 national, of the modern system of states, beyond. Difficulties arise here not in¶ 5 relation to the ambivalences and tensions between politics and something else,¶ 6 or to the capacity of states to impose their understanding of collective </w:t>
      </w:r>
      <w:proofErr w:type="spellStart"/>
      <w:r w:rsidRPr="0031477A">
        <w:rPr>
          <w:sz w:val="10"/>
        </w:rPr>
        <w:t>neces</w:t>
      </w:r>
      <w:proofErr w:type="spellEnd"/>
      <w:r w:rsidRPr="0031477A">
        <w:rPr>
          <w:sz w:val="10"/>
        </w:rPr>
        <w:t xml:space="preserve">-¶ 7 </w:t>
      </w:r>
      <w:proofErr w:type="spellStart"/>
      <w:r w:rsidRPr="0031477A">
        <w:rPr>
          <w:sz w:val="10"/>
        </w:rPr>
        <w:t>sities</w:t>
      </w:r>
      <w:proofErr w:type="spellEnd"/>
      <w:r w:rsidRPr="0031477A">
        <w:rPr>
          <w:sz w:val="10"/>
        </w:rPr>
        <w:t xml:space="preserve"> on everyone and everything, but to the capacity of states to demarcate a¶ 8 clear limit to their capacities and jurisdictions, especially in relation to the¶ 9 claims of the system of sovereign states, and the claims of that system to¶ 10 express rights and needs that might be attributed to humanity in general.¶ 11 It is this third group of suspicions that has come to be of most pressing¶ 12 concern in contemporary political life, though they implicate and complicate¶ 13 the other two sorts of suspicion in various ways.23 They also explain much of¶ 14 the contemporary impetus both to reimagine where and what we take politics¶ 15 to be, as well as to wish that politics would somehow go away, or to suspect¶ 16 that politics is indeed already in the process of coming to an end. If we are to¶ 17 make any sense of what is at stake in contemporary calls to reimagine the¶ 18 political imagination</w:t>
      </w:r>
      <w:r w:rsidRPr="00DD2C26">
        <w:rPr>
          <w:rStyle w:val="StyleUnderline"/>
        </w:rPr>
        <w:t xml:space="preserve">, </w:t>
      </w:r>
      <w:r w:rsidRPr="00546949">
        <w:rPr>
          <w:rStyle w:val="StyleUnderline"/>
          <w:highlight w:val="green"/>
        </w:rPr>
        <w:t>it is now necessary to pay a lot more attention to what</w:t>
      </w:r>
      <w:r w:rsidRPr="00546949">
        <w:rPr>
          <w:rStyle w:val="StyleUnderline"/>
          <w:sz w:val="16"/>
          <w:highlight w:val="green"/>
        </w:rPr>
        <w:t xml:space="preserve"> </w:t>
      </w:r>
      <w:r w:rsidRPr="00546949">
        <w:rPr>
          <w:rStyle w:val="StyleUnderline"/>
          <w:highlight w:val="green"/>
        </w:rPr>
        <w:t>happens on the line that effects an apparently sharp distinction between two</w:t>
      </w:r>
      <w:r w:rsidRPr="00546949">
        <w:rPr>
          <w:rStyle w:val="StyleUnderline"/>
          <w:sz w:val="16"/>
          <w:highlight w:val="green"/>
        </w:rPr>
        <w:t xml:space="preserve"> </w:t>
      </w:r>
      <w:r w:rsidRPr="00546949">
        <w:rPr>
          <w:rStyle w:val="StyleUnderline"/>
          <w:highlight w:val="green"/>
        </w:rPr>
        <w:t>distinct spaces: the domestic spaces of the territorial state, and the foreign spaces of the modern system of states, each with their own</w:t>
      </w:r>
      <w:r w:rsidRPr="00DD2C26">
        <w:rPr>
          <w:rStyle w:val="StyleUnderline"/>
        </w:rPr>
        <w:t xml:space="preserve"> accounts of temp</w:t>
      </w:r>
      <w:r w:rsidRPr="00546949">
        <w:rPr>
          <w:rStyle w:val="StyleUnderline"/>
          <w:highlight w:val="green"/>
        </w:rPr>
        <w:t>oral and political possibility</w:t>
      </w:r>
      <w:r w:rsidRPr="00DD2C26">
        <w:rPr>
          <w:rStyle w:val="StyleUnderline"/>
        </w:rPr>
        <w:t xml:space="preserve"> – a line that also assumes a capacity to draw</w:t>
      </w:r>
      <w:r w:rsidRPr="00DD2C26">
        <w:rPr>
          <w:rStyle w:val="StyleUnderline"/>
          <w:sz w:val="16"/>
        </w:rPr>
        <w:t xml:space="preserve"> </w:t>
      </w:r>
      <w:r w:rsidRPr="00DD2C26">
        <w:rPr>
          <w:rStyle w:val="StyleUnderline"/>
        </w:rPr>
        <w:t>further lines between the modern subject and other subjects/sovereigns and between the modern system of states and the wider world beyond.</w:t>
      </w:r>
      <w:r w:rsidRPr="0031477A">
        <w:rPr>
          <w:sz w:val="10"/>
        </w:rPr>
        <w:t xml:space="preserve"> The </w:t>
      </w:r>
      <w:proofErr w:type="spellStart"/>
      <w:r w:rsidRPr="0031477A">
        <w:rPr>
          <w:sz w:val="10"/>
        </w:rPr>
        <w:t>dou</w:t>
      </w:r>
      <w:proofErr w:type="spellEnd"/>
      <w:r w:rsidRPr="0031477A">
        <w:rPr>
          <w:sz w:val="10"/>
        </w:rPr>
        <w:t xml:space="preserve">-¶ 25 </w:t>
      </w:r>
      <w:proofErr w:type="spellStart"/>
      <w:r w:rsidRPr="0031477A">
        <w:rPr>
          <w:sz w:val="10"/>
        </w:rPr>
        <w:t>bles</w:t>
      </w:r>
      <w:proofErr w:type="spellEnd"/>
      <w:r w:rsidRPr="0031477A">
        <w:rPr>
          <w:sz w:val="10"/>
        </w:rPr>
        <w:t xml:space="preserve"> and triples of modern political life are easily multiplied.24¶ 26 </w:t>
      </w:r>
      <w:r w:rsidRPr="00896BD0">
        <w:rPr>
          <w:rStyle w:val="StyleUnderline"/>
        </w:rPr>
        <w:t xml:space="preserve">To take this line for granted is precisely not to affirm a set of realities that simply exist in the world, and which, fortunately or tragically, </w:t>
      </w:r>
      <w:r w:rsidRPr="00896BD0">
        <w:rPr>
          <w:rStyle w:val="StyleUnderline"/>
        </w:rPr>
        <w:lastRenderedPageBreak/>
        <w:t>resist any attempt to imagine something different.</w:t>
      </w:r>
      <w:r w:rsidRPr="00DD2C26">
        <w:rPr>
          <w:rStyle w:val="StyleUnderline"/>
        </w:rPr>
        <w:t xml:space="preserve"> It is to affirm an ensemble of historical and abstractly formulated but massively embodied accounts of what it</w:t>
      </w:r>
      <w:r w:rsidRPr="00DD2C26">
        <w:rPr>
          <w:rStyle w:val="StyleUnderline"/>
          <w:sz w:val="16"/>
        </w:rPr>
        <w:t xml:space="preserve"> </w:t>
      </w:r>
      <w:r w:rsidRPr="00DD2C26">
        <w:rPr>
          <w:rStyle w:val="StyleUnderline"/>
        </w:rPr>
        <w:t xml:space="preserve">must mean to divide the world, </w:t>
      </w:r>
      <w:r w:rsidRPr="0031477A">
        <w:rPr>
          <w:sz w:val="10"/>
        </w:rPr>
        <w:t>to discriminate between that which is included and that which is excluded, that which is friend and that which is enemy, that which is society and that which is anarchy, that which is normal and that which is exceptional: accounts that must be affirmed – authorized, legitimized – as the only condition under which worldly realities and political possibilities can properly be engaged.</w:t>
      </w:r>
      <w:r w:rsidRPr="00DD2C26">
        <w:rPr>
          <w:rStyle w:val="StyleUnderline"/>
        </w:rPr>
        <w:t xml:space="preserve"> What counts for reality and necessity in modern political life, and thus what works to both enable and constrain the</w:t>
      </w:r>
      <w:r w:rsidRPr="00DD2C26">
        <w:rPr>
          <w:rStyle w:val="StyleUnderline"/>
          <w:sz w:val="16"/>
        </w:rPr>
        <w:t xml:space="preserve"> </w:t>
      </w:r>
      <w:r w:rsidRPr="00DD2C26">
        <w:rPr>
          <w:rStyle w:val="StyleUnderline"/>
        </w:rPr>
        <w:t>modern political imagination, has to be understood in the first instance as an</w:t>
      </w:r>
      <w:r w:rsidRPr="00DD2C26">
        <w:rPr>
          <w:rStyle w:val="StyleUnderline"/>
          <w:sz w:val="16"/>
        </w:rPr>
        <w:t xml:space="preserve"> </w:t>
      </w:r>
      <w:r w:rsidRPr="00DD2C26">
        <w:rPr>
          <w:rStyle w:val="StyleUnderline"/>
        </w:rPr>
        <w:t>enactment of an historically specific imagination of political possibility, an</w:t>
      </w:r>
      <w:r w:rsidRPr="00DD2C26">
        <w:rPr>
          <w:rStyle w:val="StyleUnderline"/>
          <w:sz w:val="16"/>
        </w:rPr>
        <w:t xml:space="preserve"> </w:t>
      </w:r>
      <w:r w:rsidRPr="00DD2C26">
        <w:rPr>
          <w:rStyle w:val="StyleUnderline"/>
        </w:rPr>
        <w:t xml:space="preserve">imagination that knows how to draw the line: </w:t>
      </w:r>
      <w:r w:rsidRPr="0031477A">
        <w:rPr>
          <w:sz w:val="10"/>
        </w:rPr>
        <w:t xml:space="preserve">that knows both how to discriminate and how to authorize the discriminations that are enacted by sovereign acts of discrimination. This enactment literally and figuratively </w:t>
      </w:r>
      <w:proofErr w:type="spellStart"/>
      <w:r w:rsidRPr="0031477A">
        <w:rPr>
          <w:sz w:val="10"/>
        </w:rPr>
        <w:t>centres</w:t>
      </w:r>
      <w:proofErr w:type="spellEnd"/>
      <w:r w:rsidRPr="0031477A">
        <w:rPr>
          <w:sz w:val="10"/>
        </w:rPr>
        <w:t xml:space="preserve"> on the practices of the modern state and its subjects; on all their potentialities and all their dangers.¶ 44 It especially </w:t>
      </w:r>
      <w:proofErr w:type="spellStart"/>
      <w:r w:rsidRPr="0031477A">
        <w:rPr>
          <w:sz w:val="10"/>
        </w:rPr>
        <w:t>centres</w:t>
      </w:r>
      <w:proofErr w:type="spellEnd"/>
      <w:r w:rsidRPr="0031477A">
        <w:rPr>
          <w:sz w:val="10"/>
        </w:rPr>
        <w:t xml:space="preserve"> on the discriminations and authorizations enacted </w:t>
      </w:r>
      <w:proofErr w:type="spellStart"/>
      <w:r w:rsidRPr="0031477A">
        <w:rPr>
          <w:sz w:val="10"/>
        </w:rPr>
        <w:t>andexpressed</w:t>
      </w:r>
      <w:proofErr w:type="spellEnd"/>
      <w:r w:rsidRPr="0031477A">
        <w:rPr>
          <w:sz w:val="10"/>
        </w:rPr>
        <w:t xml:space="preserve"> in the practices and institutions of modern state sovereignty practices which simultaneously draw the line in territorial space and differentiate between legitimate and illegitimate practices within the space they delimit</w:t>
      </w:r>
      <w:r w:rsidRPr="00DD2C26">
        <w:rPr>
          <w:rStyle w:val="StyleUnderline"/>
        </w:rPr>
        <w:t xml:space="preserve">. </w:t>
      </w:r>
      <w:r w:rsidRPr="00546949">
        <w:rPr>
          <w:rStyle w:val="StyleUnderline"/>
          <w:highlight w:val="green"/>
        </w:rPr>
        <w:t xml:space="preserve">It is in relation to the sovereign practices of the modern state that we are supposed to understand what it means to draw the line: </w:t>
      </w:r>
      <w:r w:rsidRPr="00546949">
        <w:rPr>
          <w:rStyle w:val="Emphasis"/>
          <w:highlight w:val="green"/>
        </w:rPr>
        <w:t>to distinguish between what is legal and illegal</w:t>
      </w:r>
      <w:r w:rsidRPr="00896BD0">
        <w:rPr>
          <w:rStyle w:val="StyleUnderline"/>
        </w:rPr>
        <w:t xml:space="preserve">, possible and impossible, realistic and utopian, the properly political and the merely economic, civil or private internally and the also merely international, or perhaps theological, externally. </w:t>
      </w:r>
      <w:r w:rsidRPr="00546949">
        <w:rPr>
          <w:rStyle w:val="Emphasis"/>
          <w:highlight w:val="green"/>
        </w:rPr>
        <w:t>The most important decisions</w:t>
      </w:r>
      <w:r w:rsidRPr="00DD2C26">
        <w:rPr>
          <w:rStyle w:val="Emphasis"/>
        </w:rPr>
        <w:t xml:space="preserve"> about modern political life – </w:t>
      </w:r>
      <w:r w:rsidRPr="00546949">
        <w:rPr>
          <w:rStyle w:val="Emphasis"/>
          <w:highlight w:val="green"/>
        </w:rPr>
        <w:t>about which and what kinds of people get to be counted among the included</w:t>
      </w:r>
      <w:r w:rsidRPr="00DD2C26">
        <w:rPr>
          <w:rStyle w:val="Emphasis"/>
        </w:rPr>
        <w:t xml:space="preserve">, about what has to be done to secure the inclusion, about what ought to be done once these inclusions are secured and normalized, </w:t>
      </w:r>
      <w:r w:rsidRPr="00546949">
        <w:rPr>
          <w:rStyle w:val="Emphasis"/>
          <w:highlight w:val="green"/>
        </w:rPr>
        <w:t xml:space="preserve">about who gets to decide when previously accepted decisions are to be </w:t>
      </w:r>
      <w:proofErr w:type="spellStart"/>
      <w:r w:rsidRPr="00546949">
        <w:rPr>
          <w:rStyle w:val="Emphasis"/>
          <w:highlight w:val="green"/>
        </w:rPr>
        <w:t>redecided</w:t>
      </w:r>
      <w:proofErr w:type="spellEnd"/>
      <w:r w:rsidRPr="00546949">
        <w:rPr>
          <w:rStyle w:val="Emphasis"/>
          <w:highlight w:val="green"/>
        </w:rPr>
        <w:t xml:space="preserve"> or suspended</w:t>
      </w:r>
      <w:r w:rsidRPr="0031477A">
        <w:rPr>
          <w:sz w:val="10"/>
        </w:rPr>
        <w:t xml:space="preserve">, about who gets to decide who gets to make, and make binding, </w:t>
      </w:r>
      <w:proofErr w:type="spellStart"/>
      <w:r w:rsidRPr="0031477A">
        <w:rPr>
          <w:sz w:val="10"/>
        </w:rPr>
        <w:t>judgements</w:t>
      </w:r>
      <w:proofErr w:type="spellEnd"/>
      <w:r w:rsidRPr="0031477A">
        <w:rPr>
          <w:sz w:val="10"/>
        </w:rPr>
        <w:t xml:space="preserve"> about these and all other decisions – are made in relation to this line, this border that is so much more than a physical demarcation on earthly topography. It is the sense that this line has become a little problematic in some contexts and radically uncertain in others that has undermined so many convictions not only about what it now means to engage in political life, but also of what it would mean to struggle for something better, for something more democratic, for something recognizably political in an age in which suspicions about what now counts for politics have become quite intense.¶ 22 To draw attention to contemporary suspicions about the distinction¶ 23 between the state and the system of states, the properly political and the¶ 24 merely international, however, is to run into extensive analytical difficulties.¶ 25 Not least, the modern disciplines of knowledge that seek to engage with¶ 26 modern politics and its imaginative possibilities are already carefully situated¶ 27 on either side of the line that distinguishes the political from the international.¶ 28 Moreover, they are themselves largely constituted through the assumption that this line must be drawn. They tend to observe both its discriminations and its authorizations as a natural condition rather than as an historical achievement, an ongoing practice, and an ongoing problem. In effect, they¶ 32 assume what they are now increasingly asked to examine. Many contemporary attempts to reimagine the political imaginations likewise seek to do so from either side of this line and, unsurprisingly, tend to both reproduce and reauthorize the line they seek to evade, transcend or simply ignore. Although the line between the political and the international is widely judged to be increasingly problematic, and although questions about political life supposedly settled in relation to it are now asked with renewed urgency, </w:t>
      </w:r>
      <w:proofErr w:type="spellStart"/>
      <w:r w:rsidRPr="0031477A">
        <w:rPr>
          <w:sz w:val="10"/>
        </w:rPr>
        <w:t>itis</w:t>
      </w:r>
      <w:proofErr w:type="spellEnd"/>
      <w:r w:rsidRPr="0031477A">
        <w:rPr>
          <w:sz w:val="10"/>
        </w:rPr>
        <w:t xml:space="preserve"> a line that cannot be evaded, transcended or ignored. As a constitutive limit of modern politics in territorial space, it is also a constitutive limit of both modern political practice and the modern political imagination. As a¶ 42 demarcation, however, it is also the site of a mutual production, and much of¶ 43 what is interesting about it concerns the very active and diverse practices of¶ 44 mutual production that are enabled once the demarcation has been made.¶ 45 Many of these practices hinge on the ways in which the demarcation of an¶ 1 outside that affirms an inside produces a powerful sense of what it must mean¶ 2 to escape the inside: of what it means to escape from the modern achievement¶ 3 of a spatially delimited political community always seeking to go beyond¶ 4 what has already been achieved in time. </w:t>
      </w:r>
      <w:r w:rsidRPr="00DD2C26">
        <w:rPr>
          <w:rStyle w:val="StyleUnderline"/>
        </w:rPr>
        <w:t xml:space="preserve">Consequently, if modern political life is in need of </w:t>
      </w:r>
      <w:proofErr w:type="spellStart"/>
      <w:r w:rsidRPr="00DD2C26">
        <w:rPr>
          <w:rStyle w:val="StyleUnderline"/>
        </w:rPr>
        <w:t>reimagination</w:t>
      </w:r>
      <w:proofErr w:type="spellEnd"/>
      <w:r w:rsidRPr="00DD2C26">
        <w:rPr>
          <w:rStyle w:val="StyleUnderline"/>
        </w:rPr>
        <w:t>, attempts to do so on terms uncritically assuming a stance on either side of the line that sets the limits of the modern political imagination will necessarily run into irresolvable difficulties.</w:t>
      </w:r>
      <w:r w:rsidRPr="00DD2C26">
        <w:rPr>
          <w:rStyle w:val="StyleUnderline"/>
          <w:sz w:val="16"/>
        </w:rPr>
        <w:t>¶</w:t>
      </w:r>
    </w:p>
    <w:p w14:paraId="76962A53" w14:textId="77777777" w:rsidR="00B01974" w:rsidRDefault="00B01974" w:rsidP="00B01974">
      <w:pPr>
        <w:pStyle w:val="Heading4"/>
      </w:pPr>
      <w:r>
        <w:t>The alternative is to endorse the logic of the field as an alternative topological approach that allows us to reframe our conceptions of borders</w:t>
      </w:r>
    </w:p>
    <w:p w14:paraId="79E2A8E9" w14:textId="77777777" w:rsidR="00B01974" w:rsidRPr="00791F34" w:rsidRDefault="00B01974" w:rsidP="00B01974">
      <w:proofErr w:type="spellStart"/>
      <w:r w:rsidRPr="00294A48">
        <w:rPr>
          <w:rStyle w:val="Style13ptBold"/>
        </w:rPr>
        <w:t>Vaugn</w:t>
      </w:r>
      <w:proofErr w:type="spellEnd"/>
      <w:r w:rsidRPr="00294A48">
        <w:rPr>
          <w:rStyle w:val="Style13ptBold"/>
        </w:rPr>
        <w:t>-Williams 08</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w:t>
      </w:r>
      <w:r>
        <w:t>Borders, Territory, Law” ///</w:t>
      </w:r>
      <w:proofErr w:type="spellStart"/>
      <w:r>
        <w:t>ghs-sc</w:t>
      </w:r>
      <w:proofErr w:type="spellEnd"/>
      <w:r>
        <w:t>)</w:t>
      </w:r>
    </w:p>
    <w:p w14:paraId="13F9F0C3" w14:textId="78BF870B" w:rsidR="00B01974" w:rsidRPr="00B01974" w:rsidRDefault="00B01974" w:rsidP="00B01974">
      <w:pPr>
        <w:rPr>
          <w:sz w:val="14"/>
        </w:rPr>
      </w:pPr>
      <w:r w:rsidRPr="006D3627">
        <w:rPr>
          <w:sz w:val="14"/>
        </w:rPr>
        <w:t xml:space="preserve">In an interview with the German Law Review </w:t>
      </w:r>
      <w:proofErr w:type="spellStart"/>
      <w:r w:rsidRPr="00546949">
        <w:rPr>
          <w:rStyle w:val="StyleUnderline"/>
          <w:highlight w:val="green"/>
        </w:rPr>
        <w:t>Agamben</w:t>
      </w:r>
      <w:proofErr w:type="spellEnd"/>
      <w:r w:rsidRPr="00546949">
        <w:rPr>
          <w:rStyle w:val="StyleUnderline"/>
          <w:highlight w:val="green"/>
        </w:rPr>
        <w:t xml:space="preserve"> calls for a radically different approach to</w:t>
      </w:r>
      <w:r w:rsidRPr="00BE79E3">
        <w:rPr>
          <w:rStyle w:val="StyleUnderline"/>
        </w:rPr>
        <w:t xml:space="preserve"> the study of </w:t>
      </w:r>
      <w:r w:rsidRPr="00546949">
        <w:rPr>
          <w:rStyle w:val="StyleUnderline"/>
          <w:highlight w:val="green"/>
        </w:rPr>
        <w:t>politics</w:t>
      </w:r>
      <w:r w:rsidRPr="00BE79E3">
        <w:rPr>
          <w:rStyle w:val="StyleUnderline"/>
        </w:rPr>
        <w:t xml:space="preserve"> that foregrounds what he refers to as</w:t>
      </w:r>
      <w:r>
        <w:rPr>
          <w:rStyle w:val="StyleUnderline"/>
        </w:rPr>
        <w:t xml:space="preserve"> </w:t>
      </w:r>
      <w:proofErr w:type="gramStart"/>
      <w:r w:rsidRPr="00546949">
        <w:rPr>
          <w:rStyle w:val="Emphasis"/>
          <w:highlight w:val="green"/>
        </w:rPr>
        <w:t>a logic</w:t>
      </w:r>
      <w:proofErr w:type="gramEnd"/>
      <w:r w:rsidRPr="00546949">
        <w:rPr>
          <w:rStyle w:val="Emphasis"/>
          <w:highlight w:val="green"/>
        </w:rPr>
        <w:t xml:space="preserve"> of the field</w:t>
      </w:r>
      <w:r w:rsidRPr="00546949">
        <w:rPr>
          <w:rStyle w:val="StyleUnderline"/>
          <w:highlight w:val="green"/>
        </w:rPr>
        <w:t>: [W]e need a logic of the field</w:t>
      </w:r>
      <w:r w:rsidRPr="00BE79E3">
        <w:rPr>
          <w:rStyle w:val="StyleUnderline"/>
        </w:rPr>
        <w:t xml:space="preserve">, as in physics, </w:t>
      </w:r>
      <w:r w:rsidRPr="00546949">
        <w:rPr>
          <w:rStyle w:val="Emphasis"/>
          <w:highlight w:val="green"/>
        </w:rPr>
        <w:t>where it is impossible to draw a line clearly and separate two different substances</w:t>
      </w:r>
      <w:r w:rsidRPr="00BE79E3">
        <w:rPr>
          <w:rStyle w:val="StyleUnderline"/>
        </w:rPr>
        <w:t>. The polarity is present and acts at</w:t>
      </w:r>
      <w:r>
        <w:rPr>
          <w:rStyle w:val="StyleUnderline"/>
        </w:rPr>
        <w:t xml:space="preserve"> </w:t>
      </w:r>
      <w:r w:rsidRPr="00BE79E3">
        <w:rPr>
          <w:rStyle w:val="StyleUnderline"/>
        </w:rPr>
        <w:t xml:space="preserve">each point of the field. Then </w:t>
      </w:r>
      <w:r w:rsidRPr="00546949">
        <w:rPr>
          <w:rStyle w:val="StyleUnderline"/>
          <w:highlight w:val="green"/>
        </w:rPr>
        <w:t xml:space="preserve">you may suddenly have zones of </w:t>
      </w:r>
      <w:proofErr w:type="spellStart"/>
      <w:r w:rsidRPr="00546949">
        <w:rPr>
          <w:rStyle w:val="StyleUnderline"/>
          <w:highlight w:val="green"/>
        </w:rPr>
        <w:t>indecidability</w:t>
      </w:r>
      <w:proofErr w:type="spellEnd"/>
      <w:r w:rsidRPr="00546949">
        <w:rPr>
          <w:rStyle w:val="StyleUnderline"/>
          <w:highlight w:val="green"/>
        </w:rPr>
        <w:t xml:space="preserve"> or indifference</w:t>
      </w:r>
      <w:r w:rsidRPr="00BE79E3">
        <w:rPr>
          <w:rStyle w:val="StyleUnderline"/>
        </w:rPr>
        <w:t>. The state of exception is one of those zones.</w:t>
      </w:r>
      <w:r w:rsidRPr="006D3627">
        <w:rPr>
          <w:sz w:val="14"/>
        </w:rPr>
        <w:t xml:space="preserve"> (</w:t>
      </w:r>
      <w:proofErr w:type="spellStart"/>
      <w:r w:rsidRPr="006D3627">
        <w:rPr>
          <w:sz w:val="14"/>
        </w:rPr>
        <w:t>Agamben</w:t>
      </w:r>
      <w:proofErr w:type="spellEnd"/>
      <w:r w:rsidRPr="006D3627">
        <w:rPr>
          <w:sz w:val="14"/>
        </w:rPr>
        <w:t xml:space="preserve"> 2005:612) For the purposes of this paper, </w:t>
      </w:r>
      <w:r w:rsidRPr="00BE79E3">
        <w:rPr>
          <w:rStyle w:val="StyleUnderline"/>
        </w:rPr>
        <w:t>the key point about the notion of the field is</w:t>
      </w:r>
      <w:r>
        <w:rPr>
          <w:rStyle w:val="StyleUnderline"/>
        </w:rPr>
        <w:t xml:space="preserve"> </w:t>
      </w:r>
      <w:r w:rsidRPr="00BE79E3">
        <w:rPr>
          <w:rStyle w:val="StyleUnderline"/>
        </w:rPr>
        <w:t xml:space="preserve">that </w:t>
      </w:r>
      <w:r w:rsidRPr="00546949">
        <w:rPr>
          <w:rStyle w:val="StyleUnderline"/>
          <w:highlight w:val="green"/>
        </w:rPr>
        <w:t>entities within it are not mutually exclusive phenomena but physically continuous</w:t>
      </w:r>
      <w:r>
        <w:rPr>
          <w:rStyle w:val="StyleUnderline"/>
        </w:rPr>
        <w:t xml:space="preserve"> </w:t>
      </w:r>
      <w:r w:rsidRPr="00BE79E3">
        <w:rPr>
          <w:rStyle w:val="StyleUnderline"/>
        </w:rPr>
        <w:t>within their milieu of interaction</w:t>
      </w:r>
      <w:r w:rsidRPr="006D3627">
        <w:rPr>
          <w:sz w:val="14"/>
        </w:rPr>
        <w:t xml:space="preserve"> (</w:t>
      </w:r>
      <w:proofErr w:type="spellStart"/>
      <w:r w:rsidRPr="006D3627">
        <w:rPr>
          <w:sz w:val="14"/>
        </w:rPr>
        <w:t>Kwinter</w:t>
      </w:r>
      <w:proofErr w:type="spellEnd"/>
      <w:r w:rsidRPr="006D3627">
        <w:rPr>
          <w:sz w:val="14"/>
        </w:rPr>
        <w:t xml:space="preserve"> 2001:14). </w:t>
      </w:r>
      <w:r w:rsidRPr="00546949">
        <w:rPr>
          <w:rStyle w:val="StyleUnderline"/>
          <w:highlight w:val="green"/>
        </w:rPr>
        <w:t>Since entities</w:t>
      </w:r>
      <w:r w:rsidRPr="00BE79E3">
        <w:rPr>
          <w:rStyle w:val="StyleUnderline"/>
        </w:rPr>
        <w:t xml:space="preserve"> collapse</w:t>
      </w:r>
      <w:r>
        <w:rPr>
          <w:rStyle w:val="StyleUnderline"/>
        </w:rPr>
        <w:t xml:space="preserve"> </w:t>
      </w:r>
      <w:r w:rsidRPr="00BE79E3">
        <w:rPr>
          <w:rStyle w:val="StyleUnderline"/>
        </w:rPr>
        <w:t xml:space="preserve">into and </w:t>
      </w:r>
      <w:r w:rsidRPr="00546949">
        <w:rPr>
          <w:rStyle w:val="StyleUnderline"/>
          <w:highlight w:val="green"/>
        </w:rPr>
        <w:t>interpenetrate each other the concept of the border</w:t>
      </w:r>
      <w:r w:rsidRPr="00BE79E3">
        <w:rPr>
          <w:rStyle w:val="StyleUnderline"/>
        </w:rPr>
        <w:t>—or the</w:t>
      </w:r>
      <w:r>
        <w:rPr>
          <w:rStyle w:val="StyleUnderline"/>
        </w:rPr>
        <w:t xml:space="preserve"> </w:t>
      </w:r>
      <w:r w:rsidRPr="00BE79E3">
        <w:rPr>
          <w:rStyle w:val="StyleUnderline"/>
        </w:rPr>
        <w:t>notion of separate ‘‘bordered’’ entities—</w:t>
      </w:r>
      <w:r w:rsidRPr="00546949">
        <w:rPr>
          <w:rStyle w:val="Emphasis"/>
          <w:highlight w:val="green"/>
        </w:rPr>
        <w:t>makes little sense according to this paradigm</w:t>
      </w:r>
      <w:r w:rsidRPr="006D3627">
        <w:rPr>
          <w:sz w:val="14"/>
        </w:rPr>
        <w:t xml:space="preserve">. Thus, </w:t>
      </w:r>
      <w:r w:rsidRPr="00546949">
        <w:rPr>
          <w:rStyle w:val="StyleUnderline"/>
          <w:highlight w:val="green"/>
        </w:rPr>
        <w:t>thinking through strict binary oppositions is unhelpful and an alternative topology is called for: one that reads the terms of a binary</w:t>
      </w:r>
      <w:r w:rsidRPr="00527F69">
        <w:rPr>
          <w:rStyle w:val="StyleUnderline"/>
        </w:rPr>
        <w:t xml:space="preserve"> ‘‘not as</w:t>
      </w:r>
      <w:r>
        <w:rPr>
          <w:rStyle w:val="StyleUnderline"/>
        </w:rPr>
        <w:t xml:space="preserve"> </w:t>
      </w:r>
      <w:r w:rsidRPr="00527F69">
        <w:rPr>
          <w:rStyle w:val="StyleUnderline"/>
        </w:rPr>
        <w:t xml:space="preserve">‘dichotomies’ but </w:t>
      </w:r>
      <w:r w:rsidRPr="00546949">
        <w:rPr>
          <w:rStyle w:val="StyleUnderline"/>
          <w:highlight w:val="green"/>
        </w:rPr>
        <w:t xml:space="preserve">as </w:t>
      </w:r>
      <w:r w:rsidRPr="00546949">
        <w:rPr>
          <w:rStyle w:val="Emphasis"/>
          <w:highlight w:val="green"/>
        </w:rPr>
        <w:t>‘di-polarities’’’</w:t>
      </w:r>
      <w:r w:rsidRPr="006D3627">
        <w:rPr>
          <w:sz w:val="14"/>
        </w:rPr>
        <w:t xml:space="preserve"> </w:t>
      </w:r>
      <w:r w:rsidRPr="006D3627">
        <w:rPr>
          <w:sz w:val="14"/>
        </w:rPr>
        <w:lastRenderedPageBreak/>
        <w:t>(</w:t>
      </w:r>
      <w:proofErr w:type="spellStart"/>
      <w:r w:rsidRPr="006D3627">
        <w:rPr>
          <w:sz w:val="14"/>
        </w:rPr>
        <w:t>Agamben</w:t>
      </w:r>
      <w:proofErr w:type="spellEnd"/>
      <w:r w:rsidRPr="006D3627">
        <w:rPr>
          <w:sz w:val="14"/>
        </w:rPr>
        <w:t xml:space="preserve"> 2005:612). </w:t>
      </w:r>
      <w:proofErr w:type="spellStart"/>
      <w:r w:rsidRPr="00527F69">
        <w:rPr>
          <w:rStyle w:val="StyleUnderline"/>
        </w:rPr>
        <w:t>Agamben</w:t>
      </w:r>
      <w:proofErr w:type="spellEnd"/>
      <w:r w:rsidRPr="00527F69">
        <w:rPr>
          <w:rStyle w:val="StyleUnderline"/>
        </w:rPr>
        <w:t xml:space="preserve"> illustrates</w:t>
      </w:r>
      <w:r>
        <w:rPr>
          <w:rStyle w:val="StyleUnderline"/>
        </w:rPr>
        <w:t xml:space="preserve"> </w:t>
      </w:r>
      <w:r w:rsidRPr="00527F69">
        <w:rPr>
          <w:rStyle w:val="StyleUnderline"/>
        </w:rPr>
        <w:t xml:space="preserve">the different topological register implied by </w:t>
      </w:r>
      <w:proofErr w:type="gramStart"/>
      <w:r w:rsidRPr="00527F69">
        <w:rPr>
          <w:rStyle w:val="StyleUnderline"/>
        </w:rPr>
        <w:t>a logic</w:t>
      </w:r>
      <w:proofErr w:type="gramEnd"/>
      <w:r w:rsidRPr="00527F69">
        <w:rPr>
          <w:rStyle w:val="StyleUnderline"/>
        </w:rPr>
        <w:t xml:space="preserve"> of the field with reference to</w:t>
      </w:r>
      <w:r>
        <w:rPr>
          <w:rStyle w:val="StyleUnderline"/>
        </w:rPr>
        <w:t xml:space="preserve"> </w:t>
      </w:r>
      <w:r w:rsidRPr="00527F69">
        <w:rPr>
          <w:rStyle w:val="StyleUnderline"/>
        </w:rPr>
        <w:t xml:space="preserve">the </w:t>
      </w:r>
      <w:proofErr w:type="spellStart"/>
      <w:r w:rsidRPr="00527F69">
        <w:rPr>
          <w:rStyle w:val="StyleUnderline"/>
        </w:rPr>
        <w:t>Möbius</w:t>
      </w:r>
      <w:proofErr w:type="spellEnd"/>
      <w:r w:rsidRPr="00527F69">
        <w:rPr>
          <w:rStyle w:val="StyleUnderline"/>
        </w:rPr>
        <w:t xml:space="preserve"> strip</w:t>
      </w:r>
      <w:r w:rsidRPr="006D3627">
        <w:rPr>
          <w:sz w:val="14"/>
        </w:rPr>
        <w:t xml:space="preserve"> (Figure 1; </w:t>
      </w:r>
      <w:proofErr w:type="spellStart"/>
      <w:r w:rsidRPr="006D3627">
        <w:rPr>
          <w:sz w:val="14"/>
        </w:rPr>
        <w:t>Agamben</w:t>
      </w:r>
      <w:proofErr w:type="spellEnd"/>
      <w:r w:rsidRPr="006D3627">
        <w:rPr>
          <w:sz w:val="14"/>
        </w:rPr>
        <w:t xml:space="preserve"> 1998:37). The </w:t>
      </w:r>
      <w:proofErr w:type="spellStart"/>
      <w:r w:rsidRPr="006D3627">
        <w:rPr>
          <w:sz w:val="14"/>
        </w:rPr>
        <w:t>Möbius</w:t>
      </w:r>
      <w:proofErr w:type="spellEnd"/>
      <w:r w:rsidRPr="006D3627">
        <w:rPr>
          <w:sz w:val="14"/>
        </w:rPr>
        <w:t xml:space="preserve"> strip is a surface with only one side so that what is inside and what is outside enters into a zone of irreducible </w:t>
      </w:r>
      <w:proofErr w:type="spellStart"/>
      <w:r w:rsidRPr="006D3627">
        <w:rPr>
          <w:sz w:val="14"/>
        </w:rPr>
        <w:t>indistinction</w:t>
      </w:r>
      <w:proofErr w:type="spellEnd"/>
      <w:r w:rsidRPr="006D3627">
        <w:rPr>
          <w:sz w:val="14"/>
        </w:rPr>
        <w:t xml:space="preserve">: </w:t>
      </w:r>
      <w:r w:rsidRPr="00546949">
        <w:rPr>
          <w:rStyle w:val="StyleUnderline"/>
          <w:highlight w:val="green"/>
        </w:rPr>
        <w:t>what is ‘‘presupposed as external… now reappears… in the inside’’</w:t>
      </w:r>
      <w:r w:rsidRPr="006D3627">
        <w:rPr>
          <w:sz w:val="14"/>
        </w:rPr>
        <w:t xml:space="preserve"> (</w:t>
      </w:r>
      <w:proofErr w:type="spellStart"/>
      <w:r w:rsidRPr="006D3627">
        <w:rPr>
          <w:sz w:val="14"/>
        </w:rPr>
        <w:t>Agamben</w:t>
      </w:r>
      <w:proofErr w:type="spellEnd"/>
      <w:r w:rsidRPr="006D3627">
        <w:rPr>
          <w:sz w:val="14"/>
        </w:rPr>
        <w:t xml:space="preserve"> 1998:37). </w:t>
      </w:r>
      <w:r w:rsidRPr="00546949">
        <w:rPr>
          <w:rStyle w:val="StyleUnderline"/>
          <w:highlight w:val="green"/>
        </w:rPr>
        <w:t xml:space="preserve">This zone of </w:t>
      </w:r>
      <w:proofErr w:type="spellStart"/>
      <w:r w:rsidRPr="00546949">
        <w:rPr>
          <w:rStyle w:val="StyleUnderline"/>
          <w:highlight w:val="green"/>
        </w:rPr>
        <w:t>indistinction</w:t>
      </w:r>
      <w:proofErr w:type="spellEnd"/>
      <w:r w:rsidRPr="00527F69">
        <w:rPr>
          <w:rStyle w:val="StyleUnderline"/>
        </w:rPr>
        <w:t xml:space="preserve"> between inside and outside </w:t>
      </w:r>
      <w:r w:rsidRPr="00546949">
        <w:rPr>
          <w:rStyle w:val="StyleUnderline"/>
          <w:highlight w:val="green"/>
        </w:rPr>
        <w:t>remains</w:t>
      </w:r>
      <w:r w:rsidRPr="00527F69">
        <w:rPr>
          <w:rStyle w:val="StyleUnderline"/>
        </w:rPr>
        <w:t xml:space="preserve"> otherwise </w:t>
      </w:r>
      <w:r w:rsidRPr="00546949">
        <w:rPr>
          <w:rStyle w:val="StyleUnderline"/>
          <w:highlight w:val="green"/>
        </w:rPr>
        <w:t>obscured when relying on a</w:t>
      </w:r>
      <w:r w:rsidRPr="00527F69">
        <w:rPr>
          <w:rStyle w:val="StyleUnderline"/>
        </w:rPr>
        <w:t xml:space="preserve"> straightforward </w:t>
      </w:r>
      <w:r w:rsidRPr="00546949">
        <w:rPr>
          <w:rStyle w:val="StyleUnderline"/>
          <w:highlight w:val="green"/>
        </w:rPr>
        <w:t>inside ⁄ outside topology</w:t>
      </w:r>
      <w:r w:rsidRPr="006D3627">
        <w:rPr>
          <w:sz w:val="14"/>
        </w:rPr>
        <w:t xml:space="preserve">. However, </w:t>
      </w:r>
      <w:r w:rsidRPr="00546949">
        <w:rPr>
          <w:rStyle w:val="Emphasis"/>
          <w:highlight w:val="green"/>
        </w:rPr>
        <w:t xml:space="preserve">the alternative topological approach represented by </w:t>
      </w:r>
      <w:proofErr w:type="gramStart"/>
      <w:r w:rsidRPr="00546949">
        <w:rPr>
          <w:rStyle w:val="Emphasis"/>
          <w:highlight w:val="green"/>
        </w:rPr>
        <w:t>a logic</w:t>
      </w:r>
      <w:proofErr w:type="gramEnd"/>
      <w:r w:rsidRPr="00546949">
        <w:rPr>
          <w:rStyle w:val="Emphasis"/>
          <w:highlight w:val="green"/>
        </w:rPr>
        <w:t xml:space="preserve"> of the field brings this zone of </w:t>
      </w:r>
      <w:proofErr w:type="spellStart"/>
      <w:r w:rsidRPr="00546949">
        <w:rPr>
          <w:rStyle w:val="Emphasis"/>
          <w:highlight w:val="green"/>
        </w:rPr>
        <w:t>indistinction</w:t>
      </w:r>
      <w:proofErr w:type="spellEnd"/>
      <w:r w:rsidRPr="00546949">
        <w:rPr>
          <w:rStyle w:val="Emphasis"/>
          <w:highlight w:val="green"/>
        </w:rPr>
        <w:t xml:space="preserve"> into relief</w:t>
      </w:r>
      <w:r w:rsidRPr="00527F69">
        <w:rPr>
          <w:rStyle w:val="StyleUnderline"/>
        </w:rPr>
        <w:t>: it allows for the identification of fuzziness, ambiguity,</w:t>
      </w:r>
      <w:r>
        <w:rPr>
          <w:rStyle w:val="StyleUnderline"/>
        </w:rPr>
        <w:t xml:space="preserve"> </w:t>
      </w:r>
      <w:r w:rsidRPr="00527F69">
        <w:rPr>
          <w:rStyle w:val="StyleUnderline"/>
        </w:rPr>
        <w:t xml:space="preserve">and lack of clarity. The importance of </w:t>
      </w:r>
      <w:r w:rsidRPr="00546949">
        <w:rPr>
          <w:rStyle w:val="StyleUnderline"/>
          <w:highlight w:val="green"/>
        </w:rPr>
        <w:t>this alternative</w:t>
      </w:r>
      <w:r w:rsidRPr="00527F69">
        <w:rPr>
          <w:rStyle w:val="StyleUnderline"/>
        </w:rPr>
        <w:t xml:space="preserve"> topology in </w:t>
      </w:r>
      <w:proofErr w:type="spellStart"/>
      <w:r w:rsidRPr="00527F69">
        <w:rPr>
          <w:rStyle w:val="StyleUnderline"/>
        </w:rPr>
        <w:t>Agamben’s</w:t>
      </w:r>
      <w:proofErr w:type="spellEnd"/>
      <w:r>
        <w:rPr>
          <w:rStyle w:val="StyleUnderline"/>
        </w:rPr>
        <w:t xml:space="preserve"> </w:t>
      </w:r>
      <w:r w:rsidRPr="00527F69">
        <w:rPr>
          <w:rStyle w:val="StyleUnderline"/>
        </w:rPr>
        <w:t xml:space="preserve">work should not be underestimated for it </w:t>
      </w:r>
      <w:r w:rsidRPr="00546949">
        <w:rPr>
          <w:rStyle w:val="StyleUnderline"/>
          <w:highlight w:val="green"/>
        </w:rPr>
        <w:t>provides a spatial theory that</w:t>
      </w:r>
      <w:r w:rsidRPr="00527F69">
        <w:rPr>
          <w:rStyle w:val="StyleUnderline"/>
        </w:rPr>
        <w:t>, as I will</w:t>
      </w:r>
      <w:r>
        <w:rPr>
          <w:rStyle w:val="StyleUnderline"/>
        </w:rPr>
        <w:t xml:space="preserve"> </w:t>
      </w:r>
      <w:r w:rsidRPr="00527F69">
        <w:rPr>
          <w:rStyle w:val="StyleUnderline"/>
        </w:rPr>
        <w:t xml:space="preserve">go on to demonstrate, </w:t>
      </w:r>
      <w:r w:rsidRPr="00546949">
        <w:rPr>
          <w:rStyle w:val="StyleUnderline"/>
          <w:highlight w:val="green"/>
        </w:rPr>
        <w:t xml:space="preserve">informs his analysis of the limits of sovereign power, law and territory, and the </w:t>
      </w:r>
      <w:proofErr w:type="spellStart"/>
      <w:r w:rsidRPr="00546949">
        <w:rPr>
          <w:rStyle w:val="StyleUnderline"/>
          <w:highlight w:val="green"/>
        </w:rPr>
        <w:t>nomos</w:t>
      </w:r>
      <w:proofErr w:type="spellEnd"/>
      <w:r w:rsidRPr="00546949">
        <w:rPr>
          <w:rStyle w:val="StyleUnderline"/>
          <w:highlight w:val="green"/>
        </w:rPr>
        <w:t xml:space="preserve"> of the West: </w:t>
      </w:r>
      <w:r w:rsidRPr="00546949">
        <w:rPr>
          <w:rStyle w:val="Emphasis"/>
          <w:highlight w:val="green"/>
        </w:rPr>
        <w:t xml:space="preserve">‘‘It is precisely this topological zone of </w:t>
      </w:r>
      <w:proofErr w:type="spellStart"/>
      <w:r w:rsidRPr="00546949">
        <w:rPr>
          <w:rStyle w:val="Emphasis"/>
          <w:highlight w:val="green"/>
        </w:rPr>
        <w:t>indistinction</w:t>
      </w:r>
      <w:proofErr w:type="spellEnd"/>
      <w:r w:rsidRPr="00546949">
        <w:rPr>
          <w:rStyle w:val="Emphasis"/>
          <w:highlight w:val="green"/>
        </w:rPr>
        <w:t>… that we must try to fix under our gaze’’</w:t>
      </w:r>
      <w:r w:rsidRPr="006D3627">
        <w:rPr>
          <w:sz w:val="14"/>
        </w:rPr>
        <w:t xml:space="preserve"> (</w:t>
      </w:r>
      <w:proofErr w:type="spellStart"/>
      <w:r w:rsidRPr="006D3627">
        <w:rPr>
          <w:sz w:val="14"/>
        </w:rPr>
        <w:t>Agamben</w:t>
      </w:r>
      <w:proofErr w:type="spellEnd"/>
      <w:r w:rsidRPr="006D3627">
        <w:rPr>
          <w:sz w:val="14"/>
        </w:rPr>
        <w:t xml:space="preserve"> 1998:37). </w:t>
      </w:r>
      <w:proofErr w:type="spellStart"/>
      <w:r w:rsidRPr="006D3627">
        <w:rPr>
          <w:rStyle w:val="StyleUnderline"/>
        </w:rPr>
        <w:t>Agamben’s</w:t>
      </w:r>
      <w:proofErr w:type="spellEnd"/>
      <w:r w:rsidRPr="006D3627">
        <w:rPr>
          <w:rStyle w:val="StyleUnderline"/>
        </w:rPr>
        <w:t xml:space="preserve"> reliance upon </w:t>
      </w:r>
      <w:r w:rsidRPr="00546949">
        <w:rPr>
          <w:rStyle w:val="StyleUnderline"/>
          <w:highlight w:val="green"/>
        </w:rPr>
        <w:t>a logic of the field enables</w:t>
      </w:r>
      <w:r w:rsidRPr="006D3627">
        <w:rPr>
          <w:rStyle w:val="StyleUnderline"/>
        </w:rPr>
        <w:t xml:space="preserve"> him to develop a</w:t>
      </w:r>
      <w:r w:rsidRPr="00546949">
        <w:rPr>
          <w:rStyle w:val="StyleUnderline"/>
          <w:highlight w:val="green"/>
        </w:rPr>
        <w:t>n alternative conception of</w:t>
      </w:r>
      <w:r w:rsidRPr="006D3627">
        <w:rPr>
          <w:rStyle w:val="StyleUnderline"/>
        </w:rPr>
        <w:t xml:space="preserve"> the ways in which </w:t>
      </w:r>
      <w:r w:rsidRPr="00546949">
        <w:rPr>
          <w:rStyle w:val="StyleUnderline"/>
          <w:highlight w:val="green"/>
        </w:rPr>
        <w:t>sovereign power</w:t>
      </w:r>
      <w:r w:rsidRPr="006D3627">
        <w:rPr>
          <w:rStyle w:val="StyleUnderline"/>
        </w:rPr>
        <w:t xml:space="preserve"> operates</w:t>
      </w:r>
      <w:r w:rsidRPr="00546949">
        <w:rPr>
          <w:rStyle w:val="StyleUnderline"/>
          <w:highlight w:val="green"/>
        </w:rPr>
        <w:t xml:space="preserve">: a conception that </w:t>
      </w:r>
      <w:r w:rsidRPr="00546949">
        <w:rPr>
          <w:rStyle w:val="Emphasis"/>
          <w:highlight w:val="green"/>
        </w:rPr>
        <w:t>does not rely upon the concept of the border</w:t>
      </w:r>
      <w:r w:rsidRPr="006D3627">
        <w:rPr>
          <w:rStyle w:val="StyleUnderline"/>
        </w:rPr>
        <w:t xml:space="preserve"> of the state or imply a philosophy</w:t>
      </w:r>
      <w:r>
        <w:rPr>
          <w:rStyle w:val="StyleUnderline"/>
        </w:rPr>
        <w:t xml:space="preserve"> </w:t>
      </w:r>
      <w:r w:rsidRPr="006D3627">
        <w:rPr>
          <w:rStyle w:val="StyleUnderline"/>
        </w:rPr>
        <w:t xml:space="preserve">of history as the forward march toward </w:t>
      </w:r>
      <w:proofErr w:type="spellStart"/>
      <w:r w:rsidRPr="006D3627">
        <w:rPr>
          <w:rStyle w:val="StyleUnderline"/>
        </w:rPr>
        <w:t>borderlessness</w:t>
      </w:r>
      <w:proofErr w:type="spellEnd"/>
      <w:r w:rsidRPr="006D3627">
        <w:rPr>
          <w:sz w:val="14"/>
        </w:rPr>
        <w:t xml:space="preserve"> (as Schmitt’s grand narrative in </w:t>
      </w:r>
      <w:proofErr w:type="spellStart"/>
      <w:r w:rsidRPr="006D3627">
        <w:rPr>
          <w:sz w:val="14"/>
        </w:rPr>
        <w:t>Nomos</w:t>
      </w:r>
      <w:proofErr w:type="spellEnd"/>
      <w:r w:rsidRPr="006D3627">
        <w:rPr>
          <w:sz w:val="14"/>
        </w:rPr>
        <w:t xml:space="preserve"> of the Earth arguably does). </w:t>
      </w:r>
      <w:proofErr w:type="spellStart"/>
      <w:r w:rsidRPr="006D3627">
        <w:rPr>
          <w:sz w:val="14"/>
        </w:rPr>
        <w:t>Agamben</w:t>
      </w:r>
      <w:proofErr w:type="spellEnd"/>
      <w:r w:rsidRPr="006D3627">
        <w:rPr>
          <w:sz w:val="14"/>
        </w:rPr>
        <w:t xml:space="preserve"> diagnoses a fissure in the political structures of the West: between </w:t>
      </w:r>
      <w:proofErr w:type="spellStart"/>
      <w:r w:rsidRPr="006D3627">
        <w:rPr>
          <w:sz w:val="14"/>
        </w:rPr>
        <w:t>zoē</w:t>
      </w:r>
      <w:proofErr w:type="spellEnd"/>
      <w:r w:rsidRPr="006D3627">
        <w:rPr>
          <w:sz w:val="14"/>
        </w:rPr>
        <w:t xml:space="preserve"> on the one hand (natural life—- life common to all living beings—associated with the private sphere) and bios on the other (politically qualified life associated with the public sphere) (</w:t>
      </w:r>
      <w:proofErr w:type="spellStart"/>
      <w:r w:rsidRPr="006D3627">
        <w:rPr>
          <w:sz w:val="14"/>
        </w:rPr>
        <w:t>Agamben</w:t>
      </w:r>
      <w:proofErr w:type="spellEnd"/>
      <w:r w:rsidRPr="006D3627">
        <w:rPr>
          <w:sz w:val="14"/>
        </w:rPr>
        <w:t xml:space="preserve"> 1998:1). According to </w:t>
      </w:r>
      <w:proofErr w:type="spellStart"/>
      <w:r w:rsidRPr="006D3627">
        <w:rPr>
          <w:sz w:val="14"/>
        </w:rPr>
        <w:t>Agamben</w:t>
      </w:r>
      <w:proofErr w:type="spellEnd"/>
      <w:r w:rsidRPr="006D3627">
        <w:rPr>
          <w:sz w:val="14"/>
        </w:rPr>
        <w:t xml:space="preserve"> sovereign power does not work simply by drawing borders between insiders and outsiders at the outer edge of state territory as conventional approaches to sovereignty and political community predicated on the inside ⁄ outside model suggest. Rather, he argues, </w:t>
      </w:r>
      <w:r w:rsidRPr="00546949">
        <w:rPr>
          <w:rStyle w:val="StyleUnderline"/>
          <w:highlight w:val="green"/>
        </w:rPr>
        <w:t xml:space="preserve">sovereign power relies </w:t>
      </w:r>
      <w:r w:rsidRPr="00A9777C">
        <w:rPr>
          <w:rStyle w:val="StyleUnderline"/>
          <w:highlight w:val="green"/>
        </w:rPr>
        <w:t xml:space="preserve">upon the </w:t>
      </w:r>
      <w:r w:rsidRPr="00546949">
        <w:rPr>
          <w:rStyle w:val="StyleUnderline"/>
          <w:highlight w:val="green"/>
        </w:rPr>
        <w:t>production of</w:t>
      </w:r>
      <w:r w:rsidRPr="006D3627">
        <w:rPr>
          <w:rStyle w:val="StyleUnderline"/>
        </w:rPr>
        <w:t xml:space="preserve"> a form of life that is amenable to its sway: a form of life called</w:t>
      </w:r>
      <w:r>
        <w:rPr>
          <w:rStyle w:val="StyleUnderline"/>
        </w:rPr>
        <w:t xml:space="preserve"> </w:t>
      </w:r>
      <w:r w:rsidRPr="006D3627">
        <w:rPr>
          <w:rStyle w:val="StyleUnderline"/>
        </w:rPr>
        <w:t xml:space="preserve">homo </w:t>
      </w:r>
      <w:proofErr w:type="spellStart"/>
      <w:r w:rsidRPr="006D3627">
        <w:rPr>
          <w:rStyle w:val="StyleUnderline"/>
        </w:rPr>
        <w:t>sacer</w:t>
      </w:r>
      <w:proofErr w:type="spellEnd"/>
      <w:r w:rsidRPr="006D3627">
        <w:rPr>
          <w:rStyle w:val="StyleUnderline"/>
        </w:rPr>
        <w:t xml:space="preserve"> or ‘‘</w:t>
      </w:r>
      <w:r w:rsidRPr="00546949">
        <w:rPr>
          <w:rStyle w:val="StyleUnderline"/>
          <w:highlight w:val="green"/>
        </w:rPr>
        <w:t>bare life</w:t>
      </w:r>
      <w:r w:rsidRPr="006D3627">
        <w:rPr>
          <w:rStyle w:val="StyleUnderline"/>
        </w:rPr>
        <w:t xml:space="preserve">.’’ Furthermore, </w:t>
      </w:r>
      <w:r w:rsidRPr="00546949">
        <w:rPr>
          <w:rStyle w:val="StyleUnderline"/>
          <w:highlight w:val="green"/>
        </w:rPr>
        <w:t xml:space="preserve">it is only by adopting a logic of the field that </w:t>
      </w:r>
      <w:proofErr w:type="spellStart"/>
      <w:r w:rsidRPr="00546949">
        <w:rPr>
          <w:rStyle w:val="StyleUnderline"/>
          <w:highlight w:val="green"/>
        </w:rPr>
        <w:t>Agamben</w:t>
      </w:r>
      <w:proofErr w:type="spellEnd"/>
      <w:r w:rsidRPr="00546949">
        <w:rPr>
          <w:rStyle w:val="StyleUnderline"/>
          <w:highlight w:val="green"/>
        </w:rPr>
        <w:t xml:space="preserve"> is able to identify and interrogate this practice</w:t>
      </w:r>
      <w:r w:rsidRPr="006D3627">
        <w:rPr>
          <w:sz w:val="14"/>
        </w:rPr>
        <w:t>.</w:t>
      </w:r>
    </w:p>
    <w:p w14:paraId="5307F13F" w14:textId="21FEA2DC" w:rsidR="00EE7A77" w:rsidRDefault="00EE7A77" w:rsidP="00E3253C">
      <w:pPr>
        <w:pStyle w:val="Heading2"/>
      </w:pPr>
      <w:r>
        <w:lastRenderedPageBreak/>
        <w:t>Thesis</w:t>
      </w:r>
    </w:p>
    <w:p w14:paraId="72BEEFB3" w14:textId="5228C2DC" w:rsidR="00EE7A77" w:rsidRDefault="00EE7A77" w:rsidP="00EE7A77">
      <w:pPr>
        <w:pStyle w:val="Heading3"/>
      </w:pPr>
      <w:r>
        <w:lastRenderedPageBreak/>
        <w:t>Violence</w:t>
      </w:r>
    </w:p>
    <w:p w14:paraId="40BA9D13" w14:textId="06AB495F" w:rsidR="00EE7A77" w:rsidRDefault="00EE7A77" w:rsidP="00EE7A77">
      <w:pPr>
        <w:pStyle w:val="Heading4"/>
      </w:pPr>
      <w:r>
        <w:t xml:space="preserve">Borders are premised on the violent becoming of the state – </w:t>
      </w:r>
      <w:r w:rsidR="001519CB">
        <w:t xml:space="preserve">those </w:t>
      </w:r>
      <w:r>
        <w:t xml:space="preserve">territorial </w:t>
      </w:r>
      <w:r w:rsidR="000D625B">
        <w:t xml:space="preserve">scars </w:t>
      </w:r>
      <w:r w:rsidR="008D1AC2">
        <w:t>provide a locus of possibility for new forms of politics and engagement</w:t>
      </w:r>
    </w:p>
    <w:p w14:paraId="74CB43FB" w14:textId="3F7F7B6F" w:rsidR="00EE7A77" w:rsidRPr="00EE7A77" w:rsidRDefault="00EE7A77" w:rsidP="00EE7A77">
      <w:proofErr w:type="spellStart"/>
      <w:r w:rsidRPr="00294A48">
        <w:rPr>
          <w:rStyle w:val="Style13ptBold"/>
        </w:rPr>
        <w:t>Vaugn</w:t>
      </w:r>
      <w:proofErr w:type="spellEnd"/>
      <w:r w:rsidRPr="00294A48">
        <w:rPr>
          <w:rStyle w:val="Style13ptBold"/>
        </w:rPr>
        <w:t>-Williams 08</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w:t>
      </w:r>
      <w:r>
        <w:t>Borders, Territory, Law” ///</w:t>
      </w:r>
      <w:proofErr w:type="spellStart"/>
      <w:r>
        <w:t>ghs-sc</w:t>
      </w:r>
      <w:proofErr w:type="spellEnd"/>
      <w:r>
        <w:t>)</w:t>
      </w:r>
    </w:p>
    <w:p w14:paraId="1F35953A" w14:textId="70D9B12B" w:rsidR="005133B1" w:rsidRDefault="00EE7A77" w:rsidP="00EE7A77">
      <w:pPr>
        <w:rPr>
          <w:rStyle w:val="StyleUnderline"/>
        </w:rPr>
      </w:pPr>
      <w:r w:rsidRPr="008D1AC2">
        <w:rPr>
          <w:sz w:val="16"/>
        </w:rPr>
        <w:t>Derrida’s engagement with Benjamin’s Critique of Violence opens up a series</w:t>
      </w:r>
      <w:r w:rsidR="008D1AC2" w:rsidRPr="008D1AC2">
        <w:rPr>
          <w:sz w:val="16"/>
        </w:rPr>
        <w:t xml:space="preserve"> </w:t>
      </w:r>
      <w:r w:rsidRPr="008D1AC2">
        <w:rPr>
          <w:sz w:val="16"/>
        </w:rPr>
        <w:t>of insights into the connection between the borders, territory, law triad on</w:t>
      </w:r>
      <w:r w:rsidR="008D1AC2" w:rsidRPr="008D1AC2">
        <w:rPr>
          <w:sz w:val="16"/>
        </w:rPr>
        <w:t xml:space="preserve"> </w:t>
      </w:r>
      <w:r w:rsidRPr="008D1AC2">
        <w:rPr>
          <w:sz w:val="16"/>
        </w:rPr>
        <w:t xml:space="preserve">the one hand, and violence on the other. </w:t>
      </w:r>
      <w:r w:rsidRPr="00EE7A77">
        <w:rPr>
          <w:rStyle w:val="StyleUnderline"/>
        </w:rPr>
        <w:t>Force of Law permits a reading of</w:t>
      </w:r>
      <w:r w:rsidR="008D1AC2">
        <w:rPr>
          <w:rStyle w:val="StyleUnderline"/>
        </w:rPr>
        <w:t xml:space="preserve"> </w:t>
      </w:r>
      <w:r w:rsidRPr="00546949">
        <w:rPr>
          <w:rStyle w:val="StyleUnderline"/>
          <w:highlight w:val="green"/>
        </w:rPr>
        <w:t>borders</w:t>
      </w:r>
      <w:r w:rsidRPr="00EE7A77">
        <w:rPr>
          <w:rStyle w:val="StyleUnderline"/>
        </w:rPr>
        <w:t xml:space="preserve"> between states </w:t>
      </w:r>
      <w:r w:rsidRPr="00546949">
        <w:rPr>
          <w:rStyle w:val="StyleUnderline"/>
          <w:highlight w:val="green"/>
        </w:rPr>
        <w:t>as spatial instantiations of</w:t>
      </w:r>
      <w:r w:rsidRPr="00EE7A77">
        <w:rPr>
          <w:rStyle w:val="StyleUnderline"/>
        </w:rPr>
        <w:t xml:space="preserve"> the </w:t>
      </w:r>
      <w:proofErr w:type="spellStart"/>
      <w:r w:rsidRPr="00EE7A77">
        <w:rPr>
          <w:rStyle w:val="StyleUnderline"/>
        </w:rPr>
        <w:t>épokhè</w:t>
      </w:r>
      <w:proofErr w:type="spellEnd"/>
      <w:r w:rsidRPr="00EE7A77">
        <w:rPr>
          <w:rStyle w:val="StyleUnderline"/>
        </w:rPr>
        <w:t xml:space="preserve"> or </w:t>
      </w:r>
      <w:r w:rsidRPr="00546949">
        <w:rPr>
          <w:rStyle w:val="StyleUnderline"/>
          <w:highlight w:val="green"/>
        </w:rPr>
        <w:t>moments when</w:t>
      </w:r>
      <w:r w:rsidR="008D1AC2" w:rsidRPr="00546949">
        <w:rPr>
          <w:rStyle w:val="StyleUnderline"/>
          <w:highlight w:val="green"/>
        </w:rPr>
        <w:t xml:space="preserve"> </w:t>
      </w:r>
      <w:r w:rsidRPr="00546949">
        <w:rPr>
          <w:rStyle w:val="StyleUnderline"/>
          <w:highlight w:val="green"/>
        </w:rPr>
        <w:t xml:space="preserve">the authority of a new law establishes </w:t>
      </w:r>
      <w:proofErr w:type="gramStart"/>
      <w:r w:rsidRPr="00546949">
        <w:rPr>
          <w:rStyle w:val="StyleUnderline"/>
          <w:highlight w:val="green"/>
        </w:rPr>
        <w:t>itself</w:t>
      </w:r>
      <w:proofErr w:type="gramEnd"/>
      <w:r w:rsidRPr="00EE7A77">
        <w:rPr>
          <w:rStyle w:val="StyleUnderline"/>
        </w:rPr>
        <w:t>.</w:t>
      </w:r>
      <w:r w:rsidRPr="008D1AC2">
        <w:rPr>
          <w:sz w:val="16"/>
        </w:rPr>
        <w:t xml:space="preserve"> On this reading, </w:t>
      </w:r>
      <w:r w:rsidRPr="00546949">
        <w:rPr>
          <w:rStyle w:val="StyleUnderline"/>
          <w:highlight w:val="green"/>
        </w:rPr>
        <w:t>borders</w:t>
      </w:r>
      <w:r w:rsidRPr="00EE7A77">
        <w:rPr>
          <w:rStyle w:val="StyleUnderline"/>
        </w:rPr>
        <w:t xml:space="preserve"> between</w:t>
      </w:r>
      <w:r w:rsidR="008D1AC2">
        <w:rPr>
          <w:rStyle w:val="StyleUnderline"/>
        </w:rPr>
        <w:t xml:space="preserve"> </w:t>
      </w:r>
      <w:r w:rsidRPr="00EE7A77">
        <w:rPr>
          <w:rStyle w:val="StyleUnderline"/>
        </w:rPr>
        <w:t xml:space="preserve">states can be said to </w:t>
      </w:r>
      <w:r w:rsidRPr="00546949">
        <w:rPr>
          <w:rStyle w:val="StyleUnderline"/>
          <w:highlight w:val="green"/>
        </w:rPr>
        <w:t xml:space="preserve">represent traces of the </w:t>
      </w:r>
      <w:r w:rsidRPr="00546949">
        <w:rPr>
          <w:rStyle w:val="Emphasis"/>
          <w:highlight w:val="green"/>
        </w:rPr>
        <w:t>violent foundations of the juridical–political</w:t>
      </w:r>
      <w:r w:rsidR="008D1AC2" w:rsidRPr="00546949">
        <w:rPr>
          <w:rStyle w:val="Emphasis"/>
          <w:highlight w:val="green"/>
        </w:rPr>
        <w:t xml:space="preserve"> </w:t>
      </w:r>
      <w:r w:rsidRPr="00546949">
        <w:rPr>
          <w:rStyle w:val="Emphasis"/>
          <w:highlight w:val="green"/>
        </w:rPr>
        <w:t>order</w:t>
      </w:r>
      <w:r w:rsidRPr="00EE7A77">
        <w:rPr>
          <w:rStyle w:val="StyleUnderline"/>
        </w:rPr>
        <w:t xml:space="preserve"> they supposedly delimit: </w:t>
      </w:r>
      <w:r w:rsidRPr="00546949">
        <w:rPr>
          <w:rStyle w:val="StyleUnderline"/>
          <w:highlight w:val="green"/>
        </w:rPr>
        <w:t>scars in the territorial landscape</w:t>
      </w:r>
      <w:r w:rsidR="008D1AC2" w:rsidRPr="00546949">
        <w:rPr>
          <w:rStyle w:val="StyleUnderline"/>
          <w:highlight w:val="green"/>
        </w:rPr>
        <w:t xml:space="preserve"> </w:t>
      </w:r>
      <w:r w:rsidRPr="00546949">
        <w:rPr>
          <w:rStyle w:val="StyleUnderline"/>
          <w:highlight w:val="green"/>
        </w:rPr>
        <w:t>that act as reminders of ‘‘the sufferings, the crimes, the tortures’’ that</w:t>
      </w:r>
      <w:r w:rsidRPr="00EE7A77">
        <w:rPr>
          <w:rStyle w:val="StyleUnderline"/>
        </w:rPr>
        <w:t xml:space="preserve"> rarely</w:t>
      </w:r>
      <w:r w:rsidR="008D1AC2">
        <w:rPr>
          <w:rStyle w:val="StyleUnderline"/>
        </w:rPr>
        <w:t xml:space="preserve"> </w:t>
      </w:r>
      <w:r w:rsidRPr="00EE7A77">
        <w:rPr>
          <w:rStyle w:val="StyleUnderline"/>
        </w:rPr>
        <w:t xml:space="preserve">fail to </w:t>
      </w:r>
      <w:r w:rsidRPr="00546949">
        <w:rPr>
          <w:rStyle w:val="StyleUnderline"/>
          <w:highlight w:val="green"/>
        </w:rPr>
        <w:t>accompany the founding of states</w:t>
      </w:r>
      <w:r w:rsidRPr="00EE7A77">
        <w:rPr>
          <w:rStyle w:val="StyleUnderline"/>
        </w:rPr>
        <w:t xml:space="preserve"> as distinct </w:t>
      </w:r>
      <w:r w:rsidRPr="008D1AC2">
        <w:rPr>
          <w:rStyle w:val="StyleUnderline"/>
        </w:rPr>
        <w:t xml:space="preserve">entities. </w:t>
      </w:r>
      <w:r w:rsidRPr="00546949">
        <w:rPr>
          <w:rStyle w:val="StyleUnderline"/>
          <w:highlight w:val="green"/>
        </w:rPr>
        <w:t>To</w:t>
      </w:r>
      <w:r w:rsidRPr="008D1AC2">
        <w:rPr>
          <w:sz w:val="16"/>
        </w:rPr>
        <w:t xml:space="preserve"> do as Walker</w:t>
      </w:r>
      <w:r w:rsidR="008D1AC2" w:rsidRPr="008D1AC2">
        <w:rPr>
          <w:sz w:val="16"/>
        </w:rPr>
        <w:t xml:space="preserve"> </w:t>
      </w:r>
      <w:r w:rsidRPr="008D1AC2">
        <w:rPr>
          <w:sz w:val="16"/>
        </w:rPr>
        <w:t xml:space="preserve">suggests and </w:t>
      </w:r>
      <w:r w:rsidRPr="00546949">
        <w:rPr>
          <w:rStyle w:val="StyleUnderline"/>
          <w:highlight w:val="green"/>
        </w:rPr>
        <w:t>treat state borders as ‘‘sites of struggle’’ is to politicize the way</w:t>
      </w:r>
      <w:r w:rsidR="008D1AC2" w:rsidRPr="00546949">
        <w:rPr>
          <w:rStyle w:val="StyleUnderline"/>
          <w:highlight w:val="green"/>
        </w:rPr>
        <w:t xml:space="preserve"> </w:t>
      </w:r>
      <w:r w:rsidRPr="00546949">
        <w:rPr>
          <w:rStyle w:val="StyleUnderline"/>
          <w:highlight w:val="green"/>
        </w:rPr>
        <w:t>we think about them: not</w:t>
      </w:r>
      <w:r w:rsidRPr="008D1AC2">
        <w:rPr>
          <w:rStyle w:val="StyleUnderline"/>
        </w:rPr>
        <w:t xml:space="preserve"> only </w:t>
      </w:r>
      <w:r w:rsidRPr="00546949">
        <w:rPr>
          <w:rStyle w:val="StyleUnderline"/>
          <w:highlight w:val="green"/>
        </w:rPr>
        <w:t>as</w:t>
      </w:r>
      <w:r w:rsidRPr="008D1AC2">
        <w:rPr>
          <w:rStyle w:val="StyleUnderline"/>
        </w:rPr>
        <w:t xml:space="preserve"> merely ‘‘</w:t>
      </w:r>
      <w:r w:rsidRPr="00546949">
        <w:rPr>
          <w:rStyle w:val="StyleUnderline"/>
          <w:highlight w:val="green"/>
        </w:rPr>
        <w:t>socially constructed</w:t>
      </w:r>
      <w:r w:rsidRPr="008D1AC2">
        <w:rPr>
          <w:rStyle w:val="StyleUnderline"/>
        </w:rPr>
        <w:t>’’ phenomena</w:t>
      </w:r>
      <w:r w:rsidR="008D1AC2">
        <w:rPr>
          <w:rStyle w:val="StyleUnderline"/>
        </w:rPr>
        <w:t xml:space="preserve"> </w:t>
      </w:r>
      <w:r w:rsidRPr="00546949">
        <w:rPr>
          <w:rStyle w:val="StyleUnderline"/>
          <w:highlight w:val="green"/>
        </w:rPr>
        <w:t xml:space="preserve">but </w:t>
      </w:r>
      <w:r w:rsidRPr="00546949">
        <w:rPr>
          <w:rStyle w:val="Emphasis"/>
          <w:highlight w:val="green"/>
        </w:rPr>
        <w:t>the outcome of violent encounters</w:t>
      </w:r>
      <w:r w:rsidRPr="008D1AC2">
        <w:rPr>
          <w:sz w:val="16"/>
        </w:rPr>
        <w:t xml:space="preserve">. Moreover, to remember the </w:t>
      </w:r>
      <w:proofErr w:type="spellStart"/>
      <w:r w:rsidRPr="008D1AC2">
        <w:rPr>
          <w:sz w:val="16"/>
        </w:rPr>
        <w:t>épokhè</w:t>
      </w:r>
      <w:proofErr w:type="spellEnd"/>
      <w:r w:rsidRPr="008D1AC2">
        <w:rPr>
          <w:sz w:val="16"/>
        </w:rPr>
        <w:t>,</w:t>
      </w:r>
      <w:r w:rsidR="008D1AC2" w:rsidRPr="008D1AC2">
        <w:rPr>
          <w:sz w:val="16"/>
        </w:rPr>
        <w:t xml:space="preserve"> </w:t>
      </w:r>
      <w:r w:rsidRPr="008D1AC2">
        <w:rPr>
          <w:sz w:val="16"/>
        </w:rPr>
        <w:t>the ‘‘anxiety-ridden moment of suspense [or] interval of spacing in</w:t>
      </w:r>
      <w:r w:rsidR="008D1AC2" w:rsidRPr="008D1AC2">
        <w:rPr>
          <w:sz w:val="16"/>
        </w:rPr>
        <w:t xml:space="preserve"> </w:t>
      </w:r>
      <w:r w:rsidRPr="008D1AC2">
        <w:rPr>
          <w:sz w:val="16"/>
        </w:rPr>
        <w:t>which… revolutions take place,’’ is also to remember the ‘‘</w:t>
      </w:r>
      <w:proofErr w:type="spellStart"/>
      <w:r w:rsidRPr="008D1AC2">
        <w:rPr>
          <w:sz w:val="16"/>
        </w:rPr>
        <w:t>deconstructibility</w:t>
      </w:r>
      <w:proofErr w:type="spellEnd"/>
      <w:r w:rsidRPr="008D1AC2">
        <w:rPr>
          <w:sz w:val="16"/>
        </w:rPr>
        <w:t>’’</w:t>
      </w:r>
      <w:r w:rsidR="008D1AC2" w:rsidRPr="008D1AC2">
        <w:rPr>
          <w:sz w:val="16"/>
        </w:rPr>
        <w:t xml:space="preserve"> </w:t>
      </w:r>
      <w:r w:rsidRPr="008D1AC2">
        <w:rPr>
          <w:sz w:val="16"/>
        </w:rPr>
        <w:t>of the foundations upon which juridical–political orders rest (Derrida</w:t>
      </w:r>
      <w:r w:rsidR="008D1AC2" w:rsidRPr="008D1AC2">
        <w:rPr>
          <w:sz w:val="16"/>
        </w:rPr>
        <w:t xml:space="preserve"> </w:t>
      </w:r>
      <w:r w:rsidRPr="008D1AC2">
        <w:rPr>
          <w:sz w:val="16"/>
        </w:rPr>
        <w:t>1992:20). In short, it is to remember Walker’s axiom that ‘‘</w:t>
      </w:r>
      <w:r w:rsidRPr="00546949">
        <w:rPr>
          <w:rStyle w:val="Emphasis"/>
          <w:highlight w:val="green"/>
        </w:rPr>
        <w:t>once upon a time</w:t>
      </w:r>
      <w:r w:rsidR="008D1AC2" w:rsidRPr="00546949">
        <w:rPr>
          <w:rStyle w:val="Emphasis"/>
          <w:highlight w:val="green"/>
        </w:rPr>
        <w:t xml:space="preserve"> </w:t>
      </w:r>
      <w:r w:rsidRPr="00546949">
        <w:rPr>
          <w:rStyle w:val="Emphasis"/>
          <w:highlight w:val="green"/>
        </w:rPr>
        <w:t>things were not as they are now</w:t>
      </w:r>
      <w:r w:rsidRPr="008D1AC2">
        <w:rPr>
          <w:sz w:val="16"/>
        </w:rPr>
        <w:t>’’ (Walker 1993:179). The memory of the</w:t>
      </w:r>
      <w:r w:rsidR="008D1AC2" w:rsidRPr="008D1AC2">
        <w:rPr>
          <w:sz w:val="16"/>
        </w:rPr>
        <w:t xml:space="preserve"> </w:t>
      </w:r>
      <w:proofErr w:type="spellStart"/>
      <w:r w:rsidRPr="008D1AC2">
        <w:rPr>
          <w:sz w:val="16"/>
        </w:rPr>
        <w:t>épokhè</w:t>
      </w:r>
      <w:proofErr w:type="spellEnd"/>
      <w:r w:rsidRPr="008D1AC2">
        <w:rPr>
          <w:sz w:val="16"/>
        </w:rPr>
        <w:t xml:space="preserve"> is potentially revolutionary: </w:t>
      </w:r>
      <w:r w:rsidRPr="008D1AC2">
        <w:rPr>
          <w:rStyle w:val="StyleUnderline"/>
        </w:rPr>
        <w:t xml:space="preserve">state </w:t>
      </w:r>
      <w:r w:rsidRPr="00546949">
        <w:rPr>
          <w:rStyle w:val="StyleUnderline"/>
          <w:highlight w:val="green"/>
        </w:rPr>
        <w:t>borders</w:t>
      </w:r>
      <w:r w:rsidRPr="008D1AC2">
        <w:rPr>
          <w:rStyle w:val="StyleUnderline"/>
        </w:rPr>
        <w:t xml:space="preserve"> may </w:t>
      </w:r>
      <w:r w:rsidRPr="00546949">
        <w:rPr>
          <w:rStyle w:val="StyleUnderline"/>
          <w:highlight w:val="green"/>
        </w:rPr>
        <w:t>serve to uphold the status</w:t>
      </w:r>
      <w:r w:rsidR="008D1AC2" w:rsidRPr="00546949">
        <w:rPr>
          <w:rStyle w:val="StyleUnderline"/>
          <w:highlight w:val="green"/>
        </w:rPr>
        <w:t xml:space="preserve"> </w:t>
      </w:r>
      <w:r w:rsidRPr="00546949">
        <w:rPr>
          <w:rStyle w:val="StyleUnderline"/>
          <w:highlight w:val="green"/>
        </w:rPr>
        <w:t>quo but</w:t>
      </w:r>
      <w:r w:rsidRPr="008D1AC2">
        <w:rPr>
          <w:rStyle w:val="StyleUnderline"/>
        </w:rPr>
        <w:t xml:space="preserve">, paradoxically, they </w:t>
      </w:r>
      <w:r w:rsidRPr="00546949">
        <w:rPr>
          <w:rStyle w:val="StyleUnderline"/>
          <w:highlight w:val="green"/>
        </w:rPr>
        <w:t>are equally a reminder of the ability to challenge</w:t>
      </w:r>
      <w:r w:rsidR="008D1AC2" w:rsidRPr="00546949">
        <w:rPr>
          <w:rStyle w:val="StyleUnderline"/>
          <w:highlight w:val="green"/>
        </w:rPr>
        <w:t xml:space="preserve"> </w:t>
      </w:r>
      <w:r w:rsidRPr="00546949">
        <w:rPr>
          <w:rStyle w:val="StyleUnderline"/>
          <w:highlight w:val="green"/>
        </w:rPr>
        <w:t>authority,</w:t>
      </w:r>
      <w:r w:rsidRPr="008D1AC2">
        <w:rPr>
          <w:rStyle w:val="StyleUnderline"/>
        </w:rPr>
        <w:t xml:space="preserve"> enact change and act politically</w:t>
      </w:r>
      <w:r w:rsidRPr="008D1AC2">
        <w:rPr>
          <w:sz w:val="16"/>
        </w:rPr>
        <w:t>. After all, following the Benjamin-Derrida</w:t>
      </w:r>
      <w:r w:rsidR="008D1AC2" w:rsidRPr="008D1AC2">
        <w:rPr>
          <w:sz w:val="16"/>
        </w:rPr>
        <w:t xml:space="preserve"> </w:t>
      </w:r>
      <w:r w:rsidRPr="008D1AC2">
        <w:rPr>
          <w:sz w:val="16"/>
        </w:rPr>
        <w:t xml:space="preserve">line of argument, </w:t>
      </w:r>
      <w:r w:rsidRPr="00546949">
        <w:rPr>
          <w:rStyle w:val="Emphasis"/>
          <w:highlight w:val="green"/>
        </w:rPr>
        <w:t>the border</w:t>
      </w:r>
      <w:r w:rsidRPr="008D1AC2">
        <w:rPr>
          <w:rStyle w:val="Emphasis"/>
        </w:rPr>
        <w:t xml:space="preserve"> of the state </w:t>
      </w:r>
      <w:r w:rsidRPr="00546949">
        <w:rPr>
          <w:rStyle w:val="Emphasis"/>
          <w:highlight w:val="green"/>
        </w:rPr>
        <w:t>can be considered a product</w:t>
      </w:r>
      <w:r w:rsidR="008D1AC2" w:rsidRPr="00546949">
        <w:rPr>
          <w:rStyle w:val="Emphasis"/>
          <w:highlight w:val="green"/>
        </w:rPr>
        <w:t xml:space="preserve"> </w:t>
      </w:r>
      <w:r w:rsidRPr="00546949">
        <w:rPr>
          <w:rStyle w:val="Emphasis"/>
          <w:highlight w:val="green"/>
        </w:rPr>
        <w:t>of the violent attempts to establish authority</w:t>
      </w:r>
      <w:r w:rsidRPr="008D1AC2">
        <w:rPr>
          <w:rStyle w:val="Emphasis"/>
        </w:rPr>
        <w:t xml:space="preserve"> in the lack thereof</w:t>
      </w:r>
      <w:r w:rsidRPr="008D1AC2">
        <w:rPr>
          <w:sz w:val="16"/>
        </w:rPr>
        <w:t>. Hence,</w:t>
      </w:r>
      <w:r w:rsidR="008D1AC2" w:rsidRPr="008D1AC2">
        <w:rPr>
          <w:sz w:val="16"/>
        </w:rPr>
        <w:t xml:space="preserve"> </w:t>
      </w:r>
      <w:r w:rsidRPr="00546949">
        <w:rPr>
          <w:rStyle w:val="StyleUnderline"/>
          <w:highlight w:val="green"/>
        </w:rPr>
        <w:t>there is a locus of possibility at the heart of the concept of the border of the</w:t>
      </w:r>
      <w:r w:rsidR="008D1AC2" w:rsidRPr="00546949">
        <w:rPr>
          <w:rStyle w:val="StyleUnderline"/>
          <w:highlight w:val="green"/>
        </w:rPr>
        <w:t xml:space="preserve"> </w:t>
      </w:r>
      <w:r w:rsidRPr="00546949">
        <w:rPr>
          <w:rStyle w:val="StyleUnderline"/>
          <w:highlight w:val="green"/>
        </w:rPr>
        <w:t>state. To recognize this locus of possibility is to remember</w:t>
      </w:r>
      <w:r w:rsidRPr="008D1AC2">
        <w:rPr>
          <w:rStyle w:val="StyleUnderline"/>
        </w:rPr>
        <w:t xml:space="preserve"> the possibility of</w:t>
      </w:r>
      <w:r w:rsidR="008D1AC2">
        <w:rPr>
          <w:rStyle w:val="StyleUnderline"/>
        </w:rPr>
        <w:t xml:space="preserve"> </w:t>
      </w:r>
      <w:r w:rsidRPr="008D1AC2">
        <w:rPr>
          <w:rStyle w:val="StyleUnderline"/>
        </w:rPr>
        <w:t xml:space="preserve">politics, and therefore, </w:t>
      </w:r>
      <w:r w:rsidRPr="00546949">
        <w:rPr>
          <w:rStyle w:val="Emphasis"/>
          <w:highlight w:val="green"/>
        </w:rPr>
        <w:t>the potential for alternative forms of political</w:t>
      </w:r>
      <w:r w:rsidR="008D1AC2" w:rsidRPr="00546949">
        <w:rPr>
          <w:rStyle w:val="Emphasis"/>
          <w:highlight w:val="green"/>
        </w:rPr>
        <w:t xml:space="preserve"> </w:t>
      </w:r>
      <w:r w:rsidRPr="00546949">
        <w:rPr>
          <w:rStyle w:val="Emphasis"/>
          <w:highlight w:val="green"/>
        </w:rPr>
        <w:t>arrangeme</w:t>
      </w:r>
      <w:r w:rsidRPr="005133B1">
        <w:rPr>
          <w:rStyle w:val="Emphasis"/>
          <w:highlight w:val="green"/>
        </w:rPr>
        <w:t>nts</w:t>
      </w:r>
      <w:r w:rsidRPr="008D1AC2">
        <w:rPr>
          <w:rStyle w:val="StyleUnderline"/>
        </w:rPr>
        <w:t>.</w:t>
      </w:r>
    </w:p>
    <w:p w14:paraId="51C73588" w14:textId="625D8430" w:rsidR="00BB434B" w:rsidRDefault="00BB434B" w:rsidP="00BB434B">
      <w:pPr>
        <w:pStyle w:val="Heading3"/>
      </w:pPr>
      <w:r>
        <w:lastRenderedPageBreak/>
        <w:t>State of Exception</w:t>
      </w:r>
    </w:p>
    <w:p w14:paraId="65C8B68B" w14:textId="77777777" w:rsidR="00BB434B" w:rsidRPr="00807238" w:rsidRDefault="00BB434B" w:rsidP="00BB434B">
      <w:pPr>
        <w:pStyle w:val="Heading4"/>
      </w:pPr>
      <w:r>
        <w:t xml:space="preserve">The border is the distinction between inside and outside – It manifests itself as a state of exception everywhere around us </w:t>
      </w:r>
    </w:p>
    <w:p w14:paraId="600FD8B2" w14:textId="77777777" w:rsidR="00BB434B" w:rsidRDefault="00BB434B" w:rsidP="00BB434B">
      <w:r w:rsidRPr="00E60065">
        <w:rPr>
          <w:rStyle w:val="Style13ptBold"/>
        </w:rPr>
        <w:t>Salter 08</w:t>
      </w:r>
      <w:r>
        <w:t xml:space="preserve"> (Mark B. Salter, </w:t>
      </w:r>
      <w:r w:rsidRPr="00E60065">
        <w:t>School of Political Studies, University of Ottawa, Ottawa, Canada</w:t>
      </w:r>
      <w:r>
        <w:t xml:space="preserve">, “When the exception becomes the rule: borders, sovereignty, and citizenship,” </w:t>
      </w:r>
      <w:r w:rsidRPr="00E60065">
        <w:t>Published online: 01 Jul 2008</w:t>
      </w:r>
      <w:r>
        <w:t>, Accessed 7.2.18,</w:t>
      </w:r>
      <w:r w:rsidRPr="00E60065">
        <w:t xml:space="preserve"> </w:t>
      </w:r>
      <w:r>
        <w:t xml:space="preserve">Citizenship Studies, 12:4, 365-380, </w:t>
      </w:r>
      <w:hyperlink r:id="rId12" w:history="1">
        <w:r w:rsidRPr="00C83952">
          <w:rPr>
            <w:rStyle w:val="Hyperlink"/>
          </w:rPr>
          <w:t>http://dx.doi.org/10.1080/13621020802184234</w:t>
        </w:r>
      </w:hyperlink>
      <w:r>
        <w:t xml:space="preserve"> ) //</w:t>
      </w:r>
      <w:proofErr w:type="spellStart"/>
      <w:r>
        <w:t>ZoL</w:t>
      </w:r>
      <w:proofErr w:type="spellEnd"/>
    </w:p>
    <w:p w14:paraId="5AF91B93" w14:textId="77777777" w:rsidR="00BB434B" w:rsidRPr="005D76D5" w:rsidRDefault="00BB434B" w:rsidP="00BB434B">
      <w:pPr>
        <w:rPr>
          <w:sz w:val="16"/>
        </w:rPr>
      </w:pPr>
      <w:r w:rsidRPr="005D76D5">
        <w:rPr>
          <w:sz w:val="16"/>
        </w:rPr>
        <w:t xml:space="preserve">Though not a specific topic of their work, </w:t>
      </w:r>
      <w:r w:rsidRPr="00BB434B">
        <w:rPr>
          <w:b/>
          <w:u w:val="single"/>
        </w:rPr>
        <w:t xml:space="preserve">the border touches on a number of interests </w:t>
      </w:r>
      <w:r w:rsidRPr="005D76D5">
        <w:rPr>
          <w:sz w:val="16"/>
        </w:rPr>
        <w:t xml:space="preserve">for both Foucault and </w:t>
      </w:r>
      <w:proofErr w:type="spellStart"/>
      <w:r w:rsidRPr="005D76D5">
        <w:rPr>
          <w:sz w:val="16"/>
        </w:rPr>
        <w:t>Agamben</w:t>
      </w:r>
      <w:proofErr w:type="spellEnd"/>
      <w:r w:rsidRPr="005D76D5">
        <w:rPr>
          <w:sz w:val="16"/>
        </w:rPr>
        <w:t xml:space="preserve">, notably, </w:t>
      </w:r>
      <w:r w:rsidRPr="00BB434B">
        <w:rPr>
          <w:b/>
          <w:u w:val="single"/>
        </w:rPr>
        <w:t>security, law, sovereignty, population, and territory.</w:t>
      </w:r>
      <w:r w:rsidRPr="005D76D5">
        <w:rPr>
          <w:sz w:val="16"/>
        </w:rPr>
        <w:t xml:space="preserve"> In terms of policing the population, the border is crucial both in terms of constituting the population through the decision to admit or exclude and in terms of measuring and manipulating the quantities and qualities of the population through citizenship, immigration, and refugee claim adjudication. In addition, though unaddressed by either author, </w:t>
      </w:r>
      <w:r w:rsidRPr="00BB434B">
        <w:rPr>
          <w:b/>
          <w:highlight w:val="green"/>
          <w:u w:val="single"/>
        </w:rPr>
        <w:t>the border</w:t>
      </w:r>
      <w:r w:rsidRPr="00BB434B">
        <w:rPr>
          <w:b/>
          <w:u w:val="single"/>
        </w:rPr>
        <w:t xml:space="preserve"> also </w:t>
      </w:r>
      <w:r w:rsidRPr="00BB434B">
        <w:rPr>
          <w:b/>
          <w:highlight w:val="green"/>
          <w:u w:val="single"/>
        </w:rPr>
        <w:t xml:space="preserve">represents the distinction between inside and outside, domestic politics and international anarchy </w:t>
      </w:r>
      <w:r w:rsidRPr="007A6A89">
        <w:rPr>
          <w:sz w:val="16"/>
          <w:highlight w:val="green"/>
        </w:rPr>
        <w:t>(</w:t>
      </w:r>
      <w:r w:rsidRPr="005D76D5">
        <w:rPr>
          <w:sz w:val="16"/>
        </w:rPr>
        <w:t xml:space="preserve">Walker 1993). Foucault argued strongly for </w:t>
      </w:r>
      <w:r w:rsidRPr="00BB434B">
        <w:rPr>
          <w:b/>
          <w:u w:val="single"/>
        </w:rPr>
        <w:t xml:space="preserve">a multifaceted analysis of power: ‘sovereign and disciplinary mechanisms are two absolutely integral constituents of the general mechanisms of power in our society’ </w:t>
      </w:r>
      <w:r w:rsidRPr="005D76D5">
        <w:rPr>
          <w:sz w:val="16"/>
        </w:rPr>
        <w:t xml:space="preserve">(1980, p. 108). </w:t>
      </w:r>
      <w:r w:rsidRPr="007A6A89">
        <w:rPr>
          <w:rStyle w:val="Emphasis"/>
          <w:highlight w:val="green"/>
        </w:rPr>
        <w:t>The border represents a critical case of</w:t>
      </w:r>
      <w:r w:rsidRPr="005D76D5">
        <w:rPr>
          <w:rStyle w:val="Emphasis"/>
        </w:rPr>
        <w:t xml:space="preserve"> both of these kinds</w:t>
      </w:r>
      <w:r>
        <w:rPr>
          <w:rStyle w:val="Emphasis"/>
        </w:rPr>
        <w:t xml:space="preserve"> </w:t>
      </w:r>
      <w:r w:rsidRPr="005D76D5">
        <w:rPr>
          <w:rStyle w:val="Emphasis"/>
        </w:rPr>
        <w:t xml:space="preserve">of </w:t>
      </w:r>
      <w:r w:rsidRPr="007A6A89">
        <w:rPr>
          <w:rStyle w:val="Emphasis"/>
          <w:highlight w:val="green"/>
        </w:rPr>
        <w:t>power</w:t>
      </w:r>
      <w:r w:rsidRPr="005D76D5">
        <w:rPr>
          <w:sz w:val="16"/>
        </w:rPr>
        <w:t xml:space="preserve">: </w:t>
      </w:r>
      <w:r w:rsidRPr="00BB434B">
        <w:rPr>
          <w:b/>
          <w:highlight w:val="green"/>
          <w:u w:val="single"/>
        </w:rPr>
        <w:t>the sovereign power to ban or exclude</w:t>
      </w:r>
      <w:r w:rsidRPr="007A6A89">
        <w:rPr>
          <w:sz w:val="16"/>
          <w:highlight w:val="green"/>
        </w:rPr>
        <w:t xml:space="preserve">; </w:t>
      </w:r>
      <w:r w:rsidRPr="00BB434B">
        <w:rPr>
          <w:b/>
          <w:highlight w:val="green"/>
          <w:u w:val="single"/>
        </w:rPr>
        <w:t>the disciplinary effect of the border examination on sovereign subjects</w:t>
      </w:r>
      <w:r w:rsidRPr="005D76D5">
        <w:rPr>
          <w:sz w:val="16"/>
        </w:rPr>
        <w:t xml:space="preserve">. </w:t>
      </w:r>
      <w:proofErr w:type="spellStart"/>
      <w:r w:rsidRPr="005D76D5">
        <w:rPr>
          <w:sz w:val="16"/>
        </w:rPr>
        <w:t>Prozorov</w:t>
      </w:r>
      <w:proofErr w:type="spellEnd"/>
      <w:r w:rsidRPr="005D76D5">
        <w:rPr>
          <w:sz w:val="16"/>
        </w:rPr>
        <w:t xml:space="preserve"> argues that </w:t>
      </w:r>
      <w:r w:rsidRPr="00BB434B">
        <w:rPr>
          <w:b/>
          <w:u w:val="single"/>
        </w:rPr>
        <w:t xml:space="preserve">the twin concepts of sovereignty and </w:t>
      </w:r>
      <w:proofErr w:type="spellStart"/>
      <w:r w:rsidRPr="00BB434B">
        <w:rPr>
          <w:b/>
          <w:u w:val="single"/>
        </w:rPr>
        <w:t>governmentality</w:t>
      </w:r>
      <w:proofErr w:type="spellEnd"/>
      <w:r w:rsidRPr="00BB434B">
        <w:rPr>
          <w:b/>
          <w:u w:val="single"/>
        </w:rPr>
        <w:t xml:space="preserve"> ‘are permanently at work in mutual deconstruction’ </w:t>
      </w:r>
      <w:r w:rsidRPr="005D76D5">
        <w:rPr>
          <w:sz w:val="16"/>
        </w:rPr>
        <w:t xml:space="preserve">(2005, p. 82). As </w:t>
      </w:r>
      <w:proofErr w:type="spellStart"/>
      <w:r w:rsidRPr="005D76D5">
        <w:rPr>
          <w:sz w:val="16"/>
        </w:rPr>
        <w:t>Honig</w:t>
      </w:r>
      <w:proofErr w:type="spellEnd"/>
      <w:r w:rsidRPr="005D76D5">
        <w:rPr>
          <w:sz w:val="16"/>
        </w:rPr>
        <w:t xml:space="preserve"> argues, </w:t>
      </w:r>
      <w:r w:rsidRPr="00BB434B">
        <w:rPr>
          <w:b/>
          <w:highlight w:val="green"/>
          <w:u w:val="single"/>
        </w:rPr>
        <w:t>the dynamic play of power/law is continually in</w:t>
      </w:r>
      <w:r w:rsidRPr="00BB434B">
        <w:rPr>
          <w:b/>
          <w:u w:val="single"/>
        </w:rPr>
        <w:t xml:space="preserve"> flux: ‘</w:t>
      </w:r>
      <w:r w:rsidRPr="00BB434B">
        <w:rPr>
          <w:b/>
          <w:highlight w:val="green"/>
          <w:u w:val="single"/>
        </w:rPr>
        <w:t>the to and fro between administrative and judicial governance is most visible in</w:t>
      </w:r>
      <w:r w:rsidRPr="00BB434B">
        <w:rPr>
          <w:b/>
          <w:u w:val="single"/>
        </w:rPr>
        <w:t xml:space="preserve"> exceptional settings that are least domesticated </w:t>
      </w:r>
      <w:r w:rsidRPr="005D76D5">
        <w:rPr>
          <w:sz w:val="16"/>
        </w:rPr>
        <w:t xml:space="preserve">(emergency, national security, </w:t>
      </w:r>
      <w:r w:rsidRPr="00BB434B">
        <w:rPr>
          <w:b/>
          <w:highlight w:val="green"/>
          <w:u w:val="single"/>
        </w:rPr>
        <w:t>immigration politics, border policing, colonial governance</w:t>
      </w:r>
      <w:r w:rsidRPr="005D76D5">
        <w:rPr>
          <w:sz w:val="16"/>
        </w:rPr>
        <w:t xml:space="preserve">)’ (2005, p. 211). In particular, </w:t>
      </w:r>
      <w:r w:rsidRPr="007A6A89">
        <w:rPr>
          <w:rStyle w:val="Emphasis"/>
          <w:highlight w:val="green"/>
        </w:rPr>
        <w:t>this bordered state of exception is not a suspension of the law</w:t>
      </w:r>
      <w:r w:rsidRPr="005D76D5">
        <w:rPr>
          <w:rStyle w:val="Emphasis"/>
        </w:rPr>
        <w:t xml:space="preserve"> (where there is no law), </w:t>
      </w:r>
      <w:r w:rsidRPr="007A6A89">
        <w:rPr>
          <w:rStyle w:val="Emphasis"/>
          <w:highlight w:val="green"/>
        </w:rPr>
        <w:t>but rather the expression of the threshold of law</w:t>
      </w:r>
      <w:r w:rsidRPr="005D76D5">
        <w:rPr>
          <w:sz w:val="16"/>
        </w:rPr>
        <w:t xml:space="preserve">. </w:t>
      </w:r>
      <w:r w:rsidRPr="007A6A89">
        <w:rPr>
          <w:rStyle w:val="Emphasis"/>
          <w:highlight w:val="green"/>
        </w:rPr>
        <w:t>Wherever the border is located</w:t>
      </w:r>
      <w:r w:rsidRPr="005D76D5">
        <w:rPr>
          <w:sz w:val="16"/>
        </w:rPr>
        <w:t xml:space="preserve">, however it is administered, </w:t>
      </w:r>
      <w:r w:rsidRPr="007A6A89">
        <w:rPr>
          <w:rStyle w:val="Emphasis"/>
          <w:highlight w:val="green"/>
        </w:rPr>
        <w:t>the border has been and continues to be an ongoing state of exception</w:t>
      </w:r>
      <w:r w:rsidRPr="005D76D5">
        <w:rPr>
          <w:sz w:val="16"/>
        </w:rPr>
        <w:t xml:space="preserve">. </w:t>
      </w:r>
      <w:r w:rsidRPr="00BB434B">
        <w:rPr>
          <w:b/>
          <w:u w:val="single"/>
        </w:rPr>
        <w:t xml:space="preserve">Though </w:t>
      </w:r>
      <w:r w:rsidRPr="00BB434B">
        <w:rPr>
          <w:b/>
          <w:highlight w:val="green"/>
          <w:u w:val="single"/>
        </w:rPr>
        <w:t>borders may be at airports</w:t>
      </w:r>
      <w:r w:rsidRPr="00BB434B">
        <w:rPr>
          <w:b/>
          <w:u w:val="single"/>
        </w:rPr>
        <w:t xml:space="preserve">, rail </w:t>
      </w:r>
      <w:r w:rsidRPr="00BB434B">
        <w:rPr>
          <w:b/>
          <w:highlight w:val="green"/>
          <w:u w:val="single"/>
        </w:rPr>
        <w:t>stations</w:t>
      </w:r>
      <w:r w:rsidRPr="00BB434B">
        <w:rPr>
          <w:b/>
          <w:u w:val="single"/>
        </w:rPr>
        <w:t xml:space="preserve">, cruise line </w:t>
      </w:r>
      <w:r w:rsidRPr="00BB434B">
        <w:rPr>
          <w:b/>
          <w:highlight w:val="green"/>
          <w:u w:val="single"/>
        </w:rPr>
        <w:t>terminals</w:t>
      </w:r>
      <w:r w:rsidRPr="00BB434B">
        <w:rPr>
          <w:b/>
          <w:u w:val="single"/>
        </w:rPr>
        <w:t xml:space="preserve">, prescreening points, or the physical frontier, the process </w:t>
      </w:r>
      <w:r w:rsidRPr="005D76D5">
        <w:rPr>
          <w:sz w:val="16"/>
        </w:rPr>
        <w:t xml:space="preserve">I am concerned </w:t>
      </w:r>
      <w:r w:rsidRPr="00BB434B">
        <w:rPr>
          <w:b/>
          <w:u w:val="single"/>
        </w:rPr>
        <w:t xml:space="preserve">remains the same: </w:t>
      </w:r>
      <w:r w:rsidRPr="005D76D5">
        <w:rPr>
          <w:rStyle w:val="Emphasis"/>
        </w:rPr>
        <w:t>an</w:t>
      </w:r>
      <w:r>
        <w:rPr>
          <w:rStyle w:val="Emphasis"/>
        </w:rPr>
        <w:t xml:space="preserve"> </w:t>
      </w:r>
      <w:r w:rsidRPr="005D76D5">
        <w:rPr>
          <w:rStyle w:val="Emphasis"/>
        </w:rPr>
        <w:t>individual requests entry to a country, a claim which is adjudicated by a government official and</w:t>
      </w:r>
      <w:r>
        <w:rPr>
          <w:rStyle w:val="Emphasis"/>
        </w:rPr>
        <w:t xml:space="preserve"> </w:t>
      </w:r>
      <w:r w:rsidRPr="005D76D5">
        <w:rPr>
          <w:rStyle w:val="Emphasis"/>
        </w:rPr>
        <w:t>granted or refused</w:t>
      </w:r>
      <w:r w:rsidRPr="00BB434B">
        <w:rPr>
          <w:b/>
          <w:u w:val="single"/>
        </w:rPr>
        <w:t xml:space="preserve">. </w:t>
      </w:r>
      <w:r w:rsidRPr="005D76D5">
        <w:rPr>
          <w:sz w:val="16"/>
        </w:rPr>
        <w:t xml:space="preserve">This is not to say that crossing the biometric border of the US-VISIT program is experientially similar to crossing a remote post between two developing countries. Rather, it is to say that </w:t>
      </w:r>
      <w:r w:rsidRPr="00BB434B">
        <w:rPr>
          <w:b/>
          <w:u w:val="single"/>
        </w:rPr>
        <w:t xml:space="preserve">the </w:t>
      </w:r>
      <w:proofErr w:type="spellStart"/>
      <w:r w:rsidRPr="00BB434B">
        <w:rPr>
          <w:b/>
          <w:u w:val="single"/>
        </w:rPr>
        <w:t>spatio</w:t>
      </w:r>
      <w:proofErr w:type="spellEnd"/>
      <w:r w:rsidRPr="00BB434B">
        <w:rPr>
          <w:b/>
          <w:u w:val="single"/>
        </w:rPr>
        <w:t>-legal performance of that claim, adjudication, and admission/expulsion is a ‘deep structure’ of sovereign politics</w:t>
      </w:r>
      <w:r w:rsidRPr="005D76D5">
        <w:rPr>
          <w:sz w:val="16"/>
        </w:rPr>
        <w:t xml:space="preserve">. </w:t>
      </w:r>
      <w:r w:rsidRPr="00BB434B">
        <w:rPr>
          <w:b/>
          <w:u w:val="single"/>
        </w:rPr>
        <w:t xml:space="preserve">Crossings are experience differently by the ‘kinetic elite’ and ‘deportation class’ </w:t>
      </w:r>
      <w:r w:rsidRPr="005D76D5">
        <w:rPr>
          <w:sz w:val="16"/>
        </w:rPr>
        <w:t>(Walters 2002) – but the fundamental sovereign performance remains similar. Foucault does not examine the border specifically, but it is plain that mobility and in particular international mobility is an axis of deviance equal to others he examines: sexual, criminal, psychological and epistemological deviance. While Packer argues that ‘the governance of mobility then needs to be understood in terms of this new problematic, mobility as immanent threat’ (2006, p. 381, emphasis added), I would argue that mobility has long been understood as a source of threat (</w:t>
      </w:r>
      <w:proofErr w:type="spellStart"/>
      <w:r w:rsidRPr="005D76D5">
        <w:rPr>
          <w:sz w:val="16"/>
        </w:rPr>
        <w:t>Torpey</w:t>
      </w:r>
      <w:proofErr w:type="spellEnd"/>
      <w:r w:rsidRPr="005D76D5">
        <w:rPr>
          <w:sz w:val="16"/>
        </w:rPr>
        <w:t xml:space="preserve"> 2000).</w:t>
      </w:r>
    </w:p>
    <w:p w14:paraId="21311ABD" w14:textId="77777777" w:rsidR="00BB434B" w:rsidRPr="00E60A45" w:rsidRDefault="00BB434B" w:rsidP="00BB434B"/>
    <w:p w14:paraId="4868682F" w14:textId="77777777" w:rsidR="00BB434B" w:rsidRDefault="00BB434B" w:rsidP="00BB434B">
      <w:pPr>
        <w:pStyle w:val="Heading4"/>
      </w:pPr>
      <w:r>
        <w:t xml:space="preserve">The border is a unique and perpetual state of exception – Unethical and omnipresent </w:t>
      </w:r>
    </w:p>
    <w:p w14:paraId="6871B634" w14:textId="77777777" w:rsidR="00BB434B" w:rsidRDefault="00BB434B" w:rsidP="00BB434B">
      <w:r w:rsidRPr="00E60065">
        <w:rPr>
          <w:rStyle w:val="Style13ptBold"/>
        </w:rPr>
        <w:t>Salter 08</w:t>
      </w:r>
      <w:r>
        <w:t xml:space="preserve"> (Mark B. Salter, </w:t>
      </w:r>
      <w:r w:rsidRPr="00E60065">
        <w:t>School of Political Studies, University of Ottawa, Ottawa, Canada</w:t>
      </w:r>
      <w:r>
        <w:t xml:space="preserve">, “When the exception becomes the rule: borders, sovereignty, and citizenship,” </w:t>
      </w:r>
      <w:r w:rsidRPr="00E60065">
        <w:t>Published online: 01 Jul 2008</w:t>
      </w:r>
      <w:r>
        <w:t>, Accessed 7.2.18,</w:t>
      </w:r>
      <w:r w:rsidRPr="00E60065">
        <w:t xml:space="preserve"> </w:t>
      </w:r>
      <w:r>
        <w:t xml:space="preserve">Citizenship Studies, 12:4, 365-380, </w:t>
      </w:r>
      <w:hyperlink r:id="rId13" w:history="1">
        <w:r w:rsidRPr="00C83952">
          <w:rPr>
            <w:rStyle w:val="Hyperlink"/>
          </w:rPr>
          <w:t>http://dx.doi.org/10.1080/13621020802184234</w:t>
        </w:r>
      </w:hyperlink>
      <w:r>
        <w:t xml:space="preserve"> ) //</w:t>
      </w:r>
      <w:proofErr w:type="spellStart"/>
      <w:r>
        <w:t>ZoL</w:t>
      </w:r>
      <w:proofErr w:type="spellEnd"/>
    </w:p>
    <w:p w14:paraId="6D67CEA4" w14:textId="77777777" w:rsidR="00BB434B" w:rsidRPr="002A7A48" w:rsidRDefault="00BB434B" w:rsidP="00BB434B">
      <w:pPr>
        <w:rPr>
          <w:rStyle w:val="Emphasis"/>
        </w:rPr>
      </w:pPr>
      <w:r w:rsidRPr="00CC7FA0">
        <w:rPr>
          <w:sz w:val="16"/>
        </w:rPr>
        <w:lastRenderedPageBreak/>
        <w:t xml:space="preserve">It is important to place borders within their </w:t>
      </w:r>
      <w:proofErr w:type="spellStart"/>
      <w:r w:rsidRPr="00CC7FA0">
        <w:rPr>
          <w:sz w:val="16"/>
        </w:rPr>
        <w:t>spatio</w:t>
      </w:r>
      <w:proofErr w:type="spellEnd"/>
      <w:r w:rsidRPr="00CC7FA0">
        <w:rPr>
          <w:sz w:val="16"/>
        </w:rPr>
        <w:t>-historical context because of two prevailing hypotheses about the ‘bounding of the bordering process’ prevalent in both critical geography and international relations theories. Newman argues, ‘</w:t>
      </w:r>
      <w:r w:rsidRPr="00BB434B">
        <w:rPr>
          <w:b/>
          <w:highlight w:val="green"/>
          <w:u w:val="single"/>
        </w:rPr>
        <w:t>It is the process of bordering</w:t>
      </w:r>
      <w:r w:rsidRPr="007A6A89">
        <w:rPr>
          <w:sz w:val="16"/>
          <w:highlight w:val="green"/>
        </w:rPr>
        <w:t xml:space="preserve">, </w:t>
      </w:r>
      <w:r w:rsidRPr="007A6A89">
        <w:rPr>
          <w:rStyle w:val="Emphasis"/>
          <w:highlight w:val="green"/>
        </w:rPr>
        <w:t>rather than the border line</w:t>
      </w:r>
      <w:r w:rsidRPr="00312E82">
        <w:rPr>
          <w:rStyle w:val="Emphasis"/>
        </w:rPr>
        <w:t xml:space="preserve"> </w:t>
      </w:r>
      <w:r w:rsidRPr="00CC7FA0">
        <w:rPr>
          <w:sz w:val="16"/>
        </w:rPr>
        <w:t xml:space="preserve">per se, </w:t>
      </w:r>
      <w:r w:rsidRPr="00BB434B">
        <w:rPr>
          <w:b/>
          <w:highlight w:val="green"/>
          <w:u w:val="single"/>
        </w:rPr>
        <w:t>that has</w:t>
      </w:r>
      <w:r w:rsidRPr="00BB434B">
        <w:rPr>
          <w:b/>
          <w:u w:val="single"/>
        </w:rPr>
        <w:t xml:space="preserve"> universal </w:t>
      </w:r>
      <w:r w:rsidRPr="00BB434B">
        <w:rPr>
          <w:b/>
          <w:highlight w:val="green"/>
          <w:u w:val="single"/>
        </w:rPr>
        <w:t>significance in the ordering of society</w:t>
      </w:r>
      <w:r w:rsidRPr="00CC7FA0">
        <w:rPr>
          <w:sz w:val="16"/>
        </w:rPr>
        <w:t xml:space="preserve">. </w:t>
      </w:r>
      <w:r w:rsidRPr="00BB434B">
        <w:rPr>
          <w:b/>
          <w:u w:val="single"/>
        </w:rPr>
        <w:t xml:space="preserve">All </w:t>
      </w:r>
      <w:r w:rsidRPr="00BB434B">
        <w:rPr>
          <w:b/>
          <w:highlight w:val="green"/>
          <w:u w:val="single"/>
        </w:rPr>
        <w:t>borders share a common function</w:t>
      </w:r>
      <w:r w:rsidRPr="00BB434B">
        <w:rPr>
          <w:b/>
          <w:u w:val="single"/>
        </w:rPr>
        <w:t xml:space="preserve"> </w:t>
      </w:r>
      <w:r w:rsidRPr="00CC7FA0">
        <w:rPr>
          <w:sz w:val="16"/>
        </w:rPr>
        <w:t xml:space="preserve">to the extent that </w:t>
      </w:r>
      <w:r w:rsidRPr="007A6A89">
        <w:rPr>
          <w:rStyle w:val="Emphasis"/>
          <w:highlight w:val="green"/>
        </w:rPr>
        <w:t>they</w:t>
      </w:r>
      <w:r w:rsidRPr="00312E82">
        <w:rPr>
          <w:rStyle w:val="Emphasis"/>
        </w:rPr>
        <w:t xml:space="preserve"> include some and </w:t>
      </w:r>
      <w:r w:rsidRPr="007A6A89">
        <w:rPr>
          <w:rStyle w:val="Emphasis"/>
          <w:highlight w:val="green"/>
        </w:rPr>
        <w:t>exclude</w:t>
      </w:r>
      <w:r w:rsidRPr="00312E82">
        <w:rPr>
          <w:rStyle w:val="Emphasis"/>
        </w:rPr>
        <w:t xml:space="preserve"> many </w:t>
      </w:r>
      <w:r w:rsidRPr="007A6A89">
        <w:rPr>
          <w:rStyle w:val="Emphasis"/>
          <w:highlight w:val="green"/>
        </w:rPr>
        <w:t>others’</w:t>
      </w:r>
      <w:r w:rsidRPr="00312E82">
        <w:rPr>
          <w:rStyle w:val="Emphasis"/>
        </w:rPr>
        <w:t xml:space="preserve"> </w:t>
      </w:r>
      <w:r w:rsidRPr="00CC7FA0">
        <w:rPr>
          <w:sz w:val="16"/>
        </w:rPr>
        <w:t>(2003, p. 15). This focus on the bordering process resists both the vapid suggestions that borders are disappearing or that borders are hardening or ‘</w:t>
      </w:r>
      <w:proofErr w:type="spellStart"/>
      <w:r w:rsidRPr="00CC7FA0">
        <w:rPr>
          <w:sz w:val="16"/>
        </w:rPr>
        <w:t>rebordering</w:t>
      </w:r>
      <w:proofErr w:type="spellEnd"/>
      <w:r w:rsidRPr="00CC7FA0">
        <w:rPr>
          <w:sz w:val="16"/>
        </w:rPr>
        <w:t xml:space="preserve">’. But the largesse of Newman’s claim, productive as it may be for border studies in casting a wide net to all bordering processes, fails to differentiate between sovereign borders and other types of borders. </w:t>
      </w:r>
      <w:r w:rsidRPr="00BB434B">
        <w:rPr>
          <w:b/>
          <w:u w:val="single"/>
        </w:rPr>
        <w:t>Exclusion from a cultural, economic, or social space may have important and political consequences</w:t>
      </w:r>
      <w:r w:rsidRPr="00CC7FA0">
        <w:rPr>
          <w:sz w:val="16"/>
        </w:rPr>
        <w:t xml:space="preserve">. For this reason, it is important to differentiate borders and checkpoints (such as those in the Occupied Palestinian Territories): borders represent a legal admission by a sovereign into the domain of his/her authority and protection; checkpoints are not (Parsons and Salter forthcoming).8 I would argue that the exclusion from the protection of the sovereign state (including the failure to protect refugees), is of a different quality. </w:t>
      </w:r>
      <w:r w:rsidRPr="00BB434B">
        <w:rPr>
          <w:b/>
          <w:highlight w:val="green"/>
          <w:u w:val="single"/>
        </w:rPr>
        <w:t>Entry is a moment of</w:t>
      </w:r>
      <w:r w:rsidRPr="00BB434B">
        <w:rPr>
          <w:b/>
          <w:u w:val="single"/>
        </w:rPr>
        <w:t xml:space="preserve"> crisis – a moment of </w:t>
      </w:r>
      <w:r w:rsidRPr="00BB434B">
        <w:rPr>
          <w:b/>
          <w:highlight w:val="green"/>
          <w:u w:val="single"/>
        </w:rPr>
        <w:t>absolute surrender to the</w:t>
      </w:r>
      <w:r w:rsidRPr="00BB434B">
        <w:rPr>
          <w:b/>
          <w:u w:val="single"/>
        </w:rPr>
        <w:t xml:space="preserve"> sovereign power of the </w:t>
      </w:r>
      <w:r w:rsidRPr="00BB434B">
        <w:rPr>
          <w:b/>
          <w:highlight w:val="green"/>
          <w:u w:val="single"/>
        </w:rPr>
        <w:t>state</w:t>
      </w:r>
      <w:r w:rsidRPr="00BB434B">
        <w:rPr>
          <w:b/>
          <w:u w:val="single"/>
        </w:rPr>
        <w:t>, within a particular governmental machinery of border, customs, and immigration officers</w:t>
      </w:r>
      <w:r w:rsidRPr="00CC7FA0">
        <w:rPr>
          <w:sz w:val="16"/>
        </w:rPr>
        <w:t xml:space="preserve">. </w:t>
      </w:r>
      <w:r w:rsidRPr="00BB434B">
        <w:rPr>
          <w:b/>
          <w:u w:val="single"/>
        </w:rPr>
        <w:t xml:space="preserve">The decision by the state is fundamentally an admission into the legal contract of the state, which differentiates it from other kinds of decisions </w:t>
      </w:r>
      <w:r w:rsidRPr="00CC7FA0">
        <w:rPr>
          <w:sz w:val="16"/>
        </w:rPr>
        <w:t xml:space="preserve">(such as admission to a club, a corporation, an organization, or a space). Or, to put it another way, </w:t>
      </w:r>
      <w:r w:rsidRPr="007A6A89">
        <w:rPr>
          <w:rStyle w:val="Emphasis"/>
          <w:highlight w:val="green"/>
        </w:rPr>
        <w:t>all decisions to exclude are political</w:t>
      </w:r>
      <w:r w:rsidRPr="00BB434B">
        <w:rPr>
          <w:b/>
          <w:highlight w:val="green"/>
          <w:u w:val="single"/>
        </w:rPr>
        <w:t>, but the decision to exclude from the state is the domain of sovereign politics</w:t>
      </w:r>
      <w:r w:rsidRPr="00BB434B">
        <w:rPr>
          <w:b/>
          <w:u w:val="single"/>
        </w:rPr>
        <w:t xml:space="preserve">. </w:t>
      </w:r>
      <w:r w:rsidRPr="00CC7FA0">
        <w:rPr>
          <w:sz w:val="16"/>
        </w:rPr>
        <w:t xml:space="preserve">Similarly, </w:t>
      </w:r>
      <w:proofErr w:type="spellStart"/>
      <w:r w:rsidRPr="00CC7FA0">
        <w:rPr>
          <w:sz w:val="16"/>
        </w:rPr>
        <w:t>Balibar</w:t>
      </w:r>
      <w:proofErr w:type="spellEnd"/>
      <w:r w:rsidRPr="00CC7FA0">
        <w:rPr>
          <w:sz w:val="16"/>
        </w:rPr>
        <w:t xml:space="preserve"> has argued that ‘</w:t>
      </w:r>
      <w:r w:rsidRPr="00BB434B">
        <w:rPr>
          <w:b/>
          <w:u w:val="single"/>
        </w:rPr>
        <w:t xml:space="preserve">the border is everywhere’ </w:t>
      </w:r>
      <w:r w:rsidRPr="00CC7FA0">
        <w:rPr>
          <w:sz w:val="16"/>
        </w:rPr>
        <w:t xml:space="preserve">(2002, p. 80).9 </w:t>
      </w:r>
      <w:r w:rsidRPr="00BB434B">
        <w:rPr>
          <w:b/>
          <w:u w:val="single"/>
        </w:rPr>
        <w:t>But border functions occur at specific sites</w:t>
      </w:r>
      <w:r w:rsidRPr="00CC7FA0">
        <w:rPr>
          <w:sz w:val="16"/>
        </w:rPr>
        <w:t xml:space="preserve">. It is analytically important to separate processes of social sorting, surveillance, self-policing from the bordering process of </w:t>
      </w:r>
      <w:proofErr w:type="spellStart"/>
      <w:r w:rsidRPr="00CC7FA0">
        <w:rPr>
          <w:sz w:val="16"/>
        </w:rPr>
        <w:t>suppliance</w:t>
      </w:r>
      <w:proofErr w:type="spellEnd"/>
      <w:r w:rsidRPr="00CC7FA0">
        <w:rPr>
          <w:sz w:val="16"/>
        </w:rPr>
        <w:t xml:space="preserve"> in the face an admission/expulsion decision (Lyon 2002). In other words, I want to retain something specific about the border – and in particular the border inspection (see Lugo 2000, Salter 2006). </w:t>
      </w:r>
      <w:r w:rsidRPr="00BB434B">
        <w:rPr>
          <w:b/>
          <w:highlight w:val="green"/>
          <w:u w:val="single"/>
        </w:rPr>
        <w:t>At the border, there is no ethic of hospitality</w:t>
      </w:r>
      <w:r w:rsidRPr="00BB434B">
        <w:rPr>
          <w:b/>
          <w:u w:val="single"/>
        </w:rPr>
        <w:t xml:space="preserve"> which precedes the examination of citizenship, </w:t>
      </w:r>
      <w:r w:rsidRPr="00BB434B">
        <w:rPr>
          <w:b/>
          <w:highlight w:val="green"/>
          <w:u w:val="single"/>
        </w:rPr>
        <w:t>unlike</w:t>
      </w:r>
      <w:r w:rsidRPr="00BB434B">
        <w:rPr>
          <w:b/>
          <w:u w:val="single"/>
        </w:rPr>
        <w:t xml:space="preserve"> at </w:t>
      </w:r>
      <w:r w:rsidRPr="00BB434B">
        <w:rPr>
          <w:b/>
          <w:highlight w:val="green"/>
          <w:u w:val="single"/>
        </w:rPr>
        <w:t>other institutions</w:t>
      </w:r>
      <w:r w:rsidRPr="00CC7FA0">
        <w:rPr>
          <w:sz w:val="16"/>
        </w:rPr>
        <w:t xml:space="preserve">. This is an important supplement to </w:t>
      </w:r>
      <w:proofErr w:type="spellStart"/>
      <w:r w:rsidRPr="00CC7FA0">
        <w:rPr>
          <w:sz w:val="16"/>
        </w:rPr>
        <w:t>Foucauldian</w:t>
      </w:r>
      <w:proofErr w:type="spellEnd"/>
      <w:r w:rsidRPr="00CC7FA0">
        <w:rPr>
          <w:sz w:val="16"/>
        </w:rPr>
        <w:t xml:space="preserve"> analyses of institutions – </w:t>
      </w:r>
      <w:r w:rsidRPr="00BB434B">
        <w:rPr>
          <w:b/>
          <w:u w:val="single"/>
        </w:rPr>
        <w:t>even if the function of the clinic, the prison, the military hospital, is control, there is an ethic of care or and ethic of hospitality in whose name those managerial/punitive functions are administered</w:t>
      </w:r>
      <w:r w:rsidRPr="00CC7FA0">
        <w:rPr>
          <w:sz w:val="16"/>
        </w:rPr>
        <w:t xml:space="preserve">. At the clinic, there is an ethic of care that precedes the citizenship test; in the courts, there is an ethic of truth that precedes the citizenship test; at the prison, there is an ethic of rehabilitation that coincides with punishment. </w:t>
      </w:r>
      <w:r w:rsidRPr="007A6A89">
        <w:rPr>
          <w:rStyle w:val="Emphasis"/>
          <w:highlight w:val="green"/>
        </w:rPr>
        <w:t>The only ‘ethic’ which governs the border is the Machiavellian ‘virtue’ of security</w:t>
      </w:r>
      <w:r w:rsidRPr="002A7A48">
        <w:rPr>
          <w:rStyle w:val="Emphasis"/>
        </w:rPr>
        <w:t xml:space="preserve"> – </w:t>
      </w:r>
      <w:r w:rsidRPr="007A6A89">
        <w:rPr>
          <w:rStyle w:val="Emphasis"/>
          <w:highlight w:val="green"/>
        </w:rPr>
        <w:t>which is a narrative of sovereign protection that obscures the running state of exception at the border</w:t>
      </w:r>
      <w:r w:rsidRPr="002A7A48">
        <w:rPr>
          <w:rStyle w:val="Emphasis"/>
        </w:rPr>
        <w:t>.10</w:t>
      </w:r>
    </w:p>
    <w:p w14:paraId="3DFE7484" w14:textId="77777777" w:rsidR="00BB434B" w:rsidRPr="00BB434B" w:rsidRDefault="00BB434B" w:rsidP="00BB434B"/>
    <w:p w14:paraId="44AB07D5" w14:textId="77777777" w:rsidR="00E3253C" w:rsidRDefault="00E3253C" w:rsidP="00E3253C">
      <w:pPr>
        <w:pStyle w:val="Heading2"/>
      </w:pPr>
      <w:r>
        <w:lastRenderedPageBreak/>
        <w:t>Links</w:t>
      </w:r>
    </w:p>
    <w:p w14:paraId="31557990" w14:textId="5784D9C4" w:rsidR="00933AC8" w:rsidRPr="00933AC8" w:rsidRDefault="00E3253C" w:rsidP="00394F63">
      <w:pPr>
        <w:pStyle w:val="Heading3"/>
      </w:pPr>
      <w:r>
        <w:lastRenderedPageBreak/>
        <w:t>Immigration</w:t>
      </w:r>
    </w:p>
    <w:p w14:paraId="0549DA32" w14:textId="77777777" w:rsidR="00E3253C" w:rsidRDefault="00E3253C" w:rsidP="00E3253C">
      <w:pPr>
        <w:pStyle w:val="Heading4"/>
      </w:pPr>
      <w:r>
        <w:t>US immigration policy is intrinsically tied to the notion of borders, creating serial policy failure</w:t>
      </w:r>
    </w:p>
    <w:p w14:paraId="7D445A0C" w14:textId="77777777" w:rsidR="00E3253C" w:rsidRPr="00D35332" w:rsidRDefault="00E3253C" w:rsidP="00E3253C">
      <w:proofErr w:type="spellStart"/>
      <w:r w:rsidRPr="00D35332">
        <w:rPr>
          <w:rStyle w:val="Style13ptBold"/>
        </w:rPr>
        <w:t>Stratfor</w:t>
      </w:r>
      <w:proofErr w:type="spellEnd"/>
      <w:r w:rsidRPr="00D35332">
        <w:rPr>
          <w:rStyle w:val="Style13ptBold"/>
        </w:rPr>
        <w:t xml:space="preserve"> 04</w:t>
      </w:r>
      <w:r>
        <w:t xml:space="preserve"> (</w:t>
      </w:r>
      <w:proofErr w:type="spellStart"/>
      <w:r>
        <w:t>Stratfor</w:t>
      </w:r>
      <w:proofErr w:type="spellEnd"/>
      <w:r>
        <w:t xml:space="preserve"> is world renowned international publication about geopolitics, “</w:t>
      </w:r>
      <w:r w:rsidRPr="00D35332">
        <w:t>The Geopolitics of Immigration</w:t>
      </w:r>
      <w:r>
        <w:t xml:space="preserve">,” January 15 2004, </w:t>
      </w:r>
      <w:hyperlink r:id="rId14" w:history="1">
        <w:r w:rsidRPr="006F25F5">
          <w:rPr>
            <w:rStyle w:val="Hyperlink"/>
          </w:rPr>
          <w:t>https://worldview.stratfor.com/article/geopolitics-immigration</w:t>
        </w:r>
      </w:hyperlink>
      <w:r>
        <w:t xml:space="preserve"> ///</w:t>
      </w:r>
      <w:proofErr w:type="spellStart"/>
      <w:r>
        <w:t>ghs-sc</w:t>
      </w:r>
      <w:proofErr w:type="spellEnd"/>
      <w:r>
        <w:t>)</w:t>
      </w:r>
    </w:p>
    <w:p w14:paraId="423F6CCE" w14:textId="77777777" w:rsidR="00E3253C" w:rsidRDefault="00E3253C" w:rsidP="00E3253C">
      <w:pPr>
        <w:rPr>
          <w:rStyle w:val="Emphasis"/>
        </w:rPr>
      </w:pPr>
      <w:r w:rsidRPr="00F86120">
        <w:rPr>
          <w:sz w:val="14"/>
        </w:rPr>
        <w:t xml:space="preserve">The United States came into being through mass movements of populations. The movements came in waves from all over the world and, depending upon the historical moment, they served differing purposes, but there were two constants. </w:t>
      </w:r>
      <w:r w:rsidRPr="003A1F64">
        <w:rPr>
          <w:rStyle w:val="StyleUnderline"/>
        </w:rPr>
        <w:t>First, each wave served an indispensable economic, political, military or social function.</w:t>
      </w:r>
      <w:r w:rsidRPr="00F86120">
        <w:rPr>
          <w:sz w:val="14"/>
        </w:rPr>
        <w:t xml:space="preserve"> The United States — as a nation and regime — would not have evolved as it did without them. Second, </w:t>
      </w:r>
      <w:r w:rsidRPr="003A1F64">
        <w:rPr>
          <w:rStyle w:val="StyleUnderline"/>
        </w:rPr>
        <w:t xml:space="preserve">each wave of </w:t>
      </w:r>
      <w:r w:rsidRPr="00546949">
        <w:rPr>
          <w:rStyle w:val="StyleUnderline"/>
          <w:highlight w:val="green"/>
        </w:rPr>
        <w:t>immigrants was viewed ambiguously by those</w:t>
      </w:r>
      <w:r w:rsidRPr="003A1F64">
        <w:rPr>
          <w:rStyle w:val="StyleUnderline"/>
        </w:rPr>
        <w:t xml:space="preserve"> who were already </w:t>
      </w:r>
      <w:r w:rsidRPr="00546949">
        <w:rPr>
          <w:rStyle w:val="StyleUnderline"/>
          <w:highlight w:val="green"/>
        </w:rPr>
        <w:t>in-country</w:t>
      </w:r>
      <w:r w:rsidRPr="00F86120">
        <w:rPr>
          <w:sz w:val="14"/>
        </w:rPr>
        <w:t xml:space="preserve">. Depending upon the time or place, </w:t>
      </w:r>
      <w:r w:rsidRPr="003A1F64">
        <w:rPr>
          <w:rStyle w:val="StyleUnderline"/>
        </w:rPr>
        <w:t>some saw the new immigrants as an indispensable boon; others saw them as a catastrophe</w:t>
      </w:r>
      <w:r w:rsidRPr="00F86120">
        <w:rPr>
          <w:sz w:val="14"/>
        </w:rPr>
        <w:t xml:space="preserve">. The debate currently under way in the United States is probably the oldest in the United States: </w:t>
      </w:r>
      <w:r w:rsidRPr="003A1F64">
        <w:rPr>
          <w:rStyle w:val="Emphasis"/>
        </w:rPr>
        <w:t>Are new immigrants a blessing or catastrophe?</w:t>
      </w:r>
      <w:r w:rsidRPr="00F86120">
        <w:rPr>
          <w:sz w:val="14"/>
        </w:rPr>
        <w:t xml:space="preserve"> </w:t>
      </w:r>
      <w:proofErr w:type="gramStart"/>
      <w:r w:rsidRPr="00F86120">
        <w:rPr>
          <w:sz w:val="14"/>
        </w:rPr>
        <w:t>So much for the obvious.</w:t>
      </w:r>
      <w:proofErr w:type="gramEnd"/>
      <w:r w:rsidRPr="00F86120">
        <w:rPr>
          <w:sz w:val="14"/>
        </w:rPr>
        <w:t xml:space="preserve"> </w:t>
      </w:r>
      <w:r w:rsidRPr="00847982">
        <w:rPr>
          <w:rStyle w:val="StyleUnderline"/>
        </w:rPr>
        <w:t>What is interesting about the discussion of immigration is the extent to which it is dominated by confusion, particularly about the nature of immigrants. When the term "immigrant" is used, it is frequently intended to mean one of two things: Sometimes it means non-U.S. citizens who have come to reside in the United States legally. Alternatively, it can mean a socially or linguistically distinct group that lives in the United States regardless of legal status. When you put these together in their various permutations,</w:t>
      </w:r>
      <w:r w:rsidRPr="00F86120">
        <w:rPr>
          <w:sz w:val="14"/>
        </w:rPr>
        <w:t xml:space="preserve"> </w:t>
      </w:r>
      <w:r w:rsidRPr="00546949">
        <w:rPr>
          <w:rStyle w:val="Emphasis"/>
          <w:highlight w:val="green"/>
        </w:rPr>
        <w:t>the discourse on immigration can become chaotic</w:t>
      </w:r>
      <w:r w:rsidRPr="00F86120">
        <w:rPr>
          <w:sz w:val="14"/>
        </w:rPr>
        <w:t xml:space="preserve">. It is necessary to simplify and clarify the concept of "immigrant." Initial U.S. immigration took two basic forms. </w:t>
      </w:r>
      <w:r w:rsidRPr="00546949">
        <w:rPr>
          <w:rStyle w:val="StyleUnderline"/>
          <w:highlight w:val="green"/>
        </w:rPr>
        <w:t>There were the voluntary migrants</w:t>
      </w:r>
      <w:r w:rsidRPr="00F86120">
        <w:rPr>
          <w:sz w:val="14"/>
        </w:rPr>
        <w:t xml:space="preserve">, ranging from the Europeans in the 17th century to Asians today. </w:t>
      </w:r>
      <w:r w:rsidRPr="00546949">
        <w:rPr>
          <w:rStyle w:val="StyleUnderline"/>
          <w:highlight w:val="green"/>
        </w:rPr>
        <w:t>There were the involuntary migrants</w:t>
      </w:r>
      <w:r w:rsidRPr="00F86120">
        <w:rPr>
          <w:sz w:val="14"/>
        </w:rPr>
        <w:t xml:space="preserve"> — primarily Africans — </w:t>
      </w:r>
      <w:r w:rsidRPr="00847982">
        <w:rPr>
          <w:rStyle w:val="StyleUnderline"/>
        </w:rPr>
        <w:t xml:space="preserve">who were forced to come to the continent against their will. </w:t>
      </w:r>
      <w:r w:rsidRPr="00546949">
        <w:rPr>
          <w:rStyle w:val="Emphasis"/>
          <w:highlight w:val="green"/>
        </w:rPr>
        <w:t>This is one of the critical fault lines running through U.S. history</w:t>
      </w:r>
      <w:r w:rsidRPr="00F86120">
        <w:rPr>
          <w:sz w:val="14"/>
        </w:rPr>
        <w:t xml:space="preserve">. An immigrant who came from China in 1995 has much more in common with the Puritans who arrived in New England more than 300 years ago than either has with the Africans. The former came by choice, seeking solutions to their personal or political problems. The latter came by force, brought here to solve the personal or political problems of others. This is one fault line. </w:t>
      </w:r>
      <w:r w:rsidRPr="00546949">
        <w:rPr>
          <w:rStyle w:val="StyleUnderline"/>
          <w:highlight w:val="green"/>
        </w:rPr>
        <w:t>The second fault line is between those who came</w:t>
      </w:r>
      <w:r w:rsidRPr="00847982">
        <w:rPr>
          <w:rStyle w:val="StyleUnderline"/>
        </w:rPr>
        <w:t xml:space="preserve"> to the United States </w:t>
      </w:r>
      <w:r w:rsidRPr="00546949">
        <w:rPr>
          <w:rStyle w:val="StyleUnderline"/>
          <w:highlight w:val="green"/>
        </w:rPr>
        <w:t>and those to whom the United States came</w:t>
      </w:r>
      <w:r w:rsidRPr="00847982">
        <w:rPr>
          <w:rStyle w:val="StyleUnderline"/>
        </w:rPr>
        <w:t>. The Native American tribes, for example, were conquered and subjugated by the immigrants who came to the United States before and after its founding. It should be noted that this is a process that has taken place many times in human history</w:t>
      </w:r>
      <w:r w:rsidRPr="00F86120">
        <w:rPr>
          <w:sz w:val="14"/>
        </w:rPr>
        <w:t xml:space="preserve">. Indeed, many Native American tribes that occupied the United States prior to the foreign invasion had supplanted other tribes — many of which were obliterated in the process. Nevertheless, in a strictly social sense, </w:t>
      </w:r>
      <w:r w:rsidRPr="00546949">
        <w:rPr>
          <w:rStyle w:val="StyleUnderline"/>
          <w:highlight w:val="green"/>
        </w:rPr>
        <w:t>Native American tribes were militarily defeated and subjugated</w:t>
      </w:r>
      <w:r w:rsidRPr="00847982">
        <w:rPr>
          <w:rStyle w:val="StyleUnderline"/>
        </w:rPr>
        <w:t xml:space="preserve">, their legal status in the United States was sometimes ambiguous and their social status was frequently that of outsiders. </w:t>
      </w:r>
      <w:r w:rsidRPr="00546949">
        <w:rPr>
          <w:rStyle w:val="Emphasis"/>
          <w:highlight w:val="green"/>
        </w:rPr>
        <w:t>They became immigrants because the occupants of the new United States moved and dislocated them.</w:t>
      </w:r>
      <w:r>
        <w:rPr>
          <w:rStyle w:val="StyleUnderline"/>
        </w:rPr>
        <w:t xml:space="preserve"> </w:t>
      </w:r>
      <w:r w:rsidRPr="00F86120">
        <w:rPr>
          <w:sz w:val="14"/>
        </w:rPr>
        <w:t xml:space="preserve">There was a second group of people in this class: Mexicans. A substantial portion of the United States, running from California to Texas, was conquered territory, taken from Mexico in the first half of the 19th century. Mexico existed on terrain that Spain had seized from the Aztecs, who conquered it from prior inhabitants. Again, this should not be framed in moral terms. It should be framed in geopolitical terms. When the United States conquered the southwest, the Mexican population that continued to inhabit the region was not an immigrant population, but a conquered one. As with the Native Americans, this was less a case of them moving to the United States than the United States moving to them. The response of the Mexicans varied, as is always the case, and they developed a complex identity. Over time, they accepted the political dominance of the United States and became, for a host of reasons, U.S. citizens. Many assimilated into the dominant culture. Others accepted the legal status of U.S. citizens while maintaining a distinct cultural identity. Still others accepted legal status while maintaining intense cultural and economic relations across the border with Mexico. Others continued to regard themselves primarily as Mexican. </w:t>
      </w:r>
      <w:r w:rsidRPr="00546949">
        <w:rPr>
          <w:rStyle w:val="StyleUnderline"/>
          <w:highlight w:val="green"/>
        </w:rPr>
        <w:t>The</w:t>
      </w:r>
      <w:r w:rsidRPr="006E1E70">
        <w:rPr>
          <w:rStyle w:val="StyleUnderline"/>
        </w:rPr>
        <w:t xml:space="preserve"> U.S.-Mexican </w:t>
      </w:r>
      <w:r w:rsidRPr="00546949">
        <w:rPr>
          <w:rStyle w:val="StyleUnderline"/>
          <w:highlight w:val="green"/>
        </w:rPr>
        <w:t>border is</w:t>
      </w:r>
      <w:r w:rsidRPr="006E1E70">
        <w:rPr>
          <w:rStyle w:val="StyleUnderline"/>
        </w:rPr>
        <w:t xml:space="preserve"> in some fundamental ways </w:t>
      </w:r>
      <w:r w:rsidRPr="00546949">
        <w:rPr>
          <w:rStyle w:val="StyleUnderline"/>
          <w:highlight w:val="green"/>
        </w:rPr>
        <w:t xml:space="preserve">arbitrary. </w:t>
      </w:r>
      <w:r w:rsidRPr="00546949">
        <w:rPr>
          <w:rStyle w:val="Emphasis"/>
          <w:highlight w:val="green"/>
        </w:rPr>
        <w:t>The line of demarcation defines political and military relationships</w:t>
      </w:r>
      <w:r w:rsidRPr="006E1E70">
        <w:rPr>
          <w:rStyle w:val="StyleUnderline"/>
        </w:rPr>
        <w:t>, but does not define economic or cultural relationships</w:t>
      </w:r>
      <w:r w:rsidRPr="00F86120">
        <w:rPr>
          <w:sz w:val="14"/>
        </w:rPr>
        <w:t xml:space="preserve">. The borderlands — and they run hundreds of miles deep into the United States at some points — have extremely close cultural and economic links with Mexico. Where there are economic links, there always are movements of population. It is inherent. </w:t>
      </w:r>
      <w:r w:rsidRPr="006E1E70">
        <w:rPr>
          <w:rStyle w:val="StyleUnderline"/>
        </w:rPr>
        <w:t xml:space="preserve">The persistence of cross-border </w:t>
      </w:r>
      <w:r w:rsidRPr="006E1E70">
        <w:rPr>
          <w:rStyle w:val="StyleUnderline"/>
        </w:rPr>
        <w:lastRenderedPageBreak/>
        <w:t>relations is inevitable in borderlands that have been politically and militarily subjugated, but in which the prior population has been neither annihilated nor expelled</w:t>
      </w:r>
      <w:r w:rsidRPr="00F86120">
        <w:rPr>
          <w:sz w:val="14"/>
        </w:rPr>
        <w:t xml:space="preserve">. Where the group on the conquered side of the border is sufficiently large, self-contained and self-aware, this condition can exist for generations. A glance at the Balkans offers an extreme example. In the case of the United States and its Mexican population, it also has continued to exist. This never has developed into a secessionist movement, for a number of reasons. First, the preponderance of U.S. power when compared to Mexico made this a meaningless goal. Second, the strength of the U.S. economy compared to the Mexican economy did not make rejoining Mexico attractive. Finally, the culture in the occupied territories evolved over the past 150 years, yielding a complex culture that ranged from wholly assimilated to complex hybrids to predominantly Mexican. Secessionism has not been a viable consideration since the end of the U.S. Civil War. Nor will it become an issue unless a remarkable change in the balance between the United States and Mexico takes place. </w:t>
      </w:r>
      <w:r w:rsidRPr="006E1E70">
        <w:rPr>
          <w:rStyle w:val="StyleUnderline"/>
        </w:rPr>
        <w:t xml:space="preserve">It would be a mistake, however, to think of the cross-border movements along the Mexican-U.S. border in the same way we think of the migration of people to the United States from other places </w:t>
      </w:r>
      <w:r w:rsidRPr="00F86120">
        <w:rPr>
          <w:sz w:val="14"/>
        </w:rPr>
        <w:t xml:space="preserve">such as India or China, which are an entirely different phenomenon — part of the long process of migrations to the United States that has taken place since before its founding. In these, individuals made decisions — even if they were part of a mass movement from their countries — to move to the United States and, in moving to the United States, to adopt the dominant American culture to facilitate assimilation. The Mexican migrations are the result of movements in a borderland that has been created through military conquest and the resulting political process. </w:t>
      </w:r>
      <w:r w:rsidRPr="00546949">
        <w:rPr>
          <w:rStyle w:val="StyleUnderline"/>
          <w:highlight w:val="green"/>
        </w:rPr>
        <w:t>The movement</w:t>
      </w:r>
      <w:r w:rsidRPr="006E1E70">
        <w:rPr>
          <w:rStyle w:val="StyleUnderline"/>
        </w:rPr>
        <w:t xml:space="preserve"> from Mexico </w:t>
      </w:r>
      <w:r w:rsidRPr="00546949">
        <w:rPr>
          <w:rStyle w:val="StyleUnderline"/>
          <w:highlight w:val="green"/>
        </w:rPr>
        <w:t>is, from a legal standpoint, a cross-border migration. In reality, it is</w:t>
      </w:r>
      <w:r w:rsidRPr="006E1E70">
        <w:rPr>
          <w:rStyle w:val="StyleUnderline"/>
        </w:rPr>
        <w:t xml:space="preserve"> simply </w:t>
      </w:r>
      <w:r w:rsidRPr="00546949">
        <w:rPr>
          <w:rStyle w:val="StyleUnderline"/>
          <w:highlight w:val="green"/>
        </w:rPr>
        <w:t>an internal migration within a territory</w:t>
      </w:r>
      <w:r w:rsidRPr="006E1E70">
        <w:rPr>
          <w:rStyle w:val="StyleUnderline"/>
        </w:rPr>
        <w:t xml:space="preserve"> whose boundaries were superimposed by history</w:t>
      </w:r>
      <w:r w:rsidRPr="00F86120">
        <w:rPr>
          <w:sz w:val="14"/>
        </w:rPr>
        <w:t xml:space="preserve">. Put differently, if the United States had lost the Mexican-American war, these migrations would be no more noteworthy than the mass migration to California from the rest of the United States in the middle of the 20th century. But the United States did not lose the war — and the migration is across international borders. It should be noted that this also distinguishes Mexican population movements from immigration from other Hispanic countries. The closest you can come to an equivalent is in Puerto Rico, whose inhabitants are U.S. citizens due to prior conquest. They neither pose the legal problems of Mexicans nor can they simply slip across the border. The Mexican case is one-of-a-kind, and </w:t>
      </w:r>
      <w:r w:rsidRPr="006E1E70">
        <w:rPr>
          <w:rStyle w:val="StyleUnderline"/>
        </w:rPr>
        <w:t>the difficulty of sealing the border is indicative of the real issue</w:t>
      </w:r>
      <w:r w:rsidRPr="00F86120">
        <w:rPr>
          <w:sz w:val="14"/>
        </w:rPr>
        <w:t xml:space="preserve">. There are those who call for sealing the border and, technically, it could be done although the cost would be formidable. More important, </w:t>
      </w:r>
      <w:r w:rsidRPr="00546949">
        <w:rPr>
          <w:rStyle w:val="Emphasis"/>
          <w:highlight w:val="green"/>
        </w:rPr>
        <w:t>turning the politico-military frontier into an effective barrier to movement would generate social havoc</w:t>
      </w:r>
      <w:r w:rsidRPr="006E1E70">
        <w:rPr>
          <w:rStyle w:val="StyleUnderline"/>
        </w:rPr>
        <w:t>. It would be a barrier running down the middle of an integrated social and economic reality. The costs for the region would be enormous, piled on top of the cost of walling off the frontier from the Gulf of Mexico to the Pacific.</w:t>
      </w:r>
      <w:r>
        <w:rPr>
          <w:rStyle w:val="StyleUnderline"/>
        </w:rPr>
        <w:t xml:space="preserve"> </w:t>
      </w:r>
      <w:r w:rsidRPr="00546949">
        <w:rPr>
          <w:rStyle w:val="StyleUnderline"/>
          <w:highlight w:val="green"/>
        </w:rPr>
        <w:t>If the U.S. goal is to create an orderly migration process</w:t>
      </w:r>
      <w:r w:rsidRPr="006E1E70">
        <w:rPr>
          <w:rStyle w:val="StyleUnderline"/>
        </w:rPr>
        <w:t xml:space="preserve"> from Mexico, which fits into a broader immigration policy that includes the rest of the world, </w:t>
      </w:r>
      <w:r w:rsidRPr="00546949">
        <w:rPr>
          <w:rStyle w:val="Emphasis"/>
          <w:highlight w:val="green"/>
        </w:rPr>
        <w:t>that</w:t>
      </w:r>
      <w:r w:rsidRPr="006E1E70">
        <w:rPr>
          <w:rStyle w:val="Emphasis"/>
        </w:rPr>
        <w:t xml:space="preserve"> probably </w:t>
      </w:r>
      <w:r w:rsidRPr="00546949">
        <w:rPr>
          <w:rStyle w:val="Emphasis"/>
          <w:highlight w:val="green"/>
        </w:rPr>
        <w:t>cannot be done</w:t>
      </w:r>
      <w:r w:rsidRPr="006E1E70">
        <w:rPr>
          <w:rStyle w:val="StyleUnderline"/>
        </w:rPr>
        <w:t>. Controlling immigration in general is difficult</w:t>
      </w:r>
      <w:r w:rsidRPr="00F86120">
        <w:rPr>
          <w:sz w:val="14"/>
        </w:rPr>
        <w:t xml:space="preserve">, but controlling the movement of an indigenous population in a borderland whose frontiers do not cohere to social or economic reality is impossible. This is not intended to be a guide to social policy. Our general view is that </w:t>
      </w:r>
      <w:r w:rsidRPr="00546949">
        <w:rPr>
          <w:rStyle w:val="StyleUnderline"/>
          <w:highlight w:val="green"/>
        </w:rPr>
        <w:t>social policies dealing with complex issues</w:t>
      </w:r>
      <w:r w:rsidRPr="006E1E70">
        <w:rPr>
          <w:rStyle w:val="StyleUnderline"/>
        </w:rPr>
        <w:t xml:space="preserve"> usually </w:t>
      </w:r>
      <w:r w:rsidRPr="00546949">
        <w:rPr>
          <w:rStyle w:val="StyleUnderline"/>
          <w:highlight w:val="green"/>
        </w:rPr>
        <w:t>have</w:t>
      </w:r>
      <w:r w:rsidRPr="006E1E70">
        <w:rPr>
          <w:rStyle w:val="StyleUnderline"/>
        </w:rPr>
        <w:t xml:space="preserve"> such </w:t>
      </w:r>
      <w:r w:rsidRPr="00546949">
        <w:rPr>
          <w:rStyle w:val="StyleUnderline"/>
          <w:highlight w:val="green"/>
        </w:rPr>
        <w:t>wildly unexpected consequences</w:t>
      </w:r>
      <w:r w:rsidRPr="006E1E70">
        <w:rPr>
          <w:rStyle w:val="StyleUnderline"/>
        </w:rPr>
        <w:t xml:space="preserve"> that it is more like rolling the dice than crafting strategy</w:t>
      </w:r>
      <w:r w:rsidRPr="00F86120">
        <w:rPr>
          <w:sz w:val="14"/>
        </w:rPr>
        <w:t xml:space="preserve">. We nevertheless understand that there will be a social policy, hotly debated by all sides that will wind up not doing what anyone expects, but actually will do something very different. The point we are trying to make is simpler. First, the question of Mexican population movements has to be treated completely separately from other immigrations. These are apples and oranges. Second, placing controls along the U.S.-Mexican frontier is probably impossible. Unless we are prepared to hermetically seal the frontier, populations will flow endlessly around barriers, driven by economic and social factors. Mexico simply does not end at the Mexican border, and it hasn't since the United States defeated Mexico. Neither the United States nor Mexico can do anything about the situation. The issue, from our point of view, cuts to the heart of geopolitics as a theory. </w:t>
      </w:r>
      <w:r w:rsidRPr="006E1E70">
        <w:rPr>
          <w:rStyle w:val="StyleUnderline"/>
        </w:rPr>
        <w:t xml:space="preserve">Geopolitics argues that </w:t>
      </w:r>
      <w:r w:rsidRPr="00546949">
        <w:rPr>
          <w:rStyle w:val="Emphasis"/>
          <w:highlight w:val="green"/>
        </w:rPr>
        <w:t>geographic reality creates political, social, economic and military realities</w:t>
      </w:r>
      <w:r w:rsidRPr="00F86120">
        <w:rPr>
          <w:sz w:val="14"/>
        </w:rPr>
        <w:t xml:space="preserve">. These can be shaped by policies and perhaps even controlled to some extent, but </w:t>
      </w:r>
      <w:r w:rsidRPr="00546949">
        <w:rPr>
          <w:rStyle w:val="Emphasis"/>
          <w:highlight w:val="green"/>
        </w:rPr>
        <w:t>the driving realities of geopolitics can never</w:t>
      </w:r>
      <w:r w:rsidRPr="006E1E70">
        <w:rPr>
          <w:rStyle w:val="Emphasis"/>
        </w:rPr>
        <w:t xml:space="preserve"> simply </w:t>
      </w:r>
      <w:r w:rsidRPr="00546949">
        <w:rPr>
          <w:rStyle w:val="Emphasis"/>
          <w:highlight w:val="green"/>
        </w:rPr>
        <w:t>be obliterated</w:t>
      </w:r>
      <w:r w:rsidRPr="006E1E70">
        <w:rPr>
          <w:rStyle w:val="Emphasis"/>
        </w:rPr>
        <w:t xml:space="preserve">, except by overwhelming effort and difficulty. </w:t>
      </w:r>
      <w:r w:rsidRPr="00546949">
        <w:rPr>
          <w:rStyle w:val="Emphasis"/>
          <w:highlight w:val="green"/>
        </w:rPr>
        <w:t>The United States is not prepared to do any of these things and,</w:t>
      </w:r>
      <w:r w:rsidRPr="006E1E70">
        <w:rPr>
          <w:rStyle w:val="Emphasis"/>
        </w:rPr>
        <w:t xml:space="preserve"> therefore, </w:t>
      </w:r>
      <w:r w:rsidRPr="00546949">
        <w:rPr>
          <w:rStyle w:val="Emphasis"/>
          <w:highlight w:val="green"/>
        </w:rPr>
        <w:t>the things the United States is prepared to do are doomed to ineffectiveness.</w:t>
      </w:r>
    </w:p>
    <w:p w14:paraId="31202D1A" w14:textId="3A6F0F98" w:rsidR="00A9777C" w:rsidRPr="00A9777C" w:rsidRDefault="00A9777C" w:rsidP="00A9777C">
      <w:pPr>
        <w:pStyle w:val="Heading3"/>
      </w:pPr>
      <w:r>
        <w:lastRenderedPageBreak/>
        <w:t>State</w:t>
      </w:r>
    </w:p>
    <w:p w14:paraId="1682B4A6" w14:textId="46BDDD8E" w:rsidR="00FC708A" w:rsidRPr="00DD2C26" w:rsidRDefault="0043486E" w:rsidP="00FC708A">
      <w:pPr>
        <w:pStyle w:val="Heading4"/>
        <w:rPr>
          <w:rFonts w:cs="Arial"/>
        </w:rPr>
      </w:pPr>
      <w:r>
        <w:rPr>
          <w:rFonts w:cs="Arial"/>
        </w:rPr>
        <w:t>A politics rooted in the state reifies violent borders</w:t>
      </w:r>
    </w:p>
    <w:p w14:paraId="2F58F16A" w14:textId="1525B8EE" w:rsidR="00FC708A" w:rsidRPr="009F60BD" w:rsidRDefault="00FC708A" w:rsidP="00FC708A">
      <w:r w:rsidRPr="009F60BD">
        <w:rPr>
          <w:rStyle w:val="Style13ptBold"/>
        </w:rPr>
        <w:t>Walker 9</w:t>
      </w:r>
      <w:r>
        <w:t xml:space="preserve"> (R.B.J</w:t>
      </w:r>
      <w:r w:rsidRPr="009F60BD">
        <w:t xml:space="preserve"> Walker is a professor in the department of Political Science at the University of Victoria and is the chief editor of the Journal of International Political Sociology, “Aft</w:t>
      </w:r>
      <w:r w:rsidR="000C1BED">
        <w:t xml:space="preserve">er the Globe, Before the world” </w:t>
      </w:r>
      <w:r>
        <w:t>///</w:t>
      </w:r>
      <w:proofErr w:type="spellStart"/>
      <w:r>
        <w:t>ghs-sc</w:t>
      </w:r>
      <w:proofErr w:type="spellEnd"/>
      <w:r>
        <w:t>)</w:t>
      </w:r>
    </w:p>
    <w:p w14:paraId="7E49150A" w14:textId="5CBA88A9" w:rsidR="001D0E6D" w:rsidRPr="001D0E6D" w:rsidRDefault="00FC708A" w:rsidP="00FC708A">
      <w:pPr>
        <w:rPr>
          <w:b/>
          <w:sz w:val="16"/>
          <w:u w:val="single"/>
        </w:rPr>
      </w:pPr>
      <w:r w:rsidRPr="0031477A">
        <w:rPr>
          <w:sz w:val="10"/>
        </w:rPr>
        <w:t>The consequence, however, can also be read in relation to all those historical struggles in which states have effectively minimized the sovereignty of the¶ 9 people in the name of their own supremacy, whether for the long-term good¶ 10 of the people, or for the short-term demands of some state of emergency.</w:t>
      </w:r>
      <w:r w:rsidRPr="00DD2C26">
        <w:rPr>
          <w:rStyle w:val="StyleUnderline"/>
        </w:rPr>
        <w:t xml:space="preserve"> </w:t>
      </w:r>
      <w:r w:rsidRPr="00546949">
        <w:rPr>
          <w:rStyle w:val="StyleUnderline"/>
          <w:highlight w:val="green"/>
        </w:rPr>
        <w:t>The</w:t>
      </w:r>
      <w:r w:rsidR="00896BD0" w:rsidRPr="00546949">
        <w:rPr>
          <w:rStyle w:val="StyleUnderline"/>
          <w:sz w:val="16"/>
          <w:highlight w:val="green"/>
        </w:rPr>
        <w:t xml:space="preserve"> </w:t>
      </w:r>
      <w:r w:rsidRPr="00546949">
        <w:rPr>
          <w:rStyle w:val="StyleUnderline"/>
          <w:highlight w:val="green"/>
        </w:rPr>
        <w:t>danger of the modern state</w:t>
      </w:r>
      <w:r w:rsidRPr="0031477A">
        <w:rPr>
          <w:sz w:val="10"/>
        </w:rPr>
        <w:t>, we know all too well,</w:t>
      </w:r>
      <w:r w:rsidRPr="00DD2C26">
        <w:rPr>
          <w:rStyle w:val="StyleUnderline"/>
        </w:rPr>
        <w:t xml:space="preserve"> </w:t>
      </w:r>
      <w:r w:rsidRPr="00546949">
        <w:rPr>
          <w:rStyle w:val="StyleUnderline"/>
          <w:highlight w:val="green"/>
        </w:rPr>
        <w:t>is</w:t>
      </w:r>
      <w:r w:rsidRPr="00FC708A">
        <w:rPr>
          <w:rStyle w:val="StyleUnderline"/>
        </w:rPr>
        <w:t xml:space="preserve"> the potential for “totalitarianism,” “authoritarianism,” “fascism,” or what has often, and disturbingly, been in danger of amounting to much the same thing, </w:t>
      </w:r>
      <w:r w:rsidRPr="00546949">
        <w:rPr>
          <w:rStyle w:val="StyleUnderline"/>
          <w:highlight w:val="green"/>
        </w:rPr>
        <w:t>the monopolistic claim to a</w:t>
      </w:r>
      <w:r w:rsidRPr="00FC708A">
        <w:rPr>
          <w:rStyle w:val="StyleUnderline"/>
        </w:rPr>
        <w:t xml:space="preserve"> state </w:t>
      </w:r>
      <w:r w:rsidRPr="00546949">
        <w:rPr>
          <w:rStyle w:val="StyleUnderline"/>
          <w:highlight w:val="green"/>
        </w:rPr>
        <w:t>sovereignty</w:t>
      </w:r>
      <w:r w:rsidRPr="00DD2C26">
        <w:rPr>
          <w:rStyle w:val="StyleUnderline"/>
        </w:rPr>
        <w:t xml:space="preserve"> </w:t>
      </w:r>
      <w:r w:rsidRPr="0031477A">
        <w:rPr>
          <w:sz w:val="10"/>
        </w:rPr>
        <w:t xml:space="preserve">sundered from, but articulated in, the name of a popular sovereignty, and </w:t>
      </w:r>
      <w:r w:rsidRPr="00DD2C26">
        <w:rPr>
          <w:rStyle w:val="StyleUnderline"/>
        </w:rPr>
        <w:t>capable of effacing all claims to diversity in the</w:t>
      </w:r>
      <w:r w:rsidRPr="00DD2C26">
        <w:rPr>
          <w:rStyle w:val="StyleUnderline"/>
          <w:sz w:val="16"/>
        </w:rPr>
        <w:t xml:space="preserve"> </w:t>
      </w:r>
      <w:r w:rsidRPr="00DD2C26">
        <w:rPr>
          <w:rStyle w:val="StyleUnderline"/>
        </w:rPr>
        <w:t>name of its own collective unity.</w:t>
      </w:r>
      <w:r w:rsidRPr="0031477A">
        <w:rPr>
          <w:sz w:val="10"/>
        </w:rPr>
        <w:t xml:space="preserve"> It is in this context that we can again¶ 17 understand much of the contemporary impetus behind claims about demo-¶ 18 </w:t>
      </w:r>
      <w:proofErr w:type="spellStart"/>
      <w:r w:rsidRPr="0031477A">
        <w:rPr>
          <w:sz w:val="10"/>
        </w:rPr>
        <w:t>cratization</w:t>
      </w:r>
      <w:proofErr w:type="spellEnd"/>
      <w:r w:rsidRPr="0031477A">
        <w:rPr>
          <w:sz w:val="10"/>
        </w:rPr>
        <w:t xml:space="preserve">, or even claims about the potentialities of a market rationality; but¶ 19 also the sense that the claims of sovereign states to be able to provide the¶ 20 conditions under which democratization might be possible are fundamentally¶ 21 at odds with the administrative and disciplinary apparatus, and in the final, or¶ 22 not so final, instance, the physical force and resort to war, they deem </w:t>
      </w:r>
      <w:proofErr w:type="spellStart"/>
      <w:r w:rsidRPr="0031477A">
        <w:rPr>
          <w:sz w:val="10"/>
        </w:rPr>
        <w:t>neces</w:t>
      </w:r>
      <w:proofErr w:type="spellEnd"/>
      <w:r w:rsidRPr="0031477A">
        <w:rPr>
          <w:sz w:val="10"/>
        </w:rPr>
        <w:t xml:space="preserve">-¶ 23 </w:t>
      </w:r>
      <w:proofErr w:type="spellStart"/>
      <w:r w:rsidRPr="0031477A">
        <w:rPr>
          <w:sz w:val="10"/>
        </w:rPr>
        <w:t>sary</w:t>
      </w:r>
      <w:proofErr w:type="spellEnd"/>
      <w:r w:rsidRPr="0031477A">
        <w:rPr>
          <w:sz w:val="10"/>
        </w:rPr>
        <w:t xml:space="preserve"> for the constitution of a properly democratic politics.¶ 24 Perhaps the most important constitutive gamble of modern politics, in fact, has been that the sovereign state would nurture rather than devour its citizens.¶ 26 Contemporary references to the “security dilemma” now tend to be dominated by analogies between the structurally driven competition among states coexisting in a system of states</w:t>
      </w:r>
      <w:r w:rsidRPr="00DD2C26">
        <w:rPr>
          <w:rStyle w:val="StyleUnderline"/>
        </w:rPr>
        <w:t xml:space="preserve"> </w:t>
      </w:r>
      <w:r w:rsidRPr="0031477A">
        <w:rPr>
          <w:sz w:val="10"/>
        </w:rPr>
        <w:t xml:space="preserve">and Hobbes’ account of a world of free and¶ 29 equal (modern, liberal) individuals in an abstract “state of nature,” but¶ 30 Hobbes’ major contribution in this respect may well be his commentary on¶ 31 the ways in which the sovereignty he insists must be constituted so as to pro-¶ 32 </w:t>
      </w:r>
      <w:proofErr w:type="spellStart"/>
      <w:r w:rsidRPr="0031477A">
        <w:rPr>
          <w:sz w:val="10"/>
        </w:rPr>
        <w:t>tect</w:t>
      </w:r>
      <w:proofErr w:type="spellEnd"/>
      <w:r w:rsidRPr="0031477A">
        <w:rPr>
          <w:sz w:val="10"/>
        </w:rPr>
        <w:t xml:space="preserve"> free and equal individuals is not exactly guaranteed to live up to its pro-¶ 33 </w:t>
      </w:r>
      <w:proofErr w:type="spellStart"/>
      <w:r w:rsidRPr="0031477A">
        <w:rPr>
          <w:sz w:val="10"/>
        </w:rPr>
        <w:t>mise</w:t>
      </w:r>
      <w:proofErr w:type="spellEnd"/>
      <w:r w:rsidRPr="0031477A">
        <w:rPr>
          <w:sz w:val="10"/>
        </w:rPr>
        <w:t xml:space="preserve">. </w:t>
      </w:r>
      <w:r w:rsidRPr="00546949">
        <w:rPr>
          <w:rStyle w:val="StyleUnderline"/>
          <w:highlight w:val="green"/>
        </w:rPr>
        <w:t>States are a source of insecurity</w:t>
      </w:r>
      <w:r w:rsidRPr="00DD2C26">
        <w:rPr>
          <w:rStyle w:val="StyleUnderline"/>
        </w:rPr>
        <w:t xml:space="preserve"> precisely </w:t>
      </w:r>
      <w:r w:rsidRPr="00546949">
        <w:rPr>
          <w:rStyle w:val="Emphasis"/>
          <w:highlight w:val="green"/>
        </w:rPr>
        <w:t>because of the way they promise to provide security</w:t>
      </w:r>
      <w:r w:rsidRPr="00DD2C26">
        <w:rPr>
          <w:rStyle w:val="StyleUnderline"/>
        </w:rPr>
        <w:t xml:space="preserve">. </w:t>
      </w:r>
      <w:r w:rsidRPr="0031477A">
        <w:rPr>
          <w:sz w:val="10"/>
        </w:rPr>
        <w:t>The subject of security, as I have put it elsewhere, is precisely the modern subject that must be secured</w:t>
      </w:r>
      <w:r w:rsidRPr="00896BD0">
        <w:rPr>
          <w:rStyle w:val="StyleUnderline"/>
        </w:rPr>
        <w:t>. States encourage</w:t>
      </w:r>
      <w:r w:rsidRPr="00896BD0">
        <w:rPr>
          <w:rStyle w:val="StyleUnderline"/>
          <w:sz w:val="16"/>
        </w:rPr>
        <w:t xml:space="preserve"> </w:t>
      </w:r>
      <w:r w:rsidRPr="00896BD0">
        <w:rPr>
          <w:rStyle w:val="StyleUnderline"/>
        </w:rPr>
        <w:t>claims about freedoms within their territory because to be within a territory is</w:t>
      </w:r>
      <w:r w:rsidRPr="00896BD0">
        <w:rPr>
          <w:rStyle w:val="StyleUnderline"/>
          <w:sz w:val="16"/>
        </w:rPr>
        <w:t xml:space="preserve"> </w:t>
      </w:r>
      <w:r w:rsidRPr="00896BD0">
        <w:rPr>
          <w:rStyle w:val="StyleUnderline"/>
        </w:rPr>
        <w:t>to be under law, under necessity and always subject to the exception that</w:t>
      </w:r>
      <w:r w:rsidRPr="00896BD0">
        <w:rPr>
          <w:rStyle w:val="StyleUnderline"/>
          <w:sz w:val="16"/>
        </w:rPr>
        <w:t xml:space="preserve"> </w:t>
      </w:r>
      <w:r w:rsidRPr="00896BD0">
        <w:rPr>
          <w:rStyle w:val="StyleUnderline"/>
        </w:rPr>
        <w:t>enables the rul</w:t>
      </w:r>
      <w:r w:rsidRPr="00DD2C26">
        <w:rPr>
          <w:rStyle w:val="StyleUnderline"/>
        </w:rPr>
        <w:t xml:space="preserve">e. </w:t>
      </w:r>
      <w:r w:rsidRPr="0031477A">
        <w:rPr>
          <w:sz w:val="10"/>
        </w:rPr>
        <w:t>Again, many are sufficiently privileged to take a gamble of trusting in the freedoms and securities promised by the modern state, but it is also a gamble that very many people have lost, and lost very badly</w:t>
      </w:r>
      <w:r w:rsidRPr="00DD2C26">
        <w:rPr>
          <w:rStyle w:val="StyleUnderline"/>
        </w:rPr>
        <w:t>.</w:t>
      </w:r>
      <w:r w:rsidRPr="00DD2C26">
        <w:rPr>
          <w:rStyle w:val="StyleUnderline"/>
          <w:sz w:val="16"/>
        </w:rPr>
        <w:t>¶</w:t>
      </w:r>
      <w:r w:rsidRPr="00DD2C26">
        <w:rPr>
          <w:rStyle w:val="StyleUnderline"/>
          <w:sz w:val="12"/>
        </w:rPr>
        <w:t xml:space="preserve"> </w:t>
      </w:r>
      <w:r w:rsidRPr="0031477A">
        <w:rPr>
          <w:sz w:val="10"/>
        </w:rPr>
        <w:t>41 There have been suspicions, third, about the capacity of the modern state to fulfill its promise to provide a home for modern politics, even when struggles¶ 43 to sustain powerful institutions and practices of popular sovereignty have¶ 44 been relatively effective. These suspicions can also be traced back a long way. They are expressed in a broad range of claims about the increasingly problematic status of conceptions of the political within the modern state</w:t>
      </w:r>
      <w:proofErr w:type="gramStart"/>
      <w:r w:rsidRPr="0031477A">
        <w:rPr>
          <w:sz w:val="10"/>
        </w:rPr>
        <w:t>,¶</w:t>
      </w:r>
      <w:proofErr w:type="gramEnd"/>
      <w:r w:rsidRPr="0031477A">
        <w:rPr>
          <w:sz w:val="10"/>
        </w:rPr>
        <w:t xml:space="preserve"> 2 given various suspicions about the plausibility of any sharp distinction¶ 3 between the internal spaces of the modern state and the spaces of the inter-¶ 4 national, of the modern system of states, beyond. Difficulties arise here not in¶ 5 relation to the ambivalences and tensions between politics and something else,¶ 6 or to the capacity of states to impose their understanding of collective </w:t>
      </w:r>
      <w:proofErr w:type="spellStart"/>
      <w:r w:rsidRPr="0031477A">
        <w:rPr>
          <w:sz w:val="10"/>
        </w:rPr>
        <w:t>neces</w:t>
      </w:r>
      <w:proofErr w:type="spellEnd"/>
      <w:r w:rsidRPr="0031477A">
        <w:rPr>
          <w:sz w:val="10"/>
        </w:rPr>
        <w:t xml:space="preserve">-¶ 7 </w:t>
      </w:r>
      <w:proofErr w:type="spellStart"/>
      <w:r w:rsidRPr="0031477A">
        <w:rPr>
          <w:sz w:val="10"/>
        </w:rPr>
        <w:t>sities</w:t>
      </w:r>
      <w:proofErr w:type="spellEnd"/>
      <w:r w:rsidRPr="0031477A">
        <w:rPr>
          <w:sz w:val="10"/>
        </w:rPr>
        <w:t xml:space="preserve"> on everyone and everything, but to the capacity of states to demarcate a¶ 8 clear limit to their capacities and jurisdictions, especially in relation to the¶ 9 claims of the system of sovereign states, and the claims of that system to¶ 10 express rights and needs that might be attributed to humanity in general.¶ 11 It is this third group of suspicions that has come to be of most pressing¶ 12 concern in contemporary political life, though they implicate and complicate¶ 13 the other two sorts of suspicion in various ways.23 They also explain much of¶ 14 the contemporary impetus both to reimagine where and what we take politics¶ 15 to be, as well as to wish that politics would somehow go away, or to suspect¶ 16 that politics is indeed already in the process of coming to an end. If we are to¶ 17 make any sense of what is at stake in contemporary calls to reimagine the¶ 18 political imagination</w:t>
      </w:r>
      <w:r w:rsidRPr="00DD2C26">
        <w:rPr>
          <w:rStyle w:val="StyleUnderline"/>
        </w:rPr>
        <w:t xml:space="preserve">, </w:t>
      </w:r>
      <w:r w:rsidRPr="00546949">
        <w:rPr>
          <w:rStyle w:val="StyleUnderline"/>
          <w:highlight w:val="green"/>
        </w:rPr>
        <w:t>it is now necessary to pay a lot more attention to what</w:t>
      </w:r>
      <w:r w:rsidRPr="00546949">
        <w:rPr>
          <w:rStyle w:val="StyleUnderline"/>
          <w:sz w:val="16"/>
          <w:highlight w:val="green"/>
        </w:rPr>
        <w:t xml:space="preserve"> </w:t>
      </w:r>
      <w:r w:rsidRPr="00546949">
        <w:rPr>
          <w:rStyle w:val="StyleUnderline"/>
          <w:highlight w:val="green"/>
        </w:rPr>
        <w:t>happens on the line that effects an apparently sharp distinction between two</w:t>
      </w:r>
      <w:r w:rsidRPr="00546949">
        <w:rPr>
          <w:rStyle w:val="StyleUnderline"/>
          <w:sz w:val="16"/>
          <w:highlight w:val="green"/>
        </w:rPr>
        <w:t xml:space="preserve"> </w:t>
      </w:r>
      <w:r w:rsidRPr="00546949">
        <w:rPr>
          <w:rStyle w:val="StyleUnderline"/>
          <w:highlight w:val="green"/>
        </w:rPr>
        <w:t>distinct spaces: the domestic spaces of the territorial state, and the foreign spaces of the modern system of states, each with their own</w:t>
      </w:r>
      <w:r w:rsidRPr="00DD2C26">
        <w:rPr>
          <w:rStyle w:val="StyleUnderline"/>
        </w:rPr>
        <w:t xml:space="preserve"> accounts of temp</w:t>
      </w:r>
      <w:r w:rsidRPr="00546949">
        <w:rPr>
          <w:rStyle w:val="StyleUnderline"/>
          <w:highlight w:val="green"/>
        </w:rPr>
        <w:t>oral and political possibility</w:t>
      </w:r>
      <w:r w:rsidRPr="00DD2C26">
        <w:rPr>
          <w:rStyle w:val="StyleUnderline"/>
        </w:rPr>
        <w:t xml:space="preserve"> – a line that also assumes a capacity to draw</w:t>
      </w:r>
      <w:r w:rsidRPr="00DD2C26">
        <w:rPr>
          <w:rStyle w:val="StyleUnderline"/>
          <w:sz w:val="16"/>
        </w:rPr>
        <w:t xml:space="preserve"> </w:t>
      </w:r>
      <w:r w:rsidRPr="00DD2C26">
        <w:rPr>
          <w:rStyle w:val="StyleUnderline"/>
        </w:rPr>
        <w:t>further lines between the modern subject and other subjects/sovereigns and between the modern system of states and the wider world beyond.</w:t>
      </w:r>
      <w:r w:rsidRPr="0031477A">
        <w:rPr>
          <w:sz w:val="10"/>
        </w:rPr>
        <w:t xml:space="preserve"> The </w:t>
      </w:r>
      <w:proofErr w:type="spellStart"/>
      <w:r w:rsidRPr="0031477A">
        <w:rPr>
          <w:sz w:val="10"/>
        </w:rPr>
        <w:t>dou</w:t>
      </w:r>
      <w:proofErr w:type="spellEnd"/>
      <w:r w:rsidRPr="0031477A">
        <w:rPr>
          <w:sz w:val="10"/>
        </w:rPr>
        <w:t xml:space="preserve">-¶ 25 </w:t>
      </w:r>
      <w:proofErr w:type="spellStart"/>
      <w:r w:rsidRPr="0031477A">
        <w:rPr>
          <w:sz w:val="10"/>
        </w:rPr>
        <w:t>bles</w:t>
      </w:r>
      <w:proofErr w:type="spellEnd"/>
      <w:r w:rsidRPr="0031477A">
        <w:rPr>
          <w:sz w:val="10"/>
        </w:rPr>
        <w:t xml:space="preserve"> and triples of modern political life are easily multiplied.24¶ 26 </w:t>
      </w:r>
      <w:r w:rsidRPr="00896BD0">
        <w:rPr>
          <w:rStyle w:val="StyleUnderline"/>
        </w:rPr>
        <w:t>To take this line for granted is precisely not to affirm a set of realities that simply exist in the world, and which, fortunately or tragically, resist any attempt to imagine something different.</w:t>
      </w:r>
      <w:r w:rsidRPr="00DD2C26">
        <w:rPr>
          <w:rStyle w:val="StyleUnderline"/>
        </w:rPr>
        <w:t xml:space="preserve"> It is to affirm an ensemble of historical and abstractly formulated but massively embodied accounts of what it</w:t>
      </w:r>
      <w:r w:rsidRPr="00DD2C26">
        <w:rPr>
          <w:rStyle w:val="StyleUnderline"/>
          <w:sz w:val="16"/>
        </w:rPr>
        <w:t xml:space="preserve"> </w:t>
      </w:r>
      <w:r w:rsidRPr="00DD2C26">
        <w:rPr>
          <w:rStyle w:val="StyleUnderline"/>
        </w:rPr>
        <w:t xml:space="preserve">must mean to divide the world, </w:t>
      </w:r>
      <w:r w:rsidRPr="0031477A">
        <w:rPr>
          <w:sz w:val="10"/>
        </w:rPr>
        <w:t>to discriminate between that which is included and that which is excluded, that which is friend and that which is enemy, that which is society and that which is anarchy, that which is normal and that which is exceptional: accounts that must be affirmed – authorized, legitimized – as the only condition under which worldly realities and political possibilities can properly be engaged.</w:t>
      </w:r>
      <w:r w:rsidRPr="00DD2C26">
        <w:rPr>
          <w:rStyle w:val="StyleUnderline"/>
        </w:rPr>
        <w:t xml:space="preserve"> What counts for reality and necessity in modern political life, and thus what works to both enable and constrain the</w:t>
      </w:r>
      <w:r w:rsidRPr="00DD2C26">
        <w:rPr>
          <w:rStyle w:val="StyleUnderline"/>
          <w:sz w:val="16"/>
        </w:rPr>
        <w:t xml:space="preserve"> </w:t>
      </w:r>
      <w:r w:rsidRPr="00DD2C26">
        <w:rPr>
          <w:rStyle w:val="StyleUnderline"/>
        </w:rPr>
        <w:t>modern political imagination, has to be understood in the first instance as an</w:t>
      </w:r>
      <w:r w:rsidRPr="00DD2C26">
        <w:rPr>
          <w:rStyle w:val="StyleUnderline"/>
          <w:sz w:val="16"/>
        </w:rPr>
        <w:t xml:space="preserve"> </w:t>
      </w:r>
      <w:r w:rsidRPr="00DD2C26">
        <w:rPr>
          <w:rStyle w:val="StyleUnderline"/>
        </w:rPr>
        <w:t>enactment of an historically specific imagination of political possibility, an</w:t>
      </w:r>
      <w:r w:rsidRPr="00DD2C26">
        <w:rPr>
          <w:rStyle w:val="StyleUnderline"/>
          <w:sz w:val="16"/>
        </w:rPr>
        <w:t xml:space="preserve"> </w:t>
      </w:r>
      <w:r w:rsidRPr="00DD2C26">
        <w:rPr>
          <w:rStyle w:val="StyleUnderline"/>
        </w:rPr>
        <w:t xml:space="preserve">imagination that knows how to draw the line: </w:t>
      </w:r>
      <w:r w:rsidRPr="0031477A">
        <w:rPr>
          <w:sz w:val="10"/>
        </w:rPr>
        <w:t xml:space="preserve">that knows both how to discriminate and how to authorize the discriminations that are enacted by sovereign acts of discrimination. This enactment literally and figuratively </w:t>
      </w:r>
      <w:proofErr w:type="spellStart"/>
      <w:r w:rsidRPr="0031477A">
        <w:rPr>
          <w:sz w:val="10"/>
        </w:rPr>
        <w:t>centres</w:t>
      </w:r>
      <w:proofErr w:type="spellEnd"/>
      <w:r w:rsidRPr="0031477A">
        <w:rPr>
          <w:sz w:val="10"/>
        </w:rPr>
        <w:t xml:space="preserve"> on the practices of the modern state and its subjects; on all their potentialities and all their dangers.¶ 44 It especially </w:t>
      </w:r>
      <w:proofErr w:type="spellStart"/>
      <w:r w:rsidRPr="0031477A">
        <w:rPr>
          <w:sz w:val="10"/>
        </w:rPr>
        <w:t>centres</w:t>
      </w:r>
      <w:proofErr w:type="spellEnd"/>
      <w:r w:rsidRPr="0031477A">
        <w:rPr>
          <w:sz w:val="10"/>
        </w:rPr>
        <w:t xml:space="preserve"> on the discriminations and authorizations enacted </w:t>
      </w:r>
      <w:proofErr w:type="spellStart"/>
      <w:r w:rsidRPr="0031477A">
        <w:rPr>
          <w:sz w:val="10"/>
        </w:rPr>
        <w:t>andexpressed</w:t>
      </w:r>
      <w:proofErr w:type="spellEnd"/>
      <w:r w:rsidRPr="0031477A">
        <w:rPr>
          <w:sz w:val="10"/>
        </w:rPr>
        <w:t xml:space="preserve"> in the practices and institutions of modern state sovereignty practices which simultaneously draw the line in territorial space and differentiate between legitimate and illegitimate practices within the space they delimit</w:t>
      </w:r>
      <w:r w:rsidRPr="00DD2C26">
        <w:rPr>
          <w:rStyle w:val="StyleUnderline"/>
        </w:rPr>
        <w:t xml:space="preserve">. </w:t>
      </w:r>
      <w:r w:rsidRPr="00546949">
        <w:rPr>
          <w:rStyle w:val="StyleUnderline"/>
          <w:highlight w:val="green"/>
        </w:rPr>
        <w:t xml:space="preserve">It is in relation to the sovereign practices of the modern state that we are supposed to understand what it means to draw the line: </w:t>
      </w:r>
      <w:r w:rsidRPr="00546949">
        <w:rPr>
          <w:rStyle w:val="Emphasis"/>
          <w:highlight w:val="green"/>
        </w:rPr>
        <w:t>to distinguish between what is legal and illegal</w:t>
      </w:r>
      <w:r w:rsidRPr="00896BD0">
        <w:rPr>
          <w:rStyle w:val="StyleUnderline"/>
        </w:rPr>
        <w:t xml:space="preserve">, possible and impossible, realistic and utopian, the properly political and the merely economic, civil or private internally and the also merely international, or perhaps theological, externally. </w:t>
      </w:r>
      <w:r w:rsidRPr="00546949">
        <w:rPr>
          <w:rStyle w:val="Emphasis"/>
          <w:highlight w:val="green"/>
        </w:rPr>
        <w:lastRenderedPageBreak/>
        <w:t>The most important decisions</w:t>
      </w:r>
      <w:r w:rsidRPr="00DD2C26">
        <w:rPr>
          <w:rStyle w:val="Emphasis"/>
        </w:rPr>
        <w:t xml:space="preserve"> about modern political life – </w:t>
      </w:r>
      <w:r w:rsidRPr="00546949">
        <w:rPr>
          <w:rStyle w:val="Emphasis"/>
          <w:highlight w:val="green"/>
        </w:rPr>
        <w:t>about which and what kinds of people get to be counted among the included</w:t>
      </w:r>
      <w:r w:rsidRPr="00DD2C26">
        <w:rPr>
          <w:rStyle w:val="Emphasis"/>
        </w:rPr>
        <w:t xml:space="preserve">, about what has to be done to secure the inclusion, about what ought to be done once these inclusions are secured and normalized, </w:t>
      </w:r>
      <w:r w:rsidRPr="00546949">
        <w:rPr>
          <w:rStyle w:val="Emphasis"/>
          <w:highlight w:val="green"/>
        </w:rPr>
        <w:t xml:space="preserve">about who gets to decide when previously accepted decisions are to be </w:t>
      </w:r>
      <w:proofErr w:type="spellStart"/>
      <w:r w:rsidRPr="00546949">
        <w:rPr>
          <w:rStyle w:val="Emphasis"/>
          <w:highlight w:val="green"/>
        </w:rPr>
        <w:t>redecided</w:t>
      </w:r>
      <w:proofErr w:type="spellEnd"/>
      <w:r w:rsidRPr="00546949">
        <w:rPr>
          <w:rStyle w:val="Emphasis"/>
          <w:highlight w:val="green"/>
        </w:rPr>
        <w:t xml:space="preserve"> or suspended</w:t>
      </w:r>
      <w:r w:rsidRPr="0031477A">
        <w:rPr>
          <w:sz w:val="10"/>
        </w:rPr>
        <w:t xml:space="preserve">, about who gets to decide who gets to make, and make binding, </w:t>
      </w:r>
      <w:proofErr w:type="spellStart"/>
      <w:r w:rsidRPr="0031477A">
        <w:rPr>
          <w:sz w:val="10"/>
        </w:rPr>
        <w:t>judgements</w:t>
      </w:r>
      <w:proofErr w:type="spellEnd"/>
      <w:r w:rsidRPr="0031477A">
        <w:rPr>
          <w:sz w:val="10"/>
        </w:rPr>
        <w:t xml:space="preserve"> about these and all other decisions – are made in relation to this line, this border that is so much more than a physical demarcation on earthly topography. It is the sense that this line has become a little problematic in some contexts and radically uncertain in others that has undermined so many convictions not only about what it now means to engage in political life, but also of what it would mean to struggle for something better, for something more democratic, for something recognizably political in an age in which suspicions about what now counts for politics have become quite intense.¶ 22 To draw attention to contemporary suspicions about the distinction¶ 23 between the state and the system of states, the properly political and the¶ 24 merely international, however, is to run into extensive analytical difficulties.¶ 25 Not least, the modern disciplines of knowledge that seek to engage with¶ 26 modern politics and its imaginative possibilities are already carefully situated¶ 27 on either side of the line that distinguishes the political from the international.¶ 28 Moreover, they are themselves largely constituted through the assumption that this line must be drawn. They tend to observe both its discriminations and its authorizations as a natural condition rather than as an historical achievement, an ongoing practice, and an ongoing problem. In effect, they¶ 32 assume what they are now increasingly asked to examine. Many contemporary attempts to reimagine the political imaginations likewise seek to do so from either side of this line and, unsurprisingly, tend to both reproduce and reauthorize the line they seek to evade, transcend or simply ignore. Although the line between the political and the international is widely judged to be increasingly problematic, and although questions about political life supposedly settled in relation to it are now asked with renewed urgency, </w:t>
      </w:r>
      <w:proofErr w:type="spellStart"/>
      <w:r w:rsidRPr="0031477A">
        <w:rPr>
          <w:sz w:val="10"/>
        </w:rPr>
        <w:t>itis</w:t>
      </w:r>
      <w:proofErr w:type="spellEnd"/>
      <w:r w:rsidRPr="0031477A">
        <w:rPr>
          <w:sz w:val="10"/>
        </w:rPr>
        <w:t xml:space="preserve"> a line that cannot be evaded, transcended or ignored. As a constitutive limit of modern politics in territorial space, it is also a constitutive limit of both modern political practice and the modern political imagination. As a¶ 42 demarcation, however, it is also the site of a mutual production, and much of¶ 43 what is interesting about it concerns the very active and diverse practices of¶ 44 mutual production that are enabled once the demarcation has been made.¶ 45 Many of these practices hinge on the ways in which the demarcation of an¶ 1 outside that affirms an inside produces a powerful sense of what it must mean¶ 2 to escape the inside: of what it means to escape from the modern achievement¶ 3 of a spatially delimited political community always seeking to go beyond¶ 4 what has already been achieved in time. </w:t>
      </w:r>
      <w:r w:rsidRPr="00DD2C26">
        <w:rPr>
          <w:rStyle w:val="StyleUnderline"/>
        </w:rPr>
        <w:t xml:space="preserve">Consequently, if modern political life is in need of </w:t>
      </w:r>
      <w:proofErr w:type="spellStart"/>
      <w:r w:rsidRPr="00DD2C26">
        <w:rPr>
          <w:rStyle w:val="StyleUnderline"/>
        </w:rPr>
        <w:t>reimagination</w:t>
      </w:r>
      <w:proofErr w:type="spellEnd"/>
      <w:r w:rsidRPr="00DD2C26">
        <w:rPr>
          <w:rStyle w:val="StyleUnderline"/>
        </w:rPr>
        <w:t>, attempts to do so on terms uncritically assuming a stance on either side of the line that sets the limits of the modern political imagination will necessarily run into irresolvable difficulties.</w:t>
      </w:r>
      <w:r w:rsidRPr="00DD2C26">
        <w:rPr>
          <w:rStyle w:val="StyleUnderline"/>
          <w:sz w:val="16"/>
        </w:rPr>
        <w:t>¶</w:t>
      </w:r>
    </w:p>
    <w:p w14:paraId="55AEDAD8" w14:textId="33C66DBC" w:rsidR="00EB4026" w:rsidRDefault="00EB4026" w:rsidP="00EB4026">
      <w:pPr>
        <w:pStyle w:val="Heading3"/>
      </w:pPr>
      <w:r>
        <w:lastRenderedPageBreak/>
        <w:t>Fiat</w:t>
      </w:r>
    </w:p>
    <w:p w14:paraId="31133E2C" w14:textId="7A9BA6C0" w:rsidR="008373FE" w:rsidRPr="008373FE" w:rsidRDefault="008373FE" w:rsidP="008373FE">
      <w:pPr>
        <w:pStyle w:val="Heading4"/>
      </w:pPr>
      <w:r>
        <w:t xml:space="preserve">Fiat </w:t>
      </w:r>
      <w:r w:rsidR="00E35DCC">
        <w:t xml:space="preserve">represents of form of lightning </w:t>
      </w:r>
      <w:r>
        <w:t>strike decision</w:t>
      </w:r>
      <w:r w:rsidR="00E35DCC">
        <w:t>-</w:t>
      </w:r>
      <w:r>
        <w:t>making</w:t>
      </w:r>
      <w:r w:rsidR="00E35DCC">
        <w:t>, utilizing the politics of pre-emption which causes their own impacts</w:t>
      </w:r>
    </w:p>
    <w:p w14:paraId="5E6C96BE" w14:textId="11564313" w:rsidR="00EB4026" w:rsidRPr="009F60BD" w:rsidRDefault="00EB4026" w:rsidP="00EB4026">
      <w:r w:rsidRPr="009F60BD">
        <w:rPr>
          <w:rStyle w:val="Style13ptBold"/>
        </w:rPr>
        <w:t>Vaughn-Williams 9</w:t>
      </w:r>
      <w:r w:rsidR="00630893">
        <w:t xml:space="preserve"> (Nick Vaughn-</w:t>
      </w:r>
      <w:proofErr w:type="spellStart"/>
      <w:r w:rsidR="00630893">
        <w:t>Willians</w:t>
      </w:r>
      <w:proofErr w:type="spellEnd"/>
      <w:r w:rsidR="00630893">
        <w:t xml:space="preserve"> Received his MA in IR at the U</w:t>
      </w:r>
      <w:r w:rsidRPr="009F60BD">
        <w:t>niversity of Warwick</w:t>
      </w:r>
      <w:r w:rsidR="00630893">
        <w:t xml:space="preserve"> and his PhD in IR at the University of</w:t>
      </w:r>
      <w:r w:rsidRPr="009F60BD">
        <w:t xml:space="preserve"> </w:t>
      </w:r>
      <w:proofErr w:type="spellStart"/>
      <w:r w:rsidRPr="009F60BD">
        <w:t>Aberystwyth</w:t>
      </w:r>
      <w:proofErr w:type="spellEnd"/>
      <w:r w:rsidRPr="009F60BD">
        <w:t>, “Border Politics: The Limits of Sovere</w:t>
      </w:r>
      <w:r w:rsidR="00630893">
        <w:t>ign Power” ///</w:t>
      </w:r>
      <w:proofErr w:type="spellStart"/>
      <w:r w:rsidR="00630893">
        <w:t>ghs-sc</w:t>
      </w:r>
      <w:proofErr w:type="spellEnd"/>
      <w:r w:rsidR="00630893">
        <w:t>)</w:t>
      </w:r>
    </w:p>
    <w:p w14:paraId="300E685C" w14:textId="55E90299" w:rsidR="00EB4026" w:rsidRPr="00E35DCC" w:rsidRDefault="00EB4026" w:rsidP="00EB4026">
      <w:pPr>
        <w:rPr>
          <w:sz w:val="14"/>
        </w:rPr>
      </w:pPr>
      <w:r w:rsidRPr="00E35DCC">
        <w:rPr>
          <w:sz w:val="14"/>
        </w:rPr>
        <w:t xml:space="preserve">Brian </w:t>
      </w:r>
      <w:proofErr w:type="spellStart"/>
      <w:r w:rsidRPr="00EB4026">
        <w:rPr>
          <w:rStyle w:val="StyleUnderline"/>
        </w:rPr>
        <w:t>Massumi</w:t>
      </w:r>
      <w:proofErr w:type="spellEnd"/>
      <w:r w:rsidRPr="00EB4026">
        <w:rPr>
          <w:rStyle w:val="StyleUnderline"/>
        </w:rPr>
        <w:t xml:space="preserve"> likens </w:t>
      </w:r>
      <w:r w:rsidRPr="00546949">
        <w:rPr>
          <w:rStyle w:val="StyleUnderline"/>
          <w:highlight w:val="green"/>
        </w:rPr>
        <w:t xml:space="preserve">this form of </w:t>
      </w:r>
      <w:proofErr w:type="spellStart"/>
      <w:r w:rsidRPr="00546949">
        <w:rPr>
          <w:rStyle w:val="StyleUnderline"/>
          <w:highlight w:val="green"/>
        </w:rPr>
        <w:t>decisioning</w:t>
      </w:r>
      <w:proofErr w:type="spellEnd"/>
      <w:r w:rsidRPr="00546949">
        <w:rPr>
          <w:rStyle w:val="StyleUnderline"/>
          <w:highlight w:val="green"/>
        </w:rPr>
        <w:t xml:space="preserve"> to a </w:t>
      </w:r>
      <w:r w:rsidRPr="00546949">
        <w:rPr>
          <w:rStyle w:val="Emphasis"/>
          <w:highlight w:val="green"/>
        </w:rPr>
        <w:t>‘lightning strike’</w:t>
      </w:r>
      <w:r w:rsidRPr="00E35DCC">
        <w:rPr>
          <w:sz w:val="14"/>
        </w:rPr>
        <w:t xml:space="preserve"> or ‘flash of sovereign power’.132 Moreover, he argues that </w:t>
      </w:r>
      <w:r w:rsidRPr="00546949">
        <w:rPr>
          <w:rStyle w:val="StyleUnderline"/>
          <w:highlight w:val="green"/>
        </w:rPr>
        <w:t>this</w:t>
      </w:r>
      <w:r w:rsidRPr="00EB4026">
        <w:rPr>
          <w:rStyle w:val="StyleUnderline"/>
        </w:rPr>
        <w:t xml:space="preserve"> approach </w:t>
      </w:r>
      <w:r w:rsidRPr="00546949">
        <w:rPr>
          <w:rStyle w:val="StyleUnderline"/>
          <w:highlight w:val="green"/>
        </w:rPr>
        <w:t>is the temporal equivalent of a tautology: ‘the</w:t>
      </w:r>
      <w:r w:rsidRPr="00EB4026">
        <w:rPr>
          <w:rStyle w:val="StyleUnderline"/>
        </w:rPr>
        <w:t xml:space="preserve"> time form of the </w:t>
      </w:r>
      <w:r w:rsidRPr="00546949">
        <w:rPr>
          <w:rStyle w:val="StyleUnderline"/>
          <w:highlight w:val="green"/>
        </w:rPr>
        <w:t>decision</w:t>
      </w:r>
      <w:r w:rsidRPr="00EB4026">
        <w:rPr>
          <w:rStyle w:val="StyleUnderline"/>
        </w:rPr>
        <w:t xml:space="preserve"> that strikes like lightning </w:t>
      </w:r>
      <w:r w:rsidRPr="00546949">
        <w:rPr>
          <w:rStyle w:val="StyleUnderline"/>
          <w:highlight w:val="green"/>
        </w:rPr>
        <w:t>is the foregone conclusion</w:t>
      </w:r>
      <w:r w:rsidRPr="00EB4026">
        <w:rPr>
          <w:rStyle w:val="StyleUnderline"/>
        </w:rPr>
        <w:t xml:space="preserve">. When it arrives, </w:t>
      </w:r>
      <w:r w:rsidRPr="00546949">
        <w:rPr>
          <w:rStyle w:val="StyleUnderline"/>
          <w:highlight w:val="green"/>
        </w:rPr>
        <w:t>it</w:t>
      </w:r>
      <w:r w:rsidRPr="00EB4026">
        <w:rPr>
          <w:rStyle w:val="StyleUnderline"/>
        </w:rPr>
        <w:t xml:space="preserve"> always seems to have </w:t>
      </w:r>
      <w:r w:rsidRPr="00546949">
        <w:rPr>
          <w:rStyle w:val="Emphasis"/>
          <w:highlight w:val="green"/>
        </w:rPr>
        <w:t>preceded itself</w:t>
      </w:r>
      <w:r w:rsidRPr="00EB4026">
        <w:rPr>
          <w:rStyle w:val="StyleUnderline"/>
        </w:rPr>
        <w:t>. Where there is a sign of it, it has always already hit.</w:t>
      </w:r>
      <w:r w:rsidRPr="00E35DCC">
        <w:rPr>
          <w:sz w:val="14"/>
        </w:rPr>
        <w:t xml:space="preserve">’133 </w:t>
      </w:r>
      <w:r w:rsidRPr="00546949">
        <w:rPr>
          <w:rStyle w:val="StyleUnderline"/>
          <w:highlight w:val="green"/>
        </w:rPr>
        <w:t>The lightning-strike</w:t>
      </w:r>
      <w:r w:rsidRPr="00630893">
        <w:rPr>
          <w:rStyle w:val="StyleUnderline"/>
        </w:rPr>
        <w:t xml:space="preserve"> </w:t>
      </w:r>
      <w:r w:rsidRPr="00546949">
        <w:rPr>
          <w:rStyle w:val="StyleUnderline"/>
          <w:highlight w:val="green"/>
        </w:rPr>
        <w:t>decision is a foregone conclusion because it</w:t>
      </w:r>
      <w:r w:rsidRPr="00630893">
        <w:rPr>
          <w:rStyle w:val="StyleUnderline"/>
        </w:rPr>
        <w:t xml:space="preserve"> sidesteps or </w:t>
      </w:r>
      <w:r w:rsidRPr="00546949">
        <w:rPr>
          <w:rStyle w:val="StyleUnderline"/>
          <w:highlight w:val="green"/>
        </w:rPr>
        <w:t xml:space="preserve">effaces the blurriness of the present in </w:t>
      </w:r>
      <w:proofErr w:type="spellStart"/>
      <w:r w:rsidRPr="00546949">
        <w:rPr>
          <w:rStyle w:val="StyleUnderline"/>
          <w:highlight w:val="green"/>
        </w:rPr>
        <w:t>favour</w:t>
      </w:r>
      <w:proofErr w:type="spellEnd"/>
      <w:r w:rsidRPr="00546949">
        <w:rPr>
          <w:rStyle w:val="StyleUnderline"/>
          <w:highlight w:val="green"/>
        </w:rPr>
        <w:t xml:space="preserve"> of a perceived need </w:t>
      </w:r>
      <w:r w:rsidRPr="00546949">
        <w:rPr>
          <w:rStyle w:val="Emphasis"/>
          <w:highlight w:val="green"/>
        </w:rPr>
        <w:t>to act on the future without delay</w:t>
      </w:r>
      <w:r w:rsidRPr="00E35DCC">
        <w:rPr>
          <w:sz w:val="14"/>
        </w:rPr>
        <w:t xml:space="preserve">.134 Illustrating his argument </w:t>
      </w:r>
      <w:proofErr w:type="spellStart"/>
      <w:r w:rsidRPr="00E35DCC">
        <w:rPr>
          <w:sz w:val="14"/>
        </w:rPr>
        <w:t>Massumi</w:t>
      </w:r>
      <w:proofErr w:type="spellEnd"/>
      <w:r w:rsidRPr="00E35DCC">
        <w:rPr>
          <w:sz w:val="14"/>
        </w:rPr>
        <w:t xml:space="preserve"> suggests that </w:t>
      </w:r>
      <w:r w:rsidRPr="00E35DCC">
        <w:rPr>
          <w:rStyle w:val="StyleUnderline"/>
        </w:rPr>
        <w:t xml:space="preserve">this approach </w:t>
      </w:r>
      <w:proofErr w:type="spellStart"/>
      <w:r w:rsidRPr="00E35DCC">
        <w:rPr>
          <w:rStyle w:val="StyleUnderline"/>
        </w:rPr>
        <w:t>characterises</w:t>
      </w:r>
      <w:proofErr w:type="spellEnd"/>
      <w:r w:rsidRPr="00E35DCC">
        <w:rPr>
          <w:rStyle w:val="StyleUnderline"/>
        </w:rPr>
        <w:t xml:space="preserve"> the Presidency of George W. Bush </w:t>
      </w:r>
      <w:r w:rsidRPr="00E35DCC">
        <w:rPr>
          <w:sz w:val="14"/>
        </w:rPr>
        <w:t xml:space="preserve">for whom there is no time for uncertainty: ‘I have made </w:t>
      </w:r>
      <w:proofErr w:type="spellStart"/>
      <w:r w:rsidRPr="00E35DCC">
        <w:rPr>
          <w:sz w:val="14"/>
        </w:rPr>
        <w:t>judgements</w:t>
      </w:r>
      <w:proofErr w:type="spellEnd"/>
      <w:r w:rsidRPr="00E35DCC">
        <w:rPr>
          <w:sz w:val="14"/>
        </w:rPr>
        <w:t xml:space="preserve"> in the past. I have made </w:t>
      </w:r>
      <w:proofErr w:type="spellStart"/>
      <w:r w:rsidRPr="00E35DCC">
        <w:rPr>
          <w:sz w:val="14"/>
        </w:rPr>
        <w:t>judgements</w:t>
      </w:r>
      <w:proofErr w:type="spellEnd"/>
      <w:r w:rsidRPr="00E35DCC">
        <w:rPr>
          <w:sz w:val="14"/>
        </w:rPr>
        <w:t xml:space="preserve"> in the future.’135 Citing Bush's admission that it took just twelve minutes for him to ‘discuss’ the invasion of Iraq with cabinet colleagues, </w:t>
      </w:r>
      <w:proofErr w:type="spellStart"/>
      <w:r w:rsidRPr="00E35DCC">
        <w:rPr>
          <w:sz w:val="14"/>
        </w:rPr>
        <w:t>Massumi</w:t>
      </w:r>
      <w:proofErr w:type="spellEnd"/>
      <w:r w:rsidRPr="00E35DCC">
        <w:rPr>
          <w:sz w:val="14"/>
        </w:rPr>
        <w:t xml:space="preserve"> points to the way the United States administration tends to skip decision-making that takes time because: </w:t>
      </w:r>
      <w:r w:rsidRPr="00E35DCC">
        <w:rPr>
          <w:rStyle w:val="StyleUnderline"/>
        </w:rPr>
        <w:t>Deliberation</w:t>
      </w:r>
      <w:r w:rsidRPr="00E35DCC">
        <w:rPr>
          <w:sz w:val="14"/>
        </w:rPr>
        <w:t xml:space="preserve"> […] </w:t>
      </w:r>
      <w:r w:rsidRPr="00E35DCC">
        <w:rPr>
          <w:rStyle w:val="StyleUnderline"/>
        </w:rPr>
        <w:t>in the current lexicon</w:t>
      </w:r>
      <w:r w:rsidRPr="00E35DCC">
        <w:rPr>
          <w:sz w:val="14"/>
        </w:rPr>
        <w:t xml:space="preserve"> […] </w:t>
      </w:r>
      <w:r w:rsidRPr="00E35DCC">
        <w:rPr>
          <w:rStyle w:val="StyleUnderline"/>
        </w:rPr>
        <w:t>is perceived as a sign less of wisdom than of weakness</w:t>
      </w:r>
      <w:r w:rsidRPr="00E35DCC">
        <w:rPr>
          <w:sz w:val="14"/>
        </w:rPr>
        <w:t xml:space="preserve">. […] To admit to discussing, studying, consulting, </w:t>
      </w:r>
      <w:proofErr w:type="spellStart"/>
      <w:proofErr w:type="gramStart"/>
      <w:r w:rsidRPr="00E35DCC">
        <w:rPr>
          <w:sz w:val="14"/>
        </w:rPr>
        <w:t>analysing</w:t>
      </w:r>
      <w:proofErr w:type="spellEnd"/>
      <w:proofErr w:type="gramEnd"/>
      <w:r w:rsidRPr="00E35DCC">
        <w:rPr>
          <w:sz w:val="14"/>
        </w:rPr>
        <w:t xml:space="preserve"> is to admit to having been in a state of indecision preceding the making of the decision. It is to admit to passages of doubt and </w:t>
      </w:r>
      <w:proofErr w:type="spellStart"/>
      <w:r w:rsidRPr="00E35DCC">
        <w:rPr>
          <w:sz w:val="14"/>
        </w:rPr>
        <w:t>unclarity</w:t>
      </w:r>
      <w:proofErr w:type="spellEnd"/>
      <w:r w:rsidRPr="00E35DCC">
        <w:rPr>
          <w:sz w:val="14"/>
        </w:rPr>
        <w:t xml:space="preserve"> in a blurry present.136 (p.122) For </w:t>
      </w:r>
      <w:proofErr w:type="spellStart"/>
      <w:r w:rsidRPr="00E35DCC">
        <w:rPr>
          <w:sz w:val="14"/>
        </w:rPr>
        <w:t>Massumi</w:t>
      </w:r>
      <w:proofErr w:type="spellEnd"/>
      <w:r w:rsidRPr="00E35DCC">
        <w:rPr>
          <w:sz w:val="14"/>
        </w:rPr>
        <w:t xml:space="preserve">, </w:t>
      </w:r>
      <w:r w:rsidRPr="00546949">
        <w:rPr>
          <w:rStyle w:val="StyleUnderline"/>
          <w:highlight w:val="green"/>
        </w:rPr>
        <w:t>the ‘lightning strike’ approach in general is one that seeks to act on the future</w:t>
      </w:r>
      <w:r w:rsidRPr="00E35DCC">
        <w:rPr>
          <w:rStyle w:val="StyleUnderline"/>
        </w:rPr>
        <w:t xml:space="preserve"> or</w:t>
      </w:r>
      <w:r w:rsidRPr="00E35DCC">
        <w:rPr>
          <w:sz w:val="14"/>
        </w:rPr>
        <w:t xml:space="preserve">, in other words, </w:t>
      </w:r>
      <w:r w:rsidRPr="00E35DCC">
        <w:rPr>
          <w:rStyle w:val="StyleUnderline"/>
        </w:rPr>
        <w:t xml:space="preserve">one that </w:t>
      </w:r>
      <w:r w:rsidRPr="00546949">
        <w:rPr>
          <w:rStyle w:val="Emphasis"/>
          <w:highlight w:val="green"/>
        </w:rPr>
        <w:t>responds to the threat of ‘an indefinite future</w:t>
      </w:r>
      <w:r w:rsidRPr="00E35DCC">
        <w:rPr>
          <w:rStyle w:val="StyleUnderline"/>
        </w:rPr>
        <w:t>: what may yet come’</w:t>
      </w:r>
      <w:r w:rsidRPr="00E35DCC">
        <w:rPr>
          <w:sz w:val="14"/>
        </w:rPr>
        <w:t xml:space="preserve">.137 Whereas traditionally, however, threats were responded to through ‘prevention’, </w:t>
      </w:r>
      <w:proofErr w:type="spellStart"/>
      <w:r w:rsidRPr="00E35DCC">
        <w:rPr>
          <w:sz w:val="14"/>
        </w:rPr>
        <w:t>Massumi</w:t>
      </w:r>
      <w:proofErr w:type="spellEnd"/>
      <w:r w:rsidRPr="00E35DCC">
        <w:rPr>
          <w:sz w:val="14"/>
        </w:rPr>
        <w:t xml:space="preserve"> argues that </w:t>
      </w:r>
      <w:r w:rsidRPr="00546949">
        <w:rPr>
          <w:rStyle w:val="StyleUnderline"/>
          <w:highlight w:val="green"/>
        </w:rPr>
        <w:t xml:space="preserve">we are witnessing the birth of a new form of response in the context of the global ‘war on terror’: </w:t>
      </w:r>
      <w:r w:rsidRPr="00546949">
        <w:rPr>
          <w:rStyle w:val="Emphasis"/>
          <w:highlight w:val="green"/>
        </w:rPr>
        <w:t>the politics of ‘pre-emption’</w:t>
      </w:r>
      <w:r w:rsidRPr="00E35DCC">
        <w:rPr>
          <w:sz w:val="14"/>
        </w:rPr>
        <w:t xml:space="preserve">.138 This change is marked by a shift in temporal registers from the indefinite future tense to the future perfect tense: the ‘always-will-have-been-alread’.139 In other words, </w:t>
      </w:r>
      <w:r w:rsidRPr="00E35DCC">
        <w:rPr>
          <w:rStyle w:val="StyleUnderline"/>
        </w:rPr>
        <w:t xml:space="preserve">the </w:t>
      </w:r>
      <w:r w:rsidRPr="00546949">
        <w:rPr>
          <w:rStyle w:val="StyleUnderline"/>
          <w:highlight w:val="green"/>
        </w:rPr>
        <w:t>politics</w:t>
      </w:r>
      <w:r w:rsidRPr="00E35DCC">
        <w:rPr>
          <w:rStyle w:val="StyleUnderline"/>
        </w:rPr>
        <w:t xml:space="preserve"> of preemption </w:t>
      </w:r>
      <w:r w:rsidRPr="00546949">
        <w:rPr>
          <w:rStyle w:val="StyleUnderline"/>
          <w:highlight w:val="green"/>
        </w:rPr>
        <w:t>does not respond to events by</w:t>
      </w:r>
      <w:r w:rsidRPr="00E35DCC">
        <w:rPr>
          <w:rStyle w:val="StyleUnderline"/>
        </w:rPr>
        <w:t xml:space="preserve"> simply </w:t>
      </w:r>
      <w:r w:rsidRPr="00546949">
        <w:rPr>
          <w:rStyle w:val="StyleUnderline"/>
          <w:highlight w:val="green"/>
        </w:rPr>
        <w:t>trying to ‘prevent’ them but actually effects</w:t>
      </w:r>
      <w:r w:rsidRPr="00E35DCC">
        <w:rPr>
          <w:rStyle w:val="StyleUnderline"/>
        </w:rPr>
        <w:t xml:space="preserve"> or induces </w:t>
      </w:r>
      <w:r w:rsidRPr="00546949">
        <w:rPr>
          <w:rStyle w:val="StyleUnderline"/>
          <w:highlight w:val="green"/>
        </w:rPr>
        <w:t>the event</w:t>
      </w:r>
      <w:r w:rsidRPr="00E35DCC">
        <w:rPr>
          <w:rStyle w:val="StyleUnderline"/>
        </w:rPr>
        <w:t xml:space="preserve">: Rather than acting in the present to avoid an occurrence in the future, </w:t>
      </w:r>
      <w:r w:rsidRPr="00546949">
        <w:rPr>
          <w:rStyle w:val="StyleUnderline"/>
          <w:highlight w:val="green"/>
        </w:rPr>
        <w:t>pre-emption brings the future into the present. It makes present</w:t>
      </w:r>
      <w:r w:rsidRPr="00E35DCC">
        <w:rPr>
          <w:rStyle w:val="StyleUnderline"/>
        </w:rPr>
        <w:t xml:space="preserve"> the </w:t>
      </w:r>
      <w:r w:rsidRPr="00546949">
        <w:rPr>
          <w:rStyle w:val="StyleUnderline"/>
          <w:highlight w:val="green"/>
        </w:rPr>
        <w:t>future consequences</w:t>
      </w:r>
      <w:r w:rsidRPr="00E35DCC">
        <w:rPr>
          <w:rStyle w:val="StyleUnderline"/>
        </w:rPr>
        <w:t xml:space="preserve"> of an eventuality that may or may not occur, </w:t>
      </w:r>
      <w:r w:rsidRPr="00546949">
        <w:rPr>
          <w:rStyle w:val="Emphasis"/>
          <w:highlight w:val="green"/>
        </w:rPr>
        <w:t>indifferent to</w:t>
      </w:r>
      <w:r w:rsidRPr="00E35DCC">
        <w:rPr>
          <w:rStyle w:val="Emphasis"/>
        </w:rPr>
        <w:t xml:space="preserve"> its </w:t>
      </w:r>
      <w:r w:rsidRPr="00546949">
        <w:rPr>
          <w:rStyle w:val="Emphasis"/>
          <w:highlight w:val="green"/>
        </w:rPr>
        <w:t>actual occurrence</w:t>
      </w:r>
      <w:r w:rsidRPr="00E35DCC">
        <w:rPr>
          <w:sz w:val="14"/>
        </w:rPr>
        <w:t xml:space="preserve">. The event's consequences precede </w:t>
      </w:r>
      <w:proofErr w:type="gramStart"/>
      <w:r w:rsidRPr="00E35DCC">
        <w:rPr>
          <w:sz w:val="14"/>
        </w:rPr>
        <w:t>it,</w:t>
      </w:r>
      <w:proofErr w:type="gramEnd"/>
      <w:r w:rsidRPr="00E35DCC">
        <w:rPr>
          <w:sz w:val="14"/>
        </w:rPr>
        <w:t xml:space="preserve"> as if it had already occurred.140 </w:t>
      </w:r>
      <w:proofErr w:type="spellStart"/>
      <w:r w:rsidRPr="00E35DCC">
        <w:rPr>
          <w:sz w:val="14"/>
        </w:rPr>
        <w:t>Massumi</w:t>
      </w:r>
      <w:proofErr w:type="spellEnd"/>
      <w:r w:rsidRPr="00E35DCC">
        <w:rPr>
          <w:sz w:val="14"/>
        </w:rPr>
        <w:t xml:space="preserve"> illustrates his point using the analogy of a fire. </w:t>
      </w:r>
      <w:r w:rsidRPr="00546949">
        <w:rPr>
          <w:rStyle w:val="StyleUnderline"/>
          <w:highlight w:val="green"/>
        </w:rPr>
        <w:t xml:space="preserve">A politics of preemption does not simply predict </w:t>
      </w:r>
      <w:r w:rsidRPr="00546949">
        <w:rPr>
          <w:rStyle w:val="Emphasis"/>
          <w:highlight w:val="green"/>
        </w:rPr>
        <w:t>but actually causes fires</w:t>
      </w:r>
      <w:r w:rsidRPr="00E35DCC">
        <w:rPr>
          <w:sz w:val="14"/>
        </w:rPr>
        <w:t>: ‘it is like watching footage of a fire in reverse: there will have been fire, in effect, because there is now smoke’.141</w:t>
      </w:r>
    </w:p>
    <w:p w14:paraId="01929350" w14:textId="3A1B5A3C" w:rsidR="007B7391" w:rsidRDefault="007B7391" w:rsidP="007B7391">
      <w:pPr>
        <w:pStyle w:val="Heading3"/>
      </w:pPr>
      <w:r>
        <w:lastRenderedPageBreak/>
        <w:t>Binaries</w:t>
      </w:r>
    </w:p>
    <w:p w14:paraId="31742804" w14:textId="5C101AAF" w:rsidR="007B7391" w:rsidRDefault="007B7391" w:rsidP="007B7391">
      <w:pPr>
        <w:pStyle w:val="Heading4"/>
      </w:pPr>
      <w:r>
        <w:t xml:space="preserve">The creation and use of binaries utilizes </w:t>
      </w:r>
      <w:proofErr w:type="spellStart"/>
      <w:r>
        <w:t>spatio</w:t>
      </w:r>
      <w:proofErr w:type="spellEnd"/>
      <w:r>
        <w:t>-ontological devices that reify borders</w:t>
      </w:r>
    </w:p>
    <w:p w14:paraId="502FFD2A" w14:textId="404C15F8" w:rsidR="007B7391" w:rsidRPr="007B7391" w:rsidRDefault="007B7391" w:rsidP="007B7391">
      <w:proofErr w:type="spellStart"/>
      <w:r w:rsidRPr="00294A48">
        <w:rPr>
          <w:rStyle w:val="Style13ptBold"/>
        </w:rPr>
        <w:t>Vaugn</w:t>
      </w:r>
      <w:proofErr w:type="spellEnd"/>
      <w:r w:rsidRPr="00294A48">
        <w:rPr>
          <w:rStyle w:val="Style13ptBold"/>
        </w:rPr>
        <w:t>-Williams 08</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w:t>
      </w:r>
      <w:r>
        <w:t>Borders, Territory, Law” ///</w:t>
      </w:r>
      <w:proofErr w:type="spellStart"/>
      <w:r>
        <w:t>ghs-sc</w:t>
      </w:r>
      <w:proofErr w:type="spellEnd"/>
      <w:r>
        <w:t>)</w:t>
      </w:r>
    </w:p>
    <w:p w14:paraId="6F2A0554" w14:textId="7A8BE95C" w:rsidR="007B7391" w:rsidRPr="006D3627" w:rsidRDefault="007B7391" w:rsidP="007B7391">
      <w:pPr>
        <w:rPr>
          <w:sz w:val="16"/>
        </w:rPr>
      </w:pPr>
      <w:r w:rsidRPr="006D3627">
        <w:rPr>
          <w:sz w:val="16"/>
        </w:rPr>
        <w:t xml:space="preserve">The recent work of geographer Claudio </w:t>
      </w:r>
      <w:proofErr w:type="spellStart"/>
      <w:r w:rsidRPr="006D3627">
        <w:rPr>
          <w:sz w:val="16"/>
        </w:rPr>
        <w:t>Minca</w:t>
      </w:r>
      <w:proofErr w:type="spellEnd"/>
      <w:r w:rsidRPr="006D3627">
        <w:rPr>
          <w:sz w:val="16"/>
        </w:rPr>
        <w:t xml:space="preserve"> has pointed to the way in which,</w:t>
      </w:r>
      <w:r w:rsidR="006D3627" w:rsidRPr="006D3627">
        <w:rPr>
          <w:sz w:val="16"/>
        </w:rPr>
        <w:t xml:space="preserve"> </w:t>
      </w:r>
      <w:r w:rsidRPr="006D3627">
        <w:rPr>
          <w:sz w:val="16"/>
        </w:rPr>
        <w:t xml:space="preserve">despite </w:t>
      </w:r>
      <w:proofErr w:type="spellStart"/>
      <w:r w:rsidRPr="006D3627">
        <w:rPr>
          <w:sz w:val="16"/>
        </w:rPr>
        <w:t>Agamben’s</w:t>
      </w:r>
      <w:proofErr w:type="spellEnd"/>
      <w:r w:rsidRPr="006D3627">
        <w:rPr>
          <w:sz w:val="16"/>
        </w:rPr>
        <w:t xml:space="preserve"> well-known ideas about sovereignty and the generalized state</w:t>
      </w:r>
      <w:r w:rsidR="006D3627" w:rsidRPr="006D3627">
        <w:rPr>
          <w:sz w:val="16"/>
        </w:rPr>
        <w:t xml:space="preserve"> </w:t>
      </w:r>
      <w:r w:rsidRPr="006D3627">
        <w:rPr>
          <w:sz w:val="16"/>
        </w:rPr>
        <w:t>of exception, relatively scant attention has been paid to the spatial dimensions of</w:t>
      </w:r>
      <w:r w:rsidR="006D3627" w:rsidRPr="006D3627">
        <w:rPr>
          <w:sz w:val="16"/>
        </w:rPr>
        <w:t xml:space="preserve"> </w:t>
      </w:r>
      <w:r w:rsidRPr="006D3627">
        <w:rPr>
          <w:sz w:val="16"/>
        </w:rPr>
        <w:t>his thought (</w:t>
      </w:r>
      <w:proofErr w:type="spellStart"/>
      <w:r w:rsidRPr="006D3627">
        <w:rPr>
          <w:sz w:val="16"/>
        </w:rPr>
        <w:t>Minca</w:t>
      </w:r>
      <w:proofErr w:type="spellEnd"/>
      <w:r w:rsidRPr="006D3627">
        <w:rPr>
          <w:sz w:val="16"/>
        </w:rPr>
        <w:t xml:space="preserve"> 2005, 2006, 2007). According to </w:t>
      </w:r>
      <w:proofErr w:type="spellStart"/>
      <w:r w:rsidRPr="006D3627">
        <w:rPr>
          <w:sz w:val="16"/>
        </w:rPr>
        <w:t>Minca’s</w:t>
      </w:r>
      <w:proofErr w:type="spellEnd"/>
      <w:r w:rsidRPr="006D3627">
        <w:rPr>
          <w:sz w:val="16"/>
        </w:rPr>
        <w:t xml:space="preserve"> formulation, </w:t>
      </w:r>
      <w:r w:rsidRPr="00546949">
        <w:rPr>
          <w:rStyle w:val="StyleUnderline"/>
          <w:highlight w:val="green"/>
        </w:rPr>
        <w:t>there</w:t>
      </w:r>
      <w:r w:rsidR="006D3627" w:rsidRPr="00546949">
        <w:rPr>
          <w:rStyle w:val="StyleUnderline"/>
          <w:highlight w:val="green"/>
        </w:rPr>
        <w:t xml:space="preserve"> </w:t>
      </w:r>
      <w:r w:rsidRPr="00546949">
        <w:rPr>
          <w:rStyle w:val="StyleUnderline"/>
          <w:highlight w:val="green"/>
        </w:rPr>
        <w:t>can be ‘‘no politics, and thus no political analysis, without a theory of space,’’</w:t>
      </w:r>
      <w:r w:rsidRPr="006D3627">
        <w:rPr>
          <w:sz w:val="16"/>
        </w:rPr>
        <w:t xml:space="preserve"> and</w:t>
      </w:r>
      <w:r w:rsidR="006D3627" w:rsidRPr="006D3627">
        <w:rPr>
          <w:sz w:val="16"/>
        </w:rPr>
        <w:t xml:space="preserve"> </w:t>
      </w:r>
      <w:r w:rsidRPr="006D3627">
        <w:rPr>
          <w:sz w:val="16"/>
        </w:rPr>
        <w:t xml:space="preserve">it is precisely </w:t>
      </w:r>
      <w:proofErr w:type="spellStart"/>
      <w:r w:rsidRPr="006D3627">
        <w:rPr>
          <w:sz w:val="16"/>
        </w:rPr>
        <w:t>Agamben’s</w:t>
      </w:r>
      <w:proofErr w:type="spellEnd"/>
      <w:r w:rsidRPr="006D3627">
        <w:rPr>
          <w:sz w:val="16"/>
        </w:rPr>
        <w:t xml:space="preserve"> spatial theory that deserves closer attention when thinking</w:t>
      </w:r>
      <w:r w:rsidR="006D3627" w:rsidRPr="006D3627">
        <w:rPr>
          <w:sz w:val="16"/>
        </w:rPr>
        <w:t xml:space="preserve"> </w:t>
      </w:r>
      <w:r w:rsidRPr="006D3627">
        <w:rPr>
          <w:sz w:val="16"/>
        </w:rPr>
        <w:t>about possibilities for developing alternative imaginaries to the inside ⁄ outside</w:t>
      </w:r>
      <w:r w:rsidR="006D3627" w:rsidRPr="006D3627">
        <w:rPr>
          <w:sz w:val="16"/>
        </w:rPr>
        <w:t xml:space="preserve"> </w:t>
      </w:r>
      <w:r w:rsidRPr="006D3627">
        <w:rPr>
          <w:sz w:val="16"/>
        </w:rPr>
        <w:t>model with which it might be possible to rethink the relation between borders,</w:t>
      </w:r>
      <w:r w:rsidR="006D3627" w:rsidRPr="006D3627">
        <w:rPr>
          <w:sz w:val="16"/>
        </w:rPr>
        <w:t xml:space="preserve"> </w:t>
      </w:r>
      <w:r w:rsidRPr="006D3627">
        <w:rPr>
          <w:sz w:val="16"/>
        </w:rPr>
        <w:t>territory, and law (</w:t>
      </w:r>
      <w:proofErr w:type="spellStart"/>
      <w:r w:rsidRPr="006D3627">
        <w:rPr>
          <w:sz w:val="16"/>
        </w:rPr>
        <w:t>Minca</w:t>
      </w:r>
      <w:proofErr w:type="spellEnd"/>
      <w:r w:rsidRPr="006D3627">
        <w:rPr>
          <w:sz w:val="16"/>
        </w:rPr>
        <w:t xml:space="preserve"> 2006:388). </w:t>
      </w:r>
      <w:proofErr w:type="spellStart"/>
      <w:r w:rsidRPr="00546949">
        <w:rPr>
          <w:rStyle w:val="StyleUnderline"/>
          <w:highlight w:val="green"/>
        </w:rPr>
        <w:t>Minca</w:t>
      </w:r>
      <w:proofErr w:type="spellEnd"/>
      <w:r w:rsidRPr="00546949">
        <w:rPr>
          <w:rStyle w:val="StyleUnderline"/>
          <w:highlight w:val="green"/>
        </w:rPr>
        <w:t xml:space="preserve"> focuses on</w:t>
      </w:r>
      <w:r w:rsidRPr="006D3627">
        <w:rPr>
          <w:rStyle w:val="StyleUnderline"/>
        </w:rPr>
        <w:t xml:space="preserve"> what he refers to as </w:t>
      </w:r>
      <w:r w:rsidRPr="00546949">
        <w:rPr>
          <w:rStyle w:val="StyleUnderline"/>
          <w:highlight w:val="green"/>
        </w:rPr>
        <w:t>two</w:t>
      </w:r>
      <w:r w:rsidR="006D3627" w:rsidRPr="00546949">
        <w:rPr>
          <w:rStyle w:val="StyleUnderline"/>
          <w:highlight w:val="green"/>
        </w:rPr>
        <w:t xml:space="preserve"> </w:t>
      </w:r>
      <w:r w:rsidRPr="00546949">
        <w:rPr>
          <w:rStyle w:val="Emphasis"/>
          <w:highlight w:val="green"/>
        </w:rPr>
        <w:t>‘‘</w:t>
      </w:r>
      <w:proofErr w:type="spellStart"/>
      <w:r w:rsidRPr="00546949">
        <w:rPr>
          <w:rStyle w:val="Emphasis"/>
          <w:highlight w:val="green"/>
        </w:rPr>
        <w:t>spatio</w:t>
      </w:r>
      <w:proofErr w:type="spellEnd"/>
      <w:r w:rsidRPr="00546949">
        <w:rPr>
          <w:rStyle w:val="Emphasis"/>
          <w:highlight w:val="green"/>
        </w:rPr>
        <w:t>-ontological devices’’</w:t>
      </w:r>
      <w:r w:rsidRPr="00546949">
        <w:rPr>
          <w:rStyle w:val="StyleUnderline"/>
          <w:highlight w:val="green"/>
        </w:rPr>
        <w:t xml:space="preserve"> found in </w:t>
      </w:r>
      <w:proofErr w:type="spellStart"/>
      <w:r w:rsidRPr="00546949">
        <w:rPr>
          <w:rStyle w:val="StyleUnderline"/>
          <w:highlight w:val="green"/>
        </w:rPr>
        <w:t>Agamben’s</w:t>
      </w:r>
      <w:proofErr w:type="spellEnd"/>
      <w:r w:rsidRPr="00546949">
        <w:rPr>
          <w:rStyle w:val="StyleUnderline"/>
          <w:highlight w:val="green"/>
        </w:rPr>
        <w:t xml:space="preserve"> work</w:t>
      </w:r>
      <w:r w:rsidRPr="006D3627">
        <w:rPr>
          <w:rStyle w:val="StyleUnderline"/>
        </w:rPr>
        <w:t>, namely the camp and the</w:t>
      </w:r>
      <w:r w:rsidR="006D3627">
        <w:rPr>
          <w:rStyle w:val="StyleUnderline"/>
        </w:rPr>
        <w:t xml:space="preserve"> </w:t>
      </w:r>
      <w:r w:rsidRPr="006D3627">
        <w:rPr>
          <w:rStyle w:val="StyleUnderline"/>
        </w:rPr>
        <w:t>ban</w:t>
      </w:r>
      <w:r w:rsidRPr="006D3627">
        <w:rPr>
          <w:sz w:val="16"/>
        </w:rPr>
        <w:t xml:space="preserve"> (</w:t>
      </w:r>
      <w:proofErr w:type="spellStart"/>
      <w:r w:rsidRPr="006D3627">
        <w:rPr>
          <w:sz w:val="16"/>
        </w:rPr>
        <w:t>Minca</w:t>
      </w:r>
      <w:proofErr w:type="spellEnd"/>
      <w:r w:rsidRPr="006D3627">
        <w:rPr>
          <w:sz w:val="16"/>
        </w:rPr>
        <w:t xml:space="preserve"> 2006:388). However, I want to suggest that it is more instructive to</w:t>
      </w:r>
      <w:r w:rsidR="006D3627" w:rsidRPr="006D3627">
        <w:rPr>
          <w:sz w:val="16"/>
        </w:rPr>
        <w:t xml:space="preserve"> </w:t>
      </w:r>
      <w:r w:rsidRPr="006D3627">
        <w:rPr>
          <w:sz w:val="16"/>
        </w:rPr>
        <w:t xml:space="preserve">consider briefly the broader spatial theory that informs </w:t>
      </w:r>
      <w:proofErr w:type="spellStart"/>
      <w:r w:rsidRPr="006D3627">
        <w:rPr>
          <w:sz w:val="16"/>
        </w:rPr>
        <w:t>Agamben’s</w:t>
      </w:r>
      <w:proofErr w:type="spellEnd"/>
      <w:r w:rsidRPr="006D3627">
        <w:rPr>
          <w:sz w:val="16"/>
        </w:rPr>
        <w:t xml:space="preserve"> use of these</w:t>
      </w:r>
      <w:r w:rsidR="006D3627" w:rsidRPr="006D3627">
        <w:rPr>
          <w:sz w:val="16"/>
        </w:rPr>
        <w:t xml:space="preserve"> </w:t>
      </w:r>
      <w:r w:rsidRPr="006D3627">
        <w:rPr>
          <w:sz w:val="16"/>
        </w:rPr>
        <w:t xml:space="preserve">devices in the first place: his overriding commitment to </w:t>
      </w:r>
      <w:proofErr w:type="gramStart"/>
      <w:r w:rsidRPr="006D3627">
        <w:rPr>
          <w:sz w:val="16"/>
        </w:rPr>
        <w:t>‘‘a logic</w:t>
      </w:r>
      <w:proofErr w:type="gramEnd"/>
      <w:r w:rsidRPr="006D3627">
        <w:rPr>
          <w:sz w:val="16"/>
        </w:rPr>
        <w:t xml:space="preserve"> of the field.’’</w:t>
      </w:r>
      <w:r w:rsidR="006D3627" w:rsidRPr="006D3627">
        <w:rPr>
          <w:sz w:val="16"/>
        </w:rPr>
        <w:t xml:space="preserve"> </w:t>
      </w:r>
      <w:r w:rsidRPr="006D3627">
        <w:rPr>
          <w:sz w:val="16"/>
        </w:rPr>
        <w:t>In an inte</w:t>
      </w:r>
      <w:r w:rsidR="006D3627" w:rsidRPr="006D3627">
        <w:rPr>
          <w:sz w:val="16"/>
        </w:rPr>
        <w:t>rview with the German Law Review</w:t>
      </w:r>
      <w:r w:rsidRPr="006D3627">
        <w:rPr>
          <w:sz w:val="16"/>
        </w:rPr>
        <w:t xml:space="preserve"> </w:t>
      </w:r>
      <w:proofErr w:type="spellStart"/>
      <w:r w:rsidRPr="006D3627">
        <w:rPr>
          <w:sz w:val="16"/>
        </w:rPr>
        <w:t>Agamben</w:t>
      </w:r>
      <w:proofErr w:type="spellEnd"/>
      <w:r w:rsidRPr="006D3627">
        <w:rPr>
          <w:sz w:val="16"/>
        </w:rPr>
        <w:t xml:space="preserve"> calls for a radically</w:t>
      </w:r>
      <w:r w:rsidR="006D3627" w:rsidRPr="006D3627">
        <w:rPr>
          <w:sz w:val="16"/>
        </w:rPr>
        <w:t xml:space="preserve"> </w:t>
      </w:r>
      <w:r w:rsidRPr="006D3627">
        <w:rPr>
          <w:sz w:val="16"/>
        </w:rPr>
        <w:t>different approach to the study of politics that foregrounds what he refers to as</w:t>
      </w:r>
      <w:r w:rsidR="006D3627" w:rsidRPr="006D3627">
        <w:rPr>
          <w:sz w:val="16"/>
        </w:rPr>
        <w:t xml:space="preserve"> </w:t>
      </w:r>
      <w:proofErr w:type="gramStart"/>
      <w:r w:rsidRPr="006D3627">
        <w:rPr>
          <w:sz w:val="16"/>
        </w:rPr>
        <w:t>a logic</w:t>
      </w:r>
      <w:proofErr w:type="gramEnd"/>
      <w:r w:rsidRPr="006D3627">
        <w:rPr>
          <w:sz w:val="16"/>
        </w:rPr>
        <w:t xml:space="preserve"> of the field:</w:t>
      </w:r>
      <w:r w:rsidR="006D3627" w:rsidRPr="006D3627">
        <w:rPr>
          <w:sz w:val="16"/>
        </w:rPr>
        <w:t xml:space="preserve"> </w:t>
      </w:r>
      <w:r w:rsidRPr="00546949">
        <w:rPr>
          <w:rStyle w:val="Emphasis"/>
          <w:highlight w:val="green"/>
        </w:rPr>
        <w:t>[W]e need a logic of the field</w:t>
      </w:r>
      <w:r w:rsidRPr="006D3627">
        <w:rPr>
          <w:rStyle w:val="Emphasis"/>
        </w:rPr>
        <w:t xml:space="preserve">, as in physics, </w:t>
      </w:r>
      <w:r w:rsidRPr="00546949">
        <w:rPr>
          <w:rStyle w:val="Emphasis"/>
          <w:highlight w:val="green"/>
        </w:rPr>
        <w:t>where it is impossible to draw a line</w:t>
      </w:r>
      <w:r w:rsidR="006D3627" w:rsidRPr="00546949">
        <w:rPr>
          <w:rStyle w:val="Emphasis"/>
          <w:highlight w:val="green"/>
        </w:rPr>
        <w:t xml:space="preserve"> </w:t>
      </w:r>
      <w:r w:rsidRPr="00546949">
        <w:rPr>
          <w:rStyle w:val="Emphasis"/>
          <w:highlight w:val="green"/>
        </w:rPr>
        <w:t>clearly and separate two different substances. The polarity is present and acts at</w:t>
      </w:r>
      <w:r w:rsidR="006D3627" w:rsidRPr="00546949">
        <w:rPr>
          <w:rStyle w:val="Emphasis"/>
          <w:highlight w:val="green"/>
        </w:rPr>
        <w:t xml:space="preserve"> </w:t>
      </w:r>
      <w:r w:rsidRPr="00546949">
        <w:rPr>
          <w:rStyle w:val="Emphasis"/>
          <w:highlight w:val="green"/>
        </w:rPr>
        <w:t>each point of the field</w:t>
      </w:r>
      <w:r w:rsidRPr="006D3627">
        <w:rPr>
          <w:rStyle w:val="Emphasis"/>
        </w:rPr>
        <w:t xml:space="preserve">. Then you may suddenly have zones of </w:t>
      </w:r>
      <w:proofErr w:type="spellStart"/>
      <w:r w:rsidRPr="006D3627">
        <w:rPr>
          <w:rStyle w:val="Emphasis"/>
        </w:rPr>
        <w:t>indecidability</w:t>
      </w:r>
      <w:proofErr w:type="spellEnd"/>
      <w:r w:rsidRPr="006D3627">
        <w:rPr>
          <w:rStyle w:val="Emphasis"/>
        </w:rPr>
        <w:t xml:space="preserve"> or</w:t>
      </w:r>
      <w:r w:rsidR="006D3627">
        <w:rPr>
          <w:rStyle w:val="Emphasis"/>
        </w:rPr>
        <w:t xml:space="preserve"> </w:t>
      </w:r>
      <w:r w:rsidRPr="006D3627">
        <w:rPr>
          <w:rStyle w:val="Emphasis"/>
        </w:rPr>
        <w:t>indifference.</w:t>
      </w:r>
      <w:r w:rsidRPr="006D3627">
        <w:rPr>
          <w:sz w:val="16"/>
        </w:rPr>
        <w:t xml:space="preserve"> The state of exception is one of those zones. (</w:t>
      </w:r>
      <w:proofErr w:type="spellStart"/>
      <w:r w:rsidRPr="006D3627">
        <w:rPr>
          <w:sz w:val="16"/>
        </w:rPr>
        <w:t>Agamben</w:t>
      </w:r>
      <w:proofErr w:type="spellEnd"/>
      <w:r w:rsidRPr="006D3627">
        <w:rPr>
          <w:sz w:val="16"/>
        </w:rPr>
        <w:t xml:space="preserve"> 2005:612)</w:t>
      </w:r>
      <w:r w:rsidR="006D3627" w:rsidRPr="006D3627">
        <w:rPr>
          <w:sz w:val="16"/>
        </w:rPr>
        <w:t xml:space="preserve"> </w:t>
      </w:r>
      <w:r w:rsidRPr="006D3627">
        <w:rPr>
          <w:sz w:val="16"/>
        </w:rPr>
        <w:t>For the purposes of this paper, the key point about the notion of the field is</w:t>
      </w:r>
      <w:r w:rsidR="006D3627" w:rsidRPr="006D3627">
        <w:rPr>
          <w:sz w:val="16"/>
        </w:rPr>
        <w:t xml:space="preserve"> </w:t>
      </w:r>
      <w:r w:rsidRPr="006D3627">
        <w:rPr>
          <w:sz w:val="16"/>
        </w:rPr>
        <w:t xml:space="preserve">that </w:t>
      </w:r>
      <w:r w:rsidRPr="00546949">
        <w:rPr>
          <w:rStyle w:val="StyleUnderline"/>
          <w:highlight w:val="green"/>
        </w:rPr>
        <w:t>entities within it are not mutually exclusive phenomena but physically continuous</w:t>
      </w:r>
      <w:r w:rsidR="006D3627" w:rsidRPr="00546949">
        <w:rPr>
          <w:rStyle w:val="StyleUnderline"/>
          <w:highlight w:val="green"/>
        </w:rPr>
        <w:t xml:space="preserve"> </w:t>
      </w:r>
      <w:r w:rsidRPr="00546949">
        <w:rPr>
          <w:rStyle w:val="StyleUnderline"/>
          <w:highlight w:val="green"/>
        </w:rPr>
        <w:t>within their milieu of interaction</w:t>
      </w:r>
      <w:r w:rsidRPr="006D3627">
        <w:rPr>
          <w:sz w:val="16"/>
        </w:rPr>
        <w:t xml:space="preserve"> (</w:t>
      </w:r>
      <w:proofErr w:type="spellStart"/>
      <w:r w:rsidRPr="006D3627">
        <w:rPr>
          <w:sz w:val="16"/>
        </w:rPr>
        <w:t>Kwinter</w:t>
      </w:r>
      <w:proofErr w:type="spellEnd"/>
      <w:r w:rsidRPr="006D3627">
        <w:rPr>
          <w:sz w:val="16"/>
        </w:rPr>
        <w:t xml:space="preserve"> 2001:14). </w:t>
      </w:r>
      <w:r w:rsidRPr="006D3627">
        <w:rPr>
          <w:rStyle w:val="StyleUnderline"/>
        </w:rPr>
        <w:t>Since entities collapse</w:t>
      </w:r>
      <w:r w:rsidR="006D3627">
        <w:rPr>
          <w:rStyle w:val="StyleUnderline"/>
        </w:rPr>
        <w:t xml:space="preserve"> </w:t>
      </w:r>
      <w:r w:rsidRPr="006D3627">
        <w:rPr>
          <w:rStyle w:val="StyleUnderline"/>
        </w:rPr>
        <w:t xml:space="preserve">into and interpenetrate each other the concept of the border—or </w:t>
      </w:r>
      <w:r w:rsidRPr="00546949">
        <w:rPr>
          <w:rStyle w:val="StyleUnderline"/>
          <w:highlight w:val="green"/>
        </w:rPr>
        <w:t>the</w:t>
      </w:r>
      <w:r w:rsidR="006D3627" w:rsidRPr="00546949">
        <w:rPr>
          <w:rStyle w:val="StyleUnderline"/>
          <w:highlight w:val="green"/>
        </w:rPr>
        <w:t xml:space="preserve"> </w:t>
      </w:r>
      <w:r w:rsidRPr="00546949">
        <w:rPr>
          <w:rStyle w:val="StyleUnderline"/>
          <w:highlight w:val="green"/>
        </w:rPr>
        <w:t>notion of separate ‘‘bordered’’ entities—makes little sense according to this paradigm</w:t>
      </w:r>
      <w:r w:rsidRPr="006D3627">
        <w:rPr>
          <w:rStyle w:val="StyleUnderline"/>
        </w:rPr>
        <w:t>.</w:t>
      </w:r>
      <w:r w:rsidR="006D3627">
        <w:rPr>
          <w:rStyle w:val="StyleUnderline"/>
        </w:rPr>
        <w:t xml:space="preserve"> </w:t>
      </w:r>
      <w:r w:rsidRPr="006D3627">
        <w:rPr>
          <w:sz w:val="16"/>
        </w:rPr>
        <w:t xml:space="preserve">Thus, </w:t>
      </w:r>
      <w:r w:rsidRPr="00546949">
        <w:rPr>
          <w:rStyle w:val="Emphasis"/>
          <w:highlight w:val="green"/>
        </w:rPr>
        <w:t>thinking through strict binary oppositions is unhelpful and an</w:t>
      </w:r>
      <w:r w:rsidR="006D3627" w:rsidRPr="00546949">
        <w:rPr>
          <w:rStyle w:val="Emphasis"/>
          <w:highlight w:val="green"/>
        </w:rPr>
        <w:t xml:space="preserve"> </w:t>
      </w:r>
      <w:r w:rsidRPr="00546949">
        <w:rPr>
          <w:rStyle w:val="Emphasis"/>
          <w:highlight w:val="green"/>
        </w:rPr>
        <w:t>alternative topology is called for: one that reads the terms of a binary ‘‘not as</w:t>
      </w:r>
      <w:r w:rsidR="006D3627" w:rsidRPr="00546949">
        <w:rPr>
          <w:rStyle w:val="Emphasis"/>
          <w:highlight w:val="green"/>
        </w:rPr>
        <w:t xml:space="preserve"> </w:t>
      </w:r>
      <w:r w:rsidRPr="00546949">
        <w:rPr>
          <w:rStyle w:val="Emphasis"/>
          <w:highlight w:val="green"/>
        </w:rPr>
        <w:t>‘dichotomies’ but as ‘di-polarities</w:t>
      </w:r>
      <w:r w:rsidRPr="006D3627">
        <w:rPr>
          <w:sz w:val="16"/>
        </w:rPr>
        <w:t>’’’ (</w:t>
      </w:r>
      <w:proofErr w:type="spellStart"/>
      <w:r w:rsidRPr="006D3627">
        <w:rPr>
          <w:sz w:val="16"/>
        </w:rPr>
        <w:t>Agamben</w:t>
      </w:r>
      <w:proofErr w:type="spellEnd"/>
      <w:r w:rsidRPr="006D3627">
        <w:rPr>
          <w:sz w:val="16"/>
        </w:rPr>
        <w:t xml:space="preserve"> 2005:612). </w:t>
      </w:r>
      <w:proofErr w:type="spellStart"/>
      <w:r w:rsidRPr="006D3627">
        <w:rPr>
          <w:sz w:val="16"/>
        </w:rPr>
        <w:t>Agamben</w:t>
      </w:r>
      <w:proofErr w:type="spellEnd"/>
      <w:r w:rsidRPr="006D3627">
        <w:rPr>
          <w:sz w:val="16"/>
        </w:rPr>
        <w:t xml:space="preserve"> illustrates</w:t>
      </w:r>
      <w:r w:rsidR="006D3627" w:rsidRPr="006D3627">
        <w:rPr>
          <w:sz w:val="16"/>
        </w:rPr>
        <w:t xml:space="preserve"> </w:t>
      </w:r>
      <w:r w:rsidRPr="006D3627">
        <w:rPr>
          <w:sz w:val="16"/>
        </w:rPr>
        <w:t xml:space="preserve">the different topological register implied by </w:t>
      </w:r>
      <w:proofErr w:type="gramStart"/>
      <w:r w:rsidRPr="006D3627">
        <w:rPr>
          <w:sz w:val="16"/>
        </w:rPr>
        <w:t>a logic</w:t>
      </w:r>
      <w:proofErr w:type="gramEnd"/>
      <w:r w:rsidRPr="006D3627">
        <w:rPr>
          <w:sz w:val="16"/>
        </w:rPr>
        <w:t xml:space="preserve"> of the field with reference to</w:t>
      </w:r>
      <w:r w:rsidR="006D3627" w:rsidRPr="006D3627">
        <w:rPr>
          <w:sz w:val="16"/>
        </w:rPr>
        <w:t xml:space="preserve"> </w:t>
      </w:r>
      <w:r w:rsidRPr="006D3627">
        <w:rPr>
          <w:sz w:val="16"/>
        </w:rPr>
        <w:t xml:space="preserve">the </w:t>
      </w:r>
      <w:proofErr w:type="spellStart"/>
      <w:r w:rsidRPr="006D3627">
        <w:rPr>
          <w:sz w:val="16"/>
        </w:rPr>
        <w:t>Mo¨bius</w:t>
      </w:r>
      <w:proofErr w:type="spellEnd"/>
      <w:r w:rsidRPr="006D3627">
        <w:rPr>
          <w:sz w:val="16"/>
        </w:rPr>
        <w:t xml:space="preserve"> strip (Figure 1; </w:t>
      </w:r>
      <w:proofErr w:type="spellStart"/>
      <w:r w:rsidRPr="006D3627">
        <w:rPr>
          <w:sz w:val="16"/>
        </w:rPr>
        <w:t>Agamben</w:t>
      </w:r>
      <w:proofErr w:type="spellEnd"/>
      <w:r w:rsidRPr="006D3627">
        <w:rPr>
          <w:sz w:val="16"/>
        </w:rPr>
        <w:t xml:space="preserve"> 1998:37).</w:t>
      </w:r>
    </w:p>
    <w:p w14:paraId="447CCF41" w14:textId="28BC93BF" w:rsidR="00C134DE" w:rsidRDefault="00C134DE" w:rsidP="00C134DE">
      <w:pPr>
        <w:pStyle w:val="Heading3"/>
      </w:pPr>
      <w:r>
        <w:lastRenderedPageBreak/>
        <w:t>I-Law</w:t>
      </w:r>
    </w:p>
    <w:p w14:paraId="323C91E4" w14:textId="63A0F429" w:rsidR="00F84AB8" w:rsidRPr="00F84AB8" w:rsidRDefault="003537EF" w:rsidP="00F451CD">
      <w:pPr>
        <w:pStyle w:val="Heading4"/>
        <w:tabs>
          <w:tab w:val="left" w:pos="4123"/>
        </w:tabs>
      </w:pPr>
      <w:r>
        <w:t>I</w:t>
      </w:r>
      <w:r w:rsidR="00F451CD">
        <w:t>nter</w:t>
      </w:r>
      <w:r>
        <w:t>n</w:t>
      </w:r>
      <w:r w:rsidR="00F451CD">
        <w:t>ational law functions as a means to construct and uphold state boundaries</w:t>
      </w:r>
    </w:p>
    <w:p w14:paraId="5FCD38A3" w14:textId="21676393" w:rsidR="00C134DE" w:rsidRPr="00C134DE" w:rsidRDefault="00C134DE" w:rsidP="00C134DE">
      <w:proofErr w:type="spellStart"/>
      <w:r w:rsidRPr="00C134DE">
        <w:rPr>
          <w:rStyle w:val="Style13ptBold"/>
        </w:rPr>
        <w:t>Orakhelashvili</w:t>
      </w:r>
      <w:proofErr w:type="spellEnd"/>
      <w:r w:rsidRPr="00C134DE">
        <w:rPr>
          <w:rStyle w:val="Style13ptBold"/>
        </w:rPr>
        <w:t xml:space="preserve"> 8</w:t>
      </w:r>
      <w:r>
        <w:t xml:space="preserve"> (Dr. Alexander </w:t>
      </w:r>
      <w:proofErr w:type="spellStart"/>
      <w:r>
        <w:t>Orakhelashvili</w:t>
      </w:r>
      <w:proofErr w:type="spellEnd"/>
      <w:r>
        <w:t xml:space="preserve"> works at</w:t>
      </w:r>
      <w:r w:rsidRPr="00C134DE">
        <w:t xml:space="preserve"> The British Institute of International and Comparative Law, “INTERNATIONAL LAW AND GEOPOLITICS: ONE OBJECT, CONFLICTING LEGITIMACIES?” </w:t>
      </w:r>
      <w:r>
        <w:t>///</w:t>
      </w:r>
      <w:proofErr w:type="spellStart"/>
      <w:r>
        <w:t>ghs-sc</w:t>
      </w:r>
      <w:proofErr w:type="spellEnd"/>
      <w:r>
        <w:t>)</w:t>
      </w:r>
    </w:p>
    <w:p w14:paraId="0327CBA8" w14:textId="23479629" w:rsidR="00C134DE" w:rsidRPr="00F451CD" w:rsidRDefault="00C134DE" w:rsidP="00C134DE">
      <w:pPr>
        <w:rPr>
          <w:sz w:val="14"/>
        </w:rPr>
      </w:pPr>
      <w:r w:rsidRPr="00546949">
        <w:rPr>
          <w:rStyle w:val="StyleUnderline"/>
          <w:highlight w:val="green"/>
        </w:rPr>
        <w:t xml:space="preserve">Contemporary international law is </w:t>
      </w:r>
      <w:r w:rsidRPr="00546949">
        <w:rPr>
          <w:rStyle w:val="Emphasis"/>
          <w:highlight w:val="green"/>
        </w:rPr>
        <w:t>premised</w:t>
      </w:r>
      <w:r w:rsidRPr="00546949">
        <w:rPr>
          <w:rStyle w:val="StyleUnderline"/>
          <w:highlight w:val="green"/>
        </w:rPr>
        <w:t xml:space="preserve"> on</w:t>
      </w:r>
      <w:r w:rsidRPr="00C134DE">
        <w:rPr>
          <w:rStyle w:val="StyleUnderline"/>
        </w:rPr>
        <w:t xml:space="preserve"> inviolability of </w:t>
      </w:r>
      <w:r w:rsidRPr="00546949">
        <w:rPr>
          <w:rStyle w:val="StyleUnderline"/>
          <w:highlight w:val="green"/>
        </w:rPr>
        <w:t>state boundaries</w:t>
      </w:r>
      <w:r w:rsidRPr="00F451CD">
        <w:rPr>
          <w:sz w:val="14"/>
        </w:rPr>
        <w:t>.</w:t>
      </w:r>
      <w:r w:rsidR="00F451CD" w:rsidRPr="00F451CD">
        <w:rPr>
          <w:sz w:val="14"/>
        </w:rPr>
        <w:t xml:space="preserve"> </w:t>
      </w:r>
      <w:r w:rsidRPr="00F451CD">
        <w:rPr>
          <w:rStyle w:val="StyleUnderline"/>
        </w:rPr>
        <w:t>Geopolitics focuses on frontiers in terms of their utility in ensuring stable settlement</w:t>
      </w:r>
      <w:r w:rsidR="00F451CD">
        <w:rPr>
          <w:rStyle w:val="StyleUnderline"/>
        </w:rPr>
        <w:t xml:space="preserve"> </w:t>
      </w:r>
      <w:r w:rsidRPr="00F451CD">
        <w:rPr>
          <w:rStyle w:val="StyleUnderline"/>
        </w:rPr>
        <w:t>of relevant conflicts or controversies, with the durability of frontiers.</w:t>
      </w:r>
      <w:r w:rsidRPr="00F451CD">
        <w:rPr>
          <w:sz w:val="14"/>
        </w:rPr>
        <w:t xml:space="preserve"> In this</w:t>
      </w:r>
      <w:r w:rsidR="00F451CD" w:rsidRPr="00F451CD">
        <w:rPr>
          <w:sz w:val="14"/>
        </w:rPr>
        <w:t xml:space="preserve"> </w:t>
      </w:r>
      <w:r w:rsidRPr="00F451CD">
        <w:rPr>
          <w:sz w:val="14"/>
        </w:rPr>
        <w:t>sense frontiers can be motivated by economic, security or ethnic factors each of</w:t>
      </w:r>
      <w:r w:rsidR="00F451CD" w:rsidRPr="00F451CD">
        <w:rPr>
          <w:sz w:val="14"/>
        </w:rPr>
        <w:t xml:space="preserve"> </w:t>
      </w:r>
      <w:r w:rsidRPr="00F451CD">
        <w:rPr>
          <w:sz w:val="14"/>
        </w:rPr>
        <w:t>which can contribute to or undermine their stability and durability. Obviously every territorial conquest is motivated by advantages following from the resources</w:t>
      </w:r>
      <w:r w:rsidR="00F451CD" w:rsidRPr="00F451CD">
        <w:rPr>
          <w:sz w:val="14"/>
        </w:rPr>
        <w:t xml:space="preserve"> </w:t>
      </w:r>
      <w:r w:rsidRPr="00F451CD">
        <w:rPr>
          <w:sz w:val="14"/>
        </w:rPr>
        <w:t>and location of the territory. This factor cannot by itself justify territorial aspirations.</w:t>
      </w:r>
      <w:r w:rsidR="00F451CD" w:rsidRPr="00F451CD">
        <w:rPr>
          <w:sz w:val="14"/>
        </w:rPr>
        <w:t xml:space="preserve"> </w:t>
      </w:r>
      <w:r w:rsidRPr="00F451CD">
        <w:rPr>
          <w:sz w:val="14"/>
        </w:rPr>
        <w:t xml:space="preserve">But </w:t>
      </w:r>
      <w:r w:rsidRPr="00F451CD">
        <w:rPr>
          <w:rStyle w:val="StyleUnderline"/>
        </w:rPr>
        <w:t>the underlying question of geopolitics seems to go deeper and address</w:t>
      </w:r>
      <w:r w:rsidR="00F451CD">
        <w:rPr>
          <w:rStyle w:val="StyleUnderline"/>
        </w:rPr>
        <w:t xml:space="preserve"> </w:t>
      </w:r>
      <w:r w:rsidRPr="00F451CD">
        <w:rPr>
          <w:rStyle w:val="StyleUnderline"/>
        </w:rPr>
        <w:t xml:space="preserve">the fundamental needs of </w:t>
      </w:r>
      <w:proofErr w:type="spellStart"/>
      <w:r w:rsidRPr="00F451CD">
        <w:rPr>
          <w:rStyle w:val="StyleUnderline"/>
        </w:rPr>
        <w:t>defence</w:t>
      </w:r>
      <w:proofErr w:type="spellEnd"/>
      <w:r w:rsidRPr="00F451CD">
        <w:rPr>
          <w:rStyle w:val="StyleUnderline"/>
        </w:rPr>
        <w:t>, security and economic existence</w:t>
      </w:r>
      <w:r w:rsidRPr="00F451CD">
        <w:rPr>
          <w:sz w:val="14"/>
        </w:rPr>
        <w:t>.</w:t>
      </w:r>
      <w:r w:rsidR="00F451CD" w:rsidRPr="00F451CD">
        <w:rPr>
          <w:sz w:val="14"/>
        </w:rPr>
        <w:t xml:space="preserve"> </w:t>
      </w:r>
      <w:r w:rsidRPr="00F451CD">
        <w:rPr>
          <w:sz w:val="14"/>
        </w:rPr>
        <w:t>Before they divided states, boundaries served as dividing zones between primitive</w:t>
      </w:r>
      <w:r w:rsidR="00F451CD" w:rsidRPr="00F451CD">
        <w:rPr>
          <w:sz w:val="14"/>
        </w:rPr>
        <w:t xml:space="preserve"> </w:t>
      </w:r>
      <w:r w:rsidRPr="00F451CD">
        <w:rPr>
          <w:sz w:val="14"/>
        </w:rPr>
        <w:t>tribes. The primary purpose of having boundary zones in that context was</w:t>
      </w:r>
      <w:r w:rsidR="00F451CD" w:rsidRPr="00F451CD">
        <w:rPr>
          <w:sz w:val="14"/>
        </w:rPr>
        <w:t xml:space="preserve"> </w:t>
      </w:r>
      <w:r w:rsidRPr="00F451CD">
        <w:rPr>
          <w:sz w:val="14"/>
        </w:rPr>
        <w:t>twofold: to be an extreme limit of the area within which the relevant tribe could</w:t>
      </w:r>
      <w:r w:rsidR="00F451CD" w:rsidRPr="00F451CD">
        <w:rPr>
          <w:sz w:val="14"/>
        </w:rPr>
        <w:t xml:space="preserve"> </w:t>
      </w:r>
      <w:r w:rsidRPr="00F451CD">
        <w:rPr>
          <w:sz w:val="14"/>
        </w:rPr>
        <w:t>obtain necessary fold supply and use resources; and if located at the appropriate</w:t>
      </w:r>
      <w:r w:rsidR="00F451CD" w:rsidRPr="00F451CD">
        <w:rPr>
          <w:sz w:val="14"/>
        </w:rPr>
        <w:t xml:space="preserve"> </w:t>
      </w:r>
      <w:r w:rsidRPr="00F451CD">
        <w:rPr>
          <w:sz w:val="14"/>
        </w:rPr>
        <w:t>side, to prevent other tribal groups from intruding.97 Thus, ever since the time</w:t>
      </w:r>
      <w:r w:rsidR="00F451CD" w:rsidRPr="00F451CD">
        <w:rPr>
          <w:sz w:val="14"/>
        </w:rPr>
        <w:t xml:space="preserve"> </w:t>
      </w:r>
      <w:r w:rsidRPr="00F451CD">
        <w:rPr>
          <w:sz w:val="14"/>
        </w:rPr>
        <w:t>immemorial, two principal functions of boundary related to economic survival and</w:t>
      </w:r>
      <w:r w:rsidR="00F451CD" w:rsidRPr="00F451CD">
        <w:rPr>
          <w:sz w:val="14"/>
        </w:rPr>
        <w:t xml:space="preserve"> </w:t>
      </w:r>
      <w:r w:rsidRPr="00F451CD">
        <w:rPr>
          <w:sz w:val="14"/>
        </w:rPr>
        <w:t>security of the relevant entities. In other words, boundaries are necessary premises</w:t>
      </w:r>
      <w:r w:rsidR="00F451CD" w:rsidRPr="00F451CD">
        <w:rPr>
          <w:sz w:val="14"/>
        </w:rPr>
        <w:t xml:space="preserve"> </w:t>
      </w:r>
      <w:r w:rsidRPr="00F451CD">
        <w:rPr>
          <w:sz w:val="14"/>
        </w:rPr>
        <w:t>for existence and survival.</w:t>
      </w:r>
      <w:r w:rsidR="00F451CD" w:rsidRPr="00F451CD">
        <w:rPr>
          <w:sz w:val="14"/>
        </w:rPr>
        <w:t xml:space="preserve"> </w:t>
      </w:r>
      <w:r w:rsidRPr="00F451CD">
        <w:rPr>
          <w:sz w:val="14"/>
        </w:rPr>
        <w:t>Under some views, natural frontiers are determined above all by the access to</w:t>
      </w:r>
      <w:r w:rsidR="00F451CD" w:rsidRPr="00F451CD">
        <w:rPr>
          <w:sz w:val="14"/>
        </w:rPr>
        <w:t xml:space="preserve"> </w:t>
      </w:r>
      <w:r w:rsidRPr="00F451CD">
        <w:rPr>
          <w:sz w:val="14"/>
        </w:rPr>
        <w:t xml:space="preserve">the sea, and by the language factor.98 As </w:t>
      </w:r>
      <w:proofErr w:type="spellStart"/>
      <w:r w:rsidRPr="00F451CD">
        <w:rPr>
          <w:sz w:val="14"/>
        </w:rPr>
        <w:t>Spykman</w:t>
      </w:r>
      <w:proofErr w:type="spellEnd"/>
      <w:r w:rsidRPr="00F451CD">
        <w:rPr>
          <w:sz w:val="14"/>
        </w:rPr>
        <w:t xml:space="preserve"> observes, ‘</w:t>
      </w:r>
      <w:r w:rsidRPr="00546949">
        <w:rPr>
          <w:rStyle w:val="StyleUnderline"/>
          <w:highlight w:val="green"/>
        </w:rPr>
        <w:t>The boundary is</w:t>
      </w:r>
      <w:r w:rsidRPr="00F451CD">
        <w:rPr>
          <w:rStyle w:val="StyleUnderline"/>
        </w:rPr>
        <w:t xml:space="preserve"> thus</w:t>
      </w:r>
      <w:r w:rsidR="00F451CD">
        <w:rPr>
          <w:rStyle w:val="StyleUnderline"/>
        </w:rPr>
        <w:t xml:space="preserve"> </w:t>
      </w:r>
      <w:r w:rsidRPr="00546949">
        <w:rPr>
          <w:rStyle w:val="StyleUnderline"/>
          <w:highlight w:val="green"/>
        </w:rPr>
        <w:t>not only a line of demarcation</w:t>
      </w:r>
      <w:r w:rsidRPr="00F451CD">
        <w:rPr>
          <w:rStyle w:val="StyleUnderline"/>
        </w:rPr>
        <w:t xml:space="preserve"> between legal systems </w:t>
      </w:r>
      <w:r w:rsidRPr="00546949">
        <w:rPr>
          <w:rStyle w:val="StyleUnderline"/>
          <w:highlight w:val="green"/>
        </w:rPr>
        <w:t>but also a point of contact of</w:t>
      </w:r>
      <w:r w:rsidR="00F451CD" w:rsidRPr="00546949">
        <w:rPr>
          <w:rStyle w:val="StyleUnderline"/>
          <w:highlight w:val="green"/>
        </w:rPr>
        <w:t xml:space="preserve"> </w:t>
      </w:r>
      <w:r w:rsidRPr="00546949">
        <w:rPr>
          <w:rStyle w:val="StyleUnderline"/>
          <w:highlight w:val="green"/>
        </w:rPr>
        <w:t>territorial power structures</w:t>
      </w:r>
      <w:r w:rsidRPr="00F451CD">
        <w:rPr>
          <w:sz w:val="14"/>
        </w:rPr>
        <w:t>.’ Natural frontiers, such as deserts, swamps, forests,</w:t>
      </w:r>
      <w:r w:rsidR="00F451CD" w:rsidRPr="00F451CD">
        <w:rPr>
          <w:sz w:val="14"/>
        </w:rPr>
        <w:t xml:space="preserve"> </w:t>
      </w:r>
      <w:r w:rsidRPr="00F451CD">
        <w:rPr>
          <w:sz w:val="14"/>
        </w:rPr>
        <w:t xml:space="preserve">mountains, have historically contributed to the </w:t>
      </w:r>
      <w:proofErr w:type="spellStart"/>
      <w:r w:rsidRPr="00F451CD">
        <w:rPr>
          <w:sz w:val="14"/>
        </w:rPr>
        <w:t>defence</w:t>
      </w:r>
      <w:proofErr w:type="spellEnd"/>
      <w:r w:rsidRPr="00F451CD">
        <w:rPr>
          <w:sz w:val="14"/>
        </w:rPr>
        <w:t xml:space="preserve"> of states but nature alone</w:t>
      </w:r>
      <w:r w:rsidR="00F451CD" w:rsidRPr="00F451CD">
        <w:rPr>
          <w:sz w:val="14"/>
        </w:rPr>
        <w:t xml:space="preserve"> </w:t>
      </w:r>
      <w:r w:rsidRPr="00F451CD">
        <w:rPr>
          <w:sz w:val="14"/>
        </w:rPr>
        <w:t>cannot create impassable barriers. The advance of technology and communication</w:t>
      </w:r>
      <w:r w:rsidR="00F451CD" w:rsidRPr="00F451CD">
        <w:rPr>
          <w:sz w:val="14"/>
        </w:rPr>
        <w:t xml:space="preserve"> </w:t>
      </w:r>
      <w:r w:rsidRPr="00F451CD">
        <w:rPr>
          <w:sz w:val="14"/>
        </w:rPr>
        <w:t>means enables penetrating through natural obstacles; frontier fortifications can be</w:t>
      </w:r>
      <w:r w:rsidR="00F451CD" w:rsidRPr="00F451CD">
        <w:rPr>
          <w:sz w:val="14"/>
        </w:rPr>
        <w:t xml:space="preserve"> </w:t>
      </w:r>
      <w:r w:rsidRPr="00F451CD">
        <w:rPr>
          <w:sz w:val="14"/>
        </w:rPr>
        <w:t>no hindrance to aerial bombardment. Thus frontier has lost a good deal of its significance.</w:t>
      </w:r>
      <w:r w:rsidR="00F451CD" w:rsidRPr="00F451CD">
        <w:rPr>
          <w:sz w:val="14"/>
        </w:rPr>
        <w:t xml:space="preserve"> </w:t>
      </w:r>
      <w:r w:rsidRPr="00F451CD">
        <w:rPr>
          <w:sz w:val="14"/>
        </w:rPr>
        <w:t>Still, ‘Even if ground must be sacrificed and advanced positions surrendered,</w:t>
      </w:r>
      <w:r w:rsidR="00F451CD" w:rsidRPr="00F451CD">
        <w:rPr>
          <w:sz w:val="14"/>
        </w:rPr>
        <w:t xml:space="preserve"> </w:t>
      </w:r>
      <w:r w:rsidRPr="00F451CD">
        <w:rPr>
          <w:sz w:val="14"/>
        </w:rPr>
        <w:t>the frontier still performs its strategic function if it retards the first onslaught</w:t>
      </w:r>
      <w:r w:rsidR="00F451CD" w:rsidRPr="00F451CD">
        <w:rPr>
          <w:sz w:val="14"/>
        </w:rPr>
        <w:t xml:space="preserve"> </w:t>
      </w:r>
      <w:r w:rsidRPr="00F451CD">
        <w:rPr>
          <w:sz w:val="14"/>
        </w:rPr>
        <w:t xml:space="preserve">and provides a barrier zone behind which the nation can </w:t>
      </w:r>
      <w:proofErr w:type="spellStart"/>
      <w:r w:rsidRPr="00F451CD">
        <w:rPr>
          <w:sz w:val="14"/>
        </w:rPr>
        <w:t>mobilise</w:t>
      </w:r>
      <w:proofErr w:type="spellEnd"/>
      <w:r w:rsidRPr="00F451CD">
        <w:rPr>
          <w:sz w:val="14"/>
        </w:rPr>
        <w:t xml:space="preserve"> the full strength</w:t>
      </w:r>
      <w:r w:rsidR="00F451CD" w:rsidRPr="00F451CD">
        <w:rPr>
          <w:sz w:val="14"/>
        </w:rPr>
        <w:t xml:space="preserve"> </w:t>
      </w:r>
      <w:r w:rsidRPr="00F451CD">
        <w:rPr>
          <w:sz w:val="14"/>
        </w:rPr>
        <w:t>of its economic and military resources.’99</w:t>
      </w:r>
      <w:r w:rsidR="00F451CD" w:rsidRPr="00F451CD">
        <w:rPr>
          <w:sz w:val="14"/>
        </w:rPr>
        <w:t xml:space="preserve"> </w:t>
      </w:r>
      <w:r w:rsidRPr="00F451CD">
        <w:rPr>
          <w:sz w:val="14"/>
        </w:rPr>
        <w:t xml:space="preserve">Proponents of German </w:t>
      </w:r>
      <w:proofErr w:type="spellStart"/>
      <w:r w:rsidRPr="00F451CD">
        <w:rPr>
          <w:sz w:val="14"/>
        </w:rPr>
        <w:t>Geopolitik</w:t>
      </w:r>
      <w:proofErr w:type="spellEnd"/>
      <w:r w:rsidRPr="00F451CD">
        <w:rPr>
          <w:sz w:val="14"/>
        </w:rPr>
        <w:t xml:space="preserve"> had their own understanding of frontiers as</w:t>
      </w:r>
      <w:r w:rsidR="00F451CD" w:rsidRPr="00F451CD">
        <w:rPr>
          <w:sz w:val="14"/>
        </w:rPr>
        <w:t xml:space="preserve"> </w:t>
      </w:r>
      <w:r w:rsidRPr="00F451CD">
        <w:rPr>
          <w:sz w:val="14"/>
        </w:rPr>
        <w:t xml:space="preserve">temporary. </w:t>
      </w:r>
      <w:r w:rsidRPr="00F451CD">
        <w:rPr>
          <w:rStyle w:val="StyleUnderline"/>
        </w:rPr>
        <w:t xml:space="preserve">Desirable frontiers </w:t>
      </w:r>
      <w:proofErr w:type="spellStart"/>
      <w:r w:rsidRPr="00F451CD">
        <w:rPr>
          <w:rStyle w:val="StyleUnderline"/>
        </w:rPr>
        <w:t>favoured</w:t>
      </w:r>
      <w:proofErr w:type="spellEnd"/>
      <w:r w:rsidRPr="00F451CD">
        <w:rPr>
          <w:rStyle w:val="StyleUnderline"/>
        </w:rPr>
        <w:t xml:space="preserve"> the nation that expands and challenges the</w:t>
      </w:r>
      <w:r w:rsidR="00F451CD">
        <w:rPr>
          <w:rStyle w:val="StyleUnderline"/>
        </w:rPr>
        <w:t xml:space="preserve"> </w:t>
      </w:r>
      <w:proofErr w:type="spellStart"/>
      <w:r w:rsidRPr="00F451CD">
        <w:rPr>
          <w:rStyle w:val="StyleUnderline"/>
        </w:rPr>
        <w:t>neighbour</w:t>
      </w:r>
      <w:proofErr w:type="spellEnd"/>
      <w:r w:rsidRPr="00F451CD">
        <w:rPr>
          <w:rStyle w:val="StyleUnderline"/>
        </w:rPr>
        <w:t xml:space="preserve"> nation that wants to obtain strategic frontier. In other words, </w:t>
      </w:r>
      <w:r w:rsidRPr="00546949">
        <w:rPr>
          <w:rStyle w:val="StyleUnderline"/>
          <w:highlight w:val="green"/>
        </w:rPr>
        <w:t>‘good’</w:t>
      </w:r>
      <w:r w:rsidR="00F451CD" w:rsidRPr="00546949">
        <w:rPr>
          <w:rStyle w:val="StyleUnderline"/>
          <w:highlight w:val="green"/>
        </w:rPr>
        <w:t xml:space="preserve"> </w:t>
      </w:r>
      <w:r w:rsidRPr="00546949">
        <w:rPr>
          <w:rStyle w:val="StyleUnderline"/>
          <w:highlight w:val="green"/>
        </w:rPr>
        <w:t xml:space="preserve">frontier </w:t>
      </w:r>
      <w:proofErr w:type="spellStart"/>
      <w:r w:rsidRPr="00546949">
        <w:rPr>
          <w:rStyle w:val="StyleUnderline"/>
          <w:highlight w:val="green"/>
        </w:rPr>
        <w:t>favours</w:t>
      </w:r>
      <w:proofErr w:type="spellEnd"/>
      <w:r w:rsidRPr="00546949">
        <w:rPr>
          <w:rStyle w:val="StyleUnderline"/>
          <w:highlight w:val="green"/>
        </w:rPr>
        <w:t xml:space="preserve"> the nation attacking the existing international order.</w:t>
      </w:r>
      <w:r w:rsidRPr="00F451CD">
        <w:rPr>
          <w:sz w:val="14"/>
        </w:rPr>
        <w:t xml:space="preserve"> Haushofer</w:t>
      </w:r>
      <w:r w:rsidR="00F451CD" w:rsidRPr="00F451CD">
        <w:rPr>
          <w:sz w:val="14"/>
        </w:rPr>
        <w:t xml:space="preserve"> </w:t>
      </w:r>
      <w:r w:rsidRPr="00F451CD">
        <w:rPr>
          <w:sz w:val="14"/>
        </w:rPr>
        <w:t xml:space="preserve">argued that </w:t>
      </w:r>
      <w:r w:rsidRPr="00546949">
        <w:rPr>
          <w:rStyle w:val="Emphasis"/>
          <w:highlight w:val="green"/>
        </w:rPr>
        <w:t>only declining nations seek stable borders</w:t>
      </w:r>
      <w:r w:rsidRPr="00F451CD">
        <w:rPr>
          <w:sz w:val="14"/>
        </w:rPr>
        <w:t>. At the same time, the concept</w:t>
      </w:r>
      <w:r w:rsidR="00F451CD" w:rsidRPr="00F451CD">
        <w:rPr>
          <w:sz w:val="14"/>
        </w:rPr>
        <w:t xml:space="preserve"> </w:t>
      </w:r>
      <w:r w:rsidRPr="00F451CD">
        <w:rPr>
          <w:sz w:val="14"/>
        </w:rPr>
        <w:t>of dynamic frontier was borrowed by Haushofer from the British geopolitical</w:t>
      </w:r>
      <w:r w:rsidR="00F451CD" w:rsidRPr="00F451CD">
        <w:rPr>
          <w:sz w:val="14"/>
        </w:rPr>
        <w:t xml:space="preserve"> </w:t>
      </w:r>
      <w:r w:rsidRPr="00F451CD">
        <w:rPr>
          <w:sz w:val="14"/>
        </w:rPr>
        <w:t xml:space="preserve">thinking.100 </w:t>
      </w:r>
      <w:r w:rsidRPr="00F451CD">
        <w:rPr>
          <w:rStyle w:val="StyleUnderline"/>
        </w:rPr>
        <w:t>Given that geopolitical aspirations to revise frontiers often motivate</w:t>
      </w:r>
      <w:r w:rsidR="00F451CD">
        <w:rPr>
          <w:rStyle w:val="StyleUnderline"/>
        </w:rPr>
        <w:t xml:space="preserve"> </w:t>
      </w:r>
      <w:r w:rsidRPr="00F451CD">
        <w:rPr>
          <w:rStyle w:val="StyleUnderline"/>
        </w:rPr>
        <w:t xml:space="preserve">wars, crises and frictions, it may have been right to observe that </w:t>
      </w:r>
      <w:r w:rsidRPr="00546949">
        <w:rPr>
          <w:rStyle w:val="StyleUnderline"/>
          <w:highlight w:val="green"/>
        </w:rPr>
        <w:t>‘The best political</w:t>
      </w:r>
      <w:r w:rsidR="00F451CD" w:rsidRPr="00546949">
        <w:rPr>
          <w:rStyle w:val="StyleUnderline"/>
          <w:highlight w:val="green"/>
        </w:rPr>
        <w:t xml:space="preserve"> </w:t>
      </w:r>
      <w:r w:rsidRPr="00546949">
        <w:rPr>
          <w:rStyle w:val="StyleUnderline"/>
          <w:highlight w:val="green"/>
        </w:rPr>
        <w:t>frontier is that which has ceased to matter.’</w:t>
      </w:r>
      <w:r w:rsidRPr="00F451CD">
        <w:rPr>
          <w:sz w:val="14"/>
        </w:rPr>
        <w:t>101 Few cases can demonstrate this</w:t>
      </w:r>
      <w:r w:rsidR="00F451CD" w:rsidRPr="00F451CD">
        <w:rPr>
          <w:sz w:val="14"/>
        </w:rPr>
        <w:t xml:space="preserve"> </w:t>
      </w:r>
      <w:r w:rsidRPr="00F451CD">
        <w:rPr>
          <w:sz w:val="14"/>
        </w:rPr>
        <w:t>better than that of the Afghan-Pakistani border in the area of the Waziristan province.</w:t>
      </w:r>
      <w:r w:rsidR="00F451CD" w:rsidRPr="00F451CD">
        <w:rPr>
          <w:sz w:val="14"/>
        </w:rPr>
        <w:t xml:space="preserve"> </w:t>
      </w:r>
      <w:r w:rsidRPr="00F451CD">
        <w:rPr>
          <w:sz w:val="14"/>
        </w:rPr>
        <w:t>This case demonstrates the importance of boundaries as signifying the limit</w:t>
      </w:r>
      <w:r w:rsidR="00F451CD" w:rsidRPr="00F451CD">
        <w:rPr>
          <w:sz w:val="14"/>
        </w:rPr>
        <w:t xml:space="preserve"> </w:t>
      </w:r>
      <w:r w:rsidRPr="00F451CD">
        <w:rPr>
          <w:sz w:val="14"/>
        </w:rPr>
        <w:t>on territorial sovereignty in the context of conflict in Afghanistan, where much of</w:t>
      </w:r>
      <w:r w:rsidR="00F451CD" w:rsidRPr="00F451CD">
        <w:rPr>
          <w:sz w:val="14"/>
        </w:rPr>
        <w:t xml:space="preserve"> </w:t>
      </w:r>
      <w:r w:rsidRPr="00F451CD">
        <w:rPr>
          <w:sz w:val="14"/>
        </w:rPr>
        <w:t xml:space="preserve">the Taliban support comes from the </w:t>
      </w:r>
      <w:proofErr w:type="spellStart"/>
      <w:r w:rsidRPr="00F451CD">
        <w:rPr>
          <w:sz w:val="14"/>
        </w:rPr>
        <w:t>neighbouring</w:t>
      </w:r>
      <w:proofErr w:type="spellEnd"/>
      <w:r w:rsidRPr="00F451CD">
        <w:rPr>
          <w:sz w:val="14"/>
        </w:rPr>
        <w:t xml:space="preserve"> Pakistani area of Waziristan where</w:t>
      </w:r>
      <w:r w:rsidR="00F451CD" w:rsidRPr="00F451CD">
        <w:rPr>
          <w:sz w:val="14"/>
        </w:rPr>
        <w:t xml:space="preserve"> </w:t>
      </w:r>
      <w:r w:rsidRPr="00F451CD">
        <w:rPr>
          <w:sz w:val="14"/>
        </w:rPr>
        <w:t>Taliban runs its own mini-state. Yet, the existence of an international border that</w:t>
      </w:r>
      <w:r w:rsidR="00F451CD" w:rsidRPr="00F451CD">
        <w:rPr>
          <w:sz w:val="14"/>
        </w:rPr>
        <w:t xml:space="preserve"> </w:t>
      </w:r>
      <w:r w:rsidRPr="00F451CD">
        <w:rPr>
          <w:sz w:val="14"/>
        </w:rPr>
        <w:t>divides Waziristan from Afghanistan has for a long while prevented the US and</w:t>
      </w:r>
      <w:r w:rsidR="00F451CD" w:rsidRPr="00F451CD">
        <w:rPr>
          <w:sz w:val="14"/>
        </w:rPr>
        <w:t xml:space="preserve"> </w:t>
      </w:r>
      <w:r w:rsidRPr="00F451CD">
        <w:rPr>
          <w:sz w:val="14"/>
        </w:rPr>
        <w:t>NATO intervention beyond the border line, and thus curbs their capacity in fighting</w:t>
      </w:r>
      <w:r w:rsidR="00F451CD" w:rsidRPr="00F451CD">
        <w:rPr>
          <w:sz w:val="14"/>
        </w:rPr>
        <w:t xml:space="preserve"> </w:t>
      </w:r>
      <w:r w:rsidRPr="00F451CD">
        <w:rPr>
          <w:sz w:val="14"/>
        </w:rPr>
        <w:t>Taliban. The invasion of Waziristan in September 2008 by the United States</w:t>
      </w:r>
      <w:r w:rsidR="00F451CD" w:rsidRPr="00F451CD">
        <w:rPr>
          <w:sz w:val="14"/>
        </w:rPr>
        <w:t xml:space="preserve"> </w:t>
      </w:r>
      <w:r w:rsidRPr="00F451CD">
        <w:rPr>
          <w:sz w:val="14"/>
        </w:rPr>
        <w:t xml:space="preserve">forces have been </w:t>
      </w:r>
      <w:proofErr w:type="spellStart"/>
      <w:r w:rsidRPr="00F451CD">
        <w:rPr>
          <w:sz w:val="14"/>
        </w:rPr>
        <w:t>criticised</w:t>
      </w:r>
      <w:proofErr w:type="spellEnd"/>
      <w:r w:rsidRPr="00F451CD">
        <w:rPr>
          <w:sz w:val="14"/>
        </w:rPr>
        <w:t xml:space="preserve"> as infringement of the sovereignty of Pakistan</w:t>
      </w:r>
      <w:proofErr w:type="gramStart"/>
      <w:r w:rsidRPr="00F451CD">
        <w:rPr>
          <w:sz w:val="14"/>
        </w:rPr>
        <w:t>,102</w:t>
      </w:r>
      <w:proofErr w:type="gramEnd"/>
      <w:r w:rsidRPr="00F451CD">
        <w:rPr>
          <w:sz w:val="14"/>
        </w:rPr>
        <w:t xml:space="preserve"> and</w:t>
      </w:r>
      <w:r w:rsidR="00F451CD" w:rsidRPr="00F451CD">
        <w:rPr>
          <w:sz w:val="14"/>
        </w:rPr>
        <w:t xml:space="preserve"> </w:t>
      </w:r>
      <w:r w:rsidRPr="00F451CD">
        <w:rPr>
          <w:sz w:val="14"/>
        </w:rPr>
        <w:t>the latter’s military has professed in having put up armed resistance to the US</w:t>
      </w:r>
      <w:r w:rsidR="00F451CD" w:rsidRPr="00F451CD">
        <w:rPr>
          <w:sz w:val="14"/>
        </w:rPr>
        <w:t xml:space="preserve"> </w:t>
      </w:r>
      <w:r w:rsidRPr="00F451CD">
        <w:rPr>
          <w:sz w:val="14"/>
        </w:rPr>
        <w:t>forces.103</w:t>
      </w:r>
      <w:r w:rsidR="00F451CD" w:rsidRPr="00F451CD">
        <w:rPr>
          <w:sz w:val="14"/>
        </w:rPr>
        <w:t xml:space="preserve"> </w:t>
      </w:r>
      <w:r w:rsidRPr="00F451CD">
        <w:rPr>
          <w:rStyle w:val="StyleUnderline"/>
        </w:rPr>
        <w:t>Secure land boundaries have often been aspired and obtained in practice, but</w:t>
      </w:r>
      <w:r w:rsidR="00F451CD">
        <w:rPr>
          <w:rStyle w:val="StyleUnderline"/>
        </w:rPr>
        <w:t xml:space="preserve"> </w:t>
      </w:r>
      <w:r w:rsidRPr="00546949">
        <w:rPr>
          <w:rStyle w:val="StyleUnderline"/>
          <w:highlight w:val="green"/>
        </w:rPr>
        <w:t>the legality of boundary depends</w:t>
      </w:r>
      <w:r w:rsidRPr="00F451CD">
        <w:rPr>
          <w:rStyle w:val="StyleUnderline"/>
        </w:rPr>
        <w:t xml:space="preserve"> not on the security factor as such, but o</w:t>
      </w:r>
      <w:r w:rsidRPr="00546949">
        <w:rPr>
          <w:rStyle w:val="StyleUnderline"/>
          <w:highlight w:val="green"/>
        </w:rPr>
        <w:t>n the</w:t>
      </w:r>
      <w:r w:rsidR="00F451CD" w:rsidRPr="00546949">
        <w:rPr>
          <w:rStyle w:val="StyleUnderline"/>
          <w:highlight w:val="green"/>
        </w:rPr>
        <w:t xml:space="preserve"> </w:t>
      </w:r>
      <w:r w:rsidRPr="00546949">
        <w:rPr>
          <w:rStyle w:val="StyleUnderline"/>
          <w:highlight w:val="green"/>
        </w:rPr>
        <w:t>agreement that reflects these security needs</w:t>
      </w:r>
      <w:r w:rsidRPr="00F451CD">
        <w:rPr>
          <w:sz w:val="14"/>
        </w:rPr>
        <w:t>. A comprehensive analysis of post</w:t>
      </w:r>
      <w:r w:rsidR="00F451CD" w:rsidRPr="00F451CD">
        <w:rPr>
          <w:sz w:val="14"/>
        </w:rPr>
        <w:t>-</w:t>
      </w:r>
      <w:r w:rsidRPr="00F451CD">
        <w:rPr>
          <w:sz w:val="14"/>
        </w:rPr>
        <w:t>First</w:t>
      </w:r>
      <w:r w:rsidR="00F451CD" w:rsidRPr="00F451CD">
        <w:rPr>
          <w:sz w:val="14"/>
        </w:rPr>
        <w:t xml:space="preserve"> </w:t>
      </w:r>
      <w:r w:rsidRPr="00F451CD">
        <w:rPr>
          <w:sz w:val="14"/>
        </w:rPr>
        <w:t>World War and post-Second World war boundary negotiations and agreements</w:t>
      </w:r>
      <w:r w:rsidR="00F451CD" w:rsidRPr="00F451CD">
        <w:rPr>
          <w:sz w:val="14"/>
        </w:rPr>
        <w:t xml:space="preserve"> </w:t>
      </w:r>
      <w:r w:rsidRPr="00F451CD">
        <w:rPr>
          <w:sz w:val="14"/>
        </w:rPr>
        <w:t>that have caused the multiple re-arrangements of European state boundaries, has</w:t>
      </w:r>
      <w:r w:rsidR="00F451CD" w:rsidRPr="00F451CD">
        <w:rPr>
          <w:sz w:val="14"/>
        </w:rPr>
        <w:t xml:space="preserve"> </w:t>
      </w:r>
      <w:r w:rsidRPr="00F451CD">
        <w:rPr>
          <w:sz w:val="14"/>
        </w:rPr>
        <w:t xml:space="preserve">demonstrated that </w:t>
      </w:r>
      <w:r w:rsidRPr="00546949">
        <w:rPr>
          <w:rStyle w:val="StyleUnderline"/>
          <w:highlight w:val="green"/>
        </w:rPr>
        <w:t>the predominant attitude has always been to obtain secure boundaries</w:t>
      </w:r>
      <w:r w:rsidR="00F451CD" w:rsidRPr="00546949">
        <w:rPr>
          <w:rStyle w:val="StyleUnderline"/>
          <w:highlight w:val="green"/>
        </w:rPr>
        <w:t xml:space="preserve"> </w:t>
      </w:r>
      <w:r w:rsidRPr="00546949">
        <w:rPr>
          <w:rStyle w:val="StyleUnderline"/>
          <w:highlight w:val="green"/>
        </w:rPr>
        <w:t>through concluding treaties rather than through unilateral determination of</w:t>
      </w:r>
      <w:r w:rsidR="00F451CD" w:rsidRPr="00546949">
        <w:rPr>
          <w:rStyle w:val="StyleUnderline"/>
          <w:highlight w:val="green"/>
        </w:rPr>
        <w:t xml:space="preserve"> </w:t>
      </w:r>
      <w:r w:rsidRPr="00546949">
        <w:rPr>
          <w:rStyle w:val="StyleUnderline"/>
          <w:highlight w:val="green"/>
        </w:rPr>
        <w:t>security claims</w:t>
      </w:r>
      <w:r w:rsidRPr="00F451CD">
        <w:rPr>
          <w:sz w:val="14"/>
        </w:rPr>
        <w:t>. Secure boundaries have also been obtained in the context of the</w:t>
      </w:r>
      <w:r w:rsidR="00F451CD" w:rsidRPr="00F451CD">
        <w:rPr>
          <w:sz w:val="14"/>
        </w:rPr>
        <w:t xml:space="preserve"> </w:t>
      </w:r>
      <w:r w:rsidRPr="00F451CD">
        <w:rPr>
          <w:sz w:val="14"/>
        </w:rPr>
        <w:t>aggressor’s responsibility.104</w:t>
      </w:r>
    </w:p>
    <w:p w14:paraId="3FF15751" w14:textId="232E582D" w:rsidR="00A9777C" w:rsidRDefault="00A9777C" w:rsidP="00A9777C">
      <w:pPr>
        <w:pStyle w:val="Heading3"/>
      </w:pPr>
      <w:r>
        <w:lastRenderedPageBreak/>
        <w:t>Political Discourse (turns framework)</w:t>
      </w:r>
    </w:p>
    <w:p w14:paraId="43F97763" w14:textId="77777777" w:rsidR="00A9777C" w:rsidRPr="00A9777C" w:rsidRDefault="00A9777C" w:rsidP="00A9777C">
      <w:pPr>
        <w:pStyle w:val="Heading4"/>
      </w:pPr>
      <w:r>
        <w:t>Their political discourse reifies the violent authority of nation-states and their territorial imaginary</w:t>
      </w:r>
    </w:p>
    <w:p w14:paraId="5465DDEA" w14:textId="77777777" w:rsidR="00A9777C" w:rsidRPr="00A9777C" w:rsidRDefault="00A9777C" w:rsidP="00A9777C">
      <w:r w:rsidRPr="00C25B22">
        <w:rPr>
          <w:rStyle w:val="Style13ptBold"/>
        </w:rPr>
        <w:t>Shapiro 97</w:t>
      </w:r>
      <w:r>
        <w:t xml:space="preserve"> (Michael J </w:t>
      </w:r>
      <w:proofErr w:type="spellStart"/>
      <w:r>
        <w:t>Shaprio</w:t>
      </w:r>
      <w:proofErr w:type="spellEnd"/>
      <w:r>
        <w:t xml:space="preserve"> works in the Department of Political Science at the University of Hawai’i</w:t>
      </w:r>
      <w:r w:rsidRPr="00C25B22">
        <w:t xml:space="preserve">, </w:t>
      </w:r>
      <w:r>
        <w:t>“</w:t>
      </w:r>
      <w:r w:rsidRPr="00C25B22">
        <w:t>Violent Cartogr</w:t>
      </w:r>
      <w:r>
        <w:t>aphies: Mapping Cultures of War,” ///</w:t>
      </w:r>
      <w:proofErr w:type="spellStart"/>
      <w:r>
        <w:t>ghs-sc</w:t>
      </w:r>
      <w:proofErr w:type="spellEnd"/>
      <w:r w:rsidRPr="00C25B22">
        <w:t>)</w:t>
      </w:r>
    </w:p>
    <w:p w14:paraId="1F553711" w14:textId="62FF48C0" w:rsidR="00A9777C" w:rsidRPr="00A9777C" w:rsidRDefault="00A9777C" w:rsidP="00A9777C">
      <w:r w:rsidRPr="00A9777C">
        <w:rPr>
          <w:sz w:val="16"/>
        </w:rPr>
        <w:t>Michel Foucault put the matter of geographic partisanship succinctly when he noted that "</w:t>
      </w:r>
      <w:r w:rsidRPr="00A9777C">
        <w:rPr>
          <w:rStyle w:val="StyleUnderline"/>
        </w:rPr>
        <w:t xml:space="preserve">territory is no doubt a geographical notion, but it is first of all a </w:t>
      </w:r>
      <w:proofErr w:type="spellStart"/>
      <w:r w:rsidRPr="00A9777C">
        <w:rPr>
          <w:rStyle w:val="StyleUnderline"/>
        </w:rPr>
        <w:t>juridico</w:t>
      </w:r>
      <w:proofErr w:type="spellEnd"/>
      <w:r w:rsidRPr="00A9777C">
        <w:rPr>
          <w:rStyle w:val="StyleUnderline"/>
        </w:rPr>
        <w:t>-political one: the area controlled by a certain kind of power.</w:t>
      </w:r>
      <w:r w:rsidRPr="00A9777C">
        <w:rPr>
          <w:sz w:val="16"/>
        </w:rPr>
        <w:t xml:space="preserve">"41 Now that global geographies are in flux, as political boundaries become increasingly ambiguous and contested, </w:t>
      </w:r>
      <w:r w:rsidRPr="00A9777C">
        <w:rPr>
          <w:rStyle w:val="StyleUnderline"/>
        </w:rPr>
        <w:t xml:space="preserve">the </w:t>
      </w:r>
      <w:r w:rsidRPr="00A9777C">
        <w:rPr>
          <w:rStyle w:val="StyleUnderline"/>
          <w:highlight w:val="green"/>
        </w:rPr>
        <w:t>questions of power</w:t>
      </w:r>
      <w:r w:rsidRPr="00A9777C">
        <w:rPr>
          <w:rStyle w:val="StyleUnderline"/>
        </w:rPr>
        <w:t xml:space="preserve"> and right </w:t>
      </w:r>
      <w:r w:rsidRPr="00A9777C">
        <w:rPr>
          <w:rStyle w:val="StyleUnderline"/>
          <w:highlight w:val="green"/>
        </w:rPr>
        <w:t xml:space="preserve">are more in evidence with respect to the formerly pacified spaces of nation-states. </w:t>
      </w:r>
      <w:r w:rsidRPr="00A9777C">
        <w:rPr>
          <w:rStyle w:val="Emphasis"/>
          <w:highlight w:val="green"/>
        </w:rPr>
        <w:t>The "pacification" was violent</w:t>
      </w:r>
      <w:r w:rsidRPr="00A9777C">
        <w:rPr>
          <w:rStyle w:val="StyleUnderline"/>
        </w:rPr>
        <w:t xml:space="preserve">, but </w:t>
      </w:r>
      <w:r w:rsidRPr="00A9777C">
        <w:rPr>
          <w:rStyle w:val="StyleUnderline"/>
          <w:highlight w:val="green"/>
        </w:rPr>
        <w:t xml:space="preserve">the violent aspects have been </w:t>
      </w:r>
      <w:r w:rsidRPr="00A9777C">
        <w:rPr>
          <w:rStyle w:val="Emphasis"/>
          <w:highlight w:val="green"/>
        </w:rPr>
        <w:t>suppressed</w:t>
      </w:r>
      <w:r w:rsidRPr="00A9777C">
        <w:rPr>
          <w:rStyle w:val="StyleUnderline"/>
          <w:highlight w:val="green"/>
        </w:rPr>
        <w:t xml:space="preserve"> </w:t>
      </w:r>
      <w:r w:rsidRPr="007A6FBD">
        <w:rPr>
          <w:rStyle w:val="StyleUnderline"/>
          <w:highlight w:val="green"/>
        </w:rPr>
        <w:t>because the</w:t>
      </w:r>
      <w:r w:rsidRPr="00A9777C">
        <w:rPr>
          <w:rStyle w:val="StyleUnderline"/>
        </w:rPr>
        <w:t xml:space="preserve"> narratives and conceptualizations </w:t>
      </w:r>
      <w:r w:rsidRPr="009B44D9">
        <w:rPr>
          <w:rStyle w:val="StyleUnderline"/>
        </w:rPr>
        <w:t>of</w:t>
      </w:r>
      <w:r w:rsidRPr="00A9777C">
        <w:rPr>
          <w:rStyle w:val="StyleUnderline"/>
        </w:rPr>
        <w:t xml:space="preserve"> familiar political science </w:t>
      </w:r>
      <w:r w:rsidRPr="00A9777C">
        <w:rPr>
          <w:rStyle w:val="StyleUnderline"/>
          <w:highlight w:val="green"/>
        </w:rPr>
        <w:t>discourses of</w:t>
      </w:r>
      <w:r w:rsidRPr="00A9777C">
        <w:rPr>
          <w:rStyle w:val="StyleUnderline"/>
        </w:rPr>
        <w:t xml:space="preserve"> comparative </w:t>
      </w:r>
      <w:r w:rsidRPr="00A9777C">
        <w:rPr>
          <w:rStyle w:val="StyleUnderline"/>
          <w:highlight w:val="green"/>
        </w:rPr>
        <w:t>politics</w:t>
      </w:r>
      <w:r w:rsidRPr="00A9777C">
        <w:rPr>
          <w:rStyle w:val="StyleUnderline"/>
        </w:rPr>
        <w:t xml:space="preserve"> and international relations, which have been aphasic with respect to indigenous peoples, </w:t>
      </w:r>
      <w:r w:rsidRPr="00A9777C">
        <w:rPr>
          <w:rStyle w:val="StyleUnderline"/>
          <w:highlight w:val="green"/>
        </w:rPr>
        <w:t xml:space="preserve">have been </w:t>
      </w:r>
      <w:r w:rsidRPr="00A9777C">
        <w:rPr>
          <w:rStyle w:val="Emphasis"/>
          <w:highlight w:val="green"/>
        </w:rPr>
        <w:t>complicit</w:t>
      </w:r>
      <w:r w:rsidRPr="00A9777C">
        <w:rPr>
          <w:rStyle w:val="StyleUnderline"/>
        </w:rPr>
        <w:t xml:space="preserve"> with the destruction of indigenous peoples and their practices</w:t>
      </w:r>
      <w:r w:rsidRPr="00A9777C">
        <w:rPr>
          <w:sz w:val="16"/>
        </w:rPr>
        <w:t xml:space="preserve">. While </w:t>
      </w:r>
      <w:r w:rsidRPr="00A9777C">
        <w:rPr>
          <w:rStyle w:val="Emphasis"/>
          <w:highlight w:val="green"/>
        </w:rPr>
        <w:t>these discourses now appear</w:t>
      </w:r>
      <w:r w:rsidRPr="00A9777C">
        <w:rPr>
          <w:rStyle w:val="Emphasis"/>
        </w:rPr>
        <w:t xml:space="preserve"> increasingly </w:t>
      </w:r>
      <w:r w:rsidRPr="00A9777C">
        <w:rPr>
          <w:rStyle w:val="Emphasis"/>
          <w:highlight w:val="green"/>
        </w:rPr>
        <w:t>inadequate</w:t>
      </w:r>
      <w:r w:rsidRPr="00A9777C">
        <w:rPr>
          <w:sz w:val="16"/>
        </w:rPr>
        <w:t xml:space="preserve">, it is less the case that they have been made invalid by changes in the terrains to which they were thought to refer than it is that the extended period of relative geopolitical stability during the cold war discouraged reflection on the spatial predicates of their intelligibility. </w:t>
      </w:r>
      <w:proofErr w:type="spellStart"/>
      <w:r w:rsidRPr="00A9777C">
        <w:rPr>
          <w:rStyle w:val="StyleUnderline"/>
          <w:highlight w:val="green"/>
        </w:rPr>
        <w:t>Statecentric</w:t>
      </w:r>
      <w:proofErr w:type="spellEnd"/>
      <w:r w:rsidRPr="00A9777C">
        <w:rPr>
          <w:rStyle w:val="StyleUnderline"/>
        </w:rPr>
        <w:t xml:space="preserve"> academic, official, and media political </w:t>
      </w:r>
      <w:r w:rsidRPr="00A9777C">
        <w:rPr>
          <w:rStyle w:val="StyleUnderline"/>
          <w:highlight w:val="green"/>
        </w:rPr>
        <w:t xml:space="preserve">discourses approached adequacy </w:t>
      </w:r>
      <w:r w:rsidRPr="00A9777C">
        <w:rPr>
          <w:rStyle w:val="Emphasis"/>
          <w:highlight w:val="green"/>
        </w:rPr>
        <w:t>only in their role of legitimating the authority of nation-states</w:t>
      </w:r>
      <w:r w:rsidRPr="00A9777C">
        <w:rPr>
          <w:rStyle w:val="StyleUnderline"/>
          <w:highlight w:val="green"/>
        </w:rPr>
        <w:t>. Helping to contain</w:t>
      </w:r>
      <w:r w:rsidRPr="00A9777C">
        <w:rPr>
          <w:rStyle w:val="StyleUnderline"/>
        </w:rPr>
        <w:t xml:space="preserve"> ethical and political </w:t>
      </w:r>
      <w:r w:rsidRPr="00A9777C">
        <w:rPr>
          <w:rStyle w:val="StyleUnderline"/>
          <w:highlight w:val="green"/>
        </w:rPr>
        <w:t xml:space="preserve">conversations within the </w:t>
      </w:r>
      <w:proofErr w:type="spellStart"/>
      <w:r w:rsidRPr="00A9777C">
        <w:rPr>
          <w:rStyle w:val="StyleUnderline"/>
          <w:highlight w:val="green"/>
        </w:rPr>
        <w:t>problematics</w:t>
      </w:r>
      <w:proofErr w:type="spellEnd"/>
      <w:r w:rsidRPr="00A9777C">
        <w:rPr>
          <w:rStyle w:val="StyleUnderline"/>
          <w:highlight w:val="green"/>
        </w:rPr>
        <w:t xml:space="preserve"> that served the centralizing authorities of states and the state system, they were complicit in reproducing modernity's</w:t>
      </w:r>
      <w:r w:rsidRPr="00A9777C">
        <w:rPr>
          <w:rStyle w:val="StyleUnderline"/>
        </w:rPr>
        <w:t xml:space="preserve"> dominant, </w:t>
      </w:r>
      <w:r w:rsidRPr="00A9777C">
        <w:rPr>
          <w:rStyle w:val="Emphasis"/>
          <w:highlight w:val="green"/>
        </w:rPr>
        <w:t>territorial imaginary.</w:t>
      </w:r>
    </w:p>
    <w:p w14:paraId="7B35F978" w14:textId="61F20E2C" w:rsidR="00393B34" w:rsidRDefault="00D6036F" w:rsidP="006A56F7">
      <w:pPr>
        <w:pStyle w:val="Heading3"/>
      </w:pPr>
      <w:r>
        <w:lastRenderedPageBreak/>
        <w:t>Competitiveness/Economics</w:t>
      </w:r>
    </w:p>
    <w:p w14:paraId="3FA0D69F" w14:textId="2CC54395" w:rsidR="00D6036F" w:rsidRPr="00D6036F" w:rsidRDefault="00D6036F" w:rsidP="00D6036F">
      <w:pPr>
        <w:pStyle w:val="Heading4"/>
      </w:pPr>
      <w:r>
        <w:t xml:space="preserve">Competitiveness is premised on the combination of geopolitics and geo-economics, </w:t>
      </w:r>
      <w:r w:rsidR="000D7B26">
        <w:t xml:space="preserve">existing a central element of the state’s lexicon and </w:t>
      </w:r>
      <w:r>
        <w:t>recreating notions of localized and nationalized economic systems premised on boundaries</w:t>
      </w:r>
    </w:p>
    <w:p w14:paraId="02C04EEF" w14:textId="2BE71CA6" w:rsidR="00393B34" w:rsidRDefault="00393B34" w:rsidP="00393B34">
      <w:proofErr w:type="spellStart"/>
      <w:r w:rsidRPr="00665009">
        <w:rPr>
          <w:rStyle w:val="Style13ptBold"/>
        </w:rPr>
        <w:t>Moisio</w:t>
      </w:r>
      <w:proofErr w:type="spellEnd"/>
      <w:r w:rsidRPr="00665009">
        <w:rPr>
          <w:rStyle w:val="Style13ptBold"/>
        </w:rPr>
        <w:t xml:space="preserve"> &amp; </w:t>
      </w:r>
      <w:proofErr w:type="spellStart"/>
      <w:r w:rsidRPr="00665009">
        <w:rPr>
          <w:rStyle w:val="Style13ptBold"/>
        </w:rPr>
        <w:t>Paasi</w:t>
      </w:r>
      <w:proofErr w:type="spellEnd"/>
      <w:r w:rsidRPr="00665009">
        <w:rPr>
          <w:rStyle w:val="Style13ptBold"/>
        </w:rPr>
        <w:t xml:space="preserve"> 13</w:t>
      </w:r>
      <w:r>
        <w:t xml:space="preserve"> (</w:t>
      </w:r>
      <w:r w:rsidRPr="00393B34">
        <w:t xml:space="preserve">Sami </w:t>
      </w:r>
      <w:proofErr w:type="spellStart"/>
      <w:r w:rsidRPr="00393B34">
        <w:t>Moisio</w:t>
      </w:r>
      <w:proofErr w:type="spellEnd"/>
      <w:r w:rsidRPr="00393B34">
        <w:t xml:space="preserve"> is Professor of Spatial Planning and Policy in the Department of Geosciences and Geography at the University of </w:t>
      </w:r>
      <w:proofErr w:type="spellStart"/>
      <w:r w:rsidRPr="00393B34">
        <w:t>Helsink</w:t>
      </w:r>
      <w:proofErr w:type="spellEnd"/>
      <w:r>
        <w:t xml:space="preserve"> and </w:t>
      </w:r>
      <w:proofErr w:type="spellStart"/>
      <w:r>
        <w:t>Anssi</w:t>
      </w:r>
      <w:proofErr w:type="spellEnd"/>
      <w:r>
        <w:t xml:space="preserve"> </w:t>
      </w:r>
      <w:proofErr w:type="spellStart"/>
      <w:r>
        <w:t>Paasi</w:t>
      </w:r>
      <w:proofErr w:type="spellEnd"/>
      <w:r>
        <w:t xml:space="preserve"> is a professor of Regional Development and Regional Policy at the Department of Geography at the University of Oulu, “Region</w:t>
      </w:r>
      <w:r w:rsidR="00997F1F">
        <w:t xml:space="preserve">al Geography, Geopolitics,” </w:t>
      </w:r>
      <w:r>
        <w:t>///</w:t>
      </w:r>
      <w:proofErr w:type="spellStart"/>
      <w:r>
        <w:t>ghs-sc</w:t>
      </w:r>
      <w:proofErr w:type="spellEnd"/>
      <w:r>
        <w:t>)</w:t>
      </w:r>
    </w:p>
    <w:p w14:paraId="7AF200FE" w14:textId="3AADFDBA" w:rsidR="006A56F7" w:rsidRPr="00AB69DB" w:rsidRDefault="00393B34" w:rsidP="006A56F7">
      <w:pPr>
        <w:rPr>
          <w:sz w:val="14"/>
        </w:rPr>
      </w:pPr>
      <w:r w:rsidRPr="00AB69DB">
        <w:rPr>
          <w:sz w:val="14"/>
        </w:rPr>
        <w:t xml:space="preserve">It is often argued that </w:t>
      </w:r>
      <w:r w:rsidRPr="00D6036F">
        <w:rPr>
          <w:rStyle w:val="StyleUnderline"/>
        </w:rPr>
        <w:t xml:space="preserve">the basic distinction that </w:t>
      </w:r>
      <w:proofErr w:type="spellStart"/>
      <w:r w:rsidRPr="00D6036F">
        <w:rPr>
          <w:rStyle w:val="StyleUnderline"/>
        </w:rPr>
        <w:t>characterises</w:t>
      </w:r>
      <w:proofErr w:type="spellEnd"/>
      <w:r w:rsidRPr="00D6036F">
        <w:rPr>
          <w:rStyle w:val="StyleUnderline"/>
        </w:rPr>
        <w:t xml:space="preserve"> modernity is that </w:t>
      </w:r>
      <w:r w:rsidRPr="00D6036F">
        <w:rPr>
          <w:rStyle w:val="StyleUnderline"/>
          <w:highlight w:val="green"/>
        </w:rPr>
        <w:t xml:space="preserve">the state can be </w:t>
      </w:r>
      <w:proofErr w:type="spellStart"/>
      <w:r w:rsidRPr="00D6036F">
        <w:rPr>
          <w:rStyle w:val="StyleUnderline"/>
          <w:highlight w:val="green"/>
        </w:rPr>
        <w:t>conceptualised</w:t>
      </w:r>
      <w:proofErr w:type="spellEnd"/>
      <w:r w:rsidRPr="00D6036F">
        <w:rPr>
          <w:rStyle w:val="StyleUnderline"/>
          <w:highlight w:val="green"/>
        </w:rPr>
        <w:t xml:space="preserve"> as a constellation of guardian </w:t>
      </w:r>
      <w:r w:rsidRPr="000D7B26">
        <w:rPr>
          <w:rStyle w:val="StyleUnderline"/>
          <w:highlight w:val="green"/>
        </w:rPr>
        <w:t xml:space="preserve">practices </w:t>
      </w:r>
      <w:r w:rsidRPr="000D7B26">
        <w:rPr>
          <w:rStyle w:val="Emphasis"/>
          <w:highlight w:val="green"/>
        </w:rPr>
        <w:t>(</w:t>
      </w:r>
      <w:r w:rsidRPr="00D6036F">
        <w:rPr>
          <w:rStyle w:val="Emphasis"/>
          <w:highlight w:val="green"/>
        </w:rPr>
        <w:t>geopolitics</w:t>
      </w:r>
      <w:r w:rsidRPr="00D6036F">
        <w:rPr>
          <w:rStyle w:val="Emphasis"/>
        </w:rPr>
        <w:t>, place)</w:t>
      </w:r>
      <w:r w:rsidRPr="00AB69DB">
        <w:rPr>
          <w:sz w:val="14"/>
        </w:rPr>
        <w:t xml:space="preserve"> whereas cities can be considered as constellations of commercial practices (geo-economy, space of flows, capital accumulation).20 Even though this distinction occupies a central role in contemporary “</w:t>
      </w:r>
      <w:proofErr w:type="spellStart"/>
      <w:r w:rsidRPr="00AB69DB">
        <w:rPr>
          <w:sz w:val="14"/>
        </w:rPr>
        <w:t>globalising</w:t>
      </w:r>
      <w:proofErr w:type="spellEnd"/>
      <w:r w:rsidRPr="00AB69DB">
        <w:rPr>
          <w:sz w:val="14"/>
        </w:rPr>
        <w:t xml:space="preserve">” discourses on economic growth (it has “policy relevance”, so to speak), it may well be that scholars should now re-think the analytical value of this distinction. The penetration of market practices and rationalities deep into the societal processes that constitute the state may potentially </w:t>
      </w:r>
      <w:proofErr w:type="spellStart"/>
      <w:r w:rsidRPr="00AB69DB">
        <w:rPr>
          <w:sz w:val="14"/>
        </w:rPr>
        <w:t>destabilise</w:t>
      </w:r>
      <w:proofErr w:type="spellEnd"/>
      <w:r w:rsidRPr="00AB69DB">
        <w:rPr>
          <w:sz w:val="14"/>
        </w:rPr>
        <w:t xml:space="preserve"> the relationship between the guardian and commercial practices. The recent policy practices and discourses which aimed at re-working the state/city relationship – at least across most of the OECD world – arguably demonstrate a peculiar fusing of geopolitics (guardian practices) and geo-economy (commercial practices). Accordingly, </w:t>
      </w:r>
      <w:r w:rsidRPr="00D6036F">
        <w:rPr>
          <w:rStyle w:val="StyleUnderline"/>
          <w:highlight w:val="green"/>
        </w:rPr>
        <w:t>as the state</w:t>
      </w:r>
      <w:r w:rsidRPr="00D6036F">
        <w:rPr>
          <w:rStyle w:val="StyleUnderline"/>
        </w:rPr>
        <w:t xml:space="preserve"> increasingly </w:t>
      </w:r>
      <w:r w:rsidRPr="00D6036F">
        <w:rPr>
          <w:rStyle w:val="StyleUnderline"/>
          <w:highlight w:val="green"/>
        </w:rPr>
        <w:t>works as an accumulation machine, the issue of “competitiveness” is being re-located to</w:t>
      </w:r>
      <w:r w:rsidRPr="00D6036F">
        <w:rPr>
          <w:rStyle w:val="StyleUnderline"/>
        </w:rPr>
        <w:t xml:space="preserve"> the core of “</w:t>
      </w:r>
      <w:r w:rsidRPr="00D6036F">
        <w:rPr>
          <w:rStyle w:val="StyleUnderline"/>
          <w:highlight w:val="green"/>
        </w:rPr>
        <w:t>state security</w:t>
      </w:r>
      <w:r w:rsidRPr="00D6036F">
        <w:rPr>
          <w:rStyle w:val="StyleUnderline"/>
        </w:rPr>
        <w:t xml:space="preserve">” and “national interest”. </w:t>
      </w:r>
      <w:r w:rsidRPr="00D6036F">
        <w:rPr>
          <w:rStyle w:val="StyleUnderline"/>
          <w:highlight w:val="green"/>
        </w:rPr>
        <w:t xml:space="preserve">This </w:t>
      </w:r>
      <w:r w:rsidRPr="00D6036F">
        <w:rPr>
          <w:rStyle w:val="Emphasis"/>
          <w:highlight w:val="green"/>
        </w:rPr>
        <w:t>fusing of the geopolitical and geo-economic</w:t>
      </w:r>
      <w:r w:rsidRPr="00D6036F">
        <w:rPr>
          <w:rStyle w:val="StyleUnderline"/>
          <w:highlight w:val="green"/>
        </w:rPr>
        <w:t xml:space="preserve"> further increases the significance of “globally oriented” city-regions</w:t>
      </w:r>
      <w:r w:rsidRPr="00D6036F">
        <w:rPr>
          <w:rStyle w:val="StyleUnderline"/>
        </w:rPr>
        <w:t xml:space="preserve"> with respect to governmental interventions and, indeed, may potentially “disembody” some city-regions from the statist space-economy. The power of </w:t>
      </w:r>
      <w:r w:rsidRPr="00D6036F">
        <w:rPr>
          <w:rStyle w:val="StyleUnderline"/>
          <w:highlight w:val="green"/>
        </w:rPr>
        <w:t>this new</w:t>
      </w:r>
      <w:r w:rsidRPr="00D6036F">
        <w:rPr>
          <w:rStyle w:val="StyleUnderline"/>
        </w:rPr>
        <w:t xml:space="preserve"> regionalist </w:t>
      </w:r>
      <w:r w:rsidRPr="00D6036F">
        <w:rPr>
          <w:rStyle w:val="StyleUnderline"/>
          <w:highlight w:val="green"/>
        </w:rPr>
        <w:t>discourse</w:t>
      </w:r>
      <w:r w:rsidRPr="00AB69DB">
        <w:rPr>
          <w:sz w:val="14"/>
        </w:rPr>
        <w:t>, according to which knowledge</w:t>
      </w:r>
      <w:r w:rsidR="00D6036F" w:rsidRPr="00AB69DB">
        <w:rPr>
          <w:sz w:val="14"/>
        </w:rPr>
        <w:t xml:space="preserve"> </w:t>
      </w:r>
      <w:r w:rsidRPr="00AB69DB">
        <w:rPr>
          <w:sz w:val="14"/>
        </w:rPr>
        <w:t xml:space="preserve">intensive capitalism requires (and makes) particular types of city-regions as key economic units in the global economy, is </w:t>
      </w:r>
      <w:r w:rsidRPr="00D6036F">
        <w:rPr>
          <w:rStyle w:val="StyleUnderline"/>
        </w:rPr>
        <w:t xml:space="preserve">that it fundamentally </w:t>
      </w:r>
      <w:r w:rsidRPr="00D6036F">
        <w:rPr>
          <w:rStyle w:val="StyleUnderline"/>
          <w:highlight w:val="green"/>
        </w:rPr>
        <w:t>challenges</w:t>
      </w:r>
      <w:r w:rsidRPr="00D6036F">
        <w:rPr>
          <w:rStyle w:val="StyleUnderline"/>
        </w:rPr>
        <w:t xml:space="preserve"> the </w:t>
      </w:r>
      <w:r w:rsidRPr="00D6036F">
        <w:rPr>
          <w:rStyle w:val="StyleUnderline"/>
          <w:highlight w:val="green"/>
        </w:rPr>
        <w:t xml:space="preserve">policy makers to </w:t>
      </w:r>
      <w:r w:rsidRPr="00D6036F">
        <w:rPr>
          <w:rStyle w:val="Emphasis"/>
          <w:highlight w:val="green"/>
        </w:rPr>
        <w:t>re-imagine</w:t>
      </w:r>
      <w:r w:rsidRPr="00D6036F">
        <w:rPr>
          <w:rStyle w:val="StyleUnderline"/>
        </w:rPr>
        <w:t xml:space="preserve"> state spaces and deconstruct, rethink and transform “outdated” </w:t>
      </w:r>
      <w:r w:rsidRPr="00D6036F">
        <w:rPr>
          <w:rStyle w:val="Emphasis"/>
          <w:highlight w:val="green"/>
        </w:rPr>
        <w:t>spatial formations</w:t>
      </w:r>
      <w:r w:rsidRPr="00AB69DB">
        <w:rPr>
          <w:sz w:val="14"/>
        </w:rPr>
        <w:t xml:space="preserve">.21 </w:t>
      </w:r>
      <w:r w:rsidRPr="000D7B26">
        <w:rPr>
          <w:rStyle w:val="StyleUnderline"/>
        </w:rPr>
        <w:t>This discourse is often constituted and legitimated by employing somewhat fuzzy spatial terms</w:t>
      </w:r>
      <w:r w:rsidRPr="00AB69DB">
        <w:rPr>
          <w:sz w:val="14"/>
        </w:rPr>
        <w:t xml:space="preserve"> – such as learning regions, clusters, regional/national innovation systems, or industrial districts – which have occupied a significant role in the new regionalist lexicon. </w:t>
      </w:r>
      <w:r w:rsidRPr="000D7B26">
        <w:rPr>
          <w:rStyle w:val="StyleUnderline"/>
        </w:rPr>
        <w:t xml:space="preserve">Arguably, </w:t>
      </w:r>
      <w:r w:rsidRPr="000D7B26">
        <w:rPr>
          <w:rStyle w:val="StyleUnderline"/>
          <w:highlight w:val="green"/>
        </w:rPr>
        <w:t>the mobility of this lexicon has had a tremendous</w:t>
      </w:r>
      <w:r w:rsidRPr="000D7B26">
        <w:rPr>
          <w:rStyle w:val="StyleUnderline"/>
        </w:rPr>
        <w:t xml:space="preserve"> constitutive </w:t>
      </w:r>
      <w:r w:rsidRPr="000D7B26">
        <w:rPr>
          <w:rStyle w:val="StyleUnderline"/>
          <w:highlight w:val="green"/>
        </w:rPr>
        <w:t>role for policy discourses in different geographical contexts</w:t>
      </w:r>
      <w:r w:rsidRPr="00AB69DB">
        <w:rPr>
          <w:sz w:val="14"/>
        </w:rPr>
        <w:t xml:space="preserve">, which, e.g., regional planners and policy makers then effectively circulate. The new regionalist discourse on city-regions, of course, resonates with the arguments of some of the most prominent </w:t>
      </w:r>
      <w:proofErr w:type="spellStart"/>
      <w:r w:rsidRPr="00AB69DB">
        <w:rPr>
          <w:sz w:val="14"/>
        </w:rPr>
        <w:t>urbanists</w:t>
      </w:r>
      <w:proofErr w:type="spellEnd"/>
      <w:r w:rsidRPr="00AB69DB">
        <w:rPr>
          <w:sz w:val="14"/>
        </w:rPr>
        <w:t xml:space="preserve">, who already decades ago suggested that the new geopolitical order will be based around such units.22 But rather than replacing the state, as Andrew Jonas hints in his article, the increasing strategic importance of city-regionalism, and the associated city-projects and regional policies which emanate from both above and below, may be understood as an expression of the contingent geopolitics of capitalism. As Jonas reminds the reader, there is a great diversity in the national forms of city-regionalism, and these forms should be carefully studied contextually in order to discern their impact on city/state relations. </w:t>
      </w:r>
      <w:r w:rsidRPr="000D7B26">
        <w:rPr>
          <w:rStyle w:val="StyleUnderline"/>
          <w:highlight w:val="green"/>
        </w:rPr>
        <w:t>One of the central constituents of the neoliberal global geo-economy is that the power of the state to coordinate and generate economic growth has</w:t>
      </w:r>
      <w:r w:rsidRPr="000D7B26">
        <w:rPr>
          <w:rStyle w:val="StyleUnderline"/>
        </w:rPr>
        <w:t xml:space="preserve"> not only diminished but also has </w:t>
      </w:r>
      <w:r w:rsidRPr="000D7B26">
        <w:rPr>
          <w:rStyle w:val="StyleUnderline"/>
          <w:highlight w:val="green"/>
        </w:rPr>
        <w:t xml:space="preserve">led to a particular </w:t>
      </w:r>
      <w:proofErr w:type="spellStart"/>
      <w:r w:rsidRPr="000D7B26">
        <w:rPr>
          <w:rStyle w:val="StyleUnderline"/>
          <w:highlight w:val="green"/>
        </w:rPr>
        <w:t>denationalisation</w:t>
      </w:r>
      <w:proofErr w:type="spellEnd"/>
      <w:r w:rsidRPr="000D7B26">
        <w:rPr>
          <w:rStyle w:val="StyleUnderline"/>
          <w:highlight w:val="green"/>
        </w:rPr>
        <w:t xml:space="preserve"> of the state</w:t>
      </w:r>
      <w:r w:rsidRPr="000D7B26">
        <w:rPr>
          <w:rStyle w:val="StyleUnderline"/>
        </w:rPr>
        <w:t xml:space="preserve"> and the increasing significance of international policy networks and regimes. </w:t>
      </w:r>
      <w:r w:rsidRPr="000D7B26">
        <w:rPr>
          <w:rStyle w:val="Emphasis"/>
          <w:highlight w:val="green"/>
        </w:rPr>
        <w:t>This has been coupled with the rise of the discourse of</w:t>
      </w:r>
      <w:r w:rsidRPr="000D7B26">
        <w:rPr>
          <w:rStyle w:val="Emphasis"/>
        </w:rPr>
        <w:t xml:space="preserve"> state/national/regional </w:t>
      </w:r>
      <w:r w:rsidRPr="000D7B26">
        <w:rPr>
          <w:rStyle w:val="Emphasis"/>
          <w:highlight w:val="green"/>
        </w:rPr>
        <w:t>competitiveness</w:t>
      </w:r>
      <w:r w:rsidRPr="00AB69DB">
        <w:rPr>
          <w:sz w:val="14"/>
        </w:rPr>
        <w:t xml:space="preserve">, which since the 1990s has </w:t>
      </w:r>
      <w:proofErr w:type="spellStart"/>
      <w:r w:rsidRPr="00AB69DB">
        <w:rPr>
          <w:sz w:val="14"/>
        </w:rPr>
        <w:t>characterised</w:t>
      </w:r>
      <w:proofErr w:type="spellEnd"/>
      <w:r w:rsidRPr="00AB69DB">
        <w:rPr>
          <w:sz w:val="14"/>
        </w:rPr>
        <w:t xml:space="preserve"> public policy making across the globe. In a way, paralleling military rivalry, </w:t>
      </w:r>
      <w:r w:rsidRPr="000D7B26">
        <w:rPr>
          <w:rStyle w:val="Emphasis"/>
          <w:highlight w:val="green"/>
        </w:rPr>
        <w:t>competitiveness has become an instrument in the geopolitical</w:t>
      </w:r>
      <w:r w:rsidR="000D7B26" w:rsidRPr="000D7B26">
        <w:rPr>
          <w:rStyle w:val="Emphasis"/>
          <w:highlight w:val="green"/>
        </w:rPr>
        <w:t xml:space="preserve"> </w:t>
      </w:r>
      <w:r w:rsidRPr="000D7B26">
        <w:rPr>
          <w:rStyle w:val="Emphasis"/>
          <w:highlight w:val="green"/>
        </w:rPr>
        <w:t>vocabulary of the state</w:t>
      </w:r>
      <w:r w:rsidRPr="00AB69DB">
        <w:rPr>
          <w:sz w:val="14"/>
        </w:rPr>
        <w:t>. In her article, Gillian Bristow studies</w:t>
      </w:r>
      <w:r w:rsidRPr="00AB69DB">
        <w:rPr>
          <w:rStyle w:val="StyleUnderline"/>
        </w:rPr>
        <w:t xml:space="preserve"> the discourse of regional competitiveness and </w:t>
      </w:r>
      <w:proofErr w:type="spellStart"/>
      <w:r w:rsidRPr="00AB69DB">
        <w:rPr>
          <w:rStyle w:val="StyleUnderline"/>
        </w:rPr>
        <w:t>inquires</w:t>
      </w:r>
      <w:proofErr w:type="spellEnd"/>
      <w:r w:rsidRPr="00AB69DB">
        <w:rPr>
          <w:rStyle w:val="StyleUnderline"/>
        </w:rPr>
        <w:t xml:space="preserve"> into how it, together with the discourse of resilience, has operated in the recent regional policy making</w:t>
      </w:r>
      <w:r w:rsidRPr="00AB69DB">
        <w:rPr>
          <w:sz w:val="14"/>
        </w:rPr>
        <w:t xml:space="preserve"> in the UK. She treats these discourses as instrumental constituents of neoliberal governance of the state. Bristow also discusses the possibility of shaking the foundations of the discourse of competitiveness through what she calls a critical regionalist perspective. </w:t>
      </w:r>
      <w:r w:rsidRPr="00AB69DB">
        <w:rPr>
          <w:rStyle w:val="StyleUnderline"/>
          <w:highlight w:val="green"/>
        </w:rPr>
        <w:t>As part of</w:t>
      </w:r>
      <w:r w:rsidRPr="00AB69DB">
        <w:rPr>
          <w:rStyle w:val="StyleUnderline"/>
        </w:rPr>
        <w:t xml:space="preserve"> the ongoing </w:t>
      </w:r>
      <w:r w:rsidRPr="00AB69DB">
        <w:rPr>
          <w:rStyle w:val="StyleUnderline"/>
          <w:highlight w:val="green"/>
        </w:rPr>
        <w:t>attempts to foster</w:t>
      </w:r>
      <w:r w:rsidRPr="00AB69DB">
        <w:rPr>
          <w:rStyle w:val="StyleUnderline"/>
        </w:rPr>
        <w:t xml:space="preserve"> the state’s international </w:t>
      </w:r>
      <w:r w:rsidRPr="00AB69DB">
        <w:rPr>
          <w:rStyle w:val="StyleUnderline"/>
          <w:highlight w:val="green"/>
        </w:rPr>
        <w:t>competitiveness, the spatiality of the state is constantly remade</w:t>
      </w:r>
      <w:r w:rsidRPr="00AB69DB">
        <w:rPr>
          <w:rStyle w:val="StyleUnderline"/>
        </w:rPr>
        <w:t xml:space="preserve"> through state</w:t>
      </w:r>
      <w:r w:rsidR="00AB69DB" w:rsidRPr="00AB69DB">
        <w:rPr>
          <w:rStyle w:val="StyleUnderline"/>
        </w:rPr>
        <w:t xml:space="preserve"> </w:t>
      </w:r>
      <w:r w:rsidRPr="00AB69DB">
        <w:rPr>
          <w:rStyle w:val="StyleUnderline"/>
        </w:rPr>
        <w:t>orchestrated arrangements which tie different types of cities with broader state strategies</w:t>
      </w:r>
      <w:r w:rsidRPr="00AB69DB">
        <w:rPr>
          <w:sz w:val="14"/>
        </w:rPr>
        <w:t xml:space="preserve">. It is therefore crucial to continue investigating the projects and strategies that arise from cities, and how these position and construct cities with regard to different socio-spatial processes (such as innovation policies); i.e., how city-regional processes are </w:t>
      </w:r>
      <w:r w:rsidRPr="00AB69DB">
        <w:rPr>
          <w:sz w:val="14"/>
        </w:rPr>
        <w:lastRenderedPageBreak/>
        <w:t xml:space="preserve">impregnated with unique scalar practices and performances. The article by </w:t>
      </w:r>
      <w:proofErr w:type="spellStart"/>
      <w:r w:rsidRPr="00AB69DB">
        <w:rPr>
          <w:sz w:val="14"/>
        </w:rPr>
        <w:t>Anni</w:t>
      </w:r>
      <w:proofErr w:type="spellEnd"/>
      <w:r w:rsidRPr="00AB69DB">
        <w:rPr>
          <w:sz w:val="14"/>
        </w:rPr>
        <w:t xml:space="preserve"> </w:t>
      </w:r>
      <w:proofErr w:type="spellStart"/>
      <w:r w:rsidRPr="00AB69DB">
        <w:rPr>
          <w:sz w:val="14"/>
        </w:rPr>
        <w:t>Kangas</w:t>
      </w:r>
      <w:proofErr w:type="spellEnd"/>
      <w:r w:rsidRPr="00AB69DB">
        <w:rPr>
          <w:sz w:val="14"/>
        </w:rPr>
        <w:t xml:space="preserve"> analyses discussions prompted by the recent decision to expand the borders of the Russian capital Moscow. The article particularly focuses on the way in which the idea of Moscow as a potential “global city” functions within the discussions concerned with transforming Moscow so as to connect Russia to the global networks of investments, people and success. </w:t>
      </w:r>
      <w:proofErr w:type="spellStart"/>
      <w:r w:rsidRPr="00AB69DB">
        <w:rPr>
          <w:sz w:val="14"/>
        </w:rPr>
        <w:t>Kangas</w:t>
      </w:r>
      <w:proofErr w:type="spellEnd"/>
      <w:r w:rsidRPr="00AB69DB">
        <w:rPr>
          <w:sz w:val="14"/>
        </w:rPr>
        <w:t xml:space="preserve"> approaches the geopolitics of the global city as a circulating form of neoliberal </w:t>
      </w:r>
      <w:proofErr w:type="spellStart"/>
      <w:r w:rsidRPr="00AB69DB">
        <w:rPr>
          <w:sz w:val="14"/>
        </w:rPr>
        <w:t>governmentality</w:t>
      </w:r>
      <w:proofErr w:type="spellEnd"/>
      <w:r w:rsidRPr="00AB69DB">
        <w:rPr>
          <w:sz w:val="14"/>
        </w:rPr>
        <w:t xml:space="preserve">. On the basis of her analysis of the Russian discussion, she outlines the ways in which neoliberalism becomes </w:t>
      </w:r>
      <w:proofErr w:type="spellStart"/>
      <w:r w:rsidRPr="00AB69DB">
        <w:rPr>
          <w:sz w:val="14"/>
        </w:rPr>
        <w:t>particularised</w:t>
      </w:r>
      <w:proofErr w:type="spellEnd"/>
      <w:r w:rsidRPr="00AB69DB">
        <w:rPr>
          <w:sz w:val="14"/>
        </w:rPr>
        <w:t xml:space="preserve"> in the context of “Big Moscow” as it gains backing from authoritarian forms of politics or historically rooted forms of cultural understanding.</w:t>
      </w:r>
      <w:r w:rsidR="006A56F7" w:rsidRPr="00AB69DB">
        <w:rPr>
          <w:sz w:val="14"/>
        </w:rPr>
        <w:t xml:space="preserve"> </w:t>
      </w:r>
    </w:p>
    <w:p w14:paraId="20D816D6" w14:textId="5C69666F" w:rsidR="007334C1" w:rsidRDefault="007334C1" w:rsidP="007334C1">
      <w:pPr>
        <w:pStyle w:val="Heading3"/>
      </w:pPr>
      <w:r>
        <w:lastRenderedPageBreak/>
        <w:t>Universality</w:t>
      </w:r>
    </w:p>
    <w:p w14:paraId="39A7EBC7" w14:textId="2AF4FF00" w:rsidR="007334C1" w:rsidRDefault="007334C1" w:rsidP="007334C1">
      <w:pPr>
        <w:pStyle w:val="Heading4"/>
      </w:pPr>
      <w:r>
        <w:t xml:space="preserve">The </w:t>
      </w:r>
      <w:proofErr w:type="spellStart"/>
      <w:r>
        <w:t>aff</w:t>
      </w:r>
      <w:proofErr w:type="spellEnd"/>
      <w:r>
        <w:t xml:space="preserve"> re-entrenches the notion of universality, ignoring </w:t>
      </w:r>
      <w:proofErr w:type="spellStart"/>
      <w:r>
        <w:t>pluralversality</w:t>
      </w:r>
      <w:proofErr w:type="spellEnd"/>
      <w:r>
        <w:t xml:space="preserve"> and the potential it brings as a way of challenging violence and achieving de-colonial ends</w:t>
      </w:r>
    </w:p>
    <w:p w14:paraId="06C0F508" w14:textId="0E81F732" w:rsidR="007334C1" w:rsidRPr="007334C1" w:rsidRDefault="007334C1" w:rsidP="007334C1">
      <w:proofErr w:type="spellStart"/>
      <w:r w:rsidRPr="00692239">
        <w:rPr>
          <w:rStyle w:val="Style13ptBold"/>
        </w:rPr>
        <w:t>Mignolo</w:t>
      </w:r>
      <w:proofErr w:type="spellEnd"/>
      <w:r w:rsidRPr="00692239">
        <w:rPr>
          <w:rStyle w:val="Style13ptBold"/>
        </w:rPr>
        <w:t xml:space="preserve"> &amp; </w:t>
      </w:r>
      <w:proofErr w:type="spellStart"/>
      <w:r w:rsidRPr="00692239">
        <w:rPr>
          <w:rStyle w:val="Style13ptBold"/>
        </w:rPr>
        <w:t>Tlostanova</w:t>
      </w:r>
      <w:proofErr w:type="spellEnd"/>
      <w:r w:rsidRPr="00692239">
        <w:rPr>
          <w:rStyle w:val="Style13ptBold"/>
        </w:rPr>
        <w:t xml:space="preserve"> 6</w:t>
      </w:r>
      <w:r w:rsidRPr="00692239">
        <w:t xml:space="preserve"> (Walter D. </w:t>
      </w:r>
      <w:proofErr w:type="spellStart"/>
      <w:r>
        <w:t>Mignolo</w:t>
      </w:r>
      <w:proofErr w:type="spellEnd"/>
      <w:r>
        <w:t xml:space="preserve"> is a professor at Duke University &amp; </w:t>
      </w:r>
      <w:proofErr w:type="spellStart"/>
      <w:r>
        <w:t>Madina</w:t>
      </w:r>
      <w:proofErr w:type="spellEnd"/>
      <w:r>
        <w:t xml:space="preserve"> V. </w:t>
      </w:r>
      <w:proofErr w:type="spellStart"/>
      <w:r>
        <w:t>Tlostanova</w:t>
      </w:r>
      <w:proofErr w:type="spellEnd"/>
      <w:r>
        <w:t xml:space="preserve"> is a professor at People’s Friendship University in</w:t>
      </w:r>
      <w:r w:rsidRPr="00692239">
        <w:t xml:space="preserve"> Moscow, “Theorizing from the Borders Shifting to Geo- and Body-Politics of Knowledge”, European</w:t>
      </w:r>
      <w:r>
        <w:t xml:space="preserve"> Journal of Social Theory ///</w:t>
      </w:r>
      <w:proofErr w:type="spellStart"/>
      <w:r>
        <w:t>ghs-sc</w:t>
      </w:r>
      <w:proofErr w:type="spellEnd"/>
      <w:r w:rsidRPr="00692239">
        <w:t>)</w:t>
      </w:r>
    </w:p>
    <w:p w14:paraId="1CF0C95B" w14:textId="1A533EEB" w:rsidR="007334C1" w:rsidRPr="007334C1" w:rsidRDefault="007334C1" w:rsidP="007334C1">
      <w:pPr>
        <w:rPr>
          <w:sz w:val="16"/>
        </w:rPr>
      </w:pPr>
      <w:r w:rsidRPr="007334C1">
        <w:rPr>
          <w:sz w:val="16"/>
        </w:rPr>
        <w:t xml:space="preserve">Zero point epistemology configured by the </w:t>
      </w:r>
      <w:proofErr w:type="spellStart"/>
      <w:r w:rsidRPr="007334C1">
        <w:rPr>
          <w:sz w:val="16"/>
        </w:rPr>
        <w:t>theo</w:t>
      </w:r>
      <w:proofErr w:type="spellEnd"/>
      <w:r w:rsidRPr="007334C1">
        <w:rPr>
          <w:sz w:val="16"/>
        </w:rPr>
        <w:t xml:space="preserve">- and ego-politics of knowledge has shaped Western imperial expansion throughout five centuries. </w:t>
      </w:r>
      <w:r w:rsidRPr="007334C1">
        <w:rPr>
          <w:rStyle w:val="StyleUnderline"/>
        </w:rPr>
        <w:t>Border</w:t>
      </w:r>
      <w:r>
        <w:rPr>
          <w:rStyle w:val="StyleUnderline"/>
        </w:rPr>
        <w:t xml:space="preserve"> </w:t>
      </w:r>
      <w:r w:rsidRPr="007334C1">
        <w:rPr>
          <w:rStyle w:val="StyleUnderline"/>
        </w:rPr>
        <w:t>thinking is configured by the geo- and body-politics of knowledge</w:t>
      </w:r>
      <w:r w:rsidRPr="007334C1">
        <w:rPr>
          <w:sz w:val="16"/>
        </w:rPr>
        <w:t xml:space="preserve">. What are the relations between geo-historical locations and epistemology, on the one hand, and between identity and epistemology, on the other? These questions have not been asked by theological and </w:t>
      </w:r>
      <w:proofErr w:type="spellStart"/>
      <w:r w:rsidRPr="007334C1">
        <w:rPr>
          <w:sz w:val="16"/>
        </w:rPr>
        <w:t>egological</w:t>
      </w:r>
      <w:proofErr w:type="spellEnd"/>
      <w:r w:rsidRPr="007334C1">
        <w:rPr>
          <w:sz w:val="16"/>
        </w:rPr>
        <w:t xml:space="preserve"> epistemologies.2 </w:t>
      </w:r>
      <w:r w:rsidRPr="007334C1">
        <w:rPr>
          <w:rStyle w:val="StyleUnderline"/>
        </w:rPr>
        <w:t>T</w:t>
      </w:r>
      <w:r w:rsidRPr="007334C1">
        <w:rPr>
          <w:rStyle w:val="StyleUnderline"/>
          <w:highlight w:val="green"/>
        </w:rPr>
        <w:t>he array of possibilities</w:t>
      </w:r>
      <w:r>
        <w:rPr>
          <w:rStyle w:val="StyleUnderline"/>
          <w:highlight w:val="green"/>
        </w:rPr>
        <w:t xml:space="preserve"> </w:t>
      </w:r>
      <w:r w:rsidRPr="007334C1">
        <w:rPr>
          <w:rStyle w:val="StyleUnderline"/>
          <w:highlight w:val="green"/>
        </w:rPr>
        <w:t>for border thinking is</w:t>
      </w:r>
      <w:r w:rsidRPr="007334C1">
        <w:rPr>
          <w:rStyle w:val="StyleUnderline"/>
        </w:rPr>
        <w:t xml:space="preserve"> indeed </w:t>
      </w:r>
      <w:r w:rsidRPr="007334C1">
        <w:rPr>
          <w:rStyle w:val="StyleUnderline"/>
          <w:highlight w:val="green"/>
        </w:rPr>
        <w:t>vast but they</w:t>
      </w:r>
      <w:r w:rsidRPr="007334C1">
        <w:rPr>
          <w:rStyle w:val="StyleUnderline"/>
        </w:rPr>
        <w:t xml:space="preserve"> all </w:t>
      </w:r>
      <w:r w:rsidRPr="007334C1">
        <w:rPr>
          <w:rStyle w:val="StyleUnderline"/>
          <w:highlight w:val="green"/>
        </w:rPr>
        <w:t>have one thing in common:</w:t>
      </w:r>
      <w:r>
        <w:rPr>
          <w:rStyle w:val="StyleUnderline"/>
          <w:highlight w:val="green"/>
        </w:rPr>
        <w:t xml:space="preserve"> </w:t>
      </w:r>
      <w:r w:rsidRPr="007334C1">
        <w:rPr>
          <w:rStyle w:val="StyleUnderline"/>
          <w:highlight w:val="green"/>
        </w:rPr>
        <w:t>how do people</w:t>
      </w:r>
      <w:r w:rsidRPr="007334C1">
        <w:rPr>
          <w:rStyle w:val="StyleUnderline"/>
        </w:rPr>
        <w:t xml:space="preserve"> in the world </w:t>
      </w:r>
      <w:r w:rsidRPr="007334C1">
        <w:rPr>
          <w:rStyle w:val="StyleUnderline"/>
          <w:highlight w:val="green"/>
        </w:rPr>
        <w:t>deal with Western</w:t>
      </w:r>
      <w:r w:rsidRPr="007334C1">
        <w:rPr>
          <w:rStyle w:val="StyleUnderline"/>
        </w:rPr>
        <w:t xml:space="preserve"> economic, political and epistemic</w:t>
      </w:r>
      <w:r>
        <w:rPr>
          <w:rStyle w:val="StyleUnderline"/>
        </w:rPr>
        <w:t xml:space="preserve"> </w:t>
      </w:r>
      <w:r w:rsidRPr="007334C1">
        <w:rPr>
          <w:rStyle w:val="StyleUnderline"/>
          <w:highlight w:val="green"/>
        </w:rPr>
        <w:t>expansion if they do not want to assimilate but choose to imagine a future that</w:t>
      </w:r>
      <w:r>
        <w:rPr>
          <w:rStyle w:val="StyleUnderline"/>
          <w:highlight w:val="green"/>
        </w:rPr>
        <w:t xml:space="preserve"> </w:t>
      </w:r>
      <w:r w:rsidRPr="007334C1">
        <w:rPr>
          <w:rStyle w:val="StyleUnderline"/>
          <w:highlight w:val="green"/>
        </w:rPr>
        <w:t>is their own invention</w:t>
      </w:r>
      <w:r w:rsidRPr="007334C1">
        <w:rPr>
          <w:rStyle w:val="StyleUnderline"/>
        </w:rPr>
        <w:t xml:space="preserve"> and not the invention of the empires, hegemonic or subaltern?</w:t>
      </w:r>
      <w:r>
        <w:rPr>
          <w:rStyle w:val="StyleUnderline"/>
        </w:rPr>
        <w:t xml:space="preserve"> </w:t>
      </w:r>
      <w:r w:rsidRPr="007334C1">
        <w:rPr>
          <w:sz w:val="16"/>
        </w:rPr>
        <w:t xml:space="preserve">Someone born and raised in British India does not have much in common with someone born and raised in Latin America; the languages and religions are different, the histories are incommensurable. However, they have a common history: the imperial/colonial history of Western capitalist and Christian empires – Spain and England. </w:t>
      </w:r>
      <w:r w:rsidRPr="007334C1">
        <w:rPr>
          <w:rStyle w:val="StyleUnderline"/>
          <w:highlight w:val="green"/>
        </w:rPr>
        <w:t>From the imperial perspective</w:t>
      </w:r>
      <w:r w:rsidRPr="007334C1">
        <w:rPr>
          <w:sz w:val="16"/>
        </w:rPr>
        <w:t xml:space="preserve"> – either of the dominant empires (England, America) or the subaltern empires (Russia, China, the Ottoman Empire of the past), </w:t>
      </w:r>
      <w:r w:rsidRPr="007334C1">
        <w:rPr>
          <w:rStyle w:val="Emphasis"/>
          <w:highlight w:val="green"/>
        </w:rPr>
        <w:t>border thinking is almost an impossibility</w:t>
      </w:r>
      <w:r w:rsidRPr="007334C1">
        <w:rPr>
          <w:sz w:val="16"/>
        </w:rPr>
        <w:t xml:space="preserve"> (one would have to give up the epistemic privilege of Western modernity and admit that knowledge and understanding are generated beyond institutional norms and control) </w:t>
      </w:r>
      <w:r w:rsidRPr="007334C1">
        <w:rPr>
          <w:rStyle w:val="StyleUnderline"/>
        </w:rPr>
        <w:t>and, from the colonial perspective, border thinking is straightforwardly</w:t>
      </w:r>
      <w:r>
        <w:rPr>
          <w:rStyle w:val="StyleUnderline"/>
        </w:rPr>
        <w:t xml:space="preserve"> </w:t>
      </w:r>
      <w:r w:rsidRPr="007334C1">
        <w:rPr>
          <w:rStyle w:val="StyleUnderline"/>
        </w:rPr>
        <w:t>a necessity</w:t>
      </w:r>
      <w:r w:rsidRPr="007334C1">
        <w:rPr>
          <w:sz w:val="16"/>
        </w:rPr>
        <w:t xml:space="preserve">. The next question is whether border thinking could emerge from the perspective of subaltern empires or its chances for emergence are better in the colonies and what kind of colonies at that – the (ex-)colonies of a subaltern empire (e.g., Uzbekistan, Ukraine) or a hegemonic empire (e.g., India during the British rule; Iraq under US imperial moves; Bolivia and Ecuador in the history of the Spanish empire and the present of US domination in Latin America; or South Africa in its past and present)?3 </w:t>
      </w:r>
      <w:r w:rsidRPr="007334C1">
        <w:rPr>
          <w:rStyle w:val="StyleUnderline"/>
          <w:highlight w:val="green"/>
        </w:rPr>
        <w:t>Border thinking and the de-colonial shift</w:t>
      </w:r>
      <w:r>
        <w:rPr>
          <w:rStyle w:val="StyleUnderline"/>
          <w:highlight w:val="green"/>
        </w:rPr>
        <w:t xml:space="preserve"> </w:t>
      </w:r>
      <w:r w:rsidRPr="007334C1">
        <w:rPr>
          <w:rStyle w:val="Emphasis"/>
          <w:highlight w:val="green"/>
        </w:rPr>
        <w:t>cannot be reduced to an abstract universal</w:t>
      </w:r>
      <w:r w:rsidRPr="007334C1">
        <w:rPr>
          <w:sz w:val="16"/>
        </w:rPr>
        <w:t xml:space="preserve"> (e.g. critical theory, semiotics of culture, or </w:t>
      </w:r>
      <w:proofErr w:type="spellStart"/>
      <w:r w:rsidRPr="007334C1">
        <w:rPr>
          <w:sz w:val="16"/>
        </w:rPr>
        <w:t>nomadology</w:t>
      </w:r>
      <w:proofErr w:type="spellEnd"/>
      <w:r w:rsidRPr="007334C1">
        <w:rPr>
          <w:sz w:val="16"/>
        </w:rPr>
        <w:t xml:space="preserve"> for everyone on the planet) t</w:t>
      </w:r>
      <w:r w:rsidRPr="007334C1">
        <w:rPr>
          <w:rStyle w:val="StyleUnderline"/>
        </w:rPr>
        <w:t>hat will account for all</w:t>
      </w:r>
      <w:r>
        <w:rPr>
          <w:rStyle w:val="StyleUnderline"/>
        </w:rPr>
        <w:t xml:space="preserve"> </w:t>
      </w:r>
      <w:r w:rsidRPr="007334C1">
        <w:rPr>
          <w:rStyle w:val="StyleUnderline"/>
        </w:rPr>
        <w:t xml:space="preserve">experiences and geo-historical violence and memories. </w:t>
      </w:r>
      <w:proofErr w:type="spellStart"/>
      <w:r w:rsidRPr="007334C1">
        <w:rPr>
          <w:rStyle w:val="Emphasis"/>
          <w:highlight w:val="green"/>
        </w:rPr>
        <w:t>Pluriversality</w:t>
      </w:r>
      <w:proofErr w:type="spellEnd"/>
      <w:r w:rsidRPr="007334C1">
        <w:rPr>
          <w:rStyle w:val="Emphasis"/>
          <w:highlight w:val="green"/>
        </w:rPr>
        <w:t>, and not</w:t>
      </w:r>
      <w:r>
        <w:rPr>
          <w:rStyle w:val="Emphasis"/>
          <w:highlight w:val="green"/>
        </w:rPr>
        <w:t xml:space="preserve"> </w:t>
      </w:r>
      <w:r w:rsidRPr="007334C1">
        <w:rPr>
          <w:rStyle w:val="Emphasis"/>
          <w:highlight w:val="green"/>
        </w:rPr>
        <w:t>universality</w:t>
      </w:r>
      <w:r w:rsidRPr="007334C1">
        <w:rPr>
          <w:rStyle w:val="StyleUnderline"/>
          <w:highlight w:val="green"/>
        </w:rPr>
        <w:t>, is the major claim made by border thinking and the justification for</w:t>
      </w:r>
      <w:r>
        <w:rPr>
          <w:rStyle w:val="StyleUnderline"/>
          <w:highlight w:val="green"/>
        </w:rPr>
        <w:t xml:space="preserve"> </w:t>
      </w:r>
      <w:r w:rsidRPr="007334C1">
        <w:rPr>
          <w:rStyle w:val="StyleUnderline"/>
          <w:highlight w:val="green"/>
        </w:rPr>
        <w:t>the de-colonial shif</w:t>
      </w:r>
      <w:r w:rsidRPr="007334C1">
        <w:rPr>
          <w:rStyle w:val="StyleUnderline"/>
        </w:rPr>
        <w:t>t</w:t>
      </w:r>
      <w:r w:rsidRPr="007334C1">
        <w:rPr>
          <w:sz w:val="16"/>
        </w:rPr>
        <w:t xml:space="preserve">. Once again, there is no </w:t>
      </w:r>
      <w:proofErr w:type="spellStart"/>
      <w:r w:rsidRPr="007334C1">
        <w:rPr>
          <w:sz w:val="16"/>
        </w:rPr>
        <w:t>pluri-versality</w:t>
      </w:r>
      <w:proofErr w:type="spellEnd"/>
      <w:r w:rsidRPr="007334C1">
        <w:rPr>
          <w:sz w:val="16"/>
        </w:rPr>
        <w:t xml:space="preserve"> from the perspective of </w:t>
      </w:r>
      <w:proofErr w:type="spellStart"/>
      <w:r w:rsidRPr="007334C1">
        <w:rPr>
          <w:sz w:val="16"/>
        </w:rPr>
        <w:t>theo</w:t>
      </w:r>
      <w:proofErr w:type="spellEnd"/>
      <w:r w:rsidRPr="007334C1">
        <w:rPr>
          <w:sz w:val="16"/>
        </w:rPr>
        <w:t xml:space="preserve">- and ego-politics of knowledge. </w:t>
      </w:r>
      <w:proofErr w:type="spellStart"/>
      <w:r w:rsidRPr="007334C1">
        <w:rPr>
          <w:rStyle w:val="StyleUnderline"/>
          <w:highlight w:val="green"/>
        </w:rPr>
        <w:t>Pluri-versality</w:t>
      </w:r>
      <w:proofErr w:type="spellEnd"/>
      <w:r w:rsidRPr="007334C1">
        <w:rPr>
          <w:rStyle w:val="StyleUnderline"/>
          <w:highlight w:val="green"/>
        </w:rPr>
        <w:t xml:space="preserve"> is only possible from</w:t>
      </w:r>
      <w:r>
        <w:rPr>
          <w:rStyle w:val="StyleUnderline"/>
          <w:highlight w:val="green"/>
        </w:rPr>
        <w:t xml:space="preserve"> </w:t>
      </w:r>
      <w:r w:rsidRPr="007334C1">
        <w:rPr>
          <w:rStyle w:val="StyleUnderline"/>
          <w:highlight w:val="green"/>
        </w:rPr>
        <w:t>border thinking</w:t>
      </w:r>
      <w:r w:rsidRPr="007334C1">
        <w:rPr>
          <w:sz w:val="16"/>
        </w:rPr>
        <w:t xml:space="preserve">, that is, from shifting the geography of reason to geo- and </w:t>
      </w:r>
      <w:proofErr w:type="spellStart"/>
      <w:r w:rsidRPr="007334C1">
        <w:rPr>
          <w:sz w:val="16"/>
        </w:rPr>
        <w:t>bodypolitics</w:t>
      </w:r>
      <w:proofErr w:type="spellEnd"/>
      <w:r w:rsidRPr="007334C1">
        <w:rPr>
          <w:sz w:val="16"/>
        </w:rPr>
        <w:t xml:space="preserve"> of knowledge.</w:t>
      </w:r>
    </w:p>
    <w:p w14:paraId="2314F1CA" w14:textId="2AD5A7A6" w:rsidR="00997F1F" w:rsidRDefault="00997F1F" w:rsidP="00997F1F">
      <w:pPr>
        <w:pStyle w:val="Heading3"/>
      </w:pPr>
      <w:r>
        <w:lastRenderedPageBreak/>
        <w:t>Identity</w:t>
      </w:r>
    </w:p>
    <w:p w14:paraId="23BCFB52" w14:textId="7CA4AE89" w:rsidR="00997F1F" w:rsidRPr="002822E6" w:rsidRDefault="00997F1F" w:rsidP="00997F1F">
      <w:pPr>
        <w:pStyle w:val="Heading4"/>
      </w:pPr>
      <w:r>
        <w:t>A focus on identity fails because those identities were constructed by borders – addressing sovereign power is a pre-requisite</w:t>
      </w:r>
    </w:p>
    <w:p w14:paraId="431C1244" w14:textId="77777777" w:rsidR="00997F1F" w:rsidRPr="009F60BD" w:rsidRDefault="00997F1F" w:rsidP="00997F1F">
      <w:r w:rsidRPr="009F60BD">
        <w:rPr>
          <w:rStyle w:val="Style13ptBold"/>
        </w:rPr>
        <w:t>Vaughn-Williams 9</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“Border Politics: The Limits of Sovere</w:t>
      </w:r>
      <w:r>
        <w:t>ign Power” ///</w:t>
      </w:r>
      <w:proofErr w:type="spellStart"/>
      <w:r>
        <w:t>ghs-sc</w:t>
      </w:r>
      <w:proofErr w:type="spellEnd"/>
      <w:r>
        <w:t>)</w:t>
      </w:r>
    </w:p>
    <w:p w14:paraId="758C84F5" w14:textId="228DFB45" w:rsidR="00997F1F" w:rsidRDefault="00997F1F" w:rsidP="00997F1F">
      <w:pPr>
        <w:rPr>
          <w:sz w:val="16"/>
        </w:rPr>
      </w:pPr>
      <w:r w:rsidRPr="00997F1F">
        <w:rPr>
          <w:sz w:val="16"/>
        </w:rPr>
        <w:t xml:space="preserve">Following </w:t>
      </w:r>
      <w:proofErr w:type="spellStart"/>
      <w:r w:rsidRPr="00997F1F">
        <w:rPr>
          <w:sz w:val="16"/>
        </w:rPr>
        <w:t>Agamben's</w:t>
      </w:r>
      <w:proofErr w:type="spellEnd"/>
      <w:r w:rsidRPr="00997F1F">
        <w:rPr>
          <w:sz w:val="16"/>
        </w:rPr>
        <w:t xml:space="preserve"> claim referred to earlier, that ‘it is by starting from this uncertain terrain and from this opaque zone of </w:t>
      </w:r>
      <w:proofErr w:type="spellStart"/>
      <w:r w:rsidRPr="00997F1F">
        <w:rPr>
          <w:sz w:val="16"/>
        </w:rPr>
        <w:t>indistinction</w:t>
      </w:r>
      <w:proofErr w:type="spellEnd"/>
      <w:r w:rsidRPr="00997F1F">
        <w:rPr>
          <w:sz w:val="16"/>
        </w:rPr>
        <w:t xml:space="preserve"> that today we must once again find the path of another politics, of another body, of another world’, </w:t>
      </w:r>
      <w:proofErr w:type="spellStart"/>
      <w:r w:rsidRPr="00997F1F">
        <w:rPr>
          <w:sz w:val="16"/>
        </w:rPr>
        <w:t>Edkins</w:t>
      </w:r>
      <w:proofErr w:type="spellEnd"/>
      <w:r w:rsidRPr="00997F1F">
        <w:rPr>
          <w:sz w:val="16"/>
        </w:rPr>
        <w:t xml:space="preserve"> and Pin-Fat argue that </w:t>
      </w:r>
      <w:r w:rsidRPr="00997F1F">
        <w:rPr>
          <w:rStyle w:val="StyleUnderline"/>
          <w:highlight w:val="green"/>
        </w:rPr>
        <w:t>strategies for contesting sovereign power ‘cannot consist of a call for a reinstatement of classical politics,</w:t>
      </w:r>
      <w:r w:rsidRPr="002822E6">
        <w:rPr>
          <w:rStyle w:val="StyleUnderline"/>
        </w:rPr>
        <w:t xml:space="preserve"> a reinstatement of the distinction between </w:t>
      </w:r>
      <w:proofErr w:type="spellStart"/>
      <w:r w:rsidRPr="002822E6">
        <w:rPr>
          <w:rStyle w:val="StyleUnderline"/>
        </w:rPr>
        <w:t>zo</w:t>
      </w:r>
      <w:r w:rsidRPr="002822E6">
        <w:rPr>
          <w:rStyle w:val="StyleUnderline"/>
          <w:rFonts w:ascii="Times New Roman" w:hAnsi="Times New Roman" w:cs="Times New Roman"/>
        </w:rPr>
        <w:t>ē</w:t>
      </w:r>
      <w:proofErr w:type="spellEnd"/>
      <w:r w:rsidRPr="002822E6">
        <w:rPr>
          <w:rStyle w:val="StyleUnderline"/>
        </w:rPr>
        <w:t xml:space="preserve"> and bios’.44</w:t>
      </w:r>
      <w:r w:rsidRPr="00997F1F">
        <w:rPr>
          <w:sz w:val="16"/>
        </w:rPr>
        <w:t xml:space="preserve"> In other words, it will not do for any such contestation to find its basis in the very logic it is trying to overcome. </w:t>
      </w:r>
      <w:proofErr w:type="spellStart"/>
      <w:r w:rsidRPr="00997F1F">
        <w:rPr>
          <w:sz w:val="16"/>
        </w:rPr>
        <w:t>Edkins</w:t>
      </w:r>
      <w:proofErr w:type="spellEnd"/>
      <w:r w:rsidRPr="00997F1F">
        <w:rPr>
          <w:sz w:val="16"/>
        </w:rPr>
        <w:t xml:space="preserve"> </w:t>
      </w:r>
      <w:proofErr w:type="spellStart"/>
      <w:r w:rsidRPr="00997F1F">
        <w:rPr>
          <w:sz w:val="16"/>
        </w:rPr>
        <w:t>emphasises</w:t>
      </w:r>
      <w:proofErr w:type="spellEnd"/>
      <w:r w:rsidRPr="00997F1F">
        <w:rPr>
          <w:sz w:val="16"/>
        </w:rPr>
        <w:t xml:space="preserve"> </w:t>
      </w:r>
      <w:r w:rsidRPr="002822E6">
        <w:rPr>
          <w:rStyle w:val="StyleUnderline"/>
        </w:rPr>
        <w:t xml:space="preserve">that </w:t>
      </w:r>
      <w:r w:rsidRPr="00997F1F">
        <w:rPr>
          <w:rStyle w:val="StyleUnderline"/>
          <w:highlight w:val="green"/>
        </w:rPr>
        <w:t>identity politics</w:t>
      </w:r>
      <w:r w:rsidRPr="002822E6">
        <w:rPr>
          <w:rStyle w:val="StyleUnderline"/>
        </w:rPr>
        <w:t xml:space="preserve">, associated with social movements, for instance, </w:t>
      </w:r>
      <w:r w:rsidRPr="00997F1F">
        <w:rPr>
          <w:rStyle w:val="StyleUnderline"/>
          <w:highlight w:val="green"/>
        </w:rPr>
        <w:t xml:space="preserve">would </w:t>
      </w:r>
      <w:proofErr w:type="spellStart"/>
      <w:r w:rsidRPr="00997F1F">
        <w:rPr>
          <w:rStyle w:val="Emphasis"/>
          <w:highlight w:val="green"/>
        </w:rPr>
        <w:t>reappropriate</w:t>
      </w:r>
      <w:proofErr w:type="spellEnd"/>
      <w:r w:rsidRPr="002822E6">
        <w:rPr>
          <w:rStyle w:val="StyleUnderline"/>
        </w:rPr>
        <w:t xml:space="preserve"> rather than displace </w:t>
      </w:r>
      <w:r w:rsidRPr="00997F1F">
        <w:rPr>
          <w:rStyle w:val="StyleUnderline"/>
          <w:highlight w:val="green"/>
        </w:rPr>
        <w:t>that flawed logic</w:t>
      </w:r>
      <w:r w:rsidRPr="00997F1F">
        <w:rPr>
          <w:sz w:val="16"/>
        </w:rPr>
        <w:t xml:space="preserve">.45 </w:t>
      </w:r>
      <w:r w:rsidRPr="002822E6">
        <w:rPr>
          <w:rStyle w:val="StyleUnderline"/>
        </w:rPr>
        <w:t xml:space="preserve">This is because, as she explains, </w:t>
      </w:r>
      <w:r w:rsidRPr="00997F1F">
        <w:rPr>
          <w:rStyle w:val="Emphasis"/>
          <w:highlight w:val="green"/>
        </w:rPr>
        <w:t>identity-based claims ultimately work within the same horizon as sovereign power</w:t>
      </w:r>
      <w:r w:rsidRPr="00997F1F">
        <w:rPr>
          <w:sz w:val="16"/>
        </w:rPr>
        <w:t>: ‘</w:t>
      </w:r>
      <w:r w:rsidRPr="002822E6">
        <w:rPr>
          <w:rStyle w:val="StyleUnderline"/>
        </w:rPr>
        <w:t>such a claim is a demand for inclusion in or recognition by the state</w:t>
      </w:r>
      <w:r w:rsidRPr="00997F1F">
        <w:rPr>
          <w:sz w:val="16"/>
        </w:rPr>
        <w:t xml:space="preserve">, (p.141) </w:t>
      </w:r>
      <w:r w:rsidRPr="002822E6">
        <w:rPr>
          <w:rStyle w:val="StyleUnderline"/>
        </w:rPr>
        <w:t>not a claim that contests or disrupts the notions of inclusion and exclusion upon which sovereign power depends’</w:t>
      </w:r>
      <w:r w:rsidRPr="00997F1F">
        <w:rPr>
          <w:sz w:val="16"/>
        </w:rPr>
        <w:t xml:space="preserve">.46 </w:t>
      </w:r>
      <w:r w:rsidRPr="002822E6">
        <w:rPr>
          <w:rStyle w:val="StyleUnderline"/>
        </w:rPr>
        <w:t xml:space="preserve">Rather, </w:t>
      </w:r>
      <w:r w:rsidRPr="00997F1F">
        <w:rPr>
          <w:rStyle w:val="StyleUnderline"/>
          <w:highlight w:val="green"/>
        </w:rPr>
        <w:t>what is required is a displacement of the logic that might tie resistance back to sovereign politics</w:t>
      </w:r>
      <w:r w:rsidRPr="002822E6">
        <w:rPr>
          <w:rStyle w:val="StyleUnderline"/>
        </w:rPr>
        <w:t>:</w:t>
      </w:r>
      <w:r w:rsidRPr="00997F1F">
        <w:rPr>
          <w:sz w:val="16"/>
        </w:rPr>
        <w:t xml:space="preserve"> If a logic of sovereign power is identified that relies for its very operation on the production and </w:t>
      </w:r>
      <w:proofErr w:type="spellStart"/>
      <w:r w:rsidRPr="00997F1F">
        <w:rPr>
          <w:sz w:val="16"/>
        </w:rPr>
        <w:t>organisation</w:t>
      </w:r>
      <w:proofErr w:type="spellEnd"/>
      <w:r w:rsidRPr="00997F1F">
        <w:rPr>
          <w:sz w:val="16"/>
        </w:rPr>
        <w:t xml:space="preserve"> of bare life as a form of life that is hospitable to its operation, then it is in a sense obvious </w:t>
      </w:r>
      <w:r w:rsidRPr="00997F1F">
        <w:rPr>
          <w:rStyle w:val="StyleUnderline"/>
          <w:highlight w:val="green"/>
        </w:rPr>
        <w:t xml:space="preserve">that a challenge to sovereignty might be framed in terms of a refusal or </w:t>
      </w:r>
      <w:proofErr w:type="spellStart"/>
      <w:r w:rsidRPr="00997F1F">
        <w:rPr>
          <w:rStyle w:val="StyleUnderline"/>
          <w:highlight w:val="green"/>
        </w:rPr>
        <w:t>destabilisation</w:t>
      </w:r>
      <w:proofErr w:type="spellEnd"/>
      <w:r w:rsidRPr="00997F1F">
        <w:rPr>
          <w:rStyle w:val="StyleUnderline"/>
          <w:highlight w:val="green"/>
        </w:rPr>
        <w:t xml:space="preserve"> of that very form of life itself</w:t>
      </w:r>
      <w:r w:rsidRPr="00997F1F">
        <w:rPr>
          <w:sz w:val="16"/>
        </w:rPr>
        <w:t>.47</w:t>
      </w:r>
    </w:p>
    <w:p w14:paraId="031E3F17" w14:textId="77777777" w:rsidR="00C57C00" w:rsidRDefault="00C57C00" w:rsidP="00997F1F">
      <w:pPr>
        <w:rPr>
          <w:sz w:val="16"/>
        </w:rPr>
      </w:pPr>
    </w:p>
    <w:p w14:paraId="3A670456" w14:textId="7A357BE3" w:rsidR="00C57C00" w:rsidRDefault="00C57C00" w:rsidP="00C57C00">
      <w:pPr>
        <w:pStyle w:val="Heading3"/>
      </w:pPr>
      <w:proofErr w:type="spellStart"/>
      <w:r>
        <w:lastRenderedPageBreak/>
        <w:t>Ocularcentrism</w:t>
      </w:r>
      <w:proofErr w:type="spellEnd"/>
    </w:p>
    <w:p w14:paraId="02D49DE1" w14:textId="77777777" w:rsidR="00C57C00" w:rsidRPr="00C57C00" w:rsidRDefault="00C57C00" w:rsidP="00C57C00">
      <w:pPr>
        <w:pStyle w:val="Heading4"/>
        <w:rPr>
          <w:rFonts w:asciiTheme="majorHAnsi" w:hAnsiTheme="majorHAnsi" w:cstheme="majorHAnsi"/>
        </w:rPr>
      </w:pPr>
      <w:proofErr w:type="gramStart"/>
      <w:r w:rsidRPr="00C57C00">
        <w:rPr>
          <w:rFonts w:asciiTheme="majorHAnsi" w:hAnsiTheme="majorHAnsi" w:cstheme="majorHAnsi"/>
        </w:rPr>
        <w:t>Their implied assertion that they are able to perfectly see and diagnose the world because [insert] places all of knowledge and reality under the dominance of the visual.</w:t>
      </w:r>
      <w:proofErr w:type="gramEnd"/>
      <w:r w:rsidRPr="00C57C00">
        <w:rPr>
          <w:rFonts w:asciiTheme="majorHAnsi" w:hAnsiTheme="majorHAnsi" w:cstheme="majorHAnsi"/>
        </w:rPr>
        <w:t xml:space="preserve"> This it is the very logic of the primacy of vision, the panoptic triumph that underpins the clinical gaze at the heart of </w:t>
      </w:r>
      <w:proofErr w:type="spellStart"/>
      <w:r w:rsidRPr="00C57C00">
        <w:rPr>
          <w:rFonts w:asciiTheme="majorHAnsi" w:hAnsiTheme="majorHAnsi" w:cstheme="majorHAnsi"/>
        </w:rPr>
        <w:t>biopolitical</w:t>
      </w:r>
      <w:proofErr w:type="spellEnd"/>
      <w:r w:rsidRPr="00C57C00">
        <w:rPr>
          <w:rFonts w:asciiTheme="majorHAnsi" w:hAnsiTheme="majorHAnsi" w:cstheme="majorHAnsi"/>
        </w:rPr>
        <w:t xml:space="preserve"> control </w:t>
      </w:r>
    </w:p>
    <w:p w14:paraId="31B96933" w14:textId="77777777" w:rsidR="00C57C00" w:rsidRPr="00C57C00" w:rsidRDefault="00C57C00" w:rsidP="00C57C00">
      <w:pPr>
        <w:rPr>
          <w:rFonts w:asciiTheme="majorHAnsi" w:hAnsiTheme="majorHAnsi" w:cstheme="majorHAnsi"/>
        </w:rPr>
      </w:pPr>
      <w:proofErr w:type="spellStart"/>
      <w:r w:rsidRPr="00C57C00">
        <w:rPr>
          <w:rStyle w:val="CiteChar"/>
          <w:rFonts w:asciiTheme="majorHAnsi" w:hAnsiTheme="majorHAnsi" w:cstheme="majorHAnsi"/>
        </w:rPr>
        <w:t>Siisiäninen</w:t>
      </w:r>
      <w:proofErr w:type="spellEnd"/>
      <w:r w:rsidRPr="00C57C00">
        <w:rPr>
          <w:rStyle w:val="CiteChar"/>
          <w:rFonts w:asciiTheme="majorHAnsi" w:hAnsiTheme="majorHAnsi" w:cstheme="majorHAnsi"/>
        </w:rPr>
        <w:t xml:space="preserve"> 2008</w:t>
      </w:r>
      <w:r w:rsidRPr="00C57C00">
        <w:rPr>
          <w:rFonts w:asciiTheme="majorHAnsi" w:hAnsiTheme="majorHAnsi" w:cstheme="majorHAnsi"/>
        </w:rPr>
        <w:t xml:space="preserve"> (</w:t>
      </w:r>
      <w:proofErr w:type="spellStart"/>
      <w:r w:rsidRPr="00C57C00">
        <w:rPr>
          <w:rFonts w:asciiTheme="majorHAnsi" w:hAnsiTheme="majorHAnsi" w:cstheme="majorHAnsi"/>
        </w:rPr>
        <w:t>Lauri</w:t>
      </w:r>
      <w:proofErr w:type="spellEnd"/>
      <w:r w:rsidRPr="00C57C00">
        <w:rPr>
          <w:rFonts w:asciiTheme="majorHAnsi" w:hAnsiTheme="majorHAnsi" w:cstheme="majorHAnsi"/>
        </w:rPr>
        <w:t xml:space="preserve">, political science researcher @ U of </w:t>
      </w:r>
      <w:proofErr w:type="spellStart"/>
      <w:r w:rsidRPr="00C57C00">
        <w:rPr>
          <w:rFonts w:asciiTheme="majorHAnsi" w:hAnsiTheme="majorHAnsi" w:cstheme="majorHAnsi"/>
        </w:rPr>
        <w:t>Jyväskylä</w:t>
      </w:r>
      <w:proofErr w:type="spellEnd"/>
      <w:r w:rsidRPr="00C57C00">
        <w:rPr>
          <w:rFonts w:asciiTheme="majorHAnsi" w:hAnsiTheme="majorHAnsi" w:cstheme="majorHAnsi"/>
        </w:rPr>
        <w:t>, “From the Empire of the Gaze to Noisy Bodies: Foucault, Audition, and Medical Power” Theory and Event, 11:1)</w:t>
      </w:r>
    </w:p>
    <w:p w14:paraId="3105A6AB" w14:textId="77777777" w:rsidR="00C57C00" w:rsidRPr="00C57C00" w:rsidRDefault="00C57C00" w:rsidP="00C57C00">
      <w:pPr>
        <w:pStyle w:val="SmallText"/>
        <w:rPr>
          <w:rFonts w:asciiTheme="majorHAnsi" w:hAnsiTheme="majorHAnsi" w:cstheme="majorHAnsi"/>
          <w:color w:val="000000"/>
        </w:rPr>
      </w:pPr>
    </w:p>
    <w:p w14:paraId="40D7B022" w14:textId="77777777" w:rsidR="00C57C00" w:rsidRPr="00C57C00" w:rsidRDefault="00C57C00" w:rsidP="00C57C00">
      <w:pPr>
        <w:pStyle w:val="SmallText"/>
        <w:rPr>
          <w:rStyle w:val="Hyperlink"/>
          <w:rFonts w:asciiTheme="majorHAnsi" w:hAnsiTheme="majorHAnsi" w:cstheme="majorHAnsi"/>
          <w:sz w:val="15"/>
          <w:szCs w:val="15"/>
          <w:vertAlign w:val="superscript"/>
        </w:rPr>
      </w:pPr>
      <w:r w:rsidRPr="00C57C00">
        <w:rPr>
          <w:rFonts w:asciiTheme="majorHAnsi" w:eastAsia="Times New Roman" w:hAnsiTheme="majorHAnsi" w:cstheme="majorHAnsi"/>
          <w:color w:val="000000"/>
          <w:sz w:val="15"/>
          <w:szCs w:val="15"/>
        </w:rPr>
        <w:t></w:t>
      </w:r>
      <w:r w:rsidRPr="00C57C00">
        <w:rPr>
          <w:rFonts w:asciiTheme="majorHAnsi" w:hAnsiTheme="majorHAnsi" w:cstheme="majorHAnsi"/>
          <w:color w:val="000000"/>
          <w:sz w:val="15"/>
          <w:szCs w:val="15"/>
        </w:rPr>
        <w:t xml:space="preserve"> </w:t>
      </w:r>
      <w:proofErr w:type="gramStart"/>
      <w:r w:rsidRPr="00C57C00">
        <w:rPr>
          <w:rFonts w:asciiTheme="majorHAnsi" w:hAnsiTheme="majorHAnsi" w:cstheme="majorHAnsi"/>
          <w:color w:val="000000"/>
          <w:sz w:val="15"/>
          <w:szCs w:val="15"/>
        </w:rPr>
        <w:t>When</w:t>
      </w:r>
      <w:proofErr w:type="gramEnd"/>
      <w:r w:rsidRPr="00C57C00">
        <w:rPr>
          <w:rFonts w:asciiTheme="majorHAnsi" w:hAnsiTheme="majorHAnsi" w:cstheme="majorHAnsi"/>
          <w:color w:val="000000"/>
          <w:sz w:val="15"/>
          <w:szCs w:val="15"/>
        </w:rPr>
        <w:t xml:space="preserve"> it comes to the role of audition in the sensorial triangle of clinical experience, Foucault's argumentation takes quite an interesting turn: </w:t>
      </w:r>
      <w:r w:rsidRPr="00C57C00">
        <w:rPr>
          <w:rFonts w:asciiTheme="majorHAnsi" w:hAnsiTheme="majorHAnsi" w:cstheme="majorHAnsi"/>
          <w:color w:val="000000"/>
          <w:sz w:val="12"/>
          <w:szCs w:val="15"/>
        </w:rPr>
        <w:t xml:space="preserve">¶ </w:t>
      </w:r>
      <w:r w:rsidRPr="00C57C00">
        <w:rPr>
          <w:rFonts w:asciiTheme="majorHAnsi" w:eastAsia="Times New Roman" w:hAnsiTheme="majorHAnsi" w:cstheme="majorHAnsi"/>
          <w:color w:val="000000"/>
          <w:sz w:val="15"/>
          <w:szCs w:val="15"/>
        </w:rPr>
        <w:t></w:t>
      </w:r>
      <w:r w:rsidRPr="00C57C00">
        <w:rPr>
          <w:rFonts w:asciiTheme="majorHAnsi" w:hAnsiTheme="majorHAnsi" w:cstheme="majorHAnsi"/>
          <w:color w:val="000000"/>
          <w:sz w:val="15"/>
          <w:szCs w:val="15"/>
        </w:rPr>
        <w:t xml:space="preserve"> "But </w:t>
      </w:r>
      <w:r w:rsidRPr="00C57C00">
        <w:rPr>
          <w:rStyle w:val="StyleUnderline"/>
          <w:rFonts w:asciiTheme="majorHAnsi" w:hAnsiTheme="majorHAnsi" w:cstheme="majorHAnsi"/>
        </w:rPr>
        <w:t xml:space="preserve">one must not </w:t>
      </w:r>
      <w:proofErr w:type="spellStart"/>
      <w:r w:rsidRPr="00C57C00">
        <w:rPr>
          <w:rStyle w:val="StyleUnderline"/>
          <w:rFonts w:asciiTheme="majorHAnsi" w:hAnsiTheme="majorHAnsi" w:cstheme="majorHAnsi"/>
        </w:rPr>
        <w:t>loose</w:t>
      </w:r>
      <w:proofErr w:type="spellEnd"/>
      <w:r w:rsidRPr="00C57C00">
        <w:rPr>
          <w:rStyle w:val="StyleUnderline"/>
          <w:rFonts w:asciiTheme="majorHAnsi" w:hAnsiTheme="majorHAnsi" w:cstheme="majorHAnsi"/>
        </w:rPr>
        <w:t xml:space="preserve"> sight of the essential. The tactile and auditory dimensions did not purely and simply come to be added to the domain of vision. The sensorial triangulation indispensable to </w:t>
      </w:r>
      <w:proofErr w:type="spellStart"/>
      <w:r w:rsidRPr="00C57C00">
        <w:rPr>
          <w:rStyle w:val="StyleUnderline"/>
          <w:rFonts w:asciiTheme="majorHAnsi" w:hAnsiTheme="majorHAnsi" w:cstheme="majorHAnsi"/>
        </w:rPr>
        <w:t>anatomo</w:t>
      </w:r>
      <w:proofErr w:type="spellEnd"/>
      <w:r w:rsidRPr="00C57C00">
        <w:rPr>
          <w:rStyle w:val="StyleUnderline"/>
          <w:rFonts w:asciiTheme="majorHAnsi" w:hAnsiTheme="majorHAnsi" w:cstheme="majorHAnsi"/>
        </w:rPr>
        <w:t>-clinical perception remains under the dominant sign of the visible</w:t>
      </w:r>
      <w:r w:rsidRPr="00C57C00">
        <w:rPr>
          <w:rFonts w:asciiTheme="majorHAnsi" w:hAnsiTheme="majorHAnsi" w:cstheme="majorHAnsi"/>
          <w:i/>
          <w:iCs/>
          <w:color w:val="000000"/>
          <w:sz w:val="15"/>
          <w:szCs w:val="15"/>
        </w:rPr>
        <w:t xml:space="preserve"> (sous le </w:t>
      </w:r>
      <w:proofErr w:type="spellStart"/>
      <w:r w:rsidRPr="00C57C00">
        <w:rPr>
          <w:rFonts w:asciiTheme="majorHAnsi" w:hAnsiTheme="majorHAnsi" w:cstheme="majorHAnsi"/>
          <w:i/>
          <w:iCs/>
          <w:color w:val="000000"/>
          <w:sz w:val="15"/>
          <w:szCs w:val="15"/>
        </w:rPr>
        <w:t>signe</w:t>
      </w:r>
      <w:proofErr w:type="spellEnd"/>
      <w:r w:rsidRPr="00C57C00">
        <w:rPr>
          <w:rFonts w:asciiTheme="majorHAnsi" w:hAnsiTheme="majorHAnsi" w:cstheme="majorHAnsi"/>
          <w:i/>
          <w:iCs/>
          <w:color w:val="000000"/>
          <w:sz w:val="15"/>
          <w:szCs w:val="15"/>
        </w:rPr>
        <w:t xml:space="preserve"> dominant du visible)</w:t>
      </w:r>
      <w:r w:rsidRPr="00C57C00">
        <w:rPr>
          <w:rFonts w:asciiTheme="majorHAnsi" w:hAnsiTheme="majorHAnsi" w:cstheme="majorHAnsi"/>
          <w:color w:val="000000"/>
          <w:sz w:val="15"/>
          <w:szCs w:val="15"/>
        </w:rPr>
        <w:t xml:space="preserve">: firstly, </w:t>
      </w:r>
      <w:r w:rsidRPr="00C57C00">
        <w:rPr>
          <w:rStyle w:val="StyleUnderline"/>
          <w:rFonts w:asciiTheme="majorHAnsi" w:hAnsiTheme="majorHAnsi" w:cstheme="majorHAnsi"/>
        </w:rPr>
        <w:t>because this multi-sensorial perception is nothing but a manner of anticipating that triumph of the gaze</w:t>
      </w:r>
      <w:r w:rsidRPr="00C57C00">
        <w:rPr>
          <w:rFonts w:asciiTheme="majorHAnsi" w:hAnsiTheme="majorHAnsi" w:cstheme="majorHAnsi"/>
          <w:color w:val="000000"/>
          <w:sz w:val="15"/>
          <w:szCs w:val="15"/>
        </w:rPr>
        <w:t xml:space="preserve"> (</w:t>
      </w:r>
      <w:proofErr w:type="spellStart"/>
      <w:r w:rsidRPr="00C57C00">
        <w:rPr>
          <w:rFonts w:asciiTheme="majorHAnsi" w:hAnsiTheme="majorHAnsi" w:cstheme="majorHAnsi"/>
          <w:i/>
          <w:iCs/>
          <w:color w:val="000000"/>
          <w:sz w:val="15"/>
          <w:szCs w:val="15"/>
        </w:rPr>
        <w:t>ce</w:t>
      </w:r>
      <w:proofErr w:type="spellEnd"/>
      <w:r w:rsidRPr="00C57C00">
        <w:rPr>
          <w:rFonts w:asciiTheme="majorHAnsi" w:hAnsiTheme="majorHAnsi" w:cstheme="majorHAnsi"/>
          <w:i/>
          <w:iCs/>
          <w:color w:val="000000"/>
          <w:sz w:val="15"/>
          <w:szCs w:val="15"/>
        </w:rPr>
        <w:t xml:space="preserve"> </w:t>
      </w:r>
      <w:proofErr w:type="spellStart"/>
      <w:r w:rsidRPr="00C57C00">
        <w:rPr>
          <w:rFonts w:asciiTheme="majorHAnsi" w:hAnsiTheme="majorHAnsi" w:cstheme="majorHAnsi"/>
          <w:i/>
          <w:iCs/>
          <w:color w:val="000000"/>
          <w:sz w:val="15"/>
          <w:szCs w:val="15"/>
        </w:rPr>
        <w:t>triomphe</w:t>
      </w:r>
      <w:proofErr w:type="spellEnd"/>
      <w:r w:rsidRPr="00C57C00">
        <w:rPr>
          <w:rFonts w:asciiTheme="majorHAnsi" w:hAnsiTheme="majorHAnsi" w:cstheme="majorHAnsi"/>
          <w:i/>
          <w:iCs/>
          <w:color w:val="000000"/>
          <w:sz w:val="15"/>
          <w:szCs w:val="15"/>
        </w:rPr>
        <w:t xml:space="preserve"> du regard</w:t>
      </w:r>
      <w:r w:rsidRPr="00C57C00">
        <w:rPr>
          <w:rFonts w:asciiTheme="majorHAnsi" w:hAnsiTheme="majorHAnsi" w:cstheme="majorHAnsi"/>
          <w:color w:val="000000"/>
          <w:sz w:val="15"/>
          <w:szCs w:val="15"/>
        </w:rPr>
        <w:t>), which will be</w:t>
      </w:r>
      <w:r w:rsidRPr="00C57C00">
        <w:rPr>
          <w:rFonts w:asciiTheme="majorHAnsi" w:hAnsiTheme="majorHAnsi" w:cstheme="majorHAnsi"/>
          <w:i/>
          <w:iCs/>
          <w:color w:val="000000"/>
          <w:sz w:val="15"/>
          <w:szCs w:val="15"/>
        </w:rPr>
        <w:t xml:space="preserve"> the autopsy</w:t>
      </w:r>
      <w:r w:rsidRPr="00C57C00">
        <w:rPr>
          <w:rFonts w:asciiTheme="majorHAnsi" w:hAnsiTheme="majorHAnsi" w:cstheme="majorHAnsi"/>
          <w:color w:val="000000"/>
          <w:sz w:val="15"/>
          <w:szCs w:val="15"/>
        </w:rPr>
        <w:t xml:space="preserve">; </w:t>
      </w:r>
      <w:r w:rsidRPr="00C57C00">
        <w:rPr>
          <w:rFonts w:asciiTheme="majorHAnsi" w:hAnsiTheme="majorHAnsi" w:cstheme="majorHAnsi"/>
          <w:i/>
          <w:iCs/>
          <w:color w:val="000000"/>
          <w:sz w:val="15"/>
          <w:szCs w:val="15"/>
        </w:rPr>
        <w:t xml:space="preserve">the ear and hand are nothing but temporary substitute organs (des </w:t>
      </w:r>
      <w:proofErr w:type="spellStart"/>
      <w:r w:rsidRPr="00C57C00">
        <w:rPr>
          <w:rFonts w:asciiTheme="majorHAnsi" w:hAnsiTheme="majorHAnsi" w:cstheme="majorHAnsi"/>
          <w:i/>
          <w:iCs/>
          <w:color w:val="000000"/>
          <w:sz w:val="15"/>
          <w:szCs w:val="15"/>
        </w:rPr>
        <w:t>organes</w:t>
      </w:r>
      <w:proofErr w:type="spellEnd"/>
      <w:r w:rsidRPr="00C57C00">
        <w:rPr>
          <w:rFonts w:asciiTheme="majorHAnsi" w:hAnsiTheme="majorHAnsi" w:cstheme="majorHAnsi"/>
          <w:i/>
          <w:iCs/>
          <w:color w:val="000000"/>
          <w:sz w:val="15"/>
          <w:szCs w:val="15"/>
        </w:rPr>
        <w:t xml:space="preserve"> </w:t>
      </w:r>
      <w:proofErr w:type="spellStart"/>
      <w:r w:rsidRPr="00C57C00">
        <w:rPr>
          <w:rFonts w:asciiTheme="majorHAnsi" w:hAnsiTheme="majorHAnsi" w:cstheme="majorHAnsi"/>
          <w:i/>
          <w:iCs/>
          <w:color w:val="000000"/>
          <w:sz w:val="15"/>
          <w:szCs w:val="15"/>
        </w:rPr>
        <w:t>provisoires</w:t>
      </w:r>
      <w:proofErr w:type="spellEnd"/>
      <w:r w:rsidRPr="00C57C00">
        <w:rPr>
          <w:rFonts w:asciiTheme="majorHAnsi" w:hAnsiTheme="majorHAnsi" w:cstheme="majorHAnsi"/>
          <w:i/>
          <w:iCs/>
          <w:color w:val="000000"/>
          <w:sz w:val="15"/>
          <w:szCs w:val="15"/>
        </w:rPr>
        <w:t xml:space="preserve"> de </w:t>
      </w:r>
      <w:proofErr w:type="spellStart"/>
      <w:r w:rsidRPr="00C57C00">
        <w:rPr>
          <w:rFonts w:asciiTheme="majorHAnsi" w:hAnsiTheme="majorHAnsi" w:cstheme="majorHAnsi"/>
          <w:i/>
          <w:iCs/>
          <w:color w:val="000000"/>
          <w:sz w:val="15"/>
          <w:szCs w:val="15"/>
        </w:rPr>
        <w:t>remplacement</w:t>
      </w:r>
      <w:proofErr w:type="spellEnd"/>
      <w:r w:rsidRPr="00C57C00">
        <w:rPr>
          <w:rFonts w:asciiTheme="majorHAnsi" w:hAnsiTheme="majorHAnsi" w:cstheme="majorHAnsi"/>
          <w:i/>
          <w:iCs/>
          <w:color w:val="000000"/>
          <w:sz w:val="15"/>
          <w:szCs w:val="15"/>
        </w:rPr>
        <w:t xml:space="preserve">) anticipating for the death to render to the truth the luminous presence of the visible (la </w:t>
      </w:r>
      <w:proofErr w:type="spellStart"/>
      <w:r w:rsidRPr="00C57C00">
        <w:rPr>
          <w:rFonts w:asciiTheme="majorHAnsi" w:hAnsiTheme="majorHAnsi" w:cstheme="majorHAnsi"/>
          <w:i/>
          <w:iCs/>
          <w:color w:val="000000"/>
          <w:sz w:val="15"/>
          <w:szCs w:val="15"/>
        </w:rPr>
        <w:t>présence</w:t>
      </w:r>
      <w:proofErr w:type="spellEnd"/>
      <w:r w:rsidRPr="00C57C00">
        <w:rPr>
          <w:rFonts w:asciiTheme="majorHAnsi" w:hAnsiTheme="majorHAnsi" w:cstheme="majorHAnsi"/>
          <w:i/>
          <w:iCs/>
          <w:color w:val="000000"/>
          <w:sz w:val="15"/>
          <w:szCs w:val="15"/>
        </w:rPr>
        <w:t xml:space="preserve"> </w:t>
      </w:r>
      <w:proofErr w:type="spellStart"/>
      <w:r w:rsidRPr="00C57C00">
        <w:rPr>
          <w:rFonts w:asciiTheme="majorHAnsi" w:hAnsiTheme="majorHAnsi" w:cstheme="majorHAnsi"/>
          <w:i/>
          <w:iCs/>
          <w:color w:val="000000"/>
          <w:sz w:val="15"/>
          <w:szCs w:val="15"/>
        </w:rPr>
        <w:t>lumineuse</w:t>
      </w:r>
      <w:proofErr w:type="spellEnd"/>
      <w:r w:rsidRPr="00C57C00">
        <w:rPr>
          <w:rFonts w:asciiTheme="majorHAnsi" w:hAnsiTheme="majorHAnsi" w:cstheme="majorHAnsi"/>
          <w:i/>
          <w:iCs/>
          <w:color w:val="000000"/>
          <w:sz w:val="15"/>
          <w:szCs w:val="15"/>
        </w:rPr>
        <w:t xml:space="preserve"> du visible)</w:t>
      </w:r>
      <w:r w:rsidRPr="00C57C00">
        <w:rPr>
          <w:rFonts w:asciiTheme="majorHAnsi" w:hAnsiTheme="majorHAnsi" w:cstheme="majorHAnsi"/>
          <w:color w:val="000000"/>
          <w:sz w:val="15"/>
          <w:szCs w:val="15"/>
        </w:rPr>
        <w:t xml:space="preserve">. . . And above all, the alterations discovered by anatomy concern 'the shape, the size, the position and the direction' of organs or their tissues. . . that is, </w:t>
      </w:r>
      <w:r w:rsidRPr="00C57C00">
        <w:rPr>
          <w:rFonts w:asciiTheme="majorHAnsi" w:hAnsiTheme="majorHAnsi" w:cstheme="majorHAnsi"/>
          <w:i/>
          <w:iCs/>
          <w:color w:val="000000"/>
          <w:sz w:val="15"/>
          <w:szCs w:val="15"/>
        </w:rPr>
        <w:t xml:space="preserve">spatial data (des </w:t>
      </w:r>
      <w:proofErr w:type="spellStart"/>
      <w:r w:rsidRPr="00C57C00">
        <w:rPr>
          <w:rFonts w:asciiTheme="majorHAnsi" w:hAnsiTheme="majorHAnsi" w:cstheme="majorHAnsi"/>
          <w:i/>
          <w:iCs/>
          <w:color w:val="000000"/>
          <w:sz w:val="15"/>
          <w:szCs w:val="15"/>
        </w:rPr>
        <w:t>données</w:t>
      </w:r>
      <w:proofErr w:type="spellEnd"/>
      <w:r w:rsidRPr="00C57C00">
        <w:rPr>
          <w:rFonts w:asciiTheme="majorHAnsi" w:hAnsiTheme="majorHAnsi" w:cstheme="majorHAnsi"/>
          <w:i/>
          <w:iCs/>
          <w:color w:val="000000"/>
          <w:sz w:val="15"/>
          <w:szCs w:val="15"/>
        </w:rPr>
        <w:t xml:space="preserve"> </w:t>
      </w:r>
      <w:proofErr w:type="spellStart"/>
      <w:r w:rsidRPr="00C57C00">
        <w:rPr>
          <w:rFonts w:asciiTheme="majorHAnsi" w:hAnsiTheme="majorHAnsi" w:cstheme="majorHAnsi"/>
          <w:i/>
          <w:iCs/>
          <w:color w:val="000000"/>
          <w:sz w:val="15"/>
          <w:szCs w:val="15"/>
        </w:rPr>
        <w:t>spatiales</w:t>
      </w:r>
      <w:proofErr w:type="spellEnd"/>
      <w:r w:rsidRPr="00C57C00">
        <w:rPr>
          <w:rFonts w:asciiTheme="majorHAnsi" w:hAnsiTheme="majorHAnsi" w:cstheme="majorHAnsi"/>
          <w:i/>
          <w:iCs/>
          <w:color w:val="000000"/>
          <w:sz w:val="15"/>
          <w:szCs w:val="15"/>
        </w:rPr>
        <w:t xml:space="preserve">) that belong by right of origin (par </w:t>
      </w:r>
      <w:proofErr w:type="spellStart"/>
      <w:r w:rsidRPr="00C57C00">
        <w:rPr>
          <w:rFonts w:asciiTheme="majorHAnsi" w:hAnsiTheme="majorHAnsi" w:cstheme="majorHAnsi"/>
          <w:i/>
          <w:iCs/>
          <w:color w:val="000000"/>
          <w:sz w:val="15"/>
          <w:szCs w:val="15"/>
        </w:rPr>
        <w:t>droit</w:t>
      </w:r>
      <w:proofErr w:type="spellEnd"/>
      <w:r w:rsidRPr="00C57C00">
        <w:rPr>
          <w:rFonts w:asciiTheme="majorHAnsi" w:hAnsiTheme="majorHAnsi" w:cstheme="majorHAnsi"/>
          <w:i/>
          <w:iCs/>
          <w:color w:val="000000"/>
          <w:sz w:val="15"/>
          <w:szCs w:val="15"/>
        </w:rPr>
        <w:t xml:space="preserve"> </w:t>
      </w:r>
      <w:proofErr w:type="spellStart"/>
      <w:r w:rsidRPr="00C57C00">
        <w:rPr>
          <w:rFonts w:asciiTheme="majorHAnsi" w:hAnsiTheme="majorHAnsi" w:cstheme="majorHAnsi"/>
          <w:i/>
          <w:iCs/>
          <w:color w:val="000000"/>
          <w:sz w:val="15"/>
          <w:szCs w:val="15"/>
        </w:rPr>
        <w:t>d'origine</w:t>
      </w:r>
      <w:proofErr w:type="spellEnd"/>
      <w:r w:rsidRPr="00C57C00">
        <w:rPr>
          <w:rFonts w:asciiTheme="majorHAnsi" w:hAnsiTheme="majorHAnsi" w:cstheme="majorHAnsi"/>
          <w:i/>
          <w:iCs/>
          <w:color w:val="000000"/>
          <w:sz w:val="15"/>
          <w:szCs w:val="15"/>
        </w:rPr>
        <w:t>) to the gaze</w:t>
      </w:r>
      <w:r w:rsidRPr="00C57C00">
        <w:rPr>
          <w:rFonts w:asciiTheme="majorHAnsi" w:hAnsiTheme="majorHAnsi" w:cstheme="majorHAnsi"/>
          <w:color w:val="000000"/>
          <w:sz w:val="15"/>
          <w:szCs w:val="15"/>
        </w:rPr>
        <w:t xml:space="preserve">." </w:t>
      </w:r>
      <w:hyperlink r:id="rId15" w:anchor="_edn13" w:history="1">
        <w:r w:rsidRPr="00C57C00">
          <w:rPr>
            <w:rStyle w:val="Hyperlink"/>
            <w:rFonts w:asciiTheme="majorHAnsi" w:hAnsiTheme="majorHAnsi" w:cstheme="majorHAnsi"/>
            <w:sz w:val="15"/>
            <w:szCs w:val="15"/>
            <w:vertAlign w:val="superscript"/>
          </w:rPr>
          <w:t>13</w:t>
        </w:r>
      </w:hyperlink>
      <w:r w:rsidRPr="00C57C00">
        <w:rPr>
          <w:rFonts w:asciiTheme="majorHAnsi" w:hAnsiTheme="majorHAnsi" w:cstheme="majorHAnsi"/>
          <w:color w:val="000000"/>
          <w:sz w:val="12"/>
          <w:szCs w:val="15"/>
        </w:rPr>
        <w:t xml:space="preserve">¶ </w:t>
      </w:r>
      <w:r w:rsidRPr="00C57C00">
        <w:rPr>
          <w:rFonts w:asciiTheme="majorHAnsi" w:eastAsia="Times New Roman" w:hAnsiTheme="majorHAnsi" w:cstheme="majorHAnsi"/>
          <w:color w:val="000000"/>
          <w:sz w:val="15"/>
          <w:szCs w:val="15"/>
        </w:rPr>
        <w:t></w:t>
      </w:r>
      <w:r w:rsidRPr="00C57C00">
        <w:rPr>
          <w:rFonts w:asciiTheme="majorHAnsi" w:hAnsiTheme="majorHAnsi" w:cstheme="majorHAnsi"/>
          <w:color w:val="000000"/>
          <w:sz w:val="15"/>
          <w:szCs w:val="15"/>
        </w:rPr>
        <w:t xml:space="preserve"> As it comes out in this passage, Foucault argues that one should not let the appearance of the sensorial triangulation lead to any illusions about the </w:t>
      </w:r>
      <w:r w:rsidRPr="00C57C00">
        <w:rPr>
          <w:rFonts w:asciiTheme="majorHAnsi" w:hAnsiTheme="majorHAnsi" w:cstheme="majorHAnsi"/>
          <w:i/>
          <w:iCs/>
          <w:color w:val="000000"/>
          <w:sz w:val="15"/>
          <w:szCs w:val="15"/>
        </w:rPr>
        <w:t>equality</w:t>
      </w:r>
      <w:r w:rsidRPr="00C57C00">
        <w:rPr>
          <w:rFonts w:asciiTheme="majorHAnsi" w:hAnsiTheme="majorHAnsi" w:cstheme="majorHAnsi"/>
          <w:color w:val="000000"/>
          <w:sz w:val="15"/>
          <w:szCs w:val="15"/>
        </w:rPr>
        <w:t xml:space="preserve"> between the three senses at play. Even if touch and audition </w:t>
      </w:r>
      <w:r w:rsidRPr="00C57C00">
        <w:rPr>
          <w:rFonts w:asciiTheme="majorHAnsi" w:hAnsiTheme="majorHAnsi" w:cstheme="majorHAnsi"/>
          <w:i/>
          <w:iCs/>
          <w:color w:val="000000"/>
          <w:sz w:val="15"/>
          <w:szCs w:val="15"/>
        </w:rPr>
        <w:t>did</w:t>
      </w:r>
      <w:r w:rsidRPr="00C57C00">
        <w:rPr>
          <w:rFonts w:asciiTheme="majorHAnsi" w:hAnsiTheme="majorHAnsi" w:cstheme="majorHAnsi"/>
          <w:color w:val="000000"/>
          <w:sz w:val="15"/>
          <w:szCs w:val="15"/>
        </w:rPr>
        <w:t xml:space="preserve"> have a role in the formation of clinical perception, it was actually limited to their function as nothing but vision's temporary substitutes or "representatives", ones that were in the end reducible to visual experience</w:t>
      </w:r>
      <w:r w:rsidRPr="00C57C00">
        <w:rPr>
          <w:rStyle w:val="ReadingTextChar"/>
          <w:rFonts w:asciiTheme="majorHAnsi" w:hAnsiTheme="majorHAnsi" w:cstheme="majorHAnsi"/>
          <w:b/>
        </w:rPr>
        <w:t xml:space="preserve">. </w:t>
      </w:r>
      <w:r w:rsidRPr="00C57C00">
        <w:rPr>
          <w:rStyle w:val="StyleUnderline"/>
          <w:rFonts w:asciiTheme="majorHAnsi" w:hAnsiTheme="majorHAnsi" w:cstheme="majorHAnsi"/>
        </w:rPr>
        <w:t xml:space="preserve">In other words, Foucault's strong thesis is that in the formation of clinical perception – in the first opening of the individual body to medical knowledge and intervention – touch and audition did not have any irreducible, indispensable or autonomous significance, the sort of significance reserved for the gaze and visual experience. </w:t>
      </w:r>
      <w:proofErr w:type="spellStart"/>
      <w:r w:rsidRPr="00C57C00">
        <w:rPr>
          <w:rStyle w:val="StyleUnderline"/>
          <w:rFonts w:asciiTheme="majorHAnsi" w:hAnsiTheme="majorHAnsi" w:cstheme="majorHAnsi"/>
        </w:rPr>
        <w:t>In stead</w:t>
      </w:r>
      <w:proofErr w:type="spellEnd"/>
      <w:r w:rsidRPr="00C57C00">
        <w:rPr>
          <w:rStyle w:val="StyleUnderline"/>
          <w:rFonts w:asciiTheme="majorHAnsi" w:hAnsiTheme="majorHAnsi" w:cstheme="majorHAnsi"/>
        </w:rPr>
        <w:t>, the only place left for audition was a position of dependency and submission – a subservient position – under the dominant sign of the visible.</w:t>
      </w:r>
      <w:r w:rsidRPr="00C57C00">
        <w:rPr>
          <w:rFonts w:asciiTheme="majorHAnsi" w:hAnsiTheme="majorHAnsi" w:cstheme="majorHAnsi"/>
          <w:b/>
          <w:bCs/>
          <w:color w:val="000000"/>
          <w:sz w:val="15"/>
          <w:szCs w:val="15"/>
        </w:rPr>
        <w:t xml:space="preserve"> </w:t>
      </w:r>
      <w:r w:rsidRPr="00C57C00">
        <w:rPr>
          <w:rFonts w:asciiTheme="majorHAnsi" w:hAnsiTheme="majorHAnsi" w:cstheme="majorHAnsi"/>
          <w:b/>
          <w:bCs/>
          <w:color w:val="000000"/>
          <w:sz w:val="12"/>
          <w:szCs w:val="15"/>
        </w:rPr>
        <w:t xml:space="preserve">¶ </w:t>
      </w:r>
      <w:r w:rsidRPr="00C57C00">
        <w:rPr>
          <w:rStyle w:val="SmallTextChar"/>
          <w:rFonts w:asciiTheme="majorHAnsi" w:hAnsiTheme="majorHAnsi" w:cstheme="majorHAnsi"/>
        </w:rPr>
        <w:sym w:font="Times New Roman" w:char="F0B7"/>
      </w:r>
      <w:r w:rsidRPr="00C57C00">
        <w:rPr>
          <w:rStyle w:val="SmallTextChar"/>
          <w:rFonts w:asciiTheme="majorHAnsi" w:hAnsiTheme="majorHAnsi" w:cstheme="majorHAnsi"/>
        </w:rPr>
        <w:t xml:space="preserve"> The passage quoted shows also that</w:t>
      </w:r>
      <w:r w:rsidRPr="00C57C00">
        <w:rPr>
          <w:rFonts w:asciiTheme="majorHAnsi" w:hAnsiTheme="majorHAnsi" w:cstheme="majorHAnsi"/>
        </w:rPr>
        <w:t xml:space="preserve"> in Foucault's understanding, the </w:t>
      </w:r>
      <w:r w:rsidRPr="00C57C00">
        <w:rPr>
          <w:rFonts w:asciiTheme="majorHAnsi" w:hAnsiTheme="majorHAnsi" w:cstheme="majorHAnsi"/>
          <w:i/>
          <w:iCs/>
        </w:rPr>
        <w:t xml:space="preserve">truth </w:t>
      </w:r>
      <w:r w:rsidRPr="00C57C00">
        <w:rPr>
          <w:rFonts w:asciiTheme="majorHAnsi" w:hAnsiTheme="majorHAnsi" w:cstheme="majorHAnsi"/>
        </w:rPr>
        <w:t xml:space="preserve">constituted in the clinical-medical discourse was still determined </w:t>
      </w:r>
      <w:r w:rsidRPr="00C57C00">
        <w:rPr>
          <w:rStyle w:val="SmallTextChar"/>
          <w:rFonts w:asciiTheme="majorHAnsi" w:hAnsiTheme="majorHAnsi" w:cstheme="majorHAnsi"/>
        </w:rPr>
        <w:t xml:space="preserve">(in rather classical sense, we could add) </w:t>
      </w:r>
      <w:r w:rsidRPr="00C57C00">
        <w:rPr>
          <w:rFonts w:asciiTheme="majorHAnsi" w:hAnsiTheme="majorHAnsi" w:cstheme="majorHAnsi"/>
        </w:rPr>
        <w:t xml:space="preserve">utterly by the interrelated terms of </w:t>
      </w:r>
      <w:r w:rsidRPr="00C57C00">
        <w:rPr>
          <w:rFonts w:asciiTheme="majorHAnsi" w:hAnsiTheme="majorHAnsi" w:cstheme="majorHAnsi"/>
          <w:i/>
          <w:iCs/>
        </w:rPr>
        <w:t xml:space="preserve">visibility, luminosity </w:t>
      </w:r>
      <w:r w:rsidRPr="00C57C00">
        <w:rPr>
          <w:rFonts w:asciiTheme="majorHAnsi" w:hAnsiTheme="majorHAnsi" w:cstheme="majorHAnsi"/>
        </w:rPr>
        <w:t xml:space="preserve">and </w:t>
      </w:r>
      <w:r w:rsidRPr="00C57C00">
        <w:rPr>
          <w:rFonts w:asciiTheme="majorHAnsi" w:hAnsiTheme="majorHAnsi" w:cstheme="majorHAnsi"/>
          <w:i/>
          <w:iCs/>
        </w:rPr>
        <w:t xml:space="preserve">presence, </w:t>
      </w:r>
      <w:r w:rsidRPr="00C57C00">
        <w:rPr>
          <w:rStyle w:val="SmallTextChar"/>
          <w:rFonts w:asciiTheme="majorHAnsi" w:hAnsiTheme="majorHAnsi" w:cstheme="majorHAnsi"/>
        </w:rPr>
        <w:t>accomplished (in practice) only in the opening of the dead corps in autopsy.</w:t>
      </w:r>
      <w:r w:rsidRPr="00C57C00">
        <w:rPr>
          <w:rFonts w:asciiTheme="majorHAnsi" w:hAnsiTheme="majorHAnsi" w:cstheme="majorHAnsi"/>
        </w:rPr>
        <w:t xml:space="preserve"> This means that </w:t>
      </w:r>
      <w:r w:rsidRPr="00C57C00">
        <w:rPr>
          <w:rStyle w:val="StyleUnderline"/>
          <w:rFonts w:asciiTheme="majorHAnsi" w:hAnsiTheme="majorHAnsi" w:cstheme="majorHAnsi"/>
        </w:rPr>
        <w:t>auditory perception</w:t>
      </w:r>
      <w:r w:rsidRPr="00C57C00">
        <w:rPr>
          <w:rFonts w:asciiTheme="majorHAnsi" w:hAnsiTheme="majorHAnsi" w:cstheme="majorHAnsi"/>
        </w:rPr>
        <w:t xml:space="preserve"> (hearing and the ear) as such </w:t>
      </w:r>
      <w:r w:rsidRPr="00C57C00">
        <w:rPr>
          <w:rStyle w:val="StyleUnderline"/>
          <w:rFonts w:asciiTheme="majorHAnsi" w:hAnsiTheme="majorHAnsi" w:cstheme="majorHAnsi"/>
        </w:rPr>
        <w:t>did not strictly speaking participate directly to the medical truth and knowledge</w:t>
      </w:r>
      <w:r w:rsidRPr="00C57C00">
        <w:rPr>
          <w:rFonts w:asciiTheme="majorHAnsi" w:hAnsiTheme="majorHAnsi" w:cstheme="majorHAnsi"/>
        </w:rPr>
        <w:t xml:space="preserve">, the truth of health/pathology, normality/abnormality of an individual body. The clinical-medical truth was constituted by the visible presence of the body to the gaze, </w:t>
      </w:r>
      <w:r w:rsidRPr="00C57C00">
        <w:rPr>
          <w:rFonts w:asciiTheme="majorHAnsi" w:hAnsiTheme="majorHAnsi" w:cstheme="majorHAnsi"/>
          <w:i/>
          <w:iCs/>
        </w:rPr>
        <w:t>not</w:t>
      </w:r>
      <w:r w:rsidRPr="00C57C00">
        <w:rPr>
          <w:rFonts w:asciiTheme="majorHAnsi" w:hAnsiTheme="majorHAnsi" w:cstheme="majorHAnsi"/>
        </w:rPr>
        <w:t xml:space="preserve"> to auditory experience. The only possible "legitimate" contribution of audition to the formation of truth in the clinical discourse was that of a </w:t>
      </w:r>
      <w:r w:rsidRPr="00C57C00">
        <w:rPr>
          <w:rStyle w:val="StyleUnderline"/>
          <w:rFonts w:asciiTheme="majorHAnsi" w:hAnsiTheme="majorHAnsi" w:cstheme="majorHAnsi"/>
        </w:rPr>
        <w:t>subservient instrument or a temporary, dispensable substitute for vision</w:t>
      </w:r>
      <w:r w:rsidRPr="00C57C00">
        <w:rPr>
          <w:rFonts w:asciiTheme="majorHAnsi" w:hAnsiTheme="majorHAnsi" w:cstheme="majorHAnsi"/>
        </w:rPr>
        <w:t xml:space="preserve">, one that itself was lacking the capacity of "luminous presence" of truth. The fate of audition in the clinical form of knowledge was to become in the end </w:t>
      </w:r>
      <w:r w:rsidRPr="00C57C00">
        <w:rPr>
          <w:rStyle w:val="StyleUnderline"/>
          <w:rFonts w:asciiTheme="majorHAnsi" w:hAnsiTheme="majorHAnsi" w:cstheme="majorHAnsi"/>
        </w:rPr>
        <w:t>extinguished in the true goal and fulfillment of medical examination: i.e., in the final triumph of the gaze</w:t>
      </w:r>
      <w:r w:rsidRPr="00C57C00">
        <w:rPr>
          <w:rFonts w:asciiTheme="majorHAnsi" w:hAnsiTheme="majorHAnsi" w:cstheme="majorHAnsi"/>
        </w:rPr>
        <w:t xml:space="preserve">, in the grasping of the visible truth, where auditory experience no longer has anything to contribute. Thus, the </w:t>
      </w:r>
      <w:r w:rsidRPr="00C57C00">
        <w:rPr>
          <w:rFonts w:asciiTheme="majorHAnsi" w:hAnsiTheme="majorHAnsi" w:cstheme="majorHAnsi"/>
          <w:b/>
          <w:bCs/>
        </w:rPr>
        <w:t>"</w:t>
      </w:r>
      <w:r w:rsidRPr="00C57C00">
        <w:rPr>
          <w:rStyle w:val="StyleUnderline"/>
          <w:rFonts w:asciiTheme="majorHAnsi" w:hAnsiTheme="majorHAnsi" w:cstheme="majorHAnsi"/>
        </w:rPr>
        <w:t>sensory hierarchy</w:t>
      </w:r>
      <w:r w:rsidRPr="00C57C00">
        <w:rPr>
          <w:rFonts w:asciiTheme="majorHAnsi" w:hAnsiTheme="majorHAnsi" w:cstheme="majorHAnsi"/>
        </w:rPr>
        <w:t xml:space="preserve">" organizing the triangle becomes quite clearly stated: </w:t>
      </w:r>
      <w:r w:rsidRPr="00C57C00">
        <w:rPr>
          <w:rStyle w:val="StyleUnderline"/>
          <w:rFonts w:asciiTheme="majorHAnsi" w:hAnsiTheme="majorHAnsi" w:cstheme="majorHAnsi"/>
        </w:rPr>
        <w:t>audition remains firmly submitted under the pre-eminence of vision. In the hierarchic setting, the fate of audition is to become subjugated under, reduced to and in the end extinguished in and by the dominant sign of the visible</w:t>
      </w:r>
      <w:r w:rsidRPr="00C57C00">
        <w:rPr>
          <w:rFonts w:asciiTheme="majorHAnsi" w:hAnsiTheme="majorHAnsi" w:cstheme="majorHAnsi"/>
        </w:rPr>
        <w:t>. 2. The "Right-of-Origin"- Argument and the Empire of the Gaze</w:t>
      </w:r>
      <w:r w:rsidRPr="00C57C00">
        <w:rPr>
          <w:rFonts w:asciiTheme="majorHAnsi" w:hAnsiTheme="majorHAnsi" w:cstheme="majorHAnsi"/>
          <w:sz w:val="12"/>
        </w:rPr>
        <w:t xml:space="preserve">¶ </w:t>
      </w:r>
      <w:r w:rsidRPr="00C57C00">
        <w:rPr>
          <w:rFonts w:asciiTheme="majorHAnsi" w:eastAsia="Times New Roman" w:hAnsiTheme="majorHAnsi" w:cstheme="majorHAnsi"/>
          <w:color w:val="000000"/>
          <w:sz w:val="15"/>
          <w:szCs w:val="15"/>
        </w:rPr>
        <w:t></w:t>
      </w:r>
      <w:r w:rsidRPr="00C57C00">
        <w:rPr>
          <w:rFonts w:asciiTheme="majorHAnsi" w:hAnsiTheme="majorHAnsi" w:cstheme="majorHAnsi"/>
          <w:color w:val="000000"/>
          <w:sz w:val="15"/>
          <w:szCs w:val="15"/>
        </w:rPr>
        <w:t xml:space="preserve"> </w:t>
      </w:r>
      <w:proofErr w:type="gramStart"/>
      <w:r w:rsidRPr="00C57C00">
        <w:rPr>
          <w:rFonts w:asciiTheme="majorHAnsi" w:hAnsiTheme="majorHAnsi" w:cstheme="majorHAnsi"/>
          <w:color w:val="000000"/>
          <w:sz w:val="15"/>
          <w:szCs w:val="15"/>
        </w:rPr>
        <w:t>There</w:t>
      </w:r>
      <w:proofErr w:type="gramEnd"/>
      <w:r w:rsidRPr="00C57C00">
        <w:rPr>
          <w:rFonts w:asciiTheme="majorHAnsi" w:hAnsiTheme="majorHAnsi" w:cstheme="majorHAnsi"/>
          <w:color w:val="000000"/>
          <w:sz w:val="15"/>
          <w:szCs w:val="15"/>
        </w:rPr>
        <w:t xml:space="preserve"> is still one turn in Foucault's argumentation on the role of audition in clinical experience – one that becomes articulate in the quotation already discussed – in need of particular emphasis here. </w:t>
      </w:r>
      <w:r w:rsidRPr="00C57C00">
        <w:rPr>
          <w:rStyle w:val="StyleUnderline"/>
          <w:rFonts w:asciiTheme="majorHAnsi" w:hAnsiTheme="majorHAnsi" w:cstheme="majorHAnsi"/>
        </w:rPr>
        <w:t>As the quotation already shows, Foucault presents an argument concerning what belongs by right of origin</w:t>
      </w:r>
      <w:r w:rsidRPr="00C57C00">
        <w:rPr>
          <w:rFonts w:asciiTheme="majorHAnsi" w:hAnsiTheme="majorHAnsi" w:cstheme="majorHAnsi"/>
          <w:color w:val="000000"/>
          <w:sz w:val="15"/>
          <w:szCs w:val="15"/>
        </w:rPr>
        <w:t xml:space="preserve"> (</w:t>
      </w:r>
      <w:r w:rsidRPr="00C57C00">
        <w:rPr>
          <w:rFonts w:asciiTheme="majorHAnsi" w:hAnsiTheme="majorHAnsi" w:cstheme="majorHAnsi"/>
          <w:i/>
          <w:iCs/>
          <w:color w:val="000000"/>
          <w:sz w:val="15"/>
          <w:szCs w:val="15"/>
        </w:rPr>
        <w:t xml:space="preserve">par </w:t>
      </w:r>
      <w:proofErr w:type="spellStart"/>
      <w:r w:rsidRPr="00C57C00">
        <w:rPr>
          <w:rFonts w:asciiTheme="majorHAnsi" w:hAnsiTheme="majorHAnsi" w:cstheme="majorHAnsi"/>
          <w:i/>
          <w:iCs/>
          <w:color w:val="000000"/>
          <w:sz w:val="15"/>
          <w:szCs w:val="15"/>
        </w:rPr>
        <w:t>droit</w:t>
      </w:r>
      <w:proofErr w:type="spellEnd"/>
      <w:r w:rsidRPr="00C57C00">
        <w:rPr>
          <w:rFonts w:asciiTheme="majorHAnsi" w:hAnsiTheme="majorHAnsi" w:cstheme="majorHAnsi"/>
          <w:i/>
          <w:iCs/>
          <w:color w:val="000000"/>
          <w:sz w:val="15"/>
          <w:szCs w:val="15"/>
        </w:rPr>
        <w:t xml:space="preserve"> </w:t>
      </w:r>
      <w:proofErr w:type="spellStart"/>
      <w:r w:rsidRPr="00C57C00">
        <w:rPr>
          <w:rFonts w:asciiTheme="majorHAnsi" w:hAnsiTheme="majorHAnsi" w:cstheme="majorHAnsi"/>
          <w:i/>
          <w:iCs/>
          <w:color w:val="000000"/>
          <w:sz w:val="15"/>
          <w:szCs w:val="15"/>
        </w:rPr>
        <w:t>d'origine</w:t>
      </w:r>
      <w:proofErr w:type="spellEnd"/>
      <w:r w:rsidRPr="00C57C00">
        <w:rPr>
          <w:rFonts w:asciiTheme="majorHAnsi" w:hAnsiTheme="majorHAnsi" w:cstheme="majorHAnsi"/>
          <w:color w:val="000000"/>
          <w:sz w:val="15"/>
          <w:szCs w:val="15"/>
        </w:rPr>
        <w:t xml:space="preserve">) </w:t>
      </w:r>
      <w:r w:rsidRPr="00C57C00">
        <w:rPr>
          <w:rStyle w:val="StyleUnderline"/>
          <w:rFonts w:asciiTheme="majorHAnsi" w:hAnsiTheme="majorHAnsi" w:cstheme="majorHAnsi"/>
        </w:rPr>
        <w:t>to vision and not to hearing. The capacity to collect spatial facts or spatial data</w:t>
      </w:r>
      <w:r w:rsidRPr="00C57C00">
        <w:rPr>
          <w:rFonts w:asciiTheme="majorHAnsi" w:hAnsiTheme="majorHAnsi" w:cstheme="majorHAnsi"/>
          <w:i/>
          <w:iCs/>
          <w:color w:val="000000"/>
          <w:sz w:val="15"/>
          <w:szCs w:val="15"/>
        </w:rPr>
        <w:t xml:space="preserve"> (des </w:t>
      </w:r>
      <w:proofErr w:type="spellStart"/>
      <w:r w:rsidRPr="00C57C00">
        <w:rPr>
          <w:rFonts w:asciiTheme="majorHAnsi" w:hAnsiTheme="majorHAnsi" w:cstheme="majorHAnsi"/>
          <w:i/>
          <w:iCs/>
          <w:color w:val="000000"/>
          <w:sz w:val="15"/>
          <w:szCs w:val="15"/>
        </w:rPr>
        <w:t>données</w:t>
      </w:r>
      <w:proofErr w:type="spellEnd"/>
      <w:r w:rsidRPr="00C57C00">
        <w:rPr>
          <w:rFonts w:asciiTheme="majorHAnsi" w:hAnsiTheme="majorHAnsi" w:cstheme="majorHAnsi"/>
          <w:i/>
          <w:iCs/>
          <w:color w:val="000000"/>
          <w:sz w:val="15"/>
          <w:szCs w:val="15"/>
        </w:rPr>
        <w:t xml:space="preserve"> </w:t>
      </w:r>
      <w:proofErr w:type="spellStart"/>
      <w:r w:rsidRPr="00C57C00">
        <w:rPr>
          <w:rFonts w:asciiTheme="majorHAnsi" w:hAnsiTheme="majorHAnsi" w:cstheme="majorHAnsi"/>
          <w:i/>
          <w:iCs/>
          <w:color w:val="000000"/>
          <w:sz w:val="15"/>
          <w:szCs w:val="15"/>
        </w:rPr>
        <w:t>spatiales</w:t>
      </w:r>
      <w:proofErr w:type="spellEnd"/>
      <w:r w:rsidRPr="00C57C00">
        <w:rPr>
          <w:rFonts w:asciiTheme="majorHAnsi" w:hAnsiTheme="majorHAnsi" w:cstheme="majorHAnsi"/>
          <w:i/>
          <w:iCs/>
          <w:color w:val="000000"/>
          <w:sz w:val="15"/>
          <w:szCs w:val="15"/>
        </w:rPr>
        <w:t>)</w:t>
      </w:r>
      <w:r w:rsidRPr="00C57C00">
        <w:rPr>
          <w:rFonts w:asciiTheme="majorHAnsi" w:hAnsiTheme="majorHAnsi" w:cstheme="majorHAnsi"/>
          <w:color w:val="000000"/>
          <w:sz w:val="15"/>
          <w:szCs w:val="15"/>
        </w:rPr>
        <w:t xml:space="preserve">, </w:t>
      </w:r>
      <w:r w:rsidRPr="00C57C00">
        <w:rPr>
          <w:rStyle w:val="StyleUnderline"/>
          <w:rFonts w:asciiTheme="majorHAnsi" w:hAnsiTheme="majorHAnsi" w:cstheme="majorHAnsi"/>
        </w:rPr>
        <w:t xml:space="preserve">the capacity to discover spatial objects are capacities that belong "by right of origin" to vision, not audition. As it comes to the </w:t>
      </w:r>
      <w:proofErr w:type="spellStart"/>
      <w:r w:rsidRPr="00C57C00">
        <w:rPr>
          <w:rStyle w:val="StyleUnderline"/>
          <w:rFonts w:asciiTheme="majorHAnsi" w:hAnsiTheme="majorHAnsi" w:cstheme="majorHAnsi"/>
        </w:rPr>
        <w:t>anatomo</w:t>
      </w:r>
      <w:proofErr w:type="spellEnd"/>
      <w:r w:rsidRPr="00C57C00">
        <w:rPr>
          <w:rStyle w:val="StyleUnderline"/>
          <w:rFonts w:asciiTheme="majorHAnsi" w:hAnsiTheme="majorHAnsi" w:cstheme="majorHAnsi"/>
        </w:rPr>
        <w:t xml:space="preserve">-clinical perception and experience, this means that the capacity to locate "the being of the disease with its causes and effects in a three-dimensional space", </w:t>
      </w:r>
      <w:hyperlink r:id="rId16" w:anchor="_edn14" w:history="1">
        <w:r w:rsidRPr="00C57C00">
          <w:rPr>
            <w:rStyle w:val="StyleUnderline"/>
            <w:rFonts w:asciiTheme="majorHAnsi" w:hAnsiTheme="majorHAnsi" w:cstheme="majorHAnsi"/>
          </w:rPr>
          <w:t>14</w:t>
        </w:r>
      </w:hyperlink>
      <w:r w:rsidRPr="00C57C00">
        <w:rPr>
          <w:rStyle w:val="StyleUnderline"/>
          <w:rFonts w:asciiTheme="majorHAnsi" w:hAnsiTheme="majorHAnsi" w:cstheme="majorHAnsi"/>
        </w:rPr>
        <w:t xml:space="preserve"> as also the capacity to grasp "the shape, the size, the position and the direction of organs or their tissues", </w:t>
      </w:r>
      <w:hyperlink r:id="rId17" w:anchor="_edn15" w:history="1">
        <w:r w:rsidRPr="00C57C00">
          <w:rPr>
            <w:rStyle w:val="StyleUnderline"/>
            <w:rFonts w:asciiTheme="majorHAnsi" w:hAnsiTheme="majorHAnsi" w:cstheme="majorHAnsi"/>
          </w:rPr>
          <w:t>15</w:t>
        </w:r>
      </w:hyperlink>
      <w:r w:rsidRPr="00C57C00">
        <w:rPr>
          <w:rStyle w:val="StyleUnderline"/>
          <w:rFonts w:asciiTheme="majorHAnsi" w:hAnsiTheme="majorHAnsi" w:cstheme="majorHAnsi"/>
        </w:rPr>
        <w:t xml:space="preserve"> in other words the central functions determining clinical experience, belong by right of origin to sight, not to hearing. It is </w:t>
      </w:r>
      <w:r w:rsidRPr="00C57C00">
        <w:rPr>
          <w:rStyle w:val="StyleUnderline"/>
          <w:rFonts w:asciiTheme="majorHAnsi" w:hAnsiTheme="majorHAnsi" w:cstheme="majorHAnsi"/>
        </w:rPr>
        <w:lastRenderedPageBreak/>
        <w:t>in this irreparable lack, in the incapacity to form spatial-objective experience, that we find the actual reason why audition did not and cannot make any "equal" or symmetrical, irreducible, autonomous and dispensable contribution (but only as a temporary, subservient, indispensable substitute operating under the dominance of vision and gaze) to clinical-medical knowledge or, as it seems logical, to any form of knowledge determined by the spatial-objective form</w:t>
      </w:r>
      <w:r w:rsidRPr="00C57C00">
        <w:rPr>
          <w:rFonts w:asciiTheme="majorHAnsi" w:hAnsiTheme="majorHAnsi" w:cstheme="majorHAnsi"/>
          <w:color w:val="000000"/>
          <w:sz w:val="15"/>
          <w:szCs w:val="15"/>
        </w:rPr>
        <w:t xml:space="preserve">. We should notice, that although auditory perception is defined by the non-spatiality, Foucault doesn't argue that auditory perception would be defined by </w:t>
      </w:r>
      <w:r w:rsidRPr="00C57C00">
        <w:rPr>
          <w:rFonts w:asciiTheme="majorHAnsi" w:hAnsiTheme="majorHAnsi" w:cstheme="majorHAnsi"/>
          <w:i/>
          <w:iCs/>
          <w:color w:val="000000"/>
          <w:sz w:val="15"/>
          <w:szCs w:val="15"/>
        </w:rPr>
        <w:t>temporality.</w:t>
      </w:r>
      <w:r w:rsidRPr="00C57C00">
        <w:rPr>
          <w:rFonts w:asciiTheme="majorHAnsi" w:hAnsiTheme="majorHAnsi" w:cstheme="majorHAnsi"/>
          <w:color w:val="000000"/>
          <w:sz w:val="15"/>
          <w:szCs w:val="15"/>
        </w:rPr>
        <w:t xml:space="preserve"> Only the </w:t>
      </w:r>
      <w:r w:rsidRPr="00C57C00">
        <w:rPr>
          <w:rFonts w:asciiTheme="majorHAnsi" w:hAnsiTheme="majorHAnsi" w:cstheme="majorHAnsi"/>
          <w:i/>
          <w:iCs/>
          <w:color w:val="000000"/>
          <w:sz w:val="15"/>
          <w:szCs w:val="15"/>
        </w:rPr>
        <w:t>lack, the incapacity</w:t>
      </w:r>
      <w:r w:rsidRPr="00C57C00">
        <w:rPr>
          <w:rFonts w:asciiTheme="majorHAnsi" w:hAnsiTheme="majorHAnsi" w:cstheme="majorHAnsi"/>
          <w:color w:val="000000"/>
          <w:sz w:val="15"/>
          <w:szCs w:val="15"/>
        </w:rPr>
        <w:t xml:space="preserve"> of spatiality becomes the defining characteristic of audition distinguishing it from vision. </w:t>
      </w:r>
      <w:r w:rsidRPr="00C57C00">
        <w:rPr>
          <w:rFonts w:asciiTheme="majorHAnsi" w:hAnsiTheme="majorHAnsi" w:cstheme="majorHAnsi"/>
          <w:sz w:val="12"/>
        </w:rPr>
        <w:t xml:space="preserve">¶ </w:t>
      </w:r>
      <w:r w:rsidRPr="00C57C00">
        <w:rPr>
          <w:rFonts w:asciiTheme="majorHAnsi" w:eastAsia="Times New Roman" w:hAnsiTheme="majorHAnsi" w:cstheme="majorHAnsi"/>
          <w:color w:val="000000"/>
          <w:sz w:val="15"/>
          <w:szCs w:val="15"/>
        </w:rPr>
        <w:t></w:t>
      </w:r>
      <w:r w:rsidRPr="00C57C00">
        <w:rPr>
          <w:rFonts w:asciiTheme="majorHAnsi" w:hAnsiTheme="majorHAnsi" w:cstheme="majorHAnsi"/>
          <w:color w:val="000000"/>
          <w:sz w:val="15"/>
          <w:szCs w:val="15"/>
        </w:rPr>
        <w:t xml:space="preserve"> </w:t>
      </w:r>
      <w:proofErr w:type="gramStart"/>
      <w:r w:rsidRPr="00C57C00">
        <w:rPr>
          <w:rFonts w:asciiTheme="majorHAnsi" w:hAnsiTheme="majorHAnsi" w:cstheme="majorHAnsi"/>
          <w:color w:val="000000"/>
          <w:sz w:val="15"/>
          <w:szCs w:val="15"/>
        </w:rPr>
        <w:t>The</w:t>
      </w:r>
      <w:proofErr w:type="gramEnd"/>
      <w:r w:rsidRPr="00C57C00">
        <w:rPr>
          <w:rFonts w:asciiTheme="majorHAnsi" w:hAnsiTheme="majorHAnsi" w:cstheme="majorHAnsi"/>
          <w:color w:val="000000"/>
          <w:sz w:val="15"/>
          <w:szCs w:val="15"/>
        </w:rPr>
        <w:t xml:space="preserve"> reader should notice that Foucault does </w:t>
      </w:r>
      <w:r w:rsidRPr="00C57C00">
        <w:rPr>
          <w:rFonts w:asciiTheme="majorHAnsi" w:hAnsiTheme="majorHAnsi" w:cstheme="majorHAnsi"/>
          <w:i/>
          <w:iCs/>
          <w:color w:val="000000"/>
          <w:sz w:val="15"/>
          <w:szCs w:val="15"/>
        </w:rPr>
        <w:t>not</w:t>
      </w:r>
      <w:r w:rsidRPr="00C57C00">
        <w:rPr>
          <w:rFonts w:asciiTheme="majorHAnsi" w:hAnsiTheme="majorHAnsi" w:cstheme="majorHAnsi"/>
          <w:color w:val="000000"/>
          <w:sz w:val="15"/>
          <w:szCs w:val="15"/>
        </w:rPr>
        <w:t xml:space="preserve"> in fact develop this </w:t>
      </w:r>
      <w:r w:rsidRPr="00C57C00">
        <w:rPr>
          <w:rFonts w:asciiTheme="majorHAnsi" w:hAnsiTheme="majorHAnsi" w:cstheme="majorHAnsi"/>
          <w:i/>
          <w:iCs/>
          <w:color w:val="000000"/>
          <w:sz w:val="15"/>
          <w:szCs w:val="15"/>
        </w:rPr>
        <w:t xml:space="preserve">right-of-origin – argument </w:t>
      </w:r>
      <w:r w:rsidRPr="00C57C00">
        <w:rPr>
          <w:rFonts w:asciiTheme="majorHAnsi" w:hAnsiTheme="majorHAnsi" w:cstheme="majorHAnsi"/>
          <w:color w:val="000000"/>
          <w:sz w:val="15"/>
          <w:szCs w:val="15"/>
        </w:rPr>
        <w:t xml:space="preserve">by any reference to the corpus of historical documents he otherwise uses in the study (the works of </w:t>
      </w:r>
      <w:proofErr w:type="spellStart"/>
      <w:r w:rsidRPr="00C57C00">
        <w:rPr>
          <w:rFonts w:asciiTheme="majorHAnsi" w:hAnsiTheme="majorHAnsi" w:cstheme="majorHAnsi"/>
          <w:color w:val="000000"/>
          <w:sz w:val="15"/>
          <w:szCs w:val="15"/>
        </w:rPr>
        <w:t>Laënnec</w:t>
      </w:r>
      <w:proofErr w:type="spellEnd"/>
      <w:r w:rsidRPr="00C57C00">
        <w:rPr>
          <w:rFonts w:asciiTheme="majorHAnsi" w:hAnsiTheme="majorHAnsi" w:cstheme="majorHAnsi"/>
          <w:color w:val="000000"/>
          <w:sz w:val="15"/>
          <w:szCs w:val="15"/>
        </w:rPr>
        <w:t xml:space="preserve"> and others). The argument is </w:t>
      </w:r>
      <w:r w:rsidRPr="00C57C00">
        <w:rPr>
          <w:rFonts w:asciiTheme="majorHAnsi" w:hAnsiTheme="majorHAnsi" w:cstheme="majorHAnsi"/>
          <w:i/>
          <w:iCs/>
          <w:color w:val="000000"/>
          <w:sz w:val="15"/>
          <w:szCs w:val="15"/>
        </w:rPr>
        <w:t>not</w:t>
      </w:r>
      <w:r w:rsidRPr="00C57C00">
        <w:rPr>
          <w:rFonts w:asciiTheme="majorHAnsi" w:hAnsiTheme="majorHAnsi" w:cstheme="majorHAnsi"/>
          <w:color w:val="000000"/>
          <w:sz w:val="15"/>
          <w:szCs w:val="15"/>
        </w:rPr>
        <w:t xml:space="preserve"> actually presented as an interpretation of historical sources at all. It is Michel Foucault himself, who argues here on the right-of-origin difference between vision and audition. It is Foucault himself who states the difference, the juxtaposition of "audio" and "visual", in terms of the unique capacity of vision and the essential </w:t>
      </w:r>
      <w:r w:rsidRPr="00C57C00">
        <w:rPr>
          <w:rFonts w:asciiTheme="majorHAnsi" w:hAnsiTheme="majorHAnsi" w:cstheme="majorHAnsi"/>
          <w:i/>
          <w:iCs/>
          <w:color w:val="000000"/>
          <w:sz w:val="15"/>
          <w:szCs w:val="15"/>
        </w:rPr>
        <w:t>incapacity</w:t>
      </w:r>
      <w:r w:rsidRPr="00C57C00">
        <w:rPr>
          <w:rFonts w:asciiTheme="majorHAnsi" w:hAnsiTheme="majorHAnsi" w:cstheme="majorHAnsi"/>
          <w:color w:val="000000"/>
          <w:sz w:val="15"/>
          <w:szCs w:val="15"/>
        </w:rPr>
        <w:t xml:space="preserve"> of audition, when it comes to spatial-objective experience. Foucault's argument might come as a surprise, for it is hardly </w:t>
      </w:r>
      <w:r w:rsidRPr="00C57C00">
        <w:rPr>
          <w:rFonts w:asciiTheme="majorHAnsi" w:hAnsiTheme="majorHAnsi" w:cstheme="majorHAnsi"/>
          <w:i/>
          <w:iCs/>
          <w:color w:val="000000"/>
          <w:sz w:val="15"/>
          <w:szCs w:val="15"/>
        </w:rPr>
        <w:t xml:space="preserve">archaeological </w:t>
      </w:r>
      <w:r w:rsidRPr="00C57C00">
        <w:rPr>
          <w:rFonts w:asciiTheme="majorHAnsi" w:hAnsiTheme="majorHAnsi" w:cstheme="majorHAnsi"/>
          <w:color w:val="000000"/>
          <w:sz w:val="15"/>
          <w:szCs w:val="15"/>
        </w:rPr>
        <w:t xml:space="preserve">(in the sense Foucault gives to this term) in character: It is not about the </w:t>
      </w:r>
      <w:r w:rsidRPr="00C57C00">
        <w:rPr>
          <w:rFonts w:asciiTheme="majorHAnsi" w:hAnsiTheme="majorHAnsi" w:cstheme="majorHAnsi"/>
          <w:i/>
          <w:iCs/>
          <w:color w:val="000000"/>
          <w:sz w:val="15"/>
          <w:szCs w:val="15"/>
        </w:rPr>
        <w:t>historical conditions of possibility</w:t>
      </w:r>
      <w:r w:rsidRPr="00C57C00">
        <w:rPr>
          <w:rFonts w:asciiTheme="majorHAnsi" w:hAnsiTheme="majorHAnsi" w:cstheme="majorHAnsi"/>
          <w:color w:val="000000"/>
          <w:sz w:val="15"/>
          <w:szCs w:val="15"/>
        </w:rPr>
        <w:t xml:space="preserve">, the difference in capacity/incapacity between vision and audition in the context of a specific historical discursive formation. To argue what vision can and what audition cannot do by right of origin – that is, irrespective of any historical-discursive context – seems to come close to arguing on the </w:t>
      </w:r>
      <w:r w:rsidRPr="00C57C00">
        <w:rPr>
          <w:rFonts w:asciiTheme="majorHAnsi" w:hAnsiTheme="majorHAnsi" w:cstheme="majorHAnsi"/>
          <w:i/>
          <w:iCs/>
          <w:color w:val="000000"/>
          <w:sz w:val="15"/>
          <w:szCs w:val="15"/>
        </w:rPr>
        <w:t>conditions of possibility as such</w:t>
      </w:r>
      <w:r w:rsidRPr="00C57C00">
        <w:rPr>
          <w:rFonts w:asciiTheme="majorHAnsi" w:hAnsiTheme="majorHAnsi" w:cstheme="majorHAnsi"/>
          <w:color w:val="000000"/>
          <w:sz w:val="15"/>
          <w:szCs w:val="15"/>
        </w:rPr>
        <w:t xml:space="preserve">, on the </w:t>
      </w:r>
      <w:r w:rsidRPr="00C57C00">
        <w:rPr>
          <w:rFonts w:asciiTheme="majorHAnsi" w:hAnsiTheme="majorHAnsi" w:cstheme="majorHAnsi"/>
          <w:i/>
          <w:iCs/>
          <w:color w:val="000000"/>
          <w:sz w:val="15"/>
          <w:szCs w:val="15"/>
        </w:rPr>
        <w:t>trans-historical</w:t>
      </w:r>
      <w:r w:rsidRPr="00C57C00">
        <w:rPr>
          <w:rFonts w:asciiTheme="majorHAnsi" w:hAnsiTheme="majorHAnsi" w:cstheme="majorHAnsi"/>
          <w:color w:val="000000"/>
          <w:sz w:val="15"/>
          <w:szCs w:val="15"/>
        </w:rPr>
        <w:t xml:space="preserve"> limits of experience and on the difference between faculties in the strong (transcendental) Kantian sense.</w:t>
      </w:r>
      <w:hyperlink r:id="rId18" w:anchor="_edn16" w:history="1">
        <w:r w:rsidRPr="00C57C00">
          <w:rPr>
            <w:rStyle w:val="Hyperlink"/>
            <w:rFonts w:asciiTheme="majorHAnsi" w:hAnsiTheme="majorHAnsi" w:cstheme="majorHAnsi"/>
            <w:sz w:val="15"/>
            <w:szCs w:val="15"/>
            <w:vertAlign w:val="superscript"/>
          </w:rPr>
          <w:t>16</w:t>
        </w:r>
      </w:hyperlink>
      <w:r w:rsidRPr="00C57C00">
        <w:rPr>
          <w:rFonts w:asciiTheme="majorHAnsi" w:hAnsiTheme="majorHAnsi" w:cstheme="majorHAnsi"/>
          <w:color w:val="000000"/>
          <w:sz w:val="15"/>
          <w:szCs w:val="15"/>
        </w:rPr>
        <w:t xml:space="preserve"> </w:t>
      </w:r>
      <w:r w:rsidRPr="00C57C00">
        <w:rPr>
          <w:rFonts w:asciiTheme="majorHAnsi" w:hAnsiTheme="majorHAnsi" w:cstheme="majorHAnsi"/>
          <w:color w:val="000000"/>
          <w:sz w:val="12"/>
          <w:szCs w:val="15"/>
        </w:rPr>
        <w:t xml:space="preserve">¶ </w:t>
      </w:r>
      <w:r w:rsidRPr="00C57C00">
        <w:rPr>
          <w:rFonts w:asciiTheme="majorHAnsi" w:eastAsia="Times New Roman" w:hAnsiTheme="majorHAnsi" w:cstheme="majorHAnsi"/>
          <w:color w:val="000000"/>
          <w:sz w:val="15"/>
          <w:szCs w:val="15"/>
        </w:rPr>
        <w:t></w:t>
      </w:r>
      <w:r w:rsidRPr="00C57C00">
        <w:rPr>
          <w:rFonts w:asciiTheme="majorHAnsi" w:hAnsiTheme="majorHAnsi" w:cstheme="majorHAnsi"/>
          <w:color w:val="000000"/>
          <w:sz w:val="15"/>
          <w:szCs w:val="15"/>
        </w:rPr>
        <w:t xml:space="preserve"> It is by relying on the idea of audition as the essentially non-spatial and non-objective sense, as opposed to the spatial-objective capacities of vision, not on the basis of historical analysis that Foucault can </w:t>
      </w:r>
      <w:r w:rsidRPr="00C57C00">
        <w:rPr>
          <w:rFonts w:asciiTheme="majorHAnsi" w:hAnsiTheme="majorHAnsi" w:cstheme="majorHAnsi"/>
          <w:i/>
          <w:iCs/>
          <w:color w:val="000000"/>
          <w:sz w:val="15"/>
          <w:szCs w:val="15"/>
        </w:rPr>
        <w:t>deny the possibility</w:t>
      </w:r>
      <w:r w:rsidRPr="00C57C00">
        <w:rPr>
          <w:rFonts w:asciiTheme="majorHAnsi" w:hAnsiTheme="majorHAnsi" w:cstheme="majorHAnsi"/>
          <w:color w:val="000000"/>
          <w:sz w:val="15"/>
          <w:szCs w:val="15"/>
        </w:rPr>
        <w:t xml:space="preserve"> of audition's equal/indispensable/autonomous contribution and significance to the birth of the clinic and argue for the necessity of audition's reduction to and subjugation under the domination of the gaze. If this is the case, how can one avoid reaching the conclusion that in presenting the right-of-origin- argument, Foucault commits himself to what he first of all consistently set out to dismantle in his archaeologies (and subsequently in his genealogies): the conception of the </w:t>
      </w:r>
      <w:r w:rsidRPr="00C57C00">
        <w:rPr>
          <w:rFonts w:asciiTheme="majorHAnsi" w:hAnsiTheme="majorHAnsi" w:cstheme="majorHAnsi"/>
          <w:i/>
          <w:iCs/>
          <w:color w:val="000000"/>
          <w:sz w:val="15"/>
          <w:szCs w:val="15"/>
        </w:rPr>
        <w:t>subject</w:t>
      </w:r>
      <w:r w:rsidRPr="00C57C00">
        <w:rPr>
          <w:rFonts w:asciiTheme="majorHAnsi" w:hAnsiTheme="majorHAnsi" w:cstheme="majorHAnsi"/>
          <w:color w:val="000000"/>
          <w:sz w:val="15"/>
          <w:szCs w:val="15"/>
        </w:rPr>
        <w:t xml:space="preserve"> as the possessor of different faculties, with a given, trans-historical coherence and a permanent structure? </w:t>
      </w:r>
      <w:r w:rsidRPr="00C57C00">
        <w:rPr>
          <w:rFonts w:asciiTheme="majorHAnsi" w:hAnsiTheme="majorHAnsi" w:cstheme="majorHAnsi"/>
          <w:color w:val="000000"/>
          <w:sz w:val="12"/>
          <w:szCs w:val="15"/>
        </w:rPr>
        <w:t xml:space="preserve">¶ </w:t>
      </w:r>
      <w:r w:rsidRPr="00C57C00">
        <w:rPr>
          <w:rFonts w:asciiTheme="majorHAnsi" w:eastAsia="Times New Roman" w:hAnsiTheme="majorHAnsi" w:cstheme="majorHAnsi"/>
          <w:color w:val="000000"/>
          <w:sz w:val="15"/>
          <w:szCs w:val="15"/>
        </w:rPr>
        <w:t></w:t>
      </w:r>
      <w:r w:rsidRPr="00C57C00">
        <w:rPr>
          <w:rFonts w:asciiTheme="majorHAnsi" w:hAnsiTheme="majorHAnsi" w:cstheme="majorHAnsi"/>
          <w:color w:val="000000"/>
          <w:sz w:val="15"/>
          <w:szCs w:val="15"/>
        </w:rPr>
        <w:t xml:space="preserve"> </w:t>
      </w:r>
      <w:proofErr w:type="gramStart"/>
      <w:r w:rsidRPr="00C57C00">
        <w:rPr>
          <w:rFonts w:asciiTheme="majorHAnsi" w:hAnsiTheme="majorHAnsi" w:cstheme="majorHAnsi"/>
          <w:color w:val="000000"/>
          <w:sz w:val="15"/>
          <w:szCs w:val="15"/>
        </w:rPr>
        <w:t>As</w:t>
      </w:r>
      <w:proofErr w:type="gramEnd"/>
      <w:r w:rsidRPr="00C57C00">
        <w:rPr>
          <w:rFonts w:asciiTheme="majorHAnsi" w:hAnsiTheme="majorHAnsi" w:cstheme="majorHAnsi"/>
          <w:color w:val="000000"/>
          <w:sz w:val="15"/>
          <w:szCs w:val="15"/>
        </w:rPr>
        <w:t xml:space="preserve"> we know, the formation of clinical experience – making the individual subject/body into the object of medical knowledge and intervention – is a thoroughly political event for Foucault (this is the case already in </w:t>
      </w:r>
      <w:r w:rsidRPr="00C57C00">
        <w:rPr>
          <w:rFonts w:asciiTheme="majorHAnsi" w:hAnsiTheme="majorHAnsi" w:cstheme="majorHAnsi"/>
          <w:i/>
          <w:iCs/>
          <w:color w:val="000000"/>
          <w:sz w:val="15"/>
          <w:szCs w:val="15"/>
        </w:rPr>
        <w:t>The Birth of the Clinic</w:t>
      </w:r>
      <w:r w:rsidRPr="00C57C00">
        <w:rPr>
          <w:rFonts w:asciiTheme="majorHAnsi" w:hAnsiTheme="majorHAnsi" w:cstheme="majorHAnsi"/>
          <w:color w:val="000000"/>
          <w:sz w:val="15"/>
          <w:szCs w:val="15"/>
        </w:rPr>
        <w:t xml:space="preserve">). </w:t>
      </w:r>
      <w:r w:rsidRPr="00C57C00">
        <w:rPr>
          <w:rStyle w:val="StyleUnderline"/>
          <w:rFonts w:asciiTheme="majorHAnsi" w:hAnsiTheme="majorHAnsi" w:cstheme="majorHAnsi"/>
        </w:rPr>
        <w:t xml:space="preserve">The birth of the clinical experience –bringing to knowledge and truth the normality/pathology of the individual/singular body – was intrinsically interrelated to the development of the modern form of power and politics. It is through the development of clinical experience that the exercise of this modern form of power, surveying and taking charge of the health/normality of each singular living body and of the social body as a whole, took a decisive step forwards. As we know, in his later works as well, Foucault recurrently comes back to the formation of clinical-medical perception, observation and surveillance, still giving these a central political significance in the modern disciplinary, normative and bio-political dispositive or </w:t>
      </w:r>
      <w:proofErr w:type="spellStart"/>
      <w:r w:rsidRPr="00C57C00">
        <w:rPr>
          <w:rStyle w:val="StyleUnderline"/>
          <w:rFonts w:asciiTheme="majorHAnsi" w:hAnsiTheme="majorHAnsi" w:cstheme="majorHAnsi"/>
        </w:rPr>
        <w:t>governmentality</w:t>
      </w:r>
      <w:proofErr w:type="spellEnd"/>
      <w:r w:rsidRPr="00C57C00">
        <w:rPr>
          <w:rStyle w:val="StyleUnderline"/>
          <w:rFonts w:asciiTheme="majorHAnsi" w:hAnsiTheme="majorHAnsi" w:cstheme="majorHAnsi"/>
        </w:rPr>
        <w:t>. In its operation, the medical power means the traversal and penetration of the whole social space by the clinical perception and experience. Thus, the issue of "audio-visual" difference, their right-of-origin juxtaposition, turns out to be a deeply political issue as well.</w:t>
      </w:r>
      <w:hyperlink r:id="rId19" w:anchor="_edn17" w:history="1">
        <w:r w:rsidRPr="00C57C00">
          <w:rPr>
            <w:rStyle w:val="StyleUnderline"/>
            <w:rFonts w:asciiTheme="majorHAnsi" w:hAnsiTheme="majorHAnsi" w:cstheme="majorHAnsi"/>
          </w:rPr>
          <w:t>17</w:t>
        </w:r>
      </w:hyperlink>
      <w:r w:rsidRPr="00C57C00">
        <w:rPr>
          <w:rStyle w:val="StyleUnderline"/>
          <w:rFonts w:asciiTheme="majorHAnsi" w:hAnsiTheme="majorHAnsi" w:cstheme="majorHAnsi"/>
        </w:rPr>
        <w:t xml:space="preserve"> ¶ </w:t>
      </w:r>
      <w:r w:rsidRPr="00C57C00">
        <w:rPr>
          <w:rStyle w:val="StyleUnderline"/>
          <w:rFonts w:asciiTheme="majorHAnsi" w:hAnsiTheme="majorHAnsi" w:cstheme="majorHAnsi"/>
        </w:rPr>
        <w:t xml:space="preserve"> Inasmuch as Foucault argues (this we have already seen) audition to be, by right of origin, without any independent, irreducible significance in the formation of clinical experience (remaining firmly submitted under the dominant sign of the visible), it follows that audition cannot have any significance in the </w:t>
      </w:r>
      <w:proofErr w:type="spellStart"/>
      <w:r w:rsidRPr="00C57C00">
        <w:rPr>
          <w:rStyle w:val="StyleUnderline"/>
          <w:rFonts w:asciiTheme="majorHAnsi" w:hAnsiTheme="majorHAnsi" w:cstheme="majorHAnsi"/>
        </w:rPr>
        <w:t>medicalized</w:t>
      </w:r>
      <w:proofErr w:type="spellEnd"/>
      <w:r w:rsidRPr="00C57C00">
        <w:rPr>
          <w:rStyle w:val="StyleUnderline"/>
          <w:rFonts w:asciiTheme="majorHAnsi" w:hAnsiTheme="majorHAnsi" w:cstheme="majorHAnsi"/>
        </w:rPr>
        <w:t xml:space="preserve"> form of power- and politics either. In the last instance, the meaning of medicalization is brought back to the circulation of the medical gaze (le regard </w:t>
      </w:r>
      <w:proofErr w:type="spellStart"/>
      <w:r w:rsidRPr="00C57C00">
        <w:rPr>
          <w:rStyle w:val="StyleUnderline"/>
          <w:rFonts w:asciiTheme="majorHAnsi" w:hAnsiTheme="majorHAnsi" w:cstheme="majorHAnsi"/>
        </w:rPr>
        <w:t>médical</w:t>
      </w:r>
      <w:proofErr w:type="spellEnd"/>
      <w:r w:rsidRPr="00C57C00">
        <w:rPr>
          <w:rStyle w:val="StyleUnderline"/>
          <w:rFonts w:asciiTheme="majorHAnsi" w:hAnsiTheme="majorHAnsi" w:cstheme="majorHAnsi"/>
        </w:rPr>
        <w:t xml:space="preserve">). It is the gaze, not audition, which exercises "in the entire space, all the time, a mobile and differentiated surveillance." </w:t>
      </w:r>
      <w:hyperlink r:id="rId20" w:anchor="_edn18" w:history="1">
        <w:r w:rsidRPr="00C57C00">
          <w:rPr>
            <w:rStyle w:val="StyleUnderline"/>
            <w:rFonts w:asciiTheme="majorHAnsi" w:hAnsiTheme="majorHAnsi" w:cstheme="majorHAnsi"/>
          </w:rPr>
          <w:t>18</w:t>
        </w:r>
      </w:hyperlink>
      <w:r w:rsidRPr="00C57C00">
        <w:rPr>
          <w:rStyle w:val="StyleUnderline"/>
          <w:rFonts w:asciiTheme="majorHAnsi" w:hAnsiTheme="majorHAnsi" w:cstheme="majorHAnsi"/>
        </w:rPr>
        <w:t xml:space="preserve"> Foucault concludes his analysis of </w:t>
      </w:r>
      <w:proofErr w:type="spellStart"/>
      <w:r w:rsidRPr="00C57C00">
        <w:rPr>
          <w:rStyle w:val="StyleUnderline"/>
          <w:rFonts w:asciiTheme="majorHAnsi" w:hAnsiTheme="majorHAnsi" w:cstheme="majorHAnsi"/>
        </w:rPr>
        <w:t>medicalized</w:t>
      </w:r>
      <w:proofErr w:type="spellEnd"/>
      <w:r w:rsidRPr="00C57C00">
        <w:rPr>
          <w:rStyle w:val="StyleUnderline"/>
          <w:rFonts w:asciiTheme="majorHAnsi" w:hAnsiTheme="majorHAnsi" w:cstheme="majorHAnsi"/>
        </w:rPr>
        <w:t xml:space="preserve"> power/politics in rather categorical terms, well in line with the right-of-origin- argument: "the gaze that sees is a gaze that dominates</w:t>
      </w:r>
      <w:r w:rsidRPr="00C57C00">
        <w:rPr>
          <w:rFonts w:asciiTheme="majorHAnsi" w:hAnsiTheme="majorHAnsi" w:cstheme="majorHAnsi"/>
          <w:i/>
          <w:iCs/>
          <w:color w:val="000000"/>
          <w:sz w:val="15"/>
          <w:szCs w:val="15"/>
        </w:rPr>
        <w:t xml:space="preserve"> </w:t>
      </w:r>
      <w:r w:rsidRPr="00C57C00">
        <w:rPr>
          <w:rFonts w:asciiTheme="majorHAnsi" w:hAnsiTheme="majorHAnsi" w:cstheme="majorHAnsi"/>
          <w:color w:val="000000"/>
          <w:sz w:val="15"/>
          <w:szCs w:val="15"/>
        </w:rPr>
        <w:t>(</w:t>
      </w:r>
      <w:r w:rsidRPr="00C57C00">
        <w:rPr>
          <w:rFonts w:asciiTheme="majorHAnsi" w:hAnsiTheme="majorHAnsi" w:cstheme="majorHAnsi"/>
          <w:i/>
          <w:iCs/>
          <w:color w:val="000000"/>
          <w:sz w:val="15"/>
          <w:szCs w:val="15"/>
        </w:rPr>
        <w:t xml:space="preserve">le regard qui </w:t>
      </w:r>
      <w:proofErr w:type="spellStart"/>
      <w:r w:rsidRPr="00C57C00">
        <w:rPr>
          <w:rFonts w:asciiTheme="majorHAnsi" w:hAnsiTheme="majorHAnsi" w:cstheme="majorHAnsi"/>
          <w:i/>
          <w:iCs/>
          <w:color w:val="000000"/>
          <w:sz w:val="15"/>
          <w:szCs w:val="15"/>
        </w:rPr>
        <w:t>voit</w:t>
      </w:r>
      <w:proofErr w:type="spellEnd"/>
      <w:r w:rsidRPr="00C57C00">
        <w:rPr>
          <w:rFonts w:asciiTheme="majorHAnsi" w:hAnsiTheme="majorHAnsi" w:cstheme="majorHAnsi"/>
          <w:i/>
          <w:iCs/>
          <w:color w:val="000000"/>
          <w:sz w:val="15"/>
          <w:szCs w:val="15"/>
        </w:rPr>
        <w:t xml:space="preserve"> </w:t>
      </w:r>
      <w:proofErr w:type="spellStart"/>
      <w:r w:rsidRPr="00C57C00">
        <w:rPr>
          <w:rFonts w:asciiTheme="majorHAnsi" w:hAnsiTheme="majorHAnsi" w:cstheme="majorHAnsi"/>
          <w:i/>
          <w:iCs/>
          <w:color w:val="000000"/>
          <w:sz w:val="15"/>
          <w:szCs w:val="15"/>
        </w:rPr>
        <w:t>est</w:t>
      </w:r>
      <w:proofErr w:type="spellEnd"/>
      <w:r w:rsidRPr="00C57C00">
        <w:rPr>
          <w:rFonts w:asciiTheme="majorHAnsi" w:hAnsiTheme="majorHAnsi" w:cstheme="majorHAnsi"/>
          <w:i/>
          <w:iCs/>
          <w:color w:val="000000"/>
          <w:sz w:val="15"/>
          <w:szCs w:val="15"/>
        </w:rPr>
        <w:t xml:space="preserve"> un regard qui </w:t>
      </w:r>
      <w:proofErr w:type="spellStart"/>
      <w:r w:rsidRPr="00C57C00">
        <w:rPr>
          <w:rFonts w:asciiTheme="majorHAnsi" w:hAnsiTheme="majorHAnsi" w:cstheme="majorHAnsi"/>
          <w:i/>
          <w:iCs/>
          <w:color w:val="000000"/>
          <w:sz w:val="15"/>
          <w:szCs w:val="15"/>
        </w:rPr>
        <w:t>domine</w:t>
      </w:r>
      <w:proofErr w:type="spellEnd"/>
      <w:r w:rsidRPr="00C57C00">
        <w:rPr>
          <w:rFonts w:asciiTheme="majorHAnsi" w:hAnsiTheme="majorHAnsi" w:cstheme="majorHAnsi"/>
          <w:color w:val="000000"/>
          <w:sz w:val="15"/>
          <w:szCs w:val="15"/>
        </w:rPr>
        <w:t xml:space="preserve">)", </w:t>
      </w:r>
      <w:r w:rsidRPr="00C57C00">
        <w:rPr>
          <w:rStyle w:val="StyleUnderline"/>
          <w:rFonts w:asciiTheme="majorHAnsi" w:hAnsiTheme="majorHAnsi" w:cstheme="majorHAnsi"/>
        </w:rPr>
        <w:t>making the modern society as such the "empire of the gaze without partitions</w:t>
      </w:r>
      <w:r w:rsidRPr="00C57C00">
        <w:rPr>
          <w:rFonts w:asciiTheme="majorHAnsi" w:hAnsiTheme="majorHAnsi" w:cstheme="majorHAnsi"/>
          <w:color w:val="000000"/>
          <w:sz w:val="15"/>
          <w:szCs w:val="15"/>
        </w:rPr>
        <w:t xml:space="preserve"> (</w:t>
      </w:r>
      <w:proofErr w:type="spellStart"/>
      <w:r w:rsidRPr="00C57C00">
        <w:rPr>
          <w:rFonts w:asciiTheme="majorHAnsi" w:hAnsiTheme="majorHAnsi" w:cstheme="majorHAnsi"/>
          <w:i/>
          <w:iCs/>
          <w:color w:val="000000"/>
          <w:sz w:val="15"/>
          <w:szCs w:val="15"/>
        </w:rPr>
        <w:t>l'empire</w:t>
      </w:r>
      <w:proofErr w:type="spellEnd"/>
      <w:r w:rsidRPr="00C57C00">
        <w:rPr>
          <w:rFonts w:asciiTheme="majorHAnsi" w:hAnsiTheme="majorHAnsi" w:cstheme="majorHAnsi"/>
          <w:i/>
          <w:iCs/>
          <w:color w:val="000000"/>
          <w:sz w:val="15"/>
          <w:szCs w:val="15"/>
        </w:rPr>
        <w:t xml:space="preserve"> sans </w:t>
      </w:r>
      <w:proofErr w:type="spellStart"/>
      <w:r w:rsidRPr="00C57C00">
        <w:rPr>
          <w:rFonts w:asciiTheme="majorHAnsi" w:hAnsiTheme="majorHAnsi" w:cstheme="majorHAnsi"/>
          <w:i/>
          <w:iCs/>
          <w:color w:val="000000"/>
          <w:sz w:val="15"/>
          <w:szCs w:val="15"/>
        </w:rPr>
        <w:t>cloison</w:t>
      </w:r>
      <w:proofErr w:type="spellEnd"/>
      <w:r w:rsidRPr="00C57C00">
        <w:rPr>
          <w:rFonts w:asciiTheme="majorHAnsi" w:hAnsiTheme="majorHAnsi" w:cstheme="majorHAnsi"/>
          <w:i/>
          <w:iCs/>
          <w:color w:val="000000"/>
          <w:sz w:val="15"/>
          <w:szCs w:val="15"/>
        </w:rPr>
        <w:t xml:space="preserve"> du regard</w:t>
      </w:r>
      <w:r w:rsidRPr="00C57C00">
        <w:rPr>
          <w:rFonts w:asciiTheme="majorHAnsi" w:hAnsiTheme="majorHAnsi" w:cstheme="majorHAnsi"/>
          <w:color w:val="000000"/>
          <w:sz w:val="15"/>
          <w:szCs w:val="15"/>
        </w:rPr>
        <w:t xml:space="preserve">)." </w:t>
      </w:r>
      <w:hyperlink r:id="rId21" w:anchor="_edn19" w:history="1">
        <w:r w:rsidRPr="00C57C00">
          <w:rPr>
            <w:rStyle w:val="Hyperlink"/>
            <w:rFonts w:asciiTheme="majorHAnsi" w:hAnsiTheme="majorHAnsi" w:cstheme="majorHAnsi"/>
            <w:sz w:val="15"/>
            <w:szCs w:val="15"/>
            <w:vertAlign w:val="superscript"/>
          </w:rPr>
          <w:t>19</w:t>
        </w:r>
      </w:hyperlink>
    </w:p>
    <w:p w14:paraId="4E53A83A" w14:textId="77777777" w:rsidR="00C57C00" w:rsidRPr="00C57C00" w:rsidRDefault="00C57C00" w:rsidP="00C57C00">
      <w:pPr>
        <w:rPr>
          <w:rFonts w:asciiTheme="majorHAnsi" w:hAnsiTheme="majorHAnsi" w:cstheme="majorHAnsi"/>
        </w:rPr>
      </w:pPr>
      <w:bookmarkStart w:id="0" w:name="_GoBack"/>
      <w:bookmarkEnd w:id="0"/>
    </w:p>
    <w:p w14:paraId="7A698E7C" w14:textId="77777777" w:rsidR="00C57C00" w:rsidRPr="00C57C00" w:rsidRDefault="00C57C00" w:rsidP="00C57C00">
      <w:pPr>
        <w:pStyle w:val="Heading4"/>
        <w:rPr>
          <w:rFonts w:asciiTheme="majorHAnsi" w:hAnsiTheme="majorHAnsi" w:cstheme="majorHAnsi"/>
          <w:sz w:val="28"/>
        </w:rPr>
      </w:pPr>
      <w:r w:rsidRPr="00C57C00">
        <w:rPr>
          <w:rFonts w:asciiTheme="majorHAnsi" w:hAnsiTheme="majorHAnsi" w:cstheme="majorHAnsi"/>
          <w:sz w:val="28"/>
        </w:rPr>
        <w:t xml:space="preserve">That makes </w:t>
      </w:r>
      <w:proofErr w:type="spellStart"/>
      <w:r w:rsidRPr="00C57C00">
        <w:rPr>
          <w:rFonts w:asciiTheme="majorHAnsi" w:hAnsiTheme="majorHAnsi" w:cstheme="majorHAnsi"/>
          <w:sz w:val="28"/>
        </w:rPr>
        <w:t>biopolitics</w:t>
      </w:r>
      <w:proofErr w:type="spellEnd"/>
      <w:r w:rsidRPr="00C57C00">
        <w:rPr>
          <w:rFonts w:asciiTheme="majorHAnsi" w:hAnsiTheme="majorHAnsi" w:cstheme="majorHAnsi"/>
          <w:sz w:val="28"/>
        </w:rPr>
        <w:t xml:space="preserve"> and exclusion inevitable</w:t>
      </w:r>
    </w:p>
    <w:p w14:paraId="3E8C2DF2" w14:textId="77777777" w:rsidR="00C57C00" w:rsidRPr="00C57C00" w:rsidRDefault="00C57C00" w:rsidP="00C57C00">
      <w:pPr>
        <w:rPr>
          <w:rFonts w:asciiTheme="majorHAnsi" w:hAnsiTheme="majorHAnsi" w:cstheme="majorHAnsi"/>
        </w:rPr>
      </w:pPr>
      <w:proofErr w:type="spellStart"/>
      <w:r w:rsidRPr="00C57C00">
        <w:rPr>
          <w:rStyle w:val="Style13ptBold"/>
          <w:rFonts w:asciiTheme="majorHAnsi" w:hAnsiTheme="majorHAnsi" w:cstheme="majorHAnsi"/>
          <w:sz w:val="28"/>
        </w:rPr>
        <w:t>Bagenstos</w:t>
      </w:r>
      <w:proofErr w:type="spellEnd"/>
      <w:r w:rsidRPr="00C57C00">
        <w:rPr>
          <w:rStyle w:val="Style13ptBold"/>
          <w:rFonts w:asciiTheme="majorHAnsi" w:hAnsiTheme="majorHAnsi" w:cstheme="majorHAnsi"/>
          <w:sz w:val="28"/>
        </w:rPr>
        <w:t xml:space="preserve"> 2k</w:t>
      </w:r>
      <w:r w:rsidRPr="00C57C00">
        <w:rPr>
          <w:rFonts w:asciiTheme="majorHAnsi" w:hAnsiTheme="majorHAnsi" w:cstheme="majorHAnsi"/>
        </w:rPr>
        <w:t xml:space="preserve"> (Samuel, professor of law at the university of Michigan “Subordination, Stigma, and Disability” </w:t>
      </w:r>
      <w:hyperlink r:id="rId22" w:history="1">
        <w:r w:rsidRPr="00C57C00">
          <w:rPr>
            <w:rStyle w:val="Hyperlink"/>
            <w:rFonts w:asciiTheme="majorHAnsi" w:hAnsiTheme="majorHAnsi" w:cstheme="majorHAnsi"/>
          </w:rPr>
          <w:t>http://tinyurl.com/bsjqxqj</w:t>
        </w:r>
      </w:hyperlink>
      <w:r w:rsidRPr="00C57C00">
        <w:rPr>
          <w:rFonts w:asciiTheme="majorHAnsi" w:hAnsiTheme="majorHAnsi" w:cstheme="majorHAnsi"/>
        </w:rPr>
        <w:t>)</w:t>
      </w:r>
    </w:p>
    <w:p w14:paraId="22CB8358" w14:textId="77777777" w:rsidR="00C57C00" w:rsidRPr="000960AA" w:rsidRDefault="00C57C00" w:rsidP="00C57C00">
      <w:pPr>
        <w:rPr>
          <w:sz w:val="16"/>
        </w:rPr>
      </w:pPr>
      <w:r w:rsidRPr="00C57C00">
        <w:rPr>
          <w:rFonts w:asciiTheme="majorHAnsi" w:hAnsiTheme="majorHAnsi" w:cstheme="majorHAnsi"/>
          <w:b/>
          <w:sz w:val="24"/>
          <w:u w:val="single"/>
        </w:rPr>
        <w:t xml:space="preserve">The historic exclusion of people with disabilities from “normal” society has interacted in complex and reciprocal ways with broader ideological currents. </w:t>
      </w:r>
      <w:proofErr w:type="spellStart"/>
      <w:r w:rsidRPr="00C57C00">
        <w:rPr>
          <w:rFonts w:asciiTheme="majorHAnsi" w:hAnsiTheme="majorHAnsi" w:cstheme="majorHAnsi"/>
          <w:sz w:val="16"/>
        </w:rPr>
        <w:t>Lennard</w:t>
      </w:r>
      <w:proofErr w:type="spellEnd"/>
      <w:r w:rsidRPr="00C57C00">
        <w:rPr>
          <w:rFonts w:asciiTheme="majorHAnsi" w:hAnsiTheme="majorHAnsi" w:cstheme="majorHAnsi"/>
          <w:sz w:val="16"/>
        </w:rPr>
        <w:t xml:space="preserve"> Davis has argued that </w:t>
      </w:r>
      <w:r w:rsidRPr="00C57C00">
        <w:rPr>
          <w:rFonts w:asciiTheme="majorHAnsi" w:hAnsiTheme="majorHAnsi" w:cstheme="majorHAnsi"/>
          <w:sz w:val="16"/>
        </w:rPr>
        <w:lastRenderedPageBreak/>
        <w:t xml:space="preserve">the notion of “norms” dates only to the development of a science of statistics in the early nineteenth century. 175 Until then, Davis contends, the place now occupied by the “norm” was held by the notion of an “ideal,” which was understood to be unattainable by any human. 176 But the newfound “concept of a norm, unlike that of an ideal, </w:t>
      </w:r>
      <w:proofErr w:type="spellStart"/>
      <w:r w:rsidRPr="00C57C00">
        <w:rPr>
          <w:rFonts w:asciiTheme="majorHAnsi" w:hAnsiTheme="majorHAnsi" w:cstheme="majorHAnsi"/>
          <w:sz w:val="16"/>
        </w:rPr>
        <w:t>implie</w:t>
      </w:r>
      <w:proofErr w:type="spellEnd"/>
      <w:r w:rsidRPr="00C57C00">
        <w:rPr>
          <w:rFonts w:asciiTheme="majorHAnsi" w:hAnsiTheme="majorHAnsi" w:cstheme="majorHAnsi"/>
          <w:sz w:val="16"/>
        </w:rPr>
        <w:t xml:space="preserve">[d] that the majority of the population must or should somehow be part of the norm.” 177 Early statisticians made this point expressly: </w:t>
      </w:r>
      <w:r w:rsidRPr="00C57C00">
        <w:rPr>
          <w:rFonts w:asciiTheme="majorHAnsi" w:hAnsiTheme="majorHAnsi" w:cstheme="majorHAnsi"/>
          <w:b/>
          <w:sz w:val="24"/>
          <w:u w:val="single"/>
        </w:rPr>
        <w:t>They argued that social institutions should be built around the broad middle group of persons who fit the social norm.</w:t>
      </w:r>
      <w:r w:rsidRPr="00C57C00">
        <w:rPr>
          <w:rFonts w:asciiTheme="majorHAnsi" w:hAnsiTheme="majorHAnsi" w:cstheme="majorHAnsi"/>
          <w:sz w:val="16"/>
        </w:rPr>
        <w:t xml:space="preserve"> 178 As Davis demonstrate</w:t>
      </w:r>
      <w:r w:rsidRPr="000960AA">
        <w:rPr>
          <w:sz w:val="16"/>
        </w:rPr>
        <w:t xml:space="preserve">s, their arguments both provided justification for, and drew strength from, an ideology that accorded a morally privileged position to the middle class. 179 </w:t>
      </w:r>
      <w:r w:rsidRPr="000960AA">
        <w:rPr>
          <w:b/>
          <w:sz w:val="24"/>
          <w:u w:val="single"/>
        </w:rPr>
        <w:t>More darkly, they fed the eugenic ideology that led to the institutionalization and sterilization of many people whom we now label “disabled</w:t>
      </w:r>
      <w:r w:rsidRPr="000960AA">
        <w:rPr>
          <w:sz w:val="16"/>
        </w:rPr>
        <w:t>.” 180 The nineteenth-century notion that institutions should be designed for the “norm” persists. B</w:t>
      </w:r>
      <w:r w:rsidRPr="000960AA">
        <w:rPr>
          <w:b/>
          <w:sz w:val="24"/>
          <w:u w:val="single"/>
        </w:rPr>
        <w:t>ut our vision of “normal” human attributes has become increasingly idealized, as the eugenics movement (which sought “to norm the nonstandard”</w:t>
      </w:r>
      <w:r w:rsidRPr="000960AA">
        <w:rPr>
          <w:sz w:val="16"/>
        </w:rPr>
        <w:t xml:space="preserve"> </w:t>
      </w:r>
      <w:proofErr w:type="gramStart"/>
      <w:r w:rsidRPr="000960AA">
        <w:rPr>
          <w:sz w:val="16"/>
        </w:rPr>
        <w:t>181 )</w:t>
      </w:r>
      <w:proofErr w:type="gramEnd"/>
      <w:r w:rsidRPr="000960AA">
        <w:rPr>
          <w:sz w:val="16"/>
        </w:rPr>
        <w:t xml:space="preserve"> may have been the first to demonstrate. Rob </w:t>
      </w:r>
      <w:proofErr w:type="spellStart"/>
      <w:r w:rsidRPr="000960AA">
        <w:rPr>
          <w:sz w:val="16"/>
        </w:rPr>
        <w:t>Imrie’s</w:t>
      </w:r>
      <w:proofErr w:type="spellEnd"/>
      <w:r w:rsidRPr="000960AA">
        <w:rPr>
          <w:sz w:val="16"/>
        </w:rPr>
        <w:t xml:space="preserve"> account of modernist architecture points out </w:t>
      </w:r>
      <w:r w:rsidRPr="000960AA">
        <w:rPr>
          <w:b/>
          <w:sz w:val="24"/>
          <w:u w:val="single"/>
        </w:rPr>
        <w:t xml:space="preserve">the effect that such an ideology of the “norm” has had on our built environment. In seeking to make form follow function, and to “tie buildings back to the scale of the human being,” </w:t>
      </w:r>
      <w:r w:rsidRPr="000960AA">
        <w:rPr>
          <w:sz w:val="16"/>
        </w:rPr>
        <w:t xml:space="preserve">modernists harbored a particularly able-bodied vision of who “the human being” was. 182 </w:t>
      </w:r>
      <w:proofErr w:type="spellStart"/>
      <w:r w:rsidRPr="000960AA">
        <w:rPr>
          <w:sz w:val="16"/>
        </w:rPr>
        <w:t>Imrie</w:t>
      </w:r>
      <w:proofErr w:type="spellEnd"/>
      <w:r w:rsidRPr="000960AA">
        <w:rPr>
          <w:sz w:val="16"/>
        </w:rPr>
        <w:t xml:space="preserve"> illustrates this vision by pointing to Le Corbusier’s “Modular,” which “utilized the proportions of the (able) body to enable the architect to create the built spaces.” 183 The “Modular,” a diagram of a muscular six-foot tall man, was “the person for whom functionality in building design and form was being defined.” 184 </w:t>
      </w:r>
      <w:r w:rsidRPr="000960AA">
        <w:rPr>
          <w:b/>
          <w:sz w:val="24"/>
          <w:u w:val="single"/>
        </w:rPr>
        <w:t xml:space="preserve">Many inaccessible features of today’s buildings, </w:t>
      </w:r>
      <w:proofErr w:type="spellStart"/>
      <w:r w:rsidRPr="000960AA">
        <w:rPr>
          <w:b/>
          <w:sz w:val="24"/>
          <w:u w:val="single"/>
        </w:rPr>
        <w:t>Imrie</w:t>
      </w:r>
      <w:proofErr w:type="spellEnd"/>
      <w:r w:rsidRPr="000960AA">
        <w:rPr>
          <w:b/>
          <w:sz w:val="24"/>
          <w:u w:val="single"/>
        </w:rPr>
        <w:t xml:space="preserve"> argues, trace directly to modernism’s exclusion of people with disabilities from its idealized version of the “norm.” </w:t>
      </w:r>
      <w:r w:rsidRPr="000960AA">
        <w:rPr>
          <w:sz w:val="16"/>
        </w:rPr>
        <w:t xml:space="preserve">18 </w:t>
      </w:r>
      <w:r w:rsidRPr="000960AA">
        <w:rPr>
          <w:b/>
          <w:sz w:val="24"/>
          <w:u w:val="single"/>
        </w:rPr>
        <w:t>As we move to a new millennium, we seem to believe as strongly as ever that everyone should fit an “ideal” body type</w:t>
      </w:r>
      <w:r w:rsidRPr="000960AA">
        <w:rPr>
          <w:sz w:val="16"/>
        </w:rPr>
        <w:t xml:space="preserve">. Although there are surely a variety of reasons for this development, the most notable are a consumer/advertising culture that idealizes beauty and a widespread belief in the ability of modern medicine to enhance our mental and physical lives. 186 </w:t>
      </w:r>
      <w:r w:rsidRPr="000960AA">
        <w:rPr>
          <w:b/>
          <w:sz w:val="24"/>
          <w:u w:val="single"/>
        </w:rPr>
        <w:t>As a result, the ideological currents that exclude people with disabilities from our notion of the “norm” stubbornly remain with us.</w:t>
      </w:r>
      <w:r w:rsidRPr="000960AA">
        <w:rPr>
          <w:sz w:val="16"/>
        </w:rPr>
        <w:t xml:space="preserve"> </w:t>
      </w:r>
      <w:r w:rsidRPr="000960AA">
        <w:rPr>
          <w:b/>
          <w:sz w:val="24"/>
          <w:u w:val="single"/>
        </w:rPr>
        <w:t xml:space="preserve">The stigma attached to “disability” thus both represents the legacy of a history of exclusion and reflects a series of broader ideological developments. </w:t>
      </w:r>
      <w:r w:rsidRPr="000960AA">
        <w:rPr>
          <w:sz w:val="16"/>
        </w:rPr>
        <w:t>Whatever the underlying reason for its persistence, however, that stigma can help us to understand the means by which disability-based subordination is transmitted. More importantly, stigma can serve an evidentiary function: It can help us identify cases where impairments are likely to be associated with systematic deprivation of opportunities. Seen in this light, the “disability” category embraces those people who experience impairment-based stigma—that is, those people who, because of present, past, or perceived impairments, are considered by society to be outside of the “norm</w:t>
      </w:r>
      <w:r w:rsidRPr="000960AA">
        <w:rPr>
          <w:b/>
          <w:sz w:val="24"/>
          <w:u w:val="single"/>
        </w:rPr>
        <w:t>.” As Carol Gill puts it, “disability is a marginalized status that society assigns to people who are different enough from majority cultural standards to be judged abnormal or defective in mind or body.”</w:t>
      </w:r>
      <w:r w:rsidRPr="000960AA">
        <w:rPr>
          <w:sz w:val="16"/>
        </w:rPr>
        <w:t xml:space="preserve"> 187 Although I would argue that stigma identifies and explains—but does not necessarily define—</w:t>
      </w:r>
      <w:proofErr w:type="spellStart"/>
      <w:r w:rsidRPr="000960AA">
        <w:rPr>
          <w:sz w:val="16"/>
        </w:rPr>
        <w:t>disabilitybased</w:t>
      </w:r>
      <w:proofErr w:type="spellEnd"/>
      <w:r w:rsidRPr="000960AA">
        <w:rPr>
          <w:sz w:val="16"/>
        </w:rPr>
        <w:t xml:space="preserve"> subordination, Gill’s analysis substantially overlaps my own</w:t>
      </w:r>
      <w:r w:rsidRPr="000960AA">
        <w:rPr>
          <w:b/>
          <w:sz w:val="24"/>
          <w:u w:val="single"/>
        </w:rPr>
        <w:t>. In this view, “disability” is a group status, but it is not one defined by anything inherent in the members of the group</w:t>
      </w:r>
      <w:r w:rsidRPr="000960AA">
        <w:rPr>
          <w:sz w:val="16"/>
        </w:rPr>
        <w:t>. Rather</w:t>
      </w:r>
      <w:r w:rsidRPr="000960AA">
        <w:rPr>
          <w:b/>
          <w:sz w:val="24"/>
          <w:u w:val="single"/>
        </w:rPr>
        <w:t>, the attitudes and practices that exclude people with “disabilities” from many opportunities to participate in society are the very ones that create the “disability” category.</w:t>
      </w:r>
      <w:r w:rsidRPr="000960AA">
        <w:rPr>
          <w:sz w:val="16"/>
        </w:rPr>
        <w:t xml:space="preserve"> Although </w:t>
      </w:r>
      <w:r w:rsidRPr="000960AA">
        <w:rPr>
          <w:b/>
          <w:sz w:val="24"/>
          <w:u w:val="single"/>
        </w:rPr>
        <w:t xml:space="preserve">individuals </w:t>
      </w:r>
      <w:proofErr w:type="spellStart"/>
      <w:r w:rsidRPr="000960AA">
        <w:rPr>
          <w:b/>
          <w:sz w:val="24"/>
          <w:u w:val="single"/>
        </w:rPr>
        <w:t>em</w:t>
      </w:r>
      <w:proofErr w:type="spellEnd"/>
      <w:r w:rsidRPr="000960AA">
        <w:rPr>
          <w:b/>
          <w:sz w:val="24"/>
          <w:u w:val="single"/>
        </w:rPr>
        <w:t>- braced by the category have vastly different impairments and limitations</w:t>
      </w:r>
      <w:r w:rsidRPr="000960AA">
        <w:rPr>
          <w:sz w:val="16"/>
        </w:rPr>
        <w:t xml:space="preserve"> (indeed, some have no impairment or limitation at all), </w:t>
      </w:r>
      <w:r w:rsidRPr="000960AA">
        <w:rPr>
          <w:b/>
          <w:sz w:val="24"/>
          <w:u w:val="single"/>
        </w:rPr>
        <w:t>what is crucial is that society treats them as essentially similar</w:t>
      </w:r>
      <w:r w:rsidRPr="000960AA">
        <w:rPr>
          <w:sz w:val="16"/>
        </w:rPr>
        <w:t>. 188 In Wendell’s words, “[w]</w:t>
      </w:r>
      <w:proofErr w:type="spellStart"/>
      <w:r w:rsidRPr="000960AA">
        <w:rPr>
          <w:sz w:val="16"/>
        </w:rPr>
        <w:t>idespread</w:t>
      </w:r>
      <w:proofErr w:type="spellEnd"/>
      <w:r w:rsidRPr="000960AA">
        <w:rPr>
          <w:sz w:val="16"/>
        </w:rPr>
        <w:t xml:space="preserve"> perceptions </w:t>
      </w:r>
      <w:r w:rsidRPr="000960AA">
        <w:rPr>
          <w:b/>
          <w:sz w:val="24"/>
          <w:u w:val="single"/>
        </w:rPr>
        <w:t>that people with disabilities are similar in very significant ways create the category, ‘people with disabilities</w:t>
      </w:r>
      <w:r w:rsidRPr="000960AA">
        <w:rPr>
          <w:sz w:val="16"/>
        </w:rPr>
        <w:t xml:space="preserve">.’” 189 </w:t>
      </w:r>
      <w:r w:rsidRPr="000960AA">
        <w:rPr>
          <w:b/>
          <w:sz w:val="24"/>
          <w:u w:val="single"/>
        </w:rPr>
        <w:t>The widespread acts of “discrimination, segregation, and denial of equal opportunity”</w:t>
      </w:r>
      <w:r w:rsidRPr="000960AA">
        <w:rPr>
          <w:sz w:val="16"/>
        </w:rPr>
        <w:t xml:space="preserve"> </w:t>
      </w:r>
      <w:r w:rsidRPr="000960AA">
        <w:rPr>
          <w:b/>
          <w:sz w:val="24"/>
          <w:u w:val="single"/>
        </w:rPr>
        <w:t>directed at people with disabilities have effectively marked that group as a “dependent caste</w:t>
      </w:r>
      <w:r w:rsidRPr="000960AA">
        <w:rPr>
          <w:sz w:val="16"/>
        </w:rPr>
        <w:t xml:space="preserve">.” 190 </w:t>
      </w:r>
    </w:p>
    <w:p w14:paraId="747A860E" w14:textId="77777777" w:rsidR="00C57C00" w:rsidRPr="00B55AD5" w:rsidRDefault="00C57C00" w:rsidP="00C57C00"/>
    <w:p w14:paraId="29AA02AD" w14:textId="77777777" w:rsidR="00C57C00" w:rsidRPr="00C57C00" w:rsidRDefault="00C57C00" w:rsidP="00C57C00"/>
    <w:p w14:paraId="70E0B0AD" w14:textId="77777777" w:rsidR="00E77846" w:rsidRDefault="00E77846" w:rsidP="00E77846">
      <w:pPr>
        <w:pStyle w:val="Heading2"/>
      </w:pPr>
      <w:r>
        <w:lastRenderedPageBreak/>
        <w:t>Impacts</w:t>
      </w:r>
    </w:p>
    <w:p w14:paraId="7B4B2640" w14:textId="0D07587E" w:rsidR="00E67F46" w:rsidRPr="00E67F46" w:rsidRDefault="00E67F46" w:rsidP="00E67F46">
      <w:pPr>
        <w:pStyle w:val="Heading3"/>
      </w:pPr>
      <w:r>
        <w:lastRenderedPageBreak/>
        <w:t>Violence</w:t>
      </w:r>
    </w:p>
    <w:p w14:paraId="7F654805" w14:textId="783B5A76" w:rsidR="00E67F46" w:rsidRPr="00E67F46" w:rsidRDefault="00D012EF" w:rsidP="00E67F46">
      <w:pPr>
        <w:pStyle w:val="Heading4"/>
      </w:pPr>
      <w:r>
        <w:t xml:space="preserve">The spatiality of borders necessitates a form of policing – states in this era of modernity are founded upon the violence of territoriality </w:t>
      </w:r>
    </w:p>
    <w:p w14:paraId="07736D52" w14:textId="469E3936" w:rsidR="0054010A" w:rsidRPr="00966CA1" w:rsidRDefault="0054010A" w:rsidP="0054010A">
      <w:proofErr w:type="spellStart"/>
      <w:r w:rsidRPr="00966CA1">
        <w:rPr>
          <w:rStyle w:val="Style13ptBold"/>
        </w:rPr>
        <w:t>Neocleous</w:t>
      </w:r>
      <w:proofErr w:type="spellEnd"/>
      <w:r w:rsidRPr="00966CA1">
        <w:rPr>
          <w:rStyle w:val="Style13ptBold"/>
        </w:rPr>
        <w:t xml:space="preserve"> 3</w:t>
      </w:r>
      <w:r w:rsidRPr="00966CA1">
        <w:t xml:space="preserve"> (M</w:t>
      </w:r>
      <w:r>
        <w:t xml:space="preserve">ark </w:t>
      </w:r>
      <w:proofErr w:type="spellStart"/>
      <w:r>
        <w:t>Neocleous</w:t>
      </w:r>
      <w:proofErr w:type="spellEnd"/>
      <w:r>
        <w:t xml:space="preserve"> is a professor at Brunel University</w:t>
      </w:r>
      <w:r w:rsidR="00482537">
        <w:t>, “Off the Map</w:t>
      </w:r>
      <w:r w:rsidRPr="00966CA1">
        <w:t>: On Violence and Cartography,” Eur</w:t>
      </w:r>
      <w:r>
        <w:t>opean Journal of Social Theory ///</w:t>
      </w:r>
      <w:proofErr w:type="spellStart"/>
      <w:r>
        <w:t>ghs-sc</w:t>
      </w:r>
      <w:proofErr w:type="spellEnd"/>
      <w:r>
        <w:t>)</w:t>
      </w:r>
    </w:p>
    <w:p w14:paraId="008BDE7F" w14:textId="0AFC3C32" w:rsidR="0054010A" w:rsidRDefault="0054010A" w:rsidP="0054010A">
      <w:pPr>
        <w:rPr>
          <w:rStyle w:val="StyleUnderline"/>
        </w:rPr>
      </w:pPr>
      <w:r w:rsidRPr="004A1C55">
        <w:rPr>
          <w:sz w:val="10"/>
        </w:rPr>
        <w:t xml:space="preserve">This domain became thought of as ‘territory’, a word which comes into its own in the same period in which ‘state’ comes to the fore. </w:t>
      </w:r>
      <w:r w:rsidRPr="00DD2C26">
        <w:rPr>
          <w:rStyle w:val="StyleUnderline"/>
        </w:rPr>
        <w:t>Territory</w:t>
      </w:r>
      <w:r w:rsidRPr="004A1C55">
        <w:rPr>
          <w:sz w:val="10"/>
        </w:rPr>
        <w:t xml:space="preserve"> has been defined as ‘a portion of geographical space that </w:t>
      </w:r>
      <w:r w:rsidRPr="00DD2C26">
        <w:rPr>
          <w:rStyle w:val="StyleUnderline"/>
        </w:rPr>
        <w:t>coincides with the spatial extent of a government’s jurisdiction . . . the physical container and support of the body politic organized under a governmental structure’</w:t>
      </w:r>
      <w:r w:rsidRPr="004A1C55">
        <w:rPr>
          <w:sz w:val="10"/>
        </w:rPr>
        <w:t xml:space="preserve">. As such, it is often presented as </w:t>
      </w:r>
      <w:r w:rsidRPr="00DD2C26">
        <w:rPr>
          <w:rStyle w:val="StyleUnderline"/>
        </w:rPr>
        <w:t>the ‘link between space and politics’</w:t>
      </w:r>
      <w:r w:rsidRPr="004A1C55">
        <w:rPr>
          <w:sz w:val="10"/>
        </w:rPr>
        <w:t xml:space="preserve"> (</w:t>
      </w:r>
      <w:proofErr w:type="spellStart"/>
      <w:r w:rsidRPr="004A1C55">
        <w:rPr>
          <w:sz w:val="10"/>
        </w:rPr>
        <w:t>Gottman</w:t>
      </w:r>
      <w:proofErr w:type="spellEnd"/>
      <w:r w:rsidRPr="004A1C55">
        <w:rPr>
          <w:sz w:val="10"/>
        </w:rPr>
        <w:t xml:space="preserve">, 1975: 29). Similarly, </w:t>
      </w:r>
      <w:r w:rsidRPr="00546949">
        <w:rPr>
          <w:rStyle w:val="StyleUnderline"/>
          <w:highlight w:val="green"/>
        </w:rPr>
        <w:t>one</w:t>
      </w:r>
      <w:r w:rsidRPr="004A1C55">
        <w:rPr>
          <w:sz w:val="10"/>
        </w:rPr>
        <w:t xml:space="preserve"> of the </w:t>
      </w:r>
      <w:r w:rsidRPr="00546949">
        <w:rPr>
          <w:rStyle w:val="StyleUnderline"/>
          <w:highlight w:val="green"/>
        </w:rPr>
        <w:t>preconditions underlying the authority and unity of the state</w:t>
      </w:r>
      <w:r w:rsidRPr="004A1C55">
        <w:rPr>
          <w:sz w:val="10"/>
        </w:rPr>
        <w:t xml:space="preserve"> since its inception </w:t>
      </w:r>
      <w:r w:rsidRPr="00546949">
        <w:rPr>
          <w:rStyle w:val="StyleUnderline"/>
          <w:highlight w:val="green"/>
        </w:rPr>
        <w:t>has been</w:t>
      </w:r>
      <w:r w:rsidRPr="004A1C55">
        <w:rPr>
          <w:sz w:val="10"/>
        </w:rPr>
        <w:t xml:space="preserve"> that the </w:t>
      </w:r>
      <w:r w:rsidRPr="00546949">
        <w:rPr>
          <w:rStyle w:val="StyleUnderline"/>
          <w:highlight w:val="green"/>
        </w:rPr>
        <w:t>supreme authority</w:t>
      </w:r>
      <w:r w:rsidRPr="00DD2C26">
        <w:rPr>
          <w:rStyle w:val="StyleUnderline"/>
        </w:rPr>
        <w:t xml:space="preserve"> within each independent regnum</w:t>
      </w:r>
      <w:r w:rsidRPr="004A1C55">
        <w:rPr>
          <w:sz w:val="10"/>
        </w:rPr>
        <w:t xml:space="preserve"> should be recognized as </w:t>
      </w:r>
      <w:r w:rsidRPr="00546949">
        <w:rPr>
          <w:rStyle w:val="Emphasis"/>
          <w:highlight w:val="green"/>
        </w:rPr>
        <w:t>having no rivals</w:t>
      </w:r>
      <w:r w:rsidRPr="004A1C55">
        <w:rPr>
          <w:sz w:val="10"/>
        </w:rPr>
        <w:t xml:space="preserve"> within its own territories as a law-making power and an object of allegiance. And </w:t>
      </w:r>
      <w:r w:rsidRPr="00DD2C26">
        <w:rPr>
          <w:rStyle w:val="StyleUnderline"/>
        </w:rPr>
        <w:t>the word ‘frontier’</w:t>
      </w:r>
      <w:r w:rsidRPr="004A1C55">
        <w:rPr>
          <w:sz w:val="10"/>
        </w:rPr>
        <w:t xml:space="preserve"> (</w:t>
      </w:r>
      <w:proofErr w:type="spellStart"/>
      <w:r w:rsidRPr="004A1C55">
        <w:rPr>
          <w:sz w:val="10"/>
        </w:rPr>
        <w:t>frontière</w:t>
      </w:r>
      <w:proofErr w:type="spellEnd"/>
      <w:r w:rsidRPr="004A1C55">
        <w:rPr>
          <w:sz w:val="10"/>
        </w:rPr>
        <w:t xml:space="preserve">) originally referred to the façade of a building or the front line of the army, but in the 16th century came to mean the boundaries or borders of a particular space and </w:t>
      </w:r>
      <w:r w:rsidRPr="00DD2C26">
        <w:rPr>
          <w:rStyle w:val="StyleUnderline"/>
        </w:rPr>
        <w:t>has been associated with state borders ever since</w:t>
      </w:r>
      <w:r w:rsidRPr="004A1C55">
        <w:rPr>
          <w:sz w:val="10"/>
        </w:rPr>
        <w:t xml:space="preserve"> (</w:t>
      </w:r>
      <w:proofErr w:type="spellStart"/>
      <w:r w:rsidRPr="004A1C55">
        <w:rPr>
          <w:sz w:val="10"/>
        </w:rPr>
        <w:t>Febvre</w:t>
      </w:r>
      <w:proofErr w:type="spellEnd"/>
      <w:r w:rsidRPr="004A1C55">
        <w:rPr>
          <w:sz w:val="10"/>
        </w:rPr>
        <w:t xml:space="preserve">, 1973: 208–18). Thus in the modern state system the overlapping frontier is as anathema as the idea of multiple sovereign bodies within a territory. </w:t>
      </w:r>
      <w:r w:rsidRPr="00E67F46">
        <w:rPr>
          <w:rStyle w:val="StyleUnderline"/>
        </w:rPr>
        <w:t>The edict of Pope Alexander VI in 1492 which gave impetus to the idea</w:t>
      </w:r>
      <w:r w:rsidRPr="00DD2C26">
        <w:rPr>
          <w:rStyle w:val="StyleUnderline"/>
        </w:rPr>
        <w:t xml:space="preserve"> of a </w:t>
      </w:r>
      <w:r w:rsidRPr="00546949">
        <w:rPr>
          <w:rStyle w:val="StyleUnderline"/>
          <w:highlight w:val="green"/>
        </w:rPr>
        <w:t>spatially divided earth by drawing lines delineating certain parts of the globe</w:t>
      </w:r>
      <w:r w:rsidRPr="004A1C55">
        <w:rPr>
          <w:sz w:val="10"/>
        </w:rPr>
        <w:t xml:space="preserve"> and specifying which part ‘belonged’ to which European power was </w:t>
      </w:r>
      <w:r w:rsidRPr="00DD2C26">
        <w:rPr>
          <w:rStyle w:val="StyleUnderline"/>
        </w:rPr>
        <w:t xml:space="preserve">extended and </w:t>
      </w:r>
      <w:r w:rsidRPr="00E67F46">
        <w:rPr>
          <w:rStyle w:val="StyleUnderline"/>
        </w:rPr>
        <w:t>formalized in the 17th century with the Peace</w:t>
      </w:r>
      <w:r w:rsidRPr="00DD2C26">
        <w:rPr>
          <w:rStyle w:val="StyleUnderline"/>
        </w:rPr>
        <w:t xml:space="preserve"> of Westphalia</w:t>
      </w:r>
      <w:r w:rsidRPr="004A1C55">
        <w:rPr>
          <w:sz w:val="10"/>
        </w:rPr>
        <w:t xml:space="preserve"> (1648), strengthened in the 18th century with the emphasis on territorial (‘national’) unity in the French and American revolutions, and consolidated in the 20th century with an international state system – a system which became so entrenched that the territorial state became the political form to be adopted by all nations. The ‘modernization’ of politics was thus as much a process of </w:t>
      </w:r>
      <w:proofErr w:type="spellStart"/>
      <w:r w:rsidRPr="004A1C55">
        <w:rPr>
          <w:sz w:val="10"/>
        </w:rPr>
        <w:t>territorialization</w:t>
      </w:r>
      <w:proofErr w:type="spellEnd"/>
      <w:r w:rsidRPr="004A1C55">
        <w:rPr>
          <w:sz w:val="10"/>
        </w:rPr>
        <w:t xml:space="preserve"> as it was a process of secularization and rationalization. </w:t>
      </w:r>
      <w:r w:rsidRPr="00546949">
        <w:rPr>
          <w:rStyle w:val="StyleUnderline"/>
          <w:highlight w:val="green"/>
        </w:rPr>
        <w:t>The form of sovereign power</w:t>
      </w:r>
      <w:r w:rsidRPr="00DD2C26">
        <w:rPr>
          <w:rStyle w:val="StyleUnderline"/>
        </w:rPr>
        <w:t xml:space="preserve"> that developed in Europe from the 16th century onward </w:t>
      </w:r>
      <w:r w:rsidRPr="00546949">
        <w:rPr>
          <w:rStyle w:val="StyleUnderline"/>
          <w:highlight w:val="green"/>
        </w:rPr>
        <w:t>conceived space as bounded</w:t>
      </w:r>
      <w:r w:rsidRPr="00E67F46">
        <w:rPr>
          <w:rStyle w:val="StyleUnderline"/>
        </w:rPr>
        <w:t>. ‘Sovereignty’, like ‘state’, implies ‘space’, and control of a territory b</w:t>
      </w:r>
      <w:r w:rsidR="00E67F46">
        <w:rPr>
          <w:rStyle w:val="StyleUnderline"/>
        </w:rPr>
        <w:t>ecomes the foundation of sover</w:t>
      </w:r>
      <w:r w:rsidRPr="00E67F46">
        <w:rPr>
          <w:rStyle w:val="StyleUnderline"/>
        </w:rPr>
        <w:t xml:space="preserve">eignty </w:t>
      </w:r>
      <w:r w:rsidRPr="004A1C55">
        <w:rPr>
          <w:sz w:val="10"/>
        </w:rPr>
        <w:t xml:space="preserve">(Lefebvre, 1974: 280; Foucault, 1980: 68–9; 1991: 87). This division of territorial sovereignty between states is most explicit at the point where the fields of power interface: </w:t>
      </w:r>
      <w:r w:rsidRPr="00546949">
        <w:rPr>
          <w:rStyle w:val="StyleUnderline"/>
          <w:highlight w:val="green"/>
        </w:rPr>
        <w:t>there must be no overlap</w:t>
      </w:r>
      <w:r w:rsidRPr="00DD2C26">
        <w:rPr>
          <w:rStyle w:val="StyleUnderline"/>
        </w:rPr>
        <w:t xml:space="preserve"> and no uncertainty </w:t>
      </w:r>
      <w:r w:rsidRPr="00546949">
        <w:rPr>
          <w:rStyle w:val="StyleUnderline"/>
          <w:highlight w:val="green"/>
        </w:rPr>
        <w:t>about the borders of the territory</w:t>
      </w:r>
      <w:r w:rsidRPr="004A1C55">
        <w:rPr>
          <w:sz w:val="10"/>
        </w:rPr>
        <w:t xml:space="preserve">. As Michael </w:t>
      </w:r>
      <w:proofErr w:type="spellStart"/>
      <w:r w:rsidRPr="004A1C55">
        <w:rPr>
          <w:sz w:val="10"/>
        </w:rPr>
        <w:t>Hardt</w:t>
      </w:r>
      <w:proofErr w:type="spellEnd"/>
      <w:r w:rsidRPr="004A1C55">
        <w:rPr>
          <w:sz w:val="10"/>
        </w:rPr>
        <w:t xml:space="preserve"> and Toni </w:t>
      </w:r>
      <w:proofErr w:type="spellStart"/>
      <w:r w:rsidRPr="004A1C55">
        <w:rPr>
          <w:sz w:val="10"/>
        </w:rPr>
        <w:t>Negri</w:t>
      </w:r>
      <w:proofErr w:type="spellEnd"/>
      <w:r w:rsidRPr="004A1C55">
        <w:rPr>
          <w:sz w:val="10"/>
        </w:rPr>
        <w:t xml:space="preserve"> (2000: 167) put it, </w:t>
      </w:r>
      <w:r w:rsidRPr="00546949">
        <w:rPr>
          <w:rStyle w:val="StyleUnderline"/>
          <w:highlight w:val="green"/>
        </w:rPr>
        <w:t>‘modern sovereignty resides precisely on the limit’</w:t>
      </w:r>
      <w:r w:rsidRPr="00E67F46">
        <w:rPr>
          <w:rStyle w:val="StyleUnderline"/>
        </w:rPr>
        <w:t xml:space="preserve">. This </w:t>
      </w:r>
      <w:proofErr w:type="gramStart"/>
      <w:r w:rsidRPr="00E67F46">
        <w:rPr>
          <w:rStyle w:val="StyleUnderline"/>
        </w:rPr>
        <w:t>requires</w:t>
      </w:r>
      <w:proofErr w:type="gramEnd"/>
      <w:r w:rsidRPr="00E67F46">
        <w:rPr>
          <w:rStyle w:val="StyleUnderline"/>
        </w:rPr>
        <w:t xml:space="preserve"> a new kind of political geography in which neither overlapping margin nor multiple sovereignty is permitted.</w:t>
      </w:r>
      <w:r w:rsidRPr="004A1C55">
        <w:rPr>
          <w:sz w:val="10"/>
        </w:rPr>
        <w:t xml:space="preserve"> (It is precisely because of this exclusive territoriality that Embassies exist.</w:t>
      </w:r>
      <w:r w:rsidRPr="00E67F46">
        <w:rPr>
          <w:rStyle w:val="StyleUnderline"/>
        </w:rPr>
        <w:t xml:space="preserve"> Having created mutually exclusive territories, states found that there was little space left for the conduct of diplomacy</w:t>
      </w:r>
      <w:r w:rsidRPr="004A1C55">
        <w:rPr>
          <w:sz w:val="10"/>
        </w:rPr>
        <w:t xml:space="preserve">. The outcome was little islands of alien sovereignty within the state’s territory: the Embassy [see Mattingly, 1955].) At the same time, </w:t>
      </w:r>
      <w:r w:rsidRPr="00546949">
        <w:rPr>
          <w:rStyle w:val="Emphasis"/>
          <w:highlight w:val="green"/>
        </w:rPr>
        <w:t>it requires the permanent policing of territorial boundaries</w:t>
      </w:r>
      <w:r w:rsidRPr="00546949">
        <w:rPr>
          <w:rStyle w:val="StyleUnderline"/>
          <w:highlight w:val="green"/>
        </w:rPr>
        <w:t>. States</w:t>
      </w:r>
      <w:r w:rsidRPr="00DD2C26">
        <w:rPr>
          <w:rStyle w:val="StyleUnderline"/>
        </w:rPr>
        <w:t xml:space="preserve"> </w:t>
      </w:r>
      <w:r w:rsidRPr="004A1C55">
        <w:rPr>
          <w:sz w:val="10"/>
        </w:rPr>
        <w:t xml:space="preserve">become and remain ‘sovereign’ not just in the sense that they are all-powerful within their territories, but also because they </w:t>
      </w:r>
      <w:r w:rsidRPr="00546949">
        <w:rPr>
          <w:rStyle w:val="StyleUnderline"/>
          <w:highlight w:val="green"/>
        </w:rPr>
        <w:t>police the borders</w:t>
      </w:r>
      <w:r w:rsidRPr="004A1C55">
        <w:rPr>
          <w:sz w:val="10"/>
        </w:rPr>
        <w:t xml:space="preserve"> of a particular space and claim to ‘represent’ the citizens within those borders. The consequence of this mutually constitutive relation between territory and state power is that the earth’s surface has been inscribed in a particular way – according to the territorial ambitions of the modern state – and space has come to assume absolute priority in the statist political imaginary. Without this essential conjunction of space and politics, sovereignty would lose its meaning. As such, we might say that the modern political imaginary is a territorial imaginary. That this is so is illustrated by the policy of ‘containment’ in which a political counter to the Soviet Union was thought to be necessary for territorial reasons, and the broader 20th-century terminological distinction between East and West as friend and foe, with Cuba somehow belonging to the East and Japan co-opted for the West (Buck-</w:t>
      </w:r>
      <w:proofErr w:type="spellStart"/>
      <w:r w:rsidRPr="004A1C55">
        <w:rPr>
          <w:sz w:val="10"/>
        </w:rPr>
        <w:t>Morss</w:t>
      </w:r>
      <w:proofErr w:type="spellEnd"/>
      <w:r w:rsidRPr="004A1C55">
        <w:rPr>
          <w:sz w:val="10"/>
        </w:rPr>
        <w:t xml:space="preserve">, 2000: 22–5). But there is more to territory than just space. The notion of ‘territory’ is derived from a complex of terms: from terra (of earth, and thus a domain) and </w:t>
      </w:r>
      <w:proofErr w:type="spellStart"/>
      <w:r w:rsidRPr="004A1C55">
        <w:rPr>
          <w:sz w:val="10"/>
        </w:rPr>
        <w:t>territo-rium</w:t>
      </w:r>
      <w:proofErr w:type="spellEnd"/>
      <w:r w:rsidRPr="004A1C55">
        <w:rPr>
          <w:sz w:val="10"/>
        </w:rPr>
        <w:t xml:space="preserve">, referring to a place from which people are warned off, but </w:t>
      </w:r>
      <w:proofErr w:type="spellStart"/>
      <w:r w:rsidRPr="004A1C55">
        <w:rPr>
          <w:sz w:val="10"/>
        </w:rPr>
        <w:t>is</w:t>
      </w:r>
      <w:proofErr w:type="spellEnd"/>
      <w:r w:rsidRPr="004A1C55">
        <w:rPr>
          <w:sz w:val="10"/>
        </w:rPr>
        <w:t xml:space="preserve"> also has links with </w:t>
      </w:r>
      <w:proofErr w:type="spellStart"/>
      <w:r w:rsidRPr="004A1C55">
        <w:rPr>
          <w:sz w:val="10"/>
        </w:rPr>
        <w:t>terre</w:t>
      </w:r>
      <w:proofErr w:type="spellEnd"/>
      <w:r w:rsidRPr="004A1C55">
        <w:rPr>
          <w:sz w:val="10"/>
        </w:rPr>
        <w:t xml:space="preserve">-re, meaning to frighten. And the notion of region derives from the Latin </w:t>
      </w:r>
      <w:proofErr w:type="spellStart"/>
      <w:r w:rsidRPr="004A1C55">
        <w:rPr>
          <w:sz w:val="10"/>
        </w:rPr>
        <w:t>regere</w:t>
      </w:r>
      <w:proofErr w:type="spellEnd"/>
      <w:r w:rsidRPr="004A1C55">
        <w:rPr>
          <w:sz w:val="10"/>
        </w:rPr>
        <w:t xml:space="preserve"> (to rule) with its connotations of military power. </w:t>
      </w:r>
      <w:r w:rsidRPr="00546949">
        <w:rPr>
          <w:rStyle w:val="StyleUnderline"/>
          <w:highlight w:val="green"/>
        </w:rPr>
        <w:t xml:space="preserve">Territory is land </w:t>
      </w:r>
      <w:r w:rsidRPr="00DD2C26">
        <w:rPr>
          <w:rStyle w:val="StyleUnderline"/>
        </w:rPr>
        <w:t xml:space="preserve">occupied and </w:t>
      </w:r>
      <w:r w:rsidRPr="00546949">
        <w:rPr>
          <w:rStyle w:val="StyleUnderline"/>
          <w:highlight w:val="green"/>
        </w:rPr>
        <w:t xml:space="preserve">maintained through terror; a region is space ruled through force. </w:t>
      </w:r>
      <w:r w:rsidRPr="00546949">
        <w:rPr>
          <w:rStyle w:val="Emphasis"/>
          <w:highlight w:val="green"/>
        </w:rPr>
        <w:t>The secret of territoriality is</w:t>
      </w:r>
      <w:r w:rsidRPr="004A1C55">
        <w:rPr>
          <w:sz w:val="10"/>
        </w:rPr>
        <w:t xml:space="preserve"> thus </w:t>
      </w:r>
      <w:r w:rsidRPr="00546949">
        <w:rPr>
          <w:rStyle w:val="Emphasis"/>
          <w:highlight w:val="green"/>
        </w:rPr>
        <w:t>violence</w:t>
      </w:r>
      <w:r w:rsidRPr="004A1C55">
        <w:rPr>
          <w:sz w:val="10"/>
        </w:rPr>
        <w:t xml:space="preserve">: the force necessary for the production of space and the terror crucial to the creation of boundaries. It is not just that </w:t>
      </w:r>
      <w:r w:rsidRPr="00DD2C26">
        <w:rPr>
          <w:rStyle w:val="StyleUnderline"/>
        </w:rPr>
        <w:t>sovereignty implies</w:t>
      </w:r>
      <w:r w:rsidRPr="004A1C55">
        <w:rPr>
          <w:sz w:val="10"/>
        </w:rPr>
        <w:t xml:space="preserve"> space, then, but that ‘it implies </w:t>
      </w:r>
      <w:r w:rsidRPr="00DD2C26">
        <w:rPr>
          <w:rStyle w:val="StyleUnderline"/>
        </w:rPr>
        <w:t>a space against which violence, whether latent or overt, is directed – a space established and constituted by violence’</w:t>
      </w:r>
      <w:r w:rsidRPr="004A1C55">
        <w:rPr>
          <w:sz w:val="10"/>
        </w:rPr>
        <w:t xml:space="preserve"> (Lefebvre, 1974: 280). As </w:t>
      </w:r>
      <w:proofErr w:type="spellStart"/>
      <w:r w:rsidRPr="004A1C55">
        <w:rPr>
          <w:sz w:val="10"/>
        </w:rPr>
        <w:t>macrosociologists</w:t>
      </w:r>
      <w:proofErr w:type="spellEnd"/>
      <w:r w:rsidRPr="004A1C55">
        <w:rPr>
          <w:sz w:val="10"/>
        </w:rPr>
        <w:t xml:space="preserve"> have pointed out time and again, it is the use of physical force in controlling a territory that is the key to the state, for without it any claim to the territory would mean nothing. Put more simply: ‘</w:t>
      </w:r>
      <w:r w:rsidRPr="00546949">
        <w:rPr>
          <w:rStyle w:val="StyleUnderline"/>
          <w:highlight w:val="green"/>
        </w:rPr>
        <w:t>borders are drawn with blood</w:t>
      </w:r>
      <w:r w:rsidRPr="004A1C55">
        <w:rPr>
          <w:sz w:val="10"/>
        </w:rPr>
        <w:t xml:space="preserve">’ (General </w:t>
      </w:r>
      <w:proofErr w:type="spellStart"/>
      <w:r w:rsidRPr="004A1C55">
        <w:rPr>
          <w:sz w:val="10"/>
        </w:rPr>
        <w:t>Mladic</w:t>
      </w:r>
      <w:proofErr w:type="spellEnd"/>
      <w:r w:rsidRPr="004A1C55">
        <w:rPr>
          <w:sz w:val="10"/>
        </w:rPr>
        <w:t xml:space="preserve">́, cited in Campbell, 1998: 45). </w:t>
      </w:r>
      <w:r w:rsidRPr="00546949">
        <w:rPr>
          <w:rStyle w:val="StyleUnderline"/>
          <w:highlight w:val="green"/>
        </w:rPr>
        <w:t xml:space="preserve">A founding violence, and continuous creation by violent means, </w:t>
      </w:r>
      <w:proofErr w:type="gramStart"/>
      <w:r w:rsidRPr="00546949">
        <w:rPr>
          <w:rStyle w:val="StyleUnderline"/>
          <w:highlight w:val="green"/>
        </w:rPr>
        <w:t>are</w:t>
      </w:r>
      <w:proofErr w:type="gramEnd"/>
      <w:r w:rsidRPr="00DD2C26">
        <w:rPr>
          <w:rStyle w:val="StyleUnderline"/>
        </w:rPr>
        <w:t xml:space="preserve"> the </w:t>
      </w:r>
      <w:r w:rsidRPr="00546949">
        <w:rPr>
          <w:rStyle w:val="StyleUnderline"/>
          <w:highlight w:val="green"/>
        </w:rPr>
        <w:t>hallmarks of the</w:t>
      </w:r>
      <w:r w:rsidR="00E67F46" w:rsidRPr="00546949">
        <w:rPr>
          <w:rStyle w:val="StyleUnderline"/>
          <w:highlight w:val="green"/>
        </w:rPr>
        <w:t xml:space="preserve"> state</w:t>
      </w:r>
      <w:r w:rsidR="00E67F46" w:rsidRPr="00DD2C26">
        <w:rPr>
          <w:rStyle w:val="StyleUnderline"/>
        </w:rPr>
        <w:t>. Part of the construction of the state’s territory took the form of defining the legitimate use of violence</w:t>
      </w:r>
      <w:r w:rsidR="00E67F46" w:rsidRPr="004A1C55">
        <w:rPr>
          <w:sz w:val="10"/>
        </w:rPr>
        <w:t xml:space="preserve"> – this is the key to Weber’s famous definition of the state as involving </w:t>
      </w:r>
      <w:r w:rsidR="00E67F46" w:rsidRPr="00546949">
        <w:rPr>
          <w:rStyle w:val="StyleUnderline"/>
          <w:highlight w:val="green"/>
        </w:rPr>
        <w:t>a monopoly over the means of violence</w:t>
      </w:r>
      <w:r w:rsidR="00E67F46" w:rsidRPr="00DD2C26">
        <w:rPr>
          <w:rStyle w:val="StyleUnderline"/>
        </w:rPr>
        <w:t>.</w:t>
      </w:r>
    </w:p>
    <w:p w14:paraId="6B09E978" w14:textId="77777777" w:rsidR="00A903A8" w:rsidRDefault="00A903A8" w:rsidP="0054010A">
      <w:pPr>
        <w:rPr>
          <w:rStyle w:val="StyleUnderline"/>
        </w:rPr>
      </w:pPr>
    </w:p>
    <w:p w14:paraId="6E16286F" w14:textId="414511E4" w:rsidR="00A903A8" w:rsidRDefault="00A903A8" w:rsidP="00A903A8">
      <w:pPr>
        <w:pStyle w:val="Heading4"/>
      </w:pPr>
      <w:r w:rsidRPr="00A903A8">
        <w:lastRenderedPageBreak/>
        <w:t>Bo</w:t>
      </w:r>
      <w:r>
        <w:t>rders</w:t>
      </w:r>
      <w:r w:rsidR="002D7242">
        <w:t xml:space="preserve"> are intrinsically tied to the idea of violence </w:t>
      </w:r>
      <w:r>
        <w:t>– the term territoriality is etymologically linked to terror</w:t>
      </w:r>
    </w:p>
    <w:p w14:paraId="2257B763" w14:textId="502E4987" w:rsidR="00A903A8" w:rsidRPr="00A903A8" w:rsidRDefault="00A903A8" w:rsidP="00A903A8">
      <w:proofErr w:type="spellStart"/>
      <w:r w:rsidRPr="00294A48">
        <w:rPr>
          <w:rStyle w:val="Style13ptBold"/>
        </w:rPr>
        <w:t>Vaugn</w:t>
      </w:r>
      <w:proofErr w:type="spellEnd"/>
      <w:r w:rsidRPr="00294A48">
        <w:rPr>
          <w:rStyle w:val="Style13ptBold"/>
        </w:rPr>
        <w:t>-Williams 08</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w:t>
      </w:r>
      <w:r>
        <w:t>Borders, Territory, Law” ///</w:t>
      </w:r>
      <w:proofErr w:type="spellStart"/>
      <w:r>
        <w:t>ghs-sc</w:t>
      </w:r>
      <w:proofErr w:type="spellEnd"/>
      <w:r>
        <w:t>)</w:t>
      </w:r>
    </w:p>
    <w:p w14:paraId="764E8764" w14:textId="033715FB" w:rsidR="00A903A8" w:rsidRPr="002D7242" w:rsidRDefault="00A903A8" w:rsidP="00A903A8">
      <w:pPr>
        <w:rPr>
          <w:sz w:val="16"/>
        </w:rPr>
      </w:pPr>
      <w:r w:rsidRPr="002D7242">
        <w:rPr>
          <w:sz w:val="16"/>
        </w:rPr>
        <w:t>William Connolly points to the rather more Janus-faced character of borders</w:t>
      </w:r>
      <w:r w:rsidR="002D7242" w:rsidRPr="002D7242">
        <w:rPr>
          <w:sz w:val="16"/>
        </w:rPr>
        <w:t xml:space="preserve"> </w:t>
      </w:r>
      <w:r w:rsidRPr="002D7242">
        <w:rPr>
          <w:sz w:val="16"/>
        </w:rPr>
        <w:t>between states when he argues that ‘‘</w:t>
      </w:r>
      <w:r w:rsidRPr="00546949">
        <w:rPr>
          <w:rStyle w:val="StyleUnderline"/>
          <w:highlight w:val="green"/>
        </w:rPr>
        <w:t>boundaries form indispensable protections</w:t>
      </w:r>
      <w:r w:rsidR="002D7242">
        <w:rPr>
          <w:rStyle w:val="StyleUnderline"/>
        </w:rPr>
        <w:t xml:space="preserve"> </w:t>
      </w:r>
      <w:r w:rsidRPr="00A903A8">
        <w:rPr>
          <w:rStyle w:val="StyleUnderline"/>
        </w:rPr>
        <w:t xml:space="preserve">against violation and violence; </w:t>
      </w:r>
      <w:r w:rsidRPr="00546949">
        <w:rPr>
          <w:rStyle w:val="Emphasis"/>
          <w:highlight w:val="green"/>
        </w:rPr>
        <w:t>but the divisions they sustain also carry cruelty</w:t>
      </w:r>
      <w:r w:rsidR="002D7242" w:rsidRPr="00546949">
        <w:rPr>
          <w:rStyle w:val="Emphasis"/>
          <w:highlight w:val="green"/>
        </w:rPr>
        <w:t xml:space="preserve"> </w:t>
      </w:r>
      <w:r w:rsidRPr="00546949">
        <w:rPr>
          <w:rStyle w:val="Emphasis"/>
          <w:highlight w:val="green"/>
        </w:rPr>
        <w:t>and violence</w:t>
      </w:r>
      <w:r w:rsidRPr="002D7242">
        <w:rPr>
          <w:sz w:val="16"/>
        </w:rPr>
        <w:t xml:space="preserve">’’ (Connolly 1995:163). On the latter, Connolly refers to </w:t>
      </w:r>
      <w:r w:rsidRPr="00546949">
        <w:rPr>
          <w:rStyle w:val="StyleUnderline"/>
          <w:highlight w:val="green"/>
        </w:rPr>
        <w:t>the etymology</w:t>
      </w:r>
      <w:r w:rsidR="002D7242">
        <w:rPr>
          <w:rStyle w:val="StyleUnderline"/>
        </w:rPr>
        <w:t xml:space="preserve"> </w:t>
      </w:r>
      <w:r w:rsidRPr="00A903A8">
        <w:rPr>
          <w:rStyle w:val="StyleUnderline"/>
        </w:rPr>
        <w:t xml:space="preserve">of the concept </w:t>
      </w:r>
      <w:r w:rsidRPr="00546949">
        <w:rPr>
          <w:rStyle w:val="StyleUnderline"/>
          <w:highlight w:val="green"/>
        </w:rPr>
        <w:t>of territory as deriving from the</w:t>
      </w:r>
      <w:r w:rsidRPr="00A903A8">
        <w:rPr>
          <w:rStyle w:val="StyleUnderline"/>
        </w:rPr>
        <w:t xml:space="preserve"> Latin </w:t>
      </w:r>
      <w:r w:rsidRPr="00546949">
        <w:rPr>
          <w:rStyle w:val="StyleUnderline"/>
          <w:highlight w:val="green"/>
        </w:rPr>
        <w:t xml:space="preserve">root </w:t>
      </w:r>
      <w:proofErr w:type="spellStart"/>
      <w:r w:rsidRPr="00546949">
        <w:rPr>
          <w:rStyle w:val="StyleUnderline"/>
          <w:highlight w:val="green"/>
        </w:rPr>
        <w:t>terrere</w:t>
      </w:r>
      <w:proofErr w:type="spellEnd"/>
      <w:r w:rsidRPr="00546949">
        <w:rPr>
          <w:rStyle w:val="StyleUnderline"/>
          <w:highlight w:val="green"/>
        </w:rPr>
        <w:t>, which</w:t>
      </w:r>
      <w:r w:rsidR="002D7242" w:rsidRPr="00546949">
        <w:rPr>
          <w:rStyle w:val="StyleUnderline"/>
          <w:highlight w:val="green"/>
        </w:rPr>
        <w:t xml:space="preserve"> </w:t>
      </w:r>
      <w:r w:rsidRPr="00546949">
        <w:rPr>
          <w:rStyle w:val="StyleUnderline"/>
          <w:highlight w:val="green"/>
        </w:rPr>
        <w:t>means to</w:t>
      </w:r>
      <w:r w:rsidRPr="00A903A8">
        <w:rPr>
          <w:rStyle w:val="StyleUnderline"/>
        </w:rPr>
        <w:t xml:space="preserve"> frighten or </w:t>
      </w:r>
      <w:r w:rsidRPr="00546949">
        <w:rPr>
          <w:rStyle w:val="StyleUnderline"/>
          <w:highlight w:val="green"/>
        </w:rPr>
        <w:t>terrorize</w:t>
      </w:r>
      <w:r w:rsidRPr="002D7242">
        <w:rPr>
          <w:sz w:val="16"/>
        </w:rPr>
        <w:t xml:space="preserve"> (Connolly 1995:xxii). From here Connolly suggests</w:t>
      </w:r>
      <w:r w:rsidR="002D7242" w:rsidRPr="002D7242">
        <w:rPr>
          <w:sz w:val="16"/>
        </w:rPr>
        <w:t xml:space="preserve"> </w:t>
      </w:r>
      <w:r w:rsidRPr="002D7242">
        <w:rPr>
          <w:sz w:val="16"/>
        </w:rPr>
        <w:t xml:space="preserve">that </w:t>
      </w:r>
      <w:r w:rsidRPr="00546949">
        <w:rPr>
          <w:rStyle w:val="StyleUnderline"/>
          <w:highlight w:val="green"/>
        </w:rPr>
        <w:t>territory can be thought of as</w:t>
      </w:r>
      <w:r w:rsidRPr="00A903A8">
        <w:rPr>
          <w:rStyle w:val="StyleUnderline"/>
        </w:rPr>
        <w:t xml:space="preserve"> precisely </w:t>
      </w:r>
      <w:r w:rsidRPr="00546949">
        <w:rPr>
          <w:rStyle w:val="Emphasis"/>
          <w:highlight w:val="green"/>
        </w:rPr>
        <w:t>‘‘land</w:t>
      </w:r>
      <w:r w:rsidRPr="00A903A8">
        <w:rPr>
          <w:rStyle w:val="Emphasis"/>
        </w:rPr>
        <w:t xml:space="preserve"> occupied and </w:t>
      </w:r>
      <w:r w:rsidRPr="00546949">
        <w:rPr>
          <w:rStyle w:val="Emphasis"/>
          <w:highlight w:val="green"/>
        </w:rPr>
        <w:t>bounded</w:t>
      </w:r>
      <w:r w:rsidR="002D7242" w:rsidRPr="00546949">
        <w:rPr>
          <w:rStyle w:val="Emphasis"/>
          <w:highlight w:val="green"/>
        </w:rPr>
        <w:t xml:space="preserve"> </w:t>
      </w:r>
      <w:r w:rsidRPr="00546949">
        <w:rPr>
          <w:rStyle w:val="Emphasis"/>
          <w:highlight w:val="green"/>
        </w:rPr>
        <w:t>by violence’’</w:t>
      </w:r>
      <w:r w:rsidRPr="002D7242">
        <w:rPr>
          <w:sz w:val="16"/>
        </w:rPr>
        <w:t xml:space="preserve"> (Connolly 1995:xxii). On this view, </w:t>
      </w:r>
      <w:r w:rsidRPr="00546949">
        <w:rPr>
          <w:rStyle w:val="StyleUnderline"/>
          <w:highlight w:val="green"/>
        </w:rPr>
        <w:t>to territorialize is ‘‘to establish</w:t>
      </w:r>
      <w:r w:rsidR="002D7242" w:rsidRPr="00546949">
        <w:rPr>
          <w:rStyle w:val="StyleUnderline"/>
          <w:highlight w:val="green"/>
        </w:rPr>
        <w:t xml:space="preserve"> </w:t>
      </w:r>
      <w:r w:rsidRPr="00546949">
        <w:rPr>
          <w:rStyle w:val="StyleUnderline"/>
          <w:highlight w:val="green"/>
        </w:rPr>
        <w:t>boundaries</w:t>
      </w:r>
      <w:r w:rsidRPr="002D7242">
        <w:rPr>
          <w:rStyle w:val="StyleUnderline"/>
        </w:rPr>
        <w:t xml:space="preserve"> around [territory] </w:t>
      </w:r>
      <w:r w:rsidRPr="00546949">
        <w:rPr>
          <w:rStyle w:val="StyleUnderline"/>
          <w:highlight w:val="green"/>
        </w:rPr>
        <w:t>by warning other people off’’</w:t>
      </w:r>
      <w:r w:rsidRPr="002D7242">
        <w:rPr>
          <w:sz w:val="16"/>
        </w:rPr>
        <w:t xml:space="preserve"> (Connolly</w:t>
      </w:r>
      <w:r w:rsidR="002D7242" w:rsidRPr="002D7242">
        <w:rPr>
          <w:sz w:val="16"/>
        </w:rPr>
        <w:t xml:space="preserve"> </w:t>
      </w:r>
      <w:r w:rsidRPr="002D7242">
        <w:rPr>
          <w:sz w:val="16"/>
        </w:rPr>
        <w:t>1995:xxii). This etymological connection between territory and violence is also</w:t>
      </w:r>
      <w:r w:rsidR="002D7242" w:rsidRPr="002D7242">
        <w:rPr>
          <w:sz w:val="16"/>
        </w:rPr>
        <w:t xml:space="preserve"> </w:t>
      </w:r>
      <w:r w:rsidRPr="002D7242">
        <w:rPr>
          <w:sz w:val="16"/>
        </w:rPr>
        <w:t xml:space="preserve">made by Barry </w:t>
      </w:r>
      <w:proofErr w:type="spellStart"/>
      <w:r w:rsidRPr="002D7242">
        <w:rPr>
          <w:sz w:val="16"/>
        </w:rPr>
        <w:t>Hindess</w:t>
      </w:r>
      <w:proofErr w:type="spellEnd"/>
      <w:r w:rsidRPr="002D7242">
        <w:rPr>
          <w:sz w:val="16"/>
        </w:rPr>
        <w:t>: ‘‘</w:t>
      </w:r>
      <w:r w:rsidRPr="002D7242">
        <w:rPr>
          <w:rStyle w:val="StyleUnderline"/>
        </w:rPr>
        <w:t>While terror may sometimes pose a threat to the territorial</w:t>
      </w:r>
      <w:r w:rsidR="002D7242">
        <w:rPr>
          <w:rStyle w:val="StyleUnderline"/>
        </w:rPr>
        <w:t xml:space="preserve"> </w:t>
      </w:r>
      <w:r w:rsidRPr="002D7242">
        <w:rPr>
          <w:rStyle w:val="StyleUnderline"/>
        </w:rPr>
        <w:t xml:space="preserve">order of state, </w:t>
      </w:r>
      <w:r w:rsidRPr="00546949">
        <w:rPr>
          <w:rStyle w:val="StyleUnderline"/>
          <w:highlight w:val="green"/>
        </w:rPr>
        <w:t>the possibility that territory and terror derive from the same</w:t>
      </w:r>
      <w:r w:rsidR="002D7242">
        <w:rPr>
          <w:rStyle w:val="StyleUnderline"/>
        </w:rPr>
        <w:t xml:space="preserve"> </w:t>
      </w:r>
      <w:r w:rsidRPr="002D7242">
        <w:rPr>
          <w:rStyle w:val="StyleUnderline"/>
        </w:rPr>
        <w:t xml:space="preserve">Latin </w:t>
      </w:r>
      <w:r w:rsidRPr="00546949">
        <w:rPr>
          <w:rStyle w:val="StyleUnderline"/>
          <w:highlight w:val="green"/>
        </w:rPr>
        <w:t xml:space="preserve">root suggest that it might also be </w:t>
      </w:r>
      <w:r w:rsidRPr="00546949">
        <w:rPr>
          <w:rStyle w:val="Emphasis"/>
          <w:highlight w:val="green"/>
        </w:rPr>
        <w:t>an integral part of this order’s functioning</w:t>
      </w:r>
      <w:r w:rsidRPr="002D7242">
        <w:rPr>
          <w:sz w:val="16"/>
        </w:rPr>
        <w:t>’’</w:t>
      </w:r>
      <w:r w:rsidR="002D7242" w:rsidRPr="002D7242">
        <w:rPr>
          <w:sz w:val="16"/>
        </w:rPr>
        <w:t xml:space="preserve"> </w:t>
      </w:r>
      <w:r w:rsidRPr="002D7242">
        <w:rPr>
          <w:sz w:val="16"/>
        </w:rPr>
        <w:t>(</w:t>
      </w:r>
      <w:proofErr w:type="spellStart"/>
      <w:r w:rsidRPr="002D7242">
        <w:rPr>
          <w:sz w:val="16"/>
        </w:rPr>
        <w:t>Hindess</w:t>
      </w:r>
      <w:proofErr w:type="spellEnd"/>
      <w:r w:rsidRPr="002D7242">
        <w:rPr>
          <w:sz w:val="16"/>
        </w:rPr>
        <w:t xml:space="preserve"> 2006:244). For </w:t>
      </w:r>
      <w:proofErr w:type="spellStart"/>
      <w:r w:rsidRPr="002D7242">
        <w:rPr>
          <w:sz w:val="16"/>
        </w:rPr>
        <w:t>Hindess</w:t>
      </w:r>
      <w:proofErr w:type="spellEnd"/>
      <w:r w:rsidRPr="002D7242">
        <w:rPr>
          <w:sz w:val="16"/>
        </w:rPr>
        <w:t xml:space="preserve">, </w:t>
      </w:r>
      <w:r w:rsidRPr="00546949">
        <w:rPr>
          <w:rStyle w:val="StyleUnderline"/>
          <w:highlight w:val="green"/>
        </w:rPr>
        <w:t>terror and territory are intrinsically linked</w:t>
      </w:r>
      <w:r w:rsidR="002D7242">
        <w:rPr>
          <w:rStyle w:val="StyleUnderline"/>
        </w:rPr>
        <w:t xml:space="preserve"> </w:t>
      </w:r>
      <w:r w:rsidRPr="002D7242">
        <w:rPr>
          <w:rStyle w:val="StyleUnderline"/>
        </w:rPr>
        <w:t xml:space="preserve">not just because </w:t>
      </w:r>
      <w:r w:rsidRPr="00546949">
        <w:rPr>
          <w:rStyle w:val="Emphasis"/>
          <w:highlight w:val="green"/>
        </w:rPr>
        <w:t>territorial impulses imply violence to those who are deemed not</w:t>
      </w:r>
      <w:r w:rsidR="002D7242" w:rsidRPr="00546949">
        <w:rPr>
          <w:rStyle w:val="Emphasis"/>
          <w:highlight w:val="green"/>
        </w:rPr>
        <w:t xml:space="preserve"> </w:t>
      </w:r>
      <w:r w:rsidRPr="00546949">
        <w:rPr>
          <w:rStyle w:val="Emphasis"/>
          <w:highlight w:val="green"/>
        </w:rPr>
        <w:t>to belong</w:t>
      </w:r>
      <w:r w:rsidRPr="00546949">
        <w:rPr>
          <w:rStyle w:val="StyleUnderline"/>
          <w:highlight w:val="green"/>
        </w:rPr>
        <w:t>; the threat of violence is also imminent to those who do belong</w:t>
      </w:r>
      <w:r w:rsidR="002D7242" w:rsidRPr="00546949">
        <w:rPr>
          <w:rStyle w:val="StyleUnderline"/>
          <w:highlight w:val="green"/>
        </w:rPr>
        <w:t xml:space="preserve"> </w:t>
      </w:r>
      <w:r w:rsidRPr="00546949">
        <w:rPr>
          <w:rStyle w:val="StyleUnderline"/>
          <w:highlight w:val="green"/>
        </w:rPr>
        <w:t xml:space="preserve">through </w:t>
      </w:r>
      <w:r w:rsidRPr="00546949">
        <w:rPr>
          <w:rStyle w:val="Emphasis"/>
          <w:highlight w:val="green"/>
        </w:rPr>
        <w:t>the regulation of conduct using fear</w:t>
      </w:r>
      <w:r w:rsidRPr="002D7242">
        <w:rPr>
          <w:sz w:val="16"/>
        </w:rPr>
        <w:t xml:space="preserve"> (</w:t>
      </w:r>
      <w:proofErr w:type="spellStart"/>
      <w:r w:rsidRPr="002D7242">
        <w:rPr>
          <w:sz w:val="16"/>
        </w:rPr>
        <w:t>Hindess</w:t>
      </w:r>
      <w:proofErr w:type="spellEnd"/>
      <w:r w:rsidRPr="002D7242">
        <w:rPr>
          <w:sz w:val="16"/>
        </w:rPr>
        <w:t xml:space="preserve"> 2006:244). Indeed, as</w:t>
      </w:r>
      <w:r w:rsidR="002D7242" w:rsidRPr="002D7242">
        <w:rPr>
          <w:sz w:val="16"/>
        </w:rPr>
        <w:t xml:space="preserve"> </w:t>
      </w:r>
      <w:proofErr w:type="spellStart"/>
      <w:r w:rsidRPr="002D7242">
        <w:rPr>
          <w:sz w:val="16"/>
        </w:rPr>
        <w:t>Hindess</w:t>
      </w:r>
      <w:proofErr w:type="spellEnd"/>
      <w:r w:rsidRPr="002D7242">
        <w:rPr>
          <w:sz w:val="16"/>
        </w:rPr>
        <w:t xml:space="preserve"> reminds us, </w:t>
      </w:r>
      <w:r w:rsidRPr="002D7242">
        <w:rPr>
          <w:rStyle w:val="StyleUnderline"/>
        </w:rPr>
        <w:t>the territorial order of states often fails to domesticate terror:</w:t>
      </w:r>
      <w:r w:rsidR="002D7242">
        <w:rPr>
          <w:rStyle w:val="StyleUnderline"/>
        </w:rPr>
        <w:t xml:space="preserve"> </w:t>
      </w:r>
      <w:r w:rsidRPr="002D7242">
        <w:rPr>
          <w:rStyle w:val="StyleUnderline"/>
        </w:rPr>
        <w:t>when states do not have a monopoly on the legitimate use of force; when</w:t>
      </w:r>
      <w:r w:rsidR="002D7242">
        <w:rPr>
          <w:rStyle w:val="StyleUnderline"/>
        </w:rPr>
        <w:t xml:space="preserve"> </w:t>
      </w:r>
      <w:r w:rsidRPr="002D7242">
        <w:rPr>
          <w:rStyle w:val="StyleUnderline"/>
        </w:rPr>
        <w:t>terror is used as an instrument of policy by a state against their own or other</w:t>
      </w:r>
      <w:r w:rsidR="002D7242">
        <w:rPr>
          <w:rStyle w:val="StyleUnderline"/>
        </w:rPr>
        <w:t xml:space="preserve"> </w:t>
      </w:r>
      <w:r w:rsidRPr="002D7242">
        <w:rPr>
          <w:rStyle w:val="StyleUnderline"/>
        </w:rPr>
        <w:t>states’ populations; when there are disputes over the government of a population</w:t>
      </w:r>
      <w:r w:rsidR="002D7242">
        <w:rPr>
          <w:rStyle w:val="StyleUnderline"/>
        </w:rPr>
        <w:t xml:space="preserve"> </w:t>
      </w:r>
      <w:r w:rsidRPr="002D7242">
        <w:rPr>
          <w:rStyle w:val="StyleUnderline"/>
        </w:rPr>
        <w:t>that are under the jurisdiction of another state</w:t>
      </w:r>
      <w:r w:rsidRPr="002D7242">
        <w:rPr>
          <w:sz w:val="16"/>
        </w:rPr>
        <w:t xml:space="preserve"> (</w:t>
      </w:r>
      <w:proofErr w:type="spellStart"/>
      <w:r w:rsidRPr="002D7242">
        <w:rPr>
          <w:sz w:val="16"/>
        </w:rPr>
        <w:t>Hindess</w:t>
      </w:r>
      <w:proofErr w:type="spellEnd"/>
      <w:r w:rsidRPr="002D7242">
        <w:rPr>
          <w:sz w:val="16"/>
        </w:rPr>
        <w:t xml:space="preserve"> 2006). Echoing the connection</w:t>
      </w:r>
      <w:r w:rsidR="002D7242" w:rsidRPr="002D7242">
        <w:rPr>
          <w:sz w:val="16"/>
        </w:rPr>
        <w:t xml:space="preserve"> </w:t>
      </w:r>
      <w:r w:rsidRPr="002D7242">
        <w:rPr>
          <w:sz w:val="16"/>
        </w:rPr>
        <w:t xml:space="preserve">between violence and territory made by Connolly and </w:t>
      </w:r>
      <w:proofErr w:type="spellStart"/>
      <w:r w:rsidRPr="002D7242">
        <w:rPr>
          <w:sz w:val="16"/>
        </w:rPr>
        <w:t>Hindess</w:t>
      </w:r>
      <w:proofErr w:type="spellEnd"/>
      <w:r w:rsidRPr="002D7242">
        <w:rPr>
          <w:sz w:val="16"/>
        </w:rPr>
        <w:t>, Walker</w:t>
      </w:r>
      <w:r w:rsidR="002D7242" w:rsidRPr="002D7242">
        <w:rPr>
          <w:sz w:val="16"/>
        </w:rPr>
        <w:t xml:space="preserve"> </w:t>
      </w:r>
      <w:r w:rsidRPr="002D7242">
        <w:rPr>
          <w:sz w:val="16"/>
        </w:rPr>
        <w:t xml:space="preserve">has argued that </w:t>
      </w:r>
      <w:r w:rsidRPr="00546949">
        <w:rPr>
          <w:rStyle w:val="StyleUnderline"/>
          <w:highlight w:val="green"/>
        </w:rPr>
        <w:t>borders</w:t>
      </w:r>
      <w:r w:rsidRPr="002D7242">
        <w:rPr>
          <w:rStyle w:val="StyleUnderline"/>
        </w:rPr>
        <w:t xml:space="preserve"> between states </w:t>
      </w:r>
      <w:r w:rsidRPr="00546949">
        <w:rPr>
          <w:rStyle w:val="StyleUnderline"/>
          <w:highlight w:val="green"/>
        </w:rPr>
        <w:t>should</w:t>
      </w:r>
      <w:r w:rsidRPr="002D7242">
        <w:rPr>
          <w:rStyle w:val="StyleUnderline"/>
        </w:rPr>
        <w:t xml:space="preserve"> not </w:t>
      </w:r>
      <w:r w:rsidRPr="00546949">
        <w:rPr>
          <w:rStyle w:val="StyleUnderline"/>
          <w:highlight w:val="green"/>
        </w:rPr>
        <w:t>be</w:t>
      </w:r>
      <w:r w:rsidRPr="002D7242">
        <w:rPr>
          <w:rStyle w:val="StyleUnderline"/>
        </w:rPr>
        <w:t xml:space="preserve"> read as sites of ‘‘airbrushed</w:t>
      </w:r>
      <w:r w:rsidR="002D7242">
        <w:rPr>
          <w:rStyle w:val="StyleUnderline"/>
        </w:rPr>
        <w:t xml:space="preserve"> </w:t>
      </w:r>
      <w:r w:rsidRPr="002D7242">
        <w:rPr>
          <w:rStyle w:val="StyleUnderline"/>
        </w:rPr>
        <w:t xml:space="preserve">achievement’’ but re-appraised, and indeed </w:t>
      </w:r>
      <w:r w:rsidRPr="00546949">
        <w:rPr>
          <w:rStyle w:val="StyleUnderline"/>
          <w:highlight w:val="green"/>
        </w:rPr>
        <w:t>re-politicized, as a ‘‘site of</w:t>
      </w:r>
      <w:r w:rsidR="002D7242" w:rsidRPr="00546949">
        <w:rPr>
          <w:rStyle w:val="StyleUnderline"/>
          <w:highlight w:val="green"/>
        </w:rPr>
        <w:t xml:space="preserve"> </w:t>
      </w:r>
      <w:r w:rsidRPr="00546949">
        <w:rPr>
          <w:rStyle w:val="StyleUnderline"/>
          <w:highlight w:val="green"/>
        </w:rPr>
        <w:t>struggle’’</w:t>
      </w:r>
      <w:r w:rsidRPr="002D7242">
        <w:rPr>
          <w:sz w:val="16"/>
        </w:rPr>
        <w:t xml:space="preserve"> (Walker 2002:22). On his view, the historical transition from a system</w:t>
      </w:r>
      <w:r w:rsidR="002D7242" w:rsidRPr="002D7242">
        <w:rPr>
          <w:sz w:val="16"/>
        </w:rPr>
        <w:t xml:space="preserve"> </w:t>
      </w:r>
      <w:r w:rsidRPr="002D7242">
        <w:rPr>
          <w:sz w:val="16"/>
        </w:rPr>
        <w:t>of overlapping loyalties and allegiances in favor of sharp borders did not happen</w:t>
      </w:r>
      <w:r w:rsidR="002D7242" w:rsidRPr="002D7242">
        <w:rPr>
          <w:sz w:val="16"/>
        </w:rPr>
        <w:t xml:space="preserve"> </w:t>
      </w:r>
      <w:r w:rsidRPr="002D7242">
        <w:rPr>
          <w:sz w:val="16"/>
        </w:rPr>
        <w:t>either peacefully or overnight: ‘‘</w:t>
      </w:r>
      <w:r w:rsidRPr="002D7242">
        <w:rPr>
          <w:rStyle w:val="StyleUnderline"/>
        </w:rPr>
        <w:t>One has to ask how have we so easily forgotten</w:t>
      </w:r>
      <w:r w:rsidR="002D7242">
        <w:rPr>
          <w:rStyle w:val="StyleUnderline"/>
        </w:rPr>
        <w:t xml:space="preserve"> </w:t>
      </w:r>
      <w:r w:rsidRPr="002D7242">
        <w:rPr>
          <w:rStyle w:val="StyleUnderline"/>
        </w:rPr>
        <w:t xml:space="preserve">the </w:t>
      </w:r>
      <w:r w:rsidRPr="00546949">
        <w:rPr>
          <w:rStyle w:val="StyleUnderline"/>
          <w:highlight w:val="green"/>
        </w:rPr>
        <w:t>concrete struggles</w:t>
      </w:r>
      <w:r w:rsidRPr="002D7242">
        <w:rPr>
          <w:rStyle w:val="StyleUnderline"/>
        </w:rPr>
        <w:t xml:space="preserve"> that </w:t>
      </w:r>
      <w:r w:rsidRPr="00546949">
        <w:rPr>
          <w:rStyle w:val="StyleUnderline"/>
          <w:highlight w:val="green"/>
        </w:rPr>
        <w:t>have left their traces in the</w:t>
      </w:r>
      <w:r w:rsidRPr="002D7242">
        <w:rPr>
          <w:rStyle w:val="StyleUnderline"/>
        </w:rPr>
        <w:t xml:space="preserve"> clean </w:t>
      </w:r>
      <w:r w:rsidRPr="00546949">
        <w:rPr>
          <w:rStyle w:val="StyleUnderline"/>
          <w:highlight w:val="green"/>
        </w:rPr>
        <w:t>lines of</w:t>
      </w:r>
      <w:r w:rsidRPr="002D7242">
        <w:rPr>
          <w:rStyle w:val="StyleUnderline"/>
        </w:rPr>
        <w:t xml:space="preserve"> political </w:t>
      </w:r>
      <w:r w:rsidRPr="00546949">
        <w:rPr>
          <w:rStyle w:val="StyleUnderline"/>
          <w:highlight w:val="green"/>
        </w:rPr>
        <w:t>cartography</w:t>
      </w:r>
      <w:r w:rsidR="002D7242" w:rsidRPr="00546949">
        <w:rPr>
          <w:rStyle w:val="StyleUnderline"/>
          <w:highlight w:val="green"/>
        </w:rPr>
        <w:t xml:space="preserve"> </w:t>
      </w:r>
      <w:r w:rsidRPr="00546949">
        <w:rPr>
          <w:rStyle w:val="StyleUnderline"/>
          <w:highlight w:val="green"/>
        </w:rPr>
        <w:t>and</w:t>
      </w:r>
      <w:r w:rsidRPr="002D7242">
        <w:rPr>
          <w:rStyle w:val="StyleUnderline"/>
        </w:rPr>
        <w:t xml:space="preserve"> the codifications of </w:t>
      </w:r>
      <w:r w:rsidRPr="00546949">
        <w:rPr>
          <w:rStyle w:val="StyleUnderline"/>
          <w:highlight w:val="green"/>
        </w:rPr>
        <w:t>international law</w:t>
      </w:r>
      <w:r w:rsidRPr="002D7242">
        <w:rPr>
          <w:sz w:val="16"/>
        </w:rPr>
        <w:t xml:space="preserve">’’ (Walker 1990:159). </w:t>
      </w:r>
      <w:r w:rsidRPr="002D7242">
        <w:rPr>
          <w:rStyle w:val="StyleUnderline"/>
        </w:rPr>
        <w:t>Connolly,</w:t>
      </w:r>
      <w:r w:rsidR="002D7242">
        <w:rPr>
          <w:rStyle w:val="StyleUnderline"/>
        </w:rPr>
        <w:t xml:space="preserve"> </w:t>
      </w:r>
      <w:proofErr w:type="spellStart"/>
      <w:r w:rsidRPr="002D7242">
        <w:rPr>
          <w:rStyle w:val="StyleUnderline"/>
        </w:rPr>
        <w:t>Hindess</w:t>
      </w:r>
      <w:proofErr w:type="spellEnd"/>
      <w:r w:rsidRPr="002D7242">
        <w:rPr>
          <w:rStyle w:val="StyleUnderline"/>
        </w:rPr>
        <w:t xml:space="preserve">, and Walker thus emphasize </w:t>
      </w:r>
      <w:r w:rsidRPr="00546949">
        <w:rPr>
          <w:rStyle w:val="StyleUnderline"/>
          <w:highlight w:val="green"/>
        </w:rPr>
        <w:t>a deep connection between the</w:t>
      </w:r>
      <w:r w:rsidR="002D7242" w:rsidRPr="00546949">
        <w:rPr>
          <w:rStyle w:val="StyleUnderline"/>
          <w:highlight w:val="green"/>
        </w:rPr>
        <w:t xml:space="preserve"> </w:t>
      </w:r>
      <w:r w:rsidRPr="00546949">
        <w:rPr>
          <w:rStyle w:val="Emphasis"/>
          <w:highlight w:val="green"/>
        </w:rPr>
        <w:t>borders, territory, law triad</w:t>
      </w:r>
      <w:r w:rsidRPr="00546949">
        <w:rPr>
          <w:rStyle w:val="StyleUnderline"/>
          <w:highlight w:val="green"/>
        </w:rPr>
        <w:t xml:space="preserve"> and violence that is</w:t>
      </w:r>
      <w:r w:rsidRPr="002D7242">
        <w:rPr>
          <w:rStyle w:val="StyleUnderline"/>
        </w:rPr>
        <w:t xml:space="preserve"> not only etymological but </w:t>
      </w:r>
      <w:r w:rsidRPr="00546949">
        <w:rPr>
          <w:rStyle w:val="StyleUnderline"/>
          <w:highlight w:val="green"/>
        </w:rPr>
        <w:t>historical,</w:t>
      </w:r>
      <w:r w:rsidR="002D7242" w:rsidRPr="00546949">
        <w:rPr>
          <w:rStyle w:val="StyleUnderline"/>
          <w:highlight w:val="green"/>
        </w:rPr>
        <w:t xml:space="preserve"> </w:t>
      </w:r>
      <w:r w:rsidRPr="00546949">
        <w:rPr>
          <w:rStyle w:val="StyleUnderline"/>
          <w:highlight w:val="green"/>
        </w:rPr>
        <w:t>structural, and colonial</w:t>
      </w:r>
      <w:r w:rsidRPr="002D7242">
        <w:rPr>
          <w:sz w:val="16"/>
        </w:rPr>
        <w:t>. The next part of the article seeks to explore this</w:t>
      </w:r>
      <w:r w:rsidR="002D7242" w:rsidRPr="002D7242">
        <w:rPr>
          <w:sz w:val="16"/>
        </w:rPr>
        <w:t xml:space="preserve"> </w:t>
      </w:r>
      <w:r w:rsidRPr="002D7242">
        <w:rPr>
          <w:sz w:val="16"/>
        </w:rPr>
        <w:t>connection further by drawing on analyses of the violence of the foundation and</w:t>
      </w:r>
      <w:r w:rsidR="002D7242" w:rsidRPr="002D7242">
        <w:rPr>
          <w:sz w:val="16"/>
        </w:rPr>
        <w:t xml:space="preserve"> </w:t>
      </w:r>
      <w:r w:rsidRPr="002D7242">
        <w:rPr>
          <w:sz w:val="16"/>
        </w:rPr>
        <w:t>reproduction of juridical–political order offered by Benjamin and Derrida.</w:t>
      </w:r>
    </w:p>
    <w:p w14:paraId="347A1D1B" w14:textId="6F827421" w:rsidR="00ED62DB" w:rsidRDefault="00ED62DB" w:rsidP="00E77846">
      <w:pPr>
        <w:pStyle w:val="Heading3"/>
      </w:pPr>
      <w:r>
        <w:lastRenderedPageBreak/>
        <w:t>Imperialism</w:t>
      </w:r>
    </w:p>
    <w:p w14:paraId="5AB648C2" w14:textId="6CC37DBC" w:rsidR="00BC18F0" w:rsidRPr="00BC18F0" w:rsidRDefault="00BC18F0" w:rsidP="00BC18F0">
      <w:pPr>
        <w:pStyle w:val="Heading4"/>
      </w:pPr>
      <w:r>
        <w:t>The act of line drawing is an inherently imperialistic act – this cartographic and geographical violence results in the control and forced assimilation of non-state groups</w:t>
      </w:r>
    </w:p>
    <w:p w14:paraId="50781A1A" w14:textId="77777777" w:rsidR="00ED62DB" w:rsidRPr="00966CA1" w:rsidRDefault="00ED62DB" w:rsidP="00ED62DB">
      <w:proofErr w:type="spellStart"/>
      <w:r w:rsidRPr="00966CA1">
        <w:rPr>
          <w:rStyle w:val="Style13ptBold"/>
        </w:rPr>
        <w:t>Neocleous</w:t>
      </w:r>
      <w:proofErr w:type="spellEnd"/>
      <w:r w:rsidRPr="00966CA1">
        <w:rPr>
          <w:rStyle w:val="Style13ptBold"/>
        </w:rPr>
        <w:t xml:space="preserve"> 3</w:t>
      </w:r>
      <w:r w:rsidRPr="00966CA1">
        <w:t xml:space="preserve"> (M</w:t>
      </w:r>
      <w:r>
        <w:t xml:space="preserve">ark </w:t>
      </w:r>
      <w:proofErr w:type="spellStart"/>
      <w:r>
        <w:t>Neocleous</w:t>
      </w:r>
      <w:proofErr w:type="spellEnd"/>
      <w:r>
        <w:t xml:space="preserve"> is a professor at Brunel University, “Off the Map</w:t>
      </w:r>
      <w:r w:rsidRPr="00966CA1">
        <w:t>: On Violence and Cartography,” Eur</w:t>
      </w:r>
      <w:r>
        <w:t>opean Journal of Social Theory ///</w:t>
      </w:r>
      <w:proofErr w:type="spellStart"/>
      <w:r>
        <w:t>ghs-sc</w:t>
      </w:r>
      <w:proofErr w:type="spellEnd"/>
      <w:r>
        <w:t>)</w:t>
      </w:r>
    </w:p>
    <w:p w14:paraId="4BBB679B" w14:textId="5400F74D" w:rsidR="00ED62DB" w:rsidRPr="004A5337" w:rsidRDefault="00ED62DB" w:rsidP="00ED62DB">
      <w:pPr>
        <w:rPr>
          <w:sz w:val="16"/>
        </w:rPr>
      </w:pPr>
      <w:r w:rsidRPr="00546949">
        <w:rPr>
          <w:rStyle w:val="StyleUnderline"/>
          <w:highlight w:val="green"/>
        </w:rPr>
        <w:t>Cartography’s predisposition towards colonialism and imperialism was derived</w:t>
      </w:r>
      <w:r w:rsidR="004A5337">
        <w:rPr>
          <w:rStyle w:val="StyleUnderline"/>
        </w:rPr>
        <w:t xml:space="preserve"> </w:t>
      </w:r>
      <w:r w:rsidRPr="00BC18F0">
        <w:rPr>
          <w:rStyle w:val="StyleUnderline"/>
        </w:rPr>
        <w:t xml:space="preserve">in part </w:t>
      </w:r>
      <w:r w:rsidRPr="00546949">
        <w:rPr>
          <w:rStyle w:val="StyleUnderline"/>
          <w:highlight w:val="green"/>
        </w:rPr>
        <w:t>from the</w:t>
      </w:r>
      <w:r w:rsidRPr="00BC18F0">
        <w:rPr>
          <w:rStyle w:val="StyleUnderline"/>
        </w:rPr>
        <w:t xml:space="preserve"> strength of the historic </w:t>
      </w:r>
      <w:r w:rsidRPr="00546949">
        <w:rPr>
          <w:rStyle w:val="StyleUnderline"/>
          <w:highlight w:val="green"/>
        </w:rPr>
        <w:t>tie between</w:t>
      </w:r>
      <w:r w:rsidRPr="00BC18F0">
        <w:rPr>
          <w:rStyle w:val="StyleUnderline"/>
        </w:rPr>
        <w:t xml:space="preserve"> the discipline of </w:t>
      </w:r>
      <w:r w:rsidRPr="00546949">
        <w:rPr>
          <w:rStyle w:val="StyleUnderline"/>
          <w:highlight w:val="green"/>
        </w:rPr>
        <w:t>geography</w:t>
      </w:r>
      <w:r w:rsidR="004A5337" w:rsidRPr="004A5337">
        <w:rPr>
          <w:sz w:val="16"/>
        </w:rPr>
        <w:t xml:space="preserve"> </w:t>
      </w:r>
      <w:r w:rsidRPr="004A5337">
        <w:rPr>
          <w:sz w:val="16"/>
        </w:rPr>
        <w:t>(which became a formal discipline taught in universities in the heyday of imperial</w:t>
      </w:r>
      <w:r w:rsidR="004A5337" w:rsidRPr="004A5337">
        <w:rPr>
          <w:sz w:val="16"/>
        </w:rPr>
        <w:t xml:space="preserve"> </w:t>
      </w:r>
      <w:r w:rsidRPr="004A5337">
        <w:rPr>
          <w:sz w:val="16"/>
        </w:rPr>
        <w:t>power)</w:t>
      </w:r>
      <w:r w:rsidRPr="00BC18F0">
        <w:rPr>
          <w:rStyle w:val="StyleUnderline"/>
        </w:rPr>
        <w:t xml:space="preserve"> </w:t>
      </w:r>
      <w:r w:rsidRPr="00546949">
        <w:rPr>
          <w:rStyle w:val="StyleUnderline"/>
          <w:highlight w:val="green"/>
        </w:rPr>
        <w:t>and the state</w:t>
      </w:r>
      <w:r w:rsidRPr="004A5337">
        <w:rPr>
          <w:sz w:val="16"/>
        </w:rPr>
        <w:t>. Far from being something already possessed by the earth,</w:t>
      </w:r>
      <w:r w:rsidR="004A5337" w:rsidRPr="004A5337">
        <w:rPr>
          <w:sz w:val="16"/>
        </w:rPr>
        <w:t xml:space="preserve"> </w:t>
      </w:r>
      <w:r w:rsidRPr="00546949">
        <w:rPr>
          <w:rStyle w:val="Emphasis"/>
          <w:highlight w:val="green"/>
        </w:rPr>
        <w:t>geography has been an active writing of the earth by an</w:t>
      </w:r>
      <w:r w:rsidRPr="00BC18F0">
        <w:rPr>
          <w:rStyle w:val="Emphasis"/>
        </w:rPr>
        <w:t xml:space="preserve"> expanding, centralizing</w:t>
      </w:r>
      <w:r w:rsidR="004A5337">
        <w:rPr>
          <w:rStyle w:val="Emphasis"/>
        </w:rPr>
        <w:t xml:space="preserve"> </w:t>
      </w:r>
      <w:r w:rsidRPr="00546949">
        <w:rPr>
          <w:rStyle w:val="Emphasis"/>
          <w:highlight w:val="green"/>
        </w:rPr>
        <w:t>imperial state</w:t>
      </w:r>
      <w:r w:rsidRPr="00546949">
        <w:rPr>
          <w:rStyle w:val="StyleUnderline"/>
          <w:highlight w:val="green"/>
        </w:rPr>
        <w:t>. State sovereignty has developed out of a</w:t>
      </w:r>
      <w:r w:rsidRPr="00BC18F0">
        <w:rPr>
          <w:rStyle w:val="StyleUnderline"/>
        </w:rPr>
        <w:t xml:space="preserve">n almost </w:t>
      </w:r>
      <w:r w:rsidRPr="00546949">
        <w:rPr>
          <w:rStyle w:val="StyleUnderline"/>
          <w:highlight w:val="green"/>
        </w:rPr>
        <w:t>mythical power</w:t>
      </w:r>
      <w:r w:rsidR="004A5337" w:rsidRPr="00546949">
        <w:rPr>
          <w:rStyle w:val="StyleUnderline"/>
          <w:highlight w:val="green"/>
        </w:rPr>
        <w:t xml:space="preserve"> </w:t>
      </w:r>
      <w:r w:rsidRPr="00546949">
        <w:rPr>
          <w:rStyle w:val="StyleUnderline"/>
          <w:highlight w:val="green"/>
        </w:rPr>
        <w:t>of geographic authority</w:t>
      </w:r>
      <w:r w:rsidRPr="00BC18F0">
        <w:rPr>
          <w:rStyle w:val="StyleUnderline"/>
        </w:rPr>
        <w:t>, inscribing lines of antagonism and identity across the</w:t>
      </w:r>
      <w:r w:rsidR="004A5337">
        <w:rPr>
          <w:rStyle w:val="StyleUnderline"/>
        </w:rPr>
        <w:t xml:space="preserve"> </w:t>
      </w:r>
      <w:r w:rsidRPr="00BC18F0">
        <w:rPr>
          <w:rStyle w:val="StyleUnderline"/>
        </w:rPr>
        <w:t>face of the earth</w:t>
      </w:r>
      <w:r w:rsidRPr="004A5337">
        <w:rPr>
          <w:sz w:val="16"/>
        </w:rPr>
        <w:t xml:space="preserve"> (Luke, 1993; Ó </w:t>
      </w:r>
      <w:proofErr w:type="spellStart"/>
      <w:r w:rsidRPr="004A5337">
        <w:rPr>
          <w:sz w:val="16"/>
        </w:rPr>
        <w:t>Tuathail</w:t>
      </w:r>
      <w:proofErr w:type="spellEnd"/>
      <w:r w:rsidRPr="004A5337">
        <w:rPr>
          <w:sz w:val="16"/>
        </w:rPr>
        <w:t>, 1996: 2, 109). This active writing on</w:t>
      </w:r>
      <w:r w:rsidR="004A5337" w:rsidRPr="004A5337">
        <w:rPr>
          <w:sz w:val="16"/>
        </w:rPr>
        <w:t xml:space="preserve"> </w:t>
      </w:r>
      <w:r w:rsidRPr="004A5337">
        <w:rPr>
          <w:sz w:val="16"/>
        </w:rPr>
        <w:t>the part of the imperial state correlates with the fact that, as Edward Said notes</w:t>
      </w:r>
      <w:r w:rsidR="004A5337" w:rsidRPr="004A5337">
        <w:rPr>
          <w:sz w:val="16"/>
        </w:rPr>
        <w:t xml:space="preserve"> </w:t>
      </w:r>
      <w:r w:rsidRPr="004A5337">
        <w:rPr>
          <w:sz w:val="16"/>
        </w:rPr>
        <w:t xml:space="preserve">(1993: 271; also 1991: 12), </w:t>
      </w:r>
      <w:r w:rsidRPr="00546949">
        <w:rPr>
          <w:rStyle w:val="StyleUnderline"/>
          <w:highlight w:val="green"/>
        </w:rPr>
        <w:t xml:space="preserve">imperialism is an act of </w:t>
      </w:r>
      <w:r w:rsidRPr="00546949">
        <w:rPr>
          <w:rStyle w:val="Emphasis"/>
          <w:highlight w:val="green"/>
        </w:rPr>
        <w:t>geographical violence</w:t>
      </w:r>
      <w:r w:rsidRPr="00546949">
        <w:rPr>
          <w:rStyle w:val="StyleUnderline"/>
          <w:highlight w:val="green"/>
        </w:rPr>
        <w:t xml:space="preserve"> through</w:t>
      </w:r>
      <w:r w:rsidR="004A5337" w:rsidRPr="00546949">
        <w:rPr>
          <w:rStyle w:val="StyleUnderline"/>
          <w:highlight w:val="green"/>
        </w:rPr>
        <w:t xml:space="preserve"> </w:t>
      </w:r>
      <w:r w:rsidRPr="00546949">
        <w:rPr>
          <w:rStyle w:val="StyleUnderline"/>
          <w:highlight w:val="green"/>
        </w:rPr>
        <w:t>which</w:t>
      </w:r>
      <w:r w:rsidRPr="00BC18F0">
        <w:rPr>
          <w:rStyle w:val="StyleUnderline"/>
        </w:rPr>
        <w:t xml:space="preserve"> virtually </w:t>
      </w:r>
      <w:r w:rsidRPr="00546949">
        <w:rPr>
          <w:rStyle w:val="StyleUnderline"/>
          <w:highlight w:val="green"/>
        </w:rPr>
        <w:t>every space</w:t>
      </w:r>
      <w:r w:rsidRPr="00BC18F0">
        <w:rPr>
          <w:rStyle w:val="StyleUnderline"/>
        </w:rPr>
        <w:t xml:space="preserve"> in the world </w:t>
      </w:r>
      <w:r w:rsidRPr="00546949">
        <w:rPr>
          <w:rStyle w:val="StyleUnderline"/>
          <w:highlight w:val="green"/>
        </w:rPr>
        <w:t>is</w:t>
      </w:r>
      <w:r w:rsidRPr="00BC18F0">
        <w:rPr>
          <w:rStyle w:val="StyleUnderline"/>
        </w:rPr>
        <w:t xml:space="preserve"> </w:t>
      </w:r>
      <w:r w:rsidRPr="00BC18F0">
        <w:rPr>
          <w:rStyle w:val="Emphasis"/>
        </w:rPr>
        <w:t xml:space="preserve">explored, charted, and finally </w:t>
      </w:r>
      <w:r w:rsidRPr="00546949">
        <w:rPr>
          <w:rStyle w:val="Emphasis"/>
          <w:highlight w:val="green"/>
        </w:rPr>
        <w:t>brought</w:t>
      </w:r>
      <w:r w:rsidR="004A5337" w:rsidRPr="00546949">
        <w:rPr>
          <w:rStyle w:val="Emphasis"/>
          <w:highlight w:val="green"/>
        </w:rPr>
        <w:t xml:space="preserve"> </w:t>
      </w:r>
      <w:r w:rsidRPr="00546949">
        <w:rPr>
          <w:rStyle w:val="Emphasis"/>
          <w:highlight w:val="green"/>
        </w:rPr>
        <w:t>under control</w:t>
      </w:r>
      <w:r w:rsidRPr="004A5337">
        <w:rPr>
          <w:sz w:val="16"/>
        </w:rPr>
        <w:t>. And once in place, the map helped to illuminate the late colonial</w:t>
      </w:r>
      <w:r w:rsidR="004A5337" w:rsidRPr="004A5337">
        <w:rPr>
          <w:sz w:val="16"/>
        </w:rPr>
        <w:t xml:space="preserve"> </w:t>
      </w:r>
      <w:r w:rsidRPr="004A5337">
        <w:rPr>
          <w:sz w:val="16"/>
        </w:rPr>
        <w:t>state’s style of thinking about its domain, part of the totalizing classificatory grid</w:t>
      </w:r>
      <w:r w:rsidR="004A5337" w:rsidRPr="004A5337">
        <w:rPr>
          <w:sz w:val="16"/>
        </w:rPr>
        <w:t xml:space="preserve"> </w:t>
      </w:r>
      <w:r w:rsidRPr="004A5337">
        <w:rPr>
          <w:sz w:val="16"/>
        </w:rPr>
        <w:t>which the state uses to order and comprehend civil society. In helping the</w:t>
      </w:r>
      <w:r w:rsidR="004A5337" w:rsidRPr="004A5337">
        <w:rPr>
          <w:sz w:val="16"/>
        </w:rPr>
        <w:t xml:space="preserve"> </w:t>
      </w:r>
      <w:r w:rsidRPr="004A5337">
        <w:rPr>
          <w:sz w:val="16"/>
        </w:rPr>
        <w:t xml:space="preserve">European powers create a world in their own image, </w:t>
      </w:r>
      <w:r w:rsidRPr="00546949">
        <w:rPr>
          <w:rStyle w:val="StyleUnderline"/>
          <w:highlight w:val="green"/>
        </w:rPr>
        <w:t>cartography helped stabilize</w:t>
      </w:r>
      <w:r w:rsidR="004A5337" w:rsidRPr="00546949">
        <w:rPr>
          <w:rStyle w:val="StyleUnderline"/>
          <w:highlight w:val="green"/>
        </w:rPr>
        <w:t xml:space="preserve"> </w:t>
      </w:r>
      <w:r w:rsidRPr="00546949">
        <w:rPr>
          <w:rStyle w:val="StyleUnderline"/>
          <w:highlight w:val="green"/>
        </w:rPr>
        <w:t>the earth</w:t>
      </w:r>
      <w:r w:rsidRPr="00BC18F0">
        <w:rPr>
          <w:rStyle w:val="StyleUnderline"/>
        </w:rPr>
        <w:t xml:space="preserve">’s surface </w:t>
      </w:r>
      <w:r w:rsidRPr="00546949">
        <w:rPr>
          <w:rStyle w:val="StyleUnderline"/>
          <w:highlight w:val="green"/>
        </w:rPr>
        <w:t>around the</w:t>
      </w:r>
      <w:r w:rsidRPr="00BC18F0">
        <w:rPr>
          <w:rStyle w:val="StyleUnderline"/>
        </w:rPr>
        <w:t xml:space="preserve"> territorial </w:t>
      </w:r>
      <w:r w:rsidRPr="00546949">
        <w:rPr>
          <w:rStyle w:val="StyleUnderline"/>
          <w:highlight w:val="green"/>
        </w:rPr>
        <w:t>imaginary of the modern state</w:t>
      </w:r>
      <w:r w:rsidRPr="004A5337">
        <w:rPr>
          <w:sz w:val="16"/>
        </w:rPr>
        <w:t>.</w:t>
      </w:r>
      <w:r w:rsidR="004A5337" w:rsidRPr="004A5337">
        <w:rPr>
          <w:sz w:val="16"/>
        </w:rPr>
        <w:t xml:space="preserve"> </w:t>
      </w:r>
      <w:r w:rsidRPr="004A5337">
        <w:rPr>
          <w:rStyle w:val="StyleUnderline"/>
        </w:rPr>
        <w:t>In being used to assert and settle territorial claims, the political importance of</w:t>
      </w:r>
      <w:r w:rsidR="004A5337">
        <w:rPr>
          <w:rStyle w:val="StyleUnderline"/>
        </w:rPr>
        <w:t xml:space="preserve"> </w:t>
      </w:r>
      <w:r w:rsidRPr="00546949">
        <w:rPr>
          <w:rStyle w:val="StyleUnderline"/>
          <w:highlight w:val="green"/>
        </w:rPr>
        <w:t>the map is</w:t>
      </w:r>
      <w:r w:rsidRPr="004A5337">
        <w:rPr>
          <w:rStyle w:val="StyleUnderline"/>
        </w:rPr>
        <w:t xml:space="preserve"> obvious: it is </w:t>
      </w:r>
      <w:r w:rsidRPr="00546949">
        <w:rPr>
          <w:rStyle w:val="StyleUnderline"/>
          <w:highlight w:val="green"/>
        </w:rPr>
        <w:t>one of the most explicit assertions of sovereignty</w:t>
      </w:r>
      <w:r w:rsidRPr="004A5337">
        <w:rPr>
          <w:sz w:val="16"/>
        </w:rPr>
        <w:t>. But as</w:t>
      </w:r>
      <w:r w:rsidR="004A5337" w:rsidRPr="004A5337">
        <w:rPr>
          <w:sz w:val="16"/>
        </w:rPr>
        <w:t xml:space="preserve"> </w:t>
      </w:r>
      <w:r w:rsidRPr="004A5337">
        <w:rPr>
          <w:sz w:val="16"/>
        </w:rPr>
        <w:t xml:space="preserve">the colonial experience suggests, the </w:t>
      </w:r>
      <w:proofErr w:type="spellStart"/>
      <w:r w:rsidRPr="004A5337">
        <w:rPr>
          <w:sz w:val="16"/>
        </w:rPr>
        <w:t>labour</w:t>
      </w:r>
      <w:proofErr w:type="spellEnd"/>
      <w:r w:rsidRPr="004A5337">
        <w:rPr>
          <w:sz w:val="16"/>
        </w:rPr>
        <w:t xml:space="preserve"> of power involved in mapping is a</w:t>
      </w:r>
      <w:r w:rsidR="004A5337" w:rsidRPr="004A5337">
        <w:rPr>
          <w:sz w:val="16"/>
        </w:rPr>
        <w:t xml:space="preserve"> </w:t>
      </w:r>
      <w:proofErr w:type="spellStart"/>
      <w:r w:rsidRPr="004A5337">
        <w:rPr>
          <w:sz w:val="16"/>
        </w:rPr>
        <w:t>labour</w:t>
      </w:r>
      <w:proofErr w:type="spellEnd"/>
      <w:r w:rsidRPr="004A5337">
        <w:rPr>
          <w:sz w:val="16"/>
        </w:rPr>
        <w:t xml:space="preserve"> of identifying, bounding, naming and inventorying the territory or</w:t>
      </w:r>
      <w:r w:rsidR="004A5337" w:rsidRPr="004A5337">
        <w:rPr>
          <w:sz w:val="16"/>
        </w:rPr>
        <w:t xml:space="preserve"> </w:t>
      </w:r>
      <w:r w:rsidRPr="004A5337">
        <w:rPr>
          <w:sz w:val="16"/>
        </w:rPr>
        <w:t xml:space="preserve">homeland of the state. </w:t>
      </w:r>
      <w:r w:rsidRPr="004A5337">
        <w:rPr>
          <w:rStyle w:val="StyleUnderline"/>
        </w:rPr>
        <w:t>Map-makers were historically charged with the same task</w:t>
      </w:r>
      <w:r w:rsidR="004A5337">
        <w:rPr>
          <w:rStyle w:val="StyleUnderline"/>
        </w:rPr>
        <w:t xml:space="preserve"> </w:t>
      </w:r>
      <w:r w:rsidRPr="004A5337">
        <w:rPr>
          <w:rStyle w:val="StyleUnderline"/>
        </w:rPr>
        <w:t>as information-gatherers had concerning citizens: to make space an object of</w:t>
      </w:r>
      <w:r w:rsidR="004A5337">
        <w:rPr>
          <w:rStyle w:val="StyleUnderline"/>
        </w:rPr>
        <w:t xml:space="preserve"> </w:t>
      </w:r>
      <w:r w:rsidRPr="004A5337">
        <w:rPr>
          <w:rStyle w:val="StyleUnderline"/>
        </w:rPr>
        <w:t>political knowledge</w:t>
      </w:r>
      <w:r w:rsidRPr="004A5337">
        <w:rPr>
          <w:sz w:val="16"/>
        </w:rPr>
        <w:t xml:space="preserve"> (Anderson, 1991: 173, 184). </w:t>
      </w:r>
      <w:r w:rsidRPr="00546949">
        <w:rPr>
          <w:rStyle w:val="StyleUnderline"/>
          <w:highlight w:val="green"/>
        </w:rPr>
        <w:t>Spatial politics</w:t>
      </w:r>
      <w:r w:rsidRPr="004A5337">
        <w:rPr>
          <w:rStyle w:val="StyleUnderline"/>
        </w:rPr>
        <w:t xml:space="preserve"> in general </w:t>
      </w:r>
      <w:r w:rsidRPr="00546949">
        <w:rPr>
          <w:rStyle w:val="StyleUnderline"/>
          <w:highlight w:val="green"/>
        </w:rPr>
        <w:t>and</w:t>
      </w:r>
      <w:r w:rsidR="004A5337" w:rsidRPr="00546949">
        <w:rPr>
          <w:rStyle w:val="StyleUnderline"/>
          <w:highlight w:val="green"/>
        </w:rPr>
        <w:t xml:space="preserve"> </w:t>
      </w:r>
      <w:r w:rsidRPr="00546949">
        <w:rPr>
          <w:rStyle w:val="StyleUnderline"/>
          <w:highlight w:val="green"/>
        </w:rPr>
        <w:t>map-making</w:t>
      </w:r>
      <w:r w:rsidRPr="004A5337">
        <w:rPr>
          <w:rStyle w:val="StyleUnderline"/>
        </w:rPr>
        <w:t xml:space="preserve"> in particular </w:t>
      </w:r>
      <w:r w:rsidRPr="00546949">
        <w:rPr>
          <w:rStyle w:val="StyleUnderline"/>
          <w:highlight w:val="green"/>
        </w:rPr>
        <w:t>are</w:t>
      </w:r>
      <w:r w:rsidRPr="004A5337">
        <w:rPr>
          <w:rStyle w:val="StyleUnderline"/>
        </w:rPr>
        <w:t xml:space="preserve"> thus </w:t>
      </w:r>
      <w:r w:rsidRPr="00546949">
        <w:rPr>
          <w:rStyle w:val="StyleUnderline"/>
          <w:highlight w:val="green"/>
        </w:rPr>
        <w:t>inextricably bound up with</w:t>
      </w:r>
      <w:r w:rsidRPr="004A5337">
        <w:rPr>
          <w:rStyle w:val="StyleUnderline"/>
        </w:rPr>
        <w:t xml:space="preserve"> the </w:t>
      </w:r>
      <w:r w:rsidRPr="00546949">
        <w:rPr>
          <w:rStyle w:val="StyleUnderline"/>
          <w:highlight w:val="green"/>
        </w:rPr>
        <w:t>intelligence</w:t>
      </w:r>
      <w:r w:rsidR="004A5337" w:rsidRPr="00546949">
        <w:rPr>
          <w:rStyle w:val="StyleUnderline"/>
          <w:highlight w:val="green"/>
        </w:rPr>
        <w:t xml:space="preserve"> </w:t>
      </w:r>
      <w:r w:rsidRPr="00546949">
        <w:rPr>
          <w:rStyle w:val="StyleUnderline"/>
          <w:highlight w:val="green"/>
        </w:rPr>
        <w:t>gathering</w:t>
      </w:r>
      <w:r w:rsidR="004A5337">
        <w:rPr>
          <w:rStyle w:val="StyleUnderline"/>
        </w:rPr>
        <w:t xml:space="preserve"> </w:t>
      </w:r>
      <w:r w:rsidRPr="004A5337">
        <w:rPr>
          <w:rStyle w:val="StyleUnderline"/>
        </w:rPr>
        <w:t>tendencies of modern statecraft</w:t>
      </w:r>
      <w:r w:rsidRPr="004A5337">
        <w:rPr>
          <w:sz w:val="16"/>
        </w:rPr>
        <w:t>. It is impossible to undertake an</w:t>
      </w:r>
      <w:r w:rsidR="004A5337" w:rsidRPr="004A5337">
        <w:rPr>
          <w:sz w:val="16"/>
        </w:rPr>
        <w:t xml:space="preserve"> </w:t>
      </w:r>
      <w:r w:rsidRPr="004A5337">
        <w:rPr>
          <w:sz w:val="16"/>
        </w:rPr>
        <w:t>accurate census or other forms of statistical administration unless there is some</w:t>
      </w:r>
      <w:r w:rsidR="004A5337" w:rsidRPr="004A5337">
        <w:rPr>
          <w:sz w:val="16"/>
        </w:rPr>
        <w:t xml:space="preserve"> </w:t>
      </w:r>
      <w:r w:rsidRPr="004A5337">
        <w:rPr>
          <w:sz w:val="16"/>
        </w:rPr>
        <w:t>territorial framework on which to base the work. In cataloguing space, the map</w:t>
      </w:r>
      <w:r w:rsidR="004A5337" w:rsidRPr="004A5337">
        <w:rPr>
          <w:sz w:val="16"/>
        </w:rPr>
        <w:t xml:space="preserve"> </w:t>
      </w:r>
      <w:r w:rsidRPr="004A5337">
        <w:rPr>
          <w:sz w:val="16"/>
        </w:rPr>
        <w:t>adds documentary intelligence concerning territory to the wealth of other intelligence</w:t>
      </w:r>
      <w:r w:rsidR="004A5337" w:rsidRPr="004A5337">
        <w:rPr>
          <w:sz w:val="16"/>
        </w:rPr>
        <w:t xml:space="preserve"> </w:t>
      </w:r>
      <w:r w:rsidRPr="004A5337">
        <w:rPr>
          <w:sz w:val="16"/>
        </w:rPr>
        <w:t>the state holds about itself. It increases the legibility of the territory by</w:t>
      </w:r>
      <w:r w:rsidR="004A5337" w:rsidRPr="004A5337">
        <w:rPr>
          <w:sz w:val="16"/>
        </w:rPr>
        <w:t xml:space="preserve"> </w:t>
      </w:r>
      <w:r w:rsidRPr="004A5337">
        <w:rPr>
          <w:sz w:val="16"/>
        </w:rPr>
        <w:t>identifying key features of the geographical order fabricated by the state. Etymologically</w:t>
      </w:r>
      <w:r w:rsidR="004A5337" w:rsidRPr="004A5337">
        <w:rPr>
          <w:sz w:val="16"/>
        </w:rPr>
        <w:t xml:space="preserve"> </w:t>
      </w:r>
      <w:r w:rsidRPr="004A5337">
        <w:rPr>
          <w:sz w:val="16"/>
        </w:rPr>
        <w:t>the map is a conception of the arrangement of something as much as it</w:t>
      </w:r>
      <w:r w:rsidR="004A5337" w:rsidRPr="004A5337">
        <w:rPr>
          <w:sz w:val="16"/>
        </w:rPr>
        <w:t xml:space="preserve"> </w:t>
      </w:r>
      <w:r w:rsidRPr="004A5337">
        <w:rPr>
          <w:sz w:val="16"/>
        </w:rPr>
        <w:t xml:space="preserve">is a representation of the earth’s surface. </w:t>
      </w:r>
      <w:r w:rsidRPr="00546949">
        <w:rPr>
          <w:rStyle w:val="Emphasis"/>
          <w:highlight w:val="green"/>
        </w:rPr>
        <w:t>The state’s cartographic violence</w:t>
      </w:r>
      <w:r w:rsidRPr="004A5337">
        <w:rPr>
          <w:rStyle w:val="Emphasis"/>
        </w:rPr>
        <w:t xml:space="preserve"> thus</w:t>
      </w:r>
      <w:r w:rsidR="004A5337">
        <w:rPr>
          <w:rStyle w:val="Emphasis"/>
        </w:rPr>
        <w:t xml:space="preserve"> </w:t>
      </w:r>
      <w:r w:rsidRPr="00546949">
        <w:rPr>
          <w:rStyle w:val="Emphasis"/>
          <w:highlight w:val="green"/>
        </w:rPr>
        <w:t>helps it define who or what exists and in what order</w:t>
      </w:r>
      <w:r w:rsidRPr="00546949">
        <w:rPr>
          <w:rStyle w:val="StyleUnderline"/>
          <w:highlight w:val="green"/>
        </w:rPr>
        <w:t>. Maps are</w:t>
      </w:r>
      <w:r w:rsidRPr="004A5337">
        <w:rPr>
          <w:rStyle w:val="StyleUnderline"/>
        </w:rPr>
        <w:t xml:space="preserve"> thus </w:t>
      </w:r>
      <w:r w:rsidRPr="00546949">
        <w:rPr>
          <w:rStyle w:val="StyleUnderline"/>
          <w:highlight w:val="green"/>
        </w:rPr>
        <w:t>a means of</w:t>
      </w:r>
      <w:r w:rsidR="004A5337" w:rsidRPr="00546949">
        <w:rPr>
          <w:rStyle w:val="StyleUnderline"/>
          <w:highlight w:val="green"/>
        </w:rPr>
        <w:t xml:space="preserve"> </w:t>
      </w:r>
      <w:r w:rsidRPr="00546949">
        <w:rPr>
          <w:rStyle w:val="StyleUnderline"/>
          <w:highlight w:val="green"/>
        </w:rPr>
        <w:t>both physical colonization and conceptual control</w:t>
      </w:r>
      <w:r w:rsidRPr="004A5337">
        <w:rPr>
          <w:rStyle w:val="StyleUnderline"/>
        </w:rPr>
        <w:t>, involving both a cognitive</w:t>
      </w:r>
      <w:r w:rsidR="004A5337">
        <w:rPr>
          <w:rStyle w:val="StyleUnderline"/>
        </w:rPr>
        <w:t xml:space="preserve"> </w:t>
      </w:r>
      <w:r w:rsidRPr="004A5337">
        <w:rPr>
          <w:rStyle w:val="StyleUnderline"/>
        </w:rPr>
        <w:t>paradigm as well as a practical means of political administration.</w:t>
      </w:r>
    </w:p>
    <w:p w14:paraId="76E6E0A5" w14:textId="77777777" w:rsidR="00E77846" w:rsidRDefault="00E77846" w:rsidP="00E77846">
      <w:pPr>
        <w:pStyle w:val="Heading3"/>
      </w:pPr>
      <w:r>
        <w:lastRenderedPageBreak/>
        <w:t>Colonialism</w:t>
      </w:r>
    </w:p>
    <w:p w14:paraId="12450744" w14:textId="77777777" w:rsidR="00E77846" w:rsidRPr="00F62BCA" w:rsidRDefault="00E77846" w:rsidP="00E77846">
      <w:pPr>
        <w:pStyle w:val="Heading4"/>
      </w:pPr>
      <w:r>
        <w:t>Borders were created in the constitution of the colonial world – they exist due to the appropriation of native land by settlers</w:t>
      </w:r>
    </w:p>
    <w:p w14:paraId="7D346FC6" w14:textId="079D9D12" w:rsidR="00E77846" w:rsidRPr="00F62BCA" w:rsidRDefault="00E77846" w:rsidP="00E77846">
      <w:proofErr w:type="spellStart"/>
      <w:r w:rsidRPr="00692239">
        <w:rPr>
          <w:rStyle w:val="Style13ptBold"/>
        </w:rPr>
        <w:t>Mignolo</w:t>
      </w:r>
      <w:proofErr w:type="spellEnd"/>
      <w:r w:rsidRPr="00692239">
        <w:rPr>
          <w:rStyle w:val="Style13ptBold"/>
        </w:rPr>
        <w:t xml:space="preserve"> &amp; </w:t>
      </w:r>
      <w:proofErr w:type="spellStart"/>
      <w:r w:rsidRPr="00692239">
        <w:rPr>
          <w:rStyle w:val="Style13ptBold"/>
        </w:rPr>
        <w:t>Tlostanova</w:t>
      </w:r>
      <w:proofErr w:type="spellEnd"/>
      <w:r w:rsidRPr="00692239">
        <w:rPr>
          <w:rStyle w:val="Style13ptBold"/>
        </w:rPr>
        <w:t xml:space="preserve"> 6</w:t>
      </w:r>
      <w:r w:rsidRPr="00692239">
        <w:t xml:space="preserve"> (Walter D. </w:t>
      </w:r>
      <w:proofErr w:type="spellStart"/>
      <w:r>
        <w:t>Mignolo</w:t>
      </w:r>
      <w:proofErr w:type="spellEnd"/>
      <w:r>
        <w:t xml:space="preserve"> is a professor at Duke University &amp; </w:t>
      </w:r>
      <w:proofErr w:type="spellStart"/>
      <w:r>
        <w:t>Madina</w:t>
      </w:r>
      <w:proofErr w:type="spellEnd"/>
      <w:r>
        <w:t xml:space="preserve"> V. </w:t>
      </w:r>
      <w:proofErr w:type="spellStart"/>
      <w:r>
        <w:t>Tlostanova</w:t>
      </w:r>
      <w:proofErr w:type="spellEnd"/>
      <w:r>
        <w:t xml:space="preserve"> is a professor at People’s Friendship University in</w:t>
      </w:r>
      <w:r w:rsidRPr="00692239">
        <w:t xml:space="preserve"> Moscow, “Theorizing from the Borders Shifting to Geo- and Body-Politics of Knowledge”, European</w:t>
      </w:r>
      <w:r w:rsidR="000C1BED">
        <w:t xml:space="preserve"> Journal of Social Theory </w:t>
      </w:r>
      <w:r>
        <w:t>///</w:t>
      </w:r>
      <w:proofErr w:type="spellStart"/>
      <w:r>
        <w:t>ghs-sc</w:t>
      </w:r>
      <w:proofErr w:type="spellEnd"/>
      <w:r w:rsidRPr="00692239">
        <w:t>)</w:t>
      </w:r>
    </w:p>
    <w:p w14:paraId="66F1E1D4" w14:textId="5FB10859" w:rsidR="00E77846" w:rsidRDefault="00E77846" w:rsidP="00E77846">
      <w:pPr>
        <w:rPr>
          <w:sz w:val="14"/>
        </w:rPr>
      </w:pPr>
      <w:r w:rsidRPr="0031477A">
        <w:rPr>
          <w:sz w:val="14"/>
        </w:rPr>
        <w:t xml:space="preserve">Accordingly, our first thesis is the following. </w:t>
      </w:r>
      <w:r w:rsidRPr="00546949">
        <w:rPr>
          <w:rStyle w:val="StyleUnderline"/>
          <w:highlight w:val="green"/>
        </w:rPr>
        <w:t>‘Borders’ are not only geographic but also political</w:t>
      </w:r>
      <w:r w:rsidRPr="00F62BCA">
        <w:rPr>
          <w:rStyle w:val="StyleUnderline"/>
        </w:rPr>
        <w:t>, subjective (e.g. cultural) and epistemic</w:t>
      </w:r>
      <w:r w:rsidRPr="0031477A">
        <w:rPr>
          <w:sz w:val="14"/>
        </w:rPr>
        <w:t xml:space="preserve"> and, contrary to frontiers, </w:t>
      </w:r>
      <w:r w:rsidRPr="00546949">
        <w:rPr>
          <w:rStyle w:val="StyleUnderline"/>
          <w:highlight w:val="green"/>
        </w:rPr>
        <w:t>the very concept of ‘border’ implies the existence of people</w:t>
      </w:r>
      <w:r w:rsidRPr="00F62BCA">
        <w:rPr>
          <w:rStyle w:val="StyleUnderline"/>
        </w:rPr>
        <w:t>, languages,</w:t>
      </w:r>
      <w:r>
        <w:rPr>
          <w:rStyle w:val="StyleUnderline"/>
        </w:rPr>
        <w:t xml:space="preserve"> </w:t>
      </w:r>
      <w:r w:rsidRPr="00F62BCA">
        <w:rPr>
          <w:rStyle w:val="StyleUnderline"/>
        </w:rPr>
        <w:t xml:space="preserve">religions and knowledge on both sides </w:t>
      </w:r>
      <w:r w:rsidRPr="00546949">
        <w:rPr>
          <w:rStyle w:val="StyleUnderline"/>
          <w:highlight w:val="green"/>
        </w:rPr>
        <w:t xml:space="preserve">linked through relations established by the </w:t>
      </w:r>
      <w:proofErr w:type="spellStart"/>
      <w:r w:rsidRPr="00546949">
        <w:rPr>
          <w:rStyle w:val="Emphasis"/>
          <w:highlight w:val="green"/>
        </w:rPr>
        <w:t>coloniality</w:t>
      </w:r>
      <w:proofErr w:type="spellEnd"/>
      <w:r w:rsidRPr="00546949">
        <w:rPr>
          <w:rStyle w:val="Emphasis"/>
          <w:highlight w:val="green"/>
        </w:rPr>
        <w:t xml:space="preserve"> of power</w:t>
      </w:r>
      <w:r w:rsidRPr="0031477A">
        <w:rPr>
          <w:sz w:val="14"/>
        </w:rPr>
        <w:t xml:space="preserve"> (e.g. structured by the imperial and colonial differences). </w:t>
      </w:r>
      <w:r w:rsidRPr="00546949">
        <w:rPr>
          <w:rStyle w:val="StyleUnderline"/>
          <w:highlight w:val="green"/>
        </w:rPr>
        <w:t>Borders</w:t>
      </w:r>
      <w:r w:rsidRPr="00F62BCA">
        <w:rPr>
          <w:rStyle w:val="StyleUnderline"/>
        </w:rPr>
        <w:t xml:space="preserve"> in this precise sense, </w:t>
      </w:r>
      <w:r w:rsidRPr="00546949">
        <w:rPr>
          <w:rStyle w:val="StyleUnderline"/>
          <w:highlight w:val="green"/>
        </w:rPr>
        <w:t>are not a natural outcome</w:t>
      </w:r>
      <w:r w:rsidRPr="00F62BCA">
        <w:rPr>
          <w:rStyle w:val="StyleUnderline"/>
        </w:rPr>
        <w:t xml:space="preserve"> of a natural or divine</w:t>
      </w:r>
      <w:r>
        <w:rPr>
          <w:rStyle w:val="StyleUnderline"/>
        </w:rPr>
        <w:t xml:space="preserve"> </w:t>
      </w:r>
      <w:r w:rsidRPr="00F62BCA">
        <w:rPr>
          <w:rStyle w:val="StyleUnderline"/>
        </w:rPr>
        <w:t xml:space="preserve">historical processes in human history, </w:t>
      </w:r>
      <w:r w:rsidRPr="00546949">
        <w:rPr>
          <w:rStyle w:val="StyleUnderline"/>
          <w:highlight w:val="green"/>
        </w:rPr>
        <w:t xml:space="preserve">but were created </w:t>
      </w:r>
      <w:r w:rsidRPr="00546949">
        <w:rPr>
          <w:rStyle w:val="Emphasis"/>
          <w:highlight w:val="green"/>
        </w:rPr>
        <w:t xml:space="preserve">in the very constitution </w:t>
      </w:r>
      <w:r w:rsidRPr="00546949">
        <w:rPr>
          <w:rStyle w:val="StyleUnderline"/>
          <w:highlight w:val="green"/>
        </w:rPr>
        <w:t>of the</w:t>
      </w:r>
      <w:r w:rsidRPr="00F62BCA">
        <w:rPr>
          <w:rStyle w:val="StyleUnderline"/>
        </w:rPr>
        <w:t xml:space="preserve"> modern/</w:t>
      </w:r>
      <w:r w:rsidRPr="00546949">
        <w:rPr>
          <w:rStyle w:val="Emphasis"/>
          <w:highlight w:val="green"/>
        </w:rPr>
        <w:t>colonial world</w:t>
      </w:r>
      <w:r w:rsidRPr="0031477A">
        <w:rPr>
          <w:sz w:val="14"/>
        </w:rPr>
        <w:t xml:space="preserve"> (i.e. in the imaginary of Western and Atlantic capitalist empires formed in the past five hundred years). </w:t>
      </w:r>
      <w:r w:rsidRPr="00546949">
        <w:rPr>
          <w:rStyle w:val="StyleUnderline"/>
          <w:highlight w:val="green"/>
        </w:rPr>
        <w:t>If we limit our observations to the</w:t>
      </w:r>
      <w:r w:rsidRPr="00F62BCA">
        <w:rPr>
          <w:rStyle w:val="StyleUnderline"/>
        </w:rPr>
        <w:t xml:space="preserve"> geographic, epistemic and subjective </w:t>
      </w:r>
      <w:r w:rsidRPr="00546949">
        <w:rPr>
          <w:rStyle w:val="StyleUnderline"/>
          <w:highlight w:val="green"/>
        </w:rPr>
        <w:t>types of borders in the</w:t>
      </w:r>
      <w:r>
        <w:rPr>
          <w:rStyle w:val="StyleUnderline"/>
        </w:rPr>
        <w:t xml:space="preserve"> </w:t>
      </w:r>
      <w:r w:rsidRPr="00F62BCA">
        <w:rPr>
          <w:rStyle w:val="StyleUnderline"/>
        </w:rPr>
        <w:t>modern/</w:t>
      </w:r>
      <w:r w:rsidRPr="00546949">
        <w:rPr>
          <w:rStyle w:val="StyleUnderline"/>
          <w:highlight w:val="green"/>
        </w:rPr>
        <w:t>colonial world</w:t>
      </w:r>
      <w:r w:rsidRPr="0031477A">
        <w:rPr>
          <w:sz w:val="14"/>
        </w:rPr>
        <w:t xml:space="preserve"> (from the European Renaissance till today), </w:t>
      </w:r>
      <w:r w:rsidRPr="00546949">
        <w:rPr>
          <w:rStyle w:val="StyleUnderline"/>
          <w:highlight w:val="green"/>
        </w:rPr>
        <w:t>we</w:t>
      </w:r>
      <w:r w:rsidRPr="00F62BCA">
        <w:rPr>
          <w:rStyle w:val="StyleUnderline"/>
        </w:rPr>
        <w:t xml:space="preserve"> will </w:t>
      </w:r>
      <w:r w:rsidRPr="00546949">
        <w:rPr>
          <w:rStyle w:val="StyleUnderline"/>
          <w:highlight w:val="green"/>
        </w:rPr>
        <w:t>see</w:t>
      </w:r>
      <w:r>
        <w:rPr>
          <w:rStyle w:val="StyleUnderline"/>
        </w:rPr>
        <w:t xml:space="preserve"> </w:t>
      </w:r>
      <w:r w:rsidRPr="00F62BCA">
        <w:rPr>
          <w:rStyle w:val="StyleUnderline"/>
        </w:rPr>
        <w:t xml:space="preserve">that </w:t>
      </w:r>
      <w:r w:rsidRPr="00546949">
        <w:rPr>
          <w:rStyle w:val="StyleUnderline"/>
          <w:highlight w:val="green"/>
        </w:rPr>
        <w:t>they</w:t>
      </w:r>
      <w:r w:rsidRPr="00F62BCA">
        <w:rPr>
          <w:rStyle w:val="StyleUnderline"/>
        </w:rPr>
        <w:t xml:space="preserve"> all </w:t>
      </w:r>
      <w:r w:rsidRPr="00546949">
        <w:rPr>
          <w:rStyle w:val="StyleUnderline"/>
          <w:highlight w:val="green"/>
        </w:rPr>
        <w:t>have been created from the perspective of</w:t>
      </w:r>
      <w:r w:rsidRPr="00F62BCA">
        <w:rPr>
          <w:rStyle w:val="StyleUnderline"/>
        </w:rPr>
        <w:t xml:space="preserve"> European imperial/</w:t>
      </w:r>
      <w:r>
        <w:rPr>
          <w:rStyle w:val="StyleUnderline"/>
        </w:rPr>
        <w:t xml:space="preserve"> </w:t>
      </w:r>
      <w:r w:rsidRPr="00546949">
        <w:rPr>
          <w:rStyle w:val="Emphasis"/>
          <w:highlight w:val="green"/>
        </w:rPr>
        <w:t>colonial expansion: massive appropriation of land accompanied by the constitution of international law that justified the massive appropriation of land</w:t>
      </w:r>
      <w:r w:rsidRPr="0031477A">
        <w:rPr>
          <w:sz w:val="14"/>
        </w:rPr>
        <w:t xml:space="preserve"> (</w:t>
      </w:r>
      <w:proofErr w:type="spellStart"/>
      <w:r w:rsidRPr="0031477A">
        <w:rPr>
          <w:sz w:val="14"/>
        </w:rPr>
        <w:t>Grovogui</w:t>
      </w:r>
      <w:proofErr w:type="spellEnd"/>
      <w:r w:rsidRPr="0031477A">
        <w:rPr>
          <w:sz w:val="14"/>
        </w:rPr>
        <w:t xml:space="preserve">, 1996; Schmitt, 1952); </w:t>
      </w:r>
      <w:r w:rsidRPr="00F62BCA">
        <w:rPr>
          <w:rStyle w:val="StyleUnderline"/>
        </w:rPr>
        <w:t>control of knowledge</w:t>
      </w:r>
      <w:r w:rsidRPr="0031477A">
        <w:rPr>
          <w:sz w:val="14"/>
        </w:rPr>
        <w:t xml:space="preserve"> (the epistemology of the zero point as representation of the real) by disqualifying non-European languages </w:t>
      </w:r>
      <w:r w:rsidRPr="00F62BCA">
        <w:rPr>
          <w:rStyle w:val="StyleUnderline"/>
        </w:rPr>
        <w:t>and epistemologies and control of subjectivities</w:t>
      </w:r>
      <w:r w:rsidRPr="0031477A">
        <w:rPr>
          <w:sz w:val="14"/>
        </w:rPr>
        <w:t xml:space="preserve"> (by conversation, civilization, democratization) or, in today’s language – by the globalization of culture.</w:t>
      </w:r>
    </w:p>
    <w:p w14:paraId="6CB2629E" w14:textId="0E185887" w:rsidR="00BC6492" w:rsidRDefault="00BC6492" w:rsidP="00BC6492">
      <w:pPr>
        <w:pStyle w:val="Heading3"/>
      </w:pPr>
      <w:r>
        <w:lastRenderedPageBreak/>
        <w:t>Bare Life</w:t>
      </w:r>
    </w:p>
    <w:p w14:paraId="5708F055" w14:textId="77777777" w:rsidR="00BC6492" w:rsidRPr="00FC3F7A" w:rsidRDefault="00BC6492" w:rsidP="00BC6492">
      <w:pPr>
        <w:pStyle w:val="Heading4"/>
      </w:pPr>
      <w:r>
        <w:t xml:space="preserve">The containment strategies of the border reduce those who are rendered illegal to a state of bare life, in which they are </w:t>
      </w:r>
      <w:proofErr w:type="spellStart"/>
      <w:r>
        <w:t>ntiehr</w:t>
      </w:r>
      <w:proofErr w:type="spellEnd"/>
      <w:r>
        <w:t xml:space="preserve"> considered part of the population, yet intimately </w:t>
      </w:r>
      <w:proofErr w:type="spellStart"/>
      <w:r>
        <w:t>impriosoned</w:t>
      </w:r>
      <w:proofErr w:type="spellEnd"/>
      <w:r>
        <w:t xml:space="preserve"> within it </w:t>
      </w:r>
    </w:p>
    <w:p w14:paraId="4244EBFA" w14:textId="28F921B6" w:rsidR="00BC6492" w:rsidRPr="00BC6492" w:rsidRDefault="00BC6492" w:rsidP="00BC6492">
      <w:pPr>
        <w:tabs>
          <w:tab w:val="left" w:pos="900"/>
        </w:tabs>
        <w:rPr>
          <w:b/>
          <w:sz w:val="26"/>
        </w:rPr>
      </w:pPr>
      <w:r>
        <w:rPr>
          <w:rStyle w:val="Style13ptBold"/>
        </w:rPr>
        <w:t xml:space="preserve">Doty 2011 </w:t>
      </w:r>
      <w:r w:rsidRPr="00FC3F7A">
        <w:t>[Roxanne Lynn</w:t>
      </w:r>
      <w:r w:rsidRPr="00A142F8">
        <w:t>, Associate Professor School of Politics &amp; Global Studies,</w:t>
      </w:r>
      <w:r w:rsidRPr="00FC3F7A">
        <w:rPr>
          <w:rStyle w:val="Style13ptBold"/>
        </w:rPr>
        <w:t xml:space="preserve"> </w:t>
      </w:r>
      <w:r w:rsidRPr="00FC3F7A">
        <w:t xml:space="preserve">Published April 12, 2011. “Bare life: border-crossing deaths and spaces of moral alibi.” Page 603-604. </w:t>
      </w:r>
      <w:hyperlink r:id="rId23" w:history="1">
        <w:r w:rsidRPr="00FC3F7A">
          <w:rPr>
            <w:rStyle w:val="Hyperlink"/>
          </w:rPr>
          <w:t>http://www.envplan.com/openaccess/d3110.pdf</w:t>
        </w:r>
      </w:hyperlink>
      <w:r>
        <w:t>.]//KM</w:t>
      </w:r>
    </w:p>
    <w:p w14:paraId="691DAEC2" w14:textId="77777777" w:rsidR="00BC6492" w:rsidRPr="00981EF9" w:rsidRDefault="00BC6492" w:rsidP="00BC6492">
      <w:pPr>
        <w:jc w:val="both"/>
        <w:rPr>
          <w:sz w:val="14"/>
        </w:rPr>
      </w:pPr>
      <w:r w:rsidRPr="00981EF9">
        <w:rPr>
          <w:sz w:val="14"/>
        </w:rPr>
        <w:t>Before considering how this phenomenon has played out in US border control strategies I want to highlight two interrelated issues that are addressed somewhat peripherally or implicitly by Foucault but that are key when it comes to examining border politics and policies. First is the issue of citizenship</w:t>
      </w:r>
      <w:r w:rsidRPr="00FC3F7A">
        <w:rPr>
          <w:rStyle w:val="StyleUnderline"/>
        </w:rPr>
        <w:t xml:space="preserve">. Foucault's writings refer to the population, but clearly the population is not a monolithic, </w:t>
      </w:r>
      <w:proofErr w:type="spellStart"/>
      <w:r w:rsidRPr="00FC3F7A">
        <w:rPr>
          <w:rStyle w:val="StyleUnderline"/>
        </w:rPr>
        <w:t>all encompassing</w:t>
      </w:r>
      <w:proofErr w:type="spellEnd"/>
      <w:r w:rsidRPr="00FC3F7A">
        <w:rPr>
          <w:rStyle w:val="StyleUnderline"/>
        </w:rPr>
        <w:t xml:space="preserve"> entity. </w:t>
      </w:r>
      <w:r w:rsidRPr="00981EF9">
        <w:rPr>
          <w:sz w:val="14"/>
        </w:rPr>
        <w:t xml:space="preserve">Foucault's writings on </w:t>
      </w:r>
      <w:proofErr w:type="spellStart"/>
      <w:r w:rsidRPr="00981EF9">
        <w:rPr>
          <w:sz w:val="14"/>
        </w:rPr>
        <w:t>biopolitics</w:t>
      </w:r>
      <w:proofErr w:type="spellEnd"/>
      <w:r w:rsidRPr="00981EF9">
        <w:rPr>
          <w:sz w:val="14"/>
        </w:rPr>
        <w:t xml:space="preserve"> can and have been interpreted to mean the local or national population thus lending credence to the criticism of his neglect of the international. However, as noted earlier, </w:t>
      </w:r>
      <w:r w:rsidRPr="00FC3F7A">
        <w:rPr>
          <w:rStyle w:val="StyleUnderline"/>
        </w:rPr>
        <w:t>when his ideas are put to work in the arena of border policies,</w:t>
      </w:r>
      <w:r w:rsidRPr="00981EF9">
        <w:rPr>
          <w:sz w:val="14"/>
        </w:rPr>
        <w:t xml:space="preserve"> the international looms large, and </w:t>
      </w:r>
      <w:r w:rsidRPr="00FC3F7A">
        <w:rPr>
          <w:rStyle w:val="StyleUnderline"/>
        </w:rPr>
        <w:t xml:space="preserve">it becomes clear that the </w:t>
      </w:r>
      <w:proofErr w:type="spellStart"/>
      <w:r w:rsidRPr="00FC3F7A">
        <w:rPr>
          <w:rStyle w:val="StyleUnderline"/>
        </w:rPr>
        <w:t>defini</w:t>
      </w:r>
      <w:proofErr w:type="spellEnd"/>
      <w:r w:rsidRPr="00FC3F7A">
        <w:rPr>
          <w:rStyle w:val="StyleUnderline"/>
        </w:rPr>
        <w:t xml:space="preserve">- </w:t>
      </w:r>
      <w:proofErr w:type="spellStart"/>
      <w:r w:rsidRPr="00FC3F7A">
        <w:rPr>
          <w:rStyle w:val="StyleUnderline"/>
        </w:rPr>
        <w:t>tion</w:t>
      </w:r>
      <w:proofErr w:type="spellEnd"/>
      <w:r w:rsidRPr="00FC3F7A">
        <w:rPr>
          <w:rStyle w:val="StyleUnderline"/>
        </w:rPr>
        <w:t xml:space="preserve"> of who is part of the `</w:t>
      </w:r>
      <w:proofErr w:type="spellStart"/>
      <w:r w:rsidRPr="00FC3F7A">
        <w:rPr>
          <w:rStyle w:val="StyleUnderline"/>
        </w:rPr>
        <w:t>the</w:t>
      </w:r>
      <w:proofErr w:type="spellEnd"/>
      <w:r w:rsidRPr="00FC3F7A">
        <w:rPr>
          <w:rStyle w:val="StyleUnderline"/>
        </w:rPr>
        <w:t xml:space="preserve"> population' and who is not is to a great extent what is at stake. So the issue of citizenship and the citizen is vitally important</w:t>
      </w:r>
      <w:proofErr w:type="gramStart"/>
      <w:r w:rsidRPr="00981EF9">
        <w:rPr>
          <w:sz w:val="14"/>
        </w:rPr>
        <w:t>.(</w:t>
      </w:r>
      <w:proofErr w:type="gramEnd"/>
      <w:r w:rsidRPr="00981EF9">
        <w:rPr>
          <w:sz w:val="14"/>
        </w:rPr>
        <w:t>9</w:t>
      </w:r>
      <w:r w:rsidRPr="00546949">
        <w:rPr>
          <w:sz w:val="14"/>
          <w:highlight w:val="green"/>
        </w:rPr>
        <w:t xml:space="preserve">) </w:t>
      </w:r>
      <w:r w:rsidRPr="00546949">
        <w:rPr>
          <w:rStyle w:val="Emphasis"/>
          <w:highlight w:val="green"/>
        </w:rPr>
        <w:t>For the citizen to live, the undocumented must be permitted to die.</w:t>
      </w:r>
      <w:r w:rsidRPr="00546949">
        <w:rPr>
          <w:sz w:val="14"/>
          <w:highlight w:val="green"/>
        </w:rPr>
        <w:t xml:space="preserve"> </w:t>
      </w:r>
      <w:r w:rsidRPr="00546949">
        <w:rPr>
          <w:rStyle w:val="StyleUnderline"/>
          <w:highlight w:val="green"/>
        </w:rPr>
        <w:t>Those lacking citizenship are potentially bare life</w:t>
      </w:r>
      <w:proofErr w:type="gramStart"/>
      <w:r w:rsidRPr="00981EF9">
        <w:rPr>
          <w:sz w:val="14"/>
        </w:rPr>
        <w:t>.(</w:t>
      </w:r>
      <w:proofErr w:type="gramEnd"/>
      <w:r w:rsidRPr="00981EF9">
        <w:rPr>
          <w:sz w:val="14"/>
        </w:rPr>
        <w:t>10) The second issue that warrants consideration is how Foucault understands race. Foucault asks, ``</w:t>
      </w:r>
      <w:proofErr w:type="gramStart"/>
      <w:r w:rsidRPr="00981EF9">
        <w:rPr>
          <w:sz w:val="14"/>
        </w:rPr>
        <w:t>What</w:t>
      </w:r>
      <w:proofErr w:type="gramEnd"/>
      <w:r w:rsidRPr="00981EF9">
        <w:rPr>
          <w:sz w:val="14"/>
        </w:rPr>
        <w:t xml:space="preserve"> in fact is racism?'' and refers to the appearance of distinctions, a hierarchy amongst races, and racism's inscription within the state (Foucault, 2003, page 254). However, he is vague on precisely what race is. I am not suggesting that </w:t>
      </w:r>
      <w:proofErr w:type="gramStart"/>
      <w:r w:rsidRPr="00981EF9">
        <w:rPr>
          <w:sz w:val="14"/>
        </w:rPr>
        <w:t>this imprecision needs</w:t>
      </w:r>
      <w:proofErr w:type="gramEnd"/>
      <w:r w:rsidRPr="00981EF9">
        <w:rPr>
          <w:sz w:val="14"/>
        </w:rPr>
        <w:t xml:space="preserve"> to be corrected or that it is a lacuna in Foucault's writings. I call attention to this so as to maintain a space for an under- standing of race that can incorporate `</w:t>
      </w:r>
      <w:proofErr w:type="spellStart"/>
      <w:r w:rsidRPr="00981EF9">
        <w:rPr>
          <w:sz w:val="14"/>
        </w:rPr>
        <w:t>differentialist</w:t>
      </w:r>
      <w:proofErr w:type="spellEnd"/>
      <w:r w:rsidRPr="00981EF9">
        <w:rPr>
          <w:sz w:val="14"/>
        </w:rPr>
        <w:t>' or `</w:t>
      </w:r>
      <w:proofErr w:type="spellStart"/>
      <w:r w:rsidRPr="00981EF9">
        <w:rPr>
          <w:sz w:val="14"/>
        </w:rPr>
        <w:t>neoracism</w:t>
      </w:r>
      <w:proofErr w:type="spellEnd"/>
      <w:r w:rsidRPr="00981EF9">
        <w:rPr>
          <w:sz w:val="14"/>
        </w:rPr>
        <w:t xml:space="preserve">', which is highly significant in understanding how race enters into contemporary border politics. </w:t>
      </w:r>
      <w:r w:rsidRPr="00546949">
        <w:rPr>
          <w:rStyle w:val="StyleUnderline"/>
          <w:highlight w:val="green"/>
        </w:rPr>
        <w:t>Nation, citizen, and race have been historically intertwined in complex ways that are virtually impossible to unravel. This is clearly illustrated in contemporary immigration policies in the United States and throughout the world</w:t>
      </w:r>
      <w:r w:rsidRPr="00546949">
        <w:rPr>
          <w:sz w:val="14"/>
          <w:highlight w:val="green"/>
        </w:rPr>
        <w:t>.</w:t>
      </w:r>
      <w:r w:rsidRPr="00981EF9">
        <w:rPr>
          <w:sz w:val="14"/>
        </w:rPr>
        <w:t xml:space="preserve">  The origins of the `</w:t>
      </w:r>
      <w:r w:rsidRPr="00546949">
        <w:rPr>
          <w:rStyle w:val="StyleUnderline"/>
          <w:highlight w:val="green"/>
        </w:rPr>
        <w:t>prevention through deterrence'</w:t>
      </w:r>
      <w:r w:rsidRPr="00FC3F7A">
        <w:rPr>
          <w:rStyle w:val="StyleUnderline"/>
        </w:rPr>
        <w:t xml:space="preserve"> strategy nicely </w:t>
      </w:r>
      <w:r w:rsidRPr="00546949">
        <w:rPr>
          <w:rStyle w:val="StyleUnderline"/>
          <w:highlight w:val="green"/>
        </w:rPr>
        <w:t>illustrate connections between the local, nationa</w:t>
      </w:r>
      <w:r w:rsidRPr="00FC3F7A">
        <w:rPr>
          <w:rStyle w:val="StyleUnderline"/>
        </w:rPr>
        <w:t xml:space="preserve">l, </w:t>
      </w:r>
      <w:r w:rsidRPr="00546949">
        <w:rPr>
          <w:rStyle w:val="StyleUnderline"/>
          <w:highlight w:val="green"/>
        </w:rPr>
        <w:t>and</w:t>
      </w:r>
      <w:r w:rsidRPr="00FC3F7A">
        <w:rPr>
          <w:rStyle w:val="StyleUnderline"/>
        </w:rPr>
        <w:t xml:space="preserve"> global/</w:t>
      </w:r>
      <w:r w:rsidRPr="00546949">
        <w:rPr>
          <w:rStyle w:val="StyleUnderline"/>
          <w:highlight w:val="green"/>
        </w:rPr>
        <w:t>international and highlight how policies designed for the management of population</w:t>
      </w:r>
      <w:r w:rsidRPr="00FC3F7A">
        <w:rPr>
          <w:rStyle w:val="StyleUnderline"/>
        </w:rPr>
        <w:t xml:space="preserve">s at local levels </w:t>
      </w:r>
      <w:r w:rsidRPr="00546949">
        <w:rPr>
          <w:rStyle w:val="StyleUnderline"/>
          <w:highlight w:val="green"/>
        </w:rPr>
        <w:t>cannot</w:t>
      </w:r>
      <w:r w:rsidRPr="00FC3F7A">
        <w:rPr>
          <w:rStyle w:val="StyleUnderline"/>
        </w:rPr>
        <w:t xml:space="preserve"> always </w:t>
      </w:r>
      <w:r w:rsidRPr="00546949">
        <w:rPr>
          <w:rStyle w:val="StyleUnderline"/>
          <w:highlight w:val="green"/>
        </w:rPr>
        <w:t>be considered solely local or national</w:t>
      </w:r>
      <w:r w:rsidRPr="00FC3F7A">
        <w:rPr>
          <w:rStyle w:val="StyleUnderline"/>
        </w:rPr>
        <w:t xml:space="preserve"> issues.</w:t>
      </w:r>
      <w:r w:rsidRPr="00981EF9">
        <w:rPr>
          <w:sz w:val="14"/>
        </w:rPr>
        <w:t xml:space="preserve"> More than this, though, the very </w:t>
      </w:r>
      <w:r w:rsidRPr="00FC3F7A">
        <w:rPr>
          <w:rStyle w:val="StyleUnderline"/>
        </w:rPr>
        <w:t xml:space="preserve">distinctions between local, national, and international can be a key aspect of such policies. Three </w:t>
      </w:r>
      <w:r w:rsidRPr="00546949">
        <w:rPr>
          <w:rStyle w:val="StyleUnderline"/>
          <w:highlight w:val="green"/>
        </w:rPr>
        <w:t>government efforts</w:t>
      </w:r>
      <w:r w:rsidRPr="00FC3F7A">
        <w:rPr>
          <w:rStyle w:val="StyleUnderline"/>
        </w:rPr>
        <w:t xml:space="preserve"> of the early 1990s that can arguably be considered examples of </w:t>
      </w:r>
      <w:proofErr w:type="spellStart"/>
      <w:r w:rsidRPr="00FC3F7A">
        <w:rPr>
          <w:rStyle w:val="StyleUnderline"/>
        </w:rPr>
        <w:t>biopolitics</w:t>
      </w:r>
      <w:proofErr w:type="spellEnd"/>
      <w:r w:rsidRPr="00FC3F7A">
        <w:rPr>
          <w:rStyle w:val="StyleUnderline"/>
        </w:rPr>
        <w:t xml:space="preserve"> were key to the beginnings of the US border blockade: (1) Operation Blockade/Hold the Line</w:t>
      </w:r>
      <w:r w:rsidRPr="00981EF9">
        <w:rPr>
          <w:sz w:val="14"/>
        </w:rPr>
        <w:t xml:space="preserve"> </w:t>
      </w:r>
      <w:r w:rsidRPr="00FC3F7A">
        <w:rPr>
          <w:rStyle w:val="StyleUnderline"/>
        </w:rPr>
        <w:t xml:space="preserve">in El Paso, </w:t>
      </w:r>
      <w:r w:rsidRPr="00981EF9">
        <w:rPr>
          <w:sz w:val="14"/>
        </w:rPr>
        <w:t xml:space="preserve">Texas, in 1993; (2) </w:t>
      </w:r>
      <w:r w:rsidRPr="00FC3F7A">
        <w:rPr>
          <w:rStyle w:val="StyleUnderline"/>
        </w:rPr>
        <w:t>the passage of Proposition 187 in California</w:t>
      </w:r>
      <w:r w:rsidRPr="00981EF9">
        <w:rPr>
          <w:sz w:val="14"/>
        </w:rPr>
        <w:t xml:space="preserve"> in 1994; </w:t>
      </w:r>
      <w:r w:rsidRPr="00FC3F7A">
        <w:rPr>
          <w:rStyle w:val="StyleUnderline"/>
        </w:rPr>
        <w:t xml:space="preserve">and (3) Operation Gatekeeper in the San Diego/Tijuana </w:t>
      </w:r>
      <w:r w:rsidRPr="00981EF9">
        <w:rPr>
          <w:sz w:val="14"/>
        </w:rPr>
        <w:t>area 1994</w:t>
      </w:r>
      <w:proofErr w:type="gramStart"/>
      <w:r w:rsidRPr="00981EF9">
        <w:rPr>
          <w:sz w:val="14"/>
        </w:rPr>
        <w:t>.(</w:t>
      </w:r>
      <w:proofErr w:type="gramEnd"/>
      <w:r w:rsidRPr="00981EF9">
        <w:rPr>
          <w:sz w:val="14"/>
        </w:rPr>
        <w:t xml:space="preserve">11) </w:t>
      </w:r>
      <w:r w:rsidRPr="00FC3F7A">
        <w:rPr>
          <w:rStyle w:val="StyleUnderline"/>
        </w:rPr>
        <w:t>All of these were</w:t>
      </w:r>
      <w:r w:rsidRPr="00981EF9">
        <w:rPr>
          <w:sz w:val="14"/>
        </w:rPr>
        <w:t xml:space="preserve">, in various ways, </w:t>
      </w:r>
      <w:r w:rsidRPr="00FC3F7A">
        <w:rPr>
          <w:rStyle w:val="StyleUnderline"/>
        </w:rPr>
        <w:t>focused on issues pertaining to the population and were ostensibly very local in nature</w:t>
      </w:r>
      <w:r w:rsidRPr="00981EF9">
        <w:rPr>
          <w:sz w:val="14"/>
        </w:rPr>
        <w:t xml:space="preserve">. However, </w:t>
      </w:r>
      <w:r w:rsidRPr="00FC3F7A">
        <w:rPr>
          <w:rStyle w:val="StyleUnderline"/>
        </w:rPr>
        <w:t xml:space="preserve">they </w:t>
      </w:r>
      <w:r w:rsidRPr="00546949">
        <w:rPr>
          <w:rStyle w:val="StyleUnderline"/>
          <w:highlight w:val="green"/>
        </w:rPr>
        <w:t>were ultimately intimately connected to the international and to rein- forcing the boundaries between the</w:t>
      </w:r>
      <w:r w:rsidRPr="00FC3F7A">
        <w:rPr>
          <w:rStyle w:val="StyleUnderline"/>
        </w:rPr>
        <w:t xml:space="preserve"> </w:t>
      </w:r>
      <w:r w:rsidRPr="00546949">
        <w:rPr>
          <w:rStyle w:val="StyleUnderline"/>
          <w:highlight w:val="green"/>
        </w:rPr>
        <w:t>two.</w:t>
      </w:r>
      <w:r w:rsidRPr="00546949">
        <w:rPr>
          <w:sz w:val="14"/>
          <w:highlight w:val="green"/>
        </w:rPr>
        <w:t xml:space="preserve"> </w:t>
      </w:r>
      <w:r w:rsidRPr="00546949">
        <w:rPr>
          <w:rStyle w:val="StyleUnderline"/>
          <w:highlight w:val="green"/>
        </w:rPr>
        <w:t xml:space="preserve">The process of enacting such </w:t>
      </w:r>
      <w:proofErr w:type="gramStart"/>
      <w:r w:rsidRPr="00546949">
        <w:rPr>
          <w:rStyle w:val="StyleUnderline"/>
          <w:highlight w:val="green"/>
        </w:rPr>
        <w:t>a reinforcement</w:t>
      </w:r>
      <w:proofErr w:type="gramEnd"/>
      <w:r w:rsidRPr="00546949">
        <w:rPr>
          <w:rStyle w:val="StyleUnderline"/>
          <w:highlight w:val="green"/>
        </w:rPr>
        <w:t xml:space="preserve"> involved attempts to define precisely who constituted the population</w:t>
      </w:r>
      <w:r w:rsidRPr="00981EF9">
        <w:rPr>
          <w:sz w:val="14"/>
        </w:rPr>
        <w:t xml:space="preserve">. Operation Blockade began far from the center of sovereign US power in the relatively isolated area of El Paso, Texas, which is located at the tip of West Texas. Surrounded by desert, this area in 1993 was the second busiest sector for undocumented border crossings. The busiest was the San Diego sector. </w:t>
      </w:r>
      <w:proofErr w:type="spellStart"/>
      <w:r w:rsidRPr="00981EF9">
        <w:rPr>
          <w:sz w:val="14"/>
        </w:rPr>
        <w:t>Silvester</w:t>
      </w:r>
      <w:proofErr w:type="spellEnd"/>
      <w:r w:rsidRPr="00981EF9">
        <w:rPr>
          <w:sz w:val="14"/>
        </w:rPr>
        <w:t xml:space="preserve"> Reyes, the Border Patrol chief of the El Paso sector, unilaterally launched Operation Blockade on 19 September 1993, deploying 400 agents and their vehicles along a 20-mile stretch of the border between El Paso and Ciudad Juarez, Mexico. (Nevins, 2010, page 111). </w:t>
      </w:r>
      <w:r w:rsidRPr="00FC3F7A">
        <w:rPr>
          <w:rStyle w:val="StyleUnderline"/>
        </w:rPr>
        <w:t xml:space="preserve">Prior to this the border patrol strategy had been </w:t>
      </w:r>
      <w:proofErr w:type="gramStart"/>
      <w:r w:rsidRPr="00FC3F7A">
        <w:rPr>
          <w:rStyle w:val="StyleUnderline"/>
        </w:rPr>
        <w:t>to  apprehend</w:t>
      </w:r>
      <w:proofErr w:type="gramEnd"/>
      <w:r w:rsidRPr="00FC3F7A">
        <w:rPr>
          <w:rStyle w:val="StyleUnderline"/>
        </w:rPr>
        <w:t xml:space="preserve"> unauthorized entrants after they had crossed the border</w:t>
      </w:r>
      <w:r w:rsidRPr="00981EF9">
        <w:rPr>
          <w:sz w:val="14"/>
        </w:rPr>
        <w:t>. This meant that hundreds of thousands who were suspected of being undocumented migrants were stopped every year. Most of those stopped were El Paso residents of Hispanic appearance. Not surprisingly, this led to charges of racial profiling (Dunn, 2009, page 12).</w:t>
      </w:r>
      <w:r w:rsidRPr="00FC3F7A">
        <w:rPr>
          <w:rStyle w:val="StyleUnderline"/>
        </w:rPr>
        <w:t xml:space="preserve">With Operation Blockade, apprehensions dropped 80 ^ 90%. The strategy received much favorable national publicity and was quickly replicated in October 1994 with Operation Gatekeeper in San Diego, California </w:t>
      </w:r>
      <w:r w:rsidRPr="00981EF9">
        <w:rPr>
          <w:sz w:val="14"/>
        </w:rPr>
        <w:t xml:space="preserve">(Nevins, 2010, page 111). The local situation in California was also a significant factor leading up to Operation Gatekeeper, specifically the debates over and eventual passage of Proposition 187, also known as the Save Our State ballot initiative. </w:t>
      </w:r>
      <w:r w:rsidRPr="00FC3F7A">
        <w:rPr>
          <w:rStyle w:val="StyleUnderline"/>
        </w:rPr>
        <w:t xml:space="preserve">Proposition 187 was an </w:t>
      </w:r>
      <w:proofErr w:type="spellStart"/>
      <w:r w:rsidRPr="00FC3F7A">
        <w:rPr>
          <w:rStyle w:val="StyleUnderline"/>
        </w:rPr>
        <w:t>antiimmigrant</w:t>
      </w:r>
      <w:proofErr w:type="spellEnd"/>
      <w:r w:rsidRPr="00FC3F7A">
        <w:rPr>
          <w:rStyle w:val="StyleUnderline"/>
        </w:rPr>
        <w:t xml:space="preserve"> measure that </w:t>
      </w:r>
      <w:r w:rsidRPr="00FC3F7A">
        <w:rPr>
          <w:rStyle w:val="StyleUnderline"/>
        </w:rPr>
        <w:lastRenderedPageBreak/>
        <w:t>proposed to deny public education from elementary to postsecondary levels, social services, and public health care</w:t>
      </w:r>
      <w:r w:rsidRPr="00981EF9">
        <w:rPr>
          <w:sz w:val="14"/>
        </w:rPr>
        <w:t xml:space="preserve"> (excluding emergencies) </w:t>
      </w:r>
      <w:r w:rsidRPr="00FC3F7A">
        <w:rPr>
          <w:rStyle w:val="StyleUnderline"/>
        </w:rPr>
        <w:t>to unauthorized immigrants</w:t>
      </w:r>
      <w:r w:rsidRPr="00981EF9">
        <w:rPr>
          <w:sz w:val="14"/>
        </w:rPr>
        <w:t xml:space="preserve">. It was passed by 59% of California's electorate. The proposition resulted from the efforts of local immigration control groups in California as well as the national </w:t>
      </w:r>
      <w:proofErr w:type="spellStart"/>
      <w:r w:rsidRPr="00981EF9">
        <w:rPr>
          <w:sz w:val="14"/>
        </w:rPr>
        <w:t>antiimmigrant</w:t>
      </w:r>
      <w:proofErr w:type="spellEnd"/>
      <w:r w:rsidRPr="00981EF9">
        <w:rPr>
          <w:sz w:val="14"/>
        </w:rPr>
        <w:t xml:space="preserve"> organization, Federation for Immigration Reform (FAIR)(12) National level politics were also key factors leading to the border </w:t>
      </w:r>
      <w:proofErr w:type="spellStart"/>
      <w:r w:rsidRPr="00981EF9">
        <w:rPr>
          <w:sz w:val="14"/>
        </w:rPr>
        <w:t>build up</w:t>
      </w:r>
      <w:proofErr w:type="spellEnd"/>
      <w:r w:rsidRPr="00981EF9">
        <w:rPr>
          <w:sz w:val="14"/>
        </w:rPr>
        <w:t xml:space="preserve"> of the early 1990s. The </w:t>
      </w:r>
      <w:proofErr w:type="spellStart"/>
      <w:r w:rsidRPr="00981EF9">
        <w:rPr>
          <w:sz w:val="14"/>
        </w:rPr>
        <w:t>antiimmigrant</w:t>
      </w:r>
      <w:proofErr w:type="spellEnd"/>
      <w:r w:rsidRPr="00981EF9">
        <w:rPr>
          <w:sz w:val="14"/>
        </w:rPr>
        <w:t xml:space="preserve"> backlash loomed as a potential threat to then President Bill Clinton's reelection. </w:t>
      </w:r>
      <w:r w:rsidRPr="00546949">
        <w:rPr>
          <w:rStyle w:val="StyleUnderline"/>
          <w:highlight w:val="green"/>
        </w:rPr>
        <w:t>Gatekeeper was followed by Operation Safeguard in central Arizona in 1995, which ``redirected illegal border crossings away from urban areas near the Nogales port-of-entry to comparatively open areas''</w:t>
      </w:r>
      <w:r w:rsidRPr="00981EF9">
        <w:rPr>
          <w:sz w:val="14"/>
        </w:rPr>
        <w:t xml:space="preserve"> (National Border Patrol, 2000). Operation Rio Grande was launched in south Texas in 1997, which encompasses McAllen, Brownsville, and Laredo (National Border Patrol, 2000).</w:t>
      </w:r>
    </w:p>
    <w:p w14:paraId="5F9EDC7D" w14:textId="77777777" w:rsidR="00BC6492" w:rsidRPr="00BC6492" w:rsidRDefault="00BC6492" w:rsidP="00BC6492">
      <w:pPr>
        <w:jc w:val="both"/>
        <w:rPr>
          <w:sz w:val="16"/>
        </w:rPr>
      </w:pPr>
    </w:p>
    <w:p w14:paraId="32C6399F" w14:textId="77777777" w:rsidR="00BC6492" w:rsidRPr="00FC3F7A" w:rsidRDefault="00BC6492" w:rsidP="00BC6492">
      <w:pPr>
        <w:pStyle w:val="Heading4"/>
        <w:rPr>
          <w:rStyle w:val="Style13ptBold"/>
          <w:b/>
        </w:rPr>
      </w:pPr>
      <w:r w:rsidRPr="00FC3F7A">
        <w:rPr>
          <w:rStyle w:val="Style13ptBold"/>
          <w:b/>
        </w:rPr>
        <w:t xml:space="preserve">The borderlands have become a state of exception, </w:t>
      </w:r>
      <w:r>
        <w:rPr>
          <w:rStyle w:val="Style13ptBold"/>
          <w:b/>
        </w:rPr>
        <w:t xml:space="preserve">an oppressive zone of exclusion that reduces those within to bare-life, </w:t>
      </w:r>
      <w:proofErr w:type="spellStart"/>
      <w:r>
        <w:rPr>
          <w:rStyle w:val="Style13ptBold"/>
          <w:b/>
        </w:rPr>
        <w:t>weapnizing</w:t>
      </w:r>
      <w:proofErr w:type="spellEnd"/>
      <w:r>
        <w:rPr>
          <w:rStyle w:val="Style13ptBold"/>
          <w:b/>
        </w:rPr>
        <w:t xml:space="preserve"> narratives of citizenship to reduce “illegal” humans in a negation of identity itself. </w:t>
      </w:r>
    </w:p>
    <w:p w14:paraId="799D46E0" w14:textId="77777777" w:rsidR="00BC6492" w:rsidRPr="00A142F8" w:rsidRDefault="00BC6492" w:rsidP="00BC6492">
      <w:pPr>
        <w:rPr>
          <w:sz w:val="26"/>
        </w:rPr>
      </w:pPr>
      <w:proofErr w:type="spellStart"/>
      <w:r w:rsidRPr="00BC6492">
        <w:rPr>
          <w:rStyle w:val="Style13ptBold"/>
        </w:rPr>
        <w:t>Ellerman</w:t>
      </w:r>
      <w:proofErr w:type="spellEnd"/>
      <w:r w:rsidRPr="00BC6492">
        <w:rPr>
          <w:rStyle w:val="Style13ptBold"/>
        </w:rPr>
        <w:t xml:space="preserve"> 9</w:t>
      </w:r>
      <w:r w:rsidRPr="00BC6492">
        <w:t xml:space="preserve"> [Antje, </w:t>
      </w:r>
      <w:proofErr w:type="spellStart"/>
      <w:r w:rsidRPr="00BC6492">
        <w:t>Dept</w:t>
      </w:r>
      <w:proofErr w:type="spellEnd"/>
      <w:r w:rsidRPr="00BC6492">
        <w:t xml:space="preserve"> of Politics @ U of British Columbia, Undocumented Migrants and Resistance in the State of Exception, p 2-4, </w:t>
      </w:r>
      <w:hyperlink r:id="rId24" w:history="1">
        <w:r w:rsidRPr="00BC6492">
          <w:t>http://aei.pitt.edu/33054/1/ellermann._antje.pdf</w:t>
        </w:r>
      </w:hyperlink>
      <w:r w:rsidRPr="00BC6492">
        <w:t>]//KM</w:t>
      </w:r>
    </w:p>
    <w:p w14:paraId="21B4EF78" w14:textId="77777777" w:rsidR="00BC6492" w:rsidRPr="00981EF9" w:rsidRDefault="00BC6492" w:rsidP="00BC6492">
      <w:pPr>
        <w:widowControl w:val="0"/>
        <w:autoSpaceDE w:val="0"/>
        <w:autoSpaceDN w:val="0"/>
        <w:adjustRightInd w:val="0"/>
        <w:rPr>
          <w:rFonts w:cs="font00000000178235dc"/>
          <w:sz w:val="14"/>
        </w:rPr>
      </w:pPr>
      <w:r w:rsidRPr="00981EF9">
        <w:rPr>
          <w:rFonts w:cs="font00000000178235dc"/>
          <w:sz w:val="14"/>
        </w:rPr>
        <w:t xml:space="preserve">Giorgio </w:t>
      </w:r>
      <w:proofErr w:type="spellStart"/>
      <w:r w:rsidRPr="00981EF9">
        <w:rPr>
          <w:rFonts w:cs="font00000000178235dc"/>
          <w:sz w:val="14"/>
        </w:rPr>
        <w:t>Agamben’s</w:t>
      </w:r>
      <w:proofErr w:type="spellEnd"/>
      <w:r w:rsidRPr="00981EF9">
        <w:rPr>
          <w:rFonts w:cs="font00000000178235dc"/>
          <w:sz w:val="14"/>
        </w:rPr>
        <w:t xml:space="preserve"> seminal work on the relationship between the individual and the¶ sovereign state is anchored in the concepts of “homo </w:t>
      </w:r>
      <w:proofErr w:type="spellStart"/>
      <w:r w:rsidRPr="00981EF9">
        <w:rPr>
          <w:rFonts w:cs="font00000000178235dc"/>
          <w:sz w:val="14"/>
        </w:rPr>
        <w:t>sacer</w:t>
      </w:r>
      <w:proofErr w:type="spellEnd"/>
      <w:r w:rsidRPr="00981EF9">
        <w:rPr>
          <w:rFonts w:cs="font00000000178235dc"/>
          <w:sz w:val="14"/>
        </w:rPr>
        <w:t>” and “state of exception</w:t>
      </w:r>
      <w:r w:rsidRPr="00FC3F7A">
        <w:rPr>
          <w:rStyle w:val="StyleUnderline"/>
        </w:rPr>
        <w:t>.” Homo</w:t>
      </w:r>
      <w:r w:rsidRPr="00FC3F7A">
        <w:rPr>
          <w:rStyle w:val="StyleUnderline"/>
          <w:sz w:val="12"/>
        </w:rPr>
        <w:t xml:space="preserve">¶ </w:t>
      </w:r>
      <w:proofErr w:type="spellStart"/>
      <w:r w:rsidRPr="00FC3F7A">
        <w:rPr>
          <w:rStyle w:val="StyleUnderline"/>
        </w:rPr>
        <w:t>sacer</w:t>
      </w:r>
      <w:proofErr w:type="spellEnd"/>
      <w:r w:rsidRPr="00FC3F7A">
        <w:rPr>
          <w:rStyle w:val="StyleUnderline"/>
        </w:rPr>
        <w:t>, a figure of Roman law, embodies</w:t>
      </w:r>
      <w:r w:rsidRPr="00981EF9">
        <w:rPr>
          <w:rFonts w:cs="font00000000178235dc"/>
          <w:sz w:val="14"/>
        </w:rPr>
        <w:t xml:space="preserve"> what </w:t>
      </w:r>
      <w:proofErr w:type="spellStart"/>
      <w:r w:rsidRPr="00981EF9">
        <w:rPr>
          <w:rFonts w:cs="font00000000178235dc"/>
          <w:sz w:val="14"/>
        </w:rPr>
        <w:t>Agamben</w:t>
      </w:r>
      <w:proofErr w:type="spellEnd"/>
      <w:r w:rsidRPr="00981EF9">
        <w:rPr>
          <w:rFonts w:cs="font00000000178235dc"/>
          <w:sz w:val="14"/>
        </w:rPr>
        <w:t xml:space="preserve"> terms “</w:t>
      </w:r>
      <w:r w:rsidRPr="00FC3F7A">
        <w:rPr>
          <w:rStyle w:val="StyleUnderline"/>
        </w:rPr>
        <w:t>bare” or “depoliticized” life</w:t>
      </w:r>
      <w:r w:rsidRPr="00FC3F7A">
        <w:rPr>
          <w:rStyle w:val="StyleUnderline"/>
          <w:sz w:val="12"/>
        </w:rPr>
        <w:t xml:space="preserve">¶ </w:t>
      </w:r>
      <w:r w:rsidRPr="00FC3F7A">
        <w:rPr>
          <w:rStyle w:val="StyleUnderline"/>
        </w:rPr>
        <w:t xml:space="preserve">(1998). </w:t>
      </w:r>
      <w:r w:rsidRPr="00546949">
        <w:rPr>
          <w:rStyle w:val="StyleUnderline"/>
          <w:highlight w:val="green"/>
        </w:rPr>
        <w:t>Under Roman law, a man convicted of certain crimes was banished from society and</w:t>
      </w:r>
      <w:r w:rsidRPr="00546949">
        <w:rPr>
          <w:rStyle w:val="StyleUnderline"/>
          <w:sz w:val="12"/>
          <w:highlight w:val="green"/>
        </w:rPr>
        <w:t xml:space="preserve">¶ </w:t>
      </w:r>
      <w:r w:rsidRPr="00546949">
        <w:rPr>
          <w:rStyle w:val="StyleUnderline"/>
          <w:highlight w:val="green"/>
        </w:rPr>
        <w:t>stripped of his rights as a citiz</w:t>
      </w:r>
      <w:r w:rsidRPr="00FC3F7A">
        <w:rPr>
          <w:rStyle w:val="StyleUnderline"/>
        </w:rPr>
        <w:t>en</w:t>
      </w:r>
      <w:r w:rsidRPr="00981EF9">
        <w:rPr>
          <w:rFonts w:cs="font00000000178235dc"/>
          <w:sz w:val="14"/>
        </w:rPr>
        <w:t xml:space="preserve">. Drawing on Hannah Arendt’s description of the “naked life” of¶ the refugee (Arendt 1973), </w:t>
      </w:r>
      <w:proofErr w:type="spellStart"/>
      <w:r w:rsidRPr="00981EF9">
        <w:rPr>
          <w:rFonts w:cs="font00000000178235dc"/>
          <w:sz w:val="14"/>
        </w:rPr>
        <w:t>Agamben</w:t>
      </w:r>
      <w:proofErr w:type="spellEnd"/>
      <w:r w:rsidRPr="00981EF9">
        <w:rPr>
          <w:rFonts w:cs="font00000000178235dc"/>
          <w:sz w:val="14"/>
        </w:rPr>
        <w:t xml:space="preserve"> juxtaposes the bare life of homo </w:t>
      </w:r>
      <w:proofErr w:type="spellStart"/>
      <w:r w:rsidRPr="00981EF9">
        <w:rPr>
          <w:rFonts w:cs="font00000000178235dc"/>
          <w:sz w:val="14"/>
        </w:rPr>
        <w:t>sacer</w:t>
      </w:r>
      <w:proofErr w:type="spellEnd"/>
      <w:r w:rsidRPr="00981EF9">
        <w:rPr>
          <w:rFonts w:cs="font00000000178235dc"/>
          <w:sz w:val="14"/>
        </w:rPr>
        <w:t xml:space="preserve"> who subsists in¶ zones of exclusion and </w:t>
      </w:r>
      <w:proofErr w:type="spellStart"/>
      <w:r w:rsidRPr="00981EF9">
        <w:rPr>
          <w:rFonts w:cs="font00000000178235dc"/>
          <w:sz w:val="14"/>
        </w:rPr>
        <w:t>rightlessness</w:t>
      </w:r>
      <w:proofErr w:type="spellEnd"/>
      <w:r w:rsidRPr="00981EF9">
        <w:rPr>
          <w:rFonts w:cs="font00000000178235dc"/>
          <w:sz w:val="14"/>
        </w:rPr>
        <w:t xml:space="preserve"> with the citizen’s “politicized” and rights-based life</w:t>
      </w:r>
      <w:r w:rsidRPr="00FC3F7A">
        <w:rPr>
          <w:rStyle w:val="StyleUnderline"/>
        </w:rPr>
        <w:t xml:space="preserve">. </w:t>
      </w:r>
      <w:r w:rsidRPr="00546949">
        <w:rPr>
          <w:rStyle w:val="StyleUnderline"/>
          <w:highlight w:val="green"/>
        </w:rPr>
        <w:t>The</w:t>
      </w:r>
      <w:r w:rsidRPr="00546949">
        <w:rPr>
          <w:rStyle w:val="StyleUnderline"/>
          <w:sz w:val="12"/>
          <w:highlight w:val="green"/>
        </w:rPr>
        <w:t xml:space="preserve">¶ </w:t>
      </w:r>
      <w:r w:rsidRPr="00546949">
        <w:rPr>
          <w:rStyle w:val="StyleUnderline"/>
          <w:highlight w:val="green"/>
        </w:rPr>
        <w:t xml:space="preserve">existence of homo </w:t>
      </w:r>
      <w:proofErr w:type="spellStart"/>
      <w:r w:rsidRPr="00546949">
        <w:rPr>
          <w:rStyle w:val="StyleUnderline"/>
          <w:highlight w:val="green"/>
        </w:rPr>
        <w:t>sacer</w:t>
      </w:r>
      <w:proofErr w:type="spellEnd"/>
      <w:r w:rsidRPr="00546949">
        <w:rPr>
          <w:rStyle w:val="StyleUnderline"/>
          <w:highlight w:val="green"/>
        </w:rPr>
        <w:t xml:space="preserve"> is central to </w:t>
      </w:r>
      <w:proofErr w:type="spellStart"/>
      <w:r w:rsidRPr="00546949">
        <w:rPr>
          <w:rStyle w:val="StyleUnderline"/>
          <w:highlight w:val="green"/>
        </w:rPr>
        <w:t>Agamben’s</w:t>
      </w:r>
      <w:proofErr w:type="spellEnd"/>
      <w:r w:rsidRPr="00546949">
        <w:rPr>
          <w:rStyle w:val="StyleUnderline"/>
          <w:highlight w:val="green"/>
        </w:rPr>
        <w:t xml:space="preserve"> understanding of sovereign power because the</w:t>
      </w:r>
      <w:r w:rsidRPr="00546949">
        <w:rPr>
          <w:rStyle w:val="StyleUnderline"/>
          <w:sz w:val="12"/>
          <w:highlight w:val="green"/>
        </w:rPr>
        <w:t xml:space="preserve">¶ </w:t>
      </w:r>
      <w:r w:rsidRPr="00546949">
        <w:rPr>
          <w:rStyle w:val="StyleUnderline"/>
          <w:highlight w:val="green"/>
        </w:rPr>
        <w:t>possibility of rights-stripping reveals a schism between the individual’s biological existence</w:t>
      </w:r>
      <w:r w:rsidRPr="00FC3F7A">
        <w:rPr>
          <w:rStyle w:val="StyleUnderline"/>
        </w:rPr>
        <w:t>, on</w:t>
      </w:r>
      <w:r w:rsidRPr="00FC3F7A">
        <w:rPr>
          <w:rStyle w:val="StyleUnderline"/>
          <w:sz w:val="12"/>
        </w:rPr>
        <w:t xml:space="preserve">¶ </w:t>
      </w:r>
      <w:r w:rsidRPr="00FC3F7A">
        <w:rPr>
          <w:rStyle w:val="StyleUnderline"/>
        </w:rPr>
        <w:t>the one hand, and her political life, on the other</w:t>
      </w:r>
      <w:r w:rsidRPr="00546949">
        <w:rPr>
          <w:rStyle w:val="StyleUnderline"/>
          <w:highlight w:val="green"/>
        </w:rPr>
        <w:t>. Reduced to bare, or biological, life, the</w:t>
      </w:r>
      <w:r w:rsidRPr="00546949">
        <w:rPr>
          <w:rStyle w:val="StyleUnderline"/>
          <w:sz w:val="12"/>
          <w:highlight w:val="green"/>
        </w:rPr>
        <w:t xml:space="preserve">¶ </w:t>
      </w:r>
      <w:r w:rsidRPr="00546949">
        <w:rPr>
          <w:rStyle w:val="StyleUnderline"/>
          <w:highlight w:val="green"/>
        </w:rPr>
        <w:t>refugee is rendered politically insignificant</w:t>
      </w:r>
      <w:r w:rsidRPr="00981EF9">
        <w:rPr>
          <w:rFonts w:cs="font00000000178235dc"/>
          <w:sz w:val="14"/>
        </w:rPr>
        <w:t xml:space="preserve">. </w:t>
      </w:r>
      <w:proofErr w:type="spellStart"/>
      <w:r w:rsidRPr="00981EF9">
        <w:rPr>
          <w:rFonts w:cs="font00000000178235dc"/>
          <w:sz w:val="14"/>
        </w:rPr>
        <w:t>Agamben</w:t>
      </w:r>
      <w:proofErr w:type="spellEnd"/>
      <w:r w:rsidRPr="00981EF9">
        <w:rPr>
          <w:rFonts w:cs="font00000000178235dc"/>
          <w:sz w:val="14"/>
        </w:rPr>
        <w:t xml:space="preserve"> elaborates on this relationship between sovereign power and bare life in his historical </w:t>
      </w:r>
      <w:proofErr w:type="gramStart"/>
      <w:r w:rsidRPr="00981EF9">
        <w:rPr>
          <w:rFonts w:cs="font00000000178235dc"/>
          <w:sz w:val="14"/>
        </w:rPr>
        <w:t>treatise</w:t>
      </w:r>
      <w:proofErr w:type="gramEnd"/>
      <w:r w:rsidRPr="00981EF9">
        <w:rPr>
          <w:rFonts w:cs="font00000000178235dc"/>
          <w:sz w:val="14"/>
        </w:rPr>
        <w:t xml:space="preserve"> </w:t>
      </w:r>
      <w:r w:rsidRPr="00981EF9">
        <w:rPr>
          <w:rFonts w:cs="font00000000178235dc"/>
          <w:i/>
          <w:iCs/>
          <w:sz w:val="14"/>
        </w:rPr>
        <w:t xml:space="preserve">State of Exception </w:t>
      </w:r>
      <w:r w:rsidRPr="00981EF9">
        <w:rPr>
          <w:rFonts w:cs="font00000000178235dc"/>
          <w:sz w:val="14"/>
        </w:rPr>
        <w:t xml:space="preserve">(2005). </w:t>
      </w:r>
      <w:r w:rsidRPr="00546949">
        <w:rPr>
          <w:rStyle w:val="StyleUnderline"/>
          <w:highlight w:val="green"/>
        </w:rPr>
        <w:t>The notion of state of exception reflects</w:t>
      </w:r>
      <w:r w:rsidRPr="00981EF9">
        <w:rPr>
          <w:rFonts w:cs="font00000000178235dc"/>
          <w:sz w:val="14"/>
        </w:rPr>
        <w:t xml:space="preserve"> the augmentation of government powers during </w:t>
      </w:r>
      <w:r w:rsidRPr="00546949">
        <w:rPr>
          <w:rStyle w:val="StyleUnderline"/>
          <w:highlight w:val="green"/>
        </w:rPr>
        <w:t>times of emergency</w:t>
      </w:r>
      <w:r w:rsidRPr="00546949">
        <w:rPr>
          <w:rFonts w:cs="font00000000178235dc"/>
          <w:sz w:val="14"/>
          <w:highlight w:val="green"/>
        </w:rPr>
        <w:t xml:space="preserve"> </w:t>
      </w:r>
      <w:r w:rsidRPr="00546949">
        <w:rPr>
          <w:rStyle w:val="StyleUnderline"/>
          <w:highlight w:val="green"/>
        </w:rPr>
        <w:t>when state sovereignty is perceived to be under threat. I</w:t>
      </w:r>
      <w:r w:rsidRPr="00FC3F7A">
        <w:rPr>
          <w:rStyle w:val="StyleUnderline"/>
        </w:rPr>
        <w:t xml:space="preserve">n states of emergency, governments suspend elements of the normal legal order and strip individuals of the rights that mark politicized life. </w:t>
      </w:r>
      <w:r w:rsidRPr="00546949">
        <w:rPr>
          <w:rStyle w:val="StyleUnderline"/>
          <w:highlight w:val="green"/>
        </w:rPr>
        <w:t>The state of exception is thus the ultimate expression of state sovereignty as the power to proclaim the emergency and suspend the operation of law</w:t>
      </w:r>
      <w:r w:rsidRPr="00FC3F7A">
        <w:rPr>
          <w:rStyle w:val="StyleUnderline"/>
        </w:rPr>
        <w:t>.</w:t>
      </w:r>
      <w:r w:rsidRPr="00981EF9">
        <w:rPr>
          <w:rFonts w:cs="font00000000178235dc"/>
          <w:sz w:val="14"/>
        </w:rPr>
        <w:t xml:space="preserve"> </w:t>
      </w:r>
      <w:proofErr w:type="spellStart"/>
      <w:r w:rsidRPr="00981EF9">
        <w:rPr>
          <w:rFonts w:cs="font00000000178235dc"/>
          <w:sz w:val="14"/>
        </w:rPr>
        <w:t>Agamben’s</w:t>
      </w:r>
      <w:proofErr w:type="spellEnd"/>
      <w:r w:rsidRPr="00981EF9">
        <w:rPr>
          <w:rFonts w:cs="font00000000178235dc"/>
          <w:sz w:val="14"/>
        </w:rPr>
        <w:t xml:space="preserve"> understanding of life in the state of exception reflects a conception of rights as fundamentally grounded in the institution of national citizenship. Following Arendt, </w:t>
      </w:r>
      <w:proofErr w:type="spellStart"/>
      <w:r w:rsidRPr="00FC3F7A">
        <w:rPr>
          <w:rStyle w:val="StyleUnderline"/>
        </w:rPr>
        <w:t>Agamben</w:t>
      </w:r>
      <w:proofErr w:type="spellEnd"/>
      <w:r w:rsidRPr="00FC3F7A">
        <w:rPr>
          <w:rStyle w:val="StyleUnderline"/>
        </w:rPr>
        <w:t xml:space="preserve"> rejects the notion that human rights are viable outside the confines of membership in the nation-state</w:t>
      </w:r>
      <w:r w:rsidRPr="00981EF9">
        <w:rPr>
          <w:rFonts w:cs="font00000000178235dc"/>
          <w:sz w:val="14"/>
        </w:rPr>
        <w:t>. Instead, “</w:t>
      </w:r>
      <w:r w:rsidRPr="00FC3F7A">
        <w:rPr>
          <w:rStyle w:val="StyleUnderline"/>
        </w:rPr>
        <w:t>the</w:t>
      </w:r>
      <w:r w:rsidRPr="00981EF9">
        <w:rPr>
          <w:rFonts w:cs="font00000000178235dc"/>
          <w:sz w:val="14"/>
        </w:rPr>
        <w:t xml:space="preserve"> so-called </w:t>
      </w:r>
      <w:r w:rsidRPr="00546949">
        <w:rPr>
          <w:rStyle w:val="StyleUnderline"/>
          <w:highlight w:val="green"/>
        </w:rPr>
        <w:t>sacred and inalienable human rights are revealed to be without any protection</w:t>
      </w:r>
      <w:r w:rsidRPr="00981EF9">
        <w:rPr>
          <w:rFonts w:cs="font00000000178235dc"/>
          <w:sz w:val="14"/>
        </w:rPr>
        <w:t xml:space="preserve"> precisely </w:t>
      </w:r>
      <w:r w:rsidRPr="00546949">
        <w:rPr>
          <w:rStyle w:val="StyleUnderline"/>
          <w:highlight w:val="green"/>
        </w:rPr>
        <w:t>when it is no longer possible to conceive of them as rights of the citizens of a state</w:t>
      </w:r>
      <w:r w:rsidRPr="00981EF9">
        <w:rPr>
          <w:rFonts w:cs="font00000000178235dc"/>
          <w:sz w:val="14"/>
        </w:rPr>
        <w:t xml:space="preserve">” (1998, 126). Accordingly, </w:t>
      </w:r>
      <w:r w:rsidRPr="00546949">
        <w:rPr>
          <w:rStyle w:val="StyleUnderline"/>
          <w:highlight w:val="green"/>
        </w:rPr>
        <w:t>it is those excluded from citizenship—the refugee, the stateless person, the illegal migrant—who most fundamentally represent bare life in the exception.</w:t>
      </w:r>
      <w:r w:rsidRPr="00546949">
        <w:rPr>
          <w:rStyle w:val="StyleUnderline"/>
          <w:rFonts w:cs="font00000000178235dc"/>
          <w:highlight w:val="green"/>
        </w:rPr>
        <w:t xml:space="preserve"> </w:t>
      </w:r>
      <w:r w:rsidRPr="00546949">
        <w:rPr>
          <w:rFonts w:cs="font00000000178235dc"/>
          <w:sz w:val="14"/>
          <w:highlight w:val="green"/>
        </w:rPr>
        <w:t>In</w:t>
      </w:r>
      <w:r w:rsidRPr="00981EF9">
        <w:rPr>
          <w:rFonts w:cs="font00000000178235dc"/>
          <w:sz w:val="14"/>
        </w:rPr>
        <w:t xml:space="preserve"> </w:t>
      </w:r>
      <w:proofErr w:type="spellStart"/>
      <w:r w:rsidRPr="00981EF9">
        <w:rPr>
          <w:rFonts w:cs="font00000000178235dc"/>
          <w:sz w:val="14"/>
        </w:rPr>
        <w:t>Agamben’s</w:t>
      </w:r>
      <w:proofErr w:type="spellEnd"/>
      <w:r w:rsidRPr="00981EF9">
        <w:rPr>
          <w:rFonts w:cs="font00000000178235dc"/>
          <w:sz w:val="14"/>
        </w:rPr>
        <w:t xml:space="preserve"> work, the zone of exception is most clearly embodied in the detention center and (concentration) camp. In </w:t>
      </w:r>
      <w:r w:rsidRPr="00981EF9">
        <w:rPr>
          <w:rFonts w:cs="font00000000178235dc"/>
          <w:i/>
          <w:sz w:val="14"/>
        </w:rPr>
        <w:t xml:space="preserve">State of Exception, </w:t>
      </w:r>
      <w:proofErr w:type="spellStart"/>
      <w:r w:rsidRPr="00981EF9">
        <w:rPr>
          <w:rFonts w:cs="font00000000178235dc"/>
          <w:sz w:val="14"/>
        </w:rPr>
        <w:t>Agamben</w:t>
      </w:r>
      <w:proofErr w:type="spellEnd"/>
      <w:r w:rsidRPr="00981EF9">
        <w:rPr>
          <w:rFonts w:cs="font00000000178235dc"/>
          <w:sz w:val="14"/>
        </w:rPr>
        <w:t xml:space="preserve"> treats the detention center at Guantanamo Bay not only as the exception’s incarnation, but also as a case whose </w:t>
      </w:r>
      <w:proofErr w:type="spellStart"/>
      <w:r w:rsidRPr="00FC3F7A">
        <w:rPr>
          <w:rStyle w:val="StyleUnderline"/>
        </w:rPr>
        <w:t>exceptionalism</w:t>
      </w:r>
      <w:proofErr w:type="spellEnd"/>
      <w:r w:rsidRPr="00FC3F7A">
        <w:rPr>
          <w:rStyle w:val="StyleUnderline"/>
        </w:rPr>
        <w:t xml:space="preserve"> surpasses that of comparable zones of exclusion</w:t>
      </w:r>
      <w:r w:rsidRPr="00981EF9">
        <w:rPr>
          <w:rFonts w:cs="font00000000178235dc"/>
          <w:sz w:val="14"/>
        </w:rPr>
        <w:t xml:space="preserve">: “What is new about President Bush’s order [of November 13, 2001] is that </w:t>
      </w:r>
      <w:r w:rsidRPr="00546949">
        <w:rPr>
          <w:rStyle w:val="StyleUnderline"/>
          <w:highlight w:val="green"/>
        </w:rPr>
        <w:t>it radically erases any legal status of the individual, thus producing a legally unnamable an unclassifiable being.</w:t>
      </w:r>
      <w:r w:rsidRPr="00981EF9">
        <w:rPr>
          <w:rFonts w:cs="font00000000178235dc"/>
          <w:sz w:val="14"/>
        </w:rPr>
        <w:t xml:space="preserve"> Not only do the Taliban captured in Afghanistan not enjoy the status of POWs as defined by the Geneva Convention, </w:t>
      </w:r>
      <w:r w:rsidRPr="00FC3F7A">
        <w:rPr>
          <w:rStyle w:val="StyleUnderline"/>
        </w:rPr>
        <w:t>they do not even have the status of persons charged with a crime according to American law</w:t>
      </w:r>
      <w:r w:rsidRPr="00981EF9">
        <w:rPr>
          <w:rFonts w:cs="font00000000178235dc"/>
          <w:sz w:val="14"/>
        </w:rPr>
        <w:t xml:space="preserve">. Neither prisoners nor persons accused, but simply “detainees,” </w:t>
      </w:r>
      <w:r w:rsidRPr="00FC3F7A">
        <w:rPr>
          <w:rStyle w:val="StyleUnderline"/>
        </w:rPr>
        <w:t>they are the object of a pure de facto rule, of a detention that is indefinite</w:t>
      </w:r>
      <w:r w:rsidRPr="00981EF9">
        <w:rPr>
          <w:rFonts w:cs="font00000000178235dc"/>
          <w:sz w:val="14"/>
        </w:rPr>
        <w:t xml:space="preserve"> not only in the temporal sense but </w:t>
      </w:r>
      <w:r w:rsidRPr="00FC3F7A">
        <w:rPr>
          <w:rStyle w:val="StyleUnderline"/>
        </w:rPr>
        <w:t>in its very nature</w:t>
      </w:r>
      <w:r w:rsidRPr="00981EF9">
        <w:rPr>
          <w:rFonts w:cs="font00000000178235dc"/>
          <w:sz w:val="14"/>
        </w:rPr>
        <w:t xml:space="preserve"> as well, since it is entirely removed </w:t>
      </w:r>
      <w:proofErr w:type="spellStart"/>
      <w:r w:rsidRPr="00981EF9">
        <w:rPr>
          <w:rFonts w:cs="font00000000178235dc"/>
          <w:sz w:val="14"/>
        </w:rPr>
        <w:t>form</w:t>
      </w:r>
      <w:proofErr w:type="spellEnd"/>
      <w:r w:rsidRPr="00981EF9">
        <w:rPr>
          <w:rFonts w:cs="font00000000178235dc"/>
          <w:sz w:val="14"/>
        </w:rPr>
        <w:t xml:space="preserve"> the law and from judicial oversight.” (2005, 4-5) </w:t>
      </w:r>
      <w:proofErr w:type="spellStart"/>
      <w:r w:rsidRPr="00981EF9">
        <w:rPr>
          <w:rFonts w:cs="font00000000178235dc"/>
          <w:sz w:val="14"/>
        </w:rPr>
        <w:t>Agamben’s</w:t>
      </w:r>
      <w:proofErr w:type="spellEnd"/>
      <w:r w:rsidRPr="00981EF9">
        <w:rPr>
          <w:rFonts w:cs="font00000000178235dc"/>
          <w:sz w:val="14"/>
        </w:rPr>
        <w:t xml:space="preserve"> </w:t>
      </w:r>
      <w:r w:rsidRPr="00981EF9">
        <w:rPr>
          <w:rFonts w:cs="font00000000178235dc"/>
          <w:sz w:val="14"/>
        </w:rPr>
        <w:lastRenderedPageBreak/>
        <w:t xml:space="preserve">description of </w:t>
      </w:r>
      <w:r w:rsidRPr="00546949">
        <w:rPr>
          <w:rStyle w:val="StyleUnderline"/>
          <w:highlight w:val="green"/>
        </w:rPr>
        <w:t>bare life</w:t>
      </w:r>
      <w:r w:rsidRPr="00981EF9">
        <w:rPr>
          <w:rFonts w:cs="font00000000178235dc"/>
          <w:sz w:val="14"/>
        </w:rPr>
        <w:t xml:space="preserve"> in Guantanamo thus </w:t>
      </w:r>
      <w:r w:rsidRPr="00FC3F7A">
        <w:rPr>
          <w:rStyle w:val="StyleUnderline"/>
        </w:rPr>
        <w:t>s</w:t>
      </w:r>
      <w:r w:rsidRPr="00546949">
        <w:rPr>
          <w:rStyle w:val="StyleUnderline"/>
          <w:highlight w:val="green"/>
        </w:rPr>
        <w:t xml:space="preserve">uggests that the denial of citizenship rights not only deprives individuals of the prospect of ever leaving behind bare life, but the related denial of a legal identity completely strips homo </w:t>
      </w:r>
      <w:proofErr w:type="spellStart"/>
      <w:r w:rsidRPr="00546949">
        <w:rPr>
          <w:rStyle w:val="StyleUnderline"/>
          <w:highlight w:val="green"/>
        </w:rPr>
        <w:t>sacer</w:t>
      </w:r>
      <w:proofErr w:type="spellEnd"/>
      <w:r w:rsidRPr="00546949">
        <w:rPr>
          <w:rStyle w:val="StyleUnderline"/>
          <w:highlight w:val="green"/>
        </w:rPr>
        <w:t xml:space="preserve"> of any state protection</w:t>
      </w:r>
      <w:r w:rsidRPr="00FC3F7A">
        <w:rPr>
          <w:rStyle w:val="StyleUnderline"/>
        </w:rPr>
        <w:t xml:space="preserve"> whatsoever. </w:t>
      </w:r>
      <w:r w:rsidRPr="00981EF9">
        <w:rPr>
          <w:rFonts w:cs="font00000000178235dc"/>
          <w:sz w:val="14"/>
        </w:rPr>
        <w:t xml:space="preserve">In </w:t>
      </w:r>
      <w:r w:rsidRPr="00981EF9">
        <w:rPr>
          <w:rFonts w:cs="font00000000178235dc"/>
          <w:i/>
          <w:iCs/>
          <w:sz w:val="14"/>
        </w:rPr>
        <w:t xml:space="preserve">Homo </w:t>
      </w:r>
      <w:proofErr w:type="spellStart"/>
      <w:r w:rsidRPr="00981EF9">
        <w:rPr>
          <w:rFonts w:cs="font00000000178235dc"/>
          <w:i/>
          <w:iCs/>
          <w:sz w:val="14"/>
        </w:rPr>
        <w:t>sacer</w:t>
      </w:r>
      <w:proofErr w:type="spellEnd"/>
      <w:r w:rsidRPr="00981EF9">
        <w:rPr>
          <w:rFonts w:cs="font00000000178235dc"/>
          <w:i/>
          <w:iCs/>
          <w:sz w:val="14"/>
        </w:rPr>
        <w:t xml:space="preserve"> </w:t>
      </w:r>
      <w:r w:rsidRPr="00981EF9">
        <w:rPr>
          <w:rFonts w:cs="font00000000178235dc"/>
          <w:sz w:val="14"/>
        </w:rPr>
        <w:t xml:space="preserve">and </w:t>
      </w:r>
      <w:r w:rsidRPr="00981EF9">
        <w:rPr>
          <w:rFonts w:cs="font00000000178235dc"/>
          <w:i/>
          <w:iCs/>
          <w:sz w:val="14"/>
        </w:rPr>
        <w:t xml:space="preserve">State of Exception, </w:t>
      </w:r>
      <w:proofErr w:type="spellStart"/>
      <w:r w:rsidRPr="00981EF9">
        <w:rPr>
          <w:rFonts w:cs="font00000000178235dc"/>
          <w:sz w:val="14"/>
        </w:rPr>
        <w:t>Agamben</w:t>
      </w:r>
      <w:proofErr w:type="spellEnd"/>
      <w:r w:rsidRPr="00981EF9">
        <w:rPr>
          <w:rFonts w:cs="font00000000178235dc"/>
          <w:sz w:val="14"/>
        </w:rPr>
        <w:t xml:space="preserve"> focuses his theoretical lens on the sovereign’s power over the individual. </w:t>
      </w:r>
      <w:r w:rsidRPr="00FC3F7A">
        <w:rPr>
          <w:rStyle w:val="StyleUnderline"/>
        </w:rPr>
        <w:t>Sovereign power in the state of exception appears totalitarian in nature: not only does it hold complete sway over the individual,</w:t>
      </w:r>
      <w:r w:rsidRPr="00981EF9">
        <w:rPr>
          <w:rFonts w:cs="font00000000178235dc"/>
          <w:sz w:val="14"/>
        </w:rPr>
        <w:t xml:space="preserve"> but, in contemporary societies</w:t>
      </w:r>
      <w:r w:rsidRPr="00546949">
        <w:rPr>
          <w:rFonts w:cs="font00000000178235dc"/>
          <w:sz w:val="14"/>
          <w:highlight w:val="green"/>
        </w:rPr>
        <w:t xml:space="preserve">, </w:t>
      </w:r>
      <w:r w:rsidRPr="00546949">
        <w:rPr>
          <w:rStyle w:val="StyleUnderline"/>
          <w:highlight w:val="green"/>
        </w:rPr>
        <w:t>the state of exception is permanent</w:t>
      </w:r>
      <w:r w:rsidRPr="00981EF9">
        <w:rPr>
          <w:rFonts w:cs="font00000000178235dc"/>
          <w:sz w:val="14"/>
        </w:rPr>
        <w:t xml:space="preserve">, rather than temporary (2005, 2). While </w:t>
      </w:r>
      <w:proofErr w:type="spellStart"/>
      <w:r w:rsidRPr="00981EF9">
        <w:rPr>
          <w:rFonts w:cs="font00000000178235dc"/>
          <w:sz w:val="14"/>
        </w:rPr>
        <w:t>Agamben’s</w:t>
      </w:r>
      <w:proofErr w:type="spellEnd"/>
      <w:r w:rsidRPr="00981EF9">
        <w:rPr>
          <w:rFonts w:cs="font00000000178235dc"/>
          <w:sz w:val="14"/>
        </w:rPr>
        <w:t xml:space="preserve"> notion of sovereign power does not explicitly rule out the possibility of resistance against the state, </w:t>
      </w:r>
      <w:r w:rsidRPr="00FC3F7A">
        <w:rPr>
          <w:rStyle w:val="StyleUnderline"/>
        </w:rPr>
        <w:t>there does not appear to be much scope for acts or disobedience.</w:t>
      </w:r>
      <w:r w:rsidRPr="00981EF9">
        <w:rPr>
          <w:rFonts w:cs="font00000000178235dc"/>
          <w:sz w:val="14"/>
        </w:rPr>
        <w:t xml:space="preserve"> To borrow from </w:t>
      </w:r>
      <w:proofErr w:type="spellStart"/>
      <w:r w:rsidRPr="00981EF9">
        <w:rPr>
          <w:rFonts w:cs="font00000000178235dc"/>
          <w:sz w:val="14"/>
        </w:rPr>
        <w:t>Rajaram</w:t>
      </w:r>
      <w:proofErr w:type="spellEnd"/>
      <w:r w:rsidRPr="00981EF9">
        <w:rPr>
          <w:rFonts w:cs="font00000000178235dc"/>
          <w:sz w:val="14"/>
        </w:rPr>
        <w:t xml:space="preserve"> and Grundy-</w:t>
      </w:r>
      <w:proofErr w:type="spellStart"/>
      <w:r w:rsidRPr="00981EF9">
        <w:rPr>
          <w:rFonts w:cs="font00000000178235dc"/>
          <w:sz w:val="14"/>
        </w:rPr>
        <w:t>Warr</w:t>
      </w:r>
      <w:proofErr w:type="spellEnd"/>
      <w:r w:rsidRPr="00981EF9">
        <w:rPr>
          <w:rFonts w:cs="font00000000178235dc"/>
          <w:sz w:val="14"/>
        </w:rPr>
        <w:t xml:space="preserve"> (2007), “</w:t>
      </w:r>
      <w:r w:rsidRPr="00FC3F7A">
        <w:rPr>
          <w:rStyle w:val="StyleUnderline"/>
        </w:rPr>
        <w:t>bare life is</w:t>
      </w:r>
      <w:r w:rsidRPr="00981EF9">
        <w:rPr>
          <w:rFonts w:cs="font00000000178235dc"/>
          <w:sz w:val="14"/>
        </w:rPr>
        <w:t xml:space="preserve">, in extremis, </w:t>
      </w:r>
      <w:r w:rsidRPr="00FC3F7A">
        <w:rPr>
          <w:rStyle w:val="StyleUnderline"/>
        </w:rPr>
        <w:t xml:space="preserve">that condition of abjection from which no thought of resistance is possible. Power and resistance are separated by the </w:t>
      </w:r>
      <w:proofErr w:type="spellStart"/>
      <w:r w:rsidRPr="00FC3F7A">
        <w:rPr>
          <w:rStyle w:val="StyleUnderline"/>
        </w:rPr>
        <w:t>decisionist</w:t>
      </w:r>
      <w:proofErr w:type="spellEnd"/>
      <w:r w:rsidRPr="00FC3F7A">
        <w:rPr>
          <w:rStyle w:val="StyleUnderline"/>
        </w:rPr>
        <w:t xml:space="preserve"> sovereign who identifies the space of the law and its limits. …. </w:t>
      </w:r>
      <w:r w:rsidRPr="00546949">
        <w:rPr>
          <w:rStyle w:val="StyleUnderline"/>
          <w:highlight w:val="green"/>
        </w:rPr>
        <w:t>Sovereign power is the decisive exercise of control over subjects, including the confinement of subjects to a position of bar abjection.”</w:t>
      </w:r>
      <w:r w:rsidRPr="00981EF9">
        <w:rPr>
          <w:rFonts w:cs="font00000000178235dc"/>
          <w:sz w:val="14"/>
        </w:rPr>
        <w:t xml:space="preserve"> (2007, xxi)</w:t>
      </w:r>
    </w:p>
    <w:p w14:paraId="7A531022" w14:textId="77777777" w:rsidR="00BC6492" w:rsidRPr="00FC3F7A" w:rsidRDefault="00BC6492" w:rsidP="00BC6492">
      <w:pPr>
        <w:widowControl w:val="0"/>
        <w:autoSpaceDE w:val="0"/>
        <w:autoSpaceDN w:val="0"/>
        <w:adjustRightInd w:val="0"/>
        <w:rPr>
          <w:rFonts w:cs="font00000000178235dc"/>
        </w:rPr>
      </w:pPr>
    </w:p>
    <w:p w14:paraId="35539E3E" w14:textId="77777777" w:rsidR="00BC6492" w:rsidRPr="00FC3F7A" w:rsidRDefault="00BC6492" w:rsidP="00BC6492">
      <w:pPr>
        <w:pStyle w:val="Heading4"/>
      </w:pPr>
      <w:r>
        <w:t xml:space="preserve">Border security itself is merely the extension of the panoptical gaze of the nation-state to determine which bodies do not matter and are worthy of slaughter </w:t>
      </w:r>
    </w:p>
    <w:p w14:paraId="63EA8D95" w14:textId="77777777" w:rsidR="00BC6492" w:rsidRPr="00BC6492" w:rsidRDefault="00BC6492" w:rsidP="00BC6492">
      <w:proofErr w:type="spellStart"/>
      <w:r w:rsidRPr="00BC6492">
        <w:rPr>
          <w:rStyle w:val="Style13ptBold"/>
        </w:rPr>
        <w:t>Ajana</w:t>
      </w:r>
      <w:proofErr w:type="spellEnd"/>
      <w:r w:rsidRPr="00BC6492">
        <w:t xml:space="preserve">, Lecturer in Culture, Digital Humanities &amp; Creative Industries at King’s College London. </w:t>
      </w:r>
      <w:r w:rsidRPr="00BC6492">
        <w:rPr>
          <w:rStyle w:val="Style13ptBold"/>
        </w:rPr>
        <w:t>2005</w:t>
      </w:r>
      <w:r w:rsidRPr="00BC6492">
        <w:t xml:space="preserve"> [</w:t>
      </w:r>
      <w:proofErr w:type="spellStart"/>
      <w:r w:rsidRPr="00BC6492">
        <w:t>Btihaj</w:t>
      </w:r>
      <w:proofErr w:type="spellEnd"/>
      <w:r w:rsidRPr="00BC6492">
        <w:t xml:space="preserve">, 2005 “Surveillance and </w:t>
      </w:r>
      <w:proofErr w:type="spellStart"/>
      <w:r w:rsidRPr="00BC6492">
        <w:t>Biopolitics</w:t>
      </w:r>
      <w:proofErr w:type="spellEnd"/>
      <w:r w:rsidRPr="00BC6492">
        <w:t>,” Electronic Journal of Sociology]//KM</w:t>
      </w:r>
    </w:p>
    <w:p w14:paraId="127E3087" w14:textId="0358A232" w:rsidR="00BC6492" w:rsidRPr="00BC6492" w:rsidRDefault="00BC6492" w:rsidP="00BC6492">
      <w:pPr>
        <w:rPr>
          <w:b/>
          <w:u w:val="single"/>
        </w:rPr>
      </w:pPr>
      <w:r w:rsidRPr="00981EF9">
        <w:rPr>
          <w:sz w:val="14"/>
        </w:rPr>
        <w:t xml:space="preserve">Subtle, </w:t>
      </w:r>
      <w:proofErr w:type="spellStart"/>
      <w:r w:rsidRPr="00981EF9">
        <w:rPr>
          <w:sz w:val="14"/>
        </w:rPr>
        <w:t>internalised</w:t>
      </w:r>
      <w:proofErr w:type="spellEnd"/>
      <w:r w:rsidRPr="00981EF9">
        <w:rPr>
          <w:sz w:val="14"/>
        </w:rPr>
        <w:t>, and smooth (but not all too smooth) as it is, (post)</w:t>
      </w:r>
      <w:r w:rsidRPr="00546949">
        <w:rPr>
          <w:rStyle w:val="StyleUnderline"/>
          <w:highlight w:val="green"/>
        </w:rPr>
        <w:t xml:space="preserve">panoptical surveillance induces a certain conscious relation to the self and </w:t>
      </w:r>
      <w:proofErr w:type="spellStart"/>
      <w:r w:rsidRPr="00546949">
        <w:rPr>
          <w:rStyle w:val="StyleUnderline"/>
          <w:highlight w:val="green"/>
        </w:rPr>
        <w:t>organises</w:t>
      </w:r>
      <w:proofErr w:type="spellEnd"/>
      <w:r w:rsidRPr="00546949">
        <w:rPr>
          <w:rStyle w:val="StyleUnderline"/>
          <w:highlight w:val="green"/>
        </w:rPr>
        <w:t xml:space="preserve"> the ‘criteria’ for inclusion and exclusion</w:t>
      </w:r>
      <w:r w:rsidRPr="00981EF9">
        <w:rPr>
          <w:sz w:val="14"/>
        </w:rPr>
        <w:t xml:space="preserve"> (Rose, 1999: 243). </w:t>
      </w:r>
      <w:r w:rsidRPr="00546949">
        <w:rPr>
          <w:rStyle w:val="StyleUnderline"/>
          <w:highlight w:val="green"/>
        </w:rPr>
        <w:t>Borders</w:t>
      </w:r>
      <w:r w:rsidRPr="00FC3F7A">
        <w:rPr>
          <w:rStyle w:val="StyleUnderline"/>
        </w:rPr>
        <w:t xml:space="preserve"> </w:t>
      </w:r>
      <w:r w:rsidRPr="00546949">
        <w:rPr>
          <w:rStyle w:val="StyleUnderline"/>
          <w:highlight w:val="green"/>
        </w:rPr>
        <w:t>are</w:t>
      </w:r>
      <w:r w:rsidRPr="00FC3F7A">
        <w:rPr>
          <w:rStyle w:val="StyleUnderline"/>
        </w:rPr>
        <w:t xml:space="preserve"> thus </w:t>
      </w:r>
      <w:r w:rsidRPr="00546949">
        <w:rPr>
          <w:rStyle w:val="StyleUnderline"/>
          <w:highlight w:val="green"/>
        </w:rPr>
        <w:t xml:space="preserve">the </w:t>
      </w:r>
      <w:proofErr w:type="spellStart"/>
      <w:r w:rsidRPr="00546949">
        <w:rPr>
          <w:rStyle w:val="StyleUnderline"/>
          <w:highlight w:val="green"/>
        </w:rPr>
        <w:t>spatio</w:t>
      </w:r>
      <w:proofErr w:type="spellEnd"/>
      <w:r w:rsidRPr="00546949">
        <w:rPr>
          <w:rStyle w:val="StyleUnderline"/>
          <w:highlight w:val="green"/>
        </w:rPr>
        <w:t xml:space="preserve">-temporal zone par excellence where surveillance gives substance to the working of </w:t>
      </w:r>
      <w:proofErr w:type="spellStart"/>
      <w:r w:rsidRPr="00546949">
        <w:rPr>
          <w:rStyle w:val="StyleUnderline"/>
          <w:highlight w:val="green"/>
        </w:rPr>
        <w:t>biopolitics</w:t>
      </w:r>
      <w:proofErr w:type="spellEnd"/>
      <w:r w:rsidRPr="00981EF9">
        <w:rPr>
          <w:sz w:val="14"/>
        </w:rPr>
        <w:t xml:space="preserve"> and the manifestation of </w:t>
      </w:r>
      <w:proofErr w:type="spellStart"/>
      <w:r w:rsidRPr="00981EF9">
        <w:rPr>
          <w:sz w:val="14"/>
        </w:rPr>
        <w:t>biopower</w:t>
      </w:r>
      <w:proofErr w:type="spellEnd"/>
      <w:r w:rsidRPr="00981EF9">
        <w:rPr>
          <w:sz w:val="14"/>
        </w:rPr>
        <w:t xml:space="preserve">. In this case mobility itself becomes intrinsically linked to processes of the ‘sorting’ of </w:t>
      </w:r>
      <w:proofErr w:type="spellStart"/>
      <w:r w:rsidRPr="00981EF9">
        <w:rPr>
          <w:sz w:val="14"/>
        </w:rPr>
        <w:t>individualised</w:t>
      </w:r>
      <w:proofErr w:type="spellEnd"/>
      <w:r w:rsidRPr="00981EF9">
        <w:rPr>
          <w:sz w:val="14"/>
        </w:rPr>
        <w:t xml:space="preserve"> citizens from </w:t>
      </w:r>
      <w:proofErr w:type="spellStart"/>
      <w:r w:rsidRPr="00981EF9">
        <w:rPr>
          <w:sz w:val="14"/>
        </w:rPr>
        <w:t>massified</w:t>
      </w:r>
      <w:proofErr w:type="spellEnd"/>
      <w:r w:rsidRPr="00981EF9">
        <w:rPr>
          <w:sz w:val="14"/>
        </w:rPr>
        <w:t xml:space="preserve"> aliens. We can almost forgive theorists such as Bauman (1998, in Boyne, 2000: 286) for wanting to articulate a dichotomous logic that hinges on the notion of border, for, at times and at least with regard to circulation (that is, the circulation of ‘people’, for as far as ‘commodities’ and ‘capital’ are concerned, their free movement is encouraged and sustained by the global capitalist machine), </w:t>
      </w:r>
      <w:r w:rsidRPr="00546949">
        <w:rPr>
          <w:rStyle w:val="StyleUnderline"/>
          <w:highlight w:val="green"/>
        </w:rPr>
        <w:t xml:space="preserve">the world seems to be divided into two. </w:t>
      </w:r>
      <w:proofErr w:type="gramStart"/>
      <w:r w:rsidRPr="00546949">
        <w:rPr>
          <w:rStyle w:val="StyleUnderline"/>
          <w:highlight w:val="green"/>
        </w:rPr>
        <w:t>Those who have</w:t>
      </w:r>
      <w:r w:rsidRPr="00FC3F7A">
        <w:rPr>
          <w:rStyle w:val="StyleUnderline"/>
        </w:rPr>
        <w:t xml:space="preserve"> European/American/Australian/Canadian </w:t>
      </w:r>
      <w:r w:rsidRPr="00546949">
        <w:rPr>
          <w:rStyle w:val="StyleUnderline"/>
          <w:highlight w:val="green"/>
        </w:rPr>
        <w:t>passports and those who do not</w:t>
      </w:r>
      <w:r w:rsidRPr="00FC3F7A">
        <w:rPr>
          <w:rStyle w:val="StyleUnderline"/>
        </w:rPr>
        <w:t>.</w:t>
      </w:r>
      <w:proofErr w:type="gramEnd"/>
      <w:r w:rsidRPr="00981EF9">
        <w:rPr>
          <w:sz w:val="14"/>
        </w:rPr>
        <w:t xml:space="preserve"> </w:t>
      </w:r>
      <w:r w:rsidRPr="00FC3F7A">
        <w:rPr>
          <w:rStyle w:val="StyleUnderline"/>
        </w:rPr>
        <w:t>We all know all too well what difference this makes in terms of border crossing.</w:t>
      </w:r>
      <w:r w:rsidRPr="00981EF9">
        <w:rPr>
          <w:sz w:val="14"/>
        </w:rPr>
        <w:t xml:space="preserve"> Nevertheless, such </w:t>
      </w:r>
      <w:proofErr w:type="spellStart"/>
      <w:r w:rsidRPr="00981EF9">
        <w:rPr>
          <w:sz w:val="14"/>
        </w:rPr>
        <w:t>conceptualisation</w:t>
      </w:r>
      <w:proofErr w:type="spellEnd"/>
      <w:r w:rsidRPr="00981EF9">
        <w:rPr>
          <w:sz w:val="14"/>
        </w:rPr>
        <w:t xml:space="preserve"> misses the point that </w:t>
      </w:r>
      <w:r w:rsidRPr="00546949">
        <w:rPr>
          <w:rStyle w:val="StyleUnderline"/>
          <w:highlight w:val="green"/>
        </w:rPr>
        <w:t>borders are not merely that which is erected</w:t>
      </w:r>
      <w:r w:rsidRPr="00FC3F7A">
        <w:rPr>
          <w:rStyle w:val="StyleUnderline"/>
        </w:rPr>
        <w:t xml:space="preserve"> at the edges of territorial partitioning and spatial particularity, </w:t>
      </w:r>
      <w:r w:rsidRPr="00546949">
        <w:rPr>
          <w:rStyle w:val="StyleUnderline"/>
          <w:highlight w:val="green"/>
        </w:rPr>
        <w:t>but</w:t>
      </w:r>
      <w:r w:rsidRPr="00FC3F7A">
        <w:rPr>
          <w:rStyle w:val="StyleUnderline"/>
        </w:rPr>
        <w:t xml:space="preserve"> more so borders are ubiquitous</w:t>
      </w:r>
      <w:r w:rsidRPr="00981EF9">
        <w:rPr>
          <w:sz w:val="14"/>
        </w:rPr>
        <w:t xml:space="preserve"> (</w:t>
      </w:r>
      <w:proofErr w:type="spellStart"/>
      <w:r w:rsidRPr="00981EF9">
        <w:rPr>
          <w:sz w:val="14"/>
        </w:rPr>
        <w:t>Balibar</w:t>
      </w:r>
      <w:proofErr w:type="spellEnd"/>
      <w:r w:rsidRPr="00981EF9">
        <w:rPr>
          <w:sz w:val="14"/>
        </w:rPr>
        <w:t xml:space="preserve">, 2002: 84) </w:t>
      </w:r>
      <w:r w:rsidRPr="00FC3F7A">
        <w:rPr>
          <w:rStyle w:val="StyleUnderline"/>
        </w:rPr>
        <w:t xml:space="preserve">and </w:t>
      </w:r>
      <w:r w:rsidRPr="00546949">
        <w:rPr>
          <w:rStyle w:val="StyleUnderline"/>
          <w:highlight w:val="green"/>
        </w:rPr>
        <w:t xml:space="preserve">infinitely </w:t>
      </w:r>
      <w:proofErr w:type="spellStart"/>
      <w:r w:rsidRPr="00546949">
        <w:rPr>
          <w:rStyle w:val="StyleUnderline"/>
          <w:highlight w:val="green"/>
        </w:rPr>
        <w:t>actualised</w:t>
      </w:r>
      <w:proofErr w:type="spellEnd"/>
      <w:r w:rsidRPr="00546949">
        <w:rPr>
          <w:rStyle w:val="StyleUnderline"/>
          <w:highlight w:val="green"/>
        </w:rPr>
        <w:t xml:space="preserve"> within mundane processes of ‘internal’ administration</w:t>
      </w:r>
      <w:r w:rsidRPr="00FC3F7A">
        <w:rPr>
          <w:rStyle w:val="StyleUnderline"/>
        </w:rPr>
        <w:t xml:space="preserve"> and bureaucratic organization 1 </w:t>
      </w:r>
      <w:r w:rsidRPr="00546949">
        <w:rPr>
          <w:rStyle w:val="StyleUnderline"/>
          <w:highlight w:val="green"/>
        </w:rPr>
        <w:t>blurring the dualistic logic of the inside and the outside on which Western sovereignty is calibrated</w:t>
      </w:r>
      <w:r w:rsidRPr="00FC3F7A">
        <w:rPr>
          <w:rStyle w:val="StyleUnderline"/>
        </w:rPr>
        <w:t>.</w:t>
      </w:r>
      <w:r w:rsidRPr="00981EF9">
        <w:rPr>
          <w:sz w:val="14"/>
        </w:rPr>
        <w:t xml:space="preserve"> The point is that in addition to this crude dual division within the global world order there are further divisions, further segmentations, </w:t>
      </w:r>
      <w:r w:rsidRPr="00FC3F7A">
        <w:rPr>
          <w:rStyle w:val="StyleUnderline"/>
        </w:rPr>
        <w:t>a ‘</w:t>
      </w:r>
      <w:proofErr w:type="spellStart"/>
      <w:r w:rsidRPr="00FC3F7A">
        <w:rPr>
          <w:rStyle w:val="StyleUnderline"/>
        </w:rPr>
        <w:t>hypersegmentation</w:t>
      </w:r>
      <w:proofErr w:type="spellEnd"/>
      <w:r w:rsidRPr="00FC3F7A">
        <w:rPr>
          <w:rStyle w:val="StyleUnderline"/>
        </w:rPr>
        <w:t>’</w:t>
      </w:r>
      <w:r w:rsidRPr="00981EF9">
        <w:rPr>
          <w:sz w:val="14"/>
        </w:rPr>
        <w:t xml:space="preserve"> (</w:t>
      </w:r>
      <w:proofErr w:type="spellStart"/>
      <w:r w:rsidRPr="00981EF9">
        <w:rPr>
          <w:sz w:val="14"/>
        </w:rPr>
        <w:t>Hardt</w:t>
      </w:r>
      <w:proofErr w:type="spellEnd"/>
      <w:r w:rsidRPr="00981EF9">
        <w:rPr>
          <w:sz w:val="14"/>
        </w:rPr>
        <w:t xml:space="preserve">, 1998: 33) at the heart of that monolithic (Western) half which </w:t>
      </w:r>
      <w:r w:rsidRPr="00FC3F7A">
        <w:rPr>
          <w:rStyle w:val="StyleUnderline"/>
        </w:rPr>
        <w:t xml:space="preserve">functions by means of excluding the already-excluded on the one hand and incorporating the already-included and the waiting-to-be-included excluded on the other. This is done more or less dialectically, more or less perversely, including and excluding concurrently ‘through a principle of activity’ (Rose, 1999: 240) and interwoven circuits of security. </w:t>
      </w:r>
      <w:r w:rsidRPr="00546949">
        <w:rPr>
          <w:rStyle w:val="StyleUnderline"/>
          <w:highlight w:val="green"/>
        </w:rPr>
        <w:t>Surveillance is the enduring of exclusion for some and the performance of inclusion for</w:t>
      </w:r>
      <w:r w:rsidRPr="00FC3F7A">
        <w:rPr>
          <w:rStyle w:val="StyleUnderline"/>
        </w:rPr>
        <w:t xml:space="preserve"> others to the point </w:t>
      </w:r>
      <w:r w:rsidRPr="00546949">
        <w:rPr>
          <w:rStyle w:val="StyleUnderline"/>
          <w:highlight w:val="green"/>
        </w:rPr>
        <w:t>where it becomes</w:t>
      </w:r>
      <w:r w:rsidRPr="00FC3F7A">
        <w:rPr>
          <w:rStyle w:val="StyleUnderline"/>
        </w:rPr>
        <w:t xml:space="preserve"> almost </w:t>
      </w:r>
      <w:r w:rsidRPr="00546949">
        <w:rPr>
          <w:rStyle w:val="StyleUnderline"/>
          <w:highlight w:val="green"/>
        </w:rPr>
        <w:t>impossible to demonstrate</w:t>
      </w:r>
      <w:r w:rsidRPr="00FC3F7A">
        <w:rPr>
          <w:rStyle w:val="StyleUnderline"/>
        </w:rPr>
        <w:t xml:space="preserve"> one’s ‘</w:t>
      </w:r>
      <w:r w:rsidRPr="00546949">
        <w:rPr>
          <w:rStyle w:val="StyleUnderline"/>
          <w:highlight w:val="green"/>
        </w:rPr>
        <w:t>inclusion’</w:t>
      </w:r>
      <w:r w:rsidRPr="00FC3F7A">
        <w:rPr>
          <w:rStyle w:val="StyleUnderline"/>
        </w:rPr>
        <w:t xml:space="preserve"> </w:t>
      </w:r>
      <w:r w:rsidRPr="00546949">
        <w:rPr>
          <w:rStyle w:val="StyleUnderline"/>
          <w:highlight w:val="green"/>
        </w:rPr>
        <w:t>without</w:t>
      </w:r>
      <w:r w:rsidRPr="00FC3F7A">
        <w:rPr>
          <w:rStyle w:val="StyleUnderline"/>
        </w:rPr>
        <w:t xml:space="preserve"> having to go through </w:t>
      </w:r>
      <w:r w:rsidRPr="00546949">
        <w:rPr>
          <w:rStyle w:val="StyleUnderline"/>
          <w:highlight w:val="green"/>
        </w:rPr>
        <w:t>the labyrinth of security controls and identity validation</w:t>
      </w:r>
      <w:r w:rsidRPr="00FC3F7A">
        <w:rPr>
          <w:rStyle w:val="StyleUnderline"/>
        </w:rPr>
        <w:t>, intensified mainly, but not solely, at the borders</w:t>
      </w:r>
      <w:r w:rsidRPr="00981EF9">
        <w:rPr>
          <w:sz w:val="14"/>
        </w:rPr>
        <w:t xml:space="preserve">. It is in similar contexts that </w:t>
      </w:r>
      <w:proofErr w:type="spellStart"/>
      <w:r w:rsidRPr="00981EF9">
        <w:rPr>
          <w:sz w:val="14"/>
        </w:rPr>
        <w:t>Balibar</w:t>
      </w:r>
      <w:proofErr w:type="spellEnd"/>
      <w:r w:rsidRPr="00981EF9">
        <w:rPr>
          <w:sz w:val="14"/>
        </w:rPr>
        <w:t xml:space="preserve"> (2002: 81) invokes the notion of ‘world apartheid’ in which the dual regime of circulation is creating different phenomenological experiences for different people through the ‘</w:t>
      </w:r>
      <w:proofErr w:type="spellStart"/>
      <w:r w:rsidRPr="00981EF9">
        <w:rPr>
          <w:sz w:val="14"/>
        </w:rPr>
        <w:t>polysemic</w:t>
      </w:r>
      <w:proofErr w:type="spellEnd"/>
      <w:r w:rsidRPr="00981EF9">
        <w:rPr>
          <w:sz w:val="14"/>
        </w:rPr>
        <w:t xml:space="preserve"> nature’ (</w:t>
      </w:r>
      <w:proofErr w:type="spellStart"/>
      <w:r w:rsidRPr="00981EF9">
        <w:rPr>
          <w:sz w:val="14"/>
        </w:rPr>
        <w:t>Balibar</w:t>
      </w:r>
      <w:proofErr w:type="spellEnd"/>
      <w:r w:rsidRPr="00981EF9">
        <w:rPr>
          <w:sz w:val="14"/>
        </w:rPr>
        <w:t xml:space="preserve">, 2002: 81) of borders. For as we have discussed, </w:t>
      </w:r>
      <w:r w:rsidRPr="00546949">
        <w:rPr>
          <w:rStyle w:val="StyleUnderline"/>
          <w:highlight w:val="green"/>
        </w:rPr>
        <w:t xml:space="preserve">borders are not merely territorial dividers but spatial zones of surveillance </w:t>
      </w:r>
      <w:r w:rsidRPr="00546949">
        <w:rPr>
          <w:rStyle w:val="StyleUnderline"/>
          <w:highlight w:val="green"/>
        </w:rPr>
        <w:lastRenderedPageBreak/>
        <w:t>designed to establish ‘an international class differentiation’</w:t>
      </w:r>
      <w:r w:rsidRPr="00FC3F7A">
        <w:rPr>
          <w:rStyle w:val="StyleUnderline"/>
        </w:rPr>
        <w:t xml:space="preserve"> </w:t>
      </w:r>
      <w:r w:rsidRPr="00546949">
        <w:rPr>
          <w:rStyle w:val="StyleUnderline"/>
          <w:highlight w:val="green"/>
        </w:rPr>
        <w:t>and deploy ‘instruments of discrimination</w:t>
      </w:r>
      <w:r w:rsidRPr="00FC3F7A">
        <w:rPr>
          <w:rStyle w:val="StyleUnderline"/>
        </w:rPr>
        <w:t xml:space="preserve"> and triage</w:t>
      </w:r>
      <w:r w:rsidRPr="00981EF9">
        <w:rPr>
          <w:sz w:val="14"/>
        </w:rPr>
        <w:t>’ (</w:t>
      </w:r>
      <w:proofErr w:type="spellStart"/>
      <w:r w:rsidRPr="00981EF9">
        <w:rPr>
          <w:sz w:val="14"/>
        </w:rPr>
        <w:t>Balibar</w:t>
      </w:r>
      <w:proofErr w:type="spellEnd"/>
      <w:r w:rsidRPr="00981EF9">
        <w:rPr>
          <w:sz w:val="14"/>
        </w:rPr>
        <w:t>, 2002: 82) whereby the rich asserts a ‘surplus of right’ (</w:t>
      </w:r>
      <w:proofErr w:type="spellStart"/>
      <w:r w:rsidRPr="00981EF9">
        <w:rPr>
          <w:sz w:val="14"/>
        </w:rPr>
        <w:t>Balibar</w:t>
      </w:r>
      <w:proofErr w:type="spellEnd"/>
      <w:r w:rsidRPr="00981EF9">
        <w:rPr>
          <w:sz w:val="14"/>
        </w:rPr>
        <w:t xml:space="preserve">, 2002: 83) and </w:t>
      </w:r>
      <w:r w:rsidRPr="00FC3F7A">
        <w:rPr>
          <w:rStyle w:val="StyleUnderline"/>
        </w:rPr>
        <w:t>the poor continue to exercise the Sisyphean activity of circulating upwards and downwards until the border becomes his/her place of ‘dwelling’</w:t>
      </w:r>
      <w:r w:rsidRPr="00981EF9">
        <w:rPr>
          <w:sz w:val="14"/>
        </w:rPr>
        <w:t xml:space="preserve"> (</w:t>
      </w:r>
      <w:proofErr w:type="spellStart"/>
      <w:r w:rsidRPr="00981EF9">
        <w:rPr>
          <w:sz w:val="14"/>
        </w:rPr>
        <w:t>Kachra</w:t>
      </w:r>
      <w:proofErr w:type="spellEnd"/>
      <w:r w:rsidRPr="00981EF9">
        <w:rPr>
          <w:sz w:val="14"/>
        </w:rPr>
        <w:t xml:space="preserve">, 2005: 123) </w:t>
      </w:r>
      <w:r w:rsidRPr="00FC3F7A">
        <w:rPr>
          <w:rStyle w:val="Emphasis"/>
        </w:rPr>
        <w:t xml:space="preserve">or until s/he becomes the border itself. </w:t>
      </w:r>
      <w:r w:rsidRPr="00FC3F7A">
        <w:rPr>
          <w:rStyle w:val="StyleUnderline"/>
        </w:rPr>
        <w:t>Sadly, to be a border is to ‘live a life which is a waiting-to-live, a non-life’</w:t>
      </w:r>
      <w:r w:rsidRPr="00981EF9">
        <w:rPr>
          <w:sz w:val="14"/>
        </w:rPr>
        <w:t xml:space="preserve"> (</w:t>
      </w:r>
      <w:proofErr w:type="spellStart"/>
      <w:r w:rsidRPr="00981EF9">
        <w:rPr>
          <w:sz w:val="14"/>
        </w:rPr>
        <w:t>Balibar</w:t>
      </w:r>
      <w:proofErr w:type="spellEnd"/>
      <w:r w:rsidRPr="00981EF9">
        <w:rPr>
          <w:sz w:val="14"/>
        </w:rPr>
        <w:t xml:space="preserve">, 2002: 83). </w:t>
      </w:r>
      <w:r w:rsidRPr="00546949">
        <w:rPr>
          <w:rStyle w:val="StyleUnderline"/>
          <w:sz w:val="28"/>
          <w:highlight w:val="green"/>
        </w:rPr>
        <w:t xml:space="preserve">The </w:t>
      </w:r>
      <w:proofErr w:type="spellStart"/>
      <w:r w:rsidRPr="00546949">
        <w:rPr>
          <w:rStyle w:val="StyleUnderline"/>
          <w:sz w:val="28"/>
          <w:highlight w:val="green"/>
        </w:rPr>
        <w:t>biopolitics</w:t>
      </w:r>
      <w:proofErr w:type="spellEnd"/>
      <w:r w:rsidRPr="00546949">
        <w:rPr>
          <w:rStyle w:val="StyleUnderline"/>
          <w:sz w:val="28"/>
          <w:highlight w:val="green"/>
        </w:rPr>
        <w:t xml:space="preserve"> of borders is precisely the management of </w:t>
      </w:r>
      <w:r w:rsidRPr="00B44898">
        <w:rPr>
          <w:rStyle w:val="StyleUnderline"/>
          <w:sz w:val="28"/>
        </w:rPr>
        <w:t xml:space="preserve">that waiting-to-live, the management of that </w:t>
      </w:r>
      <w:r w:rsidRPr="00546949">
        <w:rPr>
          <w:rStyle w:val="StyleUnderline"/>
          <w:sz w:val="28"/>
          <w:highlight w:val="green"/>
        </w:rPr>
        <w:t>non-life</w:t>
      </w:r>
      <w:r w:rsidRPr="00B44898">
        <w:rPr>
          <w:rStyle w:val="StyleUnderline"/>
          <w:sz w:val="28"/>
        </w:rPr>
        <w:t xml:space="preserve"> </w:t>
      </w:r>
      <w:r w:rsidRPr="00981EF9">
        <w:rPr>
          <w:sz w:val="14"/>
        </w:rPr>
        <w:t xml:space="preserve">(the waiting-to-live and the non-life of those who are forcibly placed in detention </w:t>
      </w:r>
      <w:proofErr w:type="spellStart"/>
      <w:r w:rsidRPr="00981EF9">
        <w:rPr>
          <w:sz w:val="14"/>
        </w:rPr>
        <w:t>centres</w:t>
      </w:r>
      <w:proofErr w:type="spellEnd"/>
      <w:r w:rsidRPr="00981EF9">
        <w:rPr>
          <w:sz w:val="14"/>
        </w:rPr>
        <w:t xml:space="preserve">), </w:t>
      </w:r>
      <w:r w:rsidRPr="00FC3F7A">
        <w:rPr>
          <w:rStyle w:val="StyleUnderline"/>
        </w:rPr>
        <w:t>and at times, it is the management of death.</w:t>
      </w:r>
      <w:r w:rsidRPr="00981EF9">
        <w:rPr>
          <w:sz w:val="14"/>
        </w:rPr>
        <w:t xml:space="preserve"> The death of </w:t>
      </w:r>
      <w:proofErr w:type="spellStart"/>
      <w:r w:rsidRPr="00FC3F7A">
        <w:rPr>
          <w:rStyle w:val="StyleUnderline"/>
        </w:rPr>
        <w:t>thousand</w:t>
      </w:r>
      <w:proofErr w:type="spellEnd"/>
      <w:r w:rsidRPr="00FC3F7A">
        <w:rPr>
          <w:rStyle w:val="StyleUnderline"/>
        </w:rPr>
        <w:t xml:space="preserve"> of refugees and ‘clandestine’ migrants</w:t>
      </w:r>
      <w:r w:rsidRPr="00981EF9">
        <w:rPr>
          <w:sz w:val="14"/>
        </w:rPr>
        <w:t xml:space="preserve"> drowned in the sea (for instance, in the Strait of Gibraltar which is argued to be becoming the world’s largest mass grave), asphyxiated in trucks (as was the fate of 58 Chinese immigrants who died in 2000 inside an airtight truck at the port of Dover), crushed under trains (the case of the Channel Tunnel) and </w:t>
      </w:r>
      <w:r w:rsidRPr="00FC3F7A">
        <w:rPr>
          <w:rStyle w:val="StyleUnderline"/>
        </w:rPr>
        <w:t>killed in deserts (in the US-Mexican border for example</w:t>
      </w:r>
      <w:r w:rsidRPr="00546949">
        <w:rPr>
          <w:rStyle w:val="StyleUnderline"/>
          <w:highlight w:val="green"/>
        </w:rPr>
        <w:t xml:space="preserve">). </w:t>
      </w:r>
      <w:r w:rsidRPr="00546949">
        <w:rPr>
          <w:rStyle w:val="StyleUnderline"/>
          <w:sz w:val="28"/>
          <w:highlight w:val="green"/>
        </w:rPr>
        <w:t>It is the management of ‘bodies that do not matter’</w:t>
      </w:r>
      <w:r w:rsidRPr="00981EF9">
        <w:rPr>
          <w:sz w:val="14"/>
        </w:rPr>
        <w:t xml:space="preserve">. It is the management of the bodies of those to whom the status of the ‘homo </w:t>
      </w:r>
      <w:proofErr w:type="spellStart"/>
      <w:r w:rsidRPr="00981EF9">
        <w:rPr>
          <w:sz w:val="14"/>
        </w:rPr>
        <w:t>sacer</w:t>
      </w:r>
      <w:proofErr w:type="spellEnd"/>
      <w:r w:rsidRPr="00981EF9">
        <w:rPr>
          <w:sz w:val="14"/>
        </w:rPr>
        <w:t>’ (</w:t>
      </w:r>
      <w:proofErr w:type="spellStart"/>
      <w:r w:rsidRPr="00981EF9">
        <w:rPr>
          <w:sz w:val="14"/>
        </w:rPr>
        <w:t>Agamben</w:t>
      </w:r>
      <w:proofErr w:type="spellEnd"/>
      <w:r w:rsidRPr="00981EF9">
        <w:rPr>
          <w:sz w:val="14"/>
        </w:rPr>
        <w:t>, 1998: 8) is attributed</w:t>
      </w:r>
      <w:r w:rsidRPr="00546949">
        <w:rPr>
          <w:rStyle w:val="StyleUnderline"/>
          <w:highlight w:val="green"/>
        </w:rPr>
        <w:t>. It is the management of those whose death has fallen into the abyss of insignificance and whose killing is not sacrificial</w:t>
      </w:r>
      <w:r w:rsidRPr="00FC3F7A">
        <w:rPr>
          <w:rStyle w:val="StyleUnderline"/>
        </w:rPr>
        <w:t xml:space="preserve"> (except to the few). On the other hand, the </w:t>
      </w:r>
      <w:proofErr w:type="spellStart"/>
      <w:r w:rsidRPr="00FC3F7A">
        <w:rPr>
          <w:rStyle w:val="StyleUnderline"/>
        </w:rPr>
        <w:t>biopolitics</w:t>
      </w:r>
      <w:proofErr w:type="spellEnd"/>
      <w:r w:rsidRPr="00FC3F7A">
        <w:rPr>
          <w:rStyle w:val="StyleUnderline"/>
        </w:rPr>
        <w:t xml:space="preserve"> of borders is also the management of ‘life’; the life of those who are capable of performing ‘responsible self-government’</w:t>
      </w:r>
      <w:r w:rsidRPr="00981EF9">
        <w:rPr>
          <w:sz w:val="14"/>
        </w:rPr>
        <w:t xml:space="preserve"> (Rose, 1999: 259) and self-surveillance i.e. </w:t>
      </w:r>
      <w:r w:rsidRPr="00546949">
        <w:rPr>
          <w:rStyle w:val="StyleUnderline"/>
          <w:highlight w:val="green"/>
        </w:rPr>
        <w:t>those who can demonstrate their ‘legitimacy’ through ‘worthy’ computer-readable passports/ID cards that provide the ontological basis for the exercising and fixing of identity and citizenship at the border.</w:t>
      </w:r>
    </w:p>
    <w:p w14:paraId="222E621E" w14:textId="35709829" w:rsidR="000F198B" w:rsidRDefault="000F198B" w:rsidP="000F198B">
      <w:pPr>
        <w:pStyle w:val="Heading3"/>
      </w:pPr>
      <w:r>
        <w:lastRenderedPageBreak/>
        <w:t>State of Exception</w:t>
      </w:r>
    </w:p>
    <w:p w14:paraId="2D745290" w14:textId="503725F6" w:rsidR="000F198B" w:rsidRDefault="006D3627" w:rsidP="000F198B">
      <w:pPr>
        <w:pStyle w:val="Heading4"/>
      </w:pPr>
      <w:r>
        <w:t>Borders function as the state of exception – they exist as a zone devoid of law and excluded from the juridical-political territory of the state</w:t>
      </w:r>
    </w:p>
    <w:p w14:paraId="47E7DB7F" w14:textId="36FB4319" w:rsidR="000F198B" w:rsidRPr="000F198B" w:rsidRDefault="000F198B" w:rsidP="000F198B">
      <w:proofErr w:type="spellStart"/>
      <w:r w:rsidRPr="00294A48">
        <w:rPr>
          <w:rStyle w:val="Style13ptBold"/>
        </w:rPr>
        <w:t>Vaugn</w:t>
      </w:r>
      <w:proofErr w:type="spellEnd"/>
      <w:r w:rsidRPr="00294A48">
        <w:rPr>
          <w:rStyle w:val="Style13ptBold"/>
        </w:rPr>
        <w:t>-Williams 08</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w:t>
      </w:r>
      <w:r>
        <w:t>Borders, Territory, Law” ///</w:t>
      </w:r>
      <w:proofErr w:type="spellStart"/>
      <w:r>
        <w:t>ghs-sc</w:t>
      </w:r>
      <w:proofErr w:type="spellEnd"/>
      <w:r>
        <w:t>)</w:t>
      </w:r>
    </w:p>
    <w:p w14:paraId="6876ED0A" w14:textId="7D8C5633" w:rsidR="000F198B" w:rsidRPr="0022302E" w:rsidRDefault="000F198B" w:rsidP="000F198B">
      <w:pPr>
        <w:rPr>
          <w:rStyle w:val="StyleUnderline"/>
        </w:rPr>
      </w:pPr>
      <w:r w:rsidRPr="0022302E">
        <w:rPr>
          <w:sz w:val="14"/>
        </w:rPr>
        <w:t>Following Schmitt’s treatment of the logic of nor</w:t>
      </w:r>
      <w:r w:rsidR="006D3627" w:rsidRPr="0022302E">
        <w:rPr>
          <w:sz w:val="14"/>
        </w:rPr>
        <w:t>m/</w:t>
      </w:r>
      <w:r w:rsidRPr="0022302E">
        <w:rPr>
          <w:sz w:val="14"/>
        </w:rPr>
        <w:t>exception, it can be said</w:t>
      </w:r>
      <w:r w:rsidR="0022302E" w:rsidRPr="0022302E">
        <w:rPr>
          <w:sz w:val="14"/>
        </w:rPr>
        <w:t xml:space="preserve"> </w:t>
      </w:r>
      <w:r w:rsidRPr="0022302E">
        <w:rPr>
          <w:sz w:val="14"/>
        </w:rPr>
        <w:t xml:space="preserve">that </w:t>
      </w:r>
      <w:r w:rsidRPr="00546949">
        <w:rPr>
          <w:rStyle w:val="StyleUnderline"/>
          <w:highlight w:val="green"/>
        </w:rPr>
        <w:t>in order to define the ‘‘normal’’ territory</w:t>
      </w:r>
      <w:r w:rsidRPr="006D3627">
        <w:rPr>
          <w:rStyle w:val="StyleUnderline"/>
        </w:rPr>
        <w:t xml:space="preserve"> of the juridical–political order</w:t>
      </w:r>
      <w:r w:rsidR="0022302E">
        <w:rPr>
          <w:rStyle w:val="StyleUnderline"/>
        </w:rPr>
        <w:t xml:space="preserve"> </w:t>
      </w:r>
      <w:r w:rsidRPr="00546949">
        <w:rPr>
          <w:rStyle w:val="StyleUnderline"/>
          <w:highlight w:val="green"/>
        </w:rPr>
        <w:t>some notion of ‘‘exceptional’’ territory is required</w:t>
      </w:r>
      <w:r w:rsidRPr="0022302E">
        <w:rPr>
          <w:sz w:val="14"/>
        </w:rPr>
        <w:t>. One way of thinking about</w:t>
      </w:r>
      <w:r w:rsidR="0022302E" w:rsidRPr="0022302E">
        <w:rPr>
          <w:sz w:val="14"/>
        </w:rPr>
        <w:t xml:space="preserve"> </w:t>
      </w:r>
      <w:r w:rsidRPr="00546949">
        <w:rPr>
          <w:rStyle w:val="StyleUnderline"/>
          <w:highlight w:val="green"/>
        </w:rPr>
        <w:t>this exceptional territory is</w:t>
      </w:r>
      <w:r w:rsidRPr="0022302E">
        <w:rPr>
          <w:sz w:val="14"/>
        </w:rPr>
        <w:t xml:space="preserve"> to interpret it as </w:t>
      </w:r>
      <w:r w:rsidRPr="00546949">
        <w:rPr>
          <w:rStyle w:val="Emphasis"/>
          <w:highlight w:val="green"/>
        </w:rPr>
        <w:t>precisely the site of state borders</w:t>
      </w:r>
      <w:r w:rsidRPr="00546949">
        <w:rPr>
          <w:rStyle w:val="StyleUnderline"/>
          <w:highlight w:val="green"/>
        </w:rPr>
        <w:t>,</w:t>
      </w:r>
      <w:r w:rsidR="0022302E" w:rsidRPr="00546949">
        <w:rPr>
          <w:rStyle w:val="StyleUnderline"/>
          <w:highlight w:val="green"/>
        </w:rPr>
        <w:t xml:space="preserve"> </w:t>
      </w:r>
      <w:r w:rsidRPr="00546949">
        <w:rPr>
          <w:rStyle w:val="StyleUnderline"/>
          <w:highlight w:val="green"/>
        </w:rPr>
        <w:t>located</w:t>
      </w:r>
      <w:r w:rsidRPr="006D3627">
        <w:rPr>
          <w:rStyle w:val="StyleUnderline"/>
        </w:rPr>
        <w:t xml:space="preserve">, according to the inside ⁄ outside model, </w:t>
      </w:r>
      <w:r w:rsidRPr="00546949">
        <w:rPr>
          <w:rStyle w:val="StyleUnderline"/>
          <w:highlight w:val="green"/>
        </w:rPr>
        <w:t>at the geographical</w:t>
      </w:r>
      <w:r w:rsidRPr="006D3627">
        <w:rPr>
          <w:rStyle w:val="StyleUnderline"/>
        </w:rPr>
        <w:t xml:space="preserve"> outer </w:t>
      </w:r>
      <w:r w:rsidRPr="00546949">
        <w:rPr>
          <w:rStyle w:val="StyleUnderline"/>
          <w:highlight w:val="green"/>
        </w:rPr>
        <w:t>edge</w:t>
      </w:r>
      <w:r w:rsidR="0022302E" w:rsidRPr="00546949">
        <w:rPr>
          <w:rStyle w:val="StyleUnderline"/>
          <w:highlight w:val="green"/>
        </w:rPr>
        <w:t xml:space="preserve"> </w:t>
      </w:r>
      <w:r w:rsidRPr="00546949">
        <w:rPr>
          <w:rStyle w:val="StyleUnderline"/>
          <w:highlight w:val="green"/>
        </w:rPr>
        <w:t>of the</w:t>
      </w:r>
      <w:r w:rsidRPr="006D3627">
        <w:rPr>
          <w:rStyle w:val="StyleUnderline"/>
        </w:rPr>
        <w:t xml:space="preserve"> sovereign </w:t>
      </w:r>
      <w:r w:rsidRPr="00546949">
        <w:rPr>
          <w:rStyle w:val="StyleUnderline"/>
          <w:highlight w:val="green"/>
        </w:rPr>
        <w:t>state</w:t>
      </w:r>
      <w:r w:rsidRPr="006D3627">
        <w:rPr>
          <w:rStyle w:val="StyleUnderline"/>
        </w:rPr>
        <w:t>.</w:t>
      </w:r>
      <w:r w:rsidRPr="0022302E">
        <w:rPr>
          <w:sz w:val="14"/>
        </w:rPr>
        <w:t xml:space="preserve"> Paradoxically, </w:t>
      </w:r>
      <w:r w:rsidRPr="00546949">
        <w:rPr>
          <w:rStyle w:val="StyleUnderline"/>
          <w:highlight w:val="green"/>
        </w:rPr>
        <w:t>borders</w:t>
      </w:r>
      <w:r w:rsidRPr="006D3627">
        <w:rPr>
          <w:rStyle w:val="StyleUnderline"/>
        </w:rPr>
        <w:t xml:space="preserve"> between states </w:t>
      </w:r>
      <w:r w:rsidRPr="00546949">
        <w:rPr>
          <w:rStyle w:val="StyleUnderline"/>
          <w:highlight w:val="green"/>
        </w:rPr>
        <w:t>can be seen to be</w:t>
      </w:r>
      <w:r w:rsidR="0022302E">
        <w:rPr>
          <w:rStyle w:val="StyleUnderline"/>
        </w:rPr>
        <w:t xml:space="preserve"> </w:t>
      </w:r>
      <w:r w:rsidRPr="006D3627">
        <w:rPr>
          <w:rStyle w:val="StyleUnderline"/>
        </w:rPr>
        <w:t xml:space="preserve">simultaneously </w:t>
      </w:r>
      <w:r w:rsidRPr="00546949">
        <w:rPr>
          <w:rStyle w:val="Emphasis"/>
          <w:highlight w:val="green"/>
        </w:rPr>
        <w:t>exceptional territory</w:t>
      </w:r>
      <w:r w:rsidRPr="00546949">
        <w:rPr>
          <w:rStyle w:val="StyleUnderline"/>
          <w:highlight w:val="green"/>
        </w:rPr>
        <w:t>, a zone of anomie devoid of law, and</w:t>
      </w:r>
      <w:r w:rsidR="0022302E" w:rsidRPr="00546949">
        <w:rPr>
          <w:rStyle w:val="StyleUnderline"/>
          <w:highlight w:val="green"/>
        </w:rPr>
        <w:t xml:space="preserve"> </w:t>
      </w:r>
      <w:r w:rsidRPr="00546949">
        <w:rPr>
          <w:rStyle w:val="StyleUnderline"/>
          <w:highlight w:val="green"/>
        </w:rPr>
        <w:t>excluded from the normal juridical–political territory of the state, but nevertheless</w:t>
      </w:r>
      <w:r w:rsidR="0022302E" w:rsidRPr="00546949">
        <w:rPr>
          <w:rStyle w:val="StyleUnderline"/>
          <w:highlight w:val="green"/>
        </w:rPr>
        <w:t xml:space="preserve"> </w:t>
      </w:r>
      <w:r w:rsidRPr="00546949">
        <w:rPr>
          <w:rStyle w:val="StyleUnderline"/>
          <w:highlight w:val="green"/>
        </w:rPr>
        <w:t>an integral part of that juridical–political territory</w:t>
      </w:r>
      <w:r w:rsidRPr="0022302E">
        <w:rPr>
          <w:sz w:val="14"/>
        </w:rPr>
        <w:t xml:space="preserve"> (in fact the very condition</w:t>
      </w:r>
      <w:r w:rsidR="0022302E" w:rsidRPr="0022302E">
        <w:rPr>
          <w:sz w:val="14"/>
        </w:rPr>
        <w:t xml:space="preserve"> </w:t>
      </w:r>
      <w:r w:rsidRPr="0022302E">
        <w:rPr>
          <w:sz w:val="14"/>
        </w:rPr>
        <w:t xml:space="preserve">of its possibility). </w:t>
      </w:r>
      <w:r w:rsidRPr="0022302E">
        <w:rPr>
          <w:rStyle w:val="StyleUnderline"/>
        </w:rPr>
        <w:t>The characterization of state borders as exceptional territory</w:t>
      </w:r>
      <w:r w:rsidR="0022302E">
        <w:rPr>
          <w:rStyle w:val="StyleUnderline"/>
        </w:rPr>
        <w:t xml:space="preserve"> </w:t>
      </w:r>
      <w:r w:rsidRPr="0022302E">
        <w:rPr>
          <w:rStyle w:val="StyleUnderline"/>
        </w:rPr>
        <w:t>perhaps clarifies why border sites between states are sometimes spoken about in</w:t>
      </w:r>
      <w:r w:rsidR="0022302E">
        <w:rPr>
          <w:rStyle w:val="StyleUnderline"/>
        </w:rPr>
        <w:t xml:space="preserve"> </w:t>
      </w:r>
      <w:r w:rsidRPr="0022302E">
        <w:rPr>
          <w:rStyle w:val="StyleUnderline"/>
        </w:rPr>
        <w:t>quasi-mythical terms: a no-man’s land; a void; a place of nothingness neither</w:t>
      </w:r>
      <w:r w:rsidR="0022302E">
        <w:rPr>
          <w:rStyle w:val="StyleUnderline"/>
        </w:rPr>
        <w:t xml:space="preserve"> </w:t>
      </w:r>
      <w:r w:rsidRPr="0022302E">
        <w:rPr>
          <w:rStyle w:val="StyleUnderline"/>
        </w:rPr>
        <w:t>strictly inside nor outside the state</w:t>
      </w:r>
      <w:r w:rsidRPr="0022302E">
        <w:rPr>
          <w:sz w:val="14"/>
        </w:rPr>
        <w:t xml:space="preserve"> (Bennington 1996). </w:t>
      </w:r>
      <w:r w:rsidRPr="00546949">
        <w:rPr>
          <w:rStyle w:val="StyleUnderline"/>
          <w:highlight w:val="green"/>
        </w:rPr>
        <w:t>This characterization also</w:t>
      </w:r>
      <w:r w:rsidR="0022302E" w:rsidRPr="00546949">
        <w:rPr>
          <w:rStyle w:val="StyleUnderline"/>
          <w:highlight w:val="green"/>
        </w:rPr>
        <w:t xml:space="preserve"> </w:t>
      </w:r>
      <w:r w:rsidRPr="00546949">
        <w:rPr>
          <w:rStyle w:val="StyleUnderline"/>
          <w:highlight w:val="green"/>
        </w:rPr>
        <w:t>resonates with images of</w:t>
      </w:r>
      <w:r w:rsidRPr="0022302E">
        <w:rPr>
          <w:rStyle w:val="StyleUnderline"/>
        </w:rPr>
        <w:t xml:space="preserve"> state borders a</w:t>
      </w:r>
      <w:r w:rsidRPr="00546949">
        <w:rPr>
          <w:rStyle w:val="StyleUnderline"/>
          <w:highlight w:val="green"/>
        </w:rPr>
        <w:t>s sites of exceptional measures</w:t>
      </w:r>
      <w:r w:rsidRPr="0022302E">
        <w:rPr>
          <w:rStyle w:val="StyleUnderline"/>
        </w:rPr>
        <w:t>, practices,</w:t>
      </w:r>
      <w:r w:rsidR="0022302E">
        <w:rPr>
          <w:rStyle w:val="StyleUnderline"/>
        </w:rPr>
        <w:t xml:space="preserve"> </w:t>
      </w:r>
      <w:r w:rsidRPr="0022302E">
        <w:rPr>
          <w:rStyle w:val="StyleUnderline"/>
        </w:rPr>
        <w:t>and rules (</w:t>
      </w:r>
      <w:r w:rsidRPr="00546949">
        <w:rPr>
          <w:rStyle w:val="Emphasis"/>
          <w:highlight w:val="green"/>
        </w:rPr>
        <w:t>such as passport control, body searches, and a sense of lawlessness</w:t>
      </w:r>
      <w:r w:rsidRPr="0022302E">
        <w:rPr>
          <w:rStyle w:val="StyleUnderline"/>
        </w:rPr>
        <w:t>).</w:t>
      </w:r>
      <w:r w:rsidR="0022302E">
        <w:rPr>
          <w:rStyle w:val="StyleUnderline"/>
        </w:rPr>
        <w:t xml:space="preserve"> </w:t>
      </w:r>
      <w:r w:rsidRPr="0022302E">
        <w:rPr>
          <w:rStyle w:val="StyleUnderline"/>
        </w:rPr>
        <w:t xml:space="preserve">Understood as exceptional territorial sites, </w:t>
      </w:r>
      <w:r w:rsidRPr="00546949">
        <w:rPr>
          <w:rStyle w:val="StyleUnderline"/>
          <w:highlight w:val="green"/>
        </w:rPr>
        <w:t>borders</w:t>
      </w:r>
      <w:r w:rsidRPr="0022302E">
        <w:rPr>
          <w:rStyle w:val="StyleUnderline"/>
        </w:rPr>
        <w:t xml:space="preserve"> between states </w:t>
      </w:r>
      <w:r w:rsidRPr="00546949">
        <w:rPr>
          <w:rStyle w:val="StyleUnderline"/>
          <w:highlight w:val="green"/>
        </w:rPr>
        <w:t>mark a threshold</w:t>
      </w:r>
      <w:r w:rsidR="0022302E" w:rsidRPr="00546949">
        <w:rPr>
          <w:rStyle w:val="StyleUnderline"/>
          <w:highlight w:val="green"/>
        </w:rPr>
        <w:t xml:space="preserve"> </w:t>
      </w:r>
      <w:r w:rsidRPr="00546949">
        <w:rPr>
          <w:rStyle w:val="StyleUnderline"/>
          <w:highlight w:val="green"/>
        </w:rPr>
        <w:t>between</w:t>
      </w:r>
      <w:r w:rsidRPr="0022302E">
        <w:rPr>
          <w:rStyle w:val="StyleUnderline"/>
        </w:rPr>
        <w:t xml:space="preserve"> the inside and the outside, </w:t>
      </w:r>
      <w:r w:rsidRPr="00546949">
        <w:rPr>
          <w:rStyle w:val="StyleUnderline"/>
          <w:highlight w:val="green"/>
        </w:rPr>
        <w:t>the normal situation, and an exceptional</w:t>
      </w:r>
      <w:r w:rsidR="0022302E" w:rsidRPr="00546949">
        <w:rPr>
          <w:rStyle w:val="StyleUnderline"/>
          <w:highlight w:val="green"/>
        </w:rPr>
        <w:t xml:space="preserve"> </w:t>
      </w:r>
      <w:r w:rsidRPr="00546949">
        <w:rPr>
          <w:rStyle w:val="StyleUnderline"/>
          <w:highlight w:val="green"/>
        </w:rPr>
        <w:t>situation</w:t>
      </w:r>
      <w:r w:rsidRPr="0022302E">
        <w:rPr>
          <w:rStyle w:val="StyleUnderline"/>
        </w:rPr>
        <w:t>,</w:t>
      </w:r>
      <w:r w:rsidRPr="0022302E">
        <w:rPr>
          <w:sz w:val="14"/>
        </w:rPr>
        <w:t xml:space="preserve"> where these distinctions become impossible to maintain. Indeed, this</w:t>
      </w:r>
      <w:r w:rsidR="0022302E" w:rsidRPr="0022302E">
        <w:rPr>
          <w:sz w:val="14"/>
        </w:rPr>
        <w:t xml:space="preserve"> </w:t>
      </w:r>
      <w:r w:rsidRPr="0022302E">
        <w:rPr>
          <w:sz w:val="14"/>
        </w:rPr>
        <w:t>point has been recently illustrated by Mark Salter’s discussion of the global visa</w:t>
      </w:r>
      <w:r w:rsidR="0022302E" w:rsidRPr="0022302E">
        <w:rPr>
          <w:sz w:val="14"/>
        </w:rPr>
        <w:t xml:space="preserve"> </w:t>
      </w:r>
      <w:r w:rsidRPr="0022302E">
        <w:rPr>
          <w:sz w:val="14"/>
        </w:rPr>
        <w:t xml:space="preserve">regime in which he comments on the paradoxical situation </w:t>
      </w:r>
      <w:r w:rsidRPr="00546949">
        <w:rPr>
          <w:rStyle w:val="StyleUnderline"/>
          <w:highlight w:val="green"/>
        </w:rPr>
        <w:t>at borders between</w:t>
      </w:r>
      <w:r w:rsidR="0022302E" w:rsidRPr="00546949">
        <w:rPr>
          <w:rStyle w:val="StyleUnderline"/>
          <w:highlight w:val="green"/>
        </w:rPr>
        <w:t xml:space="preserve"> </w:t>
      </w:r>
      <w:r w:rsidRPr="00546949">
        <w:rPr>
          <w:rStyle w:val="StyleUnderline"/>
          <w:highlight w:val="green"/>
        </w:rPr>
        <w:t>states</w:t>
      </w:r>
      <w:r w:rsidRPr="0022302E">
        <w:rPr>
          <w:rStyle w:val="StyleUnderline"/>
        </w:rPr>
        <w:t xml:space="preserve"> where </w:t>
      </w:r>
      <w:r w:rsidRPr="00546949">
        <w:rPr>
          <w:rStyle w:val="StyleUnderline"/>
          <w:highlight w:val="green"/>
        </w:rPr>
        <w:t>‘‘one may claim no rights but is still subject to the law’’</w:t>
      </w:r>
      <w:r w:rsidRPr="0022302E">
        <w:rPr>
          <w:sz w:val="14"/>
        </w:rPr>
        <w:t xml:space="preserve"> (Salter</w:t>
      </w:r>
      <w:r w:rsidR="0022302E" w:rsidRPr="0022302E">
        <w:rPr>
          <w:sz w:val="14"/>
        </w:rPr>
        <w:t xml:space="preserve"> </w:t>
      </w:r>
      <w:r w:rsidRPr="0022302E">
        <w:rPr>
          <w:sz w:val="14"/>
        </w:rPr>
        <w:t xml:space="preserve">2006:169). </w:t>
      </w:r>
      <w:r w:rsidRPr="00546949">
        <w:rPr>
          <w:rStyle w:val="StyleUnderline"/>
          <w:highlight w:val="green"/>
        </w:rPr>
        <w:t>Salter sees state borders as the space where exceptional decisions are</w:t>
      </w:r>
      <w:r w:rsidR="0022302E" w:rsidRPr="00546949">
        <w:rPr>
          <w:rStyle w:val="StyleUnderline"/>
          <w:highlight w:val="green"/>
        </w:rPr>
        <w:t xml:space="preserve"> </w:t>
      </w:r>
      <w:r w:rsidRPr="00546949">
        <w:rPr>
          <w:rStyle w:val="StyleUnderline"/>
          <w:highlight w:val="green"/>
        </w:rPr>
        <w:t>made: ‘‘the sovereign decides the political status of the individual as they cross</w:t>
      </w:r>
      <w:r w:rsidR="0022302E" w:rsidRPr="00546949">
        <w:rPr>
          <w:rStyle w:val="StyleUnderline"/>
          <w:highlight w:val="green"/>
        </w:rPr>
        <w:t xml:space="preserve"> </w:t>
      </w:r>
      <w:r w:rsidRPr="00546949">
        <w:rPr>
          <w:rStyle w:val="StyleUnderline"/>
          <w:highlight w:val="green"/>
        </w:rPr>
        <w:t>the frontier</w:t>
      </w:r>
      <w:r w:rsidRPr="0022302E">
        <w:rPr>
          <w:rStyle w:val="StyleUnderline"/>
        </w:rPr>
        <w:t>: national, stateless, refugee, foreigner, alien. This decision is absolute.…</w:t>
      </w:r>
      <w:r w:rsidR="0022302E">
        <w:rPr>
          <w:rStyle w:val="StyleUnderline"/>
        </w:rPr>
        <w:t xml:space="preserve"> </w:t>
      </w:r>
      <w:r w:rsidRPr="0022302E">
        <w:rPr>
          <w:rStyle w:val="StyleUnderline"/>
        </w:rPr>
        <w:t xml:space="preserve">Thus, </w:t>
      </w:r>
      <w:r w:rsidRPr="00546949">
        <w:rPr>
          <w:rStyle w:val="Emphasis"/>
          <w:highlight w:val="green"/>
        </w:rPr>
        <w:t>state actions at the border are a special case of law</w:t>
      </w:r>
      <w:r w:rsidRPr="0022302E">
        <w:rPr>
          <w:sz w:val="14"/>
        </w:rPr>
        <w:t>’’ (Salter</w:t>
      </w:r>
      <w:r w:rsidR="0022302E" w:rsidRPr="0022302E">
        <w:rPr>
          <w:sz w:val="14"/>
        </w:rPr>
        <w:t xml:space="preserve"> </w:t>
      </w:r>
      <w:r w:rsidRPr="0022302E">
        <w:rPr>
          <w:sz w:val="14"/>
        </w:rPr>
        <w:t xml:space="preserve">2006:171–172). Following Salter, it can also be argued that </w:t>
      </w:r>
      <w:r w:rsidRPr="00546949">
        <w:rPr>
          <w:rStyle w:val="StyleUnderline"/>
          <w:highlight w:val="green"/>
        </w:rPr>
        <w:t>exceptional activities</w:t>
      </w:r>
      <w:r w:rsidR="0022302E" w:rsidRPr="00546949">
        <w:rPr>
          <w:rStyle w:val="StyleUnderline"/>
          <w:highlight w:val="green"/>
        </w:rPr>
        <w:t xml:space="preserve"> </w:t>
      </w:r>
      <w:r w:rsidRPr="00546949">
        <w:rPr>
          <w:rStyle w:val="StyleUnderline"/>
          <w:highlight w:val="green"/>
        </w:rPr>
        <w:t>associated with</w:t>
      </w:r>
      <w:r w:rsidRPr="0022302E">
        <w:rPr>
          <w:rStyle w:val="StyleUnderline"/>
        </w:rPr>
        <w:t xml:space="preserve"> state </w:t>
      </w:r>
      <w:r w:rsidRPr="00546949">
        <w:rPr>
          <w:rStyle w:val="StyleUnderline"/>
          <w:highlight w:val="green"/>
        </w:rPr>
        <w:t>border sites reveal the realm of the non-juridical</w:t>
      </w:r>
      <w:r w:rsidRPr="0022302E">
        <w:rPr>
          <w:rStyle w:val="StyleUnderline"/>
        </w:rPr>
        <w:t xml:space="preserve"> as the ultimate</w:t>
      </w:r>
      <w:r w:rsidR="0022302E">
        <w:rPr>
          <w:rStyle w:val="StyleUnderline"/>
        </w:rPr>
        <w:t xml:space="preserve"> </w:t>
      </w:r>
      <w:r w:rsidRPr="0022302E">
        <w:rPr>
          <w:rStyle w:val="StyleUnderline"/>
        </w:rPr>
        <w:t>ground of the normal juridical order of the state</w:t>
      </w:r>
      <w:r w:rsidRPr="0022302E">
        <w:rPr>
          <w:sz w:val="14"/>
        </w:rPr>
        <w:t xml:space="preserve">. As such </w:t>
      </w:r>
      <w:r w:rsidRPr="0022302E">
        <w:rPr>
          <w:rStyle w:val="StyleUnderline"/>
        </w:rPr>
        <w:t xml:space="preserve">there is </w:t>
      </w:r>
      <w:proofErr w:type="gramStart"/>
      <w:r w:rsidRPr="0022302E">
        <w:rPr>
          <w:rStyle w:val="StyleUnderline"/>
        </w:rPr>
        <w:t>a certain</w:t>
      </w:r>
      <w:proofErr w:type="gramEnd"/>
      <w:r w:rsidR="0022302E">
        <w:rPr>
          <w:rStyle w:val="StyleUnderline"/>
        </w:rPr>
        <w:t xml:space="preserve"> </w:t>
      </w:r>
      <w:r w:rsidRPr="0022302E">
        <w:rPr>
          <w:rStyle w:val="StyleUnderline"/>
        </w:rPr>
        <w:t>nakedness about the territory occupied by borders between states where the violent</w:t>
      </w:r>
      <w:r w:rsidR="0022302E">
        <w:rPr>
          <w:rStyle w:val="StyleUnderline"/>
        </w:rPr>
        <w:t xml:space="preserve"> </w:t>
      </w:r>
      <w:r w:rsidRPr="0022302E">
        <w:rPr>
          <w:rStyle w:val="StyleUnderline"/>
        </w:rPr>
        <w:t>and extra-legal foundations of the state are revealed.</w:t>
      </w:r>
    </w:p>
    <w:p w14:paraId="3CE6E326" w14:textId="1F6BE4A1" w:rsidR="004C1664" w:rsidRPr="004C1664" w:rsidRDefault="004C1664" w:rsidP="004C1664">
      <w:pPr>
        <w:pStyle w:val="Heading3"/>
      </w:pPr>
      <w:r>
        <w:lastRenderedPageBreak/>
        <w:t>Warming (also sort of a link)</w:t>
      </w:r>
    </w:p>
    <w:p w14:paraId="48B7FA00" w14:textId="03F92EA5" w:rsidR="004C1664" w:rsidRDefault="004C1664" w:rsidP="004C1664">
      <w:pPr>
        <w:pStyle w:val="Heading4"/>
      </w:pPr>
      <w:r>
        <w:t>We solve warming too</w:t>
      </w:r>
    </w:p>
    <w:p w14:paraId="2F89C31B" w14:textId="4027602F" w:rsidR="00864F3D" w:rsidRPr="00864F3D" w:rsidRDefault="00864F3D" w:rsidP="00864F3D">
      <w:proofErr w:type="spellStart"/>
      <w:r w:rsidRPr="00864F3D">
        <w:rPr>
          <w:rStyle w:val="Style13ptBold"/>
        </w:rPr>
        <w:t>Dalby</w:t>
      </w:r>
      <w:proofErr w:type="spellEnd"/>
      <w:r w:rsidRPr="00864F3D">
        <w:rPr>
          <w:rStyle w:val="Style13ptBold"/>
        </w:rPr>
        <w:t xml:space="preserve"> 12</w:t>
      </w:r>
      <w:r>
        <w:t xml:space="preserve"> (Simon </w:t>
      </w:r>
      <w:proofErr w:type="spellStart"/>
      <w:r>
        <w:t>Dalby</w:t>
      </w:r>
      <w:proofErr w:type="spellEnd"/>
      <w:r>
        <w:t xml:space="preserve"> is the </w:t>
      </w:r>
      <w:r w:rsidRPr="00864F3D">
        <w:t>CIGI Chair in the Political Economy of Climate Change</w:t>
      </w:r>
      <w:r>
        <w:t xml:space="preserve"> at the </w:t>
      </w:r>
      <w:proofErr w:type="spellStart"/>
      <w:r w:rsidRPr="00864F3D">
        <w:t>Balsillie</w:t>
      </w:r>
      <w:proofErr w:type="spellEnd"/>
      <w:r w:rsidRPr="00864F3D">
        <w:t xml:space="preserve"> School of International Affairs, “ENVIRONMENTAL GEOPOLITI</w:t>
      </w:r>
      <w:r>
        <w:t xml:space="preserve">CS IN THE TWENTY FIRST </w:t>
      </w:r>
      <w:proofErr w:type="spellStart"/>
      <w:r>
        <w:t>CENTURy</w:t>
      </w:r>
      <w:proofErr w:type="spellEnd"/>
      <w:r>
        <w:t>” ///</w:t>
      </w:r>
      <w:proofErr w:type="spellStart"/>
      <w:r>
        <w:t>ghs-sc</w:t>
      </w:r>
      <w:proofErr w:type="spellEnd"/>
      <w:r w:rsidRPr="00864F3D">
        <w:t>)</w:t>
      </w:r>
    </w:p>
    <w:p w14:paraId="0683A90E" w14:textId="074E2B6D" w:rsidR="004C1664" w:rsidRPr="004C1664" w:rsidRDefault="004C1664" w:rsidP="004C1664">
      <w:pPr>
        <w:rPr>
          <w:sz w:val="16"/>
        </w:rPr>
      </w:pPr>
      <w:r w:rsidRPr="004C1664">
        <w:rPr>
          <w:rStyle w:val="StyleUnderline"/>
        </w:rPr>
        <w:t xml:space="preserve">The invocation of </w:t>
      </w:r>
      <w:r w:rsidRPr="004C1664">
        <w:rPr>
          <w:rStyle w:val="StyleUnderline"/>
          <w:highlight w:val="green"/>
        </w:rPr>
        <w:t>strategies of spatial exclusion</w:t>
      </w:r>
      <w:r w:rsidRPr="004C1664">
        <w:rPr>
          <w:rStyle w:val="StyleUnderline"/>
        </w:rPr>
        <w:t xml:space="preserve"> as key to security, or keeping the bad guys out, or at least threats at a distance, </w:t>
      </w:r>
      <w:r w:rsidRPr="004C1664">
        <w:rPr>
          <w:rStyle w:val="StyleUnderline"/>
          <w:highlight w:val="green"/>
        </w:rPr>
        <w:t>works in other counter-productive ways in contemporary consumer culture. Privatized commodities are frequently seen as the way of protecting ourselves</w:t>
      </w:r>
      <w:r w:rsidRPr="004C1664">
        <w:rPr>
          <w:rStyle w:val="StyleUnderline"/>
        </w:rPr>
        <w:t xml:space="preserve"> from numerous threats</w:t>
      </w:r>
      <w:r w:rsidRPr="004C1664">
        <w:rPr>
          <w:sz w:val="16"/>
        </w:rPr>
        <w:t xml:space="preserve">. In Andrew </w:t>
      </w:r>
      <w:proofErr w:type="spellStart"/>
      <w:r w:rsidRPr="004C1664">
        <w:rPr>
          <w:sz w:val="16"/>
        </w:rPr>
        <w:t>Szasz’s</w:t>
      </w:r>
      <w:proofErr w:type="spellEnd"/>
      <w:r w:rsidRPr="004C1664">
        <w:rPr>
          <w:sz w:val="16"/>
        </w:rPr>
        <w:t xml:space="preserve"> (2007) terms, purchasing all manner of things allows us the illusion that we can “shop our way to safety”. In the process </w:t>
      </w:r>
      <w:r w:rsidRPr="004C1664">
        <w:rPr>
          <w:rStyle w:val="StyleUnderline"/>
          <w:highlight w:val="green"/>
        </w:rPr>
        <w:t>spatial strategies</w:t>
      </w:r>
      <w:r w:rsidRPr="004C1664">
        <w:rPr>
          <w:rStyle w:val="StyleUnderline"/>
        </w:rPr>
        <w:t xml:space="preserve"> of what he terms “inverted quarantine” and suburbanization as distancing oneself from numerous dangers, </w:t>
      </w:r>
      <w:r w:rsidRPr="004C1664">
        <w:rPr>
          <w:rStyle w:val="StyleUnderline"/>
          <w:highlight w:val="green"/>
        </w:rPr>
        <w:t xml:space="preserve">have changed concerns </w:t>
      </w:r>
      <w:r w:rsidRPr="004C1664">
        <w:rPr>
          <w:rStyle w:val="Emphasis"/>
          <w:highlight w:val="green"/>
        </w:rPr>
        <w:t>from protecting the environment to protecting individuals</w:t>
      </w:r>
      <w:r w:rsidRPr="004C1664">
        <w:rPr>
          <w:rStyle w:val="StyleUnderline"/>
        </w:rPr>
        <w:t xml:space="preserve"> from particular hazards</w:t>
      </w:r>
      <w:r w:rsidRPr="004C1664">
        <w:rPr>
          <w:sz w:val="16"/>
        </w:rPr>
        <w:t xml:space="preserve">. But </w:t>
      </w:r>
      <w:r w:rsidRPr="004C1664">
        <w:rPr>
          <w:rStyle w:val="Emphasis"/>
          <w:highlight w:val="green"/>
        </w:rPr>
        <w:t>the</w:t>
      </w:r>
      <w:r w:rsidRPr="004C1664">
        <w:rPr>
          <w:rStyle w:val="Emphasis"/>
        </w:rPr>
        <w:t xml:space="preserve"> general </w:t>
      </w:r>
      <w:r w:rsidRPr="004C1664">
        <w:rPr>
          <w:rStyle w:val="Emphasis"/>
          <w:highlight w:val="green"/>
        </w:rPr>
        <w:t>concern with ecological wellbeing is abandoned in the process</w:t>
      </w:r>
      <w:r w:rsidRPr="004C1664">
        <w:rPr>
          <w:rStyle w:val="StyleUnderline"/>
        </w:rPr>
        <w:t xml:space="preserve">. The point about ecological thinking is precisely that such </w:t>
      </w:r>
      <w:r w:rsidRPr="004C1664">
        <w:rPr>
          <w:rStyle w:val="StyleUnderline"/>
          <w:highlight w:val="green"/>
        </w:rPr>
        <w:t>strategies of spatial separation</w:t>
      </w:r>
      <w:r w:rsidRPr="004C1664">
        <w:rPr>
          <w:rStyle w:val="StyleUnderline"/>
        </w:rPr>
        <w:t xml:space="preserve"> are at best temporary measures that in the long run </w:t>
      </w:r>
      <w:r w:rsidRPr="004C1664">
        <w:rPr>
          <w:rStyle w:val="Emphasis"/>
          <w:highlight w:val="green"/>
        </w:rPr>
        <w:t>damage environments</w:t>
      </w:r>
      <w:r w:rsidRPr="004C1664">
        <w:rPr>
          <w:rStyle w:val="StyleUnderline"/>
        </w:rPr>
        <w:t>. At the larger scale this separation or “drawbridge” strategy, invoking national security in the face of global disruptions (</w:t>
      </w:r>
      <w:proofErr w:type="spellStart"/>
      <w:r w:rsidRPr="004C1664">
        <w:rPr>
          <w:rStyle w:val="StyleUnderline"/>
        </w:rPr>
        <w:t>Ripsman</w:t>
      </w:r>
      <w:proofErr w:type="spellEnd"/>
      <w:r w:rsidRPr="004C1664">
        <w:rPr>
          <w:rStyle w:val="StyleUnderline"/>
        </w:rPr>
        <w:t xml:space="preserve"> and Paul 2010), is also revealed to be </w:t>
      </w:r>
      <w:proofErr w:type="spellStart"/>
      <w:r w:rsidRPr="004C1664">
        <w:rPr>
          <w:rStyle w:val="StyleUnderline"/>
        </w:rPr>
        <w:t>counter productive</w:t>
      </w:r>
      <w:proofErr w:type="spellEnd"/>
      <w:r w:rsidRPr="004C1664">
        <w:rPr>
          <w:rStyle w:val="StyleUnderline"/>
        </w:rPr>
        <w:t xml:space="preserve"> in terms of nation states in the long run. The </w:t>
      </w:r>
      <w:proofErr w:type="spellStart"/>
      <w:r w:rsidRPr="004C1664">
        <w:rPr>
          <w:rStyle w:val="StyleUnderline"/>
        </w:rPr>
        <w:t>Anthropocene</w:t>
      </w:r>
      <w:proofErr w:type="spellEnd"/>
      <w:r w:rsidRPr="004C1664">
        <w:rPr>
          <w:rStyle w:val="StyleUnderline"/>
        </w:rPr>
        <w:t xml:space="preserve"> emphasizes how interconnected humanity is, and that now </w:t>
      </w:r>
      <w:r w:rsidRPr="004C1664">
        <w:rPr>
          <w:rStyle w:val="Emphasis"/>
          <w:highlight w:val="green"/>
        </w:rPr>
        <w:t>the collective fate of our planet requires that the illusion of separation be abandoned</w:t>
      </w:r>
      <w:r w:rsidRPr="004C1664">
        <w:rPr>
          <w:rStyle w:val="StyleUnderline"/>
        </w:rPr>
        <w:t xml:space="preserve">. The geopolitical cartography of separate and rival </w:t>
      </w:r>
      <w:proofErr w:type="spellStart"/>
      <w:r w:rsidRPr="004C1664">
        <w:rPr>
          <w:rStyle w:val="StyleUnderline"/>
        </w:rPr>
        <w:t>Westphalian</w:t>
      </w:r>
      <w:proofErr w:type="spellEnd"/>
      <w:r w:rsidRPr="004C1664">
        <w:rPr>
          <w:rStyle w:val="StyleUnderline"/>
        </w:rPr>
        <w:t xml:space="preserve"> boxes is completely inappropriate as a series of assumptions if sensible geopolitical decisions are to be taken in the next couple of decades</w:t>
      </w:r>
      <w:r w:rsidRPr="004C1664">
        <w:rPr>
          <w:sz w:val="16"/>
        </w:rPr>
        <w:t>. It is however a plausible strategy if the operant geopolitical specification of the world is one of competing separate spaces, and if the object of what is portrayed in sports metaphors as “winning” such a competition in terms of being most powerful, first, or at least primus inter pares.</w:t>
      </w:r>
    </w:p>
    <w:p w14:paraId="09E8B487" w14:textId="77F81F84" w:rsidR="00997F1F" w:rsidRDefault="00997F1F" w:rsidP="00997F1F">
      <w:pPr>
        <w:pStyle w:val="Heading3"/>
      </w:pPr>
      <w:r>
        <w:lastRenderedPageBreak/>
        <w:t>Cap/</w:t>
      </w:r>
      <w:proofErr w:type="spellStart"/>
      <w:r>
        <w:t>Neolib</w:t>
      </w:r>
      <w:proofErr w:type="spellEnd"/>
    </w:p>
    <w:p w14:paraId="3F624FF9" w14:textId="0A25C2B5" w:rsidR="00997F1F" w:rsidRDefault="00997F1F" w:rsidP="00997F1F">
      <w:pPr>
        <w:pStyle w:val="Heading4"/>
      </w:pPr>
      <w:r>
        <w:t>Eliminating borders solves neoliberalism</w:t>
      </w:r>
    </w:p>
    <w:p w14:paraId="5EB4CC1D" w14:textId="31A7CC27" w:rsidR="00997F1F" w:rsidRDefault="00997F1F" w:rsidP="00997F1F">
      <w:proofErr w:type="spellStart"/>
      <w:r w:rsidRPr="00665009">
        <w:rPr>
          <w:rStyle w:val="Style13ptBold"/>
        </w:rPr>
        <w:t>Moisio</w:t>
      </w:r>
      <w:proofErr w:type="spellEnd"/>
      <w:r w:rsidRPr="00665009">
        <w:rPr>
          <w:rStyle w:val="Style13ptBold"/>
        </w:rPr>
        <w:t xml:space="preserve"> &amp; </w:t>
      </w:r>
      <w:proofErr w:type="spellStart"/>
      <w:r w:rsidRPr="00665009">
        <w:rPr>
          <w:rStyle w:val="Style13ptBold"/>
        </w:rPr>
        <w:t>Paasi</w:t>
      </w:r>
      <w:proofErr w:type="spellEnd"/>
      <w:r w:rsidRPr="00665009">
        <w:rPr>
          <w:rStyle w:val="Style13ptBold"/>
        </w:rPr>
        <w:t xml:space="preserve"> 13</w:t>
      </w:r>
      <w:r>
        <w:t xml:space="preserve"> (</w:t>
      </w:r>
      <w:r w:rsidRPr="00393B34">
        <w:t xml:space="preserve">Sami </w:t>
      </w:r>
      <w:proofErr w:type="spellStart"/>
      <w:r w:rsidRPr="00393B34">
        <w:t>Moisio</w:t>
      </w:r>
      <w:proofErr w:type="spellEnd"/>
      <w:r w:rsidRPr="00393B34">
        <w:t xml:space="preserve"> is Professor of Spatial Planning and Policy in the Department of Geosciences and Geography at the University of </w:t>
      </w:r>
      <w:proofErr w:type="spellStart"/>
      <w:r w:rsidRPr="00393B34">
        <w:t>Helsink</w:t>
      </w:r>
      <w:proofErr w:type="spellEnd"/>
      <w:r>
        <w:t xml:space="preserve"> and </w:t>
      </w:r>
      <w:proofErr w:type="spellStart"/>
      <w:r>
        <w:t>Anssi</w:t>
      </w:r>
      <w:proofErr w:type="spellEnd"/>
      <w:r>
        <w:t xml:space="preserve"> </w:t>
      </w:r>
      <w:proofErr w:type="spellStart"/>
      <w:r>
        <w:t>Paasi</w:t>
      </w:r>
      <w:proofErr w:type="spellEnd"/>
      <w:r>
        <w:t xml:space="preserve"> is a professor of Regional Development and Regional Policy at the Department of Geography at the University of Oulu, “Regional Geography, Geopolitics,” ///</w:t>
      </w:r>
      <w:proofErr w:type="spellStart"/>
      <w:r>
        <w:t>ghs-sc</w:t>
      </w:r>
      <w:proofErr w:type="spellEnd"/>
      <w:r>
        <w:t>)</w:t>
      </w:r>
    </w:p>
    <w:p w14:paraId="59C00AD2" w14:textId="01011F28" w:rsidR="00997F1F" w:rsidRPr="00997F1F" w:rsidRDefault="00997F1F" w:rsidP="00997F1F">
      <w:pPr>
        <w:rPr>
          <w:b/>
          <w:u w:val="single"/>
        </w:rPr>
      </w:pPr>
      <w:r w:rsidRPr="00997F1F">
        <w:rPr>
          <w:sz w:val="14"/>
        </w:rPr>
        <w:t xml:space="preserve">Many of the articles in this special section inquire into the new spatial/geopolitical formulations of the state which can be understood as bringing together transnational policy processes and place-bound political dynamics. </w:t>
      </w:r>
      <w:r w:rsidRPr="00997F1F">
        <w:rPr>
          <w:rStyle w:val="StyleUnderline"/>
          <w:highlight w:val="green"/>
        </w:rPr>
        <w:t xml:space="preserve">The </w:t>
      </w:r>
      <w:proofErr w:type="spellStart"/>
      <w:r w:rsidRPr="00997F1F">
        <w:rPr>
          <w:rStyle w:val="StyleUnderline"/>
          <w:highlight w:val="green"/>
        </w:rPr>
        <w:t>transnationalisation</w:t>
      </w:r>
      <w:proofErr w:type="spellEnd"/>
      <w:r w:rsidRPr="00997F1F">
        <w:rPr>
          <w:rStyle w:val="StyleUnderline"/>
          <w:highlight w:val="green"/>
        </w:rPr>
        <w:t xml:space="preserve"> of state spaces</w:t>
      </w:r>
      <w:r w:rsidRPr="002822E6">
        <w:rPr>
          <w:rStyle w:val="StyleUnderline"/>
        </w:rPr>
        <w:t xml:space="preserve">, which </w:t>
      </w:r>
      <w:r w:rsidRPr="00997F1F">
        <w:rPr>
          <w:rStyle w:val="StyleUnderline"/>
          <w:highlight w:val="green"/>
        </w:rPr>
        <w:t>is</w:t>
      </w:r>
      <w:r w:rsidRPr="002822E6">
        <w:rPr>
          <w:rStyle w:val="StyleUnderline"/>
        </w:rPr>
        <w:t xml:space="preserve"> often understood as being </w:t>
      </w:r>
      <w:r w:rsidRPr="00997F1F">
        <w:rPr>
          <w:rStyle w:val="StyleUnderline"/>
          <w:highlight w:val="green"/>
        </w:rPr>
        <w:t xml:space="preserve">associated with the spread of </w:t>
      </w:r>
      <w:r w:rsidRPr="00997F1F">
        <w:rPr>
          <w:rStyle w:val="Emphasis"/>
          <w:highlight w:val="green"/>
        </w:rPr>
        <w:t>neoliberal political rationality</w:t>
      </w:r>
      <w:r w:rsidRPr="00997F1F">
        <w:rPr>
          <w:sz w:val="14"/>
        </w:rPr>
        <w:t xml:space="preserve">, has challenged scholars to rethink the often taken-for-granted distinctions between the domestic and international or the geopolitical and the </w:t>
      </w:r>
      <w:proofErr w:type="spellStart"/>
      <w:r w:rsidRPr="00997F1F">
        <w:rPr>
          <w:sz w:val="14"/>
        </w:rPr>
        <w:t>geoeconomic</w:t>
      </w:r>
      <w:proofErr w:type="spellEnd"/>
      <w:r w:rsidRPr="00997F1F">
        <w:rPr>
          <w:sz w:val="14"/>
        </w:rPr>
        <w:t xml:space="preserve">. Consider, for instance, </w:t>
      </w:r>
      <w:r w:rsidRPr="002822E6">
        <w:rPr>
          <w:rStyle w:val="StyleUnderline"/>
        </w:rPr>
        <w:t xml:space="preserve">the ongoing </w:t>
      </w:r>
      <w:r w:rsidRPr="00997F1F">
        <w:rPr>
          <w:rStyle w:val="StyleUnderline"/>
          <w:highlight w:val="green"/>
        </w:rPr>
        <w:t>competitiveness indexing</w:t>
      </w:r>
      <w:r w:rsidRPr="00997F1F">
        <w:rPr>
          <w:sz w:val="14"/>
        </w:rPr>
        <w:t xml:space="preserve"> and country benchmarking which </w:t>
      </w:r>
      <w:r w:rsidRPr="00997F1F">
        <w:rPr>
          <w:rStyle w:val="StyleUnderline"/>
          <w:highlight w:val="green"/>
        </w:rPr>
        <w:t>are prepared by</w:t>
      </w:r>
      <w:r w:rsidRPr="002822E6">
        <w:rPr>
          <w:rStyle w:val="StyleUnderline"/>
        </w:rPr>
        <w:t xml:space="preserve"> international, </w:t>
      </w:r>
      <w:proofErr w:type="spellStart"/>
      <w:r w:rsidRPr="002822E6">
        <w:rPr>
          <w:rStyle w:val="StyleUnderline"/>
        </w:rPr>
        <w:t>specialised</w:t>
      </w:r>
      <w:proofErr w:type="spellEnd"/>
      <w:r w:rsidRPr="002822E6">
        <w:rPr>
          <w:rStyle w:val="StyleUnderline"/>
        </w:rPr>
        <w:t xml:space="preserve"> </w:t>
      </w:r>
      <w:proofErr w:type="spellStart"/>
      <w:r w:rsidRPr="002822E6">
        <w:rPr>
          <w:rStyle w:val="StyleUnderline"/>
        </w:rPr>
        <w:t>organisations</w:t>
      </w:r>
      <w:proofErr w:type="spellEnd"/>
      <w:r w:rsidRPr="002822E6">
        <w:rPr>
          <w:rStyle w:val="StyleUnderline"/>
        </w:rPr>
        <w:t xml:space="preserve"> and </w:t>
      </w:r>
      <w:r w:rsidRPr="00997F1F">
        <w:rPr>
          <w:rStyle w:val="StyleUnderline"/>
          <w:highlight w:val="green"/>
        </w:rPr>
        <w:t xml:space="preserve">companies. They can be seen as practices of </w:t>
      </w:r>
      <w:r w:rsidRPr="00997F1F">
        <w:rPr>
          <w:rStyle w:val="Emphasis"/>
          <w:highlight w:val="green"/>
        </w:rPr>
        <w:t>global governance</w:t>
      </w:r>
      <w:r w:rsidRPr="002822E6">
        <w:rPr>
          <w:rStyle w:val="StyleUnderline"/>
        </w:rPr>
        <w:t xml:space="preserve"> which seek to govern the “</w:t>
      </w:r>
      <w:proofErr w:type="spellStart"/>
      <w:r w:rsidRPr="002822E6">
        <w:rPr>
          <w:rStyle w:val="StyleUnderline"/>
        </w:rPr>
        <w:t>behaviour</w:t>
      </w:r>
      <w:proofErr w:type="spellEnd"/>
      <w:r w:rsidRPr="002822E6">
        <w:rPr>
          <w:rStyle w:val="StyleUnderline"/>
        </w:rPr>
        <w:t xml:space="preserve">” of states </w:t>
      </w:r>
      <w:r w:rsidRPr="00997F1F">
        <w:rPr>
          <w:rStyle w:val="StyleUnderline"/>
          <w:highlight w:val="green"/>
        </w:rPr>
        <w:t>in the wider geopolitical</w:t>
      </w:r>
      <w:r w:rsidRPr="002822E6">
        <w:rPr>
          <w:rStyle w:val="StyleUnderline"/>
        </w:rPr>
        <w:t xml:space="preserve"> and geo-economic </w:t>
      </w:r>
      <w:r w:rsidRPr="00997F1F">
        <w:rPr>
          <w:rStyle w:val="StyleUnderline"/>
          <w:highlight w:val="green"/>
        </w:rPr>
        <w:t xml:space="preserve">landscape through a particular </w:t>
      </w:r>
      <w:r w:rsidRPr="00997F1F">
        <w:rPr>
          <w:rStyle w:val="Emphasis"/>
          <w:highlight w:val="green"/>
        </w:rPr>
        <w:t>neoliberal rationality of government</w:t>
      </w:r>
      <w:r w:rsidRPr="00997F1F">
        <w:rPr>
          <w:sz w:val="14"/>
        </w:rPr>
        <w:t xml:space="preserve">.23 The currently mushrooming research which brings together policy transfer, the formation of global </w:t>
      </w:r>
      <w:proofErr w:type="spellStart"/>
      <w:r w:rsidRPr="00997F1F">
        <w:rPr>
          <w:sz w:val="14"/>
        </w:rPr>
        <w:t>governmentality</w:t>
      </w:r>
      <w:proofErr w:type="spellEnd"/>
      <w:r w:rsidRPr="00997F1F">
        <w:rPr>
          <w:sz w:val="14"/>
        </w:rPr>
        <w:t xml:space="preserve"> and transnational policy processes and state spatial transformation has been particularly interested in the recent processes of market-oriented regulatory restructuring in different geographical contexts and across policy fields.24 The </w:t>
      </w:r>
      <w:proofErr w:type="spellStart"/>
      <w:r w:rsidRPr="00997F1F">
        <w:rPr>
          <w:sz w:val="14"/>
        </w:rPr>
        <w:t>neoliberalisation</w:t>
      </w:r>
      <w:proofErr w:type="spellEnd"/>
      <w:r w:rsidRPr="00997F1F">
        <w:rPr>
          <w:sz w:val="14"/>
        </w:rPr>
        <w:t xml:space="preserve"> of the state can be considered as referring to the ongoing efforts to “re-create” the state as a socio-economic-political institution with an enterprise form. In his article, </w:t>
      </w:r>
      <w:proofErr w:type="spellStart"/>
      <w:r w:rsidRPr="00997F1F">
        <w:rPr>
          <w:sz w:val="14"/>
        </w:rPr>
        <w:t>Mikko</w:t>
      </w:r>
      <w:proofErr w:type="spellEnd"/>
      <w:r w:rsidRPr="00997F1F">
        <w:rPr>
          <w:sz w:val="14"/>
        </w:rPr>
        <w:t xml:space="preserve"> </w:t>
      </w:r>
      <w:proofErr w:type="spellStart"/>
      <w:r w:rsidRPr="00997F1F">
        <w:rPr>
          <w:rStyle w:val="StyleUnderline"/>
          <w:highlight w:val="green"/>
        </w:rPr>
        <w:t>Joronen</w:t>
      </w:r>
      <w:proofErr w:type="spellEnd"/>
      <w:r w:rsidRPr="00997F1F">
        <w:rPr>
          <w:sz w:val="14"/>
        </w:rPr>
        <w:t xml:space="preserve"> delves through a set of philosophical texts by authors such as Michel Foucault and Martin Heidegger, and </w:t>
      </w:r>
      <w:proofErr w:type="spellStart"/>
      <w:r w:rsidRPr="00997F1F">
        <w:rPr>
          <w:rStyle w:val="StyleUnderline"/>
          <w:highlight w:val="green"/>
        </w:rPr>
        <w:t>conceptualises</w:t>
      </w:r>
      <w:proofErr w:type="spellEnd"/>
      <w:r w:rsidRPr="002822E6">
        <w:rPr>
          <w:rStyle w:val="StyleUnderline"/>
        </w:rPr>
        <w:t xml:space="preserve"> the emergence of </w:t>
      </w:r>
      <w:r w:rsidRPr="00997F1F">
        <w:rPr>
          <w:rStyle w:val="StyleUnderline"/>
          <w:highlight w:val="green"/>
        </w:rPr>
        <w:t>a</w:t>
      </w:r>
      <w:r w:rsidRPr="002822E6">
        <w:rPr>
          <w:rStyle w:val="StyleUnderline"/>
        </w:rPr>
        <w:t xml:space="preserve"> </w:t>
      </w:r>
      <w:r w:rsidRPr="00997F1F">
        <w:rPr>
          <w:rStyle w:val="StyleUnderline"/>
        </w:rPr>
        <w:t>sort</w:t>
      </w:r>
      <w:r w:rsidRPr="002822E6">
        <w:rPr>
          <w:rStyle w:val="StyleUnderline"/>
        </w:rPr>
        <w:t xml:space="preserve"> of “violent” </w:t>
      </w:r>
      <w:r w:rsidRPr="00997F1F">
        <w:rPr>
          <w:rStyle w:val="StyleUnderline"/>
          <w:highlight w:val="green"/>
        </w:rPr>
        <w:t>neoliberal geo-polity in which</w:t>
      </w:r>
      <w:r w:rsidRPr="002822E6">
        <w:rPr>
          <w:rStyle w:val="StyleUnderline"/>
        </w:rPr>
        <w:t xml:space="preserve"> virtually </w:t>
      </w:r>
      <w:r w:rsidRPr="00997F1F">
        <w:rPr>
          <w:rStyle w:val="StyleUnderline"/>
          <w:highlight w:val="green"/>
        </w:rPr>
        <w:t>all resources</w:t>
      </w:r>
      <w:r w:rsidRPr="002822E6">
        <w:rPr>
          <w:rStyle w:val="StyleUnderline"/>
        </w:rPr>
        <w:t xml:space="preserve">, whether these are “human” or “natural”, </w:t>
      </w:r>
      <w:r w:rsidRPr="00997F1F">
        <w:rPr>
          <w:rStyle w:val="StyleUnderline"/>
          <w:highlight w:val="green"/>
        </w:rPr>
        <w:t>are increasingly set under the calculative techniques of the market</w:t>
      </w:r>
      <w:r w:rsidRPr="002822E6">
        <w:rPr>
          <w:rStyle w:val="StyleUnderline"/>
        </w:rPr>
        <w:t xml:space="preserve"> as if the resources were inescapably exploitable </w:t>
      </w:r>
      <w:r w:rsidRPr="00997F1F">
        <w:rPr>
          <w:rStyle w:val="StyleUnderline"/>
        </w:rPr>
        <w:t>objects. The</w:t>
      </w:r>
      <w:r w:rsidRPr="002822E6">
        <w:rPr>
          <w:rStyle w:val="StyleUnderline"/>
        </w:rPr>
        <w:t xml:space="preserve"> increasingly </w:t>
      </w:r>
      <w:r w:rsidRPr="00997F1F">
        <w:rPr>
          <w:rStyle w:val="StyleUnderline"/>
          <w:highlight w:val="green"/>
        </w:rPr>
        <w:t>complex geopolitical agency involved in the operation of transnational power</w:t>
      </w:r>
      <w:r w:rsidRPr="002822E6">
        <w:rPr>
          <w:rStyle w:val="StyleUnderline"/>
        </w:rPr>
        <w:t xml:space="preserve"> within states merits scholarly reflection. </w:t>
      </w:r>
      <w:r w:rsidRPr="00997F1F">
        <w:rPr>
          <w:sz w:val="14"/>
        </w:rPr>
        <w:t xml:space="preserve">The theme of </w:t>
      </w:r>
      <w:proofErr w:type="spellStart"/>
      <w:r w:rsidRPr="00997F1F">
        <w:rPr>
          <w:sz w:val="14"/>
        </w:rPr>
        <w:t>transnationalisation</w:t>
      </w:r>
      <w:proofErr w:type="spellEnd"/>
      <w:r w:rsidRPr="00997F1F">
        <w:rPr>
          <w:sz w:val="14"/>
        </w:rPr>
        <w:t xml:space="preserve"> is explicitly taken up in </w:t>
      </w:r>
      <w:proofErr w:type="spellStart"/>
      <w:r w:rsidRPr="00997F1F">
        <w:rPr>
          <w:sz w:val="14"/>
        </w:rPr>
        <w:t>Jouni</w:t>
      </w:r>
      <w:proofErr w:type="spellEnd"/>
      <w:r w:rsidRPr="00997F1F">
        <w:rPr>
          <w:sz w:val="14"/>
        </w:rPr>
        <w:t xml:space="preserve"> </w:t>
      </w:r>
      <w:proofErr w:type="spellStart"/>
      <w:r w:rsidRPr="00997F1F">
        <w:rPr>
          <w:sz w:val="14"/>
        </w:rPr>
        <w:t>Häkli’s</w:t>
      </w:r>
      <w:proofErr w:type="spellEnd"/>
      <w:r w:rsidRPr="00997F1F">
        <w:rPr>
          <w:sz w:val="14"/>
        </w:rPr>
        <w:t xml:space="preserve"> paper which develops a Bourdieu-inspired field conceptual perspective to study the “actually existing” transnational policy processes within which state spatial transformation occurs. </w:t>
      </w:r>
      <w:proofErr w:type="spellStart"/>
      <w:r w:rsidRPr="00997F1F">
        <w:rPr>
          <w:sz w:val="14"/>
        </w:rPr>
        <w:t>Häkli’s</w:t>
      </w:r>
      <w:proofErr w:type="spellEnd"/>
      <w:r w:rsidRPr="00997F1F">
        <w:rPr>
          <w:sz w:val="14"/>
        </w:rPr>
        <w:t xml:space="preserve"> methodological paper offers conceptual tools for those who are interested in going beyond the dichotomies of the transnational/local/national in an empirical investigation of changing state spaces. </w:t>
      </w:r>
      <w:r w:rsidRPr="002822E6">
        <w:rPr>
          <w:rStyle w:val="StyleUnderline"/>
        </w:rPr>
        <w:t>The recent governmental interventions which are predicated on neoliberal rationality associated with a particular type of political-economic knowledge may also be read as new modalities for producing</w:t>
      </w:r>
      <w:r w:rsidRPr="00997F1F">
        <w:rPr>
          <w:sz w:val="14"/>
        </w:rPr>
        <w:t xml:space="preserve"> </w:t>
      </w:r>
      <w:r w:rsidRPr="002822E6">
        <w:rPr>
          <w:rStyle w:val="StyleUnderline"/>
        </w:rPr>
        <w:t xml:space="preserve">the political. </w:t>
      </w:r>
      <w:r w:rsidRPr="00997F1F">
        <w:rPr>
          <w:rStyle w:val="StyleUnderline"/>
          <w:highlight w:val="green"/>
        </w:rPr>
        <w:t>The neoliberal</w:t>
      </w:r>
      <w:r w:rsidRPr="00997F1F">
        <w:rPr>
          <w:sz w:val="14"/>
        </w:rPr>
        <w:t xml:space="preserve">, or what Sami </w:t>
      </w:r>
      <w:proofErr w:type="spellStart"/>
      <w:r w:rsidRPr="00997F1F">
        <w:rPr>
          <w:sz w:val="14"/>
        </w:rPr>
        <w:t>Moisio</w:t>
      </w:r>
      <w:proofErr w:type="spellEnd"/>
      <w:r w:rsidRPr="00997F1F">
        <w:rPr>
          <w:sz w:val="14"/>
        </w:rPr>
        <w:t xml:space="preserve"> and </w:t>
      </w:r>
      <w:proofErr w:type="spellStart"/>
      <w:r w:rsidRPr="00997F1F">
        <w:rPr>
          <w:sz w:val="14"/>
        </w:rPr>
        <w:t>Anssi</w:t>
      </w:r>
      <w:proofErr w:type="spellEnd"/>
      <w:r w:rsidRPr="00997F1F">
        <w:rPr>
          <w:sz w:val="14"/>
        </w:rPr>
        <w:t xml:space="preserve"> </w:t>
      </w:r>
      <w:proofErr w:type="spellStart"/>
      <w:r w:rsidRPr="00997F1F">
        <w:rPr>
          <w:sz w:val="14"/>
        </w:rPr>
        <w:t>Paasi</w:t>
      </w:r>
      <w:proofErr w:type="spellEnd"/>
      <w:r w:rsidRPr="00997F1F">
        <w:rPr>
          <w:sz w:val="14"/>
        </w:rPr>
        <w:t xml:space="preserve"> suggest </w:t>
      </w:r>
      <w:r w:rsidRPr="002822E6">
        <w:rPr>
          <w:rStyle w:val="StyleUnderline"/>
        </w:rPr>
        <w:t xml:space="preserve">is better defined as the </w:t>
      </w:r>
      <w:proofErr w:type="spellStart"/>
      <w:r w:rsidRPr="002822E6">
        <w:rPr>
          <w:rStyle w:val="StyleUnderline"/>
        </w:rPr>
        <w:t>Porterian</w:t>
      </w:r>
      <w:proofErr w:type="spellEnd"/>
      <w:r w:rsidRPr="002822E6">
        <w:rPr>
          <w:rStyle w:val="StyleUnderline"/>
        </w:rPr>
        <w:t xml:space="preserve">-Floridian political rationality, </w:t>
      </w:r>
      <w:r w:rsidRPr="00997F1F">
        <w:rPr>
          <w:rStyle w:val="StyleUnderline"/>
          <w:highlight w:val="green"/>
        </w:rPr>
        <w:t xml:space="preserve">does not entail the replacement of the territorial state by the relational economic spaces but rather </w:t>
      </w:r>
      <w:r w:rsidRPr="00997F1F">
        <w:rPr>
          <w:rStyle w:val="Emphasis"/>
          <w:highlight w:val="green"/>
        </w:rPr>
        <w:t>a qualitative re-composition of the two</w:t>
      </w:r>
      <w:r w:rsidRPr="00997F1F">
        <w:rPr>
          <w:sz w:val="14"/>
        </w:rPr>
        <w:t xml:space="preserve">. The </w:t>
      </w:r>
      <w:r w:rsidRPr="002822E6">
        <w:rPr>
          <w:rStyle w:val="StyleUnderline"/>
        </w:rPr>
        <w:t xml:space="preserve">authors </w:t>
      </w:r>
      <w:proofErr w:type="spellStart"/>
      <w:r w:rsidRPr="002822E6">
        <w:rPr>
          <w:rStyle w:val="StyleUnderline"/>
        </w:rPr>
        <w:t>problematise</w:t>
      </w:r>
      <w:proofErr w:type="spellEnd"/>
      <w:r w:rsidRPr="002822E6">
        <w:rPr>
          <w:rStyle w:val="StyleUnderline"/>
        </w:rPr>
        <w:t xml:space="preserve"> the distinction between the geopolitical and geo-economic social against the development trajectories</w:t>
      </w:r>
      <w:r w:rsidRPr="00997F1F">
        <w:rPr>
          <w:sz w:val="14"/>
        </w:rPr>
        <w:t xml:space="preserve"> of the Finnish state space. </w:t>
      </w:r>
      <w:proofErr w:type="spellStart"/>
      <w:r w:rsidRPr="00997F1F">
        <w:rPr>
          <w:sz w:val="14"/>
        </w:rPr>
        <w:t>Moisio</w:t>
      </w:r>
      <w:proofErr w:type="spellEnd"/>
      <w:r w:rsidRPr="00997F1F">
        <w:rPr>
          <w:sz w:val="14"/>
        </w:rPr>
        <w:t xml:space="preserve"> and </w:t>
      </w:r>
      <w:proofErr w:type="spellStart"/>
      <w:r w:rsidRPr="00997F1F">
        <w:rPr>
          <w:sz w:val="14"/>
        </w:rPr>
        <w:t>Paasi’s</w:t>
      </w:r>
      <w:proofErr w:type="spellEnd"/>
      <w:r w:rsidRPr="00997F1F">
        <w:rPr>
          <w:sz w:val="14"/>
        </w:rPr>
        <w:t xml:space="preserve"> investigation of the changing state spaces in Finland highlights the process of </w:t>
      </w:r>
      <w:proofErr w:type="spellStart"/>
      <w:r w:rsidRPr="00997F1F">
        <w:rPr>
          <w:sz w:val="14"/>
        </w:rPr>
        <w:t>unravelling</w:t>
      </w:r>
      <w:proofErr w:type="spellEnd"/>
      <w:r w:rsidRPr="00997F1F">
        <w:rPr>
          <w:sz w:val="14"/>
        </w:rPr>
        <w:t xml:space="preserve"> the inherited spatial formations of the state and how they have been conditioned by place-specific political dynamics, and that the Finnish context also displays a peculiar immunity to neoliberal pressures. The Finnish case is also </w:t>
      </w:r>
      <w:proofErr w:type="spellStart"/>
      <w:r w:rsidRPr="00997F1F">
        <w:rPr>
          <w:sz w:val="14"/>
        </w:rPr>
        <w:t>scrutinised</w:t>
      </w:r>
      <w:proofErr w:type="spellEnd"/>
      <w:r w:rsidRPr="00997F1F">
        <w:rPr>
          <w:sz w:val="14"/>
        </w:rPr>
        <w:t xml:space="preserve"> by Toni </w:t>
      </w:r>
      <w:proofErr w:type="spellStart"/>
      <w:r w:rsidRPr="00997F1F">
        <w:rPr>
          <w:sz w:val="14"/>
        </w:rPr>
        <w:t>Ahlqvist</w:t>
      </w:r>
      <w:proofErr w:type="spellEnd"/>
      <w:r w:rsidRPr="00997F1F">
        <w:rPr>
          <w:sz w:val="14"/>
        </w:rPr>
        <w:t xml:space="preserve">, who examines how the future of the state is increasingly imagined as a sort of corporation-polity, and how this </w:t>
      </w:r>
      <w:proofErr w:type="spellStart"/>
      <w:r w:rsidRPr="00997F1F">
        <w:rPr>
          <w:rStyle w:val="StyleUnderline"/>
          <w:highlight w:val="green"/>
        </w:rPr>
        <w:t>geoeconomic</w:t>
      </w:r>
      <w:proofErr w:type="spellEnd"/>
      <w:r w:rsidRPr="00997F1F">
        <w:rPr>
          <w:rStyle w:val="StyleUnderline"/>
          <w:highlight w:val="green"/>
        </w:rPr>
        <w:t xml:space="preserve"> vision is predicated upon a will to generate new entrepreneurial “state-citizens”</w:t>
      </w:r>
      <w:r w:rsidRPr="00997F1F">
        <w:rPr>
          <w:sz w:val="14"/>
        </w:rPr>
        <w:t xml:space="preserve"> – denoting </w:t>
      </w:r>
      <w:r w:rsidRPr="00997F1F">
        <w:rPr>
          <w:rStyle w:val="StyleUnderline"/>
          <w:highlight w:val="green"/>
        </w:rPr>
        <w:t>an attempt to bring into existence new “useful” subjectivities for the operation of the state.</w:t>
      </w:r>
    </w:p>
    <w:p w14:paraId="163DEACA" w14:textId="77777777" w:rsidR="00E3253C" w:rsidRDefault="00E3253C" w:rsidP="00E3253C">
      <w:pPr>
        <w:pStyle w:val="Heading2"/>
      </w:pPr>
      <w:r>
        <w:lastRenderedPageBreak/>
        <w:t>Alts</w:t>
      </w:r>
    </w:p>
    <w:p w14:paraId="546A8520" w14:textId="79A7BB25" w:rsidR="00D478E9" w:rsidRDefault="00653C94" w:rsidP="00D478E9">
      <w:pPr>
        <w:pStyle w:val="Heading3"/>
      </w:pPr>
      <w:r>
        <w:lastRenderedPageBreak/>
        <w:t>Critical Eth</w:t>
      </w:r>
      <w:r w:rsidR="00D478E9">
        <w:t>nography</w:t>
      </w:r>
    </w:p>
    <w:p w14:paraId="71DB72E8" w14:textId="0FBA8147" w:rsidR="00D478E9" w:rsidRPr="00D478E9" w:rsidRDefault="00D478E9" w:rsidP="00D478E9">
      <w:pPr>
        <w:pStyle w:val="Heading4"/>
      </w:pPr>
      <w:r>
        <w:t>The alternative is a framework of critical ethnography – through this we use discourse to disrupt power structures</w:t>
      </w:r>
    </w:p>
    <w:p w14:paraId="1581F618" w14:textId="4B25E157" w:rsidR="00D478E9" w:rsidRDefault="002F4876" w:rsidP="00D478E9">
      <w:r w:rsidRPr="00C25B22">
        <w:rPr>
          <w:rStyle w:val="Style13ptBold"/>
        </w:rPr>
        <w:t>Shapiro 97</w:t>
      </w:r>
      <w:r>
        <w:t xml:space="preserve"> (Michael J </w:t>
      </w:r>
      <w:proofErr w:type="spellStart"/>
      <w:r>
        <w:t>Shaprio</w:t>
      </w:r>
      <w:proofErr w:type="spellEnd"/>
      <w:r>
        <w:t xml:space="preserve"> works in the Department of Political Science at the</w:t>
      </w:r>
      <w:r w:rsidR="00B85A54">
        <w:t xml:space="preserve"> University of Hawai’i</w:t>
      </w:r>
      <w:r w:rsidRPr="00C25B22">
        <w:t xml:space="preserve">, </w:t>
      </w:r>
      <w:r>
        <w:t>“</w:t>
      </w:r>
      <w:r w:rsidRPr="00C25B22">
        <w:t>Violent Cartogr</w:t>
      </w:r>
      <w:r>
        <w:t>aphies: Mapping Cultures of War,” ///</w:t>
      </w:r>
      <w:proofErr w:type="spellStart"/>
      <w:r>
        <w:t>ghs-sc</w:t>
      </w:r>
      <w:proofErr w:type="spellEnd"/>
      <w:r w:rsidRPr="00C25B22">
        <w:t>)</w:t>
      </w:r>
    </w:p>
    <w:p w14:paraId="134717FD" w14:textId="32C381EA" w:rsidR="00E451A3" w:rsidRDefault="00E451A3" w:rsidP="00D478E9">
      <w:pPr>
        <w:rPr>
          <w:rStyle w:val="StyleUnderline"/>
        </w:rPr>
      </w:pPr>
      <w:r w:rsidRPr="00925B17">
        <w:rPr>
          <w:rStyle w:val="StyleUnderline"/>
        </w:rPr>
        <w:t xml:space="preserve">Clearly the persistence of the strategic view is owed to more than reasons of state. Identity-related territorial commitments and the </w:t>
      </w:r>
      <w:r w:rsidRPr="00546949">
        <w:rPr>
          <w:rStyle w:val="StyleUnderline"/>
          <w:highlight w:val="green"/>
        </w:rPr>
        <w:t>cartographic imaginaries</w:t>
      </w:r>
      <w:r w:rsidRPr="00925B17">
        <w:rPr>
          <w:rStyle w:val="StyleUnderline"/>
        </w:rPr>
        <w:t xml:space="preserve"> they produce at the level of representation </w:t>
      </w:r>
      <w:r w:rsidRPr="00546949">
        <w:rPr>
          <w:rStyle w:val="StyleUnderline"/>
          <w:highlight w:val="green"/>
        </w:rPr>
        <w:t xml:space="preserve">are tied to </w:t>
      </w:r>
      <w:r w:rsidRPr="00546949">
        <w:rPr>
          <w:rStyle w:val="Emphasis"/>
          <w:highlight w:val="green"/>
        </w:rPr>
        <w:t>ontological structures</w:t>
      </w:r>
      <w:r w:rsidRPr="00546949">
        <w:rPr>
          <w:rStyle w:val="StyleUnderline"/>
          <w:highlight w:val="green"/>
        </w:rPr>
        <w:t xml:space="preserve"> of self-recognition. The nation-state</w:t>
      </w:r>
      <w:r w:rsidRPr="00925B17">
        <w:rPr>
          <w:rStyle w:val="StyleUnderline"/>
        </w:rPr>
        <w:t xml:space="preserve"> and its related world of </w:t>
      </w:r>
      <w:proofErr w:type="gramStart"/>
      <w:r w:rsidRPr="00925B17">
        <w:rPr>
          <w:rStyle w:val="StyleUnderline"/>
        </w:rPr>
        <w:t>Others</w:t>
      </w:r>
      <w:proofErr w:type="gramEnd"/>
      <w:r w:rsidRPr="00925B17">
        <w:rPr>
          <w:rStyle w:val="StyleUnderline"/>
        </w:rPr>
        <w:t xml:space="preserve"> </w:t>
      </w:r>
      <w:r w:rsidRPr="00546949">
        <w:rPr>
          <w:rStyle w:val="StyleUnderline"/>
          <w:highlight w:val="green"/>
        </w:rPr>
        <w:t xml:space="preserve">persists in policy discourses because of ontological impulses that are dissimulated in strategic </w:t>
      </w:r>
      <w:r w:rsidRPr="00546949">
        <w:rPr>
          <w:rStyle w:val="Emphasis"/>
          <w:highlight w:val="green"/>
        </w:rPr>
        <w:t>policy talk</w:t>
      </w:r>
      <w:r w:rsidRPr="00925B17">
        <w:rPr>
          <w:rStyle w:val="StyleUnderline"/>
        </w:rPr>
        <w:t xml:space="preserve">, articulations </w:t>
      </w:r>
      <w:r w:rsidRPr="00546949">
        <w:rPr>
          <w:rStyle w:val="Emphasis"/>
          <w:highlight w:val="green"/>
        </w:rPr>
        <w:t>in which spatial predicates are unproblematic</w:t>
      </w:r>
      <w:r w:rsidRPr="00FA68D1">
        <w:rPr>
          <w:sz w:val="12"/>
        </w:rPr>
        <w:t xml:space="preserve">. To foreground the significance of ontology in warring violence and to heed the cartographic predicates of self-Other interpretations, space must be treated explicitly as a matter of practice. </w:t>
      </w:r>
      <w:r w:rsidRPr="00925B17">
        <w:rPr>
          <w:rStyle w:val="StyleUnderline"/>
        </w:rPr>
        <w:t>Rather than naturalizing spaces of enactment by focusing on the actions by which boundaries are policed, defended, and transgressed</w:t>
      </w:r>
      <w:r w:rsidRPr="00FA68D1">
        <w:rPr>
          <w:sz w:val="12"/>
        </w:rPr>
        <w:t>—the familiar focus of war and security studies—</w:t>
      </w:r>
      <w:r w:rsidRPr="00546949">
        <w:rPr>
          <w:rStyle w:val="StyleUnderline"/>
          <w:highlight w:val="green"/>
        </w:rPr>
        <w:t>the emphasis must be on the practices</w:t>
      </w:r>
      <w:r w:rsidRPr="00925B17">
        <w:rPr>
          <w:rStyle w:val="StyleUnderline"/>
        </w:rPr>
        <w:t xml:space="preserve">, discursive and otherwise, </w:t>
      </w:r>
      <w:r w:rsidRPr="00546949">
        <w:rPr>
          <w:rStyle w:val="StyleUnderline"/>
          <w:highlight w:val="green"/>
        </w:rPr>
        <w:t>for constructing space and identity</w:t>
      </w:r>
      <w:r w:rsidRPr="00925B17">
        <w:rPr>
          <w:rStyle w:val="StyleUnderline"/>
        </w:rPr>
        <w:t>, on the ways that the self-</w:t>
      </w:r>
      <w:proofErr w:type="spellStart"/>
      <w:r w:rsidRPr="00925B17">
        <w:rPr>
          <w:rStyle w:val="StyleUnderline"/>
        </w:rPr>
        <w:t>alterity</w:t>
      </w:r>
      <w:proofErr w:type="spellEnd"/>
      <w:r w:rsidRPr="00925B17">
        <w:rPr>
          <w:rStyle w:val="StyleUnderline"/>
        </w:rPr>
        <w:t xml:space="preserve"> relationships are historically framed and played out</w:t>
      </w:r>
      <w:r w:rsidRPr="00FA68D1">
        <w:rPr>
          <w:sz w:val="12"/>
        </w:rPr>
        <w:t xml:space="preserve">. This emphasis requires an anthropological rather than a strategic approach to war, or, more specifically, </w:t>
      </w:r>
      <w:r w:rsidRPr="00546949">
        <w:rPr>
          <w:rStyle w:val="Emphasis"/>
          <w:highlight w:val="green"/>
        </w:rPr>
        <w:t>ethnographic inquiries into how war is located among contending forces at social and cultural levels</w:t>
      </w:r>
      <w:r w:rsidRPr="00FA68D1">
        <w:rPr>
          <w:sz w:val="12"/>
        </w:rPr>
        <w:t xml:space="preserve"> rather than strategic inquiries into how war is conducted logistically. While strategic approaches to warfare tend to be explanatory in emphasis (and indeed tend to suppress their interpretive predicates), </w:t>
      </w:r>
      <w:r w:rsidRPr="00546949">
        <w:rPr>
          <w:rStyle w:val="StyleUnderline"/>
          <w:highlight w:val="green"/>
        </w:rPr>
        <w:t>an ethnographic focus is</w:t>
      </w:r>
      <w:r w:rsidRPr="00925B17">
        <w:rPr>
          <w:rStyle w:val="StyleUnderline"/>
        </w:rPr>
        <w:t xml:space="preserve"> more </w:t>
      </w:r>
      <w:r w:rsidRPr="00546949">
        <w:rPr>
          <w:rStyle w:val="StyleUnderline"/>
          <w:highlight w:val="green"/>
        </w:rPr>
        <w:t>concerned with</w:t>
      </w:r>
      <w:r w:rsidRPr="00925B17">
        <w:rPr>
          <w:rStyle w:val="StyleUnderline"/>
        </w:rPr>
        <w:t xml:space="preserve"> the </w:t>
      </w:r>
      <w:r w:rsidRPr="00546949">
        <w:rPr>
          <w:rStyle w:val="StyleUnderline"/>
          <w:highlight w:val="green"/>
        </w:rPr>
        <w:t>interpretive practices that sustain the</w:t>
      </w:r>
      <w:r w:rsidRPr="00925B17">
        <w:rPr>
          <w:rStyle w:val="StyleUnderline"/>
        </w:rPr>
        <w:t xml:space="preserve"> antagonistic </w:t>
      </w:r>
      <w:r w:rsidRPr="00546949">
        <w:rPr>
          <w:rStyle w:val="StyleUnderline"/>
          <w:highlight w:val="green"/>
        </w:rPr>
        <w:t>predicates of war</w:t>
      </w:r>
      <w:r w:rsidRPr="00FA68D1">
        <w:rPr>
          <w:sz w:val="12"/>
        </w:rPr>
        <w:t xml:space="preserve">. Moreover, </w:t>
      </w:r>
      <w:r w:rsidRPr="00546949">
        <w:rPr>
          <w:rStyle w:val="StyleUnderline"/>
          <w:highlight w:val="green"/>
        </w:rPr>
        <w:t xml:space="preserve">a critical ethnography attempts to disrupt dominant interpretations by </w:t>
      </w:r>
      <w:r w:rsidRPr="00546949">
        <w:rPr>
          <w:rStyle w:val="Emphasis"/>
          <w:highlight w:val="green"/>
        </w:rPr>
        <w:t>locating the silenced remainders of various discourses</w:t>
      </w:r>
      <w:r w:rsidRPr="00FA68D1">
        <w:rPr>
          <w:sz w:val="12"/>
        </w:rPr>
        <w:t xml:space="preserve">. Rather than naturalizing the boundaries by which states maintain their control over the representations of global issues, </w:t>
      </w:r>
      <w:r w:rsidRPr="00546949">
        <w:rPr>
          <w:rStyle w:val="StyleUnderline"/>
          <w:highlight w:val="green"/>
        </w:rPr>
        <w:t xml:space="preserve">the focus involves both </w:t>
      </w:r>
      <w:r w:rsidRPr="00546949">
        <w:rPr>
          <w:rStyle w:val="Emphasis"/>
          <w:highlight w:val="green"/>
        </w:rPr>
        <w:t>criticism and recovery</w:t>
      </w:r>
      <w:r w:rsidRPr="00546949">
        <w:rPr>
          <w:rStyle w:val="StyleUnderline"/>
          <w:highlight w:val="green"/>
        </w:rPr>
        <w:t>. It is aimed</w:t>
      </w:r>
      <w:r w:rsidRPr="00925B17">
        <w:rPr>
          <w:rStyle w:val="StyleUnderline"/>
        </w:rPr>
        <w:t xml:space="preserve"> first </w:t>
      </w:r>
      <w:r w:rsidRPr="00546949">
        <w:rPr>
          <w:rStyle w:val="StyleUnderline"/>
          <w:highlight w:val="green"/>
        </w:rPr>
        <w:t xml:space="preserve">at disclosing how representations of </w:t>
      </w:r>
      <w:proofErr w:type="spellStart"/>
      <w:r w:rsidRPr="00546949">
        <w:rPr>
          <w:rStyle w:val="StyleUnderline"/>
          <w:highlight w:val="green"/>
        </w:rPr>
        <w:t>alterity</w:t>
      </w:r>
      <w:proofErr w:type="spellEnd"/>
      <w:r w:rsidRPr="00FA68D1">
        <w:rPr>
          <w:sz w:val="12"/>
        </w:rPr>
        <w:t xml:space="preserve"> (dangerous Others) </w:t>
      </w:r>
      <w:r w:rsidRPr="00546949">
        <w:rPr>
          <w:rStyle w:val="StyleUnderline"/>
          <w:highlight w:val="green"/>
        </w:rPr>
        <w:t>reproduce the identities and spaces that give nation-states</w:t>
      </w:r>
      <w:r w:rsidRPr="00925B17">
        <w:rPr>
          <w:rStyle w:val="StyleUnderline"/>
        </w:rPr>
        <w:t xml:space="preserve"> and nations in general </w:t>
      </w:r>
      <w:r w:rsidRPr="00546949">
        <w:rPr>
          <w:rStyle w:val="StyleUnderline"/>
          <w:highlight w:val="green"/>
        </w:rPr>
        <w:t>their coherence, and</w:t>
      </w:r>
      <w:r w:rsidRPr="00925B17">
        <w:rPr>
          <w:rStyle w:val="StyleUnderline"/>
        </w:rPr>
        <w:t xml:space="preserve"> second </w:t>
      </w:r>
      <w:r w:rsidRPr="00546949">
        <w:rPr>
          <w:rStyle w:val="StyleUnderline"/>
          <w:highlight w:val="green"/>
        </w:rPr>
        <w:t xml:space="preserve">at disclosing other forms of affiliation </w:t>
      </w:r>
      <w:proofErr w:type="spellStart"/>
      <w:r w:rsidRPr="00546949">
        <w:rPr>
          <w:rStyle w:val="StyleUnderline"/>
          <w:highlight w:val="green"/>
        </w:rPr>
        <w:t>uncoded</w:t>
      </w:r>
      <w:proofErr w:type="spellEnd"/>
      <w:r w:rsidRPr="00546949">
        <w:rPr>
          <w:rStyle w:val="StyleUnderline"/>
          <w:highlight w:val="green"/>
        </w:rPr>
        <w:t xml:space="preserve"> in state-oriented interpretations. A focus on ontological investments</w:t>
      </w:r>
      <w:r w:rsidRPr="00925B17">
        <w:rPr>
          <w:rStyle w:val="StyleUnderline"/>
        </w:rPr>
        <w:t xml:space="preserve"> rather than the strategic aspects </w:t>
      </w:r>
      <w:r w:rsidRPr="00546949">
        <w:rPr>
          <w:rStyle w:val="StyleUnderline"/>
          <w:highlight w:val="green"/>
        </w:rPr>
        <w:t>of warring violence turns our attention to the identity dimensions imposed on interpretations of enemy-Others</w:t>
      </w:r>
      <w:r w:rsidRPr="00FA68D1">
        <w:rPr>
          <w:sz w:val="12"/>
        </w:rPr>
        <w:t xml:space="preserve">. To elaborate this identity significance in terms of the Euro- and Native American encounters I have discussed, it should be noted that </w:t>
      </w:r>
      <w:r w:rsidRPr="00925B17">
        <w:rPr>
          <w:rStyle w:val="StyleUnderline"/>
        </w:rPr>
        <w:t>the erasure of indigenous peoples</w:t>
      </w:r>
      <w:r w:rsidRPr="00FA68D1">
        <w:rPr>
          <w:sz w:val="12"/>
        </w:rPr>
        <w:t xml:space="preserve">, in fact and in representation, </w:t>
      </w:r>
      <w:r w:rsidRPr="00925B17">
        <w:rPr>
          <w:rStyle w:val="StyleUnderline"/>
        </w:rPr>
        <w:t>has been part of the self-recognition by which state societies have territorialized and stabilized their identities</w:t>
      </w:r>
      <w:r w:rsidRPr="00FA68D1">
        <w:rPr>
          <w:sz w:val="12"/>
        </w:rPr>
        <w:t xml:space="preserve">. In recent years, however, instabilities in the territorial frames on which nation- states have relied have highlighted the identity stakes attached to state spatial practices, while at the same time making them more contentious. Given the heightened identity anxieties that this instability has produced, it is a propitious time to investigate the significance of those stakes in relation to modern state warfare. </w:t>
      </w:r>
      <w:r w:rsidRPr="00546949">
        <w:rPr>
          <w:rStyle w:val="StyleUnderline"/>
          <w:highlight w:val="green"/>
        </w:rPr>
        <w:t>An examination of indigenous societies</w:t>
      </w:r>
      <w:r w:rsidRPr="00925B17">
        <w:rPr>
          <w:rStyle w:val="StyleUnderline"/>
        </w:rPr>
        <w:t xml:space="preserve">, which have tended to foreground the ontological investments and the identity stakes of warfare to which they give rise, </w:t>
      </w:r>
      <w:r w:rsidRPr="00546949">
        <w:rPr>
          <w:rStyle w:val="StyleUnderline"/>
          <w:highlight w:val="green"/>
        </w:rPr>
        <w:t>provides a</w:t>
      </w:r>
      <w:r w:rsidRPr="00925B17">
        <w:rPr>
          <w:rStyle w:val="StyleUnderline"/>
        </w:rPr>
        <w:t xml:space="preserve">n effective, </w:t>
      </w:r>
      <w:r w:rsidRPr="00546949">
        <w:rPr>
          <w:rStyle w:val="StyleUnderline"/>
          <w:highlight w:val="green"/>
        </w:rPr>
        <w:t>distancing strategy, a way to make that which has been all too familiar appear strange</w:t>
      </w:r>
      <w:r w:rsidRPr="00925B17">
        <w:rPr>
          <w:rStyle w:val="StyleUnderline"/>
        </w:rPr>
        <w:t>, or at least historically contingent.</w:t>
      </w:r>
    </w:p>
    <w:p w14:paraId="210C0C4E" w14:textId="0342FEC2" w:rsidR="00E77846" w:rsidRDefault="00E77846" w:rsidP="00E77846">
      <w:pPr>
        <w:pStyle w:val="Heading3"/>
      </w:pPr>
      <w:r>
        <w:lastRenderedPageBreak/>
        <w:t>Spatiality</w:t>
      </w:r>
    </w:p>
    <w:p w14:paraId="32651B8B" w14:textId="09682877" w:rsidR="009569B8" w:rsidRDefault="00E77846" w:rsidP="009569B8">
      <w:pPr>
        <w:pStyle w:val="Heading4"/>
      </w:pPr>
      <w:r w:rsidRPr="009569B8">
        <w:t xml:space="preserve">Boundaries are socially constructed. Recognizing their lack of an intrinsic </w:t>
      </w:r>
      <w:r w:rsidR="003C2D26">
        <w:t>meaning and emphasizing the spat</w:t>
      </w:r>
      <w:r w:rsidRPr="009569B8">
        <w:t>iality of the boundary-making process disrupts their fixity.</w:t>
      </w:r>
      <w:r w:rsidR="009569B8" w:rsidRPr="009569B8">
        <w:t xml:space="preserve"> </w:t>
      </w:r>
    </w:p>
    <w:p w14:paraId="7671AB3C" w14:textId="6BDE6B47" w:rsidR="009569B8" w:rsidRDefault="00E77846" w:rsidP="00F62BCA">
      <w:pPr>
        <w:rPr>
          <w:sz w:val="16"/>
        </w:rPr>
      </w:pPr>
      <w:r w:rsidRPr="009569B8">
        <w:rPr>
          <w:rStyle w:val="Style13ptBold"/>
        </w:rPr>
        <w:t>Jones 10</w:t>
      </w:r>
      <w:r w:rsidRPr="009569B8">
        <w:rPr>
          <w:rStyle w:val="Style13ptBold"/>
          <w:sz w:val="16"/>
        </w:rPr>
        <w:t xml:space="preserve"> </w:t>
      </w:r>
      <w:r w:rsidRPr="005465D1">
        <w:t xml:space="preserve">(Reese Jones is an Associate Professor and Chair of Graduate Studies at the Department of Geography at the University of Hawai‘i at </w:t>
      </w:r>
      <w:proofErr w:type="spellStart"/>
      <w:r w:rsidRPr="005465D1">
        <w:t>Manoa</w:t>
      </w:r>
      <w:proofErr w:type="spellEnd"/>
      <w:r w:rsidRPr="005465D1">
        <w:t>, “The spatiality of boundaries,” March 31, 2010 ///</w:t>
      </w:r>
      <w:proofErr w:type="spellStart"/>
      <w:r w:rsidRPr="005465D1">
        <w:t>ghs-sc</w:t>
      </w:r>
      <w:proofErr w:type="spellEnd"/>
      <w:r w:rsidRPr="005465D1">
        <w:t>)</w:t>
      </w:r>
    </w:p>
    <w:p w14:paraId="25859A86" w14:textId="6F726F73" w:rsidR="00F62BCA" w:rsidRDefault="00E77846" w:rsidP="00F62BCA">
      <w:pPr>
        <w:rPr>
          <w:sz w:val="14"/>
        </w:rPr>
      </w:pPr>
      <w:r w:rsidRPr="00546949">
        <w:rPr>
          <w:rStyle w:val="StyleUnderline"/>
          <w:highlight w:val="green"/>
        </w:rPr>
        <w:t>The boundary-making process</w:t>
      </w:r>
      <w:r w:rsidRPr="00E77846">
        <w:rPr>
          <w:rStyle w:val="StyleUnderline"/>
        </w:rPr>
        <w:t xml:space="preserve"> that </w:t>
      </w:r>
      <w:r w:rsidRPr="00546949">
        <w:rPr>
          <w:rStyle w:val="StyleUnderline"/>
          <w:highlight w:val="green"/>
        </w:rPr>
        <w:t>creates group identity categories</w:t>
      </w:r>
      <w:r w:rsidRPr="007C0567">
        <w:rPr>
          <w:rStyle w:val="StyleUnderline"/>
        </w:rPr>
        <w:t xml:space="preserve"> serves as a useful example that demonstrates the commonality of our approaches, and also the utility of incorporating the ‘categories are containers’ metaphor and </w:t>
      </w:r>
      <w:r w:rsidRPr="00546949">
        <w:rPr>
          <w:rStyle w:val="StyleUnderline"/>
          <w:highlight w:val="green"/>
        </w:rPr>
        <w:t xml:space="preserve">emphasizing the </w:t>
      </w:r>
      <w:r w:rsidRPr="00546949">
        <w:rPr>
          <w:rStyle w:val="Emphasis"/>
          <w:highlight w:val="green"/>
        </w:rPr>
        <w:t>inchoateness</w:t>
      </w:r>
      <w:r w:rsidRPr="00546949">
        <w:rPr>
          <w:rStyle w:val="StyleUnderline"/>
          <w:highlight w:val="green"/>
        </w:rPr>
        <w:t xml:space="preserve"> of boundaries</w:t>
      </w:r>
      <w:r w:rsidRPr="0058598C">
        <w:rPr>
          <w:sz w:val="14"/>
        </w:rPr>
        <w:t xml:space="preserve">. The durability and persistence of group identity categories like ethnicity, race, and nation is confounding for constructivist or </w:t>
      </w:r>
      <w:proofErr w:type="spellStart"/>
      <w:r w:rsidRPr="0058598C">
        <w:rPr>
          <w:sz w:val="14"/>
        </w:rPr>
        <w:t>poststructural</w:t>
      </w:r>
      <w:proofErr w:type="spellEnd"/>
      <w:r w:rsidRPr="0058598C">
        <w:rPr>
          <w:sz w:val="14"/>
        </w:rPr>
        <w:t xml:space="preserve"> critiques. </w:t>
      </w:r>
      <w:r w:rsidRPr="007C0567">
        <w:rPr>
          <w:rStyle w:val="StyleUnderline"/>
        </w:rPr>
        <w:t xml:space="preserve">These </w:t>
      </w:r>
      <w:r w:rsidRPr="00546949">
        <w:rPr>
          <w:rStyle w:val="StyleUnderline"/>
          <w:highlight w:val="green"/>
        </w:rPr>
        <w:t>categories are</w:t>
      </w:r>
      <w:r w:rsidRPr="007C0567">
        <w:rPr>
          <w:rStyle w:val="StyleUnderline"/>
        </w:rPr>
        <w:t xml:space="preserve"> widely </w:t>
      </w:r>
      <w:r w:rsidRPr="00546949">
        <w:rPr>
          <w:rStyle w:val="StyleUnderline"/>
          <w:highlight w:val="green"/>
        </w:rPr>
        <w:t>understood</w:t>
      </w:r>
      <w:r w:rsidRPr="007C0567">
        <w:rPr>
          <w:rStyle w:val="StyleUnderline"/>
        </w:rPr>
        <w:t xml:space="preserve"> in scholarly work </w:t>
      </w:r>
      <w:r w:rsidRPr="00546949">
        <w:rPr>
          <w:rStyle w:val="StyleUnderline"/>
          <w:highlight w:val="green"/>
        </w:rPr>
        <w:t>as modern social constructions</w:t>
      </w:r>
      <w:r w:rsidRPr="007C0567">
        <w:rPr>
          <w:rStyle w:val="StyleUnderline"/>
        </w:rPr>
        <w:t>, imagined communities, or perspectives-on-</w:t>
      </w:r>
      <w:proofErr w:type="spellStart"/>
      <w:r w:rsidRPr="007C0567">
        <w:rPr>
          <w:rStyle w:val="StyleUnderline"/>
        </w:rPr>
        <w:t>theworld</w:t>
      </w:r>
      <w:proofErr w:type="spellEnd"/>
      <w:r w:rsidRPr="007C0567">
        <w:rPr>
          <w:rStyle w:val="StyleUnderline"/>
        </w:rPr>
        <w:t xml:space="preserve"> not things-in-the-world</w:t>
      </w:r>
      <w:r w:rsidRPr="0058598C">
        <w:rPr>
          <w:sz w:val="14"/>
        </w:rPr>
        <w:t xml:space="preserve"> (Anderson, 1991; Brubaker, 2002; Brubaker et al., 2004). Nevertheless, in practice, </w:t>
      </w:r>
      <w:r w:rsidRPr="00546949">
        <w:rPr>
          <w:rStyle w:val="StyleUnderline"/>
          <w:highlight w:val="green"/>
        </w:rPr>
        <w:t>they continue to operate as if they are real things</w:t>
      </w:r>
      <w:r w:rsidRPr="007C0567">
        <w:rPr>
          <w:rStyle w:val="StyleUnderline"/>
        </w:rPr>
        <w:t xml:space="preserve"> and they shape many people’s everyday lives and experiences.</w:t>
      </w:r>
      <w:r w:rsidR="009569B8">
        <w:rPr>
          <w:rStyle w:val="StyleUnderline"/>
        </w:rPr>
        <w:t xml:space="preserve"> </w:t>
      </w:r>
      <w:r w:rsidRPr="0058598C">
        <w:rPr>
          <w:sz w:val="14"/>
        </w:rPr>
        <w:t xml:space="preserve">Even in academic work, </w:t>
      </w:r>
      <w:r w:rsidRPr="00546949">
        <w:rPr>
          <w:rStyle w:val="StyleUnderline"/>
          <w:highlight w:val="green"/>
        </w:rPr>
        <w:t>these categories are used in ways that reproduce and institutionalize them</w:t>
      </w:r>
      <w:r w:rsidRPr="0058598C">
        <w:rPr>
          <w:sz w:val="14"/>
        </w:rPr>
        <w:t xml:space="preserve">. As Brubaker (2002) suggests, </w:t>
      </w:r>
      <w:r w:rsidRPr="00E62C26">
        <w:rPr>
          <w:rStyle w:val="StyleUnderline"/>
        </w:rPr>
        <w:t>even while recognizing the historical contingency of a category</w:t>
      </w:r>
      <w:r w:rsidRPr="0058598C">
        <w:rPr>
          <w:sz w:val="14"/>
        </w:rPr>
        <w:t xml:space="preserve"> like ‘Bangladeshi’ (Jones, 2008), </w:t>
      </w:r>
      <w:r w:rsidRPr="00E62C26">
        <w:rPr>
          <w:rStyle w:val="StyleUnderline"/>
        </w:rPr>
        <w:t>when we use the category</w:t>
      </w:r>
      <w:r w:rsidRPr="0058598C">
        <w:rPr>
          <w:sz w:val="14"/>
        </w:rPr>
        <w:t xml:space="preserve"> ‘the Bangladeshis’ </w:t>
      </w:r>
      <w:r w:rsidRPr="00E62C26">
        <w:rPr>
          <w:rStyle w:val="StyleUnderline"/>
        </w:rPr>
        <w:t>it operates as if it refers to a homogenous group with common practices and objectives</w:t>
      </w:r>
      <w:r w:rsidRPr="0058598C">
        <w:rPr>
          <w:sz w:val="14"/>
        </w:rPr>
        <w:t xml:space="preserve">. This is problematic because </w:t>
      </w:r>
      <w:r w:rsidRPr="00E62C26">
        <w:rPr>
          <w:rStyle w:val="StyleUnderline"/>
        </w:rPr>
        <w:t>group connotations obscure who is narrating and practicing the category and for what aims</w:t>
      </w:r>
      <w:r w:rsidRPr="0058598C">
        <w:rPr>
          <w:sz w:val="14"/>
        </w:rPr>
        <w:t>. This is not to say that identity categories are invented out of thin air; they are not. They are based on a multitude of historical events, narratives, and practices.</w:t>
      </w:r>
      <w:r w:rsidR="009569B8" w:rsidRPr="0058598C">
        <w:rPr>
          <w:sz w:val="14"/>
        </w:rPr>
        <w:t xml:space="preserve"> </w:t>
      </w:r>
      <w:r w:rsidRPr="00E62C26">
        <w:rPr>
          <w:rStyle w:val="StyleUnderline"/>
        </w:rPr>
        <w:t xml:space="preserve">Difference exists in the world. </w:t>
      </w:r>
      <w:r w:rsidRPr="00546949">
        <w:rPr>
          <w:rStyle w:val="StyleUnderline"/>
          <w:highlight w:val="green"/>
        </w:rPr>
        <w:t>What is unfixed is the</w:t>
      </w:r>
      <w:r w:rsidRPr="00E62C26">
        <w:rPr>
          <w:rStyle w:val="StyleUnderline"/>
        </w:rPr>
        <w:t xml:space="preserve"> precise </w:t>
      </w:r>
      <w:r w:rsidRPr="00546949">
        <w:rPr>
          <w:rStyle w:val="StyleUnderline"/>
          <w:highlight w:val="green"/>
        </w:rPr>
        <w:t>ways in which</w:t>
      </w:r>
      <w:r w:rsidRPr="00E62C26">
        <w:rPr>
          <w:rStyle w:val="StyleUnderline"/>
        </w:rPr>
        <w:t xml:space="preserve"> the current sets of </w:t>
      </w:r>
      <w:r w:rsidRPr="00546949">
        <w:rPr>
          <w:rStyle w:val="StyleUnderline"/>
          <w:highlight w:val="green"/>
        </w:rPr>
        <w:t>categories are organized</w:t>
      </w:r>
      <w:r w:rsidRPr="0058598C">
        <w:rPr>
          <w:sz w:val="14"/>
        </w:rPr>
        <w:t xml:space="preserve">, as Abbott (1995) would say, </w:t>
      </w:r>
      <w:r w:rsidRPr="00546949">
        <w:rPr>
          <w:rStyle w:val="StyleUnderline"/>
          <w:highlight w:val="green"/>
        </w:rPr>
        <w:t xml:space="preserve">how the locations of difference were linked together </w:t>
      </w:r>
      <w:r w:rsidRPr="00546949">
        <w:rPr>
          <w:rStyle w:val="Emphasis"/>
          <w:highlight w:val="green"/>
        </w:rPr>
        <w:t>through boundaries</w:t>
      </w:r>
      <w:r w:rsidRPr="00546949">
        <w:rPr>
          <w:rStyle w:val="StyleUnderline"/>
          <w:highlight w:val="green"/>
        </w:rPr>
        <w:t>. The categories we use</w:t>
      </w:r>
      <w:r w:rsidRPr="00777FF8">
        <w:rPr>
          <w:rStyle w:val="StyleUnderline"/>
        </w:rPr>
        <w:t xml:space="preserve"> to understand the world </w:t>
      </w:r>
      <w:r w:rsidRPr="00546949">
        <w:rPr>
          <w:rStyle w:val="Emphasis"/>
          <w:highlight w:val="green"/>
        </w:rPr>
        <w:t>are not intrinsic or essential</w:t>
      </w:r>
      <w:r w:rsidRPr="00546949">
        <w:rPr>
          <w:rStyle w:val="StyleUnderline"/>
          <w:highlight w:val="green"/>
        </w:rPr>
        <w:t>; they are all the result of boundary-making</w:t>
      </w:r>
      <w:r w:rsidRPr="00777FF8">
        <w:rPr>
          <w:rStyle w:val="StyleUnderline"/>
        </w:rPr>
        <w:t xml:space="preserve"> narratives and </w:t>
      </w:r>
      <w:r w:rsidRPr="00546949">
        <w:rPr>
          <w:rStyle w:val="StyleUnderline"/>
          <w:highlight w:val="green"/>
        </w:rPr>
        <w:t>practices</w:t>
      </w:r>
      <w:r w:rsidRPr="00777FF8">
        <w:rPr>
          <w:rStyle w:val="StyleUnderline"/>
        </w:rPr>
        <w:t xml:space="preserve"> that reify, naturalize, and fetishize</w:t>
      </w:r>
      <w:r w:rsidR="00777FF8">
        <w:rPr>
          <w:rStyle w:val="StyleUnderline"/>
        </w:rPr>
        <w:t xml:space="preserve"> the category as a thing-in-t</w:t>
      </w:r>
      <w:r w:rsidRPr="00777FF8">
        <w:rPr>
          <w:rStyle w:val="StyleUnderline"/>
        </w:rPr>
        <w:t>he-world</w:t>
      </w:r>
      <w:r w:rsidRPr="0058598C">
        <w:rPr>
          <w:sz w:val="14"/>
        </w:rPr>
        <w:t>. By recognizing the metaphor of ‘categories are containers’, we can gain further insight into why identity categories operate based on notions of inclusion and exclusion and why they are effectively territorialized.</w:t>
      </w:r>
      <w:r w:rsidR="009569B8" w:rsidRPr="0058598C">
        <w:rPr>
          <w:sz w:val="14"/>
        </w:rPr>
        <w:t xml:space="preserve"> </w:t>
      </w:r>
      <w:r w:rsidRPr="0058598C">
        <w:rPr>
          <w:sz w:val="14"/>
        </w:rPr>
        <w:t>In the metaphor, the category has a definite inside, outside, and boundary that is homogenous within and sharply differentiated from other categories around it. Just as an object could go inside one container or another, individuals are either ‘in’ the category or</w:t>
      </w:r>
      <w:r w:rsidR="009569B8" w:rsidRPr="0058598C">
        <w:rPr>
          <w:sz w:val="14"/>
        </w:rPr>
        <w:t xml:space="preserve"> not. </w:t>
      </w:r>
      <w:r w:rsidR="009569B8" w:rsidRPr="009569B8">
        <w:rPr>
          <w:rStyle w:val="StyleUnderline"/>
        </w:rPr>
        <w:t>The metaphor takes the fi</w:t>
      </w:r>
      <w:r w:rsidRPr="009569B8">
        <w:rPr>
          <w:rStyle w:val="StyleUnderline"/>
        </w:rPr>
        <w:t xml:space="preserve">xity and certainty of a container and imposes it onto a </w:t>
      </w:r>
      <w:r w:rsidR="009569B8" w:rsidRPr="009569B8">
        <w:rPr>
          <w:rStyle w:val="StyleUnderline"/>
        </w:rPr>
        <w:t>fl</w:t>
      </w:r>
      <w:r w:rsidRPr="009569B8">
        <w:rPr>
          <w:rStyle w:val="StyleUnderline"/>
        </w:rPr>
        <w:t>uid and uncertain experience</w:t>
      </w:r>
      <w:r w:rsidRPr="0058598C">
        <w:rPr>
          <w:sz w:val="14"/>
        </w:rPr>
        <w:t xml:space="preserve">. In this sense, </w:t>
      </w:r>
      <w:r w:rsidRPr="00546949">
        <w:rPr>
          <w:rStyle w:val="StyleUnderline"/>
          <w:highlight w:val="green"/>
        </w:rPr>
        <w:t>categorization</w:t>
      </w:r>
      <w:r w:rsidRPr="0058598C">
        <w:rPr>
          <w:sz w:val="14"/>
        </w:rPr>
        <w:t xml:space="preserve"> is useful because it organizes information so it can be understood, but it simultaneously </w:t>
      </w:r>
      <w:r w:rsidRPr="00546949">
        <w:rPr>
          <w:rStyle w:val="Emphasis"/>
          <w:highlight w:val="green"/>
        </w:rPr>
        <w:t xml:space="preserve">erases the differences within </w:t>
      </w:r>
      <w:r w:rsidR="009569B8" w:rsidRPr="00546949">
        <w:rPr>
          <w:rStyle w:val="Emphasis"/>
          <w:highlight w:val="green"/>
        </w:rPr>
        <w:t>the category and solidifi</w:t>
      </w:r>
      <w:r w:rsidRPr="00546949">
        <w:rPr>
          <w:rStyle w:val="Emphasis"/>
          <w:highlight w:val="green"/>
        </w:rPr>
        <w:t>es the arbitrary position of the boundary</w:t>
      </w:r>
      <w:r w:rsidRPr="00546949">
        <w:rPr>
          <w:rStyle w:val="StyleUnderline"/>
          <w:highlight w:val="green"/>
        </w:rPr>
        <w:t>. Territoriality fixes the inchoate boundaries of the category on the ground by creating the container that was already imagined cognitively</w:t>
      </w:r>
      <w:r w:rsidRPr="009569B8">
        <w:rPr>
          <w:rStyle w:val="StyleUnderline"/>
        </w:rPr>
        <w:t>.</w:t>
      </w:r>
      <w:r w:rsidR="009569B8">
        <w:rPr>
          <w:rStyle w:val="StyleUnderline"/>
        </w:rPr>
        <w:t xml:space="preserve"> </w:t>
      </w:r>
      <w:r w:rsidRPr="0058598C">
        <w:rPr>
          <w:sz w:val="14"/>
        </w:rPr>
        <w:t xml:space="preserve">Similarly, as </w:t>
      </w:r>
      <w:proofErr w:type="spellStart"/>
      <w:r w:rsidRPr="0058598C">
        <w:rPr>
          <w:sz w:val="14"/>
        </w:rPr>
        <w:t>Thongchai</w:t>
      </w:r>
      <w:proofErr w:type="spellEnd"/>
      <w:r w:rsidRPr="0058598C">
        <w:rPr>
          <w:sz w:val="14"/>
        </w:rPr>
        <w:t xml:space="preserve"> </w:t>
      </w:r>
      <w:proofErr w:type="spellStart"/>
      <w:r w:rsidRPr="0058598C">
        <w:rPr>
          <w:sz w:val="14"/>
        </w:rPr>
        <w:t>Winichakul</w:t>
      </w:r>
      <w:proofErr w:type="spellEnd"/>
      <w:r w:rsidRPr="0058598C">
        <w:rPr>
          <w:sz w:val="14"/>
        </w:rPr>
        <w:t xml:space="preserve"> (1994) has demonstrated, </w:t>
      </w:r>
      <w:r w:rsidRPr="00546949">
        <w:rPr>
          <w:rStyle w:val="StyleUnderline"/>
          <w:highlight w:val="green"/>
        </w:rPr>
        <w:t>a map of a territory with borders creates the cognitive container that becomes the idea of a nation</w:t>
      </w:r>
      <w:r w:rsidRPr="009569B8">
        <w:rPr>
          <w:rStyle w:val="StyleUnderline"/>
        </w:rPr>
        <w:t xml:space="preserve"> of people. </w:t>
      </w:r>
      <w:r w:rsidRPr="00546949">
        <w:rPr>
          <w:rStyle w:val="Emphasis"/>
          <w:highlight w:val="green"/>
        </w:rPr>
        <w:t xml:space="preserve">My insistence that categories do not have an intrinsic meaning and that their boundaries are always inchoate is an attempt to disrupt the apparent </w:t>
      </w:r>
      <w:r w:rsidR="009569B8" w:rsidRPr="00546949">
        <w:rPr>
          <w:rStyle w:val="Emphasis"/>
          <w:highlight w:val="green"/>
        </w:rPr>
        <w:t>fi</w:t>
      </w:r>
      <w:r w:rsidRPr="00546949">
        <w:rPr>
          <w:rStyle w:val="Emphasis"/>
          <w:highlight w:val="green"/>
        </w:rPr>
        <w:t>xity of the categories ordering the world</w:t>
      </w:r>
      <w:r w:rsidRPr="0058598C">
        <w:rPr>
          <w:sz w:val="14"/>
        </w:rPr>
        <w:t xml:space="preserve">. This leaves open the question of where to locate the boundaries of boundary studies. While I see some utility in thinking about the bounding process more generally because of the spatiality of the metaphor, </w:t>
      </w:r>
      <w:proofErr w:type="spellStart"/>
      <w:r w:rsidRPr="0058598C">
        <w:rPr>
          <w:sz w:val="14"/>
        </w:rPr>
        <w:t>Schaffter</w:t>
      </w:r>
      <w:proofErr w:type="spellEnd"/>
      <w:r w:rsidRPr="0058598C">
        <w:rPr>
          <w:sz w:val="14"/>
        </w:rPr>
        <w:t xml:space="preserve"> et al. (2009) would prefer to focus only on when this process has a spatial referent.</w:t>
      </w:r>
      <w:r w:rsidR="009569B8" w:rsidRPr="0058598C">
        <w:rPr>
          <w:sz w:val="14"/>
        </w:rPr>
        <w:t xml:space="preserve"> </w:t>
      </w:r>
      <w:r w:rsidRPr="0058598C">
        <w:rPr>
          <w:sz w:val="14"/>
        </w:rPr>
        <w:t xml:space="preserve">This seems unnecessarily arbitrary, particularly when </w:t>
      </w:r>
      <w:r w:rsidRPr="00546949">
        <w:rPr>
          <w:rStyle w:val="StyleUnderline"/>
          <w:highlight w:val="green"/>
        </w:rPr>
        <w:t>these categories rely on the spatial metaphor of the container</w:t>
      </w:r>
      <w:r w:rsidRPr="009569B8">
        <w:rPr>
          <w:rStyle w:val="StyleUnderline"/>
        </w:rPr>
        <w:t xml:space="preserve"> and their meanings are almost always </w:t>
      </w:r>
      <w:proofErr w:type="spellStart"/>
      <w:r w:rsidRPr="009569B8">
        <w:rPr>
          <w:rStyle w:val="StyleUnderline"/>
        </w:rPr>
        <w:t>spatialized</w:t>
      </w:r>
      <w:proofErr w:type="spellEnd"/>
      <w:r w:rsidRPr="009569B8">
        <w:rPr>
          <w:rStyle w:val="StyleUnderline"/>
        </w:rPr>
        <w:t xml:space="preserve"> in practice</w:t>
      </w:r>
      <w:r w:rsidRPr="0058598C">
        <w:rPr>
          <w:sz w:val="14"/>
        </w:rPr>
        <w:t xml:space="preserve">. To be clear, </w:t>
      </w:r>
      <w:r w:rsidRPr="00546949">
        <w:rPr>
          <w:rStyle w:val="Emphasis"/>
          <w:highlight w:val="green"/>
        </w:rPr>
        <w:t>I am not suggesting that geographers should not consider how categories are inscribed into the landscape through borders and barriers</w:t>
      </w:r>
      <w:r w:rsidRPr="0058598C">
        <w:rPr>
          <w:sz w:val="14"/>
        </w:rPr>
        <w:t>; my own empirical research is in this area specifically (Jones, 2009b; 2009c). On the contrary, I am suggesting that we should not limit boundary studies only to these acts of on-the-ground bordering.</w:t>
      </w:r>
      <w:r w:rsidR="009569B8" w:rsidRPr="0058598C">
        <w:rPr>
          <w:sz w:val="14"/>
        </w:rPr>
        <w:t xml:space="preserve"> </w:t>
      </w:r>
      <w:r w:rsidRPr="0058598C">
        <w:rPr>
          <w:sz w:val="14"/>
        </w:rPr>
        <w:t xml:space="preserve">Therefore, I again argue that </w:t>
      </w:r>
      <w:r w:rsidRPr="009569B8">
        <w:rPr>
          <w:rStyle w:val="StyleUnderline"/>
        </w:rPr>
        <w:t>boundaries and bounding processes should not be interpreted too narrowly</w:t>
      </w:r>
      <w:r w:rsidRPr="0058598C">
        <w:rPr>
          <w:sz w:val="14"/>
        </w:rPr>
        <w:t>, particularly as categorization</w:t>
      </w:r>
      <w:r w:rsidR="009569B8" w:rsidRPr="0058598C">
        <w:rPr>
          <w:sz w:val="14"/>
        </w:rPr>
        <w:t xml:space="preserve"> </w:t>
      </w:r>
      <w:r w:rsidRPr="0058598C">
        <w:rPr>
          <w:sz w:val="14"/>
        </w:rPr>
        <w:lastRenderedPageBreak/>
        <w:t>and boundaries have been receiving increased attention by scholars across the social sciences (</w:t>
      </w:r>
      <w:proofErr w:type="spellStart"/>
      <w:r w:rsidRPr="0058598C">
        <w:rPr>
          <w:sz w:val="14"/>
        </w:rPr>
        <w:t>Wimmer</w:t>
      </w:r>
      <w:proofErr w:type="spellEnd"/>
      <w:r w:rsidRPr="0058598C">
        <w:rPr>
          <w:sz w:val="14"/>
        </w:rPr>
        <w:t xml:space="preserve">, 2008). Indeed, </w:t>
      </w:r>
      <w:r w:rsidRPr="00546949">
        <w:rPr>
          <w:rStyle w:val="StyleUnderline"/>
          <w:highlight w:val="green"/>
        </w:rPr>
        <w:t>the most troubling aspect of</w:t>
      </w:r>
      <w:r w:rsidRPr="009569B8">
        <w:rPr>
          <w:rStyle w:val="StyleUnderline"/>
        </w:rPr>
        <w:t xml:space="preserve"> many recent </w:t>
      </w:r>
      <w:r w:rsidRPr="00546949">
        <w:rPr>
          <w:rStyle w:val="StyleUnderline"/>
          <w:highlight w:val="green"/>
        </w:rPr>
        <w:t>engagements</w:t>
      </w:r>
      <w:r w:rsidRPr="009569B8">
        <w:rPr>
          <w:rStyle w:val="StyleUnderline"/>
        </w:rPr>
        <w:t xml:space="preserve"> in other disciplines </w:t>
      </w:r>
      <w:r w:rsidRPr="00546949">
        <w:rPr>
          <w:rStyle w:val="StyleUnderline"/>
          <w:highlight w:val="green"/>
        </w:rPr>
        <w:t xml:space="preserve">with </w:t>
      </w:r>
      <w:proofErr w:type="spellStart"/>
      <w:r w:rsidRPr="00546949">
        <w:rPr>
          <w:rStyle w:val="StyleUnderline"/>
          <w:highlight w:val="green"/>
        </w:rPr>
        <w:t>boundarymaking</w:t>
      </w:r>
      <w:proofErr w:type="spellEnd"/>
      <w:r w:rsidRPr="00546949">
        <w:rPr>
          <w:rStyle w:val="StyleUnderline"/>
          <w:highlight w:val="green"/>
        </w:rPr>
        <w:t xml:space="preserve"> practices is that they</w:t>
      </w:r>
      <w:r w:rsidRPr="009569B8">
        <w:rPr>
          <w:rStyle w:val="StyleUnderline"/>
        </w:rPr>
        <w:t xml:space="preserve"> completely </w:t>
      </w:r>
      <w:r w:rsidRPr="00546949">
        <w:rPr>
          <w:rStyle w:val="StyleUnderline"/>
          <w:highlight w:val="green"/>
        </w:rPr>
        <w:t>overlook the</w:t>
      </w:r>
      <w:r w:rsidRPr="009569B8">
        <w:rPr>
          <w:rStyle w:val="StyleUnderline"/>
        </w:rPr>
        <w:t xml:space="preserve"> long </w:t>
      </w:r>
      <w:r w:rsidRPr="00546949">
        <w:rPr>
          <w:rStyle w:val="StyleUnderline"/>
          <w:highlight w:val="green"/>
        </w:rPr>
        <w:t>history of boundary studies in geography</w:t>
      </w:r>
      <w:r w:rsidRPr="009569B8">
        <w:rPr>
          <w:rStyle w:val="StyleUnderline"/>
        </w:rPr>
        <w:t>.</w:t>
      </w:r>
      <w:r w:rsidRPr="0058598C">
        <w:rPr>
          <w:sz w:val="14"/>
        </w:rPr>
        <w:t xml:space="preserve"> As Lamont and </w:t>
      </w:r>
      <w:proofErr w:type="spellStart"/>
      <w:r w:rsidRPr="0058598C">
        <w:rPr>
          <w:sz w:val="14"/>
        </w:rPr>
        <w:t>Molnár</w:t>
      </w:r>
      <w:proofErr w:type="spellEnd"/>
      <w:r w:rsidRPr="0058598C">
        <w:rPr>
          <w:sz w:val="14"/>
        </w:rPr>
        <w:t xml:space="preserve"> (2002: 167) pointedly put it, ‘In recent years, the concept of boundaries has been at the center of </w:t>
      </w:r>
      <w:r w:rsidR="009569B8" w:rsidRPr="0058598C">
        <w:rPr>
          <w:sz w:val="14"/>
        </w:rPr>
        <w:t>infl</w:t>
      </w:r>
      <w:r w:rsidRPr="0058598C">
        <w:rPr>
          <w:sz w:val="14"/>
        </w:rPr>
        <w:t>uential research agendas in anthropology,</w:t>
      </w:r>
      <w:r w:rsidR="009569B8" w:rsidRPr="0058598C">
        <w:rPr>
          <w:sz w:val="14"/>
        </w:rPr>
        <w:t xml:space="preserve"> </w:t>
      </w:r>
      <w:r w:rsidRPr="0058598C">
        <w:rPr>
          <w:sz w:val="14"/>
        </w:rPr>
        <w:t xml:space="preserve">history, political science, social psychology, and sociology’. Where is geography? While </w:t>
      </w:r>
      <w:proofErr w:type="spellStart"/>
      <w:r w:rsidRPr="0058598C">
        <w:rPr>
          <w:sz w:val="14"/>
        </w:rPr>
        <w:t>Schaffter</w:t>
      </w:r>
      <w:proofErr w:type="spellEnd"/>
      <w:r w:rsidRPr="0058598C">
        <w:rPr>
          <w:sz w:val="14"/>
        </w:rPr>
        <w:t xml:space="preserve"> et al. (2009: 260, my emphasis) counsel against ‘making boundary studies into a field of scholarship that takes an interest in anything called a boundary’, I argue that </w:t>
      </w:r>
      <w:r w:rsidRPr="00546949">
        <w:rPr>
          <w:rStyle w:val="Emphasis"/>
          <w:highlight w:val="green"/>
        </w:rPr>
        <w:t>geographers should be emphasizing the spatiality of the boundary-making process and demonstrating</w:t>
      </w:r>
      <w:r w:rsidRPr="009569B8">
        <w:rPr>
          <w:rStyle w:val="Emphasis"/>
        </w:rPr>
        <w:t xml:space="preserve"> that </w:t>
      </w:r>
      <w:r w:rsidRPr="00546949">
        <w:rPr>
          <w:rStyle w:val="Emphasis"/>
          <w:highlight w:val="green"/>
        </w:rPr>
        <w:t>we have something meaningful to say about</w:t>
      </w:r>
      <w:r w:rsidRPr="009569B8">
        <w:rPr>
          <w:rStyle w:val="Emphasis"/>
        </w:rPr>
        <w:t xml:space="preserve"> the various </w:t>
      </w:r>
      <w:r w:rsidRPr="00546949">
        <w:rPr>
          <w:rStyle w:val="Emphasis"/>
          <w:highlight w:val="green"/>
        </w:rPr>
        <w:t>boundaries that</w:t>
      </w:r>
      <w:r w:rsidRPr="009569B8">
        <w:rPr>
          <w:rStyle w:val="Emphasis"/>
        </w:rPr>
        <w:t xml:space="preserve"> metaphorically and physically </w:t>
      </w:r>
      <w:r w:rsidRPr="00546949">
        <w:rPr>
          <w:rStyle w:val="Emphasis"/>
          <w:highlight w:val="green"/>
        </w:rPr>
        <w:t>shape the ways in which we understand the world around us</w:t>
      </w:r>
      <w:r w:rsidRPr="0058598C">
        <w:rPr>
          <w:sz w:val="14"/>
        </w:rPr>
        <w:t>.</w:t>
      </w:r>
    </w:p>
    <w:p w14:paraId="62DD344B" w14:textId="6D464855" w:rsidR="007B7391" w:rsidRDefault="00791F34" w:rsidP="00791F34">
      <w:pPr>
        <w:pStyle w:val="Heading3"/>
      </w:pPr>
      <w:r>
        <w:lastRenderedPageBreak/>
        <w:t>Logic of the Field</w:t>
      </w:r>
    </w:p>
    <w:p w14:paraId="7F2944EE" w14:textId="07407D4F" w:rsidR="00791F34" w:rsidRDefault="00791F34" w:rsidP="00791F34">
      <w:pPr>
        <w:pStyle w:val="Heading4"/>
      </w:pPr>
      <w:r>
        <w:t xml:space="preserve">The alternative is to endorse the logic of the field </w:t>
      </w:r>
      <w:r w:rsidR="00555108">
        <w:t xml:space="preserve">as an alternative topological approach that allows us to reframe our conceptions of </w:t>
      </w:r>
      <w:r w:rsidR="00BE79E3">
        <w:t>borders</w:t>
      </w:r>
    </w:p>
    <w:p w14:paraId="08F718DE" w14:textId="29CAAA44" w:rsidR="00791F34" w:rsidRPr="00791F34" w:rsidRDefault="00791F34" w:rsidP="00791F34">
      <w:proofErr w:type="spellStart"/>
      <w:r w:rsidRPr="00294A48">
        <w:rPr>
          <w:rStyle w:val="Style13ptBold"/>
        </w:rPr>
        <w:t>Vaugn</w:t>
      </w:r>
      <w:proofErr w:type="spellEnd"/>
      <w:r w:rsidRPr="00294A48">
        <w:rPr>
          <w:rStyle w:val="Style13ptBold"/>
        </w:rPr>
        <w:t>-Williams 08</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w:t>
      </w:r>
      <w:r>
        <w:t>Borders, Territory, Law” ///</w:t>
      </w:r>
      <w:proofErr w:type="spellStart"/>
      <w:r>
        <w:t>ghs-sc</w:t>
      </w:r>
      <w:proofErr w:type="spellEnd"/>
      <w:r>
        <w:t>)</w:t>
      </w:r>
    </w:p>
    <w:p w14:paraId="3C51D80B" w14:textId="2B33B024" w:rsidR="00791F34" w:rsidRDefault="00791F34" w:rsidP="00791F34">
      <w:pPr>
        <w:rPr>
          <w:sz w:val="14"/>
        </w:rPr>
      </w:pPr>
      <w:r w:rsidRPr="006D3627">
        <w:rPr>
          <w:sz w:val="14"/>
        </w:rPr>
        <w:t xml:space="preserve">In an interview with the German Law Review </w:t>
      </w:r>
      <w:proofErr w:type="spellStart"/>
      <w:r w:rsidRPr="00546949">
        <w:rPr>
          <w:rStyle w:val="StyleUnderline"/>
          <w:highlight w:val="green"/>
        </w:rPr>
        <w:t>Agamben</w:t>
      </w:r>
      <w:proofErr w:type="spellEnd"/>
      <w:r w:rsidRPr="00546949">
        <w:rPr>
          <w:rStyle w:val="StyleUnderline"/>
          <w:highlight w:val="green"/>
        </w:rPr>
        <w:t xml:space="preserve"> calls for a radically</w:t>
      </w:r>
      <w:r w:rsidR="006D3627" w:rsidRPr="00546949">
        <w:rPr>
          <w:rStyle w:val="StyleUnderline"/>
          <w:highlight w:val="green"/>
        </w:rPr>
        <w:t xml:space="preserve"> </w:t>
      </w:r>
      <w:r w:rsidRPr="00546949">
        <w:rPr>
          <w:rStyle w:val="StyleUnderline"/>
          <w:highlight w:val="green"/>
        </w:rPr>
        <w:t>different approach to</w:t>
      </w:r>
      <w:r w:rsidRPr="00BE79E3">
        <w:rPr>
          <w:rStyle w:val="StyleUnderline"/>
        </w:rPr>
        <w:t xml:space="preserve"> the study of </w:t>
      </w:r>
      <w:r w:rsidRPr="00546949">
        <w:rPr>
          <w:rStyle w:val="StyleUnderline"/>
          <w:highlight w:val="green"/>
        </w:rPr>
        <w:t>politics</w:t>
      </w:r>
      <w:r w:rsidRPr="00BE79E3">
        <w:rPr>
          <w:rStyle w:val="StyleUnderline"/>
        </w:rPr>
        <w:t xml:space="preserve"> that foregrounds what he refers to as</w:t>
      </w:r>
      <w:r w:rsidR="006D3627">
        <w:rPr>
          <w:rStyle w:val="StyleUnderline"/>
        </w:rPr>
        <w:t xml:space="preserve"> </w:t>
      </w:r>
      <w:proofErr w:type="gramStart"/>
      <w:r w:rsidRPr="00546949">
        <w:rPr>
          <w:rStyle w:val="Emphasis"/>
          <w:highlight w:val="green"/>
        </w:rPr>
        <w:t>a logic</w:t>
      </w:r>
      <w:proofErr w:type="gramEnd"/>
      <w:r w:rsidRPr="00546949">
        <w:rPr>
          <w:rStyle w:val="Emphasis"/>
          <w:highlight w:val="green"/>
        </w:rPr>
        <w:t xml:space="preserve"> of the field</w:t>
      </w:r>
      <w:r w:rsidRPr="00546949">
        <w:rPr>
          <w:rStyle w:val="StyleUnderline"/>
          <w:highlight w:val="green"/>
        </w:rPr>
        <w:t>:</w:t>
      </w:r>
      <w:r w:rsidR="006D3627" w:rsidRPr="00546949">
        <w:rPr>
          <w:rStyle w:val="StyleUnderline"/>
          <w:highlight w:val="green"/>
        </w:rPr>
        <w:t xml:space="preserve"> </w:t>
      </w:r>
      <w:r w:rsidRPr="00546949">
        <w:rPr>
          <w:rStyle w:val="StyleUnderline"/>
          <w:highlight w:val="green"/>
        </w:rPr>
        <w:t>[W]e need a logic of the field</w:t>
      </w:r>
      <w:r w:rsidRPr="00BE79E3">
        <w:rPr>
          <w:rStyle w:val="StyleUnderline"/>
        </w:rPr>
        <w:t xml:space="preserve">, as in physics, </w:t>
      </w:r>
      <w:r w:rsidRPr="00546949">
        <w:rPr>
          <w:rStyle w:val="Emphasis"/>
          <w:highlight w:val="green"/>
        </w:rPr>
        <w:t>where it is impossible to draw a line</w:t>
      </w:r>
      <w:r w:rsidR="006D3627" w:rsidRPr="00546949">
        <w:rPr>
          <w:rStyle w:val="Emphasis"/>
          <w:highlight w:val="green"/>
        </w:rPr>
        <w:t xml:space="preserve"> </w:t>
      </w:r>
      <w:r w:rsidRPr="00546949">
        <w:rPr>
          <w:rStyle w:val="Emphasis"/>
          <w:highlight w:val="green"/>
        </w:rPr>
        <w:t>clearly and separate two different substances</w:t>
      </w:r>
      <w:r w:rsidRPr="00BE79E3">
        <w:rPr>
          <w:rStyle w:val="StyleUnderline"/>
        </w:rPr>
        <w:t>. The polarity is present and acts at</w:t>
      </w:r>
      <w:r w:rsidR="006D3627">
        <w:rPr>
          <w:rStyle w:val="StyleUnderline"/>
        </w:rPr>
        <w:t xml:space="preserve"> </w:t>
      </w:r>
      <w:r w:rsidRPr="00BE79E3">
        <w:rPr>
          <w:rStyle w:val="StyleUnderline"/>
        </w:rPr>
        <w:t xml:space="preserve">each point of the field. Then </w:t>
      </w:r>
      <w:r w:rsidRPr="00546949">
        <w:rPr>
          <w:rStyle w:val="StyleUnderline"/>
          <w:highlight w:val="green"/>
        </w:rPr>
        <w:t xml:space="preserve">you may suddenly have zones of </w:t>
      </w:r>
      <w:proofErr w:type="spellStart"/>
      <w:r w:rsidRPr="00546949">
        <w:rPr>
          <w:rStyle w:val="StyleUnderline"/>
          <w:highlight w:val="green"/>
        </w:rPr>
        <w:t>indecidability</w:t>
      </w:r>
      <w:proofErr w:type="spellEnd"/>
      <w:r w:rsidRPr="00546949">
        <w:rPr>
          <w:rStyle w:val="StyleUnderline"/>
          <w:highlight w:val="green"/>
        </w:rPr>
        <w:t xml:space="preserve"> or</w:t>
      </w:r>
      <w:r w:rsidR="006D3627" w:rsidRPr="00546949">
        <w:rPr>
          <w:rStyle w:val="StyleUnderline"/>
          <w:highlight w:val="green"/>
        </w:rPr>
        <w:t xml:space="preserve"> </w:t>
      </w:r>
      <w:r w:rsidRPr="00546949">
        <w:rPr>
          <w:rStyle w:val="StyleUnderline"/>
          <w:highlight w:val="green"/>
        </w:rPr>
        <w:t>indifference</w:t>
      </w:r>
      <w:r w:rsidRPr="00BE79E3">
        <w:rPr>
          <w:rStyle w:val="StyleUnderline"/>
        </w:rPr>
        <w:t>. The state of exception is one of those zones.</w:t>
      </w:r>
      <w:r w:rsidRPr="006D3627">
        <w:rPr>
          <w:sz w:val="14"/>
        </w:rPr>
        <w:t xml:space="preserve"> (</w:t>
      </w:r>
      <w:proofErr w:type="spellStart"/>
      <w:r w:rsidRPr="006D3627">
        <w:rPr>
          <w:sz w:val="14"/>
        </w:rPr>
        <w:t>Agamben</w:t>
      </w:r>
      <w:proofErr w:type="spellEnd"/>
      <w:r w:rsidRPr="006D3627">
        <w:rPr>
          <w:sz w:val="14"/>
        </w:rPr>
        <w:t xml:space="preserve"> 2005:612)</w:t>
      </w:r>
      <w:r w:rsidR="006D3627" w:rsidRPr="006D3627">
        <w:rPr>
          <w:sz w:val="14"/>
        </w:rPr>
        <w:t xml:space="preserve"> </w:t>
      </w:r>
      <w:r w:rsidRPr="006D3627">
        <w:rPr>
          <w:sz w:val="14"/>
        </w:rPr>
        <w:t xml:space="preserve">For the purposes of this paper, </w:t>
      </w:r>
      <w:r w:rsidRPr="00BE79E3">
        <w:rPr>
          <w:rStyle w:val="StyleUnderline"/>
        </w:rPr>
        <w:t>the key point about the notion of the field is</w:t>
      </w:r>
      <w:r w:rsidR="006D3627">
        <w:rPr>
          <w:rStyle w:val="StyleUnderline"/>
        </w:rPr>
        <w:t xml:space="preserve"> </w:t>
      </w:r>
      <w:r w:rsidRPr="00BE79E3">
        <w:rPr>
          <w:rStyle w:val="StyleUnderline"/>
        </w:rPr>
        <w:t xml:space="preserve">that </w:t>
      </w:r>
      <w:r w:rsidRPr="00546949">
        <w:rPr>
          <w:rStyle w:val="StyleUnderline"/>
          <w:highlight w:val="green"/>
        </w:rPr>
        <w:t>entities within it are not mutually exclusive phenomena but physically continuous</w:t>
      </w:r>
      <w:r w:rsidR="006D3627">
        <w:rPr>
          <w:rStyle w:val="StyleUnderline"/>
        </w:rPr>
        <w:t xml:space="preserve"> </w:t>
      </w:r>
      <w:r w:rsidRPr="00BE79E3">
        <w:rPr>
          <w:rStyle w:val="StyleUnderline"/>
        </w:rPr>
        <w:t>within their milieu of interaction</w:t>
      </w:r>
      <w:r w:rsidRPr="006D3627">
        <w:rPr>
          <w:sz w:val="14"/>
        </w:rPr>
        <w:t xml:space="preserve"> (</w:t>
      </w:r>
      <w:proofErr w:type="spellStart"/>
      <w:r w:rsidRPr="006D3627">
        <w:rPr>
          <w:sz w:val="14"/>
        </w:rPr>
        <w:t>Kwinter</w:t>
      </w:r>
      <w:proofErr w:type="spellEnd"/>
      <w:r w:rsidRPr="006D3627">
        <w:rPr>
          <w:sz w:val="14"/>
        </w:rPr>
        <w:t xml:space="preserve"> 2001:14). </w:t>
      </w:r>
      <w:r w:rsidRPr="00546949">
        <w:rPr>
          <w:rStyle w:val="StyleUnderline"/>
          <w:highlight w:val="green"/>
        </w:rPr>
        <w:t>Since entities</w:t>
      </w:r>
      <w:r w:rsidRPr="00BE79E3">
        <w:rPr>
          <w:rStyle w:val="StyleUnderline"/>
        </w:rPr>
        <w:t xml:space="preserve"> collapse</w:t>
      </w:r>
      <w:r w:rsidR="006D3627">
        <w:rPr>
          <w:rStyle w:val="StyleUnderline"/>
        </w:rPr>
        <w:t xml:space="preserve"> </w:t>
      </w:r>
      <w:r w:rsidRPr="00BE79E3">
        <w:rPr>
          <w:rStyle w:val="StyleUnderline"/>
        </w:rPr>
        <w:t xml:space="preserve">into and </w:t>
      </w:r>
      <w:r w:rsidRPr="00546949">
        <w:rPr>
          <w:rStyle w:val="StyleUnderline"/>
          <w:highlight w:val="green"/>
        </w:rPr>
        <w:t>interpenetrate each other the concept of the border</w:t>
      </w:r>
      <w:r w:rsidRPr="00BE79E3">
        <w:rPr>
          <w:rStyle w:val="StyleUnderline"/>
        </w:rPr>
        <w:t>—or the</w:t>
      </w:r>
      <w:r w:rsidR="006D3627">
        <w:rPr>
          <w:rStyle w:val="StyleUnderline"/>
        </w:rPr>
        <w:t xml:space="preserve"> </w:t>
      </w:r>
      <w:r w:rsidRPr="00BE79E3">
        <w:rPr>
          <w:rStyle w:val="StyleUnderline"/>
        </w:rPr>
        <w:t>notion of separate ‘‘bordered’’ entities—</w:t>
      </w:r>
      <w:r w:rsidRPr="00546949">
        <w:rPr>
          <w:rStyle w:val="Emphasis"/>
          <w:highlight w:val="green"/>
        </w:rPr>
        <w:t>makes little sense according to this paradigm</w:t>
      </w:r>
      <w:r w:rsidRPr="006D3627">
        <w:rPr>
          <w:sz w:val="14"/>
        </w:rPr>
        <w:t>.</w:t>
      </w:r>
      <w:r w:rsidR="006D3627" w:rsidRPr="006D3627">
        <w:rPr>
          <w:sz w:val="14"/>
        </w:rPr>
        <w:t xml:space="preserve"> </w:t>
      </w:r>
      <w:r w:rsidRPr="006D3627">
        <w:rPr>
          <w:sz w:val="14"/>
        </w:rPr>
        <w:t xml:space="preserve">Thus, </w:t>
      </w:r>
      <w:r w:rsidRPr="00546949">
        <w:rPr>
          <w:rStyle w:val="StyleUnderline"/>
          <w:highlight w:val="green"/>
        </w:rPr>
        <w:t>thinking through strict binary oppositions is unhelpful and an</w:t>
      </w:r>
      <w:r w:rsidR="006D3627" w:rsidRPr="00546949">
        <w:rPr>
          <w:rStyle w:val="StyleUnderline"/>
          <w:highlight w:val="green"/>
        </w:rPr>
        <w:t xml:space="preserve"> </w:t>
      </w:r>
      <w:r w:rsidRPr="00546949">
        <w:rPr>
          <w:rStyle w:val="StyleUnderline"/>
          <w:highlight w:val="green"/>
        </w:rPr>
        <w:t>alternative topology is called for: one that reads the terms of a binary</w:t>
      </w:r>
      <w:r w:rsidRPr="00527F69">
        <w:rPr>
          <w:rStyle w:val="StyleUnderline"/>
        </w:rPr>
        <w:t xml:space="preserve"> ‘‘not as</w:t>
      </w:r>
      <w:r w:rsidR="006D3627">
        <w:rPr>
          <w:rStyle w:val="StyleUnderline"/>
        </w:rPr>
        <w:t xml:space="preserve"> </w:t>
      </w:r>
      <w:r w:rsidRPr="00527F69">
        <w:rPr>
          <w:rStyle w:val="StyleUnderline"/>
        </w:rPr>
        <w:t xml:space="preserve">‘dichotomies’ but </w:t>
      </w:r>
      <w:r w:rsidRPr="00546949">
        <w:rPr>
          <w:rStyle w:val="StyleUnderline"/>
          <w:highlight w:val="green"/>
        </w:rPr>
        <w:t xml:space="preserve">as </w:t>
      </w:r>
      <w:r w:rsidRPr="00546949">
        <w:rPr>
          <w:rStyle w:val="Emphasis"/>
          <w:highlight w:val="green"/>
        </w:rPr>
        <w:t>‘di-polarities’’’</w:t>
      </w:r>
      <w:r w:rsidRPr="006D3627">
        <w:rPr>
          <w:sz w:val="14"/>
        </w:rPr>
        <w:t xml:space="preserve"> (</w:t>
      </w:r>
      <w:proofErr w:type="spellStart"/>
      <w:r w:rsidRPr="006D3627">
        <w:rPr>
          <w:sz w:val="14"/>
        </w:rPr>
        <w:t>Agamben</w:t>
      </w:r>
      <w:proofErr w:type="spellEnd"/>
      <w:r w:rsidRPr="006D3627">
        <w:rPr>
          <w:sz w:val="14"/>
        </w:rPr>
        <w:t xml:space="preserve"> 2005:612). </w:t>
      </w:r>
      <w:proofErr w:type="spellStart"/>
      <w:r w:rsidRPr="00527F69">
        <w:rPr>
          <w:rStyle w:val="StyleUnderline"/>
        </w:rPr>
        <w:t>Agamben</w:t>
      </w:r>
      <w:proofErr w:type="spellEnd"/>
      <w:r w:rsidRPr="00527F69">
        <w:rPr>
          <w:rStyle w:val="StyleUnderline"/>
        </w:rPr>
        <w:t xml:space="preserve"> illustrates</w:t>
      </w:r>
      <w:r w:rsidR="006D3627">
        <w:rPr>
          <w:rStyle w:val="StyleUnderline"/>
        </w:rPr>
        <w:t xml:space="preserve"> </w:t>
      </w:r>
      <w:r w:rsidRPr="00527F69">
        <w:rPr>
          <w:rStyle w:val="StyleUnderline"/>
        </w:rPr>
        <w:t xml:space="preserve">the different topological register implied by </w:t>
      </w:r>
      <w:proofErr w:type="gramStart"/>
      <w:r w:rsidRPr="00527F69">
        <w:rPr>
          <w:rStyle w:val="StyleUnderline"/>
        </w:rPr>
        <w:t>a logic</w:t>
      </w:r>
      <w:proofErr w:type="gramEnd"/>
      <w:r w:rsidRPr="00527F69">
        <w:rPr>
          <w:rStyle w:val="StyleUnderline"/>
        </w:rPr>
        <w:t xml:space="preserve"> of the field with reference to</w:t>
      </w:r>
      <w:r w:rsidR="006D3627">
        <w:rPr>
          <w:rStyle w:val="StyleUnderline"/>
        </w:rPr>
        <w:t xml:space="preserve"> </w:t>
      </w:r>
      <w:r w:rsidR="00555108" w:rsidRPr="00527F69">
        <w:rPr>
          <w:rStyle w:val="StyleUnderline"/>
        </w:rPr>
        <w:t xml:space="preserve">the </w:t>
      </w:r>
      <w:proofErr w:type="spellStart"/>
      <w:r w:rsidR="00555108" w:rsidRPr="00527F69">
        <w:rPr>
          <w:rStyle w:val="StyleUnderline"/>
        </w:rPr>
        <w:t>Mö</w:t>
      </w:r>
      <w:r w:rsidRPr="00527F69">
        <w:rPr>
          <w:rStyle w:val="StyleUnderline"/>
        </w:rPr>
        <w:t>bius</w:t>
      </w:r>
      <w:proofErr w:type="spellEnd"/>
      <w:r w:rsidRPr="00527F69">
        <w:rPr>
          <w:rStyle w:val="StyleUnderline"/>
        </w:rPr>
        <w:t xml:space="preserve"> str</w:t>
      </w:r>
      <w:r w:rsidR="00555108" w:rsidRPr="00527F69">
        <w:rPr>
          <w:rStyle w:val="StyleUnderline"/>
        </w:rPr>
        <w:t>ip</w:t>
      </w:r>
      <w:r w:rsidR="00555108" w:rsidRPr="006D3627">
        <w:rPr>
          <w:sz w:val="14"/>
        </w:rPr>
        <w:t xml:space="preserve"> (Figure 1; </w:t>
      </w:r>
      <w:proofErr w:type="spellStart"/>
      <w:r w:rsidR="00555108" w:rsidRPr="006D3627">
        <w:rPr>
          <w:sz w:val="14"/>
        </w:rPr>
        <w:t>Agamben</w:t>
      </w:r>
      <w:proofErr w:type="spellEnd"/>
      <w:r w:rsidR="00555108" w:rsidRPr="006D3627">
        <w:rPr>
          <w:sz w:val="14"/>
        </w:rPr>
        <w:t xml:space="preserve"> 1998:37).</w:t>
      </w:r>
      <w:r w:rsidR="006D3627" w:rsidRPr="006D3627">
        <w:rPr>
          <w:sz w:val="14"/>
        </w:rPr>
        <w:t xml:space="preserve"> </w:t>
      </w:r>
      <w:r w:rsidR="00555108" w:rsidRPr="006D3627">
        <w:rPr>
          <w:sz w:val="14"/>
        </w:rPr>
        <w:t xml:space="preserve">The </w:t>
      </w:r>
      <w:proofErr w:type="spellStart"/>
      <w:r w:rsidR="00555108" w:rsidRPr="006D3627">
        <w:rPr>
          <w:sz w:val="14"/>
        </w:rPr>
        <w:t>Mö</w:t>
      </w:r>
      <w:r w:rsidRPr="006D3627">
        <w:rPr>
          <w:sz w:val="14"/>
        </w:rPr>
        <w:t>bius</w:t>
      </w:r>
      <w:proofErr w:type="spellEnd"/>
      <w:r w:rsidRPr="006D3627">
        <w:rPr>
          <w:sz w:val="14"/>
        </w:rPr>
        <w:t xml:space="preserve"> strip is a surface with only one side so that what is inside and what</w:t>
      </w:r>
      <w:r w:rsidR="006D3627" w:rsidRPr="006D3627">
        <w:rPr>
          <w:sz w:val="14"/>
        </w:rPr>
        <w:t xml:space="preserve"> </w:t>
      </w:r>
      <w:r w:rsidRPr="006D3627">
        <w:rPr>
          <w:sz w:val="14"/>
        </w:rPr>
        <w:t xml:space="preserve">is outside enters into a zone of irreducible </w:t>
      </w:r>
      <w:proofErr w:type="spellStart"/>
      <w:r w:rsidRPr="006D3627">
        <w:rPr>
          <w:sz w:val="14"/>
        </w:rPr>
        <w:t>indistinction</w:t>
      </w:r>
      <w:proofErr w:type="spellEnd"/>
      <w:r w:rsidRPr="006D3627">
        <w:rPr>
          <w:sz w:val="14"/>
        </w:rPr>
        <w:t xml:space="preserve">: </w:t>
      </w:r>
      <w:r w:rsidRPr="00546949">
        <w:rPr>
          <w:rStyle w:val="StyleUnderline"/>
          <w:highlight w:val="green"/>
        </w:rPr>
        <w:t>what is ‘‘presupposed as</w:t>
      </w:r>
      <w:r w:rsidR="006D3627" w:rsidRPr="00546949">
        <w:rPr>
          <w:rStyle w:val="StyleUnderline"/>
          <w:highlight w:val="green"/>
        </w:rPr>
        <w:t xml:space="preserve"> </w:t>
      </w:r>
      <w:r w:rsidRPr="00546949">
        <w:rPr>
          <w:rStyle w:val="StyleUnderline"/>
          <w:highlight w:val="green"/>
        </w:rPr>
        <w:t>external… now reappears… in the inside’’</w:t>
      </w:r>
      <w:r w:rsidRPr="006D3627">
        <w:rPr>
          <w:sz w:val="14"/>
        </w:rPr>
        <w:t xml:space="preserve"> (</w:t>
      </w:r>
      <w:proofErr w:type="spellStart"/>
      <w:r w:rsidRPr="006D3627">
        <w:rPr>
          <w:sz w:val="14"/>
        </w:rPr>
        <w:t>Agamben</w:t>
      </w:r>
      <w:proofErr w:type="spellEnd"/>
      <w:r w:rsidRPr="006D3627">
        <w:rPr>
          <w:sz w:val="14"/>
        </w:rPr>
        <w:t xml:space="preserve"> 1998:37). </w:t>
      </w:r>
      <w:r w:rsidRPr="00546949">
        <w:rPr>
          <w:rStyle w:val="StyleUnderline"/>
          <w:highlight w:val="green"/>
        </w:rPr>
        <w:t>This zone of</w:t>
      </w:r>
      <w:r w:rsidR="006D3627" w:rsidRPr="00546949">
        <w:rPr>
          <w:rStyle w:val="StyleUnderline"/>
          <w:highlight w:val="green"/>
        </w:rPr>
        <w:t xml:space="preserve"> </w:t>
      </w:r>
      <w:proofErr w:type="spellStart"/>
      <w:r w:rsidRPr="00546949">
        <w:rPr>
          <w:rStyle w:val="StyleUnderline"/>
          <w:highlight w:val="green"/>
        </w:rPr>
        <w:t>indistinction</w:t>
      </w:r>
      <w:proofErr w:type="spellEnd"/>
      <w:r w:rsidRPr="00527F69">
        <w:rPr>
          <w:rStyle w:val="StyleUnderline"/>
        </w:rPr>
        <w:t xml:space="preserve"> between inside and outside </w:t>
      </w:r>
      <w:r w:rsidRPr="00546949">
        <w:rPr>
          <w:rStyle w:val="StyleUnderline"/>
          <w:highlight w:val="green"/>
        </w:rPr>
        <w:t>remains</w:t>
      </w:r>
      <w:r w:rsidRPr="00527F69">
        <w:rPr>
          <w:rStyle w:val="StyleUnderline"/>
        </w:rPr>
        <w:t xml:space="preserve"> otherwise </w:t>
      </w:r>
      <w:r w:rsidRPr="00546949">
        <w:rPr>
          <w:rStyle w:val="StyleUnderline"/>
          <w:highlight w:val="green"/>
        </w:rPr>
        <w:t>obscured when relying</w:t>
      </w:r>
      <w:r w:rsidR="006D3627" w:rsidRPr="00546949">
        <w:rPr>
          <w:rStyle w:val="StyleUnderline"/>
          <w:highlight w:val="green"/>
        </w:rPr>
        <w:t xml:space="preserve"> </w:t>
      </w:r>
      <w:r w:rsidRPr="00546949">
        <w:rPr>
          <w:rStyle w:val="StyleUnderline"/>
          <w:highlight w:val="green"/>
        </w:rPr>
        <w:t>on a</w:t>
      </w:r>
      <w:r w:rsidRPr="00527F69">
        <w:rPr>
          <w:rStyle w:val="StyleUnderline"/>
        </w:rPr>
        <w:t xml:space="preserve"> straightforward </w:t>
      </w:r>
      <w:r w:rsidRPr="00546949">
        <w:rPr>
          <w:rStyle w:val="StyleUnderline"/>
          <w:highlight w:val="green"/>
        </w:rPr>
        <w:t>inside ⁄ outside topology</w:t>
      </w:r>
      <w:r w:rsidRPr="006D3627">
        <w:rPr>
          <w:sz w:val="14"/>
        </w:rPr>
        <w:t xml:space="preserve">. However, </w:t>
      </w:r>
      <w:r w:rsidRPr="00546949">
        <w:rPr>
          <w:rStyle w:val="Emphasis"/>
          <w:highlight w:val="green"/>
        </w:rPr>
        <w:t>the alternative topological</w:t>
      </w:r>
      <w:r w:rsidR="006D3627" w:rsidRPr="00546949">
        <w:rPr>
          <w:rStyle w:val="Emphasis"/>
          <w:highlight w:val="green"/>
        </w:rPr>
        <w:t xml:space="preserve"> </w:t>
      </w:r>
      <w:r w:rsidRPr="00546949">
        <w:rPr>
          <w:rStyle w:val="Emphasis"/>
          <w:highlight w:val="green"/>
        </w:rPr>
        <w:t xml:space="preserve">approach represented by </w:t>
      </w:r>
      <w:proofErr w:type="gramStart"/>
      <w:r w:rsidRPr="00546949">
        <w:rPr>
          <w:rStyle w:val="Emphasis"/>
          <w:highlight w:val="green"/>
        </w:rPr>
        <w:t>a logic</w:t>
      </w:r>
      <w:proofErr w:type="gramEnd"/>
      <w:r w:rsidRPr="00546949">
        <w:rPr>
          <w:rStyle w:val="Emphasis"/>
          <w:highlight w:val="green"/>
        </w:rPr>
        <w:t xml:space="preserve"> of the field brings this zone of</w:t>
      </w:r>
      <w:r w:rsidR="006D3627" w:rsidRPr="00546949">
        <w:rPr>
          <w:rStyle w:val="Emphasis"/>
          <w:highlight w:val="green"/>
        </w:rPr>
        <w:t xml:space="preserve"> </w:t>
      </w:r>
      <w:proofErr w:type="spellStart"/>
      <w:r w:rsidRPr="00546949">
        <w:rPr>
          <w:rStyle w:val="Emphasis"/>
          <w:highlight w:val="green"/>
        </w:rPr>
        <w:t>indistinction</w:t>
      </w:r>
      <w:proofErr w:type="spellEnd"/>
      <w:r w:rsidRPr="00546949">
        <w:rPr>
          <w:rStyle w:val="Emphasis"/>
          <w:highlight w:val="green"/>
        </w:rPr>
        <w:t xml:space="preserve"> into relief</w:t>
      </w:r>
      <w:r w:rsidRPr="00527F69">
        <w:rPr>
          <w:rStyle w:val="StyleUnderline"/>
        </w:rPr>
        <w:t>: it allows for the identification of fuzziness, ambiguity,</w:t>
      </w:r>
      <w:r w:rsidR="006D3627">
        <w:rPr>
          <w:rStyle w:val="StyleUnderline"/>
        </w:rPr>
        <w:t xml:space="preserve"> </w:t>
      </w:r>
      <w:r w:rsidRPr="00527F69">
        <w:rPr>
          <w:rStyle w:val="StyleUnderline"/>
        </w:rPr>
        <w:t xml:space="preserve">and lack of clarity. The importance of </w:t>
      </w:r>
      <w:r w:rsidRPr="00546949">
        <w:rPr>
          <w:rStyle w:val="StyleUnderline"/>
          <w:highlight w:val="green"/>
        </w:rPr>
        <w:t>this alternative</w:t>
      </w:r>
      <w:r w:rsidRPr="00527F69">
        <w:rPr>
          <w:rStyle w:val="StyleUnderline"/>
        </w:rPr>
        <w:t xml:space="preserve"> topology in </w:t>
      </w:r>
      <w:proofErr w:type="spellStart"/>
      <w:r w:rsidRPr="00527F69">
        <w:rPr>
          <w:rStyle w:val="StyleUnderline"/>
        </w:rPr>
        <w:t>Agamben’s</w:t>
      </w:r>
      <w:proofErr w:type="spellEnd"/>
      <w:r w:rsidR="006D3627">
        <w:rPr>
          <w:rStyle w:val="StyleUnderline"/>
        </w:rPr>
        <w:t xml:space="preserve"> </w:t>
      </w:r>
      <w:r w:rsidRPr="00527F69">
        <w:rPr>
          <w:rStyle w:val="StyleUnderline"/>
        </w:rPr>
        <w:t xml:space="preserve">work should not be underestimated for it </w:t>
      </w:r>
      <w:r w:rsidRPr="00546949">
        <w:rPr>
          <w:rStyle w:val="StyleUnderline"/>
          <w:highlight w:val="green"/>
        </w:rPr>
        <w:t>provides a spatial theory that</w:t>
      </w:r>
      <w:r w:rsidRPr="00527F69">
        <w:rPr>
          <w:rStyle w:val="StyleUnderline"/>
        </w:rPr>
        <w:t>, as I will</w:t>
      </w:r>
      <w:r w:rsidR="006D3627">
        <w:rPr>
          <w:rStyle w:val="StyleUnderline"/>
        </w:rPr>
        <w:t xml:space="preserve"> </w:t>
      </w:r>
      <w:r w:rsidRPr="00527F69">
        <w:rPr>
          <w:rStyle w:val="StyleUnderline"/>
        </w:rPr>
        <w:t xml:space="preserve">go on to demonstrate, </w:t>
      </w:r>
      <w:r w:rsidRPr="00546949">
        <w:rPr>
          <w:rStyle w:val="StyleUnderline"/>
          <w:highlight w:val="green"/>
        </w:rPr>
        <w:t>informs his analysis of the limits of sovereign power, law</w:t>
      </w:r>
      <w:r w:rsidR="006D3627" w:rsidRPr="00546949">
        <w:rPr>
          <w:rStyle w:val="StyleUnderline"/>
          <w:highlight w:val="green"/>
        </w:rPr>
        <w:t xml:space="preserve"> </w:t>
      </w:r>
      <w:r w:rsidRPr="00546949">
        <w:rPr>
          <w:rStyle w:val="StyleUnderline"/>
          <w:highlight w:val="green"/>
        </w:rPr>
        <w:t xml:space="preserve">and territory, and the </w:t>
      </w:r>
      <w:proofErr w:type="spellStart"/>
      <w:r w:rsidRPr="00546949">
        <w:rPr>
          <w:rStyle w:val="StyleUnderline"/>
          <w:highlight w:val="green"/>
        </w:rPr>
        <w:t>nomos</w:t>
      </w:r>
      <w:proofErr w:type="spellEnd"/>
      <w:r w:rsidRPr="00546949">
        <w:rPr>
          <w:rStyle w:val="StyleUnderline"/>
          <w:highlight w:val="green"/>
        </w:rPr>
        <w:t xml:space="preserve"> of the West: </w:t>
      </w:r>
      <w:r w:rsidRPr="00546949">
        <w:rPr>
          <w:rStyle w:val="Emphasis"/>
          <w:highlight w:val="green"/>
        </w:rPr>
        <w:t>‘‘It is precisely this topological zone of</w:t>
      </w:r>
      <w:r w:rsidR="006D3627" w:rsidRPr="00546949">
        <w:rPr>
          <w:rStyle w:val="Emphasis"/>
          <w:highlight w:val="green"/>
        </w:rPr>
        <w:t xml:space="preserve"> </w:t>
      </w:r>
      <w:proofErr w:type="spellStart"/>
      <w:r w:rsidRPr="00546949">
        <w:rPr>
          <w:rStyle w:val="Emphasis"/>
          <w:highlight w:val="green"/>
        </w:rPr>
        <w:t>indistinction</w:t>
      </w:r>
      <w:proofErr w:type="spellEnd"/>
      <w:r w:rsidRPr="00546949">
        <w:rPr>
          <w:rStyle w:val="Emphasis"/>
          <w:highlight w:val="green"/>
        </w:rPr>
        <w:t>… that we must try to fix under our gaze’’</w:t>
      </w:r>
      <w:r w:rsidRPr="006D3627">
        <w:rPr>
          <w:sz w:val="14"/>
        </w:rPr>
        <w:t xml:space="preserve"> (</w:t>
      </w:r>
      <w:proofErr w:type="spellStart"/>
      <w:r w:rsidRPr="006D3627">
        <w:rPr>
          <w:sz w:val="14"/>
        </w:rPr>
        <w:t>Agamben</w:t>
      </w:r>
      <w:proofErr w:type="spellEnd"/>
      <w:r w:rsidRPr="006D3627">
        <w:rPr>
          <w:sz w:val="14"/>
        </w:rPr>
        <w:t xml:space="preserve"> 1998:37).</w:t>
      </w:r>
      <w:r w:rsidR="006D3627" w:rsidRPr="006D3627">
        <w:rPr>
          <w:sz w:val="14"/>
        </w:rPr>
        <w:t xml:space="preserve"> </w:t>
      </w:r>
      <w:proofErr w:type="spellStart"/>
      <w:r w:rsidRPr="006D3627">
        <w:rPr>
          <w:rStyle w:val="StyleUnderline"/>
        </w:rPr>
        <w:t>Agamben’s</w:t>
      </w:r>
      <w:proofErr w:type="spellEnd"/>
      <w:r w:rsidRPr="006D3627">
        <w:rPr>
          <w:rStyle w:val="StyleUnderline"/>
        </w:rPr>
        <w:t xml:space="preserve"> reliance upon </w:t>
      </w:r>
      <w:r w:rsidRPr="00546949">
        <w:rPr>
          <w:rStyle w:val="StyleUnderline"/>
          <w:highlight w:val="green"/>
        </w:rPr>
        <w:t>a logic of the field enables</w:t>
      </w:r>
      <w:r w:rsidRPr="006D3627">
        <w:rPr>
          <w:rStyle w:val="StyleUnderline"/>
        </w:rPr>
        <w:t xml:space="preserve"> him to develop a</w:t>
      </w:r>
      <w:r w:rsidRPr="00546949">
        <w:rPr>
          <w:rStyle w:val="StyleUnderline"/>
          <w:highlight w:val="green"/>
        </w:rPr>
        <w:t>n alternative</w:t>
      </w:r>
      <w:r w:rsidR="006D3627" w:rsidRPr="00546949">
        <w:rPr>
          <w:rStyle w:val="StyleUnderline"/>
          <w:highlight w:val="green"/>
        </w:rPr>
        <w:t xml:space="preserve"> </w:t>
      </w:r>
      <w:r w:rsidRPr="00546949">
        <w:rPr>
          <w:rStyle w:val="StyleUnderline"/>
          <w:highlight w:val="green"/>
        </w:rPr>
        <w:t>conception of</w:t>
      </w:r>
      <w:r w:rsidRPr="006D3627">
        <w:rPr>
          <w:rStyle w:val="StyleUnderline"/>
        </w:rPr>
        <w:t xml:space="preserve"> the ways in which </w:t>
      </w:r>
      <w:r w:rsidRPr="00546949">
        <w:rPr>
          <w:rStyle w:val="StyleUnderline"/>
          <w:highlight w:val="green"/>
        </w:rPr>
        <w:t>sovereign power</w:t>
      </w:r>
      <w:r w:rsidRPr="006D3627">
        <w:rPr>
          <w:rStyle w:val="StyleUnderline"/>
        </w:rPr>
        <w:t xml:space="preserve"> operates</w:t>
      </w:r>
      <w:r w:rsidRPr="00546949">
        <w:rPr>
          <w:rStyle w:val="StyleUnderline"/>
          <w:highlight w:val="green"/>
        </w:rPr>
        <w:t>: a conception</w:t>
      </w:r>
      <w:r w:rsidR="006D3627" w:rsidRPr="00546949">
        <w:rPr>
          <w:rStyle w:val="StyleUnderline"/>
          <w:highlight w:val="green"/>
        </w:rPr>
        <w:t xml:space="preserve"> </w:t>
      </w:r>
      <w:r w:rsidRPr="00546949">
        <w:rPr>
          <w:rStyle w:val="StyleUnderline"/>
          <w:highlight w:val="green"/>
        </w:rPr>
        <w:t xml:space="preserve">that </w:t>
      </w:r>
      <w:r w:rsidRPr="00546949">
        <w:rPr>
          <w:rStyle w:val="Emphasis"/>
          <w:highlight w:val="green"/>
        </w:rPr>
        <w:t>does not rely upon the concept of the border</w:t>
      </w:r>
      <w:r w:rsidRPr="006D3627">
        <w:rPr>
          <w:rStyle w:val="StyleUnderline"/>
        </w:rPr>
        <w:t xml:space="preserve"> of the state or imply a philosophy</w:t>
      </w:r>
      <w:r w:rsidR="006D3627">
        <w:rPr>
          <w:rStyle w:val="StyleUnderline"/>
        </w:rPr>
        <w:t xml:space="preserve"> </w:t>
      </w:r>
      <w:r w:rsidRPr="006D3627">
        <w:rPr>
          <w:rStyle w:val="StyleUnderline"/>
        </w:rPr>
        <w:t xml:space="preserve">of history as the forward march toward </w:t>
      </w:r>
      <w:proofErr w:type="spellStart"/>
      <w:r w:rsidRPr="006D3627">
        <w:rPr>
          <w:rStyle w:val="StyleUnderline"/>
        </w:rPr>
        <w:t>borderlessness</w:t>
      </w:r>
      <w:proofErr w:type="spellEnd"/>
      <w:r w:rsidRPr="006D3627">
        <w:rPr>
          <w:sz w:val="14"/>
        </w:rPr>
        <w:t xml:space="preserve"> (as Schmitt’s grand</w:t>
      </w:r>
      <w:r w:rsidR="006D3627" w:rsidRPr="006D3627">
        <w:rPr>
          <w:sz w:val="14"/>
        </w:rPr>
        <w:t xml:space="preserve"> </w:t>
      </w:r>
      <w:r w:rsidRPr="006D3627">
        <w:rPr>
          <w:sz w:val="14"/>
        </w:rPr>
        <w:t xml:space="preserve">narrative in </w:t>
      </w:r>
      <w:proofErr w:type="spellStart"/>
      <w:r w:rsidRPr="006D3627">
        <w:rPr>
          <w:sz w:val="14"/>
        </w:rPr>
        <w:t>Nomos</w:t>
      </w:r>
      <w:proofErr w:type="spellEnd"/>
      <w:r w:rsidRPr="006D3627">
        <w:rPr>
          <w:sz w:val="14"/>
        </w:rPr>
        <w:t xml:space="preserve"> of the Earth arguably does). </w:t>
      </w:r>
      <w:proofErr w:type="spellStart"/>
      <w:r w:rsidRPr="006D3627">
        <w:rPr>
          <w:sz w:val="14"/>
        </w:rPr>
        <w:t>Agamben</w:t>
      </w:r>
      <w:proofErr w:type="spellEnd"/>
      <w:r w:rsidRPr="006D3627">
        <w:rPr>
          <w:sz w:val="14"/>
        </w:rPr>
        <w:t xml:space="preserve"> diagnoses a fissure in</w:t>
      </w:r>
      <w:r w:rsidR="006D3627" w:rsidRPr="006D3627">
        <w:rPr>
          <w:sz w:val="14"/>
        </w:rPr>
        <w:t xml:space="preserve"> </w:t>
      </w:r>
      <w:r w:rsidRPr="006D3627">
        <w:rPr>
          <w:sz w:val="14"/>
        </w:rPr>
        <w:t>the political stru</w:t>
      </w:r>
      <w:r w:rsidR="001814E8" w:rsidRPr="006D3627">
        <w:rPr>
          <w:sz w:val="14"/>
        </w:rPr>
        <w:t xml:space="preserve">ctures of the West: between </w:t>
      </w:r>
      <w:proofErr w:type="spellStart"/>
      <w:r w:rsidR="001814E8" w:rsidRPr="006D3627">
        <w:rPr>
          <w:sz w:val="14"/>
        </w:rPr>
        <w:t>zoē</w:t>
      </w:r>
      <w:proofErr w:type="spellEnd"/>
      <w:r w:rsidR="001814E8" w:rsidRPr="006D3627">
        <w:rPr>
          <w:sz w:val="14"/>
        </w:rPr>
        <w:t xml:space="preserve"> </w:t>
      </w:r>
      <w:r w:rsidRPr="006D3627">
        <w:rPr>
          <w:sz w:val="14"/>
        </w:rPr>
        <w:t>on the one hand (natural life—-</w:t>
      </w:r>
      <w:r w:rsidR="006D3627" w:rsidRPr="006D3627">
        <w:rPr>
          <w:sz w:val="14"/>
        </w:rPr>
        <w:t xml:space="preserve"> </w:t>
      </w:r>
      <w:r w:rsidRPr="006D3627">
        <w:rPr>
          <w:sz w:val="14"/>
        </w:rPr>
        <w:t>life common to all living beings—associated with the private sphere) and bios on</w:t>
      </w:r>
      <w:r w:rsidR="006D3627" w:rsidRPr="006D3627">
        <w:rPr>
          <w:sz w:val="14"/>
        </w:rPr>
        <w:t xml:space="preserve"> </w:t>
      </w:r>
      <w:r w:rsidRPr="006D3627">
        <w:rPr>
          <w:sz w:val="14"/>
        </w:rPr>
        <w:t>the other (politically qualified life associated with the public sphere) (</w:t>
      </w:r>
      <w:proofErr w:type="spellStart"/>
      <w:r w:rsidRPr="006D3627">
        <w:rPr>
          <w:sz w:val="14"/>
        </w:rPr>
        <w:t>Agamben</w:t>
      </w:r>
      <w:proofErr w:type="spellEnd"/>
      <w:r w:rsidR="006D3627" w:rsidRPr="006D3627">
        <w:rPr>
          <w:sz w:val="14"/>
        </w:rPr>
        <w:t xml:space="preserve"> </w:t>
      </w:r>
      <w:r w:rsidRPr="006D3627">
        <w:rPr>
          <w:sz w:val="14"/>
        </w:rPr>
        <w:t xml:space="preserve">1998:1). According to </w:t>
      </w:r>
      <w:proofErr w:type="spellStart"/>
      <w:r w:rsidRPr="006D3627">
        <w:rPr>
          <w:sz w:val="14"/>
        </w:rPr>
        <w:t>Agamben</w:t>
      </w:r>
      <w:proofErr w:type="spellEnd"/>
      <w:r w:rsidRPr="006D3627">
        <w:rPr>
          <w:sz w:val="14"/>
        </w:rPr>
        <w:t xml:space="preserve"> sovereign power does not work simply by drawing</w:t>
      </w:r>
      <w:r w:rsidR="006D3627" w:rsidRPr="006D3627">
        <w:rPr>
          <w:sz w:val="14"/>
        </w:rPr>
        <w:t xml:space="preserve"> </w:t>
      </w:r>
      <w:r w:rsidRPr="006D3627">
        <w:rPr>
          <w:sz w:val="14"/>
        </w:rPr>
        <w:t>borders between insiders and outsiders at the outer edge of state territory as</w:t>
      </w:r>
      <w:r w:rsidR="006D3627" w:rsidRPr="006D3627">
        <w:rPr>
          <w:sz w:val="14"/>
        </w:rPr>
        <w:t xml:space="preserve"> </w:t>
      </w:r>
      <w:r w:rsidRPr="006D3627">
        <w:rPr>
          <w:sz w:val="14"/>
        </w:rPr>
        <w:t>conventional approaches to sovereignty and political community predicated on</w:t>
      </w:r>
      <w:r w:rsidR="006D3627" w:rsidRPr="006D3627">
        <w:rPr>
          <w:sz w:val="14"/>
        </w:rPr>
        <w:t xml:space="preserve"> </w:t>
      </w:r>
      <w:r w:rsidRPr="006D3627">
        <w:rPr>
          <w:sz w:val="14"/>
        </w:rPr>
        <w:t xml:space="preserve">the inside ⁄ outside model suggest. Rather, he argues, </w:t>
      </w:r>
      <w:r w:rsidRPr="00546949">
        <w:rPr>
          <w:rStyle w:val="StyleUnderline"/>
          <w:highlight w:val="green"/>
        </w:rPr>
        <w:t>sovereign power relies upon</w:t>
      </w:r>
      <w:r w:rsidR="006D3627">
        <w:rPr>
          <w:rStyle w:val="StyleUnderline"/>
        </w:rPr>
        <w:t xml:space="preserve"> </w:t>
      </w:r>
      <w:r w:rsidRPr="00546949">
        <w:rPr>
          <w:rStyle w:val="StyleUnderline"/>
          <w:highlight w:val="green"/>
        </w:rPr>
        <w:t>the production of</w:t>
      </w:r>
      <w:r w:rsidRPr="006D3627">
        <w:rPr>
          <w:rStyle w:val="StyleUnderline"/>
        </w:rPr>
        <w:t xml:space="preserve"> a form of life that is amenable to its sway: a form of life called</w:t>
      </w:r>
      <w:r w:rsidR="006D3627">
        <w:rPr>
          <w:rStyle w:val="StyleUnderline"/>
        </w:rPr>
        <w:t xml:space="preserve"> </w:t>
      </w:r>
      <w:r w:rsidRPr="006D3627">
        <w:rPr>
          <w:rStyle w:val="StyleUnderline"/>
        </w:rPr>
        <w:t xml:space="preserve">homo </w:t>
      </w:r>
      <w:proofErr w:type="spellStart"/>
      <w:r w:rsidRPr="006D3627">
        <w:rPr>
          <w:rStyle w:val="StyleUnderline"/>
        </w:rPr>
        <w:t>sacer</w:t>
      </w:r>
      <w:proofErr w:type="spellEnd"/>
      <w:r w:rsidRPr="006D3627">
        <w:rPr>
          <w:rStyle w:val="StyleUnderline"/>
        </w:rPr>
        <w:t xml:space="preserve"> or ‘‘</w:t>
      </w:r>
      <w:r w:rsidRPr="00546949">
        <w:rPr>
          <w:rStyle w:val="StyleUnderline"/>
          <w:highlight w:val="green"/>
        </w:rPr>
        <w:t>bare life</w:t>
      </w:r>
      <w:r w:rsidRPr="006D3627">
        <w:rPr>
          <w:rStyle w:val="StyleUnderline"/>
        </w:rPr>
        <w:t xml:space="preserve">.’’ Furthermore, </w:t>
      </w:r>
      <w:r w:rsidRPr="00546949">
        <w:rPr>
          <w:rStyle w:val="StyleUnderline"/>
          <w:highlight w:val="green"/>
        </w:rPr>
        <w:t>it is only by adopting a logic of the field</w:t>
      </w:r>
      <w:r w:rsidR="006D3627" w:rsidRPr="00546949">
        <w:rPr>
          <w:rStyle w:val="StyleUnderline"/>
          <w:highlight w:val="green"/>
        </w:rPr>
        <w:t xml:space="preserve"> </w:t>
      </w:r>
      <w:r w:rsidRPr="00546949">
        <w:rPr>
          <w:rStyle w:val="StyleUnderline"/>
          <w:highlight w:val="green"/>
        </w:rPr>
        <w:t xml:space="preserve">that </w:t>
      </w:r>
      <w:proofErr w:type="spellStart"/>
      <w:r w:rsidRPr="00546949">
        <w:rPr>
          <w:rStyle w:val="StyleUnderline"/>
          <w:highlight w:val="green"/>
        </w:rPr>
        <w:t>Agamben</w:t>
      </w:r>
      <w:proofErr w:type="spellEnd"/>
      <w:r w:rsidRPr="00546949">
        <w:rPr>
          <w:rStyle w:val="StyleUnderline"/>
          <w:highlight w:val="green"/>
        </w:rPr>
        <w:t xml:space="preserve"> is able to identify and interrogate this practice</w:t>
      </w:r>
      <w:r w:rsidRPr="006D3627">
        <w:rPr>
          <w:sz w:val="14"/>
        </w:rPr>
        <w:t>.</w:t>
      </w:r>
    </w:p>
    <w:p w14:paraId="441C215C" w14:textId="45325E78" w:rsidR="004A5337" w:rsidRDefault="004A5337" w:rsidP="004A5337">
      <w:pPr>
        <w:pStyle w:val="Heading3"/>
      </w:pPr>
      <w:r>
        <w:lastRenderedPageBreak/>
        <w:t>Demystification</w:t>
      </w:r>
    </w:p>
    <w:p w14:paraId="5AF120AA" w14:textId="633A856A" w:rsidR="0009075E" w:rsidRPr="0009075E" w:rsidRDefault="0009075E" w:rsidP="0009075E">
      <w:pPr>
        <w:pStyle w:val="Heading4"/>
      </w:pPr>
      <w:r>
        <w:t>The alternative is a demystification of cartographic processes –</w:t>
      </w:r>
      <w:r w:rsidR="00AD32DA">
        <w:t xml:space="preserve"> this opposes the naturalization of the mapping process and instead exposes the myths that work to conceal </w:t>
      </w:r>
      <w:r w:rsidR="005C648C">
        <w:t>cartographic</w:t>
      </w:r>
      <w:r w:rsidR="00AD32DA">
        <w:t xml:space="preserve"> violence </w:t>
      </w:r>
    </w:p>
    <w:p w14:paraId="26A41982" w14:textId="61E7B754" w:rsidR="00D023A5" w:rsidRPr="00D023A5" w:rsidRDefault="00D023A5" w:rsidP="00D023A5">
      <w:proofErr w:type="spellStart"/>
      <w:r w:rsidRPr="00966CA1">
        <w:rPr>
          <w:rStyle w:val="Style13ptBold"/>
        </w:rPr>
        <w:t>Neocleous</w:t>
      </w:r>
      <w:proofErr w:type="spellEnd"/>
      <w:r w:rsidRPr="00966CA1">
        <w:rPr>
          <w:rStyle w:val="Style13ptBold"/>
        </w:rPr>
        <w:t xml:space="preserve"> 3</w:t>
      </w:r>
      <w:r w:rsidRPr="00966CA1">
        <w:t xml:space="preserve"> (M</w:t>
      </w:r>
      <w:r>
        <w:t xml:space="preserve">ark </w:t>
      </w:r>
      <w:proofErr w:type="spellStart"/>
      <w:r>
        <w:t>Neocleous</w:t>
      </w:r>
      <w:proofErr w:type="spellEnd"/>
      <w:r>
        <w:t xml:space="preserve"> is a professor at Brunel University, “Off the Map</w:t>
      </w:r>
      <w:r w:rsidRPr="00966CA1">
        <w:t>: On Violence and Cartography,” Eur</w:t>
      </w:r>
      <w:r>
        <w:t>opean Journal of Social Theory ///</w:t>
      </w:r>
      <w:proofErr w:type="spellStart"/>
      <w:r>
        <w:t>ghs-sc</w:t>
      </w:r>
      <w:proofErr w:type="spellEnd"/>
      <w:r>
        <w:t>)</w:t>
      </w:r>
    </w:p>
    <w:p w14:paraId="06389ED7" w14:textId="79A3920F" w:rsidR="004A5337" w:rsidRPr="00AD32DA" w:rsidRDefault="004A5337" w:rsidP="004A5337">
      <w:pPr>
        <w:rPr>
          <w:sz w:val="12"/>
        </w:rPr>
      </w:pPr>
      <w:r w:rsidRPr="0009075E">
        <w:rPr>
          <w:rStyle w:val="StyleUnderline"/>
        </w:rPr>
        <w:t>A key component of the claim to accuracy is the map’s apparently authorless</w:t>
      </w:r>
      <w:r w:rsidR="00AD32DA">
        <w:rPr>
          <w:rStyle w:val="StyleUnderline"/>
        </w:rPr>
        <w:t xml:space="preserve"> </w:t>
      </w:r>
      <w:r w:rsidRPr="0009075E">
        <w:rPr>
          <w:rStyle w:val="StyleUnderline"/>
        </w:rPr>
        <w:t xml:space="preserve">condition, which provides it with </w:t>
      </w:r>
      <w:proofErr w:type="gramStart"/>
      <w:r w:rsidRPr="0009075E">
        <w:rPr>
          <w:rStyle w:val="StyleUnderline"/>
        </w:rPr>
        <w:t>a certain</w:t>
      </w:r>
      <w:proofErr w:type="gramEnd"/>
      <w:r w:rsidRPr="0009075E">
        <w:rPr>
          <w:rStyle w:val="StyleUnderline"/>
        </w:rPr>
        <w:t xml:space="preserve"> neutrality</w:t>
      </w:r>
      <w:r w:rsidRPr="00AD32DA">
        <w:rPr>
          <w:sz w:val="12"/>
        </w:rPr>
        <w:t>. As Denis Wood (1992: 22,</w:t>
      </w:r>
      <w:r w:rsidR="00AD32DA" w:rsidRPr="00AD32DA">
        <w:rPr>
          <w:sz w:val="12"/>
        </w:rPr>
        <w:t xml:space="preserve"> </w:t>
      </w:r>
      <w:r w:rsidRPr="00AD32DA">
        <w:rPr>
          <w:sz w:val="12"/>
        </w:rPr>
        <w:t xml:space="preserve">70, 105) argues, part of </w:t>
      </w:r>
      <w:r w:rsidRPr="00546949">
        <w:rPr>
          <w:rStyle w:val="StyleUnderline"/>
          <w:highlight w:val="green"/>
        </w:rPr>
        <w:t>the map’s power lies in the disappearance of the author</w:t>
      </w:r>
      <w:r w:rsidRPr="00AD32DA">
        <w:rPr>
          <w:sz w:val="12"/>
        </w:rPr>
        <w:t>.</w:t>
      </w:r>
      <w:r w:rsidR="00AD32DA" w:rsidRPr="00AD32DA">
        <w:rPr>
          <w:sz w:val="12"/>
        </w:rPr>
        <w:t xml:space="preserve"> </w:t>
      </w:r>
      <w:r w:rsidRPr="00AD32DA">
        <w:rPr>
          <w:sz w:val="12"/>
        </w:rPr>
        <w:t>Author and interest become marginalized or done away with altogether, and the</w:t>
      </w:r>
      <w:r w:rsidR="00AD32DA" w:rsidRPr="00AD32DA">
        <w:rPr>
          <w:sz w:val="12"/>
        </w:rPr>
        <w:t xml:space="preserve"> </w:t>
      </w:r>
      <w:r w:rsidRPr="00AD32DA">
        <w:rPr>
          <w:sz w:val="12"/>
        </w:rPr>
        <w:t xml:space="preserve">represented world comes to fill our vision. </w:t>
      </w:r>
      <w:r w:rsidRPr="00546949">
        <w:rPr>
          <w:rStyle w:val="StyleUnderline"/>
          <w:highlight w:val="green"/>
        </w:rPr>
        <w:t>The</w:t>
      </w:r>
      <w:r w:rsidRPr="0009075E">
        <w:rPr>
          <w:rStyle w:val="StyleUnderline"/>
        </w:rPr>
        <w:t xml:space="preserve"> apparent </w:t>
      </w:r>
      <w:r w:rsidRPr="00546949">
        <w:rPr>
          <w:rStyle w:val="StyleUnderline"/>
          <w:highlight w:val="green"/>
        </w:rPr>
        <w:t>absence of author and</w:t>
      </w:r>
      <w:r w:rsidR="00AD32DA" w:rsidRPr="00546949">
        <w:rPr>
          <w:rStyle w:val="StyleUnderline"/>
          <w:highlight w:val="green"/>
        </w:rPr>
        <w:t xml:space="preserve"> </w:t>
      </w:r>
      <w:r w:rsidRPr="00546949">
        <w:rPr>
          <w:rStyle w:val="StyleUnderline"/>
          <w:highlight w:val="green"/>
        </w:rPr>
        <w:t>interest encourages us to forget that this is a picture someone has arranged for</w:t>
      </w:r>
      <w:r w:rsidR="00AD32DA" w:rsidRPr="00546949">
        <w:rPr>
          <w:rStyle w:val="StyleUnderline"/>
          <w:highlight w:val="green"/>
        </w:rPr>
        <w:t xml:space="preserve"> </w:t>
      </w:r>
      <w:r w:rsidRPr="00546949">
        <w:rPr>
          <w:rStyle w:val="StyleUnderline"/>
          <w:highlight w:val="green"/>
        </w:rPr>
        <w:t xml:space="preserve">us, </w:t>
      </w:r>
      <w:r w:rsidRPr="00546949">
        <w:rPr>
          <w:rStyle w:val="Emphasis"/>
          <w:highlight w:val="green"/>
        </w:rPr>
        <w:t>chopped and manipulated, selected and coded</w:t>
      </w:r>
      <w:r w:rsidRPr="00546949">
        <w:rPr>
          <w:rStyle w:val="StyleUnderline"/>
          <w:highlight w:val="green"/>
        </w:rPr>
        <w:t>. Soon</w:t>
      </w:r>
      <w:r w:rsidRPr="0009075E">
        <w:rPr>
          <w:rStyle w:val="StyleUnderline"/>
        </w:rPr>
        <w:t xml:space="preserve"> enough </w:t>
      </w:r>
      <w:r w:rsidRPr="00546949">
        <w:rPr>
          <w:rStyle w:val="StyleUnderline"/>
          <w:highlight w:val="green"/>
        </w:rPr>
        <w:t>the map</w:t>
      </w:r>
      <w:r w:rsidR="00AD32DA" w:rsidRPr="00546949">
        <w:rPr>
          <w:rStyle w:val="StyleUnderline"/>
          <w:highlight w:val="green"/>
        </w:rPr>
        <w:t xml:space="preserve"> </w:t>
      </w:r>
      <w:r w:rsidRPr="00546949">
        <w:rPr>
          <w:rStyle w:val="Emphasis"/>
          <w:highlight w:val="green"/>
        </w:rPr>
        <w:t>becomes</w:t>
      </w:r>
      <w:r w:rsidRPr="0009075E">
        <w:rPr>
          <w:rStyle w:val="Emphasis"/>
        </w:rPr>
        <w:t xml:space="preserve"> the world and the </w:t>
      </w:r>
      <w:r w:rsidRPr="00546949">
        <w:rPr>
          <w:rStyle w:val="Emphasis"/>
          <w:highlight w:val="green"/>
        </w:rPr>
        <w:t>reality</w:t>
      </w:r>
      <w:r w:rsidRPr="0009075E">
        <w:rPr>
          <w:rStyle w:val="StyleUnderline"/>
        </w:rPr>
        <w:t xml:space="preserve"> of the thing most commonly represented – the</w:t>
      </w:r>
      <w:r w:rsidR="00AD32DA">
        <w:rPr>
          <w:rStyle w:val="StyleUnderline"/>
        </w:rPr>
        <w:t xml:space="preserve"> </w:t>
      </w:r>
      <w:r w:rsidRPr="00546949">
        <w:rPr>
          <w:rStyle w:val="StyleUnderline"/>
          <w:highlight w:val="green"/>
        </w:rPr>
        <w:t>borders</w:t>
      </w:r>
      <w:r w:rsidRPr="0009075E">
        <w:rPr>
          <w:rStyle w:val="StyleUnderline"/>
        </w:rPr>
        <w:t xml:space="preserve"> of states – </w:t>
      </w:r>
      <w:r w:rsidRPr="00546949">
        <w:rPr>
          <w:rStyle w:val="StyleUnderline"/>
          <w:highlight w:val="green"/>
        </w:rPr>
        <w:t>become</w:t>
      </w:r>
      <w:r w:rsidRPr="0009075E">
        <w:rPr>
          <w:rStyle w:val="StyleUnderline"/>
        </w:rPr>
        <w:t xml:space="preserve">s </w:t>
      </w:r>
      <w:r w:rsidRPr="00546949">
        <w:rPr>
          <w:rStyle w:val="StyleUnderline"/>
          <w:highlight w:val="green"/>
        </w:rPr>
        <w:t>entrenched</w:t>
      </w:r>
      <w:r w:rsidRPr="0009075E">
        <w:rPr>
          <w:rStyle w:val="StyleUnderline"/>
        </w:rPr>
        <w:t xml:space="preserve"> in the political imagination.</w:t>
      </w:r>
      <w:r w:rsidR="00AD32DA">
        <w:rPr>
          <w:rStyle w:val="StyleUnderline"/>
        </w:rPr>
        <w:t xml:space="preserve"> </w:t>
      </w:r>
      <w:r w:rsidRPr="00546949">
        <w:rPr>
          <w:rStyle w:val="StyleUnderline"/>
          <w:highlight w:val="green"/>
        </w:rPr>
        <w:t>Two things follow from this mystification</w:t>
      </w:r>
      <w:r w:rsidRPr="00AD32DA">
        <w:rPr>
          <w:sz w:val="12"/>
        </w:rPr>
        <w:t xml:space="preserve">. First, the </w:t>
      </w:r>
      <w:r w:rsidRPr="00546949">
        <w:rPr>
          <w:rStyle w:val="StyleUnderline"/>
          <w:highlight w:val="green"/>
        </w:rPr>
        <w:t>map performs a crucial</w:t>
      </w:r>
      <w:r w:rsidR="00AD32DA" w:rsidRPr="00546949">
        <w:rPr>
          <w:rStyle w:val="StyleUnderline"/>
          <w:highlight w:val="green"/>
        </w:rPr>
        <w:t xml:space="preserve"> </w:t>
      </w:r>
      <w:r w:rsidRPr="00546949">
        <w:rPr>
          <w:rStyle w:val="StyleUnderline"/>
          <w:highlight w:val="green"/>
        </w:rPr>
        <w:t>role in the cultural integration of the people</w:t>
      </w:r>
      <w:r w:rsidRPr="00AD32DA">
        <w:rPr>
          <w:sz w:val="12"/>
        </w:rPr>
        <w:t xml:space="preserve"> (again: the ‘one class interest’ or</w:t>
      </w:r>
      <w:r w:rsidR="00AD32DA" w:rsidRPr="00AD32DA">
        <w:rPr>
          <w:sz w:val="12"/>
        </w:rPr>
        <w:t xml:space="preserve"> </w:t>
      </w:r>
      <w:r w:rsidRPr="00AD32DA">
        <w:rPr>
          <w:sz w:val="12"/>
        </w:rPr>
        <w:t>‘national identity’) by helping form an image of the state with which inhabitants</w:t>
      </w:r>
      <w:r w:rsidR="00AD32DA" w:rsidRPr="00AD32DA">
        <w:rPr>
          <w:sz w:val="12"/>
        </w:rPr>
        <w:t xml:space="preserve"> </w:t>
      </w:r>
      <w:r w:rsidRPr="00AD32DA">
        <w:rPr>
          <w:sz w:val="12"/>
        </w:rPr>
        <w:t xml:space="preserve">can identify. Through the myth of unity and naturalness, </w:t>
      </w:r>
      <w:r w:rsidRPr="00546949">
        <w:rPr>
          <w:rStyle w:val="StyleUnderline"/>
          <w:highlight w:val="green"/>
        </w:rPr>
        <w:t>maps homogenize the</w:t>
      </w:r>
      <w:r w:rsidR="00AD32DA" w:rsidRPr="00546949">
        <w:rPr>
          <w:rStyle w:val="StyleUnderline"/>
          <w:highlight w:val="green"/>
        </w:rPr>
        <w:t xml:space="preserve"> </w:t>
      </w:r>
      <w:r w:rsidRPr="00546949">
        <w:rPr>
          <w:rStyle w:val="StyleUnderline"/>
          <w:highlight w:val="green"/>
        </w:rPr>
        <w:t>land’s inhabitants and focus the</w:t>
      </w:r>
      <w:r w:rsidRPr="00AD32DA">
        <w:rPr>
          <w:rStyle w:val="StyleUnderline"/>
        </w:rPr>
        <w:t xml:space="preserve">ir </w:t>
      </w:r>
      <w:r w:rsidRPr="00546949">
        <w:rPr>
          <w:rStyle w:val="StyleUnderline"/>
          <w:highlight w:val="green"/>
        </w:rPr>
        <w:t>political</w:t>
      </w:r>
      <w:r w:rsidRPr="00AD32DA">
        <w:rPr>
          <w:rStyle w:val="StyleUnderline"/>
        </w:rPr>
        <w:t xml:space="preserve"> imagination </w:t>
      </w:r>
      <w:r w:rsidRPr="00546949">
        <w:rPr>
          <w:rStyle w:val="StyleUnderline"/>
          <w:highlight w:val="green"/>
        </w:rPr>
        <w:t>around the</w:t>
      </w:r>
      <w:r w:rsidRPr="00AD32DA">
        <w:rPr>
          <w:rStyle w:val="StyleUnderline"/>
        </w:rPr>
        <w:t xml:space="preserve"> (‘nation’</w:t>
      </w:r>
      <w:proofErr w:type="gramStart"/>
      <w:r w:rsidRPr="00AD32DA">
        <w:rPr>
          <w:rStyle w:val="StyleUnderline"/>
        </w:rPr>
        <w:t>)</w:t>
      </w:r>
      <w:r w:rsidRPr="00546949">
        <w:rPr>
          <w:rStyle w:val="StyleUnderline"/>
          <w:highlight w:val="green"/>
        </w:rPr>
        <w:t>state</w:t>
      </w:r>
      <w:proofErr w:type="gramEnd"/>
      <w:r w:rsidRPr="00AD32DA">
        <w:rPr>
          <w:sz w:val="12"/>
        </w:rPr>
        <w:t>.</w:t>
      </w:r>
      <w:r w:rsidR="00AD32DA" w:rsidRPr="00AD32DA">
        <w:rPr>
          <w:sz w:val="12"/>
        </w:rPr>
        <w:t xml:space="preserve"> </w:t>
      </w:r>
      <w:r w:rsidRPr="00AD32DA">
        <w:rPr>
          <w:sz w:val="12"/>
        </w:rPr>
        <w:t>The apparently non-political weather map, to take a mundane example, takes as</w:t>
      </w:r>
      <w:r w:rsidR="00AD32DA" w:rsidRPr="00AD32DA">
        <w:rPr>
          <w:sz w:val="12"/>
        </w:rPr>
        <w:t xml:space="preserve"> </w:t>
      </w:r>
      <w:r w:rsidRPr="00AD32DA">
        <w:rPr>
          <w:sz w:val="12"/>
        </w:rPr>
        <w:t>its point of reference the political unit.</w:t>
      </w:r>
      <w:r w:rsidR="00AD32DA" w:rsidRPr="00AD32DA">
        <w:rPr>
          <w:sz w:val="12"/>
        </w:rPr>
        <w:t xml:space="preserve"> </w:t>
      </w:r>
      <w:r w:rsidRPr="00AD32DA">
        <w:rPr>
          <w:sz w:val="12"/>
        </w:rPr>
        <w:t>Thus, in Britain, the inhabitant of Kent is provided with more information about the</w:t>
      </w:r>
      <w:r w:rsidR="00AD32DA" w:rsidRPr="00AD32DA">
        <w:rPr>
          <w:sz w:val="12"/>
        </w:rPr>
        <w:t xml:space="preserve"> </w:t>
      </w:r>
      <w:r w:rsidRPr="00AD32DA">
        <w:rPr>
          <w:sz w:val="12"/>
        </w:rPr>
        <w:t>situation in distant Westmorland than in nearby Pas-de-Calais, which is in a different</w:t>
      </w:r>
      <w:r w:rsidR="00AD32DA" w:rsidRPr="00AD32DA">
        <w:rPr>
          <w:sz w:val="12"/>
        </w:rPr>
        <w:t xml:space="preserve"> </w:t>
      </w:r>
      <w:r w:rsidRPr="00AD32DA">
        <w:rPr>
          <w:sz w:val="12"/>
        </w:rPr>
        <w:t xml:space="preserve">nation-state. The former is assumed to be more relevant . . . </w:t>
      </w:r>
      <w:r w:rsidRPr="00AD32DA">
        <w:rPr>
          <w:rStyle w:val="StyleUnderline"/>
        </w:rPr>
        <w:t>[The map] is a statement</w:t>
      </w:r>
      <w:r w:rsidR="00AD32DA">
        <w:rPr>
          <w:rStyle w:val="StyleUnderline"/>
        </w:rPr>
        <w:t xml:space="preserve"> </w:t>
      </w:r>
      <w:r w:rsidRPr="00AD32DA">
        <w:rPr>
          <w:rStyle w:val="StyleUnderline"/>
        </w:rPr>
        <w:t>of the centrality of the national sphere even in fields in which the state . . . plays no</w:t>
      </w:r>
      <w:r w:rsidR="00AD32DA">
        <w:rPr>
          <w:rStyle w:val="StyleUnderline"/>
        </w:rPr>
        <w:t xml:space="preserve"> </w:t>
      </w:r>
      <w:r w:rsidRPr="00AD32DA">
        <w:rPr>
          <w:rStyle w:val="StyleUnderline"/>
        </w:rPr>
        <w:t>role</w:t>
      </w:r>
      <w:r w:rsidRPr="00AD32DA">
        <w:rPr>
          <w:sz w:val="12"/>
        </w:rPr>
        <w:t>. (Black, 1997: 12, 17, 88)</w:t>
      </w:r>
      <w:r w:rsidR="00AD32DA" w:rsidRPr="00AD32DA">
        <w:rPr>
          <w:sz w:val="12"/>
        </w:rPr>
        <w:t xml:space="preserve"> </w:t>
      </w:r>
      <w:r w:rsidRPr="00AD32DA">
        <w:rPr>
          <w:sz w:val="12"/>
        </w:rPr>
        <w:t xml:space="preserve">And </w:t>
      </w:r>
      <w:r w:rsidRPr="00546949">
        <w:rPr>
          <w:rStyle w:val="StyleUnderline"/>
          <w:highlight w:val="green"/>
        </w:rPr>
        <w:t>the constant reiteration of cartographic images of the state</w:t>
      </w:r>
      <w:r w:rsidRPr="00AD32DA">
        <w:rPr>
          <w:rStyle w:val="StyleUnderline"/>
        </w:rPr>
        <w:t xml:space="preserve"> in, for example,</w:t>
      </w:r>
      <w:r w:rsidR="00AD32DA">
        <w:rPr>
          <w:rStyle w:val="StyleUnderline"/>
        </w:rPr>
        <w:t xml:space="preserve"> </w:t>
      </w:r>
      <w:r w:rsidRPr="00AD32DA">
        <w:rPr>
          <w:rStyle w:val="StyleUnderline"/>
        </w:rPr>
        <w:t xml:space="preserve">rail and road maps also </w:t>
      </w:r>
      <w:r w:rsidRPr="00546949">
        <w:rPr>
          <w:rStyle w:val="StyleUnderline"/>
          <w:highlight w:val="green"/>
        </w:rPr>
        <w:t>ensures that the shape and territorial outline of the state</w:t>
      </w:r>
      <w:r w:rsidR="00AD32DA" w:rsidRPr="00546949">
        <w:rPr>
          <w:rStyle w:val="StyleUnderline"/>
          <w:highlight w:val="green"/>
        </w:rPr>
        <w:t xml:space="preserve"> </w:t>
      </w:r>
      <w:r w:rsidRPr="00546949">
        <w:rPr>
          <w:rStyle w:val="StyleUnderline"/>
          <w:highlight w:val="green"/>
        </w:rPr>
        <w:t xml:space="preserve">becomes clearly established. </w:t>
      </w:r>
      <w:r w:rsidRPr="00546949">
        <w:rPr>
          <w:rStyle w:val="Emphasis"/>
          <w:highlight w:val="green"/>
        </w:rPr>
        <w:t>A polity imagines itself</w:t>
      </w:r>
      <w:r w:rsidRPr="00AD32DA">
        <w:rPr>
          <w:sz w:val="12"/>
        </w:rPr>
        <w:t>, and is imagined by others,</w:t>
      </w:r>
      <w:r w:rsidR="00AD32DA" w:rsidRPr="00AD32DA">
        <w:rPr>
          <w:sz w:val="12"/>
        </w:rPr>
        <w:t xml:space="preserve"> </w:t>
      </w:r>
      <w:r w:rsidRPr="00AD32DA">
        <w:rPr>
          <w:sz w:val="12"/>
        </w:rPr>
        <w:t xml:space="preserve">in part </w:t>
      </w:r>
      <w:r w:rsidRPr="00546949">
        <w:rPr>
          <w:rStyle w:val="Emphasis"/>
          <w:highlight w:val="green"/>
        </w:rPr>
        <w:t>through its cartographic image</w:t>
      </w:r>
      <w:r w:rsidRPr="00AD32DA">
        <w:rPr>
          <w:rStyle w:val="StyleUnderline"/>
        </w:rPr>
        <w:t>. The centrality of the form of the state to</w:t>
      </w:r>
      <w:r w:rsidR="00AD32DA">
        <w:rPr>
          <w:rStyle w:val="StyleUnderline"/>
        </w:rPr>
        <w:t xml:space="preserve"> </w:t>
      </w:r>
      <w:r w:rsidRPr="00AD32DA">
        <w:rPr>
          <w:rStyle w:val="StyleUnderline"/>
        </w:rPr>
        <w:t>the process of mapping facilitates the identification of individual citizens with a</w:t>
      </w:r>
      <w:r w:rsidR="00AD32DA">
        <w:rPr>
          <w:rStyle w:val="StyleUnderline"/>
        </w:rPr>
        <w:t xml:space="preserve"> </w:t>
      </w:r>
      <w:r w:rsidRPr="00AD32DA">
        <w:rPr>
          <w:rStyle w:val="StyleUnderline"/>
        </w:rPr>
        <w:t>particular territorial imagination of the space with which they are expected to</w:t>
      </w:r>
      <w:r w:rsidR="00AD32DA">
        <w:rPr>
          <w:rStyle w:val="StyleUnderline"/>
        </w:rPr>
        <w:t xml:space="preserve"> </w:t>
      </w:r>
      <w:r w:rsidRPr="00AD32DA">
        <w:rPr>
          <w:rStyle w:val="StyleUnderline"/>
        </w:rPr>
        <w:t xml:space="preserve">identify and be most concerned. </w:t>
      </w:r>
      <w:r w:rsidRPr="00AD32DA">
        <w:rPr>
          <w:sz w:val="12"/>
        </w:rPr>
        <w:t xml:space="preserve">Moreover, </w:t>
      </w:r>
      <w:r w:rsidRPr="00AD32DA">
        <w:rPr>
          <w:rStyle w:val="StyleUnderline"/>
        </w:rPr>
        <w:t>the territorial imaginary figures one’s</w:t>
      </w:r>
      <w:r w:rsidR="00AD32DA">
        <w:rPr>
          <w:rStyle w:val="StyleUnderline"/>
        </w:rPr>
        <w:t xml:space="preserve"> </w:t>
      </w:r>
      <w:r w:rsidRPr="00AD32DA">
        <w:rPr>
          <w:rStyle w:val="StyleUnderline"/>
        </w:rPr>
        <w:t>emotional roots in this homeland as real physical roots in this soil. The cartographical</w:t>
      </w:r>
      <w:r w:rsidR="00AD32DA">
        <w:rPr>
          <w:rStyle w:val="StyleUnderline"/>
        </w:rPr>
        <w:t xml:space="preserve"> </w:t>
      </w:r>
      <w:r w:rsidRPr="00AD32DA">
        <w:rPr>
          <w:rStyle w:val="StyleUnderline"/>
        </w:rPr>
        <w:t xml:space="preserve">convention testifies to a key component of the ideology of </w:t>
      </w:r>
      <w:proofErr w:type="spellStart"/>
      <w:r w:rsidRPr="00AD32DA">
        <w:rPr>
          <w:rStyle w:val="StyleUnderline"/>
        </w:rPr>
        <w:t>statism</w:t>
      </w:r>
      <w:proofErr w:type="spellEnd"/>
      <w:r w:rsidRPr="00AD32DA">
        <w:rPr>
          <w:rStyle w:val="StyleUnderline"/>
        </w:rPr>
        <w:t>: that</w:t>
      </w:r>
      <w:r w:rsidR="00AD32DA">
        <w:rPr>
          <w:rStyle w:val="StyleUnderline"/>
        </w:rPr>
        <w:t xml:space="preserve"> </w:t>
      </w:r>
      <w:r w:rsidRPr="00AD32DA">
        <w:rPr>
          <w:rStyle w:val="StyleUnderline"/>
        </w:rPr>
        <w:t xml:space="preserve">however mixed the human experience within its </w:t>
      </w:r>
      <w:proofErr w:type="gramStart"/>
      <w:r w:rsidRPr="00AD32DA">
        <w:rPr>
          <w:rStyle w:val="StyleUnderline"/>
        </w:rPr>
        <w:t>borders,</w:t>
      </w:r>
      <w:proofErr w:type="gramEnd"/>
      <w:r w:rsidRPr="00AD32DA">
        <w:rPr>
          <w:rStyle w:val="StyleUnderline"/>
        </w:rPr>
        <w:t xml:space="preserve"> a unitary and ‘natural’</w:t>
      </w:r>
      <w:r w:rsidR="00AD32DA">
        <w:rPr>
          <w:rStyle w:val="StyleUnderline"/>
        </w:rPr>
        <w:t xml:space="preserve"> </w:t>
      </w:r>
      <w:r w:rsidRPr="00AD32DA">
        <w:rPr>
          <w:rStyle w:val="StyleUnderline"/>
        </w:rPr>
        <w:t>state power predominates overall.</w:t>
      </w:r>
      <w:r w:rsidRPr="00AD32DA">
        <w:rPr>
          <w:sz w:val="12"/>
        </w:rPr>
        <w:t xml:space="preserve"> If, as I have argued elsewhere (</w:t>
      </w:r>
      <w:proofErr w:type="spellStart"/>
      <w:r w:rsidRPr="00AD32DA">
        <w:rPr>
          <w:sz w:val="12"/>
        </w:rPr>
        <w:t>Neocleous</w:t>
      </w:r>
      <w:proofErr w:type="spellEnd"/>
      <w:r w:rsidRPr="00AD32DA">
        <w:rPr>
          <w:sz w:val="12"/>
        </w:rPr>
        <w:t>,</w:t>
      </w:r>
      <w:r w:rsidR="00AD32DA" w:rsidRPr="00AD32DA">
        <w:rPr>
          <w:sz w:val="12"/>
        </w:rPr>
        <w:t xml:space="preserve"> </w:t>
      </w:r>
      <w:r w:rsidRPr="00AD32DA">
        <w:rPr>
          <w:sz w:val="12"/>
        </w:rPr>
        <w:t>2003), the administrative and statistical tabulation of the census populates the</w:t>
      </w:r>
      <w:r w:rsidR="00AD32DA" w:rsidRPr="00AD32DA">
        <w:rPr>
          <w:sz w:val="12"/>
        </w:rPr>
        <w:t xml:space="preserve"> </w:t>
      </w:r>
      <w:r w:rsidRPr="00AD32DA">
        <w:rPr>
          <w:sz w:val="12"/>
        </w:rPr>
        <w:t>national body with fractured subjects, then the map helps enact immanent</w:t>
      </w:r>
      <w:r w:rsidR="00AD32DA" w:rsidRPr="00AD32DA">
        <w:rPr>
          <w:sz w:val="12"/>
        </w:rPr>
        <w:t xml:space="preserve"> </w:t>
      </w:r>
      <w:r w:rsidRPr="00AD32DA">
        <w:rPr>
          <w:sz w:val="12"/>
        </w:rPr>
        <w:t>political units, relocating these subjects in a (re)unified body politic and thereby</w:t>
      </w:r>
      <w:r w:rsidR="00AD32DA" w:rsidRPr="00AD32DA">
        <w:rPr>
          <w:sz w:val="12"/>
        </w:rPr>
        <w:t xml:space="preserve"> </w:t>
      </w:r>
      <w:r w:rsidRPr="00AD32DA">
        <w:rPr>
          <w:sz w:val="12"/>
        </w:rPr>
        <w:t>functioning as a crucial building block in the construction of national identity.</w:t>
      </w:r>
      <w:r w:rsidR="00AD32DA">
        <w:rPr>
          <w:rStyle w:val="Emphasis"/>
        </w:rPr>
        <w:t xml:space="preserve"> </w:t>
      </w:r>
      <w:r w:rsidRPr="00AD32DA">
        <w:rPr>
          <w:sz w:val="12"/>
        </w:rPr>
        <w:t xml:space="preserve">Second, in obliterating significant political questions, </w:t>
      </w:r>
      <w:r w:rsidRPr="00546949">
        <w:rPr>
          <w:rStyle w:val="StyleUnderline"/>
          <w:highlight w:val="green"/>
        </w:rPr>
        <w:t xml:space="preserve">the map serves to </w:t>
      </w:r>
      <w:r w:rsidRPr="00546949">
        <w:rPr>
          <w:rStyle w:val="Emphasis"/>
          <w:highlight w:val="green"/>
        </w:rPr>
        <w:t>naturalize</w:t>
      </w:r>
      <w:r w:rsidR="00AD32DA" w:rsidRPr="00546949">
        <w:rPr>
          <w:rStyle w:val="StyleUnderline"/>
          <w:highlight w:val="green"/>
        </w:rPr>
        <w:t xml:space="preserve"> </w:t>
      </w:r>
      <w:r w:rsidRPr="00546949">
        <w:rPr>
          <w:rStyle w:val="StyleUnderline"/>
          <w:highlight w:val="green"/>
        </w:rPr>
        <w:t>the historically contingent</w:t>
      </w:r>
      <w:r w:rsidRPr="00AD32DA">
        <w:rPr>
          <w:sz w:val="12"/>
        </w:rPr>
        <w:t>. Pierre Bourdieu comments that ‘</w:t>
      </w:r>
      <w:r w:rsidRPr="00546949">
        <w:rPr>
          <w:rStyle w:val="StyleUnderline"/>
          <w:highlight w:val="green"/>
        </w:rPr>
        <w:t>every established</w:t>
      </w:r>
      <w:r w:rsidR="00AD32DA" w:rsidRPr="00546949">
        <w:rPr>
          <w:rStyle w:val="StyleUnderline"/>
          <w:highlight w:val="green"/>
        </w:rPr>
        <w:t xml:space="preserve"> </w:t>
      </w:r>
      <w:r w:rsidRPr="00546949">
        <w:rPr>
          <w:rStyle w:val="StyleUnderline"/>
          <w:highlight w:val="green"/>
        </w:rPr>
        <w:t>order</w:t>
      </w:r>
      <w:r w:rsidRPr="00AD32DA">
        <w:rPr>
          <w:rStyle w:val="StyleUnderline"/>
        </w:rPr>
        <w:t xml:space="preserve"> tends to </w:t>
      </w:r>
      <w:r w:rsidRPr="00546949">
        <w:rPr>
          <w:rStyle w:val="StyleUnderline"/>
          <w:highlight w:val="green"/>
        </w:rPr>
        <w:t xml:space="preserve">produce . . . </w:t>
      </w:r>
      <w:r w:rsidRPr="00546949">
        <w:rPr>
          <w:rStyle w:val="Emphasis"/>
          <w:highlight w:val="green"/>
        </w:rPr>
        <w:t>the naturalization of its own arbitrariness</w:t>
      </w:r>
      <w:r w:rsidRPr="00AD32DA">
        <w:rPr>
          <w:sz w:val="12"/>
        </w:rPr>
        <w:t>’</w:t>
      </w:r>
      <w:r w:rsidR="00AD32DA" w:rsidRPr="00AD32DA">
        <w:rPr>
          <w:sz w:val="12"/>
        </w:rPr>
        <w:t xml:space="preserve"> </w:t>
      </w:r>
      <w:r w:rsidRPr="00AD32DA">
        <w:rPr>
          <w:sz w:val="12"/>
        </w:rPr>
        <w:t xml:space="preserve">(1977: 164). </w:t>
      </w:r>
      <w:r w:rsidRPr="00AD32DA">
        <w:rPr>
          <w:rStyle w:val="StyleUnderline"/>
        </w:rPr>
        <w:t xml:space="preserve">By encouraging a belief in the naturalness of the state </w:t>
      </w:r>
      <w:r w:rsidRPr="00546949">
        <w:rPr>
          <w:rStyle w:val="StyleUnderline"/>
          <w:highlight w:val="green"/>
        </w:rPr>
        <w:t>the cartographic</w:t>
      </w:r>
      <w:r w:rsidR="00AD32DA" w:rsidRPr="00546949">
        <w:rPr>
          <w:rStyle w:val="StyleUnderline"/>
          <w:highlight w:val="green"/>
        </w:rPr>
        <w:t xml:space="preserve"> </w:t>
      </w:r>
      <w:r w:rsidRPr="00546949">
        <w:rPr>
          <w:rStyle w:val="StyleUnderline"/>
          <w:highlight w:val="green"/>
        </w:rPr>
        <w:t>enterprise encourages the state to</w:t>
      </w:r>
      <w:r w:rsidRPr="00AD32DA">
        <w:rPr>
          <w:rStyle w:val="StyleUnderline"/>
        </w:rPr>
        <w:t xml:space="preserve"> see and </w:t>
      </w:r>
      <w:r w:rsidRPr="00546949">
        <w:rPr>
          <w:rStyle w:val="StyleUnderline"/>
          <w:highlight w:val="green"/>
        </w:rPr>
        <w:t>think of its territory in terms</w:t>
      </w:r>
      <w:r w:rsidR="00AD32DA" w:rsidRPr="00546949">
        <w:rPr>
          <w:rStyle w:val="StyleUnderline"/>
          <w:highlight w:val="green"/>
        </w:rPr>
        <w:t xml:space="preserve"> </w:t>
      </w:r>
      <w:r w:rsidRPr="00546949">
        <w:rPr>
          <w:rStyle w:val="StyleUnderline"/>
          <w:highlight w:val="green"/>
        </w:rPr>
        <w:t>of ‘natural’ boundaries</w:t>
      </w:r>
      <w:r w:rsidRPr="00AD32DA">
        <w:rPr>
          <w:rStyle w:val="StyleUnderline"/>
        </w:rPr>
        <w:t xml:space="preserve">, and thus its very existence naturalized. </w:t>
      </w:r>
      <w:r w:rsidRPr="00546949">
        <w:rPr>
          <w:rStyle w:val="StyleUnderline"/>
          <w:highlight w:val="green"/>
        </w:rPr>
        <w:t>The</w:t>
      </w:r>
      <w:r w:rsidRPr="00AD32DA">
        <w:rPr>
          <w:rStyle w:val="StyleUnderline"/>
        </w:rPr>
        <w:t xml:space="preserve"> </w:t>
      </w:r>
      <w:r w:rsidRPr="004A1C55">
        <w:rPr>
          <w:rStyle w:val="StyleUnderline"/>
        </w:rPr>
        <w:t>intensely</w:t>
      </w:r>
      <w:r w:rsidR="00AD32DA">
        <w:rPr>
          <w:rStyle w:val="StyleUnderline"/>
        </w:rPr>
        <w:t xml:space="preserve"> </w:t>
      </w:r>
      <w:r w:rsidRPr="00AD32DA">
        <w:rPr>
          <w:rStyle w:val="StyleUnderline"/>
        </w:rPr>
        <w:t xml:space="preserve">political and </w:t>
      </w:r>
      <w:r w:rsidRPr="00546949">
        <w:rPr>
          <w:rStyle w:val="Emphasis"/>
          <w:highlight w:val="green"/>
        </w:rPr>
        <w:t>violent processes</w:t>
      </w:r>
      <w:r w:rsidRPr="00546949">
        <w:rPr>
          <w:rStyle w:val="StyleUnderline"/>
          <w:highlight w:val="green"/>
        </w:rPr>
        <w:t xml:space="preserve"> through which borders are established</w:t>
      </w:r>
      <w:r w:rsidRPr="00AD32DA">
        <w:rPr>
          <w:rStyle w:val="StyleUnderline"/>
        </w:rPr>
        <w:t xml:space="preserve"> and social</w:t>
      </w:r>
      <w:r w:rsidR="00AD32DA">
        <w:rPr>
          <w:rStyle w:val="StyleUnderline"/>
        </w:rPr>
        <w:t xml:space="preserve"> </w:t>
      </w:r>
      <w:r w:rsidRPr="00AD32DA">
        <w:rPr>
          <w:rStyle w:val="StyleUnderline"/>
        </w:rPr>
        <w:t xml:space="preserve">order is fabricated </w:t>
      </w:r>
      <w:r w:rsidRPr="00546949">
        <w:rPr>
          <w:rStyle w:val="StyleUnderline"/>
          <w:highlight w:val="green"/>
        </w:rPr>
        <w:t>are obliterated: the social order</w:t>
      </w:r>
      <w:r w:rsidRPr="00AD32DA">
        <w:rPr>
          <w:rStyle w:val="StyleUnderline"/>
        </w:rPr>
        <w:t xml:space="preserve"> established by the state </w:t>
      </w:r>
      <w:r w:rsidRPr="00546949">
        <w:rPr>
          <w:rStyle w:val="StyleUnderline"/>
          <w:highlight w:val="green"/>
        </w:rPr>
        <w:t>appears</w:t>
      </w:r>
      <w:r w:rsidR="00AD32DA" w:rsidRPr="00546949">
        <w:rPr>
          <w:rStyle w:val="StyleUnderline"/>
          <w:highlight w:val="green"/>
        </w:rPr>
        <w:t xml:space="preserve"> </w:t>
      </w:r>
      <w:r w:rsidRPr="00546949">
        <w:rPr>
          <w:rStyle w:val="StyleUnderline"/>
          <w:highlight w:val="green"/>
        </w:rPr>
        <w:t>as a natural order</w:t>
      </w:r>
      <w:r w:rsidRPr="00AD32DA">
        <w:rPr>
          <w:rStyle w:val="StyleUnderline"/>
        </w:rPr>
        <w:t xml:space="preserve"> established by geography. </w:t>
      </w:r>
      <w:r w:rsidRPr="00546949">
        <w:rPr>
          <w:rStyle w:val="Emphasis"/>
          <w:highlight w:val="green"/>
        </w:rPr>
        <w:t>The map</w:t>
      </w:r>
      <w:r w:rsidRPr="00AD32DA">
        <w:rPr>
          <w:rStyle w:val="Emphasis"/>
        </w:rPr>
        <w:t xml:space="preserve"> thus </w:t>
      </w:r>
      <w:r w:rsidRPr="00546949">
        <w:rPr>
          <w:rStyle w:val="Emphasis"/>
          <w:highlight w:val="green"/>
        </w:rPr>
        <w:t>plays an important</w:t>
      </w:r>
      <w:r w:rsidR="00AD32DA" w:rsidRPr="00546949">
        <w:rPr>
          <w:rStyle w:val="Emphasis"/>
          <w:highlight w:val="green"/>
        </w:rPr>
        <w:t xml:space="preserve"> </w:t>
      </w:r>
      <w:r w:rsidRPr="00546949">
        <w:rPr>
          <w:rStyle w:val="Emphasis"/>
          <w:highlight w:val="green"/>
        </w:rPr>
        <w:t>role in</w:t>
      </w:r>
      <w:r w:rsidRPr="00AD32DA">
        <w:rPr>
          <w:rStyle w:val="Emphasis"/>
        </w:rPr>
        <w:t xml:space="preserve"> the ruling class tendency to </w:t>
      </w:r>
      <w:r w:rsidRPr="00546949">
        <w:rPr>
          <w:rStyle w:val="Emphasis"/>
          <w:highlight w:val="green"/>
        </w:rPr>
        <w:t>erase</w:t>
      </w:r>
      <w:r w:rsidRPr="00AD32DA">
        <w:rPr>
          <w:rStyle w:val="Emphasis"/>
        </w:rPr>
        <w:t xml:space="preserve"> from historical memory </w:t>
      </w:r>
      <w:r w:rsidRPr="00546949">
        <w:rPr>
          <w:rStyle w:val="Emphasis"/>
          <w:highlight w:val="green"/>
        </w:rPr>
        <w:t>the violence and</w:t>
      </w:r>
      <w:r w:rsidR="00AD32DA" w:rsidRPr="00546949">
        <w:rPr>
          <w:rStyle w:val="Emphasis"/>
          <w:highlight w:val="green"/>
        </w:rPr>
        <w:t xml:space="preserve"> </w:t>
      </w:r>
      <w:r w:rsidRPr="00546949">
        <w:rPr>
          <w:rStyle w:val="Emphasis"/>
          <w:highlight w:val="green"/>
        </w:rPr>
        <w:t>bloodshed out of which the state was born</w:t>
      </w:r>
      <w:r w:rsidRPr="00AD32DA">
        <w:rPr>
          <w:rStyle w:val="StyleUnderline"/>
        </w:rPr>
        <w:t>. Map, territory and power become</w:t>
      </w:r>
      <w:r w:rsidR="00AD32DA">
        <w:rPr>
          <w:rStyle w:val="StyleUnderline"/>
        </w:rPr>
        <w:t xml:space="preserve"> </w:t>
      </w:r>
      <w:r w:rsidRPr="00AD32DA">
        <w:rPr>
          <w:rStyle w:val="StyleUnderline"/>
        </w:rPr>
        <w:t xml:space="preserve">mutually implicated in one another, as </w:t>
      </w:r>
      <w:r w:rsidRPr="00546949">
        <w:rPr>
          <w:rStyle w:val="StyleUnderline"/>
          <w:highlight w:val="green"/>
        </w:rPr>
        <w:t xml:space="preserve">the map encourages a </w:t>
      </w:r>
      <w:proofErr w:type="spellStart"/>
      <w:r w:rsidRPr="00546949">
        <w:rPr>
          <w:rStyle w:val="StyleUnderline"/>
          <w:highlight w:val="green"/>
        </w:rPr>
        <w:t>primordialist</w:t>
      </w:r>
      <w:proofErr w:type="spellEnd"/>
      <w:r w:rsidRPr="00546949">
        <w:rPr>
          <w:rStyle w:val="StyleUnderline"/>
          <w:highlight w:val="green"/>
        </w:rPr>
        <w:t xml:space="preserve"> thesis</w:t>
      </w:r>
      <w:r w:rsidR="00AD32DA" w:rsidRPr="00546949">
        <w:rPr>
          <w:rStyle w:val="StyleUnderline"/>
          <w:highlight w:val="green"/>
        </w:rPr>
        <w:t xml:space="preserve"> </w:t>
      </w:r>
      <w:r w:rsidRPr="00546949">
        <w:rPr>
          <w:rStyle w:val="StyleUnderline"/>
          <w:highlight w:val="green"/>
        </w:rPr>
        <w:t>about the autochthonous state</w:t>
      </w:r>
      <w:r w:rsidRPr="00AD32DA">
        <w:rPr>
          <w:rStyle w:val="StyleUnderline"/>
        </w:rPr>
        <w:t xml:space="preserve">, depoliticizing and </w:t>
      </w:r>
      <w:r w:rsidRPr="00546949">
        <w:rPr>
          <w:rStyle w:val="Emphasis"/>
          <w:highlight w:val="green"/>
        </w:rPr>
        <w:t>ideologically mystifying</w:t>
      </w:r>
      <w:r w:rsidRPr="00546949">
        <w:rPr>
          <w:rStyle w:val="StyleUnderline"/>
          <w:highlight w:val="green"/>
        </w:rPr>
        <w:t xml:space="preserve"> the</w:t>
      </w:r>
      <w:r w:rsidR="00AD32DA" w:rsidRPr="00546949">
        <w:rPr>
          <w:rStyle w:val="StyleUnderline"/>
          <w:highlight w:val="green"/>
        </w:rPr>
        <w:t xml:space="preserve"> </w:t>
      </w:r>
      <w:r w:rsidRPr="00546949">
        <w:rPr>
          <w:rStyle w:val="StyleUnderline"/>
          <w:highlight w:val="green"/>
        </w:rPr>
        <w:t>original violence through which the state and its territory were shaped</w:t>
      </w:r>
      <w:r w:rsidRPr="00AD32DA">
        <w:rPr>
          <w:sz w:val="12"/>
        </w:rPr>
        <w:t>. Actions</w:t>
      </w:r>
      <w:r w:rsidR="00AD32DA" w:rsidRPr="00AD32DA">
        <w:rPr>
          <w:sz w:val="12"/>
        </w:rPr>
        <w:t xml:space="preserve"> </w:t>
      </w:r>
      <w:r w:rsidRPr="00AD32DA">
        <w:rPr>
          <w:sz w:val="12"/>
        </w:rPr>
        <w:t xml:space="preserve">conducted under raison </w:t>
      </w:r>
      <w:proofErr w:type="spellStart"/>
      <w:r w:rsidRPr="00AD32DA">
        <w:rPr>
          <w:sz w:val="12"/>
        </w:rPr>
        <w:t>d’État</w:t>
      </w:r>
      <w:proofErr w:type="spellEnd"/>
      <w:r w:rsidRPr="00AD32DA">
        <w:rPr>
          <w:sz w:val="12"/>
        </w:rPr>
        <w:t xml:space="preserve"> appear to contain the interests not of an arbitrarily</w:t>
      </w:r>
      <w:r w:rsidR="00AD32DA" w:rsidRPr="00AD32DA">
        <w:rPr>
          <w:sz w:val="12"/>
        </w:rPr>
        <w:t xml:space="preserve"> </w:t>
      </w:r>
      <w:r w:rsidRPr="00AD32DA">
        <w:rPr>
          <w:sz w:val="12"/>
        </w:rPr>
        <w:t>configured political power, but of natural (biological, organic) needs. The great</w:t>
      </w:r>
      <w:r w:rsidR="00AD32DA" w:rsidRPr="00AD32DA">
        <w:rPr>
          <w:sz w:val="12"/>
        </w:rPr>
        <w:t xml:space="preserve"> </w:t>
      </w:r>
      <w:r w:rsidRPr="00AD32DA">
        <w:rPr>
          <w:sz w:val="12"/>
        </w:rPr>
        <w:t>achievement of this naturalization is to have depoliticized inter-state rivalry into</w:t>
      </w:r>
      <w:r w:rsidR="00AD32DA" w:rsidRPr="00AD32DA">
        <w:rPr>
          <w:sz w:val="12"/>
        </w:rPr>
        <w:t xml:space="preserve"> </w:t>
      </w:r>
      <w:r w:rsidRPr="00AD32DA">
        <w:rPr>
          <w:sz w:val="12"/>
        </w:rPr>
        <w:t xml:space="preserve">a set of natural geographical ‘facts of life’ (Agnew and </w:t>
      </w:r>
      <w:proofErr w:type="spellStart"/>
      <w:r w:rsidRPr="00AD32DA">
        <w:rPr>
          <w:sz w:val="12"/>
        </w:rPr>
        <w:t>Corbridge</w:t>
      </w:r>
      <w:proofErr w:type="spellEnd"/>
      <w:r w:rsidRPr="00AD32DA">
        <w:rPr>
          <w:sz w:val="12"/>
        </w:rPr>
        <w:t>, 1995: 57;</w:t>
      </w:r>
      <w:r w:rsidR="00AD32DA" w:rsidRPr="00AD32DA">
        <w:rPr>
          <w:sz w:val="12"/>
        </w:rPr>
        <w:t xml:space="preserve"> </w:t>
      </w:r>
      <w:r w:rsidRPr="00AD32DA">
        <w:rPr>
          <w:sz w:val="12"/>
        </w:rPr>
        <w:t>Krishna, 1994: 514). Territory and terror are ideologically torn asunder.</w:t>
      </w:r>
      <w:r w:rsidR="00AD32DA" w:rsidRPr="00AD32DA">
        <w:rPr>
          <w:sz w:val="12"/>
        </w:rPr>
        <w:t xml:space="preserve"> </w:t>
      </w:r>
      <w:r w:rsidRPr="00AD32DA">
        <w:rPr>
          <w:sz w:val="12"/>
        </w:rPr>
        <w:t xml:space="preserve">As a consequence, </w:t>
      </w:r>
      <w:r w:rsidRPr="00546949">
        <w:rPr>
          <w:rStyle w:val="StyleUnderline"/>
          <w:highlight w:val="green"/>
        </w:rPr>
        <w:lastRenderedPageBreak/>
        <w:t>the map helps mask the violence that brings the state into</w:t>
      </w:r>
      <w:r w:rsidR="00AD32DA" w:rsidRPr="00546949">
        <w:rPr>
          <w:rStyle w:val="StyleUnderline"/>
          <w:highlight w:val="green"/>
        </w:rPr>
        <w:t xml:space="preserve"> </w:t>
      </w:r>
      <w:r w:rsidRPr="00546949">
        <w:rPr>
          <w:rStyle w:val="StyleUnderline"/>
          <w:highlight w:val="green"/>
        </w:rPr>
        <w:t>being</w:t>
      </w:r>
      <w:r w:rsidRPr="00AD32DA">
        <w:rPr>
          <w:rStyle w:val="StyleUnderline"/>
        </w:rPr>
        <w:t xml:space="preserve"> and the interests that sustain the ideological preponderance of the state</w:t>
      </w:r>
      <w:r w:rsidR="00AD32DA">
        <w:rPr>
          <w:rStyle w:val="StyleUnderline"/>
        </w:rPr>
        <w:t xml:space="preserve"> </w:t>
      </w:r>
      <w:r w:rsidRPr="00AD32DA">
        <w:rPr>
          <w:rStyle w:val="StyleUnderline"/>
        </w:rPr>
        <w:t xml:space="preserve">system. </w:t>
      </w:r>
      <w:r w:rsidRPr="00546949">
        <w:rPr>
          <w:rStyle w:val="Emphasis"/>
          <w:sz w:val="26"/>
          <w:szCs w:val="26"/>
          <w:highlight w:val="green"/>
        </w:rPr>
        <w:t>Borders may be drawn in blood, but the blood never appears on the page</w:t>
      </w:r>
      <w:r w:rsidRPr="00AD32DA">
        <w:rPr>
          <w:sz w:val="12"/>
        </w:rPr>
        <w:t>.</w:t>
      </w:r>
      <w:r w:rsidR="00AD32DA" w:rsidRPr="00AD32DA">
        <w:rPr>
          <w:sz w:val="12"/>
        </w:rPr>
        <w:t xml:space="preserve"> </w:t>
      </w:r>
      <w:r w:rsidRPr="00AD32DA">
        <w:rPr>
          <w:rStyle w:val="StyleUnderline"/>
        </w:rPr>
        <w:t>It is the repetitive impact of the image of the territory mapped that lends credence</w:t>
      </w:r>
      <w:r w:rsidR="00AD32DA">
        <w:rPr>
          <w:rStyle w:val="StyleUnderline"/>
        </w:rPr>
        <w:t xml:space="preserve"> </w:t>
      </w:r>
      <w:r w:rsidRPr="00AD32DA">
        <w:rPr>
          <w:rStyle w:val="StyleUnderline"/>
        </w:rPr>
        <w:t>to the claims of control</w:t>
      </w:r>
      <w:r w:rsidRPr="00AD32DA">
        <w:rPr>
          <w:sz w:val="12"/>
        </w:rPr>
        <w:t>; that is the way of myth. From the perspective of myth,</w:t>
      </w:r>
      <w:r w:rsidR="00AD32DA" w:rsidRPr="00AD32DA">
        <w:rPr>
          <w:sz w:val="12"/>
        </w:rPr>
        <w:t xml:space="preserve"> </w:t>
      </w:r>
      <w:r w:rsidRPr="00AD32DA">
        <w:rPr>
          <w:sz w:val="12"/>
        </w:rPr>
        <w:t>the delineation of the state’s borders is of the essence. Outside the world of maps,</w:t>
      </w:r>
      <w:r w:rsidR="00AD32DA" w:rsidRPr="00AD32DA">
        <w:rPr>
          <w:sz w:val="12"/>
        </w:rPr>
        <w:t xml:space="preserve"> </w:t>
      </w:r>
      <w:r w:rsidRPr="00AD32DA">
        <w:rPr>
          <w:sz w:val="12"/>
        </w:rPr>
        <w:t>states carry on a precarious existence for, as I have been arguing, to map a state</w:t>
      </w:r>
      <w:r w:rsidR="00AD32DA" w:rsidRPr="00AD32DA">
        <w:rPr>
          <w:sz w:val="12"/>
        </w:rPr>
        <w:t xml:space="preserve"> </w:t>
      </w:r>
      <w:r w:rsidRPr="00AD32DA">
        <w:rPr>
          <w:sz w:val="12"/>
        </w:rPr>
        <w:t>is to assert its territorial expression; to leave a state off a map is to deny its existence.</w:t>
      </w:r>
      <w:r w:rsidR="00AD32DA" w:rsidRPr="00AD32DA">
        <w:rPr>
          <w:sz w:val="12"/>
        </w:rPr>
        <w:t xml:space="preserve"> </w:t>
      </w:r>
      <w:r w:rsidRPr="00AD32DA">
        <w:rPr>
          <w:sz w:val="12"/>
        </w:rPr>
        <w:t xml:space="preserve">Thus </w:t>
      </w:r>
      <w:r w:rsidRPr="00546949">
        <w:rPr>
          <w:rStyle w:val="StyleUnderline"/>
          <w:highlight w:val="green"/>
        </w:rPr>
        <w:t>the map is crucial to the recognition of the state as an international</w:t>
      </w:r>
      <w:r w:rsidR="00AD32DA" w:rsidRPr="00546949">
        <w:rPr>
          <w:rStyle w:val="StyleUnderline"/>
          <w:highlight w:val="green"/>
        </w:rPr>
        <w:t xml:space="preserve"> </w:t>
      </w:r>
      <w:r w:rsidRPr="00546949">
        <w:rPr>
          <w:rStyle w:val="StyleUnderline"/>
          <w:highlight w:val="green"/>
        </w:rPr>
        <w:t>subject</w:t>
      </w:r>
      <w:r w:rsidRPr="00AD32DA">
        <w:rPr>
          <w:rStyle w:val="StyleUnderline"/>
        </w:rPr>
        <w:t>, for an unmapped state is an unrecognized one</w:t>
      </w:r>
      <w:r w:rsidRPr="00AD32DA">
        <w:rPr>
          <w:sz w:val="12"/>
        </w:rPr>
        <w:t>, and vice versa. A ‘state’</w:t>
      </w:r>
      <w:r w:rsidR="00AD32DA" w:rsidRPr="00AD32DA">
        <w:rPr>
          <w:sz w:val="12"/>
        </w:rPr>
        <w:t xml:space="preserve"> </w:t>
      </w:r>
      <w:r w:rsidRPr="00AD32DA">
        <w:rPr>
          <w:sz w:val="12"/>
        </w:rPr>
        <w:t>without an internationally recognized territory is no state at all; like the pirate,</w:t>
      </w:r>
      <w:r w:rsidR="00AD32DA" w:rsidRPr="00AD32DA">
        <w:rPr>
          <w:sz w:val="12"/>
        </w:rPr>
        <w:t xml:space="preserve"> </w:t>
      </w:r>
      <w:r w:rsidRPr="00AD32DA">
        <w:rPr>
          <w:sz w:val="12"/>
        </w:rPr>
        <w:t>the mercenary and the terrorist, it is ‘off the map’. As a crucial political technology</w:t>
      </w:r>
      <w:r w:rsidR="00AD32DA" w:rsidRPr="00AD32DA">
        <w:rPr>
          <w:sz w:val="12"/>
        </w:rPr>
        <w:t xml:space="preserve"> </w:t>
      </w:r>
      <w:r w:rsidRPr="00AD32DA">
        <w:rPr>
          <w:sz w:val="12"/>
        </w:rPr>
        <w:t xml:space="preserve">of space, then, </w:t>
      </w:r>
      <w:r w:rsidRPr="00546949">
        <w:rPr>
          <w:rStyle w:val="StyleUnderline"/>
          <w:highlight w:val="green"/>
        </w:rPr>
        <w:t>the map</w:t>
      </w:r>
      <w:r w:rsidRPr="00AD32DA">
        <w:rPr>
          <w:rStyle w:val="StyleUnderline"/>
        </w:rPr>
        <w:t xml:space="preserve"> simultaneously illustrates the politics of territoriality</w:t>
      </w:r>
      <w:r w:rsidR="00AD32DA">
        <w:rPr>
          <w:rStyle w:val="StyleUnderline"/>
        </w:rPr>
        <w:t xml:space="preserve"> </w:t>
      </w:r>
      <w:r w:rsidRPr="00AD32DA">
        <w:rPr>
          <w:rStyle w:val="StyleUnderline"/>
        </w:rPr>
        <w:t xml:space="preserve">which gave birth to and sustains the state, and yet also </w:t>
      </w:r>
      <w:r w:rsidRPr="00546949">
        <w:rPr>
          <w:rStyle w:val="Emphasis"/>
          <w:highlight w:val="green"/>
        </w:rPr>
        <w:t>masks the</w:t>
      </w:r>
      <w:r w:rsidR="00AD32DA" w:rsidRPr="00546949">
        <w:rPr>
          <w:rStyle w:val="Emphasis"/>
          <w:highlight w:val="green"/>
        </w:rPr>
        <w:t xml:space="preserve"> </w:t>
      </w:r>
      <w:r w:rsidRPr="00546949">
        <w:rPr>
          <w:rStyle w:val="Emphasis"/>
          <w:highlight w:val="green"/>
        </w:rPr>
        <w:t>ideological and violent nature of this project</w:t>
      </w:r>
      <w:r w:rsidRPr="00AD32DA">
        <w:rPr>
          <w:sz w:val="12"/>
        </w:rPr>
        <w:t>. In dominating the political imagination</w:t>
      </w:r>
      <w:r w:rsidR="00AD32DA" w:rsidRPr="00AD32DA">
        <w:rPr>
          <w:sz w:val="12"/>
        </w:rPr>
        <w:t xml:space="preserve"> </w:t>
      </w:r>
      <w:r w:rsidRPr="00AD32DA">
        <w:rPr>
          <w:sz w:val="12"/>
        </w:rPr>
        <w:t xml:space="preserve">in this way </w:t>
      </w:r>
      <w:r w:rsidRPr="00546949">
        <w:rPr>
          <w:rStyle w:val="StyleUnderline"/>
          <w:highlight w:val="green"/>
        </w:rPr>
        <w:t>the map legitimizes the</w:t>
      </w:r>
      <w:r w:rsidRPr="00AD32DA">
        <w:rPr>
          <w:rStyle w:val="StyleUnderline"/>
        </w:rPr>
        <w:t xml:space="preserve"> great movement of </w:t>
      </w:r>
      <w:proofErr w:type="spellStart"/>
      <w:r w:rsidRPr="00546949">
        <w:rPr>
          <w:rStyle w:val="StyleUnderline"/>
          <w:highlight w:val="green"/>
        </w:rPr>
        <w:t>territorialization</w:t>
      </w:r>
      <w:proofErr w:type="spellEnd"/>
      <w:r w:rsidR="00AD32DA" w:rsidRPr="00546949">
        <w:rPr>
          <w:rStyle w:val="StyleUnderline"/>
          <w:highlight w:val="green"/>
        </w:rPr>
        <w:t xml:space="preserve"> </w:t>
      </w:r>
      <w:r w:rsidRPr="00546949">
        <w:rPr>
          <w:rStyle w:val="StyleUnderline"/>
          <w:highlight w:val="green"/>
        </w:rPr>
        <w:t>through which the</w:t>
      </w:r>
      <w:r w:rsidRPr="00AD32DA">
        <w:rPr>
          <w:rStyle w:val="StyleUnderline"/>
        </w:rPr>
        <w:t xml:space="preserve"> whole </w:t>
      </w:r>
      <w:r w:rsidRPr="00546949">
        <w:rPr>
          <w:rStyle w:val="StyleUnderline"/>
          <w:highlight w:val="green"/>
        </w:rPr>
        <w:t>earth has been turned into an object of state ownership</w:t>
      </w:r>
      <w:r w:rsidRPr="00AD32DA">
        <w:rPr>
          <w:sz w:val="12"/>
        </w:rPr>
        <w:t>.</w:t>
      </w:r>
      <w:r w:rsidR="00AD32DA" w:rsidRPr="00AD32DA">
        <w:rPr>
          <w:sz w:val="12"/>
        </w:rPr>
        <w:t xml:space="preserve"> </w:t>
      </w:r>
      <w:r w:rsidRPr="00AD32DA">
        <w:rPr>
          <w:sz w:val="12"/>
        </w:rPr>
        <w:t>Any other form of politics is regarded as obsolete, of no account at all.</w:t>
      </w:r>
    </w:p>
    <w:p w14:paraId="6C76B10E" w14:textId="026DA192" w:rsidR="006A56F7" w:rsidRDefault="006A56F7" w:rsidP="00E3253C">
      <w:pPr>
        <w:pStyle w:val="Heading2"/>
      </w:pPr>
      <w:r>
        <w:lastRenderedPageBreak/>
        <w:t>Perm</w:t>
      </w:r>
    </w:p>
    <w:p w14:paraId="20734D6A" w14:textId="0EA471A0" w:rsidR="006A56F7" w:rsidRDefault="006A56F7" w:rsidP="006A56F7">
      <w:pPr>
        <w:pStyle w:val="Heading3"/>
      </w:pPr>
      <w:r>
        <w:lastRenderedPageBreak/>
        <w:t>Cards</w:t>
      </w:r>
    </w:p>
    <w:p w14:paraId="0691C87E" w14:textId="25E37C94" w:rsidR="006A56F7" w:rsidRDefault="006A56F7" w:rsidP="006A56F7">
      <w:pPr>
        <w:pStyle w:val="Heading4"/>
      </w:pPr>
      <w:r>
        <w:t>The perm fails – their attempts at compromise</w:t>
      </w:r>
      <w:r w:rsidR="00340010">
        <w:t xml:space="preserve"> with the nation-state</w:t>
      </w:r>
      <w:r>
        <w:t xml:space="preserve"> ruins our movement</w:t>
      </w:r>
    </w:p>
    <w:p w14:paraId="7E29C832" w14:textId="1BDFCFB5" w:rsidR="006A56F7" w:rsidRPr="006A56F7" w:rsidRDefault="006A56F7" w:rsidP="006A56F7">
      <w:proofErr w:type="spellStart"/>
      <w:r w:rsidRPr="006A56F7">
        <w:rPr>
          <w:rStyle w:val="Style13ptBold"/>
        </w:rPr>
        <w:t>Graeber</w:t>
      </w:r>
      <w:proofErr w:type="spellEnd"/>
      <w:r w:rsidRPr="006A56F7">
        <w:rPr>
          <w:rStyle w:val="Style13ptBold"/>
        </w:rPr>
        <w:t xml:space="preserve"> 11</w:t>
      </w:r>
      <w:r>
        <w:t xml:space="preserve"> (David </w:t>
      </w:r>
      <w:proofErr w:type="spellStart"/>
      <w:r>
        <w:t>Graeber</w:t>
      </w:r>
      <w:proofErr w:type="spellEnd"/>
      <w:r>
        <w:t xml:space="preserve"> is a professor of anthropology at the London School of Economics</w:t>
      </w:r>
      <w:r w:rsidR="00AD32DA">
        <w:t>,</w:t>
      </w:r>
      <w:r>
        <w:t xml:space="preserve"> interview with </w:t>
      </w:r>
      <w:proofErr w:type="spellStart"/>
      <w:r>
        <w:t>ReadySteadyBook</w:t>
      </w:r>
      <w:proofErr w:type="spellEnd"/>
      <w:r>
        <w:t xml:space="preserve">, Sept 16, 2011, </w:t>
      </w:r>
      <w:hyperlink r:id="rId25" w:history="1">
        <w:r w:rsidRPr="0058396A">
          <w:rPr>
            <w:rStyle w:val="Hyperlink"/>
          </w:rPr>
          <w:t>https://libcom.org/library/david-graeber-interview-readysteadybook</w:t>
        </w:r>
      </w:hyperlink>
      <w:r>
        <w:t xml:space="preserve"> ///</w:t>
      </w:r>
      <w:proofErr w:type="spellStart"/>
      <w:r>
        <w:t>ghs-sc</w:t>
      </w:r>
      <w:proofErr w:type="spellEnd"/>
      <w:r>
        <w:t>)</w:t>
      </w:r>
    </w:p>
    <w:p w14:paraId="42DC0B25" w14:textId="3A64EB15" w:rsidR="006A56F7" w:rsidRPr="00AD32DA" w:rsidRDefault="006A56F7" w:rsidP="006A56F7">
      <w:pPr>
        <w:rPr>
          <w:sz w:val="8"/>
        </w:rPr>
      </w:pPr>
      <w:r w:rsidRPr="00AD32DA">
        <w:rPr>
          <w:sz w:val="8"/>
        </w:rPr>
        <w:t xml:space="preserve">I guess your real question was much simpler: </w:t>
      </w:r>
      <w:r w:rsidRPr="006A56F7">
        <w:rPr>
          <w:rStyle w:val="StyleUnderline"/>
        </w:rPr>
        <w:t>are we really at a point where we could just make the state disappear. Would alternative institutions simply arise immediately and spontaneously or would we have to slowly build them first</w:t>
      </w:r>
      <w:r w:rsidRPr="00AD32DA">
        <w:rPr>
          <w:sz w:val="8"/>
        </w:rPr>
        <w:t xml:space="preserve">. There's a lively debate about that as you might imagine. I don't know. But anarchists are certainly trying to help build alternatives. Our only proviso is that we don't want to do it through the state, because </w:t>
      </w:r>
      <w:r w:rsidRPr="00546949">
        <w:rPr>
          <w:rStyle w:val="StyleUnderline"/>
          <w:highlight w:val="green"/>
        </w:rPr>
        <w:t>we think the state is a form of violence</w:t>
      </w:r>
      <w:r w:rsidRPr="006A56F7">
        <w:rPr>
          <w:rStyle w:val="StyleUnderline"/>
        </w:rPr>
        <w:t xml:space="preserve"> and you can't build freedom at the point of a gun</w:t>
      </w:r>
      <w:r w:rsidRPr="00AD32DA">
        <w:rPr>
          <w:sz w:val="8"/>
        </w:rPr>
        <w:t xml:space="preserve">. MT: How can anarchism stop itself from simply being a reformist movement for just a bit more democracy? Something that sounds radical, but practically simply posits the small against the large and little more than that? DG: Funny, in the US, we never get that question. We're the ones accusing others of reformism usually. I think the answer is: </w:t>
      </w:r>
      <w:r w:rsidRPr="00546949">
        <w:rPr>
          <w:rStyle w:val="StyleUnderline"/>
          <w:highlight w:val="green"/>
        </w:rPr>
        <w:t>we don't engage with institutions</w:t>
      </w:r>
      <w:r w:rsidRPr="006A56F7">
        <w:rPr>
          <w:rStyle w:val="StyleUnderline"/>
        </w:rPr>
        <w:t xml:space="preserve"> that, as I mentioned, we consider forms of violence.</w:t>
      </w:r>
      <w:r w:rsidRPr="00AD32DA">
        <w:rPr>
          <w:sz w:val="8"/>
        </w:rPr>
        <w:t xml:space="preserve"> We won't be coopted. </w:t>
      </w:r>
      <w:r w:rsidRPr="00546949">
        <w:rPr>
          <w:rStyle w:val="StyleUnderline"/>
          <w:highlight w:val="green"/>
        </w:rPr>
        <w:t>We directly challenge institutions</w:t>
      </w:r>
      <w:r w:rsidRPr="00AD32DA">
        <w:rPr>
          <w:sz w:val="8"/>
        </w:rPr>
        <w:t xml:space="preserve"> like the IMF and WTO, for example, but </w:t>
      </w:r>
      <w:r w:rsidRPr="00546949">
        <w:rPr>
          <w:rStyle w:val="Emphasis"/>
          <w:highlight w:val="green"/>
        </w:rPr>
        <w:t>we won't sit down with them and negotiate compromises</w:t>
      </w:r>
      <w:r w:rsidRPr="00AD32DA">
        <w:rPr>
          <w:sz w:val="8"/>
        </w:rPr>
        <w:t xml:space="preserve"> -- we want them abolished. </w:t>
      </w:r>
      <w:r w:rsidRPr="00546949">
        <w:rPr>
          <w:rStyle w:val="Emphasis"/>
          <w:highlight w:val="green"/>
        </w:rPr>
        <w:t>We don't ask for immigration reform, we ask for the abolition of borders</w:t>
      </w:r>
      <w:r w:rsidRPr="00AD32DA">
        <w:rPr>
          <w:sz w:val="8"/>
        </w:rPr>
        <w:t xml:space="preserve">. We believe in direct action: that is, insofar as possible, we act as if </w:t>
      </w:r>
      <w:proofErr w:type="gramStart"/>
      <w:r w:rsidRPr="00AD32DA">
        <w:rPr>
          <w:sz w:val="8"/>
        </w:rPr>
        <w:t>those institutions, those borders, state authority itself, does</w:t>
      </w:r>
      <w:proofErr w:type="gramEnd"/>
      <w:r w:rsidRPr="00AD32DA">
        <w:rPr>
          <w:sz w:val="8"/>
        </w:rPr>
        <w:t xml:space="preserve"> not exist. Ultimately that opens on a dual power strategy: wherever and whenever possible, we try to establish autonomous enclaves that operate outside the state and capitalism entirely, and we throw all our support to people in other places who are doing the same thing.</w:t>
      </w:r>
    </w:p>
    <w:p w14:paraId="1BE1C824" w14:textId="49C75589" w:rsidR="00E3253C" w:rsidRDefault="00791F34" w:rsidP="00E3253C">
      <w:pPr>
        <w:pStyle w:val="Heading2"/>
      </w:pPr>
      <w:r>
        <w:lastRenderedPageBreak/>
        <w:t>Fram</w:t>
      </w:r>
      <w:r w:rsidR="00E3253C">
        <w:t>ework</w:t>
      </w:r>
    </w:p>
    <w:p w14:paraId="4937F5B3" w14:textId="2B7D97C2" w:rsidR="0043486E" w:rsidRDefault="0043486E" w:rsidP="0043486E">
      <w:pPr>
        <w:pStyle w:val="Heading3"/>
      </w:pPr>
      <w:r>
        <w:lastRenderedPageBreak/>
        <w:t>Cards</w:t>
      </w:r>
    </w:p>
    <w:p w14:paraId="3D0959BB" w14:textId="77777777" w:rsidR="0043486E" w:rsidRPr="002822E6" w:rsidRDefault="0043486E" w:rsidP="0043486E">
      <w:pPr>
        <w:pStyle w:val="Heading4"/>
      </w:pPr>
      <w:r w:rsidRPr="002822E6">
        <w:t xml:space="preserve">Borders and place come before and determine politics – where we locate political authority is a prerequisite to </w:t>
      </w:r>
      <w:r>
        <w:t>your models of political engagement and roleplaying</w:t>
      </w:r>
    </w:p>
    <w:p w14:paraId="2AC4269D" w14:textId="77777777" w:rsidR="0043486E" w:rsidRPr="002822E6" w:rsidRDefault="0043486E" w:rsidP="0043486E">
      <w:r w:rsidRPr="002822E6">
        <w:rPr>
          <w:rStyle w:val="Style13ptBold"/>
        </w:rPr>
        <w:t>Walker 9</w:t>
      </w:r>
      <w:r w:rsidRPr="002822E6">
        <w:t xml:space="preserve"> [RBJ, Professor in the Department of Political Science at the University of Victoria, Canada, After the Globe, Before the World, p 33-35]</w:t>
      </w:r>
    </w:p>
    <w:p w14:paraId="5756EE85" w14:textId="420A1A0B" w:rsidR="0043486E" w:rsidRDefault="0043486E" w:rsidP="0043486E">
      <w:pPr>
        <w:rPr>
          <w:sz w:val="14"/>
        </w:rPr>
      </w:pPr>
      <w:r w:rsidRPr="0043486E">
        <w:rPr>
          <w:sz w:val="14"/>
        </w:rPr>
        <w:t xml:space="preserve">The list of challenges to established political conventions is undoubtedly long. It offers ample potential for scholarly squabbles and public debates about sequencing and priorities. It certainly exceeds the analytical competence of established disciplinary traditions of scholarship, not least because established scholarly disciplines are already overcommitted to specific sequences and priorities. It feeds multiple disputes about the interpretation of information and the specific ontological, epistemological and axiological commitments these interpretations should stimulate. Specific claims sometimes lead to sophisticated conceptual and empirical innovation; though they also lead to disputes about the grounds on which conceptual and empirical sophistication might now be judged. Sometimes such claims generate wild speculation, righteous indignation, and desperate affirmations of entrenched theoretical traditions; though they also intensify suspicions that the grounds on which we have come to think about both tradition and radical possibility are now precisely what </w:t>
      </w:r>
      <w:proofErr w:type="gramStart"/>
      <w:r w:rsidRPr="0043486E">
        <w:rPr>
          <w:sz w:val="14"/>
        </w:rPr>
        <w:t>is</w:t>
      </w:r>
      <w:proofErr w:type="gramEnd"/>
      <w:r w:rsidRPr="0043486E">
        <w:rPr>
          <w:sz w:val="14"/>
        </w:rPr>
        <w:t xml:space="preserve"> being called into question. Most significantly, </w:t>
      </w:r>
      <w:r w:rsidRPr="00546949">
        <w:rPr>
          <w:rStyle w:val="StyleUnderline"/>
          <w:highlight w:val="green"/>
        </w:rPr>
        <w:t>claims about specific trends and problems generate further claims about the limitations of</w:t>
      </w:r>
      <w:r w:rsidRPr="002822E6">
        <w:rPr>
          <w:rStyle w:val="StyleUnderline"/>
        </w:rPr>
        <w:t xml:space="preserve"> established forms </w:t>
      </w:r>
      <w:r w:rsidRPr="00546949">
        <w:rPr>
          <w:rStyle w:val="StyleUnderline"/>
          <w:highlight w:val="green"/>
        </w:rPr>
        <w:t>of political authority,</w:t>
      </w:r>
      <w:r w:rsidRPr="00546949">
        <w:rPr>
          <w:sz w:val="14"/>
          <w:highlight w:val="green"/>
        </w:rPr>
        <w:t xml:space="preserve"> </w:t>
      </w:r>
      <w:r w:rsidRPr="00546949">
        <w:rPr>
          <w:rStyle w:val="StyleUnderline"/>
          <w:highlight w:val="green"/>
        </w:rPr>
        <w:t>especially about the always uncertain relationship between various practices of power and the territorially located institution</w:t>
      </w:r>
      <w:r w:rsidRPr="002822E6">
        <w:rPr>
          <w:rStyle w:val="StyleUnderline"/>
        </w:rPr>
        <w:t>s and procedures through which deployments of, and responses to, power are understood to be legitimate</w:t>
      </w:r>
      <w:r w:rsidRPr="0043486E">
        <w:rPr>
          <w:sz w:val="14"/>
        </w:rPr>
        <w:t xml:space="preserve">. Whether in relation to narratives about new or intensified trends and dangers, or to contestations over basic principles that have long been taken for granted, </w:t>
      </w:r>
      <w:r w:rsidRPr="002822E6">
        <w:rPr>
          <w:rStyle w:val="StyleUnderline"/>
        </w:rPr>
        <w:t>claims that we need to be more imaginative in our ability to work together</w:t>
      </w:r>
      <w:r w:rsidRPr="0043486E">
        <w:rPr>
          <w:sz w:val="14"/>
        </w:rPr>
        <w:t xml:space="preserve"> (as the political animals of the polis, as Aristotle would put it, as participants in some community as we tend to put it now</w:t>
      </w:r>
      <w:r w:rsidRPr="00546949">
        <w:rPr>
          <w:sz w:val="14"/>
          <w:highlight w:val="green"/>
        </w:rPr>
        <w:t xml:space="preserve">) </w:t>
      </w:r>
      <w:r w:rsidRPr="00546949">
        <w:rPr>
          <w:rStyle w:val="StyleUnderline"/>
          <w:highlight w:val="green"/>
        </w:rPr>
        <w:t>increasingly run up against the multiple ways in which our authoritative expressions of political engagement are firmly located in a particular somewhere</w:t>
      </w:r>
      <w:r w:rsidRPr="002822E6">
        <w:rPr>
          <w:rStyle w:val="StyleUnderline"/>
        </w:rPr>
        <w:t>: within and between the spatial boundaries of modern states.</w:t>
      </w:r>
      <w:r w:rsidRPr="0043486E">
        <w:rPr>
          <w:sz w:val="14"/>
        </w:rPr>
        <w:t xml:space="preserve"> 7 </w:t>
      </w:r>
      <w:r w:rsidRPr="00546949">
        <w:rPr>
          <w:rStyle w:val="StyleUnderline"/>
          <w:highlight w:val="green"/>
        </w:rPr>
        <w:t>To imagine some other way of being political</w:t>
      </w:r>
      <w:r w:rsidRPr="0043486E">
        <w:rPr>
          <w:sz w:val="14"/>
        </w:rPr>
        <w:t xml:space="preserve">, it is often assumed, </w:t>
      </w:r>
      <w:r w:rsidRPr="00546949">
        <w:rPr>
          <w:rStyle w:val="StyleUnderline"/>
          <w:highlight w:val="green"/>
        </w:rPr>
        <w:t>is also to imagine future possibilities without the benefit of those boundaries</w:t>
      </w:r>
      <w:r w:rsidRPr="0043486E">
        <w:rPr>
          <w:sz w:val="14"/>
        </w:rPr>
        <w:t xml:space="preserve">, </w:t>
      </w:r>
      <w:r w:rsidRPr="00546949">
        <w:rPr>
          <w:rStyle w:val="StyleUnderline"/>
          <w:highlight w:val="green"/>
        </w:rPr>
        <w:t>those lines of both discrimination and relation that have shaped our most basic assumptions about what it means to be modern political subjects</w:t>
      </w:r>
      <w:r w:rsidRPr="002822E6">
        <w:rPr>
          <w:rStyle w:val="StyleUnderline"/>
        </w:rPr>
        <w:t xml:space="preserve"> capable of responding to specific challenges or to more general structural and historical transformations</w:t>
      </w:r>
      <w:r w:rsidRPr="0043486E">
        <w:rPr>
          <w:sz w:val="14"/>
        </w:rPr>
        <w:t xml:space="preserve">. This is what gives such disconcerting force to claims that </w:t>
      </w:r>
      <w:r w:rsidRPr="002822E6">
        <w:rPr>
          <w:rStyle w:val="StyleUnderline"/>
        </w:rPr>
        <w:t>we need to reimagine where and what political life might be</w:t>
      </w:r>
      <w:r w:rsidRPr="0043486E">
        <w:rPr>
          <w:sz w:val="14"/>
        </w:rPr>
        <w:t xml:space="preserve">. </w:t>
      </w:r>
      <w:r w:rsidRPr="00546949">
        <w:rPr>
          <w:rStyle w:val="StyleUnderline"/>
          <w:highlight w:val="green"/>
        </w:rPr>
        <w:t>To articulate suspicions that political life often fails to take place where it is supposed to take place is to generate multiple questions about how to engage with whatever politics is supposed to be from those places within which it is supposed to occur</w:t>
      </w:r>
      <w:r w:rsidRPr="0043486E">
        <w:rPr>
          <w:sz w:val="14"/>
        </w:rPr>
        <w:t xml:space="preserve">. To contemplate the implications of various claims about the speed, acceleration and temporal contingency of contemporary political practices is to generate questions about how such practices can be contained and organized within the spatial boundaries of a particular somewhere. </w:t>
      </w:r>
      <w:r w:rsidRPr="002822E6">
        <w:rPr>
          <w:rStyle w:val="StyleUnderline"/>
        </w:rPr>
        <w:t xml:space="preserve">To </w:t>
      </w:r>
      <w:r w:rsidRPr="00546949">
        <w:rPr>
          <w:rStyle w:val="StyleUnderline"/>
          <w:highlight w:val="green"/>
        </w:rPr>
        <w:t>claim that the boundaries of the modern state and the modern system of states are being displaced is to provoke uncertainty about where we are or what we might be as political subjects</w:t>
      </w:r>
      <w:r w:rsidRPr="0043486E">
        <w:rPr>
          <w:sz w:val="14"/>
        </w:rPr>
        <w:t xml:space="preserve">. </w:t>
      </w:r>
      <w:r w:rsidRPr="002822E6">
        <w:rPr>
          <w:rStyle w:val="StyleUnderline"/>
        </w:rPr>
        <w:t xml:space="preserve">To suspect that contemporary political life exceeds the instrumental and/or imaginative capacities of modern subjects conceiving themselves to be citizens of a particular somewhere is to raise doubts about our capacity to think about the prospects for liberty, equality, security and democracy, and thus about how we might still claim to be both members of a particular community and participants in some more broadly defined community, perhaps even one encompassing the entirety of humankind. </w:t>
      </w:r>
      <w:r w:rsidRPr="00546949">
        <w:rPr>
          <w:rStyle w:val="StyleUnderline"/>
          <w:highlight w:val="green"/>
        </w:rPr>
        <w:t>To contemplate the possibilities of resistance or emancipation in relation to claims about the failings of the modern state,</w:t>
      </w:r>
      <w:r w:rsidRPr="0043486E">
        <w:rPr>
          <w:sz w:val="14"/>
        </w:rPr>
        <w:t xml:space="preserve"> or to envisage plans for updating the United Nations so as to meet demands for fairer and more effective forms of governance, or to make claims about the significance of social movements that are somehow new, a civil society that is somehow global, or forms of violence that require still more violence, </w:t>
      </w:r>
      <w:r w:rsidRPr="002822E6">
        <w:rPr>
          <w:rStyle w:val="StyleUnderline"/>
        </w:rPr>
        <w:t>is to come up against many well defined boundaries, whether understood as physical borders or as other, less tangible forms of limitation: limits in space, limits in time, and limits in our capacity to imagine where and what we are in space and in time</w:t>
      </w:r>
      <w:r w:rsidRPr="0043486E">
        <w:rPr>
          <w:sz w:val="14"/>
        </w:rPr>
        <w:t xml:space="preserve">. Most disturbingly, </w:t>
      </w:r>
      <w:r w:rsidRPr="00546949">
        <w:rPr>
          <w:rStyle w:val="StyleUnderline"/>
          <w:highlight w:val="green"/>
        </w:rPr>
        <w:t xml:space="preserve">to try to respond to claims </w:t>
      </w:r>
      <w:r w:rsidRPr="00546949">
        <w:rPr>
          <w:rStyle w:val="StyleUnderline"/>
          <w:highlight w:val="green"/>
        </w:rPr>
        <w:lastRenderedPageBreak/>
        <w:t>that the problems of our age are worldwide</w:t>
      </w:r>
      <w:r w:rsidRPr="002822E6">
        <w:rPr>
          <w:rStyle w:val="StyleUnderline"/>
        </w:rPr>
        <w:t xml:space="preserve"> in scope, involving complex economic, ecological and cultural processes that exceed the grasp of established political authorities, </w:t>
      </w:r>
      <w:r w:rsidRPr="00546949">
        <w:rPr>
          <w:rStyle w:val="StyleUnderline"/>
          <w:highlight w:val="green"/>
        </w:rPr>
        <w:t>is to generate profound doubts about our capacity to engage with a world that has already been excluded as the necessary condition under which modern political authority has been constituted in the formalized spaces of abstractly sovereign jurisdicti</w:t>
      </w:r>
      <w:r w:rsidRPr="002822E6">
        <w:rPr>
          <w:rStyle w:val="StyleUnderline"/>
        </w:rPr>
        <w:t>ons</w:t>
      </w:r>
      <w:r w:rsidRPr="0043486E">
        <w:rPr>
          <w:sz w:val="14"/>
        </w:rPr>
        <w:t xml:space="preserve">. Consequently, </w:t>
      </w:r>
      <w:r w:rsidRPr="002822E6">
        <w:rPr>
          <w:rStyle w:val="StyleUnderline"/>
        </w:rPr>
        <w:t>it is now scarcely possible to engage with contemporary political life without some sense that we risk speaking in terms that have lost much of their grip not only upon important empirical events but even more so upon the theoretical principles through which we are encouraged to make sense of and respond to empirical events</w:t>
      </w:r>
      <w:r w:rsidRPr="0043486E">
        <w:rPr>
          <w:sz w:val="14"/>
        </w:rPr>
        <w:t xml:space="preserve">. </w:t>
      </w:r>
      <w:r w:rsidRPr="002822E6">
        <w:rPr>
          <w:rStyle w:val="StyleUnderline"/>
        </w:rPr>
        <w:t xml:space="preserve">While many specific problems or trends attract pragmatic responses requiring little attention to conceptual coherence or to grandiose notions of </w:t>
      </w:r>
      <w:proofErr w:type="spellStart"/>
      <w:r w:rsidRPr="002822E6">
        <w:rPr>
          <w:rStyle w:val="StyleUnderline"/>
        </w:rPr>
        <w:t>spatiotemporality</w:t>
      </w:r>
      <w:proofErr w:type="spellEnd"/>
      <w:r w:rsidRPr="002822E6">
        <w:rPr>
          <w:rStyle w:val="StyleUnderline"/>
        </w:rPr>
        <w:t xml:space="preserve">, </w:t>
      </w:r>
      <w:r w:rsidRPr="00546949">
        <w:rPr>
          <w:rStyle w:val="StyleUnderline"/>
          <w:highlight w:val="green"/>
        </w:rPr>
        <w:t>once these responses impinge on established principles of political authority</w:t>
      </w:r>
      <w:r w:rsidRPr="002822E6">
        <w:rPr>
          <w:rStyle w:val="StyleUnderline"/>
        </w:rPr>
        <w:t xml:space="preserve">, responsibility, liberty, equality, security and democracy – upon the principles through which we have come to understand the possibilities and limits of a politics of modern subjects enabled within and between modern sovereign states the spatiotemporal </w:t>
      </w:r>
      <w:r w:rsidRPr="00546949">
        <w:rPr>
          <w:rStyle w:val="StyleUnderline"/>
          <w:highlight w:val="green"/>
        </w:rPr>
        <w:t>organization of what counts as a coherent and acceptable form of political life quickly become of great controversy</w:t>
      </w:r>
      <w:r w:rsidRPr="002822E6">
        <w:rPr>
          <w:rStyle w:val="StyleUnderline"/>
        </w:rPr>
        <w:t>.</w:t>
      </w:r>
      <w:r w:rsidRPr="0043486E">
        <w:rPr>
          <w:sz w:val="14"/>
        </w:rPr>
        <w:t xml:space="preserve"> In the meantime, ambitious one-liners are thrown around as once merely speculative concepts are puffed up for the talk shows, the best-seller lists, the quick sound-bites and the executive summaries. </w:t>
      </w:r>
      <w:r w:rsidRPr="002822E6">
        <w:rPr>
          <w:rStyle w:val="StyleUnderline"/>
        </w:rPr>
        <w:t>C</w:t>
      </w:r>
      <w:r w:rsidRPr="00546949">
        <w:rPr>
          <w:rStyle w:val="StyleUnderline"/>
          <w:highlight w:val="green"/>
        </w:rPr>
        <w:t>laims about globalization, postmodernity, a conflict of civilizations, a coming anarchy, a third way, a risk society, a tipping point or a new empire blind us in a momentary glare, and then fade as complexities impinge and contingencies are brought to order</w:t>
      </w:r>
      <w:r w:rsidRPr="00546949">
        <w:rPr>
          <w:sz w:val="14"/>
          <w:highlight w:val="green"/>
        </w:rPr>
        <w:t>.</w:t>
      </w:r>
      <w:r w:rsidRPr="0043486E">
        <w:rPr>
          <w:sz w:val="14"/>
        </w:rPr>
        <w:t xml:space="preserve"> The stories we are told about contemporary transformations vary enormously. Anyone who claims to know how to offer a reasoned scholarly </w:t>
      </w:r>
      <w:proofErr w:type="spellStart"/>
      <w:r w:rsidRPr="0043486E">
        <w:rPr>
          <w:sz w:val="14"/>
        </w:rPr>
        <w:t>judgement</w:t>
      </w:r>
      <w:proofErr w:type="spellEnd"/>
      <w:r w:rsidRPr="0043486E">
        <w:rPr>
          <w:sz w:val="14"/>
        </w:rPr>
        <w:t xml:space="preserve"> about what they add up to is certainly tempting the fates. Nevertheless, in my </w:t>
      </w:r>
      <w:proofErr w:type="spellStart"/>
      <w:r w:rsidRPr="0043486E">
        <w:rPr>
          <w:sz w:val="14"/>
        </w:rPr>
        <w:t>judgement</w:t>
      </w:r>
      <w:proofErr w:type="spellEnd"/>
      <w:r w:rsidRPr="0043486E">
        <w:rPr>
          <w:sz w:val="14"/>
        </w:rPr>
        <w:t xml:space="preserve"> it is difficult to avoid the conclusion that our capacity to know how to engage with political possibilities because we know where those possibilities are to be engaged is in serious trouble. Much of this trouble arises in those contexts that we call the international: that strange and very puzzling place in which we are encouraged to imagine ourselves engaged in a politics that encompasses, or might one day encompass, the entire world; as if a politics both enabled by and sustaining the ambitions of specifically modern subjects could ever encompass the entire world from which such subjects have been separated as the necessary but impossible condition under which they can celebrate their liberties, equalities and securities.</w:t>
      </w:r>
    </w:p>
    <w:p w14:paraId="4FE55E30" w14:textId="77777777" w:rsidR="00981EF9" w:rsidRDefault="00981EF9" w:rsidP="00236E90"/>
    <w:p w14:paraId="723F577C" w14:textId="718D2C0A" w:rsidR="00981EF9" w:rsidRPr="00981EF9" w:rsidRDefault="00981EF9" w:rsidP="00981EF9">
      <w:pPr>
        <w:pStyle w:val="Heading4"/>
      </w:pPr>
      <w:r>
        <w:t xml:space="preserve">Their framework is attempt to create epistemological borders – these reinforce an us/them dichotomy that </w:t>
      </w:r>
      <w:proofErr w:type="spellStart"/>
      <w:r>
        <w:t>otherizes</w:t>
      </w:r>
      <w:proofErr w:type="spellEnd"/>
      <w:r>
        <w:t xml:space="preserve"> anyone outside their interpretation of debate</w:t>
      </w:r>
    </w:p>
    <w:p w14:paraId="35B5023B" w14:textId="77777777" w:rsidR="00981EF9" w:rsidRPr="002822E6" w:rsidRDefault="00981EF9" w:rsidP="00981EF9">
      <w:pPr>
        <w:rPr>
          <w:rStyle w:val="StyleUnderline"/>
          <w:b/>
          <w:bCs/>
          <w:sz w:val="16"/>
        </w:rPr>
      </w:pPr>
      <w:r w:rsidRPr="002822E6">
        <w:rPr>
          <w:rStyle w:val="Style13ptBold"/>
        </w:rPr>
        <w:t xml:space="preserve">Parker and </w:t>
      </w:r>
      <w:proofErr w:type="spellStart"/>
      <w:r w:rsidRPr="002822E6">
        <w:rPr>
          <w:rStyle w:val="Style13ptBold"/>
        </w:rPr>
        <w:t>Addler-Nissen</w:t>
      </w:r>
      <w:proofErr w:type="spellEnd"/>
      <w:r>
        <w:rPr>
          <w:rStyle w:val="Style13ptBold"/>
        </w:rPr>
        <w:t xml:space="preserve"> </w:t>
      </w:r>
      <w:proofErr w:type="gramStart"/>
      <w:r>
        <w:rPr>
          <w:rStyle w:val="Style13ptBold"/>
        </w:rPr>
        <w:t>2012</w:t>
      </w:r>
      <w:r>
        <w:rPr>
          <w:sz w:val="16"/>
        </w:rPr>
        <w:t xml:space="preserve"> </w:t>
      </w:r>
      <w:r w:rsidRPr="002822E6">
        <w:rPr>
          <w:rStyle w:val="Style13ptBold"/>
          <w:sz w:val="16"/>
        </w:rPr>
        <w:t xml:space="preserve"> </w:t>
      </w:r>
      <w:r w:rsidRPr="006D3627">
        <w:t>[</w:t>
      </w:r>
      <w:proofErr w:type="gramEnd"/>
      <w:r w:rsidRPr="006D3627">
        <w:t>Noel and Rebecca, , Department of Political Science at the University of Copenhagen, Denmark, , “Picking and Choosing the ‘Sovereign’ Border: A Theory of Changing State Bordering Practices”, http://dx.doi.org/10.1080/14650045.2012.660582]</w:t>
      </w:r>
    </w:p>
    <w:p w14:paraId="2D5B2ECE" w14:textId="7C23534B" w:rsidR="00981EF9" w:rsidRPr="0043486E" w:rsidRDefault="00981EF9" w:rsidP="00981EF9">
      <w:pPr>
        <w:rPr>
          <w:sz w:val="14"/>
        </w:rPr>
      </w:pPr>
      <w:r w:rsidRPr="002822E6">
        <w:rPr>
          <w:rStyle w:val="StyleUnderline"/>
        </w:rPr>
        <w:t xml:space="preserve">We can ﬁrst observe that </w:t>
      </w:r>
      <w:r w:rsidRPr="00546949">
        <w:rPr>
          <w:rStyle w:val="StyleUnderline"/>
          <w:highlight w:val="green"/>
        </w:rPr>
        <w:t xml:space="preserve">borders help </w:t>
      </w:r>
      <w:proofErr w:type="spellStart"/>
      <w:r w:rsidRPr="00546949">
        <w:rPr>
          <w:rStyle w:val="StyleUnderline"/>
          <w:highlight w:val="green"/>
        </w:rPr>
        <w:t>fulﬁl</w:t>
      </w:r>
      <w:proofErr w:type="spellEnd"/>
      <w:r w:rsidRPr="00546949">
        <w:rPr>
          <w:rStyle w:val="StyleUnderline"/>
          <w:highlight w:val="green"/>
        </w:rPr>
        <w:t xml:space="preserve"> epistemological conditions. Borders produce particular conditions for understanding ‘reality’. We who</w:t>
      </w:r>
      <w:r w:rsidRPr="00546949">
        <w:rPr>
          <w:rStyle w:val="StyleUnderline"/>
          <w:sz w:val="12"/>
          <w:highlight w:val="green"/>
        </w:rPr>
        <w:t>¶</w:t>
      </w:r>
      <w:r w:rsidRPr="00546949">
        <w:rPr>
          <w:rStyle w:val="StyleUnderline"/>
          <w:highlight w:val="green"/>
        </w:rPr>
        <w:t xml:space="preserve"> are inside the border are also expected to possess greater knowledge of insiders than of outsiders</w:t>
      </w:r>
      <w:r w:rsidRPr="002822E6">
        <w:rPr>
          <w:rStyle w:val="StyleUnderline"/>
        </w:rPr>
        <w:t xml:space="preserve">, which in turn reduces uncertainties regarding our common knowledge on the inside. </w:t>
      </w:r>
      <w:r w:rsidRPr="00546949">
        <w:rPr>
          <w:rStyle w:val="StyleUnderline"/>
          <w:highlight w:val="green"/>
        </w:rPr>
        <w:t>The border is frequently a bulwark sustaining commonly agreed measures of reality</w:t>
      </w:r>
      <w:r w:rsidRPr="002822E6">
        <w:rPr>
          <w:sz w:val="16"/>
        </w:rPr>
        <w:t xml:space="preserve"> (such as national-currency measures for inﬂation or relative welfare). </w:t>
      </w:r>
      <w:r w:rsidRPr="00546949">
        <w:rPr>
          <w:rStyle w:val="StyleUnderline"/>
          <w:highlight w:val="green"/>
        </w:rPr>
        <w:t>The border slices the world up into different pieces of reality that we cannot know equally well</w:t>
      </w:r>
      <w:r w:rsidRPr="002822E6">
        <w:rPr>
          <w:rStyle w:val="StyleUnderline"/>
        </w:rPr>
        <w:t xml:space="preserve">. That increases as well the plausibility of any assertion regarding the circumstances, gains or losses within our border. Hence, other things being equal, borders help promote the idea that there are fewer uncertainties in communications between insiders by comparison with communications with those on the outside. </w:t>
      </w:r>
      <w:r w:rsidRPr="00546949">
        <w:rPr>
          <w:rStyle w:val="StyleUnderline"/>
          <w:highlight w:val="green"/>
        </w:rPr>
        <w:t>This leads to an assumption that we will be able to agree on the terms used to evaluate changes and preferences</w:t>
      </w:r>
      <w:r w:rsidRPr="002822E6">
        <w:rPr>
          <w:rStyle w:val="StyleUnderline"/>
        </w:rPr>
        <w:t xml:space="preserve"> – even the order of priorities, </w:t>
      </w:r>
      <w:r w:rsidRPr="002822E6">
        <w:rPr>
          <w:rStyle w:val="StyleUnderline"/>
        </w:rPr>
        <w:lastRenderedPageBreak/>
        <w:t xml:space="preserve">which is a pre-condition of political decisions. </w:t>
      </w:r>
      <w:r w:rsidRPr="002822E6">
        <w:rPr>
          <w:sz w:val="16"/>
        </w:rPr>
        <w:t xml:space="preserve">Put in a nutshell, the border provides conditions for greater certainty and agreement for those within it. Thompson also makes explicit </w:t>
      </w:r>
      <w:r w:rsidRPr="00546949">
        <w:rPr>
          <w:rStyle w:val="StyleUnderline"/>
          <w:highlight w:val="green"/>
        </w:rPr>
        <w:t xml:space="preserve">an ontological claim for the border/boundary which is implicit in post-structuralism’s </w:t>
      </w:r>
      <w:proofErr w:type="spellStart"/>
      <w:r w:rsidRPr="00546949">
        <w:rPr>
          <w:rStyle w:val="StyleUnderline"/>
          <w:highlight w:val="green"/>
        </w:rPr>
        <w:t>prioritisation</w:t>
      </w:r>
      <w:proofErr w:type="spellEnd"/>
      <w:r w:rsidRPr="00546949">
        <w:rPr>
          <w:rStyle w:val="StyleUnderline"/>
          <w:highlight w:val="green"/>
        </w:rPr>
        <w:t xml:space="preserve"> of </w:t>
      </w:r>
      <w:proofErr w:type="spellStart"/>
      <w:r w:rsidRPr="00546949">
        <w:rPr>
          <w:rStyle w:val="StyleUnderline"/>
          <w:highlight w:val="green"/>
        </w:rPr>
        <w:t>dif</w:t>
      </w:r>
      <w:proofErr w:type="spellEnd"/>
      <w:r w:rsidRPr="00546949">
        <w:rPr>
          <w:rStyle w:val="StyleUnderline"/>
          <w:highlight w:val="green"/>
        </w:rPr>
        <w:t xml:space="preserve">- </w:t>
      </w:r>
      <w:proofErr w:type="spellStart"/>
      <w:r w:rsidRPr="00546949">
        <w:rPr>
          <w:rStyle w:val="StyleUnderline"/>
          <w:highlight w:val="green"/>
        </w:rPr>
        <w:t>ferences</w:t>
      </w:r>
      <w:proofErr w:type="spellEnd"/>
      <w:r w:rsidRPr="00546949">
        <w:rPr>
          <w:rStyle w:val="StyleUnderline"/>
          <w:highlight w:val="green"/>
        </w:rPr>
        <w:t xml:space="preserve"> as against commonalities: namely, that ‘...borders exist “before” entities ...’ – that is to say, borders are ontologically prior to speciﬁc </w:t>
      </w:r>
      <w:proofErr w:type="spellStart"/>
      <w:r w:rsidRPr="00546949">
        <w:rPr>
          <w:rStyle w:val="StyleUnderline"/>
          <w:highlight w:val="green"/>
        </w:rPr>
        <w:t>enti</w:t>
      </w:r>
      <w:proofErr w:type="spellEnd"/>
      <w:r w:rsidRPr="00546949">
        <w:rPr>
          <w:rStyle w:val="StyleUnderline"/>
          <w:highlight w:val="green"/>
        </w:rPr>
        <w:t>- ties</w:t>
      </w:r>
      <w:r w:rsidRPr="002822E6">
        <w:rPr>
          <w:rStyle w:val="StyleUnderline"/>
        </w:rPr>
        <w:t>. Borders help constitute the way we conceive the world</w:t>
      </w:r>
      <w:r w:rsidRPr="002822E6">
        <w:rPr>
          <w:sz w:val="16"/>
        </w:rPr>
        <w:t xml:space="preserve">. This can be demonstrated, inter alia, on the basis of the epistemological claims above. </w:t>
      </w:r>
      <w:r w:rsidRPr="002822E6">
        <w:rPr>
          <w:rStyle w:val="StyleUnderline"/>
        </w:rPr>
        <w:t xml:space="preserve">For those </w:t>
      </w:r>
      <w:r w:rsidRPr="00546949">
        <w:rPr>
          <w:rStyle w:val="StyleUnderline"/>
          <w:highlight w:val="green"/>
        </w:rPr>
        <w:t>epistemological consequences of boundaries provide key onto- logical pre-conditions for the continuity of the given social particular as an integrated entity; and hence also for its identity</w:t>
      </w:r>
      <w:r w:rsidRPr="002822E6">
        <w:rPr>
          <w:sz w:val="16"/>
        </w:rPr>
        <w:t xml:space="preserve">.14 The ‘fact’ of the border helps produce shared understandings of the identities of particulars, both internal and external to the particular itself. This includes understandings of internal variations and sub-categories (constituencies, classes </w:t>
      </w:r>
      <w:proofErr w:type="gramStart"/>
      <w:r w:rsidRPr="002822E6">
        <w:rPr>
          <w:sz w:val="16"/>
        </w:rPr>
        <w:t>... )</w:t>
      </w:r>
      <w:proofErr w:type="gramEnd"/>
      <w:r w:rsidRPr="002822E6">
        <w:rPr>
          <w:sz w:val="16"/>
        </w:rPr>
        <w:t xml:space="preserve"> between insiders/members of the given social particular. The self-identities of </w:t>
      </w:r>
      <w:proofErr w:type="spellStart"/>
      <w:r w:rsidRPr="002822E6">
        <w:rPr>
          <w:sz w:val="16"/>
        </w:rPr>
        <w:t>mem</w:t>
      </w:r>
      <w:proofErr w:type="spellEnd"/>
      <w:r w:rsidRPr="002822E6">
        <w:rPr>
          <w:sz w:val="16"/>
        </w:rPr>
        <w:t xml:space="preserve">- </w:t>
      </w:r>
      <w:proofErr w:type="spellStart"/>
      <w:r w:rsidRPr="002822E6">
        <w:rPr>
          <w:sz w:val="16"/>
        </w:rPr>
        <w:t>bers</w:t>
      </w:r>
      <w:proofErr w:type="spellEnd"/>
      <w:r w:rsidRPr="002822E6">
        <w:rPr>
          <w:sz w:val="16"/>
        </w:rPr>
        <w:t xml:space="preserve"> and sub-categories are grounded in, and thus far validated, by seeing those particulars in relation to each other.15 </w:t>
      </w:r>
      <w:r w:rsidRPr="002822E6">
        <w:rPr>
          <w:rStyle w:val="StyleUnderline"/>
        </w:rPr>
        <w:t xml:space="preserve">Likewise, </w:t>
      </w:r>
      <w:r w:rsidRPr="00546949">
        <w:rPr>
          <w:rStyle w:val="StyleUnderline"/>
          <w:highlight w:val="green"/>
        </w:rPr>
        <w:t>the boundary sustains any determination of the collectivity</w:t>
      </w:r>
      <w:r w:rsidRPr="002822E6">
        <w:rPr>
          <w:sz w:val="16"/>
        </w:rPr>
        <w:t xml:space="preserve"> (the ‘nation’, or whatever it may be) </w:t>
      </w:r>
      <w:r w:rsidRPr="00546949">
        <w:rPr>
          <w:rStyle w:val="StyleUnderline"/>
          <w:highlight w:val="green"/>
        </w:rPr>
        <w:t>whose interests may be the basis for decisions and actions on its behalf</w:t>
      </w:r>
      <w:r w:rsidRPr="002822E6">
        <w:rPr>
          <w:rStyle w:val="StyleUnderline"/>
        </w:rPr>
        <w:t>. This</w:t>
      </w:r>
      <w:r w:rsidRPr="002822E6">
        <w:rPr>
          <w:sz w:val="16"/>
        </w:rPr>
        <w:t xml:space="preserve">, as </w:t>
      </w:r>
      <w:proofErr w:type="spellStart"/>
      <w:r w:rsidRPr="002822E6">
        <w:rPr>
          <w:sz w:val="16"/>
        </w:rPr>
        <w:t>Rokkan</w:t>
      </w:r>
      <w:proofErr w:type="spellEnd"/>
      <w:r w:rsidRPr="002822E6">
        <w:rPr>
          <w:sz w:val="16"/>
        </w:rPr>
        <w:t xml:space="preserve"> noted,16 </w:t>
      </w:r>
      <w:r w:rsidRPr="002822E6">
        <w:rPr>
          <w:rStyle w:val="StyleUnderline"/>
        </w:rPr>
        <w:t>is especially signiﬁcant in democratic collectivities, where a large self-aware demos is postulated as the ground for decisions that need to accord in some way with the preference of an indeterminable category, the ordinary mass of the people. The</w:t>
      </w:r>
      <w:r w:rsidRPr="002822E6">
        <w:rPr>
          <w:sz w:val="16"/>
        </w:rPr>
        <w:t xml:space="preserve"> above </w:t>
      </w:r>
      <w:r w:rsidRPr="00546949">
        <w:rPr>
          <w:rStyle w:val="StyleUnderline"/>
          <w:highlight w:val="green"/>
        </w:rPr>
        <w:t>ontological effects of borders yield yet further consequences</w:t>
      </w:r>
      <w:r w:rsidRPr="002822E6">
        <w:rPr>
          <w:rStyle w:val="StyleUnderline"/>
        </w:rPr>
        <w:t xml:space="preserve">. For </w:t>
      </w:r>
      <w:r w:rsidRPr="00546949">
        <w:rPr>
          <w:rStyle w:val="StyleUnderline"/>
          <w:highlight w:val="green"/>
        </w:rPr>
        <w:t>borders provide pre-conditions for determinations of the situation of insiders relative to outsiders</w:t>
      </w:r>
      <w:r w:rsidRPr="002822E6">
        <w:rPr>
          <w:rStyle w:val="StyleUnderline"/>
        </w:rPr>
        <w:t>: claims regarding presumed and/or potential different conditions</w:t>
      </w:r>
      <w:r w:rsidRPr="002822E6">
        <w:rPr>
          <w:sz w:val="16"/>
        </w:rPr>
        <w:t xml:space="preserve"> (be it better or worse) </w:t>
      </w:r>
      <w:r w:rsidRPr="002822E6">
        <w:rPr>
          <w:rStyle w:val="StyleUnderline"/>
        </w:rPr>
        <w:t>for insiders than for outsiders</w:t>
      </w:r>
      <w:r w:rsidRPr="002822E6">
        <w:rPr>
          <w:sz w:val="16"/>
        </w:rPr>
        <w:t>.</w:t>
      </w:r>
      <w:r w:rsidRPr="002822E6">
        <w:rPr>
          <w:sz w:val="16"/>
          <w:szCs w:val="16"/>
        </w:rPr>
        <w:t>17</w:t>
      </w:r>
      <w:r w:rsidRPr="002822E6">
        <w:rPr>
          <w:rStyle w:val="StyleUnderline"/>
        </w:rPr>
        <w:t xml:space="preserve"> </w:t>
      </w:r>
      <w:r w:rsidRPr="00546949">
        <w:rPr>
          <w:rStyle w:val="StyleUnderline"/>
          <w:highlight w:val="green"/>
        </w:rPr>
        <w:t>The same could be said of any impression of greater/lesser</w:t>
      </w:r>
      <w:r w:rsidRPr="002822E6">
        <w:rPr>
          <w:sz w:val="16"/>
        </w:rPr>
        <w:t xml:space="preserve"> (or </w:t>
      </w:r>
      <w:proofErr w:type="spellStart"/>
      <w:r w:rsidRPr="002822E6">
        <w:rPr>
          <w:sz w:val="16"/>
        </w:rPr>
        <w:t>poten</w:t>
      </w:r>
      <w:proofErr w:type="spellEnd"/>
      <w:r w:rsidRPr="002822E6">
        <w:rPr>
          <w:sz w:val="16"/>
        </w:rPr>
        <w:t xml:space="preserve">- </w:t>
      </w:r>
      <w:proofErr w:type="spellStart"/>
      <w:r w:rsidRPr="002822E6">
        <w:rPr>
          <w:sz w:val="16"/>
        </w:rPr>
        <w:t>tially</w:t>
      </w:r>
      <w:proofErr w:type="spellEnd"/>
      <w:r w:rsidRPr="002822E6">
        <w:rPr>
          <w:sz w:val="16"/>
        </w:rPr>
        <w:t xml:space="preserve"> greater/lesser</w:t>
      </w:r>
      <w:r w:rsidRPr="002822E6">
        <w:rPr>
          <w:rStyle w:val="StyleUnderline"/>
        </w:rPr>
        <w:t xml:space="preserve">) </w:t>
      </w:r>
      <w:r w:rsidRPr="00546949">
        <w:rPr>
          <w:rStyle w:val="StyleUnderline"/>
          <w:highlight w:val="green"/>
        </w:rPr>
        <w:t>welfare than outsiders</w:t>
      </w:r>
      <w:r w:rsidRPr="00546949">
        <w:rPr>
          <w:sz w:val="16"/>
          <w:highlight w:val="green"/>
        </w:rPr>
        <w:t xml:space="preserve">. </w:t>
      </w:r>
      <w:r w:rsidRPr="00546949">
        <w:rPr>
          <w:rStyle w:val="StyleUnderline"/>
          <w:highlight w:val="green"/>
        </w:rPr>
        <w:t>Only with these kinds of claims and impressions in place, can an additional, politically important category of knowledge have meaning</w:t>
      </w:r>
      <w:r w:rsidRPr="002822E6">
        <w:rPr>
          <w:rStyle w:val="StyleUnderline"/>
        </w:rPr>
        <w:t>: assertions about potential improvements or</w:t>
      </w:r>
      <w:r w:rsidRPr="002822E6">
        <w:rPr>
          <w:rStyle w:val="StyleUnderline"/>
          <w:sz w:val="12"/>
        </w:rPr>
        <w:t>¶</w:t>
      </w:r>
      <w:r w:rsidRPr="002822E6">
        <w:rPr>
          <w:rStyle w:val="StyleUnderline"/>
        </w:rPr>
        <w:t xml:space="preserve"> deteriorations in conditions for the inside</w:t>
      </w:r>
      <w:r w:rsidRPr="002822E6">
        <w:rPr>
          <w:sz w:val="16"/>
        </w:rPr>
        <w:t>.18 If the existence of the subjects who experience comparative well-being were not given, we would not ﬁnd meaning in headlines such as ‘Danish schools worst on PISA tests’.19 A fortiori threats which it may be necessary to protect against.</w:t>
      </w:r>
    </w:p>
    <w:p w14:paraId="1895FD01" w14:textId="77777777" w:rsidR="0043486E" w:rsidRPr="0043486E" w:rsidRDefault="0043486E" w:rsidP="00236E90"/>
    <w:p w14:paraId="6E63BAA1" w14:textId="77777777" w:rsidR="0043486E" w:rsidRPr="00DD2C26" w:rsidRDefault="0043486E" w:rsidP="0043486E">
      <w:pPr>
        <w:pStyle w:val="Heading4"/>
        <w:rPr>
          <w:rFonts w:cs="Arial"/>
        </w:rPr>
      </w:pPr>
      <w:r w:rsidRPr="00DD2C26">
        <w:rPr>
          <w:rFonts w:cs="Arial"/>
        </w:rPr>
        <w:t>A framework for debate totalizes discussion and other forms of politics—turns education and locks in current border dialogue.</w:t>
      </w:r>
    </w:p>
    <w:p w14:paraId="6FCC871C" w14:textId="05961814" w:rsidR="0043486E" w:rsidRPr="002822E6" w:rsidRDefault="0043486E" w:rsidP="0043486E">
      <w:r w:rsidRPr="0043486E">
        <w:rPr>
          <w:rStyle w:val="Style13ptBold"/>
        </w:rPr>
        <w:t>Vaughn-Williams 9</w:t>
      </w:r>
      <w:r w:rsidRPr="006D3627">
        <w:t xml:space="preserve"> </w:t>
      </w:r>
      <w:r w:rsidR="006D3627" w:rsidRPr="006D3627">
        <w:t>(</w:t>
      </w:r>
      <w:r w:rsidRPr="006D3627">
        <w:t xml:space="preserve">Nick, IR MA @ university of Warwick IR PhD @ </w:t>
      </w:r>
      <w:proofErr w:type="spellStart"/>
      <w:r w:rsidRPr="006D3627">
        <w:t>Aberystwyth</w:t>
      </w:r>
      <w:proofErr w:type="spellEnd"/>
      <w:r w:rsidRPr="006D3627">
        <w:t>, “Border Politics: The Limits of Sovereign Power” pg157-59)</w:t>
      </w:r>
    </w:p>
    <w:p w14:paraId="0C33AA19" w14:textId="1468391B" w:rsidR="0043486E" w:rsidRDefault="0043486E" w:rsidP="0043486E">
      <w:pPr>
        <w:rPr>
          <w:rStyle w:val="StyleUnderline"/>
        </w:rPr>
      </w:pPr>
      <w:r w:rsidRPr="004C1664">
        <w:rPr>
          <w:sz w:val="14"/>
        </w:rPr>
        <w:t xml:space="preserve">According to Derrida, </w:t>
      </w:r>
      <w:r w:rsidRPr="00546949">
        <w:rPr>
          <w:rStyle w:val="StyleUnderline"/>
          <w:highlight w:val="green"/>
        </w:rPr>
        <w:t xml:space="preserve">a deconstructive perspective must ‘neither re-frame nor </w:t>
      </w:r>
      <w:proofErr w:type="spellStart"/>
      <w:r w:rsidRPr="00546949">
        <w:rPr>
          <w:rStyle w:val="StyleUnderline"/>
          <w:highlight w:val="green"/>
        </w:rPr>
        <w:t>fantasise</w:t>
      </w:r>
      <w:proofErr w:type="spellEnd"/>
      <w:r w:rsidRPr="00546949">
        <w:rPr>
          <w:rStyle w:val="StyleUnderline"/>
          <w:highlight w:val="green"/>
        </w:rPr>
        <w:t xml:space="preserve"> the absence of the frame’</w:t>
      </w:r>
      <w:r w:rsidRPr="004C1664">
        <w:rPr>
          <w:sz w:val="14"/>
        </w:rPr>
        <w:t xml:space="preserve">.129 </w:t>
      </w:r>
      <w:r w:rsidRPr="002822E6">
        <w:rPr>
          <w:rStyle w:val="StyleUnderline"/>
        </w:rPr>
        <w:t>In other words, the work of deconstruction is to negotiate between two competing imperatives</w:t>
      </w:r>
      <w:r w:rsidRPr="004C1664">
        <w:rPr>
          <w:sz w:val="14"/>
        </w:rPr>
        <w:t xml:space="preserve">. On the one hand, because the activity of framing is always contingent, unstable and violent, deconstructive analysis should not aspire to, or be satisfied with, merely switching one problematic frame (for example, the concept of the border of the state) for another (for example, the concept of the </w:t>
      </w:r>
      <w:proofErr w:type="spellStart"/>
      <w:r w:rsidRPr="004C1664">
        <w:rPr>
          <w:sz w:val="14"/>
        </w:rPr>
        <w:t>generalised</w:t>
      </w:r>
      <w:proofErr w:type="spellEnd"/>
      <w:r w:rsidRPr="004C1664">
        <w:rPr>
          <w:sz w:val="14"/>
        </w:rPr>
        <w:t xml:space="preserve"> </w:t>
      </w:r>
      <w:proofErr w:type="spellStart"/>
      <w:r w:rsidRPr="004C1664">
        <w:rPr>
          <w:sz w:val="14"/>
        </w:rPr>
        <w:t>biopolitical</w:t>
      </w:r>
      <w:proofErr w:type="spellEnd"/>
      <w:r w:rsidRPr="004C1664">
        <w:rPr>
          <w:sz w:val="14"/>
        </w:rPr>
        <w:t xml:space="preserve"> border). On the other hand, deconstructive analysis requires sensitivity to the way in which frames are used </w:t>
      </w:r>
      <w:proofErr w:type="spellStart"/>
      <w:r w:rsidRPr="004C1664">
        <w:rPr>
          <w:sz w:val="14"/>
        </w:rPr>
        <w:t>everyday</w:t>
      </w:r>
      <w:proofErr w:type="spellEnd"/>
      <w:r w:rsidRPr="004C1664">
        <w:rPr>
          <w:sz w:val="14"/>
        </w:rPr>
        <w:t xml:space="preserve"> through language and, while the activity of framing never works because of infinite context, it will not do simply to wish this activity away: some form of closure is necessary for anything to happen and so we need frames. This means that any form of practice/theory ultimately relies (p.158) upon line drawing: even a mode of thinking that advocates the refusal of drawing lines. Interestingly, this is reflected in the counter-response to </w:t>
      </w:r>
      <w:proofErr w:type="spellStart"/>
      <w:r w:rsidRPr="004C1664">
        <w:rPr>
          <w:sz w:val="14"/>
        </w:rPr>
        <w:t>Prozorov</w:t>
      </w:r>
      <w:proofErr w:type="spellEnd"/>
      <w:r w:rsidRPr="004C1664">
        <w:rPr>
          <w:sz w:val="14"/>
        </w:rPr>
        <w:t xml:space="preserve"> given by </w:t>
      </w:r>
      <w:proofErr w:type="spellStart"/>
      <w:r w:rsidRPr="004C1664">
        <w:rPr>
          <w:sz w:val="14"/>
        </w:rPr>
        <w:t>Edkins</w:t>
      </w:r>
      <w:proofErr w:type="spellEnd"/>
      <w:r w:rsidRPr="004C1664">
        <w:rPr>
          <w:sz w:val="14"/>
        </w:rPr>
        <w:t xml:space="preserve"> and Pin-Fat: that their reading of </w:t>
      </w:r>
      <w:proofErr w:type="spellStart"/>
      <w:r w:rsidRPr="004C1664">
        <w:rPr>
          <w:sz w:val="14"/>
        </w:rPr>
        <w:t>Agamben</w:t>
      </w:r>
      <w:proofErr w:type="spellEnd"/>
      <w:r w:rsidRPr="004C1664">
        <w:rPr>
          <w:sz w:val="14"/>
        </w:rPr>
        <w:t xml:space="preserve"> leads to ‘a politics of </w:t>
      </w:r>
      <w:proofErr w:type="spellStart"/>
      <w:r w:rsidRPr="004C1664">
        <w:rPr>
          <w:sz w:val="14"/>
        </w:rPr>
        <w:t>decisioning</w:t>
      </w:r>
      <w:proofErr w:type="spellEnd"/>
      <w:r w:rsidRPr="004C1664">
        <w:rPr>
          <w:sz w:val="14"/>
        </w:rPr>
        <w:t xml:space="preserve"> and particular distinctions’.130 In this way, despite </w:t>
      </w:r>
      <w:proofErr w:type="spellStart"/>
      <w:r w:rsidRPr="004C1664">
        <w:rPr>
          <w:sz w:val="14"/>
        </w:rPr>
        <w:t>Agamben's</w:t>
      </w:r>
      <w:proofErr w:type="spellEnd"/>
      <w:r w:rsidRPr="004C1664">
        <w:rPr>
          <w:sz w:val="14"/>
        </w:rPr>
        <w:t xml:space="preserve"> insistence on the necessity of adopting a logic of the field, his accounts of the activity of sovereign power and the prospects for resistance against it do not overcome a reliance on borders, distinctions and separations. It must be reiterated, however, that, for Derrida, this is not necessarily something to lament. </w:t>
      </w:r>
      <w:r w:rsidRPr="00546949">
        <w:rPr>
          <w:rStyle w:val="StyleUnderline"/>
          <w:highlight w:val="green"/>
        </w:rPr>
        <w:t>Although borders continually break down, they are nevertheless necessary.</w:t>
      </w:r>
      <w:r w:rsidRPr="004C1664">
        <w:rPr>
          <w:sz w:val="14"/>
          <w:highlight w:val="green"/>
        </w:rPr>
        <w:t xml:space="preserve"> </w:t>
      </w:r>
      <w:r w:rsidRPr="00546949">
        <w:rPr>
          <w:rStyle w:val="StyleUnderline"/>
          <w:highlight w:val="green"/>
        </w:rPr>
        <w:t>What this means is that the politics of framing must be marked and negotiated as such</w:t>
      </w:r>
      <w:r w:rsidRPr="004C1664">
        <w:rPr>
          <w:sz w:val="14"/>
          <w:highlight w:val="green"/>
        </w:rPr>
        <w:t>.</w:t>
      </w:r>
      <w:r w:rsidRPr="004C1664">
        <w:rPr>
          <w:sz w:val="14"/>
        </w:rPr>
        <w:t xml:space="preserve"> The implications of Derrida's account of what I have called the politics of framing can be </w:t>
      </w:r>
      <w:proofErr w:type="spellStart"/>
      <w:r w:rsidRPr="004C1664">
        <w:rPr>
          <w:sz w:val="14"/>
        </w:rPr>
        <w:t>summarised</w:t>
      </w:r>
      <w:proofErr w:type="spellEnd"/>
      <w:r w:rsidRPr="004C1664">
        <w:rPr>
          <w:sz w:val="14"/>
        </w:rPr>
        <w:t xml:space="preserve"> as follows. First, as we have seen in relation to the use of the concept of the border of the state, </w:t>
      </w:r>
      <w:r w:rsidRPr="00546949">
        <w:rPr>
          <w:rStyle w:val="StyleUnderline"/>
          <w:highlight w:val="green"/>
        </w:rPr>
        <w:t>different frames in global politics do not simply produce different representations of global politics</w:t>
      </w:r>
      <w:r w:rsidRPr="004C1664">
        <w:rPr>
          <w:sz w:val="14"/>
          <w:highlight w:val="green"/>
        </w:rPr>
        <w:t>.</w:t>
      </w:r>
      <w:r w:rsidRPr="004C1664">
        <w:rPr>
          <w:sz w:val="14"/>
        </w:rPr>
        <w:t xml:space="preserve"> </w:t>
      </w:r>
      <w:r w:rsidRPr="00546949">
        <w:rPr>
          <w:rStyle w:val="StyleUnderline"/>
          <w:highlight w:val="green"/>
        </w:rPr>
        <w:t xml:space="preserve">The activity of framing, of invoking borders, </w:t>
      </w:r>
      <w:r w:rsidRPr="00546949">
        <w:rPr>
          <w:rStyle w:val="StyleUnderline"/>
          <w:highlight w:val="green"/>
        </w:rPr>
        <w:lastRenderedPageBreak/>
        <w:t>distinctions and separations to try to make sense of contemporary political life</w:t>
      </w:r>
      <w:r w:rsidRPr="002822E6">
        <w:rPr>
          <w:rStyle w:val="StyleUnderline"/>
        </w:rPr>
        <w:t>, is not divorced from global politics but fundamentally part of it</w:t>
      </w:r>
      <w:r w:rsidRPr="004C1664">
        <w:rPr>
          <w:sz w:val="14"/>
        </w:rPr>
        <w:t>. Therefore</w:t>
      </w:r>
      <w:r w:rsidRPr="004C1664">
        <w:rPr>
          <w:sz w:val="14"/>
          <w:highlight w:val="green"/>
        </w:rPr>
        <w:t xml:space="preserve">, </w:t>
      </w:r>
      <w:r w:rsidRPr="00546949">
        <w:rPr>
          <w:rStyle w:val="StyleUnderline"/>
          <w:highlight w:val="green"/>
        </w:rPr>
        <w:t>any form of framing constitutes praxis</w:t>
      </w:r>
      <w:r w:rsidRPr="002822E6">
        <w:rPr>
          <w:rStyle w:val="StyleUnderline"/>
        </w:rPr>
        <w:t xml:space="preserve"> </w:t>
      </w:r>
      <w:r w:rsidRPr="004C1664">
        <w:rPr>
          <w:sz w:val="14"/>
        </w:rPr>
        <w:t xml:space="preserve">in its own right, with important ethical and political ramifications. Second, in </w:t>
      </w:r>
      <w:r w:rsidRPr="00546949">
        <w:rPr>
          <w:rStyle w:val="StyleUnderline"/>
          <w:highlight w:val="green"/>
        </w:rPr>
        <w:t>the absence of a meta-frame</w:t>
      </w:r>
      <w:r w:rsidRPr="002822E6">
        <w:rPr>
          <w:rStyle w:val="StyleUnderline"/>
        </w:rPr>
        <w:t xml:space="preserve"> or absolute standard, the use of a particular frame </w:t>
      </w:r>
      <w:r w:rsidRPr="00546949">
        <w:rPr>
          <w:rStyle w:val="StyleUnderline"/>
          <w:highlight w:val="green"/>
        </w:rPr>
        <w:t>to try to make sense of contemporary political life must be seen as a political move</w:t>
      </w:r>
      <w:r w:rsidRPr="004C1664">
        <w:rPr>
          <w:sz w:val="14"/>
        </w:rPr>
        <w:t xml:space="preserve">. In other words, </w:t>
      </w:r>
      <w:r w:rsidRPr="002822E6">
        <w:rPr>
          <w:rStyle w:val="StyleUnderline"/>
        </w:rPr>
        <w:t>the adoption of one frame or another is always something that cannot be fully justified and is therefore open to the possibility of unending scrutiny, debate and/or contestation</w:t>
      </w:r>
      <w:r w:rsidRPr="004C1664">
        <w:rPr>
          <w:sz w:val="14"/>
        </w:rPr>
        <w:t xml:space="preserve">. On this basis, for example, my own elaboration of the concept of the </w:t>
      </w:r>
      <w:proofErr w:type="spellStart"/>
      <w:r w:rsidRPr="004C1664">
        <w:rPr>
          <w:sz w:val="14"/>
        </w:rPr>
        <w:t>generalised</w:t>
      </w:r>
      <w:proofErr w:type="spellEnd"/>
      <w:r w:rsidRPr="004C1664">
        <w:rPr>
          <w:sz w:val="14"/>
        </w:rPr>
        <w:t xml:space="preserve"> </w:t>
      </w:r>
      <w:proofErr w:type="spellStart"/>
      <w:r w:rsidRPr="004C1664">
        <w:rPr>
          <w:sz w:val="14"/>
        </w:rPr>
        <w:t>biopolitical</w:t>
      </w:r>
      <w:proofErr w:type="spellEnd"/>
      <w:r w:rsidRPr="004C1664">
        <w:rPr>
          <w:sz w:val="14"/>
        </w:rPr>
        <w:t xml:space="preserve"> border can be read as a political act using the work of a variety of theorists to articulate an alternative imaginary to that dominated by the concept of the border of the state. Third</w:t>
      </w:r>
      <w:r w:rsidRPr="002822E6">
        <w:rPr>
          <w:rStyle w:val="StyleUnderline"/>
        </w:rPr>
        <w:t xml:space="preserve">, </w:t>
      </w:r>
      <w:r w:rsidRPr="00546949">
        <w:rPr>
          <w:rStyle w:val="StyleUnderline"/>
          <w:highlight w:val="green"/>
        </w:rPr>
        <w:t>part of the work of deconstruction is to expose practices of framing in order that particular frames might be interrogated</w:t>
      </w:r>
      <w:r w:rsidRPr="002822E6">
        <w:rPr>
          <w:rStyle w:val="StyleUnderline"/>
        </w:rPr>
        <w:t xml:space="preserve"> and/or resisted as contingent outcomes</w:t>
      </w:r>
      <w:r w:rsidRPr="004C1664">
        <w:rPr>
          <w:sz w:val="14"/>
        </w:rPr>
        <w:t xml:space="preserve">: as borders drawn to provide comfort and security in the otherwise meaninglessness of the flux. </w:t>
      </w:r>
      <w:r w:rsidRPr="00546949">
        <w:rPr>
          <w:rStyle w:val="StyleUnderline"/>
          <w:highlight w:val="green"/>
        </w:rPr>
        <w:t>A deconstructive ethos is to show how, no matter how established or settled a given frame appears to be, it is always produced in a limitless context of interpretation and reinterpretation which, necessarily</w:t>
      </w:r>
      <w:r w:rsidRPr="004C1664">
        <w:rPr>
          <w:sz w:val="14"/>
        </w:rPr>
        <w:t xml:space="preserve">, (p.159) </w:t>
      </w:r>
      <w:r w:rsidRPr="00546949">
        <w:rPr>
          <w:rStyle w:val="StyleUnderline"/>
          <w:highlight w:val="green"/>
        </w:rPr>
        <w:t>denies the possibility of any sort of closure</w:t>
      </w:r>
      <w:r w:rsidRPr="004C1664">
        <w:rPr>
          <w:sz w:val="14"/>
          <w:highlight w:val="green"/>
        </w:rPr>
        <w:t xml:space="preserve">, </w:t>
      </w:r>
      <w:r w:rsidRPr="00546949">
        <w:rPr>
          <w:rStyle w:val="StyleUnderline"/>
          <w:highlight w:val="green"/>
        </w:rPr>
        <w:t xml:space="preserve">finitude or </w:t>
      </w:r>
      <w:proofErr w:type="spellStart"/>
      <w:r w:rsidRPr="00546949">
        <w:rPr>
          <w:rStyle w:val="StyleUnderline"/>
          <w:highlight w:val="green"/>
        </w:rPr>
        <w:t>totalisation</w:t>
      </w:r>
      <w:proofErr w:type="spellEnd"/>
      <w:r w:rsidRPr="004C1664">
        <w:rPr>
          <w:sz w:val="14"/>
        </w:rPr>
        <w:t xml:space="preserve">. Fourth, as well as vigilance towards diverse practices of framing, </w:t>
      </w:r>
      <w:r w:rsidRPr="00546949">
        <w:rPr>
          <w:rStyle w:val="StyleUnderline"/>
          <w:highlight w:val="green"/>
        </w:rPr>
        <w:t>deconstruction</w:t>
      </w:r>
      <w:r w:rsidRPr="004C1664">
        <w:rPr>
          <w:sz w:val="14"/>
          <w:highlight w:val="green"/>
        </w:rPr>
        <w:t xml:space="preserve"> </w:t>
      </w:r>
      <w:r w:rsidRPr="00546949">
        <w:rPr>
          <w:rStyle w:val="StyleUnderline"/>
          <w:highlight w:val="green"/>
        </w:rPr>
        <w:t>implies the need for a constant questioning of frames</w:t>
      </w:r>
      <w:r w:rsidRPr="004C1664">
        <w:rPr>
          <w:sz w:val="14"/>
        </w:rPr>
        <w:t xml:space="preserve">. On this basis, it </w:t>
      </w:r>
      <w:r w:rsidRPr="002822E6">
        <w:rPr>
          <w:rStyle w:val="StyleUnderline"/>
        </w:rPr>
        <w:t>is necessary continually to reflect on the frames used to try to make sense of global politics and project these reflections into our analyses</w:t>
      </w:r>
      <w:r w:rsidRPr="004C1664">
        <w:rPr>
          <w:sz w:val="14"/>
        </w:rPr>
        <w:t>. Following this ethos</w:t>
      </w:r>
      <w:r w:rsidRPr="004C1664">
        <w:rPr>
          <w:sz w:val="14"/>
          <w:highlight w:val="green"/>
        </w:rPr>
        <w:t xml:space="preserve">, </w:t>
      </w:r>
      <w:r w:rsidRPr="00546949">
        <w:rPr>
          <w:rStyle w:val="StyleUnderline"/>
          <w:highlight w:val="green"/>
        </w:rPr>
        <w:t>it is necessary</w:t>
      </w:r>
      <w:r w:rsidRPr="004C1664">
        <w:rPr>
          <w:sz w:val="14"/>
        </w:rPr>
        <w:t xml:space="preserve"> perpetually to return </w:t>
      </w:r>
      <w:r w:rsidRPr="002822E6">
        <w:rPr>
          <w:rStyle w:val="StyleUnderline"/>
        </w:rPr>
        <w:t>to</w:t>
      </w:r>
      <w:r w:rsidRPr="00546949">
        <w:rPr>
          <w:rStyle w:val="StyleUnderline"/>
          <w:highlight w:val="green"/>
        </w:rPr>
        <w:t xml:space="preserve">, question and </w:t>
      </w:r>
      <w:proofErr w:type="spellStart"/>
      <w:r w:rsidRPr="00546949">
        <w:rPr>
          <w:rStyle w:val="StyleUnderline"/>
          <w:highlight w:val="green"/>
        </w:rPr>
        <w:t>realise</w:t>
      </w:r>
      <w:proofErr w:type="spellEnd"/>
      <w:r w:rsidRPr="00546949">
        <w:rPr>
          <w:rStyle w:val="StyleUnderline"/>
          <w:highlight w:val="green"/>
        </w:rPr>
        <w:t xml:space="preserve"> the limitations of framings in global politics which any further uptake of the concept</w:t>
      </w:r>
    </w:p>
    <w:p w14:paraId="4FDF79E3" w14:textId="4B53D5DA" w:rsidR="00981EF9" w:rsidRDefault="00981EF9" w:rsidP="00981EF9">
      <w:pPr>
        <w:pStyle w:val="Heading3"/>
      </w:pPr>
      <w:r>
        <w:lastRenderedPageBreak/>
        <w:t>AT CTP</w:t>
      </w:r>
    </w:p>
    <w:p w14:paraId="6AF9901D" w14:textId="77777777" w:rsidR="00981EF9" w:rsidRPr="002822E6" w:rsidRDefault="00981EF9" w:rsidP="00981EF9">
      <w:pPr>
        <w:pStyle w:val="Heading4"/>
      </w:pPr>
      <w:r w:rsidRPr="002822E6">
        <w:t>Our epistemic focus is key to changing the parameters of political engagement not cede them</w:t>
      </w:r>
    </w:p>
    <w:p w14:paraId="031A8C32" w14:textId="77777777" w:rsidR="00981EF9" w:rsidRPr="002822E6" w:rsidRDefault="00981EF9" w:rsidP="00981EF9">
      <w:proofErr w:type="spellStart"/>
      <w:r w:rsidRPr="002822E6">
        <w:rPr>
          <w:rStyle w:val="Style13ptBold"/>
        </w:rPr>
        <w:t>Mignolo</w:t>
      </w:r>
      <w:proofErr w:type="spellEnd"/>
      <w:r w:rsidRPr="002822E6">
        <w:rPr>
          <w:rStyle w:val="Style13ptBold"/>
        </w:rPr>
        <w:t xml:space="preserve"> 1</w:t>
      </w:r>
      <w:r w:rsidRPr="002822E6">
        <w:t xml:space="preserve"> [Walter, with L. Elena Delgado and Rolando J. </w:t>
      </w:r>
      <w:proofErr w:type="spellStart"/>
      <w:r w:rsidRPr="002822E6">
        <w:t>Robero</w:t>
      </w:r>
      <w:proofErr w:type="spellEnd"/>
      <w:r w:rsidRPr="002822E6">
        <w:t xml:space="preserve"> “Local Histories and Global Designs: An Interview with Walter </w:t>
      </w:r>
      <w:proofErr w:type="spellStart"/>
      <w:r w:rsidRPr="002822E6">
        <w:t>Mignolo</w:t>
      </w:r>
      <w:proofErr w:type="spellEnd"/>
      <w:r w:rsidRPr="002822E6">
        <w:t xml:space="preserve">” Discourse, 22.3, Fall 2000, pp. 7–33] </w:t>
      </w:r>
    </w:p>
    <w:p w14:paraId="33BCBF09" w14:textId="6B93B9AB" w:rsidR="00981EF9" w:rsidRDefault="00981EF9" w:rsidP="00981EF9">
      <w:pPr>
        <w:rPr>
          <w:sz w:val="14"/>
        </w:rPr>
      </w:pPr>
      <w:r w:rsidRPr="00981EF9">
        <w:rPr>
          <w:sz w:val="14"/>
        </w:rPr>
        <w:t xml:space="preserve">Am I diluting the political problems and practices that the theory itself was attempting to address? I do not think so. </w:t>
      </w:r>
      <w:r w:rsidRPr="00546949">
        <w:rPr>
          <w:rStyle w:val="StyleUnderline"/>
          <w:highlight w:val="green"/>
        </w:rPr>
        <w:t>We cannot</w:t>
      </w:r>
      <w:r w:rsidRPr="002822E6">
        <w:rPr>
          <w:rStyle w:val="StyleUnderline"/>
        </w:rPr>
        <w:t>,</w:t>
      </w:r>
      <w:r w:rsidRPr="00981EF9">
        <w:rPr>
          <w:sz w:val="14"/>
        </w:rPr>
        <w:t xml:space="preserve"> in my opinion</w:t>
      </w:r>
      <w:r w:rsidRPr="00BB434B">
        <w:rPr>
          <w:b/>
          <w:u w:val="single"/>
        </w:rPr>
        <w:t xml:space="preserve">, </w:t>
      </w:r>
      <w:r w:rsidRPr="00546949">
        <w:rPr>
          <w:rStyle w:val="StyleUnderline"/>
          <w:highlight w:val="green"/>
        </w:rPr>
        <w:t>think of the “border” as an object of study from a “territorial” epistemology, not infected by the border</w:t>
      </w:r>
      <w:r w:rsidRPr="002822E6">
        <w:rPr>
          <w:rStyle w:val="StyleUnderline"/>
        </w:rPr>
        <w:t>. A dilution would be to think that a different political effectiveness could be achieved by changing the content and not the terms of the conversation. Changing the content only would,</w:t>
      </w:r>
      <w:r w:rsidRPr="00981EF9">
        <w:rPr>
          <w:sz w:val="14"/>
        </w:rPr>
        <w:t xml:space="preserve"> of course,</w:t>
      </w:r>
      <w:r w:rsidRPr="00BB434B">
        <w:rPr>
          <w:b/>
          <w:u w:val="single"/>
        </w:rPr>
        <w:t xml:space="preserve"> </w:t>
      </w:r>
      <w:r w:rsidRPr="002822E6">
        <w:rPr>
          <w:rStyle w:val="StyleUnderline"/>
        </w:rPr>
        <w:t>allow for certain victories</w:t>
      </w:r>
      <w:r w:rsidRPr="00981EF9">
        <w:rPr>
          <w:sz w:val="14"/>
        </w:rPr>
        <w:t xml:space="preserve">, say, in Proposition 127 or other similar social conflicts. </w:t>
      </w:r>
      <w:r w:rsidRPr="00546949">
        <w:rPr>
          <w:rStyle w:val="StyleUnderline"/>
          <w:highlight w:val="green"/>
        </w:rPr>
        <w:t>This is the level of reform, which of course shall remain open. But my argument moves</w:t>
      </w:r>
      <w:r w:rsidRPr="00981EF9">
        <w:rPr>
          <w:sz w:val="14"/>
        </w:rPr>
        <w:t xml:space="preserve">, simultaneously, </w:t>
      </w:r>
      <w:r w:rsidRPr="00546949">
        <w:rPr>
          <w:rStyle w:val="StyleUnderline"/>
          <w:highlight w:val="green"/>
        </w:rPr>
        <w:t>toward a complementary end: that of transformation, of changing the terms, and not only the content, of the conversation</w:t>
      </w:r>
      <w:r w:rsidRPr="002822E6">
        <w:rPr>
          <w:rStyle w:val="StyleUnderline"/>
        </w:rPr>
        <w:t xml:space="preserve">. The </w:t>
      </w:r>
      <w:r w:rsidRPr="00546949">
        <w:rPr>
          <w:rStyle w:val="StyleUnderline"/>
          <w:highlight w:val="green"/>
        </w:rPr>
        <w:t xml:space="preserve">political and the ethical are at this point in need of a new epistemology, epistemologies that come from the borders and from the perspectives of subaltern </w:t>
      </w:r>
      <w:proofErr w:type="spellStart"/>
      <w:r w:rsidRPr="00546949">
        <w:rPr>
          <w:rStyle w:val="StyleUnderline"/>
          <w:highlight w:val="green"/>
        </w:rPr>
        <w:t>colonialit</w:t>
      </w:r>
      <w:r w:rsidRPr="00BB434B">
        <w:rPr>
          <w:b/>
          <w:highlight w:val="green"/>
          <w:u w:val="single"/>
        </w:rPr>
        <w:t>y</w:t>
      </w:r>
      <w:proofErr w:type="spellEnd"/>
      <w:r w:rsidRPr="00981EF9">
        <w:rPr>
          <w:sz w:val="14"/>
        </w:rPr>
        <w:t xml:space="preserve">. And one final note: the </w:t>
      </w:r>
      <w:r w:rsidRPr="00546949">
        <w:rPr>
          <w:rStyle w:val="StyleUnderline"/>
          <w:highlight w:val="green"/>
        </w:rPr>
        <w:t xml:space="preserve">border epistemologies I </w:t>
      </w:r>
      <w:proofErr w:type="spellStart"/>
      <w:r w:rsidRPr="00546949">
        <w:rPr>
          <w:rStyle w:val="StyleUnderline"/>
          <w:highlight w:val="green"/>
        </w:rPr>
        <w:t>amclaiming</w:t>
      </w:r>
      <w:proofErr w:type="spellEnd"/>
      <w:r w:rsidRPr="00546949">
        <w:rPr>
          <w:rStyle w:val="StyleUnderline"/>
          <w:highlight w:val="green"/>
        </w:rPr>
        <w:t xml:space="preserve"> are not intended to “replace” the existing ones.</w:t>
      </w:r>
      <w:r w:rsidRPr="002822E6">
        <w:rPr>
          <w:rStyle w:val="StyleUnderline"/>
        </w:rPr>
        <w:t xml:space="preserve"> It won’t happen like that even if we want it to. </w:t>
      </w:r>
      <w:r w:rsidRPr="00546949">
        <w:rPr>
          <w:rStyle w:val="StyleUnderline"/>
          <w:highlight w:val="green"/>
        </w:rPr>
        <w:t xml:space="preserve">Existing macro-narratives are well entrenched. What I </w:t>
      </w:r>
      <w:proofErr w:type="spellStart"/>
      <w:r w:rsidRPr="00546949">
        <w:rPr>
          <w:rStyle w:val="StyleUnderline"/>
          <w:highlight w:val="green"/>
        </w:rPr>
        <w:t>amclaiming</w:t>
      </w:r>
      <w:proofErr w:type="spellEnd"/>
      <w:r w:rsidRPr="00546949">
        <w:rPr>
          <w:rStyle w:val="StyleUnderline"/>
          <w:highlight w:val="green"/>
        </w:rPr>
        <w:t xml:space="preserve"> is the space for an epistemology that comes from the border</w:t>
      </w:r>
      <w:r w:rsidRPr="00981EF9">
        <w:rPr>
          <w:sz w:val="14"/>
        </w:rPr>
        <w:t xml:space="preserve"> and aims toward political and ethical transformations.</w:t>
      </w:r>
    </w:p>
    <w:p w14:paraId="15E618D9" w14:textId="296221F1" w:rsidR="00546949" w:rsidRDefault="00546949" w:rsidP="00546949">
      <w:pPr>
        <w:pStyle w:val="Heading3"/>
      </w:pPr>
      <w:r>
        <w:lastRenderedPageBreak/>
        <w:t xml:space="preserve">AT </w:t>
      </w:r>
      <w:proofErr w:type="spellStart"/>
      <w:r>
        <w:t>Util</w:t>
      </w:r>
      <w:proofErr w:type="spellEnd"/>
    </w:p>
    <w:p w14:paraId="34BCF1FE" w14:textId="77777777" w:rsidR="00546949" w:rsidRDefault="00546949" w:rsidP="00546949">
      <w:pPr>
        <w:pStyle w:val="Heading4"/>
      </w:pPr>
      <w:r>
        <w:t>Displacing securitized conceptions of the borders of the nation-state is a pre-requisite for addressing fundamental dangers to collective existence.</w:t>
      </w:r>
    </w:p>
    <w:p w14:paraId="4F9C7623" w14:textId="2F2D944E" w:rsidR="00546949" w:rsidRDefault="00546949" w:rsidP="00546949">
      <w:r>
        <w:rPr>
          <w:rStyle w:val="Style13ptBold"/>
        </w:rPr>
        <w:t xml:space="preserve">Graham </w:t>
      </w:r>
      <w:r w:rsidRPr="00546949">
        <w:rPr>
          <w:rStyle w:val="Style13ptBold"/>
        </w:rPr>
        <w:t>12</w:t>
      </w:r>
      <w:r>
        <w:t xml:space="preserve"> [</w:t>
      </w:r>
      <w:proofErr w:type="spellStart"/>
      <w:r>
        <w:t>Stephen</w:t>
      </w:r>
      <w:r w:rsidRPr="00160B94">
        <w:t>School</w:t>
      </w:r>
      <w:proofErr w:type="spellEnd"/>
      <w:r w:rsidRPr="00160B94">
        <w:t xml:space="preserve"> of Architecture, Pl</w:t>
      </w:r>
      <w:r>
        <w:t xml:space="preserve">anning and Landscape @ </w:t>
      </w:r>
      <w:r w:rsidRPr="00160B94">
        <w:t>Newcastle University</w:t>
      </w:r>
      <w:r>
        <w:t xml:space="preserve">  “Digital Medieval” </w:t>
      </w:r>
      <w:r>
        <w:rPr>
          <w:i/>
        </w:rPr>
        <w:t>Surveillance &amp; Society</w:t>
      </w:r>
      <w:r>
        <w:t xml:space="preserve"> 9 (3) p. 326-327]//KM</w:t>
      </w:r>
    </w:p>
    <w:p w14:paraId="273E2261" w14:textId="556E141A" w:rsidR="00627131" w:rsidRPr="008E096D" w:rsidRDefault="00546949" w:rsidP="00627131">
      <w:pPr>
        <w:rPr>
          <w:sz w:val="16"/>
        </w:rPr>
      </w:pPr>
      <w:r w:rsidRPr="00546949">
        <w:rPr>
          <w:sz w:val="16"/>
        </w:rPr>
        <w:t xml:space="preserve">A final, crucial question emerges here. Above all these concerns, caveats, and crises we must consider how a successful counter-politics of security might be mobilized, which resists and recasts the violent shift towards a </w:t>
      </w:r>
      <w:proofErr w:type="spellStart"/>
      <w:r w:rsidRPr="00546949">
        <w:rPr>
          <w:sz w:val="16"/>
        </w:rPr>
        <w:t>biopolitics</w:t>
      </w:r>
      <w:proofErr w:type="spellEnd"/>
      <w:r w:rsidRPr="00546949">
        <w:rPr>
          <w:sz w:val="16"/>
        </w:rPr>
        <w:t xml:space="preserve"> of preemption, exception and managing the consequences of extreme polarization. Such </w:t>
      </w:r>
      <w:r w:rsidRPr="004B75A3">
        <w:rPr>
          <w:rStyle w:val="StyleUnderline"/>
        </w:rPr>
        <w:t xml:space="preserve">a </w:t>
      </w:r>
      <w:proofErr w:type="spellStart"/>
      <w:r w:rsidRPr="00546949">
        <w:rPr>
          <w:rStyle w:val="StyleUnderline"/>
          <w:highlight w:val="green"/>
        </w:rPr>
        <w:t>counterpolitics</w:t>
      </w:r>
      <w:proofErr w:type="spellEnd"/>
      <w:r w:rsidRPr="00546949">
        <w:rPr>
          <w:rStyle w:val="StyleUnderline"/>
          <w:highlight w:val="green"/>
        </w:rPr>
        <w:t xml:space="preserve"> must seek to challenge not only the mythologies sustaining ubiquitous bordering</w:t>
      </w:r>
      <w:r w:rsidRPr="00546949">
        <w:rPr>
          <w:sz w:val="16"/>
        </w:rPr>
        <w:t xml:space="preserve">. </w:t>
      </w:r>
      <w:r w:rsidRPr="00546949">
        <w:rPr>
          <w:rStyle w:val="StyleUnderline"/>
          <w:highlight w:val="green"/>
        </w:rPr>
        <w:t>It must also confront</w:t>
      </w:r>
      <w:r w:rsidRPr="004B75A3">
        <w:rPr>
          <w:rStyle w:val="StyleUnderline"/>
        </w:rPr>
        <w:t xml:space="preserve"> </w:t>
      </w:r>
      <w:r w:rsidRPr="00546949">
        <w:rPr>
          <w:rStyle w:val="StyleUnderline"/>
          <w:highlight w:val="green"/>
        </w:rPr>
        <w:t>the transnational complexes that feed off the</w:t>
      </w:r>
      <w:r w:rsidRPr="004B75A3">
        <w:rPr>
          <w:rStyle w:val="StyleUnderline"/>
        </w:rPr>
        <w:t xml:space="preserve"> way the extending and </w:t>
      </w:r>
      <w:r w:rsidRPr="00546949">
        <w:rPr>
          <w:rStyle w:val="StyleUnderline"/>
          <w:highlight w:val="green"/>
        </w:rPr>
        <w:t>all-pervasive mantra of militarized ‘security</w:t>
      </w:r>
      <w:r w:rsidRPr="004B75A3">
        <w:rPr>
          <w:rStyle w:val="StyleUnderline"/>
        </w:rPr>
        <w:t>’ now works to permeate every crevice of everyday urban life</w:t>
      </w:r>
      <w:r w:rsidRPr="00546949">
        <w:rPr>
          <w:sz w:val="16"/>
        </w:rPr>
        <w:t xml:space="preserve"> (Parr 2006). In the current context </w:t>
      </w:r>
      <w:r w:rsidRPr="004B75A3">
        <w:rPr>
          <w:rStyle w:val="StyleUnderline"/>
        </w:rPr>
        <w:t>it is profoundly subversive to ask the simple question</w:t>
      </w:r>
      <w:r w:rsidRPr="00546949">
        <w:rPr>
          <w:sz w:val="16"/>
        </w:rPr>
        <w:t xml:space="preserve">: </w:t>
      </w:r>
      <w:r w:rsidRPr="00546949">
        <w:rPr>
          <w:rStyle w:val="StyleUnderline"/>
          <w:highlight w:val="green"/>
        </w:rPr>
        <w:t>What might a politics of security be that actually addresses the real risks and threats that humankind faces in a rapidly urbanizing world</w:t>
      </w:r>
      <w:r w:rsidRPr="004B75A3">
        <w:rPr>
          <w:rStyle w:val="StyleUnderline"/>
        </w:rPr>
        <w:t xml:space="preserve"> </w:t>
      </w:r>
      <w:r w:rsidRPr="00546949">
        <w:rPr>
          <w:rStyle w:val="StyleUnderline"/>
          <w:highlight w:val="green"/>
        </w:rPr>
        <w:t>prone to resource exhaustion</w:t>
      </w:r>
      <w:r w:rsidRPr="004B75A3">
        <w:rPr>
          <w:rStyle w:val="StyleUnderline"/>
        </w:rPr>
        <w:t xml:space="preserve">, spiraling food, </w:t>
      </w:r>
      <w:r w:rsidRPr="00546949">
        <w:rPr>
          <w:rStyle w:val="StyleUnderline"/>
          <w:highlight w:val="green"/>
        </w:rPr>
        <w:t>energy and water insecurity, biodiversity collapse</w:t>
      </w:r>
      <w:r w:rsidRPr="004B75A3">
        <w:rPr>
          <w:rStyle w:val="StyleUnderline"/>
        </w:rPr>
        <w:t>, hyper-</w:t>
      </w:r>
      <w:proofErr w:type="spellStart"/>
      <w:r w:rsidRPr="004B75A3">
        <w:rPr>
          <w:rStyle w:val="StyleUnderline"/>
        </w:rPr>
        <w:t>automobilisation</w:t>
      </w:r>
      <w:proofErr w:type="spellEnd"/>
      <w:r w:rsidRPr="004B75A3">
        <w:rPr>
          <w:rStyle w:val="StyleUnderline"/>
        </w:rPr>
        <w:t>, financial crises, and global warming</w:t>
      </w:r>
      <w:r w:rsidRPr="00546949">
        <w:rPr>
          <w:sz w:val="16"/>
        </w:rPr>
        <w:t xml:space="preserve"> </w:t>
      </w:r>
      <w:r w:rsidRPr="004B75A3">
        <w:rPr>
          <w:rStyle w:val="StyleUnderline"/>
        </w:rPr>
        <w:t xml:space="preserve">and does this from a cosmopolitan </w:t>
      </w:r>
      <w:r w:rsidRPr="00546949">
        <w:rPr>
          <w:rStyle w:val="StyleUnderline"/>
          <w:highlight w:val="green"/>
        </w:rPr>
        <w:t>rather than xenophobic and militaristic starting poi</w:t>
      </w:r>
      <w:r w:rsidRPr="00546949">
        <w:rPr>
          <w:sz w:val="16"/>
          <w:highlight w:val="green"/>
        </w:rPr>
        <w:t>nt</w:t>
      </w:r>
      <w:r w:rsidRPr="00546949">
        <w:rPr>
          <w:sz w:val="16"/>
        </w:rPr>
        <w:t xml:space="preserve">? Or where it is the human, urban or ecological aspects of security that are foregrounded, rather than tawdry machinations and </w:t>
      </w:r>
      <w:proofErr w:type="spellStart"/>
      <w:r w:rsidRPr="00546949">
        <w:rPr>
          <w:sz w:val="16"/>
        </w:rPr>
        <w:t>imagineering</w:t>
      </w:r>
      <w:proofErr w:type="spellEnd"/>
      <w:r w:rsidRPr="00546949">
        <w:rPr>
          <w:sz w:val="16"/>
        </w:rPr>
        <w:t xml:space="preserve"> which surrounds constellations of states and transnational corporations, integrated through the dubious and corrupt relationships with burgeoning security-industrial-military complexes? </w:t>
      </w:r>
      <w:r w:rsidRPr="00546949">
        <w:rPr>
          <w:rStyle w:val="StyleUnderline"/>
          <w:highlight w:val="green"/>
        </w:rPr>
        <w:t>Such a process must</w:t>
      </w:r>
      <w:r w:rsidRPr="004B75A3">
        <w:rPr>
          <w:rStyle w:val="StyleUnderline"/>
        </w:rPr>
        <w:t xml:space="preserve"> clearly </w:t>
      </w:r>
      <w:r w:rsidRPr="00546949">
        <w:rPr>
          <w:rStyle w:val="StyleUnderline"/>
          <w:highlight w:val="green"/>
        </w:rPr>
        <w:t xml:space="preserve">begin by contesting the increasingly widespread </w:t>
      </w:r>
      <w:proofErr w:type="spellStart"/>
      <w:r w:rsidRPr="00546949">
        <w:rPr>
          <w:rStyle w:val="StyleUnderline"/>
          <w:highlight w:val="green"/>
        </w:rPr>
        <w:t>mobilisation</w:t>
      </w:r>
      <w:proofErr w:type="spellEnd"/>
      <w:r w:rsidRPr="00546949">
        <w:rPr>
          <w:rStyle w:val="StyleUnderline"/>
          <w:highlight w:val="green"/>
        </w:rPr>
        <w:t xml:space="preserve"> of ‘hard’ – i.e. profitable – borders and security strategies</w:t>
      </w:r>
      <w:r w:rsidRPr="004B75A3">
        <w:rPr>
          <w:rStyle w:val="StyleUnderline"/>
        </w:rPr>
        <w:t xml:space="preserve"> </w:t>
      </w:r>
      <w:r w:rsidRPr="00546949">
        <w:rPr>
          <w:rStyle w:val="StyleUnderline"/>
          <w:highlight w:val="green"/>
        </w:rPr>
        <w:t>to question whether these</w:t>
      </w:r>
      <w:r w:rsidRPr="004B75A3">
        <w:rPr>
          <w:rStyle w:val="StyleUnderline"/>
        </w:rPr>
        <w:t xml:space="preserve"> actually </w:t>
      </w:r>
      <w:r w:rsidRPr="00546949">
        <w:rPr>
          <w:rStyle w:val="StyleUnderline"/>
          <w:highlight w:val="green"/>
        </w:rPr>
        <w:t>do anything but exacerbate vicious circles of fear and isolation</w:t>
      </w:r>
      <w:r w:rsidRPr="004B75A3">
        <w:rPr>
          <w:rStyle w:val="StyleUnderline"/>
        </w:rPr>
        <w:t>, and quests for the holy grail of certainty, through technological omniscience combined with architectures of withdrawal for the wealthy, mobile, or powerful.</w:t>
      </w:r>
      <w:r w:rsidRPr="00546949">
        <w:rPr>
          <w:sz w:val="16"/>
        </w:rPr>
        <w:t xml:space="preserve"> </w:t>
      </w:r>
      <w:r w:rsidRPr="00546949">
        <w:rPr>
          <w:sz w:val="16"/>
          <w:highlight w:val="green"/>
        </w:rPr>
        <w:t>“</w:t>
      </w:r>
      <w:r w:rsidRPr="00546949">
        <w:rPr>
          <w:rStyle w:val="StyleUnderline"/>
          <w:highlight w:val="green"/>
        </w:rPr>
        <w:t>The growth of enclave societies</w:t>
      </w:r>
      <w:r w:rsidRPr="004B75A3">
        <w:rPr>
          <w:rStyle w:val="StyleUnderline"/>
        </w:rPr>
        <w:t>,</w:t>
      </w:r>
      <w:r w:rsidRPr="00546949">
        <w:rPr>
          <w:sz w:val="16"/>
        </w:rPr>
        <w:t xml:space="preserve">” Bryan Turner (2007) writes, </w:t>
      </w:r>
      <w:r w:rsidRPr="004B75A3">
        <w:rPr>
          <w:rStyle w:val="StyleUnderline"/>
        </w:rPr>
        <w:t>“</w:t>
      </w:r>
      <w:r w:rsidRPr="00546949">
        <w:rPr>
          <w:rStyle w:val="StyleUnderline"/>
          <w:highlight w:val="green"/>
        </w:rPr>
        <w:t>makes the search for cosmopolitan values and institutions a pressing need, but the current trend towards the erection of walls against the dispossessed and the underclass appears to be inexorable</w:t>
      </w:r>
      <w:r w:rsidRPr="00546949">
        <w:rPr>
          <w:sz w:val="16"/>
        </w:rPr>
        <w:t xml:space="preserve">” (301). </w:t>
      </w:r>
      <w:r w:rsidRPr="004B75A3">
        <w:rPr>
          <w:rStyle w:val="StyleUnderline"/>
        </w:rPr>
        <w:t>Such cosmopolitan</w:t>
      </w:r>
      <w:r w:rsidRPr="00546949">
        <w:rPr>
          <w:sz w:val="16"/>
        </w:rPr>
        <w:t xml:space="preserve"> notions of urban, </w:t>
      </w:r>
      <w:r w:rsidRPr="00546949">
        <w:rPr>
          <w:rStyle w:val="StyleUnderline"/>
          <w:highlight w:val="green"/>
        </w:rPr>
        <w:t>human and ecological security must</w:t>
      </w:r>
      <w:r w:rsidRPr="004B75A3">
        <w:rPr>
          <w:rStyle w:val="StyleUnderline"/>
        </w:rPr>
        <w:t xml:space="preserve"> </w:t>
      </w:r>
      <w:r w:rsidRPr="00546949">
        <w:rPr>
          <w:rStyle w:val="StyleUnderline"/>
          <w:highlight w:val="green"/>
        </w:rPr>
        <w:t>be</w:t>
      </w:r>
      <w:r w:rsidRPr="00546949">
        <w:rPr>
          <w:sz w:val="16"/>
        </w:rPr>
        <w:t xml:space="preserve"> open to – indeed </w:t>
      </w:r>
      <w:r w:rsidRPr="00546949">
        <w:rPr>
          <w:rStyle w:val="StyleUnderline"/>
          <w:highlight w:val="green"/>
        </w:rPr>
        <w:t>forged through – difference</w:t>
      </w:r>
      <w:r w:rsidRPr="00546949">
        <w:rPr>
          <w:sz w:val="16"/>
          <w:highlight w:val="green"/>
        </w:rPr>
        <w:t>. T</w:t>
      </w:r>
      <w:r w:rsidRPr="00546949">
        <w:rPr>
          <w:sz w:val="16"/>
        </w:rPr>
        <w:t xml:space="preserve">hey must work against the habitual translation of difference into objectification, Otherness and violence. </w:t>
      </w:r>
      <w:r w:rsidRPr="00546949">
        <w:rPr>
          <w:rStyle w:val="StyleUnderline"/>
          <w:highlight w:val="green"/>
        </w:rPr>
        <w:t>They must assert the reinstatement of rights within states of reception as means to overcome the murderous sovereignties which surround the states of exception which increasingly characterize neoliberal capitalism</w:t>
      </w:r>
      <w:r w:rsidRPr="00546949">
        <w:rPr>
          <w:sz w:val="16"/>
        </w:rPr>
        <w:t>. Finally, such a counter-politics must reject and reverse tendencies toward the ubiquitous bordering of mobility, circulation and social life based on ideas of ubiquitous bordering deployed both within and without the territorial limits of ‘homeland’ states.</w:t>
      </w:r>
    </w:p>
    <w:p w14:paraId="15B9B1D7" w14:textId="374A8E94" w:rsidR="00627131" w:rsidRDefault="00627131" w:rsidP="00627131">
      <w:pPr>
        <w:pStyle w:val="Heading2"/>
      </w:pPr>
      <w:r>
        <w:lastRenderedPageBreak/>
        <w:t>AT Section</w:t>
      </w:r>
    </w:p>
    <w:p w14:paraId="5DEBB9FA" w14:textId="0CD77C8F" w:rsidR="00627131" w:rsidRDefault="00627131" w:rsidP="00627131">
      <w:pPr>
        <w:pStyle w:val="Heading3"/>
      </w:pPr>
      <w:r>
        <w:lastRenderedPageBreak/>
        <w:t>AT Borders Inevitable</w:t>
      </w:r>
    </w:p>
    <w:p w14:paraId="424C86AD" w14:textId="1A2F05BF" w:rsidR="00627131" w:rsidRDefault="008E096D" w:rsidP="008E096D">
      <w:pPr>
        <w:pStyle w:val="Heading4"/>
        <w:tabs>
          <w:tab w:val="left" w:pos="2300"/>
        </w:tabs>
      </w:pPr>
      <w:r>
        <w:t>Borders have been imposed by power and their discourse</w:t>
      </w:r>
      <w:r w:rsidR="00592735">
        <w:t xml:space="preserve"> of inevitability</w:t>
      </w:r>
      <w:r>
        <w:t xml:space="preserve"> reifies borders and prevents us from challenging them</w:t>
      </w:r>
    </w:p>
    <w:p w14:paraId="3632B77B" w14:textId="238AACCD" w:rsidR="00627131" w:rsidRPr="00627131" w:rsidRDefault="00627131" w:rsidP="00627131">
      <w:r w:rsidRPr="00C25B22">
        <w:rPr>
          <w:rStyle w:val="Style13ptBold"/>
        </w:rPr>
        <w:t>Shapiro 97</w:t>
      </w:r>
      <w:r>
        <w:t xml:space="preserve"> (Michael J </w:t>
      </w:r>
      <w:proofErr w:type="spellStart"/>
      <w:r>
        <w:t>Shaprio</w:t>
      </w:r>
      <w:proofErr w:type="spellEnd"/>
      <w:r>
        <w:t xml:space="preserve"> works in the Department of Political Science at the University of Hawai’i</w:t>
      </w:r>
      <w:r w:rsidRPr="00C25B22">
        <w:t xml:space="preserve">, </w:t>
      </w:r>
      <w:r>
        <w:t>“</w:t>
      </w:r>
      <w:r w:rsidRPr="00C25B22">
        <w:t>Violent Cartogr</w:t>
      </w:r>
      <w:r>
        <w:t>aphies: Mapping Cultures of War,” ///</w:t>
      </w:r>
      <w:proofErr w:type="spellStart"/>
      <w:r>
        <w:t>ghs-sc</w:t>
      </w:r>
      <w:proofErr w:type="spellEnd"/>
      <w:r w:rsidRPr="00C25B22">
        <w:t>)</w:t>
      </w:r>
    </w:p>
    <w:p w14:paraId="2C15AD1F" w14:textId="4AE04E77" w:rsidR="00627131" w:rsidRPr="00592735" w:rsidRDefault="00627131" w:rsidP="00627131">
      <w:pPr>
        <w:rPr>
          <w:rStyle w:val="StyleUnderline"/>
        </w:rPr>
      </w:pPr>
      <w:r w:rsidRPr="008E096D">
        <w:rPr>
          <w:rStyle w:val="StyleUnderline"/>
        </w:rPr>
        <w:t xml:space="preserve">To recognize that </w:t>
      </w:r>
      <w:r w:rsidRPr="008E096D">
        <w:rPr>
          <w:rStyle w:val="StyleUnderline"/>
          <w:highlight w:val="green"/>
        </w:rPr>
        <w:t xml:space="preserve">the dominant geopolitical map has </w:t>
      </w:r>
      <w:r w:rsidRPr="008E096D">
        <w:rPr>
          <w:rStyle w:val="Emphasis"/>
          <w:highlight w:val="green"/>
        </w:rPr>
        <w:t>been imposed on the world</w:t>
      </w:r>
      <w:r w:rsidRPr="008E096D">
        <w:rPr>
          <w:rStyle w:val="StyleUnderline"/>
          <w:highlight w:val="green"/>
        </w:rPr>
        <w:t xml:space="preserve"> by power </w:t>
      </w:r>
      <w:r w:rsidRPr="008E096D">
        <w:rPr>
          <w:rStyle w:val="Emphasis"/>
          <w:highlight w:val="green"/>
        </w:rPr>
        <w:t>rather than</w:t>
      </w:r>
      <w:r w:rsidRPr="008E096D">
        <w:rPr>
          <w:rStyle w:val="Emphasis"/>
        </w:rPr>
        <w:t xml:space="preserve"> simply </w:t>
      </w:r>
      <w:r w:rsidRPr="008E096D">
        <w:rPr>
          <w:rStyle w:val="Emphasis"/>
          <w:highlight w:val="green"/>
        </w:rPr>
        <w:t>emerging as an</w:t>
      </w:r>
      <w:r w:rsidRPr="008E096D">
        <w:rPr>
          <w:rStyle w:val="Emphasis"/>
        </w:rPr>
        <w:t xml:space="preserve"> evolutionary historical </w:t>
      </w:r>
      <w:r w:rsidR="008E096D" w:rsidRPr="008E096D">
        <w:rPr>
          <w:rStyle w:val="Emphasis"/>
          <w:highlight w:val="green"/>
        </w:rPr>
        <w:t>inevitability</w:t>
      </w:r>
      <w:r w:rsidRPr="008E096D">
        <w:rPr>
          <w:rStyle w:val="StyleUnderline"/>
        </w:rPr>
        <w:t>,</w:t>
      </w:r>
      <w:r w:rsidRPr="00592735">
        <w:rPr>
          <w:sz w:val="14"/>
        </w:rPr>
        <w:t xml:space="preserve"> as the dominant consensual narratives would have it, one needs to achieve an effective conceptual distance, to think outside of the state system's mode of global comprehension, outside of the spatial predicates of its structures of</w:t>
      </w:r>
      <w:r w:rsidR="008E096D" w:rsidRPr="00592735">
        <w:rPr>
          <w:sz w:val="14"/>
        </w:rPr>
        <w:t xml:space="preserve"> power, authority, and recogni</w:t>
      </w:r>
      <w:r w:rsidRPr="00592735">
        <w:rPr>
          <w:sz w:val="14"/>
        </w:rPr>
        <w:t xml:space="preserve">tion.42 As Henri Lefebvre has noted, </w:t>
      </w:r>
      <w:r w:rsidRPr="008E096D">
        <w:rPr>
          <w:rStyle w:val="StyleUnderline"/>
          <w:highlight w:val="green"/>
        </w:rPr>
        <w:t>space</w:t>
      </w:r>
      <w:r w:rsidRPr="008E096D">
        <w:rPr>
          <w:rStyle w:val="StyleUnderline"/>
        </w:rPr>
        <w:t xml:space="preserve">, especially for those </w:t>
      </w:r>
      <w:r w:rsidR="008E096D">
        <w:rPr>
          <w:rStyle w:val="StyleUnderline"/>
        </w:rPr>
        <w:t>occupy</w:t>
      </w:r>
      <w:r w:rsidRPr="008E096D">
        <w:rPr>
          <w:rStyle w:val="StyleUnderline"/>
        </w:rPr>
        <w:t xml:space="preserve">ing it, </w:t>
      </w:r>
      <w:r w:rsidRPr="008E096D">
        <w:rPr>
          <w:rStyle w:val="StyleUnderline"/>
          <w:highlight w:val="green"/>
        </w:rPr>
        <w:t>tends to have an air of neutrality</w:t>
      </w:r>
      <w:r w:rsidRPr="008E096D">
        <w:rPr>
          <w:rStyle w:val="StyleUnderline"/>
        </w:rPr>
        <w:t>, to appear empty of normative imposition</w:t>
      </w:r>
      <w:r w:rsidRPr="008E096D">
        <w:rPr>
          <w:rStyle w:val="StyleUnderline"/>
          <w:highlight w:val="green"/>
        </w:rPr>
        <w:t>, as "the epitome of rational abstraction . . . because it has already been occupied and used</w:t>
      </w:r>
      <w:r w:rsidRPr="008E096D">
        <w:rPr>
          <w:rStyle w:val="StyleUnderline"/>
        </w:rPr>
        <w:t>, and has already been the focus of past processes whose traces are not always evident in the landscape."</w:t>
      </w:r>
      <w:r w:rsidRPr="00592735">
        <w:rPr>
          <w:sz w:val="14"/>
        </w:rPr>
        <w:t>43</w:t>
      </w:r>
      <w:r w:rsidR="008E096D" w:rsidRPr="00592735">
        <w:rPr>
          <w:sz w:val="14"/>
        </w:rPr>
        <w:t xml:space="preserve"> </w:t>
      </w:r>
      <w:r w:rsidRPr="00592735">
        <w:rPr>
          <w:sz w:val="14"/>
        </w:rPr>
        <w:t xml:space="preserve">To the extent that the </w:t>
      </w:r>
      <w:r w:rsidRPr="008E096D">
        <w:rPr>
          <w:rStyle w:val="StyleUnderline"/>
          <w:highlight w:val="green"/>
        </w:rPr>
        <w:t>nation-state geography remains descriptive</w:t>
      </w:r>
      <w:r w:rsidRPr="00592735">
        <w:rPr>
          <w:sz w:val="14"/>
        </w:rPr>
        <w:t xml:space="preserve"> (what some call "realistic") </w:t>
      </w:r>
      <w:r w:rsidRPr="008E096D">
        <w:rPr>
          <w:rStyle w:val="Emphasis"/>
          <w:highlight w:val="green"/>
        </w:rPr>
        <w:t>and ahistorical</w:t>
      </w:r>
      <w:r w:rsidRPr="008E096D">
        <w:rPr>
          <w:rStyle w:val="StyleUnderline"/>
        </w:rPr>
        <w:t>, the ethics and politics of space remain unavailable to political contention</w:t>
      </w:r>
      <w:r w:rsidRPr="00592735">
        <w:rPr>
          <w:sz w:val="14"/>
        </w:rPr>
        <w:t xml:space="preserve">. More specifically, </w:t>
      </w:r>
      <w:r w:rsidRPr="008E096D">
        <w:rPr>
          <w:rStyle w:val="StyleUnderline"/>
        </w:rPr>
        <w:t xml:space="preserve">this </w:t>
      </w:r>
      <w:r w:rsidRPr="008E096D">
        <w:rPr>
          <w:rStyle w:val="StyleUnderline"/>
          <w:highlight w:val="green"/>
        </w:rPr>
        <w:t xml:space="preserve">resistance to the geographic imaginary's </w:t>
      </w:r>
      <w:r w:rsidR="008E096D" w:rsidRPr="008E096D">
        <w:rPr>
          <w:rStyle w:val="StyleUnderline"/>
          <w:highlight w:val="green"/>
        </w:rPr>
        <w:t>contribution to ethical assump</w:t>
      </w:r>
      <w:r w:rsidRPr="008E096D">
        <w:rPr>
          <w:rStyle w:val="StyleUnderline"/>
          <w:highlight w:val="green"/>
        </w:rPr>
        <w:t xml:space="preserve">tions </w:t>
      </w:r>
      <w:r w:rsidRPr="008E096D">
        <w:rPr>
          <w:rStyle w:val="Emphasis"/>
          <w:highlight w:val="green"/>
        </w:rPr>
        <w:t>makes it difficult to challenge the prevailing political and ethical discourses</w:t>
      </w:r>
      <w:r w:rsidRPr="008E096D">
        <w:rPr>
          <w:rStyle w:val="StyleUnderline"/>
        </w:rPr>
        <w:t xml:space="preserve"> of rights, obligations, and proprieties </w:t>
      </w:r>
      <w:r w:rsidR="008E096D">
        <w:rPr>
          <w:rStyle w:val="StyleUnderline"/>
          <w:highlight w:val="green"/>
        </w:rPr>
        <w:t>that constitute the nor</w:t>
      </w:r>
      <w:r w:rsidRPr="008E096D">
        <w:rPr>
          <w:rStyle w:val="StyleUnderline"/>
          <w:highlight w:val="green"/>
        </w:rPr>
        <w:t>mativity of the state</w:t>
      </w:r>
      <w:r w:rsidRPr="00592735">
        <w:rPr>
          <w:sz w:val="14"/>
        </w:rPr>
        <w:t xml:space="preserve">. Nevertheless, </w:t>
      </w:r>
      <w:r w:rsidRPr="008E096D">
        <w:rPr>
          <w:rStyle w:val="StyleUnderline"/>
        </w:rPr>
        <w:t>the spatial practices of the state</w:t>
      </w:r>
      <w:r w:rsidRPr="00592735">
        <w:rPr>
          <w:sz w:val="14"/>
        </w:rPr>
        <w:t>—its divisions into official versus unofficial space, local versus national space, industrial versus leisure space—</w:t>
      </w:r>
      <w:r w:rsidRPr="008E096D">
        <w:rPr>
          <w:rStyle w:val="StyleUnderline"/>
        </w:rPr>
        <w:t>are commitments that are as normative as the spatiality of the Christian imaginary, which divided the world into sacred and profane spaces.</w:t>
      </w:r>
      <w:r w:rsidR="00592735" w:rsidRPr="00592735">
        <w:rPr>
          <w:sz w:val="14"/>
        </w:rPr>
        <w:t xml:space="preserve"> Although they do not appear on the map, cultural and political </w:t>
      </w:r>
      <w:proofErr w:type="spellStart"/>
      <w:r w:rsidR="00592735" w:rsidRPr="00592735">
        <w:rPr>
          <w:sz w:val="14"/>
        </w:rPr>
        <w:t>strug</w:t>
      </w:r>
      <w:proofErr w:type="spellEnd"/>
      <w:r w:rsidR="00592735" w:rsidRPr="00592735">
        <w:rPr>
          <w:sz w:val="14"/>
        </w:rPr>
        <w:t xml:space="preserve">- </w:t>
      </w:r>
      <w:proofErr w:type="spellStart"/>
      <w:r w:rsidR="00592735" w:rsidRPr="00592735">
        <w:rPr>
          <w:sz w:val="14"/>
        </w:rPr>
        <w:t>gles</w:t>
      </w:r>
      <w:proofErr w:type="spellEnd"/>
      <w:r w:rsidR="00592735" w:rsidRPr="00592735">
        <w:rPr>
          <w:sz w:val="14"/>
        </w:rPr>
        <w:t xml:space="preserve"> accompany and continue to challenge the political consolidations of space that comprise modernity's geopolitical map. The alternative worlds destroyed and suppressed within modern cartography become available only when the global map is given historical depth and </w:t>
      </w:r>
      <w:proofErr w:type="spellStart"/>
      <w:r w:rsidR="00592735" w:rsidRPr="00592735">
        <w:rPr>
          <w:sz w:val="14"/>
        </w:rPr>
        <w:t>alterna</w:t>
      </w:r>
      <w:proofErr w:type="spellEnd"/>
      <w:r w:rsidR="00592735" w:rsidRPr="00592735">
        <w:rPr>
          <w:sz w:val="14"/>
        </w:rPr>
        <w:t xml:space="preserve">- </w:t>
      </w:r>
      <w:proofErr w:type="spellStart"/>
      <w:r w:rsidR="00592735" w:rsidRPr="00592735">
        <w:rPr>
          <w:sz w:val="14"/>
        </w:rPr>
        <w:t>tive</w:t>
      </w:r>
      <w:proofErr w:type="spellEnd"/>
      <w:r w:rsidR="00592735" w:rsidRPr="00592735">
        <w:rPr>
          <w:sz w:val="14"/>
        </w:rPr>
        <w:t xml:space="preserve"> practices are countenanced. In sum, </w:t>
      </w:r>
      <w:r w:rsidR="00592735" w:rsidRPr="00592735">
        <w:rPr>
          <w:rStyle w:val="StyleUnderline"/>
          <w:highlight w:val="green"/>
        </w:rPr>
        <w:t xml:space="preserve">although the dominant geopolitical map appears </w:t>
      </w:r>
      <w:proofErr w:type="spellStart"/>
      <w:r w:rsidR="00592735" w:rsidRPr="00592735">
        <w:rPr>
          <w:rStyle w:val="StyleUnderline"/>
          <w:highlight w:val="green"/>
        </w:rPr>
        <w:t>uncontentious</w:t>
      </w:r>
      <w:proofErr w:type="spellEnd"/>
      <w:r w:rsidR="00592735" w:rsidRPr="00592735">
        <w:rPr>
          <w:rStyle w:val="StyleUnderline"/>
        </w:rPr>
        <w:t xml:space="preserve"> and </w:t>
      </w:r>
      <w:proofErr w:type="spellStart"/>
      <w:r w:rsidR="00592735" w:rsidRPr="00592735">
        <w:rPr>
          <w:rStyle w:val="StyleUnderline"/>
        </w:rPr>
        <w:t>nonnormative</w:t>
      </w:r>
      <w:proofErr w:type="spellEnd"/>
      <w:r w:rsidR="00592735" w:rsidRPr="00592735">
        <w:rPr>
          <w:rStyle w:val="StyleUnderline"/>
        </w:rPr>
        <w:t xml:space="preserve">, </w:t>
      </w:r>
      <w:r w:rsidR="00592735" w:rsidRPr="00592735">
        <w:rPr>
          <w:rStyle w:val="StyleUnderline"/>
          <w:highlight w:val="green"/>
        </w:rPr>
        <w:t xml:space="preserve">it constitutes what I am calling a moral geography, a set of silent ethical assertions that </w:t>
      </w:r>
      <w:proofErr w:type="spellStart"/>
      <w:r w:rsidR="00592735" w:rsidRPr="00592735">
        <w:rPr>
          <w:rStyle w:val="StyleUnderline"/>
          <w:highlight w:val="green"/>
        </w:rPr>
        <w:t>preorganize</w:t>
      </w:r>
      <w:proofErr w:type="spellEnd"/>
      <w:r w:rsidR="00592735" w:rsidRPr="00592735">
        <w:rPr>
          <w:rStyle w:val="StyleUnderline"/>
          <w:highlight w:val="green"/>
        </w:rPr>
        <w:t xml:space="preserve"> explicit </w:t>
      </w:r>
      <w:proofErr w:type="spellStart"/>
      <w:r w:rsidR="00592735" w:rsidRPr="00592735">
        <w:rPr>
          <w:rStyle w:val="StyleUnderline"/>
          <w:highlight w:val="green"/>
        </w:rPr>
        <w:t>ethicopolitical</w:t>
      </w:r>
      <w:proofErr w:type="spellEnd"/>
      <w:r w:rsidR="00592735" w:rsidRPr="00592735">
        <w:rPr>
          <w:rStyle w:val="StyleUnderline"/>
          <w:highlight w:val="green"/>
        </w:rPr>
        <w:t xml:space="preserve"> discourses.</w:t>
      </w:r>
    </w:p>
    <w:p w14:paraId="4F8BD6F3" w14:textId="42C204F7" w:rsidR="00236E90" w:rsidRDefault="00236E90" w:rsidP="00236E90">
      <w:pPr>
        <w:pStyle w:val="Heading1"/>
      </w:pPr>
      <w:proofErr w:type="spellStart"/>
      <w:r>
        <w:lastRenderedPageBreak/>
        <w:t>Aff</w:t>
      </w:r>
      <w:proofErr w:type="spellEnd"/>
      <w:r>
        <w:t xml:space="preserve"> Stuff</w:t>
      </w:r>
    </w:p>
    <w:p w14:paraId="284545A8" w14:textId="048E1447" w:rsidR="00236E90" w:rsidRDefault="00236E90" w:rsidP="00236E90">
      <w:pPr>
        <w:pStyle w:val="Heading2"/>
      </w:pPr>
      <w:r>
        <w:lastRenderedPageBreak/>
        <w:t>Borders Good</w:t>
      </w:r>
    </w:p>
    <w:p w14:paraId="59AC9DE4" w14:textId="1928230C" w:rsidR="00236E90" w:rsidRDefault="00236E90" w:rsidP="00236E90">
      <w:pPr>
        <w:pStyle w:val="Heading3"/>
      </w:pPr>
      <w:r>
        <w:lastRenderedPageBreak/>
        <w:t>General</w:t>
      </w:r>
    </w:p>
    <w:p w14:paraId="7A08E446" w14:textId="6D4097B0" w:rsidR="00294A48" w:rsidRPr="00294A48" w:rsidRDefault="00294A48" w:rsidP="00294A48">
      <w:pPr>
        <w:pStyle w:val="Heading4"/>
      </w:pPr>
      <w:r>
        <w:t>Borders are inevitable and good – they’re intrinsic to human nature and ethics and without them international relations would collapse</w:t>
      </w:r>
    </w:p>
    <w:p w14:paraId="068100DF" w14:textId="4B16DD2F" w:rsidR="00236E90" w:rsidRPr="009F60BD" w:rsidRDefault="00236E90" w:rsidP="00236E90">
      <w:proofErr w:type="spellStart"/>
      <w:r w:rsidRPr="00294A48">
        <w:rPr>
          <w:rStyle w:val="Style13ptBold"/>
        </w:rPr>
        <w:t>Vaugn</w:t>
      </w:r>
      <w:proofErr w:type="spellEnd"/>
      <w:r w:rsidRPr="00294A48">
        <w:rPr>
          <w:rStyle w:val="Style13ptBold"/>
        </w:rPr>
        <w:t>-Williams 08</w:t>
      </w:r>
      <w:r>
        <w:t xml:space="preserve"> (Nick Vaughn-</w:t>
      </w:r>
      <w:proofErr w:type="spellStart"/>
      <w:r>
        <w:t>Willians</w:t>
      </w:r>
      <w:proofErr w:type="spellEnd"/>
      <w:r>
        <w:t xml:space="preserve"> received his MA in IR at the U</w:t>
      </w:r>
      <w:r w:rsidRPr="009F60BD">
        <w:t>niversity of Warwick</w:t>
      </w:r>
      <w:r>
        <w:t xml:space="preserve"> and his PhD in IR at the University of</w:t>
      </w:r>
      <w:r w:rsidRPr="009F60BD">
        <w:t xml:space="preserve"> </w:t>
      </w:r>
      <w:proofErr w:type="spellStart"/>
      <w:r w:rsidRPr="009F60BD">
        <w:t>Aberystwyth</w:t>
      </w:r>
      <w:proofErr w:type="spellEnd"/>
      <w:r w:rsidRPr="009F60BD">
        <w:t>, “</w:t>
      </w:r>
      <w:r w:rsidR="009D7BF0">
        <w:t>Borders, Territory, Law</w:t>
      </w:r>
      <w:r>
        <w:t>” ///</w:t>
      </w:r>
      <w:proofErr w:type="spellStart"/>
      <w:r>
        <w:t>ghs-sc</w:t>
      </w:r>
      <w:proofErr w:type="spellEnd"/>
      <w:r>
        <w:t>)</w:t>
      </w:r>
    </w:p>
    <w:p w14:paraId="33D54705" w14:textId="2F625955" w:rsidR="00236E90" w:rsidRDefault="00236E90" w:rsidP="00236E90">
      <w:pPr>
        <w:rPr>
          <w:sz w:val="14"/>
        </w:rPr>
      </w:pPr>
      <w:r w:rsidRPr="00A903A8">
        <w:rPr>
          <w:sz w:val="14"/>
        </w:rPr>
        <w:t>Nevertheless, when taken collectively, these complaints perhaps overstate the</w:t>
      </w:r>
      <w:r w:rsidR="00A903A8" w:rsidRPr="00A903A8">
        <w:rPr>
          <w:sz w:val="14"/>
        </w:rPr>
        <w:t xml:space="preserve"> </w:t>
      </w:r>
      <w:r w:rsidRPr="00A903A8">
        <w:rPr>
          <w:sz w:val="14"/>
        </w:rPr>
        <w:t>case and over the past 5 years or so in particular there have been some notable</w:t>
      </w:r>
      <w:r w:rsidR="00A903A8" w:rsidRPr="00A903A8">
        <w:rPr>
          <w:sz w:val="14"/>
        </w:rPr>
        <w:t xml:space="preserve"> </w:t>
      </w:r>
      <w:r w:rsidRPr="00A903A8">
        <w:rPr>
          <w:sz w:val="14"/>
        </w:rPr>
        <w:t>attempts at acknowledging and offering theoretically reflective accounts of the</w:t>
      </w:r>
      <w:r w:rsidR="00A903A8" w:rsidRPr="00A903A8">
        <w:rPr>
          <w:sz w:val="14"/>
        </w:rPr>
        <w:t xml:space="preserve"> </w:t>
      </w:r>
      <w:r w:rsidRPr="00A903A8">
        <w:rPr>
          <w:sz w:val="14"/>
        </w:rPr>
        <w:t xml:space="preserve">concept of the border of the state. </w:t>
      </w:r>
      <w:r w:rsidRPr="00A903A8">
        <w:rPr>
          <w:rStyle w:val="StyleUnderline"/>
        </w:rPr>
        <w:t>Jackson</w:t>
      </w:r>
      <w:r w:rsidRPr="00A903A8">
        <w:rPr>
          <w:sz w:val="14"/>
        </w:rPr>
        <w:t xml:space="preserve">, for example, </w:t>
      </w:r>
      <w:r w:rsidRPr="00A903A8">
        <w:rPr>
          <w:rStyle w:val="StyleUnderline"/>
        </w:rPr>
        <w:t>has</w:t>
      </w:r>
      <w:r w:rsidRPr="00A903A8">
        <w:rPr>
          <w:sz w:val="14"/>
        </w:rPr>
        <w:t xml:space="preserve"> built upon the work</w:t>
      </w:r>
      <w:r w:rsidR="00A903A8" w:rsidRPr="00A903A8">
        <w:rPr>
          <w:sz w:val="14"/>
        </w:rPr>
        <w:t xml:space="preserve"> </w:t>
      </w:r>
      <w:r w:rsidRPr="00A903A8">
        <w:rPr>
          <w:sz w:val="14"/>
        </w:rPr>
        <w:t xml:space="preserve">of Hedley Bull and </w:t>
      </w:r>
      <w:r w:rsidRPr="00A903A8">
        <w:rPr>
          <w:rStyle w:val="StyleUnderline"/>
        </w:rPr>
        <w:t>emphasized the normative role that state borders play in</w:t>
      </w:r>
      <w:r w:rsidR="00A903A8">
        <w:rPr>
          <w:rStyle w:val="StyleUnderline"/>
        </w:rPr>
        <w:t xml:space="preserve"> </w:t>
      </w:r>
      <w:r w:rsidRPr="00A903A8">
        <w:rPr>
          <w:rStyle w:val="StyleUnderline"/>
        </w:rPr>
        <w:t>international life: ‘‘</w:t>
      </w:r>
      <w:r w:rsidRPr="00546949">
        <w:rPr>
          <w:rStyle w:val="StyleUnderline"/>
          <w:highlight w:val="green"/>
        </w:rPr>
        <w:t>the</w:t>
      </w:r>
      <w:r w:rsidRPr="00A903A8">
        <w:rPr>
          <w:rStyle w:val="StyleUnderline"/>
        </w:rPr>
        <w:t xml:space="preserve"> sanctity and </w:t>
      </w:r>
      <w:r w:rsidRPr="00546949">
        <w:rPr>
          <w:rStyle w:val="StyleUnderline"/>
          <w:highlight w:val="green"/>
        </w:rPr>
        <w:t>stability of</w:t>
      </w:r>
      <w:r w:rsidRPr="00A903A8">
        <w:rPr>
          <w:rStyle w:val="StyleUnderline"/>
        </w:rPr>
        <w:t xml:space="preserve"> inherited </w:t>
      </w:r>
      <w:r w:rsidRPr="00546949">
        <w:rPr>
          <w:rStyle w:val="StyleUnderline"/>
          <w:highlight w:val="green"/>
        </w:rPr>
        <w:t xml:space="preserve">boundaries is a </w:t>
      </w:r>
      <w:r w:rsidRPr="00546949">
        <w:rPr>
          <w:rStyle w:val="Emphasis"/>
          <w:highlight w:val="green"/>
        </w:rPr>
        <w:t>fundamental</w:t>
      </w:r>
      <w:r w:rsidR="00A903A8" w:rsidRPr="00546949">
        <w:rPr>
          <w:rStyle w:val="Emphasis"/>
          <w:highlight w:val="green"/>
        </w:rPr>
        <w:t xml:space="preserve"> </w:t>
      </w:r>
      <w:r w:rsidRPr="00546949">
        <w:rPr>
          <w:rStyle w:val="Emphasis"/>
          <w:highlight w:val="green"/>
        </w:rPr>
        <w:t>building block</w:t>
      </w:r>
      <w:r w:rsidRPr="00546949">
        <w:rPr>
          <w:rStyle w:val="StyleUnderline"/>
          <w:highlight w:val="green"/>
        </w:rPr>
        <w:t xml:space="preserve"> of international society</w:t>
      </w:r>
      <w:r w:rsidRPr="00A903A8">
        <w:rPr>
          <w:rStyle w:val="StyleUnderline"/>
        </w:rPr>
        <w:t xml:space="preserve"> and a principle behind which the</w:t>
      </w:r>
      <w:r w:rsidR="00A903A8">
        <w:rPr>
          <w:rStyle w:val="StyleUnderline"/>
        </w:rPr>
        <w:t xml:space="preserve"> </w:t>
      </w:r>
      <w:r w:rsidRPr="00A903A8">
        <w:rPr>
          <w:rStyle w:val="StyleUnderline"/>
        </w:rPr>
        <w:t>vast majority of sovereign states rally’’</w:t>
      </w:r>
      <w:r w:rsidRPr="00A903A8">
        <w:rPr>
          <w:sz w:val="14"/>
        </w:rPr>
        <w:t xml:space="preserve"> (Jackson 2000:333). On his view, </w:t>
      </w:r>
      <w:r w:rsidRPr="00546949">
        <w:rPr>
          <w:rStyle w:val="StyleUnderline"/>
          <w:highlight w:val="green"/>
        </w:rPr>
        <w:t>borders</w:t>
      </w:r>
      <w:r w:rsidR="00A903A8">
        <w:rPr>
          <w:rStyle w:val="StyleUnderline"/>
        </w:rPr>
        <w:t xml:space="preserve"> </w:t>
      </w:r>
      <w:r w:rsidRPr="00A903A8">
        <w:rPr>
          <w:rStyle w:val="StyleUnderline"/>
        </w:rPr>
        <w:t xml:space="preserve">between states </w:t>
      </w:r>
      <w:r w:rsidRPr="00546949">
        <w:rPr>
          <w:rStyle w:val="StyleUnderline"/>
          <w:highlight w:val="green"/>
        </w:rPr>
        <w:t>not only delimit the spheres of national interests, security, and</w:t>
      </w:r>
      <w:r w:rsidR="00A903A8" w:rsidRPr="00546949">
        <w:rPr>
          <w:rStyle w:val="StyleUnderline"/>
          <w:highlight w:val="green"/>
        </w:rPr>
        <w:t xml:space="preserve"> </w:t>
      </w:r>
      <w:r w:rsidRPr="00546949">
        <w:rPr>
          <w:rStyle w:val="StyleUnderline"/>
          <w:highlight w:val="green"/>
        </w:rPr>
        <w:t xml:space="preserve">law but also </w:t>
      </w:r>
      <w:r w:rsidRPr="00546949">
        <w:rPr>
          <w:rStyle w:val="Emphasis"/>
          <w:highlight w:val="green"/>
        </w:rPr>
        <w:t>shape rights and duties</w:t>
      </w:r>
      <w:r w:rsidRPr="00A903A8">
        <w:rPr>
          <w:rStyle w:val="StyleUnderline"/>
        </w:rPr>
        <w:t xml:space="preserve"> such as those relating to non-intervention</w:t>
      </w:r>
      <w:r w:rsidR="00A903A8" w:rsidRPr="00A903A8">
        <w:rPr>
          <w:sz w:val="14"/>
        </w:rPr>
        <w:t xml:space="preserve"> </w:t>
      </w:r>
      <w:r w:rsidRPr="00A903A8">
        <w:rPr>
          <w:sz w:val="14"/>
        </w:rPr>
        <w:t xml:space="preserve">(Jackson 2000:319). As such, </w:t>
      </w:r>
      <w:r w:rsidRPr="00546949">
        <w:rPr>
          <w:rStyle w:val="StyleUnderline"/>
          <w:highlight w:val="green"/>
        </w:rPr>
        <w:t>borders</w:t>
      </w:r>
      <w:r w:rsidRPr="00A903A8">
        <w:rPr>
          <w:rStyle w:val="StyleUnderline"/>
        </w:rPr>
        <w:t xml:space="preserve"> are said to </w:t>
      </w:r>
      <w:r w:rsidRPr="00546949">
        <w:rPr>
          <w:rStyle w:val="StyleUnderline"/>
          <w:highlight w:val="green"/>
        </w:rPr>
        <w:t>perform a key</w:t>
      </w:r>
      <w:r w:rsidRPr="00A903A8">
        <w:rPr>
          <w:rStyle w:val="StyleUnderline"/>
        </w:rPr>
        <w:t xml:space="preserve"> normative </w:t>
      </w:r>
      <w:r w:rsidRPr="00546949">
        <w:rPr>
          <w:rStyle w:val="StyleUnderline"/>
          <w:highlight w:val="green"/>
        </w:rPr>
        <w:t>role by</w:t>
      </w:r>
      <w:r w:rsidR="00A903A8" w:rsidRPr="00546949">
        <w:rPr>
          <w:rStyle w:val="StyleUnderline"/>
          <w:highlight w:val="green"/>
        </w:rPr>
        <w:t xml:space="preserve"> </w:t>
      </w:r>
      <w:r w:rsidRPr="00546949">
        <w:rPr>
          <w:rStyle w:val="StyleUnderline"/>
          <w:highlight w:val="green"/>
        </w:rPr>
        <w:t>distinguishing between insider groups</w:t>
      </w:r>
      <w:r w:rsidRPr="00A903A8">
        <w:rPr>
          <w:sz w:val="14"/>
        </w:rPr>
        <w:t xml:space="preserve"> (members of international institutions</w:t>
      </w:r>
      <w:r w:rsidR="00A903A8" w:rsidRPr="00A903A8">
        <w:rPr>
          <w:sz w:val="14"/>
        </w:rPr>
        <w:t xml:space="preserve"> </w:t>
      </w:r>
      <w:r w:rsidRPr="00A903A8">
        <w:rPr>
          <w:sz w:val="14"/>
        </w:rPr>
        <w:t xml:space="preserve">such as the UN) </w:t>
      </w:r>
      <w:r w:rsidRPr="00546949">
        <w:rPr>
          <w:rStyle w:val="StyleUnderline"/>
          <w:highlight w:val="green"/>
        </w:rPr>
        <w:t>and outsider groups</w:t>
      </w:r>
      <w:r w:rsidRPr="00A903A8">
        <w:rPr>
          <w:sz w:val="14"/>
        </w:rPr>
        <w:t xml:space="preserve"> (those who enjoy no legal existence as</w:t>
      </w:r>
      <w:r w:rsidR="00A903A8" w:rsidRPr="00A903A8">
        <w:rPr>
          <w:sz w:val="14"/>
        </w:rPr>
        <w:t xml:space="preserve"> </w:t>
      </w:r>
      <w:r w:rsidRPr="00A903A8">
        <w:rPr>
          <w:sz w:val="14"/>
        </w:rPr>
        <w:t>independent states) (Jackson 2000:333). A similar line of argument is pursued</w:t>
      </w:r>
      <w:r w:rsidR="00A903A8" w:rsidRPr="00A903A8">
        <w:rPr>
          <w:sz w:val="14"/>
        </w:rPr>
        <w:t xml:space="preserve"> </w:t>
      </w:r>
      <w:r w:rsidRPr="00A903A8">
        <w:rPr>
          <w:sz w:val="14"/>
        </w:rPr>
        <w:t xml:space="preserve">by Williams who also draws on Bull to argue that </w:t>
      </w:r>
      <w:r w:rsidRPr="00546949">
        <w:rPr>
          <w:rStyle w:val="StyleUnderline"/>
          <w:highlight w:val="green"/>
        </w:rPr>
        <w:t>borders between states perform</w:t>
      </w:r>
      <w:r w:rsidR="00A903A8" w:rsidRPr="00546949">
        <w:rPr>
          <w:rStyle w:val="StyleUnderline"/>
          <w:highlight w:val="green"/>
        </w:rPr>
        <w:t xml:space="preserve"> </w:t>
      </w:r>
      <w:r w:rsidRPr="00546949">
        <w:rPr>
          <w:rStyle w:val="Emphasis"/>
          <w:highlight w:val="green"/>
        </w:rPr>
        <w:t>an important ethical function</w:t>
      </w:r>
      <w:r w:rsidRPr="00546949">
        <w:rPr>
          <w:rStyle w:val="StyleUnderline"/>
          <w:highlight w:val="green"/>
        </w:rPr>
        <w:t xml:space="preserve"> in world politics</w:t>
      </w:r>
      <w:r w:rsidRPr="00A903A8">
        <w:rPr>
          <w:sz w:val="14"/>
        </w:rPr>
        <w:t xml:space="preserve"> (Williams 2002:739). For</w:t>
      </w:r>
      <w:r w:rsidR="00A903A8" w:rsidRPr="00A903A8">
        <w:rPr>
          <w:sz w:val="14"/>
        </w:rPr>
        <w:t xml:space="preserve"> </w:t>
      </w:r>
      <w:r w:rsidRPr="00A903A8">
        <w:rPr>
          <w:sz w:val="14"/>
        </w:rPr>
        <w:t xml:space="preserve">Williams, </w:t>
      </w:r>
      <w:r w:rsidRPr="00546949">
        <w:rPr>
          <w:rStyle w:val="StyleUnderline"/>
          <w:highlight w:val="green"/>
        </w:rPr>
        <w:t xml:space="preserve">state borders are </w:t>
      </w:r>
      <w:r w:rsidRPr="00546949">
        <w:rPr>
          <w:rStyle w:val="Emphasis"/>
          <w:highlight w:val="green"/>
        </w:rPr>
        <w:t xml:space="preserve">‘‘ubiquitous’’ and ‘‘embedded’’ </w:t>
      </w:r>
      <w:r w:rsidRPr="00546949">
        <w:rPr>
          <w:rStyle w:val="StyleUnderline"/>
          <w:highlight w:val="green"/>
        </w:rPr>
        <w:t>in IR because they</w:t>
      </w:r>
      <w:r w:rsidR="00A903A8" w:rsidRPr="00546949">
        <w:rPr>
          <w:rStyle w:val="StyleUnderline"/>
          <w:highlight w:val="green"/>
        </w:rPr>
        <w:t xml:space="preserve"> </w:t>
      </w:r>
      <w:r w:rsidRPr="00546949">
        <w:rPr>
          <w:rStyle w:val="StyleUnderline"/>
          <w:highlight w:val="green"/>
        </w:rPr>
        <w:t xml:space="preserve">are a </w:t>
      </w:r>
      <w:r w:rsidRPr="00546949">
        <w:rPr>
          <w:rStyle w:val="Emphasis"/>
          <w:highlight w:val="green"/>
        </w:rPr>
        <w:t>necessary facet of human existence</w:t>
      </w:r>
      <w:r w:rsidRPr="00A903A8">
        <w:rPr>
          <w:rStyle w:val="StyleUnderline"/>
        </w:rPr>
        <w:t>: ‘‘The durability and depth of sedimentation</w:t>
      </w:r>
      <w:r w:rsidR="00A903A8">
        <w:rPr>
          <w:rStyle w:val="StyleUnderline"/>
        </w:rPr>
        <w:t xml:space="preserve"> </w:t>
      </w:r>
      <w:r w:rsidRPr="00A903A8">
        <w:rPr>
          <w:rStyle w:val="StyleUnderline"/>
        </w:rPr>
        <w:t xml:space="preserve">of territorial borders as fences suggest that division, and </w:t>
      </w:r>
      <w:r w:rsidRPr="00546949">
        <w:rPr>
          <w:rStyle w:val="StyleUnderline"/>
          <w:highlight w:val="green"/>
        </w:rPr>
        <w:t>division on a territorial</w:t>
      </w:r>
      <w:r w:rsidR="00A903A8">
        <w:rPr>
          <w:rStyle w:val="StyleUnderline"/>
        </w:rPr>
        <w:t xml:space="preserve"> </w:t>
      </w:r>
      <w:r w:rsidRPr="00A903A8">
        <w:rPr>
          <w:rStyle w:val="StyleUnderline"/>
        </w:rPr>
        <w:t xml:space="preserve">basis, </w:t>
      </w:r>
      <w:r w:rsidRPr="00546949">
        <w:rPr>
          <w:rStyle w:val="StyleUnderline"/>
          <w:highlight w:val="green"/>
        </w:rPr>
        <w:t>speaks to a deep-seated need of human identity and</w:t>
      </w:r>
      <w:r w:rsidRPr="00A903A8">
        <w:rPr>
          <w:rStyle w:val="StyleUnderline"/>
        </w:rPr>
        <w:t xml:space="preserve"> also i</w:t>
      </w:r>
      <w:r w:rsidRPr="00546949">
        <w:rPr>
          <w:rStyle w:val="StyleUnderline"/>
          <w:highlight w:val="green"/>
        </w:rPr>
        <w:t>n human</w:t>
      </w:r>
      <w:r w:rsidR="00A903A8" w:rsidRPr="00546949">
        <w:rPr>
          <w:rStyle w:val="StyleUnderline"/>
          <w:highlight w:val="green"/>
        </w:rPr>
        <w:t xml:space="preserve"> </w:t>
      </w:r>
      <w:r w:rsidRPr="00546949">
        <w:rPr>
          <w:rStyle w:val="StyleUnderline"/>
          <w:highlight w:val="green"/>
        </w:rPr>
        <w:t>ethics</w:t>
      </w:r>
      <w:r w:rsidRPr="00A903A8">
        <w:rPr>
          <w:sz w:val="14"/>
        </w:rPr>
        <w:t xml:space="preserve">’’ (Williams 2003:39; emphasis added). On this view, </w:t>
      </w:r>
      <w:r w:rsidRPr="00546949">
        <w:rPr>
          <w:rStyle w:val="StyleUnderline"/>
          <w:highlight w:val="green"/>
        </w:rPr>
        <w:t>borders</w:t>
      </w:r>
      <w:r w:rsidRPr="00A903A8">
        <w:rPr>
          <w:rStyle w:val="StyleUnderline"/>
        </w:rPr>
        <w:t xml:space="preserve"> between states</w:t>
      </w:r>
      <w:r w:rsidR="00A903A8">
        <w:rPr>
          <w:rStyle w:val="StyleUnderline"/>
        </w:rPr>
        <w:t xml:space="preserve"> </w:t>
      </w:r>
      <w:r w:rsidRPr="00A903A8">
        <w:rPr>
          <w:rStyle w:val="StyleUnderline"/>
        </w:rPr>
        <w:t xml:space="preserve">are said to </w:t>
      </w:r>
      <w:r w:rsidRPr="00546949">
        <w:rPr>
          <w:rStyle w:val="StyleUnderline"/>
          <w:highlight w:val="green"/>
        </w:rPr>
        <w:t>act as ‘‘fences</w:t>
      </w:r>
      <w:r w:rsidRPr="00A903A8">
        <w:rPr>
          <w:rStyle w:val="StyleUnderline"/>
        </w:rPr>
        <w:t xml:space="preserve"> between </w:t>
      </w:r>
      <w:proofErr w:type="spellStart"/>
      <w:r w:rsidRPr="00A903A8">
        <w:rPr>
          <w:rStyle w:val="StyleUnderline"/>
        </w:rPr>
        <w:t>neighbours</w:t>
      </w:r>
      <w:proofErr w:type="spellEnd"/>
      <w:r w:rsidRPr="00A903A8">
        <w:rPr>
          <w:rStyle w:val="StyleUnderline"/>
        </w:rPr>
        <w:t xml:space="preserve">’’ in such a way </w:t>
      </w:r>
      <w:r w:rsidRPr="00546949">
        <w:rPr>
          <w:rStyle w:val="StyleUnderline"/>
          <w:highlight w:val="green"/>
        </w:rPr>
        <w:t>that ‘‘tolerates</w:t>
      </w:r>
      <w:r w:rsidR="00A903A8" w:rsidRPr="00546949">
        <w:rPr>
          <w:rStyle w:val="StyleUnderline"/>
          <w:highlight w:val="green"/>
        </w:rPr>
        <w:t xml:space="preserve"> </w:t>
      </w:r>
      <w:r w:rsidRPr="00546949">
        <w:rPr>
          <w:rStyle w:val="StyleUnderline"/>
          <w:highlight w:val="green"/>
        </w:rPr>
        <w:t xml:space="preserve">diversity’’ </w:t>
      </w:r>
      <w:r w:rsidRPr="00546949">
        <w:rPr>
          <w:rStyle w:val="Emphasis"/>
          <w:highlight w:val="green"/>
        </w:rPr>
        <w:t>instead of</w:t>
      </w:r>
      <w:r w:rsidRPr="00546949">
        <w:rPr>
          <w:rStyle w:val="StyleUnderline"/>
          <w:highlight w:val="green"/>
        </w:rPr>
        <w:t xml:space="preserve"> stifling difference</w:t>
      </w:r>
      <w:r w:rsidRPr="00A903A8">
        <w:rPr>
          <w:sz w:val="14"/>
        </w:rPr>
        <w:t xml:space="preserve"> (Williams 2003:39). </w:t>
      </w:r>
      <w:r w:rsidRPr="00546949">
        <w:rPr>
          <w:rStyle w:val="StyleUnderline"/>
          <w:highlight w:val="green"/>
        </w:rPr>
        <w:t>Without borders</w:t>
      </w:r>
      <w:r w:rsidRPr="00A903A8">
        <w:rPr>
          <w:rStyle w:val="StyleUnderline"/>
        </w:rPr>
        <w:t>,</w:t>
      </w:r>
      <w:r w:rsidR="00A903A8">
        <w:rPr>
          <w:rStyle w:val="StyleUnderline"/>
        </w:rPr>
        <w:t xml:space="preserve"> </w:t>
      </w:r>
      <w:r w:rsidRPr="00A903A8">
        <w:rPr>
          <w:rStyle w:val="StyleUnderline"/>
        </w:rPr>
        <w:t xml:space="preserve">Williams claims, </w:t>
      </w:r>
      <w:r w:rsidRPr="00546949">
        <w:rPr>
          <w:rStyle w:val="StyleUnderline"/>
          <w:highlight w:val="green"/>
        </w:rPr>
        <w:t>the international</w:t>
      </w:r>
      <w:r w:rsidRPr="00A903A8">
        <w:rPr>
          <w:rStyle w:val="StyleUnderline"/>
        </w:rPr>
        <w:t xml:space="preserve"> juridical–political </w:t>
      </w:r>
      <w:r w:rsidRPr="00546949">
        <w:rPr>
          <w:rStyle w:val="StyleUnderline"/>
          <w:highlight w:val="green"/>
        </w:rPr>
        <w:t>system would not be able to</w:t>
      </w:r>
      <w:r w:rsidR="00A903A8" w:rsidRPr="00546949">
        <w:rPr>
          <w:rStyle w:val="StyleUnderline"/>
          <w:highlight w:val="green"/>
        </w:rPr>
        <w:t xml:space="preserve"> </w:t>
      </w:r>
      <w:r w:rsidRPr="00546949">
        <w:rPr>
          <w:rStyle w:val="StyleUnderline"/>
          <w:highlight w:val="green"/>
        </w:rPr>
        <w:t>ensure ‘‘state independence, limits on violence, sanctity of agreement or the stability</w:t>
      </w:r>
      <w:r w:rsidR="00A903A8" w:rsidRPr="00546949">
        <w:rPr>
          <w:rStyle w:val="StyleUnderline"/>
          <w:highlight w:val="green"/>
        </w:rPr>
        <w:t xml:space="preserve"> </w:t>
      </w:r>
      <w:r w:rsidRPr="00546949">
        <w:rPr>
          <w:rStyle w:val="StyleUnderline"/>
          <w:highlight w:val="green"/>
        </w:rPr>
        <w:t>of possession’’</w:t>
      </w:r>
      <w:r w:rsidRPr="00A903A8">
        <w:rPr>
          <w:sz w:val="14"/>
        </w:rPr>
        <w:t xml:space="preserve"> (Williams 2002:739–740). Hence, he argues, ‘‘</w:t>
      </w:r>
      <w:r w:rsidRPr="00546949">
        <w:rPr>
          <w:rStyle w:val="Emphasis"/>
          <w:highlight w:val="green"/>
        </w:rPr>
        <w:t>to remove, or</w:t>
      </w:r>
      <w:r w:rsidR="00A903A8" w:rsidRPr="00546949">
        <w:rPr>
          <w:rStyle w:val="Emphasis"/>
          <w:highlight w:val="green"/>
        </w:rPr>
        <w:t xml:space="preserve"> </w:t>
      </w:r>
      <w:r w:rsidRPr="00546949">
        <w:rPr>
          <w:rStyle w:val="Emphasis"/>
          <w:highlight w:val="green"/>
        </w:rPr>
        <w:t>even to re-conceptualize</w:t>
      </w:r>
      <w:r w:rsidRPr="00A903A8">
        <w:rPr>
          <w:rStyle w:val="Emphasis"/>
        </w:rPr>
        <w:t xml:space="preserve">, territorial </w:t>
      </w:r>
      <w:r w:rsidRPr="00546949">
        <w:rPr>
          <w:rStyle w:val="Emphasis"/>
          <w:highlight w:val="green"/>
        </w:rPr>
        <w:t>borders would mean the end of IR… requiring</w:t>
      </w:r>
      <w:r w:rsidR="00A903A8" w:rsidRPr="00546949">
        <w:rPr>
          <w:rStyle w:val="Emphasis"/>
          <w:highlight w:val="green"/>
        </w:rPr>
        <w:t xml:space="preserve"> </w:t>
      </w:r>
      <w:r w:rsidRPr="00546949">
        <w:rPr>
          <w:rStyle w:val="Emphasis"/>
          <w:highlight w:val="green"/>
        </w:rPr>
        <w:t>a shift in the conduct of politics on the planet that is unimaginable</w:t>
      </w:r>
      <w:r w:rsidRPr="00546949">
        <w:rPr>
          <w:sz w:val="14"/>
          <w:highlight w:val="green"/>
        </w:rPr>
        <w:t>’’</w:t>
      </w:r>
      <w:r w:rsidR="00A903A8">
        <w:rPr>
          <w:rStyle w:val="Emphasis"/>
        </w:rPr>
        <w:t xml:space="preserve"> </w:t>
      </w:r>
      <w:r w:rsidRPr="00A903A8">
        <w:rPr>
          <w:sz w:val="14"/>
        </w:rPr>
        <w:t>(Williams 2003:27). However, Williams’ argument might be challenged on two</w:t>
      </w:r>
      <w:r w:rsidR="00A903A8" w:rsidRPr="00A903A8">
        <w:rPr>
          <w:sz w:val="14"/>
        </w:rPr>
        <w:t xml:space="preserve"> </w:t>
      </w:r>
      <w:r w:rsidRPr="00A903A8">
        <w:rPr>
          <w:sz w:val="14"/>
        </w:rPr>
        <w:t>grounds: first, that borders between states are not necessarily limits on but rather</w:t>
      </w:r>
      <w:r w:rsidR="00A903A8" w:rsidRPr="00A903A8">
        <w:rPr>
          <w:sz w:val="14"/>
        </w:rPr>
        <w:t xml:space="preserve"> </w:t>
      </w:r>
      <w:r w:rsidRPr="00A903A8">
        <w:rPr>
          <w:sz w:val="14"/>
        </w:rPr>
        <w:t>markers and even upholders of violence in political life; and, second, in any case,</w:t>
      </w:r>
      <w:r w:rsidR="00A903A8" w:rsidRPr="00A903A8">
        <w:rPr>
          <w:sz w:val="14"/>
        </w:rPr>
        <w:t xml:space="preserve"> </w:t>
      </w:r>
      <w:r w:rsidRPr="00A903A8">
        <w:rPr>
          <w:sz w:val="14"/>
        </w:rPr>
        <w:t>as we have already seen in the case of legal arguments deployed by the UN in</w:t>
      </w:r>
      <w:r w:rsidR="00A903A8" w:rsidRPr="00A903A8">
        <w:rPr>
          <w:sz w:val="14"/>
        </w:rPr>
        <w:t xml:space="preserve"> </w:t>
      </w:r>
      <w:proofErr w:type="spellStart"/>
      <w:r w:rsidRPr="00A903A8">
        <w:rPr>
          <w:sz w:val="14"/>
        </w:rPr>
        <w:t>defence</w:t>
      </w:r>
      <w:proofErr w:type="spellEnd"/>
      <w:r w:rsidRPr="00A903A8">
        <w:rPr>
          <w:sz w:val="14"/>
        </w:rPr>
        <w:t xml:space="preserve"> of the Human Rights of detainees in </w:t>
      </w:r>
      <w:proofErr w:type="spellStart"/>
      <w:r w:rsidRPr="00A903A8">
        <w:rPr>
          <w:sz w:val="14"/>
        </w:rPr>
        <w:t>Guanta´namo</w:t>
      </w:r>
      <w:proofErr w:type="spellEnd"/>
      <w:r w:rsidRPr="00A903A8">
        <w:rPr>
          <w:sz w:val="14"/>
        </w:rPr>
        <w:t>, planetary shifts in</w:t>
      </w:r>
      <w:r w:rsidR="00A903A8" w:rsidRPr="00A903A8">
        <w:rPr>
          <w:sz w:val="14"/>
        </w:rPr>
        <w:t xml:space="preserve"> </w:t>
      </w:r>
      <w:r w:rsidRPr="00A903A8">
        <w:rPr>
          <w:sz w:val="14"/>
        </w:rPr>
        <w:t>the conduct of politics occasioned by (or reflected in) the disaggregation of</w:t>
      </w:r>
      <w:r w:rsidR="00A903A8" w:rsidRPr="00A903A8">
        <w:rPr>
          <w:sz w:val="14"/>
        </w:rPr>
        <w:t xml:space="preserve"> </w:t>
      </w:r>
      <w:r w:rsidRPr="00A903A8">
        <w:rPr>
          <w:sz w:val="14"/>
        </w:rPr>
        <w:t>territorial limits and limits of law appear to be already well under way.</w:t>
      </w:r>
    </w:p>
    <w:p w14:paraId="2AFEBFA2" w14:textId="50DB09EE" w:rsidR="00C134DE" w:rsidRDefault="00C134DE" w:rsidP="00C134DE">
      <w:pPr>
        <w:pStyle w:val="Heading3"/>
      </w:pPr>
      <w:r>
        <w:lastRenderedPageBreak/>
        <w:t>No One is Illegal Cards</w:t>
      </w:r>
    </w:p>
    <w:p w14:paraId="7E18C194" w14:textId="77777777" w:rsidR="00C134DE" w:rsidRPr="002822E6" w:rsidRDefault="00C134DE" w:rsidP="00C134DE">
      <w:pPr>
        <w:pStyle w:val="Heading4"/>
        <w:rPr>
          <w:rStyle w:val="Style13ptBold"/>
          <w:b/>
        </w:rPr>
      </w:pPr>
      <w:r w:rsidRPr="002822E6">
        <w:t xml:space="preserve">An outright rejection of </w:t>
      </w:r>
      <w:r>
        <w:t xml:space="preserve">the role of borders in determining subjectivity fails. </w:t>
      </w:r>
      <w:r w:rsidRPr="002822E6">
        <w:t xml:space="preserve"> Reframing our concepts of borders in terms of effects is crucial to cultivate a </w:t>
      </w:r>
      <w:r>
        <w:t xml:space="preserve">politics that remains more intimately intertwined wit lived experience. </w:t>
      </w:r>
    </w:p>
    <w:p w14:paraId="7706D8AA" w14:textId="7AC45C35" w:rsidR="00C134DE" w:rsidRPr="00C134DE" w:rsidRDefault="00C134DE" w:rsidP="00C134DE">
      <w:pPr>
        <w:rPr>
          <w:b/>
          <w:sz w:val="26"/>
        </w:rPr>
      </w:pPr>
      <w:r w:rsidRPr="002822E6">
        <w:rPr>
          <w:rStyle w:val="Style13ptBold"/>
        </w:rPr>
        <w:t>Agnew 8</w:t>
      </w:r>
      <w:r>
        <w:rPr>
          <w:rStyle w:val="Style13ptBold"/>
        </w:rPr>
        <w:t xml:space="preserve"> </w:t>
      </w:r>
      <w:r w:rsidRPr="002822E6">
        <w:t xml:space="preserve">(John, Department of Geography, UCLA, “Borders on the mind: re-framing border thinking” Ethics &amp; Global Politics Vol. 1, No. 4, </w:t>
      </w:r>
      <w:r w:rsidRPr="002822E6">
        <w:rPr>
          <w:rFonts w:cs="AdvPLI"/>
          <w:sz w:val="21"/>
          <w:szCs w:val="21"/>
        </w:rPr>
        <w:t>2008)</w:t>
      </w:r>
    </w:p>
    <w:p w14:paraId="5CB2ED17" w14:textId="77777777" w:rsidR="00C134DE" w:rsidRDefault="00C134DE" w:rsidP="00C134DE">
      <w:pPr>
        <w:rPr>
          <w:sz w:val="16"/>
        </w:rPr>
      </w:pPr>
      <w:r w:rsidRPr="002822E6">
        <w:rPr>
          <w:sz w:val="16"/>
        </w:rPr>
        <w:t xml:space="preserve">¶ Fourthly, and finally, </w:t>
      </w:r>
      <w:r w:rsidRPr="00546949">
        <w:rPr>
          <w:rStyle w:val="StyleUnderline"/>
          <w:highlight w:val="green"/>
        </w:rPr>
        <w:t>policing borders still has a powerful normative justification in</w:t>
      </w:r>
      <w:r w:rsidRPr="00546949">
        <w:rPr>
          <w:rStyle w:val="StyleUnderline"/>
          <w:sz w:val="16"/>
          <w:highlight w:val="green"/>
        </w:rPr>
        <w:t>¶</w:t>
      </w:r>
      <w:r w:rsidRPr="00546949">
        <w:rPr>
          <w:rStyle w:val="StyleUnderline"/>
          <w:highlight w:val="green"/>
        </w:rPr>
        <w:t xml:space="preserve"> the defense of that territorial sovereignty which serves to underpin both liberal and</w:t>
      </w:r>
      <w:r w:rsidRPr="00546949">
        <w:rPr>
          <w:rStyle w:val="StyleUnderline"/>
          <w:sz w:val="16"/>
          <w:highlight w:val="green"/>
        </w:rPr>
        <w:t>¶</w:t>
      </w:r>
      <w:r w:rsidRPr="00546949">
        <w:rPr>
          <w:rStyle w:val="StyleUnderline"/>
          <w:highlight w:val="green"/>
        </w:rPr>
        <w:t xml:space="preserve"> democratic claims</w:t>
      </w:r>
      <w:r w:rsidRPr="002822E6">
        <w:rPr>
          <w:rStyle w:val="StyleUnderline"/>
        </w:rPr>
        <w:t xml:space="preserve"> to</w:t>
      </w:r>
      <w:r w:rsidRPr="002822E6">
        <w:rPr>
          <w:sz w:val="16"/>
        </w:rPr>
        <w:t xml:space="preserve"> (</w:t>
      </w:r>
      <w:proofErr w:type="spellStart"/>
      <w:r w:rsidRPr="002822E6">
        <w:rPr>
          <w:sz w:val="16"/>
        </w:rPr>
        <w:t>Lockean</w:t>
      </w:r>
      <w:proofErr w:type="spellEnd"/>
      <w:r w:rsidRPr="002822E6">
        <w:rPr>
          <w:sz w:val="16"/>
        </w:rPr>
        <w:t xml:space="preserve">) </w:t>
      </w:r>
      <w:r w:rsidRPr="002822E6">
        <w:rPr>
          <w:rStyle w:val="StyleUnderline"/>
        </w:rPr>
        <w:t>popular rul</w:t>
      </w:r>
      <w:r w:rsidRPr="002822E6">
        <w:rPr>
          <w:sz w:val="16"/>
        </w:rPr>
        <w:t xml:space="preserve">e. Now such claims may frequently be¶ empirically fictive, particularly in the case of imperial and large nation-states, but the¶ logic of the argument is that, </w:t>
      </w:r>
      <w:r w:rsidRPr="00546949">
        <w:rPr>
          <w:rStyle w:val="StyleUnderline"/>
          <w:highlight w:val="green"/>
        </w:rPr>
        <w:t>absent effective worldwide government, the highest</w:t>
      </w:r>
      <w:r w:rsidRPr="00546949">
        <w:rPr>
          <w:rStyle w:val="StyleUnderline"/>
          <w:sz w:val="16"/>
          <w:highlight w:val="green"/>
        </w:rPr>
        <w:t>¶</w:t>
      </w:r>
      <w:r w:rsidRPr="00546949">
        <w:rPr>
          <w:rStyle w:val="StyleUnderline"/>
          <w:highlight w:val="green"/>
        </w:rPr>
        <w:t xml:space="preserve"> authority available is that of existing states</w:t>
      </w:r>
      <w:r w:rsidRPr="002822E6">
        <w:rPr>
          <w:sz w:val="16"/>
        </w:rPr>
        <w:t xml:space="preserve"> .68 How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w:t>
      </w:r>
      <w:r w:rsidRPr="00546949">
        <w:rPr>
          <w:rStyle w:val="StyleUnderline"/>
          <w:highlight w:val="green"/>
        </w:rPr>
        <w:t>National populations do worry about their borders</w:t>
      </w:r>
      <w:r w:rsidRPr="00546949">
        <w:rPr>
          <w:rStyle w:val="StyleUnderline"/>
          <w:sz w:val="16"/>
          <w:highlight w:val="green"/>
        </w:rPr>
        <w:t>¶</w:t>
      </w:r>
      <w:r w:rsidRPr="00546949">
        <w:rPr>
          <w:rStyle w:val="StyleUnderline"/>
          <w:highlight w:val="green"/>
        </w:rPr>
        <w:t xml:space="preserve"> because their democracy</w:t>
      </w:r>
      <w:r w:rsidRPr="002822E6">
        <w:rPr>
          <w:sz w:val="16"/>
        </w:rPr>
        <w:t xml:space="preserve"> (or other, familiar, politics) </w:t>
      </w:r>
      <w:r w:rsidRPr="00546949">
        <w:rPr>
          <w:rStyle w:val="StyleUnderline"/>
          <w:highlight w:val="green"/>
        </w:rPr>
        <w:t xml:space="preserve">depends on </w:t>
      </w:r>
      <w:r w:rsidRPr="00710FF9">
        <w:rPr>
          <w:rStyle w:val="StyleUnderline"/>
          <w:highlight w:val="green"/>
        </w:rPr>
        <w:t xml:space="preserve">it. The border </w:t>
      </w:r>
      <w:r w:rsidRPr="00546949">
        <w:rPr>
          <w:rStyle w:val="StyleUnderline"/>
          <w:highlight w:val="green"/>
        </w:rPr>
        <w:t>is a</w:t>
      </w:r>
      <w:r w:rsidRPr="00546949">
        <w:rPr>
          <w:rStyle w:val="StyleUnderline"/>
          <w:sz w:val="16"/>
          <w:highlight w:val="green"/>
        </w:rPr>
        <w:t>¶</w:t>
      </w:r>
      <w:r w:rsidRPr="00546949">
        <w:rPr>
          <w:rStyle w:val="StyleUnderline"/>
          <w:highlight w:val="green"/>
        </w:rPr>
        <w:t xml:space="preserve"> continuing marker of a national</w:t>
      </w:r>
      <w:r w:rsidRPr="002822E6">
        <w:rPr>
          <w:sz w:val="16"/>
        </w:rPr>
        <w:t xml:space="preserve"> (or supranational) </w:t>
      </w:r>
      <w:r w:rsidRPr="00546949">
        <w:rPr>
          <w:rStyle w:val="StyleUnderline"/>
          <w:highlight w:val="green"/>
        </w:rPr>
        <w:t>political order even as people,</w:t>
      </w:r>
      <w:r w:rsidRPr="00546949">
        <w:rPr>
          <w:sz w:val="16"/>
          <w:highlight w:val="green"/>
        </w:rPr>
        <w:t xml:space="preserve"> </w:t>
      </w:r>
      <w:r w:rsidRPr="00562956">
        <w:rPr>
          <w:sz w:val="16"/>
        </w:rPr>
        <w:t>in¶ Europe</w:t>
      </w:r>
      <w:r w:rsidRPr="002822E6">
        <w:rPr>
          <w:sz w:val="16"/>
        </w:rPr>
        <w:t xml:space="preserve"> at least, </w:t>
      </w:r>
      <w:r w:rsidRPr="00546949">
        <w:rPr>
          <w:rStyle w:val="StyleUnderline"/>
          <w:highlight w:val="green"/>
        </w:rPr>
        <w:t>can now cross</w:t>
      </w:r>
      <w:r w:rsidRPr="002822E6">
        <w:rPr>
          <w:rStyle w:val="StyleUnderline"/>
        </w:rPr>
        <w:t xml:space="preserve"> it</w:t>
      </w:r>
      <w:r w:rsidRPr="002822E6">
        <w:rPr>
          <w:sz w:val="16"/>
        </w:rPr>
        <w:t xml:space="preserve"> for lunch.69 The problem here is that </w:t>
      </w:r>
      <w:r w:rsidRPr="002822E6">
        <w:rPr>
          <w:rStyle w:val="StyleUnderline"/>
        </w:rPr>
        <w:t>democratic</w:t>
      </w:r>
      <w:r w:rsidRPr="002822E6">
        <w:rPr>
          <w:rStyle w:val="StyleUnderline"/>
          <w:sz w:val="16"/>
        </w:rPr>
        <w:t>¶</w:t>
      </w:r>
      <w:r w:rsidRPr="002822E6">
        <w:rPr>
          <w:rStyle w:val="StyleUnderline"/>
        </w:rPr>
        <w:t xml:space="preserve"> theory</w:t>
      </w:r>
      <w:r w:rsidRPr="002822E6">
        <w:rPr>
          <w:sz w:val="16"/>
        </w:rPr>
        <w:t xml:space="preserve"> and practice </w:t>
      </w:r>
      <w:r w:rsidRPr="002822E6">
        <w:rPr>
          <w:rStyle w:val="StyleUnderline"/>
        </w:rPr>
        <w:t>is not yet up to dealing with the complexities of a world in which</w:t>
      </w:r>
      <w:r w:rsidRPr="002822E6">
        <w:rPr>
          <w:rStyle w:val="StyleUnderline"/>
          <w:sz w:val="16"/>
        </w:rPr>
        <w:t>¶</w:t>
      </w:r>
      <w:r w:rsidRPr="002822E6">
        <w:rPr>
          <w:rStyle w:val="StyleUnderline"/>
        </w:rPr>
        <w:t xml:space="preserve"> territories and flows must necessarily co-exis</w:t>
      </w:r>
      <w:r w:rsidRPr="002822E6">
        <w:rPr>
          <w:sz w:val="16"/>
        </w:rPr>
        <w:t xml:space="preserve">t. If one can argue, as does </w:t>
      </w:r>
      <w:proofErr w:type="spellStart"/>
      <w:r w:rsidRPr="002822E6">
        <w:rPr>
          <w:sz w:val="16"/>
        </w:rPr>
        <w:t>Arash</w:t>
      </w:r>
      <w:proofErr w:type="spellEnd"/>
      <w:r w:rsidRPr="002822E6">
        <w:rPr>
          <w:sz w:val="16"/>
        </w:rPr>
        <w:t xml:space="preserve">¶ </w:t>
      </w:r>
      <w:proofErr w:type="spellStart"/>
      <w:r w:rsidRPr="002822E6">
        <w:rPr>
          <w:sz w:val="16"/>
        </w:rPr>
        <w:t>Abizadeh</w:t>
      </w:r>
      <w:proofErr w:type="spellEnd"/>
      <w:r w:rsidRPr="002822E6">
        <w:rPr>
          <w:sz w:val="16"/>
        </w:rPr>
        <w:t xml:space="preserve">, that ‘the demos of democratic theory is in principle unbounded’, this still¶ begs the question of who is ‘foreigner’ and who is ‘citizen’ in a world that is still¶ practically divided by borders.70 As Sofia </w:t>
      </w:r>
      <w:proofErr w:type="spellStart"/>
      <w:r w:rsidRPr="002822E6">
        <w:rPr>
          <w:sz w:val="16"/>
        </w:rPr>
        <w:t>Nasstrom</w:t>
      </w:r>
      <w:proofErr w:type="spellEnd"/>
      <w:r w:rsidRPr="002822E6">
        <w:rPr>
          <w:sz w:val="16"/>
        </w:rPr>
        <w:t xml:space="preserve"> puts the problem succinctly: ‘</w:t>
      </w:r>
      <w:r w:rsidRPr="00546949">
        <w:rPr>
          <w:rStyle w:val="StyleUnderline"/>
          <w:highlight w:val="green"/>
        </w:rPr>
        <w:t>it is</w:t>
      </w:r>
      <w:r w:rsidRPr="00546949">
        <w:rPr>
          <w:rStyle w:val="StyleUnderline"/>
          <w:sz w:val="16"/>
          <w:highlight w:val="green"/>
        </w:rPr>
        <w:t>¶</w:t>
      </w:r>
      <w:r w:rsidRPr="00546949">
        <w:rPr>
          <w:rStyle w:val="StyleUnderline"/>
          <w:highlight w:val="green"/>
        </w:rPr>
        <w:t xml:space="preserve"> one thing to argue that globalization has opened the door to a problem</w:t>
      </w:r>
      <w:r w:rsidRPr="002822E6">
        <w:rPr>
          <w:rStyle w:val="StyleUnderline"/>
        </w:rPr>
        <w:t xml:space="preserve"> within</w:t>
      </w:r>
      <w:r w:rsidRPr="002822E6">
        <w:rPr>
          <w:rStyle w:val="StyleUnderline"/>
          <w:sz w:val="16"/>
        </w:rPr>
        <w:t>¶</w:t>
      </w:r>
      <w:r w:rsidRPr="002822E6">
        <w:rPr>
          <w:rStyle w:val="StyleUnderline"/>
        </w:rPr>
        <w:t xml:space="preserve"> modern political thought, </w:t>
      </w:r>
      <w:r w:rsidRPr="00546949">
        <w:rPr>
          <w:rStyle w:val="StyleUnderline"/>
          <w:highlight w:val="green"/>
        </w:rPr>
        <w:t>quite another to argue that globalization is the origin of</w:t>
      </w:r>
      <w:r w:rsidRPr="00546949">
        <w:rPr>
          <w:rStyle w:val="StyleUnderline"/>
          <w:sz w:val="16"/>
          <w:highlight w:val="green"/>
        </w:rPr>
        <w:t>¶</w:t>
      </w:r>
      <w:r w:rsidRPr="00546949">
        <w:rPr>
          <w:rStyle w:val="StyleUnderline"/>
          <w:highlight w:val="green"/>
        </w:rPr>
        <w:t xml:space="preserve"> this problem’</w:t>
      </w:r>
      <w:r w:rsidRPr="002822E6">
        <w:rPr>
          <w:sz w:val="16"/>
        </w:rPr>
        <w:t xml:space="preserve">.71 Until political community is redefined in some way as not being coextensive¶ with nation-state, we will be stuck with much of business as usual.¶ Currently then, </w:t>
      </w:r>
      <w:r w:rsidRPr="002822E6">
        <w:rPr>
          <w:rStyle w:val="StyleUnderline"/>
        </w:rPr>
        <w:t>given the strong arguments about what borders do and the</w:t>
      </w:r>
      <w:r w:rsidRPr="002822E6">
        <w:rPr>
          <w:rStyle w:val="StyleUnderline"/>
          <w:sz w:val="16"/>
        </w:rPr>
        <w:t>¶</w:t>
      </w:r>
      <w:r w:rsidRPr="002822E6">
        <w:rPr>
          <w:rStyle w:val="StyleUnderline"/>
        </w:rPr>
        <w:t xml:space="preserve"> problems that they also entail, </w:t>
      </w:r>
      <w:r w:rsidRPr="00546949">
        <w:rPr>
          <w:rStyle w:val="StyleUnderline"/>
          <w:highlight w:val="green"/>
        </w:rPr>
        <w:t>a more productive ethic than thinking either just with</w:t>
      </w:r>
      <w:r w:rsidRPr="00546949">
        <w:rPr>
          <w:rStyle w:val="StyleUnderline"/>
          <w:sz w:val="16"/>
          <w:highlight w:val="green"/>
        </w:rPr>
        <w:t>¶</w:t>
      </w:r>
      <w:r w:rsidRPr="00546949">
        <w:rPr>
          <w:rStyle w:val="StyleUnderline"/>
          <w:highlight w:val="green"/>
        </w:rPr>
        <w:t xml:space="preserve"> or just against them would be to re-frame the discussion in terms of the impacts that</w:t>
      </w:r>
      <w:r w:rsidRPr="00546949">
        <w:rPr>
          <w:rStyle w:val="StyleUnderline"/>
          <w:sz w:val="16"/>
          <w:highlight w:val="green"/>
        </w:rPr>
        <w:t>¶</w:t>
      </w:r>
      <w:r w:rsidRPr="00546949">
        <w:rPr>
          <w:rStyle w:val="StyleUnderline"/>
          <w:highlight w:val="green"/>
        </w:rPr>
        <w:t xml:space="preserve"> borders have; what they do both for and to people</w:t>
      </w:r>
      <w:r w:rsidRPr="002822E6">
        <w:rPr>
          <w:rStyle w:val="StyleUnderline"/>
        </w:rPr>
        <w:t>. From this perspective, we can</w:t>
      </w:r>
      <w:r w:rsidRPr="002822E6">
        <w:rPr>
          <w:rStyle w:val="StyleUnderline"/>
          <w:sz w:val="16"/>
        </w:rPr>
        <w:t>¶</w:t>
      </w:r>
      <w:r w:rsidRPr="002822E6">
        <w:rPr>
          <w:rStyle w:val="StyleUnderline"/>
        </w:rPr>
        <w:t xml:space="preserve"> both recognize the necessary roles of borders and the barriers to improved welfare</w:t>
      </w:r>
      <w:r w:rsidRPr="002822E6">
        <w:rPr>
          <w:rStyle w:val="StyleUnderline"/>
          <w:sz w:val="16"/>
        </w:rPr>
        <w:t>¶</w:t>
      </w:r>
      <w:r w:rsidRPr="002822E6">
        <w:rPr>
          <w:rStyle w:val="StyleUnderline"/>
        </w:rPr>
        <w:t xml:space="preserve"> that they create. </w:t>
      </w:r>
      <w:r w:rsidRPr="002822E6">
        <w:rPr>
          <w:sz w:val="16"/>
        </w:rPr>
        <w:t xml:space="preserve">In the first place, however, this requires re-framing thinking about¶ borders away from the emphasis on national citizenship towards a model of what¶ Dora </w:t>
      </w:r>
      <w:proofErr w:type="spellStart"/>
      <w:r w:rsidRPr="002822E6">
        <w:rPr>
          <w:sz w:val="16"/>
        </w:rPr>
        <w:t>Kostakopoulou</w:t>
      </w:r>
      <w:proofErr w:type="spellEnd"/>
      <w:r w:rsidRPr="002822E6">
        <w:rPr>
          <w:sz w:val="16"/>
        </w:rPr>
        <w:t xml:space="preserve"> calls ‘civic registration’.72 Under this model, the only condition¶ for residence would be demonstrated willingness to live according to democratic rule¶ plus some set requirements for residency and the absence of a serious criminal¶ record. Such a citizenship model requires a reconceptualization of territorial space¶ as a ‘dwelling space’ for residents and, thus, a move away from the nationalist¶ narratives which cultivate ‘the belief that territory is a form of property to be owned¶ by a particular national group, either because the latter has established a¶ ‘‘first occupancy’’ claim or because it regards this territory as a formative part of¶ its identity’.73 In a world in which wars and systematic violations of human rights¶ push millions to seek asylum across borders every year, this rethinking is¶ imperative.74¶ In the second place, and by way of example, from this viewpoint it is reasonable ‘to¶ prefer global redistributive justice to open borders. To put it bluntly, </w:t>
      </w:r>
      <w:r w:rsidRPr="00546949">
        <w:rPr>
          <w:rStyle w:val="StyleUnderline"/>
          <w:highlight w:val="green"/>
        </w:rPr>
        <w:t>it is better to</w:t>
      </w:r>
      <w:r w:rsidRPr="00546949">
        <w:rPr>
          <w:rStyle w:val="StyleUnderline"/>
          <w:sz w:val="16"/>
          <w:highlight w:val="green"/>
        </w:rPr>
        <w:t>¶</w:t>
      </w:r>
      <w:r w:rsidRPr="00546949">
        <w:rPr>
          <w:rStyle w:val="StyleUnderline"/>
          <w:highlight w:val="green"/>
        </w:rPr>
        <w:t xml:space="preserve"> shift resources to people rather than permitting people to shift themselves towards</w:t>
      </w:r>
      <w:r w:rsidRPr="00546949">
        <w:rPr>
          <w:rStyle w:val="StyleUnderline"/>
          <w:sz w:val="16"/>
          <w:highlight w:val="green"/>
        </w:rPr>
        <w:t>¶</w:t>
      </w:r>
      <w:r w:rsidRPr="00546949">
        <w:rPr>
          <w:rStyle w:val="StyleUnderline"/>
          <w:highlight w:val="green"/>
        </w:rPr>
        <w:t xml:space="preserve"> resources’</w:t>
      </w:r>
      <w:r w:rsidRPr="002822E6">
        <w:rPr>
          <w:rStyle w:val="StyleUnderline"/>
        </w:rPr>
        <w:t>.</w:t>
      </w:r>
      <w:r w:rsidRPr="002822E6">
        <w:rPr>
          <w:sz w:val="16"/>
        </w:rPr>
        <w:t>75 Currently much migration from country-to-country is the result of the¶ desire to improve economic well-being and enhance the life-chances of offspring. Yet</w:t>
      </w:r>
      <w:proofErr w:type="gramStart"/>
      <w:r w:rsidRPr="002822E6">
        <w:rPr>
          <w:sz w:val="16"/>
        </w:rPr>
        <w:t>,¶</w:t>
      </w:r>
      <w:proofErr w:type="gramEnd"/>
      <w:r w:rsidRPr="002822E6">
        <w:rPr>
          <w:sz w:val="16"/>
        </w:rPr>
        <w:t xml:space="preserve"> </w:t>
      </w:r>
      <w:r w:rsidRPr="002822E6">
        <w:rPr>
          <w:rStyle w:val="StyleUnderline"/>
        </w:rPr>
        <w:t>people often prefer to stay put, for familial, social, and political reasons,</w:t>
      </w:r>
      <w:r w:rsidRPr="002822E6">
        <w:rPr>
          <w:sz w:val="16"/>
        </w:rPr>
        <w:t xml:space="preserve"> if they can.¶ </w:t>
      </w:r>
      <w:r w:rsidRPr="00546949">
        <w:rPr>
          <w:rStyle w:val="StyleUnderline"/>
          <w:highlight w:val="green"/>
        </w:rPr>
        <w:t>There seems no good basis, therefore, to eulogize and institutionalize movement as</w:t>
      </w:r>
      <w:r w:rsidRPr="00546949">
        <w:rPr>
          <w:rStyle w:val="StyleUnderline"/>
          <w:sz w:val="16"/>
          <w:highlight w:val="green"/>
        </w:rPr>
        <w:t>¶</w:t>
      </w:r>
      <w:r w:rsidRPr="00546949">
        <w:rPr>
          <w:rStyle w:val="StyleUnderline"/>
          <w:highlight w:val="green"/>
        </w:rPr>
        <w:t xml:space="preserve"> inherently preferable to staying put</w:t>
      </w:r>
      <w:r w:rsidRPr="002822E6">
        <w:rPr>
          <w:rStyle w:val="StyleUnderline"/>
        </w:rPr>
        <w:t>.</w:t>
      </w:r>
      <w:r w:rsidRPr="002822E6">
        <w:rPr>
          <w:sz w:val="16"/>
        </w:rPr>
        <w:t xml:space="preserve"> If adequate mechanisms were developed to¶ stimulate development in situ, many people who currently move would not. Not only¶ people in destination countries associate their identities with territory.¶ </w:t>
      </w:r>
      <w:r w:rsidRPr="002822E6">
        <w:rPr>
          <w:rStyle w:val="StyleUnderline"/>
        </w:rPr>
        <w:t>Using the standard of a decent life, therefore, can lead beyond the present impasse</w:t>
      </w:r>
      <w:r w:rsidRPr="002822E6">
        <w:rPr>
          <w:rStyle w:val="StyleUnderline"/>
          <w:sz w:val="16"/>
        </w:rPr>
        <w:t>¶</w:t>
      </w:r>
      <w:r w:rsidRPr="002822E6">
        <w:rPr>
          <w:rStyle w:val="StyleUnderline"/>
        </w:rPr>
        <w:t xml:space="preserve"> between the two dominant views of borders towards a perspective that </w:t>
      </w:r>
      <w:r w:rsidRPr="00546949">
        <w:rPr>
          <w:rStyle w:val="StyleUnderline"/>
          <w:highlight w:val="green"/>
        </w:rPr>
        <w:t>re-frames</w:t>
      </w:r>
      <w:r w:rsidRPr="00546949">
        <w:rPr>
          <w:rStyle w:val="StyleUnderline"/>
          <w:sz w:val="16"/>
          <w:highlight w:val="green"/>
        </w:rPr>
        <w:t>¶</w:t>
      </w:r>
      <w:r w:rsidRPr="00546949">
        <w:rPr>
          <w:rStyle w:val="StyleUnderline"/>
          <w:highlight w:val="green"/>
        </w:rPr>
        <w:t xml:space="preserve"> borders as having both negative and positive effects and that </w:t>
      </w:r>
      <w:r w:rsidRPr="00546949">
        <w:rPr>
          <w:rStyle w:val="StyleUnderline"/>
          <w:highlight w:val="green"/>
        </w:rPr>
        <w:lastRenderedPageBreak/>
        <w:t>focuses on how people</w:t>
      </w:r>
      <w:r w:rsidRPr="00546949">
        <w:rPr>
          <w:rStyle w:val="StyleUnderline"/>
          <w:sz w:val="16"/>
          <w:highlight w:val="green"/>
        </w:rPr>
        <w:t>¶</w:t>
      </w:r>
      <w:r w:rsidRPr="00546949">
        <w:rPr>
          <w:rStyle w:val="StyleUnderline"/>
          <w:highlight w:val="green"/>
        </w:rPr>
        <w:t xml:space="preserve"> can both benefit from borders and avoid their most harmful effects</w:t>
      </w:r>
      <w:r w:rsidRPr="002822E6">
        <w:rPr>
          <w:rStyle w:val="StyleUnderline"/>
        </w:rPr>
        <w:t xml:space="preserve">. </w:t>
      </w:r>
      <w:r w:rsidRPr="002822E6">
        <w:rPr>
          <w:sz w:val="16"/>
        </w:rPr>
        <w:t>In political vision¶ as in everyday practice, therefore, borders remain as ambiguously relevant as ever</w:t>
      </w:r>
      <w:proofErr w:type="gramStart"/>
      <w:r w:rsidRPr="002822E6">
        <w:rPr>
          <w:sz w:val="16"/>
        </w:rPr>
        <w:t>,¶</w:t>
      </w:r>
      <w:proofErr w:type="gramEnd"/>
      <w:r w:rsidRPr="002822E6">
        <w:rPr>
          <w:sz w:val="16"/>
        </w:rPr>
        <w:t xml:space="preserve"> even as we work to enhance their positive and limit their negative effects.</w:t>
      </w:r>
    </w:p>
    <w:p w14:paraId="3F9C273B" w14:textId="77777777" w:rsidR="00C134DE" w:rsidRDefault="00C134DE" w:rsidP="00C134DE"/>
    <w:p w14:paraId="573E6498" w14:textId="77777777" w:rsidR="00C134DE" w:rsidRPr="002822E6" w:rsidRDefault="00C134DE" w:rsidP="00C134DE">
      <w:pPr>
        <w:pStyle w:val="Heading4"/>
      </w:pPr>
      <w:r>
        <w:t xml:space="preserve">Reject their logic of borders and national identity as an absolute evil- </w:t>
      </w:r>
      <w:r w:rsidRPr="002822E6">
        <w:t>Rather than a strict dividing line, borders represent regions of negotiation and a mixture of different identities.</w:t>
      </w:r>
    </w:p>
    <w:p w14:paraId="0FA601E0" w14:textId="77777777" w:rsidR="00C134DE" w:rsidRPr="002822E6" w:rsidRDefault="00C134DE" w:rsidP="00C134DE">
      <w:pPr>
        <w:rPr>
          <w:b/>
          <w:sz w:val="26"/>
        </w:rPr>
      </w:pPr>
      <w:r w:rsidRPr="002822E6">
        <w:rPr>
          <w:rStyle w:val="Style13ptBold"/>
        </w:rPr>
        <w:t xml:space="preserve">Newman 2006, </w:t>
      </w:r>
      <w:r w:rsidRPr="002822E6">
        <w:t xml:space="preserve">[David, Newman, Department of Politics and Government, Ben </w:t>
      </w:r>
      <w:proofErr w:type="spellStart"/>
      <w:r w:rsidRPr="002822E6">
        <w:t>Gurion</w:t>
      </w:r>
      <w:proofErr w:type="spellEnd"/>
      <w:r w:rsidRPr="002822E6">
        <w:t xml:space="preserve"> University, Beer Sheba, Israel, "Progress in Human Geography 30: The lines that continue to separate us: borders in our ‘borderless’ world", pp. 143–161] </w:t>
      </w:r>
    </w:p>
    <w:p w14:paraId="6EA29C01" w14:textId="77777777" w:rsidR="00C134DE" w:rsidRDefault="00C134DE" w:rsidP="00C134DE">
      <w:pPr>
        <w:rPr>
          <w:rStyle w:val="StyleUnderline"/>
        </w:rPr>
      </w:pPr>
      <w:r w:rsidRPr="002822E6">
        <w:rPr>
          <w:sz w:val="16"/>
        </w:rPr>
        <w:t xml:space="preserve">The notion of frontiers and borderlands as used in the geographic literature has a great deal of relevance for our increasingly complex lives and social interactions. </w:t>
      </w:r>
      <w:r w:rsidRPr="002822E6">
        <w:rPr>
          <w:rStyle w:val="StyleUnderline"/>
        </w:rPr>
        <w:t>Just as the scholars of territorial borders are increasingly examining the notion of transitional spaces</w:t>
      </w:r>
      <w:r w:rsidRPr="002822E6">
        <w:rPr>
          <w:rStyle w:val="StyleUnderline"/>
          <w:sz w:val="12"/>
        </w:rPr>
        <w:t>¶</w:t>
      </w:r>
      <w:r w:rsidRPr="002822E6">
        <w:rPr>
          <w:rStyle w:val="StyleUnderline"/>
        </w:rPr>
        <w:t xml:space="preserve"> which cross the boundary and take in areas and people on both sides of the formal line of divide, so too </w:t>
      </w:r>
      <w:r w:rsidRPr="00546949">
        <w:rPr>
          <w:rStyle w:val="StyleUnderline"/>
          <w:highlight w:val="green"/>
        </w:rPr>
        <w:t>our belonging to cosmopolitan social and cultural groups is increasingly becoming hybrid, in a sort of frontier/ transition world between, and across, the more rigid lines that separated us in the past</w:t>
      </w:r>
      <w:r w:rsidRPr="002822E6">
        <w:rPr>
          <w:rStyle w:val="StyleUnderline"/>
        </w:rPr>
        <w:t xml:space="preserve">. </w:t>
      </w:r>
      <w:r w:rsidRPr="002822E6">
        <w:rPr>
          <w:sz w:val="16"/>
        </w:rPr>
        <w:t xml:space="preserve">Borderlands do exist around borders, but they vary in their intensity and the extent to which they equally affect people on both sides of the border. The discussion concerning the nature of borders as bridges and points of interaction (as contrasted to their </w:t>
      </w:r>
      <w:proofErr w:type="spellStart"/>
      <w:r w:rsidRPr="002822E6">
        <w:rPr>
          <w:sz w:val="16"/>
        </w:rPr>
        <w:t>tradi</w:t>
      </w:r>
      <w:proofErr w:type="spellEnd"/>
      <w:r w:rsidRPr="002822E6">
        <w:rPr>
          <w:sz w:val="16"/>
        </w:rPr>
        <w:t xml:space="preserve">- </w:t>
      </w:r>
      <w:proofErr w:type="spellStart"/>
      <w:r w:rsidRPr="002822E6">
        <w:rPr>
          <w:sz w:val="16"/>
        </w:rPr>
        <w:t>tional</w:t>
      </w:r>
      <w:proofErr w:type="spellEnd"/>
      <w:r w:rsidRPr="002822E6">
        <w:rPr>
          <w:sz w:val="16"/>
        </w:rPr>
        <w:t xml:space="preserve"> role of barriers) is of relevance in the sense that </w:t>
      </w:r>
      <w:r w:rsidRPr="00546949">
        <w:rPr>
          <w:rStyle w:val="StyleUnderline"/>
          <w:highlight w:val="green"/>
        </w:rPr>
        <w:t>borders can become transformed into the frontiers</w:t>
      </w:r>
      <w:r w:rsidRPr="002822E6">
        <w:rPr>
          <w:rStyle w:val="StyleUnderline"/>
        </w:rPr>
        <w:t xml:space="preserve"> (in the most positive sense of the term) </w:t>
      </w:r>
      <w:r w:rsidRPr="00546949">
        <w:rPr>
          <w:rStyle w:val="StyleUnderline"/>
          <w:highlight w:val="green"/>
        </w:rPr>
        <w:t xml:space="preserve">where people or groups who have traditionally kept themselves distant from each other, make the first attempts at contact and interaction, creating a mix- </w:t>
      </w:r>
      <w:proofErr w:type="spellStart"/>
      <w:r w:rsidRPr="00546949">
        <w:rPr>
          <w:rStyle w:val="StyleUnderline"/>
          <w:highlight w:val="green"/>
        </w:rPr>
        <w:t>ture</w:t>
      </w:r>
      <w:proofErr w:type="spellEnd"/>
      <w:r w:rsidRPr="00546949">
        <w:rPr>
          <w:rStyle w:val="StyleUnderline"/>
          <w:highlight w:val="green"/>
        </w:rPr>
        <w:t xml:space="preserve"> of cultures and hybridity of identities</w:t>
      </w:r>
      <w:r w:rsidRPr="002822E6">
        <w:rPr>
          <w:sz w:val="16"/>
        </w:rPr>
        <w:t xml:space="preserve"> (O’Dowd and Corrigan, 1995; Newman, 2003b). Not all such frontiers necessarily occur along the territorial border dividing States. Their </w:t>
      </w:r>
      <w:proofErr w:type="spellStart"/>
      <w:r w:rsidRPr="002822E6">
        <w:rPr>
          <w:sz w:val="16"/>
        </w:rPr>
        <w:t>sociospatial</w:t>
      </w:r>
      <w:proofErr w:type="spellEnd"/>
      <w:r w:rsidRPr="002822E6">
        <w:rPr>
          <w:sz w:val="16"/>
        </w:rPr>
        <w:t xml:space="preserve"> location may equally be found in the middle of the </w:t>
      </w:r>
      <w:proofErr w:type="spellStart"/>
      <w:r w:rsidRPr="002822E6">
        <w:rPr>
          <w:sz w:val="16"/>
        </w:rPr>
        <w:t>metropoli</w:t>
      </w:r>
      <w:proofErr w:type="spellEnd"/>
      <w:r w:rsidRPr="002822E6">
        <w:rPr>
          <w:sz w:val="16"/>
        </w:rPr>
        <w:t xml:space="preserve">- tan </w:t>
      </w:r>
      <w:proofErr w:type="spellStart"/>
      <w:r w:rsidRPr="002822E6">
        <w:rPr>
          <w:sz w:val="16"/>
        </w:rPr>
        <w:t>centre</w:t>
      </w:r>
      <w:proofErr w:type="spellEnd"/>
      <w:r w:rsidRPr="002822E6">
        <w:rPr>
          <w:sz w:val="16"/>
        </w:rPr>
        <w:t xml:space="preserve"> (New York, London, </w:t>
      </w:r>
      <w:proofErr w:type="spellStart"/>
      <w:r w:rsidRPr="002822E6">
        <w:rPr>
          <w:sz w:val="16"/>
        </w:rPr>
        <w:t>etc</w:t>
      </w:r>
      <w:proofErr w:type="spellEnd"/>
      <w:r w:rsidRPr="002822E6">
        <w:rPr>
          <w:sz w:val="16"/>
        </w:rPr>
        <w:t xml:space="preserve">) where cultural and ethnic residential ghettos enforce the notion of border on the one hand, but where daily mixing on the streets, in the subways, in workplaces and in apartment blocks creates the frontiers of cross-border and </w:t>
      </w:r>
      <w:proofErr w:type="spellStart"/>
      <w:r w:rsidRPr="002822E6">
        <w:rPr>
          <w:sz w:val="16"/>
        </w:rPr>
        <w:t>transboundary</w:t>
      </w:r>
      <w:proofErr w:type="spellEnd"/>
      <w:r w:rsidRPr="002822E6">
        <w:rPr>
          <w:sz w:val="16"/>
        </w:rPr>
        <w:t xml:space="preserve"> interaction on the other.</w:t>
      </w:r>
      <w:r w:rsidRPr="002822E6">
        <w:rPr>
          <w:sz w:val="12"/>
        </w:rPr>
        <w:t>¶</w:t>
      </w:r>
      <w:r w:rsidRPr="002822E6">
        <w:rPr>
          <w:sz w:val="16"/>
        </w:rPr>
        <w:t xml:space="preserve"> The classic border literature distinguished between the border or boundary on the one hand, and the political frontier or the border- land on the other (House, 1980; </w:t>
      </w:r>
      <w:proofErr w:type="spellStart"/>
      <w:r w:rsidRPr="002822E6">
        <w:rPr>
          <w:sz w:val="16"/>
        </w:rPr>
        <w:t>Rumley</w:t>
      </w:r>
      <w:proofErr w:type="spellEnd"/>
      <w:r w:rsidRPr="002822E6">
        <w:rPr>
          <w:sz w:val="16"/>
        </w:rPr>
        <w:t xml:space="preserve"> and </w:t>
      </w:r>
      <w:proofErr w:type="spellStart"/>
      <w:r w:rsidRPr="002822E6">
        <w:rPr>
          <w:sz w:val="16"/>
        </w:rPr>
        <w:t>Minghi</w:t>
      </w:r>
      <w:proofErr w:type="spellEnd"/>
      <w:r w:rsidRPr="002822E6">
        <w:rPr>
          <w:sz w:val="16"/>
        </w:rPr>
        <w:t xml:space="preserve">, 1991). The latter constituted the region or area in relative close proximity to the border within which the dynamics of change and daily life practices were affected by the very presence of the border (Martinez, 1994a; 1994b). This would vary between closed and open borders, and it would also vary on each side of the line of separation. The impact of the border as a line which both reflects, and enhances, differ- </w:t>
      </w:r>
      <w:proofErr w:type="spellStart"/>
      <w:r w:rsidRPr="002822E6">
        <w:rPr>
          <w:sz w:val="16"/>
        </w:rPr>
        <w:t>ence</w:t>
      </w:r>
      <w:proofErr w:type="spellEnd"/>
      <w:r w:rsidRPr="002822E6">
        <w:rPr>
          <w:sz w:val="16"/>
        </w:rPr>
        <w:t xml:space="preserve"> is the key parameter to understanding</w:t>
      </w:r>
      <w:r w:rsidRPr="002822E6">
        <w:rPr>
          <w:sz w:val="12"/>
        </w:rPr>
        <w:t>¶</w:t>
      </w:r>
      <w:r w:rsidRPr="002822E6">
        <w:rPr>
          <w:sz w:val="16"/>
        </w:rPr>
        <w:t xml:space="preserve"> change and diversity within the ‘borderland’ (Pratt and Brown, 2000).</w:t>
      </w:r>
      <w:r w:rsidRPr="002822E6">
        <w:rPr>
          <w:sz w:val="12"/>
        </w:rPr>
        <w:t>¶</w:t>
      </w:r>
      <w:r w:rsidRPr="002822E6">
        <w:rPr>
          <w:sz w:val="16"/>
        </w:rPr>
        <w:t xml:space="preserve"> </w:t>
      </w:r>
      <w:r w:rsidRPr="00546949">
        <w:rPr>
          <w:rStyle w:val="StyleUnderline"/>
          <w:highlight w:val="green"/>
        </w:rPr>
        <w:t xml:space="preserve">Traditional ideas of borderland and </w:t>
      </w:r>
      <w:proofErr w:type="spellStart"/>
      <w:r w:rsidRPr="00546949">
        <w:rPr>
          <w:rStyle w:val="StyleUnderline"/>
          <w:highlight w:val="green"/>
        </w:rPr>
        <w:t>fron</w:t>
      </w:r>
      <w:proofErr w:type="spellEnd"/>
      <w:r w:rsidRPr="00546949">
        <w:rPr>
          <w:rStyle w:val="StyleUnderline"/>
          <w:highlight w:val="green"/>
        </w:rPr>
        <w:t>- tier are related to notions of ‘transition zone’</w:t>
      </w:r>
      <w:r w:rsidRPr="002822E6">
        <w:rPr>
          <w:rStyle w:val="StyleUnderline"/>
        </w:rPr>
        <w:t xml:space="preserve">. In the EU the borderland has constituted the place for the emergence of </w:t>
      </w:r>
      <w:proofErr w:type="spellStart"/>
      <w:r w:rsidRPr="002822E6">
        <w:rPr>
          <w:rStyle w:val="StyleUnderline"/>
        </w:rPr>
        <w:t>transboundary</w:t>
      </w:r>
      <w:proofErr w:type="spellEnd"/>
      <w:r w:rsidRPr="002822E6">
        <w:rPr>
          <w:rStyle w:val="StyleUnderline"/>
        </w:rPr>
        <w:t xml:space="preserve"> border regions, where social, economic and cultural activities have come together across the border. </w:t>
      </w:r>
      <w:r w:rsidRPr="00546949">
        <w:rPr>
          <w:rStyle w:val="StyleUnderline"/>
          <w:highlight w:val="green"/>
        </w:rPr>
        <w:t xml:space="preserve">This has been encouraged by the EU as a means of breaking down the </w:t>
      </w:r>
      <w:proofErr w:type="spellStart"/>
      <w:r w:rsidRPr="00546949">
        <w:rPr>
          <w:rStyle w:val="StyleUnderline"/>
          <w:highlight w:val="green"/>
        </w:rPr>
        <w:t>tradi</w:t>
      </w:r>
      <w:proofErr w:type="spellEnd"/>
      <w:r w:rsidRPr="00546949">
        <w:rPr>
          <w:rStyle w:val="StyleUnderline"/>
          <w:highlight w:val="green"/>
        </w:rPr>
        <w:t xml:space="preserve">- </w:t>
      </w:r>
      <w:proofErr w:type="spellStart"/>
      <w:r w:rsidRPr="00546949">
        <w:rPr>
          <w:rStyle w:val="StyleUnderline"/>
          <w:highlight w:val="green"/>
        </w:rPr>
        <w:t>tional</w:t>
      </w:r>
      <w:proofErr w:type="spellEnd"/>
      <w:r w:rsidRPr="00546949">
        <w:rPr>
          <w:rStyle w:val="StyleUnderline"/>
          <w:highlight w:val="green"/>
        </w:rPr>
        <w:t xml:space="preserve"> barriers of national suspicion between the peoples on each side of the border, </w:t>
      </w:r>
      <w:proofErr w:type="spellStart"/>
      <w:r w:rsidRPr="00546949">
        <w:rPr>
          <w:rStyle w:val="StyleUnderline"/>
          <w:highlight w:val="green"/>
        </w:rPr>
        <w:t>creat</w:t>
      </w:r>
      <w:proofErr w:type="spellEnd"/>
      <w:r w:rsidRPr="00546949">
        <w:rPr>
          <w:rStyle w:val="StyleUnderline"/>
          <w:highlight w:val="green"/>
        </w:rPr>
        <w:t xml:space="preserve">- </w:t>
      </w:r>
      <w:proofErr w:type="spellStart"/>
      <w:r w:rsidRPr="00546949">
        <w:rPr>
          <w:rStyle w:val="StyleUnderline"/>
          <w:highlight w:val="green"/>
        </w:rPr>
        <w:t>ing</w:t>
      </w:r>
      <w:proofErr w:type="spellEnd"/>
      <w:r w:rsidRPr="00546949">
        <w:rPr>
          <w:rStyle w:val="StyleUnderline"/>
          <w:highlight w:val="green"/>
        </w:rPr>
        <w:t xml:space="preserve"> the conditions for the eventual opening or removal of the border altogether</w:t>
      </w:r>
      <w:r w:rsidRPr="002822E6">
        <w:rPr>
          <w:rStyle w:val="StyleUnderline"/>
        </w:rPr>
        <w:t>.</w:t>
      </w:r>
      <w:r w:rsidRPr="002822E6">
        <w:rPr>
          <w:sz w:val="16"/>
        </w:rPr>
        <w:t xml:space="preserve"> </w:t>
      </w:r>
      <w:r w:rsidRPr="002822E6">
        <w:rPr>
          <w:rStyle w:val="StyleUnderline"/>
        </w:rPr>
        <w:t xml:space="preserve">In many cases, the borderlands take on the </w:t>
      </w:r>
      <w:proofErr w:type="spellStart"/>
      <w:r w:rsidRPr="002822E6">
        <w:rPr>
          <w:rStyle w:val="StyleUnderline"/>
        </w:rPr>
        <w:t>charac</w:t>
      </w:r>
      <w:proofErr w:type="spellEnd"/>
      <w:r w:rsidRPr="002822E6">
        <w:rPr>
          <w:rStyle w:val="StyleUnderline"/>
        </w:rPr>
        <w:t xml:space="preserve">- </w:t>
      </w:r>
      <w:proofErr w:type="spellStart"/>
      <w:r w:rsidRPr="002822E6">
        <w:rPr>
          <w:rStyle w:val="StyleUnderline"/>
        </w:rPr>
        <w:t>teristics</w:t>
      </w:r>
      <w:proofErr w:type="spellEnd"/>
      <w:r w:rsidRPr="002822E6">
        <w:rPr>
          <w:rStyle w:val="StyleUnderline"/>
        </w:rPr>
        <w:t xml:space="preserve"> of transition regions, enabling a gradual movement from one cultural norm to another, as contrasted with the rigid line understanding of the border as a distinct cut-off point. </w:t>
      </w:r>
      <w:r w:rsidRPr="002822E6">
        <w:rPr>
          <w:sz w:val="16"/>
        </w:rPr>
        <w:t xml:space="preserve">Within the transition zone, cultural, linguistic and social hybridity can emerge, resulting in the formation of a sub-cultural buffer zone within which move- </w:t>
      </w:r>
      <w:proofErr w:type="spellStart"/>
      <w:r w:rsidRPr="002822E6">
        <w:rPr>
          <w:sz w:val="16"/>
        </w:rPr>
        <w:t>ment</w:t>
      </w:r>
      <w:proofErr w:type="spellEnd"/>
      <w:r w:rsidRPr="002822E6">
        <w:rPr>
          <w:sz w:val="16"/>
        </w:rPr>
        <w:t xml:space="preserve"> from one side to the other eases up considerably </w:t>
      </w:r>
      <w:r w:rsidRPr="00546949">
        <w:rPr>
          <w:sz w:val="16"/>
          <w:highlight w:val="green"/>
        </w:rPr>
        <w:t xml:space="preserve">– </w:t>
      </w:r>
      <w:r w:rsidRPr="00546949">
        <w:rPr>
          <w:rStyle w:val="StyleUnderline"/>
          <w:highlight w:val="green"/>
        </w:rPr>
        <w:t>the person in transit from one place or group to another undergoes a process of acclimatization</w:t>
      </w:r>
      <w:r w:rsidRPr="002822E6">
        <w:rPr>
          <w:rStyle w:val="StyleUnderline"/>
        </w:rPr>
        <w:t xml:space="preserve"> and acculturation as he/she moves through the zone of transition, so that the shock of meeting the ‘other’ is not as great as he/she feared</w:t>
      </w:r>
      <w:r w:rsidRPr="002822E6">
        <w:rPr>
          <w:sz w:val="16"/>
        </w:rPr>
        <w:t xml:space="preserve">. In some cases it can bring about the formation of transnational, </w:t>
      </w:r>
      <w:proofErr w:type="spellStart"/>
      <w:r w:rsidRPr="002822E6">
        <w:rPr>
          <w:sz w:val="16"/>
        </w:rPr>
        <w:t>transboundary</w:t>
      </w:r>
      <w:proofErr w:type="spellEnd"/>
      <w:r w:rsidRPr="002822E6">
        <w:rPr>
          <w:sz w:val="16"/>
        </w:rPr>
        <w:t>, spaces with the emergence of new hybrid regional identities (Dobell and Neufeld, 1994; Cold-</w:t>
      </w:r>
      <w:proofErr w:type="spellStart"/>
      <w:r w:rsidRPr="002822E6">
        <w:rPr>
          <w:sz w:val="16"/>
        </w:rPr>
        <w:t>Rauvkilde</w:t>
      </w:r>
      <w:proofErr w:type="spellEnd"/>
      <w:r w:rsidRPr="002822E6">
        <w:rPr>
          <w:sz w:val="16"/>
        </w:rPr>
        <w:t xml:space="preserve"> et al., 2004; Smith, 2004; Chen, 2005). At a recent seminar on ‘border discourses’ which took place at the Van Leer Institute in Jerusalem, we heard two border-related papers from doctoral </w:t>
      </w:r>
      <w:r w:rsidRPr="002822E6">
        <w:rPr>
          <w:sz w:val="16"/>
        </w:rPr>
        <w:lastRenderedPageBreak/>
        <w:t xml:space="preserve">students. One was from a sociologist writing about the impact of globalization on the creation of high-tech complexes; the other was from a dancer turned anthropologist who has worked on the DCO areas which were created as joint Israel-Palestinian security exclaves in the period after the Oslo Agreements and operated until the outbreak of the second Intifada in 1990. </w:t>
      </w:r>
      <w:r w:rsidRPr="00546949">
        <w:rPr>
          <w:rStyle w:val="StyleUnderline"/>
          <w:highlight w:val="green"/>
        </w:rPr>
        <w:t>Seemingly very different</w:t>
      </w:r>
      <w:r w:rsidRPr="00546949">
        <w:rPr>
          <w:rStyle w:val="StyleUnderline"/>
          <w:sz w:val="12"/>
          <w:highlight w:val="green"/>
        </w:rPr>
        <w:t>¶</w:t>
      </w:r>
      <w:r w:rsidRPr="00546949">
        <w:rPr>
          <w:rStyle w:val="StyleUnderline"/>
          <w:highlight w:val="green"/>
        </w:rPr>
        <w:t xml:space="preserve"> presentations, the two papers were </w:t>
      </w:r>
      <w:proofErr w:type="spellStart"/>
      <w:r w:rsidRPr="00546949">
        <w:rPr>
          <w:rStyle w:val="StyleUnderline"/>
          <w:highlight w:val="green"/>
        </w:rPr>
        <w:t>surpris</w:t>
      </w:r>
      <w:proofErr w:type="spellEnd"/>
      <w:r w:rsidRPr="00546949">
        <w:rPr>
          <w:rStyle w:val="StyleUnderline"/>
          <w:highlight w:val="green"/>
        </w:rPr>
        <w:t xml:space="preserve">- </w:t>
      </w:r>
      <w:proofErr w:type="spellStart"/>
      <w:r w:rsidRPr="00546949">
        <w:rPr>
          <w:rStyle w:val="StyleUnderline"/>
          <w:highlight w:val="green"/>
        </w:rPr>
        <w:t>ingly</w:t>
      </w:r>
      <w:proofErr w:type="spellEnd"/>
      <w:r w:rsidRPr="00546949">
        <w:rPr>
          <w:rStyle w:val="StyleUnderline"/>
          <w:highlight w:val="green"/>
        </w:rPr>
        <w:t xml:space="preserve"> similar in their use – conscious and unconscious – of </w:t>
      </w:r>
      <w:r w:rsidRPr="00710FF9">
        <w:rPr>
          <w:rStyle w:val="StyleUnderline"/>
          <w:highlight w:val="green"/>
        </w:rPr>
        <w:t xml:space="preserve">notions of border. In </w:t>
      </w:r>
      <w:proofErr w:type="spellStart"/>
      <w:r w:rsidRPr="00710FF9">
        <w:rPr>
          <w:rStyle w:val="StyleUnderline"/>
          <w:highlight w:val="green"/>
        </w:rPr>
        <w:t>partic</w:t>
      </w:r>
      <w:proofErr w:type="spellEnd"/>
      <w:r w:rsidRPr="00546949">
        <w:rPr>
          <w:rStyle w:val="StyleUnderline"/>
          <w:highlight w:val="green"/>
        </w:rPr>
        <w:t xml:space="preserve">- </w:t>
      </w:r>
      <w:proofErr w:type="spellStart"/>
      <w:r w:rsidRPr="00546949">
        <w:rPr>
          <w:rStyle w:val="StyleUnderline"/>
          <w:highlight w:val="green"/>
        </w:rPr>
        <w:t>ular</w:t>
      </w:r>
      <w:proofErr w:type="spellEnd"/>
      <w:r w:rsidRPr="00546949">
        <w:rPr>
          <w:rStyle w:val="StyleUnderline"/>
          <w:highlight w:val="green"/>
        </w:rPr>
        <w:t>, they both focused on the way that new spaces are created and the way in which groups working or operating within these ‘spaces of transition’ negotiate their way through and across the new borders and lines which have been created at the very heart of these new spaces.</w:t>
      </w:r>
    </w:p>
    <w:p w14:paraId="63DF700E" w14:textId="77777777" w:rsidR="00C134DE" w:rsidRDefault="00C134DE" w:rsidP="00C134DE">
      <w:pPr>
        <w:rPr>
          <w:rStyle w:val="StyleUnderline"/>
        </w:rPr>
      </w:pPr>
    </w:p>
    <w:p w14:paraId="1C16C19B" w14:textId="77777777" w:rsidR="00C134DE" w:rsidRPr="002822E6" w:rsidRDefault="00C134DE" w:rsidP="00C134DE">
      <w:pPr>
        <w:pStyle w:val="Heading4"/>
      </w:pPr>
      <w:r>
        <w:t xml:space="preserve">Borders ontologically precede a relationship to subjectivity that the </w:t>
      </w:r>
      <w:proofErr w:type="spellStart"/>
      <w:r>
        <w:t>aff</w:t>
      </w:r>
      <w:proofErr w:type="spellEnd"/>
      <w:r>
        <w:t xml:space="preserve"> claims exist, rather, borders provide a basis for identity construction and international relations at the practical levels </w:t>
      </w:r>
    </w:p>
    <w:p w14:paraId="300E070A" w14:textId="77777777" w:rsidR="00C134DE" w:rsidRPr="00C134DE" w:rsidRDefault="00C134DE" w:rsidP="00C134DE">
      <w:r w:rsidRPr="00C134DE">
        <w:rPr>
          <w:rStyle w:val="Style13ptBold"/>
        </w:rPr>
        <w:t xml:space="preserve">Parker and </w:t>
      </w:r>
      <w:proofErr w:type="spellStart"/>
      <w:r w:rsidRPr="00C134DE">
        <w:rPr>
          <w:rStyle w:val="Style13ptBold"/>
        </w:rPr>
        <w:t>Addler-Nissen</w:t>
      </w:r>
      <w:proofErr w:type="spellEnd"/>
      <w:r w:rsidRPr="00C134DE">
        <w:rPr>
          <w:rStyle w:val="Style13ptBold"/>
        </w:rPr>
        <w:t xml:space="preserve"> 12,</w:t>
      </w:r>
      <w:r w:rsidRPr="002822E6">
        <w:rPr>
          <w:sz w:val="16"/>
        </w:rPr>
        <w:t xml:space="preserve"> </w:t>
      </w:r>
      <w:r w:rsidRPr="00C134DE">
        <w:t xml:space="preserve">Department of Political Science at the University of Copenhagen, Denmark, 2012 [Noel and Rebecca, “Picking and Choosing the ‘Sovereign’ Border: A Theory of Changing State Bordering Practices”, </w:t>
      </w:r>
      <w:hyperlink r:id="rId26" w:history="1">
        <w:r w:rsidRPr="00C134DE">
          <w:t>http://dx.doi.org/10.1080/14650045.2012.660582</w:t>
        </w:r>
      </w:hyperlink>
      <w:r w:rsidRPr="00C134DE">
        <w:t>]</w:t>
      </w:r>
    </w:p>
    <w:p w14:paraId="2530D929" w14:textId="77777777" w:rsidR="00C134DE" w:rsidRDefault="00C134DE" w:rsidP="00C134DE">
      <w:pPr>
        <w:rPr>
          <w:sz w:val="16"/>
        </w:rPr>
      </w:pPr>
      <w:r w:rsidRPr="002822E6">
        <w:rPr>
          <w:rStyle w:val="StyleUnderline"/>
        </w:rPr>
        <w:t xml:space="preserve">We can ﬁrst observe that </w:t>
      </w:r>
      <w:r w:rsidRPr="00546949">
        <w:rPr>
          <w:rStyle w:val="StyleUnderline"/>
          <w:highlight w:val="green"/>
        </w:rPr>
        <w:t xml:space="preserve">borders help </w:t>
      </w:r>
      <w:proofErr w:type="spellStart"/>
      <w:r w:rsidRPr="00546949">
        <w:rPr>
          <w:rStyle w:val="StyleUnderline"/>
          <w:highlight w:val="green"/>
        </w:rPr>
        <w:t>fulﬁl</w:t>
      </w:r>
      <w:proofErr w:type="spellEnd"/>
      <w:r w:rsidRPr="00546949">
        <w:rPr>
          <w:rStyle w:val="StyleUnderline"/>
          <w:highlight w:val="green"/>
        </w:rPr>
        <w:t xml:space="preserve"> epistemological conditions. Borders produce particular conditions for understanding ‘reality’</w:t>
      </w:r>
      <w:r w:rsidRPr="002822E6">
        <w:rPr>
          <w:rStyle w:val="StyleUnderline"/>
        </w:rPr>
        <w:t xml:space="preserve">. </w:t>
      </w:r>
      <w:r w:rsidRPr="00546949">
        <w:rPr>
          <w:rStyle w:val="StyleUnderline"/>
          <w:highlight w:val="green"/>
        </w:rPr>
        <w:t>We who are inside the border are also expected to possess greater knowledge of insiders than of outsiders, which in turn reduces uncertainties regarding our common knowledge on the inside. The border is frequently a bulwark sustaining commonly agreed measures of reality</w:t>
      </w:r>
      <w:r w:rsidRPr="002822E6">
        <w:rPr>
          <w:sz w:val="16"/>
        </w:rPr>
        <w:t xml:space="preserve"> (such as national-currency measures for inﬂation or relative welfare). </w:t>
      </w:r>
      <w:r w:rsidRPr="002822E6">
        <w:rPr>
          <w:rStyle w:val="StyleUnderline"/>
        </w:rPr>
        <w:t xml:space="preserve">The border slices the world up into different pieces of reality that we cannot know equally well. </w:t>
      </w:r>
      <w:r w:rsidRPr="00546949">
        <w:rPr>
          <w:rStyle w:val="StyleUnderline"/>
          <w:highlight w:val="green"/>
        </w:rPr>
        <w:t>That increases as well the plausibility of any assertion regarding the circumstances, gains or losses within our border. Hence, other things being equal, borders help promote the idea that there are fewer uncertainties in communications between insiders by comparison with communications with those on the outside.</w:t>
      </w:r>
      <w:r w:rsidRPr="002822E6">
        <w:rPr>
          <w:rStyle w:val="StyleUnderline"/>
        </w:rPr>
        <w:t xml:space="preserve"> </w:t>
      </w:r>
      <w:r w:rsidRPr="00546949">
        <w:rPr>
          <w:rStyle w:val="StyleUnderline"/>
          <w:highlight w:val="green"/>
        </w:rPr>
        <w:t>This leads to an assumption that we will be able to agree on the terms used to evaluate changes and preferences</w:t>
      </w:r>
      <w:r w:rsidRPr="002822E6">
        <w:rPr>
          <w:rStyle w:val="StyleUnderline"/>
        </w:rPr>
        <w:t xml:space="preserve"> – even the order of priorities, which is a pre-condition of political decisions. </w:t>
      </w:r>
      <w:r w:rsidRPr="002822E6">
        <w:rPr>
          <w:sz w:val="16"/>
        </w:rPr>
        <w:t xml:space="preserve">Put in a nutshell, the border provides conditions for greater certainty and agreement for those within it. Thompson also makes explicit </w:t>
      </w:r>
      <w:r w:rsidRPr="002822E6">
        <w:rPr>
          <w:rStyle w:val="StyleUnderline"/>
        </w:rPr>
        <w:t xml:space="preserve">an ontological claim for the border/boundary which is implicit in post-structuralism’s </w:t>
      </w:r>
      <w:proofErr w:type="spellStart"/>
      <w:r w:rsidRPr="002822E6">
        <w:rPr>
          <w:rStyle w:val="StyleUnderline"/>
        </w:rPr>
        <w:t>prioritisation</w:t>
      </w:r>
      <w:proofErr w:type="spellEnd"/>
      <w:r w:rsidRPr="002822E6">
        <w:rPr>
          <w:rStyle w:val="StyleUnderline"/>
        </w:rPr>
        <w:t xml:space="preserve"> of </w:t>
      </w:r>
      <w:proofErr w:type="spellStart"/>
      <w:r w:rsidRPr="002822E6">
        <w:rPr>
          <w:rStyle w:val="StyleUnderline"/>
        </w:rPr>
        <w:t>dif</w:t>
      </w:r>
      <w:proofErr w:type="spellEnd"/>
      <w:r w:rsidRPr="002822E6">
        <w:rPr>
          <w:rStyle w:val="StyleUnderline"/>
        </w:rPr>
        <w:t xml:space="preserve">- </w:t>
      </w:r>
      <w:proofErr w:type="spellStart"/>
      <w:r w:rsidRPr="002822E6">
        <w:rPr>
          <w:rStyle w:val="StyleUnderline"/>
        </w:rPr>
        <w:t>ferences</w:t>
      </w:r>
      <w:proofErr w:type="spellEnd"/>
      <w:r w:rsidRPr="002822E6">
        <w:rPr>
          <w:rStyle w:val="StyleUnderline"/>
        </w:rPr>
        <w:t xml:space="preserve"> as against commonalities: namely, that </w:t>
      </w:r>
      <w:r w:rsidRPr="00546949">
        <w:rPr>
          <w:rStyle w:val="StyleUnderline"/>
          <w:highlight w:val="green"/>
        </w:rPr>
        <w:t>‘...borders exist “before” entities ...’</w:t>
      </w:r>
      <w:r w:rsidRPr="002822E6">
        <w:rPr>
          <w:rStyle w:val="StyleUnderline"/>
        </w:rPr>
        <w:t xml:space="preserve"> </w:t>
      </w:r>
      <w:r w:rsidRPr="00546949">
        <w:rPr>
          <w:rStyle w:val="StyleUnderline"/>
          <w:highlight w:val="green"/>
        </w:rPr>
        <w:t xml:space="preserve">– that is to say, borders are ontologically prior to speciﬁc </w:t>
      </w:r>
      <w:proofErr w:type="spellStart"/>
      <w:r w:rsidRPr="00546949">
        <w:rPr>
          <w:rStyle w:val="StyleUnderline"/>
          <w:highlight w:val="green"/>
        </w:rPr>
        <w:t>enti</w:t>
      </w:r>
      <w:proofErr w:type="spellEnd"/>
      <w:r w:rsidRPr="00546949">
        <w:rPr>
          <w:rStyle w:val="StyleUnderline"/>
          <w:highlight w:val="green"/>
        </w:rPr>
        <w:t>- ties. Borders help constitute the way we conceive the world</w:t>
      </w:r>
      <w:r w:rsidRPr="00546949">
        <w:rPr>
          <w:sz w:val="16"/>
          <w:highlight w:val="green"/>
        </w:rPr>
        <w:t>.</w:t>
      </w:r>
      <w:r w:rsidRPr="002822E6">
        <w:rPr>
          <w:sz w:val="16"/>
        </w:rPr>
        <w:t xml:space="preserve"> This can be demonstrated, inter alia, on the basis of the epistemological claims above. </w:t>
      </w:r>
      <w:r w:rsidRPr="002822E6">
        <w:rPr>
          <w:rStyle w:val="StyleUnderline"/>
        </w:rPr>
        <w:t>For those epistemological consequences of boundaries provide key onto- logical pre-conditions for the continuity of the given social particular as an integrated entity; and hence also for its identity</w:t>
      </w:r>
      <w:r w:rsidRPr="002822E6">
        <w:rPr>
          <w:sz w:val="16"/>
        </w:rPr>
        <w:t xml:space="preserve">.14 The ‘fact’ of the border helps produce shared understandings of the identities of particulars, both internal and external to the particular itself. This includes understandings of internal variations and sub-categories (constituencies, classes </w:t>
      </w:r>
      <w:proofErr w:type="gramStart"/>
      <w:r w:rsidRPr="002822E6">
        <w:rPr>
          <w:sz w:val="16"/>
        </w:rPr>
        <w:t>... )</w:t>
      </w:r>
      <w:proofErr w:type="gramEnd"/>
      <w:r w:rsidRPr="002822E6">
        <w:rPr>
          <w:sz w:val="16"/>
        </w:rPr>
        <w:t xml:space="preserve"> between insiders/members of the given social particular. The self-identities of </w:t>
      </w:r>
      <w:proofErr w:type="spellStart"/>
      <w:r w:rsidRPr="002822E6">
        <w:rPr>
          <w:sz w:val="16"/>
        </w:rPr>
        <w:t>mem</w:t>
      </w:r>
      <w:proofErr w:type="spellEnd"/>
      <w:r w:rsidRPr="002822E6">
        <w:rPr>
          <w:sz w:val="16"/>
        </w:rPr>
        <w:t xml:space="preserve">- </w:t>
      </w:r>
      <w:proofErr w:type="spellStart"/>
      <w:r w:rsidRPr="002822E6">
        <w:rPr>
          <w:sz w:val="16"/>
        </w:rPr>
        <w:t>bers</w:t>
      </w:r>
      <w:proofErr w:type="spellEnd"/>
      <w:r w:rsidRPr="002822E6">
        <w:rPr>
          <w:sz w:val="16"/>
        </w:rPr>
        <w:t xml:space="preserve"> and sub-categories are grounded in, and thus far validated, by seeing those particulars in relation to each other.15 </w:t>
      </w:r>
      <w:r w:rsidRPr="002822E6">
        <w:rPr>
          <w:rStyle w:val="StyleUnderline"/>
        </w:rPr>
        <w:t xml:space="preserve">Likewise, </w:t>
      </w:r>
      <w:r w:rsidRPr="00546949">
        <w:rPr>
          <w:rStyle w:val="StyleUnderline"/>
          <w:highlight w:val="green"/>
        </w:rPr>
        <w:t>the boundary sustains any determination of the collectivity</w:t>
      </w:r>
      <w:r w:rsidRPr="002822E6">
        <w:rPr>
          <w:sz w:val="16"/>
        </w:rPr>
        <w:t xml:space="preserve"> (the ‘nation’, or whatever it may be) </w:t>
      </w:r>
      <w:r w:rsidRPr="00546949">
        <w:rPr>
          <w:rStyle w:val="StyleUnderline"/>
          <w:highlight w:val="green"/>
        </w:rPr>
        <w:t>whose interests may be the basis for decisions and actions on its behalf</w:t>
      </w:r>
      <w:r w:rsidRPr="002822E6">
        <w:rPr>
          <w:rStyle w:val="StyleUnderline"/>
        </w:rPr>
        <w:t>. This</w:t>
      </w:r>
      <w:r w:rsidRPr="002822E6">
        <w:rPr>
          <w:sz w:val="16"/>
        </w:rPr>
        <w:t xml:space="preserve">, as </w:t>
      </w:r>
      <w:proofErr w:type="spellStart"/>
      <w:r w:rsidRPr="002822E6">
        <w:rPr>
          <w:sz w:val="16"/>
        </w:rPr>
        <w:t>Rokkan</w:t>
      </w:r>
      <w:proofErr w:type="spellEnd"/>
      <w:r w:rsidRPr="002822E6">
        <w:rPr>
          <w:sz w:val="16"/>
        </w:rPr>
        <w:t xml:space="preserve"> noted,16 </w:t>
      </w:r>
      <w:r w:rsidRPr="002822E6">
        <w:rPr>
          <w:rStyle w:val="StyleUnderline"/>
        </w:rPr>
        <w:t xml:space="preserve">is especially signiﬁcant in democratic collectivities, where a large self-aware demos is postulated as </w:t>
      </w:r>
      <w:r w:rsidRPr="00546949">
        <w:rPr>
          <w:rStyle w:val="StyleUnderline"/>
          <w:highlight w:val="green"/>
        </w:rPr>
        <w:t>the ground for decisions that need to accord in some way with the preference of an indeterminable category, the ordinary mass of the peopl</w:t>
      </w:r>
      <w:r w:rsidRPr="002822E6">
        <w:rPr>
          <w:rStyle w:val="StyleUnderline"/>
        </w:rPr>
        <w:t>e. The</w:t>
      </w:r>
      <w:r w:rsidRPr="002822E6">
        <w:rPr>
          <w:sz w:val="16"/>
        </w:rPr>
        <w:t xml:space="preserve"> above </w:t>
      </w:r>
      <w:r w:rsidRPr="002822E6">
        <w:rPr>
          <w:rStyle w:val="StyleUnderline"/>
        </w:rPr>
        <w:t xml:space="preserve">ontological effects of </w:t>
      </w:r>
      <w:r w:rsidRPr="002822E6">
        <w:rPr>
          <w:rStyle w:val="StyleUnderline"/>
        </w:rPr>
        <w:lastRenderedPageBreak/>
        <w:t xml:space="preserve">borders yield yet further consequences. </w:t>
      </w:r>
      <w:r w:rsidRPr="00546949">
        <w:rPr>
          <w:rStyle w:val="StyleUnderline"/>
          <w:highlight w:val="green"/>
        </w:rPr>
        <w:t>For borders provide pre-conditions for determinations of the situation of insiders relative to outsiders: claims regarding presumed and/or potential different conditions</w:t>
      </w:r>
      <w:r w:rsidRPr="002822E6">
        <w:rPr>
          <w:sz w:val="16"/>
        </w:rPr>
        <w:t xml:space="preserve"> (be it better or worse) </w:t>
      </w:r>
      <w:r w:rsidRPr="002822E6">
        <w:rPr>
          <w:rStyle w:val="StyleUnderline"/>
        </w:rPr>
        <w:t>for insiders than for outsiders</w:t>
      </w:r>
      <w:r w:rsidRPr="002822E6">
        <w:rPr>
          <w:sz w:val="16"/>
        </w:rPr>
        <w:t>.</w:t>
      </w:r>
      <w:r w:rsidRPr="002822E6">
        <w:rPr>
          <w:sz w:val="16"/>
          <w:szCs w:val="16"/>
        </w:rPr>
        <w:t>17</w:t>
      </w:r>
      <w:r w:rsidRPr="002822E6">
        <w:rPr>
          <w:rStyle w:val="StyleUnderline"/>
        </w:rPr>
        <w:t xml:space="preserve"> The same could be said of any impression of greater/lesser</w:t>
      </w:r>
      <w:r w:rsidRPr="002822E6">
        <w:rPr>
          <w:sz w:val="16"/>
        </w:rPr>
        <w:t xml:space="preserve"> (or </w:t>
      </w:r>
      <w:proofErr w:type="spellStart"/>
      <w:r w:rsidRPr="002822E6">
        <w:rPr>
          <w:sz w:val="16"/>
        </w:rPr>
        <w:t>poten</w:t>
      </w:r>
      <w:proofErr w:type="spellEnd"/>
      <w:r w:rsidRPr="002822E6">
        <w:rPr>
          <w:sz w:val="16"/>
        </w:rPr>
        <w:t xml:space="preserve">- </w:t>
      </w:r>
      <w:proofErr w:type="spellStart"/>
      <w:r w:rsidRPr="002822E6">
        <w:rPr>
          <w:sz w:val="16"/>
        </w:rPr>
        <w:t>tially</w:t>
      </w:r>
      <w:proofErr w:type="spellEnd"/>
      <w:r w:rsidRPr="002822E6">
        <w:rPr>
          <w:sz w:val="16"/>
        </w:rPr>
        <w:t xml:space="preserve"> greater/lesser</w:t>
      </w:r>
      <w:r w:rsidRPr="002822E6">
        <w:rPr>
          <w:rStyle w:val="StyleUnderline"/>
        </w:rPr>
        <w:t>) welfare than outsiders</w:t>
      </w:r>
      <w:r w:rsidRPr="002822E6">
        <w:rPr>
          <w:sz w:val="16"/>
        </w:rPr>
        <w:t xml:space="preserve">. </w:t>
      </w:r>
      <w:r w:rsidRPr="00546949">
        <w:rPr>
          <w:rStyle w:val="StyleUnderline"/>
          <w:highlight w:val="green"/>
        </w:rPr>
        <w:t>Only with these kinds of claims and impressions in place, can an additional, politically important category of knowledge have meaning</w:t>
      </w:r>
      <w:r w:rsidRPr="002822E6">
        <w:rPr>
          <w:rStyle w:val="StyleUnderline"/>
        </w:rPr>
        <w:t>: assertions about potential improvements or deteriorations in conditions for the inside</w:t>
      </w:r>
      <w:r w:rsidRPr="002822E6">
        <w:rPr>
          <w:sz w:val="16"/>
        </w:rPr>
        <w:t>.18 If the existence of the subjects who experience comparative well-being were not given, we would not ﬁnd meaning in headlines such as ‘Danish schools worst on PISA tests’.19 A fortiori threats which it may be necessary to protect again</w:t>
      </w:r>
    </w:p>
    <w:p w14:paraId="0DDAB164" w14:textId="77777777" w:rsidR="00C134DE" w:rsidRDefault="00C134DE" w:rsidP="00C134DE"/>
    <w:p w14:paraId="5E07BB28" w14:textId="77777777" w:rsidR="00C134DE" w:rsidRPr="002822E6" w:rsidRDefault="00C134DE" w:rsidP="00C134DE">
      <w:pPr>
        <w:pStyle w:val="Heading4"/>
      </w:pPr>
      <w:r w:rsidRPr="002822E6">
        <w:t>T</w:t>
      </w:r>
      <w:r>
        <w:t xml:space="preserve">he affirmative is incapable of overcoming interpersonal distinctions that caused systems of citizenship </w:t>
      </w:r>
      <w:proofErr w:type="spellStart"/>
      <w:r>
        <w:t>anfd</w:t>
      </w:r>
      <w:proofErr w:type="spellEnd"/>
      <w:r>
        <w:t xml:space="preserve"> belonging to begin with</w:t>
      </w:r>
    </w:p>
    <w:p w14:paraId="69A3CF63" w14:textId="77777777" w:rsidR="00C134DE" w:rsidRPr="002822E6" w:rsidRDefault="00C134DE" w:rsidP="00C134DE">
      <w:r>
        <w:rPr>
          <w:rStyle w:val="Style13ptBold"/>
        </w:rPr>
        <w:t>Salter 200</w:t>
      </w:r>
      <w:r w:rsidRPr="002822E6">
        <w:rPr>
          <w:rStyle w:val="Style13ptBold"/>
        </w:rPr>
        <w:t xml:space="preserve">6 </w:t>
      </w:r>
      <w:r w:rsidRPr="00C134DE">
        <w:t>(M</w:t>
      </w:r>
      <w:r w:rsidRPr="002822E6">
        <w:t xml:space="preserve">ark B, School of </w:t>
      </w:r>
      <w:proofErr w:type="spellStart"/>
      <w:r w:rsidRPr="002822E6">
        <w:t>Poli</w:t>
      </w:r>
      <w:proofErr w:type="spellEnd"/>
      <w:r w:rsidRPr="002822E6">
        <w:t xml:space="preserve"> </w:t>
      </w:r>
      <w:proofErr w:type="spellStart"/>
      <w:r w:rsidRPr="002822E6">
        <w:t>Sci</w:t>
      </w:r>
      <w:proofErr w:type="spellEnd"/>
      <w:r w:rsidRPr="002822E6">
        <w:t xml:space="preserve"> @ U of Ottawa, The Global Visa Regime and the Political Technologies of the International Self: Borders, Bodies, </w:t>
      </w:r>
      <w:proofErr w:type="spellStart"/>
      <w:r w:rsidRPr="002822E6">
        <w:t>Biopol</w:t>
      </w:r>
      <w:r>
        <w:t>itics</w:t>
      </w:r>
      <w:proofErr w:type="spellEnd"/>
      <w:r>
        <w:t>; Alternatives 31 P 174-7)</w:t>
      </w:r>
    </w:p>
    <w:p w14:paraId="4C57EB58" w14:textId="77777777" w:rsidR="00C134DE" w:rsidRDefault="00C134DE" w:rsidP="00C134DE">
      <w:pPr>
        <w:rPr>
          <w:sz w:val="16"/>
        </w:rPr>
      </w:pPr>
      <w:r w:rsidRPr="002822E6">
        <w:rPr>
          <w:sz w:val="16"/>
        </w:rPr>
        <w:t xml:space="preserve">Derrida describes how </w:t>
      </w:r>
      <w:r w:rsidRPr="00546949">
        <w:rPr>
          <w:rStyle w:val="StyleUnderline"/>
          <w:highlight w:val="green"/>
        </w:rPr>
        <w:t>becoming suppliant before the law at the border is inevitable: The foreigner is someone whose name must be asked in order that he or she might be received</w:t>
      </w:r>
      <w:r w:rsidRPr="002822E6">
        <w:rPr>
          <w:rStyle w:val="StyleUnderline"/>
        </w:rPr>
        <w:t>. The foreigner must state and guarantee his or her identity, like a witness before a court. This is someone to whom you put a question and address a demand, the first demand, the minimal demand being,</w:t>
      </w:r>
      <w:r w:rsidRPr="002822E6">
        <w:rPr>
          <w:sz w:val="16"/>
        </w:rPr>
        <w:t xml:space="preserve"> "What is your name?" or then "</w:t>
      </w:r>
      <w:r w:rsidRPr="00546949">
        <w:rPr>
          <w:rStyle w:val="StyleUnderline"/>
          <w:highlight w:val="green"/>
        </w:rPr>
        <w:t>In telling me what your name is, in responding to this request, you are responding on your own behalf</w:t>
      </w:r>
      <w:r w:rsidRPr="002822E6">
        <w:rPr>
          <w:rStyle w:val="StyleUnderline"/>
        </w:rPr>
        <w:t xml:space="preserve">, you are </w:t>
      </w:r>
      <w:r w:rsidRPr="00546949">
        <w:rPr>
          <w:rStyle w:val="StyleUnderline"/>
          <w:highlight w:val="green"/>
        </w:rPr>
        <w:t>responsible before the law and before your hosts,</w:t>
      </w:r>
      <w:r w:rsidRPr="002822E6">
        <w:rPr>
          <w:rStyle w:val="StyleUnderline"/>
        </w:rPr>
        <w:t xml:space="preserve"> you are a subject in law</w:t>
      </w:r>
      <w:r w:rsidRPr="002822E6">
        <w:rPr>
          <w:sz w:val="16"/>
        </w:rPr>
        <w:t xml:space="preserve">." (29) And yet, as </w:t>
      </w:r>
      <w:proofErr w:type="spellStart"/>
      <w:r w:rsidRPr="002822E6">
        <w:rPr>
          <w:sz w:val="16"/>
        </w:rPr>
        <w:t>Agamben</w:t>
      </w:r>
      <w:proofErr w:type="spellEnd"/>
      <w:r w:rsidRPr="002822E6">
        <w:rPr>
          <w:sz w:val="16"/>
        </w:rPr>
        <w:t xml:space="preserve"> illustrates in terms of the homo </w:t>
      </w:r>
      <w:proofErr w:type="spellStart"/>
      <w:r w:rsidRPr="00546949">
        <w:rPr>
          <w:sz w:val="16"/>
          <w:highlight w:val="green"/>
        </w:rPr>
        <w:t>sacer</w:t>
      </w:r>
      <w:proofErr w:type="spellEnd"/>
      <w:r w:rsidRPr="00546949">
        <w:rPr>
          <w:sz w:val="16"/>
          <w:highlight w:val="green"/>
        </w:rPr>
        <w:t xml:space="preserve">, </w:t>
      </w:r>
      <w:r w:rsidRPr="00546949">
        <w:rPr>
          <w:rStyle w:val="StyleUnderline"/>
          <w:highlight w:val="green"/>
        </w:rPr>
        <w:t>the appellant is subject to the law, but not a subject in the law. This article continues to address the question of the politics of decision below.</w:t>
      </w:r>
      <w:r w:rsidRPr="002822E6">
        <w:rPr>
          <w:rStyle w:val="StyleUnderline"/>
        </w:rPr>
        <w:t xml:space="preserve"> </w:t>
      </w:r>
      <w:r w:rsidRPr="00546949">
        <w:rPr>
          <w:rStyle w:val="StyleUnderline"/>
          <w:highlight w:val="green"/>
        </w:rPr>
        <w:t xml:space="preserve">What are the asymmetric structures of choice that create the frequent and massive movement of individuals through the border, into a zone of </w:t>
      </w:r>
      <w:proofErr w:type="spellStart"/>
      <w:r w:rsidRPr="00546949">
        <w:rPr>
          <w:rStyle w:val="StyleUnderline"/>
          <w:highlight w:val="green"/>
        </w:rPr>
        <w:t>indistinction</w:t>
      </w:r>
      <w:proofErr w:type="spellEnd"/>
      <w:r w:rsidRPr="00546949">
        <w:rPr>
          <w:rStyle w:val="StyleUnderline"/>
          <w:highlight w:val="green"/>
        </w:rPr>
        <w:t xml:space="preserve"> and control,</w:t>
      </w:r>
      <w:r w:rsidRPr="002822E6">
        <w:rPr>
          <w:rStyle w:val="StyleUnderline"/>
        </w:rPr>
        <w:t xml:space="preserve"> where they are subject to the law but do not enjoy rights?</w:t>
      </w:r>
      <w:r w:rsidRPr="002822E6">
        <w:rPr>
          <w:sz w:val="16"/>
        </w:rPr>
        <w:t xml:space="preserve"> </w:t>
      </w:r>
      <w:r w:rsidRPr="002822E6">
        <w:rPr>
          <w:rStyle w:val="StyleUnderline"/>
        </w:rPr>
        <w:t xml:space="preserve">While the characteristics of the globalized world make movement necessary (in addition to desirable), </w:t>
      </w:r>
      <w:r w:rsidRPr="00546949">
        <w:rPr>
          <w:rStyle w:val="StyleUnderline"/>
          <w:highlight w:val="green"/>
        </w:rPr>
        <w:t>the structure of the global mobility regime reinforces the act of crossing the frontier as an exceptional act</w:t>
      </w:r>
      <w:r w:rsidRPr="00546949">
        <w:rPr>
          <w:sz w:val="16"/>
          <w:highlight w:val="green"/>
        </w:rPr>
        <w:t>.</w:t>
      </w:r>
    </w:p>
    <w:p w14:paraId="5408778E" w14:textId="77777777" w:rsidR="00C134DE" w:rsidRPr="002822E6" w:rsidRDefault="00C134DE" w:rsidP="00C134DE">
      <w:pPr>
        <w:rPr>
          <w:sz w:val="16"/>
        </w:rPr>
      </w:pPr>
    </w:p>
    <w:p w14:paraId="63EC7BC3" w14:textId="77777777" w:rsidR="00C134DE" w:rsidRPr="002822E6" w:rsidRDefault="00C134DE" w:rsidP="00C134DE">
      <w:pPr>
        <w:pStyle w:val="Heading4"/>
      </w:pPr>
      <w:r w:rsidRPr="002822E6">
        <w:t xml:space="preserve">Borders are not </w:t>
      </w:r>
      <w:proofErr w:type="spellStart"/>
      <w:r>
        <w:t>not</w:t>
      </w:r>
      <w:proofErr w:type="spellEnd"/>
      <w:r>
        <w:t xml:space="preserve"> limited to the imposition of the Nation-State as the </w:t>
      </w:r>
      <w:proofErr w:type="spellStart"/>
      <w:r>
        <w:t>aff</w:t>
      </w:r>
      <w:proofErr w:type="spellEnd"/>
      <w:r>
        <w:t xml:space="preserve"> defines it but rather the limitation of national sovereignty, the alternative is imperialistic state over-extension </w:t>
      </w:r>
    </w:p>
    <w:p w14:paraId="0CDB50BE" w14:textId="28941578" w:rsidR="00C134DE" w:rsidRPr="00C134DE" w:rsidRDefault="00C134DE" w:rsidP="00C134DE">
      <w:pPr>
        <w:rPr>
          <w:b/>
          <w:sz w:val="26"/>
        </w:rPr>
      </w:pPr>
      <w:proofErr w:type="spellStart"/>
      <w:r w:rsidRPr="002822E6">
        <w:rPr>
          <w:rStyle w:val="Style13ptBold"/>
        </w:rPr>
        <w:t>Jerrems</w:t>
      </w:r>
      <w:proofErr w:type="spellEnd"/>
      <w:r w:rsidRPr="002822E6">
        <w:rPr>
          <w:rStyle w:val="Style13ptBold"/>
        </w:rPr>
        <w:t xml:space="preserve"> 11</w:t>
      </w:r>
      <w:r>
        <w:rPr>
          <w:rStyle w:val="Style13ptBold"/>
        </w:rPr>
        <w:t xml:space="preserve"> </w:t>
      </w:r>
      <w:r w:rsidRPr="002822E6">
        <w:t xml:space="preserve">(Ari </w:t>
      </w:r>
      <w:proofErr w:type="spellStart"/>
      <w:r w:rsidRPr="002822E6">
        <w:t>Jerrems</w:t>
      </w:r>
      <w:proofErr w:type="spellEnd"/>
      <w:r w:rsidRPr="002822E6">
        <w:t xml:space="preserve">, Universidad </w:t>
      </w:r>
      <w:proofErr w:type="spellStart"/>
      <w:r w:rsidRPr="002822E6">
        <w:t>Autónoma</w:t>
      </w:r>
      <w:proofErr w:type="spellEnd"/>
      <w:r w:rsidRPr="002822E6">
        <w:t xml:space="preserve"> de Madrid graduate, </w:t>
      </w:r>
      <w:proofErr w:type="spellStart"/>
      <w:r w:rsidRPr="002822E6">
        <w:t>ph.d</w:t>
      </w:r>
      <w:proofErr w:type="spellEnd"/>
      <w:r w:rsidRPr="002822E6">
        <w:t xml:space="preserve"> </w:t>
      </w:r>
      <w:proofErr w:type="gramStart"/>
      <w:r w:rsidRPr="002822E6">
        <w:t>contender ,</w:t>
      </w:r>
      <w:proofErr w:type="gramEnd"/>
      <w:r w:rsidRPr="002822E6">
        <w:t xml:space="preserve"> 2011, BOOK REVIEW of Border Politics: The Limits of </w:t>
      </w:r>
      <w:proofErr w:type="spellStart"/>
      <w:r w:rsidRPr="002822E6">
        <w:t>SovereignPower</w:t>
      </w:r>
      <w:proofErr w:type="spellEnd"/>
      <w:r w:rsidRPr="002822E6">
        <w:t xml:space="preserve"> by Nick Vaughan-Williams, Borderlands VOLUME 10 NUMBER 1, 2011</w:t>
      </w:r>
      <w:r>
        <w:t>)</w:t>
      </w:r>
    </w:p>
    <w:p w14:paraId="54B542F2" w14:textId="77777777" w:rsidR="00C134DE" w:rsidRDefault="00C134DE" w:rsidP="00C134DE">
      <w:pPr>
        <w:rPr>
          <w:sz w:val="16"/>
        </w:rPr>
      </w:pPr>
      <w:r w:rsidRPr="00546949">
        <w:rPr>
          <w:rStyle w:val="StyleUnderline"/>
          <w:highlight w:val="green"/>
        </w:rPr>
        <w:t>Critical approaches tend to avoid treating borders as a stable reality</w:t>
      </w:r>
      <w:r w:rsidRPr="00D10D20">
        <w:rPr>
          <w:sz w:val="16"/>
        </w:rPr>
        <w:t xml:space="preserve">. Étienne </w:t>
      </w:r>
      <w:proofErr w:type="spellStart"/>
      <w:r w:rsidRPr="00D10D20">
        <w:rPr>
          <w:sz w:val="16"/>
        </w:rPr>
        <w:t>Balibar</w:t>
      </w:r>
      <w:proofErr w:type="spellEnd"/>
      <w:r w:rsidRPr="00D10D20">
        <w:rPr>
          <w:sz w:val="16"/>
        </w:rPr>
        <w:t xml:space="preserve"> indicates that ‘</w:t>
      </w:r>
      <w:r w:rsidRPr="00546949">
        <w:rPr>
          <w:rStyle w:val="StyleUnderline"/>
          <w:highlight w:val="green"/>
        </w:rPr>
        <w:t>to define or identify in general is nothing more than the creation of a border</w:t>
      </w:r>
      <w:r w:rsidRPr="00546949">
        <w:rPr>
          <w:sz w:val="16"/>
          <w:highlight w:val="green"/>
        </w:rPr>
        <w:t xml:space="preserve">’ </w:t>
      </w:r>
      <w:r w:rsidRPr="00D10D20">
        <w:rPr>
          <w:sz w:val="16"/>
        </w:rPr>
        <w:t xml:space="preserve">(2005, p. 77). </w:t>
      </w:r>
      <w:r w:rsidRPr="00546949">
        <w:rPr>
          <w:rStyle w:val="StyleUnderline"/>
          <w:highlight w:val="green"/>
        </w:rPr>
        <w:t>Therefore, we may regard the border not as the territorial separation between two political identities but rather the point where one entity differs from</w:t>
      </w:r>
      <w:r w:rsidRPr="002822E6">
        <w:rPr>
          <w:rStyle w:val="StyleUnderline"/>
        </w:rPr>
        <w:t xml:space="preserve"> another.</w:t>
      </w:r>
      <w:r w:rsidRPr="002822E6">
        <w:rPr>
          <w:sz w:val="16"/>
        </w:rPr>
        <w:t xml:space="preserve"> </w:t>
      </w:r>
      <w:r w:rsidRPr="00546949">
        <w:rPr>
          <w:rStyle w:val="StyleUnderline"/>
          <w:highlight w:val="green"/>
        </w:rPr>
        <w:t>The process of</w:t>
      </w:r>
      <w:r w:rsidRPr="002822E6">
        <w:rPr>
          <w:sz w:val="16"/>
        </w:rPr>
        <w:t xml:space="preserve"> continually </w:t>
      </w:r>
      <w:r w:rsidRPr="00546949">
        <w:rPr>
          <w:rStyle w:val="StyleUnderline"/>
          <w:highlight w:val="green"/>
        </w:rPr>
        <w:t>defining</w:t>
      </w:r>
      <w:r w:rsidRPr="002822E6">
        <w:rPr>
          <w:sz w:val="16"/>
        </w:rPr>
        <w:t xml:space="preserve"> and identifying </w:t>
      </w:r>
      <w:r w:rsidRPr="00546949">
        <w:rPr>
          <w:rStyle w:val="StyleUnderline"/>
          <w:highlight w:val="green"/>
        </w:rPr>
        <w:t>borders points to an ever changing and unstable reality</w:t>
      </w:r>
      <w:r w:rsidRPr="00546949">
        <w:rPr>
          <w:sz w:val="16"/>
          <w:highlight w:val="green"/>
        </w:rPr>
        <w:t xml:space="preserve">. </w:t>
      </w:r>
      <w:r w:rsidRPr="00546949">
        <w:rPr>
          <w:rStyle w:val="StyleUnderline"/>
          <w:highlight w:val="green"/>
        </w:rPr>
        <w:t>Borders should be studied not by their ‘appearance’ but rather by an ‘appearing’ or ‘bordering’ proces</w:t>
      </w:r>
      <w:r w:rsidRPr="002822E6">
        <w:rPr>
          <w:rStyle w:val="StyleUnderline"/>
        </w:rPr>
        <w:t>s</w:t>
      </w:r>
      <w:r w:rsidRPr="002822E6">
        <w:rPr>
          <w:sz w:val="16"/>
        </w:rPr>
        <w:t xml:space="preserve"> (</w:t>
      </w:r>
      <w:proofErr w:type="spellStart"/>
      <w:r w:rsidRPr="002822E6">
        <w:rPr>
          <w:sz w:val="16"/>
        </w:rPr>
        <w:t>Deleuze</w:t>
      </w:r>
      <w:proofErr w:type="spellEnd"/>
      <w:r w:rsidRPr="002822E6">
        <w:rPr>
          <w:sz w:val="16"/>
        </w:rPr>
        <w:t xml:space="preserve"> 2008, p. 22). It is </w:t>
      </w:r>
      <w:r w:rsidRPr="002822E6">
        <w:rPr>
          <w:sz w:val="16"/>
        </w:rPr>
        <w:lastRenderedPageBreak/>
        <w:t xml:space="preserve">during this ‘appearing’ process that a phenomenon acquires retrospectively the sense of being there (Foucault 2009, p. 79). Michel Foucault maintains that bodies, couples, races, species or borders are never completely closed off. Rather it is through their constant redefining that they are given sense (2009, p. 83). Hence </w:t>
      </w:r>
      <w:r w:rsidRPr="00546949">
        <w:rPr>
          <w:rStyle w:val="StyleUnderline"/>
          <w:highlight w:val="green"/>
        </w:rPr>
        <w:t>borders should not be taken as an assumption that can be simply described as absent or present</w:t>
      </w:r>
      <w:r w:rsidRPr="002822E6">
        <w:rPr>
          <w:sz w:val="16"/>
        </w:rPr>
        <w:t xml:space="preserve">. </w:t>
      </w:r>
      <w:r w:rsidRPr="002822E6">
        <w:rPr>
          <w:rStyle w:val="StyleUnderline"/>
        </w:rPr>
        <w:t xml:space="preserve">Any analysis should concentrate on how continual practices bring them into existence. As such, </w:t>
      </w:r>
      <w:r w:rsidRPr="00546949">
        <w:rPr>
          <w:rStyle w:val="StyleUnderline"/>
          <w:highlight w:val="green"/>
        </w:rPr>
        <w:t>bordering is not restricted to the territorial separation understood as the limit of the Nation-State</w:t>
      </w:r>
      <w:r w:rsidRPr="00546949">
        <w:rPr>
          <w:sz w:val="16"/>
          <w:highlight w:val="green"/>
        </w:rPr>
        <w:t>.</w:t>
      </w:r>
      <w:r w:rsidRPr="002822E6">
        <w:rPr>
          <w:sz w:val="16"/>
        </w:rPr>
        <w:t xml:space="preserve"> A common critical argument is that </w:t>
      </w:r>
      <w:r w:rsidRPr="00546949">
        <w:rPr>
          <w:rStyle w:val="StyleUnderline"/>
          <w:highlight w:val="green"/>
        </w:rPr>
        <w:t>borders have not disappeared, rather they are being found at sites</w:t>
      </w:r>
      <w:r w:rsidRPr="002822E6">
        <w:rPr>
          <w:sz w:val="16"/>
        </w:rPr>
        <w:t xml:space="preserve"> that Noel Parker and Nick Vaughan-Williams </w:t>
      </w:r>
      <w:r w:rsidRPr="00546949">
        <w:rPr>
          <w:rStyle w:val="StyleUnderline"/>
          <w:highlight w:val="green"/>
        </w:rPr>
        <w:t>state are ‘increasingly ephemeral and/or impalpable: electronic, non-visible, and located in zones that defy straightforwardly territorial logic’</w:t>
      </w:r>
      <w:r w:rsidRPr="002822E6">
        <w:rPr>
          <w:sz w:val="16"/>
        </w:rPr>
        <w:t xml:space="preserve"> (2009, p. 583). In Border Politics Vaughan-Williams attempts to defy territorial logic in his reworking of the border concept, </w:t>
      </w:r>
      <w:r w:rsidRPr="00546949">
        <w:rPr>
          <w:sz w:val="16"/>
          <w:highlight w:val="green"/>
        </w:rPr>
        <w:t xml:space="preserve">claiming </w:t>
      </w:r>
      <w:r w:rsidRPr="00546949">
        <w:rPr>
          <w:rStyle w:val="StyleUnderline"/>
          <w:highlight w:val="green"/>
        </w:rPr>
        <w:t>that borders are no longer at the territorial border by focusing on the bordering process. Nevertheless, his efforts achieve mixed results as they appear to narrow analysis exclusively to state power whilst excluding other possible border sites</w:t>
      </w:r>
      <w:r w:rsidRPr="00546949">
        <w:rPr>
          <w:sz w:val="16"/>
          <w:highlight w:val="green"/>
        </w:rPr>
        <w:t>.</w:t>
      </w:r>
      <w:r w:rsidRPr="002822E6">
        <w:rPr>
          <w:sz w:val="16"/>
        </w:rPr>
        <w:t xml:space="preserve"> This essay will discuss the limitations of Vaughan-Williams’ work and propose alternative ways of understanding the bordering process.</w:t>
      </w:r>
    </w:p>
    <w:p w14:paraId="67FFA05B" w14:textId="77777777" w:rsidR="00C134DE" w:rsidRPr="002822E6" w:rsidRDefault="00C134DE" w:rsidP="00C134DE">
      <w:pPr>
        <w:rPr>
          <w:sz w:val="16"/>
        </w:rPr>
      </w:pPr>
    </w:p>
    <w:p w14:paraId="48D6180B" w14:textId="77777777" w:rsidR="00C134DE" w:rsidRDefault="00C134DE" w:rsidP="00C134DE">
      <w:pPr>
        <w:pStyle w:val="Heading4"/>
      </w:pPr>
      <w:r>
        <w:t xml:space="preserve">Legal notions of citizenship and borders are not only inevitable but key to </w:t>
      </w:r>
      <w:proofErr w:type="spellStart"/>
      <w:r>
        <w:t>mainaining</w:t>
      </w:r>
      <w:proofErr w:type="spellEnd"/>
      <w:r>
        <w:t xml:space="preserve"> human rights and preventing totalitarianism</w:t>
      </w:r>
    </w:p>
    <w:p w14:paraId="58653C41" w14:textId="77777777" w:rsidR="00C134DE" w:rsidRDefault="00C134DE" w:rsidP="00C134DE">
      <w:r w:rsidRPr="00427D43">
        <w:t>SANDERS 2008</w:t>
      </w:r>
      <w:r w:rsidRPr="00B80BA6">
        <w:rPr>
          <w:b/>
          <w:u w:val="single"/>
        </w:rPr>
        <w:t xml:space="preserve"> </w:t>
      </w:r>
      <w:proofErr w:type="gramStart"/>
      <w:r>
        <w:rPr>
          <w:b/>
          <w:u w:val="single"/>
        </w:rPr>
        <w:t xml:space="preserve">( </w:t>
      </w:r>
      <w:r w:rsidRPr="00427D43">
        <w:t>Rebecca</w:t>
      </w:r>
      <w:proofErr w:type="gramEnd"/>
      <w:r w:rsidRPr="00427D43">
        <w:t>,</w:t>
      </w:r>
      <w:r>
        <w:rPr>
          <w:b/>
          <w:u w:val="single"/>
        </w:rPr>
        <w:t xml:space="preserve"> </w:t>
      </w:r>
      <w:r>
        <w:t xml:space="preserve">PhD Candidate </w:t>
      </w:r>
      <w:proofErr w:type="spellStart"/>
      <w:r>
        <w:t>Poli</w:t>
      </w:r>
      <w:proofErr w:type="spellEnd"/>
      <w:r>
        <w:t xml:space="preserve"> </w:t>
      </w:r>
      <w:proofErr w:type="spellStart"/>
      <w:r>
        <w:t>Sci</w:t>
      </w:r>
      <w:proofErr w:type="spellEnd"/>
      <w:r>
        <w:t xml:space="preserve"> @ Toronto “Norms of Exception? Intelligence Agencies, Human Rights, and the Rule of Law” </w:t>
      </w:r>
      <w:r w:rsidRPr="00B80BA6">
        <w:t>http://www.cpsa-acsp.ca/papers-2008/Sanders.pdf</w:t>
      </w:r>
      <w:r>
        <w:t xml:space="preserve"> p. 10-14)</w:t>
      </w:r>
    </w:p>
    <w:p w14:paraId="3EC576C9" w14:textId="77777777" w:rsidR="00C134DE" w:rsidRDefault="00C134DE" w:rsidP="00C134DE">
      <w:pPr>
        <w:rPr>
          <w:sz w:val="16"/>
        </w:rPr>
      </w:pPr>
      <w:r w:rsidRPr="00C134DE">
        <w:rPr>
          <w:sz w:val="16"/>
        </w:rPr>
        <w:t xml:space="preserve">Nor is a single exceptional decision about the law synonymous with what practices are actually employed. The abuses at Abu Ghraib were doubtlessly illegal, and were prosecuted as such, but they were not independent of administration policy. In this sense, focusing on the </w:t>
      </w:r>
      <w:proofErr w:type="spellStart"/>
      <w:r w:rsidRPr="00C134DE">
        <w:rPr>
          <w:sz w:val="16"/>
        </w:rPr>
        <w:t>Schmittian</w:t>
      </w:r>
      <w:proofErr w:type="spellEnd"/>
      <w:r w:rsidRPr="00C134DE">
        <w:rPr>
          <w:sz w:val="16"/>
        </w:rPr>
        <w:t xml:space="preserve"> exception as a temporal cut, as a momentary existential decision </w:t>
      </w:r>
      <w:proofErr w:type="spellStart"/>
      <w:r w:rsidRPr="00C134DE">
        <w:rPr>
          <w:sz w:val="16"/>
        </w:rPr>
        <w:t>doesn;t</w:t>
      </w:r>
      <w:proofErr w:type="spellEnd"/>
      <w:r w:rsidRPr="00C134DE">
        <w:rPr>
          <w:sz w:val="16"/>
        </w:rPr>
        <w:t xml:space="preserve"> tell us much about how these exceptions are in fact made, how they come to seem legitimate, and how they manage to destroy liberties they are supposed to secure</w:t>
      </w:r>
      <w:r w:rsidRPr="00C134DE">
        <w:rPr>
          <w:rFonts w:ascii="Libian SC Regular" w:hAnsi="Libian SC Regular" w:cs="Libian SC Regular"/>
          <w:sz w:val="16"/>
        </w:rPr>
        <w:t>”</w:t>
      </w:r>
      <w:r w:rsidRPr="00C134DE">
        <w:rPr>
          <w:sz w:val="16"/>
        </w:rPr>
        <w:t xml:space="preserve"> notes Walker (2007). </w:t>
      </w:r>
      <w:r w:rsidRPr="00546949">
        <w:rPr>
          <w:rStyle w:val="StyleUnderline"/>
          <w:highlight w:val="green"/>
        </w:rPr>
        <w:t>Excessive focus on the exception neglects a specific account of how limits, borders, citizens, aliens, administrative procedures, legal protocols, military deployments, policing, surveillance, classification and cultural valorization are generated and in turn shape  identities, agencies, and institutions</w:t>
      </w:r>
      <w:r w:rsidRPr="00C134DE">
        <w:rPr>
          <w:sz w:val="16"/>
        </w:rPr>
        <w:t xml:space="preserve"> (pp. 78-79). Torture for instance is not an ad hoc one off decision, but a practice that becomes habitual and institutionalized (</w:t>
      </w:r>
      <w:proofErr w:type="spellStart"/>
      <w:r w:rsidRPr="00C134DE">
        <w:rPr>
          <w:sz w:val="16"/>
        </w:rPr>
        <w:t>Luban</w:t>
      </w:r>
      <w:proofErr w:type="spellEnd"/>
      <w:r w:rsidRPr="00C134DE">
        <w:rPr>
          <w:sz w:val="16"/>
        </w:rPr>
        <w:t xml:space="preserve">, 2005, p. 1445). Exceptional outcomes often result from </w:t>
      </w:r>
      <w:proofErr w:type="spellStart"/>
      <w:r w:rsidRPr="00C134DE">
        <w:rPr>
          <w:sz w:val="16"/>
        </w:rPr>
        <w:t>decentred</w:t>
      </w:r>
      <w:proofErr w:type="spellEnd"/>
      <w:r w:rsidRPr="00C134DE">
        <w:rPr>
          <w:sz w:val="16"/>
        </w:rPr>
        <w:t xml:space="preserve"> and diffuse processes, emerging from a long series of political choices and exclusions before any official decision is enacted (Doty, 2007, p.116</w:t>
      </w:r>
      <w:r w:rsidRPr="001417ED">
        <w:rPr>
          <w:rStyle w:val="StyleUnderline"/>
        </w:rPr>
        <w:t xml:space="preserve">). Rather than posit the lager as the matrix of modernity, we need to look more specifically at the concrete ways in which </w:t>
      </w:r>
      <w:proofErr w:type="spellStart"/>
      <w:r w:rsidRPr="001417ED">
        <w:rPr>
          <w:rStyle w:val="StyleUnderline"/>
        </w:rPr>
        <w:t>exceptionalism</w:t>
      </w:r>
      <w:proofErr w:type="spellEnd"/>
      <w:r w:rsidRPr="001417ED">
        <w:rPr>
          <w:rStyle w:val="StyleUnderline"/>
        </w:rPr>
        <w:t xml:space="preserve"> creeps into politics</w:t>
      </w:r>
      <w:r w:rsidRPr="00546949">
        <w:rPr>
          <w:sz w:val="16"/>
          <w:highlight w:val="green"/>
        </w:rPr>
        <w:t xml:space="preserve">, </w:t>
      </w:r>
      <w:r w:rsidRPr="00546949">
        <w:rPr>
          <w:rStyle w:val="StyleUnderline"/>
          <w:highlight w:val="green"/>
        </w:rPr>
        <w:t>the slow institutionalization of practices, the incremental change in security that exclude, marginalize and control along a gradation</w:t>
      </w:r>
      <w:r w:rsidRPr="00C134DE">
        <w:rPr>
          <w:sz w:val="16"/>
        </w:rPr>
        <w:t xml:space="preserve"> (Huysmans, 2004, p. 1337). This is important, argues Huysmans (2008), as the jargon</w:t>
      </w:r>
      <w:r w:rsidRPr="00C134DE">
        <w:rPr>
          <w:rFonts w:ascii="Libian SC Regular" w:hAnsi="Libian SC Regular" w:cs="Libian SC Regular"/>
          <w:sz w:val="16"/>
        </w:rPr>
        <w:t xml:space="preserve"> </w:t>
      </w:r>
      <w:r w:rsidRPr="00C134DE">
        <w:rPr>
          <w:sz w:val="16"/>
        </w:rPr>
        <w:t xml:space="preserve">of exception has served to </w:t>
      </w:r>
      <w:proofErr w:type="spellStart"/>
      <w:r w:rsidRPr="00C134DE">
        <w:rPr>
          <w:sz w:val="16"/>
        </w:rPr>
        <w:t>dehistoricize</w:t>
      </w:r>
      <w:proofErr w:type="spellEnd"/>
      <w:r w:rsidRPr="00C134DE">
        <w:rPr>
          <w:sz w:val="16"/>
        </w:rPr>
        <w:t xml:space="preserve"> and depoliticize theoretical analysis by excluding the social - the various mediations of class, technology, property, knowledge, institutions, and law which make up the political world (p. 177). So where does this leave law? </w:t>
      </w:r>
      <w:r w:rsidRPr="00546949">
        <w:rPr>
          <w:rStyle w:val="StyleUnderline"/>
          <w:highlight w:val="green"/>
        </w:rPr>
        <w:t>Critical theorists of the state of exception view law as fundamentally bound to sovereign power.</w:t>
      </w:r>
      <w:r w:rsidRPr="001417ED">
        <w:rPr>
          <w:rStyle w:val="StyleUnderline"/>
        </w:rPr>
        <w:t xml:space="preserve"> </w:t>
      </w:r>
      <w:r w:rsidRPr="00546949">
        <w:rPr>
          <w:rStyle w:val="StyleUnderline"/>
          <w:highlight w:val="green"/>
        </w:rPr>
        <w:t xml:space="preserve">For </w:t>
      </w:r>
      <w:proofErr w:type="spellStart"/>
      <w:r w:rsidRPr="00546949">
        <w:rPr>
          <w:rStyle w:val="StyleUnderline"/>
          <w:highlight w:val="green"/>
        </w:rPr>
        <w:t>Agamben</w:t>
      </w:r>
      <w:proofErr w:type="spellEnd"/>
      <w:r w:rsidRPr="00C134DE">
        <w:rPr>
          <w:sz w:val="16"/>
        </w:rPr>
        <w:t xml:space="preserve"> (2005) </w:t>
      </w:r>
      <w:r w:rsidRPr="00546949">
        <w:rPr>
          <w:rStyle w:val="StyleUnderline"/>
          <w:highlight w:val="green"/>
        </w:rPr>
        <w:t>this necessitates abandonment of the concept of law as a tool of emancipatio</w:t>
      </w:r>
      <w:r w:rsidRPr="001417ED">
        <w:rPr>
          <w:rStyle w:val="StyleUnderline"/>
        </w:rPr>
        <w:t xml:space="preserve">n </w:t>
      </w:r>
      <w:r w:rsidRPr="00C134DE">
        <w:rPr>
          <w:sz w:val="16"/>
        </w:rPr>
        <w:t>in favor of Benjamin’s pure violence</w:t>
      </w:r>
      <w:r w:rsidRPr="00C134DE">
        <w:rPr>
          <w:rFonts w:ascii="Libian SC Regular" w:hAnsi="Libian SC Regular" w:cs="Libian SC Regular"/>
          <w:sz w:val="16"/>
        </w:rPr>
        <w:t xml:space="preserve"> </w:t>
      </w:r>
      <w:r w:rsidRPr="00C134DE">
        <w:rPr>
          <w:sz w:val="16"/>
        </w:rPr>
        <w:t xml:space="preserve">where justice is severed from the juridical (p. 64) and politics is severed from law (pp. 87-88). </w:t>
      </w:r>
      <w:r w:rsidRPr="001417ED">
        <w:rPr>
          <w:rStyle w:val="StyleUnderline"/>
        </w:rPr>
        <w:t xml:space="preserve">In addition to the utter abstractness and non-tangibility of what this actually means, </w:t>
      </w:r>
      <w:r w:rsidRPr="00546949">
        <w:rPr>
          <w:rStyle w:val="StyleUnderline"/>
          <w:highlight w:val="green"/>
        </w:rPr>
        <w:t>there is reason to reject this move to purity</w:t>
      </w:r>
      <w:r w:rsidRPr="00C134DE">
        <w:rPr>
          <w:sz w:val="16"/>
        </w:rPr>
        <w:t xml:space="preserve">. As Kohn (2007) notes </w:t>
      </w:r>
      <w:r w:rsidRPr="00546949">
        <w:rPr>
          <w:rStyle w:val="StyleUnderline"/>
          <w:highlight w:val="green"/>
        </w:rPr>
        <w:t>the belief in justice unmediated by law was one of the characteristics of totalitarianism</w:t>
      </w:r>
      <w:r w:rsidRPr="001417ED">
        <w:rPr>
          <w:rStyle w:val="StyleUnderline"/>
        </w:rPr>
        <w:t xml:space="preserve"> (</w:t>
      </w:r>
      <w:r w:rsidRPr="00C134DE">
        <w:rPr>
          <w:sz w:val="16"/>
        </w:rPr>
        <w:t>p. 11). The first essential step on the road to total domination is to kill the juridical person in man</w:t>
      </w:r>
      <w:r w:rsidRPr="00C134DE">
        <w:rPr>
          <w:rFonts w:ascii="Libian SC Regular" w:hAnsi="Libian SC Regular" w:cs="Libian SC Regular"/>
          <w:sz w:val="16"/>
        </w:rPr>
        <w:t xml:space="preserve"> </w:t>
      </w:r>
      <w:r w:rsidRPr="00C134DE">
        <w:rPr>
          <w:sz w:val="16"/>
        </w:rPr>
        <w:t xml:space="preserve">warned Arendt (1973, p. 447). Finally, in positing a stark distinction between sovereign power and pure violence, little room is left in between. This fails to capture the reality that law and its meaning remains highly contested. As long as this is the case, exception is not the inevitable political space of modernity (Gregory, 2006, p. 421). There is no doubt that law is part of and shaped by power. But there is a reason the Bush administration is disdainful of law. There is a potential for an anti-imperialist egalitarianism </w:t>
      </w:r>
      <w:r w:rsidRPr="00C134DE">
        <w:rPr>
          <w:sz w:val="16"/>
        </w:rPr>
        <w:lastRenderedPageBreak/>
        <w:t>within international law that should be pursued, not rejected</w:t>
      </w:r>
      <w:r w:rsidRPr="00546949">
        <w:rPr>
          <w:sz w:val="16"/>
          <w:highlight w:val="green"/>
        </w:rPr>
        <w:t xml:space="preserve">. </w:t>
      </w:r>
      <w:r w:rsidRPr="00546949">
        <w:rPr>
          <w:rStyle w:val="StyleUnderline"/>
          <w:highlight w:val="green"/>
        </w:rPr>
        <w:t>Law can be a weapon of the weak</w:t>
      </w:r>
      <w:r w:rsidRPr="00C134DE">
        <w:rPr>
          <w:sz w:val="16"/>
        </w:rPr>
        <w:t xml:space="preserve"> (Bartholomew, 2006, p. 178). While recognizing the unilateral violence of empire’s law</w:t>
      </w:r>
      <w:r w:rsidRPr="00C134DE">
        <w:rPr>
          <w:rFonts w:ascii="Libian SC Regular" w:hAnsi="Libian SC Regular" w:cs="Libian SC Regular"/>
          <w:sz w:val="16"/>
        </w:rPr>
        <w:t xml:space="preserve"> </w:t>
      </w:r>
      <w:r w:rsidRPr="00C134DE">
        <w:rPr>
          <w:sz w:val="16"/>
        </w:rPr>
        <w:t>that is derivative of its own will as the global sovereign</w:t>
      </w:r>
      <w:r w:rsidRPr="00C134DE">
        <w:rPr>
          <w:rFonts w:ascii="Libian SC Regular" w:hAnsi="Libian SC Regular" w:cs="Libian SC Regular"/>
          <w:sz w:val="16"/>
        </w:rPr>
        <w:t xml:space="preserve"> </w:t>
      </w:r>
      <w:r w:rsidRPr="00C134DE">
        <w:rPr>
          <w:sz w:val="16"/>
        </w:rPr>
        <w:t xml:space="preserve">(p. 162) we should also remain committed to </w:t>
      </w:r>
      <w:proofErr w:type="spellStart"/>
      <w:r w:rsidRPr="00C134DE">
        <w:rPr>
          <w:sz w:val="16"/>
        </w:rPr>
        <w:t>Dworkin’s</w:t>
      </w:r>
      <w:proofErr w:type="spellEnd"/>
      <w:r w:rsidRPr="00C134DE">
        <w:rPr>
          <w:sz w:val="16"/>
        </w:rPr>
        <w:t xml:space="preserve"> law’s empire, where human rights and international law regimes forge a democratic cosmopolitan order (p. 164). The aspirational view of law, devoted to a substantive rule of law as opposed to lawless legal black holes and procedural positivistic legality or rule by law, suggests there are moral resources</w:t>
      </w:r>
      <w:r w:rsidRPr="00C134DE">
        <w:rPr>
          <w:rFonts w:ascii="Libian SC Regular" w:hAnsi="Libian SC Regular" w:cs="Libian SC Regular"/>
          <w:sz w:val="16"/>
        </w:rPr>
        <w:t xml:space="preserve"> </w:t>
      </w:r>
      <w:r w:rsidRPr="00C134DE">
        <w:rPr>
          <w:sz w:val="16"/>
        </w:rPr>
        <w:t>in the law available to deal with crises without producing exceptions (</w:t>
      </w:r>
      <w:proofErr w:type="spellStart"/>
      <w:r w:rsidRPr="00C134DE">
        <w:rPr>
          <w:sz w:val="16"/>
        </w:rPr>
        <w:t>Dyzenhaus</w:t>
      </w:r>
      <w:proofErr w:type="spellEnd"/>
      <w:r w:rsidRPr="00C134DE">
        <w:rPr>
          <w:sz w:val="16"/>
        </w:rPr>
        <w:t xml:space="preserve">, 2007). Finally, it should be noted that unlike domestic law, the absence of a 14 unified international sovereign negates the possibility of pure sovereign suspension. Breaches of international law are just that – they break rather than remake the law. This is not to say the law alone provides some sort of antidote to the abuses of the powerful. In this sense international human rights campaigners would do well to examine the debates over the role of law in achieving minority rights in the domestic context. For instance Stuart </w:t>
      </w:r>
      <w:proofErr w:type="spellStart"/>
      <w:r w:rsidRPr="00C134DE">
        <w:rPr>
          <w:sz w:val="16"/>
        </w:rPr>
        <w:t>Scheingold</w:t>
      </w:r>
      <w:proofErr w:type="spellEnd"/>
      <w:r w:rsidRPr="00C134DE">
        <w:rPr>
          <w:sz w:val="16"/>
        </w:rPr>
        <w:t xml:space="preserve"> (2004) has argued </w:t>
      </w:r>
      <w:r w:rsidRPr="00546949">
        <w:rPr>
          <w:sz w:val="16"/>
          <w:highlight w:val="green"/>
        </w:rPr>
        <w:t xml:space="preserve">that </w:t>
      </w:r>
      <w:r w:rsidRPr="00546949">
        <w:rPr>
          <w:rStyle w:val="StyleUnderline"/>
          <w:highlight w:val="green"/>
        </w:rPr>
        <w:t>the “myth of rights” should be supplanted with a “politics of rights” in which “rights are treated as contingent resources which impact on public policy indirectly-in the measur</w:t>
      </w:r>
      <w:r w:rsidRPr="00546949">
        <w:rPr>
          <w:sz w:val="16"/>
          <w:highlight w:val="green"/>
        </w:rPr>
        <w:t>e</w:t>
      </w:r>
      <w:r w:rsidRPr="00C134DE">
        <w:rPr>
          <w:sz w:val="16"/>
        </w:rPr>
        <w:t xml:space="preserve">, that is, that </w:t>
      </w:r>
      <w:r w:rsidRPr="00546949">
        <w:rPr>
          <w:rStyle w:val="StyleUnderline"/>
          <w:highlight w:val="green"/>
        </w:rPr>
        <w:t>they can aid the altering balance of the political forces</w:t>
      </w:r>
      <w:r w:rsidRPr="002014BA">
        <w:rPr>
          <w:rStyle w:val="StyleUnderline"/>
        </w:rPr>
        <w:t>”</w:t>
      </w:r>
      <w:r w:rsidRPr="00C134DE">
        <w:rPr>
          <w:sz w:val="16"/>
        </w:rPr>
        <w:t xml:space="preserve"> (p. 148). In this view, </w:t>
      </w:r>
      <w:r w:rsidRPr="002014BA">
        <w:rPr>
          <w:rStyle w:val="StyleUnderline"/>
        </w:rPr>
        <w:t>law is a resource in a larger political struggle that takes place not only in the courts, but through various channels of social action</w:t>
      </w:r>
      <w:r w:rsidRPr="00C134DE">
        <w:rPr>
          <w:sz w:val="16"/>
        </w:rPr>
        <w:t xml:space="preserve">. </w:t>
      </w:r>
      <w:r w:rsidRPr="002014BA">
        <w:rPr>
          <w:rStyle w:val="StyleUnderline"/>
        </w:rPr>
        <w:t xml:space="preserve">In acknowledging the role of power relations in shaping law, </w:t>
      </w:r>
      <w:r w:rsidRPr="00546949">
        <w:rPr>
          <w:rStyle w:val="StyleUnderline"/>
          <w:highlight w:val="green"/>
        </w:rPr>
        <w:t>the excluded should not be obliged to renounce the possibility of rights</w:t>
      </w:r>
      <w:r w:rsidRPr="00C134DE">
        <w:rPr>
          <w:sz w:val="16"/>
        </w:rPr>
        <w:t xml:space="preserve">. Instead, oppressed people can contribute to the generation of new norms that reflect their experience. As Matsuda (1987) asks </w:t>
      </w:r>
      <w:r w:rsidRPr="00C134DE">
        <w:rPr>
          <w:rFonts w:ascii="Libian SC Regular" w:hAnsi="Libian SC Regular" w:cs="Libian SC Regular"/>
          <w:sz w:val="16"/>
        </w:rPr>
        <w:t>“</w:t>
      </w:r>
      <w:r w:rsidRPr="00C134DE">
        <w:rPr>
          <w:sz w:val="16"/>
        </w:rPr>
        <w:t xml:space="preserve">How could anyone believe both of the following statements? (1) I have a right to participate equally in society with any other person. (2) Rights are whatever people in power say they are...the experience of the bottom is that one can believe in both of those statements simultaneously, and that it may well be necessary to do so” (p. 138). </w:t>
      </w:r>
      <w:r w:rsidRPr="00546949">
        <w:rPr>
          <w:rStyle w:val="StyleUnderline"/>
          <w:highlight w:val="green"/>
        </w:rPr>
        <w:t>Rather than painting a black and white portrait, the ambiguities and contingencies inherent in the relationship between law and power demand examination and engagement in their historically specific configurations</w:t>
      </w:r>
      <w:r w:rsidRPr="00546949">
        <w:rPr>
          <w:sz w:val="16"/>
          <w:highlight w:val="green"/>
        </w:rPr>
        <w:t>.</w:t>
      </w:r>
    </w:p>
    <w:p w14:paraId="1FCDAC6D" w14:textId="77777777" w:rsidR="00C134DE" w:rsidRPr="00C134DE" w:rsidRDefault="00C134DE" w:rsidP="00C134DE">
      <w:pPr>
        <w:rPr>
          <w:sz w:val="16"/>
        </w:rPr>
      </w:pPr>
    </w:p>
    <w:p w14:paraId="73BEFEBD" w14:textId="305C824D" w:rsidR="00C134DE" w:rsidRPr="00DF4CE8" w:rsidRDefault="00C134DE" w:rsidP="00C134DE">
      <w:pPr>
        <w:pStyle w:val="Heading4"/>
      </w:pPr>
      <w:r>
        <w:t>Even if they win</w:t>
      </w:r>
      <w:r w:rsidRPr="00BD39CA">
        <w:t xml:space="preserve"> borders</w:t>
      </w:r>
      <w:r>
        <w:t xml:space="preserve"> and </w:t>
      </w:r>
      <w:proofErr w:type="spellStart"/>
      <w:r>
        <w:t>ciizenship</w:t>
      </w:r>
      <w:proofErr w:type="spellEnd"/>
      <w:r w:rsidRPr="00BD39CA">
        <w:t xml:space="preserve"> are </w:t>
      </w:r>
      <w:r>
        <w:t>not natural or</w:t>
      </w:r>
      <w:r w:rsidRPr="00BD39CA">
        <w:t xml:space="preserve"> inevitable – </w:t>
      </w:r>
      <w:r>
        <w:t xml:space="preserve">they can improve policy in the </w:t>
      </w:r>
      <w:proofErr w:type="spellStart"/>
      <w:r>
        <w:t>shortrun</w:t>
      </w:r>
      <w:proofErr w:type="spellEnd"/>
    </w:p>
    <w:p w14:paraId="013FA12F" w14:textId="77777777" w:rsidR="00C134DE" w:rsidRPr="00DF4CE8" w:rsidRDefault="00C134DE" w:rsidP="00C134DE">
      <w:r w:rsidRPr="00C134DE">
        <w:rPr>
          <w:rStyle w:val="Style13ptBold"/>
        </w:rPr>
        <w:t>O’DOWD 2010</w:t>
      </w:r>
      <w:r w:rsidRPr="00BD39CA">
        <w:t xml:space="preserve"> </w:t>
      </w:r>
      <w:proofErr w:type="gramStart"/>
      <w:r>
        <w:t>( Liam</w:t>
      </w:r>
      <w:proofErr w:type="gramEnd"/>
      <w:r>
        <w:t xml:space="preserve">, </w:t>
      </w:r>
      <w:r w:rsidRPr="00BD39CA">
        <w:t xml:space="preserve">Sociology @ Queens (Belfast) </w:t>
      </w:r>
      <w:r w:rsidRPr="00DF4CE8">
        <w:rPr>
          <w:rStyle w:val="StyleUnderline"/>
        </w:rPr>
        <w:t>’10</w:t>
      </w:r>
      <w:r w:rsidRPr="00BD39CA">
        <w:t xml:space="preserve"> “From a borderless world to a world of borders: bringing history back in” </w:t>
      </w:r>
      <w:r w:rsidRPr="00BD39CA">
        <w:rPr>
          <w:i/>
        </w:rPr>
        <w:t>Environment and Planning D</w:t>
      </w:r>
      <w:r w:rsidRPr="00BD39CA">
        <w:t xml:space="preserve"> Advanced</w:t>
      </w:r>
      <w:r>
        <w:t xml:space="preserve"> Online Publication 3-1-2010 p. 3-4)</w:t>
      </w:r>
    </w:p>
    <w:p w14:paraId="011739C1" w14:textId="77777777" w:rsidR="00C134DE" w:rsidRPr="00C134DE" w:rsidRDefault="00C134DE" w:rsidP="00C134DE">
      <w:pPr>
        <w:rPr>
          <w:sz w:val="16"/>
          <w:szCs w:val="19"/>
          <w:lang w:bidi="en-US"/>
        </w:rPr>
      </w:pPr>
      <w:r w:rsidRPr="00546949">
        <w:rPr>
          <w:rStyle w:val="StyleUnderline"/>
          <w:highlight w:val="green"/>
        </w:rPr>
        <w:t>To assert the distinctiveness and global primacy of state bord</w:t>
      </w:r>
      <w:r w:rsidRPr="00DF4CE8">
        <w:rPr>
          <w:rStyle w:val="StyleUnderline"/>
        </w:rPr>
        <w:t xml:space="preserve">ers, therefore, </w:t>
      </w:r>
      <w:r w:rsidRPr="00546949">
        <w:rPr>
          <w:rStyle w:val="StyleUnderline"/>
          <w:highlight w:val="green"/>
        </w:rPr>
        <w:t>is not to imply that they are natural, immutable, or entirely distinct from other borders</w:t>
      </w:r>
      <w:r w:rsidRPr="00C134DE">
        <w:rPr>
          <w:sz w:val="16"/>
          <w:szCs w:val="19"/>
          <w:lang w:bidi="en-US"/>
        </w:rPr>
        <w:t xml:space="preserve">. But </w:t>
      </w:r>
      <w:r w:rsidRPr="00546949">
        <w:rPr>
          <w:rStyle w:val="StyleUnderline"/>
          <w:highlight w:val="green"/>
        </w:rPr>
        <w:t xml:space="preserve">it is to </w:t>
      </w:r>
      <w:proofErr w:type="spellStart"/>
      <w:r w:rsidRPr="00546949">
        <w:rPr>
          <w:rStyle w:val="StyleUnderline"/>
          <w:highlight w:val="green"/>
        </w:rPr>
        <w:t>recognise</w:t>
      </w:r>
      <w:proofErr w:type="spellEnd"/>
      <w:r w:rsidRPr="00546949">
        <w:rPr>
          <w:rStyle w:val="StyleUnderline"/>
          <w:highlight w:val="green"/>
        </w:rPr>
        <w:t xml:space="preserve"> that there are few signs of systematic alternatives to an interstate system which sustain state borders as the global borders par excellence</w:t>
      </w:r>
      <w:r w:rsidRPr="00DF4CE8">
        <w:rPr>
          <w:rStyle w:val="StyleUnderline"/>
        </w:rPr>
        <w:t>.</w:t>
      </w:r>
      <w:r w:rsidRPr="00C134DE">
        <w:rPr>
          <w:sz w:val="16"/>
          <w:szCs w:val="19"/>
          <w:lang w:bidi="en-US"/>
        </w:rPr>
        <w:t xml:space="preserve"> Certainly, there are proliferating spatial networks and </w:t>
      </w:r>
      <w:proofErr w:type="spellStart"/>
      <w:r w:rsidRPr="00C134DE">
        <w:rPr>
          <w:sz w:val="16"/>
          <w:szCs w:val="19"/>
          <w:lang w:bidi="en-US"/>
        </w:rPr>
        <w:t>organisations</w:t>
      </w:r>
      <w:proofErr w:type="spellEnd"/>
      <w:r w:rsidRPr="00C134DE">
        <w:rPr>
          <w:sz w:val="16"/>
          <w:szCs w:val="19"/>
          <w:lang w:bidi="en-US"/>
        </w:rPr>
        <w:t xml:space="preserve"> spanning state borders encompassing such entities as ethnic groups, multinational corporations, religious </w:t>
      </w:r>
      <w:proofErr w:type="spellStart"/>
      <w:r w:rsidRPr="00C134DE">
        <w:rPr>
          <w:sz w:val="16"/>
          <w:szCs w:val="19"/>
          <w:lang w:bidi="en-US"/>
        </w:rPr>
        <w:t>organisations</w:t>
      </w:r>
      <w:proofErr w:type="spellEnd"/>
      <w:r w:rsidRPr="00C134DE">
        <w:rPr>
          <w:sz w:val="16"/>
          <w:szCs w:val="19"/>
          <w:lang w:bidi="en-US"/>
        </w:rPr>
        <w:t xml:space="preserve">, cities, regions, nongovernmental </w:t>
      </w:r>
      <w:proofErr w:type="spellStart"/>
      <w:r w:rsidRPr="00C134DE">
        <w:rPr>
          <w:sz w:val="16"/>
          <w:szCs w:val="19"/>
          <w:lang w:bidi="en-US"/>
        </w:rPr>
        <w:t>organisations</w:t>
      </w:r>
      <w:proofErr w:type="spellEnd"/>
      <w:r w:rsidRPr="00C134DE">
        <w:rPr>
          <w:sz w:val="16"/>
          <w:szCs w:val="19"/>
          <w:lang w:bidi="en-US"/>
        </w:rPr>
        <w:t xml:space="preserve">, and social movements. </w:t>
      </w:r>
      <w:r w:rsidRPr="00546949">
        <w:rPr>
          <w:rStyle w:val="StyleUnderline"/>
          <w:highlight w:val="green"/>
        </w:rPr>
        <w:t xml:space="preserve">Although these networks are alternative ways of dividing and connecting global society, they have produced no systematic global system of mutually </w:t>
      </w:r>
      <w:proofErr w:type="spellStart"/>
      <w:r w:rsidRPr="00546949">
        <w:rPr>
          <w:rStyle w:val="StyleUnderline"/>
          <w:highlight w:val="green"/>
        </w:rPr>
        <w:t>institutionalised</w:t>
      </w:r>
      <w:proofErr w:type="spellEnd"/>
      <w:r w:rsidRPr="00546949">
        <w:rPr>
          <w:rStyle w:val="StyleUnderline"/>
          <w:highlight w:val="green"/>
        </w:rPr>
        <w:t xml:space="preserve"> power, recognition, or communication to match that of the interstate system</w:t>
      </w:r>
      <w:r w:rsidRPr="00C134DE">
        <w:rPr>
          <w:sz w:val="16"/>
          <w:szCs w:val="19"/>
          <w:lang w:bidi="en-US"/>
        </w:rPr>
        <w:t xml:space="preserve">. In fact, these </w:t>
      </w:r>
      <w:proofErr w:type="spellStart"/>
      <w:r w:rsidRPr="00546949">
        <w:rPr>
          <w:rStyle w:val="StyleUnderline"/>
          <w:highlight w:val="green"/>
        </w:rPr>
        <w:t>nonstate</w:t>
      </w:r>
      <w:proofErr w:type="spellEnd"/>
      <w:r w:rsidRPr="00546949">
        <w:rPr>
          <w:rStyle w:val="StyleUnderline"/>
          <w:highlight w:val="green"/>
        </w:rPr>
        <w:t xml:space="preserve"> entities typically operate through, and with, the state system. Networks of activity may transgress state borders</w:t>
      </w:r>
      <w:r w:rsidRPr="00C134DE">
        <w:rPr>
          <w:sz w:val="16"/>
          <w:szCs w:val="19"/>
          <w:lang w:bidi="en-US"/>
        </w:rPr>
        <w:t xml:space="preserve">, temporarily </w:t>
      </w:r>
      <w:r w:rsidRPr="00DF4CE8">
        <w:rPr>
          <w:rStyle w:val="StyleUnderline"/>
        </w:rPr>
        <w:t xml:space="preserve">suspending them, but </w:t>
      </w:r>
      <w:r w:rsidRPr="00546949">
        <w:rPr>
          <w:rStyle w:val="StyleUnderline"/>
          <w:highlight w:val="green"/>
        </w:rPr>
        <w:t>hardly negating their existence</w:t>
      </w:r>
      <w:proofErr w:type="gramStart"/>
      <w:r w:rsidRPr="00DF4CE8">
        <w:rPr>
          <w:rStyle w:val="StyleUnderline"/>
        </w:rPr>
        <w:t>.(</w:t>
      </w:r>
      <w:proofErr w:type="gramEnd"/>
      <w:r w:rsidRPr="00C134DE">
        <w:rPr>
          <w:sz w:val="16"/>
          <w:szCs w:val="13"/>
          <w:lang w:bidi="en-US"/>
        </w:rPr>
        <w:t xml:space="preserve">10) </w:t>
      </w:r>
      <w:r w:rsidRPr="00546949">
        <w:rPr>
          <w:rStyle w:val="StyleUnderline"/>
          <w:highlight w:val="green"/>
        </w:rPr>
        <w:t xml:space="preserve">Border studies remain </w:t>
      </w:r>
      <w:proofErr w:type="spellStart"/>
      <w:r w:rsidRPr="00546949">
        <w:rPr>
          <w:rStyle w:val="StyleUnderline"/>
          <w:highlight w:val="green"/>
        </w:rPr>
        <w:t>overinfluenced</w:t>
      </w:r>
      <w:proofErr w:type="spellEnd"/>
      <w:r w:rsidRPr="00546949">
        <w:rPr>
          <w:rStyle w:val="StyleUnderline"/>
          <w:highlight w:val="green"/>
        </w:rPr>
        <w:t xml:space="preserve"> by merely cartographic representations of borders as lines drawn on the map of the</w:t>
      </w:r>
      <w:r w:rsidRPr="00DF4CE8">
        <w:rPr>
          <w:rStyle w:val="StyleUnderline"/>
        </w:rPr>
        <w:t xml:space="preserve"> w</w:t>
      </w:r>
      <w:r w:rsidRPr="00546949">
        <w:rPr>
          <w:rStyle w:val="StyleUnderline"/>
          <w:highlight w:val="green"/>
        </w:rPr>
        <w:t>orld</w:t>
      </w:r>
      <w:r w:rsidRPr="00C134DE">
        <w:rPr>
          <w:sz w:val="16"/>
          <w:szCs w:val="19"/>
          <w:lang w:bidi="en-US"/>
        </w:rPr>
        <w:t xml:space="preserve">. (Cartographical representations remain important of course, but in themselves they reveal little of the historical process of state and nation formation, of its variability, incompleteness, and even failures). </w:t>
      </w:r>
      <w:r w:rsidRPr="00546949">
        <w:rPr>
          <w:rStyle w:val="StyleUnderline"/>
          <w:highlight w:val="green"/>
        </w:rPr>
        <w:t xml:space="preserve">This excessive spatiality has generated a sometimes implicit </w:t>
      </w:r>
      <w:proofErr w:type="spellStart"/>
      <w:r w:rsidRPr="00546949">
        <w:rPr>
          <w:rStyle w:val="StyleUnderline"/>
          <w:highlight w:val="green"/>
        </w:rPr>
        <w:t>characterisation</w:t>
      </w:r>
      <w:proofErr w:type="spellEnd"/>
      <w:r w:rsidRPr="00546949">
        <w:rPr>
          <w:rStyle w:val="StyleUnderline"/>
          <w:highlight w:val="green"/>
        </w:rPr>
        <w:t xml:space="preserve"> of social transformation that obscures the `where' and `when' of state and nation formation</w:t>
      </w:r>
      <w:r w:rsidRPr="00C134DE">
        <w:rPr>
          <w:sz w:val="16"/>
          <w:szCs w:val="19"/>
          <w:lang w:bidi="en-US"/>
        </w:rPr>
        <w:t xml:space="preserve">, and the great variability in the provenance, size, population, and power of actual national states (see </w:t>
      </w:r>
      <w:proofErr w:type="spellStart"/>
      <w:r w:rsidRPr="00C134DE">
        <w:rPr>
          <w:sz w:val="16"/>
          <w:szCs w:val="19"/>
          <w:lang w:bidi="en-US"/>
        </w:rPr>
        <w:t>Walby</w:t>
      </w:r>
      <w:proofErr w:type="spellEnd"/>
      <w:r w:rsidRPr="00C134DE">
        <w:rPr>
          <w:sz w:val="16"/>
          <w:szCs w:val="19"/>
          <w:lang w:bidi="en-US"/>
        </w:rPr>
        <w:t xml:space="preserve">, 2003). There is a sense in which merely mapping the world's states conveys a false equivalence among them which obscures their differential power and status, the significance of their borders, and their differential capacity to shape the functions and status of their own borders and those of others. </w:t>
      </w:r>
    </w:p>
    <w:p w14:paraId="4A14ECCF" w14:textId="77777777" w:rsidR="00C134DE" w:rsidRPr="00BD39CA" w:rsidRDefault="00C134DE" w:rsidP="00C134DE"/>
    <w:p w14:paraId="730F64FF" w14:textId="77777777" w:rsidR="00C134DE" w:rsidRPr="00BD39CA" w:rsidRDefault="00C134DE" w:rsidP="00C134DE">
      <w:pPr>
        <w:pStyle w:val="Heading4"/>
      </w:pPr>
      <w:r>
        <w:t xml:space="preserve">We can’t escape the importance of national borders – they are a legitimate starting point to understanding policy and identity -formation- the </w:t>
      </w:r>
      <w:proofErr w:type="spellStart"/>
      <w:r>
        <w:t>aff</w:t>
      </w:r>
      <w:proofErr w:type="spellEnd"/>
      <w:r>
        <w:t xml:space="preserve"> is impossible from a </w:t>
      </w:r>
      <w:proofErr w:type="spellStart"/>
      <w:r>
        <w:t>pragmastic</w:t>
      </w:r>
      <w:proofErr w:type="spellEnd"/>
      <w:r>
        <w:t xml:space="preserve"> standpoint.</w:t>
      </w:r>
    </w:p>
    <w:p w14:paraId="30A285B5" w14:textId="77777777" w:rsidR="00C134DE" w:rsidRPr="00DF4CE8" w:rsidRDefault="00C134DE" w:rsidP="00C134DE">
      <w:pPr>
        <w:rPr>
          <w:rFonts w:cs="font537"/>
          <w:szCs w:val="19"/>
          <w:lang w:bidi="en-US"/>
        </w:rPr>
      </w:pPr>
      <w:r w:rsidRPr="00C134DE">
        <w:rPr>
          <w:rStyle w:val="Style13ptBold"/>
        </w:rPr>
        <w:t>O’DOWD 2010</w:t>
      </w:r>
      <w:r w:rsidRPr="00BD39CA">
        <w:t xml:space="preserve"> </w:t>
      </w:r>
      <w:proofErr w:type="gramStart"/>
      <w:r>
        <w:t>( Liam</w:t>
      </w:r>
      <w:proofErr w:type="gramEnd"/>
      <w:r>
        <w:t xml:space="preserve">, </w:t>
      </w:r>
      <w:r w:rsidRPr="00BD39CA">
        <w:t xml:space="preserve">Sociology @ Queens (Belfast) </w:t>
      </w:r>
      <w:r w:rsidRPr="00DF4CE8">
        <w:rPr>
          <w:rStyle w:val="StyleUnderline"/>
        </w:rPr>
        <w:t>’10</w:t>
      </w:r>
      <w:r w:rsidRPr="00BD39CA">
        <w:t xml:space="preserve"> “From a borderless world to a world of borders: bringing history back in” </w:t>
      </w:r>
      <w:r w:rsidRPr="00BD39CA">
        <w:rPr>
          <w:i/>
        </w:rPr>
        <w:t>Environment and Planning D</w:t>
      </w:r>
      <w:r w:rsidRPr="00BD39CA">
        <w:t xml:space="preserve"> Advanced</w:t>
      </w:r>
      <w:r>
        <w:t xml:space="preserve"> Online Publication 3-1-2010 p. 3-4)</w:t>
      </w:r>
    </w:p>
    <w:p w14:paraId="65F02DAB" w14:textId="77777777" w:rsidR="00C134DE" w:rsidRPr="00C134DE" w:rsidRDefault="00C134DE" w:rsidP="00C134DE">
      <w:pPr>
        <w:rPr>
          <w:sz w:val="16"/>
        </w:rPr>
      </w:pPr>
      <w:r w:rsidRPr="00C134DE">
        <w:rPr>
          <w:rFonts w:cs="font537"/>
          <w:sz w:val="16"/>
          <w:szCs w:val="19"/>
          <w:lang w:bidi="en-US"/>
        </w:rPr>
        <w:t xml:space="preserve">Devaluing state borders in contemporary border studies Influential studies of </w:t>
      </w:r>
      <w:proofErr w:type="spellStart"/>
      <w:r w:rsidRPr="00C134DE">
        <w:rPr>
          <w:rFonts w:cs="font537"/>
          <w:sz w:val="16"/>
          <w:szCs w:val="19"/>
          <w:lang w:bidi="en-US"/>
        </w:rPr>
        <w:t>globalisation</w:t>
      </w:r>
      <w:proofErr w:type="spellEnd"/>
      <w:r w:rsidRPr="00C134DE">
        <w:rPr>
          <w:rFonts w:cs="font537"/>
          <w:sz w:val="16"/>
          <w:szCs w:val="19"/>
          <w:lang w:bidi="en-US"/>
        </w:rPr>
        <w:t xml:space="preserve"> and </w:t>
      </w:r>
      <w:r w:rsidRPr="00546949">
        <w:rPr>
          <w:rStyle w:val="StyleUnderline"/>
          <w:highlight w:val="green"/>
        </w:rPr>
        <w:t>critiques of `the container state',</w:t>
      </w:r>
      <w:r w:rsidRPr="00DF4CE8">
        <w:rPr>
          <w:rStyle w:val="StyleUnderline"/>
        </w:rPr>
        <w:t xml:space="preserve"> `embedded </w:t>
      </w:r>
      <w:proofErr w:type="spellStart"/>
      <w:r w:rsidRPr="00DF4CE8">
        <w:rPr>
          <w:rStyle w:val="StyleUnderline"/>
        </w:rPr>
        <w:t>statism</w:t>
      </w:r>
      <w:proofErr w:type="spellEnd"/>
      <w:r w:rsidRPr="00DF4CE8">
        <w:rPr>
          <w:rStyle w:val="StyleUnderline"/>
        </w:rPr>
        <w:t xml:space="preserve">', </w:t>
      </w:r>
      <w:r w:rsidRPr="00546949">
        <w:rPr>
          <w:rStyle w:val="StyleUnderline"/>
          <w:highlight w:val="green"/>
        </w:rPr>
        <w:t>methodological nationalism</w:t>
      </w:r>
      <w:r w:rsidRPr="00DF4CE8">
        <w:rPr>
          <w:rStyle w:val="StyleUnderline"/>
        </w:rPr>
        <w:t>, and the `state as territorial trap'</w:t>
      </w:r>
      <w:r w:rsidRPr="00C134DE">
        <w:rPr>
          <w:rFonts w:cs="font537"/>
          <w:sz w:val="16"/>
          <w:szCs w:val="19"/>
          <w:lang w:bidi="en-US"/>
        </w:rPr>
        <w:t xml:space="preserve"> (for an early overview, see Brenner, 1999) </w:t>
      </w:r>
      <w:r w:rsidRPr="00546949">
        <w:rPr>
          <w:rStyle w:val="StyleUnderline"/>
          <w:highlight w:val="green"/>
        </w:rPr>
        <w:t>have found a receptive audience, especially in European border studies</w:t>
      </w:r>
      <w:r w:rsidRPr="00C134DE">
        <w:rPr>
          <w:rFonts w:cs="font537"/>
          <w:sz w:val="16"/>
          <w:szCs w:val="19"/>
          <w:lang w:bidi="en-US"/>
        </w:rPr>
        <w:t>. These critiques, allied to accounts of the demise of the `</w:t>
      </w:r>
      <w:proofErr w:type="spellStart"/>
      <w:r w:rsidRPr="00C134DE">
        <w:rPr>
          <w:rFonts w:cs="font537"/>
          <w:sz w:val="16"/>
          <w:szCs w:val="19"/>
          <w:lang w:bidi="en-US"/>
        </w:rPr>
        <w:t>Westphalian</w:t>
      </w:r>
      <w:proofErr w:type="spellEnd"/>
      <w:r w:rsidRPr="00C134DE">
        <w:rPr>
          <w:rFonts w:cs="font537"/>
          <w:sz w:val="16"/>
          <w:szCs w:val="19"/>
          <w:lang w:bidi="en-US"/>
        </w:rPr>
        <w:t>' or `</w:t>
      </w:r>
      <w:proofErr w:type="spellStart"/>
      <w:r w:rsidRPr="00C134DE">
        <w:rPr>
          <w:rFonts w:cs="font537"/>
          <w:sz w:val="16"/>
          <w:szCs w:val="19"/>
          <w:lang w:bidi="en-US"/>
        </w:rPr>
        <w:t>Weberian</w:t>
      </w:r>
      <w:proofErr w:type="spellEnd"/>
      <w:r w:rsidRPr="00C134DE">
        <w:rPr>
          <w:rFonts w:cs="font537"/>
          <w:sz w:val="16"/>
          <w:szCs w:val="19"/>
          <w:lang w:bidi="en-US"/>
        </w:rPr>
        <w:t xml:space="preserve">' state, have become part of the conventional wisdom underlying studies of borders and </w:t>
      </w:r>
      <w:proofErr w:type="spellStart"/>
      <w:r w:rsidRPr="00C134DE">
        <w:rPr>
          <w:rFonts w:cs="font537"/>
          <w:sz w:val="16"/>
          <w:szCs w:val="19"/>
          <w:lang w:bidi="en-US"/>
        </w:rPr>
        <w:t>globalisation</w:t>
      </w:r>
      <w:proofErr w:type="spellEnd"/>
      <w:r w:rsidRPr="00C134DE">
        <w:rPr>
          <w:rFonts w:cs="font537"/>
          <w:sz w:val="16"/>
          <w:szCs w:val="19"/>
          <w:lang w:bidi="en-US"/>
        </w:rPr>
        <w:t xml:space="preserve">. Europe and its borders are represented as the main exemplar and source of the new </w:t>
      </w:r>
      <w:proofErr w:type="spellStart"/>
      <w:r w:rsidRPr="00C134DE">
        <w:rPr>
          <w:rFonts w:cs="font537"/>
          <w:sz w:val="16"/>
          <w:szCs w:val="19"/>
          <w:lang w:bidi="en-US"/>
        </w:rPr>
        <w:t>globalised</w:t>
      </w:r>
      <w:proofErr w:type="spellEnd"/>
      <w:r w:rsidRPr="00C134DE">
        <w:rPr>
          <w:rFonts w:cs="font537"/>
          <w:sz w:val="16"/>
          <w:szCs w:val="19"/>
          <w:lang w:bidi="en-US"/>
        </w:rPr>
        <w:t xml:space="preserve">, </w:t>
      </w:r>
      <w:proofErr w:type="spellStart"/>
      <w:r w:rsidRPr="00C134DE">
        <w:rPr>
          <w:rFonts w:cs="font537"/>
          <w:sz w:val="16"/>
          <w:szCs w:val="19"/>
          <w:lang w:bidi="en-US"/>
        </w:rPr>
        <w:t>postnational</w:t>
      </w:r>
      <w:proofErr w:type="spellEnd"/>
      <w:r w:rsidRPr="00C134DE">
        <w:rPr>
          <w:rFonts w:cs="font537"/>
          <w:sz w:val="16"/>
          <w:szCs w:val="19"/>
          <w:lang w:bidi="en-US"/>
        </w:rPr>
        <w:t>, even cosmopolitan, world order (</w:t>
      </w:r>
      <w:proofErr w:type="spellStart"/>
      <w:r w:rsidRPr="00C134DE">
        <w:rPr>
          <w:rFonts w:cs="font537"/>
          <w:sz w:val="16"/>
          <w:szCs w:val="19"/>
          <w:lang w:bidi="en-US"/>
        </w:rPr>
        <w:t>Balibar</w:t>
      </w:r>
      <w:proofErr w:type="spellEnd"/>
      <w:r w:rsidRPr="00C134DE">
        <w:rPr>
          <w:rFonts w:cs="font537"/>
          <w:sz w:val="16"/>
          <w:szCs w:val="19"/>
          <w:lang w:bidi="en-US"/>
        </w:rPr>
        <w:t xml:space="preserve">, 2004; Beck and Grande, 2007). Implicit in much of this commentary is that Europe, successively the progenitor of the great modern empires and the national state system, is once again accorded a vanguard role in </w:t>
      </w:r>
      <w:proofErr w:type="spellStart"/>
      <w:r w:rsidRPr="00C134DE">
        <w:rPr>
          <w:rFonts w:cs="font537"/>
          <w:sz w:val="16"/>
          <w:szCs w:val="19"/>
          <w:lang w:bidi="en-US"/>
        </w:rPr>
        <w:t>postnational</w:t>
      </w:r>
      <w:proofErr w:type="spellEnd"/>
      <w:r w:rsidRPr="00C134DE">
        <w:rPr>
          <w:rFonts w:cs="font537"/>
          <w:sz w:val="16"/>
          <w:szCs w:val="19"/>
          <w:lang w:bidi="en-US"/>
        </w:rPr>
        <w:t xml:space="preserve"> geopolitical change. In this vision, although state borders remain, albeit in reconfigured form, their status is in secular decline, not least because their functions have been diffused among other territorial and </w:t>
      </w:r>
      <w:proofErr w:type="spellStart"/>
      <w:r w:rsidRPr="00C134DE">
        <w:rPr>
          <w:rFonts w:cs="font537"/>
          <w:sz w:val="16"/>
          <w:szCs w:val="19"/>
          <w:lang w:bidi="en-US"/>
        </w:rPr>
        <w:t>nonterritorial</w:t>
      </w:r>
      <w:proofErr w:type="spellEnd"/>
      <w:r w:rsidRPr="00C134DE">
        <w:rPr>
          <w:rFonts w:cs="font537"/>
          <w:sz w:val="16"/>
          <w:szCs w:val="19"/>
          <w:lang w:bidi="en-US"/>
        </w:rPr>
        <w:t xml:space="preserve"> entities. </w:t>
      </w:r>
      <w:r w:rsidRPr="00C134DE">
        <w:rPr>
          <w:sz w:val="16"/>
          <w:szCs w:val="19"/>
          <w:lang w:bidi="en-US"/>
        </w:rPr>
        <w:t xml:space="preserve">Despite the diminishing role accorded to state borders in the emerging global order, they are retained, implicitly at least, as the hinge or fulcrum of contemporary border studies (and, indeed, of </w:t>
      </w:r>
      <w:proofErr w:type="spellStart"/>
      <w:r w:rsidRPr="00C134DE">
        <w:rPr>
          <w:sz w:val="16"/>
          <w:szCs w:val="19"/>
          <w:lang w:bidi="en-US"/>
        </w:rPr>
        <w:t>globalisation</w:t>
      </w:r>
      <w:proofErr w:type="spellEnd"/>
      <w:r w:rsidRPr="00C134DE">
        <w:rPr>
          <w:sz w:val="16"/>
          <w:szCs w:val="19"/>
          <w:lang w:bidi="en-US"/>
        </w:rPr>
        <w:t xml:space="preserve"> studies as such). </w:t>
      </w:r>
      <w:r w:rsidRPr="00C134DE">
        <w:rPr>
          <w:sz w:val="16"/>
        </w:rPr>
        <w:t>The territorially bounded state remains an abiding reference point for the study of border change</w:t>
      </w:r>
      <w:r w:rsidRPr="00C134DE">
        <w:rPr>
          <w:sz w:val="16"/>
          <w:szCs w:val="19"/>
          <w:lang w:bidi="en-US"/>
        </w:rPr>
        <w:t xml:space="preserve"> of the </w:t>
      </w:r>
      <w:proofErr w:type="spellStart"/>
      <w:r w:rsidRPr="00C134DE">
        <w:rPr>
          <w:sz w:val="16"/>
          <w:szCs w:val="19"/>
          <w:lang w:bidi="en-US"/>
        </w:rPr>
        <w:t>measur</w:t>
      </w:r>
      <w:proofErr w:type="spellEnd"/>
      <w:r w:rsidRPr="00C134DE">
        <w:rPr>
          <w:sz w:val="16"/>
          <w:szCs w:val="19"/>
          <w:lang w:bidi="en-US"/>
        </w:rPr>
        <w:t xml:space="preserve">- </w:t>
      </w:r>
      <w:proofErr w:type="spellStart"/>
      <w:r w:rsidRPr="00C134DE">
        <w:rPr>
          <w:sz w:val="16"/>
          <w:szCs w:val="19"/>
          <w:lang w:bidi="en-US"/>
        </w:rPr>
        <w:t>ing</w:t>
      </w:r>
      <w:proofErr w:type="spellEnd"/>
      <w:r w:rsidRPr="00C134DE">
        <w:rPr>
          <w:sz w:val="16"/>
          <w:szCs w:val="19"/>
          <w:lang w:bidi="en-US"/>
        </w:rPr>
        <w:t xml:space="preserve"> stick by which contemporary social change is assessed, even among those who are most critical of state-centric approaches</w:t>
      </w:r>
      <w:r w:rsidRPr="00BB434B">
        <w:rPr>
          <w:b/>
          <w:bCs/>
          <w:szCs w:val="26"/>
          <w:u w:val="single"/>
        </w:rPr>
        <w:t xml:space="preserve">. </w:t>
      </w:r>
      <w:r w:rsidRPr="00546949">
        <w:rPr>
          <w:rStyle w:val="StyleUnderline"/>
          <w:highlight w:val="green"/>
        </w:rPr>
        <w:t>State borders continue to be deeply constitutive of the way in which contemporary social scientists think about social change, mobility and immobility</w:t>
      </w:r>
      <w:r w:rsidRPr="00C134DE">
        <w:rPr>
          <w:sz w:val="16"/>
          <w:szCs w:val="19"/>
          <w:lang w:bidi="en-US"/>
        </w:rPr>
        <w:t xml:space="preserve">, inclusion and exclusion, domestic and foreign, national and international, internal and external, us and them. </w:t>
      </w:r>
      <w:r w:rsidRPr="00546949">
        <w:rPr>
          <w:rStyle w:val="StyleUnderline"/>
          <w:highlight w:val="green"/>
        </w:rPr>
        <w:t xml:space="preserve">For the critics of </w:t>
      </w:r>
      <w:proofErr w:type="spellStart"/>
      <w:r w:rsidRPr="00546949">
        <w:rPr>
          <w:rStyle w:val="StyleUnderline"/>
          <w:highlight w:val="green"/>
        </w:rPr>
        <w:t>statism</w:t>
      </w:r>
      <w:proofErr w:type="spellEnd"/>
      <w:r w:rsidRPr="00546949">
        <w:rPr>
          <w:rStyle w:val="StyleUnderline"/>
          <w:highlight w:val="green"/>
        </w:rPr>
        <w:t>, it was only by the end of the 20th century that the social sciences had been able to break decisively with the state-centric epistemology</w:t>
      </w:r>
      <w:r w:rsidRPr="00546949">
        <w:rPr>
          <w:sz w:val="16"/>
          <w:szCs w:val="19"/>
          <w:highlight w:val="green"/>
          <w:lang w:bidi="en-US"/>
        </w:rPr>
        <w:t xml:space="preserve"> </w:t>
      </w:r>
      <w:r w:rsidRPr="00C134DE">
        <w:rPr>
          <w:sz w:val="16"/>
          <w:szCs w:val="19"/>
          <w:lang w:bidi="en-US"/>
        </w:rPr>
        <w:t xml:space="preserve">which dominated the modern social sciences since their inception in the late 19th century (Brenner, 1999, page 46). </w:t>
      </w:r>
      <w:r w:rsidRPr="00546949">
        <w:rPr>
          <w:rStyle w:val="StyleUnderline"/>
          <w:highlight w:val="green"/>
        </w:rPr>
        <w:t xml:space="preserve">Even in Europe, however, the sternest critics of </w:t>
      </w:r>
      <w:proofErr w:type="spellStart"/>
      <w:r w:rsidRPr="00546949">
        <w:rPr>
          <w:rStyle w:val="StyleUnderline"/>
          <w:highlight w:val="green"/>
        </w:rPr>
        <w:t>statism</w:t>
      </w:r>
      <w:proofErr w:type="spellEnd"/>
      <w:r w:rsidRPr="00546949">
        <w:rPr>
          <w:rStyle w:val="StyleUnderline"/>
          <w:highlight w:val="green"/>
        </w:rPr>
        <w:t xml:space="preserve"> continue to think with state borders if not always about the historical ways</w:t>
      </w:r>
      <w:r w:rsidRPr="00DF4CE8">
        <w:rPr>
          <w:rStyle w:val="StyleUnderline"/>
        </w:rPr>
        <w:t xml:space="preserve"> in which they have come into being and how they continue to change</w:t>
      </w:r>
      <w:r w:rsidRPr="00C134DE">
        <w:rPr>
          <w:sz w:val="16"/>
          <w:szCs w:val="19"/>
          <w:lang w:bidi="en-US"/>
        </w:rPr>
        <w:t xml:space="preserve">. At one level, the extent to which states implicitly frame social science thinking is scarcely surprising given the heavy institutional dependence of the </w:t>
      </w:r>
      <w:proofErr w:type="spellStart"/>
      <w:r w:rsidRPr="00C134DE">
        <w:rPr>
          <w:sz w:val="16"/>
          <w:szCs w:val="19"/>
          <w:lang w:bidi="en-US"/>
        </w:rPr>
        <w:t>specialised</w:t>
      </w:r>
      <w:proofErr w:type="spellEnd"/>
      <w:r w:rsidRPr="00C134DE">
        <w:rPr>
          <w:sz w:val="16"/>
          <w:szCs w:val="19"/>
          <w:lang w:bidi="en-US"/>
        </w:rPr>
        <w:t xml:space="preserve"> social sciences on (particular) national states (</w:t>
      </w:r>
      <w:proofErr w:type="spellStart"/>
      <w:r w:rsidRPr="00C134DE">
        <w:rPr>
          <w:sz w:val="16"/>
          <w:szCs w:val="19"/>
          <w:lang w:bidi="en-US"/>
        </w:rPr>
        <w:t>Wimmer</w:t>
      </w:r>
      <w:proofErr w:type="spellEnd"/>
      <w:r w:rsidRPr="00C134DE">
        <w:rPr>
          <w:sz w:val="16"/>
          <w:szCs w:val="19"/>
          <w:lang w:bidi="en-US"/>
        </w:rPr>
        <w:t xml:space="preserve"> and Glick </w:t>
      </w:r>
      <w:proofErr w:type="spellStart"/>
      <w:r w:rsidRPr="00C134DE">
        <w:rPr>
          <w:sz w:val="16"/>
          <w:szCs w:val="19"/>
          <w:lang w:bidi="en-US"/>
        </w:rPr>
        <w:t>Shiller</w:t>
      </w:r>
      <w:proofErr w:type="spellEnd"/>
      <w:r w:rsidRPr="00C134DE">
        <w:rPr>
          <w:sz w:val="16"/>
          <w:szCs w:val="19"/>
          <w:lang w:bidi="en-US"/>
        </w:rPr>
        <w:t xml:space="preserve">, 2002). Much contemporary analysis of borders and </w:t>
      </w:r>
      <w:proofErr w:type="spellStart"/>
      <w:r w:rsidRPr="00C134DE">
        <w:rPr>
          <w:sz w:val="16"/>
          <w:szCs w:val="19"/>
          <w:lang w:bidi="en-US"/>
        </w:rPr>
        <w:t>globalisation</w:t>
      </w:r>
      <w:proofErr w:type="spellEnd"/>
      <w:r w:rsidRPr="00C134DE">
        <w:rPr>
          <w:sz w:val="16"/>
          <w:szCs w:val="19"/>
          <w:lang w:bidi="en-US"/>
        </w:rPr>
        <w:t xml:space="preserve"> insists that escaping from the state-centric thinking is the sine qua non for grasping the novelty and the promise of the new world order. Yet, `</w:t>
      </w:r>
      <w:r w:rsidRPr="00546949">
        <w:rPr>
          <w:rStyle w:val="StyleUnderline"/>
          <w:highlight w:val="green"/>
        </w:rPr>
        <w:t>escape' is far more difficult than such observers imagine.</w:t>
      </w:r>
      <w:r w:rsidRPr="00DF4CE8">
        <w:rPr>
          <w:rStyle w:val="StyleUnderline"/>
        </w:rPr>
        <w:t xml:space="preserve"> Contemporary social science</w:t>
      </w:r>
      <w:r w:rsidRPr="00C134DE">
        <w:rPr>
          <w:sz w:val="16"/>
          <w:szCs w:val="19"/>
          <w:lang w:bidi="en-US"/>
        </w:rPr>
        <w:t xml:space="preserve"> (especially in Europe and the USA) </w:t>
      </w:r>
      <w:r w:rsidRPr="00DF4CE8">
        <w:rPr>
          <w:rStyle w:val="StyleUnderline"/>
        </w:rPr>
        <w:t xml:space="preserve">remains symbiotically tied to particular states and groups of states. </w:t>
      </w:r>
      <w:r w:rsidRPr="00546949">
        <w:rPr>
          <w:rStyle w:val="StyleUnderline"/>
          <w:highlight w:val="green"/>
        </w:rPr>
        <w:t>Proclaiming the advent of a new world `beyond the nation-state', where the significance of state borders is in absolute decline,</w:t>
      </w:r>
      <w:r w:rsidRPr="00DF4CE8">
        <w:rPr>
          <w:rStyle w:val="StyleUnderline"/>
        </w:rPr>
        <w:t xml:space="preserve"> is less convincing when social science practice is so tied to the world view emanating from (the dominant Western) states</w:t>
      </w:r>
      <w:r w:rsidRPr="00C134DE">
        <w:rPr>
          <w:sz w:val="16"/>
          <w:szCs w:val="19"/>
          <w:lang w:bidi="en-US"/>
        </w:rPr>
        <w:t xml:space="preserve">. In privileging spatial analysis, that is, space over time, much contemporary border study lacks an adequate historical analysis of state and nation formation; they over- </w:t>
      </w:r>
      <w:proofErr w:type="spellStart"/>
      <w:r w:rsidRPr="00C134DE">
        <w:rPr>
          <w:sz w:val="16"/>
          <w:szCs w:val="19"/>
          <w:lang w:bidi="en-US"/>
        </w:rPr>
        <w:t>emphasise</w:t>
      </w:r>
      <w:proofErr w:type="spellEnd"/>
      <w:r w:rsidRPr="00C134DE">
        <w:rPr>
          <w:sz w:val="16"/>
          <w:szCs w:val="19"/>
          <w:lang w:bidi="en-US"/>
        </w:rPr>
        <w:t xml:space="preserve"> the novelty of contemporary forms of border change and </w:t>
      </w:r>
      <w:proofErr w:type="spellStart"/>
      <w:r w:rsidRPr="00C134DE">
        <w:rPr>
          <w:sz w:val="16"/>
          <w:szCs w:val="19"/>
          <w:lang w:bidi="en-US"/>
        </w:rPr>
        <w:t>globalisation</w:t>
      </w:r>
      <w:proofErr w:type="spellEnd"/>
      <w:r w:rsidRPr="00C134DE">
        <w:rPr>
          <w:sz w:val="16"/>
          <w:szCs w:val="19"/>
          <w:lang w:bidi="en-US"/>
        </w:rPr>
        <w:t xml:space="preserve"> and, in the process, fail to register the extent to which we continue to live in a `world of diverse states', shot through with the legacy of empires, past and present.</w:t>
      </w:r>
      <w:r w:rsidRPr="00C134DE">
        <w:rPr>
          <w:sz w:val="16"/>
        </w:rPr>
        <w:t xml:space="preserve"> </w:t>
      </w:r>
    </w:p>
    <w:p w14:paraId="0A0A869E" w14:textId="77777777" w:rsidR="00C134DE" w:rsidRPr="00C134DE" w:rsidRDefault="00C134DE" w:rsidP="00C134DE"/>
    <w:sectPr w:rsidR="00C134DE" w:rsidRPr="00C134D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font00000000178235dc">
    <w:altName w:val="Cambria"/>
    <w:panose1 w:val="00000000000000000000"/>
    <w:charset w:val="4D"/>
    <w:family w:val="auto"/>
    <w:notTrueType/>
    <w:pitch w:val="default"/>
    <w:sig w:usb0="00000003" w:usb1="00000000" w:usb2="00000000" w:usb3="00000000" w:csb0="00000001" w:csb1="00000000"/>
  </w:font>
  <w:font w:name="AdvPLI">
    <w:altName w:val="Times New Roman"/>
    <w:panose1 w:val="00000000000000000000"/>
    <w:charset w:val="00"/>
    <w:family w:val="swiss"/>
    <w:notTrueType/>
    <w:pitch w:val="default"/>
    <w:sig w:usb0="00000003" w:usb1="00000000" w:usb2="00000000" w:usb3="00000000" w:csb0="00000001" w:csb1="00000000"/>
  </w:font>
  <w:font w:name="Libian SC Regular">
    <w:altName w:val="Malgun Gothic Semilight"/>
    <w:charset w:val="00"/>
    <w:family w:val="auto"/>
    <w:pitch w:val="variable"/>
    <w:sig w:usb0="00000000" w:usb1="080F0000" w:usb2="00000000" w:usb3="00000000" w:csb0="00040001" w:csb1="00000000"/>
  </w:font>
  <w:font w:name="font537">
    <w:altName w:val="Times New Roman"/>
    <w:panose1 w:val="00000000000000000000"/>
    <w:charset w:val="4D"/>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3253C"/>
    <w:rsid w:val="000029E3"/>
    <w:rsid w:val="000029E8"/>
    <w:rsid w:val="00004225"/>
    <w:rsid w:val="00005F98"/>
    <w:rsid w:val="000066CA"/>
    <w:rsid w:val="00007264"/>
    <w:rsid w:val="000076A9"/>
    <w:rsid w:val="00014FAD"/>
    <w:rsid w:val="00015D2A"/>
    <w:rsid w:val="00023674"/>
    <w:rsid w:val="0002490B"/>
    <w:rsid w:val="00026465"/>
    <w:rsid w:val="00030204"/>
    <w:rsid w:val="000312A0"/>
    <w:rsid w:val="0003396C"/>
    <w:rsid w:val="00035337"/>
    <w:rsid w:val="00041316"/>
    <w:rsid w:val="00047307"/>
    <w:rsid w:val="00052FB1"/>
    <w:rsid w:val="00054276"/>
    <w:rsid w:val="000547B1"/>
    <w:rsid w:val="00057D5D"/>
    <w:rsid w:val="0006091E"/>
    <w:rsid w:val="0006137D"/>
    <w:rsid w:val="000638C1"/>
    <w:rsid w:val="00065FEE"/>
    <w:rsid w:val="00066D1A"/>
    <w:rsid w:val="00066E3C"/>
    <w:rsid w:val="00072718"/>
    <w:rsid w:val="0007381E"/>
    <w:rsid w:val="00076094"/>
    <w:rsid w:val="0008785F"/>
    <w:rsid w:val="0009075E"/>
    <w:rsid w:val="00090CBE"/>
    <w:rsid w:val="00094DEC"/>
    <w:rsid w:val="000A2D8A"/>
    <w:rsid w:val="000C1BED"/>
    <w:rsid w:val="000D26A6"/>
    <w:rsid w:val="000D2B90"/>
    <w:rsid w:val="000D625B"/>
    <w:rsid w:val="000D6ED8"/>
    <w:rsid w:val="000D717B"/>
    <w:rsid w:val="000D7B26"/>
    <w:rsid w:val="000F198B"/>
    <w:rsid w:val="00100B28"/>
    <w:rsid w:val="0010678B"/>
    <w:rsid w:val="00117316"/>
    <w:rsid w:val="001209B4"/>
    <w:rsid w:val="001337B1"/>
    <w:rsid w:val="001519CB"/>
    <w:rsid w:val="001761FC"/>
    <w:rsid w:val="001814E8"/>
    <w:rsid w:val="00182655"/>
    <w:rsid w:val="001840F2"/>
    <w:rsid w:val="00185134"/>
    <w:rsid w:val="001856C6"/>
    <w:rsid w:val="00191B5F"/>
    <w:rsid w:val="00192487"/>
    <w:rsid w:val="00193416"/>
    <w:rsid w:val="00195073"/>
    <w:rsid w:val="0019668D"/>
    <w:rsid w:val="001A25FD"/>
    <w:rsid w:val="001A5371"/>
    <w:rsid w:val="001A72C7"/>
    <w:rsid w:val="001B189C"/>
    <w:rsid w:val="001B73E3"/>
    <w:rsid w:val="001C1936"/>
    <w:rsid w:val="001C316D"/>
    <w:rsid w:val="001D0E6D"/>
    <w:rsid w:val="001D1A0D"/>
    <w:rsid w:val="001D36BF"/>
    <w:rsid w:val="001D4C28"/>
    <w:rsid w:val="001E0B1F"/>
    <w:rsid w:val="001E0C0F"/>
    <w:rsid w:val="001E1E0B"/>
    <w:rsid w:val="001F1173"/>
    <w:rsid w:val="001F7162"/>
    <w:rsid w:val="002005A8"/>
    <w:rsid w:val="00203DD8"/>
    <w:rsid w:val="00204E1D"/>
    <w:rsid w:val="002059BD"/>
    <w:rsid w:val="00207FD8"/>
    <w:rsid w:val="00210FAF"/>
    <w:rsid w:val="00213AAF"/>
    <w:rsid w:val="00213B1E"/>
    <w:rsid w:val="00215284"/>
    <w:rsid w:val="002168F2"/>
    <w:rsid w:val="0022302E"/>
    <w:rsid w:val="0022589F"/>
    <w:rsid w:val="002343FE"/>
    <w:rsid w:val="00235F7B"/>
    <w:rsid w:val="00236E90"/>
    <w:rsid w:val="00247E4F"/>
    <w:rsid w:val="002502CF"/>
    <w:rsid w:val="0026406C"/>
    <w:rsid w:val="00267EBB"/>
    <w:rsid w:val="0027023B"/>
    <w:rsid w:val="00272F3F"/>
    <w:rsid w:val="00274EDB"/>
    <w:rsid w:val="002761F2"/>
    <w:rsid w:val="0027729E"/>
    <w:rsid w:val="002843B2"/>
    <w:rsid w:val="00284ED6"/>
    <w:rsid w:val="00290C5A"/>
    <w:rsid w:val="00290C92"/>
    <w:rsid w:val="00294A48"/>
    <w:rsid w:val="0029647A"/>
    <w:rsid w:val="00296504"/>
    <w:rsid w:val="002A22BE"/>
    <w:rsid w:val="002B5511"/>
    <w:rsid w:val="002B7ACF"/>
    <w:rsid w:val="002D7242"/>
    <w:rsid w:val="002E0643"/>
    <w:rsid w:val="002E392E"/>
    <w:rsid w:val="002E6BBC"/>
    <w:rsid w:val="002F1BA9"/>
    <w:rsid w:val="002F4876"/>
    <w:rsid w:val="002F6E74"/>
    <w:rsid w:val="003106B3"/>
    <w:rsid w:val="0031385D"/>
    <w:rsid w:val="0031477A"/>
    <w:rsid w:val="003171AB"/>
    <w:rsid w:val="00321B69"/>
    <w:rsid w:val="003223B2"/>
    <w:rsid w:val="00322A67"/>
    <w:rsid w:val="00330E13"/>
    <w:rsid w:val="00334AC6"/>
    <w:rsid w:val="00335A23"/>
    <w:rsid w:val="00340010"/>
    <w:rsid w:val="00340707"/>
    <w:rsid w:val="00341C61"/>
    <w:rsid w:val="003513FB"/>
    <w:rsid w:val="00351841"/>
    <w:rsid w:val="003537EF"/>
    <w:rsid w:val="003624A6"/>
    <w:rsid w:val="00364ADF"/>
    <w:rsid w:val="00365C8D"/>
    <w:rsid w:val="003670D9"/>
    <w:rsid w:val="00370B41"/>
    <w:rsid w:val="00371B27"/>
    <w:rsid w:val="003726C3"/>
    <w:rsid w:val="00375D2E"/>
    <w:rsid w:val="00383071"/>
    <w:rsid w:val="00383B19"/>
    <w:rsid w:val="003844F1"/>
    <w:rsid w:val="00384CBC"/>
    <w:rsid w:val="003933F9"/>
    <w:rsid w:val="00393B34"/>
    <w:rsid w:val="00394F63"/>
    <w:rsid w:val="00395864"/>
    <w:rsid w:val="00396557"/>
    <w:rsid w:val="00397316"/>
    <w:rsid w:val="003A248F"/>
    <w:rsid w:val="003A4D9C"/>
    <w:rsid w:val="003B1668"/>
    <w:rsid w:val="003C091E"/>
    <w:rsid w:val="003C2D26"/>
    <w:rsid w:val="003C5F4C"/>
    <w:rsid w:val="003D5EA8"/>
    <w:rsid w:val="003D7B28"/>
    <w:rsid w:val="003E305E"/>
    <w:rsid w:val="003E34DB"/>
    <w:rsid w:val="003E5302"/>
    <w:rsid w:val="003E5BF1"/>
    <w:rsid w:val="003F2452"/>
    <w:rsid w:val="003F41EA"/>
    <w:rsid w:val="003F7DF0"/>
    <w:rsid w:val="004039AF"/>
    <w:rsid w:val="004048C8"/>
    <w:rsid w:val="00407AFF"/>
    <w:rsid w:val="0041155D"/>
    <w:rsid w:val="004170BF"/>
    <w:rsid w:val="004270E3"/>
    <w:rsid w:val="0043486E"/>
    <w:rsid w:val="004348DC"/>
    <w:rsid w:val="00434921"/>
    <w:rsid w:val="00442018"/>
    <w:rsid w:val="00446567"/>
    <w:rsid w:val="00447B10"/>
    <w:rsid w:val="00452EE4"/>
    <w:rsid w:val="00452F0B"/>
    <w:rsid w:val="004536D6"/>
    <w:rsid w:val="00457224"/>
    <w:rsid w:val="004665F3"/>
    <w:rsid w:val="0047482C"/>
    <w:rsid w:val="00475436"/>
    <w:rsid w:val="0048047E"/>
    <w:rsid w:val="00482537"/>
    <w:rsid w:val="00482AF9"/>
    <w:rsid w:val="00486178"/>
    <w:rsid w:val="00496BB2"/>
    <w:rsid w:val="004A1C55"/>
    <w:rsid w:val="004A1DC7"/>
    <w:rsid w:val="004A5337"/>
    <w:rsid w:val="004B37B4"/>
    <w:rsid w:val="004B72B4"/>
    <w:rsid w:val="004C0314"/>
    <w:rsid w:val="004C0D3D"/>
    <w:rsid w:val="004C1664"/>
    <w:rsid w:val="004C213E"/>
    <w:rsid w:val="004C376C"/>
    <w:rsid w:val="004C657F"/>
    <w:rsid w:val="004C77BD"/>
    <w:rsid w:val="004D0EB9"/>
    <w:rsid w:val="004D17D8"/>
    <w:rsid w:val="004D52D8"/>
    <w:rsid w:val="004E2FFE"/>
    <w:rsid w:val="004E355B"/>
    <w:rsid w:val="005028E5"/>
    <w:rsid w:val="00503735"/>
    <w:rsid w:val="005133B1"/>
    <w:rsid w:val="00516A88"/>
    <w:rsid w:val="00522065"/>
    <w:rsid w:val="005224F2"/>
    <w:rsid w:val="00527F69"/>
    <w:rsid w:val="00530E0A"/>
    <w:rsid w:val="00533F1C"/>
    <w:rsid w:val="00536D8B"/>
    <w:rsid w:val="005379C3"/>
    <w:rsid w:val="0054010A"/>
    <w:rsid w:val="005465D1"/>
    <w:rsid w:val="00546949"/>
    <w:rsid w:val="005519C2"/>
    <w:rsid w:val="005523E0"/>
    <w:rsid w:val="0055320F"/>
    <w:rsid w:val="00555108"/>
    <w:rsid w:val="0055699B"/>
    <w:rsid w:val="0056020A"/>
    <w:rsid w:val="00563D3D"/>
    <w:rsid w:val="005659AA"/>
    <w:rsid w:val="005676E8"/>
    <w:rsid w:val="005733E6"/>
    <w:rsid w:val="005750E2"/>
    <w:rsid w:val="00577C12"/>
    <w:rsid w:val="00580BFC"/>
    <w:rsid w:val="00581048"/>
    <w:rsid w:val="00581203"/>
    <w:rsid w:val="00581224"/>
    <w:rsid w:val="00582D36"/>
    <w:rsid w:val="0058349C"/>
    <w:rsid w:val="0058598C"/>
    <w:rsid w:val="00585FBE"/>
    <w:rsid w:val="005870E8"/>
    <w:rsid w:val="0058789C"/>
    <w:rsid w:val="0059243A"/>
    <w:rsid w:val="00592735"/>
    <w:rsid w:val="005A46AB"/>
    <w:rsid w:val="005A4D4E"/>
    <w:rsid w:val="005A7237"/>
    <w:rsid w:val="005A7A9F"/>
    <w:rsid w:val="005B21FA"/>
    <w:rsid w:val="005B3244"/>
    <w:rsid w:val="005B6EE8"/>
    <w:rsid w:val="005B7731"/>
    <w:rsid w:val="005C4515"/>
    <w:rsid w:val="005C5602"/>
    <w:rsid w:val="005C648C"/>
    <w:rsid w:val="005C74A6"/>
    <w:rsid w:val="005D0D31"/>
    <w:rsid w:val="005D3B4D"/>
    <w:rsid w:val="005D615C"/>
    <w:rsid w:val="005E1860"/>
    <w:rsid w:val="005F063B"/>
    <w:rsid w:val="005F192D"/>
    <w:rsid w:val="005F24C8"/>
    <w:rsid w:val="005F26AF"/>
    <w:rsid w:val="006009E7"/>
    <w:rsid w:val="00607D6C"/>
    <w:rsid w:val="0061383D"/>
    <w:rsid w:val="00614D69"/>
    <w:rsid w:val="00617030"/>
    <w:rsid w:val="00621301"/>
    <w:rsid w:val="0062173F"/>
    <w:rsid w:val="006235FB"/>
    <w:rsid w:val="00626A15"/>
    <w:rsid w:val="00627131"/>
    <w:rsid w:val="00630893"/>
    <w:rsid w:val="006379E9"/>
    <w:rsid w:val="006438CB"/>
    <w:rsid w:val="006529B9"/>
    <w:rsid w:val="00653C94"/>
    <w:rsid w:val="00654695"/>
    <w:rsid w:val="0065500A"/>
    <w:rsid w:val="00655217"/>
    <w:rsid w:val="0065727C"/>
    <w:rsid w:val="00665009"/>
    <w:rsid w:val="00674A78"/>
    <w:rsid w:val="00683A21"/>
    <w:rsid w:val="00696A16"/>
    <w:rsid w:val="006A4840"/>
    <w:rsid w:val="006A52A0"/>
    <w:rsid w:val="006A56F7"/>
    <w:rsid w:val="006A7E1D"/>
    <w:rsid w:val="006C3A56"/>
    <w:rsid w:val="006C4DD0"/>
    <w:rsid w:val="006D13F4"/>
    <w:rsid w:val="006D3627"/>
    <w:rsid w:val="006D6A01"/>
    <w:rsid w:val="006D6AED"/>
    <w:rsid w:val="006E6D0B"/>
    <w:rsid w:val="006E7125"/>
    <w:rsid w:val="006F126E"/>
    <w:rsid w:val="006F32C9"/>
    <w:rsid w:val="006F3834"/>
    <w:rsid w:val="006F5693"/>
    <w:rsid w:val="006F5D4C"/>
    <w:rsid w:val="00710FF9"/>
    <w:rsid w:val="00717B01"/>
    <w:rsid w:val="007227D9"/>
    <w:rsid w:val="0072491F"/>
    <w:rsid w:val="00725598"/>
    <w:rsid w:val="00727A4B"/>
    <w:rsid w:val="007334C1"/>
    <w:rsid w:val="007374A1"/>
    <w:rsid w:val="00747FB3"/>
    <w:rsid w:val="00752712"/>
    <w:rsid w:val="00753A84"/>
    <w:rsid w:val="007611F5"/>
    <w:rsid w:val="007619E4"/>
    <w:rsid w:val="00761E75"/>
    <w:rsid w:val="0076495E"/>
    <w:rsid w:val="00765FC8"/>
    <w:rsid w:val="00775694"/>
    <w:rsid w:val="00777FF8"/>
    <w:rsid w:val="00791F34"/>
    <w:rsid w:val="00793F46"/>
    <w:rsid w:val="007A1325"/>
    <w:rsid w:val="007A1A18"/>
    <w:rsid w:val="007A3B67"/>
    <w:rsid w:val="007A3BAF"/>
    <w:rsid w:val="007A6FBD"/>
    <w:rsid w:val="007B53D8"/>
    <w:rsid w:val="007B7391"/>
    <w:rsid w:val="007C0567"/>
    <w:rsid w:val="007C22C5"/>
    <w:rsid w:val="007C57E1"/>
    <w:rsid w:val="007C5811"/>
    <w:rsid w:val="007D2DF5"/>
    <w:rsid w:val="007D451A"/>
    <w:rsid w:val="007D5E3E"/>
    <w:rsid w:val="007D7596"/>
    <w:rsid w:val="007E242C"/>
    <w:rsid w:val="007E6631"/>
    <w:rsid w:val="007F4217"/>
    <w:rsid w:val="00803A12"/>
    <w:rsid w:val="00805417"/>
    <w:rsid w:val="00805899"/>
    <w:rsid w:val="008266F9"/>
    <w:rsid w:val="008267E2"/>
    <w:rsid w:val="00826A9B"/>
    <w:rsid w:val="00826D25"/>
    <w:rsid w:val="00834842"/>
    <w:rsid w:val="008373FE"/>
    <w:rsid w:val="008400FC"/>
    <w:rsid w:val="00840E7B"/>
    <w:rsid w:val="008536AF"/>
    <w:rsid w:val="00853D40"/>
    <w:rsid w:val="008564FC"/>
    <w:rsid w:val="00864E76"/>
    <w:rsid w:val="00864F3D"/>
    <w:rsid w:val="00872581"/>
    <w:rsid w:val="0087459D"/>
    <w:rsid w:val="0087680F"/>
    <w:rsid w:val="00876D81"/>
    <w:rsid w:val="00881D86"/>
    <w:rsid w:val="00883306"/>
    <w:rsid w:val="00885EB8"/>
    <w:rsid w:val="008904F9"/>
    <w:rsid w:val="00890E4C"/>
    <w:rsid w:val="00890E74"/>
    <w:rsid w:val="00892798"/>
    <w:rsid w:val="0089418F"/>
    <w:rsid w:val="00896BD0"/>
    <w:rsid w:val="00897C29"/>
    <w:rsid w:val="008A1A9C"/>
    <w:rsid w:val="008A4633"/>
    <w:rsid w:val="008A6D94"/>
    <w:rsid w:val="008B032E"/>
    <w:rsid w:val="008C0FA2"/>
    <w:rsid w:val="008C2342"/>
    <w:rsid w:val="008C77B6"/>
    <w:rsid w:val="008D1AC2"/>
    <w:rsid w:val="008D1B91"/>
    <w:rsid w:val="008D724A"/>
    <w:rsid w:val="008E096D"/>
    <w:rsid w:val="008E7A3E"/>
    <w:rsid w:val="008F41FD"/>
    <w:rsid w:val="008F4479"/>
    <w:rsid w:val="008F4BA0"/>
    <w:rsid w:val="00901726"/>
    <w:rsid w:val="0091334D"/>
    <w:rsid w:val="00920E6A"/>
    <w:rsid w:val="00925B17"/>
    <w:rsid w:val="00931816"/>
    <w:rsid w:val="00932C71"/>
    <w:rsid w:val="00933AC8"/>
    <w:rsid w:val="00934095"/>
    <w:rsid w:val="00942F1F"/>
    <w:rsid w:val="009509D5"/>
    <w:rsid w:val="009538F5"/>
    <w:rsid w:val="009569B8"/>
    <w:rsid w:val="00957187"/>
    <w:rsid w:val="00960255"/>
    <w:rsid w:val="009603E1"/>
    <w:rsid w:val="00961C9D"/>
    <w:rsid w:val="00963065"/>
    <w:rsid w:val="0097151F"/>
    <w:rsid w:val="00973777"/>
    <w:rsid w:val="00976E78"/>
    <w:rsid w:val="009775C0"/>
    <w:rsid w:val="00981EF9"/>
    <w:rsid w:val="00981F23"/>
    <w:rsid w:val="00990634"/>
    <w:rsid w:val="00991733"/>
    <w:rsid w:val="00992078"/>
    <w:rsid w:val="00992BE3"/>
    <w:rsid w:val="00997F1F"/>
    <w:rsid w:val="009A1467"/>
    <w:rsid w:val="009A6464"/>
    <w:rsid w:val="009B44D9"/>
    <w:rsid w:val="009B69F5"/>
    <w:rsid w:val="009C5FF7"/>
    <w:rsid w:val="009C6292"/>
    <w:rsid w:val="009D15DB"/>
    <w:rsid w:val="009D3133"/>
    <w:rsid w:val="009D5F0B"/>
    <w:rsid w:val="009D7BF0"/>
    <w:rsid w:val="009E160D"/>
    <w:rsid w:val="009F1CBB"/>
    <w:rsid w:val="009F3305"/>
    <w:rsid w:val="009F6FB2"/>
    <w:rsid w:val="00A071C0"/>
    <w:rsid w:val="00A22670"/>
    <w:rsid w:val="00A24B35"/>
    <w:rsid w:val="00A271BA"/>
    <w:rsid w:val="00A27F86"/>
    <w:rsid w:val="00A431C6"/>
    <w:rsid w:val="00A53B82"/>
    <w:rsid w:val="00A54315"/>
    <w:rsid w:val="00A60FBC"/>
    <w:rsid w:val="00A65C0B"/>
    <w:rsid w:val="00A72BF7"/>
    <w:rsid w:val="00A776BA"/>
    <w:rsid w:val="00A81FD2"/>
    <w:rsid w:val="00A8441A"/>
    <w:rsid w:val="00A8674A"/>
    <w:rsid w:val="00A87D78"/>
    <w:rsid w:val="00A903A8"/>
    <w:rsid w:val="00A96E24"/>
    <w:rsid w:val="00A9777C"/>
    <w:rsid w:val="00AA6F6E"/>
    <w:rsid w:val="00AB122B"/>
    <w:rsid w:val="00AB21B0"/>
    <w:rsid w:val="00AB48D3"/>
    <w:rsid w:val="00AB69DB"/>
    <w:rsid w:val="00AD32DA"/>
    <w:rsid w:val="00AD679F"/>
    <w:rsid w:val="00AE0243"/>
    <w:rsid w:val="00AE1BAD"/>
    <w:rsid w:val="00AE2124"/>
    <w:rsid w:val="00AE24BC"/>
    <w:rsid w:val="00AE3E3F"/>
    <w:rsid w:val="00AF2516"/>
    <w:rsid w:val="00AF4760"/>
    <w:rsid w:val="00AF55D4"/>
    <w:rsid w:val="00B01974"/>
    <w:rsid w:val="00B0505F"/>
    <w:rsid w:val="00B05C2D"/>
    <w:rsid w:val="00B12933"/>
    <w:rsid w:val="00B12B88"/>
    <w:rsid w:val="00B137E0"/>
    <w:rsid w:val="00B13BC8"/>
    <w:rsid w:val="00B24662"/>
    <w:rsid w:val="00B3569C"/>
    <w:rsid w:val="00B41DE6"/>
    <w:rsid w:val="00B43676"/>
    <w:rsid w:val="00B55CF6"/>
    <w:rsid w:val="00B5602D"/>
    <w:rsid w:val="00B60125"/>
    <w:rsid w:val="00B64B13"/>
    <w:rsid w:val="00B65CE4"/>
    <w:rsid w:val="00B6656B"/>
    <w:rsid w:val="00B71625"/>
    <w:rsid w:val="00B75C54"/>
    <w:rsid w:val="00B85A54"/>
    <w:rsid w:val="00B8710E"/>
    <w:rsid w:val="00B92A93"/>
    <w:rsid w:val="00B9489F"/>
    <w:rsid w:val="00BA17A8"/>
    <w:rsid w:val="00BA3C33"/>
    <w:rsid w:val="00BB0878"/>
    <w:rsid w:val="00BB1879"/>
    <w:rsid w:val="00BB434B"/>
    <w:rsid w:val="00BC0ABE"/>
    <w:rsid w:val="00BC18F0"/>
    <w:rsid w:val="00BC30DB"/>
    <w:rsid w:val="00BC6492"/>
    <w:rsid w:val="00BC64FF"/>
    <w:rsid w:val="00BC7C37"/>
    <w:rsid w:val="00BD2244"/>
    <w:rsid w:val="00BD45E9"/>
    <w:rsid w:val="00BE6472"/>
    <w:rsid w:val="00BE79E3"/>
    <w:rsid w:val="00BF29B8"/>
    <w:rsid w:val="00BF46EA"/>
    <w:rsid w:val="00C064F0"/>
    <w:rsid w:val="00C07769"/>
    <w:rsid w:val="00C07D05"/>
    <w:rsid w:val="00C10856"/>
    <w:rsid w:val="00C134DE"/>
    <w:rsid w:val="00C203FA"/>
    <w:rsid w:val="00C244F5"/>
    <w:rsid w:val="00C3164F"/>
    <w:rsid w:val="00C31B5E"/>
    <w:rsid w:val="00C3382E"/>
    <w:rsid w:val="00C34D3E"/>
    <w:rsid w:val="00C35B37"/>
    <w:rsid w:val="00C36F04"/>
    <w:rsid w:val="00C3747A"/>
    <w:rsid w:val="00C37F29"/>
    <w:rsid w:val="00C56DCC"/>
    <w:rsid w:val="00C57075"/>
    <w:rsid w:val="00C57C00"/>
    <w:rsid w:val="00C64CC0"/>
    <w:rsid w:val="00C67A30"/>
    <w:rsid w:val="00C720BF"/>
    <w:rsid w:val="00C72AFE"/>
    <w:rsid w:val="00C81619"/>
    <w:rsid w:val="00CA013C"/>
    <w:rsid w:val="00CA6D6D"/>
    <w:rsid w:val="00CC555E"/>
    <w:rsid w:val="00CC7A4E"/>
    <w:rsid w:val="00CD1359"/>
    <w:rsid w:val="00CD4C83"/>
    <w:rsid w:val="00CD53E2"/>
    <w:rsid w:val="00D012EF"/>
    <w:rsid w:val="00D01EDC"/>
    <w:rsid w:val="00D023A5"/>
    <w:rsid w:val="00D04D6B"/>
    <w:rsid w:val="00D078AA"/>
    <w:rsid w:val="00D10058"/>
    <w:rsid w:val="00D11978"/>
    <w:rsid w:val="00D15E30"/>
    <w:rsid w:val="00D16129"/>
    <w:rsid w:val="00D21D7C"/>
    <w:rsid w:val="00D25DBD"/>
    <w:rsid w:val="00D26929"/>
    <w:rsid w:val="00D30CBD"/>
    <w:rsid w:val="00D30D9E"/>
    <w:rsid w:val="00D33908"/>
    <w:rsid w:val="00D354F2"/>
    <w:rsid w:val="00D36C30"/>
    <w:rsid w:val="00D37C90"/>
    <w:rsid w:val="00D43A8C"/>
    <w:rsid w:val="00D478E9"/>
    <w:rsid w:val="00D50897"/>
    <w:rsid w:val="00D525B2"/>
    <w:rsid w:val="00D53072"/>
    <w:rsid w:val="00D6036F"/>
    <w:rsid w:val="00D61A4E"/>
    <w:rsid w:val="00D634EA"/>
    <w:rsid w:val="00D713A1"/>
    <w:rsid w:val="00D75F16"/>
    <w:rsid w:val="00D77956"/>
    <w:rsid w:val="00D80F0C"/>
    <w:rsid w:val="00D826ED"/>
    <w:rsid w:val="00D92077"/>
    <w:rsid w:val="00D925B6"/>
    <w:rsid w:val="00D951E2"/>
    <w:rsid w:val="00D9565A"/>
    <w:rsid w:val="00DB2337"/>
    <w:rsid w:val="00DB5F87"/>
    <w:rsid w:val="00DB699B"/>
    <w:rsid w:val="00DC0376"/>
    <w:rsid w:val="00DC099B"/>
    <w:rsid w:val="00DC2BE5"/>
    <w:rsid w:val="00DD4CD4"/>
    <w:rsid w:val="00DD6407"/>
    <w:rsid w:val="00DD65A2"/>
    <w:rsid w:val="00DD6770"/>
    <w:rsid w:val="00DE0749"/>
    <w:rsid w:val="00DE1CE2"/>
    <w:rsid w:val="00DF1210"/>
    <w:rsid w:val="00DF31E9"/>
    <w:rsid w:val="00DF400D"/>
    <w:rsid w:val="00DF5C23"/>
    <w:rsid w:val="00E0063F"/>
    <w:rsid w:val="00E01DAD"/>
    <w:rsid w:val="00E021DC"/>
    <w:rsid w:val="00E03F91"/>
    <w:rsid w:val="00E064EF"/>
    <w:rsid w:val="00E064F2"/>
    <w:rsid w:val="00E0717B"/>
    <w:rsid w:val="00E15598"/>
    <w:rsid w:val="00E20D65"/>
    <w:rsid w:val="00E23990"/>
    <w:rsid w:val="00E3253C"/>
    <w:rsid w:val="00E353A2"/>
    <w:rsid w:val="00E35DCC"/>
    <w:rsid w:val="00E36881"/>
    <w:rsid w:val="00E42E4C"/>
    <w:rsid w:val="00E4389B"/>
    <w:rsid w:val="00E451A3"/>
    <w:rsid w:val="00E47013"/>
    <w:rsid w:val="00E541F9"/>
    <w:rsid w:val="00E57B79"/>
    <w:rsid w:val="00E62C26"/>
    <w:rsid w:val="00E63419"/>
    <w:rsid w:val="00E64496"/>
    <w:rsid w:val="00E67F46"/>
    <w:rsid w:val="00E72115"/>
    <w:rsid w:val="00E77846"/>
    <w:rsid w:val="00E8322E"/>
    <w:rsid w:val="00E903E0"/>
    <w:rsid w:val="00E977DE"/>
    <w:rsid w:val="00EA1115"/>
    <w:rsid w:val="00EA2E3E"/>
    <w:rsid w:val="00EA39EB"/>
    <w:rsid w:val="00EA58CE"/>
    <w:rsid w:val="00EB33FF"/>
    <w:rsid w:val="00EB3D1A"/>
    <w:rsid w:val="00EB4026"/>
    <w:rsid w:val="00EB4691"/>
    <w:rsid w:val="00EB523F"/>
    <w:rsid w:val="00EB5BD2"/>
    <w:rsid w:val="00EC2759"/>
    <w:rsid w:val="00EC7106"/>
    <w:rsid w:val="00ED0120"/>
    <w:rsid w:val="00ED3BBA"/>
    <w:rsid w:val="00ED4E12"/>
    <w:rsid w:val="00ED62DB"/>
    <w:rsid w:val="00EE051B"/>
    <w:rsid w:val="00EE2360"/>
    <w:rsid w:val="00EE54B4"/>
    <w:rsid w:val="00EE7A77"/>
    <w:rsid w:val="00EF1AD8"/>
    <w:rsid w:val="00EF2B5C"/>
    <w:rsid w:val="00EF7794"/>
    <w:rsid w:val="00F02046"/>
    <w:rsid w:val="00F053D8"/>
    <w:rsid w:val="00F07888"/>
    <w:rsid w:val="00F11B7E"/>
    <w:rsid w:val="00F1313D"/>
    <w:rsid w:val="00F15994"/>
    <w:rsid w:val="00F201E7"/>
    <w:rsid w:val="00F204E0"/>
    <w:rsid w:val="00F20B16"/>
    <w:rsid w:val="00F21C79"/>
    <w:rsid w:val="00F238C9"/>
    <w:rsid w:val="00F23CA5"/>
    <w:rsid w:val="00F277AA"/>
    <w:rsid w:val="00F31955"/>
    <w:rsid w:val="00F34C06"/>
    <w:rsid w:val="00F43EA3"/>
    <w:rsid w:val="00F451CD"/>
    <w:rsid w:val="00F50C55"/>
    <w:rsid w:val="00F57FFB"/>
    <w:rsid w:val="00F601E6"/>
    <w:rsid w:val="00F62BCA"/>
    <w:rsid w:val="00F73954"/>
    <w:rsid w:val="00F77EA1"/>
    <w:rsid w:val="00F84AB8"/>
    <w:rsid w:val="00F86120"/>
    <w:rsid w:val="00F94060"/>
    <w:rsid w:val="00F952ED"/>
    <w:rsid w:val="00FA56F6"/>
    <w:rsid w:val="00FA68D1"/>
    <w:rsid w:val="00FB329D"/>
    <w:rsid w:val="00FC27E3"/>
    <w:rsid w:val="00FC5908"/>
    <w:rsid w:val="00FC708A"/>
    <w:rsid w:val="00FC74C7"/>
    <w:rsid w:val="00FC7C4D"/>
    <w:rsid w:val="00FD451D"/>
    <w:rsid w:val="00FD5B22"/>
    <w:rsid w:val="00FE1B01"/>
    <w:rsid w:val="00FF74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B9E3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57C0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57C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57C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57C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2,No Spacing2111,No Spacing112,No Spacing1121,TAG,No Spacing11111,No Spacing111111,ta,Heading 21,Ch1,T,small space,Card"/>
    <w:basedOn w:val="Normal"/>
    <w:next w:val="Normal"/>
    <w:link w:val="Heading4Char"/>
    <w:uiPriority w:val="3"/>
    <w:unhideWhenUsed/>
    <w:qFormat/>
    <w:rsid w:val="00C57C0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57C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7C00"/>
  </w:style>
  <w:style w:type="character" w:customStyle="1" w:styleId="Heading1Char">
    <w:name w:val="Heading 1 Char"/>
    <w:aliases w:val="Pocket Char"/>
    <w:basedOn w:val="DefaultParagraphFont"/>
    <w:link w:val="Heading1"/>
    <w:rsid w:val="00C57C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7C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57C00"/>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2 Char,No Spacing2111 Char,No Spacing112 Char,TAG Char"/>
    <w:basedOn w:val="DefaultParagraphFont"/>
    <w:link w:val="Heading4"/>
    <w:uiPriority w:val="3"/>
    <w:rsid w:val="00C57C0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C57C00"/>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c"/>
    <w:basedOn w:val="DefaultParagraphFont"/>
    <w:uiPriority w:val="6"/>
    <w:qFormat/>
    <w:rsid w:val="00C57C00"/>
    <w:rPr>
      <w:b w:val="0"/>
      <w:sz w:val="22"/>
      <w:u w:val="single"/>
    </w:rPr>
  </w:style>
  <w:style w:type="character" w:styleId="Emphasis">
    <w:name w:val="Emphasis"/>
    <w:aliases w:val="Evidence,Minimized,minimized,Highlighted,tag2,Size 10,emphasis in card,Underlined,CD Card,ED - Tag,emphasis,Bold Underline,Emphasis!!,small,Qualifications,Shrunk,normal card text,Heading 3 Char1,Char Char Char,qualifications in card,Debate,Box"/>
    <w:basedOn w:val="DefaultParagraphFont"/>
    <w:link w:val="textbold"/>
    <w:uiPriority w:val="7"/>
    <w:qFormat/>
    <w:rsid w:val="00C57C0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57C00"/>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C57C00"/>
    <w:rPr>
      <w:color w:val="auto"/>
      <w:u w:val="none"/>
    </w:rPr>
  </w:style>
  <w:style w:type="paragraph" w:styleId="DocumentMap">
    <w:name w:val="Document Map"/>
    <w:basedOn w:val="Normal"/>
    <w:link w:val="DocumentMapChar"/>
    <w:uiPriority w:val="99"/>
    <w:semiHidden/>
    <w:unhideWhenUsed/>
    <w:rsid w:val="00D6036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036F"/>
    <w:rPr>
      <w:rFonts w:ascii="Lucida Grande" w:hAnsi="Lucida Grande" w:cs="Lucida Grande"/>
    </w:rPr>
  </w:style>
  <w:style w:type="paragraph" w:customStyle="1" w:styleId="textbold">
    <w:name w:val="text bold"/>
    <w:basedOn w:val="Normal"/>
    <w:link w:val="Emphasis"/>
    <w:autoRedefine/>
    <w:uiPriority w:val="7"/>
    <w:qFormat/>
    <w:rsid w:val="00E3253C"/>
    <w:pPr>
      <w:pBdr>
        <w:top w:val="single" w:sz="18" w:space="1" w:color="auto"/>
        <w:left w:val="single" w:sz="18" w:space="4" w:color="auto"/>
        <w:bottom w:val="single" w:sz="18" w:space="1" w:color="auto"/>
        <w:right w:val="single" w:sz="18" w:space="4" w:color="auto"/>
      </w:pBdr>
      <w:ind w:left="720"/>
      <w:jc w:val="both"/>
    </w:pPr>
    <w:rPr>
      <w:rFonts w:eastAsiaTheme="minorEastAsia"/>
      <w:b/>
      <w:iCs/>
      <w:szCs w:val="24"/>
      <w:u w:val="single"/>
    </w:rPr>
  </w:style>
  <w:style w:type="character" w:styleId="SubtleEmphasis">
    <w:name w:val="Subtle Emphasis"/>
    <w:basedOn w:val="DefaultParagraphFont"/>
    <w:uiPriority w:val="19"/>
    <w:qFormat/>
    <w:rsid w:val="00482537"/>
    <w:rPr>
      <w:i/>
      <w:iCs/>
      <w:color w:val="808080" w:themeColor="text1" w:themeTint="7F"/>
    </w:rPr>
  </w:style>
  <w:style w:type="paragraph" w:styleId="Header">
    <w:name w:val="header"/>
    <w:basedOn w:val="Normal"/>
    <w:link w:val="HeaderChar"/>
    <w:uiPriority w:val="99"/>
    <w:unhideWhenUsed/>
    <w:rsid w:val="00C134DE"/>
    <w:pPr>
      <w:tabs>
        <w:tab w:val="center" w:pos="4320"/>
        <w:tab w:val="right" w:pos="8640"/>
      </w:tabs>
      <w:spacing w:after="0" w:line="240" w:lineRule="auto"/>
    </w:pPr>
    <w:rPr>
      <w:rFonts w:ascii="Times New Roman" w:hAnsi="Times New Roman" w:cs="Times New Roman"/>
      <w:sz w:val="20"/>
    </w:rPr>
  </w:style>
  <w:style w:type="character" w:customStyle="1" w:styleId="HeaderChar">
    <w:name w:val="Header Char"/>
    <w:basedOn w:val="DefaultParagraphFont"/>
    <w:link w:val="Header"/>
    <w:uiPriority w:val="99"/>
    <w:rsid w:val="00C134DE"/>
    <w:rPr>
      <w:rFonts w:ascii="Times New Roman" w:hAnsi="Times New Roman" w:cs="Times New Roman"/>
      <w:sz w:val="20"/>
    </w:rPr>
  </w:style>
  <w:style w:type="paragraph" w:customStyle="1" w:styleId="ReadingText">
    <w:name w:val="Reading Text"/>
    <w:basedOn w:val="NoSpacing"/>
    <w:link w:val="ReadingTextChar"/>
    <w:qFormat/>
    <w:rsid w:val="00C57C00"/>
    <w:rPr>
      <w:rFonts w:ascii="Times New Roman" w:hAnsi="Times New Roman"/>
      <w:sz w:val="24"/>
      <w:u w:val="single"/>
    </w:rPr>
  </w:style>
  <w:style w:type="character" w:customStyle="1" w:styleId="ReadingTextChar">
    <w:name w:val="Reading Text Char"/>
    <w:basedOn w:val="DefaultParagraphFont"/>
    <w:link w:val="ReadingText"/>
    <w:rsid w:val="00C57C00"/>
    <w:rPr>
      <w:rFonts w:ascii="Times New Roman" w:eastAsiaTheme="minorHAnsi" w:hAnsi="Times New Roman"/>
      <w:szCs w:val="22"/>
      <w:u w:val="single"/>
    </w:rPr>
  </w:style>
  <w:style w:type="paragraph" w:customStyle="1" w:styleId="SmallText">
    <w:name w:val="Small Text"/>
    <w:basedOn w:val="NoSpacing"/>
    <w:next w:val="NoSpacing"/>
    <w:link w:val="SmallTextChar"/>
    <w:qFormat/>
    <w:rsid w:val="00C57C00"/>
    <w:rPr>
      <w:rFonts w:ascii="Times New Roman" w:hAnsi="Times New Roman"/>
      <w:sz w:val="16"/>
    </w:rPr>
  </w:style>
  <w:style w:type="character" w:customStyle="1" w:styleId="SmallTextChar">
    <w:name w:val="Small Text Char"/>
    <w:basedOn w:val="DefaultParagraphFont"/>
    <w:link w:val="SmallText"/>
    <w:rsid w:val="00C57C00"/>
    <w:rPr>
      <w:rFonts w:ascii="Times New Roman" w:eastAsiaTheme="minorHAnsi" w:hAnsi="Times New Roman"/>
      <w:sz w:val="16"/>
      <w:szCs w:val="22"/>
    </w:rPr>
  </w:style>
  <w:style w:type="character" w:customStyle="1" w:styleId="CiteChar">
    <w:name w:val="Cite Char"/>
    <w:basedOn w:val="DefaultParagraphFont"/>
    <w:rsid w:val="00C57C00"/>
    <w:rPr>
      <w:rFonts w:ascii="Times New Roman" w:hAnsi="Times New Roman"/>
      <w:b/>
      <w:sz w:val="24"/>
    </w:rPr>
  </w:style>
  <w:style w:type="paragraph" w:styleId="NoSpacing">
    <w:name w:val="No Spacing"/>
    <w:uiPriority w:val="1"/>
    <w:qFormat/>
    <w:rsid w:val="00C57C00"/>
    <w:rPr>
      <w:rFonts w:ascii="Calibri" w:eastAsiaTheme="minorHAns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57C00"/>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57C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57C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57C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2,No Spacing2111,No Spacing112,No Spacing1121,TAG,No Spacing11111,No Spacing111111,ta,Heading 21,Ch1,T,small space,Card"/>
    <w:basedOn w:val="Normal"/>
    <w:next w:val="Normal"/>
    <w:link w:val="Heading4Char"/>
    <w:uiPriority w:val="3"/>
    <w:unhideWhenUsed/>
    <w:qFormat/>
    <w:rsid w:val="00C57C0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57C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7C00"/>
  </w:style>
  <w:style w:type="character" w:customStyle="1" w:styleId="Heading1Char">
    <w:name w:val="Heading 1 Char"/>
    <w:aliases w:val="Pocket Char"/>
    <w:basedOn w:val="DefaultParagraphFont"/>
    <w:link w:val="Heading1"/>
    <w:rsid w:val="00C57C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7C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57C00"/>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2 Char,No Spacing2111 Char,No Spacing112 Char,TAG Char"/>
    <w:basedOn w:val="DefaultParagraphFont"/>
    <w:link w:val="Heading4"/>
    <w:uiPriority w:val="3"/>
    <w:rsid w:val="00C57C0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C57C00"/>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c"/>
    <w:basedOn w:val="DefaultParagraphFont"/>
    <w:uiPriority w:val="6"/>
    <w:qFormat/>
    <w:rsid w:val="00C57C00"/>
    <w:rPr>
      <w:b w:val="0"/>
      <w:sz w:val="22"/>
      <w:u w:val="single"/>
    </w:rPr>
  </w:style>
  <w:style w:type="character" w:styleId="Emphasis">
    <w:name w:val="Emphasis"/>
    <w:aliases w:val="Evidence,Minimized,minimized,Highlighted,tag2,Size 10,emphasis in card,Underlined,CD Card,ED - Tag,emphasis,Bold Underline,Emphasis!!,small,Qualifications,Shrunk,normal card text,Heading 3 Char1,Char Char Char,qualifications in card,Debate,Box"/>
    <w:basedOn w:val="DefaultParagraphFont"/>
    <w:link w:val="textbold"/>
    <w:uiPriority w:val="7"/>
    <w:qFormat/>
    <w:rsid w:val="00C57C0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57C00"/>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C57C00"/>
    <w:rPr>
      <w:color w:val="auto"/>
      <w:u w:val="none"/>
    </w:rPr>
  </w:style>
  <w:style w:type="paragraph" w:styleId="DocumentMap">
    <w:name w:val="Document Map"/>
    <w:basedOn w:val="Normal"/>
    <w:link w:val="DocumentMapChar"/>
    <w:uiPriority w:val="99"/>
    <w:semiHidden/>
    <w:unhideWhenUsed/>
    <w:rsid w:val="00D6036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036F"/>
    <w:rPr>
      <w:rFonts w:ascii="Lucida Grande" w:hAnsi="Lucida Grande" w:cs="Lucida Grande"/>
    </w:rPr>
  </w:style>
  <w:style w:type="paragraph" w:customStyle="1" w:styleId="textbold">
    <w:name w:val="text bold"/>
    <w:basedOn w:val="Normal"/>
    <w:link w:val="Emphasis"/>
    <w:autoRedefine/>
    <w:uiPriority w:val="7"/>
    <w:qFormat/>
    <w:rsid w:val="00E3253C"/>
    <w:pPr>
      <w:pBdr>
        <w:top w:val="single" w:sz="18" w:space="1" w:color="auto"/>
        <w:left w:val="single" w:sz="18" w:space="4" w:color="auto"/>
        <w:bottom w:val="single" w:sz="18" w:space="1" w:color="auto"/>
        <w:right w:val="single" w:sz="18" w:space="4" w:color="auto"/>
      </w:pBdr>
      <w:ind w:left="720"/>
      <w:jc w:val="both"/>
    </w:pPr>
    <w:rPr>
      <w:rFonts w:eastAsiaTheme="minorEastAsia"/>
      <w:b/>
      <w:iCs/>
      <w:szCs w:val="24"/>
      <w:u w:val="single"/>
    </w:rPr>
  </w:style>
  <w:style w:type="character" w:styleId="SubtleEmphasis">
    <w:name w:val="Subtle Emphasis"/>
    <w:basedOn w:val="DefaultParagraphFont"/>
    <w:uiPriority w:val="19"/>
    <w:qFormat/>
    <w:rsid w:val="00482537"/>
    <w:rPr>
      <w:i/>
      <w:iCs/>
      <w:color w:val="808080" w:themeColor="text1" w:themeTint="7F"/>
    </w:rPr>
  </w:style>
  <w:style w:type="paragraph" w:styleId="Header">
    <w:name w:val="header"/>
    <w:basedOn w:val="Normal"/>
    <w:link w:val="HeaderChar"/>
    <w:uiPriority w:val="99"/>
    <w:unhideWhenUsed/>
    <w:rsid w:val="00C134DE"/>
    <w:pPr>
      <w:tabs>
        <w:tab w:val="center" w:pos="4320"/>
        <w:tab w:val="right" w:pos="8640"/>
      </w:tabs>
      <w:spacing w:after="0" w:line="240" w:lineRule="auto"/>
    </w:pPr>
    <w:rPr>
      <w:rFonts w:ascii="Times New Roman" w:hAnsi="Times New Roman" w:cs="Times New Roman"/>
      <w:sz w:val="20"/>
    </w:rPr>
  </w:style>
  <w:style w:type="character" w:customStyle="1" w:styleId="HeaderChar">
    <w:name w:val="Header Char"/>
    <w:basedOn w:val="DefaultParagraphFont"/>
    <w:link w:val="Header"/>
    <w:uiPriority w:val="99"/>
    <w:rsid w:val="00C134DE"/>
    <w:rPr>
      <w:rFonts w:ascii="Times New Roman" w:hAnsi="Times New Roman" w:cs="Times New Roman"/>
      <w:sz w:val="20"/>
    </w:rPr>
  </w:style>
  <w:style w:type="paragraph" w:customStyle="1" w:styleId="ReadingText">
    <w:name w:val="Reading Text"/>
    <w:basedOn w:val="NoSpacing"/>
    <w:link w:val="ReadingTextChar"/>
    <w:qFormat/>
    <w:rsid w:val="00C57C00"/>
    <w:rPr>
      <w:rFonts w:ascii="Times New Roman" w:hAnsi="Times New Roman"/>
      <w:sz w:val="24"/>
      <w:u w:val="single"/>
    </w:rPr>
  </w:style>
  <w:style w:type="character" w:customStyle="1" w:styleId="ReadingTextChar">
    <w:name w:val="Reading Text Char"/>
    <w:basedOn w:val="DefaultParagraphFont"/>
    <w:link w:val="ReadingText"/>
    <w:rsid w:val="00C57C00"/>
    <w:rPr>
      <w:rFonts w:ascii="Times New Roman" w:eastAsiaTheme="minorHAnsi" w:hAnsi="Times New Roman"/>
      <w:szCs w:val="22"/>
      <w:u w:val="single"/>
    </w:rPr>
  </w:style>
  <w:style w:type="paragraph" w:customStyle="1" w:styleId="SmallText">
    <w:name w:val="Small Text"/>
    <w:basedOn w:val="NoSpacing"/>
    <w:next w:val="NoSpacing"/>
    <w:link w:val="SmallTextChar"/>
    <w:qFormat/>
    <w:rsid w:val="00C57C00"/>
    <w:rPr>
      <w:rFonts w:ascii="Times New Roman" w:hAnsi="Times New Roman"/>
      <w:sz w:val="16"/>
    </w:rPr>
  </w:style>
  <w:style w:type="character" w:customStyle="1" w:styleId="SmallTextChar">
    <w:name w:val="Small Text Char"/>
    <w:basedOn w:val="DefaultParagraphFont"/>
    <w:link w:val="SmallText"/>
    <w:rsid w:val="00C57C00"/>
    <w:rPr>
      <w:rFonts w:ascii="Times New Roman" w:eastAsiaTheme="minorHAnsi" w:hAnsi="Times New Roman"/>
      <w:sz w:val="16"/>
      <w:szCs w:val="22"/>
    </w:rPr>
  </w:style>
  <w:style w:type="character" w:customStyle="1" w:styleId="CiteChar">
    <w:name w:val="Cite Char"/>
    <w:basedOn w:val="DefaultParagraphFont"/>
    <w:rsid w:val="00C57C00"/>
    <w:rPr>
      <w:rFonts w:ascii="Times New Roman" w:hAnsi="Times New Roman"/>
      <w:b/>
      <w:sz w:val="24"/>
    </w:rPr>
  </w:style>
  <w:style w:type="paragraph" w:styleId="NoSpacing">
    <w:name w:val="No Spacing"/>
    <w:uiPriority w:val="1"/>
    <w:qFormat/>
    <w:rsid w:val="00C57C00"/>
    <w:rPr>
      <w:rFonts w:ascii="Calibri" w:eastAsiaTheme="minorHAns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8997249">
      <w:bodyDiv w:val="1"/>
      <w:marLeft w:val="0"/>
      <w:marRight w:val="0"/>
      <w:marTop w:val="0"/>
      <w:marBottom w:val="0"/>
      <w:divBdr>
        <w:top w:val="none" w:sz="0" w:space="0" w:color="auto"/>
        <w:left w:val="none" w:sz="0" w:space="0" w:color="auto"/>
        <w:bottom w:val="none" w:sz="0" w:space="0" w:color="auto"/>
        <w:right w:val="none" w:sz="0" w:space="0" w:color="auto"/>
      </w:divBdr>
    </w:div>
    <w:div w:id="1895384685">
      <w:bodyDiv w:val="1"/>
      <w:marLeft w:val="0"/>
      <w:marRight w:val="0"/>
      <w:marTop w:val="0"/>
      <w:marBottom w:val="0"/>
      <w:divBdr>
        <w:top w:val="none" w:sz="0" w:space="0" w:color="auto"/>
        <w:left w:val="none" w:sz="0" w:space="0" w:color="auto"/>
        <w:bottom w:val="none" w:sz="0" w:space="0" w:color="auto"/>
        <w:right w:val="none" w:sz="0" w:space="0" w:color="auto"/>
      </w:divBdr>
    </w:div>
    <w:div w:id="1904677140">
      <w:bodyDiv w:val="1"/>
      <w:marLeft w:val="0"/>
      <w:marRight w:val="0"/>
      <w:marTop w:val="0"/>
      <w:marBottom w:val="0"/>
      <w:divBdr>
        <w:top w:val="none" w:sz="0" w:space="0" w:color="auto"/>
        <w:left w:val="none" w:sz="0" w:space="0" w:color="auto"/>
        <w:bottom w:val="none" w:sz="0" w:space="0" w:color="auto"/>
        <w:right w:val="none" w:sz="0" w:space="0" w:color="auto"/>
      </w:divBdr>
    </w:div>
    <w:div w:id="1921866381">
      <w:bodyDiv w:val="1"/>
      <w:marLeft w:val="0"/>
      <w:marRight w:val="0"/>
      <w:marTop w:val="0"/>
      <w:marBottom w:val="0"/>
      <w:divBdr>
        <w:top w:val="none" w:sz="0" w:space="0" w:color="auto"/>
        <w:left w:val="none" w:sz="0" w:space="0" w:color="auto"/>
        <w:bottom w:val="none" w:sz="0" w:space="0" w:color="auto"/>
        <w:right w:val="none" w:sz="0" w:space="0" w:color="auto"/>
      </w:divBdr>
    </w:div>
    <w:div w:id="20376585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dx.doi.org/10.1080/13621020802184234" TargetMode="External"/><Relationship Id="rId18" Type="http://schemas.openxmlformats.org/officeDocument/2006/relationships/hyperlink" Target="http://muse.jhu.edu.leo.lib.unomaha.edu/journals/theory_and_event/v011/11.1siisiainen.html" TargetMode="External"/><Relationship Id="rId26" Type="http://schemas.openxmlformats.org/officeDocument/2006/relationships/hyperlink" Target="http://dx.doi.org/10.1080/14650045.2012.660582" TargetMode="External"/><Relationship Id="rId3" Type="http://schemas.openxmlformats.org/officeDocument/2006/relationships/customXml" Target="../customXml/item3.xml"/><Relationship Id="rId21" Type="http://schemas.openxmlformats.org/officeDocument/2006/relationships/hyperlink" Target="http://muse.jhu.edu.leo.lib.unomaha.edu/journals/theory_and_event/v011/11.1siisiainen.html" TargetMode="External"/><Relationship Id="rId7" Type="http://schemas.microsoft.com/office/2007/relationships/stylesWithEffects" Target="stylesWithEffects.xml"/><Relationship Id="rId12" Type="http://schemas.openxmlformats.org/officeDocument/2006/relationships/hyperlink" Target="http://dx.doi.org/10.1080/13621020802184234" TargetMode="External"/><Relationship Id="rId17" Type="http://schemas.openxmlformats.org/officeDocument/2006/relationships/hyperlink" Target="http://muse.jhu.edu.leo.lib.unomaha.edu/journals/theory_and_event/v011/11.1siisiainen.html" TargetMode="External"/><Relationship Id="rId25" Type="http://schemas.openxmlformats.org/officeDocument/2006/relationships/hyperlink" Target="https://libcom.org/library/david-graeber-interview-readysteadybook" TargetMode="External"/><Relationship Id="rId2" Type="http://schemas.openxmlformats.org/officeDocument/2006/relationships/customXml" Target="../customXml/item2.xml"/><Relationship Id="rId16" Type="http://schemas.openxmlformats.org/officeDocument/2006/relationships/hyperlink" Target="http://muse.jhu.edu.leo.lib.unomaha.edu/journals/theory_and_event/v011/11.1siisiainen.html" TargetMode="External"/><Relationship Id="rId20" Type="http://schemas.openxmlformats.org/officeDocument/2006/relationships/hyperlink" Target="http://muse.jhu.edu.leo.lib.unomaha.edu/journals/theory_and_event/v011/11.1siisiainen.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orldview.stratfor.com/article/geopolitics-immigration" TargetMode="External"/><Relationship Id="rId24" Type="http://schemas.openxmlformats.org/officeDocument/2006/relationships/hyperlink" Target="http://aei.pitt.edu/33054/1/ellermann._antje.pdf" TargetMode="External"/><Relationship Id="rId5" Type="http://schemas.openxmlformats.org/officeDocument/2006/relationships/numbering" Target="numbering.xml"/><Relationship Id="rId15" Type="http://schemas.openxmlformats.org/officeDocument/2006/relationships/hyperlink" Target="http://muse.jhu.edu.leo.lib.unomaha.edu/journals/theory_and_event/v011/11.1siisiainen.html" TargetMode="External"/><Relationship Id="rId23" Type="http://schemas.openxmlformats.org/officeDocument/2006/relationships/hyperlink" Target="http://www.envplan.com/openaccess/d3110.pdf" TargetMode="External"/><Relationship Id="rId28" Type="http://schemas.openxmlformats.org/officeDocument/2006/relationships/theme" Target="theme/theme1.xml"/><Relationship Id="rId10" Type="http://schemas.openxmlformats.org/officeDocument/2006/relationships/hyperlink" Target="https://worldview.stratfor.com/article/geopolitics-immigration" TargetMode="External"/><Relationship Id="rId19" Type="http://schemas.openxmlformats.org/officeDocument/2006/relationships/hyperlink" Target="http://muse.jhu.edu.leo.lib.unomaha.edu/journals/theory_and_event/v011/11.1siisiainen.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orldview.stratfor.com/article/geopolitics-immigration" TargetMode="External"/><Relationship Id="rId22" Type="http://schemas.openxmlformats.org/officeDocument/2006/relationships/hyperlink" Target="http://tinyurl.com/bsjqxqj"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in%20Ro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436A0F4-633B-4116-B144-1686F760E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411</TotalTime>
  <Pages>75</Pages>
  <Words>37638</Words>
  <Characters>214540</Characters>
  <Application>Microsoft Office Word</Application>
  <DocSecurity>0</DocSecurity>
  <Lines>1787</Lines>
  <Paragraphs>503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251675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Sam Charnes</dc:creator>
  <cp:keywords>5.2</cp:keywords>
  <dc:description/>
  <cp:lastModifiedBy>Dain Ross</cp:lastModifiedBy>
  <cp:revision>160</cp:revision>
  <dcterms:created xsi:type="dcterms:W3CDTF">2018-07-02T14:59:00Z</dcterms:created>
  <dcterms:modified xsi:type="dcterms:W3CDTF">2018-07-23T23:31:00Z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