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1C2D47" w:rsidRDefault="00FC1207" w:rsidP="00FC1207">
      <w:pPr>
        <w:pStyle w:val="Heading1"/>
      </w:pPr>
      <w:r w:rsidRPr="001C2D47">
        <w:t xml:space="preserve">Brain Drain </w:t>
      </w:r>
      <w:r w:rsidR="006565C5" w:rsidRPr="001C2D47">
        <w:t xml:space="preserve">Core </w:t>
      </w:r>
      <w:r w:rsidRPr="001C2D47">
        <w:t xml:space="preserve">– </w:t>
      </w:r>
      <w:bookmarkStart w:id="0" w:name="_GoBack"/>
      <w:bookmarkEnd w:id="0"/>
      <w:r w:rsidR="009D78DF" w:rsidRPr="001C2D47">
        <w:t>UM ‘18</w:t>
      </w:r>
    </w:p>
    <w:p w:rsidR="00291602" w:rsidRPr="001C2D47" w:rsidRDefault="00291602" w:rsidP="000C6415">
      <w:r w:rsidRPr="001C2D47">
        <w:t>Holland Ball – Westminster Schools, GA</w:t>
      </w:r>
    </w:p>
    <w:p w:rsidR="00291602" w:rsidRPr="001C2D47" w:rsidRDefault="00291602" w:rsidP="000C6415">
      <w:r w:rsidRPr="001C2D47">
        <w:t>Ria Bhandarkar – Lexington, MA</w:t>
      </w:r>
    </w:p>
    <w:p w:rsidR="00291602" w:rsidRPr="001C2D47" w:rsidRDefault="00291602" w:rsidP="000C6415">
      <w:r w:rsidRPr="001C2D47">
        <w:t xml:space="preserve">Jackson Eckel – Liberal Arts and Sciences, TX </w:t>
      </w:r>
    </w:p>
    <w:p w:rsidR="003B48E6" w:rsidRPr="001C2D47" w:rsidRDefault="003B48E6" w:rsidP="000C6415">
      <w:r w:rsidRPr="001C2D47">
        <w:t>Sruthi Ilangovan – Liberal Arts and Sciences, TX</w:t>
      </w:r>
    </w:p>
    <w:p w:rsidR="00291602" w:rsidRPr="001C2D47" w:rsidRDefault="00291602" w:rsidP="000C6415">
      <w:r w:rsidRPr="001C2D47">
        <w:t>Noah Jacobs – Glenbrook North, IL</w:t>
      </w:r>
    </w:p>
    <w:p w:rsidR="00291602" w:rsidRPr="001C2D47" w:rsidRDefault="00291602" w:rsidP="000C6415">
      <w:r w:rsidRPr="001C2D47">
        <w:t>Hannah Kim – Niles West, IL</w:t>
      </w:r>
    </w:p>
    <w:p w:rsidR="00FC1207" w:rsidRPr="001C2D47" w:rsidRDefault="00AB0F45" w:rsidP="000C6415">
      <w:r w:rsidRPr="001C2D47">
        <w:t xml:space="preserve">Matthew Kim – Salt Lake City West, UT </w:t>
      </w:r>
    </w:p>
    <w:p w:rsidR="00291602" w:rsidRPr="001C2D47" w:rsidRDefault="00291602" w:rsidP="000C6415">
      <w:r w:rsidRPr="001C2D47">
        <w:t>Raina Peter – Washburn Rural, KS</w:t>
      </w:r>
    </w:p>
    <w:p w:rsidR="00AB0F45" w:rsidRPr="001C2D47" w:rsidRDefault="00AB0F45" w:rsidP="000C6415">
      <w:r w:rsidRPr="001C2D47">
        <w:t>Maddie Rowley – Kapaun Mt. Carmel, KS</w:t>
      </w:r>
    </w:p>
    <w:p w:rsidR="00D863F0" w:rsidRPr="001C2D47" w:rsidRDefault="00D863F0" w:rsidP="00D863F0">
      <w:pPr>
        <w:pStyle w:val="Heading1"/>
      </w:pPr>
      <w:r w:rsidRPr="001C2D47">
        <w:t>Negative</w:t>
      </w:r>
    </w:p>
    <w:p w:rsidR="009E6B47" w:rsidRPr="001C2D47" w:rsidRDefault="009E6B47" w:rsidP="00CF428A">
      <w:pPr>
        <w:pStyle w:val="Heading2"/>
      </w:pPr>
      <w:r w:rsidRPr="001C2D47">
        <w:t>Brain Drain DA – Mechanics</w:t>
      </w:r>
    </w:p>
    <w:p w:rsidR="005E0D00" w:rsidRPr="001C2D47" w:rsidRDefault="005E0D00" w:rsidP="005E0D00">
      <w:pPr>
        <w:pStyle w:val="Heading3"/>
      </w:pPr>
      <w:r w:rsidRPr="001C2D47">
        <w:t xml:space="preserve">Brain Drain </w:t>
      </w:r>
      <w:r w:rsidR="009A0BB3" w:rsidRPr="001C2D47">
        <w:t>Thesis True</w:t>
      </w:r>
    </w:p>
    <w:p w:rsidR="001746D0" w:rsidRPr="001C2D47" w:rsidRDefault="001746D0" w:rsidP="001746D0">
      <w:pPr>
        <w:pStyle w:val="Heading4"/>
        <w:rPr>
          <w:u w:val="single"/>
        </w:rPr>
      </w:pPr>
      <w:r w:rsidRPr="001C2D47">
        <w:t xml:space="preserve">Brain </w:t>
      </w:r>
      <w:r w:rsidRPr="001C2D47">
        <w:rPr>
          <w:u w:val="single"/>
        </w:rPr>
        <w:t>drain</w:t>
      </w:r>
      <w:r w:rsidRPr="001C2D47">
        <w:t xml:space="preserve"> is true – gain and circulation theories rely on a </w:t>
      </w:r>
      <w:r w:rsidRPr="001C2D47">
        <w:rPr>
          <w:u w:val="single"/>
        </w:rPr>
        <w:t>faulty reading of investment</w:t>
      </w:r>
      <w:r w:rsidRPr="001C2D47">
        <w:t xml:space="preserve"> – skilled immigration </w:t>
      </w:r>
      <w:r w:rsidRPr="001C2D47">
        <w:rPr>
          <w:u w:val="single"/>
        </w:rPr>
        <w:t xml:space="preserve">can only hurt the country of origin </w:t>
      </w:r>
    </w:p>
    <w:p w:rsidR="001746D0" w:rsidRPr="001C2D47" w:rsidRDefault="001746D0" w:rsidP="001746D0">
      <w:pPr>
        <w:rPr>
          <w:rStyle w:val="Style13ptBold"/>
        </w:rPr>
      </w:pPr>
      <w:r w:rsidRPr="001C2D47">
        <w:rPr>
          <w:rStyle w:val="Style13ptBold"/>
        </w:rPr>
        <w:t>Schiff ‘18</w:t>
      </w:r>
    </w:p>
    <w:p w:rsidR="001746D0" w:rsidRPr="001C2D47" w:rsidRDefault="001746D0" w:rsidP="001746D0">
      <w:r w:rsidRPr="001C2D47">
        <w:t xml:space="preserve">[Maurice. </w:t>
      </w:r>
      <w:proofErr w:type="gramStart"/>
      <w:r w:rsidRPr="001C2D47">
        <w:t>Research Analyst at the World Bank, PhD Economics University of Chicago.</w:t>
      </w:r>
      <w:proofErr w:type="gramEnd"/>
      <w:r w:rsidRPr="001C2D47">
        <w:t xml:space="preserve"> </w:t>
      </w:r>
      <w:proofErr w:type="gramStart"/>
      <w:r w:rsidRPr="001C2D47">
        <w:t>“Beneficial Brain Drain and Non-Migrants’ Welfare.”</w:t>
      </w:r>
      <w:proofErr w:type="gramEnd"/>
      <w:r w:rsidRPr="001C2D47">
        <w:t xml:space="preserve"> </w:t>
      </w:r>
      <w:r w:rsidRPr="001C2D47">
        <w:rPr>
          <w:i/>
        </w:rPr>
        <w:t>Institute of Labor Economics Discussion Paper Series</w:t>
      </w:r>
      <w:r w:rsidRPr="001C2D47">
        <w:t>, April 2018. http://ftp.iza.org/dp11483.pdf2//GBS-JV]</w:t>
      </w:r>
    </w:p>
    <w:p w:rsidR="001746D0" w:rsidRPr="001C2D47" w:rsidRDefault="001746D0" w:rsidP="001746D0">
      <w:r w:rsidRPr="001C2D47">
        <w:rPr>
          <w:rStyle w:val="StyleUnderline"/>
        </w:rPr>
        <w:t>Starting in the 1990s</w:t>
      </w:r>
      <w:r w:rsidRPr="001C2D47">
        <w:t xml:space="preserve">, a series of </w:t>
      </w:r>
      <w:r w:rsidRPr="001C2D47">
        <w:rPr>
          <w:rStyle w:val="StyleUnderline"/>
        </w:rPr>
        <w:t>papers</w:t>
      </w:r>
      <w:r w:rsidRPr="001C2D47">
        <w:t xml:space="preserve"> appeared that </w:t>
      </w:r>
      <w:r w:rsidRPr="001C2D47">
        <w:rPr>
          <w:rStyle w:val="StyleUnderline"/>
        </w:rPr>
        <w:t>were</w:t>
      </w:r>
      <w:r w:rsidRPr="001C2D47">
        <w:t xml:space="preserve"> much more </w:t>
      </w:r>
      <w:r w:rsidRPr="001C2D47">
        <w:rPr>
          <w:rStyle w:val="StyleUnderline"/>
        </w:rPr>
        <w:t xml:space="preserve">sanguine about skilled labor migration. </w:t>
      </w:r>
      <w:r w:rsidRPr="001C2D47">
        <w:t xml:space="preserve">These studies (e.g., Mountford 1997; Vidal, 1998; Beine et al. 2001, 2008) did not appeal to the benefits identified by the early </w:t>
      </w:r>
      <w:proofErr w:type="gramStart"/>
      <w:r w:rsidRPr="001C2D47">
        <w:t>contributors .</w:t>
      </w:r>
      <w:proofErr w:type="gramEnd"/>
      <w:r w:rsidRPr="001C2D47">
        <w:t xml:space="preserve"> Rather , </w:t>
      </w:r>
      <w:r w:rsidRPr="001C2D47">
        <w:rPr>
          <w:rStyle w:val="StyleUnderline"/>
        </w:rPr>
        <w:t xml:space="preserve">they showed </w:t>
      </w:r>
      <w:r w:rsidRPr="001C2D47">
        <w:t xml:space="preserve">– both theoretically and empirically – </w:t>
      </w:r>
      <w:r w:rsidRPr="001C2D47">
        <w:rPr>
          <w:rStyle w:val="StyleUnderline"/>
        </w:rPr>
        <w:t>that</w:t>
      </w:r>
      <w:r w:rsidRPr="001C2D47">
        <w:t xml:space="preserve"> since the return on investment in education in the richer host countries is greater than in the source country, migration prospect s raise the expected return on e ducation and consequently rais e its level . In other words, </w:t>
      </w:r>
      <w:r w:rsidRPr="001C2D47">
        <w:rPr>
          <w:rStyle w:val="StyleUnderline"/>
        </w:rPr>
        <w:t xml:space="preserve">a brain drain induces a brain gain. </w:t>
      </w:r>
      <w:r w:rsidRPr="001C2D47">
        <w:t xml:space="preserve">Beine et al. (2008) studied the net impact of the brain drain on source countries’ average stock of human capita l. They found that most countries with low levels of human capital and low brain drain rates experienced a net brain gain (i.e., a n increase in residents’ average human capital stock) while countries where the brain drain was over 18 percent and/or the share of the skilled in the population wa s over 5 percent tend ed to e xperience a net brain drain. And </w:t>
      </w:r>
      <w:r w:rsidRPr="001C2D47">
        <w:rPr>
          <w:rStyle w:val="StyleUnderline"/>
        </w:rPr>
        <w:t>though a majority of countries experienced a net brain drain, the overall impact on developing countries’ average human 2 capital stock was positive</w:t>
      </w:r>
      <w:r w:rsidRPr="001C2D47">
        <w:t xml:space="preserve">. Based on the latter </w:t>
      </w:r>
      <w:proofErr w:type="gramStart"/>
      <w:r w:rsidRPr="001C2D47">
        <w:t>result ,</w:t>
      </w:r>
      <w:proofErr w:type="gramEnd"/>
      <w:r w:rsidRPr="001C2D47">
        <w:t xml:space="preserve"> </w:t>
      </w:r>
      <w:r w:rsidRPr="001C2D47">
        <w:rPr>
          <w:rStyle w:val="StyleUnderline"/>
        </w:rPr>
        <w:t>the authors conclude d that the traditional pessimistic v iew of the brain drain is not justified,</w:t>
      </w:r>
      <w:r w:rsidRPr="001C2D47">
        <w:t xml:space="preserve"> especially not at the aggregate level. Another study by Shreshta (2017) finds that a change in the B ritish Army’s selection criterion for Nepalese Gurkha soldiers to wards a minimum level of education – when none had been required before – had a positive impact on non- migrants’ education and income . The author concludes that “Despite not being selected in the British Army or emigrating elsewhere, these non -migrants benefited dire ctly from additional schooling.” However, </w:t>
      </w:r>
      <w:r w:rsidRPr="001C2D47">
        <w:rPr>
          <w:rStyle w:val="StyleUnderline"/>
        </w:rPr>
        <w:t>two additional elements</w:t>
      </w:r>
      <w:r w:rsidRPr="001C2D47">
        <w:t xml:space="preserve"> – a negative and a positive one – </w:t>
      </w:r>
      <w:r w:rsidRPr="001C2D47">
        <w:rPr>
          <w:rStyle w:val="StyleUnderline"/>
        </w:rPr>
        <w:t xml:space="preserve">must be taken into account in order to assess whether the policy resulted in a net cost or benefit </w:t>
      </w:r>
      <w:r w:rsidRPr="001C2D47">
        <w:t xml:space="preserve">, namely </w:t>
      </w:r>
      <w:r w:rsidRPr="001C2D47">
        <w:rPr>
          <w:rStyle w:val="Emphasis"/>
        </w:rPr>
        <w:t>the cost of producing the additional education and the (potential) positive externality associated with it.</w:t>
      </w:r>
      <w:r w:rsidRPr="001C2D47">
        <w:t xml:space="preserve"> These issues are addressed in Sections 2 and </w:t>
      </w:r>
      <w:proofErr w:type="gramStart"/>
      <w:r w:rsidRPr="001C2D47">
        <w:t>3 .</w:t>
      </w:r>
      <w:proofErr w:type="gramEnd"/>
      <w:r w:rsidRPr="001C2D47">
        <w:t xml:space="preserve"> I have ar gued elsewhere that </w:t>
      </w:r>
      <w:r w:rsidRPr="001C2D47">
        <w:rPr>
          <w:rStyle w:val="StyleUnderline"/>
        </w:rPr>
        <w:t>optimism about the size and impact of the br ain drain -induced brain gain</w:t>
      </w:r>
      <w:r w:rsidRPr="001C2D47">
        <w:t xml:space="preserve"> </w:t>
      </w:r>
      <w:r w:rsidRPr="001C2D47">
        <w:rPr>
          <w:rStyle w:val="Emphasis"/>
        </w:rPr>
        <w:t>may be excessive</w:t>
      </w:r>
      <w:r w:rsidRPr="001C2D47">
        <w:t xml:space="preserve"> (Schiff 2006</w:t>
      </w:r>
      <w:proofErr w:type="gramStart"/>
      <w:r w:rsidRPr="001C2D47">
        <w:t>) .</w:t>
      </w:r>
      <w:proofErr w:type="gramEnd"/>
      <w:r w:rsidRPr="001C2D47">
        <w:t xml:space="preserve"> 1 And </w:t>
      </w:r>
      <w:r w:rsidRPr="001C2D47">
        <w:rPr>
          <w:rStyle w:val="StyleUnderline"/>
        </w:rPr>
        <w:t>though a net brain gain has tended to be seen</w:t>
      </w:r>
      <w:r w:rsidRPr="001C2D47">
        <w:t xml:space="preserve"> as a benefit and has been referred to as a “beneficial brain drain” in the literature , </w:t>
      </w:r>
      <w:r w:rsidRPr="001C2D47">
        <w:rPr>
          <w:rStyle w:val="Emphasis"/>
        </w:rPr>
        <w:t xml:space="preserve">its impact on the welfare of the resident (or non- migrant ) population is generally ambiguous or negative </w:t>
      </w:r>
      <w:r w:rsidRPr="001C2D47">
        <w:t xml:space="preserve">. </w:t>
      </w:r>
      <w:r w:rsidRPr="001C2D47">
        <w:rPr>
          <w:rStyle w:val="StyleUnderline"/>
        </w:rPr>
        <w:t>Individuals select the education level that maximizes their expected utility</w:t>
      </w:r>
      <w:r w:rsidRPr="001C2D47">
        <w:t xml:space="preserve">. </w:t>
      </w:r>
      <w:r w:rsidRPr="001C2D47">
        <w:rPr>
          <w:rStyle w:val="StyleUnderline"/>
        </w:rPr>
        <w:t>The latter rises with an opening up of the economy and leads them to increase their investment in education. They are</w:t>
      </w:r>
      <w:r w:rsidRPr="001C2D47">
        <w:t xml:space="preserve"> in fact </w:t>
      </w:r>
      <w:r w:rsidRPr="001C2D47">
        <w:rPr>
          <w:rStyle w:val="StyleUnderline"/>
        </w:rPr>
        <w:t>making a bet where they unambiguously win if they are able to migrate and where the impact if they are unable to migrate is either negative or ambiguous</w:t>
      </w:r>
      <w:r w:rsidRPr="001C2D47">
        <w:t xml:space="preserve">. Thus, </w:t>
      </w:r>
      <w:r w:rsidRPr="001C2D47">
        <w:rPr>
          <w:rStyle w:val="StyleUnderline"/>
        </w:rPr>
        <w:t>educated residents</w:t>
      </w:r>
      <w:r w:rsidRPr="001C2D47">
        <w:t xml:space="preserve"> – who constitute the majority of educated people in most source countries (Docquier and Marfouk 2006, Beine et al. 2008) – </w:t>
      </w:r>
      <w:r w:rsidRPr="001C2D47">
        <w:rPr>
          <w:rStyle w:val="Emphasis"/>
        </w:rPr>
        <w:t xml:space="preserve">may very well end up worse off. </w:t>
      </w:r>
      <w:r w:rsidRPr="001C2D47">
        <w:t xml:space="preserve">It is nevertheless the case that their education choice is optimal ex ante, though </w:t>
      </w:r>
      <w:r w:rsidRPr="001C2D47">
        <w:rPr>
          <w:rStyle w:val="StyleUnderline"/>
        </w:rPr>
        <w:t xml:space="preserve">a source country government must deal with the actual situation of its resident s and may well be more concerned with their welfare than with that of emigrants </w:t>
      </w:r>
      <w:r w:rsidRPr="001C2D47">
        <w:t xml:space="preserve">(as discussed below) . Hence, individual and government objectives need not </w:t>
      </w:r>
      <w:proofErr w:type="gramStart"/>
      <w:r w:rsidRPr="001C2D47">
        <w:t>coincide .</w:t>
      </w:r>
      <w:proofErr w:type="gramEnd"/>
    </w:p>
    <w:p w:rsidR="001746D0" w:rsidRPr="001C2D47" w:rsidRDefault="001746D0" w:rsidP="001746D0">
      <w:pPr>
        <w:pStyle w:val="Heading4"/>
        <w:rPr>
          <w:u w:val="single"/>
        </w:rPr>
      </w:pPr>
      <w:r w:rsidRPr="001C2D47">
        <w:t xml:space="preserve">Brain drain thesis is correct – over </w:t>
      </w:r>
      <w:r w:rsidRPr="001C2D47">
        <w:rPr>
          <w:u w:val="single"/>
        </w:rPr>
        <w:t>half a billion people</w:t>
      </w:r>
      <w:r w:rsidRPr="001C2D47">
        <w:t xml:space="preserve"> would </w:t>
      </w:r>
      <w:r w:rsidRPr="001C2D47">
        <w:rPr>
          <w:u w:val="single"/>
        </w:rPr>
        <w:t>migrate if they could</w:t>
      </w:r>
    </w:p>
    <w:p w:rsidR="001746D0" w:rsidRPr="001C2D47" w:rsidRDefault="001746D0" w:rsidP="001746D0">
      <w:pPr>
        <w:rPr>
          <w:rStyle w:val="Style13ptBold"/>
        </w:rPr>
      </w:pPr>
      <w:r w:rsidRPr="001C2D47">
        <w:rPr>
          <w:rStyle w:val="Style13ptBold"/>
        </w:rPr>
        <w:t>Omelaniuk ‘18</w:t>
      </w:r>
    </w:p>
    <w:p w:rsidR="001746D0" w:rsidRPr="001C2D47" w:rsidRDefault="001746D0" w:rsidP="001746D0">
      <w:proofErr w:type="gramStart"/>
      <w:r w:rsidRPr="001C2D47">
        <w:t>[Irena.</w:t>
      </w:r>
      <w:proofErr w:type="gramEnd"/>
      <w:r w:rsidRPr="001C2D47">
        <w:t xml:space="preserve">  </w:t>
      </w:r>
      <w:proofErr w:type="gramStart"/>
      <w:r w:rsidRPr="001C2D47">
        <w:t>Senior Policy Adviser International Organization for Migration.</w:t>
      </w:r>
      <w:proofErr w:type="gramEnd"/>
      <w:r w:rsidRPr="001C2D47">
        <w:t xml:space="preserve">  </w:t>
      </w:r>
      <w:proofErr w:type="gramStart"/>
      <w:r w:rsidRPr="001C2D47">
        <w:t xml:space="preserve">“Migration,” in </w:t>
      </w:r>
      <w:r w:rsidRPr="001C2D47">
        <w:rPr>
          <w:i/>
        </w:rPr>
        <w:t>Handbook of Globalization and Development</w:t>
      </w:r>
      <w:r w:rsidRPr="001C2D47">
        <w:t>.</w:t>
      </w:r>
      <w:proofErr w:type="gramEnd"/>
      <w:r w:rsidRPr="001C2D47">
        <w:t xml:space="preserve"> Available via Googlebooks, 2018//GBS-JV]</w:t>
      </w:r>
    </w:p>
    <w:p w:rsidR="001746D0" w:rsidRPr="001C2D47" w:rsidRDefault="001746D0" w:rsidP="001746D0">
      <w:r w:rsidRPr="001C2D47">
        <w:rPr>
          <w:rStyle w:val="StyleUnderline"/>
        </w:rPr>
        <w:t>Migration is</w:t>
      </w:r>
      <w:r w:rsidRPr="001C2D47">
        <w:t xml:space="preserve"> often described </w:t>
      </w:r>
      <w:r w:rsidRPr="001C2D47">
        <w:rPr>
          <w:rStyle w:val="StyleUnderline"/>
        </w:rPr>
        <w:t>as the third pillar of globalisation alongside international trade and finance</w:t>
      </w:r>
      <w:r w:rsidRPr="001C2D47">
        <w:t xml:space="preserve"> (O</w:t>
      </w:r>
      <w:proofErr w:type="gramStart"/>
      <w:r w:rsidRPr="001C2D47">
        <w:t>,dcn</w:t>
      </w:r>
      <w:proofErr w:type="gramEnd"/>
      <w:r w:rsidRPr="001C2D47">
        <w:t xml:space="preserve"> and Schiff 2007). </w:t>
      </w:r>
      <w:r w:rsidRPr="001C2D47">
        <w:rPr>
          <w:rStyle w:val="StyleUnderline"/>
        </w:rPr>
        <w:t>There are an estimated 244 247 million inter national migrants’ in the world</w:t>
      </w:r>
      <w:r w:rsidRPr="001C2D47">
        <w:t xml:space="preserve">, or 3.3 4.0 percent of the global population.2 of whom half are females, and 740 million internal migrants (10M 2016), Gallop World Poll Surveys in more than 150 countries reveal that </w:t>
      </w:r>
      <w:r w:rsidRPr="001C2D47">
        <w:rPr>
          <w:rStyle w:val="Emphasis"/>
        </w:rPr>
        <w:t>another 630 million of the world’s adults dream of moving abroad permanently</w:t>
      </w:r>
      <w:r w:rsidRPr="001C2D47">
        <w:t xml:space="preserve"> (10M 2011). </w:t>
      </w:r>
      <w:proofErr w:type="gramStart"/>
      <w:r w:rsidRPr="001C2D47">
        <w:rPr>
          <w:rStyle w:val="StyleUnderline"/>
        </w:rPr>
        <w:t>Millions of young people arc traveling the world as students, working holiday-makers or visitors</w:t>
      </w:r>
      <w:r w:rsidRPr="001C2D47">
        <w:t>.</w:t>
      </w:r>
      <w:proofErr w:type="gramEnd"/>
      <w:r w:rsidRPr="001C2D47">
        <w:t xml:space="preserve"> </w:t>
      </w:r>
      <w:r w:rsidRPr="001C2D47">
        <w:rPr>
          <w:rStyle w:val="StyleUnderline"/>
        </w:rPr>
        <w:t>More than a billion international tourists arc on the move every year</w:t>
      </w:r>
      <w:r w:rsidRPr="001C2D47">
        <w:t xml:space="preserve">. </w:t>
      </w:r>
      <w:proofErr w:type="gramStart"/>
      <w:r w:rsidRPr="001C2D47">
        <w:t>and</w:t>
      </w:r>
      <w:proofErr w:type="gramEnd"/>
      <w:r w:rsidRPr="001C2D47">
        <w:t xml:space="preserve"> this is expected to grow to 2 billion by 203O.</w:t>
      </w:r>
    </w:p>
    <w:p w:rsidR="00744A99" w:rsidRPr="001C2D47" w:rsidRDefault="00744A99" w:rsidP="00744A99">
      <w:pPr>
        <w:pStyle w:val="Heading4"/>
      </w:pPr>
      <w:r w:rsidRPr="001C2D47">
        <w:t>Cases of brain gain are rare and insignificant while brain drain is common and substantial</w:t>
      </w:r>
    </w:p>
    <w:p w:rsidR="00744A99" w:rsidRPr="001C2D47" w:rsidRDefault="00744A99" w:rsidP="00744A99">
      <w:r w:rsidRPr="001C2D47">
        <w:rPr>
          <w:rStyle w:val="Style13ptBold"/>
        </w:rPr>
        <w:t>Marsh and Oyelere 17</w:t>
      </w:r>
      <w:r w:rsidRPr="001C2D47">
        <w:t xml:space="preserve"> </w:t>
      </w:r>
      <w:r w:rsidRPr="001C2D47">
        <w:rPr>
          <w:szCs w:val="16"/>
        </w:rPr>
        <w:t xml:space="preserve">(Robin R. Marsh and Ruth Uwaifo Oyelere, 10/18/17, Robin Marsh is a Research Specialist at the Institute for the Study of Societal Issues for the University of California Berkeley, Ruth Uwaifo Oyelere holds a Ph.D. from the University of California, Berkeley. She is currently an Associate Professor at Morehouse College, “Global Migration of Talent: Drain, Gain, and Transnational Impacts”, </w:t>
      </w:r>
      <w:hyperlink r:id="rId8" w:history="1">
        <w:r w:rsidRPr="001C2D47">
          <w:rPr>
            <w:rStyle w:val="Hyperlink"/>
            <w:szCs w:val="16"/>
          </w:rPr>
          <w:t>https://link-springer-com.proxy.lib.umich.edu/chapter/10.1007/978-3-319-62734-2_11</w:t>
        </w:r>
      </w:hyperlink>
      <w:r w:rsidRPr="001C2D47">
        <w:rPr>
          <w:szCs w:val="16"/>
        </w:rPr>
        <w:t>) MKIM</w:t>
      </w:r>
    </w:p>
    <w:p w:rsidR="00744A99" w:rsidRPr="001C2D47" w:rsidRDefault="00744A99" w:rsidP="00744A99">
      <w:pPr>
        <w:rPr>
          <w:szCs w:val="16"/>
        </w:rPr>
      </w:pPr>
      <w:r w:rsidRPr="001C2D47">
        <w:rPr>
          <w:sz w:val="26"/>
          <w:szCs w:val="26"/>
          <w:u w:val="single"/>
        </w:rPr>
        <w:t>The debate on brain drain relates</w:t>
      </w:r>
      <w:r w:rsidRPr="001C2D47">
        <w:rPr>
          <w:szCs w:val="16"/>
        </w:rPr>
        <w:t xml:space="preserve"> to the </w:t>
      </w:r>
      <w:r w:rsidRPr="001C2D47">
        <w:rPr>
          <w:sz w:val="26"/>
          <w:szCs w:val="26"/>
          <w:u w:val="single"/>
        </w:rPr>
        <w:t>‘winners’ and ‘losers’ at a national</w:t>
      </w:r>
      <w:r w:rsidRPr="001C2D47">
        <w:rPr>
          <w:szCs w:val="16"/>
        </w:rPr>
        <w:t xml:space="preserve"> or subnational </w:t>
      </w:r>
      <w:r w:rsidRPr="001C2D47">
        <w:rPr>
          <w:sz w:val="26"/>
          <w:szCs w:val="26"/>
          <w:u w:val="single"/>
        </w:rPr>
        <w:t>level</w:t>
      </w:r>
      <w:r w:rsidRPr="001C2D47">
        <w:rPr>
          <w:szCs w:val="16"/>
        </w:rPr>
        <w:t xml:space="preserve">. Those who argue emigration leads to brain drain claim the majority of tertiary educated emigrants from developing countries are educated in government subsidized institutions of higher learning established to build human capital for national development. Hence a direct loss for source countries occurs when a country’s human capital is depleted through permanent or long-term emigration at the expense of governments, further exacerbated by lost future tax revenues (Capuano and Marfouk 2013). Another argument for why emigration leads to delayed development is concern for the radically reduced supply of innovators needed to drive economic growth and social change. This is especially relevant for smaller source countries with skilled emigration rates of 30 percent or higher. While a counter argument is that these individuals provide remittances which can be growth stimulating, clearly private remittances cannot compensate for the societal losses sustained by source countries, as noted in Collier (2013). </w:t>
      </w:r>
      <w:r w:rsidRPr="001C2D47">
        <w:rPr>
          <w:sz w:val="26"/>
          <w:szCs w:val="26"/>
          <w:u w:val="single"/>
        </w:rPr>
        <w:t>A number of economists have countered brain drain concerns by hypothesizing that skilled emigration may actually lead to ‘brain gain’</w:t>
      </w:r>
      <w:r w:rsidRPr="001C2D47">
        <w:rPr>
          <w:szCs w:val="16"/>
        </w:rPr>
        <w:t xml:space="preserve"> for source countries under certain conditions. </w:t>
      </w:r>
      <w:r w:rsidRPr="001C2D47">
        <w:rPr>
          <w:sz w:val="26"/>
          <w:szCs w:val="26"/>
          <w:u w:val="single"/>
        </w:rPr>
        <w:t>They argue that</w:t>
      </w:r>
      <w:r w:rsidRPr="001C2D47">
        <w:rPr>
          <w:szCs w:val="16"/>
        </w:rPr>
        <w:t xml:space="preserve"> the prospect of </w:t>
      </w:r>
      <w:r w:rsidRPr="001C2D47">
        <w:rPr>
          <w:sz w:val="26"/>
          <w:szCs w:val="26"/>
          <w:u w:val="single"/>
        </w:rPr>
        <w:t>emigration</w:t>
      </w:r>
      <w:r w:rsidRPr="001C2D47">
        <w:rPr>
          <w:szCs w:val="16"/>
        </w:rPr>
        <w:t xml:space="preserve"> to countries with higher returns to education </w:t>
      </w:r>
      <w:r w:rsidRPr="001C2D47">
        <w:rPr>
          <w:sz w:val="26"/>
          <w:szCs w:val="26"/>
          <w:u w:val="single"/>
        </w:rPr>
        <w:t>induces greater investment</w:t>
      </w:r>
      <w:r w:rsidRPr="001C2D47">
        <w:rPr>
          <w:szCs w:val="16"/>
        </w:rPr>
        <w:t xml:space="preserve"> (public and private) in education and skills acquisition to prepare for employment or study abroad. </w:t>
      </w:r>
      <w:r w:rsidRPr="001C2D47">
        <w:rPr>
          <w:sz w:val="26"/>
          <w:szCs w:val="26"/>
          <w:u w:val="single"/>
        </w:rPr>
        <w:t>Net brain gain results</w:t>
      </w:r>
      <w:r w:rsidRPr="001C2D47">
        <w:rPr>
          <w:szCs w:val="16"/>
        </w:rPr>
        <w:t xml:space="preserve"> </w:t>
      </w:r>
      <w:r w:rsidRPr="001C2D47">
        <w:rPr>
          <w:sz w:val="26"/>
          <w:szCs w:val="26"/>
          <w:u w:val="single"/>
        </w:rPr>
        <w:t>when more individuals are propelled to invest in higher education</w:t>
      </w:r>
      <w:r w:rsidRPr="001C2D47">
        <w:rPr>
          <w:szCs w:val="16"/>
        </w:rPr>
        <w:t xml:space="preserve"> (or invest more per capita) </w:t>
      </w:r>
      <w:r w:rsidRPr="001C2D47">
        <w:rPr>
          <w:sz w:val="26"/>
          <w:szCs w:val="26"/>
          <w:u w:val="single"/>
        </w:rPr>
        <w:t>than actually succeed in out-migrating</w:t>
      </w:r>
      <w:r w:rsidRPr="001C2D47">
        <w:rPr>
          <w:szCs w:val="16"/>
        </w:rPr>
        <w:t xml:space="preserve">, leading to a net increase in the stock of highly educated residents. A study by Beine et al. (2008) shows mixed results on brain gain from a data set of emigration rates by education levels for 127 developing countries. The </w:t>
      </w:r>
      <w:r w:rsidRPr="001C2D47">
        <w:rPr>
          <w:sz w:val="26"/>
          <w:szCs w:val="26"/>
          <w:u w:val="single"/>
        </w:rPr>
        <w:t>data show slight brain gain for larger developing countries</w:t>
      </w:r>
      <w:r w:rsidRPr="001C2D47">
        <w:rPr>
          <w:szCs w:val="16"/>
        </w:rPr>
        <w:t xml:space="preserve"> , including the major emerging economies of China , India , Brazil , and Indonesia , </w:t>
      </w:r>
      <w:r w:rsidRPr="001C2D47">
        <w:rPr>
          <w:sz w:val="26"/>
          <w:szCs w:val="26"/>
          <w:u w:val="single"/>
        </w:rPr>
        <w:t xml:space="preserve">whereas small- and mid-size countries </w:t>
      </w:r>
      <w:r w:rsidRPr="001C2D47">
        <w:rPr>
          <w:szCs w:val="16"/>
        </w:rPr>
        <w:t xml:space="preserve">with mid-level tertiary enrolment combined with skilled emigration rates of 20 percent or higher </w:t>
      </w:r>
      <w:r w:rsidRPr="001C2D47">
        <w:rPr>
          <w:sz w:val="26"/>
          <w:szCs w:val="26"/>
          <w:u w:val="single"/>
        </w:rPr>
        <w:t>experience brain drain without</w:t>
      </w:r>
      <w:r w:rsidRPr="001C2D47">
        <w:rPr>
          <w:szCs w:val="16"/>
        </w:rPr>
        <w:t xml:space="preserve"> the compensatory </w:t>
      </w:r>
      <w:r w:rsidRPr="001C2D47">
        <w:rPr>
          <w:sz w:val="26"/>
          <w:szCs w:val="26"/>
          <w:u w:val="single"/>
        </w:rPr>
        <w:t>brain gain</w:t>
      </w:r>
      <w:r w:rsidRPr="001C2D47">
        <w:rPr>
          <w:szCs w:val="16"/>
        </w:rPr>
        <w:t xml:space="preserve">. </w:t>
      </w:r>
      <w:r w:rsidRPr="001C2D47">
        <w:rPr>
          <w:sz w:val="26"/>
          <w:szCs w:val="26"/>
          <w:u w:val="single"/>
        </w:rPr>
        <w:t xml:space="preserve">Worldwide, </w:t>
      </w:r>
      <w:r w:rsidRPr="001C2D47">
        <w:rPr>
          <w:b/>
          <w:sz w:val="26"/>
          <w:szCs w:val="26"/>
          <w:u w:val="single"/>
        </w:rPr>
        <w:t>there are more losers than winners</w:t>
      </w:r>
      <w:r w:rsidRPr="001C2D47">
        <w:rPr>
          <w:sz w:val="26"/>
          <w:szCs w:val="26"/>
          <w:u w:val="single"/>
        </w:rPr>
        <w:t xml:space="preserve"> </w:t>
      </w:r>
      <w:r w:rsidRPr="001C2D47">
        <w:rPr>
          <w:szCs w:val="16"/>
        </w:rPr>
        <w:t xml:space="preserve">, </w:t>
      </w:r>
      <w:r w:rsidRPr="001C2D47">
        <w:rPr>
          <w:sz w:val="26"/>
          <w:szCs w:val="26"/>
          <w:u w:val="single"/>
        </w:rPr>
        <w:t>and</w:t>
      </w:r>
      <w:r w:rsidRPr="001C2D47">
        <w:rPr>
          <w:szCs w:val="16"/>
        </w:rPr>
        <w:t xml:space="preserve">, whereas the </w:t>
      </w:r>
      <w:r w:rsidRPr="001C2D47">
        <w:rPr>
          <w:b/>
          <w:sz w:val="26"/>
          <w:szCs w:val="26"/>
          <w:u w:val="single"/>
        </w:rPr>
        <w:t>net gains of the winners</w:t>
      </w:r>
      <w:r w:rsidRPr="001C2D47">
        <w:rPr>
          <w:sz w:val="26"/>
          <w:szCs w:val="26"/>
          <w:u w:val="single"/>
        </w:rPr>
        <w:t xml:space="preserve"> </w:t>
      </w:r>
      <w:r w:rsidRPr="001C2D47">
        <w:rPr>
          <w:b/>
          <w:sz w:val="26"/>
          <w:szCs w:val="26"/>
          <w:u w:val="single"/>
        </w:rPr>
        <w:t>rarely exceed 1 percent</w:t>
      </w:r>
      <w:r w:rsidRPr="001C2D47">
        <w:rPr>
          <w:sz w:val="26"/>
          <w:szCs w:val="26"/>
          <w:u w:val="single"/>
        </w:rPr>
        <w:t xml:space="preserve"> of the skilled labor force, </w:t>
      </w:r>
      <w:r w:rsidRPr="001C2D47">
        <w:rPr>
          <w:szCs w:val="16"/>
        </w:rPr>
        <w:t>“</w:t>
      </w:r>
      <w:r w:rsidRPr="001C2D47">
        <w:rPr>
          <w:sz w:val="26"/>
          <w:szCs w:val="26"/>
          <w:u w:val="single"/>
        </w:rPr>
        <w:t xml:space="preserve">in contrast the </w:t>
      </w:r>
      <w:r w:rsidRPr="001C2D47">
        <w:rPr>
          <w:b/>
          <w:sz w:val="26"/>
          <w:szCs w:val="26"/>
          <w:u w:val="single"/>
        </w:rPr>
        <w:t>losses of the losers can</w:t>
      </w:r>
      <w:r w:rsidRPr="001C2D47">
        <w:rPr>
          <w:szCs w:val="16"/>
        </w:rPr>
        <w:t xml:space="preserve"> be substantial and </w:t>
      </w:r>
      <w:r w:rsidRPr="001C2D47">
        <w:rPr>
          <w:b/>
          <w:sz w:val="26"/>
          <w:szCs w:val="26"/>
          <w:u w:val="single"/>
        </w:rPr>
        <w:t>exceed 10 percent</w:t>
      </w:r>
      <w:r w:rsidRPr="001C2D47">
        <w:rPr>
          <w:szCs w:val="16"/>
        </w:rPr>
        <w:t xml:space="preserve"> in many small Caribbean and Pacific countries” (Beine et al. 2008, p. 26). Furthermore, increased tertiary enrolment rates may be the result of factors unrelated to the prospect of out-migration, namely, increased government emphasis and spending on higher education.</w:t>
      </w:r>
    </w:p>
    <w:p w:rsidR="00744A99" w:rsidRPr="001C2D47" w:rsidRDefault="00744A99" w:rsidP="00744A99"/>
    <w:p w:rsidR="00EE149B" w:rsidRPr="001C2D47" w:rsidRDefault="00831CA2" w:rsidP="00EE149B">
      <w:pPr>
        <w:pStyle w:val="Heading4"/>
      </w:pPr>
      <w:r w:rsidRPr="001C2D47">
        <w:t>“</w:t>
      </w:r>
      <w:r w:rsidR="00EE149B" w:rsidRPr="001C2D47">
        <w:t>Brain Gain” wrong – brain drain destroys innovation programs that are key to growth</w:t>
      </w:r>
    </w:p>
    <w:p w:rsidR="00EE149B" w:rsidRPr="001C2D47" w:rsidRDefault="00EE149B" w:rsidP="00EE149B">
      <w:pPr>
        <w:rPr>
          <w:szCs w:val="16"/>
        </w:rPr>
      </w:pPr>
      <w:r w:rsidRPr="001C2D47">
        <w:rPr>
          <w:rStyle w:val="Style13ptBold"/>
        </w:rPr>
        <w:t>Kapur 17</w:t>
      </w:r>
      <w:r w:rsidRPr="001C2D47">
        <w:t xml:space="preserve"> </w:t>
      </w:r>
      <w:r w:rsidRPr="001C2D47">
        <w:rPr>
          <w:szCs w:val="16"/>
        </w:rPr>
        <w:t xml:space="preserve">(Davesh Kapur, 3/7/17, Devesh Kapur is director at the Center for the Advanced Study of India, Madan Lal Sobti Associate Professor for the Study of Contemporary India, and Professor of Political Science at the University of Pennsylvania, “Addressing the brain drain: A partial cosmopolitanism approach”, </w:t>
      </w:r>
      <w:hyperlink r:id="rId9" w:history="1">
        <w:r w:rsidRPr="001C2D47">
          <w:rPr>
            <w:rStyle w:val="Hyperlink"/>
            <w:szCs w:val="16"/>
          </w:rPr>
          <w:t>https://www-tandfonline-com.proxy.lib.umich.edu/doi/pdf/10.1080/02580136.2016.1263375?needAccess=true</w:t>
        </w:r>
      </w:hyperlink>
      <w:r w:rsidRPr="001C2D47">
        <w:rPr>
          <w:szCs w:val="16"/>
        </w:rPr>
        <w:t>) MKIM</w:t>
      </w:r>
    </w:p>
    <w:p w:rsidR="00EE149B" w:rsidRPr="001C2D47" w:rsidRDefault="00EE149B" w:rsidP="00EE149B">
      <w:pPr>
        <w:rPr>
          <w:sz w:val="26"/>
          <w:szCs w:val="26"/>
          <w:u w:val="single"/>
        </w:rPr>
      </w:pPr>
      <w:r w:rsidRPr="001C2D47">
        <w:rPr>
          <w:szCs w:val="16"/>
        </w:rPr>
        <w:t xml:space="preserve">The inevitable persistence of large income gaps across countries over the foreseeable future will ensure that the international human capital dynamics will be a major development issue in the decades ahead. International human capital flows have a range of development-related consequences. In recent years, concerns about the migration of human capital from developing countries have undergone a sea change. </w:t>
      </w:r>
      <w:r w:rsidRPr="001C2D47">
        <w:rPr>
          <w:sz w:val="26"/>
          <w:szCs w:val="26"/>
          <w:u w:val="single"/>
        </w:rPr>
        <w:t>While</w:t>
      </w:r>
      <w:r w:rsidRPr="001C2D47">
        <w:rPr>
          <w:szCs w:val="16"/>
        </w:rPr>
        <w:t xml:space="preserve"> in earlier years this </w:t>
      </w:r>
      <w:r w:rsidRPr="001C2D47">
        <w:rPr>
          <w:sz w:val="26"/>
          <w:szCs w:val="26"/>
          <w:u w:val="single"/>
        </w:rPr>
        <w:t>migration was</w:t>
      </w:r>
      <w:r w:rsidRPr="001C2D47">
        <w:rPr>
          <w:szCs w:val="16"/>
        </w:rPr>
        <w:t xml:space="preserve"> </w:t>
      </w:r>
      <w:r w:rsidRPr="001C2D47">
        <w:rPr>
          <w:sz w:val="26"/>
          <w:szCs w:val="26"/>
          <w:u w:val="single"/>
        </w:rPr>
        <w:t>viewed with alarm</w:t>
      </w:r>
      <w:r w:rsidRPr="001C2D47">
        <w:rPr>
          <w:szCs w:val="16"/>
        </w:rPr>
        <w:t xml:space="preserve">, </w:t>
      </w:r>
      <w:r w:rsidRPr="001C2D47">
        <w:rPr>
          <w:sz w:val="26"/>
          <w:szCs w:val="26"/>
          <w:u w:val="single"/>
        </w:rPr>
        <w:t>the sentiment has become</w:t>
      </w:r>
      <w:r w:rsidRPr="001C2D47">
        <w:rPr>
          <w:szCs w:val="16"/>
        </w:rPr>
        <w:t xml:space="preserve"> much </w:t>
      </w:r>
      <w:r w:rsidRPr="001C2D47">
        <w:rPr>
          <w:sz w:val="26"/>
          <w:szCs w:val="26"/>
          <w:u w:val="single"/>
        </w:rPr>
        <w:t>more</w:t>
      </w:r>
      <w:r w:rsidRPr="001C2D47">
        <w:rPr>
          <w:szCs w:val="16"/>
        </w:rPr>
        <w:t xml:space="preserve"> </w:t>
      </w:r>
      <w:r w:rsidRPr="001C2D47">
        <w:rPr>
          <w:sz w:val="26"/>
          <w:szCs w:val="26"/>
          <w:u w:val="single"/>
        </w:rPr>
        <w:t>sanguine</w:t>
      </w:r>
      <w:r w:rsidRPr="001C2D47">
        <w:rPr>
          <w:szCs w:val="16"/>
        </w:rPr>
        <w:t xml:space="preserve"> in recent years. To some extent this is typical of development thinking which is prone to swing from one extreme to the other. Neither extreme is warranted. </w:t>
      </w:r>
      <w:r w:rsidRPr="001C2D47">
        <w:rPr>
          <w:sz w:val="26"/>
          <w:szCs w:val="26"/>
          <w:u w:val="single"/>
        </w:rPr>
        <w:t>Any</w:t>
      </w:r>
      <w:r w:rsidRPr="001C2D47">
        <w:rPr>
          <w:szCs w:val="16"/>
        </w:rPr>
        <w:t xml:space="preserve"> simple </w:t>
      </w:r>
      <w:r w:rsidRPr="001C2D47">
        <w:rPr>
          <w:sz w:val="26"/>
          <w:szCs w:val="26"/>
          <w:u w:val="single"/>
        </w:rPr>
        <w:t>judgment about the desirability</w:t>
      </w:r>
      <w:r w:rsidRPr="001C2D47">
        <w:rPr>
          <w:szCs w:val="16"/>
        </w:rPr>
        <w:t xml:space="preserve"> and consequences </w:t>
      </w:r>
      <w:r w:rsidRPr="001C2D47">
        <w:rPr>
          <w:sz w:val="26"/>
          <w:szCs w:val="26"/>
          <w:u w:val="single"/>
        </w:rPr>
        <w:t>of poor to rich talent flows</w:t>
      </w:r>
      <w:r w:rsidRPr="001C2D47">
        <w:rPr>
          <w:szCs w:val="16"/>
        </w:rPr>
        <w:t xml:space="preserve"> </w:t>
      </w:r>
      <w:r w:rsidRPr="001C2D47">
        <w:rPr>
          <w:sz w:val="26"/>
          <w:szCs w:val="26"/>
          <w:u w:val="single"/>
        </w:rPr>
        <w:t xml:space="preserve">would be </w:t>
      </w:r>
      <w:r w:rsidRPr="001C2D47">
        <w:rPr>
          <w:b/>
          <w:sz w:val="26"/>
          <w:szCs w:val="26"/>
          <w:u w:val="single"/>
        </w:rPr>
        <w:t>facile</w:t>
      </w:r>
      <w:r w:rsidRPr="001C2D47">
        <w:rPr>
          <w:szCs w:val="16"/>
        </w:rPr>
        <w:t xml:space="preserve">. But </w:t>
      </w:r>
      <w:r w:rsidRPr="001C2D47">
        <w:rPr>
          <w:sz w:val="26"/>
          <w:szCs w:val="26"/>
          <w:u w:val="single"/>
        </w:rPr>
        <w:t>the idea that</w:t>
      </w:r>
      <w:r w:rsidRPr="001C2D47">
        <w:rPr>
          <w:szCs w:val="16"/>
        </w:rPr>
        <w:t xml:space="preserve"> the </w:t>
      </w:r>
      <w:r w:rsidRPr="001C2D47">
        <w:rPr>
          <w:sz w:val="26"/>
          <w:szCs w:val="26"/>
          <w:u w:val="single"/>
        </w:rPr>
        <w:t>migration of a</w:t>
      </w:r>
      <w:r w:rsidRPr="001C2D47">
        <w:rPr>
          <w:szCs w:val="16"/>
        </w:rPr>
        <w:t xml:space="preserve"> </w:t>
      </w:r>
      <w:r w:rsidRPr="001C2D47">
        <w:rPr>
          <w:sz w:val="26"/>
          <w:szCs w:val="26"/>
          <w:u w:val="single"/>
        </w:rPr>
        <w:t>significant fraction of a</w:t>
      </w:r>
      <w:r w:rsidRPr="001C2D47">
        <w:rPr>
          <w:szCs w:val="16"/>
        </w:rPr>
        <w:t xml:space="preserve"> </w:t>
      </w:r>
      <w:r w:rsidRPr="001C2D47">
        <w:rPr>
          <w:sz w:val="26"/>
          <w:szCs w:val="26"/>
          <w:u w:val="single"/>
        </w:rPr>
        <w:t>country’s</w:t>
      </w:r>
      <w:r w:rsidRPr="001C2D47">
        <w:rPr>
          <w:szCs w:val="16"/>
        </w:rPr>
        <w:t xml:space="preserve"> best and </w:t>
      </w:r>
      <w:r w:rsidRPr="001C2D47">
        <w:rPr>
          <w:sz w:val="26"/>
          <w:szCs w:val="26"/>
          <w:u w:val="single"/>
        </w:rPr>
        <w:t>brightest</w:t>
      </w:r>
      <w:r w:rsidRPr="001C2D47">
        <w:rPr>
          <w:szCs w:val="16"/>
        </w:rPr>
        <w:t xml:space="preserve"> </w:t>
      </w:r>
      <w:r w:rsidRPr="001C2D47">
        <w:rPr>
          <w:sz w:val="26"/>
          <w:szCs w:val="26"/>
          <w:u w:val="single"/>
        </w:rPr>
        <w:t xml:space="preserve">is </w:t>
      </w:r>
      <w:r w:rsidRPr="001C2D47">
        <w:rPr>
          <w:szCs w:val="16"/>
        </w:rPr>
        <w:t xml:space="preserve">not particularly harmful and is even </w:t>
      </w:r>
      <w:r w:rsidRPr="001C2D47">
        <w:rPr>
          <w:sz w:val="26"/>
          <w:szCs w:val="26"/>
          <w:u w:val="single"/>
        </w:rPr>
        <w:t>beneficial</w:t>
      </w:r>
      <w:r w:rsidRPr="001C2D47">
        <w:rPr>
          <w:szCs w:val="16"/>
        </w:rPr>
        <w:t xml:space="preserve"> to the country </w:t>
      </w:r>
      <w:r w:rsidRPr="001C2D47">
        <w:rPr>
          <w:b/>
          <w:sz w:val="26"/>
          <w:szCs w:val="26"/>
          <w:u w:val="single"/>
        </w:rPr>
        <w:t>is simply unwarranted</w:t>
      </w:r>
      <w:r w:rsidRPr="001C2D47">
        <w:rPr>
          <w:sz w:val="26"/>
          <w:szCs w:val="26"/>
          <w:u w:val="single"/>
        </w:rPr>
        <w:t>.</w:t>
      </w:r>
      <w:r w:rsidRPr="001C2D47">
        <w:rPr>
          <w:szCs w:val="16"/>
        </w:rPr>
        <w:t xml:space="preserve"> Although the effects are undoubtedly complex, it does not change the fundamental reality that </w:t>
      </w:r>
      <w:r w:rsidRPr="001C2D47">
        <w:rPr>
          <w:sz w:val="26"/>
          <w:szCs w:val="26"/>
          <w:u w:val="single"/>
        </w:rPr>
        <w:t xml:space="preserve">countries need talent for innovation and to build institutions and implement programmes – the </w:t>
      </w:r>
      <w:r w:rsidRPr="001C2D47">
        <w:rPr>
          <w:szCs w:val="16"/>
        </w:rPr>
        <w:t>key</w:t>
      </w:r>
      <w:r w:rsidRPr="001C2D47">
        <w:rPr>
          <w:sz w:val="26"/>
          <w:szCs w:val="26"/>
          <w:u w:val="single"/>
        </w:rPr>
        <w:t xml:space="preserve"> pillars of long-term development.</w:t>
      </w:r>
    </w:p>
    <w:p w:rsidR="00EE149B" w:rsidRPr="001C2D47" w:rsidRDefault="00EE149B" w:rsidP="00EE149B"/>
    <w:p w:rsidR="00667C4E" w:rsidRPr="001C2D47" w:rsidRDefault="00667C4E" w:rsidP="00667C4E">
      <w:pPr>
        <w:pStyle w:val="Heading4"/>
      </w:pPr>
      <w:r w:rsidRPr="001C2D47">
        <w:t>Brain drain is true—fewer tertiary educated workers in sending countries</w:t>
      </w:r>
    </w:p>
    <w:p w:rsidR="00667C4E" w:rsidRPr="001C2D47" w:rsidRDefault="00667C4E" w:rsidP="00667C4E">
      <w:r w:rsidRPr="001C2D47">
        <w:rPr>
          <w:rStyle w:val="Style13ptBold"/>
        </w:rPr>
        <w:t>Okoye 15</w:t>
      </w:r>
      <w:r w:rsidRPr="001C2D47">
        <w:t xml:space="preserve"> (Dozie Okoye</w:t>
      </w:r>
      <w:r w:rsidRPr="001C2D47">
        <w:rPr>
          <w:rFonts w:cs="Cambria Math"/>
        </w:rPr>
        <w:t xml:space="preserve">, </w:t>
      </w:r>
      <w:r w:rsidRPr="001C2D47">
        <w:t>Department of Economics, Dalhousie University “Can brain drain be good for human capital growth? Evidence from cross-country skill premiums and education costs” pg. 86, December 4, 2015)</w:t>
      </w:r>
    </w:p>
    <w:p w:rsidR="00667C4E" w:rsidRPr="001C2D47" w:rsidRDefault="00667C4E" w:rsidP="00667C4E">
      <w:pPr>
        <w:rPr>
          <w:szCs w:val="16"/>
        </w:rPr>
      </w:pPr>
      <w:r w:rsidRPr="001C2D47">
        <w:rPr>
          <w:szCs w:val="16"/>
        </w:rPr>
        <w:t>4.3. Quantitative results</w:t>
      </w:r>
    </w:p>
    <w:p w:rsidR="00667C4E" w:rsidRPr="001C2D47" w:rsidRDefault="00667C4E" w:rsidP="00667C4E">
      <w:pPr>
        <w:rPr>
          <w:szCs w:val="16"/>
        </w:rPr>
      </w:pPr>
      <w:r w:rsidRPr="001C2D47">
        <w:rPr>
          <w:szCs w:val="16"/>
        </w:rPr>
        <w:t xml:space="preserve">The </w:t>
      </w:r>
      <w:r w:rsidRPr="001C2D47">
        <w:rPr>
          <w:rStyle w:val="StyleUnderline"/>
        </w:rPr>
        <w:t>effect of the brain drain on the proportion of tertiary educated workers</w:t>
      </w:r>
      <w:r w:rsidRPr="001C2D47">
        <w:rPr>
          <w:szCs w:val="16"/>
        </w:rPr>
        <w:t xml:space="preserve">: In this section, I solve the model for the steady state of the economies in my dataset for various rates of skilled migration. This is in order to understand how big the brain and drain effects are across different economies. From the dataset, which is summarized in Table 8, </w:t>
      </w:r>
      <w:r w:rsidRPr="001C2D47">
        <w:rPr>
          <w:rStyle w:val="StyleUnderline"/>
        </w:rPr>
        <w:t>the average skilled–unskilled labor ratio varies across the countries with an average of about 3.7%, and an average wage premium of 5.3.</w:t>
      </w:r>
      <w:r w:rsidRPr="001C2D47">
        <w:rPr>
          <w:szCs w:val="16"/>
        </w:rPr>
        <w:t xml:space="preserve">  The earlier analysis suggests that with the low proportion of skilled workers, relative to the skill premium, </w:t>
      </w:r>
      <w:r w:rsidRPr="001C2D47">
        <w:rPr>
          <w:rStyle w:val="StyleUnderline"/>
        </w:rPr>
        <w:t>these economies will be cost-constrained on average</w:t>
      </w:r>
      <w:r w:rsidRPr="001C2D47">
        <w:rPr>
          <w:szCs w:val="16"/>
        </w:rPr>
        <w:t xml:space="preserve">. Thus, the model will predict that </w:t>
      </w:r>
      <w:r w:rsidRPr="001C2D47">
        <w:rPr>
          <w:rStyle w:val="StyleUnderline"/>
        </w:rPr>
        <w:t xml:space="preserve">increasing the rate of skilled emigration should have no effect on the proportion of individuals obtaining an education, and a reduction in the steady-state proportion of skilled workers. </w:t>
      </w:r>
    </w:p>
    <w:p w:rsidR="00667C4E" w:rsidRPr="001C2D47" w:rsidRDefault="00667C4E" w:rsidP="00667C4E">
      <w:pPr>
        <w:rPr>
          <w:szCs w:val="16"/>
        </w:rPr>
      </w:pPr>
      <w:r w:rsidRPr="001C2D47">
        <w:rPr>
          <w:szCs w:val="16"/>
        </w:rPr>
        <w:t xml:space="preserve">This happens to be the case in the quantitative exercise: </w:t>
      </w:r>
      <w:r w:rsidRPr="001C2D47">
        <w:rPr>
          <w:rStyle w:val="StyleUnderline"/>
        </w:rPr>
        <w:t>for tertiary educated workers, there is virtually no brain effect</w:t>
      </w:r>
      <w:r w:rsidRPr="001C2D47">
        <w:rPr>
          <w:szCs w:val="16"/>
        </w:rPr>
        <w:t xml:space="preserve"> for most countries. Poland is the only country with a positive brain effect, and a brain gain at the tertiary-level. This occurs because Poland has an unusually low skill premium for a country with its skilled–unskilled labor ratio in the dataset. The skill premium for tertiary educated workers is 1.5 in Poland, and the second lowest skill premium for secondary educated workers in the dataset is Sri Lanka at 1.88 (Poland also has the lowest skill-premium at the level of secondary-educated workers at 1.3). </w:t>
      </w:r>
    </w:p>
    <w:p w:rsidR="00667C4E" w:rsidRPr="001C2D47" w:rsidRDefault="00667C4E" w:rsidP="00667C4E">
      <w:pPr>
        <w:rPr>
          <w:szCs w:val="16"/>
        </w:rPr>
      </w:pPr>
      <w:r w:rsidRPr="001C2D47">
        <w:rPr>
          <w:rStyle w:val="StyleUnderline"/>
        </w:rPr>
        <w:t>The prominent effect of a brain drain on the steady-state proportion of tertiary educated workers comes from the drain effect; it does not increase the proportion of individuals getting an education, but reduces the skilled–unskilled labor ratio as more skilled workers leave the economy. Only the skilled workers who are left behind stand to benefit from increased emigration,</w:t>
      </w:r>
      <w:r w:rsidRPr="001C2D47">
        <w:rPr>
          <w:szCs w:val="16"/>
        </w:rPr>
        <w:t xml:space="preserve"> as they become relatively scarce, and experience an appreciation in their steady-state wages. I report the results for the countries with the lowest and highest skilled–unskilled labor ratios respectively, as well as those for Poland, the full set of results are in Table 9.</w:t>
      </w:r>
    </w:p>
    <w:p w:rsidR="00667C4E" w:rsidRPr="001C2D47" w:rsidRDefault="00667C4E" w:rsidP="00667C4E"/>
    <w:p w:rsidR="00D863F0" w:rsidRPr="001C2D47" w:rsidRDefault="00D863F0" w:rsidP="00D863F0">
      <w:pPr>
        <w:pStyle w:val="Heading4"/>
        <w:rPr>
          <w:rStyle w:val="Style13ptBold"/>
          <w:rFonts w:cstheme="majorHAnsi"/>
          <w:bCs w:val="0"/>
          <w:iCs w:val="0"/>
        </w:rPr>
      </w:pPr>
      <w:r w:rsidRPr="001C2D47">
        <w:rPr>
          <w:rFonts w:cstheme="majorHAnsi"/>
        </w:rPr>
        <w:t>Brain drain is real – the aff activates numerous pull factors that draw skilled workers away from their home countries</w:t>
      </w:r>
      <w:r w:rsidRPr="001C2D47">
        <w:rPr>
          <w:rStyle w:val="Style13ptBold"/>
          <w:rFonts w:cstheme="majorHAnsi"/>
          <w:iCs w:val="0"/>
        </w:rPr>
        <w:t xml:space="preserve"> </w:t>
      </w:r>
    </w:p>
    <w:p w:rsidR="00D863F0" w:rsidRPr="001C2D47" w:rsidRDefault="00D863F0" w:rsidP="00D863F0">
      <w:pPr>
        <w:rPr>
          <w:rFonts w:cstheme="majorHAnsi"/>
          <w:sz w:val="20"/>
        </w:rPr>
      </w:pPr>
      <w:r w:rsidRPr="001C2D47">
        <w:rPr>
          <w:rStyle w:val="Style13ptBold"/>
          <w:rFonts w:cstheme="majorHAnsi"/>
        </w:rPr>
        <w:t xml:space="preserve">Krasulja et al 16 </w:t>
      </w:r>
      <w:r w:rsidRPr="001C2D47">
        <w:rPr>
          <w:rStyle w:val="Style13ptBold"/>
          <w:rFonts w:cstheme="majorHAnsi"/>
          <w:b w:val="0"/>
        </w:rPr>
        <w:t xml:space="preserve">(Nevena Krasulja, masters student at Union University Nikola Tesla, “BRAIN-DRAIN –THE POSITIVE AND NEGATIVE ASPECTS OF THE PHENOMENON”, ЕКОНОМИКА, July 2016, Date Accessed: 6/24/18, </w:t>
      </w:r>
      <w:hyperlink r:id="rId10" w:history="1">
        <w:r w:rsidRPr="001C2D47">
          <w:rPr>
            <w:rStyle w:val="Hyperlink"/>
            <w:rFonts w:cstheme="majorHAnsi"/>
            <w:sz w:val="20"/>
          </w:rPr>
          <w:t>https://www.ceeol.com/search/article-detail?id=585394</w:t>
        </w:r>
      </w:hyperlink>
      <w:r w:rsidRPr="001C2D47">
        <w:rPr>
          <w:rStyle w:val="Style13ptBold"/>
          <w:rFonts w:cstheme="majorHAnsi"/>
          <w:b w:val="0"/>
        </w:rPr>
        <w:t xml:space="preserve"> )//rsb</w:t>
      </w:r>
    </w:p>
    <w:p w:rsidR="00D863F0" w:rsidRPr="001C2D47" w:rsidRDefault="00D863F0" w:rsidP="00D863F0">
      <w:pPr>
        <w:rPr>
          <w:rFonts w:cstheme="majorHAnsi"/>
          <w:u w:val="single"/>
        </w:rPr>
      </w:pPr>
      <w:r w:rsidRPr="001C2D47">
        <w:rPr>
          <w:rStyle w:val="Emphasis"/>
          <w:rFonts w:cstheme="majorHAnsi"/>
        </w:rPr>
        <w:t>Exploring the literature on the brain-drain issue, we can conclude that this phenomenon is very present and current from different social aspects</w:t>
      </w:r>
      <w:r w:rsidRPr="001C2D47">
        <w:rPr>
          <w:rFonts w:cstheme="majorHAnsi"/>
        </w:rPr>
        <w:t xml:space="preserve">. </w:t>
      </w:r>
      <w:r w:rsidRPr="001C2D47">
        <w:rPr>
          <w:rFonts w:cstheme="majorHAnsi"/>
          <w:u w:val="single"/>
        </w:rPr>
        <w:t xml:space="preserve">Human capital and </w:t>
      </w:r>
      <w:proofErr w:type="gramStart"/>
      <w:r w:rsidRPr="001C2D47">
        <w:rPr>
          <w:rFonts w:cstheme="majorHAnsi"/>
          <w:u w:val="single"/>
        </w:rPr>
        <w:t>knowledge,</w:t>
      </w:r>
      <w:proofErr w:type="gramEnd"/>
      <w:r w:rsidRPr="001C2D47">
        <w:rPr>
          <w:rFonts w:cstheme="majorHAnsi"/>
          <w:u w:val="single"/>
        </w:rPr>
        <w:t xml:space="preserve"> are the driving force of development of every country, so at first it can be concluded that the brain-drain from underdeveloped and developing countries is detrimental to the overall situation of these countries.</w:t>
      </w:r>
      <w:r w:rsidRPr="001C2D47">
        <w:rPr>
          <w:rFonts w:cstheme="majorHAnsi"/>
        </w:rPr>
        <w:t xml:space="preserve"> On the other hand</w:t>
      </w:r>
      <w:r w:rsidRPr="001C2D47">
        <w:rPr>
          <w:rFonts w:cstheme="majorHAnsi"/>
          <w:u w:val="single"/>
        </w:rPr>
        <w:t>, the countries to which educated people are going to find jobs and obtain better living conditions, are in a position to brain-gain</w:t>
      </w:r>
      <w:r w:rsidRPr="001C2D47">
        <w:rPr>
          <w:rFonts w:cstheme="majorHAnsi"/>
        </w:rPr>
        <w:t xml:space="preserve">. However, analyzing the available theories we encountered three completely contradictory economic standpoints when it comes to the outcome of brain drains. </w:t>
      </w:r>
      <w:r w:rsidRPr="001C2D47">
        <w:rPr>
          <w:rFonts w:cstheme="majorHAnsi"/>
          <w:u w:val="single"/>
        </w:rPr>
        <w:t>The first consider that the brain drain has a “neutral” impact on the home country. The second generation of researchers claims that the country which qualified people are leaving in search of a better life definitely suffers a loss, while the third movement argues that the brain-drain could actually be observed as an opportunity and incentive for the home countries in the direction of thinking about revising the educational systems.</w:t>
      </w:r>
    </w:p>
    <w:p w:rsidR="00D863F0" w:rsidRPr="001C2D47" w:rsidRDefault="00D863F0" w:rsidP="00D863F0">
      <w:pPr>
        <w:rPr>
          <w:rFonts w:cstheme="majorHAnsi"/>
          <w:u w:val="single"/>
        </w:rPr>
      </w:pPr>
      <w:r w:rsidRPr="001C2D47">
        <w:rPr>
          <w:rFonts w:cstheme="majorHAnsi"/>
        </w:rPr>
        <w:t xml:space="preserve">There </w:t>
      </w:r>
      <w:proofErr w:type="gramStart"/>
      <w:r w:rsidRPr="001C2D47">
        <w:rPr>
          <w:rFonts w:cstheme="majorHAnsi"/>
        </w:rPr>
        <w:t>are a number of push</w:t>
      </w:r>
      <w:proofErr w:type="gramEnd"/>
      <w:r w:rsidRPr="001C2D47">
        <w:rPr>
          <w:rFonts w:cstheme="majorHAnsi"/>
        </w:rPr>
        <w:t xml:space="preserve"> and pull factors which influence the brain-drain phenomenon and that are generated from the general social, economic, family to geographical and natural conditions. </w:t>
      </w:r>
      <w:r w:rsidRPr="001C2D47">
        <w:rPr>
          <w:rFonts w:cstheme="majorHAnsi"/>
          <w:u w:val="single"/>
        </w:rPr>
        <w:t>Recent research has shown that the home country shall experience a strong democratic influence when a large number of young people are looking to study in foreign democratic countries</w:t>
      </w:r>
      <w:r w:rsidRPr="001C2D47">
        <w:rPr>
          <w:rFonts w:cstheme="majorHAnsi"/>
        </w:rPr>
        <w:t xml:space="preserve">. On the other hand, </w:t>
      </w:r>
      <w:r w:rsidRPr="001C2D47">
        <w:rPr>
          <w:rFonts w:cstheme="majorHAnsi"/>
          <w:u w:val="single"/>
        </w:rPr>
        <w:t>those who leave their home countries after graduation continue to send money, usually for different family reasons, which has a great significance in most underdeveloped countries in the overall economic order</w:t>
      </w:r>
      <w:r w:rsidRPr="001C2D47">
        <w:rPr>
          <w:rFonts w:cstheme="majorHAnsi"/>
        </w:rPr>
        <w:t xml:space="preserve">. In the research of any social phenomena the globalization factor must not be forgotten. It affects the transformation of the brain-drain phenomenon to brain-circulation phenomenon. Many countries are developing programs and policies which shall help in returning their experts “home”, and also attract foreign qualified personnel by simultaneously strengthening its economy and competitiveness. </w:t>
      </w:r>
      <w:r w:rsidRPr="001C2D47">
        <w:rPr>
          <w:rFonts w:cstheme="majorHAnsi"/>
          <w:u w:val="single"/>
        </w:rPr>
        <w:t>Recent research suggests that taking advantage of a strong Diaspora no longer leaves the country “desperate” when qualified personnel migrate. Through various forms of exchange, they can always provide the necessary assistance to the development of the home country and thus contribute to its further economic development.</w:t>
      </w:r>
    </w:p>
    <w:p w:rsidR="00D863F0" w:rsidRPr="001C2D47" w:rsidRDefault="00D863F0" w:rsidP="00D863F0">
      <w:pPr>
        <w:rPr>
          <w:rFonts w:cstheme="majorHAnsi"/>
          <w:u w:val="single"/>
        </w:rPr>
      </w:pPr>
      <w:r w:rsidRPr="001C2D47">
        <w:rPr>
          <w:rFonts w:cstheme="majorHAnsi"/>
          <w:u w:val="single"/>
        </w:rPr>
        <w:t>We can conclude, based on the data we obtained, that the number of people in 2010 who sought “a better life” in a foreign country tripled compared to the 1960s (http://esa. un.org/migration). This alarming figure is the motive for authors to continue to work on this phenomenon in the context of their country.</w:t>
      </w:r>
    </w:p>
    <w:p w:rsidR="00D863F0" w:rsidRPr="001C2D47" w:rsidRDefault="00D863F0" w:rsidP="00D863F0">
      <w:pPr>
        <w:rPr>
          <w:rFonts w:cstheme="majorHAnsi"/>
        </w:rPr>
      </w:pPr>
    </w:p>
    <w:p w:rsidR="00D863F0" w:rsidRPr="001C2D47" w:rsidRDefault="00D863F0" w:rsidP="00D863F0">
      <w:pPr>
        <w:pStyle w:val="Heading4"/>
        <w:rPr>
          <w:rFonts w:cstheme="majorHAnsi"/>
        </w:rPr>
      </w:pPr>
      <w:r w:rsidRPr="001C2D47">
        <w:rPr>
          <w:rFonts w:cstheme="majorHAnsi"/>
        </w:rPr>
        <w:t>Brain drain thesis real, zero-sum and dependent on country reputation according to numerous studies- the affirmative multiplies the US “brain gain”</w:t>
      </w:r>
    </w:p>
    <w:p w:rsidR="00D863F0" w:rsidRPr="001C2D47" w:rsidRDefault="00D863F0" w:rsidP="00D863F0">
      <w:pPr>
        <w:rPr>
          <w:rStyle w:val="Style13ptBold"/>
          <w:rFonts w:cstheme="majorHAnsi"/>
          <w:b w:val="0"/>
        </w:rPr>
      </w:pPr>
      <w:r w:rsidRPr="001C2D47">
        <w:rPr>
          <w:rStyle w:val="Style13ptBold"/>
          <w:rFonts w:cstheme="majorHAnsi"/>
        </w:rPr>
        <w:t xml:space="preserve">Harvey and Groutsis 15 </w:t>
      </w:r>
      <w:r w:rsidRPr="001C2D47">
        <w:rPr>
          <w:rStyle w:val="Style13ptBold"/>
          <w:rFonts w:cstheme="majorHAnsi"/>
          <w:b w:val="0"/>
        </w:rPr>
        <w:t xml:space="preserve">(William S Harvey, senior lecturer at the University of Exeter Business School, an associate fellow in the Centre for Corporate Reputation, University of Oxford, and an honorary senior lecturer at the University of Sydney Business School, and Dimitria Groutsis, senior lecturer in the Discipline of Work and Organisational Studies at the University of Sydney Business School, “Reputation and talent mobility in the Asia Pacific”, Asia Pacific Journal of Human Resources, 2015, Date Accessed: 6/25/18, </w:t>
      </w:r>
      <w:hyperlink r:id="rId11" w:history="1">
        <w:r w:rsidRPr="001C2D47">
          <w:rPr>
            <w:rStyle w:val="Hyperlink"/>
            <w:rFonts w:cstheme="majorHAnsi"/>
            <w:sz w:val="20"/>
          </w:rPr>
          <w:t>https://onlinelibrary.wiley.com/doi/full/10.1111/1744-7941.12047</w:t>
        </w:r>
      </w:hyperlink>
      <w:r w:rsidRPr="001C2D47">
        <w:rPr>
          <w:rStyle w:val="Style13ptBold"/>
          <w:rFonts w:cstheme="majorHAnsi"/>
          <w:b w:val="0"/>
        </w:rPr>
        <w:t xml:space="preserve"> )//rsb</w:t>
      </w:r>
    </w:p>
    <w:p w:rsidR="00D863F0" w:rsidRPr="001C2D47" w:rsidRDefault="00D863F0" w:rsidP="00D863F0">
      <w:pPr>
        <w:rPr>
          <w:rFonts w:cstheme="majorHAnsi"/>
          <w:u w:val="single"/>
        </w:rPr>
      </w:pPr>
      <w:r w:rsidRPr="001C2D47">
        <w:rPr>
          <w:rFonts w:cstheme="majorHAnsi"/>
          <w:u w:val="single"/>
        </w:rPr>
        <w:t>There is a wealth of academic research on talent management in various regional contexts</w:t>
      </w:r>
      <w:r w:rsidRPr="001C2D47">
        <w:rPr>
          <w:rFonts w:cstheme="majorHAnsi"/>
        </w:rPr>
        <w:t xml:space="preserve"> (Collings and Mellahi 2009; Cooke 2011, 2012; Jones et al. 2012; McDonnell, Collings and Burgess 2012; McDonnell, Stanton and Burgess 2011). The Asia Pacific is an underresearched region in the context of talent management, but is highly diverse with varying levels of economic development. Although the aim of this paper is not to provide an exhaustive overview of the initiatives of different countries, we provide an extensive and cross-section of examples rather than a few select examples to highlight the sheer diversity and complexity of global and domestic talent issues across the region. Through this illustration we show the intersections between talent mobility and reputation. </w:t>
      </w:r>
      <w:r w:rsidRPr="001C2D47">
        <w:rPr>
          <w:rFonts w:cstheme="majorHAnsi"/>
          <w:u w:val="single"/>
        </w:rPr>
        <w:t>The Asia Pacific is an important region of analysis in the context of the import of global talent and the export of domestic talent because countries within this region have experienced brain gain, brain drain, brain exchange, brain circulation and brain waste.</w:t>
      </w:r>
      <w:r w:rsidRPr="001C2D47">
        <w:rPr>
          <w:rFonts w:cstheme="majorHAnsi"/>
        </w:rPr>
        <w:t xml:space="preserve"> These guiding concepts are defined as follows. </w:t>
      </w:r>
      <w:r w:rsidRPr="001C2D47">
        <w:rPr>
          <w:rFonts w:cstheme="majorHAnsi"/>
          <w:u w:val="single"/>
        </w:rPr>
        <w:t>A brain gain is when a country experiences a net gain of human capital</w:t>
      </w:r>
      <w:r w:rsidRPr="001C2D47">
        <w:rPr>
          <w:rFonts w:cstheme="majorHAnsi"/>
        </w:rPr>
        <w:t xml:space="preserve"> (Stark, Helmenstein and Prskawetz 1997); </w:t>
      </w:r>
      <w:r w:rsidRPr="001C2D47">
        <w:rPr>
          <w:rFonts w:cstheme="majorHAnsi"/>
          <w:u w:val="single"/>
        </w:rPr>
        <w:t>a brain drain is when a country experiences a net loss of human capital</w:t>
      </w:r>
      <w:r w:rsidRPr="001C2D47">
        <w:rPr>
          <w:rFonts w:cstheme="majorHAnsi"/>
        </w:rPr>
        <w:t xml:space="preserve"> (Grubel and Scott 1966); a brain exchange is when there is no net gain or loss of human capital but movement of people does occur (Straubhaar 2000); brain circulation is when a migrant returns to and/or invests in the host and/or home country (Saxenian 2005); and brain waste is when people are not working in areas commensurate with their training and skills (Nakamuro and Ogawa 2010). </w:t>
      </w:r>
      <w:r w:rsidRPr="001C2D47">
        <w:rPr>
          <w:rFonts w:cstheme="majorHAnsi"/>
          <w:u w:val="single"/>
        </w:rPr>
        <w:t xml:space="preserve">Reputation also arguably impacts the mobility of talent </w:t>
      </w:r>
      <w:r w:rsidRPr="001C2D47">
        <w:rPr>
          <w:rFonts w:cstheme="majorHAnsi"/>
        </w:rPr>
        <w:t xml:space="preserve">and is used here following Fombrun’s (1996) definition, namely that </w:t>
      </w:r>
      <w:r w:rsidRPr="001C2D47">
        <w:rPr>
          <w:rFonts w:cstheme="majorHAnsi"/>
          <w:u w:val="single"/>
        </w:rPr>
        <w:t>it is based on the aggregation of the perceptual judgments of stakeholders in relation to its competitors</w:t>
      </w:r>
      <w:r w:rsidRPr="001C2D47">
        <w:rPr>
          <w:rFonts w:cstheme="majorHAnsi"/>
        </w:rPr>
        <w:t xml:space="preserve">, and following Walker (2010), namely </w:t>
      </w:r>
      <w:r w:rsidRPr="001C2D47">
        <w:rPr>
          <w:rFonts w:cstheme="majorHAnsi"/>
          <w:u w:val="single"/>
        </w:rPr>
        <w:t>that reputation can be positive or negative, and is generally stable and enduring</w:t>
      </w:r>
      <w:r w:rsidRPr="001C2D47">
        <w:rPr>
          <w:rFonts w:cstheme="majorHAnsi"/>
        </w:rPr>
        <w:t xml:space="preserve">. While Fombrun (1996) and Walker (2010) focused on reputation in the context of organisations, we extend the use of reputation to the context of countries while also making reference to the individual as a purveyor of reputation, both of which are important </w:t>
      </w:r>
      <w:r w:rsidRPr="001C2D47">
        <w:rPr>
          <w:rFonts w:cstheme="majorHAnsi"/>
          <w:u w:val="single"/>
        </w:rPr>
        <w:t>because the reputations of countries and individuals are arguably significant when considering talent mobility in the Asia Pacific.</w:t>
      </w:r>
    </w:p>
    <w:p w:rsidR="00D863F0" w:rsidRPr="001C2D47" w:rsidRDefault="00D863F0" w:rsidP="00D863F0">
      <w:pPr>
        <w:rPr>
          <w:rFonts w:cstheme="majorHAnsi"/>
        </w:rPr>
      </w:pPr>
      <w:r w:rsidRPr="001C2D47">
        <w:rPr>
          <w:rFonts w:cstheme="majorHAnsi"/>
        </w:rPr>
        <w:t xml:space="preserve">Over the last two to three decades, </w:t>
      </w:r>
      <w:r w:rsidRPr="001C2D47">
        <w:rPr>
          <w:rFonts w:cstheme="majorHAnsi"/>
          <w:u w:val="single"/>
        </w:rPr>
        <w:t xml:space="preserve">the attraction of global talent has emerged as a key policy concern for many countries in order to fill skill shortages in the labour market as well as to bolster economic competitiveness. National governments have come to recognise the enormous value of imported human capital resources in all areas of their economy </w:t>
      </w:r>
      <w:r w:rsidRPr="001C2D47">
        <w:rPr>
          <w:rFonts w:cstheme="majorHAnsi"/>
        </w:rPr>
        <w:t>(Al Ariss and Syed 2011; Tung 2008; Wright 2013</w:t>
      </w:r>
      <w:r w:rsidRPr="001C2D47">
        <w:rPr>
          <w:rFonts w:cstheme="majorHAnsi"/>
          <w:u w:val="single"/>
        </w:rPr>
        <w:t>). Building a positive country reputation for attracting talented workers from abroad is considered not only effective for national competitiveness, but also for encouraging additional skilled workers to move via the process of chain migration</w:t>
      </w:r>
      <w:r w:rsidRPr="001C2D47">
        <w:rPr>
          <w:rFonts w:cstheme="majorHAnsi"/>
        </w:rPr>
        <w:t xml:space="preserve"> (MacDonald and MacDonald 1964). For instance, in Australia such initiatives include the well-known 457 visa category, which allows businesses to sponsor and nominate foreign workers if they are unable to find a suitably skilled Australian citizen or permanent resident to fill a position listed in the ‘Consolidated Sponsored Occupations List’ (Department of Immigration and Citzenship (DIAC) 2012). This example demonstrates how governments in the Asia Pacific are making active attempts to build reputations as countries open to attracting global talent across a range of skilled professions. Research from the private sector suggests that a country’s reputation is an important pull factor in attracting talent. Employer Branding Today (2011), for example, finds that countries with negative reputations will struggle to attract talented workers.</w:t>
      </w:r>
    </w:p>
    <w:p w:rsidR="00D863F0" w:rsidRPr="001C2D47" w:rsidRDefault="00D863F0" w:rsidP="00D863F0">
      <w:pPr>
        <w:rPr>
          <w:rFonts w:cstheme="majorHAnsi"/>
        </w:rPr>
      </w:pPr>
    </w:p>
    <w:p w:rsidR="005C3BFD" w:rsidRPr="001C2D47" w:rsidRDefault="005C3BFD" w:rsidP="005C3BFD">
      <w:pPr>
        <w:pStyle w:val="Heading4"/>
      </w:pPr>
      <w:r w:rsidRPr="001C2D47">
        <w:t xml:space="preserve">The brain drain thesis is </w:t>
      </w:r>
      <w:r w:rsidRPr="001C2D47">
        <w:rPr>
          <w:u w:val="single"/>
        </w:rPr>
        <w:t xml:space="preserve">true </w:t>
      </w:r>
      <w:r w:rsidRPr="001C2D47">
        <w:t xml:space="preserve">--- our authors compare the potential benefits from </w:t>
      </w:r>
      <w:r w:rsidRPr="001C2D47">
        <w:rPr>
          <w:u w:val="single"/>
        </w:rPr>
        <w:t>remittances</w:t>
      </w:r>
      <w:r w:rsidRPr="001C2D47">
        <w:t xml:space="preserve"> and conclude the negative consequences </w:t>
      </w:r>
      <w:r w:rsidRPr="001C2D47">
        <w:rPr>
          <w:u w:val="single"/>
        </w:rPr>
        <w:t xml:space="preserve">outweigh </w:t>
      </w:r>
    </w:p>
    <w:p w:rsidR="005C3BFD" w:rsidRPr="001C2D47" w:rsidRDefault="005C3BFD" w:rsidP="005C3BFD">
      <w:r w:rsidRPr="001C2D47">
        <w:t xml:space="preserve">Zovanga L. </w:t>
      </w:r>
      <w:r w:rsidRPr="001C2D47">
        <w:rPr>
          <w:rStyle w:val="Style13ptBold"/>
        </w:rPr>
        <w:t>Kone and</w:t>
      </w:r>
      <w:r w:rsidRPr="001C2D47">
        <w:t xml:space="preserve"> Caglar </w:t>
      </w:r>
      <w:r w:rsidRPr="001C2D47">
        <w:rPr>
          <w:rStyle w:val="Style13ptBold"/>
        </w:rPr>
        <w:t>Ozden 17</w:t>
      </w:r>
      <w:r w:rsidRPr="001C2D47">
        <w:t xml:space="preserve"> – Kone: Researcher at the Centre on Migration, Policy and Society (COMPAS), University of Oxford. Özden is Lead Economist, Development Research Group, World Bank. “Brain Drain, Gain, and Circulation” Global Knowledge Partnership on Migration and Development. March 2017. </w:t>
      </w:r>
      <w:hyperlink r:id="rId12" w:history="1">
        <w:r w:rsidRPr="001C2D47">
          <w:rPr>
            <w:rStyle w:val="Hyperlink"/>
          </w:rPr>
          <w:t>https://www.knomad.org/sites/default/files/2017-04/KNOMAD%20WP19_Brain%20Drain%20gain%20and%20circulation.pdfs</w:t>
        </w:r>
      </w:hyperlink>
      <w:r w:rsidRPr="001C2D47">
        <w:t xml:space="preserve"> // RP</w:t>
      </w:r>
    </w:p>
    <w:p w:rsidR="005C3BFD" w:rsidRPr="001C2D47" w:rsidRDefault="005C3BFD" w:rsidP="005C3BFD">
      <w:r w:rsidRPr="001C2D47">
        <w:t xml:space="preserve">3. Brain Drain </w:t>
      </w:r>
    </w:p>
    <w:p w:rsidR="005C3BFD" w:rsidRPr="001C2D47" w:rsidRDefault="005C3BFD" w:rsidP="005C3BFD">
      <w:pPr>
        <w:rPr>
          <w:u w:val="single"/>
        </w:rPr>
      </w:pPr>
      <w:r w:rsidRPr="001C2D47">
        <w:t xml:space="preserve">Existing data indicate the extent of </w:t>
      </w:r>
      <w:r w:rsidRPr="001C2D47">
        <w:rPr>
          <w:u w:val="single"/>
        </w:rPr>
        <w:t>high-skilled migration</w:t>
      </w:r>
      <w:r w:rsidRPr="001C2D47">
        <w:t xml:space="preserve"> and its </w:t>
      </w:r>
      <w:r w:rsidRPr="001C2D47">
        <w:rPr>
          <w:u w:val="single"/>
        </w:rPr>
        <w:t>continuing growth over time</w:t>
      </w:r>
      <w:r w:rsidRPr="001C2D47">
        <w:t xml:space="preserve">. </w:t>
      </w:r>
      <w:r w:rsidRPr="001C2D47">
        <w:rPr>
          <w:u w:val="single"/>
        </w:rPr>
        <w:t>Highskilled migrants come from every corner of the world,</w:t>
      </w:r>
      <w:r w:rsidRPr="001C2D47">
        <w:t xml:space="preserve"> especially from poorer, smaller, and isolated economies, </w:t>
      </w:r>
      <w:r w:rsidRPr="001C2D47">
        <w:rPr>
          <w:u w:val="single"/>
        </w:rPr>
        <w:t>and move to larger, wealthier, English-speaking OECD countries</w:t>
      </w:r>
      <w:r w:rsidRPr="001C2D47">
        <w:t xml:space="preserve">. In light of this, it is not surprising that the term </w:t>
      </w:r>
      <w:r w:rsidRPr="001C2D47">
        <w:rPr>
          <w:u w:val="single"/>
        </w:rPr>
        <w:t>“brain drain” dominates</w:t>
      </w:r>
      <w:r w:rsidRPr="001C2D47">
        <w:t xml:space="preserve"> popular </w:t>
      </w:r>
      <w:r w:rsidRPr="001C2D47">
        <w:rPr>
          <w:u w:val="single"/>
        </w:rPr>
        <w:t>discourse on high-skilled migration</w:t>
      </w:r>
      <w:r w:rsidRPr="001C2D47">
        <w:t xml:space="preserve"> (Gibson and McKenzie 2011a).</w:t>
      </w:r>
      <w:r w:rsidR="00831CA2" w:rsidRPr="001C2D47">
        <w:t xml:space="preserve"> </w:t>
      </w:r>
      <w:r w:rsidRPr="001C2D47">
        <w:t xml:space="preserve">Ironically, the term brain drain first appeared in the British media a little over half a century ago to depict the loss of skilled labor from Britain, mainly to the United States, as noted by Clemens (2013), and Britain still remains one of the largest source countries of high-skilled emigrants. The </w:t>
      </w:r>
      <w:r w:rsidRPr="001C2D47">
        <w:rPr>
          <w:u w:val="single"/>
        </w:rPr>
        <w:t>earlier literature</w:t>
      </w:r>
      <w:r w:rsidRPr="001C2D47">
        <w:t xml:space="preserve"> was mostly theoretical, as exemplified by Grubel and Scott (1966), who provide a theoretical framework with which to </w:t>
      </w:r>
      <w:r w:rsidRPr="001C2D47">
        <w:rPr>
          <w:u w:val="single"/>
        </w:rPr>
        <w:t>examine the implications of high-skilled emigration for economic outcomes in the sending countries</w:t>
      </w:r>
      <w:r w:rsidRPr="001C2D47">
        <w:t xml:space="preserve">. They conclude that, </w:t>
      </w:r>
      <w:r w:rsidRPr="001C2D47">
        <w:rPr>
          <w:u w:val="single"/>
        </w:rPr>
        <w:t>if an emigrant takes with them the value of their marginal product, welfare loss is not of concern in competitive and efficient markets.</w:t>
      </w:r>
      <w:r w:rsidRPr="001C2D47">
        <w:t xml:space="preserve"> </w:t>
      </w:r>
      <w:proofErr w:type="gramStart"/>
      <w:r w:rsidRPr="001C2D47">
        <w:t>A similar paper by Berry and Soligo (1969) points out that although the sending countries lose their skilled workforce, they 11 would be compensated with remittances from the emigrants and knowledge transmission.</w:t>
      </w:r>
      <w:proofErr w:type="gramEnd"/>
      <w:r w:rsidRPr="001C2D47">
        <w:t xml:space="preserve"> More important, they argue that a sending country may gain if emigrants leave behind their assets.</w:t>
      </w:r>
      <w:r w:rsidR="00831CA2" w:rsidRPr="001C2D47">
        <w:t xml:space="preserve"> </w:t>
      </w:r>
      <w:r w:rsidRPr="001C2D47">
        <w:rPr>
          <w:u w:val="single"/>
        </w:rPr>
        <w:t>The 1970s saw</w:t>
      </w:r>
      <w:r w:rsidRPr="001C2D47">
        <w:t xml:space="preserve"> the emergence of a more pessimistic view, still mostly theoretical in nature, arguing that </w:t>
      </w:r>
      <w:r w:rsidRPr="001C2D47">
        <w:rPr>
          <w:rStyle w:val="Emphasis"/>
        </w:rPr>
        <w:t>high-skilled emigration depletes poorer developing countries of</w:t>
      </w:r>
      <w:r w:rsidRPr="001C2D47">
        <w:rPr>
          <w:u w:val="single"/>
        </w:rPr>
        <w:t xml:space="preserve"> their most scarce asset—</w:t>
      </w:r>
      <w:r w:rsidRPr="001C2D47">
        <w:rPr>
          <w:rStyle w:val="Emphasis"/>
        </w:rPr>
        <w:t>human capital.</w:t>
      </w:r>
      <w:r w:rsidRPr="001C2D47">
        <w:t xml:space="preserve"> The term “</w:t>
      </w:r>
      <w:r w:rsidRPr="001C2D47">
        <w:rPr>
          <w:u w:val="single"/>
        </w:rPr>
        <w:t>brain drain” was used to emphasize the importance and</w:t>
      </w:r>
      <w:r w:rsidRPr="001C2D47">
        <w:t xml:space="preserve"> the “</w:t>
      </w:r>
      <w:r w:rsidRPr="001C2D47">
        <w:rPr>
          <w:u w:val="single"/>
        </w:rPr>
        <w:t>unfair” nature of the issue.</w:t>
      </w:r>
      <w:r w:rsidRPr="001C2D47">
        <w:t xml:space="preserve"> Among the most prominent papers, Bhagwati and Hamada (1974) highlight the importance of social externalities from the highly skilled at a time when the role of human capital was taking a more central role in development economics. An additional concern on the effects of brain drain was motivated by public finance implications. </w:t>
      </w:r>
      <w:r w:rsidRPr="001C2D47">
        <w:rPr>
          <w:u w:val="single"/>
        </w:rPr>
        <w:t xml:space="preserve">Although the migrant-sending developing country finances the education of emigrants, the </w:t>
      </w:r>
      <w:r w:rsidRPr="001C2D47">
        <w:rPr>
          <w:rStyle w:val="Emphasis"/>
        </w:rPr>
        <w:t>returns on</w:t>
      </w:r>
      <w:r w:rsidRPr="001C2D47">
        <w:rPr>
          <w:u w:val="single"/>
        </w:rPr>
        <w:t xml:space="preserve"> these </w:t>
      </w:r>
      <w:r w:rsidRPr="001C2D47">
        <w:rPr>
          <w:rStyle w:val="Emphasis"/>
        </w:rPr>
        <w:t>investments are reaped by</w:t>
      </w:r>
      <w:r w:rsidRPr="001C2D47">
        <w:rPr>
          <w:u w:val="single"/>
        </w:rPr>
        <w:t xml:space="preserve"> the migrant-receiving</w:t>
      </w:r>
      <w:r w:rsidRPr="001C2D47">
        <w:rPr>
          <w:rStyle w:val="Emphasis"/>
        </w:rPr>
        <w:t>, high-income countries</w:t>
      </w:r>
      <w:r w:rsidRPr="001C2D47">
        <w:t xml:space="preserve">. Furthermore, </w:t>
      </w:r>
      <w:r w:rsidRPr="001C2D47">
        <w:rPr>
          <w:u w:val="single"/>
        </w:rPr>
        <w:t>the sending country is exposed to significant losses in tax revenues from the emigration of people with</w:t>
      </w:r>
      <w:r w:rsidRPr="001C2D47">
        <w:t xml:space="preserve"> relatively </w:t>
      </w:r>
      <w:r w:rsidRPr="001C2D47">
        <w:rPr>
          <w:u w:val="single"/>
        </w:rPr>
        <w:t>high earning potential.</w:t>
      </w:r>
      <w:r w:rsidRPr="001C2D47">
        <w:t xml:space="preserve"> A third issue was based on the concern that </w:t>
      </w:r>
      <w:r w:rsidRPr="001C2D47">
        <w:rPr>
          <w:u w:val="single"/>
        </w:rPr>
        <w:t xml:space="preserve">high-skilled emigration </w:t>
      </w:r>
      <w:r w:rsidRPr="001C2D47">
        <w:t xml:space="preserve">would </w:t>
      </w:r>
      <w:r w:rsidRPr="001C2D47">
        <w:rPr>
          <w:u w:val="single"/>
        </w:rPr>
        <w:t>amplify existing inequality between the rich and the poor.</w:t>
      </w:r>
      <w:r w:rsidR="00831CA2" w:rsidRPr="001C2D47">
        <w:t xml:space="preserve"> </w:t>
      </w:r>
      <w:r w:rsidRPr="001C2D47">
        <w:t xml:space="preserve">The </w:t>
      </w:r>
      <w:r w:rsidRPr="001C2D47">
        <w:rPr>
          <w:u w:val="single"/>
        </w:rPr>
        <w:t>theoretical conclusions</w:t>
      </w:r>
      <w:r w:rsidRPr="001C2D47">
        <w:t xml:space="preserve"> from the earlier literature </w:t>
      </w:r>
      <w:r w:rsidRPr="001C2D47">
        <w:rPr>
          <w:u w:val="single"/>
        </w:rPr>
        <w:t>were later corroborated with empirical evidence showing that emigration puts upward pressure on wages,</w:t>
      </w:r>
      <w:r w:rsidRPr="001C2D47">
        <w:t xml:space="preserve"> especially of the groups who are similar to the emigrants. Mishra (2007) finds that, for Mexico, emigration increased wage inequality, with the greatest increase for the higher wage earners (those with 12–15 years of schooling). There is, however, little impact on aggregate welfare. Desai et al. (2009) show that emigration leads to losses in national income as a result of forgone taxes. More specifically, </w:t>
      </w:r>
      <w:r w:rsidRPr="001C2D47">
        <w:rPr>
          <w:u w:val="single"/>
        </w:rPr>
        <w:t>the paper suggests that high-skilled emigration may cost India 2.5 percent of tax revenues annually, corresponding to 1 percent of annual national income</w:t>
      </w:r>
      <w:r w:rsidRPr="001C2D47">
        <w:t xml:space="preserve">. Desai et al. (2009) first produce counterfactual incomes for what high-skilled Indian migrants in the United States would have earned if they had stayed and worked in India. The values are then used to obtain the net fiscal contribution—both direct and indirect—of these migrants to the Indian economy. </w:t>
      </w:r>
      <w:r w:rsidRPr="001C2D47">
        <w:rPr>
          <w:u w:val="single"/>
        </w:rPr>
        <w:t xml:space="preserve">The authors compare the results with the gain to the economy from remittances and conclude that the exodus had a </w:t>
      </w:r>
      <w:r w:rsidRPr="001C2D47">
        <w:rPr>
          <w:rStyle w:val="Emphasis"/>
        </w:rPr>
        <w:t>negative overall impact.</w:t>
      </w:r>
      <w:r w:rsidRPr="001C2D47">
        <w:rPr>
          <w:u w:val="single"/>
        </w:rPr>
        <w:t xml:space="preserve"> </w:t>
      </w:r>
    </w:p>
    <w:p w:rsidR="001746D0" w:rsidRPr="001C2D47" w:rsidRDefault="001746D0" w:rsidP="009E6B47">
      <w:pPr>
        <w:pStyle w:val="Heading3"/>
      </w:pPr>
      <w:r w:rsidRPr="001C2D47">
        <w:t xml:space="preserve">UQ </w:t>
      </w:r>
    </w:p>
    <w:p w:rsidR="001746D0" w:rsidRPr="001C2D47" w:rsidRDefault="001746D0" w:rsidP="001746D0">
      <w:pPr>
        <w:pStyle w:val="Heading4"/>
      </w:pPr>
      <w:r w:rsidRPr="001C2D47">
        <w:t xml:space="preserve">Skilled labor is going home – reverse brain drain now  </w:t>
      </w:r>
    </w:p>
    <w:p w:rsidR="001746D0" w:rsidRPr="001C2D47" w:rsidRDefault="001746D0" w:rsidP="001746D0">
      <w:pPr>
        <w:rPr>
          <w:rStyle w:val="Style13ptBold"/>
        </w:rPr>
      </w:pPr>
      <w:r w:rsidRPr="001C2D47">
        <w:rPr>
          <w:rStyle w:val="Style13ptBold"/>
        </w:rPr>
        <w:t>Collings et al ‘18</w:t>
      </w:r>
    </w:p>
    <w:p w:rsidR="001746D0" w:rsidRPr="001C2D47" w:rsidRDefault="001746D0" w:rsidP="001746D0">
      <w:proofErr w:type="gramStart"/>
      <w:r w:rsidRPr="001C2D47">
        <w:t>[David, and Kamel Mallahi and Wayne Cascio.</w:t>
      </w:r>
      <w:proofErr w:type="gramEnd"/>
      <w:r w:rsidRPr="001C2D47">
        <w:t xml:space="preserve"> </w:t>
      </w:r>
      <w:proofErr w:type="gramStart"/>
      <w:r w:rsidRPr="001C2D47">
        <w:rPr>
          <w:i/>
        </w:rPr>
        <w:t>The Oxford Handbook of Talent Management</w:t>
      </w:r>
      <w:r w:rsidRPr="001C2D47">
        <w:t>, 2018.</w:t>
      </w:r>
      <w:proofErr w:type="gramEnd"/>
      <w:r w:rsidRPr="001C2D47">
        <w:t xml:space="preserve"> Pg 406-407. Available as an Ebook via the University of Michigan Libraries//GBS-JV]</w:t>
      </w:r>
    </w:p>
    <w:p w:rsidR="001746D0" w:rsidRPr="001C2D47" w:rsidRDefault="001746D0" w:rsidP="001746D0">
      <w:r w:rsidRPr="001C2D47">
        <w:rPr>
          <w:rStyle w:val="StyleUnderline"/>
        </w:rPr>
        <w:t>China</w:t>
      </w:r>
      <w:r w:rsidRPr="001C2D47">
        <w:t xml:space="preserve">, following in Korean and Taiwanese footsteps, </w:t>
      </w:r>
      <w:r w:rsidRPr="001C2D47">
        <w:rPr>
          <w:rStyle w:val="StyleUnderline"/>
        </w:rPr>
        <w:t>provides a good example of a country that has successfully embarked on a comprehensive policy of luring back dia sporic persons.</w:t>
      </w:r>
      <w:r w:rsidRPr="001C2D47">
        <w:t xml:space="preserve"> Zweig (2006) traces Chinese interest in </w:t>
      </w:r>
      <w:proofErr w:type="gramStart"/>
      <w:r w:rsidRPr="001C2D47">
        <w:t>diasporas</w:t>
      </w:r>
      <w:proofErr w:type="gramEnd"/>
      <w:r w:rsidRPr="001C2D47">
        <w:t xml:space="preserve"> to the 1990S, when </w:t>
      </w:r>
      <w:r w:rsidRPr="001C2D47">
        <w:rPr>
          <w:rStyle w:val="StyleUnderline"/>
        </w:rPr>
        <w:t>the central government realized that in order to improve science and technology in China, it had to let people go abroad freely, and then compete for them in the international market by creating a domestic environment that would attract them</w:t>
      </w:r>
      <w:r w:rsidRPr="001C2D47">
        <w:t xml:space="preserve">. Subsequently, the </w:t>
      </w:r>
      <w:r w:rsidRPr="001C2D47">
        <w:rPr>
          <w:rStyle w:val="StyleUnderline"/>
        </w:rPr>
        <w:t>Chinese government improved the environment for immigrants and returnees by devel oping job introduction centers</w:t>
      </w:r>
      <w:r w:rsidRPr="001C2D47">
        <w:t xml:space="preserve">, </w:t>
      </w:r>
      <w:r w:rsidRPr="001C2D47">
        <w:rPr>
          <w:rStyle w:val="StyleUnderline"/>
        </w:rPr>
        <w:t>offering preferential policies</w:t>
      </w:r>
      <w:r w:rsidRPr="001C2D47">
        <w:t xml:space="preserve"> (of giving them more living : space and higher professional titles), </w:t>
      </w:r>
      <w:r w:rsidRPr="001C2D47">
        <w:rPr>
          <w:rStyle w:val="StyleUnderline"/>
        </w:rPr>
        <w:t>establishing a national association of returned students, and increasing support for scientific research</w:t>
      </w:r>
      <w:r w:rsidRPr="001C2D47">
        <w:t xml:space="preserve">. Local governments also started competing for talent by instituting their own policies. At the same time, </w:t>
      </w:r>
      <w:r w:rsidRPr="001C2D47">
        <w:rPr>
          <w:rStyle w:val="StyleUnderline"/>
        </w:rPr>
        <w:t>universities and government-funded research organizations also actively started recruiting immigrants and returnees. Many other countries</w:t>
      </w:r>
      <w:r w:rsidRPr="001C2D47">
        <w:t xml:space="preserve"> in Asia and Eastern Europe </w:t>
      </w:r>
      <w:r w:rsidRPr="001C2D47">
        <w:rPr>
          <w:rStyle w:val="StyleUnderline"/>
        </w:rPr>
        <w:t>have adopted similar practices</w:t>
      </w:r>
      <w:r w:rsidRPr="001C2D47">
        <w:t xml:space="preserve"> to lure back highly skilled persons to support their respective economic devel opment (Ragazzi, aoi; Tung and Lazarova, 2006). </w:t>
      </w:r>
      <w:r w:rsidRPr="001C2D47">
        <w:rPr>
          <w:rStyle w:val="Emphasis"/>
        </w:rPr>
        <w:t>These programs and incentives have resulted in a reverse brain drain globally</w:t>
      </w:r>
      <w:r w:rsidRPr="001C2D47">
        <w:t xml:space="preserve">, or what Saxenian refers to as “brain circulation” (2005: 36)—that is, the ability of the diasporic and returnees to establish business relationships or to start new businesses while main taining their social and professional ties elsewhere (countries they graduated from and gained experience in). </w:t>
      </w:r>
      <w:r w:rsidRPr="001C2D47">
        <w:rPr>
          <w:rStyle w:val="Emphasis"/>
        </w:rPr>
        <w:t>These returnees have proven critical to the overall development of talent nationally by transferring their knowledge and experience</w:t>
      </w:r>
      <w:r w:rsidRPr="001C2D47">
        <w:t xml:space="preserve"> to the people they work with (DeVoretz and Zweig, 2008; Kapur and McHale, 2005; Tung and Lazarova, 2006) </w:t>
      </w:r>
      <w:r w:rsidRPr="001C2D47">
        <w:rPr>
          <w:rStyle w:val="StyleUnderline"/>
        </w:rPr>
        <w:t>and establishing a new form of economic growth model through entrepreneur ship and experimentation</w:t>
      </w:r>
      <w:r w:rsidRPr="001C2D47">
        <w:t xml:space="preserve"> (Saxenian, 2005).</w:t>
      </w:r>
    </w:p>
    <w:p w:rsidR="009E6B47" w:rsidRPr="001C2D47" w:rsidRDefault="009E6B47" w:rsidP="009E6B47">
      <w:pPr>
        <w:pStyle w:val="Heading3"/>
      </w:pPr>
      <w:r w:rsidRPr="001C2D47">
        <w:t>Link – High Skilled</w:t>
      </w:r>
    </w:p>
    <w:p w:rsidR="009E6B47" w:rsidRPr="001C2D47" w:rsidRDefault="009E6B47" w:rsidP="009E6B47">
      <w:pPr>
        <w:pStyle w:val="Heading4"/>
      </w:pPr>
      <w:r w:rsidRPr="001C2D47">
        <w:t xml:space="preserve">The aff triggers an </w:t>
      </w:r>
      <w:r w:rsidRPr="001C2D47">
        <w:rPr>
          <w:u w:val="single"/>
        </w:rPr>
        <w:t>influx</w:t>
      </w:r>
      <w:r w:rsidRPr="001C2D47">
        <w:t xml:space="preserve"> of immigrants – uniquely true of high-skilled workers </w:t>
      </w:r>
    </w:p>
    <w:p w:rsidR="009E6B47" w:rsidRPr="001C2D47" w:rsidRDefault="009E6B47" w:rsidP="009E6B47">
      <w:r w:rsidRPr="001C2D47">
        <w:t xml:space="preserve">Frédéric </w:t>
      </w:r>
      <w:r w:rsidRPr="001C2D47">
        <w:rPr>
          <w:rStyle w:val="Style13ptBold"/>
        </w:rPr>
        <w:t>Docquier and</w:t>
      </w:r>
      <w:r w:rsidRPr="001C2D47">
        <w:t xml:space="preserve"> Joël </w:t>
      </w:r>
      <w:r w:rsidRPr="001C2D47">
        <w:rPr>
          <w:rStyle w:val="Style13ptBold"/>
        </w:rPr>
        <w:t>Machado 15</w:t>
      </w:r>
      <w:r w:rsidRPr="001C2D47">
        <w:t>, both IRES at Université Catholique de LouvainLouvain</w:t>
      </w:r>
      <w:r w:rsidRPr="001C2D47">
        <w:rPr>
          <w:rFonts w:ascii="Cambria Math" w:hAnsi="Cambria Math" w:cs="Cambria Math"/>
        </w:rPr>
        <w:t>‐</w:t>
      </w:r>
      <w:r w:rsidRPr="001C2D47">
        <w:t>la</w:t>
      </w:r>
      <w:r w:rsidRPr="001C2D47">
        <w:rPr>
          <w:rFonts w:ascii="Cambria Math" w:hAnsi="Cambria Math" w:cs="Cambria Math"/>
        </w:rPr>
        <w:t>‐</w:t>
      </w:r>
      <w:r w:rsidRPr="001C2D47">
        <w:t xml:space="preserve">Neuve, Belgium, “Global Competition for Attracting Talents and the World Economy”, The World Economy, accessed through Wiley Online Library, Mar 9 2015, </w:t>
      </w:r>
      <w:hyperlink r:id="rId13" w:history="1">
        <w:r w:rsidRPr="001C2D47">
          <w:rPr>
            <w:rStyle w:val="Hyperlink"/>
          </w:rPr>
          <w:t>https://doi-org.proxy.lib.umich.edu/10.1111/twec.12267</w:t>
        </w:r>
      </w:hyperlink>
      <w:r w:rsidRPr="001C2D47">
        <w:rPr>
          <w:rStyle w:val="Hyperlink"/>
        </w:rPr>
        <w:t xml:space="preserve"> //hb</w:t>
      </w:r>
    </w:p>
    <w:p w:rsidR="009E6B47" w:rsidRPr="001C2D47" w:rsidRDefault="009E6B47" w:rsidP="009E6B47">
      <w:r w:rsidRPr="001C2D47">
        <w:t xml:space="preserve">TWO salient features of international labour mobility are that </w:t>
      </w:r>
      <w:r w:rsidRPr="001C2D47">
        <w:rPr>
          <w:u w:val="single"/>
        </w:rPr>
        <w:t xml:space="preserve">high-skilled people exhibit much </w:t>
      </w:r>
      <w:r w:rsidRPr="001C2D47">
        <w:rPr>
          <w:b/>
          <w:u w:val="single"/>
        </w:rPr>
        <w:t>greater propensity to emigrate</w:t>
      </w:r>
      <w:r w:rsidRPr="001C2D47">
        <w:rPr>
          <w:u w:val="single"/>
        </w:rPr>
        <w:t xml:space="preserve"> than the less educated and tend to </w:t>
      </w:r>
      <w:r w:rsidRPr="001C2D47">
        <w:rPr>
          <w:b/>
          <w:u w:val="single"/>
        </w:rPr>
        <w:t>agglomerate in countries with high rewards to skill</w:t>
      </w:r>
      <w:r w:rsidRPr="001C2D47">
        <w:rPr>
          <w:b/>
        </w:rPr>
        <w:t xml:space="preserve"> </w:t>
      </w:r>
      <w:r w:rsidRPr="001C2D47">
        <w:t xml:space="preserve">(Grogger and Hanson, 2011; Docquier and Rapoport, 2012). </w:t>
      </w:r>
      <w:r w:rsidRPr="001C2D47">
        <w:rPr>
          <w:u w:val="single"/>
        </w:rPr>
        <w:t>Positive selection is due to</w:t>
      </w:r>
      <w:r w:rsidRPr="001C2D47">
        <w:t xml:space="preserve"> migrants’ self-selection (</w:t>
      </w:r>
      <w:r w:rsidRPr="001C2D47">
        <w:rPr>
          <w:u w:val="single"/>
        </w:rPr>
        <w:t xml:space="preserve">high-skilled people being more </w:t>
      </w:r>
      <w:r w:rsidRPr="001C2D47">
        <w:rPr>
          <w:b/>
          <w:u w:val="single"/>
        </w:rPr>
        <w:t>responsive to economic opportunities</w:t>
      </w:r>
      <w:r w:rsidRPr="001C2D47">
        <w:t xml:space="preserve"> and political conditions </w:t>
      </w:r>
      <w:r w:rsidRPr="001C2D47">
        <w:rPr>
          <w:u w:val="single"/>
        </w:rPr>
        <w:t>abroad</w:t>
      </w:r>
      <w:r w:rsidRPr="001C2D47">
        <w:t xml:space="preserve">, having more transfer- able skills, having greater ability to gather information or finance emigration costs, etc.), </w:t>
      </w:r>
      <w:r w:rsidRPr="001C2D47">
        <w:rPr>
          <w:u w:val="single"/>
        </w:rPr>
        <w:t>and</w:t>
      </w:r>
      <w:r w:rsidRPr="001C2D47">
        <w:t xml:space="preserve"> to the </w:t>
      </w:r>
      <w:r w:rsidRPr="001C2D47">
        <w:rPr>
          <w:b/>
          <w:u w:val="single"/>
        </w:rPr>
        <w:t>skill-selective immigration policies</w:t>
      </w:r>
      <w:r w:rsidRPr="001C2D47">
        <w:rPr>
          <w:u w:val="single"/>
        </w:rPr>
        <w:t xml:space="preserve"> conducted in the </w:t>
      </w:r>
      <w:r w:rsidRPr="001C2D47">
        <w:rPr>
          <w:b/>
          <w:u w:val="single"/>
        </w:rPr>
        <w:t>major destination countries</w:t>
      </w:r>
      <w:r w:rsidRPr="001C2D47">
        <w:t xml:space="preserve">. </w:t>
      </w:r>
      <w:r w:rsidRPr="001C2D47">
        <w:rPr>
          <w:rStyle w:val="StyleUnderline"/>
        </w:rPr>
        <w:t>The global competition to attract talents is tough because inflows of high-skilled workers make immigration not only economically more advantageous</w:t>
      </w:r>
      <w:r w:rsidRPr="001C2D47">
        <w:t xml:space="preserve">, </w:t>
      </w:r>
      <w:r w:rsidRPr="001C2D47">
        <w:rPr>
          <w:rStyle w:val="StyleUnderline"/>
        </w:rPr>
        <w:t>but also politically acceptable in des- tination countries</w:t>
      </w:r>
      <w:r w:rsidRPr="001C2D47">
        <w:t xml:space="preserve">. The reasons are that </w:t>
      </w:r>
      <w:r w:rsidRPr="001C2D47">
        <w:rPr>
          <w:rStyle w:val="StyleUnderline"/>
          <w:sz w:val="16"/>
        </w:rPr>
        <w:t>high-skilled workers bring valuable knowledge which is key to stimulate productivity levels and growth</w:t>
      </w:r>
      <w:r w:rsidRPr="001C2D47">
        <w:t xml:space="preserve"> (Peri, 2012; Peri et al., 2013),</w:t>
      </w:r>
      <w:r w:rsidRPr="001C2D47">
        <w:rPr>
          <w:b/>
        </w:rPr>
        <w:t xml:space="preserve"> </w:t>
      </w:r>
      <w:r w:rsidRPr="001C2D47">
        <w:rPr>
          <w:rStyle w:val="Emphasis"/>
          <w:sz w:val="16"/>
          <w:u w:val="none"/>
        </w:rPr>
        <w:t>do not com- pete with nationals for the welfare state and other public services</w:t>
      </w:r>
      <w:r w:rsidRPr="001C2D47">
        <w:rPr>
          <w:b/>
        </w:rPr>
        <w:t xml:space="preserve"> </w:t>
      </w:r>
      <w:r w:rsidRPr="001C2D47">
        <w:t xml:space="preserve">(Chojnicki, 2011), </w:t>
      </w:r>
      <w:r w:rsidRPr="001C2D47">
        <w:rPr>
          <w:rStyle w:val="StyleUnderline"/>
          <w:sz w:val="16"/>
        </w:rPr>
        <w:t xml:space="preserve">integrate faster in the labour market </w:t>
      </w:r>
      <w:r w:rsidRPr="001C2D47">
        <w:t>(Miller and Neo, 1997; Amuedo-Dorantes and de la Rica, 2007)</w:t>
      </w:r>
      <w:r w:rsidRPr="001C2D47">
        <w:rPr>
          <w:b/>
        </w:rPr>
        <w:t xml:space="preserve"> </w:t>
      </w:r>
      <w:r w:rsidRPr="001C2D47">
        <w:rPr>
          <w:rStyle w:val="Emphasis"/>
          <w:sz w:val="16"/>
          <w:u w:val="none"/>
        </w:rPr>
        <w:t>and assimilate better into society</w:t>
      </w:r>
      <w:r w:rsidRPr="001C2D47">
        <w:t xml:space="preserve"> (Dustmann, 1996; de Palo et al., 2006). So far, </w:t>
      </w:r>
      <w:r w:rsidRPr="001C2D47">
        <w:rPr>
          <w:rStyle w:val="StyleUnderline"/>
        </w:rPr>
        <w:t>the US has been leading the race, attracting PhD candidates and graduates not only from emerging coun- tries,</w:t>
      </w:r>
      <w:r w:rsidRPr="001C2D47">
        <w:t xml:space="preserve"> but also from the 15 members of the European Union (EU-15) and other industrialised countries.</w:t>
      </w:r>
    </w:p>
    <w:p w:rsidR="009E6B47" w:rsidRPr="001C2D47" w:rsidRDefault="009E6B47" w:rsidP="009E6B47">
      <w:pPr>
        <w:pStyle w:val="Heading4"/>
      </w:pPr>
      <w:r w:rsidRPr="001C2D47">
        <w:t xml:space="preserve">Competition for HSWs is </w:t>
      </w:r>
      <w:r w:rsidRPr="001C2D47">
        <w:rPr>
          <w:u w:val="single"/>
        </w:rPr>
        <w:t>uniquely high now</w:t>
      </w:r>
      <w:r w:rsidRPr="001C2D47">
        <w:t xml:space="preserve"> – low threshold to win the link</w:t>
      </w:r>
    </w:p>
    <w:p w:rsidR="009E6B47" w:rsidRPr="001C2D47" w:rsidRDefault="009E6B47" w:rsidP="009E6B47">
      <w:r w:rsidRPr="001C2D47">
        <w:t xml:space="preserve">Frédéric </w:t>
      </w:r>
      <w:r w:rsidRPr="001C2D47">
        <w:rPr>
          <w:rStyle w:val="Style13ptBold"/>
        </w:rPr>
        <w:t>Docquier and</w:t>
      </w:r>
      <w:r w:rsidRPr="001C2D47">
        <w:t xml:space="preserve"> Joël </w:t>
      </w:r>
      <w:r w:rsidRPr="001C2D47">
        <w:rPr>
          <w:rStyle w:val="Style13ptBold"/>
        </w:rPr>
        <w:t>Machado 15</w:t>
      </w:r>
      <w:r w:rsidRPr="001C2D47">
        <w:t>, both IRES at Université Catholique de LouvainLouvain</w:t>
      </w:r>
      <w:r w:rsidRPr="001C2D47">
        <w:rPr>
          <w:rFonts w:ascii="Cambria Math" w:hAnsi="Cambria Math" w:cs="Cambria Math"/>
        </w:rPr>
        <w:t>‐</w:t>
      </w:r>
      <w:r w:rsidRPr="001C2D47">
        <w:t>la</w:t>
      </w:r>
      <w:r w:rsidRPr="001C2D47">
        <w:rPr>
          <w:rFonts w:ascii="Cambria Math" w:hAnsi="Cambria Math" w:cs="Cambria Math"/>
        </w:rPr>
        <w:t>‐</w:t>
      </w:r>
      <w:r w:rsidRPr="001C2D47">
        <w:t xml:space="preserve">Neuve, Belgium, “Global Competition for Attracting Talents and the World Economy”, The World Economy, accessed through Wiley Online Library, Mar 9 2015, </w:t>
      </w:r>
      <w:hyperlink r:id="rId14" w:history="1">
        <w:r w:rsidRPr="001C2D47">
          <w:rPr>
            <w:rStyle w:val="Hyperlink"/>
          </w:rPr>
          <w:t>https://doi-org.proxy.lib.umich.edu/10.1111/twec.12267</w:t>
        </w:r>
      </w:hyperlink>
      <w:r w:rsidRPr="001C2D47">
        <w:rPr>
          <w:rStyle w:val="Hyperlink"/>
        </w:rPr>
        <w:t xml:space="preserve"> //hb</w:t>
      </w:r>
    </w:p>
    <w:p w:rsidR="009E6B47" w:rsidRPr="001C2D47" w:rsidRDefault="009E6B47" w:rsidP="009E6B47">
      <w:r w:rsidRPr="001C2D47">
        <w:t xml:space="preserve">There are good reasons to believe that </w:t>
      </w:r>
      <w:r w:rsidRPr="001C2D47">
        <w:rPr>
          <w:u w:val="single"/>
        </w:rPr>
        <w:t xml:space="preserve">the race to attract talents will </w:t>
      </w:r>
      <w:r w:rsidRPr="001C2D47">
        <w:rPr>
          <w:b/>
          <w:u w:val="single"/>
        </w:rPr>
        <w:t>get tougher in the coming decades</w:t>
      </w:r>
      <w:r w:rsidRPr="001C2D47">
        <w:rPr>
          <w:b/>
        </w:rPr>
        <w:t>.</w:t>
      </w:r>
      <w:r w:rsidRPr="001C2D47">
        <w:t xml:space="preserve"> </w:t>
      </w:r>
      <w:r w:rsidRPr="001C2D47">
        <w:rPr>
          <w:u w:val="single"/>
        </w:rPr>
        <w:t>Intensification will be due to</w:t>
      </w:r>
      <w:r w:rsidRPr="001C2D47">
        <w:t xml:space="preserve"> skill-biased technical changes and growing spe- cialisation of developed countries in skill-intensive activities, </w:t>
      </w:r>
      <w:r w:rsidRPr="001C2D47">
        <w:rPr>
          <w:u w:val="single"/>
        </w:rPr>
        <w:t>short supply of knowledge and entrepreneurial skills</w:t>
      </w:r>
      <w:r w:rsidRPr="001C2D47">
        <w:t xml:space="preserve"> (translating into greater returns to skill and income inequality), ageing </w:t>
      </w:r>
      <w:r w:rsidRPr="001C2D47">
        <w:rPr>
          <w:u w:val="single"/>
        </w:rPr>
        <w:t>and the resulting pressure on the welfare states</w:t>
      </w:r>
      <w:r w:rsidRPr="001C2D47">
        <w:t xml:space="preserve">. A growing number of </w:t>
      </w:r>
      <w:r w:rsidRPr="001C2D47">
        <w:rPr>
          <w:u w:val="single"/>
        </w:rPr>
        <w:t xml:space="preserve">countries have already </w:t>
      </w:r>
      <w:r w:rsidRPr="001C2D47">
        <w:rPr>
          <w:b/>
          <w:u w:val="single"/>
        </w:rPr>
        <w:t>adopted immigration policies</w:t>
      </w:r>
      <w:r w:rsidRPr="001C2D47">
        <w:rPr>
          <w:u w:val="single"/>
        </w:rPr>
        <w:t xml:space="preserve"> specifically </w:t>
      </w:r>
      <w:r w:rsidRPr="001C2D47">
        <w:rPr>
          <w:b/>
          <w:u w:val="single"/>
        </w:rPr>
        <w:t>aimed at selecting and attracting high-skilled work- ers</w:t>
      </w:r>
      <w:r w:rsidRPr="001C2D47">
        <w:t xml:space="preserve"> (see Boeri et al., 2012). </w:t>
      </w:r>
      <w:r w:rsidRPr="001C2D47">
        <w:rPr>
          <w:u w:val="single"/>
        </w:rPr>
        <w:t xml:space="preserve">Examples are </w:t>
      </w:r>
      <w:r w:rsidRPr="001C2D47">
        <w:t xml:space="preserve">the recent introduction of </w:t>
      </w:r>
      <w:r w:rsidRPr="001C2D47">
        <w:rPr>
          <w:u w:val="single"/>
        </w:rPr>
        <w:t xml:space="preserve">a points-based system in the UK </w:t>
      </w:r>
      <w:r w:rsidRPr="001C2D47">
        <w:t xml:space="preserve">(the Swiss, Dutch and German governments are considering the same option), </w:t>
      </w:r>
      <w:r w:rsidRPr="001C2D47">
        <w:rPr>
          <w:u w:val="single"/>
        </w:rPr>
        <w:t>the new immigration act of 2005 in Germany, the adoption of the EU blue card</w:t>
      </w:r>
      <w:r w:rsidRPr="001C2D47">
        <w:t xml:space="preserve"> and </w:t>
      </w:r>
      <w:r w:rsidRPr="001C2D47">
        <w:rPr>
          <w:u w:val="single"/>
        </w:rPr>
        <w:t>the increase in the number of H1B visas in the US</w:t>
      </w:r>
      <w:r w:rsidRPr="001C2D47">
        <w:t xml:space="preserve">. </w:t>
      </w:r>
      <w:r w:rsidRPr="001C2D47">
        <w:rPr>
          <w:u w:val="single"/>
        </w:rPr>
        <w:t xml:space="preserve">This paper investigates the effects of an </w:t>
      </w:r>
      <w:r w:rsidRPr="001C2D47">
        <w:rPr>
          <w:b/>
          <w:u w:val="single"/>
        </w:rPr>
        <w:t>increased competition to attract talents</w:t>
      </w:r>
      <w:r w:rsidRPr="001C2D47">
        <w:rPr>
          <w:u w:val="single"/>
        </w:rPr>
        <w:t xml:space="preserve"> on the world economy</w:t>
      </w:r>
      <w:r w:rsidRPr="001C2D47">
        <w:t>. We assess its impact on the worldwide supply of human capital and its geographic distribution. We also quantify the short- and long- run impacts on the worldwide average level of income per capita and on income inequality.</w:t>
      </w:r>
    </w:p>
    <w:p w:rsidR="00D863F0" w:rsidRPr="001C2D47" w:rsidRDefault="00D863F0" w:rsidP="005E0D00">
      <w:pPr>
        <w:pStyle w:val="Heading3"/>
      </w:pPr>
      <w:r w:rsidRPr="001C2D47">
        <w:t>Link – Signal</w:t>
      </w:r>
    </w:p>
    <w:p w:rsidR="00D863F0" w:rsidRPr="001C2D47" w:rsidRDefault="00D863F0" w:rsidP="00D863F0">
      <w:pPr>
        <w:pStyle w:val="Heading4"/>
        <w:rPr>
          <w:rFonts w:cstheme="majorHAnsi"/>
        </w:rPr>
      </w:pPr>
      <w:r w:rsidRPr="001C2D47">
        <w:rPr>
          <w:rFonts w:cstheme="majorHAnsi"/>
        </w:rPr>
        <w:t xml:space="preserve">Even the prospect of emigration depletes a country’s workforce- young population learns more transferable skills </w:t>
      </w:r>
    </w:p>
    <w:p w:rsidR="00D863F0" w:rsidRPr="001C2D47" w:rsidRDefault="00D863F0" w:rsidP="00D863F0">
      <w:pPr>
        <w:rPr>
          <w:rFonts w:cstheme="majorHAnsi"/>
        </w:rPr>
      </w:pPr>
      <w:r w:rsidRPr="001C2D47">
        <w:rPr>
          <w:rStyle w:val="Style13ptBold"/>
          <w:rFonts w:cstheme="majorHAnsi"/>
        </w:rPr>
        <w:t xml:space="preserve">Li et al 17 </w:t>
      </w:r>
      <w:r w:rsidRPr="001C2D47">
        <w:rPr>
          <w:rStyle w:val="Style13ptBold"/>
          <w:rFonts w:cstheme="majorHAnsi"/>
          <w:b w:val="0"/>
        </w:rPr>
        <w:t xml:space="preserve">(Xiaoyang Li, Term Associate Professor and Associate Faculty Director of MBA program at Shanghai Advanced Institute of Finance, “Does Brain Drain Lead to Institutional Gain?”, The World Economy, 2017, Date Accessed: 6/25/18, </w:t>
      </w:r>
      <w:hyperlink r:id="rId15" w:history="1">
        <w:r w:rsidRPr="001C2D47">
          <w:rPr>
            <w:rStyle w:val="Hyperlink"/>
            <w:rFonts w:cstheme="majorHAnsi"/>
            <w:sz w:val="20"/>
          </w:rPr>
          <w:t>https://onlinelibrary.wiley.com/doi/full/10.1111/twec.12407</w:t>
        </w:r>
      </w:hyperlink>
      <w:r w:rsidRPr="001C2D47">
        <w:rPr>
          <w:rStyle w:val="Style13ptBold"/>
          <w:rFonts w:cstheme="majorHAnsi"/>
          <w:b w:val="0"/>
        </w:rPr>
        <w:t xml:space="preserve"> )//rsb</w:t>
      </w:r>
    </w:p>
    <w:p w:rsidR="00D863F0" w:rsidRPr="001C2D47" w:rsidRDefault="00D863F0" w:rsidP="00D863F0">
      <w:pPr>
        <w:rPr>
          <w:rFonts w:cstheme="majorHAnsi"/>
        </w:rPr>
      </w:pPr>
      <w:r w:rsidRPr="001C2D47">
        <w:rPr>
          <w:rFonts w:cstheme="majorHAnsi"/>
          <w:u w:val="single"/>
        </w:rPr>
        <w:t>In East Germany’s case, initial emigration helps stabilise its political environment</w:t>
      </w:r>
      <w:r w:rsidRPr="001C2D47">
        <w:rPr>
          <w:rFonts w:cstheme="majorHAnsi"/>
        </w:rPr>
        <w:t xml:space="preserve">, but later massive emigration began to deplete its institutional builders. The authorities responded through drastic measures to prevent its institutions from falling apart. </w:t>
      </w:r>
      <w:r w:rsidRPr="001C2D47">
        <w:rPr>
          <w:rFonts w:cstheme="majorHAnsi"/>
          <w:u w:val="single"/>
        </w:rPr>
        <w:t>In the case of Ireland, mass emigration initiated a series of reforms that further restored and strengthen its institutions. Having a prospect of emigrating can also change the expected return to investing in different forms of human capital. Recent work has emphasised the possibility of ‘brain gain’ through this channel. The central idea is that a greater prospect of emigration increases the expected return to human capital investment.</w:t>
      </w:r>
      <w:r w:rsidRPr="001C2D47">
        <w:rPr>
          <w:rFonts w:cstheme="majorHAnsi"/>
        </w:rPr>
        <w:t xml:space="preserve"> Assuming that some of the individuals who are induced to make greater investments end up staying, it is possible that easier access to emigration could end up increasing the country’s stock remaining human capital. The possibility of such an investment induced ‘brain gain’ has been a major focus on the recent theoretical literature on migration and development (e.g. Mountford, 1997; Stark et al., 1997; Beine et al., 2001).3 More recently</w:t>
      </w:r>
      <w:r w:rsidRPr="001C2D47">
        <w:rPr>
          <w:rFonts w:cstheme="majorHAnsi"/>
          <w:u w:val="single"/>
        </w:rPr>
        <w:t>, the possibility of an overall positive effect on domestic human capital has received qualified empirical support.</w:t>
      </w:r>
      <w:r w:rsidRPr="001C2D47">
        <w:rPr>
          <w:rFonts w:cstheme="majorHAnsi"/>
        </w:rPr>
        <w:t xml:space="preserve"> Beine et al. (2008) find that </w:t>
      </w:r>
      <w:r w:rsidRPr="001C2D47">
        <w:rPr>
          <w:rFonts w:cstheme="majorHAnsi"/>
          <w:u w:val="single"/>
        </w:rPr>
        <w:t>countries with low levels of human capital and low emigration rates experience a ‘beneficial brain drain’</w:t>
      </w:r>
      <w:r w:rsidRPr="001C2D47">
        <w:rPr>
          <w:rFonts w:cstheme="majorHAnsi"/>
        </w:rPr>
        <w:t>, but that more countries are net losers than net gainers.</w:t>
      </w:r>
    </w:p>
    <w:p w:rsidR="00D863F0" w:rsidRPr="001C2D47" w:rsidRDefault="00D863F0" w:rsidP="00D863F0">
      <w:pPr>
        <w:rPr>
          <w:rFonts w:cstheme="majorHAnsi"/>
          <w:u w:val="single"/>
        </w:rPr>
      </w:pPr>
      <w:r w:rsidRPr="001C2D47">
        <w:rPr>
          <w:rFonts w:cstheme="majorHAnsi"/>
        </w:rPr>
        <w:t xml:space="preserve">In the context of institutional reform, however, a more important effect may be in how the mix of human capital investments is changed. </w:t>
      </w:r>
      <w:r w:rsidRPr="001C2D47">
        <w:rPr>
          <w:rFonts w:cstheme="majorHAnsi"/>
          <w:u w:val="single"/>
        </w:rPr>
        <w:t>With a strong prospect of emigration, young people will be induced to invest in skills that are internationally marketable. This is likely to make them shy away from investments in skills relevant to public sector institutions, which are likely to be less transferable between countries</w:t>
      </w:r>
      <w:r w:rsidRPr="001C2D47">
        <w:rPr>
          <w:rFonts w:cstheme="majorHAnsi"/>
        </w:rPr>
        <w:t xml:space="preserve">. For example, </w:t>
      </w:r>
      <w:r w:rsidRPr="001C2D47">
        <w:rPr>
          <w:rFonts w:cstheme="majorHAnsi"/>
          <w:u w:val="single"/>
        </w:rPr>
        <w:t>the skills developed as a university administrator in India may be considered to be of little relevance to university administration in the United States. In contrast, software development skills are likely to have high international transferability. Thus, even the prospect of emigration can help drain a country’s supply of talented institution builders.</w:t>
      </w:r>
    </w:p>
    <w:p w:rsidR="00831CA2" w:rsidRPr="001C2D47" w:rsidRDefault="00831CA2" w:rsidP="00831CA2">
      <w:pPr>
        <w:pStyle w:val="Heading3"/>
      </w:pPr>
      <w:r w:rsidRPr="001C2D47">
        <w:t>Link – Spillover / Domino Effect</w:t>
      </w:r>
    </w:p>
    <w:p w:rsidR="00831CA2" w:rsidRPr="001C2D47" w:rsidRDefault="00831CA2" w:rsidP="00831CA2">
      <w:pPr>
        <w:pStyle w:val="Heading4"/>
        <w:rPr>
          <w:rStyle w:val="Style13ptBold"/>
          <w:b/>
        </w:rPr>
      </w:pPr>
      <w:r w:rsidRPr="001C2D47">
        <w:rPr>
          <w:rStyle w:val="Style13ptBold"/>
          <w:b/>
        </w:rPr>
        <w:t>United States programs inspire other countries- means the plan has a domino effect</w:t>
      </w:r>
    </w:p>
    <w:p w:rsidR="00831CA2" w:rsidRPr="001C2D47" w:rsidRDefault="00831CA2" w:rsidP="00831CA2">
      <w:r w:rsidRPr="001C2D47">
        <w:rPr>
          <w:rStyle w:val="Style13ptBold"/>
        </w:rPr>
        <w:t xml:space="preserve">Bailey and Mulder 17 </w:t>
      </w:r>
      <w:r w:rsidRPr="001C2D47">
        <w:t xml:space="preserve">(Ajay Bailey, Assistant Professor Transnational Mobilities, International Development Studies, Department of Human Geography and Spatial Planning, Utrecht University, and Clara Mulder, Professor of Demography and Space at University of Groningen, “Highly Skilled Migration Between the Global North and South: Gender, Life Courses and Institutions”, Journal of Ethnic and Migration Studies, 2017, Date Accessed: 6/28/18, </w:t>
      </w:r>
      <w:hyperlink r:id="rId16" w:history="1">
        <w:r w:rsidRPr="001C2D47">
          <w:rPr>
            <w:rStyle w:val="Hyperlink"/>
          </w:rPr>
          <w:t>https://www.rug.nl/research/portal/files/50259470/Highly_skilled_migration_between_the_Global_North_and_South_gender_life_courses_and_institutions.pdf</w:t>
        </w:r>
      </w:hyperlink>
      <w:r w:rsidRPr="001C2D47">
        <w:t xml:space="preserve"> )//rsb</w:t>
      </w:r>
    </w:p>
    <w:p w:rsidR="00831CA2" w:rsidRPr="001C2D47" w:rsidRDefault="00831CA2" w:rsidP="00831CA2">
      <w:pPr>
        <w:rPr>
          <w:rStyle w:val="Style13ptBold"/>
          <w:b w:val="0"/>
          <w:sz w:val="16"/>
        </w:rPr>
      </w:pPr>
      <w:r w:rsidRPr="001C2D47">
        <w:rPr>
          <w:rStyle w:val="Style13ptBold"/>
          <w:b w:val="0"/>
          <w:sz w:val="16"/>
        </w:rPr>
        <w:t xml:space="preserve">Another topic of research has been </w:t>
      </w:r>
      <w:r w:rsidRPr="001C2D47">
        <w:rPr>
          <w:rStyle w:val="StyleUnderline"/>
        </w:rPr>
        <w:t xml:space="preserve">the economic value of skilled migrants to the host society. </w:t>
      </w:r>
      <w:r w:rsidRPr="001C2D47">
        <w:rPr>
          <w:rStyle w:val="Style13ptBold"/>
          <w:b w:val="0"/>
          <w:sz w:val="16"/>
        </w:rPr>
        <w:t xml:space="preserve">This value or impact </w:t>
      </w:r>
      <w:r w:rsidRPr="001C2D47">
        <w:rPr>
          <w:rStyle w:val="StyleUnderline"/>
        </w:rPr>
        <w:t>is measured in terms of the improved productivity, higher innovation potential and a wider range of skill sets</w:t>
      </w:r>
      <w:r w:rsidRPr="001C2D47">
        <w:rPr>
          <w:rStyle w:val="Style13ptBold"/>
          <w:b w:val="0"/>
          <w:sz w:val="16"/>
        </w:rPr>
        <w:t xml:space="preserve">. Boucher and Cerna (2014) highlight that </w:t>
      </w:r>
      <w:r w:rsidRPr="001C2D47">
        <w:rPr>
          <w:rStyle w:val="StyleUnderline"/>
        </w:rPr>
        <w:t>skilled migrants are more attractive for countries compared to other immigrant groups as they are often viewed as less welfare dependent and have a skill set that is ready for the labour market</w:t>
      </w:r>
      <w:r w:rsidRPr="001C2D47">
        <w:rPr>
          <w:rStyle w:val="Style13ptBold"/>
          <w:b w:val="0"/>
          <w:sz w:val="16"/>
        </w:rPr>
        <w:t xml:space="preserve">. From a human capital perspective, </w:t>
      </w:r>
      <w:r w:rsidRPr="001C2D47">
        <w:rPr>
          <w:rStyle w:val="StyleUnderline"/>
        </w:rPr>
        <w:t>the countries in the Global North benefit from the skills that they did not invest in developing</w:t>
      </w:r>
      <w:r w:rsidRPr="001C2D47">
        <w:rPr>
          <w:rStyle w:val="Style13ptBold"/>
          <w:b w:val="0"/>
          <w:sz w:val="16"/>
        </w:rPr>
        <w:t xml:space="preserve">. </w:t>
      </w:r>
      <w:r w:rsidRPr="001C2D47">
        <w:rPr>
          <w:rStyle w:val="Emphasis"/>
        </w:rPr>
        <w:t>Recognising this value many national governments started targeted highly skilled migrant programmes to attract and retain talent</w:t>
      </w:r>
      <w:r w:rsidRPr="001C2D47">
        <w:rPr>
          <w:rStyle w:val="Style13ptBold"/>
          <w:b w:val="0"/>
          <w:sz w:val="16"/>
        </w:rPr>
        <w:t xml:space="preserve">. </w:t>
      </w:r>
      <w:r w:rsidRPr="001C2D47">
        <w:rPr>
          <w:rStyle w:val="StyleUnderline"/>
        </w:rPr>
        <w:t xml:space="preserve">The </w:t>
      </w:r>
      <w:r w:rsidRPr="001C2D47">
        <w:rPr>
          <w:rStyle w:val="Emphasis"/>
        </w:rPr>
        <w:t>pioneer</w:t>
      </w:r>
      <w:r w:rsidRPr="001C2D47">
        <w:rPr>
          <w:rStyle w:val="Style13ptBold"/>
          <w:b w:val="0"/>
          <w:sz w:val="16"/>
        </w:rPr>
        <w:t xml:space="preserve"> for such programmes </w:t>
      </w:r>
      <w:r w:rsidRPr="001C2D47">
        <w:rPr>
          <w:rStyle w:val="StyleUnderline"/>
        </w:rPr>
        <w:t>was the United States</w:t>
      </w:r>
      <w:r w:rsidRPr="001C2D47">
        <w:rPr>
          <w:rStyle w:val="Style13ptBold"/>
          <w:b w:val="0"/>
          <w:sz w:val="16"/>
        </w:rPr>
        <w:t xml:space="preserve"> of America, </w:t>
      </w:r>
      <w:r w:rsidRPr="001C2D47">
        <w:rPr>
          <w:rStyle w:val="StyleUnderline"/>
        </w:rPr>
        <w:t>which was then followed by Canada, Australia, the United Kingdom and the Netherlands</w:t>
      </w:r>
      <w:r w:rsidRPr="001C2D47">
        <w:rPr>
          <w:rStyle w:val="Style13ptBold"/>
          <w:b w:val="0"/>
          <w:sz w:val="16"/>
        </w:rPr>
        <w:t xml:space="preserve"> (Cerna 2011; Shachar 2006). </w:t>
      </w:r>
      <w:r w:rsidRPr="001C2D47">
        <w:rPr>
          <w:rStyle w:val="StyleUnderline"/>
        </w:rPr>
        <w:t>The European Union introduced the ‘Blue card’ to further improve mobility and transferability of skills across its member states</w:t>
      </w:r>
      <w:r w:rsidRPr="001C2D47">
        <w:rPr>
          <w:rStyle w:val="Style13ptBold"/>
          <w:b w:val="0"/>
          <w:sz w:val="16"/>
        </w:rPr>
        <w:t xml:space="preserve">. The ‘Blue card’, though an interesting initiative, faces resistance as member countries are competing for the same talent from non-EU countries. </w:t>
      </w:r>
    </w:p>
    <w:p w:rsidR="00831CA2" w:rsidRPr="001C2D47" w:rsidRDefault="00831CA2" w:rsidP="00831CA2"/>
    <w:p w:rsidR="00831CA2" w:rsidRPr="001C2D47" w:rsidRDefault="00831CA2" w:rsidP="00831CA2"/>
    <w:p w:rsidR="001D788A" w:rsidRPr="001C2D47" w:rsidRDefault="001D788A" w:rsidP="005E0D00">
      <w:pPr>
        <w:pStyle w:val="Heading3"/>
      </w:pPr>
      <w:r w:rsidRPr="001C2D47">
        <w:t xml:space="preserve">    AT//Brain Circulation </w:t>
      </w:r>
    </w:p>
    <w:p w:rsidR="00D863F0" w:rsidRPr="001C2D47" w:rsidRDefault="00D863F0" w:rsidP="00D863F0">
      <w:pPr>
        <w:pStyle w:val="Heading4"/>
        <w:rPr>
          <w:rFonts w:cstheme="majorHAnsi"/>
        </w:rPr>
      </w:pPr>
      <w:r w:rsidRPr="001C2D47">
        <w:rPr>
          <w:rFonts w:cstheme="majorHAnsi"/>
        </w:rPr>
        <w:t xml:space="preserve">Even if brain circulation is true, </w:t>
      </w:r>
      <w:r w:rsidR="00831CA2" w:rsidRPr="001C2D47">
        <w:rPr>
          <w:rFonts w:cstheme="majorHAnsi"/>
        </w:rPr>
        <w:t xml:space="preserve">the tradeoff </w:t>
      </w:r>
      <w:r w:rsidRPr="001C2D47">
        <w:rPr>
          <w:rFonts w:cstheme="majorHAnsi"/>
        </w:rPr>
        <w:t>is still zero-sum- workers who come back promote their host country, increasing the number of migrants and causing further brain drain</w:t>
      </w:r>
    </w:p>
    <w:p w:rsidR="00D863F0" w:rsidRPr="001C2D47" w:rsidRDefault="00D863F0" w:rsidP="00D863F0">
      <w:pPr>
        <w:rPr>
          <w:rStyle w:val="Style13ptBold"/>
          <w:rFonts w:cstheme="majorHAnsi"/>
          <w:b w:val="0"/>
        </w:rPr>
      </w:pPr>
      <w:r w:rsidRPr="001C2D47">
        <w:rPr>
          <w:rStyle w:val="Style13ptBold"/>
          <w:rFonts w:cstheme="majorHAnsi"/>
        </w:rPr>
        <w:t xml:space="preserve">Harvey and Groutsis 15 </w:t>
      </w:r>
      <w:r w:rsidRPr="001C2D47">
        <w:rPr>
          <w:rStyle w:val="Style13ptBold"/>
          <w:rFonts w:cstheme="majorHAnsi"/>
          <w:b w:val="0"/>
        </w:rPr>
        <w:t xml:space="preserve">(William S Harvey, senior lecturer at the University of Exeter Business School, an associate fellow in the Centre for Corporate Reputation, University of Oxford, and an honorary senior lecturer at the University of Sydney Business School, and Dimitria Groutsis, senior lecturer in the Discipline of Work and Organisational Studies at the University of Sydney Business School, “Reputation and talent mobility in the Asia Pacific”, Asia Pacific Journal of Human Resources, 2015, Date Accessed: 6/25/18, </w:t>
      </w:r>
      <w:hyperlink r:id="rId17" w:history="1">
        <w:r w:rsidRPr="001C2D47">
          <w:rPr>
            <w:rStyle w:val="Hyperlink"/>
            <w:rFonts w:cstheme="majorHAnsi"/>
            <w:sz w:val="20"/>
          </w:rPr>
          <w:t>https://onlinelibrary.wiley.com/doi/full/10.1111/1744-7941.12047</w:t>
        </w:r>
      </w:hyperlink>
      <w:r w:rsidRPr="001C2D47">
        <w:rPr>
          <w:rStyle w:val="Style13ptBold"/>
          <w:rFonts w:cstheme="majorHAnsi"/>
          <w:b w:val="0"/>
        </w:rPr>
        <w:t xml:space="preserve"> )//rsb</w:t>
      </w:r>
    </w:p>
    <w:p w:rsidR="00D863F0" w:rsidRPr="001C2D47" w:rsidRDefault="00D863F0" w:rsidP="00D863F0">
      <w:pPr>
        <w:rPr>
          <w:rFonts w:cstheme="majorHAnsi"/>
        </w:rPr>
      </w:pPr>
      <w:r w:rsidRPr="001C2D47">
        <w:rPr>
          <w:rFonts w:cstheme="majorHAnsi"/>
          <w:u w:val="single"/>
        </w:rPr>
        <w:t>Brain circulation is arguably a zero-sum game between the home and host country.</w:t>
      </w:r>
      <w:r w:rsidRPr="001C2D47">
        <w:rPr>
          <w:rFonts w:cstheme="majorHAnsi"/>
        </w:rPr>
        <w:t xml:space="preserve"> Here, we are not referring to the first and second waves of skilled migration where there is the debate about whether countries have experienced a brain drain (first phase) or brain circulation (second phase). Instead, </w:t>
      </w:r>
      <w:r w:rsidRPr="001C2D47">
        <w:rPr>
          <w:rFonts w:cstheme="majorHAnsi"/>
          <w:u w:val="single"/>
        </w:rPr>
        <w:t>we are referring to foreign talent returning to their home country and subsequently investing in their former host country. A broader issue is that even if returning skilled migrants do not re-circulate to their host country, but make a positive impact by returning to their home country, then to what extent are they building the reputation of the host country</w:t>
      </w:r>
      <w:r w:rsidRPr="001C2D47">
        <w:rPr>
          <w:rFonts w:cstheme="majorHAnsi"/>
        </w:rPr>
        <w:t xml:space="preserve"> as a place for world-class tertiary education and professional training? Arguably, returning skilled migrants who do not invest in their host country can still play critical roles as ‘reputation-builders’ for their host countries. </w:t>
      </w:r>
      <w:r w:rsidRPr="001C2D47">
        <w:rPr>
          <w:rFonts w:cstheme="majorHAnsi"/>
          <w:u w:val="single"/>
        </w:rPr>
        <w:t>The argument here is that through demonstrating their expertise and value abroad, they help to build the reputation of host countries as educators and developers of highly skilled talent.</w:t>
      </w:r>
      <w:r w:rsidRPr="001C2D47">
        <w:rPr>
          <w:rFonts w:cstheme="majorHAnsi"/>
        </w:rPr>
        <w:t xml:space="preserve"> The </w:t>
      </w:r>
      <w:r w:rsidRPr="001C2D47">
        <w:rPr>
          <w:rFonts w:cstheme="majorHAnsi"/>
          <w:u w:val="single"/>
        </w:rPr>
        <w:t>Australia</w:t>
      </w:r>
      <w:r w:rsidRPr="001C2D47">
        <w:rPr>
          <w:rFonts w:cstheme="majorHAnsi"/>
        </w:rPr>
        <w:t>n government, for example</w:t>
      </w:r>
      <w:r w:rsidRPr="001C2D47">
        <w:rPr>
          <w:rFonts w:cstheme="majorHAnsi"/>
          <w:u w:val="single"/>
        </w:rPr>
        <w:t>, has recognised the high value of British talent in certain fields such as construction and engineering, and targeted the United Kingdom as a source of talent</w:t>
      </w:r>
      <w:r w:rsidRPr="001C2D47">
        <w:rPr>
          <w:rFonts w:cstheme="majorHAnsi"/>
        </w:rPr>
        <w:t xml:space="preserve"> through expos, job fares and recruitment events in London </w:t>
      </w:r>
      <w:r w:rsidRPr="001C2D47">
        <w:rPr>
          <w:rFonts w:cstheme="majorHAnsi"/>
          <w:u w:val="single"/>
        </w:rPr>
        <w:t>in order to fill skill shortages in Australia</w:t>
      </w:r>
      <w:r w:rsidRPr="001C2D47">
        <w:rPr>
          <w:rFonts w:cstheme="majorHAnsi"/>
        </w:rPr>
        <w:t xml:space="preserve"> (DIAC, 2011a, b).</w:t>
      </w:r>
    </w:p>
    <w:p w:rsidR="00D863F0" w:rsidRPr="001C2D47" w:rsidRDefault="00D863F0" w:rsidP="00D863F0">
      <w:pPr>
        <w:rPr>
          <w:rFonts w:cstheme="majorHAnsi"/>
        </w:rPr>
      </w:pPr>
    </w:p>
    <w:p w:rsidR="00D863F0" w:rsidRPr="001C2D47" w:rsidRDefault="00831CA2" w:rsidP="00D863F0">
      <w:pPr>
        <w:pStyle w:val="Heading4"/>
        <w:rPr>
          <w:rFonts w:cstheme="majorHAnsi"/>
        </w:rPr>
      </w:pPr>
      <w:r w:rsidRPr="001C2D47">
        <w:rPr>
          <w:rFonts w:cstheme="majorHAnsi"/>
        </w:rPr>
        <w:t xml:space="preserve">Skilled workers leave their home country to take </w:t>
      </w:r>
      <w:r w:rsidRPr="001C2D47">
        <w:rPr>
          <w:rFonts w:cstheme="majorHAnsi"/>
          <w:u w:val="single"/>
        </w:rPr>
        <w:t>bad jobs</w:t>
      </w:r>
      <w:r w:rsidRPr="001C2D47">
        <w:rPr>
          <w:rFonts w:cstheme="majorHAnsi"/>
        </w:rPr>
        <w:t xml:space="preserve"> in the US – it’s </w:t>
      </w:r>
      <w:r w:rsidRPr="001C2D47">
        <w:rPr>
          <w:rFonts w:cstheme="majorHAnsi"/>
          <w:u w:val="single"/>
        </w:rPr>
        <w:t>brain waste</w:t>
      </w:r>
      <w:r w:rsidRPr="001C2D47">
        <w:rPr>
          <w:rFonts w:cstheme="majorHAnsi"/>
        </w:rPr>
        <w:t xml:space="preserve">, which undercuts any positive kickback effect </w:t>
      </w:r>
    </w:p>
    <w:p w:rsidR="00D863F0" w:rsidRPr="001C2D47" w:rsidRDefault="00D863F0" w:rsidP="00D863F0">
      <w:pPr>
        <w:rPr>
          <w:rStyle w:val="Style13ptBold"/>
          <w:rFonts w:cstheme="majorHAnsi"/>
          <w:b w:val="0"/>
        </w:rPr>
      </w:pPr>
      <w:r w:rsidRPr="001C2D47">
        <w:rPr>
          <w:rStyle w:val="Style13ptBold"/>
          <w:rFonts w:cstheme="majorHAnsi"/>
        </w:rPr>
        <w:t xml:space="preserve">Harvey and Groutsis 15 </w:t>
      </w:r>
      <w:r w:rsidRPr="001C2D47">
        <w:rPr>
          <w:rStyle w:val="Style13ptBold"/>
          <w:rFonts w:cstheme="majorHAnsi"/>
          <w:b w:val="0"/>
        </w:rPr>
        <w:t xml:space="preserve">(William S Harvey, senior lecturer at the University of Exeter Business School, an associate fellow in the Centre for Corporate Reputation, University of Oxford, and an honorary senior lecturer at the University of Sydney Business School, and Dimitria Groutsis, senior lecturer in the Discipline of Work and Organisational Studies at the University of Sydney Business School, “Reputation and talent mobility in the Asia Pacific”, Asia Pacific Journal of Human Resources, 2015, Date Accessed: 6/25/18, </w:t>
      </w:r>
      <w:hyperlink r:id="rId18" w:history="1">
        <w:r w:rsidRPr="001C2D47">
          <w:rPr>
            <w:rStyle w:val="Hyperlink"/>
            <w:rFonts w:cstheme="majorHAnsi"/>
            <w:sz w:val="20"/>
          </w:rPr>
          <w:t>https://onlinelibrary.wiley.com/doi/full/10.1111/1744-7941.12047</w:t>
        </w:r>
      </w:hyperlink>
      <w:r w:rsidRPr="001C2D47">
        <w:rPr>
          <w:rStyle w:val="Style13ptBold"/>
          <w:rFonts w:cstheme="majorHAnsi"/>
          <w:b w:val="0"/>
        </w:rPr>
        <w:t xml:space="preserve"> )//rsb</w:t>
      </w:r>
    </w:p>
    <w:p w:rsidR="00D863F0" w:rsidRPr="001C2D47" w:rsidRDefault="00D863F0" w:rsidP="00D863F0">
      <w:pPr>
        <w:rPr>
          <w:rFonts w:cstheme="majorHAnsi"/>
          <w:u w:val="single"/>
        </w:rPr>
      </w:pPr>
      <w:r w:rsidRPr="001C2D47">
        <w:rPr>
          <w:rFonts w:cstheme="majorHAnsi"/>
          <w:u w:val="single"/>
        </w:rPr>
        <w:t>Many educated immigrants in the United States have faced significant difficulties with labour market performance</w:t>
      </w:r>
      <w:r w:rsidRPr="001C2D47">
        <w:rPr>
          <w:rFonts w:cstheme="majorHAnsi"/>
        </w:rPr>
        <w:t>, according to US Census data (Mattoo, Neagu and Özden 2008</w:t>
      </w:r>
      <w:r w:rsidRPr="001C2D47">
        <w:rPr>
          <w:rFonts w:cstheme="majorHAnsi"/>
          <w:u w:val="single"/>
        </w:rPr>
        <w:t xml:space="preserve">). Although skilled migrants from developing Asian countries performed better than skilled migrants from Latin America and Eastern Europe, there were still some concerning statistics for skilled migrants from the Asia </w:t>
      </w:r>
      <w:proofErr w:type="gramStart"/>
      <w:r w:rsidRPr="001C2D47">
        <w:rPr>
          <w:rFonts w:cstheme="majorHAnsi"/>
          <w:u w:val="single"/>
        </w:rPr>
        <w:t>Pacific.</w:t>
      </w:r>
      <w:proofErr w:type="gramEnd"/>
      <w:r w:rsidRPr="001C2D47">
        <w:rPr>
          <w:rFonts w:cstheme="majorHAnsi"/>
          <w:u w:val="single"/>
        </w:rPr>
        <w:t xml:space="preserve"> Of the skilled migrants who arrived in the United States in the 1990s</w:t>
      </w:r>
      <w:r w:rsidRPr="001C2D47">
        <w:rPr>
          <w:rFonts w:cstheme="majorHAnsi"/>
        </w:rPr>
        <w:t>, for example</w:t>
      </w:r>
      <w:r w:rsidRPr="001C2D47">
        <w:rPr>
          <w:rFonts w:cstheme="majorHAnsi"/>
          <w:u w:val="single"/>
        </w:rPr>
        <w:t>, only the following proportion of males with bachelor’s degrees from their home countries held skilled jobs on arrival: 33% from South Korea, 46% from Taiwan, 40% from the Philippines and 55% from Vietnam</w:t>
      </w:r>
      <w:r w:rsidRPr="001C2D47">
        <w:rPr>
          <w:rFonts w:cstheme="majorHAnsi"/>
        </w:rPr>
        <w:t xml:space="preserve"> (Özden 2006, 238). Hence, </w:t>
      </w:r>
      <w:r w:rsidRPr="001C2D47">
        <w:rPr>
          <w:rFonts w:cstheme="majorHAnsi"/>
          <w:u w:val="single"/>
        </w:rPr>
        <w:t xml:space="preserve">the issue of brain waste among migrants from the Asia Pacific has been a major problem in the United States, with the statistics likely to be significantly lower for skilled migrant women who frequently compromise their careers for their male partners </w:t>
      </w:r>
      <w:r w:rsidRPr="001C2D47">
        <w:rPr>
          <w:rFonts w:cstheme="majorHAnsi"/>
        </w:rPr>
        <w:t xml:space="preserve">(Yeoh and Willis 2005). The above statistics are significant because </w:t>
      </w:r>
      <w:r w:rsidRPr="001C2D47">
        <w:rPr>
          <w:rFonts w:cstheme="majorHAnsi"/>
          <w:u w:val="single"/>
        </w:rPr>
        <w:t xml:space="preserve">it appears that organisations within the United States hold a particular bias towards certain migrant groups. It is critical to ensure that migrant skills are </w:t>
      </w:r>
      <w:proofErr w:type="gramStart"/>
      <w:r w:rsidRPr="001C2D47">
        <w:rPr>
          <w:rFonts w:cstheme="majorHAnsi"/>
          <w:u w:val="single"/>
        </w:rPr>
        <w:t>recognised,</w:t>
      </w:r>
      <w:proofErr w:type="gramEnd"/>
      <w:r w:rsidRPr="001C2D47">
        <w:rPr>
          <w:rFonts w:cstheme="majorHAnsi"/>
          <w:u w:val="single"/>
        </w:rPr>
        <w:t xml:space="preserve"> otherwise host countries run the risk of creating a reputation among potential talent as countries where migrants cannot work in areas commensurate with their education, training and skills.</w:t>
      </w:r>
    </w:p>
    <w:p w:rsidR="00D863F0" w:rsidRPr="001C2D47" w:rsidRDefault="00D863F0" w:rsidP="00D863F0">
      <w:pPr>
        <w:rPr>
          <w:rFonts w:cstheme="majorHAnsi"/>
          <w:u w:val="single"/>
        </w:rPr>
      </w:pPr>
      <w:r w:rsidRPr="001C2D47">
        <w:rPr>
          <w:rFonts w:cstheme="majorHAnsi"/>
        </w:rPr>
        <w:t xml:space="preserve">Another significant finding from Mattoo, Neagu and Özden (2008) and Özden’s (2006) research is that </w:t>
      </w:r>
      <w:r w:rsidRPr="001C2D47">
        <w:rPr>
          <w:rFonts w:cstheme="majorHAnsi"/>
          <w:u w:val="single"/>
        </w:rPr>
        <w:t>if other countries attract educated migrants through appealing migration policies, then the average quality of migrants to the United States as well as their likelihood of occupying a skilled job declines.</w:t>
      </w:r>
      <w:r w:rsidRPr="001C2D47">
        <w:rPr>
          <w:rFonts w:cstheme="majorHAnsi"/>
        </w:rPr>
        <w:t xml:space="preserve"> In other words, there is a market for global talent and those countries which build a reputation for offering the best incentives will not only attract the best workers, but also affect the perceptions of mobility opportunities among potential talent in overseas countries. Finally, </w:t>
      </w:r>
      <w:r w:rsidRPr="001C2D47">
        <w:rPr>
          <w:rFonts w:cstheme="majorHAnsi"/>
          <w:u w:val="single"/>
        </w:rPr>
        <w:t>although brain waste is a problem for many skilled migrants at the point of arrival in a host country, there is less empirical evidence concerning the role of brain waste over time.</w:t>
      </w:r>
    </w:p>
    <w:p w:rsidR="001D788A" w:rsidRPr="001C2D47" w:rsidRDefault="001D788A" w:rsidP="001D788A">
      <w:pPr>
        <w:pStyle w:val="Heading4"/>
      </w:pPr>
      <w:r w:rsidRPr="001C2D47">
        <w:t xml:space="preserve">Brain circulation is </w:t>
      </w:r>
      <w:r w:rsidR="00831CA2" w:rsidRPr="001C2D47">
        <w:t xml:space="preserve">wrong </w:t>
      </w:r>
      <w:r w:rsidRPr="001C2D47">
        <w:t>in the context of high skilled immigration – Remittance rates prove</w:t>
      </w:r>
    </w:p>
    <w:p w:rsidR="001D788A" w:rsidRPr="001C2D47" w:rsidRDefault="001D788A" w:rsidP="001D788A">
      <w:pPr>
        <w:rPr>
          <w:szCs w:val="16"/>
        </w:rPr>
      </w:pPr>
      <w:r w:rsidRPr="001C2D47">
        <w:rPr>
          <w:rStyle w:val="Style13ptBold"/>
        </w:rPr>
        <w:t>Kapur 17</w:t>
      </w:r>
      <w:r w:rsidRPr="001C2D47">
        <w:t xml:space="preserve"> </w:t>
      </w:r>
      <w:r w:rsidRPr="001C2D47">
        <w:rPr>
          <w:szCs w:val="16"/>
        </w:rPr>
        <w:t xml:space="preserve">(Davesh Kapur, 3/7/17, Devesh Kapur is director at the Center for the Advanced Study of India, Madan Lal Sobti Associate Professor for the Study of Contemporary India, and Professor of Political Science at the University of Pennsylvania, “Addressing the brain drain: A partial cosmopolitanism approach”, </w:t>
      </w:r>
      <w:hyperlink r:id="rId19" w:history="1">
        <w:r w:rsidRPr="001C2D47">
          <w:rPr>
            <w:rStyle w:val="Hyperlink"/>
            <w:szCs w:val="16"/>
          </w:rPr>
          <w:t>https://www-tandfonline-com.proxy.lib.umich.edu/doi/pdf/10.1080/02580136.2016.1263375?needAccess=true</w:t>
        </w:r>
      </w:hyperlink>
      <w:r w:rsidRPr="001C2D47">
        <w:rPr>
          <w:szCs w:val="16"/>
        </w:rPr>
        <w:t>) MKIM</w:t>
      </w:r>
    </w:p>
    <w:p w:rsidR="001D788A" w:rsidRPr="001C2D47" w:rsidRDefault="001D788A" w:rsidP="001D788A">
      <w:pPr>
        <w:rPr>
          <w:szCs w:val="16"/>
        </w:rPr>
      </w:pPr>
      <w:r w:rsidRPr="001C2D47">
        <w:rPr>
          <w:szCs w:val="16"/>
        </w:rPr>
        <w:t xml:space="preserve">Finally, </w:t>
      </w:r>
      <w:r w:rsidRPr="001C2D47">
        <w:rPr>
          <w:sz w:val="26"/>
          <w:szCs w:val="26"/>
          <w:u w:val="single"/>
        </w:rPr>
        <w:t>it has been argued that those who leave may</w:t>
      </w:r>
      <w:r w:rsidRPr="001C2D47">
        <w:rPr>
          <w:szCs w:val="16"/>
        </w:rPr>
        <w:t xml:space="preserve"> still </w:t>
      </w:r>
      <w:r w:rsidRPr="001C2D47">
        <w:rPr>
          <w:sz w:val="26"/>
          <w:szCs w:val="26"/>
          <w:u w:val="single"/>
        </w:rPr>
        <w:t>be helping their home countries</w:t>
      </w:r>
      <w:r w:rsidRPr="001C2D47">
        <w:rPr>
          <w:szCs w:val="16"/>
        </w:rPr>
        <w:t xml:space="preserve">. Migrant remittances to developing countries total almost half a trillion dollars, three times as much as is sent in official development assistance. </w:t>
      </w:r>
      <w:r w:rsidRPr="001C2D47">
        <w:rPr>
          <w:sz w:val="26"/>
          <w:szCs w:val="26"/>
          <w:u w:val="single"/>
        </w:rPr>
        <w:t>But this</w:t>
      </w:r>
      <w:r w:rsidRPr="001C2D47">
        <w:rPr>
          <w:szCs w:val="16"/>
        </w:rPr>
        <w:t xml:space="preserve"> number </w:t>
      </w:r>
      <w:r w:rsidRPr="001C2D47">
        <w:rPr>
          <w:sz w:val="26"/>
          <w:szCs w:val="26"/>
          <w:u w:val="single"/>
        </w:rPr>
        <w:t xml:space="preserve">is misleading in that </w:t>
      </w:r>
      <w:r w:rsidRPr="001C2D47">
        <w:rPr>
          <w:b/>
          <w:sz w:val="26"/>
          <w:szCs w:val="26"/>
          <w:u w:val="single"/>
        </w:rPr>
        <w:t>most remittances</w:t>
      </w:r>
      <w:r w:rsidRPr="001C2D47">
        <w:rPr>
          <w:b/>
          <w:szCs w:val="16"/>
        </w:rPr>
        <w:t xml:space="preserve"> </w:t>
      </w:r>
      <w:r w:rsidRPr="001C2D47">
        <w:rPr>
          <w:b/>
          <w:sz w:val="26"/>
          <w:szCs w:val="26"/>
          <w:u w:val="single"/>
        </w:rPr>
        <w:t>come from low-skilled migrants, not high skilled</w:t>
      </w:r>
      <w:r w:rsidRPr="001C2D47">
        <w:rPr>
          <w:szCs w:val="16"/>
        </w:rPr>
        <w:t xml:space="preserve">. Other benefits include the value of the diaspora to economic partners in trade and investment and the potentially transformative effects of returnees, which depend on the tendency of highly skilled migrants to return. Just as absent talent can undermine institutions, return migrants may strengthen them. For instance, Spilimbergo (2009) finds support for a positive association between the number of student migrants at academic institutions in democratic countries and the quality of institutions in their countries of origin (there was no association for students in non-democratic host countries). But </w:t>
      </w:r>
      <w:r w:rsidRPr="001C2D47">
        <w:rPr>
          <w:sz w:val="26"/>
          <w:szCs w:val="26"/>
          <w:u w:val="single"/>
        </w:rPr>
        <w:t>these arguments should not get around the</w:t>
      </w:r>
      <w:r w:rsidRPr="001C2D47">
        <w:rPr>
          <w:szCs w:val="16"/>
        </w:rPr>
        <w:t xml:space="preserve"> basic </w:t>
      </w:r>
      <w:r w:rsidRPr="001C2D47">
        <w:rPr>
          <w:sz w:val="26"/>
          <w:szCs w:val="26"/>
          <w:u w:val="single"/>
        </w:rPr>
        <w:t>reality that all countries want immigrants with high levels of human capital for a reason</w:t>
      </w:r>
      <w:r w:rsidRPr="001C2D47">
        <w:rPr>
          <w:szCs w:val="16"/>
        </w:rPr>
        <w:t xml:space="preserve">. They are the future innovators, entrepreneurs, institution builders and tax payers. Conversely, </w:t>
      </w:r>
      <w:r w:rsidRPr="001C2D47">
        <w:rPr>
          <w:sz w:val="26"/>
          <w:szCs w:val="26"/>
          <w:u w:val="single"/>
        </w:rPr>
        <w:t>their loss can harm domestic</w:t>
      </w:r>
      <w:r w:rsidRPr="001C2D47">
        <w:rPr>
          <w:szCs w:val="16"/>
        </w:rPr>
        <w:t xml:space="preserve"> </w:t>
      </w:r>
      <w:r w:rsidRPr="001C2D47">
        <w:rPr>
          <w:sz w:val="26"/>
          <w:szCs w:val="26"/>
          <w:u w:val="single"/>
        </w:rPr>
        <w:t>knowledge access</w:t>
      </w:r>
      <w:r w:rsidRPr="001C2D47">
        <w:rPr>
          <w:szCs w:val="16"/>
        </w:rPr>
        <w:t xml:space="preserve"> 50 Kapur (Agrawal, Kapur, McHale, and Oettl 2011), </w:t>
      </w:r>
      <w:r w:rsidRPr="001C2D47">
        <w:rPr>
          <w:sz w:val="26"/>
          <w:szCs w:val="26"/>
          <w:u w:val="single"/>
        </w:rPr>
        <w:t>have</w:t>
      </w:r>
      <w:r w:rsidRPr="001C2D47">
        <w:rPr>
          <w:szCs w:val="16"/>
        </w:rPr>
        <w:t xml:space="preserve"> </w:t>
      </w:r>
      <w:r w:rsidRPr="001C2D47">
        <w:rPr>
          <w:sz w:val="26"/>
          <w:szCs w:val="26"/>
          <w:u w:val="single"/>
        </w:rPr>
        <w:t>adverse fiscal consequences</w:t>
      </w:r>
      <w:r w:rsidRPr="001C2D47">
        <w:rPr>
          <w:szCs w:val="16"/>
        </w:rPr>
        <w:t xml:space="preserve"> for source countries (Desai, Kapur, McHale, and Rogers 2009), </w:t>
      </w:r>
      <w:r w:rsidRPr="001C2D47">
        <w:rPr>
          <w:sz w:val="26"/>
          <w:szCs w:val="26"/>
          <w:u w:val="single"/>
        </w:rPr>
        <w:t>and weaken</w:t>
      </w:r>
      <w:r w:rsidRPr="001C2D47">
        <w:rPr>
          <w:szCs w:val="16"/>
        </w:rPr>
        <w:t xml:space="preserve"> </w:t>
      </w:r>
      <w:r w:rsidRPr="001C2D47">
        <w:rPr>
          <w:sz w:val="26"/>
          <w:szCs w:val="26"/>
          <w:u w:val="single"/>
        </w:rPr>
        <w:t>institutions</w:t>
      </w:r>
      <w:r w:rsidRPr="001C2D47">
        <w:rPr>
          <w:szCs w:val="16"/>
        </w:rPr>
        <w:t xml:space="preserve"> (Kapur and McHale 2005). So how can we address this tension?</w:t>
      </w:r>
    </w:p>
    <w:p w:rsidR="00154A20" w:rsidRPr="001C2D47" w:rsidRDefault="00154A20" w:rsidP="00154A20">
      <w:pPr>
        <w:pStyle w:val="Heading4"/>
      </w:pPr>
      <w:r w:rsidRPr="001C2D47">
        <w:t>Empirics prove circulation denied</w:t>
      </w:r>
    </w:p>
    <w:p w:rsidR="00154A20" w:rsidRPr="001C2D47" w:rsidRDefault="00154A20" w:rsidP="00154A20">
      <w:pPr>
        <w:rPr>
          <w:rStyle w:val="Style13ptBold"/>
          <w:b w:val="0"/>
        </w:rPr>
      </w:pPr>
      <w:r w:rsidRPr="001C2D47">
        <w:rPr>
          <w:rStyle w:val="Style13ptBold"/>
        </w:rPr>
        <w:t xml:space="preserve">Parris Chang and Zhiduan Deng 18 - </w:t>
      </w:r>
      <w:r w:rsidRPr="001C2D47">
        <w:rPr>
          <w:rStyle w:val="Style13ptBold"/>
          <w:b w:val="0"/>
        </w:rPr>
        <w:t xml:space="preserve">Dr. Chang is professor of political science and director of the Center for East Asian Studies at the Pennsylvania State University. Dr. Deng is a research associate of the Center (Parris Chang and Zhiduan Deng, “The Chinese Brain Drain and Policy Options,” accessed 6-27-18, slideheaven.com, </w:t>
      </w:r>
      <w:hyperlink r:id="rId20" w:history="1">
        <w:r w:rsidRPr="001C2D47">
          <w:rPr>
            <w:rStyle w:val="Hyperlink"/>
          </w:rPr>
          <w:t>https://slideheaven.com/the-chinese-brain-drain-and-policy-options.html</w:t>
        </w:r>
      </w:hyperlink>
      <w:r w:rsidRPr="001C2D47">
        <w:rPr>
          <w:rStyle w:val="Style13ptBold"/>
          <w:b w:val="0"/>
        </w:rPr>
        <w:t>) // NJ</w:t>
      </w:r>
    </w:p>
    <w:p w:rsidR="00154A20" w:rsidRPr="001C2D47" w:rsidRDefault="00154A20" w:rsidP="00154A20"/>
    <w:p w:rsidR="00154A20" w:rsidRPr="001C2D47" w:rsidRDefault="00154A20" w:rsidP="00154A20">
      <w:pPr>
        <w:rPr>
          <w:sz w:val="12"/>
        </w:rPr>
      </w:pPr>
      <w:r w:rsidRPr="001C2D47">
        <w:rPr>
          <w:sz w:val="12"/>
        </w:rPr>
        <w:t xml:space="preserve">Brain drain has become a growing problem in China's overseas education, especially since the Tiananmen incident of June 1989. </w:t>
      </w:r>
      <w:r w:rsidRPr="001C2D47">
        <w:rPr>
          <w:rStyle w:val="StyleUnderline"/>
        </w:rPr>
        <w:t>Many students have found it more difficult to adjust to the home environment. Some are afraid they would be punished for political reasons if they went home. Some use the issue as an opportunity to seek permanent overseas residence. Beijing is facing various difficulties in coping with the brain drain problem.</w:t>
      </w:r>
      <w:r w:rsidRPr="001C2D47">
        <w:rPr>
          <w:sz w:val="12"/>
        </w:rPr>
        <w:t xml:space="preserve"> Restrictions always anger students abroad</w:t>
      </w:r>
      <w:r w:rsidRPr="001C2D47">
        <w:rPr>
          <w:rStyle w:val="StyleUnderline"/>
        </w:rPr>
        <w:t>. Family members often discourage students from returning. Incentives to attract students to return are inadequate.</w:t>
      </w:r>
      <w:r w:rsidRPr="001C2D47">
        <w:rPr>
          <w:sz w:val="12"/>
        </w:rPr>
        <w:t xml:space="preserve"> Most important, after Tiananmen Western governments refused to cooperate with Beijing and allowed Chinese students to stay. Concerned with the brain drain, Beijing is reconsidering its policy on foreign study. Of the policy alternatives, a continuation of the open policy appears to remain optimal, though some adjustments are necessary. In addition, several technical solutions to the brain drain problem are worth considering. </w:t>
      </w:r>
      <w:proofErr w:type="gramStart"/>
      <w:r w:rsidRPr="001C2D47">
        <w:rPr>
          <w:sz w:val="12"/>
        </w:rPr>
        <w:t>or</w:t>
      </w:r>
      <w:proofErr w:type="gramEnd"/>
      <w:r w:rsidRPr="001C2D47">
        <w:rPr>
          <w:sz w:val="12"/>
        </w:rPr>
        <w:t xml:space="preserve"> its c r a c k d o w n on the p r o - d e m o c r a c y demonstration in June 1989, Beijing has been p a y i n g a high price. A notable consequence is C h i n </w:t>
      </w:r>
      <w:proofErr w:type="gramStart"/>
      <w:r w:rsidRPr="001C2D47">
        <w:rPr>
          <w:sz w:val="12"/>
        </w:rPr>
        <w:t>a '</w:t>
      </w:r>
      <w:proofErr w:type="gramEnd"/>
      <w:r w:rsidRPr="001C2D47">
        <w:rPr>
          <w:sz w:val="12"/>
        </w:rPr>
        <w:t xml:space="preserve"> s growing brain drain, mainly because students are not returning h o m e upon completion o f their overseas education. In late 1989, w e conducted a mail survey a m o n g the Chinese students studying on ten A m e r i c a n campuses, t The survey found that the T i a n a n m e n incident has seriously undermined the students' confidence and faith in their h o m e g o v e r n m e n </w:t>
      </w:r>
      <w:proofErr w:type="gramStart"/>
      <w:r w:rsidRPr="001C2D47">
        <w:rPr>
          <w:sz w:val="12"/>
        </w:rPr>
        <w:t>t .</w:t>
      </w:r>
      <w:proofErr w:type="gramEnd"/>
      <w:r w:rsidRPr="001C2D47">
        <w:rPr>
          <w:sz w:val="12"/>
        </w:rPr>
        <w:t xml:space="preserve"> A m o n g the respondents, 77.9 percent felt C h i n </w:t>
      </w:r>
      <w:proofErr w:type="gramStart"/>
      <w:r w:rsidRPr="001C2D47">
        <w:rPr>
          <w:sz w:val="12"/>
        </w:rPr>
        <w:t>a '</w:t>
      </w:r>
      <w:proofErr w:type="gramEnd"/>
      <w:r w:rsidRPr="001C2D47">
        <w:rPr>
          <w:sz w:val="12"/>
        </w:rPr>
        <w:t xml:space="preserve"> s political situation had deteriorated; </w:t>
      </w:r>
      <w:r w:rsidRPr="001C2D47">
        <w:rPr>
          <w:rStyle w:val="Emphasis"/>
        </w:rPr>
        <w:t>72.6 percent</w:t>
      </w:r>
      <w:r w:rsidRPr="001C2D47">
        <w:rPr>
          <w:rStyle w:val="StyleUnderline"/>
        </w:rPr>
        <w:t xml:space="preserve"> said they would be most concerned about China's political situation if they were to return home; </w:t>
      </w:r>
      <w:r w:rsidRPr="001C2D47">
        <w:rPr>
          <w:rStyle w:val="Emphasis"/>
        </w:rPr>
        <w:t>71.3 percent</w:t>
      </w:r>
      <w:r w:rsidRPr="001C2D47">
        <w:rPr>
          <w:rStyle w:val="StyleUnderline"/>
        </w:rPr>
        <w:t xml:space="preserve"> felt they would find it very hard to adjust to the home environment</w:t>
      </w:r>
      <w:r w:rsidRPr="001C2D47">
        <w:rPr>
          <w:sz w:val="12"/>
        </w:rPr>
        <w:t xml:space="preserve">; 42.2 percent were pessimistic and 50.9 percent had mixed feelings about the future of China's reforms; and 61.3 percent said they were </w:t>
      </w:r>
      <w:r w:rsidRPr="001C2D47">
        <w:rPr>
          <w:rStyle w:val="StyleUnderline"/>
        </w:rPr>
        <w:t>not optimistic regarding their future career prospects in China.</w:t>
      </w:r>
      <w:r w:rsidRPr="001C2D47">
        <w:rPr>
          <w:sz w:val="12"/>
        </w:rPr>
        <w:t xml:space="preserve"> Since Tiananmen most Chinese students have indicated their intentions to stay abroad until the home political situation significantly improves. </w:t>
      </w:r>
      <w:r w:rsidRPr="001C2D47">
        <w:rPr>
          <w:rStyle w:val="StyleUnderline"/>
        </w:rPr>
        <w:t xml:space="preserve">Many of them are even </w:t>
      </w:r>
      <w:r w:rsidRPr="001C2D47">
        <w:rPr>
          <w:rStyle w:val="Emphasis"/>
        </w:rPr>
        <w:t>prepared to stay overseas permanently.</w:t>
      </w:r>
      <w:r w:rsidRPr="001C2D47">
        <w:rPr>
          <w:sz w:val="12"/>
        </w:rPr>
        <w:t xml:space="preserve"> For Beijing, this situation suggests a serious problem. Most individuals who have left China are young and among the best and brightest. Despite China's great demands for high-level manpower in its modernization, it is now difficult to predict when the students will come back, or even if they will come back at all. In addition, the fact that many students abroad do not want to return has generated a strong impact on those at home. Increasingly, </w:t>
      </w:r>
      <w:r w:rsidRPr="001C2D47">
        <w:rPr>
          <w:rStyle w:val="StyleUnderline"/>
        </w:rPr>
        <w:t xml:space="preserve">when students are leaving China, many are apparently </w:t>
      </w:r>
      <w:r w:rsidRPr="001C2D47">
        <w:rPr>
          <w:rStyle w:val="Emphasis"/>
        </w:rPr>
        <w:t>not preparing to return.</w:t>
      </w:r>
      <w:r w:rsidRPr="001C2D47">
        <w:rPr>
          <w:sz w:val="12"/>
        </w:rPr>
        <w:t xml:space="preserve"> The Difficuldes Facing Bejing Despite its concern over the problem, Beijing has faced a variety of difficulties in bringing students home after their overseas education, especially after Tiananmen. These difficulties include the </w:t>
      </w:r>
      <w:r w:rsidRPr="001C2D47">
        <w:rPr>
          <w:rStyle w:val="StyleUnderline"/>
        </w:rPr>
        <w:t>influence of families on students abroad, foreign influence on Chinese students abroad, insufficient incentives to return, China's limited control over its students abroad</w:t>
      </w:r>
      <w:r w:rsidRPr="001C2D47">
        <w:rPr>
          <w:sz w:val="12"/>
        </w:rPr>
        <w:t xml:space="preserve">, and China's limited influence upon foreign governments. The Influence of Familieson StudentsAbroad Beijing's efforts to battle the brain drain are often frustrated by the influence of students' families. When considering whether to return home after their foreign education, students are often discouraged by family members. In addition, for most students abroad the advice and suggestions from their own families are usually more trustworthy and convincing than the opinions of the government. </w:t>
      </w:r>
      <w:r w:rsidRPr="001C2D47">
        <w:rPr>
          <w:rStyle w:val="StyleUnderline"/>
        </w:rPr>
        <w:t xml:space="preserve">Lured by various opportunities in the host countries, many Chinese students and their families have put </w:t>
      </w:r>
      <w:r w:rsidRPr="001C2D47">
        <w:rPr>
          <w:rStyle w:val="Emphasis"/>
        </w:rPr>
        <w:t>study abroad or immigration as their primary goal</w:t>
      </w:r>
      <w:r w:rsidRPr="001C2D47">
        <w:rPr>
          <w:rStyle w:val="StyleUnderline"/>
        </w:rPr>
        <w:t xml:space="preserve"> in recent years.</w:t>
      </w:r>
      <w:r w:rsidRPr="001C2D47">
        <w:rPr>
          <w:sz w:val="12"/>
        </w:rPr>
        <w:t xml:space="preserve"> For many families, it is not easy to send their children abroad to study. It is also difficult for the students to establish themselves academically or financially in foreign countries. Therefore, when students complete their overseas education, their families often dissuade them from returning home. Our survey found that </w:t>
      </w:r>
      <w:r w:rsidRPr="001C2D47">
        <w:rPr>
          <w:rStyle w:val="Emphasis"/>
        </w:rPr>
        <w:t>62.6 percent</w:t>
      </w:r>
      <w:r w:rsidRPr="001C2D47">
        <w:rPr>
          <w:rStyle w:val="StyleUnderline"/>
        </w:rPr>
        <w:t xml:space="preserve"> of the respondents said their families would support their decisions to stay abroad permanently</w:t>
      </w:r>
      <w:r w:rsidRPr="001C2D47">
        <w:rPr>
          <w:sz w:val="12"/>
        </w:rPr>
        <w:t xml:space="preserve">; 23 percent thought their families would not care if they decided not to return home; 12.6 percent predicted their families would not support their decisions to stay abroad; and 1.8 percent </w:t>
      </w:r>
      <w:proofErr w:type="gramStart"/>
      <w:r w:rsidRPr="001C2D47">
        <w:rPr>
          <w:sz w:val="12"/>
        </w:rPr>
        <w:t>were</w:t>
      </w:r>
      <w:proofErr w:type="gramEnd"/>
      <w:r w:rsidRPr="001C2D47">
        <w:rPr>
          <w:sz w:val="12"/>
        </w:rPr>
        <w:t xml:space="preserve"> not sure about their families' attitudes. The survey findings show that the majority of the students' families would support their deciding not to return to China. Also, a considerable portion of the 116 Studies in Comparative Intematlonal Development/~rlng 1992 families would not oppose such decisions, though they would not voice their support. The advice given by families has significantly influenced students' decisions about future residency. In addition to our mail survey, we have interviewed 150 Chinese students in the United States. Of them, 93, or more than 60 percent, have decided to stay abroad for at least two or three years after their overseas training. Among these 93 students, more than half indicated that they have changed their plans to return to China partially because of their family's opinions, and only less than 20 percent said they had already sought immigration when they first came to the United States. When asked whose advice they would base their decision on regarding whether or not to return to China, more than 80 percent of the interviewed students said they would listen to the suggestions of families over that of the government. About 30 percent said they would take only the advice of their families regardless of the government's position even if they could consider opinions of both sides. </w:t>
      </w:r>
    </w:p>
    <w:p w:rsidR="00154A20" w:rsidRPr="001C2D47" w:rsidRDefault="00154A20" w:rsidP="00154A20">
      <w:pPr>
        <w:pStyle w:val="Heading4"/>
      </w:pPr>
      <w:r w:rsidRPr="001C2D47">
        <w:t>Western values prevent brain circulation</w:t>
      </w:r>
    </w:p>
    <w:p w:rsidR="00154A20" w:rsidRPr="001C2D47" w:rsidRDefault="00154A20" w:rsidP="00154A20">
      <w:pPr>
        <w:rPr>
          <w:rStyle w:val="Emphasis"/>
          <w:b w:val="0"/>
          <w:bCs/>
          <w:iCs w:val="0"/>
          <w:u w:val="none"/>
        </w:rPr>
      </w:pPr>
      <w:r w:rsidRPr="001C2D47">
        <w:rPr>
          <w:rStyle w:val="Style13ptBold"/>
        </w:rPr>
        <w:t xml:space="preserve">Parris Chang and Zhiduan Deng 18 - </w:t>
      </w:r>
      <w:r w:rsidRPr="001C2D47">
        <w:rPr>
          <w:rStyle w:val="Style13ptBold"/>
          <w:b w:val="0"/>
        </w:rPr>
        <w:t xml:space="preserve">Dr. Chang is professor of political science and director of the Center for East Asian Studies at the Pennsylvania State University. Dr. Deng is a research associate of the Center (Parris Chang and Zhiduan Deng, “The Chinese Brain Drain and Policy Options,” accessed 6-27-18, slideheaven.com, </w:t>
      </w:r>
      <w:hyperlink r:id="rId21" w:history="1">
        <w:r w:rsidRPr="001C2D47">
          <w:rPr>
            <w:rStyle w:val="Hyperlink"/>
          </w:rPr>
          <w:t>https://slideheaven.com/the-chinese-brain-drain-and-policy-options.html</w:t>
        </w:r>
      </w:hyperlink>
      <w:r w:rsidRPr="001C2D47">
        <w:rPr>
          <w:rStyle w:val="Style13ptBold"/>
          <w:b w:val="0"/>
        </w:rPr>
        <w:t>) // NJ</w:t>
      </w:r>
    </w:p>
    <w:p w:rsidR="00154A20" w:rsidRPr="001C2D47" w:rsidRDefault="00154A20" w:rsidP="00154A20">
      <w:pPr>
        <w:rPr>
          <w:sz w:val="12"/>
        </w:rPr>
      </w:pPr>
      <w:r w:rsidRPr="001C2D47">
        <w:rPr>
          <w:rStyle w:val="Emphasis"/>
        </w:rPr>
        <w:t>Western influence</w:t>
      </w:r>
      <w:r w:rsidRPr="001C2D47">
        <w:rPr>
          <w:rStyle w:val="StyleUnderline"/>
        </w:rPr>
        <w:t xml:space="preserve"> is apparently another </w:t>
      </w:r>
      <w:r w:rsidRPr="001C2D47">
        <w:rPr>
          <w:rStyle w:val="Emphasis"/>
        </w:rPr>
        <w:t>obstacle to Beijing's plan to combat the problem of brain drain.</w:t>
      </w:r>
      <w:r w:rsidRPr="001C2D47">
        <w:rPr>
          <w:sz w:val="12"/>
        </w:rPr>
        <w:t xml:space="preserve"> The Chinese government encounters two major difficulties in this regard. First, </w:t>
      </w:r>
      <w:r w:rsidRPr="001C2D47">
        <w:rPr>
          <w:rStyle w:val="StyleUnderline"/>
        </w:rPr>
        <w:t>Western influence has changed the social values of many Chinese students abroad.</w:t>
      </w:r>
      <w:r w:rsidRPr="001C2D47">
        <w:rPr>
          <w:sz w:val="12"/>
        </w:rPr>
        <w:t xml:space="preserve"> In various degrees, many </w:t>
      </w:r>
      <w:r w:rsidRPr="001C2D47">
        <w:rPr>
          <w:rStyle w:val="StyleUnderline"/>
        </w:rPr>
        <w:t>students have adopted the prevalent individualism of the Western culture</w:t>
      </w:r>
      <w:r w:rsidRPr="001C2D47">
        <w:rPr>
          <w:rStyle w:val="Emphasis"/>
        </w:rPr>
        <w:t>. Such changes in individual values have affected</w:t>
      </w:r>
      <w:r w:rsidRPr="001C2D47">
        <w:rPr>
          <w:sz w:val="12"/>
        </w:rPr>
        <w:t xml:space="preserve"> the stu- dents' thinking on how soon, or even whether, they should </w:t>
      </w:r>
      <w:r w:rsidRPr="001C2D47">
        <w:rPr>
          <w:rStyle w:val="Emphasis"/>
        </w:rPr>
        <w:t>return to China</w:t>
      </w:r>
      <w:r w:rsidRPr="001C2D47">
        <w:rPr>
          <w:sz w:val="12"/>
        </w:rPr>
        <w:t xml:space="preserve"> after overseas training. It now appears </w:t>
      </w:r>
      <w:r w:rsidRPr="001C2D47">
        <w:rPr>
          <w:rStyle w:val="StyleUnderline"/>
        </w:rPr>
        <w:t>that many students will no longer put the state interest above their own, as they were taught and required to do in China.</w:t>
      </w:r>
      <w:r w:rsidRPr="001C2D47">
        <w:rPr>
          <w:sz w:val="12"/>
        </w:rPr>
        <w:t xml:space="preserve"> These students hold that </w:t>
      </w:r>
      <w:r w:rsidRPr="001C2D47">
        <w:rPr>
          <w:rStyle w:val="StyleUnderline"/>
        </w:rPr>
        <w:t>individual interest should not be always sacrificed to the state, and they should not be forced to return home simply on grounds of patriotism.</w:t>
      </w:r>
      <w:r w:rsidRPr="001C2D47">
        <w:rPr>
          <w:sz w:val="12"/>
        </w:rPr>
        <w:t xml:space="preserve"> In addition, today, unlike the 1950-60s </w:t>
      </w:r>
      <w:proofErr w:type="gramStart"/>
      <w:r w:rsidRPr="001C2D47">
        <w:rPr>
          <w:sz w:val="12"/>
        </w:rPr>
        <w:t>period</w:t>
      </w:r>
      <w:proofErr w:type="gramEnd"/>
      <w:r w:rsidRPr="001C2D47">
        <w:rPr>
          <w:sz w:val="12"/>
        </w:rPr>
        <w:t xml:space="preserve">, non-return after foreign education is not considered by the Chinese population as an act of betrayal. On the contrary, </w:t>
      </w:r>
      <w:r w:rsidRPr="001C2D47">
        <w:rPr>
          <w:rStyle w:val="StyleUnderline"/>
        </w:rPr>
        <w:t xml:space="preserve">many students now think they can serve the home country and still be patriotic while staying overseas. </w:t>
      </w:r>
      <w:r w:rsidRPr="001C2D47">
        <w:rPr>
          <w:sz w:val="12"/>
        </w:rPr>
        <w:t xml:space="preserve">As students change their previous stances regarding the relationship between the state and individual interests, they come to view their stay abroad as morally and politically justifiable. The second aspect of </w:t>
      </w:r>
      <w:r w:rsidRPr="001C2D47">
        <w:rPr>
          <w:rStyle w:val="StyleUnderline"/>
        </w:rPr>
        <w:t xml:space="preserve">Western influence involves political and ideological positions. </w:t>
      </w:r>
      <w:r w:rsidRPr="001C2D47">
        <w:rPr>
          <w:sz w:val="12"/>
        </w:rPr>
        <w:t xml:space="preserve">An undesirable consequence of Beijing's policy of foreign study seems to be the fact that ideologically </w:t>
      </w:r>
      <w:r w:rsidRPr="001C2D47">
        <w:rPr>
          <w:rStyle w:val="StyleUnderline"/>
        </w:rPr>
        <w:t>the Chinese government is losing more and more students to the West.</w:t>
      </w:r>
      <w:r w:rsidRPr="001C2D47">
        <w:rPr>
          <w:sz w:val="12"/>
        </w:rPr>
        <w:t xml:space="preserve"> A </w:t>
      </w:r>
      <w:r w:rsidRPr="001C2D47">
        <w:rPr>
          <w:rStyle w:val="StyleUnderline"/>
        </w:rPr>
        <w:t xml:space="preserve">significant number of students have evidently changed their political beliefs during their study abroad. </w:t>
      </w:r>
      <w:r w:rsidRPr="001C2D47">
        <w:rPr>
          <w:sz w:val="12"/>
        </w:rPr>
        <w:t xml:space="preserve">Of the respondents to our survey, 46.2 percent said their </w:t>
      </w:r>
      <w:r w:rsidRPr="001C2D47">
        <w:rPr>
          <w:rStyle w:val="StyleUnderline"/>
        </w:rPr>
        <w:t>political views have greatly changed since they came to the United States</w:t>
      </w:r>
      <w:r w:rsidRPr="001C2D47">
        <w:rPr>
          <w:sz w:val="12"/>
        </w:rPr>
        <w:t xml:space="preserve">; 47.8 percent have changed slightly; and only </w:t>
      </w:r>
      <w:r w:rsidRPr="001C2D47">
        <w:rPr>
          <w:rStyle w:val="StyleUnderline"/>
        </w:rPr>
        <w:t>6 percent indicated that their political views have not changed.</w:t>
      </w:r>
      <w:r w:rsidRPr="001C2D47">
        <w:rPr>
          <w:sz w:val="12"/>
        </w:rPr>
        <w:t xml:space="preserve"> Not only have students changed their political views, </w:t>
      </w:r>
      <w:r w:rsidRPr="001C2D47">
        <w:rPr>
          <w:rStyle w:val="StyleUnderline"/>
        </w:rPr>
        <w:t>many even openly criticize the Chinese social and political systems</w:t>
      </w:r>
      <w:r w:rsidRPr="001C2D47">
        <w:rPr>
          <w:sz w:val="12"/>
        </w:rPr>
        <w:t xml:space="preserve">. Angered by the Tiananmen incident, tens of thousands of People's Republic of Chang and Deag 47 China (PRC) students abroad have openly denounced the measure taken by their home government. In Beijing's view, the Western governments were behind these anti-Communist activities. Although the accusation lacks hard evidence, it does suggest that the </w:t>
      </w:r>
      <w:r w:rsidRPr="001C2D47">
        <w:rPr>
          <w:rStyle w:val="StyleUnderline"/>
        </w:rPr>
        <w:t>massive student involvement in protests would be impossible without the influence of the host governments</w:t>
      </w:r>
      <w:r w:rsidRPr="001C2D47">
        <w:rPr>
          <w:sz w:val="12"/>
        </w:rPr>
        <w:t xml:space="preserve">, and that many </w:t>
      </w:r>
      <w:r w:rsidRPr="001C2D47">
        <w:rPr>
          <w:rStyle w:val="StyleUnderline"/>
        </w:rPr>
        <w:t>students did not hesitate to participate in the protests because their political positions had already changed toward the Western ideas of democracy and individual freedoms.</w:t>
      </w:r>
      <w:r w:rsidRPr="001C2D47">
        <w:rPr>
          <w:sz w:val="12"/>
        </w:rPr>
        <w:t xml:space="preserve"> The changes of values and political stances among students have caused increas- ing brain drain from China in recent </w:t>
      </w:r>
      <w:proofErr w:type="gramStart"/>
      <w:r w:rsidRPr="001C2D47">
        <w:rPr>
          <w:sz w:val="12"/>
        </w:rPr>
        <w:t>years,</w:t>
      </w:r>
      <w:proofErr w:type="gramEnd"/>
      <w:r w:rsidRPr="001C2D47">
        <w:rPr>
          <w:sz w:val="12"/>
        </w:rPr>
        <w:t xml:space="preserve"> and even more so since Tiananmen. As their confidence in the home government eroded, many students decided to stay abroad until there are clear signs of political and economic improvements at home. For those who already intended not to return, what happened in China has strength- ened their determination.</w:t>
      </w:r>
    </w:p>
    <w:p w:rsidR="00154A20" w:rsidRPr="001C2D47" w:rsidRDefault="00154A20" w:rsidP="00154A20">
      <w:pPr>
        <w:pStyle w:val="Heading4"/>
      </w:pPr>
      <w:r w:rsidRPr="001C2D47">
        <w:t xml:space="preserve">Plan reverses only incentive for circulation </w:t>
      </w:r>
    </w:p>
    <w:p w:rsidR="00154A20" w:rsidRPr="001C2D47" w:rsidRDefault="00154A20" w:rsidP="00154A20">
      <w:pPr>
        <w:rPr>
          <w:rStyle w:val="Style13ptBold"/>
          <w:b w:val="0"/>
        </w:rPr>
      </w:pPr>
      <w:r w:rsidRPr="001C2D47">
        <w:rPr>
          <w:rStyle w:val="Style13ptBold"/>
        </w:rPr>
        <w:t xml:space="preserve">Alex 17 – </w:t>
      </w:r>
      <w:r w:rsidRPr="001C2D47">
        <w:rPr>
          <w:rStyle w:val="Style13ptBold"/>
          <w:b w:val="0"/>
        </w:rPr>
        <w:t>common writer on U.S. China relations, author of “Why does the United States allow China to buy many big companies of U.S.?” (Zhou Alex, “Do Chinese people not want to come back to China when they go to America?</w:t>
      </w:r>
      <w:proofErr w:type="gramStart"/>
      <w:r w:rsidRPr="001C2D47">
        <w:rPr>
          <w:rStyle w:val="Style13ptBold"/>
          <w:b w:val="0"/>
        </w:rPr>
        <w:t>”,</w:t>
      </w:r>
      <w:proofErr w:type="gramEnd"/>
      <w:r w:rsidRPr="001C2D47">
        <w:rPr>
          <w:rStyle w:val="Style13ptBold"/>
          <w:b w:val="0"/>
        </w:rPr>
        <w:t xml:space="preserve"> 3-19-17, </w:t>
      </w:r>
      <w:hyperlink r:id="rId22" w:history="1">
        <w:r w:rsidRPr="001C2D47">
          <w:rPr>
            <w:rStyle w:val="Hyperlink"/>
          </w:rPr>
          <w:t>https://www.quora.com/Do-Chinese-people-not-want-to-come-back-to-China-when-they-go-to-America</w:t>
        </w:r>
      </w:hyperlink>
      <w:r w:rsidRPr="001C2D47">
        <w:rPr>
          <w:rStyle w:val="Style13ptBold"/>
          <w:b w:val="0"/>
        </w:rPr>
        <w:t>) // NJ</w:t>
      </w:r>
    </w:p>
    <w:p w:rsidR="00154A20" w:rsidRPr="001C2D47" w:rsidRDefault="00154A20" w:rsidP="00154A20">
      <w:pPr>
        <w:rPr>
          <w:rStyle w:val="StyleUnderline"/>
        </w:rPr>
      </w:pPr>
      <w:r w:rsidRPr="001C2D47">
        <w:rPr>
          <w:rStyle w:val="StyleUnderline"/>
        </w:rPr>
        <w:t>United States remains the world’s most prosperous, powerful and innovative country</w:t>
      </w:r>
      <w:r w:rsidRPr="001C2D47">
        <w:rPr>
          <w:sz w:val="14"/>
        </w:rPr>
        <w:t xml:space="preserve"> and it </w:t>
      </w:r>
      <w:r w:rsidRPr="001C2D47">
        <w:rPr>
          <w:rStyle w:val="StyleUnderline"/>
        </w:rPr>
        <w:t>draws thousands of immigrants annually from all around the world.</w:t>
      </w:r>
      <w:r w:rsidRPr="001C2D47">
        <w:rPr>
          <w:sz w:val="14"/>
        </w:rPr>
        <w:t xml:space="preserve"> </w:t>
      </w:r>
      <w:proofErr w:type="gramStart"/>
      <w:r w:rsidRPr="001C2D47">
        <w:rPr>
          <w:sz w:val="14"/>
        </w:rPr>
        <w:t>Among the U.S.’s immigrants, Chinese immigrants now make up the largest single group of all arrives.</w:t>
      </w:r>
      <w:proofErr w:type="gramEnd"/>
      <w:r w:rsidRPr="001C2D47">
        <w:rPr>
          <w:sz w:val="14"/>
        </w:rPr>
        <w:t xml:space="preserve"> In the past before China’s economy boom, even at 2000s, at that time the average annual salary of China was around 10,000 yuan (1200 USD). </w:t>
      </w:r>
      <w:r w:rsidRPr="001C2D47">
        <w:rPr>
          <w:rStyle w:val="StyleUnderline"/>
        </w:rPr>
        <w:t xml:space="preserve">The </w:t>
      </w:r>
      <w:r w:rsidRPr="001C2D47">
        <w:rPr>
          <w:rStyle w:val="Emphasis"/>
        </w:rPr>
        <w:t>living quality gap</w:t>
      </w:r>
      <w:r w:rsidRPr="001C2D47">
        <w:rPr>
          <w:rStyle w:val="StyleUnderline"/>
        </w:rPr>
        <w:t xml:space="preserve"> between China and U.S. was </w:t>
      </w:r>
      <w:r w:rsidRPr="001C2D47">
        <w:rPr>
          <w:rStyle w:val="Emphasis"/>
        </w:rPr>
        <w:t>huge.</w:t>
      </w:r>
      <w:r w:rsidRPr="001C2D47">
        <w:rPr>
          <w:sz w:val="14"/>
        </w:rPr>
        <w:t xml:space="preserve"> </w:t>
      </w:r>
      <w:proofErr w:type="gramStart"/>
      <w:r w:rsidRPr="001C2D47">
        <w:rPr>
          <w:sz w:val="14"/>
        </w:rPr>
        <w:t xml:space="preserve">A </w:t>
      </w:r>
      <w:r w:rsidRPr="001C2D47">
        <w:rPr>
          <w:rStyle w:val="StyleUnderline"/>
        </w:rPr>
        <w:t xml:space="preserve">low wage labor worker in U.S. </w:t>
      </w:r>
      <w:r w:rsidRPr="001C2D47">
        <w:rPr>
          <w:rStyle w:val="Emphasis"/>
        </w:rPr>
        <w:t>make</w:t>
      </w:r>
      <w:proofErr w:type="gramEnd"/>
      <w:r w:rsidRPr="001C2D47">
        <w:rPr>
          <w:rStyle w:val="Emphasis"/>
        </w:rPr>
        <w:t xml:space="preserve"> 10 times money compared to the average Chinese.</w:t>
      </w:r>
      <w:r w:rsidRPr="001C2D47">
        <w:rPr>
          <w:sz w:val="14"/>
        </w:rPr>
        <w:t xml:space="preserve"> It made </w:t>
      </w:r>
      <w:r w:rsidRPr="001C2D47">
        <w:rPr>
          <w:rStyle w:val="Emphasis"/>
        </w:rPr>
        <w:t xml:space="preserve">U.S. </w:t>
      </w:r>
      <w:proofErr w:type="gramStart"/>
      <w:r w:rsidRPr="001C2D47">
        <w:rPr>
          <w:rStyle w:val="Emphasis"/>
        </w:rPr>
        <w:t>a parades</w:t>
      </w:r>
      <w:proofErr w:type="gramEnd"/>
      <w:r w:rsidRPr="001C2D47">
        <w:rPr>
          <w:rStyle w:val="Emphasis"/>
        </w:rPr>
        <w:t xml:space="preserve"> in the eye of Chinese people.</w:t>
      </w:r>
      <w:r w:rsidRPr="001C2D47">
        <w:rPr>
          <w:sz w:val="14"/>
        </w:rPr>
        <w:t xml:space="preserve"> There was a very popular TV drama named “Beijinger in New York”. </w:t>
      </w:r>
      <w:proofErr w:type="gramStart"/>
      <w:r w:rsidRPr="001C2D47">
        <w:rPr>
          <w:rStyle w:val="StyleUnderline"/>
        </w:rPr>
        <w:t>People was</w:t>
      </w:r>
      <w:proofErr w:type="gramEnd"/>
      <w:r w:rsidRPr="001C2D47">
        <w:rPr>
          <w:rStyle w:val="StyleUnderline"/>
        </w:rPr>
        <w:t xml:space="preserve"> eager to come to the paradise to land their American dream.</w:t>
      </w:r>
      <w:r w:rsidRPr="001C2D47">
        <w:rPr>
          <w:sz w:val="14"/>
        </w:rPr>
        <w:t xml:space="preserve"> Part of them choose to go illegally through human trafficking, </w:t>
      </w:r>
      <w:proofErr w:type="gramStart"/>
      <w:r w:rsidRPr="001C2D47">
        <w:rPr>
          <w:sz w:val="14"/>
        </w:rPr>
        <w:t>Those</w:t>
      </w:r>
      <w:proofErr w:type="gramEnd"/>
      <w:r w:rsidRPr="001C2D47">
        <w:rPr>
          <w:sz w:val="14"/>
        </w:rPr>
        <w:t xml:space="preserve"> who were down on the luck died in the sea. After they arrived in U.S. they worked in Chinatown as they did not speak English and had no valid working permit. A small group of very talented students came to U.S. and after graduation they found job in U.S. “From 1978 to the end of 2004, there </w:t>
      </w:r>
      <w:proofErr w:type="gramStart"/>
      <w:r w:rsidRPr="001C2D47">
        <w:rPr>
          <w:sz w:val="14"/>
        </w:rPr>
        <w:t>were 815 thousand of Chinese students study</w:t>
      </w:r>
      <w:proofErr w:type="gramEnd"/>
      <w:r w:rsidRPr="001C2D47">
        <w:rPr>
          <w:sz w:val="14"/>
        </w:rPr>
        <w:t xml:space="preserve"> abroad. Those who returned back was only 198 thousand, </w:t>
      </w:r>
      <w:r w:rsidRPr="001C2D47">
        <w:rPr>
          <w:rStyle w:val="Emphasis"/>
        </w:rPr>
        <w:t>more than 75% of them remained abroad.</w:t>
      </w:r>
      <w:r w:rsidRPr="001C2D47">
        <w:t>”</w:t>
      </w:r>
      <w:r w:rsidRPr="001C2D47">
        <w:rPr>
          <w:sz w:val="14"/>
        </w:rPr>
        <w:t xml:space="preserve"> Read a statistic from Education Ministry of China. (1) Nowadays, with the rising income of Chinese middle class, and the </w:t>
      </w:r>
      <w:r w:rsidRPr="001C2D47">
        <w:rPr>
          <w:rStyle w:val="StyleUnderline"/>
        </w:rPr>
        <w:t>frustration toward the country’s ultra-competitive education system</w:t>
      </w:r>
      <w:r w:rsidRPr="001C2D47">
        <w:rPr>
          <w:sz w:val="14"/>
        </w:rPr>
        <w:t xml:space="preserve">, increasing number of outward looking Chinese families send their kids to study abroad. U.S is the most populous destination. In 2015 alone around half a million Chinese students went to study aboard. Almost half of the </w:t>
      </w:r>
      <w:proofErr w:type="gramStart"/>
      <w:r w:rsidRPr="001C2D47">
        <w:rPr>
          <w:sz w:val="14"/>
        </w:rPr>
        <w:t>group choose</w:t>
      </w:r>
      <w:proofErr w:type="gramEnd"/>
      <w:r w:rsidRPr="001C2D47">
        <w:rPr>
          <w:sz w:val="14"/>
        </w:rPr>
        <w:t xml:space="preserve"> U.S. as the host country. (2) 90% of the students are self </w:t>
      </w:r>
      <w:proofErr w:type="gramStart"/>
      <w:r w:rsidRPr="001C2D47">
        <w:rPr>
          <w:sz w:val="14"/>
        </w:rPr>
        <w:t>funded(</w:t>
      </w:r>
      <w:proofErr w:type="gramEnd"/>
      <w:r w:rsidRPr="001C2D47">
        <w:rPr>
          <w:sz w:val="14"/>
        </w:rPr>
        <w:t>2). The average tuition U.S. charged on these international students are between 40,000~50,000 USD per year. In 2014 the Chinese students group alone contribute to a 9.8 billion USD to the economy of U.S</w:t>
      </w:r>
      <w:proofErr w:type="gramStart"/>
      <w:r w:rsidRPr="001C2D47">
        <w:rPr>
          <w:sz w:val="14"/>
        </w:rPr>
        <w:t>. .</w:t>
      </w:r>
      <w:proofErr w:type="gramEnd"/>
      <w:r w:rsidRPr="001C2D47">
        <w:rPr>
          <w:sz w:val="14"/>
        </w:rPr>
        <w:t xml:space="preserve"> (3) After graduation, instead of remaining in States, 80% of them returned back to China. The trend is sparked partly by the economy of China. It is able to offer increasing number of white collar job in different industrial sectors varying from IT/mobile technology, finance, engineering. The </w:t>
      </w:r>
      <w:r w:rsidRPr="001C2D47">
        <w:rPr>
          <w:rStyle w:val="StyleUnderline"/>
        </w:rPr>
        <w:t xml:space="preserve">average salary </w:t>
      </w:r>
      <w:r w:rsidRPr="001C2D47">
        <w:rPr>
          <w:sz w:val="14"/>
        </w:rPr>
        <w:t xml:space="preserve">may </w:t>
      </w:r>
      <w:r w:rsidRPr="001C2D47">
        <w:rPr>
          <w:rStyle w:val="StyleUnderline"/>
        </w:rPr>
        <w:t>not</w:t>
      </w:r>
      <w:r w:rsidRPr="001C2D47">
        <w:rPr>
          <w:sz w:val="14"/>
        </w:rPr>
        <w:t xml:space="preserve"> be </w:t>
      </w:r>
      <w:r w:rsidRPr="001C2D47">
        <w:rPr>
          <w:rStyle w:val="StyleUnderline"/>
        </w:rPr>
        <w:t>able to beat the western country.</w:t>
      </w:r>
      <w:r w:rsidRPr="001C2D47">
        <w:rPr>
          <w:sz w:val="14"/>
        </w:rPr>
        <w:t xml:space="preserve"> But they believe that the international education background and familiarity toward their own culture make them be promoted easier in China. Another reason is more about practical matters. Unlike those highly selective pioneers before, </w:t>
      </w:r>
      <w:r w:rsidRPr="001C2D47">
        <w:rPr>
          <w:rStyle w:val="Emphasis"/>
        </w:rPr>
        <w:t xml:space="preserve">not everyone is able to successfully land a job in States after graduation. </w:t>
      </w:r>
      <w:r w:rsidRPr="001C2D47">
        <w:rPr>
          <w:sz w:val="14"/>
        </w:rPr>
        <w:t xml:space="preserve">Even for those who has a job offer, they have to take a lottery to apply for a H1B Working Visa, which only supply 80,000 opening annually for students from all over the world and is typically be vastly outstripped during its first opening day. </w:t>
      </w:r>
      <w:r w:rsidRPr="001C2D47">
        <w:rPr>
          <w:rStyle w:val="StyleUnderline"/>
        </w:rPr>
        <w:t xml:space="preserve">For those who </w:t>
      </w:r>
      <w:proofErr w:type="gramStart"/>
      <w:r w:rsidRPr="001C2D47">
        <w:rPr>
          <w:rStyle w:val="StyleUnderline"/>
        </w:rPr>
        <w:t>does</w:t>
      </w:r>
      <w:proofErr w:type="gramEnd"/>
      <w:r w:rsidRPr="001C2D47">
        <w:rPr>
          <w:rStyle w:val="StyleUnderline"/>
        </w:rPr>
        <w:t xml:space="preserve"> not get selected, they have to return home.</w:t>
      </w:r>
      <w:r w:rsidRPr="001C2D47">
        <w:rPr>
          <w:sz w:val="14"/>
        </w:rPr>
        <w:t xml:space="preserve"> Except students, another major Chinese group who come to U.S. is tourist. In 2014, 1.8 million Chinese tourists visited America and spent a whopping $21.1 billion. (4) Definitely most of them returned back. U.S. government also tried to entice more tourists by extending the tourist visa for Chinese to 10 years in 2014. In conclusion, when Chinese people come to U.S</w:t>
      </w:r>
      <w:proofErr w:type="gramStart"/>
      <w:r w:rsidRPr="001C2D47">
        <w:rPr>
          <w:sz w:val="14"/>
        </w:rPr>
        <w:t>. ,</w:t>
      </w:r>
      <w:proofErr w:type="gramEnd"/>
      <w:r w:rsidRPr="001C2D47">
        <w:rPr>
          <w:sz w:val="14"/>
        </w:rPr>
        <w:t xml:space="preserve"> no matter if they want to stay here or not, even though </w:t>
      </w:r>
      <w:r w:rsidRPr="001C2D47">
        <w:rPr>
          <w:rStyle w:val="StyleUnderline"/>
        </w:rPr>
        <w:t>they want to stay here, majority of them returned back.</w:t>
      </w:r>
    </w:p>
    <w:p w:rsidR="00154A20" w:rsidRPr="001C2D47" w:rsidRDefault="00154A20" w:rsidP="00154A20">
      <w:pPr>
        <w:pStyle w:val="Heading4"/>
      </w:pPr>
      <w:r w:rsidRPr="001C2D47">
        <w:t xml:space="preserve">Brain circulation false – western education outweighs other factors </w:t>
      </w:r>
    </w:p>
    <w:p w:rsidR="00154A20" w:rsidRPr="001C2D47" w:rsidRDefault="00154A20" w:rsidP="00154A20">
      <w:pPr>
        <w:rPr>
          <w:bCs/>
        </w:rPr>
      </w:pPr>
      <w:r w:rsidRPr="001C2D47">
        <w:rPr>
          <w:rStyle w:val="Style13ptBold"/>
        </w:rPr>
        <w:t xml:space="preserve">Cao 14 - </w:t>
      </w:r>
      <w:r w:rsidRPr="001C2D47">
        <w:rPr>
          <w:rStyle w:val="Style13ptBold"/>
          <w:b w:val="0"/>
        </w:rPr>
        <w:t xml:space="preserve">PHD Sociology, Columbia University, Professor of Chinese Studies, Head of School of Contemporary Chinese Studies , Faculty of Humanities and Social Sciences, UNNC (Cong Cao, “China’s Reverse Brain Drain Regaining and Retaining Talent”, International Studies of Management &amp; Organization, 7-12-14, </w:t>
      </w:r>
      <w:hyperlink r:id="rId23" w:history="1">
        <w:r w:rsidRPr="001C2D47">
          <w:rPr>
            <w:rStyle w:val="Hyperlink"/>
          </w:rPr>
          <w:t>https://www-tandfonline-com.proxy.lib.umich.edu/doi/pdf/10.2753/IMO0020-8825440203?needAccess=true</w:t>
        </w:r>
      </w:hyperlink>
      <w:r w:rsidRPr="001C2D47">
        <w:rPr>
          <w:rStyle w:val="Style13ptBold"/>
          <w:b w:val="0"/>
        </w:rPr>
        <w:t>) // NJ</w:t>
      </w:r>
    </w:p>
    <w:p w:rsidR="00154A20" w:rsidRPr="001C2D47" w:rsidRDefault="00154A20" w:rsidP="00154A20">
      <w:r w:rsidRPr="001C2D47">
        <w:t xml:space="preserve">So </w:t>
      </w:r>
      <w:r w:rsidRPr="001C2D47">
        <w:rPr>
          <w:rStyle w:val="StyleUnderline"/>
        </w:rPr>
        <w:t>what stops Chinese students from repatriating? Attractions in their host country pull them to stay abroad.</w:t>
      </w:r>
      <w:r w:rsidRPr="001C2D47">
        <w:t xml:space="preserve"> The host-country benefits regarded by students in </w:t>
      </w:r>
      <w:r w:rsidRPr="001C2D47">
        <w:rPr>
          <w:rStyle w:val="StyleUnderline"/>
        </w:rPr>
        <w:t>the United States</w:t>
      </w:r>
      <w:r w:rsidRPr="001C2D47">
        <w:t xml:space="preserve"> and Canada as superior to those in China and as a disincentive to their returning included: </w:t>
      </w:r>
      <w:r w:rsidRPr="001C2D47">
        <w:rPr>
          <w:rStyle w:val="StyleUnderline"/>
        </w:rPr>
        <w:t>better career opportunities</w:t>
      </w:r>
      <w:r w:rsidRPr="001C2D47">
        <w:rPr>
          <w:rStyle w:val="Emphasis"/>
        </w:rPr>
        <w:t>, high salaries</w:t>
      </w:r>
      <w:r w:rsidRPr="001C2D47">
        <w:rPr>
          <w:rStyle w:val="StyleUnderline"/>
        </w:rPr>
        <w:t>, and preparation to enter the workforce</w:t>
      </w:r>
      <w:r w:rsidRPr="001C2D47">
        <w:t xml:space="preserve"> (Dimmock and Leong 2010; Kellogg 2010; Tung 2007; 64 Tharenou &amp; Seet (Australia) Wadhwa et al. 2009a, 2011; Zeithammer and Kellogg 2013); </w:t>
      </w:r>
      <w:r w:rsidRPr="001C2D47">
        <w:rPr>
          <w:rStyle w:val="StyleUnderline"/>
        </w:rPr>
        <w:t xml:space="preserve">a </w:t>
      </w:r>
      <w:r w:rsidRPr="001C2D47">
        <w:rPr>
          <w:rStyle w:val="Emphasis"/>
        </w:rPr>
        <w:t>higher quality of education</w:t>
      </w:r>
      <w:r w:rsidRPr="001C2D47">
        <w:rPr>
          <w:rStyle w:val="StyleUnderline"/>
        </w:rPr>
        <w:t xml:space="preserve">, especially for children, and </w:t>
      </w:r>
      <w:r w:rsidRPr="001C2D47">
        <w:rPr>
          <w:rStyle w:val="Emphasis"/>
        </w:rPr>
        <w:t>better opportunities for children</w:t>
      </w:r>
      <w:r w:rsidRPr="001C2D47">
        <w:t xml:space="preserve"> (Tung 2007; Wadhwa et al. 2009a, 2009b); </w:t>
      </w:r>
      <w:r w:rsidRPr="001C2D47">
        <w:rPr>
          <w:rStyle w:val="StyleUnderline"/>
        </w:rPr>
        <w:t xml:space="preserve">and a </w:t>
      </w:r>
      <w:r w:rsidRPr="001C2D47">
        <w:rPr>
          <w:rStyle w:val="Emphasis"/>
        </w:rPr>
        <w:t>better quality and way of life</w:t>
      </w:r>
      <w:r w:rsidRPr="001C2D47">
        <w:t xml:space="preserve"> (Tung 2007; Wadhwa et al. 2009b). Chinese students in New Zealand did not intend to repatriate (Bai 2008), in part to gain a return on their investment in their education through working for at least a short time in New Zealand or other countries (33%). </w:t>
      </w:r>
      <w:r w:rsidRPr="001C2D47">
        <w:rPr>
          <w:rStyle w:val="StyleUnderline"/>
        </w:rPr>
        <w:t>Career opportunities, family life, children’s education, and a happy settlement into a Western lifestyle were strong barriers to the return to China</w:t>
      </w:r>
      <w:r w:rsidRPr="001C2D47">
        <w:t xml:space="preserve"> of graduates living in Australia (Yang and Welch 2010). Zeithammer and Kellogg (2013) found that Chinese Ph.D. </w:t>
      </w:r>
      <w:r w:rsidRPr="001C2D47">
        <w:rPr>
          <w:rStyle w:val="StyleUnderline"/>
        </w:rPr>
        <w:t xml:space="preserve">graduates tended to remain in the United States because of the </w:t>
      </w:r>
      <w:r w:rsidRPr="001C2D47">
        <w:rPr>
          <w:rStyle w:val="Emphasis"/>
        </w:rPr>
        <w:t>large salary disparity</w:t>
      </w:r>
      <w:r w:rsidRPr="001C2D47">
        <w:rPr>
          <w:rStyle w:val="StyleUnderline"/>
        </w:rPr>
        <w:t xml:space="preserve"> between the two countries</w:t>
      </w:r>
      <w:r w:rsidRPr="001C2D47">
        <w:t xml:space="preserve">. If the salary gap narrowed to half, their return rate would increase more than threefold (to 27% of graduates). Overall, </w:t>
      </w:r>
      <w:r w:rsidRPr="001C2D47">
        <w:rPr>
          <w:rStyle w:val="StyleUnderline"/>
        </w:rPr>
        <w:t xml:space="preserve">Chinese students studying abroad appear to remain because the </w:t>
      </w:r>
      <w:r w:rsidRPr="001C2D47">
        <w:rPr>
          <w:rStyle w:val="Emphasis"/>
        </w:rPr>
        <w:t>costs of repatriating would exceed the benefits</w:t>
      </w:r>
      <w:r w:rsidRPr="001C2D47">
        <w:t xml:space="preserve">, supporting expectancy theory (Comay 1971). </w:t>
      </w:r>
      <w:r w:rsidRPr="001C2D47">
        <w:rPr>
          <w:rStyle w:val="StyleUnderline"/>
        </w:rPr>
        <w:t>Opportunities for children</w:t>
      </w:r>
      <w:r w:rsidRPr="001C2D47">
        <w:t xml:space="preserve"> (Figure 1) appear </w:t>
      </w:r>
      <w:r w:rsidRPr="001C2D47">
        <w:rPr>
          <w:rStyle w:val="StyleUnderline"/>
        </w:rPr>
        <w:t>significant in family deliberations about repatriation.</w:t>
      </w:r>
      <w:r w:rsidRPr="001C2D47">
        <w:t xml:space="preserve"> In support of family systems theory (Brett and Stroh 1995), the evidence suggests that the </w:t>
      </w:r>
      <w:r w:rsidRPr="001C2D47">
        <w:rPr>
          <w:rStyle w:val="StyleUnderline"/>
        </w:rPr>
        <w:t>family system affects whether the family remains abroad or repatriates with the graduate.</w:t>
      </w:r>
      <w:r w:rsidRPr="001C2D47">
        <w:t xml:space="preserve"> Partners and children did not always repatriate with returnees; half remained in their host country while the graduate repatriated alone (Keren, Guo, and Ping 2003; Wadhwa et al. 2011). A substantial minority of spouses did not support their partner’s return, perhaps explaining why spouses remained abroad, and a larger portion was neutral (Guo and Iredale 2003; Keren, Guo, and Ping 2003; Wadhwa et al. 2011). Returnees said that Canada and </w:t>
      </w:r>
      <w:r w:rsidRPr="001C2D47">
        <w:rPr>
          <w:rStyle w:val="StyleUnderline"/>
        </w:rPr>
        <w:t xml:space="preserve">the </w:t>
      </w:r>
      <w:r w:rsidRPr="001C2D47">
        <w:rPr>
          <w:rStyle w:val="Emphasis"/>
        </w:rPr>
        <w:t>United States provided better opportunities for children and their education</w:t>
      </w:r>
      <w:r w:rsidRPr="001C2D47">
        <w:rPr>
          <w:rStyle w:val="StyleUnderline"/>
        </w:rPr>
        <w:t>, and so the family stayed</w:t>
      </w:r>
      <w:r w:rsidRPr="001C2D47">
        <w:t xml:space="preserve"> (Tung 2007; Wadhwa et al. 2009b; Yang and Welch 2010).</w:t>
      </w:r>
    </w:p>
    <w:p w:rsidR="00154A20" w:rsidRPr="001C2D47" w:rsidRDefault="00154A20" w:rsidP="00154A20">
      <w:pPr>
        <w:rPr>
          <w:sz w:val="12"/>
        </w:rPr>
      </w:pPr>
    </w:p>
    <w:p w:rsidR="00064994" w:rsidRPr="001C2D47" w:rsidRDefault="00064994" w:rsidP="00064994">
      <w:pPr>
        <w:pStyle w:val="Heading4"/>
        <w:rPr>
          <w:rFonts w:cstheme="majorHAnsi"/>
        </w:rPr>
      </w:pPr>
      <w:r w:rsidRPr="001C2D47">
        <w:rPr>
          <w:rFonts w:cstheme="majorHAnsi"/>
        </w:rPr>
        <w:t>Even if skilled workers return home the infrastructure is not strong enough to support them</w:t>
      </w:r>
    </w:p>
    <w:p w:rsidR="00064994" w:rsidRPr="001C2D47" w:rsidRDefault="00064994" w:rsidP="00064994">
      <w:pPr>
        <w:rPr>
          <w:rFonts w:cstheme="majorHAnsi"/>
          <w:sz w:val="20"/>
        </w:rPr>
      </w:pPr>
      <w:r w:rsidRPr="001C2D47">
        <w:rPr>
          <w:rStyle w:val="Style13ptBold"/>
          <w:rFonts w:cstheme="majorHAnsi"/>
        </w:rPr>
        <w:t xml:space="preserve">Harvey and Groutsis 15 </w:t>
      </w:r>
      <w:r w:rsidRPr="001C2D47">
        <w:rPr>
          <w:rStyle w:val="Style13ptBold"/>
          <w:rFonts w:cstheme="majorHAnsi"/>
          <w:b w:val="0"/>
        </w:rPr>
        <w:t xml:space="preserve">(William S Harvey, senior lecturer at the University of Exeter Business School, an associate fellow in the Centre for Corporate Reputation, University of Oxford, and an honorary senior lecturer at the University of Sydney Business School, and Dimitria Groutsis, senior lecturer in the Discipline of Work and Organisational Studies at the University of Sydney Business School, “Reputation and talent mobility in the Asia Pacific”, Asia Pacific Journal of Human Resources, 2015, Date Accessed: 6/25/18, </w:t>
      </w:r>
      <w:hyperlink r:id="rId24" w:history="1">
        <w:r w:rsidRPr="001C2D47">
          <w:rPr>
            <w:rStyle w:val="Hyperlink"/>
            <w:rFonts w:cstheme="majorHAnsi"/>
            <w:sz w:val="20"/>
          </w:rPr>
          <w:t>https://onlinelibrary.wiley.com/doi/full/10.1111/1744-7941.12047</w:t>
        </w:r>
      </w:hyperlink>
      <w:r w:rsidRPr="001C2D47">
        <w:rPr>
          <w:rStyle w:val="Style13ptBold"/>
          <w:rFonts w:cstheme="majorHAnsi"/>
          <w:b w:val="0"/>
        </w:rPr>
        <w:t xml:space="preserve"> )//rsb</w:t>
      </w:r>
    </w:p>
    <w:p w:rsidR="00064994" w:rsidRPr="001C2D47" w:rsidRDefault="00064994" w:rsidP="00064994">
      <w:pPr>
        <w:rPr>
          <w:rFonts w:cstheme="majorHAnsi"/>
        </w:rPr>
      </w:pPr>
      <w:r w:rsidRPr="001C2D47">
        <w:rPr>
          <w:rFonts w:cstheme="majorHAnsi"/>
        </w:rPr>
        <w:t xml:space="preserve">Like the Philippines, Indonesia is another Asia Pacific country which has exported a significant volume of its labour force. Although reliable statistics are not readily available, it is estimated that approximately 800 000 Indonesian citizens were working abroad in 2008 (Sukamdi 2008). Having said this, the Indonesian government aims to stop sending its skilled workers abroad from 2017, according to the Manpower and Transmigration Minister, Muhaimin Iskandar (Jakarta Globe 2012). The minister qualified his statement by saying that this target may not be reached, not least because there may not be enough jobs in Indonesia. Hence, a challenge for Indonesia will be both opening-up opportunities for returning Indonesians and ensuring those opportunities are commensurate to their education, skills and training. According to the International Organization for Migration (2010), </w:t>
      </w:r>
      <w:r w:rsidRPr="001C2D47">
        <w:rPr>
          <w:rFonts w:cstheme="majorHAnsi"/>
          <w:u w:val="single"/>
        </w:rPr>
        <w:t>challenges exist for returning talent, such as having to return to the address stated on their passport, which creates major logistical challenges if their family, friends and professional contacts have relocated to a different region, cutting them off from important social ties and therefore opportunities. In addition, very little assistance is available for insurance claims or for aid for those migrants wishing to start up entrepreneurial or business ventures.</w:t>
      </w:r>
      <w:r w:rsidRPr="001C2D47">
        <w:rPr>
          <w:rFonts w:cstheme="majorHAnsi"/>
        </w:rPr>
        <w:t xml:space="preserve"> In short</w:t>
      </w:r>
      <w:r w:rsidRPr="001C2D47">
        <w:rPr>
          <w:rFonts w:cstheme="majorHAnsi"/>
          <w:u w:val="single"/>
        </w:rPr>
        <w:t>, limited infrastructure is in place at present to support Indonesian returnees, which raises major questions about how the country will manage this process as increasing volumes of talent return with viable and useful skills and qualifications.</w:t>
      </w:r>
      <w:r w:rsidRPr="001C2D47">
        <w:rPr>
          <w:rFonts w:cstheme="majorHAnsi"/>
        </w:rPr>
        <w:t xml:space="preserve"> Another major issue for returning Indonesians is finding work, let alone in an area equivalent to their prior training. Chain migration argues that people from the same home country will move to the same places by passing important migration information to one another through social networks (MacDonald and MacDonald 1964). However, </w:t>
      </w:r>
      <w:r w:rsidRPr="001C2D47">
        <w:rPr>
          <w:rFonts w:cstheme="majorHAnsi"/>
          <w:u w:val="single"/>
        </w:rPr>
        <w:t>Indonesians abroad will arguably quickly hold negative perceptions of their home country if economic opportunities are not attractive for them to return, which will play the opposite role of chain migration and reduce talent mobility back to the country.</w:t>
      </w:r>
    </w:p>
    <w:p w:rsidR="00064994" w:rsidRPr="001C2D47" w:rsidRDefault="00064994" w:rsidP="00064994">
      <w:pPr>
        <w:rPr>
          <w:rFonts w:cstheme="majorHAnsi"/>
          <w:u w:val="single"/>
        </w:rPr>
      </w:pPr>
      <w:r w:rsidRPr="001C2D47">
        <w:rPr>
          <w:rFonts w:cstheme="majorHAnsi"/>
        </w:rPr>
        <w:t xml:space="preserve">Thailand’s Reverse Brain Drain (RBD) project has been an attempt by the national government to engage with Thai professionals living overseas to help the economic development of Thailand, particularly in the area of science and technology (Reverse Brain Drain Project 2012). The program was initiated in 1997 under the National Science and Technology Development Agency (NSTDA) in order to produce and disseminate new workforce planning knowledge for Thailand’s needs. The logic behind this program is that funding is dependent on: how innovative the project is; the extent to which it will aid and extend Thailand’s competitiveness; and its commercial viability, including how it engages with Thai expertise abroad (International Labour Organization 2009). To date, many of the partnerships have been with Thai universities or immigrant associations abroad. Wickramasekara (2013) cites the above initiative as a good example of promoting brain circulation, which is hard to dispute given the extensive list of positive past, present and future projects. However, Dahles (2009) cites a number of countries, including Thailand, which </w:t>
      </w:r>
      <w:proofErr w:type="gramStart"/>
      <w:r w:rsidRPr="001C2D47">
        <w:rPr>
          <w:rFonts w:cstheme="majorHAnsi"/>
        </w:rPr>
        <w:t>have</w:t>
      </w:r>
      <w:proofErr w:type="gramEnd"/>
      <w:r w:rsidRPr="001C2D47">
        <w:rPr>
          <w:rFonts w:cstheme="majorHAnsi"/>
        </w:rPr>
        <w:t xml:space="preserve"> implemented initiatives for attracting talent, but then have little in the way of institutional support to retain talent. The result is that although some returning talent benefit from economic opportunities, the majority </w:t>
      </w:r>
      <w:proofErr w:type="gramStart"/>
      <w:r w:rsidRPr="001C2D47">
        <w:rPr>
          <w:rFonts w:cstheme="majorHAnsi"/>
        </w:rPr>
        <w:t>find</w:t>
      </w:r>
      <w:proofErr w:type="gramEnd"/>
      <w:r w:rsidRPr="001C2D47">
        <w:rPr>
          <w:rFonts w:cstheme="majorHAnsi"/>
        </w:rPr>
        <w:t xml:space="preserve"> they do not fully utilise the training and skills acquired abroad, working in lower level positions in their home country. Naudé (2007) agrees that governments need to implement long-term strategies that will keep talent engaged as opposed to short-term projects, which are very effective initially, but are likely to lead to brain waste in the longterm because talent will either leave the country or remain in the country and work in areas not commensurate to their skills. </w:t>
      </w:r>
      <w:r w:rsidRPr="001C2D47">
        <w:rPr>
          <w:rFonts w:cstheme="majorHAnsi"/>
          <w:u w:val="single"/>
        </w:rPr>
        <w:t>The case of Thailand highlights an important program which has catalysed the return of its talent through building the country’s reputation for new business and economic opportunities, but it is questionable whether this program has been successful at keeping these skilled workers engaged and maintaining a long-term reputation for economic opportunities after the individual projects have been completed.</w:t>
      </w:r>
    </w:p>
    <w:p w:rsidR="00064994" w:rsidRPr="001C2D47" w:rsidRDefault="00064994" w:rsidP="00064994">
      <w:pPr>
        <w:rPr>
          <w:rFonts w:cstheme="majorHAnsi"/>
        </w:rPr>
      </w:pPr>
    </w:p>
    <w:p w:rsidR="00064994" w:rsidRPr="001C2D47" w:rsidRDefault="00831CA2" w:rsidP="00064994">
      <w:pPr>
        <w:pStyle w:val="Heading4"/>
        <w:rPr>
          <w:rStyle w:val="Style13ptBold"/>
          <w:rFonts w:cstheme="majorHAnsi"/>
          <w:b/>
        </w:rPr>
      </w:pPr>
      <w:r w:rsidRPr="001C2D47">
        <w:rPr>
          <w:rFonts w:cstheme="majorHAnsi"/>
        </w:rPr>
        <w:t xml:space="preserve">Workers won’t return home – no brain circulation </w:t>
      </w:r>
    </w:p>
    <w:p w:rsidR="00064994" w:rsidRPr="001C2D47" w:rsidRDefault="00064994" w:rsidP="00064994">
      <w:pPr>
        <w:rPr>
          <w:rFonts w:cstheme="majorHAnsi"/>
          <w:sz w:val="20"/>
        </w:rPr>
      </w:pPr>
      <w:r w:rsidRPr="001C2D47">
        <w:rPr>
          <w:rStyle w:val="Style13ptBold"/>
          <w:rFonts w:cstheme="majorHAnsi"/>
        </w:rPr>
        <w:t xml:space="preserve">Krasulja et al 16 </w:t>
      </w:r>
      <w:r w:rsidRPr="001C2D47">
        <w:rPr>
          <w:rStyle w:val="Style13ptBold"/>
          <w:rFonts w:cstheme="majorHAnsi"/>
          <w:b w:val="0"/>
        </w:rPr>
        <w:t xml:space="preserve">(Nevena Krasulja, masters student at Union University Nikola Tesla, “BRAIN-DRAIN –THE POSITIVE AND NEGATIVE ASPECTS OF THE PHENOMENON”, ЕКОНОМИКА, July 2016, Date Accessed: 6/24/18, </w:t>
      </w:r>
      <w:hyperlink r:id="rId25" w:history="1">
        <w:r w:rsidRPr="001C2D47">
          <w:rPr>
            <w:rStyle w:val="Hyperlink"/>
            <w:rFonts w:cstheme="majorHAnsi"/>
            <w:sz w:val="20"/>
          </w:rPr>
          <w:t>https://www.ceeol.com/search/article-detail?id=585394</w:t>
        </w:r>
      </w:hyperlink>
      <w:r w:rsidRPr="001C2D47">
        <w:rPr>
          <w:rStyle w:val="Style13ptBold"/>
          <w:rFonts w:cstheme="majorHAnsi"/>
          <w:b w:val="0"/>
        </w:rPr>
        <w:t xml:space="preserve"> )//rsb</w:t>
      </w:r>
    </w:p>
    <w:p w:rsidR="00064994" w:rsidRPr="001C2D47" w:rsidRDefault="00064994" w:rsidP="00064994">
      <w:pPr>
        <w:rPr>
          <w:rFonts w:cstheme="majorHAnsi"/>
        </w:rPr>
      </w:pPr>
      <w:r w:rsidRPr="001C2D47">
        <w:rPr>
          <w:rFonts w:cstheme="majorHAnsi"/>
          <w:u w:val="single"/>
        </w:rPr>
        <w:t>It is obvious that the economists, at the global level, are very interested in the aforementioned issue. In fact, if the outflow continues at the “already seen” continuity, that could lead to dramatic economic and social consequences</w:t>
      </w:r>
      <w:r w:rsidRPr="001C2D47">
        <w:rPr>
          <w:rFonts w:cstheme="majorHAnsi"/>
        </w:rPr>
        <w:t xml:space="preserve"> (Sattaur, 1989). Of course, </w:t>
      </w:r>
      <w:r w:rsidRPr="001C2D47">
        <w:rPr>
          <w:rFonts w:cstheme="majorHAnsi"/>
          <w:u w:val="single"/>
        </w:rPr>
        <w:t>economists of the countries from which people are leaving, as well as of those in which they are arriving, closely monitor the situation</w:t>
      </w:r>
      <w:r w:rsidRPr="001C2D47">
        <w:rPr>
          <w:rFonts w:cstheme="majorHAnsi"/>
        </w:rPr>
        <w:t xml:space="preserve">. </w:t>
      </w:r>
    </w:p>
    <w:p w:rsidR="00064994" w:rsidRPr="001C2D47" w:rsidRDefault="00064994" w:rsidP="00064994">
      <w:pPr>
        <w:rPr>
          <w:rFonts w:cstheme="majorHAnsi"/>
        </w:rPr>
      </w:pPr>
      <w:r w:rsidRPr="001C2D47">
        <w:rPr>
          <w:rFonts w:cstheme="majorHAnsi"/>
          <w:u w:val="single"/>
        </w:rPr>
        <w:t>It is important to note that the situation should be perceived firstly from the standpoint of global labour mobility. The qualified workforce moves to destinations with a promising outlook for better income.</w:t>
      </w:r>
      <w:r w:rsidRPr="001C2D47">
        <w:rPr>
          <w:rFonts w:cstheme="majorHAnsi"/>
        </w:rPr>
        <w:t xml:space="preserve"> The research conducted in five countries suggests that </w:t>
      </w:r>
      <w:r w:rsidRPr="001C2D47">
        <w:rPr>
          <w:rFonts w:cstheme="majorHAnsi"/>
          <w:u w:val="single"/>
        </w:rPr>
        <w:t xml:space="preserve">growth in income after migration to developed countries has increased to an extremely high 40,000 - 60,000 $ per year. </w:t>
      </w:r>
      <w:r w:rsidRPr="001C2D47">
        <w:rPr>
          <w:rFonts w:cstheme="majorHAnsi"/>
        </w:rPr>
        <w:t>Of course</w:t>
      </w:r>
      <w:r w:rsidRPr="001C2D47">
        <w:rPr>
          <w:rFonts w:cstheme="majorHAnsi"/>
          <w:u w:val="single"/>
        </w:rPr>
        <w:t>, only highly educated employees were represented in the sample. It is certain that the stated situation creates a particular type of barrier to migrants who are not sufficiently qualified. While they can easily move to more developed areas in developed countries, such opportunities do not exist in underdeveloped countries as well as in developing countries</w:t>
      </w:r>
      <w:r w:rsidRPr="001C2D47">
        <w:rPr>
          <w:rFonts w:cstheme="majorHAnsi"/>
        </w:rPr>
        <w:t xml:space="preserve"> (Gibson &amp; McKenzie, 2010). </w:t>
      </w:r>
    </w:p>
    <w:p w:rsidR="00064994" w:rsidRPr="001C2D47" w:rsidRDefault="00064994" w:rsidP="00064994">
      <w:pPr>
        <w:rPr>
          <w:rFonts w:cstheme="majorHAnsi"/>
        </w:rPr>
      </w:pPr>
      <w:r w:rsidRPr="001C2D47">
        <w:rPr>
          <w:rFonts w:cstheme="majorHAnsi"/>
        </w:rPr>
        <w:t xml:space="preserve">Of course, one must not forget the fact that </w:t>
      </w:r>
      <w:r w:rsidRPr="001C2D47">
        <w:rPr>
          <w:rFonts w:cstheme="majorHAnsi"/>
          <w:u w:val="single"/>
        </w:rPr>
        <w:t>the brain-drain to the most popular “destination” leaves employees from their home country in an unenviable position.</w:t>
      </w:r>
      <w:r w:rsidRPr="001C2D47">
        <w:rPr>
          <w:rFonts w:cstheme="majorHAnsi"/>
        </w:rPr>
        <w:t xml:space="preserve"> For example, </w:t>
      </w:r>
      <w:r w:rsidRPr="001C2D47">
        <w:rPr>
          <w:rFonts w:cstheme="majorHAnsi"/>
          <w:u w:val="single"/>
        </w:rPr>
        <w:t>in the US alone, engineers from developed countries with PhDs account for 47% of the workforce working on computer software development</w:t>
      </w:r>
      <w:r w:rsidRPr="001C2D47">
        <w:rPr>
          <w:rFonts w:cstheme="majorHAnsi"/>
        </w:rPr>
        <w:t xml:space="preserve">. The situation is </w:t>
      </w:r>
      <w:r w:rsidRPr="001C2D47">
        <w:rPr>
          <w:rFonts w:cstheme="majorHAnsi"/>
          <w:u w:val="single"/>
        </w:rPr>
        <w:t>similar with employees in the medical profession</w:t>
      </w:r>
      <w:r w:rsidRPr="001C2D47">
        <w:rPr>
          <w:rFonts w:cstheme="majorHAnsi"/>
        </w:rPr>
        <w:t xml:space="preserve"> (Gibson &amp; McKenzie, 2011). </w:t>
      </w:r>
    </w:p>
    <w:p w:rsidR="00064994" w:rsidRPr="001C2D47" w:rsidRDefault="00064994" w:rsidP="00064994">
      <w:pPr>
        <w:rPr>
          <w:rFonts w:cstheme="majorHAnsi"/>
        </w:rPr>
      </w:pPr>
      <w:r w:rsidRPr="001C2D47">
        <w:rPr>
          <w:rFonts w:cstheme="majorHAnsi"/>
        </w:rPr>
        <w:t xml:space="preserve">Also, often the </w:t>
      </w:r>
      <w:r w:rsidRPr="001C2D47">
        <w:rPr>
          <w:rFonts w:cstheme="majorHAnsi"/>
          <w:u w:val="single"/>
        </w:rPr>
        <w:t>emigrants in the immigrant country do the jobs for which they are overqualified</w:t>
      </w:r>
      <w:r w:rsidRPr="001C2D47">
        <w:rPr>
          <w:rFonts w:cstheme="majorHAnsi"/>
        </w:rPr>
        <w:t xml:space="preserve">. This phenomenon is called “brain-waste.” According to statistical reports, educated people from the science, technology, engineering and mathematics fields are often working lower class jobs. Also, reports from 2008, from the territory of the US, indicate that </w:t>
      </w:r>
      <w:r w:rsidRPr="001C2D47">
        <w:rPr>
          <w:rFonts w:cstheme="majorHAnsi"/>
          <w:u w:val="single"/>
        </w:rPr>
        <w:t>90% of emigrants with a Master’s Degree and 96% of those with a PhD Degree have jobs which require only a college diploma</w:t>
      </w:r>
      <w:r w:rsidRPr="001C2D47">
        <w:rPr>
          <w:rFonts w:cstheme="majorHAnsi"/>
        </w:rPr>
        <w:t xml:space="preserve"> and where most of the employees do not possess higher qualifications from their home country (Mattoo et al., 2008). </w:t>
      </w:r>
    </w:p>
    <w:p w:rsidR="00064994" w:rsidRPr="001C2D47" w:rsidRDefault="00064994" w:rsidP="00064994">
      <w:pPr>
        <w:rPr>
          <w:rFonts w:cstheme="majorHAnsi"/>
        </w:rPr>
      </w:pPr>
      <w:r w:rsidRPr="001C2D47">
        <w:rPr>
          <w:rFonts w:cstheme="majorHAnsi"/>
          <w:u w:val="single"/>
        </w:rPr>
        <w:t>It is not a rare situation that a certain number of qualified migrants, after some time, decide to return to their home country. The most common reasons for this are improvement of the economic situation and better conditions in the labour market</w:t>
      </w:r>
      <w:r w:rsidRPr="001C2D47">
        <w:rPr>
          <w:rFonts w:cstheme="majorHAnsi"/>
        </w:rPr>
        <w:t xml:space="preserve">. Favourable outcomes of return are the logical outcome – they now “employ” their new experiences, financial resources, business connections and acquaintances in their own country. Also, according to various researches, highly educated migrants upon returning to their country often choose to start their own business. In fact, </w:t>
      </w:r>
      <w:r w:rsidRPr="001C2D47">
        <w:rPr>
          <w:rFonts w:cstheme="majorHAnsi"/>
          <w:u w:val="single"/>
        </w:rPr>
        <w:t xml:space="preserve">the duration of stay and the amount of money they have earned at the destination are positively </w:t>
      </w:r>
      <w:proofErr w:type="gramStart"/>
      <w:r w:rsidRPr="001C2D47">
        <w:rPr>
          <w:rFonts w:cstheme="majorHAnsi"/>
          <w:u w:val="single"/>
        </w:rPr>
        <w:t>correlate</w:t>
      </w:r>
      <w:proofErr w:type="gramEnd"/>
      <w:r w:rsidRPr="001C2D47">
        <w:rPr>
          <w:rFonts w:cstheme="majorHAnsi"/>
          <w:u w:val="single"/>
        </w:rPr>
        <w:t xml:space="preserve"> with the start of entrepreneurial activity. </w:t>
      </w:r>
      <w:r w:rsidRPr="001C2D47">
        <w:rPr>
          <w:rFonts w:cstheme="majorHAnsi"/>
        </w:rPr>
        <w:t xml:space="preserve">This trend is especially present among the Turkish migrants (Dustmann&amp; Kirchkamp, 2001). </w:t>
      </w:r>
    </w:p>
    <w:p w:rsidR="00064994" w:rsidRPr="001C2D47" w:rsidRDefault="00064994" w:rsidP="00064994">
      <w:pPr>
        <w:rPr>
          <w:rFonts w:cstheme="majorHAnsi"/>
        </w:rPr>
      </w:pPr>
      <w:r w:rsidRPr="001C2D47">
        <w:rPr>
          <w:rFonts w:cstheme="majorHAnsi"/>
        </w:rPr>
        <w:t xml:space="preserve">In the opinion of many authors, </w:t>
      </w:r>
      <w:r w:rsidRPr="001C2D47">
        <w:rPr>
          <w:rFonts w:cstheme="majorHAnsi"/>
          <w:u w:val="single"/>
        </w:rPr>
        <w:t xml:space="preserve">when the situation is viewed from a broader perspective, the majority of migrants returning home are those who did not achieve a satisfactory performance abroad. On the other hand, those who have provided good jobs and living conditions rarely come back regardless of the situation in their home country. Consideration should be given to the trend of large multinational companies opening their branches in a growing number of developing countries, as so often the migrants, as employees of the foreign branch, return to work the same job, but now from their home country </w:t>
      </w:r>
      <w:r w:rsidRPr="001C2D47">
        <w:rPr>
          <w:rFonts w:cstheme="majorHAnsi"/>
        </w:rPr>
        <w:t>(Luo &amp; Wang, 2001).</w:t>
      </w:r>
    </w:p>
    <w:p w:rsidR="00064994" w:rsidRPr="001C2D47" w:rsidRDefault="00064994" w:rsidP="00064994">
      <w:pPr>
        <w:rPr>
          <w:rFonts w:cstheme="majorHAnsi"/>
        </w:rPr>
      </w:pPr>
    </w:p>
    <w:p w:rsidR="00064994" w:rsidRPr="001C2D47" w:rsidRDefault="00064994" w:rsidP="00064994">
      <w:pPr>
        <w:rPr>
          <w:rFonts w:cstheme="majorHAnsi"/>
        </w:rPr>
      </w:pPr>
    </w:p>
    <w:p w:rsidR="005E0D00" w:rsidRPr="001C2D47" w:rsidRDefault="005E0D00" w:rsidP="005E0D00">
      <w:pPr>
        <w:pStyle w:val="Heading3"/>
      </w:pPr>
      <w:r w:rsidRPr="001C2D47">
        <w:t xml:space="preserve">    AT//Competitiveness</w:t>
      </w:r>
    </w:p>
    <w:p w:rsidR="005E0D00" w:rsidRPr="001C2D47" w:rsidRDefault="00831CA2" w:rsidP="005E0D00">
      <w:pPr>
        <w:pStyle w:val="Heading4"/>
      </w:pPr>
      <w:r w:rsidRPr="001C2D47">
        <w:t xml:space="preserve">No turns – brain drain </w:t>
      </w:r>
      <w:r w:rsidRPr="001C2D47">
        <w:rPr>
          <w:u w:val="single"/>
        </w:rPr>
        <w:t>nukes the home economy,</w:t>
      </w:r>
      <w:r w:rsidRPr="001C2D47">
        <w:t xml:space="preserve"> and barely benefits the US </w:t>
      </w:r>
    </w:p>
    <w:p w:rsidR="005E0D00" w:rsidRPr="001C2D47" w:rsidRDefault="005E0D00" w:rsidP="005E0D00">
      <w:r w:rsidRPr="001C2D47">
        <w:t xml:space="preserve">Frédéric </w:t>
      </w:r>
      <w:r w:rsidRPr="001C2D47">
        <w:rPr>
          <w:rStyle w:val="Style13ptBold"/>
        </w:rPr>
        <w:t>Docquier and</w:t>
      </w:r>
      <w:r w:rsidRPr="001C2D47">
        <w:t xml:space="preserve"> Joël </w:t>
      </w:r>
      <w:r w:rsidRPr="001C2D47">
        <w:rPr>
          <w:rStyle w:val="Style13ptBold"/>
        </w:rPr>
        <w:t>Machado 15</w:t>
      </w:r>
      <w:r w:rsidRPr="001C2D47">
        <w:t>, both IRES at Université Catholique de LouvainLouvain</w:t>
      </w:r>
      <w:r w:rsidRPr="001C2D47">
        <w:rPr>
          <w:rFonts w:ascii="Cambria Math" w:hAnsi="Cambria Math" w:cs="Cambria Math"/>
        </w:rPr>
        <w:t>‐</w:t>
      </w:r>
      <w:r w:rsidRPr="001C2D47">
        <w:t>la</w:t>
      </w:r>
      <w:r w:rsidRPr="001C2D47">
        <w:rPr>
          <w:rFonts w:ascii="Cambria Math" w:hAnsi="Cambria Math" w:cs="Cambria Math"/>
        </w:rPr>
        <w:t>‐</w:t>
      </w:r>
      <w:r w:rsidRPr="001C2D47">
        <w:t xml:space="preserve">Neuve, Belgium, “Global Competition for Attracting Talents and the World Economy”, The World Economy, accessed through Wiley Online Library, Mar 9 2015, </w:t>
      </w:r>
      <w:hyperlink r:id="rId26" w:history="1">
        <w:r w:rsidRPr="001C2D47">
          <w:rPr>
            <w:rStyle w:val="Hyperlink"/>
          </w:rPr>
          <w:t>https://doi-org.proxy.lib.umich.edu/10.1111/twec.12267</w:t>
        </w:r>
      </w:hyperlink>
      <w:r w:rsidRPr="001C2D47">
        <w:rPr>
          <w:rStyle w:val="Hyperlink"/>
        </w:rPr>
        <w:t xml:space="preserve"> //hb</w:t>
      </w:r>
    </w:p>
    <w:p w:rsidR="005E0D00" w:rsidRPr="001C2D47" w:rsidRDefault="005E0D00" w:rsidP="005E0D00">
      <w:r w:rsidRPr="001C2D47">
        <w:t xml:space="preserve">4. QUANTITATIVE ANALYSIS </w:t>
      </w:r>
      <w:r w:rsidRPr="001C2D47">
        <w:rPr>
          <w:u w:val="single"/>
        </w:rPr>
        <w:t xml:space="preserve">We simulate the effects of a </w:t>
      </w:r>
      <w:r w:rsidRPr="001C2D47">
        <w:rPr>
          <w:b/>
          <w:u w:val="single"/>
        </w:rPr>
        <w:t>complete removal of legal/visa migration costs</w:t>
      </w:r>
      <w:r w:rsidRPr="001C2D47">
        <w:rPr>
          <w:u w:val="single"/>
        </w:rPr>
        <w:t xml:space="preserve"> for college graduates</w:t>
      </w:r>
      <w:r w:rsidRPr="001C2D47">
        <w:t xml:space="preserve"> (but not for the less educated). This is equivalent to implementing a points-based system, granting a permanent visa to each applicant with at least one year of college educa- tion. </w:t>
      </w:r>
      <w:r w:rsidRPr="001C2D47">
        <w:rPr>
          <w:u w:val="single"/>
        </w:rPr>
        <w:t>We consider a global shock</w:t>
      </w:r>
      <w:r w:rsidRPr="001C2D47">
        <w:t xml:space="preserve"> (i.e. applied worldwide to all the countries) </w:t>
      </w:r>
      <w:r w:rsidRPr="001C2D47">
        <w:rPr>
          <w:u w:val="single"/>
        </w:rPr>
        <w:t>or regional shocks</w:t>
      </w:r>
      <w:r w:rsidRPr="001C2D47">
        <w:t xml:space="preserve"> (</w:t>
      </w:r>
      <w:r w:rsidRPr="001C2D47">
        <w:rPr>
          <w:u w:val="single"/>
        </w:rPr>
        <w:t xml:space="preserve">i.e. liberalisation of high-skilled migration to a </w:t>
      </w:r>
      <w:r w:rsidRPr="001C2D47">
        <w:rPr>
          <w:b/>
          <w:u w:val="single"/>
        </w:rPr>
        <w:t>particular region</w:t>
      </w:r>
      <w:r w:rsidRPr="001C2D47">
        <w:t xml:space="preserve">). We assume the shock occurs in 2025 and is permanent. Implications for high-income countries are discussed in Section 4a. Section 4b presents the effect on income per worker and income per natural in developing countries. Finally, Section 4c discusses the effects on the world distribution of income. a. Race for Talents and Economic Leadership We first investigate the effects of skill-selective liberalisation shocks on income per worker in selected high-income countries. Results are presented in Table 2. Three numerical experi- ments are conducted in this section: a complete removal of legal/visa migration restrictions for college graduates in the EU-15 alone (this scenario is labelled as ‘EU-15’ in column 1), in the United States alone (labelled as ‘USA’ in column 2), or in all the countries of the world (labelled as ‘Global’). For the first two shocks, we only discuss the effects observed after 50 years. For the global liberalisation shock, we compare the short-run (in column 3) and long- </w:t>
      </w:r>
      <w:proofErr w:type="gramStart"/>
      <w:r w:rsidRPr="001C2D47">
        <w:t>run</w:t>
      </w:r>
      <w:proofErr w:type="gramEnd"/>
      <w:r w:rsidRPr="001C2D47">
        <w:t xml:space="preserve"> effects (in column 4). Our benchmark model assumes exogenous wage rates, but for the global shock, we also provide results obtained with endogenous TFP (in columns 5 and 6) and identify the technology effect. </w:t>
      </w:r>
      <w:proofErr w:type="gramStart"/>
      <w:r w:rsidRPr="001C2D47">
        <w:t>If the EU-15 liberalises high-skilled immigration alone (column 1), its average income per worker increases by 12.6 per cent.</w:t>
      </w:r>
      <w:proofErr w:type="gramEnd"/>
      <w:r w:rsidRPr="001C2D47">
        <w:t xml:space="preserve"> This long-run effect accounts for the changes in migration, education and fertility in all the countries of the world. Countries benefiting the most (i.e. more than 10 per cent) are the United Kingdom, Ireland, Scandinavian countries, France, Spain and Portugal. The smallest effects are observed in Austria, Belgium, Germany, Greece, Luxembourg and the Netherlands. Gallup data on desired migration reveal that these countries have smaller NPFT. It is worth noticing that income per worker decreases by 1.2 per cent in the US and 1.5 per cent in Canada. This is due to the fact that Europe would attract some college-educated Americans and other migrants who would have </w:t>
      </w:r>
      <w:proofErr w:type="gramStart"/>
      <w:r w:rsidRPr="001C2D47">
        <w:t>emigrated</w:t>
      </w:r>
      <w:proofErr w:type="gramEnd"/>
      <w:r w:rsidRPr="001C2D47">
        <w:t xml:space="preserve"> to North America otherwise. </w:t>
      </w:r>
      <w:proofErr w:type="gramStart"/>
      <w:r w:rsidRPr="001C2D47">
        <w:rPr>
          <w:u w:val="single"/>
        </w:rPr>
        <w:t>If the US liberalises alone</w:t>
      </w:r>
      <w:r w:rsidRPr="001C2D47">
        <w:t xml:space="preserve"> (column 2), its </w:t>
      </w:r>
      <w:r w:rsidRPr="001C2D47">
        <w:rPr>
          <w:u w:val="single"/>
        </w:rPr>
        <w:t>average income per worker increases by 9.0 per cent in the long run.</w:t>
      </w:r>
      <w:proofErr w:type="gramEnd"/>
      <w:r w:rsidRPr="001C2D47">
        <w:rPr>
          <w:u w:val="single"/>
        </w:rPr>
        <w:t xml:space="preserve"> This effect is </w:t>
      </w:r>
      <w:r w:rsidRPr="001C2D47">
        <w:rPr>
          <w:b/>
          <w:u w:val="single"/>
        </w:rPr>
        <w:t>smaller than in the EU-15 case</w:t>
      </w:r>
      <w:r w:rsidRPr="001C2D47">
        <w:t xml:space="preserve"> because the US has already mobilised a larger portion of its NPFT. </w:t>
      </w:r>
      <w:r w:rsidRPr="001C2D47">
        <w:rPr>
          <w:u w:val="single"/>
        </w:rPr>
        <w:t xml:space="preserve">Income per worker decreases by 1.7 per cent in Canada and </w:t>
      </w:r>
      <w:r w:rsidRPr="001C2D47">
        <w:rPr>
          <w:b/>
          <w:u w:val="single"/>
        </w:rPr>
        <w:t>0.8 per cent</w:t>
      </w:r>
      <w:r w:rsidRPr="001C2D47">
        <w:rPr>
          <w:u w:val="single"/>
        </w:rPr>
        <w:t xml:space="preserve"> in Australia and the EU-15</w:t>
      </w:r>
      <w:r w:rsidRPr="001C2D47">
        <w:t xml:space="preserve">. Countries suffering the most in the EU-15 are English-speaking countries (1.4 per cent in the UK and 1.3 per cent in Ireland) but also Portugal (1.7 per cent), Italy (1.1 per cent) and France (1.0 per cent). The latter </w:t>
      </w:r>
      <w:r w:rsidRPr="001C2D47">
        <w:rPr>
          <w:b/>
          <w:u w:val="single"/>
        </w:rPr>
        <w:t>countries suffer from an increased brain drain to the US</w:t>
      </w:r>
      <w:r w:rsidRPr="001C2D47">
        <w:t>. It is worth noticing that the Gallup [table removed] database only documents the preferred destination of desiring migrants and does not permit us to identify closer substitutes among destinations. Having data on the n preferred destinations would have allowed us to refine the assessment of the negative externality induced by a regio- nal liberalisation on the other regions.</w:t>
      </w:r>
    </w:p>
    <w:p w:rsidR="005E0D00" w:rsidRPr="001C2D47" w:rsidRDefault="005E0D00" w:rsidP="005E0D00"/>
    <w:p w:rsidR="00D863F0" w:rsidRPr="001C2D47" w:rsidRDefault="00D863F0" w:rsidP="005E0D00">
      <w:pPr>
        <w:pStyle w:val="Heading3"/>
      </w:pPr>
      <w:r w:rsidRPr="001C2D47">
        <w:t xml:space="preserve">    AT//Not Zero Sum</w:t>
      </w:r>
    </w:p>
    <w:p w:rsidR="00D863F0" w:rsidRPr="001C2D47" w:rsidRDefault="00D863F0" w:rsidP="00D863F0">
      <w:pPr>
        <w:pStyle w:val="Heading4"/>
        <w:rPr>
          <w:rFonts w:cstheme="majorHAnsi"/>
        </w:rPr>
      </w:pPr>
      <w:r w:rsidRPr="001C2D47">
        <w:rPr>
          <w:rFonts w:cstheme="majorHAnsi"/>
        </w:rPr>
        <w:t>Brain drain is zero-sum</w:t>
      </w:r>
    </w:p>
    <w:p w:rsidR="00D863F0" w:rsidRPr="001C2D47" w:rsidRDefault="00D863F0" w:rsidP="00D863F0">
      <w:pPr>
        <w:rPr>
          <w:rStyle w:val="Style13ptBold"/>
          <w:rFonts w:cstheme="majorHAnsi"/>
          <w:b w:val="0"/>
        </w:rPr>
      </w:pPr>
      <w:r w:rsidRPr="001C2D47">
        <w:rPr>
          <w:rStyle w:val="Style13ptBold"/>
          <w:rFonts w:cstheme="majorHAnsi"/>
        </w:rPr>
        <w:t xml:space="preserve">Oosterik 16 </w:t>
      </w:r>
      <w:r w:rsidRPr="001C2D47">
        <w:rPr>
          <w:rStyle w:val="Style13ptBold"/>
          <w:rFonts w:cstheme="majorHAnsi"/>
          <w:b w:val="0"/>
        </w:rPr>
        <w:t xml:space="preserve">(Stef Oosterik, Master of Science, program European Studies, University of Twente, “From brain drain to brain circulation: attracting high skilled migrants back: The improvement of Human Capital from brain circulation”, 2016, Date Accessed: 6/26/18, </w:t>
      </w:r>
      <w:hyperlink r:id="rId27" w:history="1">
        <w:r w:rsidRPr="001C2D47">
          <w:rPr>
            <w:rStyle w:val="Hyperlink"/>
            <w:rFonts w:cstheme="majorHAnsi"/>
            <w:sz w:val="20"/>
          </w:rPr>
          <w:t>http://essay.utwente.nl/69931/1/Oosterik_MA_EuropeanStudies.pdf</w:t>
        </w:r>
      </w:hyperlink>
      <w:r w:rsidRPr="001C2D47">
        <w:rPr>
          <w:rStyle w:val="Style13ptBold"/>
          <w:rFonts w:cstheme="majorHAnsi"/>
          <w:b w:val="0"/>
        </w:rPr>
        <w:t xml:space="preserve"> )//rsb</w:t>
      </w:r>
    </w:p>
    <w:p w:rsidR="00D863F0" w:rsidRPr="001C2D47" w:rsidRDefault="00D863F0" w:rsidP="00D863F0">
      <w:pPr>
        <w:rPr>
          <w:rStyle w:val="Style13ptBold"/>
          <w:rFonts w:cstheme="majorHAnsi"/>
          <w:b w:val="0"/>
        </w:rPr>
      </w:pPr>
      <w:r w:rsidRPr="001C2D47">
        <w:rPr>
          <w:rStyle w:val="Style13ptBold"/>
          <w:rFonts w:cstheme="majorHAnsi"/>
          <w:b w:val="0"/>
        </w:rPr>
        <w:t>Many developing countries nowadays face with the problem of Human Capital Flight (HCF), or ‘brain drain’ as it is often referred to. Brain drain is the migration of relatively highly educated individuals from developing countries to developed countries. Comparative data reveal that by 2000 there were 20 million highly skilled immigrants living in the OECD member countries, a 63.7% increase in ten years against only a 14.4% increase for unskilled immigrants (Docquier and Marfouk, 2006 in Beine, Docquier &amp; Rapoport, 2008). Most of these highly skilled immigrants come from developing countries and now represent more than a third of the total immigration to the OECD.</w:t>
      </w:r>
    </w:p>
    <w:p w:rsidR="00D863F0" w:rsidRPr="001C2D47" w:rsidRDefault="00D863F0" w:rsidP="00D863F0">
      <w:pPr>
        <w:rPr>
          <w:rStyle w:val="Style13ptBold"/>
          <w:rFonts w:cstheme="majorHAnsi"/>
          <w:b w:val="0"/>
        </w:rPr>
      </w:pPr>
      <w:r w:rsidRPr="001C2D47">
        <w:rPr>
          <w:rStyle w:val="Style13ptBold"/>
          <w:rFonts w:cstheme="majorHAnsi"/>
          <w:b w:val="0"/>
        </w:rPr>
        <w:t xml:space="preserve">The term ‘brain drain’ was introduced by the Royal Society to describe the migration of ‘scientists and technologists’ to North America from post-war Europe (Cervantes &amp; Guellec, 2002). However, </w:t>
      </w:r>
      <w:proofErr w:type="gramStart"/>
      <w:r w:rsidRPr="001C2D47">
        <w:rPr>
          <w:rStyle w:val="Style13ptBold"/>
          <w:rFonts w:cstheme="majorHAnsi"/>
          <w:b w:val="0"/>
        </w:rPr>
        <w:t>Spring</w:t>
      </w:r>
      <w:proofErr w:type="gramEnd"/>
      <w:r w:rsidRPr="001C2D47">
        <w:rPr>
          <w:rStyle w:val="Style13ptBold"/>
          <w:rFonts w:cstheme="majorHAnsi"/>
          <w:b w:val="0"/>
        </w:rPr>
        <w:t xml:space="preserve"> (2009) argues that this term was first used in the UK to describe the migration of Indian scientists and engineers to the UK. The term originally referred to technology workers leaving a nation, but the meaning has broadened into the migration of highly educated or skilled experts from one country to another, usually for better pay or living conditions (Free Merriam-Webster Dictionary, 2010). Rapoport (2004) agrees with Cervantes &amp; Guellec (2002) and states that the term ‘brain drain’ originates in the 1950s and refers to the immigration of scientists from countries such as the UK, Canada or the former Soviet Union to the US. In the 1970s, there was a clear opinion on the brain drain. The migration of highly skilled people was detrimental to the origin countries. Many scientists, including Jagdish Bhagwati, agreed on this statement and argued that the brain drain was basically a negative externality imposed on those left behind in the developing countries. Besides, it amounts to a zero-sum game in which the rich countries become richer and the poor countries become poorer. Hence, it will create a larger gap between poor and rich. They also stated that the international community should implement a policy whereby the countries of origin should get compensated for the losses they suffer from the brain drain, for example a ‘tax on brain drain’ (Rapoport, 2004). Data on the brain drain is hard to find, but the UN has estimated a total of 300.000 highly skilled emigrants from all developing countries to the West during the 1960s (UNCTAD, 1975 in Rapoport, 2004); the 1990 US Census showed that there were 2.5 million highly skilled immigrants. This did not include students (Saxenian, 2005). </w:t>
      </w:r>
    </w:p>
    <w:p w:rsidR="00D863F0" w:rsidRPr="001C2D47" w:rsidRDefault="00D863F0" w:rsidP="00D863F0">
      <w:pPr>
        <w:rPr>
          <w:rStyle w:val="Style13ptBold"/>
          <w:rFonts w:cstheme="majorHAnsi"/>
          <w:b w:val="0"/>
        </w:rPr>
      </w:pPr>
      <w:r w:rsidRPr="001C2D47">
        <w:rPr>
          <w:rStyle w:val="Style13ptBold"/>
          <w:rFonts w:cstheme="majorHAnsi"/>
          <w:b w:val="0"/>
        </w:rPr>
        <w:t xml:space="preserve">Nations’ debates in the late 1960s, policy thinking on skilled migration has shifted its focus from discouraging emigration in the 1970s to encouraging returns in the 1980s, and to facilitating ‘brain circulation’ since the 1990s” (Biao, 2007 in Daugeliene &amp; Marcinkeviciene, 2009 p50). Since the return to education is higher abroad, migration prospects can raise the expected return to human capital and induce more people to invest in education at home (Beine, Docquier and Rapoport, 2008). </w:t>
      </w:r>
      <w:proofErr w:type="gramStart"/>
      <w:r w:rsidRPr="001C2D47">
        <w:rPr>
          <w:rStyle w:val="Style13ptBold"/>
          <w:rFonts w:cstheme="majorHAnsi"/>
          <w:b w:val="0"/>
        </w:rPr>
        <w:t>Many research</w:t>
      </w:r>
      <w:proofErr w:type="gramEnd"/>
      <w:r w:rsidRPr="001C2D47">
        <w:rPr>
          <w:rStyle w:val="Style13ptBold"/>
          <w:rFonts w:cstheme="majorHAnsi"/>
          <w:b w:val="0"/>
        </w:rPr>
        <w:t xml:space="preserve"> has already been done on the topic of brain drain. Beine, Docquier &amp; Rapoport (2008) for example investigated that among the developing countries there are winners and losers. They offer initial insights on general circumstances in which a beneficial or detrimental brain drain is obtained. They also suggest that more research is needed to create more confidence in policy conclusions. Data over longer time periods are needed to confirm the evidence. Besides, it is important to control the age of entry for migrants since people who acquired education at home can truly be defined as ‘high skilled’. At last, they state that the sectorial composition of migration can be important and especially if the </w:t>
      </w:r>
      <w:proofErr w:type="gramStart"/>
      <w:r w:rsidRPr="001C2D47">
        <w:rPr>
          <w:rStyle w:val="Style13ptBold"/>
          <w:rFonts w:cstheme="majorHAnsi"/>
          <w:b w:val="0"/>
        </w:rPr>
        <w:t>brain drain</w:t>
      </w:r>
      <w:proofErr w:type="gramEnd"/>
      <w:r w:rsidRPr="001C2D47">
        <w:rPr>
          <w:rStyle w:val="Style13ptBold"/>
          <w:rFonts w:cstheme="majorHAnsi"/>
          <w:b w:val="0"/>
        </w:rPr>
        <w:t xml:space="preserve"> affects specific professions (Beine, Docquier &amp; Rapoport, 2008). Daugeliene and Marcinkeviciene (2009) pointed out that brain circulation is the phenomenon that replaces the phenomenon of brain drain versus brain gain in a globalized, knowledge-based world. They conclude that many nations faced the movement of their highly skilled people, but just a few countries managed to solve this problem and attract them back or keep close contact. India has been a great example. Rapoport (2004) concludes that countries should not impose restrictions on the international mobility of their high skilled residents, because this could decrease the long-run level of their human capital stock. Docquier &amp; Rapoport (2012) state that although it seems that globalization has made the human capital scarcer where it is already scarce and more abundant where it is already abundant, but that this is not totally correct. Recent literature shows that high skilled migration can generate positive network externalities and is therefore positive for developing countries. However, it creates winners and losers. The winners and losers are not created by fate, but they depend largely on public policies adopted in the developing and developed countries. For a better result they need to improve the state of international migration data. They also state that many of the macro studies surveyed do not identify the causal effects of high-skilled migration on development in a fully convincing way (Docquier &amp; Rapoport, 2012). Saxenian (2005) states that India’s successful turning from brain drain into brain circulation could be a model for others. However, for example large parts of Africa and Latin America lack the skill base or political openness to become attractive environments for technological entrepreneurship (Saxenian, 2005). Perhaps this could apply to the health sector in Africa. For the Middle East, most migrants are refugees and hence not inclined to return to their country that lacks the economic stability needed for technological investment (Saxenian, 2005). If these countries improve their government and their stability, maybe refugees will return, because of the families they left behind. </w:t>
      </w:r>
    </w:p>
    <w:p w:rsidR="00D863F0" w:rsidRPr="001C2D47" w:rsidRDefault="00D863F0" w:rsidP="00D863F0">
      <w:pPr>
        <w:rPr>
          <w:rStyle w:val="Style13ptBold"/>
          <w:rFonts w:cstheme="majorHAnsi"/>
          <w:b w:val="0"/>
        </w:rPr>
      </w:pPr>
      <w:r w:rsidRPr="001C2D47">
        <w:rPr>
          <w:rStyle w:val="Style13ptBold"/>
          <w:rFonts w:cstheme="majorHAnsi"/>
          <w:b w:val="0"/>
        </w:rPr>
        <w:t xml:space="preserve">The brain drain is thus seen as an important and challenging topic for countries and </w:t>
      </w:r>
      <w:proofErr w:type="gramStart"/>
      <w:r w:rsidRPr="001C2D47">
        <w:rPr>
          <w:rStyle w:val="Style13ptBold"/>
          <w:rFonts w:cstheme="majorHAnsi"/>
          <w:b w:val="0"/>
        </w:rPr>
        <w:t>many research</w:t>
      </w:r>
      <w:proofErr w:type="gramEnd"/>
      <w:r w:rsidRPr="001C2D47">
        <w:rPr>
          <w:rStyle w:val="Style13ptBold"/>
          <w:rFonts w:cstheme="majorHAnsi"/>
          <w:b w:val="0"/>
        </w:rPr>
        <w:t xml:space="preserve"> has already been done. </w:t>
      </w:r>
      <w:proofErr w:type="gramStart"/>
      <w:r w:rsidRPr="001C2D47">
        <w:rPr>
          <w:rStyle w:val="Style13ptBold"/>
          <w:rFonts w:cstheme="majorHAnsi"/>
          <w:b w:val="0"/>
        </w:rPr>
        <w:t>But what about the attention in the media?</w:t>
      </w:r>
      <w:proofErr w:type="gramEnd"/>
      <w:r w:rsidRPr="001C2D47">
        <w:rPr>
          <w:rStyle w:val="Style13ptBold"/>
          <w:rFonts w:cstheme="majorHAnsi"/>
          <w:b w:val="0"/>
        </w:rPr>
        <w:t xml:space="preserve"> Media attention for a topic can create a massive response from the public opinion, which in turn affects the decisions from governments to put this topic on the agenda. An example can be the image of the drowned Syrian refugee boy named Alan Kurdi, which created a public response to deal with the refugee crisis in Syria. But what about the situation in Syria after the war is ended? When experts seek media attention, they want to create a public response to their challenge. The opinions from experts are shown in newspaper articles and are important as they create the public opinion and eventually influence the agenda of the government. This data is very different from other scientific data, as these only show the opinions from experts.</w:t>
      </w:r>
    </w:p>
    <w:p w:rsidR="00D863F0" w:rsidRPr="001C2D47" w:rsidRDefault="00D863F0" w:rsidP="00D863F0">
      <w:pPr>
        <w:rPr>
          <w:rFonts w:cstheme="majorHAnsi"/>
        </w:rPr>
      </w:pPr>
    </w:p>
    <w:p w:rsidR="00D863F0" w:rsidRPr="001C2D47" w:rsidRDefault="00D863F0" w:rsidP="00D863F0">
      <w:pPr>
        <w:pStyle w:val="Heading4"/>
        <w:rPr>
          <w:rFonts w:cstheme="majorHAnsi"/>
        </w:rPr>
      </w:pPr>
      <w:r w:rsidRPr="001C2D47">
        <w:rPr>
          <w:rFonts w:cstheme="majorHAnsi"/>
        </w:rPr>
        <w:t>High income countries benefit more from immigration unlike other countries</w:t>
      </w:r>
    </w:p>
    <w:p w:rsidR="00D863F0" w:rsidRPr="001C2D47" w:rsidRDefault="00D863F0" w:rsidP="00D863F0">
      <w:pPr>
        <w:rPr>
          <w:rStyle w:val="Style13ptBold"/>
          <w:rFonts w:cstheme="majorHAnsi"/>
          <w:b w:val="0"/>
        </w:rPr>
      </w:pPr>
      <w:r w:rsidRPr="001C2D47">
        <w:rPr>
          <w:rStyle w:val="Style13ptBold"/>
          <w:rFonts w:cstheme="majorHAnsi"/>
        </w:rPr>
        <w:t xml:space="preserve">Kone and Özden 17 </w:t>
      </w:r>
      <w:r w:rsidRPr="001C2D47">
        <w:rPr>
          <w:rStyle w:val="Style13ptBold"/>
          <w:rFonts w:cstheme="majorHAnsi"/>
          <w:b w:val="0"/>
        </w:rPr>
        <w:t xml:space="preserve">(Zovanga L. Kone, Researcher at the Centre on Migration, Policy and Society (COMPAS), University of Oxford and Çağlar Özden, Senior Economist in the World Bank's Development Research Group, Trade and International Integration, “Brain Drain, Gain, and Circulation”, Knomad Working Paper 19, March 2017, Date Accessed: 6/26/18, </w:t>
      </w:r>
      <w:hyperlink r:id="rId28" w:history="1">
        <w:r w:rsidRPr="001C2D47">
          <w:rPr>
            <w:rStyle w:val="Hyperlink"/>
            <w:rFonts w:cstheme="majorHAnsi"/>
            <w:sz w:val="20"/>
          </w:rPr>
          <w:t>https://www.knomad.org/sites/default/files/2017-04/KNOMAD%20WP19_Brain%20Drain%20gain%20and%20circulation.pdf</w:t>
        </w:r>
      </w:hyperlink>
      <w:r w:rsidRPr="001C2D47">
        <w:rPr>
          <w:rStyle w:val="Style13ptBold"/>
          <w:rFonts w:cstheme="majorHAnsi"/>
          <w:b w:val="0"/>
        </w:rPr>
        <w:t xml:space="preserve"> )//rsb</w:t>
      </w:r>
    </w:p>
    <w:p w:rsidR="00D863F0" w:rsidRPr="001C2D47" w:rsidRDefault="00D863F0" w:rsidP="00D863F0">
      <w:pPr>
        <w:rPr>
          <w:rFonts w:cstheme="majorHAnsi"/>
          <w:sz w:val="20"/>
        </w:rPr>
      </w:pPr>
      <w:r w:rsidRPr="001C2D47">
        <w:rPr>
          <w:rFonts w:cstheme="majorHAnsi"/>
          <w:sz w:val="20"/>
          <w:u w:val="single"/>
        </w:rPr>
        <w:t>In the past five decades, globalization has been accompanied by lower transportation and communication costs, making the movement of people and ideas much easier. Associated with the global competition for talent, skilled migrants now find it much easier, in comparison to their unskilled counterparts, to move from one country to another.</w:t>
      </w:r>
      <w:r w:rsidRPr="001C2D47">
        <w:rPr>
          <w:rFonts w:cstheme="majorHAnsi"/>
          <w:sz w:val="20"/>
        </w:rPr>
        <w:t xml:space="preserve"> This section highlights several other channels through which mobility of highly skilled professionals might generate benefits, especially for their home countries. These gains can best be explained by this quote from former Prime Minister Manhoman Singh of India: “Today we in India are experiencing the benefits of the reverse flow of income, investment and expertise from the global Indian diaspora. The problem of ‘brain drain’ has been converted into the opportunity of ‘brain gain’” (Government of India 2010).</w:t>
      </w:r>
    </w:p>
    <w:p w:rsidR="00D863F0" w:rsidRPr="001C2D47" w:rsidRDefault="00D863F0" w:rsidP="00D863F0">
      <w:pPr>
        <w:rPr>
          <w:rFonts w:cstheme="majorHAnsi"/>
          <w:sz w:val="20"/>
          <w:u w:val="single"/>
        </w:rPr>
      </w:pPr>
      <w:r w:rsidRPr="001C2D47">
        <w:rPr>
          <w:rFonts w:cstheme="majorHAnsi"/>
          <w:sz w:val="20"/>
          <w:u w:val="single"/>
        </w:rPr>
        <w:t xml:space="preserve">The first channel through which benefits may be realized, diffusion of knowledge, is frequently repeated in policy circles and the academic literature. As Saxenian (2005, 35) notes, “By 2000, over one-third of Silicon Valley’s high-skilled workers were foreign-born…. These engineers and entrepreneurs, aided by the lowered transaction costs associated with digitization, are transforming technical and institutional know-how between distant regional economies faster and more flexibly than most corporations.” </w:t>
      </w:r>
      <w:r w:rsidRPr="001C2D47">
        <w:rPr>
          <w:rFonts w:cstheme="majorHAnsi"/>
          <w:sz w:val="20"/>
        </w:rPr>
        <w:t xml:space="preserve">Kerr (2008) finds evidence of transfer of knowledge between ethnic emigrant groups in the United States and their home countries, in particular among those of Chinese origin. This diffusion of knowledge is found to affect productivity in high-tech manufacturing sectors. Agrawal et al. (2011) provide empirical evidence in support of the contribution India’s diaspora to the development of some of the most important inventions in India. A possible explanation for this phenomenon is that the selection mechanism put forth by Borjas (1987) applies to migrants regardless of whether they currently reside in their country of birth. They are attracted by differential returns to skills and amenities across countries. This nevertheless further contributes to the positive externalities generated by skilled emigration. </w:t>
      </w:r>
      <w:r w:rsidRPr="001C2D47">
        <w:rPr>
          <w:rFonts w:cstheme="majorHAnsi"/>
          <w:sz w:val="20"/>
          <w:u w:val="single"/>
        </w:rPr>
        <w:t>As these skilled migrants diffuse the know-how they acquire in their respective host countries to the home country, sending countries become beneficiaries as they gain the best know-know available in other parts of the world.</w:t>
      </w:r>
    </w:p>
    <w:p w:rsidR="00D863F0" w:rsidRPr="001C2D47" w:rsidRDefault="00D863F0" w:rsidP="00D863F0">
      <w:pPr>
        <w:rPr>
          <w:rFonts w:cstheme="majorHAnsi"/>
          <w:sz w:val="20"/>
        </w:rPr>
      </w:pPr>
      <w:r w:rsidRPr="001C2D47">
        <w:rPr>
          <w:rFonts w:cstheme="majorHAnsi"/>
          <w:sz w:val="20"/>
          <w:u w:val="single"/>
        </w:rPr>
        <w:t xml:space="preserve">Closely related to knowledge diffusion is the positive externality of trade stimulated by emigration. The literature on this topic was kick-started following Gould’s seminal 1994 paper. Gould (1994) posits that movement of people between countries affects movement of goods between them via two channels. First, migrants would lead a destination country to increase imports of goods from migrant sending countries because of increasing demand for specific goods migrants are used to consuming at home. Second, they would facilitate trade between the receiving country and the sending country by lowering transactions costs. </w:t>
      </w:r>
      <w:r w:rsidRPr="001C2D47">
        <w:rPr>
          <w:rFonts w:cstheme="majorHAnsi"/>
          <w:sz w:val="20"/>
        </w:rPr>
        <w:t xml:space="preserve">The empirical analysis suggests diminishing effects arising from the first channel and nuanced evidence for the second channel; skilled emigrants potentially create industries that may substitute for the trade of certain goods between the sending country and the receiving country. Literature providing an empirical link between emigration and trade includes Rauch and Trindade (2002), who suggest that Chinese networks positively affect bilateral trade in differentiated products between China and countries around the world more than they do for homogeneous products. Felbermayr and Jung (2009) find an elasticity of 0.11 between bilateral stocks of emigrants and bilateral trade, but there is no evidence that the effects differ across educational groups. Migration of the high skilled affect FDI flows as well. At the cross-country level, Kugler and Rapoport (2007) and Javorcik </w:t>
      </w:r>
      <w:proofErr w:type="gramStart"/>
      <w:r w:rsidRPr="001C2D47">
        <w:rPr>
          <w:rFonts w:cstheme="majorHAnsi"/>
          <w:sz w:val="20"/>
        </w:rPr>
        <w:t>et</w:t>
      </w:r>
      <w:proofErr w:type="gramEnd"/>
      <w:r w:rsidRPr="001C2D47">
        <w:rPr>
          <w:rFonts w:cstheme="majorHAnsi"/>
          <w:sz w:val="20"/>
        </w:rPr>
        <w:t xml:space="preserve">. al. (2011) find a positive relationship between the </w:t>
      </w:r>
      <w:proofErr w:type="gramStart"/>
      <w:r w:rsidRPr="001C2D47">
        <w:rPr>
          <w:rFonts w:cstheme="majorHAnsi"/>
          <w:sz w:val="20"/>
        </w:rPr>
        <w:t>number</w:t>
      </w:r>
      <w:proofErr w:type="gramEnd"/>
      <w:r w:rsidRPr="001C2D47">
        <w:rPr>
          <w:rFonts w:cstheme="majorHAnsi"/>
          <w:sz w:val="20"/>
        </w:rPr>
        <w:t xml:space="preserve"> of skilled emigrants a country has in the United States and the level of FDI from the United States to that country. In addition, a proportion of emigrants return to their home countries, bringing with them the knowledge and experience they acquired abroad. As mentioned, many developing countries send citizens abroad for educational study in advanced countries with the aim of acquiring knowledge for the management of their institutions. These practices continue today. For others, migration may just be a phase in the individual’s life-cycle to accumulate capital and savings, either for pure leisure or to smooth income or alleviate credit constraints (Dustmann and Kirchkamp 2002). </w:t>
      </w:r>
      <w:r w:rsidRPr="001C2D47">
        <w:rPr>
          <w:rFonts w:cstheme="majorHAnsi"/>
          <w:sz w:val="20"/>
          <w:u w:val="single"/>
        </w:rPr>
        <w:t xml:space="preserve">In such cases, temporary migration still benefits the sending country because the migrant would remit while away, and upon return, their savings accumulated abroad can be invested in growth-enhancing economic activities. Looking at Turkish migrants returning from time in Germany and interviewed in the 1980s, Dustmann and Kirchkamp (2002) find that about 50 percent became entrepreneurs. The capital used for starting their economic activity came from savings and capital acquired while in Germany. </w:t>
      </w:r>
      <w:proofErr w:type="gramStart"/>
      <w:r w:rsidRPr="001C2D47">
        <w:rPr>
          <w:rFonts w:cstheme="majorHAnsi"/>
          <w:sz w:val="20"/>
          <w:u w:val="single"/>
        </w:rPr>
        <w:t>A similar study on return migrants to Albania by Piracha and Vadean (2010) shows that they were more likely to start a business in comparison with their nonmigrant counterparts.</w:t>
      </w:r>
      <w:proofErr w:type="gramEnd"/>
      <w:r w:rsidRPr="001C2D47">
        <w:rPr>
          <w:rFonts w:cstheme="majorHAnsi"/>
          <w:sz w:val="20"/>
          <w:u w:val="single"/>
        </w:rPr>
        <w:t xml:space="preserve"> Funds accumulated abroad are found to be a significant determinant. Wahba (2015) provides empirical evidence on the wage premium to returnees to Egypt after temporary migration. Using the Egyptian Labor Market Panel Survey, she finds that return migrants earn about 25 percent more than their nonmigrant counterparts (accounting for selection into migration, this share drops to 16 percent), indicating the value of the human capital acquired abroad. Finally, Docquier et al. (2016) provide an interesting analysis of how immigrants in high-income OECD countries contribute to the spread of democracy in their home countries, and Spilimbergo (2009) shows the same relationship with foreign education.</w:t>
      </w:r>
    </w:p>
    <w:p w:rsidR="00D863F0" w:rsidRPr="001C2D47" w:rsidRDefault="00D863F0" w:rsidP="00D863F0"/>
    <w:p w:rsidR="00EE149B" w:rsidRPr="001C2D47" w:rsidRDefault="00EE149B" w:rsidP="005E0D00">
      <w:pPr>
        <w:pStyle w:val="Heading3"/>
      </w:pPr>
      <w:r w:rsidRPr="001C2D47">
        <w:t xml:space="preserve">    AT//Political Influence </w:t>
      </w:r>
    </w:p>
    <w:p w:rsidR="00EE149B" w:rsidRPr="001C2D47" w:rsidRDefault="00EE149B" w:rsidP="00EE149B">
      <w:pPr>
        <w:pStyle w:val="Heading4"/>
        <w:rPr>
          <w:u w:val="single"/>
        </w:rPr>
      </w:pPr>
      <w:r w:rsidRPr="001C2D47">
        <w:t>No “political</w:t>
      </w:r>
      <w:r w:rsidR="00831CA2" w:rsidRPr="001C2D47">
        <w:t xml:space="preserve"> influence</w:t>
      </w:r>
      <w:r w:rsidRPr="001C2D47">
        <w:t xml:space="preserve">” link turn – </w:t>
      </w:r>
      <w:r w:rsidR="00831CA2" w:rsidRPr="001C2D47">
        <w:t xml:space="preserve">the economically-detrimental effects of brain drain </w:t>
      </w:r>
      <w:r w:rsidR="00831CA2" w:rsidRPr="001C2D47">
        <w:rPr>
          <w:u w:val="single"/>
        </w:rPr>
        <w:t>matter more</w:t>
      </w:r>
    </w:p>
    <w:p w:rsidR="00EE149B" w:rsidRPr="001C2D47" w:rsidRDefault="00EE149B" w:rsidP="00EE149B">
      <w:r w:rsidRPr="001C2D47">
        <w:rPr>
          <w:rStyle w:val="Style13ptBold"/>
        </w:rPr>
        <w:t>Li et al 16</w:t>
      </w:r>
      <w:r w:rsidRPr="001C2D47">
        <w:t xml:space="preserve"> </w:t>
      </w:r>
      <w:r w:rsidRPr="001C2D47">
        <w:rPr>
          <w:szCs w:val="16"/>
        </w:rPr>
        <w:t xml:space="preserve">(Xiaoyang Li, John McHale, and Xuan Zhou, 6/1/16, Xiaoyang Li is a Term Associate Professor and Associate Faculty Director of MBA program at Shanghai Advanced Institute of Finance, John McHale is Established Professor of Economics and Dean of the College of Business, Public Policy, and Law at the National University of Ireland, Galway, Xuan Zhou is an Assistant Professor at the Renmin University of China, “Does Brain Drain Lead to Institutional Gain?”, </w:t>
      </w:r>
      <w:hyperlink r:id="rId29" w:history="1">
        <w:r w:rsidRPr="001C2D47">
          <w:rPr>
            <w:rStyle w:val="Hyperlink"/>
            <w:szCs w:val="16"/>
          </w:rPr>
          <w:t>https://onlinelibrary-wiley-com.proxy.lib.umich.edu/doi/full/10.1111/twec.12407</w:t>
        </w:r>
      </w:hyperlink>
      <w:r w:rsidRPr="001C2D47">
        <w:rPr>
          <w:szCs w:val="16"/>
        </w:rPr>
        <w:t>) MKIM</w:t>
      </w:r>
    </w:p>
    <w:p w:rsidR="00EE149B" w:rsidRPr="001C2D47" w:rsidRDefault="00EE149B" w:rsidP="00EE149B">
      <w:pPr>
        <w:rPr>
          <w:szCs w:val="16"/>
        </w:rPr>
      </w:pPr>
      <w:r w:rsidRPr="001C2D47">
        <w:rPr>
          <w:szCs w:val="16"/>
        </w:rPr>
        <w:t xml:space="preserve">Table 2 reports our baseline OLS results. The first two columns report results on political institutions and the last two economic institutions. The results in row one suggests that </w:t>
      </w:r>
      <w:r w:rsidRPr="001C2D47">
        <w:rPr>
          <w:sz w:val="26"/>
          <w:szCs w:val="26"/>
          <w:u w:val="single"/>
        </w:rPr>
        <w:t>greater domestic human capital stock is associated with</w:t>
      </w:r>
      <w:r w:rsidRPr="001C2D47">
        <w:rPr>
          <w:szCs w:val="16"/>
        </w:rPr>
        <w:t xml:space="preserve"> </w:t>
      </w:r>
      <w:r w:rsidRPr="001C2D47">
        <w:rPr>
          <w:sz w:val="26"/>
          <w:szCs w:val="26"/>
          <w:u w:val="single"/>
        </w:rPr>
        <w:t>better outcomes for all</w:t>
      </w:r>
      <w:r w:rsidRPr="001C2D47">
        <w:rPr>
          <w:szCs w:val="16"/>
        </w:rPr>
        <w:t xml:space="preserve"> four </w:t>
      </w:r>
      <w:r w:rsidRPr="001C2D47">
        <w:rPr>
          <w:sz w:val="26"/>
          <w:szCs w:val="26"/>
          <w:u w:val="single"/>
        </w:rPr>
        <w:t>dimensions of institution</w:t>
      </w:r>
      <w:r w:rsidRPr="001C2D47">
        <w:rPr>
          <w:szCs w:val="16"/>
        </w:rPr>
        <w:t>. This result supports the well</w:t>
      </w:r>
      <w:r w:rsidRPr="001C2D47">
        <w:rPr>
          <w:rFonts w:ascii="Cambria Math" w:hAnsi="Cambria Math" w:cs="Cambria Math"/>
          <w:szCs w:val="16"/>
        </w:rPr>
        <w:t>‐</w:t>
      </w:r>
      <w:r w:rsidRPr="001C2D47">
        <w:rPr>
          <w:szCs w:val="16"/>
        </w:rPr>
        <w:t xml:space="preserve">established finding that human capital generally goes hand in hand with institution. </w:t>
      </w:r>
      <w:r w:rsidRPr="001C2D47">
        <w:rPr>
          <w:sz w:val="26"/>
          <w:szCs w:val="26"/>
          <w:u w:val="single"/>
        </w:rPr>
        <w:t>In contrast, emigrant human capital</w:t>
      </w:r>
      <w:r w:rsidRPr="001C2D47">
        <w:rPr>
          <w:szCs w:val="16"/>
        </w:rPr>
        <w:t xml:space="preserve"> </w:t>
      </w:r>
      <w:r w:rsidRPr="001C2D47">
        <w:rPr>
          <w:sz w:val="26"/>
          <w:szCs w:val="26"/>
          <w:u w:val="single"/>
        </w:rPr>
        <w:t>is positively</w:t>
      </w:r>
      <w:r w:rsidRPr="001C2D47">
        <w:rPr>
          <w:szCs w:val="16"/>
        </w:rPr>
        <w:t xml:space="preserve"> and significantly </w:t>
      </w:r>
      <w:r w:rsidRPr="001C2D47">
        <w:rPr>
          <w:sz w:val="26"/>
          <w:szCs w:val="26"/>
          <w:u w:val="single"/>
        </w:rPr>
        <w:t>related to</w:t>
      </w:r>
      <w:r w:rsidRPr="001C2D47">
        <w:rPr>
          <w:szCs w:val="16"/>
        </w:rPr>
        <w:t xml:space="preserve"> the polity index and political rights index, two measures of </w:t>
      </w:r>
      <w:r w:rsidRPr="001C2D47">
        <w:rPr>
          <w:sz w:val="26"/>
          <w:szCs w:val="26"/>
          <w:u w:val="single"/>
        </w:rPr>
        <w:t>political institutions</w:t>
      </w:r>
      <w:r w:rsidRPr="001C2D47">
        <w:rPr>
          <w:szCs w:val="16"/>
        </w:rPr>
        <w:t xml:space="preserve">, </w:t>
      </w:r>
      <w:r w:rsidRPr="001C2D47">
        <w:rPr>
          <w:sz w:val="26"/>
          <w:szCs w:val="26"/>
          <w:u w:val="single"/>
        </w:rPr>
        <w:t>but not</w:t>
      </w:r>
      <w:r w:rsidRPr="001C2D47">
        <w:rPr>
          <w:szCs w:val="16"/>
        </w:rPr>
        <w:t xml:space="preserve"> related </w:t>
      </w:r>
      <w:r w:rsidRPr="001C2D47">
        <w:rPr>
          <w:sz w:val="26"/>
          <w:szCs w:val="26"/>
          <w:u w:val="single"/>
        </w:rPr>
        <w:t>to</w:t>
      </w:r>
      <w:r w:rsidRPr="001C2D47">
        <w:rPr>
          <w:szCs w:val="16"/>
        </w:rPr>
        <w:t xml:space="preserve"> property rights and corruption indices, two measures of </w:t>
      </w:r>
      <w:r w:rsidRPr="001C2D47">
        <w:rPr>
          <w:sz w:val="26"/>
          <w:szCs w:val="26"/>
          <w:u w:val="single"/>
        </w:rPr>
        <w:t>economic institutions</w:t>
      </w:r>
      <w:r w:rsidRPr="001C2D47">
        <w:rPr>
          <w:szCs w:val="16"/>
        </w:rPr>
        <w:t xml:space="preserve">, at a conventional significant level. </w:t>
      </w:r>
      <w:r w:rsidRPr="001C2D47">
        <w:rPr>
          <w:sz w:val="26"/>
          <w:szCs w:val="26"/>
          <w:u w:val="single"/>
        </w:rPr>
        <w:t>In fact, emigrant human capital is negatively associated with economics institution</w:t>
      </w:r>
      <w:r w:rsidRPr="001C2D47">
        <w:rPr>
          <w:szCs w:val="16"/>
        </w:rPr>
        <w:t xml:space="preserve">. </w:t>
      </w:r>
      <w:r w:rsidRPr="001C2D47">
        <w:rPr>
          <w:sz w:val="26"/>
          <w:szCs w:val="26"/>
          <w:u w:val="single"/>
        </w:rPr>
        <w:t>The</w:t>
      </w:r>
      <w:r w:rsidRPr="001C2D47">
        <w:rPr>
          <w:szCs w:val="16"/>
        </w:rPr>
        <w:t xml:space="preserve"> economic </w:t>
      </w:r>
      <w:r w:rsidRPr="001C2D47">
        <w:rPr>
          <w:sz w:val="26"/>
          <w:szCs w:val="26"/>
          <w:u w:val="single"/>
        </w:rPr>
        <w:t>significance</w:t>
      </w:r>
      <w:r w:rsidRPr="001C2D47">
        <w:rPr>
          <w:szCs w:val="16"/>
        </w:rPr>
        <w:t xml:space="preserve"> of the estimates </w:t>
      </w:r>
      <w:r w:rsidRPr="001C2D47">
        <w:rPr>
          <w:sz w:val="26"/>
          <w:szCs w:val="26"/>
          <w:u w:val="single"/>
        </w:rPr>
        <w:t>is</w:t>
      </w:r>
      <w:r w:rsidRPr="001C2D47">
        <w:rPr>
          <w:szCs w:val="16"/>
        </w:rPr>
        <w:t xml:space="preserve"> </w:t>
      </w:r>
      <w:r w:rsidRPr="001C2D47">
        <w:rPr>
          <w:sz w:val="26"/>
          <w:szCs w:val="26"/>
          <w:u w:val="single"/>
        </w:rPr>
        <w:t>considerable</w:t>
      </w:r>
      <w:r w:rsidRPr="001C2D47">
        <w:rPr>
          <w:szCs w:val="16"/>
        </w:rPr>
        <w:t>. For instance, the point estimate of emigrant human capital for polity of 2.078 implies that a 10 percentage</w:t>
      </w:r>
      <w:r w:rsidRPr="001C2D47">
        <w:rPr>
          <w:rFonts w:ascii="Cambria Math" w:hAnsi="Cambria Math" w:cs="Cambria Math"/>
          <w:szCs w:val="16"/>
        </w:rPr>
        <w:t>‐</w:t>
      </w:r>
      <w:r w:rsidRPr="001C2D47">
        <w:rPr>
          <w:szCs w:val="16"/>
        </w:rPr>
        <w:t>point increase in emigrant human capital would increase the polity score by about 0.20, which would in turn increase the country's polity ranking in the world from the 50th percentile to the 70th percentile. The result on other controls is consistent with expectation, as higher GDP per capita and greater trade openness are associated with better ex post institutional outcomes. [Table Omitted] We perform t</w:t>
      </w:r>
      <w:r w:rsidRPr="001C2D47">
        <w:rPr>
          <w:rFonts w:ascii="Cambria Math" w:hAnsi="Cambria Math" w:cs="Cambria Math"/>
          <w:szCs w:val="16"/>
        </w:rPr>
        <w:t>‐</w:t>
      </w:r>
      <w:r w:rsidRPr="001C2D47">
        <w:rPr>
          <w:szCs w:val="16"/>
        </w:rPr>
        <w:t xml:space="preserve">test for the difference between coefficients on domestic and emigrant human capital and report the results at the bottom of the table. As one can see, the benefits of having educated adults abroad significantly outweigh the benefits of having educated adults home, for political institutions, while the contrary is true for economic institutions. These </w:t>
      </w:r>
      <w:r w:rsidRPr="001C2D47">
        <w:rPr>
          <w:sz w:val="26"/>
          <w:szCs w:val="26"/>
          <w:u w:val="single"/>
        </w:rPr>
        <w:t xml:space="preserve">results suggest that skilled emigrants’ effects on home country's institutions are </w:t>
      </w:r>
      <w:r w:rsidRPr="001C2D47">
        <w:rPr>
          <w:szCs w:val="16"/>
        </w:rPr>
        <w:t xml:space="preserve">bifurcated: </w:t>
      </w:r>
      <w:r w:rsidRPr="001C2D47">
        <w:rPr>
          <w:sz w:val="26"/>
          <w:szCs w:val="26"/>
          <w:u w:val="single"/>
        </w:rPr>
        <w:t>good for political institutions but bad for economic institutions</w:t>
      </w:r>
      <w:r w:rsidRPr="001C2D47">
        <w:rPr>
          <w:szCs w:val="16"/>
        </w:rPr>
        <w:t>.</w:t>
      </w:r>
    </w:p>
    <w:p w:rsidR="005E0D00" w:rsidRPr="001C2D47" w:rsidRDefault="005E0D00" w:rsidP="005E0D00">
      <w:pPr>
        <w:pStyle w:val="Heading3"/>
      </w:pPr>
      <w:r w:rsidRPr="001C2D47">
        <w:t xml:space="preserve">    AT//Remittances</w:t>
      </w:r>
    </w:p>
    <w:p w:rsidR="009E6B47" w:rsidRPr="001C2D47" w:rsidRDefault="009E6B47" w:rsidP="009E6B47">
      <w:pPr>
        <w:pStyle w:val="Heading4"/>
      </w:pPr>
      <w:r w:rsidRPr="001C2D47">
        <w:t>HSWs don’t remit</w:t>
      </w:r>
    </w:p>
    <w:p w:rsidR="009E6B47" w:rsidRPr="001C2D47" w:rsidRDefault="009E6B47" w:rsidP="009E6B47">
      <w:r w:rsidRPr="001C2D47">
        <w:t xml:space="preserve">Yoko </w:t>
      </w:r>
      <w:r w:rsidRPr="001C2D47">
        <w:rPr>
          <w:rStyle w:val="Style13ptBold"/>
        </w:rPr>
        <w:t>Niimi,</w:t>
      </w:r>
      <w:r w:rsidRPr="001C2D47">
        <w:t xml:space="preserve"> Caglar </w:t>
      </w:r>
      <w:r w:rsidRPr="001C2D47">
        <w:rPr>
          <w:rStyle w:val="Style13ptBold"/>
        </w:rPr>
        <w:t>Ozden, and</w:t>
      </w:r>
      <w:r w:rsidRPr="001C2D47">
        <w:t xml:space="preserve"> Maurice </w:t>
      </w:r>
      <w:r w:rsidRPr="001C2D47">
        <w:rPr>
          <w:rStyle w:val="Style13ptBold"/>
        </w:rPr>
        <w:t>Schiff 10</w:t>
      </w:r>
      <w:r w:rsidRPr="001C2D47">
        <w:t xml:space="preserve">, Yoko is Research Associate Professor at Asian Growth Research Institute, Caglar is Senior Economist in the World Bank's Development Research Group, Trade and International Integration, Maurice is a Fellow at the Institute for the Study of Labor, “Remittances and the Brain Drain: Skilled Migrants Do Remit Less”, Annals of Economics and Statistics, No. 97/98, Migration and Development (Jan/Jun 2010), pp. 123-141, </w:t>
      </w:r>
      <w:hyperlink r:id="rId30" w:history="1">
        <w:r w:rsidRPr="001C2D47">
          <w:rPr>
            <w:rStyle w:val="Hyperlink"/>
          </w:rPr>
          <w:t>http://www.jstor.org/stable/41219112</w:t>
        </w:r>
      </w:hyperlink>
      <w:r w:rsidRPr="001C2D47">
        <w:t xml:space="preserve"> //hb</w:t>
      </w:r>
    </w:p>
    <w:p w:rsidR="009E6B47" w:rsidRPr="001C2D47" w:rsidRDefault="009E6B47" w:rsidP="009E6B47">
      <w:r w:rsidRPr="001C2D47">
        <w:t xml:space="preserve">Contrary to previous analyses, this study obtains more explicit results regarding the relationship between migrants' education level and remittance flows. The </w:t>
      </w:r>
      <w:proofErr w:type="gramStart"/>
      <w:r w:rsidRPr="001C2D47">
        <w:t>finding suggest</w:t>
      </w:r>
      <w:proofErr w:type="gramEnd"/>
      <w:r w:rsidRPr="001C2D47">
        <w:t xml:space="preserve"> that </w:t>
      </w:r>
      <w:r w:rsidRPr="001C2D47">
        <w:rPr>
          <w:b/>
          <w:u w:val="single"/>
        </w:rPr>
        <w:t>remittances decline with migrants' education level</w:t>
      </w:r>
      <w:r w:rsidRPr="001C2D47">
        <w:t xml:space="preserve">. Consequently, the claim that the negative impact for sending countries of skilled relative to unskilled labor migration is mitigated or even offset by </w:t>
      </w:r>
      <w:r w:rsidRPr="001C2D47">
        <w:rPr>
          <w:u w:val="single"/>
        </w:rPr>
        <w:t xml:space="preserve">the fact that skilled migrants remit more than unskilled ones is </w:t>
      </w:r>
      <w:r w:rsidRPr="001C2D47">
        <w:rPr>
          <w:b/>
          <w:u w:val="single"/>
        </w:rPr>
        <w:t xml:space="preserve">not supported by the evidence. </w:t>
      </w:r>
      <w:r w:rsidRPr="001C2D47">
        <w:t xml:space="preserve">This paper makes several additional contributions to the literature on remittances and migrants' education. First, it presents a richer analytical model and derives additional testable hypotheses with respect to several important variables such as expected economic growth and financial development in the sending country, in addition to more standard variables such as migration levels and GDP per capita. The paper shows that </w:t>
      </w:r>
      <w:r w:rsidRPr="001C2D47">
        <w:rPr>
          <w:u w:val="single"/>
        </w:rPr>
        <w:t>per capita income and expected economic growth have a negative impact on total and per capita remittances</w:t>
      </w:r>
      <w:r w:rsidRPr="001C2D47">
        <w:t>, while the size of the population, national income and the level of financial sector development have a positive impact. Second, it accounts for the endogeneity of migration and migrants' education level, a critical issue that previous studies abstracted from.</w:t>
      </w:r>
    </w:p>
    <w:p w:rsidR="009E6B47" w:rsidRPr="001C2D47" w:rsidRDefault="009E6B47" w:rsidP="009E6B47">
      <w:pPr>
        <w:pStyle w:val="Heading4"/>
      </w:pPr>
      <w:r w:rsidRPr="001C2D47">
        <w:t xml:space="preserve">Remittances </w:t>
      </w:r>
      <w:r w:rsidRPr="001C2D47">
        <w:rPr>
          <w:u w:val="single"/>
        </w:rPr>
        <w:t>only help poorest countries</w:t>
      </w:r>
      <w:r w:rsidRPr="001C2D47">
        <w:t xml:space="preserve"> – that’s not what the DA is about – and immigrants who send them are </w:t>
      </w:r>
      <w:r w:rsidRPr="001C2D47">
        <w:rPr>
          <w:u w:val="single"/>
        </w:rPr>
        <w:t>in the minority</w:t>
      </w:r>
    </w:p>
    <w:p w:rsidR="009E6B47" w:rsidRPr="001C2D47" w:rsidRDefault="009E6B47" w:rsidP="009E6B47">
      <w:r w:rsidRPr="001C2D47">
        <w:t xml:space="preserve">Robin </w:t>
      </w:r>
      <w:r w:rsidRPr="001C2D47">
        <w:rPr>
          <w:rStyle w:val="Style13ptBold"/>
        </w:rPr>
        <w:t>Marsh and</w:t>
      </w:r>
      <w:r w:rsidRPr="001C2D47">
        <w:t xml:space="preserve"> Ruth Uwaifo </w:t>
      </w:r>
      <w:r w:rsidRPr="001C2D47">
        <w:rPr>
          <w:rStyle w:val="Style13ptBold"/>
        </w:rPr>
        <w:t>Oyelere 17</w:t>
      </w:r>
      <w:r w:rsidRPr="001C2D47">
        <w:t xml:space="preserve">, Robin is a Senior Fellow with the international non-profit organization Ecoagriculture Partners who received her PhD from the Food Research Institute, Stanford University, Ruth is a Development and Labor Economist with over 10 years of research and teaching experience, “Global Migration of Talent: Drain, Gain, and Transnational Impacts”, pp209-234 in “International Scholarships in Higher Education”, first online Oct 28 2017, accessed through SpringerLink, </w:t>
      </w:r>
      <w:hyperlink r:id="rId31" w:history="1">
        <w:r w:rsidRPr="001C2D47">
          <w:rPr>
            <w:rStyle w:val="Hyperlink"/>
          </w:rPr>
          <w:t>https://link-springer-com.proxy.lib.umich.edu/chapter/10.1007/978-3-319-62734-2_11</w:t>
        </w:r>
      </w:hyperlink>
      <w:r w:rsidRPr="001C2D47">
        <w:t xml:space="preserve"> //hb</w:t>
      </w:r>
    </w:p>
    <w:p w:rsidR="009E6B47" w:rsidRPr="001C2D47" w:rsidRDefault="009E6B47" w:rsidP="009E6B47">
      <w:r w:rsidRPr="001C2D47">
        <w:t xml:space="preserve">A study by Gibson and McKenzie (2011) provides evidence of hetero- geneity across countries in sending remittances. These authors analyzed remittance data for over 6000 skilled emigrants living in 11 OECD coun- tries and found that for most sending countries, </w:t>
      </w:r>
      <w:r w:rsidRPr="001C2D47">
        <w:rPr>
          <w:b/>
          <w:u w:val="single"/>
        </w:rPr>
        <w:t>less than half of tertiary educated migrants send remittances</w:t>
      </w:r>
      <w:r w:rsidRPr="001C2D47">
        <w:t xml:space="preserve">. They also found a strong negative correlation between source country per capita income levels and proportion of skilled emigrants who remit; hence, </w:t>
      </w:r>
      <w:r w:rsidRPr="001C2D47">
        <w:rPr>
          <w:b/>
          <w:u w:val="single"/>
        </w:rPr>
        <w:t>the poorest countries benefit most from remittances</w:t>
      </w:r>
      <w:r w:rsidRPr="001C2D47">
        <w:t xml:space="preserve">. For instance, </w:t>
      </w:r>
      <w:r w:rsidRPr="001C2D47">
        <w:rPr>
          <w:b/>
          <w:u w:val="single"/>
        </w:rPr>
        <w:t>less than 20 percent</w:t>
      </w:r>
      <w:r w:rsidRPr="001C2D47">
        <w:rPr>
          <w:u w:val="single"/>
        </w:rPr>
        <w:t xml:space="preserve"> of highly educated Mexican and Chilean emigrants remit</w:t>
      </w:r>
      <w:r w:rsidRPr="001C2D47">
        <w:t>, compared to over 60 percent for Senegal and the Democratic Republic of Congo.</w:t>
      </w:r>
    </w:p>
    <w:p w:rsidR="009E6B47" w:rsidRPr="001C2D47" w:rsidRDefault="009E6B47" w:rsidP="009E6B47"/>
    <w:p w:rsidR="00667C4E" w:rsidRPr="001C2D47" w:rsidRDefault="00667C4E" w:rsidP="00667C4E">
      <w:pPr>
        <w:pStyle w:val="Heading4"/>
      </w:pPr>
      <w:r w:rsidRPr="001C2D47">
        <w:t>Remittances and networks have minimal positive effect on sending countries</w:t>
      </w:r>
    </w:p>
    <w:p w:rsidR="00667C4E" w:rsidRPr="001C2D47" w:rsidRDefault="00667C4E" w:rsidP="00667C4E">
      <w:r w:rsidRPr="001C2D47">
        <w:rPr>
          <w:rStyle w:val="Style13ptBold"/>
        </w:rPr>
        <w:t>Okoye 15</w:t>
      </w:r>
      <w:r w:rsidRPr="001C2D47">
        <w:t xml:space="preserve"> (Dozie Okoye</w:t>
      </w:r>
      <w:r w:rsidRPr="001C2D47">
        <w:rPr>
          <w:rFonts w:cs="Cambria Math"/>
        </w:rPr>
        <w:t xml:space="preserve">, </w:t>
      </w:r>
      <w:r w:rsidRPr="001C2D47">
        <w:t>Department of Economics, Dalhousie University “Can brain drain be good for human capital growth? Evidence from cross-country skill premiums and education costs” pg. 91-92, December 4, 2015)</w:t>
      </w:r>
    </w:p>
    <w:p w:rsidR="00667C4E" w:rsidRPr="001C2D47" w:rsidRDefault="00667C4E" w:rsidP="00667C4E">
      <w:pPr>
        <w:rPr>
          <w:szCs w:val="16"/>
        </w:rPr>
      </w:pPr>
      <w:r w:rsidRPr="001C2D47">
        <w:rPr>
          <w:szCs w:val="16"/>
        </w:rPr>
        <w:t>5.3. Remittances, network effects, and reverse brain drain</w:t>
      </w:r>
    </w:p>
    <w:p w:rsidR="00667C4E" w:rsidRPr="001C2D47" w:rsidRDefault="00667C4E" w:rsidP="00667C4E">
      <w:pPr>
        <w:rPr>
          <w:szCs w:val="16"/>
        </w:rPr>
      </w:pPr>
      <w:r w:rsidRPr="001C2D47">
        <w:rPr>
          <w:szCs w:val="16"/>
        </w:rPr>
        <w:t xml:space="preserve">Besides increases in the skill premium and education incentives, remittances from migrants provide a channel through which emigration would increase the educational attainment of individuals left behind.25 However, the </w:t>
      </w:r>
      <w:r w:rsidRPr="001C2D47">
        <w:rPr>
          <w:rStyle w:val="StyleUnderline"/>
        </w:rPr>
        <w:t>empirical evidence on the effect of remittances on educational attainment is very mixed</w:t>
      </w:r>
      <w:r w:rsidRPr="001C2D47">
        <w:rPr>
          <w:szCs w:val="16"/>
        </w:rPr>
        <w:t xml:space="preserve">. Some studies find strong positive impacts of remittances on education attainment, while others find that remittances may actually reduce education attainment (Ozden et al., 2007). In a study also comparing the effect of skilled emigration on human capital formation, Beine et al.(2008) find that </w:t>
      </w:r>
      <w:r w:rsidRPr="001C2D47">
        <w:rPr>
          <w:rStyle w:val="StyleUnderline"/>
        </w:rPr>
        <w:t>remittances do not play a significant role in human capital accumulation</w:t>
      </w:r>
      <w:r w:rsidRPr="001C2D47">
        <w:rPr>
          <w:szCs w:val="16"/>
        </w:rPr>
        <w:t xml:space="preserve"> (although it could be important for poverty alleviation and physical capital formation).They also find that doubling the rate of skilled emigration, leads to a 5% increase in human capital attainment, and this controls for the effect of remittances and includes network effects (as it is estimated at the aggregate level). The size of this positive impact would not significantly alter the conclusions of the model. Taking this estimate and applying it to Bolivia in Table 9, as an example, we find that doubling the rate of skilled emigration, from 0.1 to 0.2, increases the percentage of tertiary educated workers from 0.048 to 0.0504 (not very different from the estimated gain of an increase to 0.0483 in the paper). </w:t>
      </w:r>
      <w:r w:rsidRPr="001C2D47">
        <w:rPr>
          <w:rStyle w:val="StyleUnderline"/>
        </w:rPr>
        <w:t>The brain gain of 0.0024 that includes network effects is still smaller than the drain effect of 0.0074 (decreases to 0.0406) estimated in the model after migrants are netted out, and represents a net decrease in the proportion of skilled workers.</w:t>
      </w:r>
      <w:r w:rsidRPr="001C2D47">
        <w:rPr>
          <w:szCs w:val="16"/>
        </w:rPr>
        <w:t xml:space="preserve"> These findings, and a lack of truly comparable data, motivate the paper’s abstraction from the relationship between remittances and schooling investments/cost of schooling for each country. Nonetheless, given that remittances have been found to reduce schooling costs and borrowing constraints for the poorest households, it presents a channel through which the brain drain can lead to a net brain gain. Also, note that network effects, as documented by Epstein and Gang (2006), may also act to lower the costs of migration. </w:t>
      </w:r>
      <w:r w:rsidRPr="001C2D47">
        <w:rPr>
          <w:rStyle w:val="StyleUnderline"/>
        </w:rPr>
        <w:t xml:space="preserve">If network effects are included in the model, it would exacerbate the brain drain, because individuals who have kin/friends abroad are now more able to get an education, and more likely to emigrate. This would strengthen the result that increasing the rate of emigration does not increase the human capital available in most of the countries in the dataset. </w:t>
      </w:r>
      <w:r w:rsidRPr="001C2D47">
        <w:rPr>
          <w:szCs w:val="16"/>
        </w:rPr>
        <w:t xml:space="preserve">Lastly, </w:t>
      </w:r>
      <w:r w:rsidRPr="001C2D47">
        <w:rPr>
          <w:rStyle w:val="StyleUnderline"/>
        </w:rPr>
        <w:t>individuals who emigrate for an education could return to the home country if economic opportunities improve, or if there are tastes for home consumption. This is another channel through which an initial brain drain could lead to a net brain gain in the long run, but this is dependent on improving economic conditions at home. Also, evidence from Italy indicates individuals who migrate out of economic necessity do not frequently return</w:t>
      </w:r>
      <w:r w:rsidRPr="001C2D47">
        <w:rPr>
          <w:szCs w:val="16"/>
        </w:rPr>
        <w:t xml:space="preserve"> (Marinelli et al., 2011).</w:t>
      </w:r>
    </w:p>
    <w:p w:rsidR="00634329" w:rsidRPr="001C2D47" w:rsidRDefault="00634329" w:rsidP="00CF428A">
      <w:pPr>
        <w:pStyle w:val="Heading2"/>
      </w:pPr>
      <w:r w:rsidRPr="001C2D47">
        <w:t>Brain Drain DA - Canada</w:t>
      </w:r>
    </w:p>
    <w:p w:rsidR="00634329" w:rsidRPr="001C2D47" w:rsidRDefault="00634329" w:rsidP="00634329">
      <w:pPr>
        <w:pStyle w:val="Heading3"/>
      </w:pPr>
      <w:r w:rsidRPr="001C2D47">
        <w:t>1NC – Canada</w:t>
      </w:r>
    </w:p>
    <w:p w:rsidR="00634329" w:rsidRPr="001C2D47" w:rsidRDefault="00634329" w:rsidP="00634329">
      <w:pPr>
        <w:pStyle w:val="Heading4"/>
      </w:pPr>
      <w:r w:rsidRPr="001C2D47">
        <w:t>Canada’s AI industry is surging due to Trump-induced brain drain</w:t>
      </w:r>
    </w:p>
    <w:p w:rsidR="00634329" w:rsidRPr="001C2D47" w:rsidRDefault="00634329" w:rsidP="00634329">
      <w:pPr>
        <w:rPr>
          <w:rStyle w:val="Style13ptBold"/>
          <w:b w:val="0"/>
          <w:sz w:val="22"/>
        </w:rPr>
      </w:pPr>
      <w:r w:rsidRPr="001C2D47">
        <w:rPr>
          <w:rStyle w:val="Style13ptBold"/>
        </w:rPr>
        <w:t xml:space="preserve">Lohr 2017 </w:t>
      </w:r>
      <w:r w:rsidRPr="001C2D47">
        <w:rPr>
          <w:rStyle w:val="Style13ptBold"/>
          <w:b w:val="0"/>
          <w:sz w:val="22"/>
        </w:rPr>
        <w:t xml:space="preserve">(Steve, tech reporter and writer who worked with a Pulitzer </w:t>
      </w:r>
      <w:proofErr w:type="gramStart"/>
      <w:r w:rsidRPr="001C2D47">
        <w:rPr>
          <w:rStyle w:val="Style13ptBold"/>
          <w:b w:val="0"/>
          <w:sz w:val="22"/>
        </w:rPr>
        <w:t>prize</w:t>
      </w:r>
      <w:proofErr w:type="gramEnd"/>
      <w:r w:rsidRPr="001C2D47">
        <w:rPr>
          <w:rStyle w:val="Style13ptBold"/>
          <w:b w:val="0"/>
          <w:sz w:val="22"/>
        </w:rPr>
        <w:t xml:space="preserve"> team for reporting, </w:t>
      </w:r>
      <w:r w:rsidRPr="001C2D47">
        <w:rPr>
          <w:rStyle w:val="Style13ptBold"/>
          <w:b w:val="0"/>
          <w:i/>
          <w:sz w:val="22"/>
        </w:rPr>
        <w:t xml:space="preserve">The New York Times, </w:t>
      </w:r>
      <w:r w:rsidRPr="001C2D47">
        <w:rPr>
          <w:rStyle w:val="Style13ptBold"/>
          <w:b w:val="0"/>
          <w:sz w:val="22"/>
        </w:rPr>
        <w:t xml:space="preserve">“A Trump Dividend for Canada? Maybe in Its A.I. Industry,” published May 9, 2017, </w:t>
      </w:r>
      <w:hyperlink r:id="rId32" w:history="1">
        <w:r w:rsidRPr="001C2D47">
          <w:rPr>
            <w:rStyle w:val="Hyperlink"/>
          </w:rPr>
          <w:t>https://www.nytimes.com/2017/05/09/technology/a-trump-dividend-for-canada-maybe-in-its-ai-industry.html?hp&amp;action=click&amp;pgtype=Homepage&amp;clickSource=story-heading&amp;module=first-column-region&amp;region=top-news&amp;WT.nav=top-news&amp;_r=0</w:t>
        </w:r>
      </w:hyperlink>
      <w:r w:rsidRPr="001C2D47">
        <w:rPr>
          <w:rStyle w:val="Style13ptBold"/>
          <w:b w:val="0"/>
          <w:sz w:val="22"/>
        </w:rPr>
        <w:t xml:space="preserve">, accessed 6/26/2018, JME.) </w:t>
      </w:r>
    </w:p>
    <w:p w:rsidR="00634329" w:rsidRPr="001C2D47" w:rsidRDefault="00634329" w:rsidP="00634329">
      <w:pPr>
        <w:rPr>
          <w:rStyle w:val="Style13ptBold"/>
          <w:b w:val="0"/>
          <w:sz w:val="22"/>
        </w:rPr>
      </w:pPr>
      <w:r w:rsidRPr="001C2D47">
        <w:rPr>
          <w:rStyle w:val="Style13ptBold"/>
          <w:b w:val="0"/>
          <w:sz w:val="22"/>
        </w:rPr>
        <w:t>Amir Moravej, an Iranian computer engineer in Montreal, quietly worked last year on building software to help people navigate the Canadian immigration system. He saw it as a way for others to avoid the same immigration travails he suffered a few years earlier.</w:t>
      </w:r>
    </w:p>
    <w:p w:rsidR="00634329" w:rsidRPr="001C2D47" w:rsidRDefault="00634329" w:rsidP="00634329">
      <w:pPr>
        <w:rPr>
          <w:rStyle w:val="StyleUnderline"/>
        </w:rPr>
      </w:pPr>
      <w:r w:rsidRPr="001C2D47">
        <w:rPr>
          <w:rStyle w:val="StyleUnderline"/>
        </w:rPr>
        <w:t xml:space="preserve">Then </w:t>
      </w:r>
      <w:proofErr w:type="gramStart"/>
      <w:r w:rsidRPr="001C2D47">
        <w:rPr>
          <w:rStyle w:val="StyleUnderline"/>
        </w:rPr>
        <w:t>came</w:t>
      </w:r>
      <w:proofErr w:type="gramEnd"/>
      <w:r w:rsidRPr="001C2D47">
        <w:rPr>
          <w:rStyle w:val="StyleUnderline"/>
        </w:rPr>
        <w:t xml:space="preserve"> the American presidential election. “</w:t>
      </w:r>
      <w:r w:rsidRPr="001C2D47">
        <w:rPr>
          <w:rStyle w:val="Emphasis"/>
        </w:rPr>
        <w:t>Trump accelerated everything</w:t>
      </w:r>
      <w:r w:rsidRPr="001C2D47">
        <w:rPr>
          <w:rStyle w:val="StyleUnderline"/>
        </w:rPr>
        <w:t>,” said Mr. Moravej, 33, the chief executive of a software start-up named Botler AI.</w:t>
      </w:r>
    </w:p>
    <w:p w:rsidR="00634329" w:rsidRPr="001C2D47" w:rsidRDefault="00634329" w:rsidP="00634329">
      <w:pPr>
        <w:rPr>
          <w:rStyle w:val="Style13ptBold"/>
          <w:b w:val="0"/>
          <w:sz w:val="22"/>
        </w:rPr>
      </w:pPr>
      <w:r w:rsidRPr="001C2D47">
        <w:rPr>
          <w:rStyle w:val="StyleUnderline"/>
        </w:rPr>
        <w:t>With immigration taking center stage in American politics and elsewhere, Botler AI began putting more resources into building a chatbot tailored to one of Canada’s immigration programs</w:t>
      </w:r>
      <w:r w:rsidRPr="001C2D47">
        <w:rPr>
          <w:rStyle w:val="Style13ptBold"/>
          <w:b w:val="0"/>
          <w:sz w:val="22"/>
        </w:rPr>
        <w:t>. On Wednesday, the start-up plans to announce that Yoshua Bengio, a research pioneer in artificial intelligence and director of the Montreal Institute for Learning Algorithms, is joining the fledgling company as a strategy adviser.</w:t>
      </w:r>
    </w:p>
    <w:p w:rsidR="00634329" w:rsidRPr="001C2D47" w:rsidRDefault="00634329" w:rsidP="00634329">
      <w:pPr>
        <w:rPr>
          <w:rStyle w:val="StyleUnderline"/>
        </w:rPr>
      </w:pPr>
      <w:r w:rsidRPr="001C2D47">
        <w:rPr>
          <w:rStyle w:val="Style13ptBold"/>
          <w:b w:val="0"/>
          <w:sz w:val="22"/>
        </w:rPr>
        <w:t xml:space="preserve">Mr. Bengio is adding his intellectual firepower to ease the way for what could become a migration of high-tech talent. </w:t>
      </w:r>
      <w:r w:rsidRPr="001C2D47">
        <w:rPr>
          <w:rStyle w:val="StyleUnderline"/>
        </w:rPr>
        <w:t>Canada stands to benefit from the American political climate and the Trump administration’s efforts — stalled in court so far — to sharply restrict travel into the United States from six predominantly Muslim nations. After Mr. Trump’s election, applications to Canada for student and temporary visas surged.</w:t>
      </w:r>
    </w:p>
    <w:p w:rsidR="00634329" w:rsidRPr="001C2D47" w:rsidRDefault="00634329" w:rsidP="00634329">
      <w:pPr>
        <w:rPr>
          <w:rStyle w:val="Style13ptBold"/>
          <w:b w:val="0"/>
          <w:sz w:val="22"/>
        </w:rPr>
      </w:pPr>
      <w:r w:rsidRPr="001C2D47">
        <w:rPr>
          <w:rStyle w:val="Style13ptBold"/>
          <w:b w:val="0"/>
          <w:sz w:val="22"/>
        </w:rPr>
        <w:t>“If we look back 10 years from now, I’d be surprised if the Trump effect didn’t show up in the data,” said Joshua Gans, a professor at the Rotman School of Management at the University of Toronto.</w:t>
      </w:r>
    </w:p>
    <w:p w:rsidR="00634329" w:rsidRPr="001C2D47" w:rsidRDefault="00634329" w:rsidP="00634329">
      <w:pPr>
        <w:rPr>
          <w:rStyle w:val="StyleUnderline"/>
        </w:rPr>
      </w:pPr>
      <w:r w:rsidRPr="001C2D47">
        <w:rPr>
          <w:rStyle w:val="StyleUnderline"/>
        </w:rPr>
        <w:t>Immigration is a linchpin in Canada’s economic policy. One-fifth of the country’s population of 36 million is foreign-born. Canada has dozens of provincial and federal programs, but a priority is placed on highly skilled workers and entrepreneurs, often with points assigned for specialized expertise, education and language proficiency.</w:t>
      </w:r>
    </w:p>
    <w:p w:rsidR="00634329" w:rsidRPr="001C2D47" w:rsidRDefault="00634329" w:rsidP="00634329">
      <w:pPr>
        <w:rPr>
          <w:rStyle w:val="StyleUnderline"/>
        </w:rPr>
      </w:pPr>
      <w:r w:rsidRPr="001C2D47">
        <w:rPr>
          <w:rStyle w:val="StyleUnderline"/>
        </w:rPr>
        <w:t xml:space="preserve">Trends in actual immigration will take time to show up conclusively, but the early evidence of a Trump effect is most apparent in a field like artificial intelligence, where Canada has been at the forefront of innovation and is </w:t>
      </w:r>
      <w:r w:rsidRPr="001C2D47">
        <w:rPr>
          <w:rStyle w:val="Emphasis"/>
        </w:rPr>
        <w:t>seeking to build a large A.I. industry</w:t>
      </w:r>
      <w:r w:rsidRPr="001C2D47">
        <w:rPr>
          <w:rStyle w:val="StyleUnderline"/>
        </w:rPr>
        <w:t>.</w:t>
      </w:r>
    </w:p>
    <w:p w:rsidR="00634329" w:rsidRPr="001C2D47" w:rsidRDefault="00634329" w:rsidP="00634329">
      <w:pPr>
        <w:rPr>
          <w:rStyle w:val="StyleUnderline"/>
        </w:rPr>
      </w:pPr>
      <w:r w:rsidRPr="001C2D47">
        <w:rPr>
          <w:rStyle w:val="StyleUnderline"/>
        </w:rPr>
        <w:t>Not only are Canadian A.I. start-ups like Botler AI now building on interest in immigration and on homegrown talent, but major American technology companies, including Google, Microsoft and IBM, have also been adding to their A.I. research teams in Canada.</w:t>
      </w:r>
    </w:p>
    <w:p w:rsidR="00634329" w:rsidRPr="001C2D47" w:rsidRDefault="00634329" w:rsidP="00634329">
      <w:pPr>
        <w:rPr>
          <w:rStyle w:val="Style13ptBold"/>
          <w:b w:val="0"/>
          <w:sz w:val="22"/>
        </w:rPr>
      </w:pPr>
      <w:r w:rsidRPr="001C2D47">
        <w:rPr>
          <w:rStyle w:val="Style13ptBold"/>
          <w:b w:val="0"/>
          <w:sz w:val="22"/>
        </w:rPr>
        <w:t>The ride-hailing service Uber announced on Monday that it was opening a branch of its advanced technologies group in Toronto, the company’s first outside the United States. The lab, which will develop self-driving car technology, will be led by Raquel Urtasun, an expert in computer vision at the University of Toronto.</w:t>
      </w:r>
    </w:p>
    <w:p w:rsidR="00634329" w:rsidRPr="001C2D47" w:rsidRDefault="00634329" w:rsidP="00634329">
      <w:pPr>
        <w:rPr>
          <w:rStyle w:val="StyleUnderline"/>
        </w:rPr>
      </w:pPr>
      <w:r w:rsidRPr="001C2D47">
        <w:rPr>
          <w:rStyle w:val="StyleUnderline"/>
        </w:rPr>
        <w:t>Canada has well-funded programs intended not only to lure A.I. experts to the country, but also to persuade A.I. researchers, educated at Canadian universities, to remain in Canada rather than depart for Silicon Valley, as so many have done before.</w:t>
      </w:r>
    </w:p>
    <w:p w:rsidR="00634329" w:rsidRPr="001C2D47" w:rsidRDefault="00634329" w:rsidP="00634329">
      <w:pPr>
        <w:rPr>
          <w:rStyle w:val="StyleUnderline"/>
        </w:rPr>
      </w:pPr>
      <w:r w:rsidRPr="001C2D47">
        <w:rPr>
          <w:rStyle w:val="StyleUnderline"/>
        </w:rPr>
        <w:t>The nation’s policy makers also want to persuade expatriate engineers and entrepreneurs to return to Canada — and the political climate in the United States has influenced some to do so.</w:t>
      </w:r>
    </w:p>
    <w:p w:rsidR="00634329" w:rsidRPr="001C2D47" w:rsidRDefault="00634329" w:rsidP="00634329">
      <w:pPr>
        <w:rPr>
          <w:rStyle w:val="Style13ptBold"/>
          <w:b w:val="0"/>
          <w:sz w:val="22"/>
        </w:rPr>
      </w:pPr>
      <w:r w:rsidRPr="001C2D47">
        <w:rPr>
          <w:rStyle w:val="Style13ptBold"/>
          <w:b w:val="0"/>
          <w:sz w:val="22"/>
        </w:rPr>
        <w:t>Ross Intelligence, an A.I. start-up founded in Toronto, moved to the San Francisco Bay Area two years ago for the business and funding opportunities in the tech world’s hotbed.</w:t>
      </w:r>
    </w:p>
    <w:p w:rsidR="00634329" w:rsidRPr="001C2D47" w:rsidRDefault="00634329" w:rsidP="00634329">
      <w:pPr>
        <w:rPr>
          <w:rStyle w:val="Style13ptBold"/>
          <w:b w:val="0"/>
          <w:sz w:val="22"/>
        </w:rPr>
      </w:pPr>
      <w:r w:rsidRPr="001C2D47">
        <w:rPr>
          <w:rStyle w:val="Style13ptBold"/>
          <w:b w:val="0"/>
          <w:sz w:val="22"/>
        </w:rPr>
        <w:t>But last month, Ross, whose software can read through thousands of legal documents and rank relevant cases for lawyers, opened an office in Toronto. Five members of its team, including senior engineers and two co-founders, are moving from San Francisco to Canada. The group includes two Canadians, a Brazilian, a Belgian and an American.</w:t>
      </w:r>
    </w:p>
    <w:p w:rsidR="00634329" w:rsidRPr="001C2D47" w:rsidRDefault="00634329" w:rsidP="00634329">
      <w:pPr>
        <w:rPr>
          <w:rStyle w:val="Style13ptBold"/>
          <w:b w:val="0"/>
          <w:sz w:val="22"/>
        </w:rPr>
      </w:pPr>
      <w:r w:rsidRPr="001C2D47">
        <w:rPr>
          <w:rStyle w:val="Style13ptBold"/>
          <w:b w:val="0"/>
          <w:sz w:val="22"/>
        </w:rPr>
        <w:t xml:space="preserve">The Toronto </w:t>
      </w:r>
      <w:proofErr w:type="gramStart"/>
      <w:r w:rsidRPr="001C2D47">
        <w:rPr>
          <w:rStyle w:val="Style13ptBold"/>
          <w:b w:val="0"/>
          <w:sz w:val="22"/>
        </w:rPr>
        <w:t>outpost,</w:t>
      </w:r>
      <w:proofErr w:type="gramEnd"/>
      <w:r w:rsidRPr="001C2D47">
        <w:rPr>
          <w:rStyle w:val="Style13ptBold"/>
          <w:b w:val="0"/>
          <w:sz w:val="22"/>
        </w:rPr>
        <w:t xml:space="preserve"> said Jimoh Ovbiagele, a co-founder and chief technology officer of Ross, “allows us to really recruit from the global talent pool.”</w:t>
      </w:r>
    </w:p>
    <w:p w:rsidR="00634329" w:rsidRPr="001C2D47" w:rsidRDefault="00634329" w:rsidP="00634329">
      <w:pPr>
        <w:rPr>
          <w:rStyle w:val="Style13ptBold"/>
          <w:b w:val="0"/>
          <w:sz w:val="22"/>
        </w:rPr>
      </w:pPr>
      <w:r w:rsidRPr="001C2D47">
        <w:rPr>
          <w:rStyle w:val="StyleUnderline"/>
        </w:rPr>
        <w:t xml:space="preserve">Mr. Ovbiagele, one of the Canadians who </w:t>
      </w:r>
      <w:proofErr w:type="gramStart"/>
      <w:r w:rsidRPr="001C2D47">
        <w:rPr>
          <w:rStyle w:val="StyleUnderline"/>
        </w:rPr>
        <w:t>is</w:t>
      </w:r>
      <w:proofErr w:type="gramEnd"/>
      <w:r w:rsidRPr="001C2D47">
        <w:rPr>
          <w:rStyle w:val="StyleUnderline"/>
        </w:rPr>
        <w:t xml:space="preserve"> relocating to Toronto, said Ross had received dozens of inquiries from international students concerned about the immigration risk of working in America.</w:t>
      </w:r>
      <w:r w:rsidRPr="001C2D47">
        <w:rPr>
          <w:rStyle w:val="Style13ptBold"/>
          <w:b w:val="0"/>
          <w:sz w:val="22"/>
        </w:rPr>
        <w:t xml:space="preserve"> Ross, he said, recently hired engineers who were international students and graduates of Princeton, Cooper Union and the University of Toronto.</w:t>
      </w:r>
    </w:p>
    <w:p w:rsidR="00634329" w:rsidRPr="001C2D47" w:rsidRDefault="00634329" w:rsidP="00634329">
      <w:pPr>
        <w:rPr>
          <w:rStyle w:val="Style13ptBold"/>
          <w:b w:val="0"/>
          <w:sz w:val="22"/>
        </w:rPr>
      </w:pPr>
      <w:r w:rsidRPr="001C2D47">
        <w:rPr>
          <w:rStyle w:val="Style13ptBold"/>
          <w:b w:val="0"/>
          <w:sz w:val="22"/>
        </w:rPr>
        <w:t xml:space="preserve">Another technologist making the move to Canada from Silicon Valley is Maxime Chevalier-Boisvert, 31, who returned to Montreal a few weeks ago after working for Apple for 13 months. </w:t>
      </w:r>
      <w:r w:rsidRPr="001C2D47">
        <w:rPr>
          <w:rStyle w:val="StyleUnderline"/>
        </w:rPr>
        <w:t>There were other considerations, she said, but “the election of Trump did play a role” in convincing her that she would prefer to live in Canada.</w:t>
      </w:r>
    </w:p>
    <w:p w:rsidR="00634329" w:rsidRPr="001C2D47" w:rsidRDefault="00634329" w:rsidP="00634329">
      <w:pPr>
        <w:rPr>
          <w:rStyle w:val="Style13ptBold"/>
          <w:b w:val="0"/>
          <w:sz w:val="22"/>
        </w:rPr>
      </w:pPr>
      <w:r w:rsidRPr="001C2D47">
        <w:rPr>
          <w:rStyle w:val="Style13ptBold"/>
          <w:b w:val="0"/>
          <w:sz w:val="22"/>
        </w:rPr>
        <w:t>So when an opportunity to work at Mr. Bengio’s A.I. institute in Montreal became available recently, Ms. Chevalier-Boisvert did not hesitate. Her new salary is about a third of her income at Apple.</w:t>
      </w:r>
    </w:p>
    <w:p w:rsidR="00634329" w:rsidRPr="001C2D47" w:rsidRDefault="00634329" w:rsidP="00634329">
      <w:pPr>
        <w:rPr>
          <w:rStyle w:val="Style13ptBold"/>
          <w:b w:val="0"/>
          <w:sz w:val="22"/>
        </w:rPr>
      </w:pPr>
      <w:r w:rsidRPr="001C2D47">
        <w:rPr>
          <w:rStyle w:val="Style13ptBold"/>
          <w:b w:val="0"/>
          <w:sz w:val="22"/>
        </w:rPr>
        <w:t>Then again, Ms. Chevalier-Boisvert observed, her rent for a two-bedroom apartment in Montreal is less than a third of the monthly rent she paid for a one-bedroom apartment in Sunnyvale, Calif. And Montreal, she added, is a cosmopolitan city.</w:t>
      </w:r>
    </w:p>
    <w:p w:rsidR="00634329" w:rsidRPr="001C2D47" w:rsidRDefault="00634329" w:rsidP="00634329">
      <w:pPr>
        <w:rPr>
          <w:rStyle w:val="Style13ptBold"/>
          <w:b w:val="0"/>
          <w:sz w:val="22"/>
        </w:rPr>
      </w:pPr>
      <w:r w:rsidRPr="001C2D47">
        <w:rPr>
          <w:rStyle w:val="Style13ptBold"/>
          <w:b w:val="0"/>
          <w:sz w:val="22"/>
        </w:rPr>
        <w:t>“Living in Montreal is pretty good,” Ms. Chevalier-Boisvert said.</w:t>
      </w:r>
    </w:p>
    <w:p w:rsidR="00634329" w:rsidRPr="001C2D47" w:rsidRDefault="00634329" w:rsidP="00634329">
      <w:pPr>
        <w:rPr>
          <w:rStyle w:val="Style13ptBold"/>
          <w:b w:val="0"/>
          <w:sz w:val="22"/>
        </w:rPr>
      </w:pPr>
      <w:r w:rsidRPr="001C2D47">
        <w:rPr>
          <w:rStyle w:val="Style13ptBold"/>
          <w:b w:val="0"/>
          <w:sz w:val="22"/>
        </w:rPr>
        <w:t>Back at Botler AI, a lot of work remains — including landing funding and figuring out a business plan. But the addition of Mr. Bengio is a sign that the start-up needs to be taken seriously.</w:t>
      </w:r>
    </w:p>
    <w:p w:rsidR="00634329" w:rsidRPr="001C2D47" w:rsidRDefault="00634329" w:rsidP="00634329">
      <w:pPr>
        <w:rPr>
          <w:rStyle w:val="Style13ptBold"/>
          <w:b w:val="0"/>
          <w:sz w:val="22"/>
        </w:rPr>
      </w:pPr>
      <w:r w:rsidRPr="001C2D47">
        <w:rPr>
          <w:rStyle w:val="Style13ptBold"/>
          <w:b w:val="0"/>
          <w:sz w:val="22"/>
        </w:rPr>
        <w:t>Mr. Bengio, in an interview, said he was joining the start-up partly because Botler AI’s technology fits neatly with research underway at his A.I. institute. What’s more, he added, the company’s work around immigration could “help a lot of people.”</w:t>
      </w:r>
    </w:p>
    <w:p w:rsidR="00634329" w:rsidRPr="001C2D47" w:rsidRDefault="00634329" w:rsidP="00634329">
      <w:pPr>
        <w:pStyle w:val="Heading4"/>
      </w:pPr>
      <w:r w:rsidRPr="001C2D47">
        <w:t>Open US immigration policy draws AI talent from other countries—it’s zero sum</w:t>
      </w:r>
    </w:p>
    <w:p w:rsidR="00634329" w:rsidRPr="001C2D47" w:rsidRDefault="00634329" w:rsidP="00634329">
      <w:pPr>
        <w:rPr>
          <w:rStyle w:val="Style13ptBold"/>
          <w:b w:val="0"/>
          <w:sz w:val="22"/>
        </w:rPr>
      </w:pPr>
      <w:r w:rsidRPr="001C2D47">
        <w:rPr>
          <w:rStyle w:val="Style13ptBold"/>
        </w:rPr>
        <w:t>Osoba and Welser 2017</w:t>
      </w:r>
      <w:r w:rsidRPr="001C2D47">
        <w:rPr>
          <w:rStyle w:val="Style13ptBold"/>
          <w:b w:val="0"/>
          <w:sz w:val="22"/>
        </w:rPr>
        <w:t xml:space="preserve"> (Osonde, PhD in engineering, and William, senior management scientist at RAND, </w:t>
      </w:r>
      <w:r w:rsidRPr="001C2D47">
        <w:rPr>
          <w:rStyle w:val="Style13ptBold"/>
          <w:b w:val="0"/>
          <w:i/>
          <w:sz w:val="22"/>
        </w:rPr>
        <w:t xml:space="preserve">RAND Corporation, </w:t>
      </w:r>
      <w:r w:rsidRPr="001C2D47">
        <w:rPr>
          <w:rStyle w:val="Style13ptBold"/>
          <w:b w:val="0"/>
          <w:sz w:val="22"/>
        </w:rPr>
        <w:t xml:space="preserve">“The Risks of Artificial Intelligence to Security and the Future of Work,” published 2017, </w:t>
      </w:r>
      <w:hyperlink r:id="rId33" w:history="1">
        <w:r w:rsidRPr="001C2D47">
          <w:rPr>
            <w:rStyle w:val="Hyperlink"/>
          </w:rPr>
          <w:t>https://www.rand.org/pubs/perspectives/PE237.html</w:t>
        </w:r>
      </w:hyperlink>
      <w:r w:rsidRPr="001C2D47">
        <w:rPr>
          <w:rStyle w:val="Style13ptBold"/>
          <w:b w:val="0"/>
          <w:sz w:val="22"/>
        </w:rPr>
        <w:t>, accessed 6/26/18, pages 16-17, JME.)</w:t>
      </w:r>
    </w:p>
    <w:p w:rsidR="00634329" w:rsidRPr="001C2D47" w:rsidRDefault="00634329" w:rsidP="00634329">
      <w:pPr>
        <w:rPr>
          <w:rStyle w:val="StyleUnderline"/>
        </w:rPr>
      </w:pPr>
      <w:r w:rsidRPr="001C2D47">
        <w:t xml:space="preserve">Assumptions of enduring superiority in AI-related technology and expertise should be discarded to account for the reality that stiff global competition now exists. The competition may grow stiffer over time as the quality of math and science education in the United States (as measured in cross-national education surveys like the OECD’s PISA [undated]) continues to rate as “average” or “below average.” </w:t>
      </w:r>
      <w:r w:rsidRPr="001C2D47">
        <w:rPr>
          <w:rStyle w:val="StyleUnderline"/>
        </w:rPr>
        <w:t xml:space="preserve">Decisionmakers could adopt a “race-to-the-moon” stance with an appropriately aggressive strategy to invest in AI-related research and infrastructure. The AI talent pool is and will continue to be a space of </w:t>
      </w:r>
      <w:r w:rsidRPr="001C2D47">
        <w:rPr>
          <w:rStyle w:val="Emphasis"/>
        </w:rPr>
        <w:t>tight geopolitical competition</w:t>
      </w:r>
      <w:r w:rsidRPr="001C2D47">
        <w:t xml:space="preserve">. The standard lever would be to improve STEM educational outcomes the local K–12 pipeline. This is admittedly a complex task that will likely only yield results at longer time-scales. The AI talent concern serves to make this task more urgent. </w:t>
      </w:r>
      <w:r w:rsidRPr="001C2D47">
        <w:rPr>
          <w:rStyle w:val="StyleUnderline"/>
        </w:rPr>
        <w:t xml:space="preserve">There is also significant strategic importance to attracting and securing such talent, and interested nations should acknowledge that the pool is global in nature and thus </w:t>
      </w:r>
      <w:r w:rsidRPr="001C2D47">
        <w:rPr>
          <w:rStyle w:val="Emphasis"/>
        </w:rPr>
        <w:t>requires immigration policies that prioritize these skill sets</w:t>
      </w:r>
      <w:r w:rsidRPr="001C2D47">
        <w:rPr>
          <w:rStyle w:val="StyleUnderline"/>
        </w:rPr>
        <w:t>. For the United States, immigration policy is a major lever for three reasons: (1) an uncharacteristically high percentage of U.S.-resident AI experts are foreign-born or first-generation immigrants; (2) post-graduate programs where AI expertise develops have been relying on student immigration for many years now.</w:t>
      </w:r>
      <w:r w:rsidRPr="001C2D47">
        <w:t xml:space="preserve"> The U.S. K–undergraduate education pipeline has not been supplying enough native graduates interested in supplying enough 17 native graduates interested in STEM; and (3) </w:t>
      </w:r>
      <w:r w:rsidRPr="001C2D47">
        <w:rPr>
          <w:rStyle w:val="StyleUnderline"/>
        </w:rPr>
        <w:t xml:space="preserve">the global competition for experts may be close to </w:t>
      </w:r>
      <w:r w:rsidRPr="001C2D47">
        <w:rPr>
          <w:rStyle w:val="Emphasis"/>
        </w:rPr>
        <w:t>a zero-sum game</w:t>
      </w:r>
      <w:r w:rsidRPr="001C2D47">
        <w:rPr>
          <w:rStyle w:val="StyleUnderline"/>
        </w:rPr>
        <w:t xml:space="preserve">. It is easier to cultivate and retain U.S. tech dominance if experts and would-be experts </w:t>
      </w:r>
      <w:proofErr w:type="gramStart"/>
      <w:r w:rsidRPr="001C2D47">
        <w:rPr>
          <w:rStyle w:val="StyleUnderline"/>
        </w:rPr>
        <w:t>immigrate</w:t>
      </w:r>
      <w:proofErr w:type="gramEnd"/>
      <w:r w:rsidRPr="001C2D47">
        <w:rPr>
          <w:rStyle w:val="StyleUnderline"/>
        </w:rPr>
        <w:t xml:space="preserve"> from other competing states.</w:t>
      </w:r>
    </w:p>
    <w:p w:rsidR="00634329" w:rsidRPr="001C2D47" w:rsidRDefault="00634329" w:rsidP="00634329">
      <w:pPr>
        <w:pStyle w:val="Heading4"/>
      </w:pPr>
      <w:r w:rsidRPr="001C2D47">
        <w:t>Canada is key to serve as a middle power in the AI tech race</w:t>
      </w:r>
    </w:p>
    <w:p w:rsidR="00634329" w:rsidRPr="001C2D47" w:rsidRDefault="00634329" w:rsidP="00634329">
      <w:r w:rsidRPr="001C2D47">
        <w:rPr>
          <w:rStyle w:val="Style13ptBold"/>
        </w:rPr>
        <w:t>Kim 04/17</w:t>
      </w:r>
      <w:r w:rsidRPr="001C2D47">
        <w:t xml:space="preserve"> – Post-Graduate Research Fellow at Asia Pacific Foundation of Canada (Dongwoo, “The Artificial Divide: Canada’s Role in the East-West Clash </w:t>
      </w:r>
      <w:proofErr w:type="gramStart"/>
      <w:r w:rsidRPr="001C2D47">
        <w:t>Over</w:t>
      </w:r>
      <w:proofErr w:type="gramEnd"/>
      <w:r w:rsidRPr="001C2D47">
        <w:t xml:space="preserve"> Machine Intelligence,” </w:t>
      </w:r>
      <w:r w:rsidRPr="001C2D47">
        <w:rPr>
          <w:i/>
        </w:rPr>
        <w:t>Asia Pacific Foundation of Canada</w:t>
      </w:r>
      <w:r w:rsidRPr="001C2D47">
        <w:t>, 04/17/18, https://www.asiapacific.ca/blog/artificial-divide-canadas-role-east-west-clash-over-machine)//SI</w:t>
      </w:r>
    </w:p>
    <w:p w:rsidR="00634329" w:rsidRPr="001C2D47" w:rsidRDefault="00634329" w:rsidP="00634329">
      <w:pPr>
        <w:rPr>
          <w:rStyle w:val="StyleUnderline"/>
        </w:rPr>
      </w:pPr>
      <w:r w:rsidRPr="001C2D47">
        <w:t xml:space="preserve">Just a few years ago, conversations about artificial intelligence (AI) ethics and policy were limited to a very specific community of academics and enthusiasts, and perhaps a marginal few in the circle of avant garde policy-makers. </w:t>
      </w:r>
      <w:r w:rsidRPr="001C2D47">
        <w:rPr>
          <w:rStyle w:val="StyleUnderline"/>
        </w:rPr>
        <w:t>Today, with rapid advancements in the field and a growing awareness of the potential impacts – including disruptions in the labour market and the potential development of autonomous ‘killer robots’ – AI has become a topic of a larger and more urgent discussion.</w:t>
      </w:r>
    </w:p>
    <w:p w:rsidR="00634329" w:rsidRPr="001C2D47" w:rsidRDefault="00634329" w:rsidP="00634329">
      <w:r w:rsidRPr="001C2D47">
        <w:t xml:space="preserve">From the perspective of government, the technology cuts across different sectors and raises unprecedented policy questions that require comprehensive, co-ordinated responses. AI </w:t>
      </w:r>
      <w:proofErr w:type="gramStart"/>
      <w:r w:rsidRPr="001C2D47">
        <w:t>–  commonly</w:t>
      </w:r>
      <w:proofErr w:type="gramEnd"/>
      <w:r w:rsidRPr="001C2D47">
        <w:t xml:space="preserve"> defined as the capacity of a computer to perform operations analogous to learning and decision-making in humans – has increasingly become an arena for international competitiveness, and governments around the world have begun engaging in earnest.</w:t>
      </w:r>
    </w:p>
    <w:p w:rsidR="00634329" w:rsidRPr="001C2D47" w:rsidRDefault="00634329" w:rsidP="00634329">
      <w:r w:rsidRPr="001C2D47">
        <w:t xml:space="preserve">While an existential clash of cultures may be an exaggerated assessment, </w:t>
      </w:r>
      <w:r w:rsidRPr="001C2D47">
        <w:rPr>
          <w:rStyle w:val="StyleUnderline"/>
        </w:rPr>
        <w:t xml:space="preserve">a ‘fracture’ along the East-West divide has become increasingly evident and </w:t>
      </w:r>
      <w:r w:rsidRPr="001C2D47">
        <w:rPr>
          <w:rStyle w:val="Emphasis"/>
        </w:rPr>
        <w:t>raises concerns about a growing schism between nations in approaching such powerful technology, which permeates borders.</w:t>
      </w:r>
      <w:r w:rsidRPr="001C2D47">
        <w:t xml:space="preserve"> </w:t>
      </w:r>
      <w:r w:rsidRPr="001C2D47">
        <w:rPr>
          <w:rStyle w:val="StyleUnderline"/>
        </w:rPr>
        <w:t xml:space="preserve">East Asian and Western states have demonstrated starkly differing approaches to AI, underscoring existing differences in terms of values and governance. </w:t>
      </w:r>
      <w:r w:rsidRPr="001C2D47">
        <w:rPr>
          <w:rStyle w:val="Emphasis"/>
        </w:rPr>
        <w:t>This fracture could further the deterioration of the existing global order.</w:t>
      </w:r>
    </w:p>
    <w:p w:rsidR="00634329" w:rsidRPr="001C2D47" w:rsidRDefault="00634329" w:rsidP="00634329">
      <w:r w:rsidRPr="001C2D47">
        <w:t>In the West, discussions about AI ethics and policy have been steeped in a broader debate about the nature of democracy and the future of the liberal order. The European Union has been proactive in promoting a co-ordinated response among its member states, with plans to develop a comprehensive AI strategy in the coming months. A report on AI by the European Group on Ethics in Science and Technologies entitled Ethical Principles and Democratic Prerequisites states that “key decisions on the regulation of AI development and application should be the result of democratic debate and public engagement.” It further states that the “rule of law, access to justice and the right to redress and a fair trial provide the necessary framework for ensuring the observance of human rights standards and potential AI-specific regulations.”</w:t>
      </w:r>
    </w:p>
    <w:p w:rsidR="00634329" w:rsidRPr="001C2D47" w:rsidRDefault="00634329" w:rsidP="00634329">
      <w:r w:rsidRPr="001C2D47">
        <w:t xml:space="preserve">French President Emmanuel Macron, in his interview with </w:t>
      </w:r>
      <w:proofErr w:type="gramStart"/>
      <w:r w:rsidRPr="001C2D47">
        <w:t>Wired</w:t>
      </w:r>
      <w:proofErr w:type="gramEnd"/>
      <w:r w:rsidRPr="001C2D47">
        <w:t xml:space="preserve"> magazine on France's newly launched national AI initiative, highlighted the impact of AI on democratic processes, asserting that Europe has a responsibility to implement policies that protect democratic values. “Europe is the place where the DNA of democracy was shaped, and therefore I think Europe has to get to grips with what could become a big challenge for democracies,” he said.</w:t>
      </w:r>
    </w:p>
    <w:p w:rsidR="00634329" w:rsidRPr="001C2D47" w:rsidRDefault="00634329" w:rsidP="00634329">
      <w:r w:rsidRPr="001C2D47">
        <w:t xml:space="preserve">Similarly, </w:t>
      </w:r>
      <w:r w:rsidRPr="001C2D47">
        <w:rPr>
          <w:rStyle w:val="Emphasis"/>
        </w:rPr>
        <w:t xml:space="preserve">discussions on AI in Canada increasingly underscore the threats to democratic and liberal values. </w:t>
      </w:r>
      <w:r w:rsidRPr="001C2D47">
        <w:t>Université de Montréal has been running a series of public consultations in developing the Montreal Declaration of Responsible AI. The Declaration lists “democracy” as one of its seven principles, stating that “the development of AI should promote informed participation in public life, co-operation, and democratic debate.” Meanwhile, discussions at the Centre for International Governance Innovation (CIGI), which has been running essays by Canada’s leading experts on AI and data policy, feature democracy quite prominently.</w:t>
      </w:r>
    </w:p>
    <w:p w:rsidR="00634329" w:rsidRPr="001C2D47" w:rsidRDefault="00634329" w:rsidP="00634329">
      <w:pPr>
        <w:rPr>
          <w:rStyle w:val="StyleUnderline"/>
        </w:rPr>
      </w:pPr>
      <w:r w:rsidRPr="001C2D47">
        <w:t xml:space="preserve">AI governance is a relatively new topic, limited mostly to wealthier, Western states with AI research and development (R&amp;D) and deployment capabilities. As such, while conversations on AI governance have started to proliferate, they primarily arise in Western-dominated settings: the OECD recently launched the Going Digital project, in which AI ethics and governance feature prominently, and the </w:t>
      </w:r>
      <w:r w:rsidRPr="001C2D47">
        <w:rPr>
          <w:rStyle w:val="StyleUnderline"/>
        </w:rPr>
        <w:t>G7 will host a conference in Canada in the fall of 2018 to discuss a common vision for AI technology. However, the problem with these current initiatives is that they exclude China, a global AI player, and the particularities of East Asian states generally may be lost in these predominantly Western fora.</w:t>
      </w:r>
    </w:p>
    <w:p w:rsidR="00634329" w:rsidRPr="001C2D47" w:rsidRDefault="00634329" w:rsidP="00634329">
      <w:r w:rsidRPr="001C2D47">
        <w:t>China, Japan, and South Korea all feature strong AI R&amp;D industries, buttressed by co-ordinated government science and technology policies and highly-educated workforces. Coupled with the projected economic growth in the region, East Asia’s AI industries stand to emerge as much more relevant and influential players on the international stage.</w:t>
      </w:r>
    </w:p>
    <w:p w:rsidR="00634329" w:rsidRPr="001C2D47" w:rsidRDefault="00634329" w:rsidP="00634329">
      <w:r w:rsidRPr="001C2D47">
        <w:t>China, along with the U.S., is expected to hold a ‘duopoly’ on AI. With the availability of massive capital and big data capacity, along with the support of the central government that views AI as a key strategic sector for development and global influence, China is already shaping up to be an ‘AI superpower.’ According to its Next Generation Artificial Intelligence Development Plan, China is positioning itself to become the world leader in AI R&amp;D by 2030. However, the application of AI for military technology and civilian surveillance à la the popular TV series Black Mirror has raised concerns in the West, and possibly nudged conversations towards the twin topics of democracy and liberalism.</w:t>
      </w:r>
    </w:p>
    <w:p w:rsidR="00634329" w:rsidRPr="001C2D47" w:rsidRDefault="00634329" w:rsidP="00634329">
      <w:r w:rsidRPr="001C2D47">
        <w:t>While not as uncompromising as China, the debates and policy initiatives in South Korea and Japan suggest that both Asian democracies are taking approaches that diverge from their Western peers when it comes to AI. Both governments have launched comprehensive roadmaps for AI development and deployment that cover a wide range of sectors – from R&amp;D to welfare reform – but unlike in the Western discourse, the keyword “democracy” is missing. The Japanese Society for Artificial Intelligence’s Ethical Guidelines, for instance, does not mention anything about AI’s intersection with governance.</w:t>
      </w:r>
    </w:p>
    <w:p w:rsidR="00634329" w:rsidRPr="001C2D47" w:rsidRDefault="00634329" w:rsidP="00634329">
      <w:r w:rsidRPr="001C2D47">
        <w:t>This divergence from the Western discourse may be explained by differences in social and political culture, or by historically-formed policy-making processes. East Asian states are, for instance, generally able to implement more centralized, co-ordinated policies due to the existence of strong bureaucracies that emerged alongside the developmental state model that prioritizes economic growth. Regardless of the underlying drivers of these divergent policy environments, it is increasingly clear that states with strong AI capabilities do not necessarily share similar views on its development, deployment and ongoing governance, which without proactive measures may have far-reaching implications for the prospects of a shared future.</w:t>
      </w:r>
    </w:p>
    <w:p w:rsidR="00634329" w:rsidRPr="001C2D47" w:rsidRDefault="00634329" w:rsidP="00634329">
      <w:pPr>
        <w:rPr>
          <w:rStyle w:val="Emphasis"/>
        </w:rPr>
      </w:pPr>
      <w:r w:rsidRPr="001C2D47">
        <w:rPr>
          <w:rStyle w:val="Emphasis"/>
        </w:rPr>
        <w:t>In this context, Canada has a positive role to play in bringing together East and West.</w:t>
      </w:r>
    </w:p>
    <w:p w:rsidR="00634329" w:rsidRPr="001C2D47" w:rsidRDefault="00634329" w:rsidP="00634329">
      <w:pPr>
        <w:rPr>
          <w:rStyle w:val="StyleUnderline"/>
        </w:rPr>
      </w:pPr>
      <w:r w:rsidRPr="001C2D47">
        <w:rPr>
          <w:rStyle w:val="Emphasis"/>
        </w:rPr>
        <w:t>Canada’s strengths in AI R&amp;D and its reputation as a responsible, multilateral player on the international stage only bolster its credibility.</w:t>
      </w:r>
      <w:r w:rsidRPr="001C2D47">
        <w:t xml:space="preserve"> </w:t>
      </w:r>
      <w:r w:rsidRPr="001C2D47">
        <w:rPr>
          <w:rStyle w:val="StyleUnderline"/>
        </w:rPr>
        <w:t>While the U.S. is perceived as a ‘rival’ to China, and the EU increasingly presents itself as the global headmaster of a euro-centric interpretation of liberal, democratic values, Canada, with its historic role as a ‘trusted mediator’ between all parties, may be in the perfect position to facilitate dialogues between the competing paradigms. More specifically, while Canada is part of the Western bloc, it also has historical credibility as a reasonable middle power.</w:t>
      </w:r>
    </w:p>
    <w:p w:rsidR="00634329" w:rsidRPr="001C2D47" w:rsidRDefault="00634329" w:rsidP="00634329">
      <w:pPr>
        <w:rPr>
          <w:rStyle w:val="StyleUnderline"/>
        </w:rPr>
      </w:pPr>
      <w:r w:rsidRPr="001C2D47">
        <w:rPr>
          <w:rStyle w:val="StyleUnderline"/>
        </w:rPr>
        <w:t xml:space="preserve">As government-to-government discussions on this key technology remain insulated within the Western circle, </w:t>
      </w:r>
      <w:r w:rsidRPr="001C2D47">
        <w:rPr>
          <w:rStyle w:val="Emphasis"/>
        </w:rPr>
        <w:t>Canada, as it did during the Cold War, is in a position to engage with East Asian states to shape a truly global norm on responsible</w:t>
      </w:r>
      <w:r w:rsidRPr="001C2D47">
        <w:rPr>
          <w:rStyle w:val="StyleUnderline"/>
        </w:rPr>
        <w:t>, accountable use of this disruptive technology – and exercise leadership in mitigating the risk to an increasingly precarious global order.</w:t>
      </w:r>
    </w:p>
    <w:p w:rsidR="00634329" w:rsidRPr="001C2D47" w:rsidRDefault="00456653" w:rsidP="00634329">
      <w:pPr>
        <w:pStyle w:val="Heading4"/>
      </w:pPr>
      <w:r w:rsidRPr="001C2D47">
        <w:t xml:space="preserve">Otherwise, it escalates – AI weaponization is an </w:t>
      </w:r>
      <w:r w:rsidRPr="001C2D47">
        <w:rPr>
          <w:u w:val="single"/>
        </w:rPr>
        <w:t>existential threat</w:t>
      </w:r>
      <w:r w:rsidRPr="001C2D47">
        <w:t xml:space="preserve"> </w:t>
      </w:r>
    </w:p>
    <w:p w:rsidR="00634329" w:rsidRPr="001C2D47" w:rsidRDefault="00634329" w:rsidP="00634329">
      <w:r w:rsidRPr="001C2D47">
        <w:rPr>
          <w:rStyle w:val="Style13ptBold"/>
        </w:rPr>
        <w:t>Poovanna 17</w:t>
      </w:r>
      <w:r w:rsidRPr="001C2D47">
        <w:t xml:space="preserve"> – Scholar, research fellow, engineer and writer (Pete, “We Must Stop </w:t>
      </w:r>
      <w:proofErr w:type="gramStart"/>
      <w:r w:rsidRPr="001C2D47">
        <w:t>The</w:t>
      </w:r>
      <w:proofErr w:type="gramEnd"/>
      <w:r w:rsidRPr="001C2D47">
        <w:t xml:space="preserve"> Artificial Intelligence Arms Race At Any Cost,” </w:t>
      </w:r>
      <w:r w:rsidRPr="001C2D47">
        <w:rPr>
          <w:i/>
        </w:rPr>
        <w:t>Huffington Post</w:t>
      </w:r>
      <w:r w:rsidRPr="001C2D47">
        <w:t>, 08/21/17, https://www.huffingtonpost.ca/pete-poovanna/we-must-prevent-an-artificial-intelligence-arms-race-at-any-cost_a_23117234/)//SI</w:t>
      </w:r>
    </w:p>
    <w:p w:rsidR="00634329" w:rsidRPr="001C2D47" w:rsidRDefault="00634329" w:rsidP="00634329">
      <w:r w:rsidRPr="001C2D47">
        <w:rPr>
          <w:rStyle w:val="StyleUnderline"/>
        </w:rPr>
        <w:t xml:space="preserve">Recent advances in science and technology have made nuclear bombs more powerful than ever, and one can imagine </w:t>
      </w:r>
      <w:r w:rsidRPr="001C2D47">
        <w:rPr>
          <w:rStyle w:val="Emphasis"/>
        </w:rPr>
        <w:t>how devastating it could be to the world</w:t>
      </w:r>
      <w:r w:rsidRPr="001C2D47">
        <w:rPr>
          <w:rStyle w:val="StyleUnderline"/>
        </w:rPr>
        <w:t>. These advances in science and technology have also created many unprecedented and still unresolved global security challenges for policy makers and the public.</w:t>
      </w:r>
    </w:p>
    <w:p w:rsidR="00634329" w:rsidRPr="001C2D47" w:rsidRDefault="00634329" w:rsidP="00634329">
      <w:pPr>
        <w:rPr>
          <w:rStyle w:val="Emphasis"/>
        </w:rPr>
      </w:pPr>
      <w:r w:rsidRPr="001C2D47">
        <w:rPr>
          <w:rStyle w:val="Emphasis"/>
        </w:rPr>
        <w:t>Many AI experts fear that a terrifying AI arms race may already be under way.</w:t>
      </w:r>
    </w:p>
    <w:p w:rsidR="00634329" w:rsidRPr="001C2D47" w:rsidRDefault="00634329" w:rsidP="00634329">
      <w:pPr>
        <w:rPr>
          <w:rStyle w:val="StyleUnderline"/>
        </w:rPr>
      </w:pPr>
      <w:r w:rsidRPr="001C2D47">
        <w:t xml:space="preserve">It is hard to imagine any one technology that will transform the global security more than artificial intelligence (AI), and </w:t>
      </w:r>
      <w:r w:rsidRPr="001C2D47">
        <w:rPr>
          <w:rStyle w:val="StyleUnderline"/>
        </w:rPr>
        <w:t>it is going to have the biggest impact on humanity that has ever been</w:t>
      </w:r>
      <w:r w:rsidRPr="001C2D47">
        <w:t xml:space="preserve">. The Global Risks Report 2017 by the World Economic Forum places AI as one of the top five factors exacerbating geopolitical risks. </w:t>
      </w:r>
      <w:r w:rsidRPr="001C2D47">
        <w:rPr>
          <w:rStyle w:val="StyleUnderline"/>
        </w:rPr>
        <w:t>One sector that saw the huge disruptive potential of AI from an early stage is the military. AI-based weaponization will represent a paradigm shift in the way wars are fought, with profound consequences for global security.</w:t>
      </w:r>
    </w:p>
    <w:p w:rsidR="00634329" w:rsidRPr="001C2D47" w:rsidRDefault="00634329" w:rsidP="00634329">
      <w:r w:rsidRPr="001C2D47">
        <w:rPr>
          <w:rStyle w:val="StyleUnderline"/>
        </w:rPr>
        <w:t>Major investment in AI-based weapons has already begun. According to a WEF report, a terrifying AI arms race may already be underway. To ensure a continued military edge over China and Russia, the Pentagon requested around US$15 billion for AI-based weaponry for the 2017 budget.</w:t>
      </w:r>
      <w:r w:rsidRPr="001C2D47">
        <w:t xml:space="preserve"> However, the U.S. doesn't have the exclusive control over AI.</w:t>
      </w:r>
    </w:p>
    <w:p w:rsidR="00634329" w:rsidRPr="001C2D47" w:rsidRDefault="00634329" w:rsidP="00634329">
      <w:r w:rsidRPr="001C2D47">
        <w:rPr>
          <w:rStyle w:val="Emphasis"/>
        </w:rPr>
        <w:t>Whichever country develops viable AI weaponry first will completely take over the military landscape as AI-based machines have the capacity to be much more intense and devastating than a nuclear bomb</w:t>
      </w:r>
      <w:r w:rsidRPr="001C2D47">
        <w:t>. If any one country has a machine that can hack into enemy defence systems, that country will have such a distinct advantage over any other world government.</w:t>
      </w:r>
    </w:p>
    <w:p w:rsidR="00634329" w:rsidRPr="001C2D47" w:rsidRDefault="00634329" w:rsidP="00634329">
      <w:r w:rsidRPr="001C2D47">
        <w:t>Without proper regulation, AI-based weapons could go out of control and they may be used indiscriminately, create a greater risk to civilians, and more easily fall into the hands of dictators and terrorists. Imagine if North Korea developed an AI capable of military action — that could very quickly destabilize the entire world. According to an UNOG report, two major concerns of AI based weapons are: (i) the inability to discriminate between combatants and non-combatants and (ii) the inability to ensure a proportionate response in which the military advantage will outweigh civilian casualties</w:t>
      </w:r>
    </w:p>
    <w:p w:rsidR="00634329" w:rsidRPr="001C2D47" w:rsidRDefault="00634329" w:rsidP="00634329">
      <w:r w:rsidRPr="001C2D47">
        <w:t>My visit to Japan is also marked by concerns in the region about the possibility of nuclear missile strikes, particularly after U.S. President Donald Trump and North Korean leader Kim Jong-un threatened each other with shows of force. As Elon Musk said, "If you're not concerned about AI safety, you should be. [There is] vastly more risk than North Korea."</w:t>
      </w:r>
    </w:p>
    <w:p w:rsidR="00634329" w:rsidRPr="001C2D47" w:rsidRDefault="00634329" w:rsidP="00634329">
      <w:r w:rsidRPr="001C2D47">
        <w:t>Students type on laptop computers during a cyber-defence programming class in the "War Room" at Korea University in Seoul, South Korea, on Nov. 26, 2015.</w:t>
      </w:r>
    </w:p>
    <w:p w:rsidR="00634329" w:rsidRPr="001C2D47" w:rsidRDefault="00634329" w:rsidP="00634329">
      <w:r w:rsidRPr="001C2D47">
        <w:t>AI technology is growing in a similar fashion as the push for nuclear technology. I don't know if there is a reasonable analogy between the nuclear research and AI research. Nuclear research was supposed to bring an unlimited supply of energy to the power-starved countries of the world. However, it was also harnessed for nuclear weapons.</w:t>
      </w:r>
    </w:p>
    <w:p w:rsidR="00634329" w:rsidRPr="001C2D47" w:rsidRDefault="00634329" w:rsidP="00634329">
      <w:pPr>
        <w:rPr>
          <w:rStyle w:val="Emphasis"/>
        </w:rPr>
      </w:pPr>
      <w:r w:rsidRPr="001C2D47">
        <w:t xml:space="preserve">A similar push is now been given to AI technology as well. AI might have great potential to help humanity in profound ways; however, it's very important to regulate it. </w:t>
      </w:r>
      <w:r w:rsidRPr="001C2D47">
        <w:rPr>
          <w:rStyle w:val="Emphasis"/>
        </w:rPr>
        <w:t>Starting an AI arms race is very bad for the world, and should be prevented by banning all AI-based weapons beyond meaningful human control.</w:t>
      </w:r>
    </w:p>
    <w:p w:rsidR="00634329" w:rsidRPr="001C2D47" w:rsidRDefault="00634329" w:rsidP="00634329">
      <w:r w:rsidRPr="001C2D47">
        <w:rPr>
          <w:rStyle w:val="Emphasis"/>
        </w:rPr>
        <w:t xml:space="preserve">In 2016, Prime Minister Justin Trudeau announced the government's Pan-Canadian AI strategy, which aims to put Canada at the center of an emerging gold rush of innovation. </w:t>
      </w:r>
      <w:r w:rsidRPr="001C2D47">
        <w:t>So, what does this actually mean for the AI arms race that is well underway?</w:t>
      </w:r>
    </w:p>
    <w:p w:rsidR="00634329" w:rsidRPr="001C2D47" w:rsidRDefault="00634329" w:rsidP="00634329">
      <w:pPr>
        <w:rPr>
          <w:rStyle w:val="StyleUnderline"/>
        </w:rPr>
      </w:pPr>
      <w:r w:rsidRPr="001C2D47">
        <w:rPr>
          <w:rStyle w:val="StyleUnderline"/>
        </w:rPr>
        <w:t xml:space="preserve">We are living in an age of revolutionary changes brought about by the advance of AI technology. I am not sure there lies any hope for the world, but certainly </w:t>
      </w:r>
      <w:r w:rsidRPr="001C2D47">
        <w:rPr>
          <w:rStyle w:val="Emphasis"/>
        </w:rPr>
        <w:t>there is a danger of sudden death</w:t>
      </w:r>
      <w:r w:rsidRPr="001C2D47">
        <w:rPr>
          <w:rStyle w:val="StyleUnderline"/>
        </w:rPr>
        <w:t>. I think we are on a brink of an AI arms race. It should be prevented at any cost. No matter how long and how difficult the road will be</w:t>
      </w:r>
      <w:proofErr w:type="gramStart"/>
      <w:r w:rsidRPr="001C2D47">
        <w:rPr>
          <w:rStyle w:val="StyleUnderline"/>
        </w:rPr>
        <w:t>,</w:t>
      </w:r>
      <w:proofErr w:type="gramEnd"/>
      <w:r w:rsidRPr="001C2D47">
        <w:rPr>
          <w:rStyle w:val="StyleUnderline"/>
        </w:rPr>
        <w:t xml:space="preserve"> it is the responsibility of all leaders who live in the present to continue to make efforts.</w:t>
      </w:r>
    </w:p>
    <w:p w:rsidR="00634329" w:rsidRPr="001C2D47" w:rsidRDefault="00634329" w:rsidP="00634329">
      <w:pPr>
        <w:rPr>
          <w:rStyle w:val="StyleUnderline"/>
        </w:rPr>
      </w:pPr>
    </w:p>
    <w:p w:rsidR="00634329" w:rsidRPr="001C2D47" w:rsidRDefault="00634329" w:rsidP="00634329"/>
    <w:p w:rsidR="00634329" w:rsidRPr="001C2D47" w:rsidRDefault="00634329" w:rsidP="00634329">
      <w:pPr>
        <w:pStyle w:val="Heading3"/>
      </w:pPr>
      <w:r w:rsidRPr="001C2D47">
        <w:t>UQ: Brain Drain Now</w:t>
      </w:r>
    </w:p>
    <w:p w:rsidR="00634329" w:rsidRPr="001C2D47" w:rsidRDefault="00634329" w:rsidP="00634329">
      <w:pPr>
        <w:pStyle w:val="Heading4"/>
      </w:pPr>
      <w:r w:rsidRPr="001C2D47">
        <w:t xml:space="preserve">Conservative immigration policy is causing a mass exodus of skilled labor—it’s </w:t>
      </w:r>
      <w:r w:rsidRPr="001C2D47">
        <w:rPr>
          <w:u w:val="single"/>
        </w:rPr>
        <w:t>zero sum</w:t>
      </w:r>
      <w:r w:rsidRPr="001C2D47">
        <w:t xml:space="preserve"> and key to innovation</w:t>
      </w:r>
      <w:r w:rsidRPr="001C2D47">
        <w:rPr>
          <w:u w:val="single"/>
        </w:rPr>
        <w:t xml:space="preserve"> </w:t>
      </w:r>
    </w:p>
    <w:p w:rsidR="00634329" w:rsidRPr="001C2D47" w:rsidRDefault="00634329" w:rsidP="00634329">
      <w:pPr>
        <w:rPr>
          <w:rStyle w:val="Style13ptBold"/>
          <w:b w:val="0"/>
          <w:sz w:val="22"/>
        </w:rPr>
      </w:pPr>
      <w:r w:rsidRPr="001C2D47">
        <w:rPr>
          <w:rStyle w:val="Style13ptBold"/>
        </w:rPr>
        <w:t xml:space="preserve">Florida and Gans 2017 </w:t>
      </w:r>
      <w:r w:rsidRPr="001C2D47">
        <w:rPr>
          <w:rStyle w:val="Style13ptBold"/>
          <w:b w:val="0"/>
          <w:sz w:val="22"/>
        </w:rPr>
        <w:t xml:space="preserve">(Richard, University Professor and Director of Cities at the Martin Prosperity Institute at the University of Toronto’s Rotman School of Management, and Joshua, Professor of Strategy Management and holds the Jeffrey S. Skoll Chair in Technical Innovation and Entrepreneurship at the University of Toronto’s Rotman School of Management, </w:t>
      </w:r>
      <w:r w:rsidRPr="001C2D47">
        <w:rPr>
          <w:rStyle w:val="Style13ptBold"/>
          <w:b w:val="0"/>
          <w:i/>
          <w:sz w:val="22"/>
        </w:rPr>
        <w:t>Martin Prosperity Institute,</w:t>
      </w:r>
      <w:r w:rsidRPr="001C2D47">
        <w:rPr>
          <w:rStyle w:val="Style13ptBold"/>
          <w:b w:val="0"/>
          <w:sz w:val="22"/>
        </w:rPr>
        <w:t xml:space="preserve"> “TRUMP, TECHNOLOGY AND TALENT Will America’s Anti-Immigration Posture Hurt U.S. Tech Hubs and Help Canada’s,” published September, 2017, </w:t>
      </w:r>
      <w:hyperlink r:id="rId34" w:history="1">
        <w:r w:rsidRPr="001C2D47">
          <w:rPr>
            <w:rStyle w:val="Hyperlink"/>
          </w:rPr>
          <w:t>http://martinprosperity.org/media/Trump-Technology-Talent_Florida-Gans.pdf</w:t>
        </w:r>
      </w:hyperlink>
      <w:r w:rsidRPr="001C2D47">
        <w:rPr>
          <w:rStyle w:val="Style13ptBold"/>
          <w:b w:val="0"/>
          <w:sz w:val="22"/>
        </w:rPr>
        <w:t>, pages 6-7, accessed 6/24/2018, JME.)</w:t>
      </w:r>
    </w:p>
    <w:p w:rsidR="00634329" w:rsidRPr="001C2D47" w:rsidRDefault="00634329" w:rsidP="00634329">
      <w:pPr>
        <w:rPr>
          <w:rStyle w:val="StyleUnderline"/>
          <w:bCs/>
          <w:u w:val="none"/>
        </w:rPr>
      </w:pPr>
      <w:r w:rsidRPr="001C2D47">
        <w:rPr>
          <w:rStyle w:val="StyleUnderline"/>
        </w:rPr>
        <w:t>For the better part of a century, the U.S. dominated the global competition for innovative and entrepreneurial talent. This can be most readily seen by how immigrants, who by definition changed locations, have accounted for a large proportion of people employed at the highest levels of science, technology, and innovation.</w:t>
      </w:r>
      <w:r w:rsidRPr="001C2D47">
        <w:t xml:space="preserve"> U.S. foreign-born workers in so-called STEM, short for science, technology engineering and math, fields account for nearly a fifth of workers with bachelor’s degrees, 40 percent of those with master’s degrees, and more than half of Ph.Ds.</w:t>
      </w:r>
      <w:r w:rsidRPr="001C2D47">
        <w:rPr>
          <w:rStyle w:val="StyleUnderline"/>
        </w:rPr>
        <w:t>4 Immigrants also serve as founders of a quarter of all U.S. tech startups and more than 40 percent of tech startups in Silicon Valley.5</w:t>
      </w:r>
    </w:p>
    <w:p w:rsidR="00634329" w:rsidRPr="001C2D47" w:rsidRDefault="00634329" w:rsidP="00634329">
      <w:pPr>
        <w:rPr>
          <w:rStyle w:val="StyleUnderline"/>
        </w:rPr>
      </w:pPr>
      <w:r w:rsidRPr="001C2D47">
        <w:rPr>
          <w:rStyle w:val="StyleUnderline"/>
        </w:rPr>
        <w:t>America’s dependence on global sources of talent can be seen even more clearly when we look at the immigrant share of top talent across its leading metros. In the San Jose metro, which for all intents and purposes is synonymous with the Silicon Valley, immigrants comprise more than 55 percent of adults who hold advanced degrees. In Los Angeles and San Francisco, immigrants make up roughly a third of all advanced degree holders; in Seattle and Washington, D.C., it is about a quarter; and in Boston, immigrants make up 20 percent of all those with graduate degrees.6</w:t>
      </w:r>
    </w:p>
    <w:p w:rsidR="00634329" w:rsidRPr="001C2D47" w:rsidRDefault="00634329" w:rsidP="00634329">
      <w:r w:rsidRPr="001C2D47">
        <w:t>Metro Immigrant Share of Advanced Graduate Degrees San Jose 57.1% Miami 39.4% Los Angeles 34.0% San Francisco 33.3% New York 30.4% Houston 30.2% San Diego 26.1% Seattle 25.0% Washington, D.C. 24.9% Riverside 24.1% Dallas-Fort Worth 22.5% Boston 21.9% Exhibit 1: Immigrant Share of Advanced Graduate Degrees in U.S. Metros Source: U.S. Census American Community Survey 2015.</w:t>
      </w:r>
    </w:p>
    <w:p w:rsidR="00634329" w:rsidRPr="001C2D47" w:rsidRDefault="00634329" w:rsidP="00634329">
      <w:r w:rsidRPr="001C2D47">
        <w:rPr>
          <w:rStyle w:val="StyleUnderline"/>
        </w:rPr>
        <w:t>Simply put, America’s leading tech hubs are both disproportionately dependent on foreign talent and disproportionately at risk from any significant clamp down on foreign immigration</w:t>
      </w:r>
      <w:r w:rsidRPr="001C2D47">
        <w:t xml:space="preserve">. </w:t>
      </w:r>
      <w:proofErr w:type="gramStart"/>
      <w:r w:rsidRPr="001C2D47">
        <w:t>assisted</w:t>
      </w:r>
      <w:proofErr w:type="gramEnd"/>
      <w:r w:rsidRPr="001C2D47">
        <w:t xml:space="preserve"> by the re-location of talent from outside of the U.S. Thus, every talented foreign individual the U.S. deters from entry represents a net loss of talent for America and its leading tech hubs.</w:t>
      </w:r>
    </w:p>
    <w:p w:rsidR="00634329" w:rsidRPr="001C2D47" w:rsidRDefault="00634329" w:rsidP="00634329">
      <w:pPr>
        <w:rPr>
          <w:rStyle w:val="StyleUnderline"/>
        </w:rPr>
      </w:pPr>
      <w:r w:rsidRPr="001C2D47">
        <w:t xml:space="preserve">When all is said and done, </w:t>
      </w:r>
      <w:r w:rsidRPr="001C2D47">
        <w:rPr>
          <w:rStyle w:val="Emphasis"/>
        </w:rPr>
        <w:t>the global competition for talent conforms to winner-take-all logic</w:t>
      </w:r>
      <w:r w:rsidRPr="001C2D47">
        <w:t xml:space="preserve">. </w:t>
      </w:r>
      <w:r w:rsidRPr="001C2D47">
        <w:rPr>
          <w:rStyle w:val="StyleUnderline"/>
        </w:rPr>
        <w:t>It is a competitive game with a few big winners</w:t>
      </w:r>
      <w:r w:rsidRPr="001C2D47">
        <w:t xml:space="preserve">. At any given time, </w:t>
      </w:r>
      <w:r w:rsidRPr="001C2D47">
        <w:rPr>
          <w:rStyle w:val="StyleUnderline"/>
        </w:rPr>
        <w:t>the global pool of top talent for the most advanced technologies and industries is relatively fixed</w:t>
      </w:r>
      <w:r w:rsidRPr="001C2D47">
        <w:t>. While there are things nations, cities, industries, and firms can do to expand that talent pool in the long run, in the short-term, there are relatively few superstars who dominate key technology fields and act as magnets for other talent</w:t>
      </w:r>
      <w:r w:rsidRPr="001C2D47">
        <w:rPr>
          <w:rStyle w:val="StyleUnderline"/>
        </w:rPr>
        <w:t>. Where they choose to locate defines the places that win or lose in these key technology fields</w:t>
      </w:r>
      <w:r w:rsidRPr="001C2D47">
        <w:t xml:space="preserve">. </w:t>
      </w:r>
      <w:r w:rsidRPr="001C2D47">
        <w:rPr>
          <w:rStyle w:val="Emphasis"/>
        </w:rPr>
        <w:t>That top talent may come from lots of different places around the world</w:t>
      </w:r>
      <w:r w:rsidRPr="001C2D47">
        <w:t xml:space="preserve">—the world is a very big place after all—but history shows that </w:t>
      </w:r>
      <w:r w:rsidRPr="001C2D47">
        <w:rPr>
          <w:rStyle w:val="StyleUnderline"/>
        </w:rPr>
        <w:t xml:space="preserve">it tends to end up in a relatively small number of places that offer the scientific and commercial activities, amenities, and broad environment required to attract it. </w:t>
      </w:r>
    </w:p>
    <w:p w:rsidR="00634329" w:rsidRPr="001C2D47" w:rsidRDefault="00634329" w:rsidP="00634329">
      <w:pPr>
        <w:rPr>
          <w:rStyle w:val="Emphasis"/>
        </w:rPr>
      </w:pPr>
      <w:r w:rsidRPr="001C2D47">
        <w:rPr>
          <w:rStyle w:val="Emphasis"/>
        </w:rPr>
        <w:t>The</w:t>
      </w:r>
      <w:r w:rsidRPr="001C2D47">
        <w:t xml:space="preserve"> </w:t>
      </w:r>
      <w:r w:rsidRPr="001C2D47">
        <w:rPr>
          <w:rStyle w:val="Emphasis"/>
        </w:rPr>
        <w:t>entire process tends to lock itself in.</w:t>
      </w:r>
      <w:r w:rsidRPr="001C2D47">
        <w:t xml:space="preserve"> The </w:t>
      </w:r>
      <w:r w:rsidRPr="001C2D47">
        <w:rPr>
          <w:rStyle w:val="StyleUnderline"/>
        </w:rPr>
        <w:t>places that attract leading global tech talent tend to reinforce their advantages over time. They have the opportunities, the research centers, the leading companies, the venture capital, and</w:t>
      </w:r>
      <w:r w:rsidRPr="001C2D47">
        <w:t xml:space="preserve"> perhaps more than anything else, </w:t>
      </w:r>
      <w:r w:rsidRPr="001C2D47">
        <w:rPr>
          <w:rStyle w:val="Emphasis"/>
        </w:rPr>
        <w:t>the lion’s share of the existing talent required to attract new up and coming talent and produce more of it.</w:t>
      </w:r>
    </w:p>
    <w:p w:rsidR="00634329" w:rsidRPr="001C2D47" w:rsidRDefault="00634329" w:rsidP="00634329">
      <w:pPr>
        <w:pStyle w:val="Heading4"/>
      </w:pPr>
      <w:r w:rsidRPr="001C2D47">
        <w:t xml:space="preserve">Skilled workers aren’t coming to the US due to Trump’s policies </w:t>
      </w:r>
    </w:p>
    <w:p w:rsidR="00634329" w:rsidRPr="001C2D47" w:rsidRDefault="00634329" w:rsidP="00634329">
      <w:pPr>
        <w:rPr>
          <w:szCs w:val="26"/>
        </w:rPr>
      </w:pPr>
      <w:r w:rsidRPr="001C2D47">
        <w:rPr>
          <w:b/>
          <w:sz w:val="26"/>
          <w:szCs w:val="26"/>
        </w:rPr>
        <w:t xml:space="preserve">Bhattacharya 2018 </w:t>
      </w:r>
      <w:r w:rsidRPr="001C2D47">
        <w:rPr>
          <w:szCs w:val="26"/>
        </w:rPr>
        <w:t xml:space="preserve">(Ananya, tech reporter, </w:t>
      </w:r>
      <w:r w:rsidRPr="001C2D47">
        <w:rPr>
          <w:i/>
          <w:szCs w:val="26"/>
        </w:rPr>
        <w:t xml:space="preserve">Quartz, </w:t>
      </w:r>
      <w:r w:rsidRPr="001C2D47">
        <w:rPr>
          <w:szCs w:val="26"/>
        </w:rPr>
        <w:t xml:space="preserve">“Indian techies look to Canada as the American Dream turns into an H-1B nightmare,” published February 28, 2018, </w:t>
      </w:r>
      <w:hyperlink r:id="rId35" w:history="1">
        <w:r w:rsidRPr="001C2D47">
          <w:rPr>
            <w:rStyle w:val="Hyperlink"/>
            <w:szCs w:val="26"/>
          </w:rPr>
          <w:t>https://qz.com/1215625/the-h-1b-nightmare-has-turned-indian-techies-onto-the-canadian-dream/</w:t>
        </w:r>
      </w:hyperlink>
      <w:r w:rsidRPr="001C2D47">
        <w:rPr>
          <w:szCs w:val="26"/>
        </w:rPr>
        <w:t xml:space="preserve">, accessed 6/25/2018, JME.) </w:t>
      </w:r>
    </w:p>
    <w:p w:rsidR="00634329" w:rsidRPr="001C2D47" w:rsidRDefault="00634329" w:rsidP="00634329">
      <w:r w:rsidRPr="001C2D47">
        <w:t>&lt;</w:t>
      </w:r>
      <w:r w:rsidRPr="001C2D47">
        <w:rPr>
          <w:rStyle w:val="StyleUnderline"/>
        </w:rPr>
        <w:t>Trump’s protectionist stance has left Indians working in the US frightened and insecure.</w:t>
      </w:r>
    </w:p>
    <w:p w:rsidR="00634329" w:rsidRPr="001C2D47" w:rsidRDefault="00634329" w:rsidP="00634329">
      <w:pPr>
        <w:rPr>
          <w:rStyle w:val="StyleUnderline"/>
        </w:rPr>
      </w:pPr>
      <w:r w:rsidRPr="001C2D47">
        <w:rPr>
          <w:rStyle w:val="StyleUnderline"/>
        </w:rPr>
        <w:t>Last March, his government temporarily halted the premium processing of the H-1B, which involved clearing visa applications within 15 days for an additional fee—the standard procedure takes between three and six months. A month later, authorities turned up the heat on computer programmers by making the criteria to qualify for the H-1B harder. Earlier this month, the rules for third-party contract work were made more stringent, shortening the tenure of the visas and toughening renewal clauses.</w:t>
      </w:r>
    </w:p>
    <w:p w:rsidR="00634329" w:rsidRPr="001C2D47" w:rsidRDefault="00634329" w:rsidP="00634329">
      <w:pPr>
        <w:rPr>
          <w:rStyle w:val="StyleUnderline"/>
        </w:rPr>
      </w:pPr>
      <w:r w:rsidRPr="001C2D47">
        <w:rPr>
          <w:rStyle w:val="StyleUnderline"/>
        </w:rPr>
        <w:t>“Certainty and security of their immigration status in the US, which is very closely tied to how successful they will be professionally and personally, is the biggest problem that Indian immigrants in the US are currently facing,”</w:t>
      </w:r>
      <w:r w:rsidRPr="001C2D47">
        <w:t xml:space="preserve"> Vivek Tandon, founder and CEO of EB5 BRICS, an advisory firm specialising in the half-a-million dollar investor route to the green card, told Quartz. </w:t>
      </w:r>
      <w:r w:rsidRPr="001C2D47">
        <w:rPr>
          <w:rStyle w:val="StyleUnderline"/>
        </w:rPr>
        <w:t>Canada, in comparison, has far more liberal visa laws.</w:t>
      </w:r>
    </w:p>
    <w:p w:rsidR="00634329" w:rsidRPr="001C2D47" w:rsidRDefault="00634329" w:rsidP="00634329">
      <w:pPr>
        <w:rPr>
          <w:rStyle w:val="StyleUnderline"/>
        </w:rPr>
      </w:pPr>
      <w:r w:rsidRPr="001C2D47">
        <w:t xml:space="preserve">Not only is the H-1B visa binding to one employer and the US citizenship hard to obtain, family members of immigrants are also at a loss. </w:t>
      </w:r>
      <w:r w:rsidRPr="001C2D47">
        <w:rPr>
          <w:rStyle w:val="StyleUnderline"/>
        </w:rPr>
        <w:t>Most spouses of immigrant workers aren’t allowed to work in the US. Some of them—spouses of H-1B holders awaiting green cards—were given work authorisation a couple of years back and even that’s up for debate now.</w:t>
      </w:r>
    </w:p>
    <w:p w:rsidR="00634329" w:rsidRPr="001C2D47" w:rsidRDefault="00634329" w:rsidP="00634329">
      <w:pPr>
        <w:rPr>
          <w:rStyle w:val="StyleUnderline"/>
        </w:rPr>
      </w:pPr>
      <w:r w:rsidRPr="001C2D47">
        <w:rPr>
          <w:rStyle w:val="StyleUnderline"/>
        </w:rPr>
        <w:t xml:space="preserve">And the homecoming of US-based Indians has spiked. </w:t>
      </w:r>
    </w:p>
    <w:p w:rsidR="00634329" w:rsidRPr="001C2D47" w:rsidRDefault="00634329" w:rsidP="00634329">
      <w:pPr>
        <w:rPr>
          <w:rStyle w:val="StyleUnderline"/>
        </w:rPr>
      </w:pPr>
      <w:r w:rsidRPr="001C2D47">
        <w:rPr>
          <w:rStyle w:val="StyleUnderline"/>
        </w:rPr>
        <w:t>The effects of all these moves are beginning to show: Fewer Indian students enrolled in US universities in 2017 compared to 2016. And the homecoming of US-based Indians has spiked.</w:t>
      </w:r>
    </w:p>
    <w:p w:rsidR="00634329" w:rsidRPr="001C2D47" w:rsidRDefault="00634329" w:rsidP="00634329">
      <w:r w:rsidRPr="001C2D47">
        <w:rPr>
          <w:rStyle w:val="StyleUnderline"/>
        </w:rPr>
        <w:t>“Look, these are talented and in-demand people. If they decide the US isn’t a welcoming place, they’ll go to Canada, China, or Europe instead,”</w:t>
      </w:r>
      <w:r w:rsidRPr="001C2D47">
        <w:t xml:space="preserve"> Richard Burke, CEO of global immigration management platform Envoy, told Quartz. “Talent is mobile, and US lawmakers need to understand that this country isn’t the only option for the world’s skilled workforce.”&gt;</w:t>
      </w:r>
    </w:p>
    <w:p w:rsidR="00634329" w:rsidRPr="001C2D47" w:rsidRDefault="00634329" w:rsidP="00634329">
      <w:pPr>
        <w:rPr>
          <w:rStyle w:val="Emphasis"/>
        </w:rPr>
      </w:pPr>
    </w:p>
    <w:p w:rsidR="00634329" w:rsidRPr="001C2D47" w:rsidRDefault="00634329" w:rsidP="00634329">
      <w:pPr>
        <w:pStyle w:val="Heading4"/>
        <w:rPr>
          <w:rStyle w:val="Style13ptBold"/>
          <w:b/>
          <w:szCs w:val="26"/>
        </w:rPr>
      </w:pPr>
      <w:r w:rsidRPr="001C2D47">
        <w:rPr>
          <w:rStyle w:val="Style13ptBold"/>
          <w:b/>
          <w:szCs w:val="26"/>
        </w:rPr>
        <w:t>Canada is stealing high skilled workers now</w:t>
      </w:r>
    </w:p>
    <w:p w:rsidR="00634329" w:rsidRPr="001C2D47" w:rsidRDefault="00634329" w:rsidP="00634329">
      <w:pPr>
        <w:rPr>
          <w:rStyle w:val="Style13ptBold"/>
          <w:b w:val="0"/>
          <w:sz w:val="22"/>
        </w:rPr>
      </w:pPr>
      <w:r w:rsidRPr="001C2D47">
        <w:rPr>
          <w:rStyle w:val="Style13ptBold"/>
        </w:rPr>
        <w:t xml:space="preserve">Florida and Gans 2017 </w:t>
      </w:r>
      <w:r w:rsidRPr="001C2D47">
        <w:rPr>
          <w:rStyle w:val="Style13ptBold"/>
          <w:b w:val="0"/>
          <w:sz w:val="22"/>
        </w:rPr>
        <w:t xml:space="preserve">(Richard, University Professor and Director of Cities at the Martin Prosperity Institute at the University of Toronto’s Rotman School of Management, and Joshua, Professor of Strategy Management and holds the Jeffrey S. Skoll Chair in Technical Innovation and Entrepreneurship at the University of Toronto’s Rotman School of Management, </w:t>
      </w:r>
      <w:r w:rsidRPr="001C2D47">
        <w:rPr>
          <w:rStyle w:val="Style13ptBold"/>
          <w:b w:val="0"/>
          <w:i/>
          <w:sz w:val="22"/>
        </w:rPr>
        <w:t>Martin Prosperity Institute,</w:t>
      </w:r>
      <w:r w:rsidRPr="001C2D47">
        <w:rPr>
          <w:rStyle w:val="Style13ptBold"/>
          <w:b w:val="0"/>
          <w:sz w:val="22"/>
        </w:rPr>
        <w:t xml:space="preserve"> “TRUMP, TECHNOLOGY AND TALENT Will America’s Anti-Immigration Posture Hurt U.S. Tech Hubs and Help Canada’s,” published September, 2017, </w:t>
      </w:r>
      <w:hyperlink r:id="rId36" w:history="1">
        <w:r w:rsidRPr="001C2D47">
          <w:rPr>
            <w:rStyle w:val="Hyperlink"/>
          </w:rPr>
          <w:t>http://martinprosperity.org/media/Trump-Technology-Talent_Florida-Gans.pdf</w:t>
        </w:r>
      </w:hyperlink>
      <w:r w:rsidRPr="001C2D47">
        <w:rPr>
          <w:rStyle w:val="Style13ptBold"/>
          <w:b w:val="0"/>
          <w:sz w:val="22"/>
        </w:rPr>
        <w:t>, page 8, accessed 6/24/2018, JME.)</w:t>
      </w:r>
    </w:p>
    <w:p w:rsidR="00634329" w:rsidRPr="001C2D47" w:rsidRDefault="00634329" w:rsidP="00634329">
      <w:pPr>
        <w:rPr>
          <w:rStyle w:val="StyleUnderline"/>
        </w:rPr>
      </w:pPr>
      <w:r w:rsidRPr="001C2D47">
        <w:rPr>
          <w:rStyle w:val="StyleUnderline"/>
        </w:rPr>
        <w:t>Other countries have also gotten more effective at attracting more highly skilled and educated talent. Canada’s widely praised points-based immigration system has resulted in it attracting a large share of highly skilled immigrants</w:t>
      </w:r>
      <w:r w:rsidRPr="001C2D47">
        <w:t xml:space="preserve">. For this reason, it has recently been highlighted as a model that the U.S. might follow. </w:t>
      </w:r>
      <w:r w:rsidRPr="001C2D47">
        <w:rPr>
          <w:rStyle w:val="StyleUnderline"/>
        </w:rPr>
        <w:t>While immigrants make up a 20 percent of Canada’s total population, they make up an even greater share of more highly educated and skilled talent, comprising about a third of adults with a university degree</w:t>
      </w:r>
      <w:r w:rsidRPr="001C2D47">
        <w:t xml:space="preserve">. Canada’s foreign-born residents are particularly versed in science, technology, engineering, and math, making up around half of the nation’s STEM degrees. </w:t>
      </w:r>
      <w:r w:rsidRPr="001C2D47">
        <w:rPr>
          <w:rStyle w:val="StyleUnderline"/>
        </w:rPr>
        <w:t>Immigrants comprise around 60 percent of Canada’s engineering degrees, 56 percent of its math and computer science degrees, and 40 percent of its science and technology degrees.10</w:t>
      </w:r>
    </w:p>
    <w:p w:rsidR="00634329" w:rsidRPr="001C2D47" w:rsidRDefault="00634329" w:rsidP="00634329">
      <w:pPr>
        <w:rPr>
          <w:rStyle w:val="StyleUnderline"/>
          <w:b/>
        </w:rPr>
      </w:pPr>
      <w:r w:rsidRPr="001C2D47">
        <w:rPr>
          <w:rStyle w:val="StyleUnderline"/>
        </w:rPr>
        <w:t>Universities have longed played a central role in the global competition for talent. In the U.S., universities have functioned as the Ellis Islands of the knowledge age, attracting talented faculty and students, underpinning high-tech ecosystems</w:t>
      </w:r>
      <w:r w:rsidRPr="001C2D47">
        <w:t xml:space="preserve">. Stanford has long played the role of talent magnet for Silicon Valley, while MIT has done the same in Boston. </w:t>
      </w:r>
      <w:r w:rsidRPr="001C2D47">
        <w:rPr>
          <w:rStyle w:val="StyleUnderline"/>
        </w:rPr>
        <w:t xml:space="preserve">The venture capitalist John Doerr once famously said, “I would staple a Green Card to the diploma of anyone that graduates with a degree in the physical sciences or engineering in the United States.”11 </w:t>
      </w:r>
      <w:r w:rsidRPr="001C2D47">
        <w:rPr>
          <w:rStyle w:val="StyleUnderline"/>
          <w:b/>
        </w:rPr>
        <w:t>Just the opposite is happening with Trump.</w:t>
      </w:r>
    </w:p>
    <w:p w:rsidR="00634329" w:rsidRPr="001C2D47" w:rsidRDefault="00634329" w:rsidP="00634329">
      <w:r w:rsidRPr="001C2D47">
        <w:rPr>
          <w:rStyle w:val="StyleUnderline"/>
        </w:rPr>
        <w:t>Canada’s universities play a key role in attracting foreign talent. Roughly 10 percent of Canadian students are foreign-born, a percentage that rises to around 25 percent in major metros like Vancouver and Toronto.12 In fact, Canada’s leading research universities are well above the threshold needed to attract and retain global talent, especially in the key fields of computer science and engineering</w:t>
      </w:r>
      <w:r w:rsidRPr="001C2D47">
        <w:t>. The University of Toronto ranks in the top 25 global research universities, around the same as the University of Michigan; its computer science program ranks in the top 20. The University of Waterloo is a top engineering university and has long been a leading recruitment site for companies like Google and Microsoft. It ranks in the top 25 in computer science on par with New York University and its mechatronics program that combines computer science and mechanical engineering is currently harder to enter than MIT or Stanford. Both the University of British Columbia and McGill rank among the top 50 research universities in the world.13</w:t>
      </w:r>
    </w:p>
    <w:p w:rsidR="00634329" w:rsidRPr="001C2D47" w:rsidRDefault="00634329" w:rsidP="00634329">
      <w:pPr>
        <w:pStyle w:val="Heading4"/>
      </w:pPr>
      <w:r w:rsidRPr="001C2D47">
        <w:t>Trump’s current policies are driving away high skill immigration and could only get worse</w:t>
      </w:r>
    </w:p>
    <w:p w:rsidR="00634329" w:rsidRPr="001C2D47" w:rsidRDefault="00634329" w:rsidP="00634329">
      <w:pPr>
        <w:rPr>
          <w:rStyle w:val="Style13ptBold"/>
          <w:b w:val="0"/>
          <w:sz w:val="22"/>
        </w:rPr>
      </w:pPr>
      <w:r w:rsidRPr="001C2D47">
        <w:rPr>
          <w:rStyle w:val="Style13ptBold"/>
        </w:rPr>
        <w:t xml:space="preserve">Florida and Gans 2017 </w:t>
      </w:r>
      <w:r w:rsidRPr="001C2D47">
        <w:rPr>
          <w:rStyle w:val="Style13ptBold"/>
          <w:b w:val="0"/>
          <w:sz w:val="22"/>
        </w:rPr>
        <w:t xml:space="preserve">(Richard, University Professor and Director of Cities at the Martin Prosperity Institute at the University of Toronto’s Rotman School of Management, and Joshua, Professor of Strategy Management and holds the Jeffrey S. Skoll Chair in Technical Innovation and Entrepreneurship at the University of Toronto’s Rotman School of Management, </w:t>
      </w:r>
      <w:r w:rsidRPr="001C2D47">
        <w:rPr>
          <w:rStyle w:val="Style13ptBold"/>
          <w:b w:val="0"/>
          <w:i/>
          <w:sz w:val="22"/>
        </w:rPr>
        <w:t>Martin Prosperity Institute,</w:t>
      </w:r>
      <w:r w:rsidRPr="001C2D47">
        <w:rPr>
          <w:rStyle w:val="Style13ptBold"/>
          <w:b w:val="0"/>
          <w:sz w:val="22"/>
        </w:rPr>
        <w:t xml:space="preserve"> “TRUMP, TECHNOLOGY AND TALENT Will America’s Anti-Immigration Posture Hurt U.S. Tech Hubs and Help Canada’s,” published September, 2017, </w:t>
      </w:r>
      <w:hyperlink r:id="rId37" w:history="1">
        <w:r w:rsidRPr="001C2D47">
          <w:rPr>
            <w:rStyle w:val="Hyperlink"/>
          </w:rPr>
          <w:t>http://martinprosperity.org/media/Trump-Technology-Talent_Florida-Gans.pdf</w:t>
        </w:r>
      </w:hyperlink>
      <w:r w:rsidRPr="001C2D47">
        <w:rPr>
          <w:rStyle w:val="Style13ptBold"/>
          <w:b w:val="0"/>
          <w:sz w:val="22"/>
        </w:rPr>
        <w:t>, page 13, accessed 6/24/2018, JME.)</w:t>
      </w:r>
    </w:p>
    <w:p w:rsidR="00634329" w:rsidRPr="001C2D47" w:rsidRDefault="00634329" w:rsidP="00634329">
      <w:pPr>
        <w:rPr>
          <w:u w:val="single"/>
        </w:rPr>
      </w:pPr>
      <w:r w:rsidRPr="001C2D47">
        <w:rPr>
          <w:u w:val="single"/>
        </w:rPr>
        <w:t>This time around, the effects of Trump and Trumpism may have a more lasting impact on America’s “national brand” across the world</w:t>
      </w:r>
      <w:r w:rsidRPr="001C2D47">
        <w:t>. A national brand is the way people around the world perceive a country</w:t>
      </w:r>
      <w:r w:rsidRPr="001C2D47">
        <w:rPr>
          <w:u w:val="single"/>
        </w:rPr>
        <w:t>. Migration is a significant move requiring trust; in particular, trust that the new life will be safe and stable</w:t>
      </w:r>
      <w:r w:rsidRPr="001C2D47">
        <w:t xml:space="preserve">. There was a reason the U.S. was a magnate for migration historically—it literally had a statue with its brand visible from Ellis Island. </w:t>
      </w:r>
      <w:r w:rsidRPr="001C2D47">
        <w:rPr>
          <w:u w:val="single"/>
        </w:rPr>
        <w:t>Migrants want to know that visa policies will not be reversed one day or migrants will not be treated as second class citizens, at least in terms of basic human rights. Thus, trust is critical in much the same way that we trust pharmaceutical companies to keep our pain medication safe or our food companies to be free of contaminants. And branding is a first step in that trust.</w:t>
      </w:r>
    </w:p>
    <w:p w:rsidR="00634329" w:rsidRPr="001C2D47" w:rsidRDefault="00634329" w:rsidP="00634329">
      <w:pPr>
        <w:rPr>
          <w:u w:val="single"/>
        </w:rPr>
      </w:pPr>
      <w:r w:rsidRPr="001C2D47">
        <w:t xml:space="preserve">For decades, America for all its faults was seen as a land of opportunity, a place where immigrants could make a better life. </w:t>
      </w:r>
      <w:r w:rsidRPr="001C2D47">
        <w:rPr>
          <w:u w:val="single"/>
        </w:rPr>
        <w:t>From moves to curb legal immigration by half, increasing security along the border, and continued threats to build a wall along the Mexican border to the travel ban on people from several Muslim-dominant countries and the notion that refugees are, by definition, “bad people” who should be denied entry to increasing border security, Trump has shown the world that America is now increasingly a place that shuns immigrants.</w:t>
      </w:r>
    </w:p>
    <w:p w:rsidR="00634329" w:rsidRPr="001C2D47" w:rsidRDefault="00634329" w:rsidP="00634329">
      <w:pPr>
        <w:rPr>
          <w:u w:val="single"/>
        </w:rPr>
      </w:pPr>
      <w:r w:rsidRPr="001C2D47">
        <w:rPr>
          <w:u w:val="single"/>
        </w:rPr>
        <w:t>The damage Trump has done to America’s brand is not permanent, yet</w:t>
      </w:r>
      <w:r w:rsidRPr="001C2D47">
        <w:t xml:space="preserve">. Foreigners are not leaving America in droves and immigrants have not yet sought out other destinations en masse. </w:t>
      </w:r>
      <w:r w:rsidRPr="001C2D47">
        <w:rPr>
          <w:u w:val="single"/>
        </w:rPr>
        <w:t>But, what will happen if Trump really does build the border with Mexico, initiates mass deportations of immigrants, starts a nuclear conflagration with North Korea, if white nationalists and neo-nazis, emboldened by his reign, take to the streets of city after American city, or if Trump wins reelection in 2020?</w:t>
      </w:r>
    </w:p>
    <w:p w:rsidR="00634329" w:rsidRPr="001C2D47" w:rsidRDefault="00634329" w:rsidP="00634329">
      <w:pPr>
        <w:pStyle w:val="Heading4"/>
      </w:pPr>
      <w:r w:rsidRPr="001C2D47">
        <w:t>US brain drain is happening now due to US hostility and Canadian recruiting</w:t>
      </w:r>
    </w:p>
    <w:p w:rsidR="00634329" w:rsidRPr="001C2D47" w:rsidRDefault="00634329" w:rsidP="00634329">
      <w:pPr>
        <w:rPr>
          <w:rStyle w:val="Style13ptBold"/>
          <w:b w:val="0"/>
          <w:sz w:val="22"/>
        </w:rPr>
      </w:pPr>
      <w:r w:rsidRPr="001C2D47">
        <w:rPr>
          <w:rStyle w:val="Style13ptBold"/>
        </w:rPr>
        <w:t xml:space="preserve">Wu 2018 </w:t>
      </w:r>
      <w:r w:rsidRPr="001C2D47">
        <w:rPr>
          <w:rStyle w:val="Style13ptBold"/>
          <w:b w:val="0"/>
          <w:sz w:val="22"/>
        </w:rPr>
        <w:t xml:space="preserve">(Yung, CEO of MaRS Discovery District, a non-profit innovation and investment business hub, </w:t>
      </w:r>
      <w:r w:rsidRPr="001C2D47">
        <w:rPr>
          <w:rStyle w:val="Style13ptBold"/>
          <w:b w:val="0"/>
          <w:i/>
          <w:sz w:val="22"/>
        </w:rPr>
        <w:t xml:space="preserve">The Globe and Mail, </w:t>
      </w:r>
      <w:r w:rsidRPr="001C2D47">
        <w:rPr>
          <w:rStyle w:val="Style13ptBold"/>
          <w:b w:val="0"/>
          <w:sz w:val="22"/>
        </w:rPr>
        <w:t xml:space="preserve">“Canada’s brain gain – the reverse migration of tech talent is happening,” published May 4, 2018, updated May 7, 2018, </w:t>
      </w:r>
      <w:hyperlink r:id="rId38" w:history="1">
        <w:r w:rsidRPr="001C2D47">
          <w:rPr>
            <w:rStyle w:val="Hyperlink"/>
          </w:rPr>
          <w:t>https://www.theglobeandmail.com/business/commentary/article-canadas-brain-gain-the-reverse-migration-of-tech-talent-is/</w:t>
        </w:r>
      </w:hyperlink>
      <w:r w:rsidRPr="001C2D47">
        <w:rPr>
          <w:rStyle w:val="Style13ptBold"/>
          <w:b w:val="0"/>
          <w:sz w:val="22"/>
        </w:rPr>
        <w:t>, accessed 6/25/2018, JME.)</w:t>
      </w:r>
    </w:p>
    <w:p w:rsidR="00634329" w:rsidRPr="001C2D47" w:rsidRDefault="00634329" w:rsidP="00634329">
      <w:r w:rsidRPr="001C2D47">
        <w:t xml:space="preserve">&lt;The brightest talent needs the biggest stage. For generations of Canadian tech workers </w:t>
      </w:r>
      <w:proofErr w:type="gramStart"/>
      <w:r w:rsidRPr="001C2D47">
        <w:t>that’s</w:t>
      </w:r>
      <w:proofErr w:type="gramEnd"/>
      <w:r w:rsidRPr="001C2D47">
        <w:t xml:space="preserve"> been more than a cliché, it’s been a career ethos – one that invariably led south. Over multiple decades as an entrepreneur, I never experienced a time when Canadian ventures weren’t seeing their top people poached by firms in Silicon Valley, Boston or New York.</w:t>
      </w:r>
    </w:p>
    <w:p w:rsidR="00634329" w:rsidRPr="001C2D47" w:rsidRDefault="00634329" w:rsidP="00634329">
      <w:r w:rsidRPr="001C2D47">
        <w:t>That is, until now.</w:t>
      </w:r>
    </w:p>
    <w:p w:rsidR="00634329" w:rsidRPr="001C2D47" w:rsidRDefault="00634329" w:rsidP="00634329">
      <w:pPr>
        <w:rPr>
          <w:rStyle w:val="StyleUnderline"/>
        </w:rPr>
      </w:pPr>
      <w:r w:rsidRPr="001C2D47">
        <w:rPr>
          <w:rStyle w:val="StyleUnderline"/>
        </w:rPr>
        <w:t>The north-south brain drain of tech talent is finally being reversed. We’ve seen hints of this trend over the last couple of years, but a new survey by MaRS provides clear evidence. Of 100 high-growth Toronto-region tech firms polled, 53 per cent saw an increase in international job applicants between 2016 and 2017. Some saw a doubling or, in a few cases, a tripling of candidate interest from outside Canada.</w:t>
      </w:r>
    </w:p>
    <w:p w:rsidR="00634329" w:rsidRPr="001C2D47" w:rsidRDefault="00634329" w:rsidP="00634329">
      <w:r w:rsidRPr="001C2D47">
        <w:t>Follow-on effects are also becoming evident with recent news that Collision, one of North America’s fastest-growing startup conferences, has decided to relocate to Toronto from New Orleans. It’s clear the city’s tech star is rising.</w:t>
      </w:r>
    </w:p>
    <w:p w:rsidR="00634329" w:rsidRPr="001C2D47" w:rsidRDefault="00634329" w:rsidP="00634329">
      <w:r w:rsidRPr="001C2D47">
        <w:rPr>
          <w:rStyle w:val="StyleUnderline"/>
        </w:rPr>
        <w:t xml:space="preserve">While a recent study by Munk School of Global Affairs’ Innovation Policy Lab argues that computer engineering graduates are leaving for jobs in Silicon Valley, Toronto is starting to benefit from American policies, as more senior international candidates become less willing to gamble their futures on the increasingly uncertain H-1B visa lottery (the H-1B permits U.S. employers to hire foreign workers in specialty occupations). </w:t>
      </w:r>
      <w:r w:rsidRPr="001C2D47">
        <w:t>But the brain gain has homegrown causes, too. I see three main drivers:</w:t>
      </w:r>
    </w:p>
    <w:p w:rsidR="00634329" w:rsidRPr="001C2D47" w:rsidRDefault="00634329" w:rsidP="00634329">
      <w:r w:rsidRPr="001C2D47">
        <w:t>TALENT FOLLOWS TALENT</w:t>
      </w:r>
    </w:p>
    <w:p w:rsidR="00634329" w:rsidRPr="001C2D47" w:rsidRDefault="00634329" w:rsidP="00634329">
      <w:r w:rsidRPr="001C2D47">
        <w:rPr>
          <w:rStyle w:val="StyleUnderline"/>
        </w:rPr>
        <w:t>Canada has long been home to world-leading researchers, such as Geoffrey Hinton at the University of Toronto and Yoshua Bengio at Université de Montréal who were instrumental in the latest advances in artificial intelligence. Their labs attracted ambitious and talented machine-learning experts who wanted to work with the best</w:t>
      </w:r>
      <w:r w:rsidRPr="001C2D47">
        <w:t>. Canada is now moving strategically to leverage this strength with initiatives such as the Canada 150 Research Chairs Program, which has brought 24 top international academics to our shores, and the newly established Vector Institute, which will attract more students of artificial intelligence.</w:t>
      </w:r>
    </w:p>
    <w:p w:rsidR="00634329" w:rsidRPr="001C2D47" w:rsidRDefault="00634329" w:rsidP="00634329">
      <w:r w:rsidRPr="001C2D47">
        <w:t>THE DIVERSITY DIVIDEND</w:t>
      </w:r>
    </w:p>
    <w:p w:rsidR="00634329" w:rsidRPr="001C2D47" w:rsidRDefault="00634329" w:rsidP="00634329">
      <w:r w:rsidRPr="001C2D47">
        <w:t xml:space="preserve">The best engineers can come from the Middle East or South Asia or Latin America or anywhere. </w:t>
      </w:r>
      <w:r w:rsidRPr="001C2D47">
        <w:rPr>
          <w:rStyle w:val="StyleUnderline"/>
        </w:rPr>
        <w:t>At a time when nationalist sentiment is rising on both sides of the Atlantic, our urban centres’ diverse population and accepting atmosphere are important strategic advantages to attract this talent</w:t>
      </w:r>
      <w:r w:rsidRPr="001C2D47">
        <w:t>. The diverse population is also an important asset for developers, who need access to unbiased datasets that are rich in ethnic and cultural diversity to train their algorithms to make sense of the world.</w:t>
      </w:r>
    </w:p>
    <w:p w:rsidR="00634329" w:rsidRPr="001C2D47" w:rsidRDefault="00634329" w:rsidP="00634329">
      <w:r w:rsidRPr="001C2D47">
        <w:t>RESPONSIBLE DISRUPTION</w:t>
      </w:r>
    </w:p>
    <w:p w:rsidR="00634329" w:rsidRPr="001C2D47" w:rsidRDefault="00634329" w:rsidP="00634329">
      <w:r w:rsidRPr="001C2D47">
        <w:rPr>
          <w:rStyle w:val="StyleUnderline"/>
        </w:rPr>
        <w:t>Talented people are also coming here because the region is focused on socially beneficial verticals, such as health care, population aging and clean tech</w:t>
      </w:r>
      <w:r w:rsidRPr="001C2D47">
        <w:t>. From a recruiting perspective, the region’s culture represents an important point of differentiation from the direction Silicon Valley has gone of late.&gt;</w:t>
      </w:r>
    </w:p>
    <w:p w:rsidR="00634329" w:rsidRPr="001C2D47" w:rsidRDefault="00634329" w:rsidP="00634329">
      <w:pPr>
        <w:pStyle w:val="Heading4"/>
      </w:pPr>
      <w:r w:rsidRPr="001C2D47">
        <w:t>Workers flocking to Canada – Trump and Canadian pull factors</w:t>
      </w:r>
    </w:p>
    <w:p w:rsidR="00634329" w:rsidRPr="001C2D47" w:rsidRDefault="00634329" w:rsidP="00634329">
      <w:r w:rsidRPr="001C2D47">
        <w:rPr>
          <w:rStyle w:val="Style13ptBold"/>
        </w:rPr>
        <w:t>Immigration.ca 17</w:t>
      </w:r>
      <w:r w:rsidRPr="001C2D47">
        <w:t xml:space="preserve"> – organization recognized by the Government of Canada (“The Trump Effect: International Students Turn Attention </w:t>
      </w:r>
      <w:proofErr w:type="gramStart"/>
      <w:r w:rsidRPr="001C2D47">
        <w:t>To</w:t>
      </w:r>
      <w:proofErr w:type="gramEnd"/>
      <w:r w:rsidRPr="001C2D47">
        <w:t xml:space="preserve"> Canada (Audio),” </w:t>
      </w:r>
      <w:r w:rsidRPr="001C2D47">
        <w:rPr>
          <w:i/>
        </w:rPr>
        <w:t>Immigration.ca</w:t>
      </w:r>
      <w:r w:rsidRPr="001C2D47">
        <w:t>, 2015, http://www.immigration.ca/fr/trump-effect-international-students-turn-attention-canada/)//SI</w:t>
      </w:r>
    </w:p>
    <w:p w:rsidR="00634329" w:rsidRPr="001C2D47" w:rsidRDefault="00634329" w:rsidP="00634329">
      <w:pPr>
        <w:rPr>
          <w:rStyle w:val="Emphasis"/>
        </w:rPr>
      </w:pPr>
      <w:r w:rsidRPr="001C2D47">
        <w:rPr>
          <w:rStyle w:val="Emphasis"/>
        </w:rPr>
        <w:t>Canadian universities are seeing an unprecedented surge in interest from potential international students following Donald Trump’s victory in the U.S. presidential election.</w:t>
      </w:r>
    </w:p>
    <w:p w:rsidR="00634329" w:rsidRPr="001C2D47" w:rsidRDefault="00634329" w:rsidP="00634329">
      <w:pPr>
        <w:rPr>
          <w:rStyle w:val="StyleUnderline"/>
        </w:rPr>
      </w:pPr>
      <w:r w:rsidRPr="001C2D47">
        <w:rPr>
          <w:rStyle w:val="StyleUnderline"/>
        </w:rPr>
        <w:t>America has traditionally dominated the market for foreign students, but fears over what Trump’s presidency could mean for life in the country as an immigrant means many are now looking north of the border at what Canadian schools have to offer.</w:t>
      </w:r>
    </w:p>
    <w:p w:rsidR="00634329" w:rsidRPr="001C2D47" w:rsidRDefault="00634329" w:rsidP="00634329">
      <w:pPr>
        <w:rPr>
          <w:rStyle w:val="Emphasis"/>
        </w:rPr>
      </w:pPr>
      <w:r w:rsidRPr="001C2D47">
        <w:rPr>
          <w:rStyle w:val="Emphasis"/>
        </w:rPr>
        <w:t>It means that traditional fears over the ‘brain drain’ from Canada to the U.S. could be flipped into a ‘brain gain’, as bright young people look to move in the other direction, or disregard America completely in favour of Canada.</w:t>
      </w:r>
    </w:p>
    <w:p w:rsidR="00634329" w:rsidRPr="001C2D47" w:rsidRDefault="00634329" w:rsidP="00634329">
      <w:pPr>
        <w:rPr>
          <w:rStyle w:val="StyleUnderline"/>
        </w:rPr>
      </w:pPr>
      <w:r w:rsidRPr="001C2D47">
        <w:rPr>
          <w:rStyle w:val="StyleUnderline"/>
        </w:rPr>
        <w:t>The perceptions of Canada and the U.S. could not be more different in the international community. While the U.S. was electing Trump on November 8, Canada has recently announced sustained record immigration numbers and tweaked its immigration system to help satisfy economic needs.</w:t>
      </w:r>
    </w:p>
    <w:p w:rsidR="00634329" w:rsidRPr="001C2D47" w:rsidRDefault="00634329" w:rsidP="00634329">
      <w:pPr>
        <w:rPr>
          <w:rStyle w:val="Emphasis"/>
        </w:rPr>
      </w:pPr>
      <w:r w:rsidRPr="001C2D47">
        <w:rPr>
          <w:rStyle w:val="Emphasis"/>
        </w:rPr>
        <w:t>One of those tweaks will make it easier for international students to begin their working lives in Canada once they graduate, a policy change so timely in terms of what is happening in the U.S. that it appears to have been made in reaction to Trump’s victory.</w:t>
      </w:r>
    </w:p>
    <w:p w:rsidR="00634329" w:rsidRPr="001C2D47" w:rsidRDefault="00634329" w:rsidP="00634329">
      <w:r w:rsidRPr="001C2D47">
        <w:t>Obviously, that is not the case – Immigration Minister John McCallum has been hinting for months that international graduates are his number one target as new permanent residents.</w:t>
      </w:r>
    </w:p>
    <w:p w:rsidR="00634329" w:rsidRPr="001C2D47" w:rsidRDefault="00634329" w:rsidP="00634329">
      <w:r w:rsidRPr="001C2D47">
        <w:t>The carrot of being given a pathway to permanent residence after graduation gives Canada an overwhelmingly strong case for drawing away some of the more than a million international students attending U.S. schools in 2016.</w:t>
      </w:r>
    </w:p>
    <w:p w:rsidR="00634329" w:rsidRPr="001C2D47" w:rsidRDefault="00634329" w:rsidP="00634329">
      <w:pPr>
        <w:rPr>
          <w:rStyle w:val="StyleUnderline"/>
        </w:rPr>
      </w:pPr>
      <w:r w:rsidRPr="001C2D47">
        <w:rPr>
          <w:rStyle w:val="StyleUnderline"/>
        </w:rPr>
        <w:t>It was widely reported on election night that the website of Immigration, Refugees and Citizenship Canada crashed as Americans looked for a way out from living under a Trump administration.</w:t>
      </w:r>
    </w:p>
    <w:p w:rsidR="00634329" w:rsidRPr="001C2D47" w:rsidRDefault="00634329" w:rsidP="00634329">
      <w:r w:rsidRPr="001C2D47">
        <w:t>But there was also a surge in traffic to the websites of Canada’s top universities, including Toronto and McGill. Given that most courses begin in September, the full picture may not emerge for some time, but there is certainly the feeling that schools here are in for a bigger slice of what is a lucrative industry.</w:t>
      </w:r>
    </w:p>
    <w:p w:rsidR="00634329" w:rsidRPr="001C2D47" w:rsidRDefault="00634329" w:rsidP="00634329">
      <w:r w:rsidRPr="001C2D47">
        <w:t>International students pay up to two or three times the tuition fees of Canadian students, making them key contributors to the budgets of the top universities across the country.</w:t>
      </w:r>
    </w:p>
    <w:p w:rsidR="00634329" w:rsidRPr="001C2D47" w:rsidRDefault="00634329" w:rsidP="00634329">
      <w:r w:rsidRPr="001C2D47">
        <w:t>One estimate suggested the U.S. international student population was worth $32 billion a year to its economy.</w:t>
      </w:r>
    </w:p>
    <w:p w:rsidR="00634329" w:rsidRPr="001C2D47" w:rsidRDefault="00634329" w:rsidP="00634329"/>
    <w:p w:rsidR="00634329" w:rsidRPr="001C2D47" w:rsidRDefault="00634329" w:rsidP="00634329">
      <w:pPr>
        <w:pStyle w:val="Heading4"/>
      </w:pPr>
      <w:r w:rsidRPr="001C2D47">
        <w:t>Canada attracts skilled workers more than the US – social safety net programs</w:t>
      </w:r>
    </w:p>
    <w:p w:rsidR="00634329" w:rsidRPr="001C2D47" w:rsidRDefault="00634329" w:rsidP="00634329">
      <w:r w:rsidRPr="001C2D47">
        <w:rPr>
          <w:rStyle w:val="Style13ptBold"/>
        </w:rPr>
        <w:t>Ng &amp; Metz 14</w:t>
      </w:r>
      <w:r w:rsidRPr="001C2D47">
        <w:t xml:space="preserve"> - * Author &amp; Professor at Dalhousie University AND ** Professor at The University of Melbourne (Eddy S. and Isabel, “Multiculturalism as a Strategy for National Competitiveness: The Case for Canada and Australia,” </w:t>
      </w:r>
      <w:r w:rsidRPr="001C2D47">
        <w:rPr>
          <w:i/>
        </w:rPr>
        <w:t>Springer Science &amp; Business</w:t>
      </w:r>
      <w:r w:rsidRPr="001C2D47">
        <w:t xml:space="preserve">, 02/19/14, </w:t>
      </w:r>
      <w:hyperlink r:id="rId39" w:history="1">
        <w:r w:rsidRPr="001C2D47">
          <w:rPr>
            <w:rStyle w:val="Hyperlink"/>
          </w:rPr>
          <w:t>https://link-springer-com.proxy.lib.umich.edu/content/pdf/10.1007%2Fs10551-014-2089-8.pdf</w:t>
        </w:r>
      </w:hyperlink>
      <w:r w:rsidRPr="001C2D47">
        <w:t xml:space="preserve">, pg. 261)//SI </w:t>
      </w:r>
    </w:p>
    <w:p w:rsidR="00634329" w:rsidRPr="001C2D47" w:rsidRDefault="00634329" w:rsidP="00634329">
      <w:r w:rsidRPr="001C2D47">
        <w:rPr>
          <w:rStyle w:val="StyleUnderline"/>
        </w:rPr>
        <w:t xml:space="preserve">In light of this climate of tolerance, it is no coincidence that both Canada and Australia are highly ranked in their immigration integration efforts </w:t>
      </w:r>
      <w:r w:rsidRPr="001C2D47">
        <w:t xml:space="preserve">(Multiculturalism Policy Index 2010). In addition, </w:t>
      </w:r>
      <w:r w:rsidRPr="001C2D47">
        <w:rPr>
          <w:rStyle w:val="Emphasis"/>
        </w:rPr>
        <w:t>it is not surprising that their immigration policies, which strategically focus on skills and job readiness, have attracted a large number of skilled and investor immigrants</w:t>
      </w:r>
      <w:r w:rsidRPr="001C2D47">
        <w:t xml:space="preserve">. </w:t>
      </w:r>
      <w:r w:rsidRPr="001C2D47">
        <w:rPr>
          <w:rStyle w:val="StyleUnderline"/>
        </w:rPr>
        <w:t xml:space="preserve">For example, in 2010, two-thirds of immigrants to Canada (186,913) were skilled and business/ investor immigrants, 22 % (60,220) were family reunifications, 9 % (24,696) were refugees, and 2 % (8,845) belonged to the ‘‘other’’ categories (Citizenship and Immigration Canada 2010b). </w:t>
      </w:r>
      <w:r w:rsidRPr="001C2D47">
        <w:t xml:space="preserve">Similarly, immigration has transformed Australia’s cultural and linguistic diversity over the decades. </w:t>
      </w:r>
      <w:proofErr w:type="gramStart"/>
      <w:r w:rsidRPr="001C2D47">
        <w:t>As at June 30, 2011, 27 % of the population was born overseas (6.0 million people) (ABS 2012).</w:t>
      </w:r>
      <w:proofErr w:type="gramEnd"/>
      <w:r w:rsidRPr="001C2D47">
        <w:t xml:space="preserve"> </w:t>
      </w:r>
      <w:proofErr w:type="gramStart"/>
      <w:r w:rsidRPr="001C2D47">
        <w:t>Further, Australia’s population increased by 359,600 to reach 22.7 million for the year ending June 2012.</w:t>
      </w:r>
      <w:proofErr w:type="gramEnd"/>
      <w:r w:rsidRPr="001C2D47">
        <w:t xml:space="preserve"> Net overseas immigration accounted for 58 per cent of this growth, with the remaining 42 per cent due to natural increase (births minus deaths) (ABS 2012). Of the 211,458 temporary visas granted in 2009–2010, approximately 12 % (26,225) were in the Business category, 51 % (107,243) in the student/higher education/vocational education and training categories, and the remaining 37 % (26,225) were in the visitor/working holiday/other categories. Further, of the 84,014 permanent visas granted in 2009–2010, 47 % (39,564) were in the skill category, 41 % (34,592) in the family category and approximately 12 % (9,858) in the special eligibility/ humanitarian category (ABS 2012). In a recent Gallup poll (2010) involving 347,713 residents from 148 countries, </w:t>
      </w:r>
      <w:r w:rsidRPr="001C2D47">
        <w:rPr>
          <w:rStyle w:val="StyleUnderline"/>
        </w:rPr>
        <w:t xml:space="preserve">Canada was selected as the number one destination of choice among would-be immigrants with a college degree </w:t>
      </w:r>
      <w:r w:rsidRPr="001C2D47">
        <w:t>(although the USA remains as the number one choice for respondents without a college education). Li and Lo (2012 ) projected that given the different integration policies between Canada and the USA, there will be less inflow of highly skilled immigrants (i.e., China and India) to the USA, and less return migration (of Chinese and Indians) from Canada.</w:t>
      </w:r>
    </w:p>
    <w:p w:rsidR="00634329" w:rsidRPr="001C2D47" w:rsidRDefault="00634329" w:rsidP="00634329">
      <w:r w:rsidRPr="001C2D47">
        <w:t xml:space="preserve">In his updated book, The Rise of the Creative </w:t>
      </w:r>
      <w:proofErr w:type="gramStart"/>
      <w:r w:rsidRPr="001C2D47">
        <w:t>Class ,</w:t>
      </w:r>
      <w:proofErr w:type="gramEnd"/>
      <w:r w:rsidRPr="001C2D47">
        <w:t xml:space="preserve"> Florida (2012) also pointed to the seemingly contradiction between talent attraction and income inequity. For example, cities such as </w:t>
      </w:r>
      <w:r w:rsidRPr="001C2D47">
        <w:rPr>
          <w:rStyle w:val="StyleUnderline"/>
        </w:rPr>
        <w:t>San Jose-Sunnyvale-Santa Clara (Silicon Valley), New York-New Jersey-Long Island (financial center), and Los Angeles-Long Beach-Santa Ana (entertainment hub) report among the highest wage inequities</w:t>
      </w:r>
      <w:r w:rsidRPr="001C2D47">
        <w:t xml:space="preserve">. </w:t>
      </w:r>
      <w:r w:rsidRPr="001C2D47">
        <w:rPr>
          <w:rStyle w:val="Emphasis"/>
        </w:rPr>
        <w:t>Although these cities are world-class hubs and attract the best talents from around the world, the lack of government-sponsored programs, such as social safety programs to assist new immigrants, when compared to Canada and Australia (Boychuk 2004; Kangas and Palme 2000), is likely to contribute to the income inequities in these cities.</w:t>
      </w:r>
      <w:r w:rsidRPr="001C2D47">
        <w:t xml:space="preserve"> </w:t>
      </w:r>
      <w:proofErr w:type="gramStart"/>
      <w:r w:rsidRPr="001C2D47">
        <w:t>Income inequities is</w:t>
      </w:r>
      <w:proofErr w:type="gramEnd"/>
      <w:r w:rsidRPr="001C2D47">
        <w:t xml:space="preserve"> a common issue for many first-generation immigrants. Taken together, we conclude that the absence of a requirement to assimilate (i.e., melting pot policy), greater tolerance, lower socioeconomic disparity, and efforts to promote immigrants economic well-being all contribute to the high levels of attraction among prospective immigrants to Canada and Australia.</w:t>
      </w:r>
    </w:p>
    <w:p w:rsidR="00634329" w:rsidRPr="001C2D47" w:rsidRDefault="00634329" w:rsidP="00634329">
      <w:pPr>
        <w:rPr>
          <w:u w:val="single"/>
        </w:rPr>
      </w:pPr>
    </w:p>
    <w:p w:rsidR="00634329" w:rsidRPr="001C2D47" w:rsidRDefault="00634329" w:rsidP="00634329">
      <w:pPr>
        <w:pStyle w:val="Heading3"/>
        <w:rPr>
          <w:rStyle w:val="Emphasis"/>
          <w:b/>
          <w:iCs w:val="0"/>
          <w:sz w:val="32"/>
        </w:rPr>
      </w:pPr>
      <w:r w:rsidRPr="001C2D47">
        <w:rPr>
          <w:rStyle w:val="Emphasis"/>
          <w:b/>
          <w:iCs w:val="0"/>
          <w:sz w:val="32"/>
        </w:rPr>
        <w:t>UQ: Canada gets tech now</w:t>
      </w:r>
    </w:p>
    <w:p w:rsidR="00634329" w:rsidRPr="001C2D47" w:rsidRDefault="00634329" w:rsidP="00634329">
      <w:pPr>
        <w:pStyle w:val="Heading4"/>
      </w:pPr>
      <w:r w:rsidRPr="001C2D47">
        <w:t>Canada is becoming a hotbed for new tech</w:t>
      </w:r>
    </w:p>
    <w:p w:rsidR="00634329" w:rsidRPr="001C2D47" w:rsidRDefault="00634329" w:rsidP="00634329">
      <w:pPr>
        <w:rPr>
          <w:szCs w:val="26"/>
        </w:rPr>
      </w:pPr>
      <w:r w:rsidRPr="001C2D47">
        <w:rPr>
          <w:b/>
          <w:sz w:val="26"/>
          <w:szCs w:val="26"/>
        </w:rPr>
        <w:t xml:space="preserve">Bhattacharya 2018 </w:t>
      </w:r>
      <w:r w:rsidRPr="001C2D47">
        <w:rPr>
          <w:szCs w:val="26"/>
        </w:rPr>
        <w:t xml:space="preserve">(Ananya, tech reporter, </w:t>
      </w:r>
      <w:r w:rsidRPr="001C2D47">
        <w:rPr>
          <w:i/>
          <w:szCs w:val="26"/>
        </w:rPr>
        <w:t xml:space="preserve">Quartz, </w:t>
      </w:r>
      <w:r w:rsidRPr="001C2D47">
        <w:rPr>
          <w:szCs w:val="26"/>
        </w:rPr>
        <w:t xml:space="preserve">“Indian techies look to Canada as the American Dream turns into an H-1B nightmare,” published February 28, 2018, </w:t>
      </w:r>
      <w:hyperlink r:id="rId40" w:history="1">
        <w:r w:rsidRPr="001C2D47">
          <w:rPr>
            <w:rStyle w:val="Hyperlink"/>
            <w:szCs w:val="26"/>
          </w:rPr>
          <w:t>https://qz.com/1215625/the-h-1b-nightmare-has-turned-indian-techies-onto-the-canadian-dream/</w:t>
        </w:r>
      </w:hyperlink>
      <w:r w:rsidRPr="001C2D47">
        <w:rPr>
          <w:szCs w:val="26"/>
        </w:rPr>
        <w:t xml:space="preserve">, accessed 6/25/2018, JME.) </w:t>
      </w:r>
    </w:p>
    <w:p w:rsidR="00634329" w:rsidRPr="001C2D47" w:rsidRDefault="00634329" w:rsidP="00634329">
      <w:r w:rsidRPr="001C2D47">
        <w:t>&lt;</w:t>
      </w:r>
      <w:r w:rsidRPr="001C2D47">
        <w:rPr>
          <w:rStyle w:val="StyleUnderline"/>
        </w:rPr>
        <w:t>The tech ecosystem in Canada has attracted the top firms from Silicon Valley</w:t>
      </w:r>
      <w:r w:rsidRPr="001C2D47">
        <w:t>. Amazon has been hiring software developers, engineers, and programmers in Toronto. Uber has posted artificial intelligence (AI) and computer vision roles, among other tech positions, in the same city, too.</w:t>
      </w:r>
    </w:p>
    <w:p w:rsidR="00634329" w:rsidRPr="001C2D47" w:rsidRDefault="00634329" w:rsidP="00634329">
      <w:r w:rsidRPr="001C2D47">
        <w:t>“When it comes to innovation and upward mobility, the US remains the gold standard,”said Burke of Envoy. “</w:t>
      </w:r>
      <w:r w:rsidRPr="001C2D47">
        <w:rPr>
          <w:rStyle w:val="StyleUnderline"/>
        </w:rPr>
        <w:t>That said, Canada is making great strides as a welcoming and favourable destination, particularly among technology companies where team location is perhaps less important than in industries like healthcare, manufacturing, or financial services.”</w:t>
      </w:r>
    </w:p>
    <w:p w:rsidR="00634329" w:rsidRPr="001C2D47" w:rsidRDefault="00634329" w:rsidP="00634329">
      <w:r w:rsidRPr="001C2D47">
        <w:rPr>
          <w:rStyle w:val="StyleUnderline"/>
        </w:rPr>
        <w:t>Canadian companies have witnessed an uptick in applicants</w:t>
      </w:r>
      <w:r w:rsidRPr="001C2D47">
        <w:t>. For instance, Ottawa-based e-commerce platform Shopify logged 40% more applicants from the US in the first quarter of 2017 than it did during an average quarter in 2016. Also, Toronto-based digital medical image company Figure 1 received twice the number of US-based applicants for a senior role posted in January 2017 compared to a similar posting from a year ago.</w:t>
      </w:r>
    </w:p>
    <w:p w:rsidR="00634329" w:rsidRPr="001C2D47" w:rsidRDefault="00634329" w:rsidP="00634329">
      <w:pPr>
        <w:rPr>
          <w:rStyle w:val="StyleUnderline"/>
        </w:rPr>
      </w:pPr>
      <w:r w:rsidRPr="001C2D47">
        <w:rPr>
          <w:rStyle w:val="StyleUnderline"/>
        </w:rPr>
        <w:t>Myriad startups in upcoming sectors like artificial intelligence (AI), Internet of Things (IoT), and cryptocurrency are throwing up exciting employment opportunities of their own in Canada.</w:t>
      </w:r>
    </w:p>
    <w:p w:rsidR="00634329" w:rsidRPr="001C2D47" w:rsidRDefault="00634329" w:rsidP="00634329">
      <w:r w:rsidRPr="001C2D47">
        <w:t>The one drawback is the possible pay-cut techies need to take to relocate. Canadian techies are paid substantially lower than their US counterparts. For instance, while techies in San Francisco rake in $134,000 annually, the average salary in Toronto was a much lower $74,000 (or $97,000 Canadian), as per employment website Hired.</w:t>
      </w:r>
    </w:p>
    <w:p w:rsidR="00634329" w:rsidRPr="001C2D47" w:rsidRDefault="00634329" w:rsidP="00634329">
      <w:r w:rsidRPr="001C2D47">
        <w:t>However, experts believe it’s hardly a trade-off for stability and peace of mind.</w:t>
      </w:r>
    </w:p>
    <w:p w:rsidR="00634329" w:rsidRPr="001C2D47" w:rsidRDefault="00634329" w:rsidP="00634329">
      <w:r w:rsidRPr="001C2D47">
        <w:rPr>
          <w:rStyle w:val="StyleUnderline"/>
        </w:rPr>
        <w:t xml:space="preserve">“Canada’s </w:t>
      </w:r>
      <w:r w:rsidRPr="001C2D47">
        <w:rPr>
          <w:rStyle w:val="Emphasis"/>
        </w:rPr>
        <w:t>flexible immigration policies</w:t>
      </w:r>
      <w:r w:rsidRPr="001C2D47">
        <w:rPr>
          <w:rStyle w:val="StyleUnderline"/>
        </w:rPr>
        <w:t>, cultural diversity, democratic values, career opportunities, and large communities of the Indian diaspora lure thousands of Indians to apply for a permanent residency visa,”</w:t>
      </w:r>
      <w:r w:rsidRPr="001C2D47">
        <w:t xml:space="preserve"> Poorvi Chothani, managing partner at immigration law firm LawQuest, said. The cost of living in Canadian cities is also comparatively more affordable than Silicon Valley and perks like free healthcare are a big draw.&gt;</w:t>
      </w:r>
    </w:p>
    <w:p w:rsidR="00634329" w:rsidRPr="001C2D47" w:rsidRDefault="00634329" w:rsidP="00634329">
      <w:pPr>
        <w:pStyle w:val="Heading4"/>
      </w:pPr>
      <w:r w:rsidRPr="001C2D47">
        <w:t>Restrictions on legal immigration into the US are sending engineers and data scientists to jobs in Canada</w:t>
      </w:r>
    </w:p>
    <w:p w:rsidR="00634329" w:rsidRPr="001C2D47" w:rsidRDefault="00634329" w:rsidP="00634329">
      <w:r w:rsidRPr="001C2D47">
        <w:rPr>
          <w:rStyle w:val="Style13ptBold"/>
        </w:rPr>
        <w:t>Marks 04/12</w:t>
      </w:r>
      <w:r w:rsidRPr="001C2D47">
        <w:t xml:space="preserve"> - author and certified public accountant, owns the Marks Group consulting firm (Gene, “Canada’s tech companies are benefiting from tightening U.S. immigration,” </w:t>
      </w:r>
      <w:r w:rsidRPr="001C2D47">
        <w:rPr>
          <w:i/>
        </w:rPr>
        <w:t>The Washington Post</w:t>
      </w:r>
      <w:r w:rsidRPr="001C2D47">
        <w:t>, 04/12/18, https://www.washingtonpost.com/news/on-small-business/wp/2018/04/12/canadas-tech-companies-are-benefiting-from-tightening-u-s-immigration/?noredirect=on&amp;utm_term=.8a00161151c0)//SI</w:t>
      </w:r>
    </w:p>
    <w:p w:rsidR="00634329" w:rsidRPr="001C2D47" w:rsidRDefault="00634329" w:rsidP="00634329">
      <w:pPr>
        <w:rPr>
          <w:rStyle w:val="StyleUnderline"/>
        </w:rPr>
      </w:pPr>
      <w:r w:rsidRPr="001C2D47">
        <w:rPr>
          <w:rStyle w:val="StyleUnderline"/>
        </w:rPr>
        <w:t xml:space="preserve">Many </w:t>
      </w:r>
      <w:r w:rsidRPr="001C2D47">
        <w:rPr>
          <w:rStyle w:val="Emphasis"/>
        </w:rPr>
        <w:t>U.S. tech companies oppose the Trump administration’s tightening of immigration policies</w:t>
      </w:r>
      <w:r w:rsidRPr="001C2D47">
        <w:rPr>
          <w:rStyle w:val="StyleUnderline"/>
        </w:rPr>
        <w:t xml:space="preserve">, which have included reviewing specialty visa programs, stepping up deportation efforts and cracking down on sanctuary cities. Executives from Microsoft, Amazon, Google and Apple have all complained that </w:t>
      </w:r>
      <w:r w:rsidRPr="001C2D47">
        <w:rPr>
          <w:rStyle w:val="Emphasis"/>
        </w:rPr>
        <w:t>these actions will cost them valuable talent</w:t>
      </w:r>
      <w:r w:rsidRPr="001C2D47">
        <w:rPr>
          <w:rStyle w:val="StyleUnderline"/>
        </w:rPr>
        <w:t>.</w:t>
      </w:r>
    </w:p>
    <w:p w:rsidR="00634329" w:rsidRPr="001C2D47" w:rsidRDefault="00634329" w:rsidP="00634329">
      <w:r w:rsidRPr="001C2D47">
        <w:t>Tech companies in Canada, however, aren’t complaining, according to a report in the Toronto Star,</w:t>
      </w:r>
    </w:p>
    <w:p w:rsidR="00634329" w:rsidRPr="001C2D47" w:rsidRDefault="00634329" w:rsidP="00634329">
      <w:r w:rsidRPr="001C2D47">
        <w:rPr>
          <w:rStyle w:val="StyleUnderline"/>
        </w:rPr>
        <w:t xml:space="preserve">Last year, </w:t>
      </w:r>
      <w:r w:rsidRPr="001C2D47">
        <w:rPr>
          <w:rStyle w:val="Emphasis"/>
        </w:rPr>
        <w:t>technology companies in the Toronto region saw a spike in job applicants from abroad, thanks</w:t>
      </w:r>
      <w:r w:rsidRPr="001C2D47">
        <w:rPr>
          <w:rStyle w:val="StyleUnderline"/>
        </w:rPr>
        <w:t xml:space="preserve">, in part, </w:t>
      </w:r>
      <w:r w:rsidRPr="001C2D47">
        <w:rPr>
          <w:rStyle w:val="Emphasis"/>
        </w:rPr>
        <w:t>to stricter immigration rules in the United States</w:t>
      </w:r>
      <w:r w:rsidRPr="001C2D47">
        <w:rPr>
          <w:rStyle w:val="StyleUnderline"/>
        </w:rPr>
        <w:t xml:space="preserve"> and other countries</w:t>
      </w:r>
      <w:r w:rsidRPr="001C2D47">
        <w:t xml:space="preserve">. </w:t>
      </w:r>
      <w:r w:rsidRPr="001C2D47">
        <w:rPr>
          <w:rStyle w:val="Emphasis"/>
        </w:rPr>
        <w:t>In a study of 55 tech companies with more than $1 million in revenue, 53 percent said they saw an increase in international applicants in 2017 compared with 2016.</w:t>
      </w:r>
      <w:r w:rsidRPr="001C2D47">
        <w:t xml:space="preserve"> </w:t>
      </w:r>
      <w:proofErr w:type="gramStart"/>
      <w:r w:rsidRPr="001C2D47">
        <w:t>The study by the MaRS Discovery District, an innovation hub that provides venture services, funding and facilities to start-ups in and around Toronto, said that 45 percent of those companies reported making international hires last year.</w:t>
      </w:r>
      <w:proofErr w:type="gramEnd"/>
    </w:p>
    <w:p w:rsidR="00634329" w:rsidRPr="001C2D47" w:rsidRDefault="00634329" w:rsidP="00634329">
      <w:r w:rsidRPr="001C2D47">
        <w:t>It’s not just the changes in U.S. immigration rules that are driving this trend.</w:t>
      </w:r>
    </w:p>
    <w:p w:rsidR="00634329" w:rsidRPr="001C2D47" w:rsidRDefault="00634329" w:rsidP="00634329">
      <w:r w:rsidRPr="001C2D47">
        <w:t xml:space="preserve">The Canadian government recently launched a new “global skills strategy” that includes expediting visas to attract more international talent. More than a third of the companies cited in the MaRS study said they participated in the government program, which enabled them to hire more workers from India, China, Brazil, the United Kingdom and … the United States. </w:t>
      </w:r>
      <w:r w:rsidRPr="001C2D47">
        <w:rPr>
          <w:rStyle w:val="Emphasis"/>
        </w:rPr>
        <w:t>It’s an educated talent pool, too. Almost three-quarters of the workers were either engineers or data scientists.</w:t>
      </w:r>
    </w:p>
    <w:p w:rsidR="00634329" w:rsidRPr="001C2D47" w:rsidRDefault="00634329" w:rsidP="00634329">
      <w:pPr>
        <w:rPr>
          <w:rStyle w:val="StyleUnderline"/>
        </w:rPr>
      </w:pPr>
      <w:r w:rsidRPr="001C2D47">
        <w:rPr>
          <w:rStyle w:val="StyleUnderline"/>
        </w:rPr>
        <w:t>One tech worker who left Silicon Valley to work in Canada isn’t surprised. Ian Logan, a vice president of engineering at a Toronto-based tech company, told Venture Beat that he’s heard from “around 10 to 15” people — mostly with Canadian ties — whom he knew in California who are considering moving back to Canada. He said he “confidently” believes that this is a general trend.</w:t>
      </w:r>
    </w:p>
    <w:p w:rsidR="00634329" w:rsidRPr="001C2D47" w:rsidRDefault="00634329" w:rsidP="00634329"/>
    <w:p w:rsidR="00634329" w:rsidRPr="001C2D47" w:rsidRDefault="00634329" w:rsidP="00634329">
      <w:pPr>
        <w:pStyle w:val="Heading3"/>
      </w:pPr>
      <w:r w:rsidRPr="001C2D47">
        <w:t>UQ: Canada gets AI now</w:t>
      </w:r>
    </w:p>
    <w:p w:rsidR="00634329" w:rsidRPr="001C2D47" w:rsidRDefault="00634329" w:rsidP="00634329">
      <w:pPr>
        <w:rPr>
          <w:rStyle w:val="Style13ptBold"/>
          <w:b w:val="0"/>
          <w:sz w:val="22"/>
        </w:rPr>
      </w:pPr>
      <w:r w:rsidRPr="001C2D47">
        <w:rPr>
          <w:rStyle w:val="Style13ptBold"/>
        </w:rPr>
        <w:t xml:space="preserve">Goldfarb and Faktor 2018 </w:t>
      </w:r>
      <w:r w:rsidRPr="001C2D47">
        <w:rPr>
          <w:rStyle w:val="Style13ptBold"/>
          <w:b w:val="0"/>
          <w:sz w:val="22"/>
        </w:rPr>
        <w:t xml:space="preserve">(Danielle, Senior Fellow at The Conference Board of Canada, and Candice, who runs Faktory Ventures, a seed stage microfund investing in exponential technologies like AI and the blockchain, </w:t>
      </w:r>
      <w:r w:rsidRPr="001C2D47">
        <w:rPr>
          <w:rStyle w:val="Style13ptBold"/>
          <w:b w:val="0"/>
          <w:i/>
          <w:sz w:val="22"/>
        </w:rPr>
        <w:t xml:space="preserve">Macleans, </w:t>
      </w:r>
      <w:r w:rsidRPr="001C2D47">
        <w:rPr>
          <w:rStyle w:val="Style13ptBold"/>
          <w:b w:val="0"/>
          <w:sz w:val="22"/>
        </w:rPr>
        <w:t xml:space="preserve">“Four ways Canada can own the artificial intelligence century,” published February 22, 2018, </w:t>
      </w:r>
      <w:hyperlink r:id="rId41" w:history="1">
        <w:r w:rsidRPr="001C2D47">
          <w:rPr>
            <w:rStyle w:val="Hyperlink"/>
          </w:rPr>
          <w:t>https://www.macleans.ca/technology-3/four-ways-canada-can-own-the-artificial-intelligence-century/</w:t>
        </w:r>
      </w:hyperlink>
      <w:r w:rsidRPr="001C2D47">
        <w:rPr>
          <w:rStyle w:val="Style13ptBold"/>
          <w:b w:val="0"/>
          <w:sz w:val="22"/>
        </w:rPr>
        <w:t>, accessed 6/30/2018, JME.)</w:t>
      </w:r>
    </w:p>
    <w:p w:rsidR="00634329" w:rsidRPr="001C2D47" w:rsidRDefault="00634329" w:rsidP="00634329">
      <w:pPr>
        <w:rPr>
          <w:rStyle w:val="Style13ptBold"/>
          <w:b w:val="0"/>
          <w:sz w:val="22"/>
        </w:rPr>
      </w:pPr>
      <w:r w:rsidRPr="001C2D47">
        <w:rPr>
          <w:rStyle w:val="Style13ptBold"/>
          <w:b w:val="0"/>
          <w:sz w:val="22"/>
        </w:rPr>
        <w:t>In January 2018, both Microsoft’s and Alibaba’s deep-learning software did better than humans on reading and comprehension tests, opening the door to artificial intelligence (AI) based customer service, medical inquiries, and many other applications. Research and investments in AI have exploded globally in the past year and this is just one example.</w:t>
      </w:r>
    </w:p>
    <w:p w:rsidR="00634329" w:rsidRPr="001C2D47" w:rsidRDefault="00634329" w:rsidP="00634329">
      <w:pPr>
        <w:rPr>
          <w:rStyle w:val="Style13ptBold"/>
          <w:b w:val="0"/>
          <w:sz w:val="22"/>
        </w:rPr>
      </w:pPr>
      <w:r w:rsidRPr="001C2D47">
        <w:rPr>
          <w:rStyle w:val="Style13ptBold"/>
          <w:b w:val="0"/>
          <w:sz w:val="22"/>
        </w:rPr>
        <w:t>Canada is at the forefront of these developments. Canada pioneered research in neural networks and has the world’s third largest AI talent pool, according to consultancy Element AI.</w:t>
      </w:r>
    </w:p>
    <w:p w:rsidR="00634329" w:rsidRPr="001C2D47" w:rsidRDefault="00634329" w:rsidP="00634329">
      <w:pPr>
        <w:rPr>
          <w:rStyle w:val="Style13ptBold"/>
          <w:b w:val="0"/>
          <w:sz w:val="22"/>
        </w:rPr>
      </w:pPr>
      <w:r w:rsidRPr="001C2D47">
        <w:rPr>
          <w:rStyle w:val="Style13ptBold"/>
          <w:b w:val="0"/>
          <w:sz w:val="22"/>
        </w:rPr>
        <w:t xml:space="preserve">The pace of AI development is fast. And, the global potential is huge and growing rapidly, estimated at $US2.4 billion in 2017, close to double what it was in 2016. </w:t>
      </w:r>
      <w:r w:rsidRPr="001C2D47">
        <w:rPr>
          <w:rStyle w:val="StyleUnderline"/>
        </w:rPr>
        <w:t>Now is the time for Canada to advance its AI technologies and businesses in global markets.</w:t>
      </w:r>
    </w:p>
    <w:p w:rsidR="00634329" w:rsidRPr="001C2D47" w:rsidRDefault="00634329" w:rsidP="00634329">
      <w:pPr>
        <w:rPr>
          <w:rStyle w:val="StyleUnderline"/>
        </w:rPr>
      </w:pPr>
      <w:r w:rsidRPr="001C2D47">
        <w:rPr>
          <w:rStyle w:val="StyleUnderline"/>
        </w:rPr>
        <w:t>Canada is a relatively small, open economy with social and economic stability. Canada can build on its foundational AI research to lead the development of AI best practises that advance economic and social interests.</w:t>
      </w:r>
    </w:p>
    <w:p w:rsidR="00634329" w:rsidRPr="001C2D47" w:rsidRDefault="00634329" w:rsidP="00634329">
      <w:pPr>
        <w:rPr>
          <w:rStyle w:val="Style13ptBold"/>
          <w:b w:val="0"/>
          <w:sz w:val="22"/>
        </w:rPr>
      </w:pPr>
      <w:r w:rsidRPr="001C2D47">
        <w:rPr>
          <w:rStyle w:val="Style13ptBold"/>
          <w:b w:val="0"/>
          <w:sz w:val="22"/>
        </w:rPr>
        <w:t>Here are four ways Canada can and is advancing responsible AI development:</w:t>
      </w:r>
    </w:p>
    <w:p w:rsidR="00634329" w:rsidRPr="001C2D47" w:rsidRDefault="00634329" w:rsidP="00634329">
      <w:pPr>
        <w:rPr>
          <w:rStyle w:val="Style13ptBold"/>
          <w:b w:val="0"/>
          <w:sz w:val="22"/>
        </w:rPr>
      </w:pPr>
      <w:r w:rsidRPr="001C2D47">
        <w:rPr>
          <w:rStyle w:val="Style13ptBold"/>
          <w:b w:val="0"/>
          <w:sz w:val="22"/>
        </w:rPr>
        <w:t>1. Develop locally, think globally</w:t>
      </w:r>
    </w:p>
    <w:p w:rsidR="00634329" w:rsidRPr="001C2D47" w:rsidRDefault="00634329" w:rsidP="00634329">
      <w:pPr>
        <w:rPr>
          <w:rStyle w:val="Style13ptBold"/>
          <w:b w:val="0"/>
          <w:sz w:val="22"/>
        </w:rPr>
      </w:pPr>
      <w:r w:rsidRPr="001C2D47">
        <w:rPr>
          <w:rStyle w:val="Style13ptBold"/>
          <w:b w:val="0"/>
          <w:sz w:val="22"/>
        </w:rPr>
        <w:t xml:space="preserve">The image of Canada as mainly producing commodities and manufactured goods is out of date. </w:t>
      </w:r>
      <w:r w:rsidRPr="001C2D47">
        <w:rPr>
          <w:rStyle w:val="StyleUnderline"/>
        </w:rPr>
        <w:t>Canada is actively attracting and developing cutting edge AI, blockchain, and quantum machine learning technologies and quickly becoming a leading hub for scientific talent</w:t>
      </w:r>
      <w:r w:rsidRPr="001C2D47">
        <w:rPr>
          <w:rStyle w:val="Style13ptBold"/>
          <w:b w:val="0"/>
          <w:sz w:val="22"/>
        </w:rPr>
        <w:t>. New institutions are supporting them, such as the Vector Institute, the Creative Destruction Lab, and Canada.ai. Canadian-grown startups are tapping into global opportunities in the U.S. and Europe, as well as those in developing markets that are investing hugely in AI—such as China. Canadian AI companies are already gaining from selling into these markets.</w:t>
      </w:r>
    </w:p>
    <w:p w:rsidR="00634329" w:rsidRPr="001C2D47" w:rsidRDefault="00634329" w:rsidP="00634329">
      <w:pPr>
        <w:rPr>
          <w:rStyle w:val="Style13ptBold"/>
          <w:b w:val="0"/>
          <w:sz w:val="22"/>
        </w:rPr>
      </w:pPr>
      <w:r w:rsidRPr="001C2D47">
        <w:rPr>
          <w:rStyle w:val="Style13ptBold"/>
          <w:b w:val="0"/>
          <w:sz w:val="22"/>
        </w:rPr>
        <w:t>2. Address fears head-on</w:t>
      </w:r>
    </w:p>
    <w:p w:rsidR="00634329" w:rsidRPr="001C2D47" w:rsidRDefault="00634329" w:rsidP="00634329">
      <w:pPr>
        <w:rPr>
          <w:rStyle w:val="Style13ptBold"/>
          <w:b w:val="0"/>
          <w:sz w:val="22"/>
        </w:rPr>
      </w:pPr>
      <w:r w:rsidRPr="001C2D47">
        <w:rPr>
          <w:rStyle w:val="Style13ptBold"/>
          <w:b w:val="0"/>
          <w:sz w:val="22"/>
        </w:rPr>
        <w:t>Studies show that AI and new technologies will lead to job losses, though no analysis agrees on how widespread these will be. What is clear is that the phenomenal pace of change will be very disruptive and the benefits of these new technologies will not automatically be shared broadly. Rather than protecting Canadians from technological change, governments, businesses, and educators should actively prepare citizens across all industries to learn how to leverage technology’s benefits rather than fear them. Sweden has adopted one approach putting in place policies that do not protect certain types of jobs, but instead protect and invest in workers to leverage these technologies.</w:t>
      </w:r>
    </w:p>
    <w:p w:rsidR="00634329" w:rsidRPr="001C2D47" w:rsidRDefault="00634329" w:rsidP="00634329">
      <w:pPr>
        <w:rPr>
          <w:rStyle w:val="Style13ptBold"/>
          <w:b w:val="0"/>
          <w:sz w:val="22"/>
        </w:rPr>
      </w:pPr>
      <w:r w:rsidRPr="001C2D47">
        <w:rPr>
          <w:rStyle w:val="Style13ptBold"/>
          <w:b w:val="0"/>
          <w:sz w:val="22"/>
        </w:rPr>
        <w:t>3. Shape the rules for the global AI economy</w:t>
      </w:r>
    </w:p>
    <w:p w:rsidR="00634329" w:rsidRPr="001C2D47" w:rsidRDefault="00634329" w:rsidP="00634329">
      <w:pPr>
        <w:rPr>
          <w:rStyle w:val="Style13ptBold"/>
          <w:b w:val="0"/>
          <w:sz w:val="22"/>
        </w:rPr>
      </w:pPr>
      <w:r w:rsidRPr="001C2D47">
        <w:rPr>
          <w:rStyle w:val="Style13ptBold"/>
          <w:b w:val="0"/>
          <w:sz w:val="22"/>
        </w:rPr>
        <w:t xml:space="preserve">China has ambitious plans to be the world’s AI leader by 2030 and the U.S. and Russia have also embraced these technologies. </w:t>
      </w:r>
      <w:r w:rsidRPr="001C2D47">
        <w:rPr>
          <w:rStyle w:val="StyleUnderline"/>
        </w:rPr>
        <w:t>Canada can advance leading-edge domestic and international AI policies, leveraging its position as a respected promoter of rules, stability and openness. By being at the global table, Canada has a chance to advance AI policies that improve living standards, promote inclusivity, and advocate for transparent data collection and unbiased algorithms.</w:t>
      </w:r>
    </w:p>
    <w:p w:rsidR="00634329" w:rsidRPr="001C2D47" w:rsidRDefault="00634329" w:rsidP="00634329">
      <w:pPr>
        <w:rPr>
          <w:rStyle w:val="Style13ptBold"/>
          <w:b w:val="0"/>
          <w:sz w:val="22"/>
        </w:rPr>
      </w:pPr>
      <w:r w:rsidRPr="001C2D47">
        <w:rPr>
          <w:rStyle w:val="Style13ptBold"/>
          <w:b w:val="0"/>
          <w:sz w:val="22"/>
        </w:rPr>
        <w:t>4. Welcome people, ideas, capital, and trade</w:t>
      </w:r>
    </w:p>
    <w:p w:rsidR="00634329" w:rsidRPr="001C2D47" w:rsidRDefault="00634329" w:rsidP="00634329">
      <w:pPr>
        <w:rPr>
          <w:rStyle w:val="StyleUnderline"/>
        </w:rPr>
      </w:pPr>
      <w:r w:rsidRPr="001C2D47">
        <w:rPr>
          <w:rStyle w:val="StyleUnderline"/>
        </w:rPr>
        <w:t>As the U.S. threatens to turn increasingly inwards, Canada is open to entrepreneurs, individuals, technologies, and investments from outside our borders. Canada has a window to attract talent, companies and and foreign investment across a range of AI verticals.</w:t>
      </w:r>
    </w:p>
    <w:p w:rsidR="00634329" w:rsidRPr="001C2D47" w:rsidRDefault="00634329" w:rsidP="00634329">
      <w:pPr>
        <w:rPr>
          <w:rStyle w:val="StyleUnderline"/>
        </w:rPr>
      </w:pPr>
      <w:r w:rsidRPr="001C2D47">
        <w:rPr>
          <w:rStyle w:val="StyleUnderline"/>
        </w:rPr>
        <w:t>Canada has a unique opportunity to leverage its AI moment globally to shape AI’s future.</w:t>
      </w:r>
    </w:p>
    <w:p w:rsidR="00634329" w:rsidRPr="001C2D47" w:rsidRDefault="00634329" w:rsidP="00634329"/>
    <w:p w:rsidR="00634329" w:rsidRPr="001C2D47" w:rsidRDefault="00634329" w:rsidP="00634329">
      <w:pPr>
        <w:pStyle w:val="Heading4"/>
      </w:pPr>
      <w:r w:rsidRPr="001C2D47">
        <w:t xml:space="preserve">Canada is a leader in AI—government and university initiative </w:t>
      </w:r>
    </w:p>
    <w:p w:rsidR="00634329" w:rsidRPr="001C2D47" w:rsidRDefault="00634329" w:rsidP="00634329">
      <w:r w:rsidRPr="001C2D47">
        <w:rPr>
          <w:rStyle w:val="Style13ptBold"/>
        </w:rPr>
        <w:t>Pascoe et al 03/31</w:t>
      </w:r>
      <w:r w:rsidRPr="001C2D47">
        <w:t xml:space="preserve"> – Director of Communications, University of Alberta, Faculty of Science (Jennifer, “UAlberta to play prominent role in pan-Canadian AI strategy,” </w:t>
      </w:r>
      <w:r w:rsidRPr="001C2D47">
        <w:rPr>
          <w:i/>
        </w:rPr>
        <w:t>folio</w:t>
      </w:r>
      <w:r w:rsidRPr="001C2D47">
        <w:t>, 03/31/17, https://www.asiapacific.ca/blog/artificial-divide-canadas-role-east-west-clash-over-machine)//SI</w:t>
      </w:r>
    </w:p>
    <w:p w:rsidR="00634329" w:rsidRPr="001C2D47" w:rsidRDefault="00634329" w:rsidP="00634329">
      <w:pPr>
        <w:rPr>
          <w:rStyle w:val="StyleUnderline"/>
        </w:rPr>
      </w:pPr>
      <w:r w:rsidRPr="001C2D47">
        <w:rPr>
          <w:rStyle w:val="StyleUnderline"/>
        </w:rPr>
        <w:t>In a move designed to make Canada a global leader in artificial intelligence (AI), Prime Minister Justin Trudeau reiterated the federal government’s plan to fund a pan-Canadian AI strategy earlier today.</w:t>
      </w:r>
    </w:p>
    <w:p w:rsidR="00634329" w:rsidRPr="001C2D47" w:rsidRDefault="00634329" w:rsidP="00634329">
      <w:r w:rsidRPr="001C2D47">
        <w:t>The $125 million in funding will be shared by the University of Alberta and other centres of AI expertise in Toronto/Waterloo and Montreal to enhance research, recruit talent, increase collaboration between them, and with Canadian businesses.</w:t>
      </w:r>
    </w:p>
    <w:p w:rsidR="00634329" w:rsidRPr="001C2D47" w:rsidRDefault="00634329" w:rsidP="00634329">
      <w:r w:rsidRPr="001C2D47">
        <w:t>“</w:t>
      </w:r>
      <w:r w:rsidRPr="001C2D47">
        <w:rPr>
          <w:rStyle w:val="Emphasis"/>
        </w:rPr>
        <w:t>I’m very pleased the federal government has recognized our expertise in this area as it invests in this absolutely critical area for the future of all Canadians</w:t>
      </w:r>
      <w:r w:rsidRPr="001C2D47">
        <w:t>,” said University of Alberta president David Turpin. “</w:t>
      </w:r>
      <w:r w:rsidRPr="001C2D47">
        <w:rPr>
          <w:rStyle w:val="Emphasis"/>
        </w:rPr>
        <w:t xml:space="preserve">Our University of Alberta researchers have been world leaders in artificial intelligence for </w:t>
      </w:r>
      <w:proofErr w:type="gramStart"/>
      <w:r w:rsidRPr="001C2D47">
        <w:rPr>
          <w:rStyle w:val="Emphasis"/>
        </w:rPr>
        <w:t>decades</w:t>
      </w:r>
      <w:proofErr w:type="gramEnd"/>
      <w:r w:rsidRPr="001C2D47">
        <w:rPr>
          <w:rStyle w:val="Emphasis"/>
        </w:rPr>
        <w:t xml:space="preserve"> thanks in large part to long-standing support from the Government of Alberta. Now, working together with both the federal and provincial governments, we have the opportunity to take this to the next level.</w:t>
      </w:r>
      <w:r w:rsidRPr="001C2D47">
        <w:t>”</w:t>
      </w:r>
    </w:p>
    <w:p w:rsidR="00634329" w:rsidRPr="001C2D47" w:rsidRDefault="00634329" w:rsidP="00634329">
      <w:pPr>
        <w:rPr>
          <w:rStyle w:val="StyleUnderline"/>
        </w:rPr>
      </w:pPr>
      <w:r w:rsidRPr="001C2D47">
        <w:rPr>
          <w:rStyle w:val="StyleUnderline"/>
        </w:rPr>
        <w:t>Artificial intelligence research at the University of Alberta, which ranks second in the world, has been largely funded by the provincial government, primarily through its Alberta Innovates program, for more than a decade.</w:t>
      </w:r>
    </w:p>
    <w:p w:rsidR="00634329" w:rsidRPr="001C2D47" w:rsidRDefault="00634329" w:rsidP="00634329">
      <w:r w:rsidRPr="001C2D47">
        <w:t>“This province has developed a strong foundation in artificial intelligence and machine learning through the Government of Alberta’s investment of over $40 million and the ongoing efforts of the University of Alberta,” said Marlin Schmidt, Minister of Advanced Education. “</w:t>
      </w:r>
      <w:r w:rsidRPr="001C2D47">
        <w:rPr>
          <w:rStyle w:val="StyleUnderline"/>
        </w:rPr>
        <w:t>Our funding attracts talent and further investment, helps diversify our economy, and makes life better for all Albertans. We are pleased the federal government recognizes the strength of AI in Edmonton and is providing funding to complement our ongoing support in these important areas.”</w:t>
      </w:r>
    </w:p>
    <w:p w:rsidR="00634329" w:rsidRPr="001C2D47" w:rsidRDefault="00634329" w:rsidP="00634329">
      <w:r w:rsidRPr="001C2D47">
        <w:t>Over the years, UAlberta AI researchers have created many applications from their research including prosthetics that improve the quality of life for amputees, and predictive medicine that could help doctors prevent cancer, Alzheimer’s and diabetes before they start.</w:t>
      </w:r>
    </w:p>
    <w:p w:rsidR="00634329" w:rsidRPr="001C2D47" w:rsidRDefault="00634329" w:rsidP="00634329">
      <w:r w:rsidRPr="001C2D47">
        <w:t>With these applications and many others, including self-driving cars, artificial intelligence is transforming many facets of society. In fact, it has become so commonplace, people often don’t realize they interact with AI every day.</w:t>
      </w:r>
    </w:p>
    <w:p w:rsidR="00634329" w:rsidRPr="001C2D47" w:rsidRDefault="00634329" w:rsidP="00634329">
      <w:r w:rsidRPr="001C2D47">
        <w:t>“Every time you interact with your email, AI engages in spam detection. Every time you use your credit card, AI engages in fraud detection. Every time you buy a book or watch a movie online, AI is studying you to suggest something for your next purchase or view. It’s seeing patterns and trying to infer and suggest things,” explained AI researcher Jonathan Schaeffer, who is also dean of the U of A’s Faculty of Science.</w:t>
      </w:r>
    </w:p>
    <w:p w:rsidR="00634329" w:rsidRPr="001C2D47" w:rsidRDefault="00634329" w:rsidP="00634329">
      <w:r w:rsidRPr="001C2D47">
        <w:t>A key component of the pan-Canadian AI strategy is to foster commercialization of AI-driven start-ups and work closely with industry to improve their operations. Some of the recent industry collaborations at the University of Alberta include research partnerships with large companies like RBC, and project-based ones, such as optimizing water treatment control systems with Edmonton-based ISL Engineering.</w:t>
      </w:r>
    </w:p>
    <w:p w:rsidR="00634329" w:rsidRPr="001C2D47" w:rsidRDefault="00634329" w:rsidP="00634329">
      <w:r w:rsidRPr="001C2D47">
        <w:t>“</w:t>
      </w:r>
      <w:r w:rsidRPr="001C2D47">
        <w:rPr>
          <w:rStyle w:val="StyleUnderline"/>
        </w:rPr>
        <w:t>There is some truly fascinating AI research coming out of Canada</w:t>
      </w:r>
      <w:r w:rsidRPr="001C2D47">
        <w:t>,” said Richard Sutton, a UAlberta computing scientist who is world-renowned for his boundary pushing research in reinforcement learning. “</w:t>
      </w:r>
      <w:r w:rsidRPr="001C2D47">
        <w:rPr>
          <w:rStyle w:val="Emphasis"/>
        </w:rPr>
        <w:t>Canada is punching above its weight in the field, and we’re thrilled the federal government is committed to building on this strong base. We’ve only scratched the surface of what AI can do and are excited to unleash even greater possibilities in deep reinforcement learning.</w:t>
      </w:r>
      <w:r w:rsidRPr="001C2D47">
        <w:t>”</w:t>
      </w:r>
    </w:p>
    <w:p w:rsidR="00634329" w:rsidRPr="001C2D47" w:rsidRDefault="00634329" w:rsidP="00634329"/>
    <w:p w:rsidR="00634329" w:rsidRPr="001C2D47" w:rsidRDefault="00634329" w:rsidP="00634329">
      <w:pPr>
        <w:pStyle w:val="Heading4"/>
      </w:pPr>
      <w:r w:rsidRPr="001C2D47">
        <w:t>Canada has invested lots into the AI field – lead the AI field</w:t>
      </w:r>
    </w:p>
    <w:p w:rsidR="00634329" w:rsidRPr="001C2D47" w:rsidRDefault="00634329" w:rsidP="00634329">
      <w:r w:rsidRPr="001C2D47">
        <w:rPr>
          <w:rStyle w:val="Style13ptBold"/>
        </w:rPr>
        <w:t>The Canadian Press 17</w:t>
      </w:r>
      <w:r w:rsidRPr="001C2D47">
        <w:t xml:space="preserve"> – (“Federal and Ontario governments invest up to $100 million in new artificial intelligence 'Vector Institute',” </w:t>
      </w:r>
      <w:r w:rsidRPr="001C2D47">
        <w:rPr>
          <w:i/>
        </w:rPr>
        <w:t>Financial Post</w:t>
      </w:r>
      <w:r w:rsidRPr="001C2D47">
        <w:t xml:space="preserve">, 03/30/17, </w:t>
      </w:r>
      <w:hyperlink r:id="rId42" w:history="1">
        <w:r w:rsidRPr="001C2D47">
          <w:rPr>
            <w:rStyle w:val="Hyperlink"/>
          </w:rPr>
          <w:t>https://business.financialpost.com/technology/federal-and-ontario-governments-invest-up-to-100-million-in-new-artificial-intelligence-vector-institute)//SI</w:t>
        </w:r>
      </w:hyperlink>
    </w:p>
    <w:p w:rsidR="00634329" w:rsidRPr="001C2D47" w:rsidRDefault="00634329" w:rsidP="00634329">
      <w:pPr>
        <w:rPr>
          <w:rStyle w:val="StyleUnderline"/>
        </w:rPr>
      </w:pPr>
      <w:r w:rsidRPr="001C2D47">
        <w:t xml:space="preserve">TORONTO — </w:t>
      </w:r>
      <w:r w:rsidRPr="001C2D47">
        <w:rPr>
          <w:rStyle w:val="StyleUnderline"/>
        </w:rPr>
        <w:t>A new institute for artificial intelligence research opened Thursday in Toronto with funding from the federal and Ontario governments and the private sector.</w:t>
      </w:r>
    </w:p>
    <w:p w:rsidR="00634329" w:rsidRPr="001C2D47" w:rsidRDefault="00634329" w:rsidP="00634329">
      <w:r w:rsidRPr="001C2D47">
        <w:t>The Vector Institute will specialize in the fields of machine learning and deep learning, which uses software and algorithms to simulate the neural circuits of the human brain.</w:t>
      </w:r>
    </w:p>
    <w:p w:rsidR="00634329" w:rsidRPr="001C2D47" w:rsidRDefault="00634329" w:rsidP="00634329">
      <w:r w:rsidRPr="001C2D47">
        <w:t>Ottawa is putting up to $50 million into the institute, Ontario is investing $50 million and more than 30 private-sector companies are set to invest $80 million.</w:t>
      </w:r>
    </w:p>
    <w:p w:rsidR="00634329" w:rsidRPr="001C2D47" w:rsidRDefault="00634329" w:rsidP="00634329">
      <w:r w:rsidRPr="001C2D47">
        <w:t>The announcement comes the week after Finance Minister Bill Morneau unveiled a budget with a focus on innovation, including $125 million to launch a new artificial intelligence strategy.</w:t>
      </w:r>
    </w:p>
    <w:p w:rsidR="00634329" w:rsidRPr="001C2D47" w:rsidRDefault="00634329" w:rsidP="00634329">
      <w:r w:rsidRPr="001C2D47">
        <w:t>Federal, provincial and private funds aim to make $200M Toronto AI institute a world leader</w:t>
      </w:r>
    </w:p>
    <w:p w:rsidR="00634329" w:rsidRPr="001C2D47" w:rsidRDefault="00634329" w:rsidP="00634329">
      <w:pPr>
        <w:rPr>
          <w:rStyle w:val="Emphasis"/>
        </w:rPr>
      </w:pPr>
      <w:r w:rsidRPr="001C2D47">
        <w:rPr>
          <w:rStyle w:val="Emphasis"/>
        </w:rPr>
        <w:t>Federal budget 2017: Ottawa aims to make Canada digital leader with AI strategy, support for fintech</w:t>
      </w:r>
    </w:p>
    <w:p w:rsidR="00634329" w:rsidRPr="001C2D47" w:rsidRDefault="00634329" w:rsidP="00634329">
      <w:r w:rsidRPr="001C2D47">
        <w:t>Morneau said his government “is all about building the future.”</w:t>
      </w:r>
    </w:p>
    <w:p w:rsidR="00634329" w:rsidRPr="001C2D47" w:rsidRDefault="00634329" w:rsidP="00634329">
      <w:r w:rsidRPr="001C2D47">
        <w:t>“</w:t>
      </w:r>
      <w:r w:rsidRPr="001C2D47">
        <w:rPr>
          <w:rStyle w:val="Emphasis"/>
        </w:rPr>
        <w:t>That budget was really very much about how we can think about making a more innovative economy and how we can ensure that Canadians have the skills to be successful in that innovative economy</w:t>
      </w:r>
      <w:r w:rsidRPr="001C2D47">
        <w:t>,” he said.</w:t>
      </w:r>
    </w:p>
    <w:p w:rsidR="00634329" w:rsidRPr="001C2D47" w:rsidRDefault="00634329" w:rsidP="00634329">
      <w:r w:rsidRPr="001C2D47">
        <w:t xml:space="preserve">“We see our budget this year as part of a long-term plan and today </w:t>
      </w:r>
      <w:proofErr w:type="gramStart"/>
      <w:r w:rsidRPr="001C2D47">
        <w:t>is</w:t>
      </w:r>
      <w:proofErr w:type="gramEnd"/>
      <w:r w:rsidRPr="001C2D47">
        <w:t xml:space="preserve"> very much instructive in terms of the kind of things that we can do if we have that sort of long-term plan.”</w:t>
      </w:r>
    </w:p>
    <w:p w:rsidR="00634329" w:rsidRPr="001C2D47" w:rsidRDefault="00634329" w:rsidP="00634329">
      <w:r w:rsidRPr="001C2D47">
        <w:t>In addition to the AI strategy, the budget also announced the creation of around 25 university research chairs and contained commitments in areas such as stem-cell research, space exploration and quantum computing.</w:t>
      </w:r>
    </w:p>
    <w:p w:rsidR="00634329" w:rsidRPr="001C2D47" w:rsidRDefault="00634329" w:rsidP="00634329">
      <w:r w:rsidRPr="001C2D47">
        <w:t>Ontario Premier Kathleen Wynne joked that Dr. Geoffrey Hinton, Vector’s chief scientific adviser, assured her computers will not rise up against humans.</w:t>
      </w:r>
    </w:p>
    <w:p w:rsidR="00634329" w:rsidRPr="001C2D47" w:rsidRDefault="00634329" w:rsidP="00634329">
      <w:r w:rsidRPr="001C2D47">
        <w:t>“I know that the idea of artificial intelligence can make some people nervous — and not just people of my age,” she said.</w:t>
      </w:r>
    </w:p>
    <w:p w:rsidR="00634329" w:rsidRPr="001C2D47" w:rsidRDefault="00634329" w:rsidP="00634329">
      <w:pPr>
        <w:rPr>
          <w:rStyle w:val="StyleUnderline"/>
        </w:rPr>
      </w:pPr>
      <w:r w:rsidRPr="001C2D47">
        <w:rPr>
          <w:rStyle w:val="StyleUnderline"/>
        </w:rPr>
        <w:t>“But we can’t deny that as machines get smarter, they will do some of the work that we do now. So as premier it is my job to make sure we’re managing these changes in a way that creates more opportunity, more security in people’s lives, not less, because we need to embrace AI and technology. The economic and quality of life opportunities are enormous.”</w:t>
      </w:r>
    </w:p>
    <w:p w:rsidR="00634329" w:rsidRPr="001C2D47" w:rsidRDefault="00634329" w:rsidP="00634329"/>
    <w:p w:rsidR="00634329" w:rsidRPr="001C2D47" w:rsidRDefault="00634329" w:rsidP="00634329">
      <w:pPr>
        <w:pStyle w:val="Heading4"/>
      </w:pPr>
      <w:r w:rsidRPr="001C2D47">
        <w:t>Canada is leading the AI race – many new startups</w:t>
      </w:r>
    </w:p>
    <w:p w:rsidR="00634329" w:rsidRPr="001C2D47" w:rsidRDefault="00634329" w:rsidP="00634329">
      <w:r w:rsidRPr="001C2D47">
        <w:rPr>
          <w:rStyle w:val="Style13ptBold"/>
        </w:rPr>
        <w:t>Fathi &amp; Lennox 17</w:t>
      </w:r>
      <w:r w:rsidRPr="001C2D47">
        <w:t xml:space="preserve"> - * CEO of Mindbridge AI AND ** co-founder and CEO of Startup Canada (Eli and Victoria, “Get to know AI, or the Canadian economy won't withstand its onslaught: Comment,” </w:t>
      </w:r>
      <w:r w:rsidRPr="001C2D47">
        <w:rPr>
          <w:i/>
        </w:rPr>
        <w:t>Financial Post</w:t>
      </w:r>
      <w:r w:rsidRPr="001C2D47">
        <w:t>, 10/17/17, http://business.financialpost.com/entrepreneur/get-to-know-ai-or-the-canadian-economy-wont-withstand-its-onslaught-comment)//SI</w:t>
      </w:r>
    </w:p>
    <w:p w:rsidR="00634329" w:rsidRPr="001C2D47" w:rsidRDefault="00634329" w:rsidP="00634329">
      <w:r w:rsidRPr="001C2D47">
        <w:rPr>
          <w:rStyle w:val="StyleUnderline"/>
        </w:rPr>
        <w:t>Countries around the world are vying to be at the centre of AI breakthroughs, and 2017 trends show that governments, industry corporations, and investors are banking on Canada.</w:t>
      </w:r>
      <w:r w:rsidRPr="001C2D47">
        <w:t xml:space="preserve"> AI investment reached a five-year high by July, and reports estimate that </w:t>
      </w:r>
      <w:r w:rsidRPr="001C2D47">
        <w:rPr>
          <w:rStyle w:val="Emphasis"/>
        </w:rPr>
        <w:t>AI-related job opportunities in Canada have increased by 500 percent since 2015</w:t>
      </w:r>
      <w:r w:rsidRPr="001C2D47">
        <w:t>. With a potential AI boom on the horizon in Canada, we must balance technology innovations with entrepreneurship to ensure those who are displaced are not left behind.</w:t>
      </w:r>
    </w:p>
    <w:p w:rsidR="00634329" w:rsidRPr="001C2D47" w:rsidRDefault="00634329" w:rsidP="00634329">
      <w:pPr>
        <w:rPr>
          <w:rStyle w:val="StyleUnderline"/>
        </w:rPr>
      </w:pPr>
      <w:r w:rsidRPr="001C2D47">
        <w:t xml:space="preserve">The confluence of several key factors support Canada’s role in artificial intelligence: </w:t>
      </w:r>
      <w:r w:rsidRPr="001C2D47">
        <w:rPr>
          <w:rStyle w:val="StyleUnderline"/>
        </w:rPr>
        <w:t>Canada is home to key world-renowned experts in AI research, Canadian students have access to AI and research programs at various academic institutions, global corporations are expanding their research labs to Canada, more AI and machine learning (ML) companies are starting up in Canada than ever before, and, governments and venture capitalist investments are increasing access to financial resources for these companies and their research.</w:t>
      </w:r>
    </w:p>
    <w:p w:rsidR="00634329" w:rsidRPr="001C2D47" w:rsidRDefault="00634329" w:rsidP="00634329">
      <w:r w:rsidRPr="001C2D47">
        <w:t>Furthermore, federal and provincial government funding has supported the creation of a number of centres of excellence in Toronto, Montreal and Edmonton focused on AI research. These centres are led by pioneering experts in neural networks and deep learning and are producing new talent desperately needed by large corporations and startup companies alike.</w:t>
      </w:r>
    </w:p>
    <w:p w:rsidR="00634329" w:rsidRPr="001C2D47" w:rsidRDefault="00634329" w:rsidP="00634329">
      <w:r w:rsidRPr="001C2D47">
        <w:t>Innovation using AI and ML technologies will have a profound impact on society, both by changing the landscape of the workplace with the replacement and/or displacement of workers, as well as the availability of powerful new tools — not yet invented — that will make day-to-day activities different from what we are accustomed to.</w:t>
      </w:r>
    </w:p>
    <w:p w:rsidR="00634329" w:rsidRPr="001C2D47" w:rsidRDefault="00634329" w:rsidP="00634329">
      <w:r w:rsidRPr="001C2D47">
        <w:t>Over the years, some have argued that technological innovations will result in gloom and doom in the workplace. In the 1930s, economist John Maynard Keynes coined the term technological unemployment, which he defined as the loss of jobs caused by technological change. But the reality is quite different. The technological innovations have had a two-fold positive impact by creating new high-skill and high-paying positions and by increasing productivity through automation. The hope is that AI innovations will accomplish the same.</w:t>
      </w:r>
    </w:p>
    <w:p w:rsidR="00634329" w:rsidRPr="001C2D47" w:rsidRDefault="00634329" w:rsidP="00634329">
      <w:r w:rsidRPr="001C2D47">
        <w:t>To ensure Canada benefits from the leading position we have in AI, Canadians must recognize the potential impact of AI innovation on the workplace, take steps to contain any negative implications and optimize its positive outcomes. To get this right, we must build an inclusive economy and ensure no one, especially marginalized Canadians, is left behind.</w:t>
      </w:r>
    </w:p>
    <w:p w:rsidR="00634329" w:rsidRPr="001C2D47" w:rsidRDefault="00634329" w:rsidP="00634329">
      <w:pPr>
        <w:rPr>
          <w:rStyle w:val="Emphasis"/>
        </w:rPr>
      </w:pPr>
      <w:r w:rsidRPr="001C2D47">
        <w:t xml:space="preserve">To ensure a bright economic future, government, industry, academia and the entrepreneurship community must work together to instill a culture wherein disruption, risk and entrepreneurship co-exist and thrive. By cultivating a spirit of innovation at a young age in Canadian schools, celebrating successful companies and individuals, creating innovation hubs and incubators within our academic institutions and ensuring students have access to experienced mentors including successful </w:t>
      </w:r>
      <w:proofErr w:type="gramStart"/>
      <w:r w:rsidRPr="001C2D47">
        <w:t>entrepreneurs,</w:t>
      </w:r>
      <w:proofErr w:type="gramEnd"/>
      <w:r w:rsidRPr="001C2D47">
        <w:t xml:space="preserve"> the next generation can rise above disruption to thrive in new economies. </w:t>
      </w:r>
      <w:r w:rsidRPr="001C2D47">
        <w:rPr>
          <w:rStyle w:val="Emphasis"/>
        </w:rPr>
        <w:t>Furthermore, by investing in superclusters and other new programs, government can provide the baseline financial support to spur the growth of many new startup companies that can become pillars in the Canadian economy.</w:t>
      </w:r>
    </w:p>
    <w:p w:rsidR="00634329" w:rsidRPr="001C2D47" w:rsidRDefault="00634329" w:rsidP="00634329">
      <w:r w:rsidRPr="001C2D47">
        <w:rPr>
          <w:rStyle w:val="Emphasis"/>
        </w:rPr>
        <w:t>The way Canada reacts to technology’s disruption will define our economy and our workforces for decades to come. In Ottawa on Oct. 19, at Startup Canada Day on the Hill, 1,100 entrepreneurs, innovators, industry executives and government decisionmakers will convene to raise the bar for Canada as a globally competitive innovation nation.</w:t>
      </w:r>
      <w:r w:rsidRPr="001C2D47">
        <w:t xml:space="preserve"> The day’s dialogue will contribute to the formation of recommendations and next steps to ensure new AI and ML technology flourishes in Canada and is complemented by a thriving ecosystem and culture of entrepreneurship.</w:t>
      </w:r>
    </w:p>
    <w:p w:rsidR="00634329" w:rsidRPr="001C2D47" w:rsidRDefault="00634329" w:rsidP="00634329"/>
    <w:p w:rsidR="00634329" w:rsidRPr="001C2D47" w:rsidRDefault="00634329" w:rsidP="00634329">
      <w:pPr>
        <w:pStyle w:val="Heading4"/>
      </w:pPr>
      <w:r w:rsidRPr="001C2D47">
        <w:t>Canada has comes a world leading destination for AI</w:t>
      </w:r>
    </w:p>
    <w:p w:rsidR="00634329" w:rsidRPr="001C2D47" w:rsidRDefault="00634329" w:rsidP="00634329">
      <w:r w:rsidRPr="001C2D47">
        <w:rPr>
          <w:rStyle w:val="Style13ptBold"/>
        </w:rPr>
        <w:t>Government of Canada 17</w:t>
      </w:r>
      <w:r w:rsidRPr="001C2D47">
        <w:t xml:space="preserve"> - (“Growing Canada's Advantage in Artificial Intelligence,” </w:t>
      </w:r>
      <w:r w:rsidRPr="001C2D47">
        <w:rPr>
          <w:i/>
        </w:rPr>
        <w:t>Department of Finance Canada</w:t>
      </w:r>
      <w:r w:rsidRPr="001C2D47">
        <w:t>, 03/30/17, https://www.fin.gc.ca/n17/17-026-eng.asp)//SI</w:t>
      </w:r>
    </w:p>
    <w:p w:rsidR="00634329" w:rsidRPr="001C2D47" w:rsidRDefault="00634329" w:rsidP="00634329">
      <w:r w:rsidRPr="001C2D47">
        <w:t>Budget 2017 is the next step in the Government of Canada's long-term plan to create jobs and strengthen the middle class. The changes in the economy—both here at home and around the world—present incredible opportunities for the middle class and those working hard to join it.</w:t>
      </w:r>
    </w:p>
    <w:p w:rsidR="00634329" w:rsidRPr="001C2D47" w:rsidRDefault="00634329" w:rsidP="00634329">
      <w:pPr>
        <w:rPr>
          <w:rStyle w:val="StyleUnderline"/>
        </w:rPr>
      </w:pPr>
      <w:r w:rsidRPr="001C2D47">
        <w:rPr>
          <w:rStyle w:val="StyleUnderline"/>
        </w:rPr>
        <w:t>With its strong focus on innovation, skills and partnerships, Budget 2017 takes the next steps to support Canadians as they acquire the knowledge and skills to build a more prosperous future for Canada.</w:t>
      </w:r>
    </w:p>
    <w:p w:rsidR="00634329" w:rsidRPr="001C2D47" w:rsidRDefault="00634329" w:rsidP="00634329">
      <w:r w:rsidRPr="001C2D47">
        <w:t xml:space="preserve">Today, Finance Minister Bill Morneau joined Ontario Premier Kathleen Wynne and Toronto Mayor John Tory at the launch of the Vector Institute, a new independent research facility for artificial intelligence (AI) located in downtown Toronto. </w:t>
      </w:r>
      <w:r w:rsidRPr="001C2D47">
        <w:rPr>
          <w:rStyle w:val="Emphasis"/>
        </w:rPr>
        <w:t>Speaking at the MaRS Discovery District, the Minister highlighted the government's focus on supporting key sectors of the new economy where Canada will lead the way, including strong support for the digital sector and AI, which opens up possibilities across many sectors—from agriculture to financial services.</w:t>
      </w:r>
    </w:p>
    <w:p w:rsidR="00634329" w:rsidRPr="001C2D47" w:rsidRDefault="00634329" w:rsidP="00634329">
      <w:r w:rsidRPr="001C2D47">
        <w:rPr>
          <w:rStyle w:val="StyleUnderline"/>
        </w:rPr>
        <w:t>As highlighted by the Prime Minister earlier today, Budget 2017 proposes to provide $125 million to launch the Pan-Canadian Artificial Intelligence Strategy, delivered through the Canadian Institute for Advanced Research (CIFAR).</w:t>
      </w:r>
      <w:r w:rsidRPr="001C2D47">
        <w:t xml:space="preserve"> The Strategy will promote collaboration between Canada's main centres of expertise in Toronto–Waterloo, Montréal and Edmonton and will position </w:t>
      </w:r>
      <w:r w:rsidRPr="001C2D47">
        <w:rPr>
          <w:rStyle w:val="Emphasis"/>
        </w:rPr>
        <w:t>Canada as a world-leading destination for companies seeking to invest in AI and innovation.</w:t>
      </w:r>
      <w:r w:rsidRPr="001C2D47">
        <w:t xml:space="preserve"> CIFAR will work with the Vector Institute to support its core activities, including the Canada CIFAR Chairs in AI Science, graduate training, and the participation of the Chairs and trainees in national AI activities.</w:t>
      </w:r>
    </w:p>
    <w:p w:rsidR="00634329" w:rsidRPr="001C2D47" w:rsidRDefault="00634329" w:rsidP="00634329"/>
    <w:p w:rsidR="00634329" w:rsidRPr="001C2D47" w:rsidRDefault="00634329" w:rsidP="00634329">
      <w:pPr>
        <w:pStyle w:val="Heading4"/>
      </w:pPr>
      <w:r w:rsidRPr="001C2D47">
        <w:t>Canada is winning the global AI race now</w:t>
      </w:r>
    </w:p>
    <w:p w:rsidR="00634329" w:rsidRPr="001C2D47" w:rsidRDefault="00634329" w:rsidP="00634329">
      <w:r w:rsidRPr="001C2D47">
        <w:rPr>
          <w:rStyle w:val="Style13ptBold"/>
        </w:rPr>
        <w:t>ICTC 15</w:t>
      </w:r>
      <w:r w:rsidRPr="001C2D47">
        <w:t xml:space="preserve"> – Information and Communications Technology Council (“ARTIFICIAL INTELLIGENCE IN CANADA WHERE DO WE STAND</w:t>
      </w:r>
      <w:proofErr w:type="gramStart"/>
      <w:r w:rsidRPr="001C2D47">
        <w:t>?,</w:t>
      </w:r>
      <w:proofErr w:type="gramEnd"/>
      <w:r w:rsidRPr="001C2D47">
        <w:t xml:space="preserve">” </w:t>
      </w:r>
      <w:r w:rsidRPr="001C2D47">
        <w:rPr>
          <w:i/>
        </w:rPr>
        <w:t>ICTC CTIC</w:t>
      </w:r>
      <w:r w:rsidRPr="001C2D47">
        <w:t xml:space="preserve">, April 2015, </w:t>
      </w:r>
      <w:hyperlink r:id="rId43" w:history="1">
        <w:r w:rsidRPr="001C2D47">
          <w:rPr>
            <w:rStyle w:val="Hyperlink"/>
          </w:rPr>
          <w:t>https://www.ictc-ctic.ca/wp-content/uploads/2015/06/AI-White-paper-final-English1.pdf</w:t>
        </w:r>
      </w:hyperlink>
      <w:r w:rsidRPr="001C2D47">
        <w:t>, pg.1)//SI</w:t>
      </w:r>
    </w:p>
    <w:p w:rsidR="00634329" w:rsidRPr="001C2D47" w:rsidRDefault="00634329" w:rsidP="00634329">
      <w:r w:rsidRPr="001C2D47">
        <w:t xml:space="preserve">AI-related technologies facilitate our lives with, for example, industrial robotics, robotic medical assistants, smart games, financial forecasting software, big data analysis algorithms in health and bioinformatics, pilotless cargo planes, drone ambulances, general purpose and workplace robots and others. </w:t>
      </w:r>
      <w:r w:rsidRPr="001C2D47">
        <w:rPr>
          <w:rStyle w:val="StyleUnderline"/>
        </w:rPr>
        <w:t>The global economic impact of AI is expected to be between $7.1 trillion to $13.1 trillion by 2025, according to McKinsey &amp; Company</w:t>
      </w:r>
      <w:r w:rsidRPr="001C2D47">
        <w:t xml:space="preserve"> (Disruptive Technologies: Advances that will transform life, business, and the global economy, May 2013). </w:t>
      </w:r>
      <w:r w:rsidRPr="001C2D47">
        <w:rPr>
          <w:rStyle w:val="StyleUnderline"/>
        </w:rPr>
        <w:t>Despite these huge strides in AI, a key question remains with respect to Canada’s readiness to embrace the transformative nature of AI in an increasingly global and competitive environment.</w:t>
      </w:r>
      <w:r w:rsidRPr="001C2D47">
        <w:t xml:space="preserve"> ICTC has conducted a research to understand the current ecosystem of AI in Canada and to raise awareness about the potential actions that can support its development and adoption.</w:t>
      </w:r>
    </w:p>
    <w:p w:rsidR="00634329" w:rsidRPr="001C2D47" w:rsidRDefault="00634329" w:rsidP="00634329">
      <w:pPr>
        <w:rPr>
          <w:rStyle w:val="StyleUnderline"/>
        </w:rPr>
      </w:pPr>
      <w:r w:rsidRPr="001C2D47">
        <w:rPr>
          <w:rStyle w:val="Emphasis"/>
        </w:rPr>
        <w:t>The qualitative survey with industry and academia indicate that Canada should establish dedicated funding mechanisms for R&amp;D, encourage graduate programs, and ease immigration for qualified students.</w:t>
      </w:r>
      <w:r w:rsidRPr="001C2D47">
        <w:t xml:space="preserve"> It is important to encourage industry and academia collaboration by supporting targeted projects and to protect Canadian Intellectual Property (IP), and the innovations of small to medium size companies. </w:t>
      </w:r>
      <w:r w:rsidRPr="001C2D47">
        <w:rPr>
          <w:rStyle w:val="StyleUnderline"/>
        </w:rPr>
        <w:t>Our consultation with stakeholders indicate that minimizing bureaucratic hurdles for tax credits, encouraging start-ups, and attracting international R&amp;D companies to set up offices in Canada are critical for the expansion and adoption of AI.</w:t>
      </w:r>
    </w:p>
    <w:p w:rsidR="00634329" w:rsidRPr="001C2D47" w:rsidRDefault="00634329" w:rsidP="00634329">
      <w:r w:rsidRPr="001C2D47">
        <w:t>In order to entice increased development of AI in Canada, public and private initiatives should offer access to capital and favorable financing options especially to micro and SMEs; increase the quality supply of AI talent through the educational system; provide knowledge hubs for SMEs to exchange best practices; and promote adoption of AI and related digital technologies in the business community.</w:t>
      </w:r>
    </w:p>
    <w:p w:rsidR="00634329" w:rsidRPr="001C2D47" w:rsidRDefault="00634329" w:rsidP="00634329">
      <w:pPr>
        <w:pStyle w:val="Heading4"/>
      </w:pPr>
      <w:r w:rsidRPr="001C2D47">
        <w:t>Canada has a valuable lead on AI technology</w:t>
      </w:r>
    </w:p>
    <w:p w:rsidR="00634329" w:rsidRPr="001C2D47" w:rsidRDefault="00634329" w:rsidP="00634329">
      <w:r w:rsidRPr="001C2D47">
        <w:rPr>
          <w:rStyle w:val="Style13ptBold"/>
        </w:rPr>
        <w:t>O’Brien 05/19</w:t>
      </w:r>
      <w:r w:rsidRPr="001C2D47">
        <w:t xml:space="preserve"> – Business / technology reporter (Matt, “Trudeau: Canada’s all in on artificial intelligence,” </w:t>
      </w:r>
      <w:r w:rsidRPr="001C2D47">
        <w:rPr>
          <w:i/>
        </w:rPr>
        <w:t>Providence Journal</w:t>
      </w:r>
      <w:r w:rsidRPr="001C2D47">
        <w:t>, 05/19/18, http://www.providencejournal.com/news/20180519/trudeau-canadas-all-in-on-artificial-intelligence)//SI</w:t>
      </w:r>
    </w:p>
    <w:p w:rsidR="00634329" w:rsidRPr="001C2D47" w:rsidRDefault="00634329" w:rsidP="00634329">
      <w:r w:rsidRPr="001C2D47">
        <w:t xml:space="preserve">CAMBRIDGE, Mass. — </w:t>
      </w:r>
      <w:r w:rsidRPr="001C2D47">
        <w:rPr>
          <w:rStyle w:val="Emphasis"/>
        </w:rPr>
        <w:t>Canadian computer scientists helped pioneer the field of artificial intelligence before it was a buzzword, and now Prime Minister Justin Trudeau is hoping to capitalize on their intellectual lead.</w:t>
      </w:r>
    </w:p>
    <w:p w:rsidR="00634329" w:rsidRPr="001C2D47" w:rsidRDefault="00634329" w:rsidP="00634329">
      <w:r w:rsidRPr="001C2D47">
        <w:rPr>
          <w:rStyle w:val="StyleUnderline"/>
        </w:rPr>
        <w:t>“We’ve been investing massively in AI,” Trudeau told a conference of tech entrepreneurs</w:t>
      </w:r>
      <w:r w:rsidRPr="001C2D47">
        <w:t xml:space="preserve"> Friday at the Massachusetts Institute of Technology — before name-dropping several of the Canadian academics he said provided the “modern underpinnings” of the technology during an “AI winter” when most people weren’t paying it much notice.</w:t>
      </w:r>
    </w:p>
    <w:p w:rsidR="00634329" w:rsidRPr="001C2D47" w:rsidRDefault="00634329" w:rsidP="00634329">
      <w:pPr>
        <w:rPr>
          <w:rStyle w:val="Emphasis"/>
        </w:rPr>
      </w:pPr>
      <w:r w:rsidRPr="001C2D47">
        <w:rPr>
          <w:rStyle w:val="Emphasis"/>
        </w:rPr>
        <w:t>Trudeau has become a kind of marketer-in-chief for Canada’s tech economy ambitions, explaining the basics of machine learning as he promotes a national plan and government investments to “secure Canada’s foothold” in AI research and education.</w:t>
      </w:r>
    </w:p>
    <w:p w:rsidR="00634329" w:rsidRPr="001C2D47" w:rsidRDefault="00634329" w:rsidP="00634329">
      <w:r w:rsidRPr="001C2D47">
        <w:t>He said Friday that Canada is making a “deliberate choice,” but not an easy choice, to embrace change at a time when new technology is disrupting workplaces and leading to anxiety and fear about the future. He said leaders also have a responsibility to shape the rules and principles to guide the development of artificial intelligence.</w:t>
      </w:r>
    </w:p>
    <w:p w:rsidR="00634329" w:rsidRPr="001C2D47" w:rsidRDefault="00634329" w:rsidP="00634329">
      <w:r w:rsidRPr="001C2D47">
        <w:t>His visit headlined MIT’s Solve initiative, which connects innovators with corporate, government and academic resources to tackle world problems.</w:t>
      </w:r>
    </w:p>
    <w:p w:rsidR="00634329" w:rsidRPr="001C2D47" w:rsidRDefault="00634329" w:rsidP="00634329">
      <w:r w:rsidRPr="001C2D47">
        <w:t>Trudeau isn’t the only head of state talking up AI — France’s Emmanuel Macron and China’s Xi Jinping are among the others — but his deep-in-the-weeds approach to promoting Canada’s knowledge-based economy has caught U.S. tech companies’ attention in contrast to President Donald Trump, whose administration “got off to a little bit of a slow start” in expressing interest, said Erik Brynjolfsson, an MIT professor who directs the school’s Initiative on the Digital Economy.</w:t>
      </w:r>
    </w:p>
    <w:p w:rsidR="00634329" w:rsidRPr="001C2D47" w:rsidRDefault="00634329" w:rsidP="00634329">
      <w:r w:rsidRPr="001C2D47">
        <w:t>“</w:t>
      </w:r>
      <w:r w:rsidRPr="001C2D47">
        <w:rPr>
          <w:rStyle w:val="StyleUnderline"/>
        </w:rPr>
        <w:t>AI is the most important technology for the next decade or two</w:t>
      </w:r>
      <w:r w:rsidRPr="001C2D47">
        <w:t>,” said Brynjolfsson, who attended the Trump White House’s first AI summit last week. “</w:t>
      </w:r>
      <w:r w:rsidRPr="001C2D47">
        <w:rPr>
          <w:rStyle w:val="StyleUnderline"/>
        </w:rPr>
        <w:t>It’s going to completely transform the economy and our society in lots of ways. It’s a huge mistake for countries’ leaders not to take it seriously.</w:t>
      </w:r>
      <w:r w:rsidRPr="001C2D47">
        <w:t>”</w:t>
      </w:r>
    </w:p>
    <w:p w:rsidR="00634329" w:rsidRPr="001C2D47" w:rsidRDefault="00634329" w:rsidP="00634329">
      <w:r w:rsidRPr="001C2D47">
        <w:t>Facebook, Google, Microsoft, Uber and Samsung have all opened AI research hubs centered in Montreal, Toronto and Edmonton.</w:t>
      </w:r>
    </w:p>
    <w:p w:rsidR="00634329" w:rsidRPr="001C2D47" w:rsidRDefault="00634329" w:rsidP="00634329">
      <w:r w:rsidRPr="001C2D47">
        <w:t>They were drawn in large part by decades of academic research into “deep learning” algorithms that helped pave the way for today’s digital voice assistants, self-driving technology and photo-tagging services that can recognize faces.</w:t>
      </w:r>
    </w:p>
    <w:p w:rsidR="00634329" w:rsidRPr="001C2D47" w:rsidRDefault="00634329" w:rsidP="00634329">
      <w:r w:rsidRPr="001C2D47">
        <w:rPr>
          <w:rStyle w:val="Emphasis"/>
        </w:rPr>
        <w:t>Canada’s reputation as a welcoming place for immigrants is also helping, as is Trudeau’s enthusiasm about the AI economy</w:t>
      </w:r>
      <w:r w:rsidRPr="001C2D47">
        <w:t>, Brynjolfsson said.</w:t>
      </w:r>
    </w:p>
    <w:p w:rsidR="00634329" w:rsidRPr="001C2D47" w:rsidRDefault="00634329" w:rsidP="00634329">
      <w:r w:rsidRPr="001C2D47">
        <w:t>“When a national leader says AI is a priority, I think you get more creative, smart young people who will be taking it seriously,” he said.</w:t>
      </w:r>
    </w:p>
    <w:p w:rsidR="00634329" w:rsidRPr="001C2D47" w:rsidRDefault="00634329" w:rsidP="00634329">
      <w:r w:rsidRPr="001C2D47">
        <w:t xml:space="preserve">AI </w:t>
      </w:r>
      <w:proofErr w:type="gramStart"/>
      <w:r w:rsidRPr="001C2D47">
        <w:t>is an “</w:t>
      </w:r>
      <w:proofErr w:type="gramEnd"/>
      <w:r w:rsidRPr="001C2D47">
        <w:t>easy and recognizable shorthand” for the digital economy Trudeau hopes to foster, said Luke Stark, a Dartmouth College sociologist from Canada who studies the history and philosophy of technology.</w:t>
      </w:r>
    </w:p>
    <w:p w:rsidR="00634329" w:rsidRPr="001C2D47" w:rsidRDefault="00634329" w:rsidP="00634329">
      <w:r w:rsidRPr="001C2D47">
        <w:t>A former schoolteacher, Trudeau is “smart enough to know when to learn something so he can talk about it intelligently in a way that helps educate people,” Stark said.</w:t>
      </w:r>
    </w:p>
    <w:p w:rsidR="00634329" w:rsidRPr="001C2D47" w:rsidRDefault="00634329" w:rsidP="00634329">
      <w:r w:rsidRPr="001C2D47">
        <w:t>Stark said that also allows Trudeau to “push into the background some of the less high-tech, less fashionable elements of the Canadian economy,” such as the extraction of oil and gas.</w:t>
      </w:r>
    </w:p>
    <w:p w:rsidR="00634329" w:rsidRPr="001C2D47" w:rsidRDefault="00634329" w:rsidP="00634329"/>
    <w:p w:rsidR="00634329" w:rsidRPr="001C2D47" w:rsidRDefault="00634329" w:rsidP="00634329">
      <w:pPr>
        <w:pStyle w:val="Heading3"/>
      </w:pPr>
      <w:r w:rsidRPr="001C2D47">
        <w:t>Link: Aff Reverses</w:t>
      </w:r>
    </w:p>
    <w:p w:rsidR="00634329" w:rsidRPr="001C2D47" w:rsidRDefault="00634329" w:rsidP="00634329">
      <w:pPr>
        <w:pStyle w:val="Heading4"/>
      </w:pPr>
      <w:r w:rsidRPr="001C2D47">
        <w:t xml:space="preserve">Trump-era immigration policy is </w:t>
      </w:r>
      <w:r w:rsidRPr="001C2D47">
        <w:rPr>
          <w:u w:val="single"/>
        </w:rPr>
        <w:t>driving talent out of the US</w:t>
      </w:r>
      <w:r w:rsidRPr="001C2D47">
        <w:t xml:space="preserve"> – the plan reverses the trend </w:t>
      </w:r>
    </w:p>
    <w:p w:rsidR="00634329" w:rsidRPr="001C2D47" w:rsidRDefault="00634329" w:rsidP="00634329">
      <w:pPr>
        <w:rPr>
          <w:rStyle w:val="Style13ptBold"/>
          <w:b w:val="0"/>
          <w:sz w:val="22"/>
        </w:rPr>
      </w:pPr>
      <w:r w:rsidRPr="001C2D47">
        <w:rPr>
          <w:rStyle w:val="Style13ptBold"/>
        </w:rPr>
        <w:t xml:space="preserve">Florida and Gans 2017 </w:t>
      </w:r>
      <w:r w:rsidRPr="001C2D47">
        <w:rPr>
          <w:rStyle w:val="Style13ptBold"/>
          <w:b w:val="0"/>
          <w:sz w:val="22"/>
        </w:rPr>
        <w:t xml:space="preserve">(Richard, University Professor and Director of Cities at the Martin Prosperity Institute at the University of Toronto’s Rotman School of Management, and Joshua, Professor of Strategy Management and holds the Jeffrey S. Skoll Chair in Technical Innovation and Entrepreneurship at the University of Toronto’s Rotman School of Management, </w:t>
      </w:r>
      <w:r w:rsidRPr="001C2D47">
        <w:rPr>
          <w:rStyle w:val="Style13ptBold"/>
          <w:b w:val="0"/>
          <w:i/>
          <w:sz w:val="22"/>
        </w:rPr>
        <w:t>Martin Prosperity Institute,</w:t>
      </w:r>
      <w:r w:rsidRPr="001C2D47">
        <w:rPr>
          <w:rStyle w:val="Style13ptBold"/>
          <w:b w:val="0"/>
          <w:sz w:val="22"/>
        </w:rPr>
        <w:t xml:space="preserve"> “TRUMP, TECHNOLOGY AND TALENT Will America’s Anti-Immigration Posture Hurt U.S. Tech Hubs and Help Canada’s,” published September, 2017, </w:t>
      </w:r>
      <w:hyperlink r:id="rId44" w:history="1">
        <w:r w:rsidRPr="001C2D47">
          <w:rPr>
            <w:rStyle w:val="Hyperlink"/>
          </w:rPr>
          <w:t>http://martinprosperity.org/media/Trump-Technology-Talent_Florida-Gans.pdf</w:t>
        </w:r>
      </w:hyperlink>
      <w:r w:rsidRPr="001C2D47">
        <w:rPr>
          <w:rStyle w:val="Style13ptBold"/>
          <w:b w:val="0"/>
          <w:sz w:val="22"/>
        </w:rPr>
        <w:t>, page 7, accessed 6/24/2018, JME.)</w:t>
      </w:r>
    </w:p>
    <w:p w:rsidR="00634329" w:rsidRPr="001C2D47" w:rsidRDefault="00634329" w:rsidP="00634329">
      <w:r w:rsidRPr="001C2D47">
        <w:rPr>
          <w:rStyle w:val="StyleUnderline"/>
        </w:rPr>
        <w:t>One of the biggest disruptors is policies that restrict talent from gaining entry.</w:t>
      </w:r>
      <w:r w:rsidRPr="001C2D47">
        <w:t xml:space="preserve"> We live in a world where talent is marked by a country of origin. </w:t>
      </w:r>
      <w:r w:rsidRPr="001C2D47">
        <w:rPr>
          <w:rStyle w:val="StyleUnderline"/>
        </w:rPr>
        <w:t>If nations decide to place restrictions on the origin of talent individuals, they essentially make it impossible for their firms and tech hubs to attract that talent. If talented people are prohibited from entering existing hubs, they have no other choice but to seek out other locations, even if they are not quite at the same level of the leading centers.</w:t>
      </w:r>
      <w:r w:rsidRPr="001C2D47">
        <w:t xml:space="preserve"> </w:t>
      </w:r>
    </w:p>
    <w:p w:rsidR="00634329" w:rsidRPr="001C2D47" w:rsidRDefault="00634329" w:rsidP="00634329">
      <w:r w:rsidRPr="001C2D47">
        <w:t>Talented people can also decide a place—even a well-established tech hub with many opportunities and advantages—is not for them. Indeed, talent is a rather unique factor of production in that it is embodied in actual people. That’s why economists call it “human capital.”8 Talented people cannot be shipped around at will. They can and do have their own personal or idiosyncratic preferences for locations.</w:t>
      </w:r>
    </w:p>
    <w:p w:rsidR="00634329" w:rsidRPr="001C2D47" w:rsidRDefault="00634329" w:rsidP="00634329">
      <w:pPr>
        <w:rPr>
          <w:rStyle w:val="Emphasis"/>
        </w:rPr>
      </w:pPr>
      <w:r w:rsidRPr="001C2D47">
        <w:rPr>
          <w:rStyle w:val="StyleUnderline"/>
        </w:rPr>
        <w:t>These preferences are typically thought of revolving around quality of life, culture, amenities, or even weather. But they can also involve politics and ideology</w:t>
      </w:r>
      <w:r w:rsidRPr="001C2D47">
        <w:t xml:space="preserve">. Hinton in fact moved from the United States to the University of Toronto in the early 1980s when he became disillusioned with the rightward drift of American politics during the Reagan years and by the prevalence of the military in research funding in his field. Hinton was, and perhaps still is, an outlier; the majority of </w:t>
      </w:r>
      <w:proofErr w:type="gramStart"/>
      <w:r w:rsidRPr="001C2D47">
        <w:t>talent in his fields have</w:t>
      </w:r>
      <w:proofErr w:type="gramEnd"/>
      <w:r w:rsidRPr="001C2D47">
        <w:t xml:space="preserve"> been pulled into the large Bay Area tech complex. </w:t>
      </w:r>
      <w:r w:rsidRPr="001C2D47">
        <w:rPr>
          <w:rStyle w:val="StyleUnderline"/>
        </w:rPr>
        <w:t>But</w:t>
      </w:r>
      <w:r w:rsidRPr="001C2D47">
        <w:rPr>
          <w:rStyle w:val="Emphasis"/>
        </w:rPr>
        <w:t>, a larger talent shift can occur if restrictions become sufficiently strict or if a country or place is seen as unfriendly or politically out of sync with the beliefs of top global talent, which is exactly what appears to be happening with Trump in American today.</w:t>
      </w:r>
    </w:p>
    <w:p w:rsidR="00634329" w:rsidRPr="001C2D47" w:rsidRDefault="00634329" w:rsidP="00634329">
      <w:pPr>
        <w:pStyle w:val="Heading4"/>
      </w:pPr>
      <w:r w:rsidRPr="001C2D47">
        <w:t>Canada’s winning the race now because of permissive legal immigration—plan allows the US to draw even</w:t>
      </w:r>
    </w:p>
    <w:p w:rsidR="00634329" w:rsidRPr="001C2D47" w:rsidRDefault="00634329" w:rsidP="00634329">
      <w:pPr>
        <w:rPr>
          <w:szCs w:val="26"/>
        </w:rPr>
      </w:pPr>
      <w:r w:rsidRPr="001C2D47">
        <w:rPr>
          <w:b/>
          <w:sz w:val="26"/>
          <w:szCs w:val="26"/>
        </w:rPr>
        <w:t xml:space="preserve">Bhattacharya 2018 </w:t>
      </w:r>
      <w:r w:rsidRPr="001C2D47">
        <w:rPr>
          <w:szCs w:val="26"/>
        </w:rPr>
        <w:t xml:space="preserve">(Ananya, tech reporter, </w:t>
      </w:r>
      <w:r w:rsidRPr="001C2D47">
        <w:rPr>
          <w:i/>
          <w:szCs w:val="26"/>
        </w:rPr>
        <w:t xml:space="preserve">Quartz, </w:t>
      </w:r>
      <w:r w:rsidRPr="001C2D47">
        <w:rPr>
          <w:szCs w:val="26"/>
        </w:rPr>
        <w:t xml:space="preserve">“Indian techies look to Canada as the American Dream turns into an H-1B nightmare,” published February 28, 2018, </w:t>
      </w:r>
      <w:hyperlink r:id="rId45" w:history="1">
        <w:r w:rsidRPr="001C2D47">
          <w:rPr>
            <w:rStyle w:val="Hyperlink"/>
            <w:szCs w:val="26"/>
          </w:rPr>
          <w:t>https://qz.com/1215625/the-h-1b-nightmare-has-turned-indian-techies-onto-the-canadian-dream/</w:t>
        </w:r>
      </w:hyperlink>
      <w:r w:rsidRPr="001C2D47">
        <w:rPr>
          <w:szCs w:val="26"/>
        </w:rPr>
        <w:t xml:space="preserve">, accessed 6/25/2018, JME.) </w:t>
      </w:r>
    </w:p>
    <w:p w:rsidR="00634329" w:rsidRPr="001C2D47" w:rsidRDefault="00634329" w:rsidP="00634329">
      <w:pPr>
        <w:rPr>
          <w:rStyle w:val="StyleUnderline"/>
        </w:rPr>
      </w:pPr>
      <w:r w:rsidRPr="001C2D47">
        <w:rPr>
          <w:rStyle w:val="StyleUnderline"/>
        </w:rPr>
        <w:t>&lt;While the US has increased visa scrutiny, Canada has only become friendlier.</w:t>
      </w:r>
    </w:p>
    <w:p w:rsidR="00634329" w:rsidRPr="001C2D47" w:rsidRDefault="00634329" w:rsidP="00634329">
      <w:pPr>
        <w:rPr>
          <w:rStyle w:val="StyleUnderline"/>
        </w:rPr>
      </w:pPr>
      <w:r w:rsidRPr="001C2D47">
        <w:rPr>
          <w:rStyle w:val="StyleUnderline"/>
        </w:rPr>
        <w:t>Between 2016 and 2017, the target for Canada’s economic class visas for skilled workers—the category most used by Indian immigrants—was hiked up from 160,600 to 172,500.</w:t>
      </w:r>
    </w:p>
    <w:p w:rsidR="00634329" w:rsidRPr="001C2D47" w:rsidRDefault="00634329" w:rsidP="00634329">
      <w:pPr>
        <w:rPr>
          <w:rStyle w:val="StyleUnderline"/>
        </w:rPr>
      </w:pPr>
      <w:r w:rsidRPr="001C2D47">
        <w:rPr>
          <w:rStyle w:val="StyleUnderline"/>
        </w:rPr>
        <w:t xml:space="preserve">Last year, Canadian </w:t>
      </w:r>
      <w:proofErr w:type="gramStart"/>
      <w:r w:rsidRPr="001C2D47">
        <w:rPr>
          <w:rStyle w:val="StyleUnderline"/>
        </w:rPr>
        <w:t>prime minister</w:t>
      </w:r>
      <w:proofErr w:type="gramEnd"/>
      <w:r w:rsidRPr="001C2D47">
        <w:rPr>
          <w:rStyle w:val="StyleUnderline"/>
        </w:rPr>
        <w:t xml:space="preserve"> Justin Trudeau announced the fast-track Global Skills Strategy programme which processes applications for those employed in tech occupations in a short span of two weeks. By comparison, the US Citizenship and Immigration Services (USCIS) </w:t>
      </w:r>
      <w:proofErr w:type="gramStart"/>
      <w:r w:rsidRPr="001C2D47">
        <w:rPr>
          <w:rStyle w:val="StyleUnderline"/>
        </w:rPr>
        <w:t>takes</w:t>
      </w:r>
      <w:proofErr w:type="gramEnd"/>
      <w:r w:rsidRPr="001C2D47">
        <w:rPr>
          <w:rStyle w:val="StyleUnderline"/>
        </w:rPr>
        <w:t xml:space="preserve"> between six and seven months, or longer, to approve the H-1Bs.</w:t>
      </w:r>
    </w:p>
    <w:p w:rsidR="00634329" w:rsidRPr="001C2D47" w:rsidRDefault="00634329" w:rsidP="00634329">
      <w:r w:rsidRPr="001C2D47">
        <w:rPr>
          <w:rStyle w:val="StyleUnderline"/>
        </w:rPr>
        <w:t>Moreover, Canada’s Express Entry programme allows high-skilled talent in areas like software development, engineering, medical, and other academic professions to migrate to the country in under six months even without securing a job</w:t>
      </w:r>
      <w:r w:rsidRPr="001C2D47">
        <w:t>. The point-based system awards people for their level of education, work experience, and language ability in either English or French. “Many H-1B workers in the US will be ideal candidates for Express Entry, as H-1B workers will excel in all of these areas,” immigration law firm Allen and Hodgman writes.</w:t>
      </w:r>
    </w:p>
    <w:p w:rsidR="00634329" w:rsidRPr="001C2D47" w:rsidRDefault="00634329" w:rsidP="00634329">
      <w:pPr>
        <w:rPr>
          <w:rStyle w:val="StyleUnderline"/>
        </w:rPr>
      </w:pPr>
      <w:r w:rsidRPr="001C2D47">
        <w:rPr>
          <w:rStyle w:val="StyleUnderline"/>
        </w:rPr>
        <w:t>Canada currently admits far more high-skilled workers than the US—one permanent skilled visa for every 409 Canadian residents in 2016, nearly six times more per capita than the US, Richard Burke, CEO of immigration platform Envoy Global, told Quartz.</w:t>
      </w:r>
    </w:p>
    <w:p w:rsidR="00634329" w:rsidRPr="001C2D47" w:rsidRDefault="00634329" w:rsidP="00634329">
      <w:pPr>
        <w:rPr>
          <w:rStyle w:val="StyleUnderline"/>
        </w:rPr>
      </w:pPr>
      <w:r w:rsidRPr="001C2D47">
        <w:rPr>
          <w:rStyle w:val="StyleUnderline"/>
        </w:rPr>
        <w:t xml:space="preserve">“Personally I feel </w:t>
      </w:r>
      <w:proofErr w:type="gramStart"/>
      <w:r w:rsidRPr="001C2D47">
        <w:rPr>
          <w:rStyle w:val="StyleUnderline"/>
        </w:rPr>
        <w:t>it’s</w:t>
      </w:r>
      <w:proofErr w:type="gramEnd"/>
      <w:r w:rsidRPr="001C2D47">
        <w:rPr>
          <w:rStyle w:val="StyleUnderline"/>
        </w:rPr>
        <w:t xml:space="preserve"> game over for the masters-H-1B-green card path used by so many Indians to build a life in the US. The wait time for getting a green card is over 20 years. This makes it as good as never,” Rangnekar said.</w:t>
      </w:r>
    </w:p>
    <w:p w:rsidR="00634329" w:rsidRPr="001C2D47" w:rsidRDefault="00634329" w:rsidP="00634329">
      <w:r w:rsidRPr="001C2D47">
        <w:t>And though Silicon Valley is still the hotbed of innovation, Canada is quickly getting there.&gt;</w:t>
      </w:r>
    </w:p>
    <w:p w:rsidR="00634329" w:rsidRPr="001C2D47" w:rsidRDefault="00634329" w:rsidP="00634329">
      <w:pPr>
        <w:pStyle w:val="Heading3"/>
      </w:pPr>
      <w:r w:rsidRPr="001C2D47">
        <w:t>Link: Aff Reverses (AI)</w:t>
      </w:r>
    </w:p>
    <w:p w:rsidR="00634329" w:rsidRPr="001C2D47" w:rsidRDefault="00634329" w:rsidP="00634329">
      <w:pPr>
        <w:pStyle w:val="Heading4"/>
      </w:pPr>
      <w:r w:rsidRPr="001C2D47">
        <w:t>Open US immigration policy draws AI talent from other countries—it’s zero sum</w:t>
      </w:r>
    </w:p>
    <w:p w:rsidR="00634329" w:rsidRPr="001C2D47" w:rsidRDefault="00634329" w:rsidP="00634329">
      <w:pPr>
        <w:rPr>
          <w:rStyle w:val="Style13ptBold"/>
          <w:b w:val="0"/>
          <w:sz w:val="22"/>
        </w:rPr>
      </w:pPr>
      <w:r w:rsidRPr="001C2D47">
        <w:rPr>
          <w:rStyle w:val="Style13ptBold"/>
        </w:rPr>
        <w:t>Osoba and Welser 2017</w:t>
      </w:r>
      <w:r w:rsidRPr="001C2D47">
        <w:rPr>
          <w:rStyle w:val="Style13ptBold"/>
          <w:b w:val="0"/>
          <w:sz w:val="22"/>
        </w:rPr>
        <w:t xml:space="preserve"> (Osonde, PhD in engineering, and William, senior management scientist at RAND, </w:t>
      </w:r>
      <w:r w:rsidRPr="001C2D47">
        <w:rPr>
          <w:rStyle w:val="Style13ptBold"/>
          <w:b w:val="0"/>
          <w:i/>
          <w:sz w:val="22"/>
        </w:rPr>
        <w:t xml:space="preserve">RAND Corporation, </w:t>
      </w:r>
      <w:r w:rsidRPr="001C2D47">
        <w:rPr>
          <w:rStyle w:val="Style13ptBold"/>
          <w:b w:val="0"/>
          <w:sz w:val="22"/>
        </w:rPr>
        <w:t xml:space="preserve">“The Risks of Artificial Intelligence to Security and the Future of Work,” published 2017, </w:t>
      </w:r>
      <w:hyperlink r:id="rId46" w:history="1">
        <w:r w:rsidRPr="001C2D47">
          <w:rPr>
            <w:rStyle w:val="Hyperlink"/>
          </w:rPr>
          <w:t>https://www.rand.org/pubs/perspectives/PE237.html</w:t>
        </w:r>
      </w:hyperlink>
      <w:r w:rsidRPr="001C2D47">
        <w:rPr>
          <w:rStyle w:val="Style13ptBold"/>
          <w:b w:val="0"/>
          <w:sz w:val="22"/>
        </w:rPr>
        <w:t>, accessed 6/26/18, pages 16-17, JME.)</w:t>
      </w:r>
    </w:p>
    <w:p w:rsidR="00634329" w:rsidRPr="001C2D47" w:rsidRDefault="00634329" w:rsidP="00634329">
      <w:pPr>
        <w:rPr>
          <w:rStyle w:val="StyleUnderline"/>
        </w:rPr>
      </w:pPr>
      <w:r w:rsidRPr="001C2D47">
        <w:t xml:space="preserve">Assumptions of enduring superiority in AI-related technology and expertise should be discarded to account for the reality that stiff global competition now exists. The competition may grow stiffer over time as the quality of math and science education in the United States (as measured in cross-national education surveys like the OECD’s PISA [undated]) continues to rate as “average” or “below average.” Decisionmakers could adopt a “race-to-the-moon” stance with an appropriately aggressive strategy to invest in AI-related research and infrastructure. </w:t>
      </w:r>
      <w:r w:rsidRPr="001C2D47">
        <w:rPr>
          <w:rStyle w:val="StyleUnderline"/>
        </w:rPr>
        <w:t xml:space="preserve">The AI talent pool is and will continue to be a space of </w:t>
      </w:r>
      <w:r w:rsidRPr="001C2D47">
        <w:rPr>
          <w:rStyle w:val="Emphasis"/>
        </w:rPr>
        <w:t>tight geopolitical competition</w:t>
      </w:r>
      <w:r w:rsidRPr="001C2D47">
        <w:t xml:space="preserve">. The standard lever would be to improve STEM educational outcomes the local K–12 pipeline. This is admittedly a complex task that will likely only yield results at longer time-scales. The AI talent concern serves to make this task more urgent. </w:t>
      </w:r>
      <w:r w:rsidRPr="001C2D47">
        <w:rPr>
          <w:rStyle w:val="StyleUnderline"/>
        </w:rPr>
        <w:t xml:space="preserve">There is also significant strategic importance to attracting and securing such talent, and interested nations should acknowledge that the pool is global in nature and thus </w:t>
      </w:r>
      <w:r w:rsidRPr="001C2D47">
        <w:rPr>
          <w:rStyle w:val="Emphasis"/>
        </w:rPr>
        <w:t>requires immigration policies</w:t>
      </w:r>
      <w:r w:rsidRPr="001C2D47">
        <w:rPr>
          <w:rStyle w:val="StyleUnderline"/>
        </w:rPr>
        <w:t xml:space="preserve"> that prioritize these skill sets. For the United States, immigration policy is a major lever for three reasons: (1) an uncharacteristically high percentage of U.S.-resident AI experts are foreign-born or first-generation immigrants; (2) post-graduate programs where AI expertise develops have been relying on student immigration for many years now.</w:t>
      </w:r>
      <w:r w:rsidRPr="001C2D47">
        <w:t xml:space="preserve"> The U.S. K–undergraduate education pipeline has not been supplying enough native graduates interested in supplying enough 17 native graduates interested in STEM; and (3) </w:t>
      </w:r>
      <w:r w:rsidRPr="001C2D47">
        <w:rPr>
          <w:rStyle w:val="StyleUnderline"/>
        </w:rPr>
        <w:t xml:space="preserve">the global competition for experts may be close to </w:t>
      </w:r>
      <w:r w:rsidRPr="001C2D47">
        <w:rPr>
          <w:rStyle w:val="Emphasis"/>
        </w:rPr>
        <w:t>a zero-sum game</w:t>
      </w:r>
      <w:r w:rsidRPr="001C2D47">
        <w:rPr>
          <w:rStyle w:val="StyleUnderline"/>
        </w:rPr>
        <w:t xml:space="preserve">. It is easier to cultivate and retain U.S. tech dominance if experts and would-be experts </w:t>
      </w:r>
      <w:proofErr w:type="gramStart"/>
      <w:r w:rsidRPr="001C2D47">
        <w:rPr>
          <w:rStyle w:val="StyleUnderline"/>
        </w:rPr>
        <w:t>immigrate</w:t>
      </w:r>
      <w:proofErr w:type="gramEnd"/>
      <w:r w:rsidRPr="001C2D47">
        <w:rPr>
          <w:rStyle w:val="StyleUnderline"/>
        </w:rPr>
        <w:t xml:space="preserve"> from other competing states.</w:t>
      </w:r>
    </w:p>
    <w:p w:rsidR="00634329" w:rsidRPr="001C2D47" w:rsidRDefault="00634329" w:rsidP="00634329">
      <w:pPr>
        <w:pStyle w:val="Heading3"/>
        <w:rPr>
          <w:rStyle w:val="StyleUnderline"/>
          <w:sz w:val="32"/>
        </w:rPr>
      </w:pPr>
      <w:r w:rsidRPr="001C2D47">
        <w:rPr>
          <w:rStyle w:val="StyleUnderline"/>
          <w:sz w:val="32"/>
        </w:rPr>
        <w:t>I/L: AI K2 Check Russia</w:t>
      </w:r>
    </w:p>
    <w:p w:rsidR="00634329" w:rsidRPr="001C2D47" w:rsidRDefault="00634329" w:rsidP="00634329">
      <w:pPr>
        <w:pStyle w:val="Heading4"/>
      </w:pPr>
      <w:r w:rsidRPr="001C2D47">
        <w:t>Canada AI is key to hedge back against Russian AI</w:t>
      </w:r>
    </w:p>
    <w:p w:rsidR="00634329" w:rsidRPr="001C2D47" w:rsidRDefault="00634329" w:rsidP="00634329">
      <w:r w:rsidRPr="001C2D47">
        <w:rPr>
          <w:rStyle w:val="Style13ptBold"/>
        </w:rPr>
        <w:t>Straub 01/29</w:t>
      </w:r>
      <w:r w:rsidRPr="001C2D47">
        <w:t xml:space="preserve"> – Assistant Professor of Computer Science, North Dakota State University (Jeremy, “Artificial intelligence is the weapon of the next Cold War,” </w:t>
      </w:r>
      <w:r w:rsidRPr="001C2D47">
        <w:rPr>
          <w:i/>
        </w:rPr>
        <w:t>The Conversation</w:t>
      </w:r>
      <w:r w:rsidRPr="001C2D47">
        <w:t>, 01/29/18, https://theconversation.com/artificial-intelligence-is-the-weapon-of-the-next-cold-war-86086)//SI</w:t>
      </w:r>
    </w:p>
    <w:p w:rsidR="00634329" w:rsidRPr="001C2D47" w:rsidRDefault="00634329" w:rsidP="00634329">
      <w:r w:rsidRPr="001C2D47">
        <w:t>It is easy to confuse the current geopolitical situation with that of the 1980s. The United States and Russia each accuse the other of interfering in domestic affairs. Russia has annexed territory over U.S. objections, raising concerns about military conflict.</w:t>
      </w:r>
    </w:p>
    <w:p w:rsidR="00634329" w:rsidRPr="001C2D47" w:rsidRDefault="00634329" w:rsidP="00634329">
      <w:pPr>
        <w:rPr>
          <w:rStyle w:val="StyleUnderline"/>
        </w:rPr>
      </w:pPr>
      <w:r w:rsidRPr="001C2D47">
        <w:t xml:space="preserve">As during the Cold War after World War II, nations are developing and building weapons based on advanced technology. During the Cold War, the weapon of choice was nuclear missiles; today it’s software, whether </w:t>
      </w:r>
      <w:proofErr w:type="gramStart"/>
      <w:r w:rsidRPr="001C2D47">
        <w:t>its</w:t>
      </w:r>
      <w:proofErr w:type="gramEnd"/>
      <w:r w:rsidRPr="001C2D47">
        <w:t xml:space="preserve"> used for attacking computer systems or targets i</w:t>
      </w:r>
      <w:r w:rsidRPr="001C2D47">
        <w:rPr>
          <w:rStyle w:val="StyleUnderline"/>
        </w:rPr>
        <w:t>n the real world.</w:t>
      </w:r>
    </w:p>
    <w:p w:rsidR="00634329" w:rsidRPr="001C2D47" w:rsidRDefault="00634329" w:rsidP="00634329">
      <w:r w:rsidRPr="001C2D47">
        <w:rPr>
          <w:rStyle w:val="StyleUnderline"/>
        </w:rPr>
        <w:t>Russian rhetoric about the importance of artificial intelligence is picking up – and with good reason: As artificial intelligence software develops, it will be able to make decisions based on more data, and more quickly, than humans can handle. As someone who researches the use of AI for applications as diverse as drones, self-driving vehicles and cybersecurity, I worry that the world may be entering – or perhaps already in – another cold war, fueled by AI.</w:t>
      </w:r>
      <w:r w:rsidRPr="001C2D47">
        <w:t xml:space="preserve"> And I’m not alone.</w:t>
      </w:r>
    </w:p>
    <w:p w:rsidR="00634329" w:rsidRPr="001C2D47" w:rsidRDefault="00634329" w:rsidP="00634329">
      <w:r w:rsidRPr="001C2D47">
        <w:t>Modern cold war</w:t>
      </w:r>
    </w:p>
    <w:p w:rsidR="00634329" w:rsidRPr="001C2D47" w:rsidRDefault="00634329" w:rsidP="00634329">
      <w:r w:rsidRPr="001C2D47">
        <w:t>Just like the the Cold War in the 1940s and 1950s, each side has reason to fear its opponent gaining a technological upper hand. In a recent meeting at the Strategic Missile Academy near Moscow, Russian President Vladmir Putin suggested that AI may be the way Russia can rebalance the power shift created by the U.S. outspending Russia nearly 10-to-1 on defense each year. Russia’s state-sponsored RT media reported AI was “</w:t>
      </w:r>
      <w:proofErr w:type="gramStart"/>
      <w:r w:rsidRPr="001C2D47">
        <w:t>key</w:t>
      </w:r>
      <w:proofErr w:type="gramEnd"/>
      <w:r w:rsidRPr="001C2D47">
        <w:t xml:space="preserve"> to Russia beating [the] U.S. in defense.”</w:t>
      </w:r>
    </w:p>
    <w:p w:rsidR="00634329" w:rsidRPr="001C2D47" w:rsidRDefault="00634329" w:rsidP="00634329">
      <w:r w:rsidRPr="001C2D47">
        <w:t xml:space="preserve">It sounds remarkably like the rhetoric of the Cold War, where the United States and the Soviets each built up enough nuclear weapons to kill everyone on Earth many times over. This arms race led to the concept </w:t>
      </w:r>
      <w:proofErr w:type="gramStart"/>
      <w:r w:rsidRPr="001C2D47">
        <w:t>of  mutual</w:t>
      </w:r>
      <w:proofErr w:type="gramEnd"/>
      <w:r w:rsidRPr="001C2D47">
        <w:t xml:space="preserve"> assured destruction: Neither side could risk engaging in open war without risking its own ruin. Instead, both sides stockpiled weapons and dueled indirectly via smaller armed conflicts and political disputes.</w:t>
      </w:r>
    </w:p>
    <w:p w:rsidR="00634329" w:rsidRPr="001C2D47" w:rsidRDefault="00634329" w:rsidP="00634329">
      <w:r w:rsidRPr="001C2D47">
        <w:t>Now, more than 30 years after the end of the Cold War, the U.S. and Russia have decommissioned tens of thousands of nuclear weapons. However, tensions are growing. Any modern-day cold war would include cyberattacks and nuclear powers’ involvement in allies’ conflicts. It’s already happening.</w:t>
      </w:r>
    </w:p>
    <w:p w:rsidR="00634329" w:rsidRPr="001C2D47" w:rsidRDefault="00634329" w:rsidP="00634329">
      <w:r w:rsidRPr="001C2D47">
        <w:t>Both countries have expelled the other’s diplomats. Russia has annexed part of Crimea. The Turkey-Syria border war has even been called a “proxy war” between the U.S. and Russia.</w:t>
      </w:r>
    </w:p>
    <w:p w:rsidR="00634329" w:rsidRPr="001C2D47" w:rsidRDefault="00634329" w:rsidP="00634329">
      <w:r w:rsidRPr="001C2D47">
        <w:t>Both countries – and many others too – still have nuclear weapons, but their use by a major power is still unthinkable to most. However, recent reports show increased public concern that countries might use them.</w:t>
      </w:r>
    </w:p>
    <w:p w:rsidR="00634329" w:rsidRPr="001C2D47" w:rsidRDefault="00634329" w:rsidP="00634329">
      <w:r w:rsidRPr="001C2D47">
        <w:t>A world of cyberconflict</w:t>
      </w:r>
    </w:p>
    <w:p w:rsidR="00634329" w:rsidRPr="001C2D47" w:rsidRDefault="00634329" w:rsidP="00634329">
      <w:pPr>
        <w:rPr>
          <w:rStyle w:val="Emphasis"/>
        </w:rPr>
      </w:pPr>
      <w:r w:rsidRPr="001C2D47">
        <w:rPr>
          <w:rStyle w:val="Emphasis"/>
        </w:rPr>
        <w:t>Cyberweapons, however, particularly those powered by AI, are still considered fair game by both sides.</w:t>
      </w:r>
    </w:p>
    <w:p w:rsidR="00634329" w:rsidRPr="001C2D47" w:rsidRDefault="00634329" w:rsidP="00634329">
      <w:pPr>
        <w:rPr>
          <w:rStyle w:val="Emphasis"/>
        </w:rPr>
      </w:pPr>
      <w:r w:rsidRPr="001C2D47">
        <w:rPr>
          <w:rStyle w:val="Emphasis"/>
        </w:rPr>
        <w:t xml:space="preserve">Russia and Russian-supporting hackers have spied electronically, launched cyberattacks against power plants, banks, hospitals and transportation systems – and against U.S. elections. </w:t>
      </w:r>
      <w:r w:rsidRPr="001C2D47">
        <w:rPr>
          <w:rStyle w:val="StyleUnderline"/>
        </w:rPr>
        <w:t>Russian cyberattackers have targeted the Ukraine and U.S. allies Britain and Germany.</w:t>
      </w:r>
    </w:p>
    <w:p w:rsidR="00634329" w:rsidRPr="001C2D47" w:rsidRDefault="00634329" w:rsidP="00634329">
      <w:pPr>
        <w:rPr>
          <w:rStyle w:val="Emphasis"/>
        </w:rPr>
      </w:pPr>
      <w:r w:rsidRPr="001C2D47">
        <w:rPr>
          <w:rStyle w:val="Emphasis"/>
        </w:rPr>
        <w:t>The U.S. is certainly capable of responding and may have done so.</w:t>
      </w:r>
    </w:p>
    <w:p w:rsidR="00634329" w:rsidRPr="001C2D47" w:rsidRDefault="00634329" w:rsidP="00634329">
      <w:r w:rsidRPr="001C2D47">
        <w:t xml:space="preserve">Putin has said he views artificial intelligence as “the future, not only for Russia, but for all humankind.” In September 2017, he told students that the nation that “becomes the leader in this sphere will become the ruler of the world.” </w:t>
      </w:r>
      <w:r w:rsidRPr="001C2D47">
        <w:rPr>
          <w:rStyle w:val="StyleUnderline"/>
        </w:rPr>
        <w:t>Putin isn’t saying he’ll hand over the nuclear launch codes to a computer, though science fiction has portrayed computers launching missiles. He is talking about many other uses for AI.</w:t>
      </w:r>
    </w:p>
    <w:p w:rsidR="00634329" w:rsidRPr="001C2D47" w:rsidRDefault="00634329" w:rsidP="00634329">
      <w:r w:rsidRPr="001C2D47">
        <w:t>Use of AI for nuclear weapons control</w:t>
      </w:r>
    </w:p>
    <w:p w:rsidR="00634329" w:rsidRPr="001C2D47" w:rsidRDefault="00634329" w:rsidP="00634329">
      <w:pPr>
        <w:rPr>
          <w:rStyle w:val="Emphasis"/>
        </w:rPr>
      </w:pPr>
      <w:r w:rsidRPr="001C2D47">
        <w:rPr>
          <w:rStyle w:val="Emphasis"/>
        </w:rPr>
        <w:t>Threats posed by surprise attacks from ship- and submarine-based nuclear weapons and weapons placed near a country’s borders may lead some nations to entrust self-defense tactics – including launching counterattacks – to the rapid decision-making capabilities of an AI system.</w:t>
      </w:r>
    </w:p>
    <w:p w:rsidR="00634329" w:rsidRPr="001C2D47" w:rsidRDefault="00634329" w:rsidP="00634329">
      <w:pPr>
        <w:rPr>
          <w:rStyle w:val="Emphasis"/>
        </w:rPr>
      </w:pPr>
      <w:r w:rsidRPr="001C2D47">
        <w:rPr>
          <w:rStyle w:val="Emphasis"/>
        </w:rPr>
        <w:t>In case of an attack, the AI could act more quickly and without the potential hesitation or dissent of a human operator.</w:t>
      </w:r>
    </w:p>
    <w:p w:rsidR="00634329" w:rsidRPr="001C2D47" w:rsidRDefault="00634329" w:rsidP="00634329">
      <w:r w:rsidRPr="001C2D47">
        <w:t>A fast, automated response capability could help ensure potential adversaries know a nation is ready and willing to launch, the key to mutual assured destruction‘s effectiveness as a deterrent.</w:t>
      </w:r>
    </w:p>
    <w:p w:rsidR="00634329" w:rsidRPr="001C2D47" w:rsidRDefault="00634329" w:rsidP="00634329">
      <w:r w:rsidRPr="001C2D47">
        <w:t>AI control of non-nuclear weapons</w:t>
      </w:r>
    </w:p>
    <w:p w:rsidR="00634329" w:rsidRPr="001C2D47" w:rsidRDefault="00634329" w:rsidP="00634329">
      <w:r w:rsidRPr="001C2D47">
        <w:rPr>
          <w:rStyle w:val="Emphasis"/>
        </w:rPr>
        <w:t>AI can also be used to control non-nuclear weapons including unmanned vehicles like drones and cyberweapons.</w:t>
      </w:r>
      <w:r w:rsidRPr="001C2D47">
        <w:t xml:space="preserve"> Unmanned vehicles must be able to operate while their communications are impaired – which requires onboard AI control. AI control also prevents a group that’s being targeted from stopping or preventing a drone attack by destroying its control facility, because control is distributed, both physically and electronically.</w:t>
      </w:r>
    </w:p>
    <w:p w:rsidR="00634329" w:rsidRPr="001C2D47" w:rsidRDefault="00634329" w:rsidP="00634329">
      <w:r w:rsidRPr="001C2D47">
        <w:t>Cyberweapons may, similarly, need to operate beyond the range of communications. And reacting to them may require such rapid response that the responses would be best launched and controlled by AI systems.</w:t>
      </w:r>
    </w:p>
    <w:p w:rsidR="00634329" w:rsidRPr="001C2D47" w:rsidRDefault="00634329" w:rsidP="00634329">
      <w:r w:rsidRPr="001C2D47">
        <w:rPr>
          <w:rStyle w:val="StyleUnderline"/>
        </w:rPr>
        <w:t xml:space="preserve">AI-coordinated attacks can launch cyber or real-world weapons almost instantly, making the decision to attack </w:t>
      </w:r>
      <w:proofErr w:type="gramStart"/>
      <w:r w:rsidRPr="001C2D47">
        <w:rPr>
          <w:rStyle w:val="StyleUnderline"/>
        </w:rPr>
        <w:t>before a human even notices</w:t>
      </w:r>
      <w:proofErr w:type="gramEnd"/>
      <w:r w:rsidRPr="001C2D47">
        <w:rPr>
          <w:rStyle w:val="StyleUnderline"/>
        </w:rPr>
        <w:t xml:space="preserve"> a reason to. AI systems can change targets and techniques faster than humans can comprehend, much less analyze.</w:t>
      </w:r>
      <w:r w:rsidRPr="001C2D47">
        <w:t xml:space="preserve"> For instance, an AI system might launch a drone to attack a factory, observe drones responding to defend, and launch a cyberattack on those drones, with no noticeable pause.</w:t>
      </w:r>
    </w:p>
    <w:p w:rsidR="00634329" w:rsidRPr="001C2D47" w:rsidRDefault="00634329" w:rsidP="00634329">
      <w:r w:rsidRPr="001C2D47">
        <w:t>The importance of AI development</w:t>
      </w:r>
    </w:p>
    <w:p w:rsidR="00634329" w:rsidRPr="001C2D47" w:rsidRDefault="00634329" w:rsidP="00634329">
      <w:pPr>
        <w:rPr>
          <w:rStyle w:val="Emphasis"/>
        </w:rPr>
      </w:pPr>
      <w:r w:rsidRPr="001C2D47">
        <w:rPr>
          <w:rStyle w:val="Emphasis"/>
        </w:rPr>
        <w:t>A country that thinks its adversaries have or will get AI weapons will want to get them too. Wide use of AI-powered cyberattacks may still be some time away.</w:t>
      </w:r>
    </w:p>
    <w:p w:rsidR="00634329" w:rsidRPr="001C2D47" w:rsidRDefault="00634329" w:rsidP="00634329">
      <w:r w:rsidRPr="001C2D47">
        <w:t xml:space="preserve">Countries might agree to a proposed Digital Geneva Convention to limit AI conflict. But that won’t stop AI attacks by independent nationalist groups, militias, criminal organizations, terrorists and others – and countries can back out of treaties. It’s almost certain, therefore, that someone will turn AI into a weapon – and that everyone else will do so too, even if only out of a desire to be prepared to defend </w:t>
      </w:r>
      <w:proofErr w:type="gramStart"/>
      <w:r w:rsidRPr="001C2D47">
        <w:t>themselves</w:t>
      </w:r>
      <w:proofErr w:type="gramEnd"/>
      <w:r w:rsidRPr="001C2D47">
        <w:t>.</w:t>
      </w:r>
    </w:p>
    <w:p w:rsidR="00634329" w:rsidRPr="001C2D47" w:rsidRDefault="00634329" w:rsidP="00634329">
      <w:r w:rsidRPr="001C2D47">
        <w:t>With Russia embracing AI, other nations that don’t or those that restrict AI development risk becoming unable to compete – economically or militarily – with countries wielding developed AIs. Advanced AIs can create advantage for a nation’s businesses, not just its military, and those without AI may be severely disadvantaged. Perhaps most importantly, though, having sophisticated AIs in many countries could provide a deterrent against attacks, as happened with nuclear weapons during the Cold War.</w:t>
      </w:r>
    </w:p>
    <w:p w:rsidR="00634329" w:rsidRPr="001C2D47" w:rsidRDefault="00634329" w:rsidP="00634329">
      <w:pPr>
        <w:pStyle w:val="Heading3"/>
      </w:pPr>
      <w:r w:rsidRPr="001C2D47">
        <w:t>I/L: Canada K2 Mediate AI</w:t>
      </w:r>
    </w:p>
    <w:p w:rsidR="00634329" w:rsidRPr="001C2D47" w:rsidRDefault="00634329" w:rsidP="00634329">
      <w:pPr>
        <w:pStyle w:val="Heading4"/>
      </w:pPr>
      <w:r w:rsidRPr="001C2D47">
        <w:t>Canada is key to serve as a middle power in the AI tech race</w:t>
      </w:r>
    </w:p>
    <w:p w:rsidR="00634329" w:rsidRPr="001C2D47" w:rsidRDefault="00634329" w:rsidP="00634329">
      <w:r w:rsidRPr="001C2D47">
        <w:rPr>
          <w:rStyle w:val="Style13ptBold"/>
        </w:rPr>
        <w:t>Kim 04/17</w:t>
      </w:r>
      <w:r w:rsidRPr="001C2D47">
        <w:t xml:space="preserve"> – Post-Graduate Research Fellow at Asia Pacific Foundation of Canada (Dongwoo, “The Artificial Divide: Canada’s Role in the East-West Clash </w:t>
      </w:r>
      <w:proofErr w:type="gramStart"/>
      <w:r w:rsidRPr="001C2D47">
        <w:t>Over</w:t>
      </w:r>
      <w:proofErr w:type="gramEnd"/>
      <w:r w:rsidRPr="001C2D47">
        <w:t xml:space="preserve"> Machine Intelligence,” </w:t>
      </w:r>
      <w:r w:rsidRPr="001C2D47">
        <w:rPr>
          <w:i/>
        </w:rPr>
        <w:t>Asia Pacific Foundation of Canada</w:t>
      </w:r>
      <w:r w:rsidRPr="001C2D47">
        <w:t>, 04/17/18, https://www.asiapacific.ca/blog/artificial-divide-canadas-role-east-west-clash-over-machine)//SI</w:t>
      </w:r>
    </w:p>
    <w:p w:rsidR="00634329" w:rsidRPr="001C2D47" w:rsidRDefault="00634329" w:rsidP="00634329">
      <w:pPr>
        <w:rPr>
          <w:rStyle w:val="StyleUnderline"/>
        </w:rPr>
      </w:pPr>
      <w:r w:rsidRPr="001C2D47">
        <w:t xml:space="preserve">Just a few years ago, conversations about artificial intelligence (AI) ethics and policy were limited to a very specific community of academics and enthusiasts, and perhaps a marginal few in the circle of avant garde policy-makers. </w:t>
      </w:r>
      <w:r w:rsidRPr="001C2D47">
        <w:rPr>
          <w:rStyle w:val="StyleUnderline"/>
        </w:rPr>
        <w:t>Today, with rapid advancements in the field and a growing awareness of the potential impacts – including disruptions in the labour market and the potential development of autonomous ‘killer robots’ – AI has become a topic of a larger and more urgent discussion.</w:t>
      </w:r>
    </w:p>
    <w:p w:rsidR="00634329" w:rsidRPr="001C2D47" w:rsidRDefault="00634329" w:rsidP="00634329">
      <w:r w:rsidRPr="001C2D47">
        <w:t xml:space="preserve">From the perspective of government, the technology cuts across different sectors and raises unprecedented policy questions that require comprehensive, co-ordinated responses. AI </w:t>
      </w:r>
      <w:proofErr w:type="gramStart"/>
      <w:r w:rsidRPr="001C2D47">
        <w:t>–  commonly</w:t>
      </w:r>
      <w:proofErr w:type="gramEnd"/>
      <w:r w:rsidRPr="001C2D47">
        <w:t xml:space="preserve"> defined as the capacity of a computer to perform operations analogous to learning and decision-making in humans – has increasingly become an arena for international competitiveness, and governments around the world have begun engaging in earnest.</w:t>
      </w:r>
    </w:p>
    <w:p w:rsidR="00634329" w:rsidRPr="001C2D47" w:rsidRDefault="00634329" w:rsidP="00634329">
      <w:r w:rsidRPr="001C2D47">
        <w:t xml:space="preserve">While an existential clash of cultures may be an exaggerated assessment, </w:t>
      </w:r>
      <w:r w:rsidRPr="001C2D47">
        <w:rPr>
          <w:rStyle w:val="StyleUnderline"/>
        </w:rPr>
        <w:t xml:space="preserve">a ‘fracture’ along the East-West divide has become increasingly evident and </w:t>
      </w:r>
      <w:r w:rsidRPr="001C2D47">
        <w:rPr>
          <w:rStyle w:val="Emphasis"/>
        </w:rPr>
        <w:t>raises concerns about a growing schism between nations in approaching such powerful technology, which permeates borders.</w:t>
      </w:r>
      <w:r w:rsidRPr="001C2D47">
        <w:t xml:space="preserve"> </w:t>
      </w:r>
      <w:r w:rsidRPr="001C2D47">
        <w:rPr>
          <w:rStyle w:val="StyleUnderline"/>
        </w:rPr>
        <w:t xml:space="preserve">East Asian and Western states have demonstrated starkly differing approaches to AI, underscoring existing differences in terms of values and governance. </w:t>
      </w:r>
      <w:r w:rsidRPr="001C2D47">
        <w:rPr>
          <w:rStyle w:val="Emphasis"/>
        </w:rPr>
        <w:t>This fracture could further the deterioration of the existing global order.</w:t>
      </w:r>
    </w:p>
    <w:p w:rsidR="00634329" w:rsidRPr="001C2D47" w:rsidRDefault="00634329" w:rsidP="00634329">
      <w:r w:rsidRPr="001C2D47">
        <w:t>In the West, discussions about AI ethics and policy have been steeped in a broader debate about the nature of democracy and the future of the liberal order. The European Union has been proactive in promoting a co-ordinated response among its member states, with plans to develop a comprehensive AI strategy in the coming months. A report on AI by the European Group on Ethics in Science and Technologies entitled Ethical Principles and Democratic Prerequisites states that “key decisions on the regulation of AI development and application should be the result of democratic debate and public engagement.” It further states that the “rule of law, access to justice and the right to redress and a fair trial provide the necessary framework for ensuring the observance of human rights standards and potential AI-specific regulations.”</w:t>
      </w:r>
    </w:p>
    <w:p w:rsidR="00634329" w:rsidRPr="001C2D47" w:rsidRDefault="00634329" w:rsidP="00634329">
      <w:r w:rsidRPr="001C2D47">
        <w:t xml:space="preserve">French President Emmanuel Macron, in his interview with </w:t>
      </w:r>
      <w:proofErr w:type="gramStart"/>
      <w:r w:rsidRPr="001C2D47">
        <w:t>Wired</w:t>
      </w:r>
      <w:proofErr w:type="gramEnd"/>
      <w:r w:rsidRPr="001C2D47">
        <w:t xml:space="preserve"> magazine on France's newly launched national AI initiative, highlighted the impact of AI on democratic processes, asserting that Europe has a responsibility to implement policies that protect democratic values. “Europe is the place where the DNA of democracy was shaped, and therefore I think Europe has to get to grips with what could become a big challenge for democracies,” he said.</w:t>
      </w:r>
    </w:p>
    <w:p w:rsidR="00634329" w:rsidRPr="001C2D47" w:rsidRDefault="00634329" w:rsidP="00634329">
      <w:r w:rsidRPr="001C2D47">
        <w:t xml:space="preserve">Similarly, </w:t>
      </w:r>
      <w:r w:rsidRPr="001C2D47">
        <w:rPr>
          <w:rStyle w:val="Emphasis"/>
        </w:rPr>
        <w:t xml:space="preserve">discussions on AI in Canada increasingly underscore the threats to democratic and liberal values. </w:t>
      </w:r>
      <w:r w:rsidRPr="001C2D47">
        <w:t>Université de Montréal has been running a series of public consultations in developing the Montreal Declaration of Responsible AI. The Declaration lists “democracy” as one of its seven principles, stating that “the development of AI should promote informed participation in public life, co-operation, and democratic debate.” Meanwhile, discussions at the Centre for International Governance Innovation (CIGI), which has been running essays by Canada’s leading experts on AI and data policy, feature democracy quite prominently.</w:t>
      </w:r>
    </w:p>
    <w:p w:rsidR="00634329" w:rsidRPr="001C2D47" w:rsidRDefault="00634329" w:rsidP="00634329">
      <w:pPr>
        <w:rPr>
          <w:rStyle w:val="StyleUnderline"/>
        </w:rPr>
      </w:pPr>
      <w:r w:rsidRPr="001C2D47">
        <w:t xml:space="preserve">AI governance is a relatively new topic, limited mostly to wealthier, Western states with AI research and development (R&amp;D) and deployment capabilities. As such, while conversations on AI governance have started to proliferate, they primarily arise in Western-dominated settings: the OECD recently launched the Going Digital project, in which AI ethics and governance feature prominently, and the </w:t>
      </w:r>
      <w:r w:rsidRPr="001C2D47">
        <w:rPr>
          <w:rStyle w:val="StyleUnderline"/>
        </w:rPr>
        <w:t>G7 will host a conference in Canada in the fall of 2018 to discuss a common vision for AI technology. However, the problem with these current initiatives is that they exclude China, a global AI player, and the particularities of East Asian states generally may be lost in these predominantly Western fora.</w:t>
      </w:r>
    </w:p>
    <w:p w:rsidR="00634329" w:rsidRPr="001C2D47" w:rsidRDefault="00634329" w:rsidP="00634329">
      <w:r w:rsidRPr="001C2D47">
        <w:t>China, Japan, and South Korea all feature strong AI R&amp;D industries, buttressed by co-ordinated government science and technology policies and highly-educated workforces. Coupled with the projected economic growth in the region, East Asia’s AI industries stand to emerge as much more relevant and influential players on the international stage.</w:t>
      </w:r>
    </w:p>
    <w:p w:rsidR="00634329" w:rsidRPr="001C2D47" w:rsidRDefault="00634329" w:rsidP="00634329">
      <w:r w:rsidRPr="001C2D47">
        <w:t>China, along with the U.S., is expected to hold a ‘duopoly’ on AI. With the availability of massive capital and big data capacity, along with the support of the central government that views AI as a key strategic sector for development and global influence, China is already shaping up to be an ‘AI superpower.’ According to its Next Generation Artificial Intelligence Development Plan, China is positioning itself to become the world leader in AI R&amp;D by 2030. However, the application of AI for military technology and civilian surveillance à la the popular TV series Black Mirror has raised concerns in the West, and possibly nudged conversations towards the twin topics of democracy and liberalism.</w:t>
      </w:r>
    </w:p>
    <w:p w:rsidR="00634329" w:rsidRPr="001C2D47" w:rsidRDefault="00634329" w:rsidP="00634329">
      <w:r w:rsidRPr="001C2D47">
        <w:t>While not as uncompromising as China, the debates and policy initiatives in South Korea and Japan suggest that both Asian democracies are taking approaches that diverge from their Western peers when it comes to AI. Both governments have launched comprehensive roadmaps for AI development and deployment that cover a wide range of sectors – from R&amp;D to welfare reform – but unlike in the Western discourse, the keyword “democracy” is missing. The Japanese Society for Artificial Intelligence’s Ethical Guidelines, for instance, does not mention anything about AI’s intersection with governance.</w:t>
      </w:r>
    </w:p>
    <w:p w:rsidR="00634329" w:rsidRPr="001C2D47" w:rsidRDefault="00634329" w:rsidP="00634329">
      <w:r w:rsidRPr="001C2D47">
        <w:t>This divergence from the Western discourse may be explained by differences in social and political culture, or by historically-formed policy-making processes. East Asian states are, for instance, generally able to implement more centralized, co-ordinated policies due to the existence of strong bureaucracies that emerged alongside the developmental state model that prioritizes economic growth. Regardless of the underlying drivers of these divergent policy environments, it is increasingly clear that states with strong AI capabilities do not necessarily share similar views on its development, deployment and ongoing governance, which without proactive measures may have far-reaching implications for the prospects of a shared future.</w:t>
      </w:r>
    </w:p>
    <w:p w:rsidR="00634329" w:rsidRPr="001C2D47" w:rsidRDefault="00634329" w:rsidP="00634329">
      <w:pPr>
        <w:rPr>
          <w:rStyle w:val="Emphasis"/>
        </w:rPr>
      </w:pPr>
      <w:r w:rsidRPr="001C2D47">
        <w:rPr>
          <w:rStyle w:val="Emphasis"/>
        </w:rPr>
        <w:t>In this context, Canada has a positive role to play in bringing together East and West.</w:t>
      </w:r>
    </w:p>
    <w:p w:rsidR="00634329" w:rsidRPr="001C2D47" w:rsidRDefault="00634329" w:rsidP="00634329">
      <w:pPr>
        <w:rPr>
          <w:rStyle w:val="StyleUnderline"/>
        </w:rPr>
      </w:pPr>
      <w:r w:rsidRPr="001C2D47">
        <w:rPr>
          <w:rStyle w:val="Emphasis"/>
        </w:rPr>
        <w:t>Canada’s strengths in AI R&amp;D and its reputation as a responsible, multilateral player on the international stage only bolster its credibility.</w:t>
      </w:r>
      <w:r w:rsidRPr="001C2D47">
        <w:t xml:space="preserve"> </w:t>
      </w:r>
      <w:r w:rsidRPr="001C2D47">
        <w:rPr>
          <w:rStyle w:val="StyleUnderline"/>
        </w:rPr>
        <w:t>While the U.S. is perceived as a ‘rival’ to China, and the EU increasingly presents itself as the global headmaster of a euro-centric interpretation of liberal, democratic values, Canada, with its historic role as a ‘trusted mediator’ between all parties, may be in the perfect position to facilitate dialogues between the competing paradigms. More specifically, while Canada is part of the Western bloc, it also has historical credibility as a reasonable middle power.</w:t>
      </w:r>
    </w:p>
    <w:p w:rsidR="00634329" w:rsidRPr="001C2D47" w:rsidRDefault="00634329" w:rsidP="00634329">
      <w:pPr>
        <w:rPr>
          <w:rStyle w:val="StyleUnderline"/>
        </w:rPr>
      </w:pPr>
      <w:r w:rsidRPr="001C2D47">
        <w:rPr>
          <w:rStyle w:val="StyleUnderline"/>
        </w:rPr>
        <w:t xml:space="preserve">As government-to-government discussions on this key technology remain insulated within the Western circle, </w:t>
      </w:r>
      <w:r w:rsidRPr="001C2D47">
        <w:rPr>
          <w:rStyle w:val="Emphasis"/>
        </w:rPr>
        <w:t>Canada, as it did during the Cold War, is in a position to engage with East Asian states to shape a truly global norm on responsible</w:t>
      </w:r>
      <w:r w:rsidRPr="001C2D47">
        <w:rPr>
          <w:rStyle w:val="StyleUnderline"/>
        </w:rPr>
        <w:t>, accountable use of this disruptive technology – and exercise leadership in mitigating the risk to an increasingly precarious global order.</w:t>
      </w:r>
    </w:p>
    <w:p w:rsidR="00634329" w:rsidRPr="001C2D47" w:rsidRDefault="00634329" w:rsidP="00634329">
      <w:pPr>
        <w:pStyle w:val="Heading4"/>
      </w:pPr>
      <w:r w:rsidRPr="001C2D47">
        <w:t>Canada uniquely positioned to lead responsible AI use</w:t>
      </w:r>
    </w:p>
    <w:p w:rsidR="00634329" w:rsidRPr="001C2D47" w:rsidRDefault="00634329" w:rsidP="00634329">
      <w:pPr>
        <w:rPr>
          <w:rStyle w:val="Style13ptBold"/>
          <w:b w:val="0"/>
          <w:sz w:val="22"/>
        </w:rPr>
      </w:pPr>
      <w:r w:rsidRPr="001C2D47">
        <w:rPr>
          <w:rStyle w:val="Style13ptBold"/>
        </w:rPr>
        <w:t xml:space="preserve">GLI Team 6/9 </w:t>
      </w:r>
      <w:r w:rsidRPr="001C2D47">
        <w:rPr>
          <w:rStyle w:val="Style13ptBold"/>
          <w:b w:val="0"/>
          <w:sz w:val="22"/>
        </w:rPr>
        <w:t xml:space="preserve">(The Global Leadership Initiative (GLI) is led by a group of academic researchers and students who attend, monitor and conduct real time policy analysis at major global summits such as the Group of Seven (G7), “Global Policy, Regulating the Robots: Canada’s Potential for Leading the Way with Responsible AI,” published June 9/2018, </w:t>
      </w:r>
      <w:hyperlink r:id="rId47" w:history="1">
        <w:r w:rsidRPr="001C2D47">
          <w:rPr>
            <w:rStyle w:val="Hyperlink"/>
          </w:rPr>
          <w:t>https://www.globalpolicyjournal.com/blog/09/06/2018/regulating-robots-canadas-potential-leading-way-responsible-ai</w:t>
        </w:r>
      </w:hyperlink>
      <w:r w:rsidRPr="001C2D47">
        <w:rPr>
          <w:rStyle w:val="Style13ptBold"/>
          <w:b w:val="0"/>
          <w:sz w:val="22"/>
        </w:rPr>
        <w:t>, accessed 6/30/2018, JME.)</w:t>
      </w:r>
    </w:p>
    <w:p w:rsidR="00634329" w:rsidRPr="001C2D47" w:rsidRDefault="00634329" w:rsidP="00634329">
      <w:pPr>
        <w:rPr>
          <w:rStyle w:val="Style13ptBold"/>
          <w:b w:val="0"/>
          <w:sz w:val="22"/>
        </w:rPr>
      </w:pPr>
      <w:r w:rsidRPr="001C2D47">
        <w:rPr>
          <w:rStyle w:val="Style13ptBold"/>
          <w:b w:val="0"/>
          <w:sz w:val="22"/>
        </w:rPr>
        <w:t xml:space="preserve">Across the globe, major countries – both within and outside of the G7 community – and companies are increasingly investing in Artificial Intelligence (AI), and this is having a considerable impact upon their economies and societies. </w:t>
      </w:r>
      <w:r w:rsidRPr="001C2D47">
        <w:rPr>
          <w:rStyle w:val="StyleUnderline"/>
        </w:rPr>
        <w:t>While AI presents opportunities as well as challenges for governments, Canada – being one of the core G7 members investing in it – is aiming to be at the forefront of ensuring regulated and responsible AI.</w:t>
      </w:r>
    </w:p>
    <w:p w:rsidR="00634329" w:rsidRPr="001C2D47" w:rsidRDefault="00634329" w:rsidP="00634329">
      <w:pPr>
        <w:rPr>
          <w:rStyle w:val="Style13ptBold"/>
          <w:b w:val="0"/>
          <w:sz w:val="22"/>
        </w:rPr>
      </w:pPr>
      <w:r w:rsidRPr="001C2D47">
        <w:rPr>
          <w:rStyle w:val="Style13ptBold"/>
          <w:b w:val="0"/>
          <w:sz w:val="22"/>
        </w:rPr>
        <w:t>In recent years, with the availability of larger quantities of data and with the development of more sophisticated algorithms, AI has become much more powerful and is now capable of making a plethora of tasks and functions more efficient and effective, ranging from supply-chain management, to customer service and recruitment. As AI makes companies’ operations far more productive, it also has the potential to boost economic growth. Investment in the sector is thus rapidly growing. In 2017 alone, firms worldwide spent around $21.8bn on mergers and acquisitions related to AI, about 26 times more than in 2016.</w:t>
      </w:r>
    </w:p>
    <w:p w:rsidR="00634329" w:rsidRPr="001C2D47" w:rsidRDefault="00634329" w:rsidP="00634329">
      <w:pPr>
        <w:rPr>
          <w:rStyle w:val="Style13ptBold"/>
          <w:b w:val="0"/>
          <w:sz w:val="22"/>
        </w:rPr>
      </w:pPr>
      <w:r w:rsidRPr="001C2D47">
        <w:rPr>
          <w:rStyle w:val="Style13ptBold"/>
          <w:b w:val="0"/>
          <w:sz w:val="22"/>
        </w:rPr>
        <w:t>While AI provides an opportunity for economic growth, it is also creating entirely new ethical and regulatory challenges for both companies and governments. There are three core challenges worth thinking about.</w:t>
      </w:r>
    </w:p>
    <w:p w:rsidR="00634329" w:rsidRPr="001C2D47" w:rsidRDefault="00634329" w:rsidP="00634329">
      <w:pPr>
        <w:rPr>
          <w:rStyle w:val="Style13ptBold"/>
          <w:b w:val="0"/>
          <w:sz w:val="22"/>
        </w:rPr>
      </w:pPr>
      <w:r w:rsidRPr="001C2D47">
        <w:rPr>
          <w:rStyle w:val="Style13ptBold"/>
          <w:b w:val="0"/>
          <w:sz w:val="22"/>
        </w:rPr>
        <w:t xml:space="preserve">One issue is the societal impact of </w:t>
      </w:r>
      <w:r w:rsidRPr="001C2D47">
        <w:rPr>
          <w:rStyle w:val="StyleUnderline"/>
        </w:rPr>
        <w:t>AI displacing people from their jobs</w:t>
      </w:r>
      <w:r w:rsidRPr="001C2D47">
        <w:rPr>
          <w:rStyle w:val="Style13ptBold"/>
          <w:b w:val="0"/>
          <w:sz w:val="22"/>
        </w:rPr>
        <w:t>. It is already resulting in increasing automation across a variety of job sectors (including low and mid-level jobs), and this presents companies and governments with the task of relocating these workers, providing them with the skills and training to enter new jobs, and/or compensating them (possibly through a UBI).</w:t>
      </w:r>
    </w:p>
    <w:p w:rsidR="00634329" w:rsidRPr="001C2D47" w:rsidRDefault="00634329" w:rsidP="00634329">
      <w:pPr>
        <w:rPr>
          <w:rStyle w:val="Style13ptBold"/>
          <w:b w:val="0"/>
          <w:sz w:val="22"/>
        </w:rPr>
      </w:pPr>
      <w:r w:rsidRPr="001C2D47">
        <w:rPr>
          <w:rStyle w:val="StyleUnderline"/>
        </w:rPr>
        <w:t>Another problem concerns the security impact on privacy as AI spreads</w:t>
      </w:r>
      <w:r w:rsidRPr="001C2D47">
        <w:rPr>
          <w:rStyle w:val="Style13ptBold"/>
          <w:b w:val="0"/>
          <w:sz w:val="22"/>
        </w:rPr>
        <w:t>. It offers a mechanism for businesses to monitor consumers and employees, both online and in the physical world. However, there are obvious concerns here that AI could harm privacy. Law enforcement officials around the world are using it to spot criminals, but the same technology could also be used to snoop on ordinary citizens. China – with a record of surveillance and human-rights abuses – is already using AI to monitor political activity and suppress dissent. Governments will therefore need to create new rules to ensure consensus on what degree of monitoring is reasonable.</w:t>
      </w:r>
    </w:p>
    <w:p w:rsidR="00634329" w:rsidRPr="001C2D47" w:rsidRDefault="00634329" w:rsidP="00634329">
      <w:pPr>
        <w:rPr>
          <w:rStyle w:val="Style13ptBold"/>
          <w:b w:val="0"/>
          <w:sz w:val="22"/>
        </w:rPr>
      </w:pPr>
      <w:r w:rsidRPr="001C2D47">
        <w:rPr>
          <w:rStyle w:val="StyleUnderline"/>
        </w:rPr>
        <w:t>The third concern is that AI could contribute to the rise of monopolies</w:t>
      </w:r>
      <w:r w:rsidRPr="001C2D47">
        <w:rPr>
          <w:rStyle w:val="Style13ptBold"/>
          <w:b w:val="0"/>
          <w:sz w:val="22"/>
        </w:rPr>
        <w:t>, which could wipe out all other competition, and stifle innovation and consumer choice. Big firms that adopt AI early on – thereby capturing the ‘first mover’ benefits – may get even bigger and more powerful, particularly through buying tech start-ups, and smaller companies could find themselves left behind. Governments thus have a responsibility to regulate and avoid the creation of monopolies, or, when they do occur, to deploy assertively anti-trust rules to break them down. They could also give more control to the public through stricter data protection regulations – perhaps by establishing a similar framework to the EU’s new General Data Protection Regulation (GDPR).</w:t>
      </w:r>
    </w:p>
    <w:p w:rsidR="00634329" w:rsidRPr="001C2D47" w:rsidRDefault="00634329" w:rsidP="00634329">
      <w:pPr>
        <w:rPr>
          <w:rStyle w:val="StyleUnderline"/>
        </w:rPr>
      </w:pPr>
      <w:r w:rsidRPr="001C2D47">
        <w:rPr>
          <w:rStyle w:val="StyleUnderline"/>
        </w:rPr>
        <w:t>Evidently there is a need for effective national regulation, and international collaboration on regulation of AI.</w:t>
      </w:r>
    </w:p>
    <w:p w:rsidR="00634329" w:rsidRPr="001C2D47" w:rsidRDefault="00634329" w:rsidP="00634329">
      <w:pPr>
        <w:rPr>
          <w:rStyle w:val="Style13ptBold"/>
          <w:b w:val="0"/>
          <w:sz w:val="22"/>
        </w:rPr>
      </w:pPr>
      <w:r w:rsidRPr="001C2D47">
        <w:rPr>
          <w:rStyle w:val="StyleUnderline"/>
        </w:rPr>
        <w:t>Currently Canada is one of the key G7 leaders investing in AI research and putting measures in place for governing it. The federal government’s 2017 budget included $125 million for a pan-Canadian Artificial Intelligence Strategy that will be administered by the Canadian Institute for Advanced Research</w:t>
      </w:r>
      <w:r w:rsidRPr="001C2D47">
        <w:rPr>
          <w:rStyle w:val="Style13ptBold"/>
          <w:b w:val="0"/>
          <w:sz w:val="22"/>
        </w:rPr>
        <w:t>. And a Quebec-based proposal for research on AI and supply chains won a share of the $950 million federal “superclusters fund” in February 2017.</w:t>
      </w:r>
    </w:p>
    <w:p w:rsidR="00634329" w:rsidRPr="001C2D47" w:rsidRDefault="00634329" w:rsidP="00634329">
      <w:pPr>
        <w:rPr>
          <w:rStyle w:val="StyleUnderline"/>
        </w:rPr>
      </w:pPr>
      <w:r w:rsidRPr="001C2D47">
        <w:rPr>
          <w:rStyle w:val="StyleUnderline"/>
        </w:rPr>
        <w:t>Moreover, Canada is also at the forefront of considering the ethical and social responsibilities of new technologies, and therefore has the opportunity to set an example for the other G7 members.</w:t>
      </w:r>
    </w:p>
    <w:p w:rsidR="00634329" w:rsidRPr="001C2D47" w:rsidRDefault="00634329" w:rsidP="00634329">
      <w:pPr>
        <w:rPr>
          <w:rStyle w:val="StyleUnderline"/>
        </w:rPr>
      </w:pPr>
      <w:r w:rsidRPr="001C2D47">
        <w:rPr>
          <w:rStyle w:val="StyleUnderline"/>
        </w:rPr>
        <w:t>It is one of the first countries to include public consultation around the responsible use of AI in government.</w:t>
      </w:r>
      <w:r w:rsidRPr="001C2D47">
        <w:rPr>
          <w:rStyle w:val="Style13ptBold"/>
          <w:b w:val="0"/>
          <w:sz w:val="22"/>
        </w:rPr>
        <w:t xml:space="preserve"> In February this year, the Treasury Board Secretariat of Canada worked with the AI community by piloting an open online consultation on guidelines for guaranteeing transparency, accountability and fairness on the use of AI. </w:t>
      </w:r>
      <w:r w:rsidRPr="001C2D47">
        <w:rPr>
          <w:rStyle w:val="StyleUnderline"/>
        </w:rPr>
        <w:t>Additionally, Global Affairs Canada is leading a multi-university collaboration on AI and human rights. Research has revolved around the cultural, social and political dimensions of media and technology, and also how AI can respect and even protect human well-being, autonomy, justice, privacy and knowledge.</w:t>
      </w:r>
    </w:p>
    <w:p w:rsidR="00634329" w:rsidRPr="001C2D47" w:rsidRDefault="00634329" w:rsidP="00634329">
      <w:pPr>
        <w:rPr>
          <w:rStyle w:val="StyleUnderline"/>
        </w:rPr>
      </w:pPr>
      <w:r w:rsidRPr="001C2D47">
        <w:rPr>
          <w:rStyle w:val="StyleUnderline"/>
        </w:rPr>
        <w:t>In the next few years the Canadian government aims to continue to advance responsible AI development. While China and the US currently compete to become the world’s AI leader in technological terms, these countries both have strong economic and political reasons to vie for dominance in this area. As a developed, democratic country with a strong tradition of independence, Canada should be cautious not to engage in a race to the bottom with these countries whereby ethics and social responsibility could be compromised. Instead, the Canadian government should continue to collaborate with the AI community to ensure that new technologies operate within longstanding social institutions.</w:t>
      </w:r>
    </w:p>
    <w:p w:rsidR="00634329" w:rsidRPr="001C2D47" w:rsidRDefault="00634329" w:rsidP="00634329">
      <w:pPr>
        <w:rPr>
          <w:rStyle w:val="Style13ptBold"/>
          <w:b w:val="0"/>
          <w:sz w:val="22"/>
        </w:rPr>
      </w:pPr>
      <w:r w:rsidRPr="001C2D47">
        <w:rPr>
          <w:rStyle w:val="StyleUnderline"/>
        </w:rPr>
        <w:t>As a basic starting point, the government should ensure that AI research is compatible with the Canadian Charter of Rights and Freedoms. In addition, Canada must work with its G7 partners to focus particularly on measures that require international co-ordination, for example regulation of the giant tech companies like Facebook and Google</w:t>
      </w:r>
      <w:r w:rsidRPr="001C2D47">
        <w:rPr>
          <w:rStyle w:val="Style13ptBold"/>
          <w:b w:val="0"/>
          <w:sz w:val="22"/>
        </w:rPr>
        <w:t>. While there are some emerging endeavors among the G7 over governing AI – notably The Institute of Electrical and Electronics Engineers (IEEE) Global Initiative on Ethics of Autonomous and Intelligent Systems, President Macron’s proposal for an Intergovernmental Panel on Climate Change (IPCC) for AI, and the emergence of international think tanks such as The Future Society – these measures are fairly primitive and have not been applied consistently.</w:t>
      </w:r>
    </w:p>
    <w:p w:rsidR="00634329" w:rsidRPr="001C2D47" w:rsidRDefault="00634329" w:rsidP="00634329">
      <w:pPr>
        <w:rPr>
          <w:rStyle w:val="StyleUnderline"/>
        </w:rPr>
      </w:pPr>
      <w:r w:rsidRPr="001C2D47">
        <w:rPr>
          <w:rStyle w:val="StyleUnderline"/>
        </w:rPr>
        <w:t>Overall, Canada has a unique opportunity to globally shape AI’s future in a way that advances economic as well as social benefits. The Canadian government should work with its G7 partners to create an effective, adaptable and transnational framework for the governance and regulation of AI.</w:t>
      </w:r>
    </w:p>
    <w:p w:rsidR="00634329" w:rsidRPr="001C2D47" w:rsidRDefault="00634329" w:rsidP="00634329"/>
    <w:p w:rsidR="00634329" w:rsidRPr="001C2D47" w:rsidRDefault="00634329" w:rsidP="00634329">
      <w:pPr>
        <w:pStyle w:val="Heading3"/>
      </w:pPr>
      <w:r w:rsidRPr="001C2D47">
        <w:t>I/L: K2 Tech</w:t>
      </w:r>
    </w:p>
    <w:p w:rsidR="00634329" w:rsidRPr="001C2D47" w:rsidRDefault="00634329" w:rsidP="00634329">
      <w:pPr>
        <w:pStyle w:val="Heading4"/>
      </w:pPr>
      <w:r w:rsidRPr="001C2D47">
        <w:t>Immigrants are key to Canada’s tech sector</w:t>
      </w:r>
    </w:p>
    <w:p w:rsidR="00634329" w:rsidRPr="001C2D47" w:rsidRDefault="00634329" w:rsidP="00634329">
      <w:pPr>
        <w:rPr>
          <w:rStyle w:val="Style13ptBold"/>
          <w:b w:val="0"/>
          <w:sz w:val="22"/>
        </w:rPr>
      </w:pPr>
      <w:r w:rsidRPr="001C2D47">
        <w:rPr>
          <w:rStyle w:val="Style13ptBold"/>
        </w:rPr>
        <w:t xml:space="preserve">BC Tech 2016 </w:t>
      </w:r>
      <w:r w:rsidRPr="001C2D47">
        <w:rPr>
          <w:rStyle w:val="Style13ptBold"/>
          <w:b w:val="0"/>
          <w:sz w:val="22"/>
        </w:rPr>
        <w:t>(</w:t>
      </w:r>
      <w:r w:rsidRPr="001C2D47">
        <w:rPr>
          <w:rStyle w:val="Style13ptBold"/>
          <w:b w:val="0"/>
          <w:i/>
          <w:sz w:val="22"/>
        </w:rPr>
        <w:t xml:space="preserve">BC Tech Association, </w:t>
      </w:r>
      <w:r w:rsidRPr="001C2D47">
        <w:rPr>
          <w:rStyle w:val="Style13ptBold"/>
          <w:b w:val="0"/>
          <w:sz w:val="22"/>
        </w:rPr>
        <w:t xml:space="preserve">“Why Immigration is Essential for the BC Tech Industry,” published 2016, </w:t>
      </w:r>
      <w:hyperlink r:id="rId48" w:history="1">
        <w:r w:rsidRPr="001C2D47">
          <w:rPr>
            <w:rStyle w:val="Hyperlink"/>
          </w:rPr>
          <w:t>https://wearebctech.com/why-immigration-is-essential-for-the-bc-tech-industry/</w:t>
        </w:r>
      </w:hyperlink>
      <w:r w:rsidRPr="001C2D47">
        <w:rPr>
          <w:rStyle w:val="Style13ptBold"/>
          <w:b w:val="0"/>
          <w:sz w:val="22"/>
        </w:rPr>
        <w:t>, accessed 2/26/2018, JME.)</w:t>
      </w:r>
    </w:p>
    <w:p w:rsidR="00634329" w:rsidRPr="001C2D47" w:rsidRDefault="00634329" w:rsidP="00634329">
      <w:pPr>
        <w:rPr>
          <w:rStyle w:val="Style13ptBold"/>
          <w:b w:val="0"/>
          <w:sz w:val="22"/>
        </w:rPr>
      </w:pPr>
      <w:r w:rsidRPr="001C2D47">
        <w:rPr>
          <w:rStyle w:val="Style13ptBold"/>
          <w:b w:val="0"/>
          <w:sz w:val="22"/>
        </w:rPr>
        <w:t>Immigration has become a hot topic on both sides of the border since the election of Donald Trump</w:t>
      </w:r>
      <w:r w:rsidRPr="001C2D47">
        <w:rPr>
          <w:rStyle w:val="StyleUnderline"/>
        </w:rPr>
        <w:t>. Unlike many industries, t</w:t>
      </w:r>
      <w:r w:rsidRPr="001C2D47">
        <w:rPr>
          <w:rStyle w:val="Emphasis"/>
        </w:rPr>
        <w:t>ech companies rely heavily on immigrant talent</w:t>
      </w:r>
      <w:r w:rsidRPr="001C2D47">
        <w:rPr>
          <w:rStyle w:val="StyleUnderline"/>
        </w:rPr>
        <w:t xml:space="preserve"> to help create, launch, and maintain the products and services they sell</w:t>
      </w:r>
      <w:r w:rsidRPr="001C2D47">
        <w:t xml:space="preserve">. According to the 2016 TechTalentBC report, </w:t>
      </w:r>
      <w:proofErr w:type="gramStart"/>
      <w:r w:rsidRPr="001C2D47">
        <w:t>one in three job vacancies at BC’s tech companies is</w:t>
      </w:r>
      <w:proofErr w:type="gramEnd"/>
      <w:r w:rsidRPr="001C2D47">
        <w:t xml:space="preserve"> filled by foreign talent.</w:t>
      </w:r>
      <w:r w:rsidRPr="001C2D47">
        <w:rPr>
          <w:rStyle w:val="StyleUnderline"/>
        </w:rPr>
        <w:t xml:space="preserve"> </w:t>
      </w:r>
      <w:r w:rsidRPr="001C2D47">
        <w:rPr>
          <w:rStyle w:val="Emphasis"/>
        </w:rPr>
        <w:t>Immigrants have been and will continue to be vital to the province’s tech industry</w:t>
      </w:r>
      <w:r w:rsidRPr="001C2D47">
        <w:rPr>
          <w:rStyle w:val="StyleUnderline"/>
        </w:rPr>
        <w:t xml:space="preserve"> and will play pivotal roles in BC becoming a top ten ecosystem worldwide.</w:t>
      </w:r>
    </w:p>
    <w:p w:rsidR="00634329" w:rsidRPr="001C2D47" w:rsidRDefault="00634329" w:rsidP="00634329">
      <w:pPr>
        <w:rPr>
          <w:rStyle w:val="Style13ptBold"/>
          <w:b w:val="0"/>
          <w:sz w:val="22"/>
        </w:rPr>
      </w:pPr>
      <w:r w:rsidRPr="001C2D47">
        <w:rPr>
          <w:rStyle w:val="StyleUnderline"/>
        </w:rPr>
        <w:t>The BC tech sector is facing a talent shortage. By 2021, it is estimated that 30,500 jobs will go unfilled if actions aren’t taken to bring more talent to the industry. This lost opportunity will not only impact the tech industry’s ability to grow but will also cause untold economic losses across the province. In most cases, international talent is needed to fill mid to senior level roles. These qualified candidates bring with them a wealth of experience and the leadership necessary to expand teams and create innovative solutions</w:t>
      </w:r>
      <w:r w:rsidRPr="001C2D47">
        <w:rPr>
          <w:rStyle w:val="Style13ptBold"/>
          <w:b w:val="0"/>
          <w:sz w:val="22"/>
        </w:rPr>
        <w:t>. They also help to level-up Canadian talent by sharing their knowledge and training local hires.</w:t>
      </w:r>
    </w:p>
    <w:p w:rsidR="00634329" w:rsidRPr="001C2D47" w:rsidRDefault="00634329" w:rsidP="00634329">
      <w:pPr>
        <w:rPr>
          <w:rStyle w:val="Style13ptBold"/>
          <w:b w:val="0"/>
          <w:sz w:val="22"/>
        </w:rPr>
      </w:pPr>
      <w:r w:rsidRPr="001C2D47">
        <w:rPr>
          <w:rStyle w:val="StyleUnderline"/>
        </w:rPr>
        <w:t xml:space="preserve">As the BC government continues to work with school districts and post-secondary institutions to increase the number of students pursuing careers in tech, immigrants will play an essential role in filling the talent gap and keeping our tech sector globally competitive. Without them, the province’s tech sector would grow at a much slower rate. </w:t>
      </w:r>
      <w:r w:rsidRPr="001C2D47">
        <w:rPr>
          <w:rStyle w:val="Style13ptBold"/>
          <w:b w:val="0"/>
          <w:sz w:val="22"/>
        </w:rPr>
        <w:t>The 2015 Startup Compass report cited Canada’s lack of employees with hands-on experience as the main reason why Canadian companies were scaling more slowly than their international counterparts.</w:t>
      </w:r>
    </w:p>
    <w:p w:rsidR="00634329" w:rsidRPr="001C2D47" w:rsidRDefault="00634329" w:rsidP="00634329">
      <w:pPr>
        <w:rPr>
          <w:rStyle w:val="Style13ptBold"/>
          <w:b w:val="0"/>
          <w:sz w:val="22"/>
        </w:rPr>
      </w:pPr>
      <w:r w:rsidRPr="001C2D47">
        <w:rPr>
          <w:rStyle w:val="Style13ptBold"/>
          <w:b w:val="0"/>
          <w:sz w:val="22"/>
        </w:rPr>
        <w:t>Canada’s attitude towards open immigration and creating diverse population has also meant that many American tech companies are opening satellite offices locally. These offices are not only bringing some of the best talent from around the globe but also boost job growth locally. In the past couple of years, companies like Microsoft, Amazon, and Facebook have opened offices in the province creating hundreds of jobs.</w:t>
      </w:r>
    </w:p>
    <w:p w:rsidR="00634329" w:rsidRPr="001C2D47" w:rsidRDefault="00634329" w:rsidP="00634329">
      <w:pPr>
        <w:rPr>
          <w:rStyle w:val="StyleUnderline"/>
        </w:rPr>
      </w:pPr>
      <w:r w:rsidRPr="001C2D47">
        <w:rPr>
          <w:rStyle w:val="Style13ptBold"/>
          <w:b w:val="0"/>
          <w:sz w:val="22"/>
        </w:rPr>
        <w:t>Over the past year the BC Tech Association has advocated to create a new immigration stream to help local companies bring talented individuals to Canada quicker. As a result the federal government launched the Global Skills Strategy last month.</w:t>
      </w:r>
      <w:r w:rsidRPr="001C2D47">
        <w:rPr>
          <w:rStyle w:val="StyleUnderline"/>
        </w:rPr>
        <w:t xml:space="preserve"> The Strategy allows high-skilled workers coming to Canada on a temporary basis to benefit from two-week application processing times for themselves and their families, and when necessary, temporary resident visas. It also has lifted the work permit requirement for highly-skilled workers and researchers who need to come to Canada </w:t>
      </w:r>
      <w:proofErr w:type="gramStart"/>
      <w:r w:rsidRPr="001C2D47">
        <w:rPr>
          <w:rStyle w:val="StyleUnderline"/>
        </w:rPr>
        <w:t>for a very short-term projects</w:t>
      </w:r>
      <w:proofErr w:type="gramEnd"/>
      <w:r w:rsidRPr="001C2D47">
        <w:rPr>
          <w:rStyle w:val="StyleUnderline"/>
        </w:rPr>
        <w:t>.</w:t>
      </w:r>
    </w:p>
    <w:p w:rsidR="00634329" w:rsidRPr="001C2D47" w:rsidRDefault="00634329" w:rsidP="00634329">
      <w:pPr>
        <w:pStyle w:val="Heading3"/>
      </w:pPr>
      <w:r w:rsidRPr="001C2D47">
        <w:t>I/L: K2 Econ</w:t>
      </w:r>
    </w:p>
    <w:p w:rsidR="00634329" w:rsidRPr="001C2D47" w:rsidRDefault="00634329" w:rsidP="00634329">
      <w:pPr>
        <w:pStyle w:val="Heading4"/>
      </w:pPr>
      <w:r w:rsidRPr="001C2D47">
        <w:t>High-skilled immigrants key to Canada economy—shortage would cause econ decline</w:t>
      </w:r>
    </w:p>
    <w:p w:rsidR="00634329" w:rsidRPr="001C2D47" w:rsidRDefault="00634329" w:rsidP="00634329">
      <w:pPr>
        <w:rPr>
          <w:rStyle w:val="Style13ptBold"/>
          <w:b w:val="0"/>
          <w:sz w:val="22"/>
        </w:rPr>
      </w:pPr>
      <w:r w:rsidRPr="001C2D47">
        <w:rPr>
          <w:rStyle w:val="Style13ptBold"/>
        </w:rPr>
        <w:t xml:space="preserve">Gignac 5/11 </w:t>
      </w:r>
      <w:r w:rsidRPr="001C2D47">
        <w:rPr>
          <w:rStyle w:val="Style13ptBold"/>
          <w:b w:val="0"/>
          <w:sz w:val="22"/>
        </w:rPr>
        <w:t xml:space="preserve">(Clement, senior vice-president and chief economist at Industrial Alliance Inc., and chair of the World Economic Forum Council on Competitiveness and member of the Forum’s Sustainable Competitiveness Advisory Board, </w:t>
      </w:r>
      <w:r w:rsidRPr="001C2D47">
        <w:rPr>
          <w:rStyle w:val="Style13ptBold"/>
          <w:b w:val="0"/>
          <w:i/>
          <w:sz w:val="22"/>
        </w:rPr>
        <w:t xml:space="preserve">The Globe and Mail, </w:t>
      </w:r>
      <w:r w:rsidRPr="001C2D47">
        <w:rPr>
          <w:rStyle w:val="Style13ptBold"/>
          <w:b w:val="0"/>
          <w:sz w:val="22"/>
        </w:rPr>
        <w:t xml:space="preserve">“For Canada, Immigration is a key to prosperity,” published October 7, 2013, updated  May 11, 2018, </w:t>
      </w:r>
      <w:hyperlink r:id="rId49" w:history="1">
        <w:r w:rsidRPr="001C2D47">
          <w:rPr>
            <w:rStyle w:val="Hyperlink"/>
          </w:rPr>
          <w:t>https://www.theglobeandmail.com/report-on-business/economy/economy-lab/for-canada-immigration-is-a-key-to-prosperity/article14711281/</w:t>
        </w:r>
      </w:hyperlink>
      <w:r w:rsidRPr="001C2D47">
        <w:rPr>
          <w:rStyle w:val="Style13ptBold"/>
          <w:b w:val="0"/>
          <w:sz w:val="22"/>
        </w:rPr>
        <w:t>, accessed 6/27/2018, JME.)</w:t>
      </w:r>
    </w:p>
    <w:p w:rsidR="00634329" w:rsidRPr="001C2D47" w:rsidRDefault="00634329" w:rsidP="00634329">
      <w:pPr>
        <w:rPr>
          <w:rStyle w:val="StyleUnderline"/>
        </w:rPr>
      </w:pPr>
      <w:r w:rsidRPr="001C2D47">
        <w:rPr>
          <w:rStyle w:val="StyleUnderline"/>
        </w:rPr>
        <w:t>Canada has become an attractive pole for immigrants from around the world who are looking for a host country that will give them good opportunities. According to the Organization for Economic Co-operation and Development, Canada's annual immigration flow is now proportionately one of the highest among OECD members, at 0.7 per cent of its population.</w:t>
      </w:r>
    </w:p>
    <w:p w:rsidR="00634329" w:rsidRPr="001C2D47" w:rsidRDefault="00634329" w:rsidP="00634329">
      <w:pPr>
        <w:rPr>
          <w:rStyle w:val="StyleUnderline"/>
        </w:rPr>
      </w:pPr>
      <w:r w:rsidRPr="001C2D47">
        <w:rPr>
          <w:rStyle w:val="StyleUnderline"/>
        </w:rPr>
        <w:t>In 2011, there were 249,000 new permanent residents, after a record year of 281,000 in 2010. (The official planned admission range is between 240,000 and 265,000 new permanent residents a year.) That is not counting the 190,800 temporary foreign workers that were admitted in 2011 as well as the 98,400 foreign students who came to benefit from our universities and may decide to stay and put their skills to use in Canada's industries.</w:t>
      </w:r>
    </w:p>
    <w:p w:rsidR="00634329" w:rsidRPr="001C2D47" w:rsidRDefault="00634329" w:rsidP="00634329">
      <w:pPr>
        <w:rPr>
          <w:rStyle w:val="Style13ptBold"/>
          <w:b w:val="0"/>
          <w:sz w:val="22"/>
        </w:rPr>
      </w:pPr>
      <w:r w:rsidRPr="001C2D47">
        <w:rPr>
          <w:rStyle w:val="Style13ptBold"/>
          <w:b w:val="0"/>
          <w:sz w:val="22"/>
        </w:rPr>
        <w:t>There are many myths floating around about immigrants, ranging from them being low-skilled workers to them having difficulty integrating into the labour force. A quick read through the OECD's 2013 International Migration Outlook debunks all of those myths – and makes the reader realize just how well Canada is faring on the immigration front.</w:t>
      </w:r>
    </w:p>
    <w:p w:rsidR="00634329" w:rsidRPr="001C2D47" w:rsidRDefault="00634329" w:rsidP="00634329">
      <w:pPr>
        <w:rPr>
          <w:rStyle w:val="Style13ptBold"/>
          <w:b w:val="0"/>
          <w:sz w:val="22"/>
        </w:rPr>
      </w:pPr>
      <w:r w:rsidRPr="001C2D47">
        <w:rPr>
          <w:rStyle w:val="Style13ptBold"/>
          <w:b w:val="0"/>
          <w:sz w:val="22"/>
        </w:rPr>
        <w:t>Time to address unfounded myths about immigrants</w:t>
      </w:r>
    </w:p>
    <w:p w:rsidR="00634329" w:rsidRPr="001C2D47" w:rsidRDefault="00634329" w:rsidP="00634329">
      <w:pPr>
        <w:rPr>
          <w:rStyle w:val="Style13ptBold"/>
          <w:b w:val="0"/>
          <w:sz w:val="22"/>
        </w:rPr>
      </w:pPr>
      <w:r w:rsidRPr="001C2D47">
        <w:rPr>
          <w:rStyle w:val="Style13ptBold"/>
          <w:b w:val="0"/>
          <w:sz w:val="22"/>
        </w:rPr>
        <w:t>The OECD finds that employment for foreign-born Canadian citizens has gone up since 2008, while it has stalled for native-born citizens (see p.71 here).</w:t>
      </w:r>
      <w:r w:rsidRPr="001C2D47">
        <w:rPr>
          <w:rStyle w:val="StyleUnderline"/>
        </w:rPr>
        <w:t xml:space="preserve"> The employment rate for Canadian immigrants in 2012 was the third highest in the OECD. This shows that immigrants are quickly integrating into the labour force and putting their skills to work.</w:t>
      </w:r>
    </w:p>
    <w:p w:rsidR="00634329" w:rsidRPr="001C2D47" w:rsidRDefault="00634329" w:rsidP="00634329">
      <w:pPr>
        <w:rPr>
          <w:rStyle w:val="Style13ptBold"/>
          <w:b w:val="0"/>
          <w:sz w:val="22"/>
        </w:rPr>
      </w:pPr>
      <w:r w:rsidRPr="001C2D47">
        <w:rPr>
          <w:rStyle w:val="StyleUnderline"/>
        </w:rPr>
        <w:t xml:space="preserve">For that matter, it is worth noting that more than </w:t>
      </w:r>
      <w:r w:rsidRPr="001C2D47">
        <w:rPr>
          <w:rStyle w:val="Emphasis"/>
        </w:rPr>
        <w:t>50 per cent of Canadian immigrants are highly educated</w:t>
      </w:r>
      <w:r w:rsidRPr="001C2D47">
        <w:rPr>
          <w:rStyle w:val="StyleUnderline"/>
        </w:rPr>
        <w:t>, putting Canada at the top among the OECD countries.</w:t>
      </w:r>
      <w:r w:rsidRPr="001C2D47">
        <w:rPr>
          <w:rStyle w:val="Style13ptBold"/>
          <w:b w:val="0"/>
          <w:sz w:val="22"/>
        </w:rPr>
        <w:t xml:space="preserve"> As well, a significant number of the almost 100,000 foreign students visiting Canada each year decide to stay after getting a degree from one of our world-class universities (McGill, University of Toronto, UBC, etc.). </w:t>
      </w:r>
      <w:r w:rsidRPr="001C2D47">
        <w:rPr>
          <w:rStyle w:val="StyleUnderline"/>
        </w:rPr>
        <w:t>Many other immigrants are also looking in Canada's direction, attracted by job prospects and the open-arm culture for which Canadians are known</w:t>
      </w:r>
      <w:r w:rsidRPr="001C2D47">
        <w:rPr>
          <w:rStyle w:val="Style13ptBold"/>
          <w:b w:val="0"/>
          <w:sz w:val="22"/>
        </w:rPr>
        <w:t>.</w:t>
      </w:r>
    </w:p>
    <w:p w:rsidR="00634329" w:rsidRPr="001C2D47" w:rsidRDefault="00634329" w:rsidP="00634329">
      <w:pPr>
        <w:rPr>
          <w:rStyle w:val="Style13ptBold"/>
          <w:b w:val="0"/>
          <w:sz w:val="22"/>
        </w:rPr>
      </w:pPr>
      <w:r w:rsidRPr="001C2D47">
        <w:rPr>
          <w:rStyle w:val="StyleUnderline"/>
        </w:rPr>
        <w:t>One reason why foreign immigrants favour Canada as a destination is the labour mobility it offers</w:t>
      </w:r>
      <w:r w:rsidRPr="001C2D47">
        <w:rPr>
          <w:rStyle w:val="Style13ptBold"/>
          <w:b w:val="0"/>
          <w:sz w:val="22"/>
        </w:rPr>
        <w:t>. According to its latest Global Competitiveness Report published last month, the World Economic Forum ranks Canada as the world's seventh most efficient labour market.</w:t>
      </w:r>
    </w:p>
    <w:p w:rsidR="00634329" w:rsidRPr="001C2D47" w:rsidRDefault="00634329" w:rsidP="00634329">
      <w:pPr>
        <w:rPr>
          <w:rStyle w:val="Style13ptBold"/>
          <w:b w:val="0"/>
          <w:sz w:val="22"/>
        </w:rPr>
      </w:pPr>
      <w:r w:rsidRPr="001C2D47">
        <w:rPr>
          <w:rStyle w:val="Style13ptBold"/>
          <w:b w:val="0"/>
          <w:sz w:val="22"/>
        </w:rPr>
        <w:t>High labour-market efficiency means that workers are more likely to be allocated to their most effective use and provided with an environment where they are encouraged to give their best effort. On a macroeconomic level, this also means that the country's work force is flexible enough to shift workers from one economic activity to another – for example, from factories in Quebec and Ontario to oil sands in Alberta – rapidly and at low cost. It also means that there are strong incentives in place for employees, promoting meritocracy and providing equity in the business environment.</w:t>
      </w:r>
    </w:p>
    <w:p w:rsidR="00634329" w:rsidRPr="001C2D47" w:rsidRDefault="00634329" w:rsidP="00634329">
      <w:pPr>
        <w:rPr>
          <w:rStyle w:val="Style13ptBold"/>
          <w:b w:val="0"/>
          <w:sz w:val="22"/>
        </w:rPr>
      </w:pPr>
      <w:r w:rsidRPr="001C2D47">
        <w:rPr>
          <w:rStyle w:val="Style13ptBold"/>
          <w:b w:val="0"/>
          <w:sz w:val="22"/>
        </w:rPr>
        <w:t>Canada has gone to great lengths to liberalize its labour market, and it is paying off. Canada's labour market now offers a great deal of mobility to its workers; it is quite easy for anyone to move from Montreal to Toronto, Calgary or Vancouver (and vice versa). As a former Quebec minister responsible for economic development and trade, let me tell you that I am proud to have had the opportunity to work with my provincial counterparts on internal trade agreements, fostering Canada's economic ties, and ultimately strengthening the federation.</w:t>
      </w:r>
    </w:p>
    <w:p w:rsidR="00634329" w:rsidRPr="001C2D47" w:rsidRDefault="00634329" w:rsidP="00634329">
      <w:pPr>
        <w:rPr>
          <w:rStyle w:val="Style13ptBold"/>
          <w:b w:val="0"/>
          <w:sz w:val="22"/>
        </w:rPr>
      </w:pPr>
      <w:r w:rsidRPr="001C2D47">
        <w:rPr>
          <w:rStyle w:val="Style13ptBold"/>
          <w:b w:val="0"/>
          <w:sz w:val="22"/>
        </w:rPr>
        <w:t>Positive implication on Canadian economic growth – and real estate</w:t>
      </w:r>
    </w:p>
    <w:p w:rsidR="00634329" w:rsidRPr="001C2D47" w:rsidRDefault="00634329" w:rsidP="00634329">
      <w:pPr>
        <w:rPr>
          <w:rStyle w:val="Style13ptBold"/>
          <w:b w:val="0"/>
          <w:sz w:val="22"/>
        </w:rPr>
      </w:pPr>
      <w:r w:rsidRPr="001C2D47">
        <w:rPr>
          <w:rStyle w:val="Style13ptBold"/>
          <w:b w:val="0"/>
          <w:sz w:val="22"/>
        </w:rPr>
        <w:t>Canada's strong economic performance since 2008 is explained by many factors, including well-capitalized banks, massive public infrastructure spending – and a strong influx of immigrants. Immigration last year explained two-thirds of Canada's population growth of 1.2 per cent, well ahead of the 0.7 per cent and 0.3 per cent seen in the United States and the euro zone, respectively.</w:t>
      </w:r>
    </w:p>
    <w:p w:rsidR="00634329" w:rsidRPr="001C2D47" w:rsidRDefault="00634329" w:rsidP="00634329">
      <w:pPr>
        <w:rPr>
          <w:rStyle w:val="StyleUnderline"/>
        </w:rPr>
      </w:pPr>
      <w:r w:rsidRPr="001C2D47">
        <w:rPr>
          <w:rStyle w:val="StyleUnderline"/>
        </w:rPr>
        <w:t>Why is this so important? Because without this immigration flow, Canada's population aged between 20 and 44 years old would be declining. That cohort, which constitutes most of the labour force, is the one that creates new households, buys new houses, has children and pays the greater part of taxation revenue. Without immigration, Canada's natural population growth would not be enough to sustain economic growth and welfare. Quebec, given its demographic structure, especially needs immigration to increase its labour force in the short term so as to sustain the costs of its social programs.</w:t>
      </w:r>
    </w:p>
    <w:p w:rsidR="00634329" w:rsidRPr="001C2D47" w:rsidRDefault="00634329" w:rsidP="00634329">
      <w:pPr>
        <w:rPr>
          <w:rStyle w:val="Style13ptBold"/>
          <w:b w:val="0"/>
          <w:sz w:val="22"/>
        </w:rPr>
      </w:pPr>
      <w:r w:rsidRPr="001C2D47">
        <w:rPr>
          <w:rStyle w:val="Style13ptBold"/>
          <w:b w:val="0"/>
          <w:sz w:val="22"/>
        </w:rPr>
        <w:t>We also note that a large percentage of every province's immigrants are in the 20-to-44 age group, meaning that the benefits of household formation are spread all across Canada. This helps explain why the housing market in Canada has been so resilient during the past five years.</w:t>
      </w:r>
    </w:p>
    <w:p w:rsidR="00634329" w:rsidRPr="001C2D47" w:rsidRDefault="00634329" w:rsidP="00634329">
      <w:pPr>
        <w:rPr>
          <w:rStyle w:val="StyleUnderline"/>
        </w:rPr>
      </w:pPr>
      <w:r w:rsidRPr="001C2D47">
        <w:rPr>
          <w:rStyle w:val="Style13ptBold"/>
          <w:b w:val="0"/>
          <w:sz w:val="22"/>
        </w:rPr>
        <w:t xml:space="preserve">I am happy to see that one of Canada's strengths is clearly working in its favour. As Canadians, we need foreign talent to sustain the country's demographic and economic growth, and we have just the labour market to attract it. </w:t>
      </w:r>
      <w:r w:rsidRPr="001C2D47">
        <w:rPr>
          <w:rStyle w:val="StyleUnderline"/>
        </w:rPr>
        <w:t>Canadians need immigration just as much as immigrants need a destination such as Canada. Immigration, as it turns out, is most likely the key to Canada's prosperity.</w:t>
      </w:r>
    </w:p>
    <w:p w:rsidR="00634329" w:rsidRPr="001C2D47" w:rsidRDefault="00634329" w:rsidP="00634329">
      <w:pPr>
        <w:pStyle w:val="Heading4"/>
      </w:pPr>
      <w:r w:rsidRPr="001C2D47">
        <w:t>Immigrants are key to fill labor shortages in the Canadian economy</w:t>
      </w:r>
    </w:p>
    <w:p w:rsidR="00634329" w:rsidRPr="001C2D47" w:rsidRDefault="00634329" w:rsidP="00634329">
      <w:pPr>
        <w:rPr>
          <w:rStyle w:val="Style13ptBold"/>
          <w:b w:val="0"/>
          <w:sz w:val="22"/>
        </w:rPr>
      </w:pPr>
      <w:r w:rsidRPr="001C2D47">
        <w:rPr>
          <w:rStyle w:val="Style13ptBold"/>
        </w:rPr>
        <w:t xml:space="preserve">Waddell 2018 </w:t>
      </w:r>
      <w:r w:rsidRPr="001C2D47">
        <w:rPr>
          <w:rStyle w:val="Style13ptBold"/>
          <w:b w:val="0"/>
          <w:sz w:val="22"/>
        </w:rPr>
        <w:t xml:space="preserve">(Dave, writer and reporter, </w:t>
      </w:r>
      <w:r w:rsidRPr="001C2D47">
        <w:rPr>
          <w:rStyle w:val="Style13ptBold"/>
          <w:b w:val="0"/>
          <w:i/>
          <w:sz w:val="22"/>
        </w:rPr>
        <w:t xml:space="preserve">Windsor Star, </w:t>
      </w:r>
      <w:r w:rsidRPr="001C2D47">
        <w:rPr>
          <w:rStyle w:val="Style13ptBold"/>
          <w:b w:val="0"/>
          <w:sz w:val="22"/>
        </w:rPr>
        <w:t xml:space="preserve">“Help Wanted: Immigrants key to solving labour shortage,” Updated April 19, 2018, </w:t>
      </w:r>
      <w:hyperlink r:id="rId50" w:history="1">
        <w:r w:rsidRPr="001C2D47">
          <w:rPr>
            <w:rStyle w:val="Hyperlink"/>
          </w:rPr>
          <w:t>http://windsorstar.com/news/local-news/help-wanted-immigrants-a-key-piece-of-the-puzzle-in-solving-labour-shortage</w:t>
        </w:r>
      </w:hyperlink>
      <w:r w:rsidRPr="001C2D47">
        <w:rPr>
          <w:rStyle w:val="Style13ptBold"/>
          <w:b w:val="0"/>
          <w:sz w:val="22"/>
        </w:rPr>
        <w:t>, accessed 6/27/2018, JME.)</w:t>
      </w:r>
    </w:p>
    <w:p w:rsidR="00634329" w:rsidRPr="001C2D47" w:rsidRDefault="00634329" w:rsidP="00634329">
      <w:pPr>
        <w:rPr>
          <w:rStyle w:val="StyleUnderline"/>
        </w:rPr>
      </w:pPr>
      <w:r w:rsidRPr="001C2D47">
        <w:rPr>
          <w:rStyle w:val="StyleUnderline"/>
        </w:rPr>
        <w:t>They come from different countries and speak different languages, but immigrants to Canada face a common expectation.</w:t>
      </w:r>
    </w:p>
    <w:p w:rsidR="00634329" w:rsidRPr="001C2D47" w:rsidRDefault="00634329" w:rsidP="00634329">
      <w:pPr>
        <w:rPr>
          <w:rStyle w:val="StyleUnderline"/>
        </w:rPr>
      </w:pPr>
      <w:r w:rsidRPr="001C2D47">
        <w:rPr>
          <w:rStyle w:val="StyleUnderline"/>
        </w:rPr>
        <w:t>Employers are counting on them to be one of the main solutions to the growing labour shortage.</w:t>
      </w:r>
    </w:p>
    <w:p w:rsidR="00634329" w:rsidRPr="001C2D47" w:rsidRDefault="00634329" w:rsidP="00634329">
      <w:pPr>
        <w:rPr>
          <w:rStyle w:val="Style13ptBold"/>
          <w:b w:val="0"/>
          <w:sz w:val="22"/>
        </w:rPr>
      </w:pPr>
      <w:r w:rsidRPr="001C2D47">
        <w:rPr>
          <w:rStyle w:val="Style13ptBold"/>
          <w:b w:val="0"/>
          <w:sz w:val="22"/>
        </w:rPr>
        <w:t>“Any business owner who doesn’t have tapping into newcomers to Canada as one of its top three strategies for finding qualified employees is missing the boat,” said Matt Marchand, president of the Windsor-Essex Regional Chamber of Commerce.</w:t>
      </w:r>
    </w:p>
    <w:p w:rsidR="00634329" w:rsidRPr="001C2D47" w:rsidRDefault="00634329" w:rsidP="00634329">
      <w:pPr>
        <w:rPr>
          <w:rStyle w:val="StyleUnderline"/>
        </w:rPr>
      </w:pPr>
      <w:r w:rsidRPr="001C2D47">
        <w:rPr>
          <w:rStyle w:val="StyleUnderline"/>
        </w:rPr>
        <w:t>The irony is that in uprooting themselves, and often enduring adversity in refugee camps along the way, immigrants to Canada have already demonstrated many of the soft skills employers are craving.</w:t>
      </w:r>
    </w:p>
    <w:p w:rsidR="00634329" w:rsidRPr="001C2D47" w:rsidRDefault="00634329" w:rsidP="00634329">
      <w:pPr>
        <w:rPr>
          <w:rStyle w:val="StyleUnderline"/>
        </w:rPr>
      </w:pPr>
      <w:r w:rsidRPr="001C2D47">
        <w:rPr>
          <w:rStyle w:val="Style13ptBold"/>
          <w:b w:val="0"/>
          <w:sz w:val="22"/>
        </w:rPr>
        <w:t xml:space="preserve"> </w:t>
      </w:r>
      <w:r w:rsidRPr="001C2D47">
        <w:rPr>
          <w:rStyle w:val="StyleUnderline"/>
        </w:rPr>
        <w:t>“Reliable, motivated — and they bring global skills and knowledge,” said Melissa Ventura, labour market access manager for Windsor’s New Canadians Centre of Excellence.</w:t>
      </w:r>
    </w:p>
    <w:p w:rsidR="00634329" w:rsidRPr="001C2D47" w:rsidRDefault="00634329" w:rsidP="00634329">
      <w:pPr>
        <w:rPr>
          <w:rStyle w:val="StyleUnderline"/>
        </w:rPr>
      </w:pPr>
      <w:r w:rsidRPr="001C2D47">
        <w:rPr>
          <w:rStyle w:val="StyleUnderline"/>
        </w:rPr>
        <w:t>“They can open up different avenues and revenue streams for employers because of that. They’re eager to begin building their lives in Canada.”</w:t>
      </w:r>
    </w:p>
    <w:p w:rsidR="00634329" w:rsidRPr="001C2D47" w:rsidRDefault="00634329" w:rsidP="00634329">
      <w:pPr>
        <w:rPr>
          <w:rStyle w:val="Style13ptBold"/>
          <w:b w:val="0"/>
          <w:sz w:val="16"/>
          <w:szCs w:val="16"/>
        </w:rPr>
      </w:pPr>
      <w:r w:rsidRPr="001C2D47">
        <w:rPr>
          <w:rStyle w:val="Style13ptBold"/>
          <w:b w:val="0"/>
          <w:sz w:val="16"/>
          <w:szCs w:val="16"/>
        </w:rPr>
        <w:t>Yousef Elia, a native of Iraq who worked in his family’s liquor store business, understands there are many rungs on the ladder to climb to get to where he wants in his new country. However, he knows he must build a solid foundation of skills, ability to communicate and knowledge of Canadian culture to be part of the solution to the labour shortage.</w:t>
      </w:r>
    </w:p>
    <w:p w:rsidR="00634329" w:rsidRPr="001C2D47" w:rsidRDefault="00634329" w:rsidP="00634329">
      <w:pPr>
        <w:rPr>
          <w:rStyle w:val="Style13ptBold"/>
          <w:b w:val="0"/>
          <w:sz w:val="16"/>
        </w:rPr>
      </w:pPr>
      <w:r w:rsidRPr="001C2D47">
        <w:rPr>
          <w:rStyle w:val="Style13ptBold"/>
          <w:b w:val="0"/>
          <w:sz w:val="16"/>
        </w:rPr>
        <w:t>“We’d like work that will challenge ourselves, improve our skills,” said Elia, who arrived in Windsor in 2012. “It’s not just about money.</w:t>
      </w:r>
    </w:p>
    <w:p w:rsidR="00634329" w:rsidRPr="001C2D47" w:rsidRDefault="00634329" w:rsidP="00634329">
      <w:pPr>
        <w:rPr>
          <w:rStyle w:val="Style13ptBold"/>
          <w:b w:val="0"/>
          <w:sz w:val="16"/>
        </w:rPr>
      </w:pPr>
      <w:r w:rsidRPr="001C2D47">
        <w:rPr>
          <w:rStyle w:val="Style13ptBold"/>
          <w:b w:val="0"/>
          <w:sz w:val="16"/>
        </w:rPr>
        <w:t>“It might not be your dream job, but you take it, to make yourself better. It’s about getting experience, dealing with people in the Canadian culture and workplace.”</w:t>
      </w:r>
    </w:p>
    <w:p w:rsidR="00634329" w:rsidRPr="001C2D47" w:rsidRDefault="00634329" w:rsidP="00634329">
      <w:pPr>
        <w:rPr>
          <w:rStyle w:val="Style13ptBold"/>
          <w:b w:val="0"/>
          <w:sz w:val="16"/>
        </w:rPr>
      </w:pPr>
      <w:r w:rsidRPr="001C2D47">
        <w:rPr>
          <w:rStyle w:val="Style13ptBold"/>
          <w:b w:val="0"/>
          <w:sz w:val="16"/>
        </w:rPr>
        <w:t xml:space="preserve">Until recently, Elia worked as a general labourer. He quit that job to attend the 10-week Ready </w:t>
      </w:r>
      <w:proofErr w:type="gramStart"/>
      <w:r w:rsidRPr="001C2D47">
        <w:rPr>
          <w:rStyle w:val="Style13ptBold"/>
          <w:b w:val="0"/>
          <w:sz w:val="16"/>
        </w:rPr>
        <w:t>To</w:t>
      </w:r>
      <w:proofErr w:type="gramEnd"/>
      <w:r w:rsidRPr="001C2D47">
        <w:rPr>
          <w:rStyle w:val="Style13ptBold"/>
          <w:b w:val="0"/>
          <w:sz w:val="16"/>
        </w:rPr>
        <w:t xml:space="preserve"> Work program offered by the Unemployed Help Centre to earn the five certifications that will help him pursue a job in the hospitality industry. He completed the program, along with his wife Sandy Hirmiz, late last month.</w:t>
      </w:r>
    </w:p>
    <w:p w:rsidR="00634329" w:rsidRPr="001C2D47" w:rsidRDefault="00634329" w:rsidP="00634329">
      <w:pPr>
        <w:rPr>
          <w:rStyle w:val="Style13ptBold"/>
          <w:b w:val="0"/>
          <w:sz w:val="16"/>
        </w:rPr>
      </w:pPr>
      <w:r w:rsidRPr="001C2D47">
        <w:rPr>
          <w:rStyle w:val="Style13ptBold"/>
          <w:b w:val="0"/>
          <w:sz w:val="16"/>
        </w:rPr>
        <w:t>The program prepares people for all aspects of life in the Canadian workplace and then tries to match up employers and potential employees.</w:t>
      </w:r>
    </w:p>
    <w:p w:rsidR="00634329" w:rsidRPr="001C2D47" w:rsidRDefault="00634329" w:rsidP="00634329">
      <w:pPr>
        <w:rPr>
          <w:rStyle w:val="Style13ptBold"/>
          <w:b w:val="0"/>
          <w:sz w:val="16"/>
        </w:rPr>
      </w:pPr>
      <w:r w:rsidRPr="001C2D47">
        <w:rPr>
          <w:rStyle w:val="Style13ptBold"/>
          <w:b w:val="0"/>
          <w:sz w:val="16"/>
        </w:rPr>
        <w:t>Of the 219 people who have taken the course since its inception in 2013, 85 per cent have found employment.</w:t>
      </w:r>
    </w:p>
    <w:p w:rsidR="00634329" w:rsidRPr="001C2D47" w:rsidRDefault="00634329" w:rsidP="00634329">
      <w:pPr>
        <w:rPr>
          <w:rStyle w:val="Style13ptBold"/>
          <w:b w:val="0"/>
          <w:sz w:val="16"/>
        </w:rPr>
      </w:pPr>
      <w:r w:rsidRPr="001C2D47">
        <w:rPr>
          <w:rStyle w:val="Style13ptBold"/>
          <w:b w:val="0"/>
          <w:sz w:val="16"/>
        </w:rPr>
        <w:t>Nara Dhungana, who also graduated last month from the program with his wife Chhali, knows improving his English skills and picking up educational certifications is the secret to his family’s future.</w:t>
      </w:r>
    </w:p>
    <w:p w:rsidR="00634329" w:rsidRPr="001C2D47" w:rsidRDefault="00634329" w:rsidP="00634329">
      <w:pPr>
        <w:rPr>
          <w:rStyle w:val="Style13ptBold"/>
          <w:b w:val="0"/>
          <w:sz w:val="16"/>
        </w:rPr>
      </w:pPr>
      <w:r w:rsidRPr="001C2D47">
        <w:rPr>
          <w:rStyle w:val="Style13ptBold"/>
          <w:b w:val="0"/>
          <w:sz w:val="16"/>
        </w:rPr>
        <w:t>“The main thing is the language barrier (for most immigrants),” said Dhungana, who spent 18 years in a refugee camp in Nepal and left when he was 26 years old.</w:t>
      </w:r>
    </w:p>
    <w:p w:rsidR="00634329" w:rsidRPr="001C2D47" w:rsidRDefault="00634329" w:rsidP="00634329">
      <w:pPr>
        <w:rPr>
          <w:rStyle w:val="Style13ptBold"/>
          <w:b w:val="0"/>
          <w:sz w:val="16"/>
        </w:rPr>
      </w:pPr>
      <w:r w:rsidRPr="001C2D47">
        <w:rPr>
          <w:rStyle w:val="Style13ptBold"/>
          <w:b w:val="0"/>
          <w:sz w:val="16"/>
        </w:rPr>
        <w:t>He and his wife now hope to find work in the hospitality sector.</w:t>
      </w:r>
    </w:p>
    <w:p w:rsidR="00634329" w:rsidRPr="001C2D47" w:rsidRDefault="00634329" w:rsidP="00634329">
      <w:pPr>
        <w:rPr>
          <w:rStyle w:val="Style13ptBold"/>
          <w:b w:val="0"/>
          <w:sz w:val="16"/>
        </w:rPr>
      </w:pPr>
      <w:r w:rsidRPr="001C2D47">
        <w:rPr>
          <w:rStyle w:val="Style13ptBold"/>
          <w:b w:val="0"/>
          <w:sz w:val="16"/>
        </w:rPr>
        <w:t>“I did housekeeping for five years in a nursing home in Winnipeg before I came here,” Dhungana said. “I’d like to do that again or in a hospital. I enjoy that.”</w:t>
      </w:r>
    </w:p>
    <w:p w:rsidR="00634329" w:rsidRPr="001C2D47" w:rsidRDefault="00634329" w:rsidP="00634329">
      <w:pPr>
        <w:rPr>
          <w:rStyle w:val="StyleUnderline"/>
        </w:rPr>
      </w:pPr>
      <w:r w:rsidRPr="001C2D47">
        <w:rPr>
          <w:rStyle w:val="StyleUnderline"/>
        </w:rPr>
        <w:t>Increasingly, Canadian employers are turning to immigrants to fill the labour gaps in the economy.</w:t>
      </w:r>
    </w:p>
    <w:p w:rsidR="00634329" w:rsidRPr="001C2D47" w:rsidRDefault="00634329" w:rsidP="00634329">
      <w:pPr>
        <w:rPr>
          <w:rStyle w:val="Style13ptBold"/>
          <w:b w:val="0"/>
          <w:sz w:val="16"/>
        </w:rPr>
      </w:pPr>
      <w:r w:rsidRPr="001C2D47">
        <w:rPr>
          <w:rStyle w:val="Style13ptBold"/>
          <w:b w:val="0"/>
          <w:sz w:val="16"/>
        </w:rPr>
        <w:t>David Burman, owner of Mr. Maid janitorial service, long ago discovered the benefits of hiring newcomers to Canada.</w:t>
      </w:r>
    </w:p>
    <w:p w:rsidR="00634329" w:rsidRPr="001C2D47" w:rsidRDefault="00634329" w:rsidP="00634329">
      <w:pPr>
        <w:rPr>
          <w:rStyle w:val="Style13ptBold"/>
          <w:b w:val="0"/>
          <w:sz w:val="16"/>
        </w:rPr>
      </w:pPr>
      <w:r w:rsidRPr="001C2D47">
        <w:rPr>
          <w:rStyle w:val="Style13ptBold"/>
          <w:b w:val="0"/>
          <w:sz w:val="16"/>
        </w:rPr>
        <w:t xml:space="preserve">“I see a work ethic </w:t>
      </w:r>
      <w:proofErr w:type="gramStart"/>
      <w:r w:rsidRPr="001C2D47">
        <w:rPr>
          <w:rStyle w:val="Style13ptBold"/>
          <w:b w:val="0"/>
          <w:sz w:val="16"/>
        </w:rPr>
        <w:t>from newcomers that’s</w:t>
      </w:r>
      <w:proofErr w:type="gramEnd"/>
      <w:r w:rsidRPr="001C2D47">
        <w:rPr>
          <w:rStyle w:val="Style13ptBold"/>
          <w:b w:val="0"/>
          <w:sz w:val="16"/>
        </w:rPr>
        <w:t xml:space="preserve"> strong,” Burman said. “They’re some of my best employees.</w:t>
      </w:r>
    </w:p>
    <w:p w:rsidR="00634329" w:rsidRPr="001C2D47" w:rsidRDefault="00634329" w:rsidP="00634329">
      <w:pPr>
        <w:rPr>
          <w:rStyle w:val="Style13ptBold"/>
          <w:b w:val="0"/>
          <w:sz w:val="16"/>
        </w:rPr>
      </w:pPr>
      <w:r w:rsidRPr="001C2D47">
        <w:rPr>
          <w:rStyle w:val="Style13ptBold"/>
          <w:b w:val="0"/>
          <w:sz w:val="16"/>
        </w:rPr>
        <w:t>“They might not always be able to communicate to the level of a worker born in this country, but they work tirelessly to be successful. They’re engaged employees.”</w:t>
      </w:r>
    </w:p>
    <w:p w:rsidR="00634329" w:rsidRPr="001C2D47" w:rsidRDefault="00634329" w:rsidP="00634329">
      <w:pPr>
        <w:rPr>
          <w:rStyle w:val="Style13ptBold"/>
          <w:b w:val="0"/>
          <w:sz w:val="16"/>
        </w:rPr>
      </w:pPr>
      <w:r w:rsidRPr="001C2D47">
        <w:rPr>
          <w:rStyle w:val="Style13ptBold"/>
          <w:b w:val="0"/>
          <w:sz w:val="16"/>
        </w:rPr>
        <w:t>Ventura said the challenge for her New Canadians Centre of Excellence is largely one of education for both employers and immigrants.</w:t>
      </w:r>
    </w:p>
    <w:p w:rsidR="00634329" w:rsidRPr="001C2D47" w:rsidRDefault="00634329" w:rsidP="00634329">
      <w:pPr>
        <w:rPr>
          <w:rStyle w:val="Style13ptBold"/>
          <w:b w:val="0"/>
          <w:sz w:val="16"/>
        </w:rPr>
      </w:pPr>
      <w:r w:rsidRPr="001C2D47">
        <w:rPr>
          <w:rStyle w:val="Style13ptBold"/>
          <w:b w:val="0"/>
          <w:sz w:val="16"/>
        </w:rPr>
        <w:t xml:space="preserve">For employers, it’s making them aware of the talent available. At the same time, through programs such as Select </w:t>
      </w:r>
      <w:proofErr w:type="gramStart"/>
      <w:r w:rsidRPr="001C2D47">
        <w:rPr>
          <w:rStyle w:val="Style13ptBold"/>
          <w:b w:val="0"/>
          <w:sz w:val="16"/>
        </w:rPr>
        <w:t>For</w:t>
      </w:r>
      <w:proofErr w:type="gramEnd"/>
      <w:r w:rsidRPr="001C2D47">
        <w:rPr>
          <w:rStyle w:val="Style13ptBold"/>
          <w:b w:val="0"/>
          <w:sz w:val="16"/>
        </w:rPr>
        <w:t xml:space="preserve"> Success and Express Entry, the centre prepares newcomers to integrate into the Canadian workforce quickly.</w:t>
      </w:r>
    </w:p>
    <w:p w:rsidR="00634329" w:rsidRPr="001C2D47" w:rsidRDefault="00634329" w:rsidP="00634329">
      <w:pPr>
        <w:rPr>
          <w:rStyle w:val="Style13ptBold"/>
          <w:b w:val="0"/>
          <w:sz w:val="16"/>
        </w:rPr>
      </w:pPr>
      <w:r w:rsidRPr="001C2D47">
        <w:rPr>
          <w:rStyle w:val="Style13ptBold"/>
          <w:b w:val="0"/>
          <w:sz w:val="16"/>
        </w:rPr>
        <w:t>Ofelia Dugal, lead employer connections specialist with the centre, said employers are often pleasantly surprised by the skills newcomers possess.</w:t>
      </w:r>
    </w:p>
    <w:p w:rsidR="00634329" w:rsidRPr="001C2D47" w:rsidRDefault="00634329" w:rsidP="00634329">
      <w:pPr>
        <w:rPr>
          <w:rStyle w:val="Style13ptBold"/>
          <w:b w:val="0"/>
          <w:sz w:val="16"/>
        </w:rPr>
      </w:pPr>
      <w:r w:rsidRPr="001C2D47">
        <w:rPr>
          <w:rStyle w:val="Style13ptBold"/>
          <w:b w:val="0"/>
          <w:sz w:val="16"/>
        </w:rPr>
        <w:t>“I think there are a lot of misconceptions about their language skills and education,” Dugal said. “Many newcomers speak more than one language. A lot are highly skilled and ready to work.”</w:t>
      </w:r>
    </w:p>
    <w:p w:rsidR="00634329" w:rsidRPr="001C2D47" w:rsidRDefault="00634329" w:rsidP="00634329">
      <w:pPr>
        <w:rPr>
          <w:rStyle w:val="Style13ptBold"/>
          <w:b w:val="0"/>
          <w:sz w:val="16"/>
        </w:rPr>
      </w:pPr>
      <w:r w:rsidRPr="001C2D47">
        <w:rPr>
          <w:rStyle w:val="Style13ptBold"/>
          <w:b w:val="0"/>
          <w:sz w:val="16"/>
        </w:rPr>
        <w:t>Ofelia Dugal is the lead employer connections specialist with the Canadian Newcomers Centre for Excellence in Windsor. DAN JANISSE / WINWP</w:t>
      </w:r>
    </w:p>
    <w:p w:rsidR="00634329" w:rsidRPr="001C2D47" w:rsidRDefault="00634329" w:rsidP="00634329">
      <w:pPr>
        <w:rPr>
          <w:rStyle w:val="Style13ptBold"/>
          <w:b w:val="0"/>
          <w:sz w:val="16"/>
        </w:rPr>
      </w:pPr>
      <w:r w:rsidRPr="001C2D47">
        <w:rPr>
          <w:rStyle w:val="Style13ptBold"/>
          <w:b w:val="0"/>
          <w:sz w:val="16"/>
        </w:rPr>
        <w:t xml:space="preserve">Ventura said about 70 per cent of the clientele passing through the centre </w:t>
      </w:r>
      <w:proofErr w:type="gramStart"/>
      <w:r w:rsidRPr="001C2D47">
        <w:rPr>
          <w:rStyle w:val="Style13ptBold"/>
          <w:b w:val="0"/>
          <w:sz w:val="16"/>
        </w:rPr>
        <w:t>possess</w:t>
      </w:r>
      <w:proofErr w:type="gramEnd"/>
      <w:r w:rsidRPr="001C2D47">
        <w:rPr>
          <w:rStyle w:val="Style13ptBold"/>
          <w:b w:val="0"/>
          <w:sz w:val="16"/>
        </w:rPr>
        <w:t xml:space="preserve"> bachelor degrees from universities in their homelands.</w:t>
      </w:r>
    </w:p>
    <w:p w:rsidR="00634329" w:rsidRPr="001C2D47" w:rsidRDefault="00634329" w:rsidP="00634329">
      <w:pPr>
        <w:rPr>
          <w:rStyle w:val="Style13ptBold"/>
          <w:b w:val="0"/>
          <w:sz w:val="16"/>
        </w:rPr>
      </w:pPr>
      <w:r w:rsidRPr="001C2D47">
        <w:rPr>
          <w:rStyle w:val="Style13ptBold"/>
          <w:b w:val="0"/>
          <w:sz w:val="16"/>
        </w:rPr>
        <w:t>“I was a teacher back home,” said Tulay Altunova, who has called Windsor home since 2012. “I’d love to teach, especially children. It makes me happy to help people.”</w:t>
      </w:r>
    </w:p>
    <w:p w:rsidR="00634329" w:rsidRPr="001C2D47" w:rsidRDefault="00634329" w:rsidP="00634329">
      <w:pPr>
        <w:rPr>
          <w:rStyle w:val="Style13ptBold"/>
          <w:b w:val="0"/>
          <w:sz w:val="16"/>
        </w:rPr>
      </w:pPr>
      <w:r w:rsidRPr="001C2D47">
        <w:rPr>
          <w:rStyle w:val="Style13ptBold"/>
          <w:b w:val="0"/>
          <w:sz w:val="16"/>
        </w:rPr>
        <w:t xml:space="preserve">Verification and gaining Canadian equivalency for those degrees is an issue Ella Radovan, a facilitator in the Ready </w:t>
      </w:r>
      <w:proofErr w:type="gramStart"/>
      <w:r w:rsidRPr="001C2D47">
        <w:rPr>
          <w:rStyle w:val="Style13ptBold"/>
          <w:b w:val="0"/>
          <w:sz w:val="16"/>
        </w:rPr>
        <w:t>To</w:t>
      </w:r>
      <w:proofErr w:type="gramEnd"/>
      <w:r w:rsidRPr="001C2D47">
        <w:rPr>
          <w:rStyle w:val="Style13ptBold"/>
          <w:b w:val="0"/>
          <w:sz w:val="16"/>
        </w:rPr>
        <w:t xml:space="preserve"> Work Program, feels must be addressed.</w:t>
      </w:r>
    </w:p>
    <w:p w:rsidR="00634329" w:rsidRPr="001C2D47" w:rsidRDefault="00634329" w:rsidP="00634329">
      <w:pPr>
        <w:rPr>
          <w:rStyle w:val="Style13ptBold"/>
          <w:b w:val="0"/>
          <w:sz w:val="16"/>
        </w:rPr>
      </w:pPr>
      <w:r w:rsidRPr="001C2D47">
        <w:rPr>
          <w:rStyle w:val="Style13ptBold"/>
          <w:b w:val="0"/>
          <w:sz w:val="16"/>
        </w:rPr>
        <w:t>She’s seen degrees from excellent foreign universities not being recognized, she said.</w:t>
      </w:r>
    </w:p>
    <w:p w:rsidR="00634329" w:rsidRPr="001C2D47" w:rsidRDefault="00634329" w:rsidP="00634329">
      <w:pPr>
        <w:rPr>
          <w:rStyle w:val="Style13ptBold"/>
          <w:b w:val="0"/>
          <w:sz w:val="16"/>
        </w:rPr>
      </w:pPr>
      <w:r w:rsidRPr="001C2D47">
        <w:rPr>
          <w:rStyle w:val="Style13ptBold"/>
          <w:b w:val="0"/>
          <w:sz w:val="16"/>
        </w:rPr>
        <w:t>“It takes them a couple of years to get their equivalency by going to the University of Windsor. That’s $7,000 a year for two years, money most immigrants can’t afford when they’re not working.</w:t>
      </w:r>
    </w:p>
    <w:p w:rsidR="00634329" w:rsidRPr="001C2D47" w:rsidRDefault="00634329" w:rsidP="00634329">
      <w:pPr>
        <w:rPr>
          <w:rStyle w:val="Style13ptBold"/>
          <w:b w:val="0"/>
          <w:sz w:val="16"/>
        </w:rPr>
      </w:pPr>
      <w:r w:rsidRPr="001C2D47">
        <w:rPr>
          <w:rStyle w:val="Style13ptBold"/>
          <w:b w:val="0"/>
          <w:sz w:val="16"/>
        </w:rPr>
        <w:t xml:space="preserve">“The </w:t>
      </w:r>
      <w:proofErr w:type="gramStart"/>
      <w:r w:rsidRPr="001C2D47">
        <w:rPr>
          <w:rStyle w:val="Style13ptBold"/>
          <w:b w:val="0"/>
          <w:sz w:val="16"/>
        </w:rPr>
        <w:t>choice becomes work or go</w:t>
      </w:r>
      <w:proofErr w:type="gramEnd"/>
      <w:r w:rsidRPr="001C2D47">
        <w:rPr>
          <w:rStyle w:val="Style13ptBold"/>
          <w:b w:val="0"/>
          <w:sz w:val="16"/>
        </w:rPr>
        <w:t xml:space="preserve"> to school. We’re missing out on the potential of so many people.”</w:t>
      </w:r>
    </w:p>
    <w:p w:rsidR="00634329" w:rsidRPr="001C2D47" w:rsidRDefault="00634329" w:rsidP="00634329">
      <w:pPr>
        <w:rPr>
          <w:rStyle w:val="StyleUnderline"/>
        </w:rPr>
      </w:pPr>
      <w:r w:rsidRPr="001C2D47">
        <w:rPr>
          <w:rStyle w:val="StyleUnderline"/>
        </w:rPr>
        <w:t>However, employers are becoming increasingly nimble and creative in trying to tap into new talent. Even the language barrier is no longer an insurmountable hurdle.</w:t>
      </w:r>
    </w:p>
    <w:p w:rsidR="00634329" w:rsidRPr="001C2D47" w:rsidRDefault="00634329" w:rsidP="00634329">
      <w:pPr>
        <w:rPr>
          <w:rStyle w:val="Style13ptBold"/>
          <w:b w:val="0"/>
          <w:sz w:val="22"/>
        </w:rPr>
      </w:pPr>
      <w:r w:rsidRPr="001C2D47">
        <w:rPr>
          <w:rStyle w:val="Style13ptBold"/>
          <w:b w:val="0"/>
          <w:sz w:val="22"/>
        </w:rPr>
        <w:t>“Manufacturing companies, in order to fill some positions, are willing to pair newcomers with someone already employed who speaks the language in a buddy-mentoring system,” Ventura said.</w:t>
      </w:r>
    </w:p>
    <w:p w:rsidR="00634329" w:rsidRPr="001C2D47" w:rsidRDefault="00634329" w:rsidP="00634329">
      <w:pPr>
        <w:rPr>
          <w:rStyle w:val="Style13ptBold"/>
          <w:b w:val="0"/>
          <w:sz w:val="22"/>
        </w:rPr>
      </w:pPr>
      <w:r w:rsidRPr="001C2D47">
        <w:rPr>
          <w:rStyle w:val="Style13ptBold"/>
          <w:b w:val="0"/>
          <w:sz w:val="22"/>
        </w:rPr>
        <w:t>I’d prefer to have full-time employees, but I can’t find them</w:t>
      </w:r>
    </w:p>
    <w:p w:rsidR="00634329" w:rsidRPr="001C2D47" w:rsidRDefault="00634329" w:rsidP="00634329">
      <w:pPr>
        <w:rPr>
          <w:rStyle w:val="Style13ptBold"/>
          <w:b w:val="0"/>
          <w:sz w:val="22"/>
        </w:rPr>
      </w:pPr>
      <w:r w:rsidRPr="001C2D47">
        <w:rPr>
          <w:rStyle w:val="Style13ptBold"/>
          <w:b w:val="0"/>
          <w:sz w:val="22"/>
        </w:rPr>
        <w:t>Dugal said she recently helped place a Syrian refugee with lower-level language skills with an employer willing to think outside the box.</w:t>
      </w:r>
    </w:p>
    <w:p w:rsidR="00634329" w:rsidRPr="001C2D47" w:rsidRDefault="00634329" w:rsidP="00634329">
      <w:pPr>
        <w:rPr>
          <w:rStyle w:val="Style13ptBold"/>
          <w:b w:val="0"/>
          <w:sz w:val="22"/>
        </w:rPr>
      </w:pPr>
      <w:r w:rsidRPr="001C2D47">
        <w:rPr>
          <w:rStyle w:val="Style13ptBold"/>
          <w:b w:val="0"/>
          <w:sz w:val="22"/>
        </w:rPr>
        <w:t>“He told the employer he had a friend who could translate and help the company as well,” Dugal. “They hired them both.”</w:t>
      </w:r>
    </w:p>
    <w:p w:rsidR="00634329" w:rsidRPr="001C2D47" w:rsidRDefault="00634329" w:rsidP="00634329">
      <w:pPr>
        <w:rPr>
          <w:rStyle w:val="StyleUnderline"/>
        </w:rPr>
      </w:pPr>
      <w:r w:rsidRPr="001C2D47">
        <w:rPr>
          <w:rStyle w:val="StyleUnderline"/>
        </w:rPr>
        <w:t xml:space="preserve">Jonathon Azzopardi, president of Laval Tool and chair of the Canadian Association of Mold Makers, said advanced manufacturers are exploring options beyond Canadian borders. </w:t>
      </w:r>
    </w:p>
    <w:p w:rsidR="00634329" w:rsidRPr="001C2D47" w:rsidRDefault="00634329" w:rsidP="00634329">
      <w:pPr>
        <w:rPr>
          <w:rStyle w:val="Style13ptBold"/>
          <w:b w:val="0"/>
          <w:sz w:val="22"/>
        </w:rPr>
      </w:pPr>
      <w:r w:rsidRPr="001C2D47">
        <w:rPr>
          <w:rStyle w:val="Style13ptBold"/>
          <w:b w:val="0"/>
          <w:sz w:val="22"/>
        </w:rPr>
        <w:t>“We’re talking with the Mexican government about following a similar program to what the greenhouse industry has done in getting general labourers,” Azzopardi said.</w:t>
      </w:r>
    </w:p>
    <w:p w:rsidR="00634329" w:rsidRPr="001C2D47" w:rsidRDefault="00634329" w:rsidP="00634329">
      <w:pPr>
        <w:rPr>
          <w:rStyle w:val="StyleUnderline"/>
        </w:rPr>
      </w:pPr>
      <w:r w:rsidRPr="001C2D47">
        <w:rPr>
          <w:rStyle w:val="StyleUnderline"/>
        </w:rPr>
        <w:t xml:space="preserve"> “If we can fill those positions, we can train domestic workers to try and fill the skilled </w:t>
      </w:r>
      <w:proofErr w:type="gramStart"/>
      <w:r w:rsidRPr="001C2D47">
        <w:rPr>
          <w:rStyle w:val="StyleUnderline"/>
        </w:rPr>
        <w:t>trades</w:t>
      </w:r>
      <w:proofErr w:type="gramEnd"/>
      <w:r w:rsidRPr="001C2D47">
        <w:rPr>
          <w:rStyle w:val="StyleUnderline"/>
        </w:rPr>
        <w:t xml:space="preserve"> gap. We need government, industry and local communities on board like in the agricultural sector.”</w:t>
      </w:r>
    </w:p>
    <w:p w:rsidR="00634329" w:rsidRPr="001C2D47" w:rsidRDefault="00634329" w:rsidP="00634329">
      <w:pPr>
        <w:rPr>
          <w:rStyle w:val="Style13ptBold"/>
          <w:b w:val="0"/>
          <w:sz w:val="16"/>
        </w:rPr>
      </w:pPr>
      <w:r w:rsidRPr="001C2D47">
        <w:rPr>
          <w:rStyle w:val="Style13ptBold"/>
          <w:b w:val="0"/>
          <w:sz w:val="16"/>
        </w:rPr>
        <w:t xml:space="preserve">Government programs such as the Express Entry System and Select </w:t>
      </w:r>
      <w:proofErr w:type="gramStart"/>
      <w:r w:rsidRPr="001C2D47">
        <w:rPr>
          <w:rStyle w:val="Style13ptBold"/>
          <w:b w:val="0"/>
          <w:sz w:val="16"/>
        </w:rPr>
        <w:t>For</w:t>
      </w:r>
      <w:proofErr w:type="gramEnd"/>
      <w:r w:rsidRPr="001C2D47">
        <w:rPr>
          <w:rStyle w:val="Style13ptBold"/>
          <w:b w:val="0"/>
          <w:sz w:val="16"/>
        </w:rPr>
        <w:t xml:space="preserve"> Success also offer avenues to tap into international skilled workers.</w:t>
      </w:r>
    </w:p>
    <w:p w:rsidR="00634329" w:rsidRPr="001C2D47" w:rsidRDefault="00634329" w:rsidP="00634329">
      <w:pPr>
        <w:rPr>
          <w:rStyle w:val="Style13ptBold"/>
          <w:b w:val="0"/>
          <w:sz w:val="16"/>
        </w:rPr>
      </w:pPr>
      <w:r w:rsidRPr="001C2D47">
        <w:rPr>
          <w:rStyle w:val="Style13ptBold"/>
          <w:b w:val="0"/>
          <w:sz w:val="16"/>
        </w:rPr>
        <w:t>A government website matches jobs that business can’t fill domestically with skilled people living abroad and speeds up their entry into the country.</w:t>
      </w:r>
    </w:p>
    <w:p w:rsidR="00634329" w:rsidRPr="001C2D47" w:rsidRDefault="00634329" w:rsidP="00634329">
      <w:pPr>
        <w:rPr>
          <w:rStyle w:val="Style13ptBold"/>
          <w:b w:val="0"/>
          <w:sz w:val="16"/>
        </w:rPr>
      </w:pPr>
      <w:r w:rsidRPr="001C2D47">
        <w:rPr>
          <w:rStyle w:val="Style13ptBold"/>
          <w:b w:val="0"/>
          <w:sz w:val="16"/>
        </w:rPr>
        <w:t>Glen Cook, owner of Glen’s Moving, now regularly uses international students on a part-time basis.</w:t>
      </w:r>
    </w:p>
    <w:p w:rsidR="00634329" w:rsidRPr="001C2D47" w:rsidRDefault="00634329" w:rsidP="00634329">
      <w:pPr>
        <w:rPr>
          <w:rStyle w:val="Style13ptBold"/>
          <w:b w:val="0"/>
          <w:sz w:val="16"/>
        </w:rPr>
      </w:pPr>
      <w:r w:rsidRPr="001C2D47">
        <w:rPr>
          <w:rStyle w:val="Style13ptBold"/>
          <w:b w:val="0"/>
          <w:sz w:val="16"/>
        </w:rPr>
        <w:t xml:space="preserve">“They’re good workers, but they’re limited to 20 hours per week as international students,” Cook said. “I’d prefer to have full-time employees, but I can’t find them. They’re smart kids. I had one work for me who </w:t>
      </w:r>
      <w:proofErr w:type="gramStart"/>
      <w:r w:rsidRPr="001C2D47">
        <w:rPr>
          <w:rStyle w:val="Style13ptBold"/>
          <w:b w:val="0"/>
          <w:sz w:val="16"/>
        </w:rPr>
        <w:t>is</w:t>
      </w:r>
      <w:proofErr w:type="gramEnd"/>
      <w:r w:rsidRPr="001C2D47">
        <w:rPr>
          <w:rStyle w:val="Style13ptBold"/>
          <w:b w:val="0"/>
          <w:sz w:val="16"/>
        </w:rPr>
        <w:t xml:space="preserve"> now a doctor.”</w:t>
      </w:r>
    </w:p>
    <w:p w:rsidR="00634329" w:rsidRPr="001C2D47" w:rsidRDefault="00634329" w:rsidP="00634329">
      <w:pPr>
        <w:rPr>
          <w:rStyle w:val="Style13ptBold"/>
          <w:b w:val="0"/>
          <w:sz w:val="16"/>
        </w:rPr>
      </w:pPr>
      <w:r w:rsidRPr="001C2D47">
        <w:rPr>
          <w:rStyle w:val="Style13ptBold"/>
          <w:b w:val="0"/>
          <w:sz w:val="16"/>
        </w:rPr>
        <w:t>However, even when the Unemployed Help Centre does find a good match with an employer, public transportation can prove a barrier. According to Statisics Canada, only 3.4 per cent of area residents use public transit to get to work compared to 14.6 per cent provincially and 12.4 per cent nationally.</w:t>
      </w:r>
    </w:p>
    <w:p w:rsidR="00634329" w:rsidRPr="001C2D47" w:rsidRDefault="00634329" w:rsidP="00634329">
      <w:pPr>
        <w:rPr>
          <w:rStyle w:val="Style13ptBold"/>
          <w:b w:val="0"/>
          <w:sz w:val="16"/>
        </w:rPr>
      </w:pPr>
      <w:r w:rsidRPr="001C2D47">
        <w:rPr>
          <w:rStyle w:val="Style13ptBold"/>
          <w:b w:val="0"/>
          <w:sz w:val="16"/>
        </w:rPr>
        <w:t>There’s a real problem getting employees without a car to where there’s an abundance of jobs — in Windsor’s outskirts where many advance manufacturing firms are located and Leamington’s booming agricultural sector.</w:t>
      </w:r>
    </w:p>
    <w:p w:rsidR="00634329" w:rsidRPr="001C2D47" w:rsidRDefault="00634329" w:rsidP="00634329">
      <w:pPr>
        <w:rPr>
          <w:rStyle w:val="Style13ptBold"/>
          <w:b w:val="0"/>
          <w:sz w:val="16"/>
        </w:rPr>
      </w:pPr>
      <w:r w:rsidRPr="001C2D47">
        <w:rPr>
          <w:rStyle w:val="Style13ptBold"/>
          <w:b w:val="0"/>
          <w:sz w:val="16"/>
        </w:rPr>
        <w:t>Workers are improvising with carpools to Leamington, meeting at 5:30 a.m. and ending their long days at 7 p.m., but the cost of commuting ($10 each way) is eating up their pay cheques.</w:t>
      </w:r>
    </w:p>
    <w:p w:rsidR="00634329" w:rsidRPr="001C2D47" w:rsidRDefault="00634329" w:rsidP="00634329">
      <w:pPr>
        <w:rPr>
          <w:rStyle w:val="Style13ptBold"/>
          <w:b w:val="0"/>
          <w:sz w:val="16"/>
        </w:rPr>
      </w:pPr>
      <w:r w:rsidRPr="001C2D47">
        <w:rPr>
          <w:rStyle w:val="Style13ptBold"/>
          <w:b w:val="0"/>
          <w:sz w:val="16"/>
        </w:rPr>
        <w:t>“I liked the job in Leamington, but I only did it for 11 months,” Chhali Dhungana said. “It was costing me $380 per month for transportation.”</w:t>
      </w:r>
    </w:p>
    <w:p w:rsidR="00634329" w:rsidRPr="001C2D47" w:rsidRDefault="00634329" w:rsidP="00634329">
      <w:pPr>
        <w:pStyle w:val="Heading4"/>
      </w:pPr>
      <w:r w:rsidRPr="001C2D47">
        <w:t>Immigrants key to fill labor shortages</w:t>
      </w:r>
    </w:p>
    <w:p w:rsidR="00634329" w:rsidRPr="001C2D47" w:rsidRDefault="00634329" w:rsidP="00634329">
      <w:pPr>
        <w:rPr>
          <w:rStyle w:val="Style13ptBold"/>
          <w:b w:val="0"/>
          <w:sz w:val="22"/>
        </w:rPr>
      </w:pPr>
      <w:r w:rsidRPr="001C2D47">
        <w:rPr>
          <w:rStyle w:val="Style13ptBold"/>
        </w:rPr>
        <w:t xml:space="preserve">Smith 2018 </w:t>
      </w:r>
      <w:r w:rsidRPr="001C2D47">
        <w:rPr>
          <w:rStyle w:val="Style13ptBold"/>
          <w:b w:val="0"/>
          <w:sz w:val="22"/>
        </w:rPr>
        <w:t xml:space="preserve">(Stephen, reporter, </w:t>
      </w:r>
      <w:r w:rsidRPr="001C2D47">
        <w:rPr>
          <w:rStyle w:val="Style13ptBold"/>
          <w:b w:val="0"/>
          <w:i/>
          <w:sz w:val="22"/>
        </w:rPr>
        <w:t xml:space="preserve">CIC News, </w:t>
      </w:r>
      <w:r w:rsidRPr="001C2D47">
        <w:rPr>
          <w:rStyle w:val="Style13ptBold"/>
          <w:b w:val="0"/>
          <w:sz w:val="22"/>
        </w:rPr>
        <w:t xml:space="preserve">“Canada needs workers and immigrants are key, says Bank of Canada governor,” published March 13, 2018, </w:t>
      </w:r>
      <w:hyperlink r:id="rId51" w:anchor="gs.j8AtIEg" w:history="1">
        <w:r w:rsidRPr="001C2D47">
          <w:rPr>
            <w:rStyle w:val="Hyperlink"/>
          </w:rPr>
          <w:t>https://www.cicnews.com/2018/03/canada-needs-workers-and-immigrants-are-key-says-bank-of-canada-governor-0310272.html#gs.j8AtIEg</w:t>
        </w:r>
      </w:hyperlink>
      <w:r w:rsidRPr="001C2D47">
        <w:rPr>
          <w:rStyle w:val="Style13ptBold"/>
          <w:b w:val="0"/>
          <w:sz w:val="22"/>
        </w:rPr>
        <w:t>, accessed 6/27/2-18, JME.)</w:t>
      </w:r>
    </w:p>
    <w:p w:rsidR="00634329" w:rsidRPr="001C2D47" w:rsidRDefault="00634329" w:rsidP="00634329">
      <w:pPr>
        <w:rPr>
          <w:rStyle w:val="StyleUnderline"/>
        </w:rPr>
      </w:pPr>
      <w:r w:rsidRPr="001C2D47">
        <w:rPr>
          <w:rStyle w:val="StyleUnderline"/>
        </w:rPr>
        <w:t xml:space="preserve">Immigrants have a key role to play in helping grow the Canadian economy and off-setting the country’s growing shortage of skilled labour, says Bank of Canada Governor Stephen Poloz. </w:t>
      </w:r>
    </w:p>
    <w:p w:rsidR="00634329" w:rsidRPr="001C2D47" w:rsidRDefault="00634329" w:rsidP="00634329">
      <w:pPr>
        <w:rPr>
          <w:rStyle w:val="StyleUnderline"/>
        </w:rPr>
      </w:pPr>
      <w:r w:rsidRPr="001C2D47">
        <w:rPr>
          <w:rStyle w:val="StyleUnderline"/>
        </w:rPr>
        <w:t xml:space="preserve">In a March 13 speech at Queen’s University in Kingston, Ontario, the head of Canada’s central bank said immigration is critical to keeping inflation low and balancing the trend of Canada’s aging workforce. </w:t>
      </w:r>
    </w:p>
    <w:p w:rsidR="00634329" w:rsidRPr="001C2D47" w:rsidRDefault="00634329" w:rsidP="00634329">
      <w:pPr>
        <w:rPr>
          <w:rStyle w:val="StyleUnderline"/>
        </w:rPr>
      </w:pPr>
      <w:r w:rsidRPr="001C2D47">
        <w:rPr>
          <w:rStyle w:val="StyleUnderline"/>
        </w:rPr>
        <w:t>“Immigration can help provide an important off-set,” Poloz said, as can “untapped sources of labour within our existing population.”</w:t>
      </w:r>
    </w:p>
    <w:p w:rsidR="00634329" w:rsidRPr="001C2D47" w:rsidRDefault="00634329" w:rsidP="00634329">
      <w:pPr>
        <w:rPr>
          <w:rStyle w:val="StyleUnderline"/>
        </w:rPr>
      </w:pPr>
      <w:r w:rsidRPr="001C2D47">
        <w:rPr>
          <w:rStyle w:val="StyleUnderline"/>
        </w:rPr>
        <w:t>With Canada’s economy hitting its “sweet spot” of rising demand and companies operating at near capacity, Poloz said this growth is translating into new jobs — and escalating job vacancies.</w:t>
      </w:r>
    </w:p>
    <w:p w:rsidR="00634329" w:rsidRPr="001C2D47" w:rsidRDefault="00634329" w:rsidP="00634329">
      <w:pPr>
        <w:rPr>
          <w:rStyle w:val="StyleUnderline"/>
        </w:rPr>
      </w:pPr>
      <w:r w:rsidRPr="001C2D47">
        <w:rPr>
          <w:rStyle w:val="StyleUnderline"/>
        </w:rPr>
        <w:t>“None of this highly desirable economic growth can happen unless there are people available to fill the newly created jobs,” he said. “A healthy, well-functioning labour market is critical.”</w:t>
      </w:r>
    </w:p>
    <w:p w:rsidR="00634329" w:rsidRPr="001C2D47" w:rsidRDefault="00634329" w:rsidP="00634329">
      <w:pPr>
        <w:rPr>
          <w:rStyle w:val="StyleUnderline"/>
        </w:rPr>
      </w:pPr>
      <w:r w:rsidRPr="001C2D47">
        <w:rPr>
          <w:rStyle w:val="StyleUnderline"/>
        </w:rPr>
        <w:t xml:space="preserve">He pointed to data from Statistics Canada that </w:t>
      </w:r>
      <w:proofErr w:type="gramStart"/>
      <w:r w:rsidRPr="001C2D47">
        <w:rPr>
          <w:rStyle w:val="StyleUnderline"/>
        </w:rPr>
        <w:t>show</w:t>
      </w:r>
      <w:proofErr w:type="gramEnd"/>
      <w:r w:rsidRPr="001C2D47">
        <w:rPr>
          <w:rStyle w:val="StyleUnderline"/>
        </w:rPr>
        <w:t xml:space="preserve"> job vacancies rising to a record 470,000 in the fall of 2017.</w:t>
      </w:r>
    </w:p>
    <w:p w:rsidR="00634329" w:rsidRPr="001C2D47" w:rsidRDefault="00634329" w:rsidP="00634329">
      <w:pPr>
        <w:rPr>
          <w:rStyle w:val="Style13ptBold"/>
          <w:b w:val="0"/>
          <w:sz w:val="22"/>
        </w:rPr>
      </w:pPr>
      <w:r w:rsidRPr="001C2D47">
        <w:rPr>
          <w:rStyle w:val="Style13ptBold"/>
          <w:b w:val="0"/>
          <w:sz w:val="22"/>
        </w:rPr>
        <w:t>“We hear from business leaders that many of these vacancies are going unfilled because they cannot find workers with the right skills,” he said.</w:t>
      </w:r>
    </w:p>
    <w:p w:rsidR="00634329" w:rsidRPr="001C2D47" w:rsidRDefault="00634329" w:rsidP="00634329">
      <w:pPr>
        <w:rPr>
          <w:rStyle w:val="StyleUnderline"/>
        </w:rPr>
      </w:pPr>
      <w:r w:rsidRPr="001C2D47">
        <w:rPr>
          <w:rStyle w:val="StyleUnderline"/>
        </w:rPr>
        <w:t>To help solve this shortage, Poloz said Canada needs to accelerate the integration of new immigrants into the workforce and improve the labour participation rate of Canada’s youth, women and Indigenous peoples.</w:t>
      </w:r>
    </w:p>
    <w:p w:rsidR="00634329" w:rsidRPr="001C2D47" w:rsidRDefault="00634329" w:rsidP="00634329">
      <w:pPr>
        <w:rPr>
          <w:rStyle w:val="Style13ptBold"/>
          <w:b w:val="0"/>
          <w:sz w:val="22"/>
        </w:rPr>
      </w:pPr>
      <w:r w:rsidRPr="001C2D47">
        <w:rPr>
          <w:rStyle w:val="Style13ptBold"/>
          <w:b w:val="0"/>
          <w:sz w:val="22"/>
        </w:rPr>
        <w:t xml:space="preserve">“Put it all </w:t>
      </w:r>
      <w:proofErr w:type="gramStart"/>
      <w:r w:rsidRPr="001C2D47">
        <w:rPr>
          <w:rStyle w:val="Style13ptBold"/>
          <w:b w:val="0"/>
          <w:sz w:val="22"/>
        </w:rPr>
        <w:t>together,</w:t>
      </w:r>
      <w:proofErr w:type="gramEnd"/>
      <w:r w:rsidRPr="001C2D47">
        <w:rPr>
          <w:rStyle w:val="Style13ptBold"/>
          <w:b w:val="0"/>
          <w:sz w:val="22"/>
        </w:rPr>
        <w:t xml:space="preserve"> and it is not much of a stretch to imagine that Canada’s labour force could expand by another half a million workers,” he said. “This could increase Canada’s potential output by as much as 1.5 per cent, or about $30 billion per year.”</w:t>
      </w:r>
    </w:p>
    <w:p w:rsidR="00634329" w:rsidRPr="001C2D47" w:rsidRDefault="00634329" w:rsidP="00634329">
      <w:pPr>
        <w:rPr>
          <w:rStyle w:val="Style13ptBold"/>
          <w:b w:val="0"/>
          <w:sz w:val="22"/>
        </w:rPr>
      </w:pPr>
      <w:r w:rsidRPr="001C2D47">
        <w:rPr>
          <w:rStyle w:val="Style13ptBold"/>
          <w:b w:val="0"/>
          <w:sz w:val="22"/>
        </w:rPr>
        <w:t>Digital economy creating new jobs</w:t>
      </w:r>
    </w:p>
    <w:p w:rsidR="00634329" w:rsidRPr="001C2D47" w:rsidRDefault="00634329" w:rsidP="00634329">
      <w:pPr>
        <w:rPr>
          <w:rStyle w:val="Style13ptBold"/>
          <w:b w:val="0"/>
          <w:sz w:val="22"/>
        </w:rPr>
      </w:pPr>
      <w:r w:rsidRPr="001C2D47">
        <w:rPr>
          <w:rStyle w:val="Style13ptBold"/>
          <w:b w:val="0"/>
          <w:sz w:val="22"/>
        </w:rPr>
        <w:t>Rapid advancements in digital technology are also producing new demands for workers with the requisite skills, he observed</w:t>
      </w:r>
    </w:p>
    <w:p w:rsidR="00634329" w:rsidRPr="001C2D47" w:rsidRDefault="00634329" w:rsidP="00634329">
      <w:pPr>
        <w:rPr>
          <w:rStyle w:val="Style13ptBold"/>
          <w:b w:val="0"/>
          <w:sz w:val="22"/>
        </w:rPr>
      </w:pPr>
      <w:r w:rsidRPr="001C2D47">
        <w:rPr>
          <w:rStyle w:val="Style13ptBold"/>
          <w:b w:val="0"/>
          <w:sz w:val="22"/>
        </w:rPr>
        <w:t>“New applications are creating jobs that were unimaginable just years ago,” he said. “Ten years ago, there were no smartphone app developers, or cloud computing engineers or social media managers.”</w:t>
      </w:r>
    </w:p>
    <w:p w:rsidR="00634329" w:rsidRPr="001C2D47" w:rsidRDefault="00634329" w:rsidP="00634329">
      <w:pPr>
        <w:rPr>
          <w:rStyle w:val="Style13ptBold"/>
          <w:b w:val="0"/>
          <w:sz w:val="22"/>
        </w:rPr>
      </w:pPr>
      <w:r w:rsidRPr="001C2D47">
        <w:rPr>
          <w:rStyle w:val="Style13ptBold"/>
          <w:b w:val="0"/>
          <w:sz w:val="22"/>
        </w:rPr>
        <w:t>Ultimately, Canada stands to gain from these innovations and the income-generating effect of these new jobs, he said.</w:t>
      </w:r>
    </w:p>
    <w:p w:rsidR="00634329" w:rsidRPr="001C2D47" w:rsidRDefault="00634329" w:rsidP="00634329">
      <w:pPr>
        <w:rPr>
          <w:rStyle w:val="Style13ptBold"/>
          <w:b w:val="0"/>
          <w:sz w:val="22"/>
        </w:rPr>
      </w:pPr>
      <w:r w:rsidRPr="001C2D47">
        <w:rPr>
          <w:rStyle w:val="Style13ptBold"/>
          <w:b w:val="0"/>
          <w:sz w:val="22"/>
        </w:rPr>
        <w:t>“These are exciting times. New opportunities, new technologies and new industries are all waiting right around the corner.”</w:t>
      </w:r>
    </w:p>
    <w:p w:rsidR="00634329" w:rsidRPr="001C2D47" w:rsidRDefault="00634329" w:rsidP="00634329">
      <w:pPr>
        <w:pStyle w:val="Heading3"/>
        <w:rPr>
          <w:rStyle w:val="Style13ptBold"/>
          <w:b/>
          <w:bCs w:val="0"/>
          <w:sz w:val="32"/>
          <w:u w:val="single"/>
        </w:rPr>
      </w:pPr>
      <w:r w:rsidRPr="001C2D47">
        <w:rPr>
          <w:rStyle w:val="Style13ptBold"/>
          <w:b/>
          <w:bCs w:val="0"/>
          <w:sz w:val="32"/>
          <w:u w:val="single"/>
        </w:rPr>
        <w:t>I/L: AI K2 Econ</w:t>
      </w:r>
    </w:p>
    <w:p w:rsidR="00634329" w:rsidRPr="001C2D47" w:rsidRDefault="00634329" w:rsidP="00634329">
      <w:pPr>
        <w:pStyle w:val="Heading4"/>
      </w:pPr>
      <w:r w:rsidRPr="001C2D47">
        <w:t xml:space="preserve">AI technologies is valuable for a number of fields </w:t>
      </w:r>
    </w:p>
    <w:p w:rsidR="00634329" w:rsidRPr="001C2D47" w:rsidRDefault="00634329" w:rsidP="00634329">
      <w:r w:rsidRPr="001C2D47">
        <w:rPr>
          <w:rStyle w:val="Style13ptBold"/>
        </w:rPr>
        <w:t>ICTC 15</w:t>
      </w:r>
      <w:r w:rsidRPr="001C2D47">
        <w:t xml:space="preserve"> – Information and Communications Technology Council (“ARTIFICIAL INTELLIGENCE IN CANADA WHERE DO WE STAND</w:t>
      </w:r>
      <w:proofErr w:type="gramStart"/>
      <w:r w:rsidRPr="001C2D47">
        <w:t>?,</w:t>
      </w:r>
      <w:proofErr w:type="gramEnd"/>
      <w:r w:rsidRPr="001C2D47">
        <w:t xml:space="preserve">” </w:t>
      </w:r>
      <w:r w:rsidRPr="001C2D47">
        <w:rPr>
          <w:i/>
        </w:rPr>
        <w:t>ICTC CTIC</w:t>
      </w:r>
      <w:r w:rsidRPr="001C2D47">
        <w:t xml:space="preserve">, April 2015, </w:t>
      </w:r>
      <w:hyperlink r:id="rId52" w:history="1">
        <w:r w:rsidRPr="001C2D47">
          <w:rPr>
            <w:rStyle w:val="Hyperlink"/>
          </w:rPr>
          <w:t>https://www.ictc-ctic.ca/wp-content/uploads/2015/06/AI-White-paper-final-English1.pdf</w:t>
        </w:r>
      </w:hyperlink>
      <w:r w:rsidRPr="001C2D47">
        <w:t>, pg.2)//SI</w:t>
      </w:r>
    </w:p>
    <w:p w:rsidR="00634329" w:rsidRPr="001C2D47" w:rsidRDefault="00634329" w:rsidP="00634329">
      <w:r w:rsidRPr="001C2D47">
        <w:t xml:space="preserve">AI is not a field in and of itself; rather it is a heterogeneous mixture of research fields. Hence, it is difficult to describe the influence of a well-defined or single field on economy. </w:t>
      </w:r>
      <w:r w:rsidRPr="001C2D47">
        <w:rPr>
          <w:rStyle w:val="Emphasis"/>
        </w:rPr>
        <w:t>However, AI-related industrial applications produce the cutting-edge technologies that rapidly transform every aspect of our lives.</w:t>
      </w:r>
      <w:r w:rsidRPr="001C2D47">
        <w:t xml:space="preserve"> In coming decades, AI-related industrial applications will replace most human power in fields including call centers, customer services and air cargo </w:t>
      </w:r>
      <w:proofErr w:type="gramStart"/>
      <w:r w:rsidRPr="001C2D47">
        <w:t>transportation4 .</w:t>
      </w:r>
      <w:proofErr w:type="gramEnd"/>
      <w:r w:rsidRPr="001C2D47">
        <w:t xml:space="preserve"> </w:t>
      </w:r>
      <w:r w:rsidRPr="001C2D47">
        <w:rPr>
          <w:rStyle w:val="StyleUnderline"/>
        </w:rPr>
        <w:t>AI technologies help weather forecasting based on repeated rainfall pattern (data) recognition, tackling boring and repetitive tasks through robotics</w:t>
      </w:r>
      <w:r w:rsidRPr="001C2D47">
        <w:t xml:space="preserve"> (i.e., floor cleaning, mowing lawns etc.), transporting people and goods with unmanned vehicles, sending space unmanned smart shuttles, developing robotic arms, predict market values in stock exchanges, making homes safer, help elderly and disabled using robotic servants and so on5 .</w:t>
      </w:r>
    </w:p>
    <w:p w:rsidR="00634329" w:rsidRPr="001C2D47" w:rsidRDefault="00634329" w:rsidP="00634329">
      <w:r w:rsidRPr="001C2D47">
        <w:t xml:space="preserve">Among the </w:t>
      </w:r>
      <w:r w:rsidRPr="001C2D47">
        <w:rPr>
          <w:rStyle w:val="Emphasis"/>
        </w:rPr>
        <w:t>AI-related technologies</w:t>
      </w:r>
      <w:r w:rsidRPr="001C2D47">
        <w:t xml:space="preserve">, there are a few that </w:t>
      </w:r>
      <w:r w:rsidRPr="001C2D47">
        <w:rPr>
          <w:rStyle w:val="Emphasis"/>
        </w:rPr>
        <w:t>have significance for the impact on society and especially on digital economy</w:t>
      </w:r>
      <w:r w:rsidRPr="001C2D47">
        <w:t xml:space="preserve">. </w:t>
      </w:r>
      <w:r w:rsidRPr="001C2D47">
        <w:rPr>
          <w:rStyle w:val="StyleUnderline"/>
        </w:rPr>
        <w:t>As a heterogeneous field, AI is particularly influential in machine learning, robotics, transportation, finance, health and bioinformatics, e-commerce, games, big data and internet-of-things.</w:t>
      </w:r>
      <w:r w:rsidRPr="001C2D47">
        <w:t xml:space="preserve"> It is also important to note that there is a functional overlap between these fields, for example machine learning is used in bioinformatics and robots that can learn new skills for better caregiving in healthcare. Below is a summary of above AI-related technologies that are socially transformative and economically powerful.</w:t>
      </w:r>
    </w:p>
    <w:p w:rsidR="00634329" w:rsidRPr="001C2D47" w:rsidRDefault="00634329" w:rsidP="00634329"/>
    <w:p w:rsidR="00634329" w:rsidRPr="001C2D47" w:rsidRDefault="00634329" w:rsidP="00634329">
      <w:pPr>
        <w:pStyle w:val="Heading4"/>
      </w:pPr>
      <w:r w:rsidRPr="001C2D47">
        <w:t>AI technology is an important part of the global economy</w:t>
      </w:r>
    </w:p>
    <w:p w:rsidR="00634329" w:rsidRPr="001C2D47" w:rsidRDefault="00634329" w:rsidP="00634329">
      <w:r w:rsidRPr="001C2D47">
        <w:rPr>
          <w:rStyle w:val="Style13ptBold"/>
        </w:rPr>
        <w:t>ICTC 15</w:t>
      </w:r>
      <w:r w:rsidRPr="001C2D47">
        <w:t xml:space="preserve"> – Information and Communications Technology Council (“ARTIFICIAL INTELLIGENCE IN CANADA WHERE DO WE STAND</w:t>
      </w:r>
      <w:proofErr w:type="gramStart"/>
      <w:r w:rsidRPr="001C2D47">
        <w:t>?,</w:t>
      </w:r>
      <w:proofErr w:type="gramEnd"/>
      <w:r w:rsidRPr="001C2D47">
        <w:t xml:space="preserve">” </w:t>
      </w:r>
      <w:r w:rsidRPr="001C2D47">
        <w:rPr>
          <w:i/>
        </w:rPr>
        <w:t>ICTC CTIC</w:t>
      </w:r>
      <w:r w:rsidRPr="001C2D47">
        <w:t xml:space="preserve">, April 2015, </w:t>
      </w:r>
      <w:hyperlink r:id="rId53" w:history="1">
        <w:r w:rsidRPr="001C2D47">
          <w:rPr>
            <w:rStyle w:val="Hyperlink"/>
          </w:rPr>
          <w:t>https://www.ictc-ctic.ca/wp-content/uploads/2015/06/AI-White-paper-final-English1.pdf</w:t>
        </w:r>
      </w:hyperlink>
      <w:r w:rsidRPr="001C2D47">
        <w:t>, pg. 5)//SI</w:t>
      </w:r>
    </w:p>
    <w:p w:rsidR="00634329" w:rsidRPr="001C2D47" w:rsidRDefault="00634329" w:rsidP="00634329">
      <w:r w:rsidRPr="001C2D47">
        <w:rPr>
          <w:rStyle w:val="Emphasis"/>
        </w:rPr>
        <w:t>In 2013, McKinsey estimated that the disruptive technologies closely related with artificial intelligence might have a potential economic impact in 2025 between $7.1 to $13.1 trillion (automation of knowledge work, advanced robotics, autonomous or near-autonomous vehicles</w:t>
      </w:r>
      <w:proofErr w:type="gramStart"/>
      <w:r w:rsidRPr="001C2D47">
        <w:rPr>
          <w:rStyle w:val="Emphasis"/>
        </w:rPr>
        <w:t>)23</w:t>
      </w:r>
      <w:proofErr w:type="gramEnd"/>
      <w:r w:rsidRPr="001C2D47">
        <w:rPr>
          <w:rStyle w:val="Emphasis"/>
        </w:rPr>
        <w:t xml:space="preserve"> .</w:t>
      </w:r>
      <w:r w:rsidRPr="001C2D47">
        <w:t xml:space="preserve"> </w:t>
      </w:r>
      <w:r w:rsidRPr="001C2D47">
        <w:rPr>
          <w:rStyle w:val="StyleUnderline"/>
        </w:rPr>
        <w:t>International Federation of Robotics reported that spending on robotics was $7.4 billion in 2000, $15.1 billion in 2010, and it is predicted to reach $66.9 billion in 202524</w:t>
      </w:r>
      <w:r w:rsidRPr="001C2D47">
        <w:t>. Global medical robotic systems market is expected to reach $13.6 billion in 2018, more than double of 2011 level ($5.48 billion) 25. In the USA, integration of Unmanned Aircraft Systems will have an $82 billion cumulative economic impact between 2015 and 2025; and total job creation will reach 104</w:t>
      </w:r>
      <w:proofErr w:type="gramStart"/>
      <w:r w:rsidRPr="001C2D47">
        <w:t>,00026</w:t>
      </w:r>
      <w:proofErr w:type="gramEnd"/>
      <w:r w:rsidRPr="001C2D47">
        <w:t xml:space="preserve"> . European Commission published an important case study and predicted that AI market will exceed 27 billion Euro by 2015, which was only 0.7 billion in 201320. </w:t>
      </w:r>
      <w:r w:rsidRPr="001C2D47">
        <w:rPr>
          <w:rStyle w:val="StyleUnderline"/>
        </w:rPr>
        <w:t>The economic trend is clear and AI-related technologies play a critical role in growth. It is, however, important to note that there is no information on the impact of AI on GDP and employment in Canada; and economically AI is a hard space to define.</w:t>
      </w:r>
    </w:p>
    <w:p w:rsidR="00634329" w:rsidRPr="001C2D47" w:rsidRDefault="00634329" w:rsidP="00634329"/>
    <w:p w:rsidR="00634329" w:rsidRPr="001C2D47" w:rsidRDefault="00634329" w:rsidP="00634329">
      <w:pPr>
        <w:pStyle w:val="Heading4"/>
      </w:pPr>
      <w:r w:rsidRPr="001C2D47">
        <w:t>Canada’s economy is thriving thanks to AI</w:t>
      </w:r>
    </w:p>
    <w:p w:rsidR="00634329" w:rsidRPr="001C2D47" w:rsidRDefault="00634329" w:rsidP="00634329">
      <w:r w:rsidRPr="001C2D47">
        <w:rPr>
          <w:rStyle w:val="Style13ptBold"/>
        </w:rPr>
        <w:t>Easton 04/20</w:t>
      </w:r>
      <w:r w:rsidRPr="001C2D47">
        <w:t xml:space="preserve"> – Analyst at Real Ventures (Laura, “Canada’s Artificial Intelligence Ecosystem,” </w:t>
      </w:r>
      <w:r w:rsidRPr="001C2D47">
        <w:rPr>
          <w:i/>
        </w:rPr>
        <w:t>Medium</w:t>
      </w:r>
      <w:r w:rsidRPr="001C2D47">
        <w:t>, 04/20/15, https://medium.com/believing/canadas-artificial-intelligence-ecosystem-4798b0517016)//SI</w:t>
      </w:r>
    </w:p>
    <w:p w:rsidR="00634329" w:rsidRPr="001C2D47" w:rsidRDefault="00634329" w:rsidP="00634329">
      <w:pPr>
        <w:rPr>
          <w:rStyle w:val="Emphasis"/>
        </w:rPr>
      </w:pPr>
      <w:r w:rsidRPr="001C2D47">
        <w:rPr>
          <w:rStyle w:val="Emphasis"/>
        </w:rPr>
        <w:t>There’s no question that Canadian AI is booming. But what makes the Canadian major cities such exceptional hubs of research and startup activity?</w:t>
      </w:r>
    </w:p>
    <w:p w:rsidR="00634329" w:rsidRPr="001C2D47" w:rsidRDefault="00634329" w:rsidP="00634329">
      <w:r w:rsidRPr="001C2D47">
        <w:t>After digging into the history of key AI actors and institutes in Montreal, the relationships among them and their impact on local entrepreneurs and the growth of the community, we found that Montreal’s AI story has three parts, all of which have positive network effects for startups and corporations working in AI:</w:t>
      </w:r>
    </w:p>
    <w:p w:rsidR="00634329" w:rsidRPr="001C2D47" w:rsidRDefault="00634329" w:rsidP="00634329">
      <w:r w:rsidRPr="001C2D47">
        <w:t>Research roots and a collaborative model</w:t>
      </w:r>
    </w:p>
    <w:p w:rsidR="00634329" w:rsidRPr="001C2D47" w:rsidRDefault="00634329" w:rsidP="00634329">
      <w:r w:rsidRPr="001C2D47">
        <w:t>An AI research network that has drawn global interest and talent</w:t>
      </w:r>
    </w:p>
    <w:p w:rsidR="00634329" w:rsidRPr="001C2D47" w:rsidRDefault="00634329" w:rsidP="00634329">
      <w:r w:rsidRPr="001C2D47">
        <w:t>Local and global supporters</w:t>
      </w:r>
    </w:p>
    <w:p w:rsidR="00634329" w:rsidRPr="001C2D47" w:rsidRDefault="00634329" w:rsidP="00634329">
      <w:r w:rsidRPr="001C2D47">
        <w:t>Montreal’s non-predatory model</w:t>
      </w:r>
    </w:p>
    <w:p w:rsidR="00634329" w:rsidRPr="001C2D47" w:rsidRDefault="00634329" w:rsidP="00634329">
      <w:pPr>
        <w:rPr>
          <w:rStyle w:val="StyleUnderline"/>
        </w:rPr>
      </w:pPr>
      <w:r w:rsidRPr="001C2D47">
        <w:t xml:space="preserve">The major difference between Montreal and many other technology hubs is the atmosphere of fellowship and the belief that scientific progress should be for everyone. </w:t>
      </w:r>
      <w:r w:rsidRPr="001C2D47">
        <w:rPr>
          <w:rStyle w:val="StyleUnderline"/>
        </w:rPr>
        <w:t>This foundation of knowledge sharing</w:t>
      </w:r>
      <w:r w:rsidRPr="001C2D47">
        <w:rPr>
          <w:rStyle w:val="StyleUnderline"/>
          <w:rFonts w:ascii="Times New Roman" w:hAnsi="Times New Roman" w:cs="Times New Roman"/>
        </w:rPr>
        <w:t> </w:t>
      </w:r>
      <w:r w:rsidRPr="001C2D47">
        <w:rPr>
          <w:rStyle w:val="StyleUnderline"/>
          <w:rFonts w:cs="Georgia"/>
        </w:rPr>
        <w:t>—</w:t>
      </w:r>
      <w:r w:rsidRPr="001C2D47">
        <w:rPr>
          <w:rStyle w:val="StyleUnderline"/>
          <w:rFonts w:ascii="Times New Roman" w:hAnsi="Times New Roman" w:cs="Times New Roman"/>
        </w:rPr>
        <w:t> </w:t>
      </w:r>
      <w:r w:rsidRPr="001C2D47">
        <w:rPr>
          <w:rStyle w:val="StyleUnderline"/>
        </w:rPr>
        <w:t>forged by some of the most prominent AI researchers in the world</w:t>
      </w:r>
      <w:r w:rsidRPr="001C2D47">
        <w:rPr>
          <w:rStyle w:val="StyleUnderline"/>
          <w:rFonts w:ascii="Times New Roman" w:hAnsi="Times New Roman" w:cs="Times New Roman"/>
        </w:rPr>
        <w:t> </w:t>
      </w:r>
      <w:r w:rsidRPr="001C2D47">
        <w:rPr>
          <w:rStyle w:val="StyleUnderline"/>
          <w:rFonts w:cs="Georgia"/>
        </w:rPr>
        <w:t>—</w:t>
      </w:r>
      <w:r w:rsidRPr="001C2D47">
        <w:rPr>
          <w:rStyle w:val="StyleUnderline"/>
          <w:rFonts w:ascii="Times New Roman" w:hAnsi="Times New Roman" w:cs="Times New Roman"/>
        </w:rPr>
        <w:t> </w:t>
      </w:r>
      <w:r w:rsidRPr="001C2D47">
        <w:rPr>
          <w:rStyle w:val="StyleUnderline"/>
        </w:rPr>
        <w:t>has led to to a convergence of AI talent and research support, as well as the establishment of AI research labs, both academic and corporate, in the city.</w:t>
      </w:r>
    </w:p>
    <w:p w:rsidR="00634329" w:rsidRPr="001C2D47" w:rsidRDefault="00634329" w:rsidP="00634329">
      <w:r w:rsidRPr="001C2D47">
        <w:t>Montreal is rooted in its research</w:t>
      </w:r>
    </w:p>
    <w:p w:rsidR="00634329" w:rsidRPr="001C2D47" w:rsidRDefault="00634329" w:rsidP="00634329">
      <w:r w:rsidRPr="001C2D47">
        <w:t xml:space="preserve">La Belle Ville has research roots that extend across the globe. </w:t>
      </w:r>
      <w:r w:rsidRPr="001C2D47">
        <w:rPr>
          <w:rStyle w:val="Emphasis"/>
        </w:rPr>
        <w:t>Many top AI researchers have engaged with academic programs in the city and some, including Hugo Larochelle of Google Brain, have left and then returned to Montreal to grow privately-funded AI labs.</w:t>
      </w:r>
      <w:r w:rsidRPr="001C2D47">
        <w:t xml:space="preserve"> With corporations anxiously recruiting the less than 22,000 people in the world who have the skill-set to tackle tough AI problems—often through astronomic salaries —there is now an even greater need for top researchers to train next generation talent.</w:t>
      </w:r>
    </w:p>
    <w:p w:rsidR="00634329" w:rsidRPr="001C2D47" w:rsidRDefault="00634329" w:rsidP="00634329">
      <w:r w:rsidRPr="001C2D47">
        <w:t>This is Montreal’s strength, thanks to a conglomerate of great minds brought together by Yoshua Bengio. Professor Bengio is a Canadian computer scientist, AI pioneer, and part of the “Deep Learning Conspiracy.” Decades ago, when deep learning theories about neural network operations failed to meet practical applications, financial support froze and the research fell into an AI winter. While most researchers waited for computing power and data to ramp-up, computer scientists, Geoffrey Hinton, Yann LeCun and Yoshua Bengio, kept the fire going. As data became the new currency and AI scaled, Hinton and LeCun were recruited to work with Google and Facebook, respectively.</w:t>
      </w:r>
    </w:p>
    <w:p w:rsidR="00634329" w:rsidRPr="001C2D47" w:rsidRDefault="00634329" w:rsidP="00634329">
      <w:r w:rsidRPr="001C2D47">
        <w:t>Yoshua Bengio, however, remained committed to academia and the training of the next generation of senior experts in deep learning. The non-predatory model his team created at the Montreal’s Institute for Learning Algorithms (MILA) and more recently through the co-founding of Element AI, is keeping major research talent in universities rather than siloed in big corporations, all the while facilitating the commercialization of AI knowledge via collaboration with startups and enterprises. Bengio’s dedication to research through his investment in developing programs at Université de Montréal, MILA, through Element AI, and other research institutes, has also shone a bright light on Montreal’s AI Ecosystem and led to a significant number of prominent tech companies establishing their AI presence in Montreal.</w:t>
      </w:r>
    </w:p>
    <w:p w:rsidR="00634329" w:rsidRPr="001C2D47" w:rsidRDefault="00634329" w:rsidP="00634329">
      <w:r w:rsidRPr="001C2D47">
        <w:t>Montreal’s magnetic AI research network</w:t>
      </w:r>
    </w:p>
    <w:p w:rsidR="00634329" w:rsidRPr="001C2D47" w:rsidRDefault="00634329" w:rsidP="00634329">
      <w:r w:rsidRPr="001C2D47">
        <w:t>While Bengio may be Montreal’s AI pioneer, it’s the research institutes and critical mass of AI intelligence workers that have drawn in the interest of corporations and startups looking to harness this cutting-edge technology.</w:t>
      </w:r>
    </w:p>
    <w:p w:rsidR="00634329" w:rsidRPr="001C2D47" w:rsidRDefault="00634329" w:rsidP="00634329">
      <w:r w:rsidRPr="001C2D47">
        <w:t>In 2016, machine learning researchers, largely from Université de Montréal and McGill University, established Montreal’s Institute for Learning Algorithms (MILA), an institute that facilitates and democratizes access to talent and research for applied AI in the business sector. MILA attracts top post-doctoral and PhD talent from all over the world and is building the next generation of AI researchers. Organizations can gain access to technical and business advisory services related to R&amp;D</w:t>
      </w:r>
      <w:r w:rsidRPr="001C2D47">
        <w:rPr>
          <w:rFonts w:ascii="Times New Roman" w:hAnsi="Times New Roman" w:cs="Times New Roman"/>
        </w:rPr>
        <w:t> </w:t>
      </w:r>
      <w:r w:rsidRPr="001C2D47">
        <w:rPr>
          <w:rFonts w:cs="Georgia"/>
        </w:rPr>
        <w:t>—</w:t>
      </w:r>
      <w:r w:rsidRPr="001C2D47">
        <w:rPr>
          <w:rFonts w:ascii="Times New Roman" w:hAnsi="Times New Roman" w:cs="Times New Roman"/>
        </w:rPr>
        <w:t> </w:t>
      </w:r>
      <w:r w:rsidRPr="001C2D47">
        <w:t>including those provided by MILA</w:t>
      </w:r>
      <w:r w:rsidRPr="001C2D47">
        <w:rPr>
          <w:rFonts w:ascii="Times New Roman" w:hAnsi="Times New Roman" w:cs="Times New Roman"/>
        </w:rPr>
        <w:t> </w:t>
      </w:r>
      <w:r w:rsidRPr="001C2D47">
        <w:rPr>
          <w:rFonts w:cs="Georgia"/>
        </w:rPr>
        <w:t>—</w:t>
      </w:r>
      <w:r w:rsidRPr="001C2D47">
        <w:rPr>
          <w:rFonts w:ascii="Times New Roman" w:hAnsi="Times New Roman" w:cs="Times New Roman"/>
        </w:rPr>
        <w:t> </w:t>
      </w:r>
      <w:r w:rsidRPr="001C2D47">
        <w:t>through the Canadian National Research Council</w:t>
      </w:r>
      <w:r w:rsidRPr="001C2D47">
        <w:rPr>
          <w:rFonts w:cs="Georgia"/>
        </w:rPr>
        <w:t>’</w:t>
      </w:r>
      <w:r w:rsidRPr="001C2D47">
        <w:t>s Industrial Research Assistant Program (IRAP), which is committed to helping Canadian firms build competitive advantages.</w:t>
      </w:r>
    </w:p>
    <w:p w:rsidR="00634329" w:rsidRPr="001C2D47" w:rsidRDefault="00634329" w:rsidP="00634329">
      <w:r w:rsidRPr="001C2D47">
        <w:t>MILA’s expertise and programs are complemented by other publicly and privately-funded institutes:</w:t>
      </w:r>
    </w:p>
    <w:p w:rsidR="00634329" w:rsidRPr="001C2D47" w:rsidRDefault="00634329" w:rsidP="00634329">
      <w:r w:rsidRPr="001C2D47">
        <w:t>The Computer Research Institute of Montreal (CRIM) has served Quebec enterprises by acting as a bridge between university research and business needs since 1985 and has collaborated on AI projects for nearly 30 years. Researchers at CRIM execute projects similar to MILA but on a smaller scale. Entrepreneurs and enterprises can access CRIM resources through a membership model, which opens up a large network of IT companies, as well as subject-matter expertise and innovation partnerships.</w:t>
      </w:r>
    </w:p>
    <w:p w:rsidR="00634329" w:rsidRPr="001C2D47" w:rsidRDefault="00634329" w:rsidP="00634329">
      <w:r w:rsidRPr="001C2D47">
        <w:t>IVADO, Montreal’s Institute for Data Valorization, fills the supply/demand gap faced by CRIM and MILA by democratizing and raising awareness of machine learning and operations knowledge through membership programs. Since 2015, this partnership between Université de Montréal, HEC Montréal and Polytechnique Montréal has curated an innovation network of more than seventy partners including major Montreal players in transportation, energy, commerce and healthcare. As members of IVADO, entrepreneurs and enterprises join a platform for knowledge exchange and collaboration between the specialists, partners, researchers and students in its network.</w:t>
      </w:r>
    </w:p>
    <w:p w:rsidR="00634329" w:rsidRPr="001C2D47" w:rsidRDefault="00634329" w:rsidP="00634329">
      <w:r w:rsidRPr="001C2D47">
        <w:t>In the past two years, there has also been a major influx of privately-funded AI research labs to Montreal, driven by the convergence of talent and proximity to key resources for information exchange and collaboration. This concentration of expertise helps reinforce developments in AI applications and grow new AI-focused businesses.</w:t>
      </w:r>
    </w:p>
    <w:p w:rsidR="00634329" w:rsidRPr="001C2D47" w:rsidRDefault="00634329" w:rsidP="00634329">
      <w:r w:rsidRPr="001C2D47">
        <w:t>Among the most notable are:</w:t>
      </w:r>
    </w:p>
    <w:p w:rsidR="00634329" w:rsidRPr="001C2D47" w:rsidRDefault="00634329" w:rsidP="00634329">
      <w:proofErr w:type="gramStart"/>
      <w:r w:rsidRPr="001C2D47">
        <w:t>Element AI, co-founded in 2016 by Jean-Francois Gagne and Yoshua Bengio.</w:t>
      </w:r>
      <w:proofErr w:type="gramEnd"/>
      <w:r w:rsidRPr="001C2D47">
        <w:t xml:space="preserve"> The team has quickly grown to 300 employees over the past two years and is the largest privately-owned Canadian AI R&amp;D lab.</w:t>
      </w:r>
    </w:p>
    <w:p w:rsidR="00634329" w:rsidRPr="001C2D47" w:rsidRDefault="00634329" w:rsidP="00634329">
      <w:r w:rsidRPr="001C2D47">
        <w:t>Microsoft acquired Montreal AI lab, Maluuba, in early 2017 with plans to double technical experts to 75 over the next two years.</w:t>
      </w:r>
    </w:p>
    <w:p w:rsidR="00634329" w:rsidRPr="001C2D47" w:rsidRDefault="00634329" w:rsidP="00634329">
      <w:r w:rsidRPr="001C2D47">
        <w:t>Samsung Electronics’ Advanced Institute of Technology (SAIT) opened an AI lab in the Université de Montréal in August 2017. SAIT has been collaborating with Bengio and other partners from the University of Toronto, McGill University and NYU since 2014.</w:t>
      </w:r>
    </w:p>
    <w:p w:rsidR="00634329" w:rsidRPr="001C2D47" w:rsidRDefault="00634329" w:rsidP="00634329">
      <w:r w:rsidRPr="001C2D47">
        <w:t>Google Brain recruited former student of Bengio and Montreal native, Hugo Larochelle, in mid-2017, to run their AI research in Montreal.</w:t>
      </w:r>
    </w:p>
    <w:p w:rsidR="00634329" w:rsidRPr="001C2D47" w:rsidRDefault="00634329" w:rsidP="00634329">
      <w:r w:rsidRPr="001C2D47">
        <w:t>Facebook established FAIR Montreal in late 2017 and hired Joelle Pineau (a McGill University Professor of Computer Science) to head this lab. FAIR is hiring 10 researchers initially and plans to triple in size by the end of 2018.</w:t>
      </w:r>
    </w:p>
    <w:p w:rsidR="00634329" w:rsidRPr="001C2D47" w:rsidRDefault="00634329" w:rsidP="00634329">
      <w:r w:rsidRPr="001C2D47">
        <w:t>DeepMind, acquired by Google in 2014, announced the opening of a research lab in Oct 2017 headed by Doina Precup (McGill University Professor of Computer Science).</w:t>
      </w:r>
    </w:p>
    <w:p w:rsidR="00634329" w:rsidRPr="001C2D47" w:rsidRDefault="00634329" w:rsidP="00634329">
      <w:r w:rsidRPr="001C2D47">
        <w:t>Thales SA, announced plans to open a lab in Montreal in October 2017. They are currently members of IVADO and plan to partner with MILA. By mid-2019, they hope to expand to 50 AI scientists.</w:t>
      </w:r>
    </w:p>
    <w:p w:rsidR="00634329" w:rsidRPr="001C2D47" w:rsidRDefault="00634329" w:rsidP="00634329">
      <w:r w:rsidRPr="001C2D47">
        <w:t>The Royal Bank of Canada will open a Borealis AI lab in 2018. They aim to have ten researchers on staff in the first year.</w:t>
      </w:r>
    </w:p>
    <w:p w:rsidR="00634329" w:rsidRPr="001C2D47" w:rsidRDefault="00634329" w:rsidP="00634329">
      <w:r w:rsidRPr="001C2D47">
        <w:t>These corporations were drawn to Montreal by the expertise of the city’s researchers, yet many of the labs are being led by academics like Bengio, Precup and Pineau, who will continue to teach at their respective universities, while overseeing the application of their research for business purposes. Further, because of the prominence of these researchers</w:t>
      </w:r>
      <w:r w:rsidRPr="001C2D47">
        <w:rPr>
          <w:rFonts w:ascii="Times New Roman" w:hAnsi="Times New Roman" w:cs="Times New Roman"/>
        </w:rPr>
        <w:t> </w:t>
      </w:r>
      <w:r w:rsidRPr="001C2D47">
        <w:rPr>
          <w:rFonts w:cs="Georgia"/>
        </w:rPr>
        <w:t>—</w:t>
      </w:r>
      <w:r w:rsidRPr="001C2D47">
        <w:rPr>
          <w:rFonts w:ascii="Times New Roman" w:hAnsi="Times New Roman" w:cs="Times New Roman"/>
        </w:rPr>
        <w:t> </w:t>
      </w:r>
      <w:r w:rsidRPr="001C2D47">
        <w:t>and importance of their labs</w:t>
      </w:r>
      <w:r w:rsidRPr="001C2D47">
        <w:rPr>
          <w:rFonts w:cs="Georgia"/>
        </w:rPr>
        <w:t>’</w:t>
      </w:r>
      <w:r w:rsidRPr="001C2D47">
        <w:t xml:space="preserve"> developments</w:t>
      </w:r>
      <w:r w:rsidRPr="001C2D47">
        <w:rPr>
          <w:rFonts w:ascii="Times New Roman" w:hAnsi="Times New Roman" w:cs="Times New Roman"/>
        </w:rPr>
        <w:t> </w:t>
      </w:r>
      <w:r w:rsidRPr="001C2D47">
        <w:rPr>
          <w:rFonts w:cs="Georgia"/>
        </w:rPr>
        <w:t>—</w:t>
      </w:r>
      <w:r w:rsidRPr="001C2D47">
        <w:rPr>
          <w:rFonts w:ascii="Times New Roman" w:hAnsi="Times New Roman" w:cs="Times New Roman"/>
        </w:rPr>
        <w:t> </w:t>
      </w:r>
      <w:r w:rsidRPr="001C2D47">
        <w:t>there has been a major injection of financial support into university research centres by both government and multinational players.</w:t>
      </w:r>
    </w:p>
    <w:p w:rsidR="00634329" w:rsidRPr="001C2D47" w:rsidRDefault="00634329" w:rsidP="00634329">
      <w:r w:rsidRPr="001C2D47">
        <w:t>Major support for a flourishing AI ecosystem</w:t>
      </w:r>
    </w:p>
    <w:p w:rsidR="00634329" w:rsidRPr="001C2D47" w:rsidRDefault="00634329" w:rsidP="00634329">
      <w:r w:rsidRPr="001C2D47">
        <w:t>The Canadian and Quebec governments, as well as international corporations, are playing a crucial role in both funding Montreal research organizations and in the recruitment and retention of talent in Canada. There is no question that global AI leadership is a national priority. In the past two years, Quebec has received significant funding that has enabled the province to reinforce and build infrastructure to better serve local AI initiatives and attract and retain AI researchers, entrepreneurs and research labs.</w:t>
      </w:r>
    </w:p>
    <w:p w:rsidR="00634329" w:rsidRPr="001C2D47" w:rsidRDefault="00634329" w:rsidP="00634329">
      <w:r w:rsidRPr="001C2D47">
        <w:t>This support comes from two major sources: government (federal, provincial and municipal) and multinational (corporate and philanthropic) funds.</w:t>
      </w:r>
    </w:p>
    <w:p w:rsidR="00634329" w:rsidRPr="001C2D47" w:rsidRDefault="00634329" w:rsidP="00634329">
      <w:r w:rsidRPr="001C2D47">
        <w:t>Government support:</w:t>
      </w:r>
    </w:p>
    <w:p w:rsidR="00634329" w:rsidRPr="001C2D47" w:rsidRDefault="00634329" w:rsidP="00634329">
      <w:r w:rsidRPr="001C2D47">
        <w:t>In September 2016, the Canada First Research Excellence Fund allocated:</w:t>
      </w:r>
    </w:p>
    <w:p w:rsidR="00634329" w:rsidRPr="001C2D47" w:rsidRDefault="00634329" w:rsidP="00634329">
      <w:r w:rsidRPr="001C2D47">
        <w:t>$84 million to McGill University for their Healthy Brains for Healthy Lives (HBHL) initiative</w:t>
      </w:r>
    </w:p>
    <w:p w:rsidR="00634329" w:rsidRPr="001C2D47" w:rsidRDefault="00634329" w:rsidP="00634329">
      <w:r w:rsidRPr="001C2D47">
        <w:t>$93.5 million to Université de Montréal for Optimization of Deep Learning and Knowledge sharing (IVADO)</w:t>
      </w:r>
    </w:p>
    <w:p w:rsidR="00634329" w:rsidRPr="001C2D47" w:rsidRDefault="00634329" w:rsidP="00634329">
      <w:r w:rsidRPr="001C2D47">
        <w:t>In March 2017, $40 million was allocated to Montreal from the Government of Canada’s $125M Pan-Canadian AI Strategy, administered by the Canadian Institute for Advanced Research (CIFAR).</w:t>
      </w:r>
    </w:p>
    <w:p w:rsidR="00634329" w:rsidRPr="001C2D47" w:rsidRDefault="00634329" w:rsidP="00634329">
      <w:r w:rsidRPr="001C2D47">
        <w:t>In spring 2017, $100 million was allocated by the Government of Quebec for the creation of a provincial wide cluster and institute for Artificial Intelligence.</w:t>
      </w:r>
    </w:p>
    <w:p w:rsidR="00634329" w:rsidRPr="001C2D47" w:rsidRDefault="00634329" w:rsidP="00634329">
      <w:r w:rsidRPr="001C2D47">
        <w:t>In March 2018, the Government of Quebec communicated the grant of:</w:t>
      </w:r>
    </w:p>
    <w:p w:rsidR="00634329" w:rsidRPr="001C2D47" w:rsidRDefault="00634329" w:rsidP="00634329">
      <w:r w:rsidRPr="001C2D47">
        <w:t>$5 million toward the establishment of an international organization on artificial intelligence</w:t>
      </w:r>
    </w:p>
    <w:p w:rsidR="00634329" w:rsidRPr="001C2D47" w:rsidRDefault="00634329" w:rsidP="00634329">
      <w:r w:rsidRPr="001C2D47">
        <w:t>$10 million toward NEXT.AI and CDL, initiatives of HEC Montreal, over the next five years</w:t>
      </w:r>
    </w:p>
    <w:p w:rsidR="00634329" w:rsidRPr="001C2D47" w:rsidRDefault="00634329" w:rsidP="00634329">
      <w:r w:rsidRPr="001C2D47">
        <w:t>Corporate and Multinational funds:</w:t>
      </w:r>
    </w:p>
    <w:p w:rsidR="00634329" w:rsidRPr="001C2D47" w:rsidRDefault="00634329" w:rsidP="00634329">
      <w:r w:rsidRPr="001C2D47">
        <w:t>In 2016, Google announced it would give $3.33 million USD over three years to the MILA</w:t>
      </w:r>
    </w:p>
    <w:p w:rsidR="00634329" w:rsidRPr="001C2D47" w:rsidRDefault="00634329" w:rsidP="00634329">
      <w:r w:rsidRPr="001C2D47">
        <w:t>In early 2017: Microsoft contributed $7 million USD to McGill University and Université de Montréal AI Labs</w:t>
      </w:r>
    </w:p>
    <w:p w:rsidR="00634329" w:rsidRPr="001C2D47" w:rsidRDefault="00634329" w:rsidP="00634329">
      <w:r w:rsidRPr="001C2D47">
        <w:t>In August 2017: MILA was awarded $2.4 million USD research grant from the US-based Open Philanthropy Project, to make AI safer for society</w:t>
      </w:r>
    </w:p>
    <w:p w:rsidR="00634329" w:rsidRPr="001C2D47" w:rsidRDefault="00634329" w:rsidP="00634329">
      <w:r w:rsidRPr="001C2D47">
        <w:t>As this financial support has rolled in, the City of Montreal is working hard to build infrastructure to serve local AI startups and research labs, with Montreal International, the city’s economic development agency for foreign investment leading efforts to attract more AI talent and corporate investment, and Montreal’s Chambre de Commerce (CCMM) driving thought leadership and local engagement via Quebec’s biggest AI forum of the year.</w:t>
      </w:r>
    </w:p>
    <w:p w:rsidR="00634329" w:rsidRPr="001C2D47" w:rsidRDefault="00634329" w:rsidP="00634329">
      <w:pPr>
        <w:rPr>
          <w:rStyle w:val="Emphasis"/>
        </w:rPr>
      </w:pPr>
      <w:r w:rsidRPr="001C2D47">
        <w:rPr>
          <w:rStyle w:val="Emphasis"/>
        </w:rPr>
        <w:t>Montreal’s critical mass in AI: a win for the ecosystem</w:t>
      </w:r>
    </w:p>
    <w:p w:rsidR="00634329" w:rsidRPr="001C2D47" w:rsidRDefault="00634329" w:rsidP="00634329">
      <w:r w:rsidRPr="001C2D47">
        <w:rPr>
          <w:rStyle w:val="Emphasis"/>
        </w:rPr>
        <w:t xml:space="preserve">The investment into AI research and infrastructure is fuelling the AI fire in Montreal. </w:t>
      </w:r>
      <w:r w:rsidRPr="001C2D47">
        <w:t>For major corporations, this means access to a much larger pool of talent and the latest cutting edge research. For startups building AI-first companies, the cost of living and quality of life in Montreal means that more researchers will be interested in joining teams that can’t pay astronomical salaries (yet!), and they can also benefit from the latest cutting-edge research through MILA, IVADO and the other institutes.</w:t>
      </w:r>
    </w:p>
    <w:p w:rsidR="00634329" w:rsidRPr="001C2D47" w:rsidRDefault="00634329" w:rsidP="00634329">
      <w:pPr>
        <w:rPr>
          <w:rStyle w:val="Emphasis"/>
        </w:rPr>
      </w:pPr>
      <w:r w:rsidRPr="001C2D47">
        <w:rPr>
          <w:rStyle w:val="Emphasis"/>
        </w:rPr>
        <w:t>As Montreal’s talent attracts international attention and investment in Montreal labs, more AI talent is drawn to the city and facilitates knowledge sharing of AI developments. This positive feedback loop of talent attracting talent and developments driving knowledge sharing, has and will continue to drive growth in Montreal’s thriving AI ecosystem.</w:t>
      </w:r>
    </w:p>
    <w:p w:rsidR="00634329" w:rsidRPr="001C2D47" w:rsidRDefault="00634329" w:rsidP="00634329">
      <w:r w:rsidRPr="001C2D47">
        <w:t>All of this together paints a clear picture: Montreal is a city to watch, or move to, for those interested or working in cutting-edge artificial intelligence. The open nature and organic fellowship that defines Montreal’s entrepreneurial communities are proof that the city’s non-predatorial model works. The AI community goes further together, rather than faster alone.</w:t>
      </w:r>
    </w:p>
    <w:p w:rsidR="00634329" w:rsidRPr="001C2D47" w:rsidRDefault="00634329" w:rsidP="00634329"/>
    <w:p w:rsidR="00634329" w:rsidRPr="001C2D47" w:rsidRDefault="00634329" w:rsidP="00634329">
      <w:pPr>
        <w:pStyle w:val="Heading3"/>
      </w:pPr>
      <w:r w:rsidRPr="001C2D47">
        <w:t>I/L: Econ K2 Humanitarian Aid</w:t>
      </w:r>
    </w:p>
    <w:p w:rsidR="00634329" w:rsidRPr="001C2D47" w:rsidRDefault="00634329" w:rsidP="00634329">
      <w:pPr>
        <w:pStyle w:val="Heading4"/>
      </w:pPr>
      <w:r w:rsidRPr="001C2D47">
        <w:t>Canada is pulling out of humanitarian aid due to economic troubles</w:t>
      </w:r>
    </w:p>
    <w:p w:rsidR="00634329" w:rsidRPr="001C2D47" w:rsidRDefault="00634329" w:rsidP="00634329">
      <w:pPr>
        <w:rPr>
          <w:rStyle w:val="Style13ptBold"/>
          <w:b w:val="0"/>
          <w:bCs w:val="0"/>
          <w:sz w:val="22"/>
        </w:rPr>
      </w:pPr>
      <w:r w:rsidRPr="001C2D47">
        <w:rPr>
          <w:rStyle w:val="Style13ptBold"/>
        </w:rPr>
        <w:t xml:space="preserve">Bothwell 2011 </w:t>
      </w:r>
      <w:r w:rsidRPr="001C2D47">
        <w:rPr>
          <w:rStyle w:val="Style13ptBold"/>
          <w:b w:val="0"/>
          <w:sz w:val="22"/>
        </w:rPr>
        <w:t xml:space="preserve">(Alice, student at University of Stellenbosch, with oversight from </w:t>
      </w:r>
      <w:r w:rsidRPr="001C2D47">
        <w:t xml:space="preserve">Dr. Janis Van Der Westhuizen, PhD in political sciences at the University of Stellenbosch, </w:t>
      </w:r>
      <w:r w:rsidRPr="001C2D47">
        <w:rPr>
          <w:i/>
        </w:rPr>
        <w:t xml:space="preserve">University of Stellenbosch, </w:t>
      </w:r>
      <w:r w:rsidRPr="001C2D47">
        <w:t xml:space="preserve">“Can Canada Still Be Considered a Middle Power? Zimbabwe and Canada’s Declining Global Role,” published March 2011, </w:t>
      </w:r>
      <w:hyperlink r:id="rId54" w:history="1">
        <w:r w:rsidRPr="001C2D47">
          <w:rPr>
            <w:rStyle w:val="Hyperlink"/>
          </w:rPr>
          <w:t>file:///C:/Users/Jackson/Downloads/bothwell_can_2011%20(2).pdf</w:t>
        </w:r>
      </w:hyperlink>
      <w:r w:rsidRPr="001C2D47">
        <w:t xml:space="preserve">, pages 87-88, accessed 6/28/2018, JME.) </w:t>
      </w:r>
    </w:p>
    <w:p w:rsidR="00634329" w:rsidRPr="001C2D47" w:rsidRDefault="00634329" w:rsidP="00634329">
      <w:pPr>
        <w:rPr>
          <w:rStyle w:val="StyleUnderline"/>
        </w:rPr>
      </w:pPr>
      <w:r w:rsidRPr="001C2D47">
        <w:rPr>
          <w:rStyle w:val="StyleUnderline"/>
        </w:rPr>
        <w:t>Canada’s future relationship with Africa as a whole is a large question mark, let alone Canada’s relationship with Zimbabwe. As years have passed less and less countries are on the receiving end of Canadian aid and development</w:t>
      </w:r>
      <w:r w:rsidRPr="001C2D47">
        <w:t xml:space="preserve">. In 2009 it was announced that only 20 countries would be the recipients of Canadian aid. Under previous governments, there were 14 counties in Africa who received aid from Canada but now that number has been stripped down to 7.6 The Harper government wants to turn its focus on “’our neighbourhood’ in the western hemisphere” (Kinsman, 2008). </w:t>
      </w:r>
      <w:r w:rsidRPr="001C2D47">
        <w:rPr>
          <w:rStyle w:val="StyleUnderline"/>
        </w:rPr>
        <w:t>This also means that many of the least developed countries in the world will not be receiving the ODA they so desperately need.</w:t>
      </w:r>
    </w:p>
    <w:p w:rsidR="00634329" w:rsidRPr="001C2D47" w:rsidRDefault="00634329" w:rsidP="00634329">
      <w:pPr>
        <w:rPr>
          <w:rStyle w:val="StyleUnderline"/>
        </w:rPr>
      </w:pPr>
      <w:r w:rsidRPr="001C2D47">
        <w:rPr>
          <w:rStyle w:val="StyleUnderline"/>
        </w:rPr>
        <w:t>Both Canadians and Africans are concerned about where the partnership is headed in the future</w:t>
      </w:r>
      <w:r w:rsidRPr="001C2D47">
        <w:t xml:space="preserve">. Canadians have a history of investing in Africa and “despair how that the prime minister has publicly appeared to downgrade the very countries they have laboured to build” (Schram, 2010: 181). </w:t>
      </w:r>
      <w:r w:rsidRPr="001C2D47">
        <w:rPr>
          <w:rStyle w:val="StyleUnderline"/>
        </w:rPr>
        <w:t>Other countries such as China are snatching all possibilities to invest in anywhere in Africa, even in Zimbabwe here it is extremely resource rich (Bassett, 2010). It is difficult to see why the government is pulling so much of its resources out of an entire continent when there is so much potential for return on investments.</w:t>
      </w:r>
    </w:p>
    <w:p w:rsidR="00634329" w:rsidRPr="001C2D47" w:rsidRDefault="00634329" w:rsidP="00634329">
      <w:r w:rsidRPr="001C2D47">
        <w:rPr>
          <w:rStyle w:val="StyleUnderline"/>
        </w:rPr>
        <w:t xml:space="preserve">Botchwey (2010) suggests three reasons for Canada’s lessening role in Africa: the shift in political landscape, the global economic crisis and a lessening of Canada’s visibility in the global arena. All three themes have validity. Canada in the past has pried itself on a good reputation and promoting human rights and democracy. Currently, the government’s focus has been turned inwards with a focus on monetary results. The </w:t>
      </w:r>
      <w:r w:rsidRPr="001C2D47">
        <w:rPr>
          <w:rStyle w:val="Emphasis"/>
        </w:rPr>
        <w:t>declining economic position</w:t>
      </w:r>
      <w:r w:rsidRPr="001C2D47">
        <w:rPr>
          <w:rStyle w:val="StyleUnderline"/>
        </w:rPr>
        <w:t xml:space="preserve"> of Canada in the world plays into this, the rising unemployment rates at home makes the government wary of sending taxpayer’s money elsewhere</w:t>
      </w:r>
      <w:r w:rsidRPr="001C2D47">
        <w:t>. Lastly, there has been a shift in political landscape. Even though both Liberals and Conservatives have played a role in the focus of foreign policy the current Conservative government is fast- tracking Canada to be one of the least generous countries in the world. With a freeze in spending the government will not embark on new and risky projects.</w:t>
      </w:r>
    </w:p>
    <w:p w:rsidR="00634329" w:rsidRPr="001C2D47" w:rsidRDefault="00634329" w:rsidP="00634329">
      <w:pPr>
        <w:pStyle w:val="Heading3"/>
      </w:pPr>
      <w:r w:rsidRPr="001C2D47">
        <w:t>Impact: AI Arms Race</w:t>
      </w:r>
    </w:p>
    <w:p w:rsidR="00634329" w:rsidRPr="001C2D47" w:rsidRDefault="00634329" w:rsidP="00634329">
      <w:pPr>
        <w:pStyle w:val="Heading4"/>
      </w:pPr>
      <w:r w:rsidRPr="001C2D47">
        <w:t>Extensive study shows that AI makes nuclear war more likely</w:t>
      </w:r>
    </w:p>
    <w:p w:rsidR="00634329" w:rsidRPr="001C2D47" w:rsidRDefault="00634329" w:rsidP="00634329">
      <w:r w:rsidRPr="001C2D47">
        <w:rPr>
          <w:rStyle w:val="Style13ptBold"/>
        </w:rPr>
        <w:t>Irving 18</w:t>
      </w:r>
      <w:r w:rsidRPr="001C2D47">
        <w:t xml:space="preserve"> – Communications Analyst at RAND (Doug, “How Artificial Intelligence Could Increase the Risk of Nuclear War,” </w:t>
      </w:r>
      <w:r w:rsidRPr="001C2D47">
        <w:rPr>
          <w:i/>
        </w:rPr>
        <w:t>RAND Corporations</w:t>
      </w:r>
      <w:r w:rsidRPr="001C2D47">
        <w:t>, 04/24/18, https://www.rand.org/blog/articles/2018/04/how-artificial-intelligence-could-increase-the-risk.html)//SI</w:t>
      </w:r>
    </w:p>
    <w:p w:rsidR="00634329" w:rsidRPr="001C2D47" w:rsidRDefault="00634329" w:rsidP="00634329">
      <w:r w:rsidRPr="001C2D47">
        <w:t>Lt. Col. Stanislav Petrov settled into the commander's chair in a secret bunker outside Moscow. His job that night was simple: Monitor the computers that were sifting through satellite data, watching the United States for any sign of a missile launch. It was just after midnight, Sept. 26, 1983.</w:t>
      </w:r>
    </w:p>
    <w:p w:rsidR="00634329" w:rsidRPr="001C2D47" w:rsidRDefault="00634329" w:rsidP="00634329">
      <w:r w:rsidRPr="001C2D47">
        <w:t>A siren clanged off the bunker walls. A single word flashed on the screen in front of him.</w:t>
      </w:r>
    </w:p>
    <w:p w:rsidR="00634329" w:rsidRPr="001C2D47" w:rsidRDefault="00634329" w:rsidP="00634329">
      <w:proofErr w:type="gramStart"/>
      <w:r w:rsidRPr="001C2D47">
        <w:t>"Launch."</w:t>
      </w:r>
      <w:proofErr w:type="gramEnd"/>
    </w:p>
    <w:p w:rsidR="00634329" w:rsidRPr="001C2D47" w:rsidRDefault="00634329" w:rsidP="00634329">
      <w:r w:rsidRPr="001C2D47">
        <w:t>The fear that computers, by mistake or malice, might lead humanity to the brink of nuclear annihilation has haunted imaginations since the earliest days of the Cold War.</w:t>
      </w:r>
    </w:p>
    <w:p w:rsidR="00634329" w:rsidRPr="001C2D47" w:rsidRDefault="00634329" w:rsidP="00634329">
      <w:r w:rsidRPr="001C2D47">
        <w:t xml:space="preserve">The danger might soon be more science than fiction. </w:t>
      </w:r>
      <w:r w:rsidRPr="001C2D47">
        <w:rPr>
          <w:rStyle w:val="StyleUnderline"/>
        </w:rPr>
        <w:t>Stunning advances in AI have created machines that can learn and think, provoking a new arms race among the world's major nuclear powers.</w:t>
      </w:r>
      <w:r w:rsidRPr="001C2D47">
        <w:t xml:space="preserve"> </w:t>
      </w:r>
      <w:r w:rsidRPr="001C2D47">
        <w:rPr>
          <w:rStyle w:val="StyleUnderline"/>
        </w:rPr>
        <w:t>It's not the killer robots of Hollywood blockbusters that we need to worry about; it's how computers might challenge the basic rules of nuclear deterrence and lead humans into making devastating decisions.</w:t>
      </w:r>
    </w:p>
    <w:p w:rsidR="00634329" w:rsidRPr="001C2D47" w:rsidRDefault="00634329" w:rsidP="00634329">
      <w:r w:rsidRPr="001C2D47">
        <w:t>That's the premise behind a new paper from RAND Corporation, How Might Artificial Intelligence Affect the Risk of Nuclear War? It's part of a special project within RAND, known as Security 2040, to look over the horizon and anticipate coming threats.</w:t>
      </w:r>
    </w:p>
    <w:p w:rsidR="00634329" w:rsidRPr="001C2D47" w:rsidRDefault="00634329" w:rsidP="00634329">
      <w:r w:rsidRPr="001C2D47">
        <w:t>"This isn't just a movie scenario," said Andrew Lohn, an engineer at RAND who coauthored the paper and whose experience with AI includes using it to route drones, identify whale calls, and predict the outcomes of NBA games. "</w:t>
      </w:r>
      <w:r w:rsidRPr="001C2D47">
        <w:rPr>
          <w:rStyle w:val="StyleUnderline"/>
        </w:rPr>
        <w:t>Things that are relatively simple can raise tensions and lead us to some dangerous places if we are not careful."</w:t>
      </w:r>
    </w:p>
    <w:p w:rsidR="00634329" w:rsidRPr="001C2D47" w:rsidRDefault="00634329" w:rsidP="00634329">
      <w:r w:rsidRPr="001C2D47">
        <w:t>Petrov would say later that his chair felt like a frying pan. He knew the computer system had glitches. The Soviets, worried that they were falling behind in the arms race with the United States, had rushed it into service only months earlier. Its screen now read “high reliability,” but Petrov's gut said otherwise.</w:t>
      </w:r>
    </w:p>
    <w:p w:rsidR="00634329" w:rsidRPr="001C2D47" w:rsidRDefault="00634329" w:rsidP="00634329">
      <w:r w:rsidRPr="001C2D47">
        <w:t>He picked up the phone to his duty officer. “False alarm,” he said. Suddenly, the system flashed with new warnings: another launch, and then another, and then another. The words on the screen glowed red:</w:t>
      </w:r>
    </w:p>
    <w:p w:rsidR="00634329" w:rsidRPr="001C2D47" w:rsidRDefault="00634329" w:rsidP="00634329">
      <w:proofErr w:type="gramStart"/>
      <w:r w:rsidRPr="001C2D47">
        <w:t>"Missile attack."</w:t>
      </w:r>
      <w:proofErr w:type="gramEnd"/>
    </w:p>
    <w:p w:rsidR="00634329" w:rsidRPr="001C2D47" w:rsidRDefault="00634329" w:rsidP="00634329">
      <w:r w:rsidRPr="001C2D47">
        <w:rPr>
          <w:rStyle w:val="StyleUnderline"/>
        </w:rPr>
        <w:t xml:space="preserve">To understand how intelligent computers could raise the risk of nuclear war, you have to understand a little about why the Cold War never went nuclear hot. </w:t>
      </w:r>
      <w:r w:rsidRPr="001C2D47">
        <w:t>There are many theories, but “assured retaliation” has always been one of the cornerstones. In the simplest terms, it means: If you punch me, I'll punch you back. With nuclear weapons in play, that counterpunch could wipe out whole cities, a loss neither side was ever willing to risk.</w:t>
      </w:r>
      <w:r w:rsidRPr="001C2D47">
        <w:rPr>
          <w:rFonts w:ascii="Times New Roman" w:hAnsi="Times New Roman" w:cs="Times New Roman"/>
        </w:rPr>
        <w:t>​​​​​​​</w:t>
      </w:r>
    </w:p>
    <w:p w:rsidR="00634329" w:rsidRPr="001C2D47" w:rsidRDefault="00634329" w:rsidP="00634329">
      <w:pPr>
        <w:rPr>
          <w:rStyle w:val="Emphasis"/>
        </w:rPr>
      </w:pPr>
      <w:r w:rsidRPr="001C2D47">
        <w:rPr>
          <w:rStyle w:val="Emphasis"/>
        </w:rPr>
        <w:t>Autonomous systems don't need to kill people to undermine stability and make catastrophic war more likely.</w:t>
      </w:r>
    </w:p>
    <w:p w:rsidR="00634329" w:rsidRPr="001C2D47" w:rsidRDefault="00634329" w:rsidP="00634329">
      <w:r w:rsidRPr="001C2D47">
        <w:t>That theory leads to some seemingly counterintuitive conclusions. If both sides have weapons that can survive a first strike and hit back, then the situation is stable. Neither side will risk throwing that first punch. The situation gets more dangerous and uncertain if one side loses its ability to strike back or even just thinks it might lose that ability. It might respond by creating new weapons to regain its edge. Or it might decide it needs to throw its punches early, before it gets hit first.</w:t>
      </w:r>
    </w:p>
    <w:p w:rsidR="00634329" w:rsidRPr="001C2D47" w:rsidRDefault="00634329" w:rsidP="00634329">
      <w:pPr>
        <w:rPr>
          <w:rStyle w:val="StyleUnderline"/>
        </w:rPr>
      </w:pPr>
      <w:r w:rsidRPr="001C2D47">
        <w:t xml:space="preserve">That's where the real danger of AI might lie. </w:t>
      </w:r>
      <w:r w:rsidRPr="001C2D47">
        <w:rPr>
          <w:rStyle w:val="StyleUnderline"/>
        </w:rPr>
        <w:t>Computers can already scan thousands of surveillance photos, looking for patterns that a human eye would never see. It doesn't take much imagination to envision a more advanced system taking in drone feeds, satellite data, and even social media posts to develop a complete picture of an adversary's weapons and defenses.</w:t>
      </w:r>
    </w:p>
    <w:p w:rsidR="00634329" w:rsidRPr="001C2D47" w:rsidRDefault="00634329" w:rsidP="00634329">
      <w:pPr>
        <w:rPr>
          <w:rStyle w:val="Emphasis"/>
        </w:rPr>
      </w:pPr>
      <w:r w:rsidRPr="001C2D47">
        <w:rPr>
          <w:rStyle w:val="Emphasis"/>
        </w:rPr>
        <w:t>A system that can be everywhere and see everything might convince an adversary that it is vulnerable to a disarming first strike—that it might lose its counterpunch. That adversary would scramble to find new ways to level the field again, by whatever means necessary. That road leads closer to nuclear war.</w:t>
      </w:r>
    </w:p>
    <w:p w:rsidR="00634329" w:rsidRPr="001C2D47" w:rsidRDefault="00634329" w:rsidP="00634329">
      <w:r w:rsidRPr="001C2D47">
        <w:t>"Autonomous systems don't need to kill people to undermine stability and make catastrophic war more likely," said Edward Geist, an associate policy researcher at RAND, a specialist in nuclear security, and co-author of the new paper. "</w:t>
      </w:r>
      <w:r w:rsidRPr="001C2D47">
        <w:rPr>
          <w:rStyle w:val="StyleUnderline"/>
        </w:rPr>
        <w:t>New AI capabilities might make people think they're going to lose if they hesitate. That could give them itchier trigger fingers. At that point, AI will be making war more likely even though the humans are still quote-unquote in control.</w:t>
      </w:r>
      <w:r w:rsidRPr="001C2D47">
        <w:t>"</w:t>
      </w:r>
    </w:p>
    <w:p w:rsidR="00634329" w:rsidRPr="001C2D47" w:rsidRDefault="00634329" w:rsidP="00634329">
      <w:r w:rsidRPr="001C2D47">
        <w:t>A Gut Feeling</w:t>
      </w:r>
    </w:p>
    <w:p w:rsidR="00634329" w:rsidRPr="001C2D47" w:rsidRDefault="00634329" w:rsidP="00634329">
      <w:r w:rsidRPr="001C2D47">
        <w:t>Petrov's computer screen now showed five missiles rocketing toward the Soviet Union. Sirens wailed. Petrov held the phone to the duty officer in one hand, an intercom to the computer room in the other. The technicians there were telling him they could not find the missiles on their radar screens or telescopes.</w:t>
      </w:r>
    </w:p>
    <w:p w:rsidR="00634329" w:rsidRPr="001C2D47" w:rsidRDefault="00634329" w:rsidP="00634329">
      <w:r w:rsidRPr="001C2D47">
        <w:t>It didn't make any sense. Why would the United States start a nuclear war with only five missiles? Petrov raised the phone and said again:</w:t>
      </w:r>
    </w:p>
    <w:p w:rsidR="00634329" w:rsidRPr="001C2D47" w:rsidRDefault="00634329" w:rsidP="00634329">
      <w:proofErr w:type="gramStart"/>
      <w:r w:rsidRPr="001C2D47">
        <w:t>False alarm.</w:t>
      </w:r>
      <w:proofErr w:type="gramEnd"/>
    </w:p>
    <w:p w:rsidR="00634329" w:rsidRPr="001C2D47" w:rsidRDefault="00634329" w:rsidP="00634329">
      <w:r w:rsidRPr="001C2D47">
        <w:t>Computers can now teach themselves to walk—stumbling, falling, but learning until they get it right. Their neural networks mimic the architecture of the brain. A computer recently beat one of the world's best players at the ancient strategy game of Go with a move that was so alien, yet so effective, that the human player stood up, left the room, and then needed 15 minutes to make his next move.</w:t>
      </w:r>
    </w:p>
    <w:p w:rsidR="00634329" w:rsidRPr="001C2D47" w:rsidRDefault="00634329" w:rsidP="00634329">
      <w:r w:rsidRPr="001C2D47">
        <w:t>The military potential of such superintelligence has not gone unnoticed by the world's major nuclear powers. The United States has experimented with autonomous boats that could track an enemy submarine for thousands of miles. China has demonstrated “swarm intelligence” algorithms that can enable drones to hunt in packs. And Russia recently announced plans for an underwater doomsday drone that could guide itself across oceans to deliver a nuclear warhead powerful enough to vaporize a major city.</w:t>
      </w:r>
    </w:p>
    <w:p w:rsidR="00634329" w:rsidRPr="001C2D47" w:rsidRDefault="00634329" w:rsidP="00634329">
      <w:pPr>
        <w:rPr>
          <w:rStyle w:val="Emphasis"/>
        </w:rPr>
      </w:pPr>
      <w:r w:rsidRPr="001C2D47">
        <w:rPr>
          <w:rStyle w:val="Emphasis"/>
        </w:rPr>
        <w:t>Whoever wins the race for AI superiority, Russian President Vladimir Putin has said, "will become the ruler of the world." Tesla founder Elon Musk had a different take: The race for AI superiority, he warned, is the most likely cause of World War III.</w:t>
      </w:r>
    </w:p>
    <w:p w:rsidR="00634329" w:rsidRPr="001C2D47" w:rsidRDefault="00634329" w:rsidP="00634329">
      <w:r w:rsidRPr="001C2D47">
        <w:t>The Moment of Truth</w:t>
      </w:r>
    </w:p>
    <w:p w:rsidR="00634329" w:rsidRPr="001C2D47" w:rsidRDefault="00634329" w:rsidP="00634329">
      <w:r w:rsidRPr="001C2D47">
        <w:t>For a few terrifying moments, Stanislav Petrov stood at the precipice of nuclear war. By mid-1983, the Soviet Union was convinced that the United States was preparing a nuclear attack. The computer system flashing red in front of him was its insurance policy, an effort to make sure that if the United States struck, the Soviet Union would have time to strike back.</w:t>
      </w:r>
    </w:p>
    <w:p w:rsidR="00634329" w:rsidRPr="001C2D47" w:rsidRDefault="00634329" w:rsidP="00634329">
      <w:r w:rsidRPr="001C2D47">
        <w:t>But on that night, it had misread sunlight glinting off cloud tops.</w:t>
      </w:r>
    </w:p>
    <w:p w:rsidR="00634329" w:rsidRPr="001C2D47" w:rsidRDefault="00634329" w:rsidP="00634329">
      <w:proofErr w:type="gramStart"/>
      <w:r w:rsidRPr="001C2D47">
        <w:t>"False alarm."</w:t>
      </w:r>
      <w:proofErr w:type="gramEnd"/>
      <w:r w:rsidRPr="001C2D47">
        <w:t xml:space="preserve"> The duty officer didn't ask for an explanation. He relayed Petrov's message up the chain of command.</w:t>
      </w:r>
    </w:p>
    <w:p w:rsidR="00634329" w:rsidRPr="001C2D47" w:rsidRDefault="00634329" w:rsidP="00634329">
      <w:r w:rsidRPr="001C2D47">
        <w:t>The next generation of AI will have "significant potential" to undermine the foundations of nuclear security, the researchers concluded. The time for international dialogue is now.</w:t>
      </w:r>
    </w:p>
    <w:p w:rsidR="00634329" w:rsidRPr="001C2D47" w:rsidRDefault="00634329" w:rsidP="00634329">
      <w:r w:rsidRPr="001C2D47">
        <w:rPr>
          <w:rStyle w:val="StyleUnderline"/>
        </w:rPr>
        <w:t>Keeping the nuclear peace in a time of such technological advances will require the cooperation of every nuclear power.</w:t>
      </w:r>
      <w:r w:rsidRPr="001C2D47">
        <w:t xml:space="preserve"> It will require new global institutions and agreements; new understandings among rival states; and new technological, diplomatic, and military safeguards.</w:t>
      </w:r>
    </w:p>
    <w:p w:rsidR="00634329" w:rsidRPr="001C2D47" w:rsidRDefault="00634329" w:rsidP="00634329">
      <w:r w:rsidRPr="001C2D47">
        <w:t>It's possible that a future AI system could prove so reliable, so coldly rational, that it winds back the hands of the nuclear doomsday clock. To err is human, after all. A machine that makes no mistakes, feels no pressure, and has no personal bias could provide a level of stability that the Atomic Age has never known.</w:t>
      </w:r>
    </w:p>
    <w:p w:rsidR="00634329" w:rsidRPr="001C2D47" w:rsidRDefault="00634329" w:rsidP="00634329">
      <w:r w:rsidRPr="001C2D47">
        <w:t>That moment is still far in the future, the researchers concluded, but the years between now and then will be especially dangerous. More nuclear-armed nations and an increased reliance on AI, especially before it is technologically mature, could lead to catastrophic miscalculations. And at that point, it might be too late for a lieutenant colonel working the night shift to stop the machinery of war.</w:t>
      </w:r>
    </w:p>
    <w:p w:rsidR="00634329" w:rsidRPr="001C2D47" w:rsidRDefault="00634329" w:rsidP="00634329">
      <w:r w:rsidRPr="001C2D47">
        <w:t>The story of Stanislav Petrov's brush with nuclear disaster puts a new generation on notice about the responsibilities of ushering in profound, and potentially destabilizing, technological change. Petrov, who died in 2017, put it simply: "We are wiser than the computers," he said. "We created them."</w:t>
      </w:r>
    </w:p>
    <w:p w:rsidR="00634329" w:rsidRPr="001C2D47" w:rsidRDefault="00634329" w:rsidP="00634329">
      <w:r w:rsidRPr="001C2D47">
        <w:t xml:space="preserve">PERSPECTIVE ONE Skepticism </w:t>
      </w:r>
      <w:proofErr w:type="gramStart"/>
      <w:r w:rsidRPr="001C2D47">
        <w:t>About</w:t>
      </w:r>
      <w:proofErr w:type="gramEnd"/>
      <w:r w:rsidRPr="001C2D47">
        <w:t xml:space="preserve"> the Technology</w:t>
      </w:r>
    </w:p>
    <w:p w:rsidR="00634329" w:rsidRPr="001C2D47" w:rsidRDefault="00634329" w:rsidP="00634329">
      <w:pPr>
        <w:rPr>
          <w:rStyle w:val="StyleUnderline"/>
        </w:rPr>
      </w:pPr>
      <w:r w:rsidRPr="001C2D47">
        <w:rPr>
          <w:rStyle w:val="StyleUnderline"/>
        </w:rPr>
        <w:t>Many of the AI experts were skeptical that the technology will have come far enough by that time to play a significant role in nuclear decisions. It would have to overcome its vulnerability to hacking, as well as adversarial efforts to poison its training data—for example, by behaving in unusual ways to set false precedents.</w:t>
      </w:r>
    </w:p>
    <w:p w:rsidR="00634329" w:rsidRPr="001C2D47" w:rsidRDefault="00634329" w:rsidP="00634329">
      <w:r w:rsidRPr="001C2D47">
        <w:t>PERSPECTIVE TWO Nuclear Tensions Will Rise</w:t>
      </w:r>
    </w:p>
    <w:p w:rsidR="00634329" w:rsidRPr="001C2D47" w:rsidRDefault="00634329" w:rsidP="00634329">
      <w:r w:rsidRPr="001C2D47">
        <w:rPr>
          <w:rStyle w:val="Emphasis"/>
        </w:rPr>
        <w:t>But an AI system wouldn't need to work perfectly to raise nuclear tensions, the nuclear strategists responded.</w:t>
      </w:r>
      <w:r w:rsidRPr="001C2D47">
        <w:t xml:space="preserve"> An adversary would only need to think it does and respond accordingly. The result would be a new era of competition and distrust among nuclear-armed rivals.</w:t>
      </w:r>
    </w:p>
    <w:p w:rsidR="00634329" w:rsidRPr="001C2D47" w:rsidRDefault="00634329" w:rsidP="00634329">
      <w:r w:rsidRPr="001C2D47">
        <w:t>PERSPECTIVE THREE AI Learns the Winning Move Is to Not Play</w:t>
      </w:r>
    </w:p>
    <w:p w:rsidR="00634329" w:rsidRPr="001C2D47" w:rsidRDefault="00634329" w:rsidP="00634329">
      <w:r w:rsidRPr="001C2D47">
        <w:t>Some of the experts held out hope that AI could some day, far in the future, become so reliable that it averts the threat of nuclear war. It could be used to track nuclear development and make sure that countries are abiding by nonproliferation agreements, for example. Or it could rescue humans from mistakes and bad decisions made under the pressure of a nuclear standoff. As one expert said, a future AI might conclude, like the computer in the 1983 movie "WarGames," that the only winning move in nuclear war is not to play.</w:t>
      </w:r>
    </w:p>
    <w:p w:rsidR="00634329" w:rsidRPr="001C2D47" w:rsidRDefault="00634329" w:rsidP="00634329"/>
    <w:p w:rsidR="00634329" w:rsidRPr="001C2D47" w:rsidRDefault="00634329" w:rsidP="00634329"/>
    <w:p w:rsidR="00634329" w:rsidRPr="001C2D47" w:rsidRDefault="00634329" w:rsidP="00634329">
      <w:pPr>
        <w:pStyle w:val="Heading4"/>
      </w:pPr>
      <w:r w:rsidRPr="001C2D47">
        <w:t>AI machine arms race leads to nuclear war</w:t>
      </w:r>
    </w:p>
    <w:p w:rsidR="00634329" w:rsidRPr="001C2D47" w:rsidRDefault="00634329" w:rsidP="00634329">
      <w:r w:rsidRPr="001C2D47">
        <w:rPr>
          <w:rStyle w:val="Style13ptBold"/>
        </w:rPr>
        <w:t>Miles 18</w:t>
      </w:r>
      <w:r w:rsidRPr="001C2D47">
        <w:t xml:space="preserve"> – reporter and editor covering sports, tech, military and geopolitics (Frank, “Doomsday AI machines could lead to nuclear war,” </w:t>
      </w:r>
      <w:r w:rsidRPr="001C2D47">
        <w:rPr>
          <w:i/>
        </w:rPr>
        <w:t>New York Post</w:t>
      </w:r>
      <w:r w:rsidRPr="001C2D47">
        <w:t>, 04/25/18, https://nypost.com/2018/04/25/doomsday-ai-machines-could-lead-to-nuclear-war/)//SI</w:t>
      </w:r>
    </w:p>
    <w:p w:rsidR="00634329" w:rsidRPr="001C2D47" w:rsidRDefault="00634329" w:rsidP="00634329">
      <w:pPr>
        <w:rPr>
          <w:rStyle w:val="StyleUnderline"/>
        </w:rPr>
      </w:pPr>
      <w:r w:rsidRPr="001C2D47">
        <w:rPr>
          <w:rStyle w:val="StyleUnderline"/>
        </w:rPr>
        <w:t>Could the future of artificial intelligence bring about a robot doomsday?</w:t>
      </w:r>
    </w:p>
    <w:p w:rsidR="00634329" w:rsidRPr="001C2D47" w:rsidRDefault="00634329" w:rsidP="00634329">
      <w:pPr>
        <w:rPr>
          <w:rStyle w:val="Emphasis"/>
        </w:rPr>
      </w:pPr>
      <w:r w:rsidRPr="001C2D47">
        <w:t xml:space="preserve">In a scenario straight out of apocalyptic science fiction, </w:t>
      </w:r>
      <w:r w:rsidRPr="001C2D47">
        <w:rPr>
          <w:rStyle w:val="Emphasis"/>
        </w:rPr>
        <w:t>a leading security think tank is warning that as soon as 2040, AI machines could encourage nations to take apocalyptic risks with their nuclear stashes.</w:t>
      </w:r>
    </w:p>
    <w:p w:rsidR="00634329" w:rsidRPr="001C2D47" w:rsidRDefault="00634329" w:rsidP="00634329">
      <w:pPr>
        <w:rPr>
          <w:rStyle w:val="StyleUnderline"/>
        </w:rPr>
      </w:pPr>
      <w:r w:rsidRPr="001C2D47">
        <w:t xml:space="preserve">A paper commissioned by the </w:t>
      </w:r>
      <w:r w:rsidRPr="001C2D47">
        <w:rPr>
          <w:rStyle w:val="StyleUnderline"/>
        </w:rPr>
        <w:t>RAND Corporation</w:t>
      </w:r>
      <w:r w:rsidRPr="001C2D47">
        <w:t xml:space="preserve">, a nonprofit in Santa Monica, Calif., that offers research and analysis to the armed forces on global policy issues, </w:t>
      </w:r>
      <w:r w:rsidRPr="001C2D47">
        <w:rPr>
          <w:rStyle w:val="StyleUnderline"/>
        </w:rPr>
        <w:t xml:space="preserve">says it’s conceivable that AI — as well as the proliferation of drones, satellites and other sensors — </w:t>
      </w:r>
      <w:r w:rsidRPr="001C2D47">
        <w:rPr>
          <w:rStyle w:val="Emphasis"/>
        </w:rPr>
        <w:t>could lead to nuclear war with overwhelmingly grave consequences for humanity.</w:t>
      </w:r>
    </w:p>
    <w:p w:rsidR="00634329" w:rsidRPr="001C2D47" w:rsidRDefault="00634329" w:rsidP="00634329">
      <w:r w:rsidRPr="001C2D47">
        <w:t>“</w:t>
      </w:r>
      <w:r w:rsidRPr="001C2D47">
        <w:rPr>
          <w:rStyle w:val="StyleUnderline"/>
        </w:rPr>
        <w:t>Autonomous systems don’t need to kill people to undermine stability and make catastrophic war more likely</w:t>
      </w:r>
      <w:r w:rsidRPr="001C2D47">
        <w:t>,” said Edward Geist, an associate policy researcher at RAND, a specialist in nuclear security and co-author of the paper. “</w:t>
      </w:r>
      <w:r w:rsidRPr="001C2D47">
        <w:rPr>
          <w:rStyle w:val="StyleUnderline"/>
        </w:rPr>
        <w:t>New AI capabilities might make people think they’re going to lose if they hesitate. That could give them itchier trigger fingers. At that point, AI will be making war more likely, even though the humans are still, quote-unquote, in control.</w:t>
      </w:r>
      <w:r w:rsidRPr="001C2D47">
        <w:t>”</w:t>
      </w:r>
    </w:p>
    <w:p w:rsidR="00634329" w:rsidRPr="001C2D47" w:rsidRDefault="00634329" w:rsidP="00634329">
      <w:r w:rsidRPr="001C2D47">
        <w:t>The study was based on data collected from experts in nuclear issues, government branches, AI research and policy and national security.</w:t>
      </w:r>
    </w:p>
    <w:p w:rsidR="00634329" w:rsidRPr="001C2D47" w:rsidRDefault="00634329" w:rsidP="00634329">
      <w:r w:rsidRPr="001C2D47">
        <w:t>These experts are attempting to envision what the future of security looks like, molded by the effects of political, technological, social and demographic trends.</w:t>
      </w:r>
    </w:p>
    <w:p w:rsidR="00634329" w:rsidRPr="001C2D47" w:rsidRDefault="00634329" w:rsidP="00634329">
      <w:r w:rsidRPr="001C2D47">
        <w:t>The report looked at scenarios from the best (the future of AI leads to increased security stability) to the worst (hackers as third-party actors).</w:t>
      </w:r>
    </w:p>
    <w:p w:rsidR="00634329" w:rsidRPr="001C2D47" w:rsidRDefault="00634329" w:rsidP="00634329">
      <w:r w:rsidRPr="001C2D47">
        <w:t>“</w:t>
      </w:r>
      <w:r w:rsidRPr="001C2D47">
        <w:rPr>
          <w:rStyle w:val="StyleUnderline"/>
        </w:rPr>
        <w:t>Some experts fear that an increased reliance on artificial intelligence can lead to new types of catastrophic mistakes</w:t>
      </w:r>
      <w:r w:rsidRPr="001C2D47">
        <w:t>,” added Andrew Lohn, co-author of the paper and associate engineer at RAND. “There may be pressure to use AI before it is technologically mature, or it may be susceptible to adversarial subversion. Therefore, maintaining strategic stability in coming decades may prove extremely difficult and all nuclear powers must participate in the cultivation of institutions to help limit nuclear risk.”</w:t>
      </w:r>
    </w:p>
    <w:p w:rsidR="00634329" w:rsidRPr="001C2D47" w:rsidRDefault="00634329" w:rsidP="00634329"/>
    <w:p w:rsidR="00634329" w:rsidRPr="001C2D47" w:rsidRDefault="00634329" w:rsidP="00634329"/>
    <w:p w:rsidR="00634329" w:rsidRPr="001C2D47" w:rsidRDefault="00634329" w:rsidP="00634329">
      <w:pPr>
        <w:pStyle w:val="Heading4"/>
      </w:pPr>
      <w:r w:rsidRPr="001C2D47">
        <w:t>Advances in AI puts us on the fast track toward an international nuclear war</w:t>
      </w:r>
    </w:p>
    <w:p w:rsidR="00634329" w:rsidRPr="001C2D47" w:rsidRDefault="00634329" w:rsidP="00634329">
      <w:r w:rsidRPr="001C2D47">
        <w:rPr>
          <w:rStyle w:val="Style13ptBold"/>
        </w:rPr>
        <w:t>Dovey 18</w:t>
      </w:r>
      <w:r w:rsidRPr="001C2D47">
        <w:t xml:space="preserve"> – reporter at Newsweek and freelance journalist (Dana, “ARTIFICIAL INTELLIGENCE COULD RESULT IN ‘CATASTROPHIC’ NUCLEAR WAR BY 2040, THINK TANK WARNS,” </w:t>
      </w:r>
      <w:r w:rsidRPr="001C2D47">
        <w:rPr>
          <w:i/>
        </w:rPr>
        <w:t>Newsweek</w:t>
      </w:r>
      <w:r w:rsidRPr="001C2D47">
        <w:t>, 04/25/18, http://www.newsweek.com/nuclear-war-ai-artificial-intelligence-arms-race-901267)//SI</w:t>
      </w:r>
    </w:p>
    <w:p w:rsidR="00634329" w:rsidRPr="001C2D47" w:rsidRDefault="00634329" w:rsidP="00634329">
      <w:r w:rsidRPr="001C2D47">
        <w:rPr>
          <w:rStyle w:val="Emphasis"/>
        </w:rPr>
        <w:t>Advances in technology and artificial intelligence may put humanity on the fast track toward an international nuclear war</w:t>
      </w:r>
      <w:r w:rsidRPr="001C2D47">
        <w:t xml:space="preserve">, a new research report suggests. </w:t>
      </w:r>
      <w:r w:rsidRPr="001C2D47">
        <w:rPr>
          <w:rStyle w:val="StyleUnderline"/>
        </w:rPr>
        <w:t>Experts fear technological advances may push government leaders to constantly update their nuclear weapons, while simultaneously putting them at risk to launch these weapons based on advice from flawed or tampered AI.</w:t>
      </w:r>
    </w:p>
    <w:p w:rsidR="00634329" w:rsidRPr="001C2D47" w:rsidRDefault="00634329" w:rsidP="00634329">
      <w:r w:rsidRPr="001C2D47">
        <w:t xml:space="preserve">RAND Corporation, a research organization that develops solutions to public policy challenges, released Monday their evaluation of how advances in AI may affect the future of nuclear weapons. The results are based on a combination of insight from experts in various fields, including nuclear security, artificial intelligence, government and industry. The experts were asked to imagine nuclear weapon systems in 2040, and explore how AI may affect them. </w:t>
      </w:r>
    </w:p>
    <w:p w:rsidR="00634329" w:rsidRPr="001C2D47" w:rsidRDefault="00634329" w:rsidP="00634329">
      <w:r w:rsidRPr="001C2D47">
        <w:t>"T</w:t>
      </w:r>
      <w:r w:rsidRPr="001C2D47">
        <w:rPr>
          <w:rStyle w:val="Emphasis"/>
        </w:rPr>
        <w:t>he fear that computers, by mistake or malice, might lead humanity to the brink of nuclear annihilation has haunted imaginations since the earliest days of the Cold War</w:t>
      </w:r>
      <w:r w:rsidRPr="001C2D47">
        <w:t xml:space="preserve">," RAND noted. "The danger might soon be more science than fiction. Stunning advances in AI have created machines that can learn and think, provoking a new arms race among the world's major nuclear powers. It's not the killer robots of Hollywood blockbusters that we need to worry about; </w:t>
      </w:r>
      <w:r w:rsidRPr="001C2D47">
        <w:rPr>
          <w:rStyle w:val="StyleUnderline"/>
        </w:rPr>
        <w:t>it's how computers might challenge the basic rules of nuclear deterrence and lead humans into making devastating decisions."</w:t>
      </w:r>
    </w:p>
    <w:p w:rsidR="00634329" w:rsidRPr="001C2D47" w:rsidRDefault="00634329" w:rsidP="00634329">
      <w:r w:rsidRPr="001C2D47">
        <w:t>The researchers explained that as nuclear technology advances, countries may worry that their enemies are always one step ahead of them. This may push them to further advance their own nuclear technology as a protective measure. This would have an ongoing effect, with each country continuing to advance their technology out of fear.</w:t>
      </w:r>
    </w:p>
    <w:p w:rsidR="00634329" w:rsidRPr="001C2D47" w:rsidRDefault="00634329" w:rsidP="00634329">
      <w:r w:rsidRPr="001C2D47">
        <w:t xml:space="preserve"> “</w:t>
      </w:r>
      <w:r w:rsidRPr="001C2D47">
        <w:rPr>
          <w:rStyle w:val="Emphasis"/>
        </w:rPr>
        <w:t>Advances in AI have provoked a new kind of arms race among nuclear powers. This technology could challenge the basic rules of nuclear deterrence and lead to catastrophic miscalculations</w:t>
      </w:r>
      <w:r w:rsidRPr="001C2D47">
        <w:t>,” the report read.</w:t>
      </w:r>
    </w:p>
    <w:p w:rsidR="00634329" w:rsidRPr="001C2D47" w:rsidRDefault="00634329" w:rsidP="00634329">
      <w:r w:rsidRPr="001C2D47">
        <w:t xml:space="preserve">The report stresses that AI can be hacked and fed wrong information. This is especially worrisome if this information is what government leaders rely on to help </w:t>
      </w:r>
      <w:proofErr w:type="gramStart"/>
      <w:r w:rsidRPr="001C2D47">
        <w:t>make</w:t>
      </w:r>
      <w:proofErr w:type="gramEnd"/>
      <w:r w:rsidRPr="001C2D47">
        <w:t xml:space="preserve"> decisions about whether to launch an attack. A similar mistake almost happened in 1983 when a former Soviet military officer spotted an incorrect warning on a computer that the U.S. had launched several missiles, CNBC reported.</w:t>
      </w:r>
    </w:p>
    <w:p w:rsidR="00634329" w:rsidRPr="001C2D47" w:rsidRDefault="00634329" w:rsidP="00634329">
      <w:r w:rsidRPr="001C2D47">
        <w:t xml:space="preserve">"Autonomous systems don't need to kill people to undermine stability and make catastrophic war more likely," said Edward Geist, an associate policy researcher at RAND, a specialist in nuclear security and co-author of the new paper, in a statement in a RAND blog post. </w:t>
      </w:r>
    </w:p>
    <w:p w:rsidR="00634329" w:rsidRPr="001C2D47" w:rsidRDefault="00634329" w:rsidP="00634329">
      <w:r w:rsidRPr="001C2D47">
        <w:t>The future isn't entirely doomful. RAND experts suggested that with the right amount of global cooperation, AI could make us safer.</w:t>
      </w:r>
    </w:p>
    <w:p w:rsidR="00634329" w:rsidRPr="001C2D47" w:rsidRDefault="00634329" w:rsidP="00634329">
      <w:r w:rsidRPr="001C2D47">
        <w:t>“</w:t>
      </w:r>
      <w:r w:rsidRPr="001C2D47">
        <w:rPr>
          <w:rStyle w:val="StyleUnderline"/>
        </w:rPr>
        <w:t>To err is human, after all. A machine that makes no mistakes, feels no pressure, and has no personal bias could provide a level of stability that the Atomic Age has never known</w:t>
      </w:r>
      <w:r w:rsidRPr="001C2D47">
        <w:t>,” the report read.</w:t>
      </w:r>
    </w:p>
    <w:p w:rsidR="00634329" w:rsidRPr="001C2D47" w:rsidRDefault="00634329" w:rsidP="00634329"/>
    <w:p w:rsidR="00634329" w:rsidRPr="001C2D47" w:rsidRDefault="00634329" w:rsidP="00634329"/>
    <w:p w:rsidR="00634329" w:rsidRPr="001C2D47" w:rsidRDefault="00634329" w:rsidP="00634329">
      <w:pPr>
        <w:pStyle w:val="Heading4"/>
      </w:pPr>
      <w:r w:rsidRPr="001C2D47">
        <w:t>More intelligent AI could mean nuclear way by 2040</w:t>
      </w:r>
    </w:p>
    <w:p w:rsidR="00634329" w:rsidRPr="001C2D47" w:rsidRDefault="00634329" w:rsidP="00634329">
      <w:r w:rsidRPr="001C2D47">
        <w:rPr>
          <w:rStyle w:val="Style13ptBold"/>
        </w:rPr>
        <w:t>Martin 18</w:t>
      </w:r>
      <w:r w:rsidRPr="001C2D47">
        <w:t xml:space="preserve"> – science journalist at Daily Express (Sean, “Nuclear war warning: Artificial intelligence could cause worldwide destruction,” </w:t>
      </w:r>
      <w:r w:rsidRPr="001C2D47">
        <w:rPr>
          <w:i/>
        </w:rPr>
        <w:t>Newsweek</w:t>
      </w:r>
      <w:r w:rsidRPr="001C2D47">
        <w:t>, 04/25/18</w:t>
      </w:r>
      <w:proofErr w:type="gramStart"/>
      <w:r w:rsidRPr="001C2D47">
        <w:t>,  https</w:t>
      </w:r>
      <w:proofErr w:type="gramEnd"/>
      <w:r w:rsidRPr="001C2D47">
        <w:t>://www.express.co.uk/news/science/951186/nuclear-war-artificial-intelligence-world-war-3-ww3-cold-war-AI)//SI</w:t>
      </w:r>
    </w:p>
    <w:p w:rsidR="00634329" w:rsidRPr="001C2D47" w:rsidRDefault="00634329" w:rsidP="00634329">
      <w:r w:rsidRPr="001C2D47">
        <w:t xml:space="preserve">The RAND </w:t>
      </w:r>
      <w:proofErr w:type="gramStart"/>
      <w:r w:rsidRPr="001C2D47">
        <w:t>corporation</w:t>
      </w:r>
      <w:proofErr w:type="gramEnd"/>
      <w:r w:rsidRPr="001C2D47">
        <w:t>, a not-for-profit security thinktank in the United States, believes significant advances in machines could lead to intelligent robots encouraging world leaders to launch their nuclear arsenal through “mistake or malice”.</w:t>
      </w:r>
    </w:p>
    <w:p w:rsidR="00634329" w:rsidRPr="001C2D47" w:rsidRDefault="00634329" w:rsidP="00634329">
      <w:pPr>
        <w:rPr>
          <w:rStyle w:val="StyleUnderline"/>
        </w:rPr>
      </w:pPr>
      <w:r w:rsidRPr="001C2D47">
        <w:rPr>
          <w:rStyle w:val="StyleUnderline"/>
        </w:rPr>
        <w:t>All out war was prevented during the Cold War because of “mutually assured destruction” – if one side launched a nuclear bomb, the other side would too, meaning everyone would have lost.</w:t>
      </w:r>
    </w:p>
    <w:p w:rsidR="00634329" w:rsidRPr="001C2D47" w:rsidRDefault="00634329" w:rsidP="00634329">
      <w:r w:rsidRPr="001C2D47">
        <w:t xml:space="preserve">But RAND argues more data and </w:t>
      </w:r>
      <w:r w:rsidRPr="001C2D47">
        <w:rPr>
          <w:rStyle w:val="Emphasis"/>
        </w:rPr>
        <w:t>more intelligent AI could mean the robots convince world leaders that the opposition’s nuclear arsenal is not as powerful as their own.</w:t>
      </w:r>
    </w:p>
    <w:p w:rsidR="00634329" w:rsidRPr="001C2D47" w:rsidRDefault="00634329" w:rsidP="00634329">
      <w:r w:rsidRPr="001C2D47">
        <w:t>This could lead them to take drastic action, according to the report titled Project 2040 which saw the company interview unnamed experts in security, nuclear weapons and artificial intelligence.</w:t>
      </w:r>
    </w:p>
    <w:p w:rsidR="00634329" w:rsidRPr="001C2D47" w:rsidRDefault="00634329" w:rsidP="00634329">
      <w:r w:rsidRPr="001C2D47">
        <w:rPr>
          <w:rStyle w:val="Emphasis"/>
        </w:rPr>
        <w:t>Nuclear war could happen by 2040</w:t>
      </w:r>
      <w:r w:rsidRPr="001C2D47">
        <w:t>, says the report</w:t>
      </w:r>
    </w:p>
    <w:p w:rsidR="00634329" w:rsidRPr="001C2D47" w:rsidRDefault="00634329" w:rsidP="00634329">
      <w:r w:rsidRPr="001C2D47">
        <w:t>Andrew Lohn, an engineer at RAND and co-author of the paper, said: "This isn't just a movie scenario.</w:t>
      </w:r>
    </w:p>
    <w:p w:rsidR="00634329" w:rsidRPr="001C2D47" w:rsidRDefault="00634329" w:rsidP="00634329">
      <w:pPr>
        <w:rPr>
          <w:rStyle w:val="StyleUnderline"/>
        </w:rPr>
      </w:pPr>
      <w:r w:rsidRPr="001C2D47">
        <w:t>"</w:t>
      </w:r>
      <w:r w:rsidRPr="001C2D47">
        <w:rPr>
          <w:rStyle w:val="StyleUnderline"/>
        </w:rPr>
        <w:t>Things that are relatively simple can raise tensions and lead us to some dangerous places if we are not careful.</w:t>
      </w:r>
    </w:p>
    <w:p w:rsidR="00634329" w:rsidRPr="001C2D47" w:rsidRDefault="00634329" w:rsidP="00634329">
      <w:pPr>
        <w:rPr>
          <w:rStyle w:val="StyleUnderline"/>
        </w:rPr>
      </w:pPr>
      <w:r w:rsidRPr="001C2D47">
        <w:rPr>
          <w:rStyle w:val="StyleUnderline"/>
        </w:rPr>
        <w:t>“Some experts fear that an increased reliance on artificial intelligence can lead to new types of catastrophic mistakes.</w:t>
      </w:r>
    </w:p>
    <w:p w:rsidR="00634329" w:rsidRPr="001C2D47" w:rsidRDefault="00634329" w:rsidP="00634329">
      <w:pPr>
        <w:rPr>
          <w:rStyle w:val="StyleUnderline"/>
        </w:rPr>
      </w:pPr>
      <w:r w:rsidRPr="001C2D47">
        <w:rPr>
          <w:rStyle w:val="StyleUnderline"/>
        </w:rPr>
        <w:t>“There may be pressure to use AI before it is technologically mature, or it may be susceptible to adversarial subversion.</w:t>
      </w:r>
    </w:p>
    <w:p w:rsidR="00634329" w:rsidRPr="001C2D47" w:rsidRDefault="00634329" w:rsidP="00634329">
      <w:r w:rsidRPr="001C2D47">
        <w:t xml:space="preserve"> “Therefore, maintaining strategic stability in coming decades may prove extremely difficult and all nuclear powers must participate in the cultivation of institutions to help limit nuclear risk.”</w:t>
      </w:r>
    </w:p>
    <w:p w:rsidR="00634329" w:rsidRPr="001C2D47" w:rsidRDefault="00634329" w:rsidP="00634329">
      <w:r w:rsidRPr="001C2D47">
        <w:t xml:space="preserve">Edward Geist, co-author of the paper and associate policy researcher at RAND, said </w:t>
      </w:r>
      <w:r w:rsidRPr="001C2D47">
        <w:rPr>
          <w:rStyle w:val="Emphasis"/>
        </w:rPr>
        <w:t>links between war and AI are nothing new</w:t>
      </w:r>
      <w:r w:rsidRPr="001C2D47">
        <w:t>.</w:t>
      </w:r>
    </w:p>
    <w:p w:rsidR="00634329" w:rsidRPr="001C2D47" w:rsidRDefault="00634329" w:rsidP="00634329">
      <w:r w:rsidRPr="001C2D47">
        <w:t>He said: "The connection between nuclear war and artificial intelligence is not new; in fact, the two have an intertwined history.</w:t>
      </w:r>
    </w:p>
    <w:p w:rsidR="00634329" w:rsidRPr="001C2D47" w:rsidRDefault="00634329" w:rsidP="00634329">
      <w:pPr>
        <w:rPr>
          <w:rStyle w:val="StyleUnderline"/>
        </w:rPr>
      </w:pPr>
      <w:r w:rsidRPr="001C2D47">
        <w:t>"</w:t>
      </w:r>
      <w:r w:rsidRPr="001C2D47">
        <w:rPr>
          <w:rStyle w:val="StyleUnderline"/>
        </w:rPr>
        <w:t>Much of the early development of AI was done in support of military efforts or with military objectives in mind."</w:t>
      </w:r>
    </w:p>
    <w:p w:rsidR="00634329" w:rsidRPr="001C2D47" w:rsidRDefault="00634329" w:rsidP="00634329">
      <w:pPr>
        <w:rPr>
          <w:rStyle w:val="StyleUnderline"/>
        </w:rPr>
      </w:pPr>
    </w:p>
    <w:p w:rsidR="00634329" w:rsidRPr="001C2D47" w:rsidRDefault="00634329" w:rsidP="00634329">
      <w:pPr>
        <w:rPr>
          <w:rStyle w:val="StyleUnderline"/>
        </w:rPr>
      </w:pPr>
    </w:p>
    <w:p w:rsidR="00634329" w:rsidRPr="001C2D47" w:rsidRDefault="00634329" w:rsidP="00634329">
      <w:pPr>
        <w:pStyle w:val="Heading4"/>
      </w:pPr>
      <w:r w:rsidRPr="001C2D47">
        <w:t>AI technology could lead to the third world war</w:t>
      </w:r>
    </w:p>
    <w:p w:rsidR="00634329" w:rsidRPr="001C2D47" w:rsidRDefault="00634329" w:rsidP="00634329">
      <w:r w:rsidRPr="001C2D47">
        <w:rPr>
          <w:rStyle w:val="Style13ptBold"/>
        </w:rPr>
        <w:t>Browne 18</w:t>
      </w:r>
      <w:r w:rsidRPr="001C2D47">
        <w:t xml:space="preserve"> – News Assistant at CNBC (Ryan, “A.I. could lead to a nuclear war by 2040, think tank warns,” </w:t>
      </w:r>
      <w:r w:rsidRPr="001C2D47">
        <w:rPr>
          <w:i/>
        </w:rPr>
        <w:t>CNBC</w:t>
      </w:r>
      <w:r w:rsidRPr="001C2D47">
        <w:t>, 04/25/18</w:t>
      </w:r>
      <w:proofErr w:type="gramStart"/>
      <w:r w:rsidRPr="001C2D47">
        <w:t>,  https</w:t>
      </w:r>
      <w:proofErr w:type="gramEnd"/>
      <w:r w:rsidRPr="001C2D47">
        <w:t>://www.cnbc.com/2018/04/25/ai-could-lead-to-a-nuclear-war-by-2040-rand-corporation-warns.html)//SI</w:t>
      </w:r>
    </w:p>
    <w:p w:rsidR="00634329" w:rsidRPr="001C2D47" w:rsidRDefault="00634329" w:rsidP="00634329">
      <w:r w:rsidRPr="001C2D47">
        <w:rPr>
          <w:rStyle w:val="Emphasis"/>
        </w:rPr>
        <w:t>Artificial intelligence (AI) could potentially result in a nuclear war by 2040</w:t>
      </w:r>
      <w:r w:rsidRPr="001C2D47">
        <w:t>, according to a research paper by a U.S. think tank.</w:t>
      </w:r>
    </w:p>
    <w:p w:rsidR="00634329" w:rsidRPr="001C2D47" w:rsidRDefault="00634329" w:rsidP="00634329">
      <w:r w:rsidRPr="001C2D47">
        <w:t>The paper, by the nonprofit Rand Corporation, warns that AI could erode geopolitical stability and remove the status of nuclear weapons as a means of deterrence.</w:t>
      </w:r>
    </w:p>
    <w:p w:rsidR="00634329" w:rsidRPr="001C2D47" w:rsidRDefault="00634329" w:rsidP="00634329">
      <w:r w:rsidRPr="001C2D47">
        <w:rPr>
          <w:rStyle w:val="StyleUnderline"/>
        </w:rPr>
        <w:t>While peace has been maintained for decades due to the notion that any nuclear attack could trigger mutually assured destruction, the potential for AI and machine-learning to decide military actions could mean that the assurance of stability breaks down</w:t>
      </w:r>
      <w:r w:rsidRPr="001C2D47">
        <w:t>, Rand researchers warned.</w:t>
      </w:r>
    </w:p>
    <w:p w:rsidR="00634329" w:rsidRPr="001C2D47" w:rsidRDefault="00634329" w:rsidP="00634329">
      <w:r w:rsidRPr="001C2D47">
        <w:t>The researchers, who based their paper on a series of workshops with experts, said that AI in the future could encourage human actors to make catastrophic decisions. Improvements in sensory technology, for instance, could result in the destruction of retaliatory forces like submarine and mobile missiles.</w:t>
      </w:r>
    </w:p>
    <w:p w:rsidR="00634329" w:rsidRPr="001C2D47" w:rsidRDefault="00634329" w:rsidP="00634329">
      <w:r w:rsidRPr="001C2D47">
        <w:rPr>
          <w:rStyle w:val="StyleUnderline"/>
        </w:rPr>
        <w:t>AI could also tempt nations to launch a pre-emptive strike against another nation to gain bargaining power, even if they have no intention of carrying out an attack</w:t>
      </w:r>
      <w:r w:rsidRPr="001C2D47">
        <w:t>, researchers said.</w:t>
      </w:r>
    </w:p>
    <w:p w:rsidR="00634329" w:rsidRPr="001C2D47" w:rsidRDefault="00634329" w:rsidP="00634329">
      <w:r w:rsidRPr="001C2D47">
        <w:t>"Some experts fear that an increased reliance on artificial intelligence can lead to new types of catastrophic mistakes," said Andrew Lohn, co-author of the paper and associate engineer at Rand.</w:t>
      </w:r>
    </w:p>
    <w:p w:rsidR="00634329" w:rsidRPr="001C2D47" w:rsidRDefault="00634329" w:rsidP="00634329">
      <w:r w:rsidRPr="001C2D47">
        <w:t>"</w:t>
      </w:r>
      <w:r w:rsidRPr="001C2D47">
        <w:rPr>
          <w:rStyle w:val="StyleUnderline"/>
        </w:rPr>
        <w:t>There may be pressure to use AI before it is technologically mature, or it may be susceptible to adversarial subversion. Therefore, maintaining strategic stability in coming decades may prove extremely difficult and all nuclear powers must participate in the cultivation of institutions to help limit nuclear risk.</w:t>
      </w:r>
      <w:r w:rsidRPr="001C2D47">
        <w:t>"</w:t>
      </w:r>
    </w:p>
    <w:p w:rsidR="00634329" w:rsidRPr="001C2D47" w:rsidRDefault="00634329" w:rsidP="00634329">
      <w:r w:rsidRPr="001C2D47">
        <w:t>The RAND paper highlights the dangers of the use of AI to take military decisions rather than the threat of autonomous drones and other so-called "killer robots."</w:t>
      </w:r>
    </w:p>
    <w:p w:rsidR="00634329" w:rsidRPr="001C2D47" w:rsidRDefault="00634329" w:rsidP="00634329">
      <w:r w:rsidRPr="001C2D47">
        <w:t>1983 nuclear false alarm</w:t>
      </w:r>
    </w:p>
    <w:p w:rsidR="00634329" w:rsidRPr="001C2D47" w:rsidRDefault="00634329" w:rsidP="00634329">
      <w:r w:rsidRPr="001C2D47">
        <w:t>The researchers pointed to a nuclear false alarm incident in 1983 as a cautionary tale for the post-Cold War development of AI.</w:t>
      </w:r>
    </w:p>
    <w:p w:rsidR="00634329" w:rsidRPr="001C2D47" w:rsidRDefault="00634329" w:rsidP="00634329">
      <w:r w:rsidRPr="001C2D47">
        <w:t xml:space="preserve">In 1983, former Soviet military officer Stanislav Petrov spotted a warning from computers that the U.S. had launched several missiles. The warning was wrong, and Petrov, who died </w:t>
      </w:r>
      <w:proofErr w:type="gramStart"/>
      <w:r w:rsidRPr="001C2D47">
        <w:t>late</w:t>
      </w:r>
      <w:proofErr w:type="gramEnd"/>
      <w:r w:rsidRPr="001C2D47">
        <w:t xml:space="preserve"> last year, has been credited since as the man who saved the world from nuclear devastation.</w:t>
      </w:r>
    </w:p>
    <w:p w:rsidR="00634329" w:rsidRPr="001C2D47" w:rsidRDefault="00634329" w:rsidP="00634329">
      <w:r w:rsidRPr="001C2D47">
        <w:t>"</w:t>
      </w:r>
      <w:r w:rsidRPr="001C2D47">
        <w:rPr>
          <w:rStyle w:val="Emphasis"/>
        </w:rPr>
        <w:t>The connection between nuclear war and artificial intelligence is not new; in fact, the two have an intertwined history,</w:t>
      </w:r>
      <w:r w:rsidRPr="001C2D47">
        <w:t>" said Edward Geist, co-author of the paper and associate policy researcher at RAND.</w:t>
      </w:r>
    </w:p>
    <w:p w:rsidR="00634329" w:rsidRPr="001C2D47" w:rsidRDefault="00634329" w:rsidP="00634329">
      <w:r w:rsidRPr="001C2D47">
        <w:t>"</w:t>
      </w:r>
      <w:r w:rsidRPr="001C2D47">
        <w:rPr>
          <w:rStyle w:val="Emphasis"/>
        </w:rPr>
        <w:t>Much of the early development of AI was done in support of military efforts or with military objectives in mind.</w:t>
      </w:r>
      <w:r w:rsidRPr="001C2D47">
        <w:t>"</w:t>
      </w:r>
    </w:p>
    <w:p w:rsidR="00634329" w:rsidRPr="001C2D47" w:rsidRDefault="00634329" w:rsidP="00634329">
      <w:r w:rsidRPr="001C2D47">
        <w:t>Many business leaders and experts have warned against the use of AI in a military setting.</w:t>
      </w:r>
    </w:p>
    <w:p w:rsidR="00634329" w:rsidRPr="001C2D47" w:rsidRDefault="00634329" w:rsidP="00634329">
      <w:r w:rsidRPr="001C2D47">
        <w:t xml:space="preserve">Tesla and SpaceX CEO Elon Musk </w:t>
      </w:r>
      <w:proofErr w:type="gramStart"/>
      <w:r w:rsidRPr="001C2D47">
        <w:t>was</w:t>
      </w:r>
      <w:proofErr w:type="gramEnd"/>
      <w:r w:rsidRPr="001C2D47">
        <w:t xml:space="preserve"> among 100 AI experts who called on the United Nations to prevent the development of lethal autonomous weapons.</w:t>
      </w:r>
    </w:p>
    <w:p w:rsidR="00634329" w:rsidRPr="001C2D47" w:rsidRDefault="00634329" w:rsidP="00634329">
      <w:pPr>
        <w:rPr>
          <w:rStyle w:val="Emphasis"/>
        </w:rPr>
      </w:pPr>
      <w:r w:rsidRPr="001C2D47">
        <w:t xml:space="preserve">Musk has said warned that </w:t>
      </w:r>
      <w:r w:rsidRPr="001C2D47">
        <w:rPr>
          <w:rStyle w:val="Emphasis"/>
        </w:rPr>
        <w:t>AI could create an "immortal dictator from which we can never escape" and that the technology could result in a third world war.</w:t>
      </w:r>
    </w:p>
    <w:p w:rsidR="00634329" w:rsidRPr="001C2D47" w:rsidRDefault="00634329" w:rsidP="00634329">
      <w:pPr>
        <w:rPr>
          <w:rStyle w:val="Emphasis"/>
        </w:rPr>
      </w:pPr>
    </w:p>
    <w:p w:rsidR="00634329" w:rsidRPr="001C2D47" w:rsidRDefault="00634329" w:rsidP="00634329"/>
    <w:p w:rsidR="00634329" w:rsidRPr="001C2D47" w:rsidRDefault="00634329" w:rsidP="00634329"/>
    <w:p w:rsidR="00634329" w:rsidRPr="001C2D47" w:rsidRDefault="00634329" w:rsidP="00634329">
      <w:pPr>
        <w:pStyle w:val="Heading4"/>
      </w:pPr>
      <w:bookmarkStart w:id="1" w:name="_Hlk518131982"/>
      <w:r w:rsidRPr="001C2D47">
        <w:t>Full, unchecked AI causes extinction</w:t>
      </w:r>
    </w:p>
    <w:p w:rsidR="00634329" w:rsidRPr="001C2D47" w:rsidRDefault="00634329" w:rsidP="00634329">
      <w:pPr>
        <w:rPr>
          <w:rStyle w:val="Style13ptBold"/>
          <w:b w:val="0"/>
          <w:sz w:val="22"/>
        </w:rPr>
      </w:pPr>
      <w:r w:rsidRPr="001C2D47">
        <w:rPr>
          <w:rStyle w:val="Style13ptBold"/>
        </w:rPr>
        <w:t xml:space="preserve">Stockley 2015 </w:t>
      </w:r>
      <w:r w:rsidRPr="001C2D47">
        <w:rPr>
          <w:rStyle w:val="Style13ptBold"/>
          <w:b w:val="0"/>
          <w:sz w:val="22"/>
        </w:rPr>
        <w:t xml:space="preserve">(Mark, creater of Naked Security and founder of independent web consultancy Compound Eye, </w:t>
      </w:r>
      <w:r w:rsidRPr="001C2D47">
        <w:rPr>
          <w:rStyle w:val="Style13ptBold"/>
          <w:b w:val="0"/>
          <w:i/>
          <w:sz w:val="22"/>
        </w:rPr>
        <w:t xml:space="preserve">Naked Security by Sophos, </w:t>
      </w:r>
      <w:r w:rsidRPr="001C2D47">
        <w:rPr>
          <w:rStyle w:val="Style13ptBold"/>
          <w:b w:val="0"/>
          <w:sz w:val="22"/>
        </w:rPr>
        <w:t xml:space="preserve">“Artificial Intelligence could make us extinct, warn Oxford University researchers,” published February 17, 2015, </w:t>
      </w:r>
      <w:hyperlink r:id="rId55" w:history="1">
        <w:r w:rsidRPr="001C2D47">
          <w:rPr>
            <w:rStyle w:val="Hyperlink"/>
          </w:rPr>
          <w:t>https://nakedsecurity.sophos.com/2015/02/17/artificial-intelligence-could-make-us-extinct-warn-oxford-university-researchers/</w:t>
        </w:r>
      </w:hyperlink>
      <w:r w:rsidRPr="001C2D47">
        <w:rPr>
          <w:rStyle w:val="Style13ptBold"/>
          <w:b w:val="0"/>
          <w:sz w:val="22"/>
        </w:rPr>
        <w:t>, accessed 6/30/18, JME.)</w:t>
      </w:r>
    </w:p>
    <w:p w:rsidR="00634329" w:rsidRPr="001C2D47" w:rsidRDefault="00634329" w:rsidP="00634329">
      <w:pPr>
        <w:rPr>
          <w:rStyle w:val="StyleUnderline"/>
        </w:rPr>
      </w:pPr>
      <w:r w:rsidRPr="001C2D47">
        <w:rPr>
          <w:rStyle w:val="StyleUnderline"/>
        </w:rPr>
        <w:t>Researchers at Oxford University have produced the first list of global risks ‘that pose a threat to human civilisation, or even possibly to all human life.’</w:t>
      </w:r>
    </w:p>
    <w:p w:rsidR="00634329" w:rsidRPr="001C2D47" w:rsidRDefault="00634329" w:rsidP="00634329">
      <w:pPr>
        <w:rPr>
          <w:rStyle w:val="StyleUnderline"/>
        </w:rPr>
      </w:pPr>
      <w:r w:rsidRPr="001C2D47">
        <w:rPr>
          <w:rStyle w:val="StyleUnderline"/>
        </w:rPr>
        <w:t>The report focuses on risks with ‘impacts that for all practical purposes can be called infinite’.</w:t>
      </w:r>
    </w:p>
    <w:p w:rsidR="00634329" w:rsidRPr="001C2D47" w:rsidRDefault="00634329" w:rsidP="00634329">
      <w:pPr>
        <w:rPr>
          <w:rStyle w:val="StyleUnderline"/>
        </w:rPr>
      </w:pPr>
      <w:r w:rsidRPr="001C2D47">
        <w:rPr>
          <w:rStyle w:val="StyleUnderline"/>
        </w:rPr>
        <w:t>Artificial Intelligence (AI) is on it.</w:t>
      </w:r>
    </w:p>
    <w:p w:rsidR="00634329" w:rsidRPr="001C2D47" w:rsidRDefault="00634329" w:rsidP="00634329">
      <w:pPr>
        <w:rPr>
          <w:rStyle w:val="StyleUnderline"/>
        </w:rPr>
      </w:pPr>
      <w:r w:rsidRPr="001C2D47">
        <w:rPr>
          <w:rStyle w:val="StyleUnderline"/>
        </w:rPr>
        <w:t>And while human extinction might be a horrific, accidental side effect of climate change, a metorite impact or a super volcano, the report warns that AI might decide to cause our extinction deliberately (my emphasis):</w:t>
      </w:r>
    </w:p>
    <w:p w:rsidR="00634329" w:rsidRPr="001C2D47" w:rsidRDefault="00634329" w:rsidP="00634329">
      <w:pPr>
        <w:rPr>
          <w:rStyle w:val="StyleUnderline"/>
        </w:rPr>
      </w:pPr>
      <w:r w:rsidRPr="001C2D47">
        <w:rPr>
          <w:rStyle w:val="StyleUnderline"/>
        </w:rPr>
        <w:t>...extreme intelligences could not easily be controlled (either by the groups creating them, or by some international regulatory regime), and would probably act to boost their own intelligence and acquire maximal resources for almost all initial AI motivations.</w:t>
      </w:r>
    </w:p>
    <w:p w:rsidR="00634329" w:rsidRPr="001C2D47" w:rsidRDefault="00634329" w:rsidP="00634329">
      <w:pPr>
        <w:rPr>
          <w:rStyle w:val="StyleUnderline"/>
        </w:rPr>
      </w:pPr>
      <w:r w:rsidRPr="001C2D47">
        <w:rPr>
          <w:rStyle w:val="StyleUnderline"/>
        </w:rPr>
        <w:t xml:space="preserve">And if these motivations do not detail the survival and value of humanity, the intelligence will be driven to construct a world without humans. This makes extremely intelligent AIs a unique risk, in that </w:t>
      </w:r>
      <w:r w:rsidRPr="001C2D47">
        <w:rPr>
          <w:rStyle w:val="Emphasis"/>
        </w:rPr>
        <w:t>extinction is more likely than lesser impacts.</w:t>
      </w:r>
    </w:p>
    <w:p w:rsidR="00634329" w:rsidRPr="001C2D47" w:rsidRDefault="00634329" w:rsidP="00634329">
      <w:pPr>
        <w:rPr>
          <w:rStyle w:val="Style13ptBold"/>
          <w:b w:val="0"/>
          <w:sz w:val="22"/>
        </w:rPr>
      </w:pPr>
      <w:r w:rsidRPr="001C2D47">
        <w:rPr>
          <w:rStyle w:val="Style13ptBold"/>
          <w:b w:val="0"/>
          <w:sz w:val="22"/>
        </w:rPr>
        <w:t>AI is included, along with nanotechnology and synthetic biology, in a category of emerging risks. The emerging risks are poorly understood but also have the potential to solve many of the other problems on the list.</w:t>
      </w:r>
    </w:p>
    <w:p w:rsidR="00634329" w:rsidRPr="001C2D47" w:rsidRDefault="00634329" w:rsidP="00634329">
      <w:pPr>
        <w:rPr>
          <w:rStyle w:val="Style13ptBold"/>
          <w:b w:val="0"/>
          <w:sz w:val="22"/>
        </w:rPr>
      </w:pPr>
      <w:r w:rsidRPr="001C2D47">
        <w:rPr>
          <w:rStyle w:val="Style13ptBold"/>
          <w:b w:val="0"/>
          <w:sz w:val="22"/>
        </w:rPr>
        <w:t>The threat of AI comes from its potential to run away from us – it’s just possible that AI will end up working on itself and evolve beyond our understanding and control.</w:t>
      </w:r>
    </w:p>
    <w:p w:rsidR="00634329" w:rsidRPr="001C2D47" w:rsidRDefault="00634329" w:rsidP="00634329">
      <w:pPr>
        <w:rPr>
          <w:rStyle w:val="Style13ptBold"/>
          <w:b w:val="0"/>
          <w:sz w:val="22"/>
        </w:rPr>
      </w:pPr>
      <w:r w:rsidRPr="001C2D47">
        <w:rPr>
          <w:rStyle w:val="Style13ptBold"/>
          <w:b w:val="0"/>
          <w:sz w:val="22"/>
        </w:rPr>
        <w:t>At which point we’d better hope it likes us.</w:t>
      </w:r>
    </w:p>
    <w:p w:rsidR="00634329" w:rsidRPr="001C2D47" w:rsidRDefault="00634329" w:rsidP="00634329">
      <w:pPr>
        <w:rPr>
          <w:rStyle w:val="Style13ptBold"/>
          <w:b w:val="0"/>
          <w:sz w:val="22"/>
        </w:rPr>
      </w:pPr>
      <w:r w:rsidRPr="001C2D47">
        <w:rPr>
          <w:rStyle w:val="Style13ptBold"/>
          <w:b w:val="0"/>
          <w:sz w:val="22"/>
        </w:rPr>
        <w:t>Oxford University isn’t the first to draw attention to the potential threat posed by super-intelligent computers.</w:t>
      </w:r>
    </w:p>
    <w:p w:rsidR="00634329" w:rsidRPr="001C2D47" w:rsidRDefault="00634329" w:rsidP="00634329">
      <w:pPr>
        <w:rPr>
          <w:rStyle w:val="StyleUnderline"/>
        </w:rPr>
      </w:pPr>
      <w:r w:rsidRPr="001C2D47">
        <w:rPr>
          <w:rStyle w:val="StyleUnderline"/>
        </w:rPr>
        <w:t>Elon Musk, the man behind PayPal, Tesla Motors and SpaceX, has warned about the dangers of AI repeatedly. Musk has described it as ‘our biggest existential threat‘ and taken on investments in AI companies just so that he can keep a close eye on what’s going on.</w:t>
      </w:r>
    </w:p>
    <w:p w:rsidR="00634329" w:rsidRPr="001C2D47" w:rsidRDefault="00634329" w:rsidP="00634329">
      <w:pPr>
        <w:rPr>
          <w:rStyle w:val="StyleUnderline"/>
        </w:rPr>
      </w:pPr>
      <w:r w:rsidRPr="001C2D47">
        <w:rPr>
          <w:rStyle w:val="StyleUnderline"/>
        </w:rPr>
        <w:t>Speaking to students at MIT (Massachusetts Institute of Technology) he likened it to a demon that, once summoned, won’t be controllable:</w:t>
      </w:r>
    </w:p>
    <w:p w:rsidR="00634329" w:rsidRPr="001C2D47" w:rsidRDefault="00634329" w:rsidP="00634329">
      <w:pPr>
        <w:rPr>
          <w:rStyle w:val="StyleUnderline"/>
        </w:rPr>
      </w:pPr>
      <w:r w:rsidRPr="001C2D47">
        <w:rPr>
          <w:rStyle w:val="StyleUnderline"/>
        </w:rPr>
        <w:t xml:space="preserve">With artificial intelligence we are summoning the demon. In all those stories where there’s the guy with the pentagram and the holy water, </w:t>
      </w:r>
      <w:proofErr w:type="gramStart"/>
      <w:r w:rsidRPr="001C2D47">
        <w:rPr>
          <w:rStyle w:val="StyleUnderline"/>
        </w:rPr>
        <w:t>it’s</w:t>
      </w:r>
      <w:proofErr w:type="gramEnd"/>
      <w:r w:rsidRPr="001C2D47">
        <w:rPr>
          <w:rStyle w:val="StyleUnderline"/>
        </w:rPr>
        <w:t xml:space="preserve"> like - yeah, he’s sure he can control the demon. Doesn’t work out</w:t>
      </w:r>
    </w:p>
    <w:p w:rsidR="00634329" w:rsidRPr="001C2D47" w:rsidRDefault="00634329" w:rsidP="00634329">
      <w:pPr>
        <w:rPr>
          <w:rStyle w:val="Style13ptBold"/>
          <w:b w:val="0"/>
          <w:sz w:val="16"/>
        </w:rPr>
      </w:pPr>
      <w:r w:rsidRPr="001C2D47">
        <w:rPr>
          <w:rStyle w:val="Style13ptBold"/>
          <w:b w:val="0"/>
          <w:sz w:val="16"/>
        </w:rPr>
        <w:t>Bill Gates backed up Musk’s concerns during an ‘ask me anything’ session on Reddit:</w:t>
      </w:r>
    </w:p>
    <w:p w:rsidR="00634329" w:rsidRPr="001C2D47" w:rsidRDefault="00634329" w:rsidP="00634329">
      <w:pPr>
        <w:rPr>
          <w:rStyle w:val="Style13ptBold"/>
          <w:b w:val="0"/>
          <w:sz w:val="16"/>
        </w:rPr>
      </w:pPr>
      <w:r w:rsidRPr="001C2D47">
        <w:rPr>
          <w:rStyle w:val="Style13ptBold"/>
          <w:b w:val="0"/>
          <w:sz w:val="16"/>
        </w:rPr>
        <w:t>First the machines will do a lot of jobs for us and not be super intelligent. That should be positive if we manage it well.</w:t>
      </w:r>
    </w:p>
    <w:p w:rsidR="00634329" w:rsidRPr="001C2D47" w:rsidRDefault="00634329" w:rsidP="00634329">
      <w:pPr>
        <w:rPr>
          <w:rStyle w:val="Style13ptBold"/>
          <w:b w:val="0"/>
          <w:sz w:val="16"/>
        </w:rPr>
      </w:pPr>
      <w:proofErr w:type="gramStart"/>
      <w:r w:rsidRPr="001C2D47">
        <w:rPr>
          <w:rStyle w:val="Style13ptBold"/>
          <w:b w:val="0"/>
          <w:sz w:val="16"/>
        </w:rPr>
        <w:t>A few decades after that though the intelligence is strong enough to be a concern.</w:t>
      </w:r>
      <w:proofErr w:type="gramEnd"/>
      <w:r w:rsidRPr="001C2D47">
        <w:rPr>
          <w:rStyle w:val="Style13ptBold"/>
          <w:b w:val="0"/>
          <w:sz w:val="16"/>
        </w:rPr>
        <w:t xml:space="preserve"> I agree with Elon Musk and some others on this and don't understand why some people are not concerned.</w:t>
      </w:r>
    </w:p>
    <w:p w:rsidR="00634329" w:rsidRPr="001C2D47" w:rsidRDefault="00634329" w:rsidP="00634329">
      <w:pPr>
        <w:rPr>
          <w:rStyle w:val="Style13ptBold"/>
          <w:b w:val="0"/>
          <w:sz w:val="16"/>
        </w:rPr>
      </w:pPr>
      <w:r w:rsidRPr="001C2D47">
        <w:rPr>
          <w:rStyle w:val="Style13ptBold"/>
          <w:b w:val="0"/>
          <w:sz w:val="16"/>
        </w:rPr>
        <w:t>If two of history’s most successful technology entrepreneurs aren’t persuasive enough for you, how about the man they call The Greatest Living Physicist?</w:t>
      </w:r>
    </w:p>
    <w:p w:rsidR="00634329" w:rsidRPr="001C2D47" w:rsidRDefault="00634329" w:rsidP="00634329">
      <w:pPr>
        <w:rPr>
          <w:rStyle w:val="Style13ptBold"/>
          <w:b w:val="0"/>
          <w:sz w:val="16"/>
        </w:rPr>
      </w:pPr>
      <w:r w:rsidRPr="001C2D47">
        <w:rPr>
          <w:rStyle w:val="Style13ptBold"/>
          <w:b w:val="0"/>
          <w:sz w:val="16"/>
        </w:rPr>
        <w:t>Stephen Hawking, whose speech synthesiser uses a basic form of AI, isn’t a man with a lot of words to spare and when he spoke to the BBC about AI he was characteristically terse:</w:t>
      </w:r>
    </w:p>
    <w:p w:rsidR="00634329" w:rsidRPr="001C2D47" w:rsidRDefault="00634329" w:rsidP="00634329">
      <w:pPr>
        <w:rPr>
          <w:rStyle w:val="StyleUnderline"/>
        </w:rPr>
      </w:pPr>
      <w:r w:rsidRPr="001C2D47">
        <w:rPr>
          <w:rStyle w:val="StyleUnderline"/>
        </w:rPr>
        <w:t>The development of full artificial intelligence could spell the end of the human race.</w:t>
      </w:r>
    </w:p>
    <w:p w:rsidR="00634329" w:rsidRPr="001C2D47" w:rsidRDefault="00634329" w:rsidP="00634329">
      <w:pPr>
        <w:rPr>
          <w:rStyle w:val="StyleUnderline"/>
        </w:rPr>
      </w:pPr>
      <w:r w:rsidRPr="001C2D47">
        <w:rPr>
          <w:rStyle w:val="StyleUnderline"/>
        </w:rPr>
        <w:t>Humans, who are limited by slow biological evolution, couldn't compete, and would be superseded.</w:t>
      </w:r>
    </w:p>
    <w:p w:rsidR="00634329" w:rsidRPr="001C2D47" w:rsidRDefault="00634329" w:rsidP="00634329">
      <w:pPr>
        <w:rPr>
          <w:rStyle w:val="Style13ptBold"/>
          <w:b w:val="0"/>
          <w:sz w:val="14"/>
        </w:rPr>
      </w:pPr>
      <w:r w:rsidRPr="001C2D47">
        <w:rPr>
          <w:rStyle w:val="Style13ptBold"/>
          <w:b w:val="0"/>
          <w:sz w:val="14"/>
        </w:rPr>
        <w:t>Musk and Hawking are also two names among a veritable who’s who of AI luminaries who recently signed an open letter calling for research priorities focused on maximising the societal benefit of AI.</w:t>
      </w:r>
    </w:p>
    <w:p w:rsidR="00634329" w:rsidRPr="001C2D47" w:rsidRDefault="00634329" w:rsidP="00634329">
      <w:pPr>
        <w:rPr>
          <w:rStyle w:val="Style13ptBold"/>
          <w:b w:val="0"/>
          <w:sz w:val="14"/>
        </w:rPr>
      </w:pPr>
      <w:r w:rsidRPr="001C2D47">
        <w:rPr>
          <w:rStyle w:val="Style13ptBold"/>
          <w:b w:val="0"/>
          <w:sz w:val="14"/>
        </w:rPr>
        <w:t>What all these very intelligent people are reflecting is that we simply can’t predict how AI is going to develop, not least because AI might be a key tool in the development of AI.</w:t>
      </w:r>
    </w:p>
    <w:p w:rsidR="00634329" w:rsidRPr="001C2D47" w:rsidRDefault="00634329" w:rsidP="00634329">
      <w:pPr>
        <w:rPr>
          <w:rStyle w:val="Style13ptBold"/>
          <w:b w:val="0"/>
          <w:sz w:val="14"/>
        </w:rPr>
      </w:pPr>
      <w:r w:rsidRPr="001C2D47">
        <w:rPr>
          <w:rStyle w:val="Style13ptBold"/>
          <w:b w:val="0"/>
          <w:sz w:val="14"/>
        </w:rPr>
        <w:t>Perhaps the only sensible place to start then is to figure out a way of keeping a close eye on just exactly what is going on.</w:t>
      </w:r>
    </w:p>
    <w:p w:rsidR="00634329" w:rsidRPr="001C2D47" w:rsidRDefault="00634329" w:rsidP="00634329">
      <w:pPr>
        <w:rPr>
          <w:rStyle w:val="Style13ptBold"/>
          <w:b w:val="0"/>
          <w:sz w:val="14"/>
        </w:rPr>
      </w:pPr>
      <w:r w:rsidRPr="001C2D47">
        <w:rPr>
          <w:rStyle w:val="Style13ptBold"/>
          <w:b w:val="0"/>
          <w:sz w:val="14"/>
        </w:rPr>
        <w:t>Musk has his investments but computer scientist Eric Horvitz is thinking bigger.</w:t>
      </w:r>
    </w:p>
    <w:p w:rsidR="00634329" w:rsidRPr="001C2D47" w:rsidRDefault="00634329" w:rsidP="00634329">
      <w:pPr>
        <w:rPr>
          <w:rStyle w:val="Style13ptBold"/>
          <w:b w:val="0"/>
          <w:sz w:val="14"/>
        </w:rPr>
      </w:pPr>
      <w:r w:rsidRPr="001C2D47">
        <w:rPr>
          <w:rStyle w:val="Style13ptBold"/>
          <w:b w:val="0"/>
          <w:sz w:val="14"/>
        </w:rPr>
        <w:t>Horvitz has teamed up with Russ Altman, a professor of bioengineering and computer science at Stanford, to create AI100 – a 100-year study into Artificial Intelligence.</w:t>
      </w:r>
    </w:p>
    <w:p w:rsidR="00634329" w:rsidRPr="001C2D47" w:rsidRDefault="00634329" w:rsidP="00634329">
      <w:pPr>
        <w:rPr>
          <w:rStyle w:val="Style13ptBold"/>
          <w:b w:val="0"/>
          <w:sz w:val="14"/>
        </w:rPr>
      </w:pPr>
      <w:r w:rsidRPr="001C2D47">
        <w:rPr>
          <w:rStyle w:val="Style13ptBold"/>
          <w:b w:val="0"/>
          <w:sz w:val="14"/>
        </w:rPr>
        <w:t>Horvitz and Altman will join five others on a committee that will commission studies into how developments in AI will affects all aspects of human life over a number of generations.</w:t>
      </w:r>
    </w:p>
    <w:p w:rsidR="00634329" w:rsidRPr="001C2D47" w:rsidRDefault="00634329" w:rsidP="00634329">
      <w:pPr>
        <w:rPr>
          <w:rStyle w:val="Style13ptBold"/>
          <w:b w:val="0"/>
          <w:sz w:val="14"/>
        </w:rPr>
      </w:pPr>
      <w:r w:rsidRPr="001C2D47">
        <w:rPr>
          <w:rStyle w:val="Style13ptBold"/>
          <w:b w:val="0"/>
          <w:sz w:val="14"/>
        </w:rPr>
        <w:t>The committee members will obviously change over time but the committee itself, and the host, are planning to stick around and keep a close eye on things.</w:t>
      </w:r>
    </w:p>
    <w:p w:rsidR="00634329" w:rsidRPr="001C2D47" w:rsidRDefault="00634329" w:rsidP="00634329">
      <w:pPr>
        <w:rPr>
          <w:rStyle w:val="Style13ptBold"/>
          <w:b w:val="0"/>
          <w:sz w:val="14"/>
        </w:rPr>
      </w:pPr>
      <w:r w:rsidRPr="001C2D47">
        <w:rPr>
          <w:rStyle w:val="Style13ptBold"/>
          <w:b w:val="0"/>
          <w:sz w:val="14"/>
        </w:rPr>
        <w:t>If your goal is to create a process that looks ahead 30 to 50 to 70 years, it's not altogether clear what artificial intelligence will mean, or how you would study it ... But it's a pretty good bet that Stanford will be around</w:t>
      </w:r>
    </w:p>
    <w:p w:rsidR="00634329" w:rsidRPr="001C2D47" w:rsidRDefault="00634329" w:rsidP="00634329">
      <w:pPr>
        <w:rPr>
          <w:rStyle w:val="Style13ptBold"/>
          <w:b w:val="0"/>
          <w:sz w:val="14"/>
        </w:rPr>
      </w:pPr>
      <w:r w:rsidRPr="001C2D47">
        <w:rPr>
          <w:rStyle w:val="Style13ptBold"/>
          <w:b w:val="0"/>
          <w:sz w:val="14"/>
        </w:rPr>
        <w:t>One of the many things that AI100 will look at is the loss of control of AI systems and whether or not that could give rise to the kind of dystopic outcomes that the Oxford University researchers are trying to focus attention on.</w:t>
      </w:r>
    </w:p>
    <w:p w:rsidR="00634329" w:rsidRPr="001C2D47" w:rsidRDefault="00634329" w:rsidP="00634329">
      <w:pPr>
        <w:rPr>
          <w:rStyle w:val="Style13ptBold"/>
          <w:b w:val="0"/>
          <w:sz w:val="14"/>
        </w:rPr>
      </w:pPr>
      <w:r w:rsidRPr="001C2D47">
        <w:rPr>
          <w:rStyle w:val="Style13ptBold"/>
          <w:b w:val="0"/>
          <w:sz w:val="14"/>
        </w:rPr>
        <w:t>I can’t help wondering though; if we could look 100 years into the future and witness the final meeting of the AI100 committee, will anyone on it be human?</w:t>
      </w:r>
    </w:p>
    <w:p w:rsidR="00634329" w:rsidRPr="001C2D47" w:rsidRDefault="00634329" w:rsidP="00634329">
      <w:pPr>
        <w:pStyle w:val="Heading4"/>
      </w:pPr>
      <w:r w:rsidRPr="001C2D47">
        <w:t>AI war would be uniquely destabilizing—civilian attacks and extremely fast miscalculation</w:t>
      </w:r>
    </w:p>
    <w:p w:rsidR="00634329" w:rsidRPr="001C2D47" w:rsidRDefault="00634329" w:rsidP="00634329">
      <w:pPr>
        <w:rPr>
          <w:rStyle w:val="Style13ptBold"/>
          <w:b w:val="0"/>
          <w:sz w:val="22"/>
        </w:rPr>
      </w:pPr>
      <w:r w:rsidRPr="001C2D47">
        <w:rPr>
          <w:rStyle w:val="Style13ptBold"/>
        </w:rPr>
        <w:t xml:space="preserve">Kaspersen et al. 2016 </w:t>
      </w:r>
      <w:r w:rsidRPr="001C2D47">
        <w:rPr>
          <w:rStyle w:val="Style13ptBold"/>
          <w:b w:val="0"/>
          <w:sz w:val="22"/>
        </w:rPr>
        <w:t xml:space="preserve">(Anja, Former Head of Geopolitics and International Security at the  World Economic Forum, </w:t>
      </w:r>
      <w:r w:rsidRPr="001C2D47">
        <w:rPr>
          <w:rStyle w:val="Style13ptBold"/>
          <w:b w:val="0"/>
          <w:i/>
          <w:sz w:val="22"/>
        </w:rPr>
        <w:t xml:space="preserve">World Economic Forum, </w:t>
      </w:r>
      <w:r w:rsidRPr="001C2D47">
        <w:rPr>
          <w:rStyle w:val="Style13ptBold"/>
          <w:b w:val="0"/>
          <w:sz w:val="22"/>
        </w:rPr>
        <w:t xml:space="preserve">“10 trends for the future of warfare,” published November 3, 2016, </w:t>
      </w:r>
      <w:hyperlink r:id="rId56" w:history="1">
        <w:r w:rsidRPr="001C2D47">
          <w:rPr>
            <w:rStyle w:val="Hyperlink"/>
          </w:rPr>
          <w:t>https://www.weforum.org/agenda/2016/11/the-4th-industrial-revolution-and-international-security/</w:t>
        </w:r>
      </w:hyperlink>
      <w:r w:rsidRPr="001C2D47">
        <w:rPr>
          <w:rStyle w:val="Style13ptBold"/>
          <w:b w:val="0"/>
          <w:sz w:val="22"/>
        </w:rPr>
        <w:t xml:space="preserve">, accessed 6/20/2018, JME.) </w:t>
      </w:r>
    </w:p>
    <w:p w:rsidR="00634329" w:rsidRPr="001C2D47" w:rsidRDefault="00634329" w:rsidP="00634329">
      <w:r w:rsidRPr="001C2D47">
        <w:rPr>
          <w:rStyle w:val="StyleUnderline"/>
        </w:rPr>
        <w:t xml:space="preserve">1. Waging war may seem “easier”. If increased reliance on machines for remote killing makes combat more abstract from our everyday experience, could that make it more tolerable for our societies, and therefore make war more likely? </w:t>
      </w:r>
      <w:r w:rsidRPr="001C2D47">
        <w:t>Those who operate lethal systems are ever more distant from the battlefield and insulated from physical danger, but this sense of advantage may prove illusory</w:t>
      </w:r>
      <w:r w:rsidRPr="001C2D47">
        <w:rPr>
          <w:rStyle w:val="StyleUnderline"/>
        </w:rPr>
        <w:t>. Those on the receiving end of technological asymmetries have a stronger incentive to find other ways to strike back: when you cannot compete on a traditional battlefield, you look to where your adversary is vulnerable, such as through opportunistic attacks on civilians.</w:t>
      </w:r>
    </w:p>
    <w:p w:rsidR="00634329" w:rsidRPr="001C2D47" w:rsidRDefault="00634329" w:rsidP="00634329">
      <w:pPr>
        <w:rPr>
          <w:rStyle w:val="StyleUnderline"/>
        </w:rPr>
      </w:pPr>
      <w:r w:rsidRPr="001C2D47">
        <w:t xml:space="preserve">2. Speed kills. “The speed at which machines can make decisions in the far future is likely to challenge our ability to cope, demanding a new relationship between man and machine.” This was the assessment of US Major General William Hix at a conference on the future of the Army in October 2016. </w:t>
      </w:r>
      <w:r w:rsidRPr="001C2D47">
        <w:rPr>
          <w:rStyle w:val="StyleUnderline"/>
        </w:rPr>
        <w:t xml:space="preserve">The speed of technological innovation also makes it hard to keep abreast of new military capabilities, easier to be misled on the actual balance of power, and to fall victim to a strategic miscalculation. </w:t>
      </w:r>
      <w:r w:rsidRPr="001C2D47">
        <w:t xml:space="preserve">The fact that some capabilities are deliberately hidden just makes it harder. Because offensive cyber capability </w:t>
      </w:r>
      <w:proofErr w:type="gramStart"/>
      <w:r w:rsidRPr="001C2D47">
        <w:t>relies</w:t>
      </w:r>
      <w:proofErr w:type="gramEnd"/>
      <w:r w:rsidRPr="001C2D47">
        <w:t xml:space="preserve"> so much on exploiting one-off vulnerabilities, it is difficult to simultaneously demonstrate and maintain a capability. Once a particular vulnerability has been exploited, the victim is alerted and will take steps to fix it. General Hix again: "</w:t>
      </w:r>
      <w:r w:rsidRPr="001C2D47">
        <w:rPr>
          <w:rStyle w:val="StyleUnderline"/>
        </w:rPr>
        <w:t xml:space="preserve">A conventional conflict in the near future will be extremely lethal and fast, </w:t>
      </w:r>
      <w:proofErr w:type="gramStart"/>
      <w:r w:rsidRPr="001C2D47">
        <w:rPr>
          <w:rStyle w:val="StyleUnderline"/>
        </w:rPr>
        <w:t>And</w:t>
      </w:r>
      <w:proofErr w:type="gramEnd"/>
      <w:r w:rsidRPr="001C2D47">
        <w:rPr>
          <w:rStyle w:val="StyleUnderline"/>
        </w:rPr>
        <w:t xml:space="preserve"> we will not own the stopwatch."</w:t>
      </w:r>
    </w:p>
    <w:p w:rsidR="00634329" w:rsidRPr="001C2D47" w:rsidRDefault="00634329" w:rsidP="00634329">
      <w:pPr>
        <w:pStyle w:val="Heading4"/>
      </w:pPr>
      <w:r w:rsidRPr="001C2D47">
        <w:t>AI arms race would kill deterrence and incentivize preemptive strikes</w:t>
      </w:r>
    </w:p>
    <w:p w:rsidR="00634329" w:rsidRPr="001C2D47" w:rsidRDefault="00634329" w:rsidP="00634329">
      <w:pPr>
        <w:rPr>
          <w:bCs/>
        </w:rPr>
      </w:pPr>
      <w:r w:rsidRPr="001C2D47">
        <w:rPr>
          <w:rStyle w:val="Style13ptBold"/>
        </w:rPr>
        <w:t xml:space="preserve">Kaspersen et al. 2016 </w:t>
      </w:r>
      <w:r w:rsidRPr="001C2D47">
        <w:rPr>
          <w:rStyle w:val="Style13ptBold"/>
          <w:b w:val="0"/>
          <w:sz w:val="22"/>
        </w:rPr>
        <w:t xml:space="preserve">(Anja, Former Head of Geopolitics and International Security at the  World Economic Forum, </w:t>
      </w:r>
      <w:r w:rsidRPr="001C2D47">
        <w:rPr>
          <w:rStyle w:val="Style13ptBold"/>
          <w:b w:val="0"/>
          <w:i/>
          <w:sz w:val="22"/>
        </w:rPr>
        <w:t xml:space="preserve">World Economic Forum, </w:t>
      </w:r>
      <w:r w:rsidRPr="001C2D47">
        <w:rPr>
          <w:rStyle w:val="Style13ptBold"/>
          <w:b w:val="0"/>
          <w:sz w:val="22"/>
        </w:rPr>
        <w:t xml:space="preserve">“10 trends for the future of warfare,” published November 3, 2016, </w:t>
      </w:r>
      <w:hyperlink r:id="rId57" w:history="1">
        <w:r w:rsidRPr="001C2D47">
          <w:rPr>
            <w:rStyle w:val="Hyperlink"/>
          </w:rPr>
          <w:t>https://www.weforum.org/agenda/2016/11/the-4th-industrial-revolution-and-international-security/</w:t>
        </w:r>
      </w:hyperlink>
      <w:r w:rsidRPr="001C2D47">
        <w:rPr>
          <w:rStyle w:val="Style13ptBold"/>
          <w:b w:val="0"/>
          <w:sz w:val="22"/>
        </w:rPr>
        <w:t xml:space="preserve">, accessed 6/20/2018, JME.) </w:t>
      </w:r>
    </w:p>
    <w:p w:rsidR="00634329" w:rsidRPr="001C2D47" w:rsidRDefault="00634329" w:rsidP="00634329">
      <w:pPr>
        <w:rPr>
          <w:rStyle w:val="StyleUnderline"/>
        </w:rPr>
      </w:pPr>
      <w:r w:rsidRPr="001C2D47">
        <w:t xml:space="preserve">3. Fear and uncertainty increase risk. </w:t>
      </w:r>
      <w:r w:rsidRPr="001C2D47">
        <w:rPr>
          <w:rStyle w:val="StyleUnderline"/>
        </w:rPr>
        <w:t xml:space="preserve">The expectation that asymmetries could change quickly – as may be the case with new strategic capabilities in areas like artificial intelligence, space, deep sea and cyber – could incentivise risk-taking and </w:t>
      </w:r>
      <w:r w:rsidRPr="001C2D47">
        <w:rPr>
          <w:rStyle w:val="Emphasis"/>
        </w:rPr>
        <w:t>aggressive behaviour</w:t>
      </w:r>
      <w:r w:rsidRPr="001C2D47">
        <w:t>. If you are confident that you have a lead in a strategically-significant but highly dynamic field of technology, but you are not confident that the lead will last, you might be more tempted to use it before a rival catches up</w:t>
      </w:r>
      <w:r w:rsidRPr="001C2D47">
        <w:rPr>
          <w:rStyle w:val="StyleUnderline"/>
        </w:rPr>
        <w:t xml:space="preserve">. Enhanced capacity to operate at speed puts security actors into a constant state of high alert, incentivises investment in resilience, and forces us to live with uncertainty. Under these conditions, war by mistake – either through over-confidence in your ability to win, or because of </w:t>
      </w:r>
      <w:r w:rsidRPr="001C2D47">
        <w:rPr>
          <w:rStyle w:val="Emphasis"/>
        </w:rPr>
        <w:t>exaggerated threat perception</w:t>
      </w:r>
      <w:r w:rsidRPr="001C2D47">
        <w:rPr>
          <w:rStyle w:val="StyleUnderline"/>
        </w:rPr>
        <w:t xml:space="preserve"> – becomes more likely.</w:t>
      </w:r>
    </w:p>
    <w:p w:rsidR="00634329" w:rsidRPr="001C2D47" w:rsidRDefault="00634329" w:rsidP="00634329">
      <w:pPr>
        <w:rPr>
          <w:rStyle w:val="StyleUnderline"/>
        </w:rPr>
      </w:pPr>
      <w:r w:rsidRPr="001C2D47">
        <w:t xml:space="preserve">4. Deterrence and pre-emption. </w:t>
      </w:r>
      <w:r w:rsidRPr="001C2D47">
        <w:rPr>
          <w:u w:val="single"/>
        </w:rPr>
        <w:t xml:space="preserve">When new capabilities cause a shift in the balance between offensive and defensive advantage – or even the perception of such a shift -, it could increase the incentives for aggression. </w:t>
      </w:r>
      <w:r w:rsidRPr="001C2D47">
        <w:t xml:space="preserve">For example, one of the pillars of nuclear deterrence is the “second strike” capability, which puts the following thought into the mind of an actor contemplating a nuclear attack: “even if I destroy my opponent’s country totally, their submarines will still be around to take revenge”. </w:t>
      </w:r>
      <w:r w:rsidRPr="001C2D47">
        <w:rPr>
          <w:rStyle w:val="StyleUnderline"/>
        </w:rPr>
        <w:t xml:space="preserve">But suppose swarms of undersea drones were able to track and neutralize the submarines that launch nuclear missiles? Long-range aerial drones can already navigate freely across the oceans, and will be able to fly under the radar deep into enemy territory. Such capabilities make it possible in theory for an actor to escape the fear of second-strike retaliation, and feel safer in </w:t>
      </w:r>
      <w:r w:rsidRPr="001C2D47">
        <w:rPr>
          <w:rStyle w:val="Emphasis"/>
        </w:rPr>
        <w:t>launching a pre-emptive strike</w:t>
      </w:r>
      <w:r w:rsidRPr="001C2D47">
        <w:rPr>
          <w:rStyle w:val="StyleUnderline"/>
        </w:rPr>
        <w:t xml:space="preserve"> against aircraft in their hangars, ships in port, and critical infrastructure, with practically no chance of early warning. Indeed, cyberattacks on banks, power stations and government institutions have demonstrated that it is no longer necessary to fly bombers around the world to reach a distant enemy’s critical infrastructure without early warning. </w:t>
      </w:r>
      <w:proofErr w:type="gramStart"/>
      <w:r w:rsidRPr="001C2D47">
        <w:rPr>
          <w:rStyle w:val="StyleUnderline"/>
        </w:rPr>
        <w:t>The idea of striking a `</w:t>
      </w:r>
      <w:r w:rsidRPr="001C2D47">
        <w:rPr>
          <w:rStyle w:val="Emphasis"/>
        </w:rPr>
        <w:t>knockout blow</w:t>
      </w:r>
      <w:r w:rsidRPr="001C2D47">
        <w:rPr>
          <w:rStyle w:val="StyleUnderline"/>
        </w:rPr>
        <w:t>` may come to seem feasible once more.</w:t>
      </w:r>
      <w:proofErr w:type="gramEnd"/>
    </w:p>
    <w:p w:rsidR="00634329" w:rsidRPr="001C2D47" w:rsidRDefault="00634329" w:rsidP="00634329">
      <w:pPr>
        <w:pStyle w:val="Heading4"/>
      </w:pPr>
      <w:r w:rsidRPr="001C2D47">
        <w:t>AI arms race would be nearly impossible to control</w:t>
      </w:r>
    </w:p>
    <w:p w:rsidR="00634329" w:rsidRPr="001C2D47" w:rsidRDefault="00634329" w:rsidP="00634329">
      <w:pPr>
        <w:rPr>
          <w:rStyle w:val="Style13ptBold"/>
          <w:b w:val="0"/>
          <w:sz w:val="22"/>
        </w:rPr>
      </w:pPr>
      <w:r w:rsidRPr="001C2D47">
        <w:rPr>
          <w:rStyle w:val="Style13ptBold"/>
        </w:rPr>
        <w:t xml:space="preserve">Kaspersen et al. 2016 </w:t>
      </w:r>
      <w:r w:rsidRPr="001C2D47">
        <w:rPr>
          <w:rStyle w:val="Style13ptBold"/>
          <w:b w:val="0"/>
          <w:sz w:val="22"/>
        </w:rPr>
        <w:t xml:space="preserve">(Anja, Former Head of Geopolitics and International Security at the  World Economic Forum, </w:t>
      </w:r>
      <w:r w:rsidRPr="001C2D47">
        <w:rPr>
          <w:rStyle w:val="Style13ptBold"/>
          <w:b w:val="0"/>
          <w:i/>
          <w:sz w:val="22"/>
        </w:rPr>
        <w:t xml:space="preserve">World Economic Forum, </w:t>
      </w:r>
      <w:r w:rsidRPr="001C2D47">
        <w:rPr>
          <w:rStyle w:val="Style13ptBold"/>
          <w:b w:val="0"/>
          <w:sz w:val="22"/>
        </w:rPr>
        <w:t xml:space="preserve">“10 trends for the future of warfare,” published November 3, 2016, </w:t>
      </w:r>
      <w:hyperlink r:id="rId58" w:history="1">
        <w:r w:rsidRPr="001C2D47">
          <w:rPr>
            <w:rStyle w:val="Hyperlink"/>
          </w:rPr>
          <w:t>https://www.weforum.org/agenda/2016/11/the-4th-industrial-revolution-and-international-security/</w:t>
        </w:r>
      </w:hyperlink>
      <w:r w:rsidRPr="001C2D47">
        <w:rPr>
          <w:rStyle w:val="Style13ptBold"/>
          <w:b w:val="0"/>
          <w:sz w:val="22"/>
        </w:rPr>
        <w:t xml:space="preserve">, accessed 6/20/2018, JME.) </w:t>
      </w:r>
    </w:p>
    <w:p w:rsidR="00634329" w:rsidRPr="001C2D47" w:rsidRDefault="00634329" w:rsidP="00634329">
      <w:pPr>
        <w:rPr>
          <w:rStyle w:val="Style13ptBold"/>
          <w:b w:val="0"/>
          <w:sz w:val="22"/>
        </w:rPr>
      </w:pPr>
      <w:r w:rsidRPr="001C2D47">
        <w:rPr>
          <w:rStyle w:val="Style13ptBold"/>
          <w:b w:val="0"/>
          <w:sz w:val="22"/>
        </w:rPr>
        <w:t xml:space="preserve">5. </w:t>
      </w:r>
      <w:r w:rsidRPr="001C2D47">
        <w:rPr>
          <w:rStyle w:val="StyleUnderline"/>
        </w:rPr>
        <w:t>The new arms race is harder to control. One of the mechanisms for strategic stability is arms control agreements, which have served to limit the use of nuclear, biological and chemical weapons. When it comes to the multiple combinations of technology we see as a hallmark of the Fourth Industrial Revolution, one of the obstacles to international agreement is caused by uncertainty about how strategic benefits will be distributed. For instance, the international community is currently debating both the ethics and practicality of a ban on the development of lethal autonomous weapons systems. One of the factors holding this debate back from a conclusion is a lack of consensus among experts about whether such systems would give an advantage to the defender or the attacker, and hence be more likely to deter or incentivize the escalation of conflict</w:t>
      </w:r>
      <w:r w:rsidRPr="001C2D47">
        <w:rPr>
          <w:rStyle w:val="Style13ptBold"/>
          <w:b w:val="0"/>
          <w:sz w:val="22"/>
        </w:rPr>
        <w:t>. Where you stand on the issue may depend on whether you see yourself as a master of the technology, or a victim. Another obstacle to imposing control is the wider cast of players -</w:t>
      </w:r>
    </w:p>
    <w:p w:rsidR="00634329" w:rsidRPr="001C2D47" w:rsidRDefault="00634329" w:rsidP="00634329">
      <w:pPr>
        <w:rPr>
          <w:rStyle w:val="Style13ptBold"/>
          <w:b w:val="0"/>
          <w:sz w:val="22"/>
        </w:rPr>
      </w:pPr>
      <w:r w:rsidRPr="001C2D47">
        <w:rPr>
          <w:rStyle w:val="Style13ptBold"/>
          <w:b w:val="0"/>
          <w:sz w:val="22"/>
        </w:rPr>
        <w:t xml:space="preserve">6. A wider cast of players. </w:t>
      </w:r>
      <w:r w:rsidRPr="001C2D47">
        <w:rPr>
          <w:rStyle w:val="StyleUnderline"/>
        </w:rPr>
        <w:t>As cutting-edge technology becomes cheaper, it spreads to a wider range of actors. Consider the development of nuclear bombs – the last breakthrough in weapons technology that re-wrote the rules of international security</w:t>
      </w:r>
      <w:r w:rsidRPr="001C2D47">
        <w:rPr>
          <w:rStyle w:val="Style13ptBold"/>
          <w:b w:val="0"/>
          <w:sz w:val="22"/>
        </w:rPr>
        <w:t>. Although the potential for a fission bomb was understood in terms of theoretical physics, putting it into practice involved thousands of scientists and billions of dollars – resources on a scale only a few nations could muster. Over 70 years later, the club of nuclear weapons states remains exclusively small, and no non-state actor has succeeded in acquiring nuclear capability.</w:t>
      </w:r>
    </w:p>
    <w:p w:rsidR="00634329" w:rsidRPr="001C2D47" w:rsidRDefault="00634329" w:rsidP="00634329">
      <w:pPr>
        <w:rPr>
          <w:rStyle w:val="StyleUnderline"/>
        </w:rPr>
      </w:pPr>
      <w:r w:rsidRPr="001C2D47">
        <w:rPr>
          <w:rStyle w:val="Style13ptBold"/>
          <w:b w:val="0"/>
          <w:sz w:val="22"/>
        </w:rPr>
        <w:t xml:space="preserve">In contrast, there are more than 70 nations operating earth-orbiting satellites today. Nano-satellites are launched by Universities and Corporations. A growing list of companies can launch and recover payloads on demand, meaning even small states can buy top-notch equipment “off the shelf”. </w:t>
      </w:r>
      <w:proofErr w:type="gramStart"/>
      <w:r w:rsidRPr="001C2D47">
        <w:rPr>
          <w:rStyle w:val="Style13ptBold"/>
          <w:b w:val="0"/>
          <w:sz w:val="22"/>
        </w:rPr>
        <w:t>As Christopher Zember put it, “Once the pinnacle of national achievement, space has become a trophy to be traded between two business owners”.</w:t>
      </w:r>
      <w:proofErr w:type="gramEnd"/>
      <w:r w:rsidRPr="001C2D47">
        <w:rPr>
          <w:rStyle w:val="Style13ptBold"/>
          <w:b w:val="0"/>
          <w:sz w:val="22"/>
        </w:rPr>
        <w:t xml:space="preserve"> These days, even a committed enthusiast can now feasibly do genetic engineering in their basement. </w:t>
      </w:r>
      <w:r w:rsidRPr="001C2D47">
        <w:rPr>
          <w:rStyle w:val="StyleUnderline"/>
        </w:rPr>
        <w:t>Other examples of dual-purpose technologies include encryption, surveillance, drones, AI and genomics. With commercial availability, proliferation of these technologies becomes wider and faster, creating more peer competitors on the state level and among non-state actors, and making it harder to broker agreements to stop them falling into the wrong hands.</w:t>
      </w:r>
    </w:p>
    <w:bookmarkEnd w:id="1"/>
    <w:p w:rsidR="00634329" w:rsidRPr="001C2D47" w:rsidRDefault="00634329" w:rsidP="00634329">
      <w:pPr>
        <w:pStyle w:val="Heading3"/>
      </w:pPr>
      <w:r w:rsidRPr="001C2D47">
        <w:t>AT: No Middle Power</w:t>
      </w:r>
    </w:p>
    <w:p w:rsidR="00634329" w:rsidRPr="001C2D47" w:rsidRDefault="00634329" w:rsidP="00634329">
      <w:pPr>
        <w:pStyle w:val="Heading4"/>
      </w:pPr>
      <w:r w:rsidRPr="001C2D47">
        <w:t>Canada is still a middle power</w:t>
      </w:r>
    </w:p>
    <w:p w:rsidR="00634329" w:rsidRPr="001C2D47" w:rsidRDefault="00634329" w:rsidP="00634329">
      <w:pPr>
        <w:rPr>
          <w:rStyle w:val="Style13ptBold"/>
          <w:b w:val="0"/>
          <w:sz w:val="22"/>
        </w:rPr>
      </w:pPr>
      <w:r w:rsidRPr="001C2D47">
        <w:rPr>
          <w:rStyle w:val="Style13ptBold"/>
        </w:rPr>
        <w:t xml:space="preserve">Chahin 2013 </w:t>
      </w:r>
      <w:r w:rsidRPr="001C2D47">
        <w:rPr>
          <w:rStyle w:val="Style13ptBold"/>
          <w:b w:val="0"/>
          <w:sz w:val="22"/>
        </w:rPr>
        <w:t xml:space="preserve">(Michael, undergraduate at University of Windsor studying internal relations, </w:t>
      </w:r>
      <w:r w:rsidRPr="001C2D47">
        <w:rPr>
          <w:rStyle w:val="Style13ptBold"/>
          <w:b w:val="0"/>
          <w:i/>
          <w:sz w:val="22"/>
        </w:rPr>
        <w:t xml:space="preserve">Academia.edu, </w:t>
      </w:r>
      <w:r w:rsidRPr="001C2D47">
        <w:rPr>
          <w:rStyle w:val="Style13ptBold"/>
          <w:b w:val="0"/>
          <w:sz w:val="22"/>
        </w:rPr>
        <w:t xml:space="preserve">“Why is Canada a Middle Power?” published March 11, 2013, </w:t>
      </w:r>
      <w:hyperlink r:id="rId59" w:history="1">
        <w:r w:rsidRPr="001C2D47">
          <w:rPr>
            <w:rStyle w:val="Hyperlink"/>
          </w:rPr>
          <w:t>http://www.academia.edu/5315498/Why_is_Canada_a_Middle_Power</w:t>
        </w:r>
      </w:hyperlink>
      <w:r w:rsidRPr="001C2D47">
        <w:rPr>
          <w:rStyle w:val="Style13ptBold"/>
          <w:b w:val="0"/>
          <w:sz w:val="22"/>
        </w:rPr>
        <w:t>, pages 16-18, accessed 6/28/2018, JME.)</w:t>
      </w:r>
    </w:p>
    <w:p w:rsidR="00634329" w:rsidRPr="001C2D47" w:rsidRDefault="00634329" w:rsidP="00634329">
      <w:pPr>
        <w:rPr>
          <w:rStyle w:val="Style13ptBold"/>
          <w:b w:val="0"/>
          <w:sz w:val="22"/>
        </w:rPr>
      </w:pPr>
      <w:r w:rsidRPr="001C2D47">
        <w:rPr>
          <w:rStyle w:val="StyleUnderline"/>
        </w:rPr>
        <w:t>Next, the theory that claims Canada to be a middle power throughout time makes the most sense. It was always difficult to define “middle power.” As mentioned before, essentially it is a state that cannot contest economically, militarily, technologically etc. with the superpowers</w:t>
      </w:r>
      <w:proofErr w:type="gramStart"/>
      <w:r w:rsidRPr="001C2D47">
        <w:rPr>
          <w:rStyle w:val="StyleUnderline"/>
        </w:rPr>
        <w:t>,  but</w:t>
      </w:r>
      <w:proofErr w:type="gramEnd"/>
      <w:r w:rsidRPr="001C2D47">
        <w:rPr>
          <w:rStyle w:val="StyleUnderline"/>
        </w:rPr>
        <w:t xml:space="preserve"> should not be categorized among the rest of the world’s states because it still holds some important significance on the international stage.</w:t>
      </w:r>
      <w:r w:rsidRPr="001C2D47">
        <w:rPr>
          <w:rStyle w:val="Style13ptBold"/>
          <w:b w:val="0"/>
          <w:sz w:val="22"/>
        </w:rPr>
        <w:t xml:space="preserve"> So, during and shortly after World War Two, Canada showed its disinterest towards power grabbing and more towards maintaining allies; mainly with Britain and the U.S. However, Canada did not want to be dominated like any small country; it demanded to be held in regard when discussing international issues. </w:t>
      </w:r>
      <w:r w:rsidRPr="001C2D47">
        <w:rPr>
          <w:rStyle w:val="StyleUnderline"/>
        </w:rPr>
        <w:t>So, Canada worked it’s hardest to establish itself as a middle power at the time and it did by helping in create the United Nations and even have ten extra non-permanent members of the Security Council.</w:t>
      </w:r>
      <w:r w:rsidRPr="001C2D47">
        <w:rPr>
          <w:rStyle w:val="Style13ptBold"/>
          <w:b w:val="0"/>
          <w:sz w:val="22"/>
        </w:rPr>
        <w:t xml:space="preserve"> This showed another aspect of middle power which is multilateralism. This concept was heavily supported by Canada as previously mentioned through contributing to creating the United Nations; more importantly contributed to creation of NATO. Led by diplomat Lester Pearson, Canada was in talks with the U.S. and Britain. Despite being considerably weaker than the two, Canada’s contribution to the creation of this multilateral institution shows that it is not a small state unable to influence the international community.</w:t>
      </w:r>
    </w:p>
    <w:p w:rsidR="00634329" w:rsidRPr="001C2D47" w:rsidRDefault="00634329" w:rsidP="00634329">
      <w:pPr>
        <w:rPr>
          <w:rStyle w:val="Style13ptBold"/>
          <w:b w:val="0"/>
          <w:sz w:val="22"/>
        </w:rPr>
      </w:pPr>
      <w:r w:rsidRPr="001C2D47">
        <w:rPr>
          <w:rStyle w:val="StyleUnderline"/>
        </w:rPr>
        <w:t>Another important aspect to this multilateral, middle power approach was Canada acting as a mediator. Instead of military might and power politics, Canada helped to gear towards a middle power solution to conflicting interests of the super powers; diplomacy. More specifically, the type of diplomacy would come to be known as “quiet diplomacy</w:t>
      </w:r>
      <w:proofErr w:type="gramStart"/>
      <w:r w:rsidRPr="001C2D47">
        <w:rPr>
          <w:rStyle w:val="StyleUnderline"/>
        </w:rPr>
        <w:t xml:space="preserve">. </w:t>
      </w:r>
      <w:r w:rsidRPr="001C2D47">
        <w:rPr>
          <w:rStyle w:val="Style13ptBold"/>
          <w:b w:val="0"/>
          <w:sz w:val="22"/>
        </w:rPr>
        <w:t>”</w:t>
      </w:r>
      <w:proofErr w:type="gramEnd"/>
      <w:r w:rsidRPr="001C2D47">
        <w:rPr>
          <w:rStyle w:val="Style13ptBold"/>
          <w:b w:val="0"/>
          <w:sz w:val="22"/>
        </w:rPr>
        <w:t xml:space="preserve">This method was that instead of diplomatically negotiating with other states in the public eye, it would be better to speak secretively and away from the media. This is because if a smaller/middle state was debating against the superpowers of the world openly, this will disrupt the great powers and due to media pressure, will denounce any allegations or proclamations that this less significant power will propose. </w:t>
      </w:r>
      <w:r w:rsidRPr="001C2D47">
        <w:rPr>
          <w:rStyle w:val="StyleUnderline"/>
        </w:rPr>
        <w:t xml:space="preserve">Therefore, if negotiations were done in secret, the larger power would not have the public to pressure them into exerting all their power on this lesser state, while the lesser state </w:t>
      </w:r>
      <w:proofErr w:type="gramStart"/>
      <w:r w:rsidRPr="001C2D47">
        <w:rPr>
          <w:rStyle w:val="StyleUnderline"/>
        </w:rPr>
        <w:t>will  be</w:t>
      </w:r>
      <w:proofErr w:type="gramEnd"/>
      <w:r w:rsidRPr="001C2D47">
        <w:rPr>
          <w:rStyle w:val="StyleUnderline"/>
        </w:rPr>
        <w:t xml:space="preserve"> able to successfully debate their reasoning without any denouncement. Canada knew this was how they were to negotiate on certain issues because they understood that they were not a </w:t>
      </w:r>
      <w:proofErr w:type="gramStart"/>
      <w:r w:rsidRPr="001C2D47">
        <w:rPr>
          <w:rStyle w:val="StyleUnderline"/>
        </w:rPr>
        <w:t>super  power</w:t>
      </w:r>
      <w:proofErr w:type="gramEnd"/>
      <w:r w:rsidRPr="001C2D47">
        <w:rPr>
          <w:rStyle w:val="StyleUnderline"/>
        </w:rPr>
        <w:t>, but a middle power with problem-solving methods of their own</w:t>
      </w:r>
      <w:r w:rsidRPr="001C2D47">
        <w:rPr>
          <w:rStyle w:val="Style13ptBold"/>
          <w:b w:val="0"/>
          <w:sz w:val="22"/>
        </w:rPr>
        <w:t>. This method of diplomacy was highly successful in the Suez Crisis of 1956. Instead of the “high politics” solutions of the U.S. or the Soviet Union, Lester Pearson represented Canada’s plan for an international peacekeeping force to be sent to the Suez. Canada acting as a mediator and using quiet diplomacy as previously mentioned are important parts of a middle power.</w:t>
      </w:r>
    </w:p>
    <w:p w:rsidR="00634329" w:rsidRPr="001C2D47" w:rsidRDefault="00634329" w:rsidP="00634329">
      <w:pPr>
        <w:rPr>
          <w:rStyle w:val="Style13ptBold"/>
          <w:b w:val="0"/>
          <w:sz w:val="22"/>
          <w:u w:val="single"/>
        </w:rPr>
      </w:pPr>
      <w:r w:rsidRPr="001C2D47">
        <w:rPr>
          <w:rStyle w:val="Style13ptBold"/>
          <w:b w:val="0"/>
          <w:sz w:val="22"/>
          <w:u w:val="single"/>
        </w:rPr>
        <w:t>Another instance where Canada acted as the mediator and advocated for multilateralism was when the Commonwealth was in a crisis. In 1971 the leaders of Commonwealth states had a meeting in Singapore. The problem was that the UK wanted to sell naval arms to the apartheid government of South Africa which African states apart of the Commonwealth, highly disliked. This threatened to break up the institution altogether</w:t>
      </w:r>
      <w:r w:rsidRPr="001C2D47">
        <w:rPr>
          <w:rStyle w:val="Style13ptBold"/>
          <w:b w:val="0"/>
          <w:sz w:val="22"/>
        </w:rPr>
        <w:t>. There had to be a compromise between the influential larger power of the UK and the small African states</w:t>
      </w:r>
      <w:r w:rsidRPr="001C2D47">
        <w:rPr>
          <w:rStyle w:val="Style13ptBold"/>
          <w:b w:val="0"/>
          <w:sz w:val="22"/>
          <w:u w:val="single"/>
        </w:rPr>
        <w:t>. And so, under Pierre Trudeau, Canada helped create an agreement as a mediator practicing its role as a middle power. The agreement was to send a study group regarding marine security in the Indian Ocean and establishing a Commonwealth declaration of principles. Canada helped keep the multilateral institution alive and well to the current day.</w:t>
      </w:r>
    </w:p>
    <w:p w:rsidR="00634329" w:rsidRPr="001C2D47" w:rsidRDefault="00634329" w:rsidP="00634329">
      <w:pPr>
        <w:rPr>
          <w:rStyle w:val="StyleUnderline"/>
        </w:rPr>
      </w:pPr>
      <w:r w:rsidRPr="001C2D47">
        <w:rPr>
          <w:rStyle w:val="Style13ptBold"/>
          <w:b w:val="0"/>
          <w:sz w:val="22"/>
          <w:u w:val="single"/>
        </w:rPr>
        <w:t>Moving forward, Canada still practiced much middle power like tendencies in recent decades. With Paul Martin as Canada’s Prime Minister, he wanted to express a functionalist and state-building project by increasing defense and aid spending</w:t>
      </w:r>
      <w:r w:rsidRPr="001C2D47">
        <w:rPr>
          <w:rStyle w:val="Style13ptBold"/>
          <w:b w:val="0"/>
          <w:sz w:val="22"/>
        </w:rPr>
        <w:t>. Increasing defense spending seems like a power politics tactic. However, in the modern era, human security is just as vital to a society as to building up their state. Also, the fact that Canada was only increasing the defense budget to help build up governments instead of fighting against them represent its middle power stance</w:t>
      </w:r>
      <w:r w:rsidRPr="001C2D47">
        <w:rPr>
          <w:rStyle w:val="StyleUnderline"/>
        </w:rPr>
        <w:t>. So, starting off in 2005-2006, $500 million dollars would go towards enhancing defense capabilities. These influxes to the defense would continue in the years 2007, 2009, and 2010. In relation to multilateralism, Martin also wanted the great powers and middle powers to co-operate more effectively by pushing for the Leaders-20 (L20). This would connect the G-8 and nations on the rise to deal with economic, military, social, and political issues. These were the reasons why Canada has shown it is a middle power.</w:t>
      </w:r>
    </w:p>
    <w:p w:rsidR="00634329" w:rsidRPr="001C2D47" w:rsidRDefault="00634329" w:rsidP="00634329"/>
    <w:p w:rsidR="00814ABF" w:rsidRPr="001C2D47" w:rsidRDefault="00814ABF" w:rsidP="00CF428A">
      <w:pPr>
        <w:pStyle w:val="Heading2"/>
      </w:pPr>
      <w:r w:rsidRPr="001C2D47">
        <w:t xml:space="preserve">Brain Drain DA – China </w:t>
      </w:r>
    </w:p>
    <w:p w:rsidR="00814ABF" w:rsidRPr="001C2D47" w:rsidRDefault="00814ABF" w:rsidP="00814ABF">
      <w:pPr>
        <w:pStyle w:val="Heading3"/>
      </w:pPr>
      <w:r w:rsidRPr="001C2D47">
        <w:t xml:space="preserve">U </w:t>
      </w:r>
    </w:p>
    <w:p w:rsidR="009F5DE1" w:rsidRPr="001C2D47" w:rsidRDefault="009F5DE1" w:rsidP="009F5DE1">
      <w:pPr>
        <w:pStyle w:val="Heading4"/>
      </w:pPr>
      <w:r w:rsidRPr="001C2D47">
        <w:t xml:space="preserve">Current immigration </w:t>
      </w:r>
      <w:r w:rsidRPr="001C2D47">
        <w:rPr>
          <w:u w:val="single"/>
        </w:rPr>
        <w:t>restrictions</w:t>
      </w:r>
      <w:r w:rsidRPr="001C2D47">
        <w:t xml:space="preserve"> will </w:t>
      </w:r>
      <w:r w:rsidRPr="001C2D47">
        <w:rPr>
          <w:u w:val="single"/>
        </w:rPr>
        <w:t xml:space="preserve">prevent </w:t>
      </w:r>
      <w:r w:rsidRPr="001C2D47">
        <w:t xml:space="preserve">Chinese students from </w:t>
      </w:r>
      <w:r w:rsidRPr="001C2D47">
        <w:rPr>
          <w:u w:val="single"/>
        </w:rPr>
        <w:t>migrating</w:t>
      </w:r>
      <w:r w:rsidRPr="001C2D47">
        <w:t xml:space="preserve"> to the US</w:t>
      </w:r>
    </w:p>
    <w:p w:rsidR="009F5DE1" w:rsidRPr="001C2D47" w:rsidRDefault="009F5DE1" w:rsidP="009F5DE1">
      <w:r w:rsidRPr="001C2D47">
        <w:t xml:space="preserve">Taylor </w:t>
      </w:r>
      <w:r w:rsidRPr="001C2D47">
        <w:rPr>
          <w:rStyle w:val="Style13ptBold"/>
        </w:rPr>
        <w:t>Hatmaker 5/30</w:t>
      </w:r>
      <w:r w:rsidRPr="001C2D47">
        <w:t xml:space="preserve"> – has reported on the tech industry for nearly a decade. Most recently, she was the tech editor of the Daily Dot.  “Trump’s visa restrictions aimed at Chinese STEM students to start in June” Tech Crunch. May 30, 2018. </w:t>
      </w:r>
      <w:hyperlink r:id="rId60" w:history="1">
        <w:r w:rsidRPr="001C2D47">
          <w:rPr>
            <w:rStyle w:val="Hyperlink"/>
          </w:rPr>
          <w:t>https://techcrunch.com/2018/05/30/chinese-visas-state-department-trump-june-11/</w:t>
        </w:r>
      </w:hyperlink>
      <w:r w:rsidRPr="001C2D47">
        <w:t>/ RP</w:t>
      </w:r>
    </w:p>
    <w:p w:rsidR="009F5DE1" w:rsidRPr="001C2D47" w:rsidRDefault="009F5DE1" w:rsidP="009F5DE1">
      <w:r w:rsidRPr="001C2D47">
        <w:t xml:space="preserve">In a policy change set for next month, </w:t>
      </w:r>
      <w:r w:rsidRPr="001C2D47">
        <w:rPr>
          <w:rStyle w:val="Emphasis"/>
        </w:rPr>
        <w:t>the Trump administration</w:t>
      </w:r>
      <w:r w:rsidRPr="001C2D47">
        <w:rPr>
          <w:u w:val="single"/>
        </w:rPr>
        <w:t xml:space="preserve"> is moving to </w:t>
      </w:r>
      <w:r w:rsidRPr="001C2D47">
        <w:rPr>
          <w:rStyle w:val="Emphasis"/>
        </w:rPr>
        <w:t>shorten visas for Chinese students in fields like tech and engineering</w:t>
      </w:r>
      <w:r w:rsidRPr="001C2D47">
        <w:t xml:space="preserve">. While most visas are issued for the longest possible length of time under law, </w:t>
      </w:r>
      <w:r w:rsidRPr="001C2D47">
        <w:rPr>
          <w:u w:val="single"/>
        </w:rPr>
        <w:t xml:space="preserve">the </w:t>
      </w:r>
      <w:r w:rsidRPr="001C2D47">
        <w:t xml:space="preserve">new </w:t>
      </w:r>
      <w:r w:rsidRPr="001C2D47">
        <w:rPr>
          <w:u w:val="single"/>
        </w:rPr>
        <w:t>policy will allow U.S. officials to put a one-year cap on visas for</w:t>
      </w:r>
      <w:r w:rsidRPr="001C2D47">
        <w:t xml:space="preserve"> Chinese </w:t>
      </w:r>
      <w:r w:rsidRPr="001C2D47">
        <w:rPr>
          <w:u w:val="single"/>
        </w:rPr>
        <w:t>graduate students who are “studying in fields like robotics, aviation and high-tech manufacturing</w:t>
      </w:r>
      <w:r w:rsidRPr="001C2D47">
        <w:t>,” according to the Associated Press.</w:t>
      </w:r>
    </w:p>
    <w:p w:rsidR="009F5DE1" w:rsidRPr="001C2D47" w:rsidRDefault="009F5DE1" w:rsidP="009F5DE1">
      <w:r w:rsidRPr="001C2D47">
        <w:t>A State Department official told The Hill that “Although the large majority of visas issued to Chinese nationals are issued for the maximum validity, consular officers may limit the validity of visas on a case-by-case basis” under the new rules.</w:t>
      </w:r>
    </w:p>
    <w:p w:rsidR="009F5DE1" w:rsidRPr="001C2D47" w:rsidRDefault="009F5DE1" w:rsidP="009F5DE1">
      <w:r w:rsidRPr="001C2D47">
        <w:t xml:space="preserve">Beyond the student limits, U.S. consulates and embassies reportedly received instructions that </w:t>
      </w:r>
      <w:r w:rsidRPr="001C2D47">
        <w:rPr>
          <w:rStyle w:val="Emphasis"/>
        </w:rPr>
        <w:t>any Chinese citizen applying for a visa will need</w:t>
      </w:r>
      <w:r w:rsidRPr="001C2D47">
        <w:rPr>
          <w:u w:val="single"/>
        </w:rPr>
        <w:t xml:space="preserve"> to secure </w:t>
      </w:r>
      <w:r w:rsidRPr="001C2D47">
        <w:rPr>
          <w:rStyle w:val="Emphasis"/>
        </w:rPr>
        <w:t>additional special permission</w:t>
      </w:r>
      <w:r w:rsidRPr="001C2D47">
        <w:rPr>
          <w:u w:val="single"/>
        </w:rPr>
        <w:t xml:space="preserve"> form the U.S.</w:t>
      </w:r>
      <w:r w:rsidRPr="001C2D47">
        <w:t xml:space="preserve"> if they work in research or management for any company the U.S. Commerce Department lists as an entity “requiring higher scrutiny.”</w:t>
      </w:r>
    </w:p>
    <w:p w:rsidR="009F5DE1" w:rsidRPr="001C2D47" w:rsidRDefault="009F5DE1" w:rsidP="009F5DE1">
      <w:r w:rsidRPr="001C2D47">
        <w:t>The new visa policy shifts come as Trump is knee-deep in a controversial new tariff plan targeting Chinese trade and is intended to protect against the theft of U.S. intellectual property, or so the reasoning goes.</w:t>
      </w:r>
    </w:p>
    <w:p w:rsidR="009F5DE1" w:rsidRPr="001C2D47" w:rsidRDefault="009F5DE1" w:rsidP="009F5DE1">
      <w:r w:rsidRPr="001C2D47">
        <w:t>The visa change was signaled in the National Security Strategy report that the Trump administration issued in December. That document explains the rationale clearly:</w:t>
      </w:r>
    </w:p>
    <w:p w:rsidR="009F5DE1" w:rsidRPr="001C2D47" w:rsidRDefault="009F5DE1" w:rsidP="009F5DE1">
      <w:r w:rsidRPr="001C2D47">
        <w:t xml:space="preserve">The United States will review visa procedures to reduce economic theft by non-traditional intelligence collectors. </w:t>
      </w:r>
      <w:r w:rsidRPr="001C2D47">
        <w:rPr>
          <w:u w:val="single"/>
        </w:rPr>
        <w:t>We will consider restrictions on foreign STEM students from designated countries</w:t>
      </w:r>
      <w:r w:rsidRPr="001C2D47">
        <w:t xml:space="preserve"> to ensure that intellectual property is not transferred to our competitors, while acknowledging the importance of recruiting the most advanced technical workforce to the United States.</w:t>
      </w:r>
    </w:p>
    <w:p w:rsidR="009F5DE1" w:rsidRPr="001C2D47" w:rsidRDefault="009F5DE1" w:rsidP="009F5DE1">
      <w:r w:rsidRPr="001C2D47">
        <w:t>The State Department noted these changes will go into effect starting on June 11.</w:t>
      </w:r>
    </w:p>
    <w:p w:rsidR="009F5DE1" w:rsidRPr="001C2D47" w:rsidRDefault="009F5DE1" w:rsidP="009F5DE1">
      <w:pPr>
        <w:pStyle w:val="Heading4"/>
      </w:pPr>
      <w:r w:rsidRPr="001C2D47">
        <w:t>New immigration restrictions imposed on Chinese citizens will drive workers back to China --- the aff reverses that</w:t>
      </w:r>
    </w:p>
    <w:p w:rsidR="009F5DE1" w:rsidRPr="001C2D47" w:rsidRDefault="009F5DE1" w:rsidP="009F5DE1">
      <w:r w:rsidRPr="001C2D47">
        <w:t xml:space="preserve">Alex </w:t>
      </w:r>
      <w:r w:rsidRPr="001C2D47">
        <w:rPr>
          <w:rStyle w:val="Style13ptBold"/>
        </w:rPr>
        <w:t>Hickey 6/1</w:t>
      </w:r>
      <w:r w:rsidRPr="001C2D47">
        <w:t xml:space="preserve"> – “Will visa restrictions on Chinese STEM students hurt US tech competitiveness?” Cio Dive. June 1, 2018. </w:t>
      </w:r>
      <w:hyperlink r:id="rId61" w:history="1">
        <w:r w:rsidRPr="001C2D47">
          <w:rPr>
            <w:rStyle w:val="Hyperlink"/>
          </w:rPr>
          <w:t>https://www.ciodive.com/news/will-visa-restrictions-on-chinese-stem-students-hurt-us-tech-competitivenes/524715 //</w:t>
        </w:r>
      </w:hyperlink>
      <w:r w:rsidRPr="001C2D47">
        <w:t xml:space="preserve"> RP</w:t>
      </w:r>
    </w:p>
    <w:p w:rsidR="009F5DE1" w:rsidRPr="001C2D47" w:rsidRDefault="009F5DE1" w:rsidP="009F5DE1">
      <w:r w:rsidRPr="001C2D47">
        <w:t>Dive Brief:</w:t>
      </w:r>
    </w:p>
    <w:p w:rsidR="009F5DE1" w:rsidRPr="001C2D47" w:rsidRDefault="009F5DE1" w:rsidP="009F5DE1">
      <w:r w:rsidRPr="001C2D47">
        <w:rPr>
          <w:u w:val="single"/>
        </w:rPr>
        <w:t>U.S. State Department</w:t>
      </w:r>
      <w:r w:rsidRPr="001C2D47">
        <w:t xml:space="preserve"> consular </w:t>
      </w:r>
      <w:r w:rsidRPr="001C2D47">
        <w:rPr>
          <w:u w:val="single"/>
        </w:rPr>
        <w:t>officers will begin limiting Chinese graduate students in STEM</w:t>
      </w:r>
      <w:r w:rsidRPr="001C2D47">
        <w:t xml:space="preserve"> to one-year visas, with a focus on academic fields overlapping with China's 2025 development strategy, such as robotics, aviation and advanced tech manufacturing, according to an Associated Press report. The restrictions come as a result of allegations by the Trump administration of intellectual property theft by the Chinese government.</w:t>
      </w:r>
    </w:p>
    <w:p w:rsidR="009F5DE1" w:rsidRPr="001C2D47" w:rsidRDefault="009F5DE1" w:rsidP="009F5DE1">
      <w:r w:rsidRPr="001C2D47">
        <w:t>The changes are set to take effect June 11, though the application process for visas will remain the same.</w:t>
      </w:r>
    </w:p>
    <w:p w:rsidR="009F5DE1" w:rsidRPr="001C2D47" w:rsidRDefault="009F5DE1" w:rsidP="009F5DE1">
      <w:r w:rsidRPr="001C2D47">
        <w:t>Chinese citizens trying to work for companies on the Department of Commerce's list for higher scrutiny will need to get special clearance from several federal agencies, which could take months per application, according to the report.</w:t>
      </w:r>
    </w:p>
    <w:p w:rsidR="009F5DE1" w:rsidRPr="001C2D47" w:rsidRDefault="009F5DE1" w:rsidP="009F5DE1">
      <w:r w:rsidRPr="001C2D47">
        <w:t>Dive Insight:</w:t>
      </w:r>
    </w:p>
    <w:p w:rsidR="009F5DE1" w:rsidRPr="001C2D47" w:rsidRDefault="009F5DE1" w:rsidP="009F5DE1">
      <w:r w:rsidRPr="001C2D47">
        <w:t>President Trump included plans to "consider restrictions on foreign STEM students from designated countries to ensure that intellectual property is not transferred to competitors" in December's National Security Strategy. The topic arose many times during the months-long roller coaster of trade restriction negotiations between the U.S. and China, which recently culminated in a 25% tariff on $50 billion of Chinese imports.</w:t>
      </w:r>
    </w:p>
    <w:p w:rsidR="009F5DE1" w:rsidRPr="001C2D47" w:rsidRDefault="009F5DE1" w:rsidP="009F5DE1">
      <w:r w:rsidRPr="001C2D47">
        <w:t>In the past, visa applicants were typically issued the five-year visas, a maximum duration extended by the Obama administration in 2014 to facilitate cultural, trade and personal ties between the countries.</w:t>
      </w:r>
    </w:p>
    <w:p w:rsidR="009F5DE1" w:rsidRPr="001C2D47" w:rsidRDefault="009F5DE1" w:rsidP="009F5DE1">
      <w:r w:rsidRPr="001C2D47">
        <w:rPr>
          <w:rStyle w:val="Emphasis"/>
        </w:rPr>
        <w:t>Foreign workers make up one-quarter of the American STEM workforce</w:t>
      </w:r>
      <w:r w:rsidRPr="001C2D47">
        <w:rPr>
          <w:u w:val="single"/>
        </w:rPr>
        <w:t xml:space="preserve">, with many more in the university pipeline — most </w:t>
      </w:r>
      <w:r w:rsidRPr="001C2D47">
        <w:t>of whom</w:t>
      </w:r>
      <w:r w:rsidRPr="001C2D47">
        <w:rPr>
          <w:u w:val="single"/>
        </w:rPr>
        <w:t xml:space="preserve"> are from China.</w:t>
      </w:r>
      <w:r w:rsidRPr="001C2D47">
        <w:t xml:space="preserve"> From 2016 to 2017, 350,000 Chinese foreign students came to the U.S., driving STEM innovation and new technology patents. </w:t>
      </w:r>
    </w:p>
    <w:p w:rsidR="009F5DE1" w:rsidRPr="001C2D47" w:rsidRDefault="009F5DE1" w:rsidP="009F5DE1">
      <w:r w:rsidRPr="001C2D47">
        <w:rPr>
          <w:u w:val="single"/>
        </w:rPr>
        <w:t>China has laid out a clear and aggressive strategy to usher in the next generation of Chinese manufacturing and technology, looking to establish dominance across all advanced tech industries</w:t>
      </w:r>
      <w:r w:rsidRPr="001C2D47">
        <w:t>. In 2016, the ratio of student returnees to departees in China drew closer to parity at about 1 to 1.3, respectively, according to ICEF.</w:t>
      </w:r>
    </w:p>
    <w:p w:rsidR="009F5DE1" w:rsidRPr="001C2D47" w:rsidRDefault="009F5DE1" w:rsidP="009F5DE1">
      <w:pPr>
        <w:rPr>
          <w:u w:val="single"/>
        </w:rPr>
      </w:pPr>
      <w:r w:rsidRPr="001C2D47">
        <w:rPr>
          <w:u w:val="single"/>
        </w:rPr>
        <w:t>The growing Chinese economy</w:t>
      </w:r>
      <w:r w:rsidRPr="001C2D47">
        <w:t>, especially in technology</w:t>
      </w:r>
      <w:r w:rsidRPr="001C2D47">
        <w:rPr>
          <w:u w:val="single"/>
        </w:rPr>
        <w:t>, is a big draw for many returnees. The country has booming technology centers, rising dominance in advanced fields like artificial intelligence</w:t>
      </w:r>
      <w:r w:rsidRPr="001C2D47">
        <w:t xml:space="preserve"> and quantum computing and a triumvirate of technology companies (Alibaba, Baidu and Tencent) </w:t>
      </w:r>
      <w:r w:rsidRPr="001C2D47">
        <w:rPr>
          <w:u w:val="single"/>
        </w:rPr>
        <w:t xml:space="preserve">rivaling America's big tech sector. </w:t>
      </w:r>
    </w:p>
    <w:p w:rsidR="009F5DE1" w:rsidRPr="001C2D47" w:rsidRDefault="009F5DE1" w:rsidP="009F5DE1">
      <w:pPr>
        <w:rPr>
          <w:u w:val="single"/>
        </w:rPr>
      </w:pPr>
      <w:r w:rsidRPr="001C2D47">
        <w:t xml:space="preserve">In the U.S., which is battling to maintain an edge against the Asian competitor, the loss of such talent will be keenly felt. With additional changes to immigration policies and restrictions on skilled worker visas like H-1B, </w:t>
      </w:r>
      <w:r w:rsidRPr="001C2D47">
        <w:rPr>
          <w:rStyle w:val="Emphasis"/>
        </w:rPr>
        <w:t xml:space="preserve">worries are arising that </w:t>
      </w:r>
      <w:r w:rsidRPr="001C2D47">
        <w:rPr>
          <w:u w:val="single"/>
        </w:rPr>
        <w:t xml:space="preserve">the </w:t>
      </w:r>
      <w:r w:rsidRPr="001C2D47">
        <w:rPr>
          <w:rStyle w:val="Emphasis"/>
        </w:rPr>
        <w:t>brain drain</w:t>
      </w:r>
      <w:r w:rsidRPr="001C2D47">
        <w:rPr>
          <w:u w:val="single"/>
        </w:rPr>
        <w:t xml:space="preserve"> the U.S. has benefited strongly from in the past </w:t>
      </w:r>
      <w:r w:rsidRPr="001C2D47">
        <w:rPr>
          <w:rStyle w:val="Emphasis"/>
        </w:rPr>
        <w:t>is ebbing.</w:t>
      </w:r>
    </w:p>
    <w:p w:rsidR="009F5DE1" w:rsidRPr="001C2D47" w:rsidRDefault="009F5DE1" w:rsidP="009F5DE1">
      <w:r w:rsidRPr="001C2D47">
        <w:t xml:space="preserve">The Optional Practical Training program for foreign university students, more than half of which are in STEM, has seen a marked increase in the last 10 years, steadily outpacing H-1B visas in approvals. But new restrictions on the largest population of foreign students could hit this program hard. </w:t>
      </w:r>
    </w:p>
    <w:p w:rsidR="009F5DE1" w:rsidRPr="001C2D47" w:rsidRDefault="009F5DE1" w:rsidP="009F5DE1">
      <w:pPr>
        <w:rPr>
          <w:u w:val="single"/>
        </w:rPr>
      </w:pPr>
      <w:r w:rsidRPr="001C2D47">
        <w:t xml:space="preserve">Most in the technology industry have been quick to decry limitations to foreign workers and students. </w:t>
      </w:r>
      <w:r w:rsidRPr="001C2D47">
        <w:rPr>
          <w:u w:val="single"/>
        </w:rPr>
        <w:t>Foreign talent, especially from China and India, has filled roles and research positions in a country where STEM talent demand outpaces supply.</w:t>
      </w:r>
    </w:p>
    <w:p w:rsidR="009F5DE1" w:rsidRPr="001C2D47" w:rsidRDefault="009F5DE1" w:rsidP="009F5DE1">
      <w:r w:rsidRPr="001C2D47">
        <w:t xml:space="preserve">In the past, immigrants have shouldered the risks of entrepreneurism, emerging twice </w:t>
      </w:r>
      <w:proofErr w:type="gramStart"/>
      <w:r w:rsidRPr="001C2D47">
        <w:t>as likely to start businesses than</w:t>
      </w:r>
      <w:proofErr w:type="gramEnd"/>
      <w:r w:rsidRPr="001C2D47">
        <w:t xml:space="preserve"> native-born U.S. citizens. Immigrant founders in the U.S. create an average of 760 jobs per company — and account for more than half of unicorns in the U.S., according to the National Foundation for American Policy. </w:t>
      </w:r>
    </w:p>
    <w:p w:rsidR="009F5DE1" w:rsidRPr="001C2D47" w:rsidRDefault="009F5DE1" w:rsidP="009F5DE1"/>
    <w:p w:rsidR="009F5DE1" w:rsidRPr="001C2D47" w:rsidRDefault="009F5DE1" w:rsidP="009F5DE1"/>
    <w:p w:rsidR="00814ABF" w:rsidRPr="001C2D47" w:rsidRDefault="00814ABF" w:rsidP="00814ABF">
      <w:pPr>
        <w:pStyle w:val="Heading4"/>
      </w:pPr>
      <w:r w:rsidRPr="001C2D47">
        <w:t xml:space="preserve">Chinese STEM workforce is high now </w:t>
      </w:r>
    </w:p>
    <w:p w:rsidR="00814ABF" w:rsidRPr="001C2D47" w:rsidRDefault="00814ABF" w:rsidP="00814ABF">
      <w:r w:rsidRPr="001C2D47">
        <w:rPr>
          <w:rStyle w:val="Style13ptBold"/>
        </w:rPr>
        <w:t>Pells 3/1/</w:t>
      </w:r>
      <w:r w:rsidRPr="001C2D47">
        <w:rPr>
          <w:rStyle w:val="Style13ptBold"/>
          <w:b w:val="0"/>
        </w:rPr>
        <w:t xml:space="preserve">18 </w:t>
      </w:r>
      <w:r w:rsidRPr="001C2D47">
        <w:rPr>
          <w:rStyle w:val="Style13ptBold"/>
        </w:rPr>
        <w:t xml:space="preserve">- </w:t>
      </w:r>
      <w:r w:rsidRPr="001C2D47">
        <w:t>covers research and research policy, including funding, academic publishing, ethics and misconduct. Separately, she covers higher education, MA in journalism at Goldsmiths University, London, and holds a BA in English from Oxford Brookes University (Rachael Pells, “China’s Brain Drain is Ending,” Inside Highered, 3/1/18, https://www.insidehighered.com/news/2018/03/01/experts-see-end-sight-chinas-brain-drain) // NJ</w:t>
      </w:r>
    </w:p>
    <w:p w:rsidR="00814ABF" w:rsidRPr="001C2D47" w:rsidRDefault="00814ABF" w:rsidP="00814ABF"/>
    <w:p w:rsidR="00814ABF" w:rsidRPr="001C2D47" w:rsidRDefault="00814ABF" w:rsidP="00814ABF">
      <w:r w:rsidRPr="001C2D47">
        <w:t xml:space="preserve">A sure sign of a higher education sector that is still in its developmental stage is a brain drain of young researchers to Western universities. For many years, this has been China’s experience, even as it spends huge amounts of money on its goal of becoming a “powerhouse of higher education” by 2050. But </w:t>
      </w:r>
      <w:r w:rsidRPr="001C2D47">
        <w:rPr>
          <w:rStyle w:val="StyleUnderline"/>
        </w:rPr>
        <w:t>now, efforts to stem the loss of talented academics are paying off</w:t>
      </w:r>
      <w:r w:rsidRPr="001C2D47">
        <w:t xml:space="preserve">, according to the president of China’s major science funding agency. “Just </w:t>
      </w:r>
      <w:r w:rsidRPr="001C2D47">
        <w:rPr>
          <w:rStyle w:val="StyleUnderline"/>
        </w:rPr>
        <w:t xml:space="preserve">10 years ago, the flow of talent was at about seven Chinese students leaving for every one that came back. </w:t>
      </w:r>
      <w:r w:rsidRPr="001C2D47">
        <w:rPr>
          <w:rStyle w:val="Emphasis"/>
        </w:rPr>
        <w:t>Now it’s six [students] returning in every seven</w:t>
      </w:r>
      <w:r w:rsidRPr="001C2D47">
        <w:t>,” said Wei Yang, president of the National Natural Science Foundation of China. “</w:t>
      </w:r>
      <w:r w:rsidRPr="001C2D47">
        <w:rPr>
          <w:rStyle w:val="Emphasis"/>
        </w:rPr>
        <w:t>The brain drain is almost over</w:t>
      </w:r>
      <w:r w:rsidRPr="001C2D47">
        <w:t xml:space="preserve">.” Times Higher Education logoYang said </w:t>
      </w:r>
      <w:r w:rsidRPr="001C2D47">
        <w:rPr>
          <w:rStyle w:val="StyleUnderline"/>
        </w:rPr>
        <w:t>that the improvement was partly due to an increase in the number of scientists coming from abroad to work in China, but was also driven by the growth of China’s youth population and improvements in domestic universities</w:t>
      </w:r>
      <w:r w:rsidRPr="001C2D47">
        <w:t xml:space="preserve">. “We get </w:t>
      </w:r>
      <w:r w:rsidRPr="001C2D47">
        <w:rPr>
          <w:rStyle w:val="StyleUnderline"/>
        </w:rPr>
        <w:t>more and more Ph.D. students coming up every year -- about 70,000 -- so there’s a big talent pool</w:t>
      </w:r>
      <w:r w:rsidRPr="001C2D47">
        <w:t xml:space="preserve">,” he said. China’s investment in higher education shows </w:t>
      </w:r>
      <w:r w:rsidRPr="001C2D47">
        <w:rPr>
          <w:rStyle w:val="StyleUnderline"/>
        </w:rPr>
        <w:t>no sign of abating</w:t>
      </w:r>
      <w:r w:rsidRPr="001C2D47">
        <w:t xml:space="preserve"> as it looks to build a modern knowledge economy. Mainland China is now jointly the sixth most-represented nation in the top 200 of the Times Higher Education World University Rankings, with Peking and Tsinghua Universities in the top 30. The country’s late4st excellence initiative, “Double First Class,” looks to achieve “world-class” status for 42 universities by the middle of the century. </w:t>
      </w:r>
      <w:r w:rsidRPr="001C2D47">
        <w:rPr>
          <w:rStyle w:val="StyleUnderline"/>
        </w:rPr>
        <w:t>China’s strategy focuses heavily on science and engineering subjects</w:t>
      </w:r>
      <w:r w:rsidRPr="001C2D47">
        <w:t>, and the NSFC’s budget has increased from 18 million renminbi ($2.8 million) at its founding in 1986 to 28.6 billion renminbi ($4.5 billion) last year. Yang said that his funding agency was now looking to recruit from abroad just to keep on top of the growing burden of administering these funds. “We have only 230 staff for the whole of the NSFC and every year we have to handle 200,000 grant applications -- that’s an average 1,000 applications each,” he said. “It’s important to consider how to keep improving on quality when you have this heavy workload.” With a career spanning 30 years, Yang, an internationally acclaimed engineer and materials science researcher, said that he had nonetheless come across several “surprises” during his five years as leader of the funding body. “The first is that over the past five years, the people who get grants are so much younger than before,” he said.</w:t>
      </w:r>
    </w:p>
    <w:p w:rsidR="00814ABF" w:rsidRPr="001C2D47" w:rsidRDefault="00814ABF" w:rsidP="00814ABF"/>
    <w:p w:rsidR="00070D01" w:rsidRPr="001C2D47" w:rsidRDefault="00070D01" w:rsidP="00070D01">
      <w:pPr>
        <w:pStyle w:val="Heading4"/>
      </w:pPr>
      <w:r w:rsidRPr="001C2D47">
        <w:t xml:space="preserve">China’s </w:t>
      </w:r>
      <w:r w:rsidRPr="001C2D47">
        <w:rPr>
          <w:u w:val="single"/>
        </w:rPr>
        <w:t>lapping the US</w:t>
      </w:r>
      <w:r w:rsidRPr="001C2D47">
        <w:t xml:space="preserve"> in skilled workers </w:t>
      </w:r>
    </w:p>
    <w:p w:rsidR="00070D01" w:rsidRPr="001C2D47" w:rsidRDefault="00070D01" w:rsidP="00070D01">
      <w:pPr>
        <w:rPr>
          <w:rStyle w:val="Style13ptBold"/>
          <w:b w:val="0"/>
        </w:rPr>
      </w:pPr>
      <w:r w:rsidRPr="001C2D47">
        <w:rPr>
          <w:rStyle w:val="Style13ptBold"/>
        </w:rPr>
        <w:t>Han 4/3/</w:t>
      </w:r>
      <w:r w:rsidRPr="001C2D47">
        <w:rPr>
          <w:rStyle w:val="Style13ptBold"/>
          <w:b w:val="0"/>
        </w:rPr>
        <w:t xml:space="preserve">18 </w:t>
      </w:r>
      <w:r w:rsidRPr="001C2D47">
        <w:rPr>
          <w:rStyle w:val="Style13ptBold"/>
        </w:rPr>
        <w:t xml:space="preserve">- </w:t>
      </w:r>
      <w:r w:rsidRPr="001C2D47">
        <w:rPr>
          <w:rStyle w:val="Style13ptBold"/>
          <w:b w:val="0"/>
        </w:rPr>
        <w:t xml:space="preserve">Research Staff Member at the Science and Technology Policy Institute (Xueying Han, “China’s science, technology, engineering, and mathematics (STEM) research environment: A snapshot,” NCBI, 4-3-18, </w:t>
      </w:r>
      <w:hyperlink r:id="rId62" w:history="1">
        <w:r w:rsidRPr="001C2D47">
          <w:rPr>
            <w:rStyle w:val="Hyperlink"/>
          </w:rPr>
          <w:t>https://www.ncbi.nlm.nih.gov/pmc/articles/PMC5882148/</w:t>
        </w:r>
      </w:hyperlink>
      <w:r w:rsidRPr="001C2D47">
        <w:rPr>
          <w:rStyle w:val="Style13ptBold"/>
          <w:b w:val="0"/>
        </w:rPr>
        <w:t>) // NJ</w:t>
      </w:r>
    </w:p>
    <w:p w:rsidR="00070D01" w:rsidRPr="001C2D47" w:rsidRDefault="00070D01" w:rsidP="00070D01">
      <w:pPr>
        <w:rPr>
          <w:rStyle w:val="StyleUnderline"/>
        </w:rPr>
      </w:pPr>
      <w:r w:rsidRPr="001C2D47">
        <w:rPr>
          <w:sz w:val="14"/>
        </w:rPr>
        <w:t xml:space="preserve">In keeping with China’s President Xi Jinping’s “Chinese Dream,” China has set a goal of becoming a world-class innovator by 2050. China’s higher education Science, Technology, Engineering, and Math (STEM) research environment will play a pivotal role in influencing whether China is successful in transitioning from a manufacturing-based economy to an innovation-driven, knowledge-based economy. Past studies on China’s research environment have been primarily qualitative in nature or based on anecdotal evidence. In this study, we surveyed STEM faculty from China’s top 25 universities to get a clearer understanding of how faculty members view China’s overall research environment. We received 731 completed survey responses, 17% of which were from individuals who received terminal degrees from abroad and 83% of which were from individuals who received terminal degrees from domestic institutions of higher education. We present results on why returnees decided to study abroad, returnees’ decisions to return to China, and differences in perceptions between returnees and domestic degree holders on the advantages of having a foreign degree. The top five challenges to China’s research environment identified by survey respondents were: a promotion of short-term thinking and instant success (37% of all respondents); research funding (33%); too much bureaucratic or governmental intervention (31%); the evaluation system (27%); and a reliance on human relations (26%). Results indicated that while </w:t>
      </w:r>
      <w:r w:rsidRPr="001C2D47">
        <w:rPr>
          <w:rStyle w:val="StyleUnderline"/>
        </w:rPr>
        <w:t>China has clearly made strides in its higher education system</w:t>
      </w:r>
      <w:r w:rsidRPr="001C2D47">
        <w:rPr>
          <w:sz w:val="14"/>
        </w:rPr>
        <w:t xml:space="preserve">, there are numerous challenges that must be overcome before China can hope to effectively produce the kinds of innovative thinkers that are required if it is to achieve its ambitious goals. We also raise questions about the current direction of education and inquiry in China, particularly indications that government policy is turning inward, away from openness that is central to innovative thinking. Go to: Introduction China’s transition from a manufacturing-based economy to an innovation-driven, knowledge-based economy relies heavily on advancements in science and technology (S&amp;T) research and development (R&amp;D). Whether China will be successful in overcoming the middle-income trap to become a high-income economy will largely depend on its ability to bridge the gap between basic research and commercialization. The research environment at Chinese institutions of higher education will, therefore, play a pivotal role in determining China’s trajectory. China’s central government understands the economic importance of having a vibrant, </w:t>
      </w:r>
      <w:r w:rsidRPr="001C2D47">
        <w:rPr>
          <w:rStyle w:val="StyleUnderline"/>
        </w:rPr>
        <w:t xml:space="preserve">innovative research environment and has made </w:t>
      </w:r>
      <w:r w:rsidRPr="001C2D47">
        <w:rPr>
          <w:rStyle w:val="Emphasis"/>
        </w:rPr>
        <w:t>giant strides over the past three decades</w:t>
      </w:r>
      <w:r w:rsidRPr="001C2D47">
        <w:rPr>
          <w:rStyle w:val="StyleUnderline"/>
        </w:rPr>
        <w:t xml:space="preserve"> to raise the overall level and quality of China’s research environment at institutions of higher education. The total number </w:t>
      </w:r>
      <w:r w:rsidRPr="001C2D47">
        <w:rPr>
          <w:rStyle w:val="Emphasis"/>
        </w:rPr>
        <w:t>of Chinese universities approximately doubled</w:t>
      </w:r>
      <w:r w:rsidRPr="001C2D47">
        <w:rPr>
          <w:rStyle w:val="StyleUnderline"/>
        </w:rPr>
        <w:t xml:space="preserve"> from 1,792 to 2,560 institutions between 2005 and 2015 [1]; and roughly 1,200 of China’s higher education institutions are qualified to provide undergraduate B.A. degrees, with the others offering vocational or technical education [1, 2]. China has also observed </w:t>
      </w:r>
      <w:r w:rsidRPr="001C2D47">
        <w:rPr>
          <w:rStyle w:val="Emphasis"/>
        </w:rPr>
        <w:t>a remarkable increase in the number of Science, Technology, Engineering, and Mathematics (STEM)</w:t>
      </w:r>
      <w:r w:rsidRPr="001C2D47">
        <w:rPr>
          <w:rStyle w:val="StyleUnderline"/>
        </w:rPr>
        <w:t xml:space="preserve"> graduates over the past three decades, providing the country with an abundant S&amp;T workforce. In 2017, it was estimated that some 8 million students graduated from Chinese universities, a tenfold increase over a 20-year period, and </w:t>
      </w:r>
      <w:r w:rsidRPr="001C2D47">
        <w:rPr>
          <w:rStyle w:val="Emphasis"/>
        </w:rPr>
        <w:t>twice the number graduating from U.S. universities</w:t>
      </w:r>
      <w:r w:rsidRPr="001C2D47">
        <w:rPr>
          <w:rStyle w:val="StyleUnderline"/>
        </w:rPr>
        <w:t xml:space="preserve"> [3]. Some 313,000 students were enrolled in doctoral programs in 2014, along with 1.5 million in M.A. programs; among these, 58 percent (182,000) were science or engineering Ph.D. students, and 44 percent (666,000) were science or engineering M.A. students [4]. China now boasts the largest number of laboratory scientists of any country [5], and its R&amp;D spending outstrips that of the EU [6].</w:t>
      </w:r>
    </w:p>
    <w:p w:rsidR="00070D01" w:rsidRPr="001C2D47" w:rsidRDefault="00070D01" w:rsidP="00070D01">
      <w:pPr>
        <w:pStyle w:val="Heading4"/>
        <w:rPr>
          <w:rStyle w:val="StyleUnderline"/>
          <w:u w:val="none"/>
        </w:rPr>
      </w:pPr>
      <w:r w:rsidRPr="001C2D47">
        <w:rPr>
          <w:rStyle w:val="StyleUnderline"/>
          <w:u w:val="none"/>
        </w:rPr>
        <w:t xml:space="preserve">Chinese visa policies ensure high tech-workforce now </w:t>
      </w:r>
    </w:p>
    <w:p w:rsidR="00070D01" w:rsidRPr="001C2D47" w:rsidRDefault="00070D01" w:rsidP="00070D01">
      <w:pPr>
        <w:rPr>
          <w:rStyle w:val="Style13ptBold"/>
          <w:b w:val="0"/>
        </w:rPr>
      </w:pPr>
      <w:r w:rsidRPr="001C2D47">
        <w:rPr>
          <w:rStyle w:val="Style13ptBold"/>
        </w:rPr>
        <w:t>State Council 1/4/</w:t>
      </w:r>
      <w:r w:rsidRPr="001C2D47">
        <w:rPr>
          <w:rStyle w:val="Style13ptBold"/>
          <w:b w:val="0"/>
        </w:rPr>
        <w:t xml:space="preserve">18 – state council of the People’s Republic of China (The State Council, “China eases visa permits for foreign high-skilled workers,” 1-4-18, English.Gov.Cn, </w:t>
      </w:r>
      <w:hyperlink r:id="rId63" w:history="1">
        <w:r w:rsidRPr="001C2D47">
          <w:rPr>
            <w:rStyle w:val="Hyperlink"/>
          </w:rPr>
          <w:t>http://english.gov.cn/state_council/ministries/2018/01/04/content_281476001540748.htm</w:t>
        </w:r>
      </w:hyperlink>
      <w:r w:rsidRPr="001C2D47">
        <w:rPr>
          <w:rStyle w:val="Style13ptBold"/>
          <w:b w:val="0"/>
        </w:rPr>
        <w:t>) // NJ</w:t>
      </w:r>
    </w:p>
    <w:p w:rsidR="00070D01" w:rsidRPr="001C2D47" w:rsidRDefault="00070D01" w:rsidP="00070D01">
      <w:r w:rsidRPr="001C2D47">
        <w:t xml:space="preserve">BEIJING — </w:t>
      </w:r>
      <w:r w:rsidRPr="001C2D47">
        <w:rPr>
          <w:rStyle w:val="StyleUnderline"/>
        </w:rPr>
        <w:t xml:space="preserve">China announced </w:t>
      </w:r>
      <w:r w:rsidRPr="001C2D47">
        <w:rPr>
          <w:rStyle w:val="Emphasis"/>
        </w:rPr>
        <w:t>easier visa permits for foreign professionals and high-skilled workers</w:t>
      </w:r>
      <w:r w:rsidRPr="001C2D47">
        <w:t xml:space="preserve"> on Jan 4, as part of its </w:t>
      </w:r>
      <w:r w:rsidRPr="001C2D47">
        <w:rPr>
          <w:rStyle w:val="StyleUnderline"/>
        </w:rPr>
        <w:t xml:space="preserve">effort to bridge the talent gap. Applicants will be expanded to </w:t>
      </w:r>
      <w:r w:rsidRPr="001C2D47">
        <w:t xml:space="preserve">those who qualify as </w:t>
      </w:r>
      <w:r w:rsidRPr="001C2D47">
        <w:rPr>
          <w:rStyle w:val="StyleUnderline"/>
        </w:rPr>
        <w:t>high-end talents</w:t>
      </w:r>
      <w:r w:rsidRPr="001C2D47">
        <w:t xml:space="preserve"> in the Categories of Foreigners Working in China, including </w:t>
      </w:r>
      <w:r w:rsidRPr="001C2D47">
        <w:rPr>
          <w:rStyle w:val="StyleUnderline"/>
        </w:rPr>
        <w:t>scientists, entrepreneurs and leading figures in technology-intensive sectors</w:t>
      </w:r>
      <w:r w:rsidRPr="001C2D47">
        <w:t xml:space="preserve">, according to new rules unveiled by the State Administration of Foreign Experts Affairs. The expiration date of the visa could be extended to </w:t>
      </w:r>
      <w:r w:rsidRPr="001C2D47">
        <w:rPr>
          <w:rStyle w:val="StyleUnderline"/>
        </w:rPr>
        <w:t>five to 10 years after issuance</w:t>
      </w:r>
      <w:r w:rsidRPr="001C2D47">
        <w:t xml:space="preserve">, with </w:t>
      </w:r>
      <w:r w:rsidRPr="001C2D47">
        <w:rPr>
          <w:rStyle w:val="StyleUnderline"/>
        </w:rPr>
        <w:t>multiple entries</w:t>
      </w:r>
      <w:r w:rsidRPr="001C2D47">
        <w:t xml:space="preserve"> and 180-day-stays for a single entry, the administration said, adding that the categories could be adjusted based on the country’s changing demand for talent. Spouses and minor children of the applicants could gain the same visa, as early as the day after filing applications. </w:t>
      </w:r>
      <w:r w:rsidRPr="001C2D47">
        <w:rPr>
          <w:rStyle w:val="StyleUnderline"/>
        </w:rPr>
        <w:t>Foreign talent could get their confirmation of qualification in five working days.</w:t>
      </w:r>
      <w:r w:rsidRPr="001C2D47">
        <w:t xml:space="preserve"> All the </w:t>
      </w:r>
      <w:r w:rsidRPr="001C2D47">
        <w:rPr>
          <w:rStyle w:val="StyleUnderline"/>
        </w:rPr>
        <w:t>applicants are given a visa fee waiver</w:t>
      </w:r>
      <w:r w:rsidRPr="001C2D47">
        <w:t xml:space="preserve">, even for urgent applications. China is in the middle of its </w:t>
      </w:r>
      <w:r w:rsidRPr="001C2D47">
        <w:rPr>
          <w:rStyle w:val="Emphasis"/>
        </w:rPr>
        <w:t>biggest ever influx of foreign-educated professionals.</w:t>
      </w:r>
      <w:r w:rsidRPr="001C2D47">
        <w:t xml:space="preserve"> Premier Li Keqiang said in September 2017 that as the world’s largest developing country, </w:t>
      </w:r>
      <w:r w:rsidRPr="001C2D47">
        <w:rPr>
          <w:rStyle w:val="StyleUnderline"/>
        </w:rPr>
        <w:t xml:space="preserve">China </w:t>
      </w:r>
      <w:r w:rsidRPr="001C2D47">
        <w:t xml:space="preserve">was </w:t>
      </w:r>
      <w:r w:rsidRPr="001C2D47">
        <w:rPr>
          <w:rStyle w:val="StyleUnderline"/>
        </w:rPr>
        <w:t>at a critical stage of economic restructuring and upgrading</w:t>
      </w:r>
      <w:r w:rsidRPr="001C2D47">
        <w:t>, adding that “we should not only make use of Chinese talent resources and market space, but also adopt a more open policy for foreign experts.”</w:t>
      </w:r>
    </w:p>
    <w:p w:rsidR="00070D01" w:rsidRPr="001C2D47" w:rsidRDefault="00070D01" w:rsidP="00070D01">
      <w:pPr>
        <w:pStyle w:val="Heading4"/>
      </w:pPr>
      <w:r w:rsidRPr="001C2D47">
        <w:t xml:space="preserve">China’s skilled workers high now </w:t>
      </w:r>
    </w:p>
    <w:p w:rsidR="00070D01" w:rsidRPr="001C2D47" w:rsidRDefault="00070D01" w:rsidP="00070D01">
      <w:pPr>
        <w:rPr>
          <w:rStyle w:val="Style13ptBold"/>
          <w:b w:val="0"/>
        </w:rPr>
      </w:pPr>
      <w:r w:rsidRPr="001C2D47">
        <w:rPr>
          <w:rStyle w:val="Style13ptBold"/>
        </w:rPr>
        <w:t>China daily 4/16/</w:t>
      </w:r>
      <w:r w:rsidRPr="001C2D47">
        <w:rPr>
          <w:rStyle w:val="Style13ptBold"/>
          <w:b w:val="0"/>
        </w:rPr>
        <w:t xml:space="preserve">18 – Committed to helping the world know more about China and the country's integration with the international community, China Daily is regarded as one of the country's most authoritative English media outlets (China daily, “Bright prospects cause reverse brain drain to China”, chinadaily.com.cn, </w:t>
      </w:r>
      <w:hyperlink r:id="rId64" w:history="1">
        <w:r w:rsidRPr="001C2D47">
          <w:rPr>
            <w:rStyle w:val="Hyperlink"/>
          </w:rPr>
          <w:t>http://www.chinadaily.com.cn/a/201804/16/WS5ad40930a3105cdcf6518706.html</w:t>
        </w:r>
      </w:hyperlink>
      <w:r w:rsidRPr="001C2D47">
        <w:rPr>
          <w:rStyle w:val="Style13ptBold"/>
          <w:b w:val="0"/>
        </w:rPr>
        <w:t>) // NJ</w:t>
      </w:r>
    </w:p>
    <w:p w:rsidR="00070D01" w:rsidRPr="001C2D47" w:rsidRDefault="00070D01" w:rsidP="00070D01">
      <w:pPr>
        <w:rPr>
          <w:rStyle w:val="StyleUnderline"/>
          <w:sz w:val="16"/>
          <w:u w:val="none"/>
        </w:rPr>
      </w:pPr>
      <w:r w:rsidRPr="001C2D47">
        <w:rPr>
          <w:rStyle w:val="StyleUnderline"/>
          <w:sz w:val="16"/>
          <w:u w:val="none"/>
        </w:rPr>
        <w:t>BEIJING</w:t>
      </w:r>
      <w:r w:rsidRPr="001C2D47">
        <w:rPr>
          <w:rStyle w:val="StyleUnderline"/>
          <w:rFonts w:eastAsia="MS Gothic" w:cs="MS Gothic"/>
          <w:sz w:val="16"/>
          <w:u w:val="none"/>
        </w:rPr>
        <w:t>－</w:t>
      </w:r>
      <w:r w:rsidRPr="001C2D47">
        <w:rPr>
          <w:rStyle w:val="StyleUnderline"/>
          <w:sz w:val="16"/>
          <w:u w:val="none"/>
        </w:rPr>
        <w:t xml:space="preserve">Timothy Tian, CEO of SF Technology, recently made a trip to the United States to recruit talent for his company, one of five involved in LinkedIn's recruitment campaign for artificial intelligence or AI professionals. "While working here (in the US), I felt that mostly I was enjoying the benefits of technology. But in China, I feel that I'm using technology to make a difference to people around me. And that's amazing," said Tian. He returned to China six years ago after two decades in the US. There are </w:t>
      </w:r>
      <w:r w:rsidRPr="001C2D47">
        <w:rPr>
          <w:rStyle w:val="StyleUnderline"/>
        </w:rPr>
        <w:t>many Chinese like him</w:t>
      </w:r>
      <w:r w:rsidRPr="001C2D47">
        <w:rPr>
          <w:rStyle w:val="StyleUnderline"/>
          <w:rFonts w:eastAsia="MS Gothic" w:cs="MS Gothic"/>
        </w:rPr>
        <w:t>－</w:t>
      </w:r>
      <w:r w:rsidRPr="001C2D47">
        <w:rPr>
          <w:rStyle w:val="StyleUnderline"/>
        </w:rPr>
        <w:t xml:space="preserve">"sea turtles" or foreign-educated, </w:t>
      </w:r>
      <w:r w:rsidRPr="001C2D47">
        <w:rPr>
          <w:rStyle w:val="Emphasis"/>
        </w:rPr>
        <w:t>highly skilled professionals returning to serve a transforming motherland</w:t>
      </w:r>
      <w:r w:rsidRPr="001C2D47">
        <w:rPr>
          <w:rStyle w:val="StyleUnderline"/>
        </w:rPr>
        <w:t xml:space="preserve"> and, in the process, actualize their full potential amid </w:t>
      </w:r>
      <w:r w:rsidRPr="001C2D47">
        <w:rPr>
          <w:rStyle w:val="Emphasis"/>
        </w:rPr>
        <w:t>growing opportunities to strike it rich.</w:t>
      </w:r>
      <w:r w:rsidRPr="001C2D47">
        <w:rPr>
          <w:rStyle w:val="StyleUnderline"/>
          <w:sz w:val="16"/>
          <w:u w:val="none"/>
        </w:rPr>
        <w:t xml:space="preserve"> Already, demand is high for overseas professionals in China. And sea turtles are in even higher demand. During his hiring drive in the US, Tian repeatedly referred to the strong sense of accomplishment of working in China, which struck a chord among many compatriots in the audience like Leo Zhang, a data engineer with a robotics startup in Silicon Valley. "Many friends briefed me about rapid changes in the tech sector, when I went home for Chinese New Year a few months ago. I was really impressed. Returning to China for a new career and life is worth a try," Zhang said. SF Technology's recruitment event in the US attracted over 800 jobseekers. "This is the </w:t>
      </w:r>
      <w:r w:rsidRPr="001C2D47">
        <w:rPr>
          <w:rStyle w:val="StyleUnderline"/>
        </w:rPr>
        <w:t>seventh joint overseas recruitment campaign for China-based firms.</w:t>
      </w:r>
      <w:r w:rsidRPr="001C2D47">
        <w:rPr>
          <w:rStyle w:val="StyleUnderline"/>
          <w:sz w:val="16"/>
          <w:u w:val="none"/>
        </w:rPr>
        <w:t xml:space="preserve"> We see </w:t>
      </w:r>
      <w:r w:rsidRPr="001C2D47">
        <w:rPr>
          <w:rStyle w:val="StyleUnderline"/>
        </w:rPr>
        <w:t>growing interest among overseas-trained professionals and the Chinese working overseas to return to China</w:t>
      </w:r>
      <w:r w:rsidRPr="001C2D47">
        <w:rPr>
          <w:rStyle w:val="StyleUnderline"/>
          <w:sz w:val="16"/>
          <w:u w:val="none"/>
        </w:rPr>
        <w:t xml:space="preserve">," said Linda Wang with LinkedIn China. The online network has helped about 100 Chinese firms find staff from overseas, especially those with expertise in AI, data analysis and cloud computing. The clients used to be mainly big fish like Baidu and NetEase, but now startups and traditional sectors are also interested, Wang said. The </w:t>
      </w:r>
      <w:r w:rsidRPr="001C2D47">
        <w:rPr>
          <w:rStyle w:val="StyleUnderline"/>
        </w:rPr>
        <w:t>inflow of returnees picked up speed significantly</w:t>
      </w:r>
      <w:r w:rsidRPr="001C2D47">
        <w:rPr>
          <w:rStyle w:val="StyleUnderline"/>
          <w:sz w:val="16"/>
          <w:u w:val="none"/>
        </w:rPr>
        <w:t xml:space="preserve"> in 2012. Over </w:t>
      </w:r>
      <w:r w:rsidRPr="001C2D47">
        <w:rPr>
          <w:rStyle w:val="StyleUnderline"/>
        </w:rPr>
        <w:t>2.3 million Chinese who graduated overseas returned to China in the past five years.</w:t>
      </w:r>
      <w:r w:rsidRPr="001C2D47">
        <w:rPr>
          <w:rStyle w:val="StyleUnderline"/>
          <w:sz w:val="16"/>
          <w:u w:val="none"/>
        </w:rPr>
        <w:t xml:space="preserve"> A report from the Center for China and Globalization showed that </w:t>
      </w:r>
      <w:r w:rsidRPr="001C2D47">
        <w:rPr>
          <w:rStyle w:val="StyleUnderline"/>
        </w:rPr>
        <w:t xml:space="preserve">China is facing the </w:t>
      </w:r>
      <w:r w:rsidRPr="001C2D47">
        <w:rPr>
          <w:rStyle w:val="Emphasis"/>
        </w:rPr>
        <w:t>biggest wave of returnees</w:t>
      </w:r>
      <w:r w:rsidRPr="001C2D47">
        <w:rPr>
          <w:rStyle w:val="StyleUnderline"/>
        </w:rPr>
        <w:t xml:space="preserve"> since 1949.</w:t>
      </w:r>
      <w:r w:rsidRPr="001C2D47">
        <w:rPr>
          <w:rStyle w:val="StyleUnderline"/>
          <w:sz w:val="16"/>
          <w:u w:val="none"/>
        </w:rPr>
        <w:t xml:space="preserve"> The </w:t>
      </w:r>
      <w:r w:rsidRPr="001C2D47">
        <w:rPr>
          <w:rStyle w:val="StyleUnderline"/>
        </w:rPr>
        <w:t>bright prospects for the domestic economy</w:t>
      </w:r>
      <w:r w:rsidRPr="001C2D47">
        <w:rPr>
          <w:rStyle w:val="StyleUnderline"/>
          <w:sz w:val="16"/>
          <w:u w:val="none"/>
        </w:rPr>
        <w:t xml:space="preserve"> and stable society were the top reasons for returning alongside factors like family and culture. "</w:t>
      </w:r>
      <w:r w:rsidRPr="001C2D47">
        <w:rPr>
          <w:rStyle w:val="StyleUnderline"/>
        </w:rPr>
        <w:t>China is developing so fast</w:t>
      </w:r>
      <w:r w:rsidRPr="001C2D47">
        <w:rPr>
          <w:rStyle w:val="StyleUnderline"/>
          <w:sz w:val="16"/>
          <w:u w:val="none"/>
        </w:rPr>
        <w:t xml:space="preserve"> and that is the biggest draw for them," Wang said. Local governments also want overseas professionals. Emerging cities like Chongqing, Wuhan and Chengdu have partnered with Linked-In to bring more professionals from abroad. "It's a rather good time to return now. Come back to China and visit Shenzhen or our company. See for yourself what is happening and what is driving things there," Tian said.</w:t>
      </w:r>
    </w:p>
    <w:p w:rsidR="00070D01" w:rsidRPr="001C2D47" w:rsidRDefault="00070D01" w:rsidP="00070D01">
      <w:pPr>
        <w:pStyle w:val="Heading4"/>
      </w:pPr>
      <w:r w:rsidRPr="001C2D47">
        <w:t>Workers are choosing China over the U.S.</w:t>
      </w:r>
    </w:p>
    <w:p w:rsidR="00070D01" w:rsidRPr="001C2D47" w:rsidRDefault="00070D01" w:rsidP="00070D01">
      <w:r w:rsidRPr="001C2D47">
        <w:rPr>
          <w:rStyle w:val="Style13ptBold"/>
        </w:rPr>
        <w:t>CCG 17</w:t>
      </w:r>
      <w:r w:rsidRPr="001C2D47">
        <w:t xml:space="preserve"> - Chinese independent think tank based in Beijing. It is dedicated to the study of global trade &amp; investment, global migration, global governance, global affairs and global talent policy (Center for China and Globalization, “Highly Skilled Immigrants Are Starting to Choose China Over US,” 7-18-17, </w:t>
      </w:r>
      <w:hyperlink r:id="rId65" w:history="1">
        <w:r w:rsidRPr="001C2D47">
          <w:rPr>
            <w:rStyle w:val="Hyperlink"/>
          </w:rPr>
          <w:t>http://en.ccg.org.cn/highly-skilled-immigrants-are-starting-to-choose-china-over-us/</w:t>
        </w:r>
      </w:hyperlink>
      <w:r w:rsidRPr="001C2D47">
        <w:t>) // NJ</w:t>
      </w:r>
    </w:p>
    <w:p w:rsidR="00070D01" w:rsidRPr="001C2D47" w:rsidRDefault="00070D01" w:rsidP="00070D01">
      <w:r w:rsidRPr="001C2D47">
        <w:t xml:space="preserve">In March, the </w:t>
      </w:r>
      <w:r w:rsidRPr="001C2D47">
        <w:rPr>
          <w:rStyle w:val="StyleUnderline"/>
        </w:rPr>
        <w:t>Chinese search engine company Baidu set out on its first overseas college recruitment tour</w:t>
      </w:r>
      <w:r w:rsidRPr="001C2D47">
        <w:t xml:space="preserve">, which included </w:t>
      </w:r>
      <w:r w:rsidRPr="001C2D47">
        <w:rPr>
          <w:rStyle w:val="StyleUnderline"/>
        </w:rPr>
        <w:t>visits to some of California’s top-tier tech schools like UC Berkeley, Stanford, and USC.</w:t>
      </w:r>
      <w:r w:rsidRPr="001C2D47">
        <w:t xml:space="preserve"> But the tech giant wasn’t looking for students to join its research facility in Silicon Valley. Baidu </w:t>
      </w:r>
      <w:r w:rsidRPr="001C2D47">
        <w:rPr>
          <w:rStyle w:val="StyleUnderline"/>
        </w:rPr>
        <w:t>sought to find tech-savvy students willing to decamp to Beijing to work at its headquarters, for</w:t>
      </w:r>
      <w:r w:rsidRPr="001C2D47">
        <w:t xml:space="preserve"> both </w:t>
      </w:r>
      <w:r w:rsidRPr="001C2D47">
        <w:rPr>
          <w:rStyle w:val="StyleUnderline"/>
        </w:rPr>
        <w:t>full-time roles</w:t>
      </w:r>
      <w:r w:rsidRPr="001C2D47">
        <w:t xml:space="preserve"> and internships, according to a press release announcing the recruitment effort. While American students can intern in China, Baidu’s permanent salaried positions in </w:t>
      </w:r>
      <w:r w:rsidRPr="001C2D47">
        <w:rPr>
          <w:rStyle w:val="StyleUnderline"/>
        </w:rPr>
        <w:t>Beijing</w:t>
      </w:r>
      <w:r w:rsidRPr="001C2D47">
        <w:t xml:space="preserve"> were mostly </w:t>
      </w:r>
      <w:r w:rsidRPr="001C2D47">
        <w:rPr>
          <w:rStyle w:val="StyleUnderline"/>
        </w:rPr>
        <w:t>aimed at Chinese citizens in the United States</w:t>
      </w:r>
      <w:r w:rsidRPr="001C2D47">
        <w:t xml:space="preserve">. Much like the rest of the world, it’s easier for Chinese companies to hire Chinese citizens rather than trying to sponsor a foreigner’s employment. It’s not just Baidu trying to repatriate Chinese talent working or studying abroad. </w:t>
      </w:r>
      <w:r w:rsidRPr="001C2D47">
        <w:rPr>
          <w:rStyle w:val="Emphasis"/>
        </w:rPr>
        <w:t>Fewer highly skilled immigrants are choosing to work or study in the United States</w:t>
      </w:r>
      <w:r w:rsidRPr="001C2D47">
        <w:t xml:space="preserve">. And </w:t>
      </w:r>
      <w:r w:rsidRPr="001C2D47">
        <w:rPr>
          <w:rStyle w:val="StyleUnderline"/>
        </w:rPr>
        <w:t xml:space="preserve">China, sensing the opening, is increasingly </w:t>
      </w:r>
      <w:r w:rsidRPr="001C2D47">
        <w:rPr>
          <w:rStyle w:val="Emphasis"/>
        </w:rPr>
        <w:t>turning to economic incentives to lure back home</w:t>
      </w:r>
      <w:r w:rsidRPr="001C2D47">
        <w:rPr>
          <w:rStyle w:val="StyleUnderline"/>
        </w:rPr>
        <w:t xml:space="preserve"> their expats pursuing educations elsewhere.</w:t>
      </w:r>
      <w:r w:rsidRPr="001C2D47">
        <w:t xml:space="preserve"> Chinese-born students account for 31 percent of international students enrolled at American universities, making China the top supplier of foreigners in the American educational system. But </w:t>
      </w:r>
      <w:r w:rsidRPr="001C2D47">
        <w:rPr>
          <w:rStyle w:val="StyleUnderline"/>
        </w:rPr>
        <w:t>changes are afoot.</w:t>
      </w:r>
      <w:r w:rsidRPr="001C2D47">
        <w:t xml:space="preserve"> There’s been </w:t>
      </w:r>
      <w:r w:rsidRPr="001C2D47">
        <w:rPr>
          <w:rStyle w:val="StyleUnderline"/>
        </w:rPr>
        <w:t xml:space="preserve">a </w:t>
      </w:r>
      <w:r w:rsidRPr="001C2D47">
        <w:rPr>
          <w:rStyle w:val="Emphasis"/>
        </w:rPr>
        <w:t>steep decline</w:t>
      </w:r>
      <w:r w:rsidRPr="001C2D47">
        <w:rPr>
          <w:rStyle w:val="StyleUnderline"/>
        </w:rPr>
        <w:t xml:space="preserve"> in the percentage of </w:t>
      </w:r>
      <w:r w:rsidRPr="001C2D47">
        <w:rPr>
          <w:rStyle w:val="Emphasis"/>
        </w:rPr>
        <w:t>Chinese-born students applying to American universities,</w:t>
      </w:r>
      <w:r w:rsidRPr="001C2D47">
        <w:t xml:space="preserve"> according to an American Association of Collegiate Registrars and Admissions Officers survey of 250 higher learning institutions in the United States. In the last year alone, Chinese applications to undergraduate programs </w:t>
      </w:r>
      <w:r w:rsidRPr="001C2D47">
        <w:rPr>
          <w:rStyle w:val="StyleUnderline"/>
        </w:rPr>
        <w:t>dropped by 25 percent.</w:t>
      </w:r>
      <w:r w:rsidRPr="001C2D47">
        <w:t xml:space="preserve"> It was an even bigger drop of </w:t>
      </w:r>
      <w:r w:rsidRPr="001C2D47">
        <w:rPr>
          <w:rStyle w:val="StyleUnderline"/>
        </w:rPr>
        <w:t>32 percent to graduate programs.</w:t>
      </w:r>
      <w:r w:rsidRPr="001C2D47">
        <w:t xml:space="preserve"> Dr. Wang Huiyao, the president of the Center for China and Globalization(CCG), suggested that </w:t>
      </w:r>
      <w:r w:rsidRPr="001C2D47">
        <w:rPr>
          <w:rStyle w:val="StyleUnderline"/>
        </w:rPr>
        <w:t xml:space="preserve">recent shifts in immigration rhetoric in the United States </w:t>
      </w:r>
      <w:r w:rsidRPr="001C2D47">
        <w:t xml:space="preserve">may be one of the reasons why </w:t>
      </w:r>
      <w:r w:rsidRPr="001C2D47">
        <w:rPr>
          <w:rStyle w:val="Emphasis"/>
        </w:rPr>
        <w:t>fewer Chinese students are staying in the United States for professional opportunities</w:t>
      </w:r>
      <w:r w:rsidRPr="001C2D47">
        <w:t xml:space="preserve"> after they complete their studies: "I think what </w:t>
      </w:r>
      <w:r w:rsidRPr="001C2D47">
        <w:rPr>
          <w:rStyle w:val="StyleUnderline"/>
        </w:rPr>
        <w:t xml:space="preserve">Donald Trump </w:t>
      </w:r>
      <w:r w:rsidRPr="001C2D47">
        <w:t xml:space="preserve">does </w:t>
      </w:r>
      <w:r w:rsidRPr="001C2D47">
        <w:rPr>
          <w:rStyle w:val="StyleUnderline"/>
        </w:rPr>
        <w:t>has a big psychological impact.</w:t>
      </w:r>
      <w:r w:rsidRPr="001C2D47">
        <w:t xml:space="preserve"> A lot of students plan to go and then not go. A lot of </w:t>
      </w:r>
      <w:r w:rsidRPr="001C2D47">
        <w:rPr>
          <w:rStyle w:val="StyleUnderline"/>
        </w:rPr>
        <w:t>students planning to stay will not stay to find a job.</w:t>
      </w:r>
      <w:r w:rsidRPr="001C2D47">
        <w:t xml:space="preserve"> So that, I think, is damaging the core competence of the United States. The United States for the last hundred years has really, that difference, is that they’ve gathered the talents of the world. ... That’s what makes America, really, number one. China’s really lacking the national talent." And so it is that </w:t>
      </w:r>
      <w:r w:rsidRPr="001C2D47">
        <w:rPr>
          <w:rStyle w:val="StyleUnderline"/>
        </w:rPr>
        <w:t>China is taking advantage of the shift by trying to sweeten the deal for Chinese citizens abroad to join its workforce.</w:t>
      </w:r>
      <w:r w:rsidRPr="001C2D47">
        <w:t xml:space="preserve"> For example, in Shanghai, the municipal government offers </w:t>
      </w:r>
      <w:r w:rsidRPr="001C2D47">
        <w:rPr>
          <w:rStyle w:val="StyleUnderline"/>
        </w:rPr>
        <w:t>Chinese students abroad a fast track for highly sought-after</w:t>
      </w:r>
      <w:r w:rsidRPr="001C2D47">
        <w:t xml:space="preserve"> “hukou,” essentially a household residential registration </w:t>
      </w:r>
      <w:r w:rsidRPr="001C2D47">
        <w:rPr>
          <w:rStyle w:val="StyleUnderline"/>
        </w:rPr>
        <w:t>for social, medical, and educational services, in exchange for working in the city</w:t>
      </w:r>
      <w:r w:rsidRPr="001C2D47">
        <w:t xml:space="preserve">, according to Jie Zong, a policy analyst at the Migration Policy Institute. “Until recently, there hasn’t been a very deliberate strategy for immigration," Zong told IJR. "Quite recently, [the government has] </w:t>
      </w:r>
      <w:r w:rsidRPr="001C2D47">
        <w:rPr>
          <w:rStyle w:val="StyleUnderline"/>
        </w:rPr>
        <w:t>loosened certain requirements in terms of immigration in China.</w:t>
      </w:r>
      <w:r w:rsidRPr="001C2D47">
        <w:t xml:space="preserve">” Part of what seems to be triggering anxiety over immigrating to the United States is that since Donald Trump was elected, the ability to obtain work visas has been uncertain. April’s “Buy American, Hire American” executive order specified that agencies will evaluate the current disbursement of H1-B visas, which are intended for highly skilled workers and academics trying to enter the United States. Before Trump signed the order, </w:t>
      </w:r>
      <w:r w:rsidRPr="001C2D47">
        <w:rPr>
          <w:rStyle w:val="Emphasis"/>
        </w:rPr>
        <w:t>the number of H1-B applications dropped</w:t>
      </w:r>
      <w:r w:rsidRPr="001C2D47">
        <w:t xml:space="preserve"> in contrast to the previous year, a decrease some </w:t>
      </w:r>
      <w:r w:rsidRPr="001C2D47">
        <w:rPr>
          <w:rStyle w:val="StyleUnderline"/>
        </w:rPr>
        <w:t>attributed to Trump’s campaign trail rhetoric to reform the program.</w:t>
      </w:r>
      <w:r w:rsidRPr="001C2D47">
        <w:t xml:space="preserve"> Soon after the order, </w:t>
      </w:r>
      <w:r w:rsidRPr="001C2D47">
        <w:rPr>
          <w:rStyle w:val="StyleUnderline"/>
        </w:rPr>
        <w:t>immigration services also suspended premium processing for H1-B visa applicants</w:t>
      </w:r>
      <w:r w:rsidRPr="001C2D47">
        <w:t xml:space="preserve">, meaning companies could no longer shell out extra bucks to put their applicants at the head of the line. Last year, Trump called the H1-B visa “very, very bad” for American workers. But with the president this week, during a listening session with technology CEOs, White House Press Secretary Sean Spicer signaled Trump could change his mind: “I think the president is going into this meeting to listen [...] But I think there’s also a worker component to this. We’ve talked a lot about visa reform in the past, and I think the president wants to make sure that he listens to the various people who have interest in this subject.” It’s not just China that’s reacting and adapting to recent immigration uncertainties. About 70 percent of H1-B visas issued each year </w:t>
      </w:r>
      <w:proofErr w:type="gramStart"/>
      <w:r w:rsidRPr="001C2D47">
        <w:t>go</w:t>
      </w:r>
      <w:proofErr w:type="gramEnd"/>
      <w:r w:rsidRPr="001C2D47">
        <w:t xml:space="preserve"> to Indian immigrants working in the tech sector, and following the executive order, Indian tech shares “took a steep fall.”</w:t>
      </w:r>
    </w:p>
    <w:p w:rsidR="00070D01" w:rsidRPr="001C2D47" w:rsidRDefault="00070D01" w:rsidP="00070D01">
      <w:pPr>
        <w:pStyle w:val="Heading4"/>
        <w:rPr>
          <w:rStyle w:val="StyleUnderline"/>
          <w:u w:val="none"/>
        </w:rPr>
      </w:pPr>
      <w:r w:rsidRPr="001C2D47">
        <w:rPr>
          <w:rStyle w:val="StyleUnderline"/>
          <w:u w:val="none"/>
        </w:rPr>
        <w:t>New policies are reducing Chinese brain drain</w:t>
      </w:r>
    </w:p>
    <w:p w:rsidR="00070D01" w:rsidRPr="001C2D47" w:rsidRDefault="00070D01" w:rsidP="00070D01">
      <w:pPr>
        <w:rPr>
          <w:rStyle w:val="Style13ptBold"/>
          <w:b w:val="0"/>
        </w:rPr>
      </w:pPr>
      <w:r w:rsidRPr="001C2D47">
        <w:rPr>
          <w:rStyle w:val="Style13ptBold"/>
        </w:rPr>
        <w:t>Linder 5/30/</w:t>
      </w:r>
      <w:r w:rsidRPr="001C2D47">
        <w:rPr>
          <w:rStyle w:val="Style13ptBold"/>
          <w:b w:val="0"/>
        </w:rPr>
        <w:t xml:space="preserve">18 </w:t>
      </w:r>
      <w:r w:rsidRPr="001C2D47">
        <w:rPr>
          <w:rStyle w:val="Style13ptBold"/>
        </w:rPr>
        <w:t xml:space="preserve">– </w:t>
      </w:r>
      <w:r w:rsidRPr="001C2D47">
        <w:rPr>
          <w:rStyle w:val="Style13ptBold"/>
          <w:b w:val="0"/>
        </w:rPr>
        <w:t xml:space="preserve">Writer for Shanghaiist, commonly deals with U.S. and China political issues (Alex Linder, “US to shorten the length of visas for Chinese grad students coming to study sensitive, high-tech fields,” Shanghaiist.com, </w:t>
      </w:r>
      <w:hyperlink r:id="rId66" w:history="1">
        <w:r w:rsidRPr="001C2D47">
          <w:rPr>
            <w:rStyle w:val="Hyperlink"/>
          </w:rPr>
          <w:t>https://shanghaiist.com/2018/05/30/us-to-shorten-the-length-of-visas-for-chinese-grad-students-coming-to-study-sensitive-high-tech-fields/</w:t>
        </w:r>
      </w:hyperlink>
      <w:r w:rsidRPr="001C2D47">
        <w:rPr>
          <w:rStyle w:val="Style13ptBold"/>
          <w:b w:val="0"/>
        </w:rPr>
        <w:t>) // NJ</w:t>
      </w:r>
    </w:p>
    <w:p w:rsidR="00070D01" w:rsidRPr="001C2D47" w:rsidRDefault="00070D01" w:rsidP="00070D01">
      <w:pPr>
        <w:rPr>
          <w:rStyle w:val="Emphasis"/>
        </w:rPr>
      </w:pPr>
      <w:r w:rsidRPr="001C2D47">
        <w:rPr>
          <w:rStyle w:val="StyleUnderline"/>
        </w:rPr>
        <w:t xml:space="preserve">The Trump administration reportedly has plans to make the process of getting a US visa involve more paperwork and </w:t>
      </w:r>
      <w:r w:rsidRPr="001C2D47">
        <w:rPr>
          <w:rStyle w:val="Emphasis"/>
        </w:rPr>
        <w:t xml:space="preserve">shorter stays for Chinese </w:t>
      </w:r>
      <w:r w:rsidRPr="001C2D47">
        <w:rPr>
          <w:rStyle w:val="StyleUnderline"/>
        </w:rPr>
        <w:t>citizens looking to come to the US to study high-tech or to work in “sensitive” areas</w:t>
      </w:r>
      <w:r w:rsidRPr="001C2D47">
        <w:rPr>
          <w:rStyle w:val="StyleUnderline"/>
          <w:sz w:val="16"/>
          <w:u w:val="none"/>
        </w:rPr>
        <w:t>. Beginning on June 11th, US consular officers will be free to</w:t>
      </w:r>
      <w:r w:rsidRPr="001C2D47">
        <w:rPr>
          <w:rStyle w:val="StyleUnderline"/>
        </w:rPr>
        <w:t xml:space="preserve"> limit the validity of visas of some Chinese applicants</w:t>
      </w:r>
      <w:r w:rsidRPr="001C2D47">
        <w:rPr>
          <w:rStyle w:val="StyleUnderline"/>
          <w:sz w:val="16"/>
          <w:u w:val="none"/>
        </w:rPr>
        <w:t xml:space="preserve"> on a case-by-case basis, an anonymous State Department official told the Associated Press. According to the official, instructions have been sent out to US embassies and consulates to </w:t>
      </w:r>
      <w:r w:rsidRPr="001C2D47">
        <w:rPr>
          <w:rStyle w:val="Emphasis"/>
        </w:rPr>
        <w:t>limit Chinese graduate students</w:t>
      </w:r>
      <w:r w:rsidRPr="001C2D47">
        <w:rPr>
          <w:rStyle w:val="StyleUnderline"/>
        </w:rPr>
        <w:t xml:space="preserve"> to one-year visas if they are studying </w:t>
      </w:r>
      <w:r w:rsidRPr="001C2D47">
        <w:rPr>
          <w:rStyle w:val="Emphasis"/>
        </w:rPr>
        <w:t>in fields like robotics, aviation and high-tech manufacturing.</w:t>
      </w:r>
      <w:r w:rsidRPr="001C2D47">
        <w:rPr>
          <w:rStyle w:val="StyleUnderline"/>
          <w:sz w:val="16"/>
          <w:u w:val="none"/>
        </w:rPr>
        <w:t xml:space="preserve"> Meanwhile, </w:t>
      </w:r>
      <w:r w:rsidRPr="001C2D47">
        <w:rPr>
          <w:rStyle w:val="StyleUnderline"/>
        </w:rPr>
        <w:t xml:space="preserve">those Chinese citizens working as researchers or managers for companies that the US Commerce Department lists as “entities requiring higher scrutiny,” will need special clearance from multiple US agencies before they can be granted a visa, a change which could likely </w:t>
      </w:r>
      <w:r w:rsidRPr="001C2D47">
        <w:rPr>
          <w:rStyle w:val="Emphasis"/>
        </w:rPr>
        <w:t>add months to the visa process.</w:t>
      </w:r>
      <w:r w:rsidRPr="001C2D47">
        <w:rPr>
          <w:rStyle w:val="StyleUnderline"/>
          <w:sz w:val="16"/>
          <w:u w:val="none"/>
        </w:rPr>
        <w:t xml:space="preserve"> These changes follow yesterday’s announcement from the White House about its plans to push forward with slapping a 25% tariff on $50 billion of imported Chinese technology goods in what it says is </w:t>
      </w:r>
      <w:r w:rsidRPr="001C2D47">
        <w:rPr>
          <w:rStyle w:val="StyleUnderline"/>
        </w:rPr>
        <w:t>an attempt to “protect domestic technology and intellectual property from certain discriminatory and burdensome trade practices by China.”</w:t>
      </w:r>
      <w:r w:rsidRPr="001C2D47">
        <w:rPr>
          <w:rStyle w:val="StyleUnderline"/>
          <w:sz w:val="16"/>
          <w:u w:val="none"/>
        </w:rPr>
        <w:t xml:space="preserve"> The Trump administration forecasted this new visa move last December in a national security strategy document which called for visa procedures to be tightened for some countries in order to </w:t>
      </w:r>
      <w:r w:rsidRPr="001C2D47">
        <w:rPr>
          <w:rStyle w:val="StyleUnderline"/>
        </w:rPr>
        <w:t>“reduce economic theft by non-traditional intelligence collectors.”</w:t>
      </w:r>
      <w:r w:rsidRPr="001C2D47">
        <w:rPr>
          <w:rStyle w:val="StyleUnderline"/>
          <w:sz w:val="16"/>
          <w:u w:val="none"/>
        </w:rPr>
        <w:t xml:space="preserve"> Back in February, FBI Director Chris Wray ignited controversy after calling Chinese students part of a “whole of society” threat to the US. The move is certain to be a controversial one. Some will say that </w:t>
      </w:r>
      <w:r w:rsidRPr="001C2D47">
        <w:rPr>
          <w:rStyle w:val="StyleUnderline"/>
        </w:rPr>
        <w:t>the effort aimed at countering China’s use of students, academics</w:t>
      </w:r>
      <w:r w:rsidRPr="001C2D47">
        <w:rPr>
          <w:rStyle w:val="StyleUnderline"/>
          <w:sz w:val="16"/>
          <w:u w:val="none"/>
        </w:rPr>
        <w:t xml:space="preserve">, and experts as spies is long overdue, while others will argue that making </w:t>
      </w:r>
      <w:r w:rsidRPr="001C2D47">
        <w:rPr>
          <w:rStyle w:val="Emphasis"/>
        </w:rPr>
        <w:t xml:space="preserve">it more difficult for some China’s brightest minds to move to the US </w:t>
      </w:r>
      <w:r w:rsidRPr="001C2D47">
        <w:rPr>
          <w:rStyle w:val="StyleUnderline"/>
          <w:sz w:val="16"/>
          <w:u w:val="none"/>
        </w:rPr>
        <w:t xml:space="preserve">will only end up hurting American innovation and </w:t>
      </w:r>
      <w:r w:rsidRPr="001C2D47">
        <w:rPr>
          <w:rStyle w:val="Emphasis"/>
        </w:rPr>
        <w:t>reducing China’s “brain drain.”</w:t>
      </w:r>
    </w:p>
    <w:p w:rsidR="00070D01" w:rsidRPr="001C2D47" w:rsidRDefault="00070D01" w:rsidP="00070D01">
      <w:pPr>
        <w:pStyle w:val="Heading4"/>
      </w:pPr>
      <w:r w:rsidRPr="001C2D47">
        <w:t>Chinese brain gain now</w:t>
      </w:r>
    </w:p>
    <w:p w:rsidR="00070D01" w:rsidRPr="001C2D47" w:rsidRDefault="00070D01" w:rsidP="00070D01">
      <w:pPr>
        <w:rPr>
          <w:rStyle w:val="Style13ptBold"/>
          <w:b w:val="0"/>
        </w:rPr>
      </w:pPr>
      <w:r w:rsidRPr="001C2D47">
        <w:rPr>
          <w:rStyle w:val="Style13ptBold"/>
        </w:rPr>
        <w:t>Enago Academy 5/21/</w:t>
      </w:r>
      <w:r w:rsidRPr="001C2D47">
        <w:rPr>
          <w:rStyle w:val="Style13ptBold"/>
          <w:b w:val="0"/>
        </w:rPr>
        <w:t xml:space="preserve">18 - comprehensive and up-to-date resources for researchers discussing current political issues (Enago Academy, “U.S. Brain Drain a Major Gain for China,” 5/21/18, enago.com, </w:t>
      </w:r>
      <w:hyperlink r:id="rId67" w:history="1">
        <w:r w:rsidRPr="001C2D47">
          <w:rPr>
            <w:rStyle w:val="Hyperlink"/>
          </w:rPr>
          <w:t>https://www.enago.com/academy/us-brain-drain-a-major-gain-for-china/</w:t>
        </w:r>
      </w:hyperlink>
      <w:r w:rsidRPr="001C2D47">
        <w:rPr>
          <w:rStyle w:val="Style13ptBold"/>
          <w:b w:val="0"/>
        </w:rPr>
        <w:t>) // NJ</w:t>
      </w:r>
    </w:p>
    <w:p w:rsidR="00070D01" w:rsidRPr="001C2D47" w:rsidRDefault="00070D01" w:rsidP="00070D01">
      <w:pPr>
        <w:rPr>
          <w:sz w:val="14"/>
        </w:rPr>
      </w:pPr>
      <w:r w:rsidRPr="001C2D47">
        <w:rPr>
          <w:sz w:val="14"/>
        </w:rPr>
        <w:t xml:space="preserve">While </w:t>
      </w:r>
      <w:r w:rsidRPr="001C2D47">
        <w:rPr>
          <w:rStyle w:val="StyleUnderline"/>
        </w:rPr>
        <w:t>China opens its doors to the world, the US seems determined to close its own. H1B visas,</w:t>
      </w:r>
      <w:r w:rsidRPr="001C2D47">
        <w:rPr>
          <w:sz w:val="14"/>
        </w:rPr>
        <w:t xml:space="preserve"> which allow skilled foreign employees to stay and work in the US</w:t>
      </w:r>
      <w:r w:rsidRPr="001C2D47">
        <w:rPr>
          <w:rStyle w:val="StyleUnderline"/>
        </w:rPr>
        <w:t>, have become difficult to obtain under President Trump’s rule.</w:t>
      </w:r>
      <w:r w:rsidRPr="001C2D47">
        <w:rPr>
          <w:sz w:val="14"/>
        </w:rPr>
        <w:t xml:space="preserve"> Growing concern over intellectual property theft is pushing </w:t>
      </w:r>
      <w:r w:rsidRPr="001C2D47">
        <w:rPr>
          <w:rStyle w:val="StyleUnderline"/>
        </w:rPr>
        <w:t>lawmakers</w:t>
      </w:r>
      <w:r w:rsidRPr="001C2D47">
        <w:rPr>
          <w:sz w:val="14"/>
        </w:rPr>
        <w:t xml:space="preserve"> to consider </w:t>
      </w:r>
      <w:r w:rsidRPr="001C2D47">
        <w:rPr>
          <w:rStyle w:val="Emphasis"/>
        </w:rPr>
        <w:t>restricting visas for Chinese students.</w:t>
      </w:r>
      <w:r w:rsidRPr="001C2D47">
        <w:rPr>
          <w:sz w:val="14"/>
        </w:rPr>
        <w:t xml:space="preserve"> The US government is </w:t>
      </w:r>
      <w:r w:rsidRPr="001C2D47">
        <w:rPr>
          <w:rStyle w:val="StyleUnderline"/>
        </w:rPr>
        <w:t>reducing the role of science in general</w:t>
      </w:r>
      <w:r w:rsidRPr="001C2D47">
        <w:rPr>
          <w:sz w:val="14"/>
        </w:rPr>
        <w:t xml:space="preserve">, and in response, </w:t>
      </w:r>
      <w:r w:rsidRPr="001C2D47">
        <w:rPr>
          <w:rStyle w:val="Emphasis"/>
        </w:rPr>
        <w:t>scientists are now beginning to head towards China.</w:t>
      </w:r>
      <w:r w:rsidRPr="001C2D47">
        <w:rPr>
          <w:sz w:val="14"/>
        </w:rPr>
        <w:t xml:space="preserve"> Ecologist Luke Gibson is one such example. Gibson moved from The University of Hong Kong (HKU) to Southern University of Science and Technology (SUSTech) in Shenzhen in 2017. SUSTech offered him a relocation package worth 1.6 million USD, forty times what he made at HKU. A part of the funding came from the Thousand Talents program. Gibson is now a tenure-track associate professor at SUSTech. </w:t>
      </w:r>
      <w:r w:rsidRPr="001C2D47">
        <w:rPr>
          <w:rStyle w:val="StyleUnderline"/>
        </w:rPr>
        <w:t xml:space="preserve">With a supportive research environment, exciting initiatives, and ample funding, </w:t>
      </w:r>
      <w:r w:rsidRPr="001C2D47">
        <w:rPr>
          <w:rStyle w:val="Emphasis"/>
        </w:rPr>
        <w:t>China will no doubt continue to lure talented scholars from across the globe.</w:t>
      </w:r>
      <w:r w:rsidRPr="001C2D47">
        <w:rPr>
          <w:sz w:val="14"/>
        </w:rPr>
        <w:t xml:space="preserve"> Presently, </w:t>
      </w:r>
      <w:r w:rsidRPr="001C2D47">
        <w:rPr>
          <w:rStyle w:val="StyleUnderline"/>
        </w:rPr>
        <w:t>the brain drain from the US is a trickle but may become a flood if the Trump administration continues its current policy trends.</w:t>
      </w:r>
      <w:r w:rsidRPr="001C2D47">
        <w:rPr>
          <w:sz w:val="14"/>
        </w:rPr>
        <w:t xml:space="preserve"> It remains to be seen whether the US can reverse its current path. Regardless, </w:t>
      </w:r>
      <w:r w:rsidRPr="001C2D47">
        <w:rPr>
          <w:rStyle w:val="Emphasis"/>
        </w:rPr>
        <w:t>China’s policies point to its continued rise as a center for science.</w:t>
      </w:r>
      <w:r w:rsidRPr="001C2D47">
        <w:rPr>
          <w:sz w:val="14"/>
        </w:rPr>
        <w:t xml:space="preserve"> Have you thought of studying or working in China? Which countries seem attractive to you to work in? Please let us know what you think in the comments section below.</w:t>
      </w:r>
    </w:p>
    <w:p w:rsidR="000E7D8B" w:rsidRPr="001C2D47" w:rsidRDefault="000E7D8B" w:rsidP="000E7D8B">
      <w:pPr>
        <w:pStyle w:val="Heading3"/>
      </w:pPr>
      <w:r w:rsidRPr="001C2D47">
        <w:t xml:space="preserve">Link </w:t>
      </w:r>
    </w:p>
    <w:p w:rsidR="000E7D8B" w:rsidRPr="001C2D47" w:rsidRDefault="000E7D8B" w:rsidP="000E7D8B">
      <w:pPr>
        <w:pStyle w:val="Heading4"/>
      </w:pPr>
      <w:r w:rsidRPr="001C2D47">
        <w:t xml:space="preserve">The plan attracts Chinese skilled workers </w:t>
      </w:r>
    </w:p>
    <w:p w:rsidR="000E7D8B" w:rsidRPr="001C2D47" w:rsidRDefault="000E7D8B" w:rsidP="000E7D8B">
      <w:r w:rsidRPr="001C2D47">
        <w:t xml:space="preserve">Dinh Loc </w:t>
      </w:r>
      <w:r w:rsidRPr="001C2D47">
        <w:rPr>
          <w:rStyle w:val="Style13ptBold"/>
        </w:rPr>
        <w:t>Nguyen 17</w:t>
      </w:r>
      <w:r w:rsidRPr="001C2D47">
        <w:t xml:space="preserve"> --- Bachelor of Business Administration at Helsinki Metropolia University of Applied Sciences. </w:t>
      </w:r>
      <w:proofErr w:type="gramStart"/>
      <w:r w:rsidRPr="001C2D47">
        <w:t>“The Application of Talent Management Theories to the Prevention of "Brain Drain" in China” Helsinki Metropolia University of Applied Sciences.</w:t>
      </w:r>
      <w:proofErr w:type="gramEnd"/>
      <w:r w:rsidRPr="001C2D47">
        <w:t xml:space="preserve"> November 3, 2017. </w:t>
      </w:r>
      <w:hyperlink r:id="rId68" w:history="1">
        <w:r w:rsidRPr="001C2D47">
          <w:rPr>
            <w:rStyle w:val="Hyperlink"/>
          </w:rPr>
          <w:t>https://www.theseus.fi/bitstream/handle/10024/136097/Nguyen_DinhLoc.pdf?sequence=1&amp;isAllowed=y</w:t>
        </w:r>
      </w:hyperlink>
      <w:r w:rsidRPr="001C2D47">
        <w:t xml:space="preserve"> // RP</w:t>
      </w:r>
    </w:p>
    <w:p w:rsidR="000E7D8B" w:rsidRPr="001C2D47" w:rsidRDefault="000E7D8B" w:rsidP="000E7D8B">
      <w:r w:rsidRPr="001C2D47">
        <w:t xml:space="preserve">During </w:t>
      </w:r>
      <w:proofErr w:type="gramStart"/>
      <w:r w:rsidRPr="001C2D47">
        <w:t>Spring</w:t>
      </w:r>
      <w:proofErr w:type="gramEnd"/>
      <w:r w:rsidRPr="001C2D47">
        <w:t xml:space="preserve"> 2017, I worked as a Digital Marketing intern at JobGo International, an executive search company, informally called headhunting service. The daily tasks required from me were a basic understanding of human resources (HR) and human resources management (HRM), giving me a glance about the labour markets in different countries and also the world as a whole. When assigned as the main pen of the marketing team with the task of writing blogs on problems that recruiters often face, I made a lot of researches and finally came to a conclusion that </w:t>
      </w:r>
      <w:r w:rsidRPr="001C2D47">
        <w:rPr>
          <w:u w:val="single"/>
        </w:rPr>
        <w:t>the biggest issue is the shortage of skilled labour</w:t>
      </w:r>
      <w:r w:rsidRPr="001C2D47">
        <w:t xml:space="preserve">. </w:t>
      </w:r>
      <w:r w:rsidRPr="001C2D47">
        <w:rPr>
          <w:u w:val="single"/>
        </w:rPr>
        <w:t>According to a research by The Organisation for Economic Co-operation and Development</w:t>
      </w:r>
      <w:r w:rsidRPr="001C2D47">
        <w:t xml:space="preserve"> (OECD), around </w:t>
      </w:r>
      <w:r w:rsidRPr="001C2D47">
        <w:rPr>
          <w:u w:val="single"/>
        </w:rPr>
        <w:t>40 percent of employers in Europe have experienced difficulties in finding employees with</w:t>
      </w:r>
      <w:r w:rsidRPr="001C2D47">
        <w:t xml:space="preserve"> the </w:t>
      </w:r>
      <w:r w:rsidRPr="001C2D47">
        <w:rPr>
          <w:u w:val="single"/>
        </w:rPr>
        <w:t xml:space="preserve">required skills. However, </w:t>
      </w:r>
      <w:r w:rsidRPr="001C2D47">
        <w:rPr>
          <w:rStyle w:val="Emphasis"/>
        </w:rPr>
        <w:t xml:space="preserve">in Asian countries such </w:t>
      </w:r>
      <w:r w:rsidRPr="001C2D47">
        <w:rPr>
          <w:u w:val="single"/>
        </w:rPr>
        <w:t>as Japan, India and</w:t>
      </w:r>
      <w:r w:rsidRPr="001C2D47">
        <w:rPr>
          <w:rStyle w:val="Emphasis"/>
        </w:rPr>
        <w:t xml:space="preserve"> China, the situation is</w:t>
      </w:r>
      <w:r w:rsidRPr="001C2D47">
        <w:t xml:space="preserve"> even </w:t>
      </w:r>
      <w:r w:rsidRPr="001C2D47">
        <w:rPr>
          <w:rStyle w:val="Emphasis"/>
        </w:rPr>
        <w:t>more severe</w:t>
      </w:r>
      <w:r w:rsidRPr="001C2D47">
        <w:rPr>
          <w:u w:val="single"/>
        </w:rPr>
        <w:t>.</w:t>
      </w:r>
      <w:r w:rsidRPr="001C2D47">
        <w:t xml:space="preserve"> </w:t>
      </w:r>
      <w:r w:rsidRPr="001C2D47">
        <w:rPr>
          <w:u w:val="single"/>
        </w:rPr>
        <w:t xml:space="preserve">It seems like a paradox that in the most crowded countries on earth, </w:t>
      </w:r>
      <w:r w:rsidRPr="001C2D47">
        <w:rPr>
          <w:rStyle w:val="Emphasis"/>
        </w:rPr>
        <w:t>skilled human capital demand</w:t>
      </w:r>
      <w:r w:rsidRPr="001C2D47">
        <w:rPr>
          <w:u w:val="single"/>
        </w:rPr>
        <w:t xml:space="preserve"> always </w:t>
      </w:r>
      <w:r w:rsidRPr="001C2D47">
        <w:rPr>
          <w:rStyle w:val="Emphasis"/>
        </w:rPr>
        <w:t>outnumbers supply</w:t>
      </w:r>
      <w:r w:rsidRPr="001C2D47">
        <w:t xml:space="preserve"> and </w:t>
      </w:r>
      <w:proofErr w:type="gramStart"/>
      <w:r w:rsidRPr="001C2D47">
        <w:t>that multinational companies</w:t>
      </w:r>
      <w:proofErr w:type="gramEnd"/>
      <w:r w:rsidRPr="001C2D47">
        <w:t xml:space="preserve"> and local ones are competing for talent acquisition. Although HRM is important, modern HR managers have paid a special attention to “talent management” and they consider it the central core of their HRM. There are various applications of talent management in different organisations and reality has shown that the most successful businesses are those with wise talent management strategies. On a national scale, talent management is applied to manage the skilled human flows in solving social issues, such as “brain drain” in developing countries. </w:t>
      </w:r>
      <w:r w:rsidRPr="001C2D47">
        <w:rPr>
          <w:u w:val="single"/>
        </w:rPr>
        <w:t>In China where the population is up to 1.4 billion, high unemployment coexists with a labour shortage</w:t>
      </w:r>
      <w:r w:rsidRPr="001C2D47">
        <w:t xml:space="preserve">. Social scientists have clarified the issue and its reasons, such as structural changes in China’s demography as the consequences of the birth control policy. </w:t>
      </w:r>
      <w:r w:rsidRPr="001C2D47">
        <w:rPr>
          <w:u w:val="single"/>
        </w:rPr>
        <w:t xml:space="preserve">When asked about the situation, my Chinese friends did not hesitate to give their </w:t>
      </w:r>
      <w:r w:rsidRPr="001C2D47">
        <w:t xml:space="preserve">own </w:t>
      </w:r>
      <w:r w:rsidRPr="001C2D47">
        <w:rPr>
          <w:u w:val="single"/>
        </w:rPr>
        <w:t>opinions, and all showed a common reason</w:t>
      </w:r>
      <w:r w:rsidRPr="001C2D47">
        <w:t xml:space="preserve"> - </w:t>
      </w:r>
      <w:r w:rsidRPr="001C2D47">
        <w:rPr>
          <w:rStyle w:val="Emphasis"/>
        </w:rPr>
        <w:t>brain drain</w:t>
      </w:r>
      <w:r w:rsidRPr="001C2D47">
        <w:t>. From my own research, I realised that the Chinese government has put great effort into curing the dilemma of brain drain since the very first days after the Open Door policy of 1978. Talent management theories are the chosen methods to deal with this issue, and the positive change towards brain drain has illustrated their effectiveness.</w:t>
      </w:r>
    </w:p>
    <w:p w:rsidR="000E7D8B" w:rsidRPr="001C2D47" w:rsidRDefault="000E7D8B" w:rsidP="000E7D8B">
      <w:pPr>
        <w:pStyle w:val="Heading4"/>
      </w:pPr>
      <w:r w:rsidRPr="001C2D47">
        <w:t xml:space="preserve">The link threshold should be </w:t>
      </w:r>
      <w:r w:rsidRPr="001C2D47">
        <w:rPr>
          <w:u w:val="single"/>
        </w:rPr>
        <w:t>small</w:t>
      </w:r>
      <w:r w:rsidRPr="001C2D47">
        <w:t xml:space="preserve"> – China is </w:t>
      </w:r>
      <w:r w:rsidRPr="001C2D47">
        <w:rPr>
          <w:u w:val="single"/>
        </w:rPr>
        <w:t>tight</w:t>
      </w:r>
      <w:r w:rsidRPr="001C2D47">
        <w:t xml:space="preserve"> on skilled labor </w:t>
      </w:r>
    </w:p>
    <w:p w:rsidR="000E7D8B" w:rsidRPr="001C2D47" w:rsidRDefault="000E7D8B" w:rsidP="000E7D8B">
      <w:r w:rsidRPr="001C2D47">
        <w:t xml:space="preserve">Dinh Loc </w:t>
      </w:r>
      <w:r w:rsidRPr="001C2D47">
        <w:rPr>
          <w:rStyle w:val="Style13ptBold"/>
        </w:rPr>
        <w:t>Nguyen 17</w:t>
      </w:r>
      <w:r w:rsidRPr="001C2D47">
        <w:t xml:space="preserve"> --- Bachelor of Business Administration at Helsinki Metropolia University of Applied Sciences. </w:t>
      </w:r>
      <w:proofErr w:type="gramStart"/>
      <w:r w:rsidRPr="001C2D47">
        <w:t>“The Application of Talent Management Theories to the Prevention of "Brain Drain" in China” Helsinki Metropolia University of Applied Sciences.</w:t>
      </w:r>
      <w:proofErr w:type="gramEnd"/>
      <w:r w:rsidRPr="001C2D47">
        <w:t xml:space="preserve"> November 3, 2017. </w:t>
      </w:r>
      <w:hyperlink r:id="rId69" w:history="1">
        <w:r w:rsidRPr="001C2D47">
          <w:rPr>
            <w:rStyle w:val="Hyperlink"/>
          </w:rPr>
          <w:t>https://www.theseus.fi/bitstream/handle/10024/136097/Nguyen_DinhLoc.pdf?sequence=1&amp;isAllowed=y</w:t>
        </w:r>
      </w:hyperlink>
      <w:r w:rsidRPr="001C2D47">
        <w:t xml:space="preserve"> // RP</w:t>
      </w:r>
    </w:p>
    <w:p w:rsidR="000E7D8B" w:rsidRPr="001C2D47" w:rsidRDefault="000E7D8B" w:rsidP="000E7D8B">
      <w:r w:rsidRPr="001C2D47">
        <w:rPr>
          <w:u w:val="single"/>
        </w:rPr>
        <w:t>The thesis aims to uncover the concept of talent management in China’s brain drain</w:t>
      </w:r>
      <w:r w:rsidRPr="001C2D47">
        <w:t xml:space="preserve"> context to realise how Chinese leaders have applied talent attraction, talent development and talent retention in practice. In order to do so, </w:t>
      </w:r>
      <w:r w:rsidRPr="001C2D47">
        <w:rPr>
          <w:rStyle w:val="Emphasis"/>
        </w:rPr>
        <w:t>it analyses macro-environmental factors</w:t>
      </w:r>
      <w:r w:rsidRPr="001C2D47">
        <w:rPr>
          <w:u w:val="single"/>
        </w:rPr>
        <w:t xml:space="preserve"> of Chinese HR, examines the driving forces behind the issue of brain drain and gives explanations for human capital flows into and out of China.</w:t>
      </w:r>
      <w:r w:rsidRPr="001C2D47">
        <w:t xml:space="preserve"> The study gives an objective view about the current issues of brain drain in China, which is illustrated via facts, data, statistics and examples collected in reliable sources. Answers to China’s brain drainrelated questions such as “When or whether China’s brain drain goes to an end?” are therefore predictable.</w:t>
      </w:r>
    </w:p>
    <w:p w:rsidR="000E7D8B" w:rsidRPr="001C2D47" w:rsidRDefault="000E7D8B" w:rsidP="000E7D8B">
      <w:r w:rsidRPr="001C2D47">
        <w:t>1.3 Thesis’ methodology</w:t>
      </w:r>
    </w:p>
    <w:p w:rsidR="000E7D8B" w:rsidRPr="001C2D47" w:rsidRDefault="000E7D8B" w:rsidP="000E7D8B">
      <w:r w:rsidRPr="001C2D47">
        <w:rPr>
          <w:u w:val="single"/>
        </w:rPr>
        <w:t>The thesis’</w:t>
      </w:r>
      <w:r w:rsidRPr="001C2D47">
        <w:t xml:space="preserve"> topic </w:t>
      </w:r>
      <w:r w:rsidRPr="001C2D47">
        <w:rPr>
          <w:u w:val="single"/>
        </w:rPr>
        <w:t>can be seen from a social science perspective</w:t>
      </w:r>
      <w:r w:rsidRPr="001C2D47">
        <w:t xml:space="preserve">. Its values would not be inferred through reflection or intuition but be measured through objective methods. </w:t>
      </w:r>
      <w:r w:rsidRPr="001C2D47">
        <w:rPr>
          <w:u w:val="single"/>
        </w:rPr>
        <w:t>The core value of the thesis is to understand brain drain in China, involving</w:t>
      </w:r>
      <w:r w:rsidRPr="001C2D47">
        <w:t xml:space="preserve"> both </w:t>
      </w:r>
      <w:r w:rsidRPr="001C2D47">
        <w:rPr>
          <w:u w:val="single"/>
        </w:rPr>
        <w:t>statistics and personal viewpoints.</w:t>
      </w:r>
      <w:r w:rsidRPr="001C2D47">
        <w:t xml:space="preserve"> Therefore, </w:t>
      </w:r>
      <w:r w:rsidRPr="001C2D47">
        <w:rPr>
          <w:u w:val="single"/>
        </w:rPr>
        <w:t>the methodology methods</w:t>
      </w:r>
      <w:r w:rsidRPr="001C2D47">
        <w:t xml:space="preserve"> applied to the thesis </w:t>
      </w:r>
      <w:r w:rsidRPr="001C2D47">
        <w:rPr>
          <w:u w:val="single"/>
        </w:rPr>
        <w:t xml:space="preserve">are both qualitative and quantitative, including interviews and documentary analysis, followed by a deductive approach. </w:t>
      </w:r>
    </w:p>
    <w:p w:rsidR="000E7D8B" w:rsidRPr="001C2D47" w:rsidRDefault="000E7D8B" w:rsidP="000E7D8B">
      <w:r w:rsidRPr="001C2D47">
        <w:t xml:space="preserve">The study involves questions why and how about brain drain in China and its related issues. While </w:t>
      </w:r>
      <w:r w:rsidRPr="001C2D47">
        <w:rPr>
          <w:u w:val="single"/>
        </w:rPr>
        <w:t>quantitative research is used to analyse</w:t>
      </w:r>
      <w:r w:rsidRPr="001C2D47">
        <w:t xml:space="preserve"> precisely </w:t>
      </w:r>
      <w:r w:rsidRPr="001C2D47">
        <w:rPr>
          <w:u w:val="single"/>
        </w:rPr>
        <w:t xml:space="preserve">historical records and give future predictions of the phenomenon, qualitative research is applied to gain an indepth understanding of underlying reasons, motivations and opinions about the </w:t>
      </w:r>
      <w:r w:rsidRPr="001C2D47">
        <w:rPr>
          <w:rStyle w:val="Emphasis"/>
        </w:rPr>
        <w:t>interconnection between brain drain and talent management.</w:t>
      </w:r>
      <w:r w:rsidRPr="001C2D47">
        <w:t xml:space="preserve"> The thesis also adopts a company case (Alibaba Group) as an exemplary image in answering the questions after quantitative and qualitative researches. Data in the thesis is exploited via official sources, such as the website of Ministry of Education of China. Explanations and hypotheses about brain drain in the thesis are analyses, filters and simplifications of experts in the field, such as Cong Cao, Professor of Chinese Studies at Columbia University and Conrad Schmidt, group leader of Talent Management Labs, Washington D.C. </w:t>
      </w:r>
    </w:p>
    <w:p w:rsidR="000E7D8B" w:rsidRPr="001C2D47" w:rsidRDefault="000E7D8B" w:rsidP="000E7D8B">
      <w:pPr>
        <w:rPr>
          <w:u w:val="single"/>
        </w:rPr>
      </w:pPr>
      <w:r w:rsidRPr="001C2D47">
        <w:t xml:space="preserve">During research for the thesis, I received guidance from the Department of Education and Training of Australian Government. In August 2016, they </w:t>
      </w:r>
      <w:proofErr w:type="gramStart"/>
      <w:r w:rsidRPr="001C2D47">
        <w:t>complied</w:t>
      </w:r>
      <w:proofErr w:type="gramEnd"/>
      <w:r w:rsidRPr="001C2D47">
        <w:t xml:space="preserve"> a short research named “China – Outbound and inbound international students”, which share some similarities with the thesis. I contacted them via email to ask for the necessary data, and they provided me with valuable materials and fact sheets that assisted me considerably with my study</w:t>
      </w:r>
      <w:r w:rsidRPr="001C2D47">
        <w:rPr>
          <w:u w:val="single"/>
        </w:rPr>
        <w:t>. I also contacted Chinese friends who had studied in Finnish higher educational institutions and asked them about brain drain in their country – its reasons, efforts of China’s government, current situations and their own opinions.</w:t>
      </w:r>
    </w:p>
    <w:p w:rsidR="000E7D8B" w:rsidRPr="001C2D47" w:rsidRDefault="000E7D8B" w:rsidP="000E7D8B">
      <w:pPr>
        <w:pStyle w:val="Heading4"/>
      </w:pPr>
      <w:r w:rsidRPr="001C2D47">
        <w:t xml:space="preserve">Brain drain theory is </w:t>
      </w:r>
      <w:r w:rsidRPr="001C2D47">
        <w:rPr>
          <w:u w:val="single"/>
        </w:rPr>
        <w:t>true</w:t>
      </w:r>
      <w:r w:rsidRPr="001C2D47">
        <w:t xml:space="preserve"> in the context of China --- the plan will </w:t>
      </w:r>
      <w:r w:rsidRPr="001C2D47">
        <w:rPr>
          <w:u w:val="single"/>
        </w:rPr>
        <w:t>collapse</w:t>
      </w:r>
      <w:r w:rsidRPr="001C2D47">
        <w:t xml:space="preserve"> China’s economy</w:t>
      </w:r>
    </w:p>
    <w:p w:rsidR="000E7D8B" w:rsidRPr="001C2D47" w:rsidRDefault="000E7D8B" w:rsidP="000E7D8B">
      <w:r w:rsidRPr="001C2D47">
        <w:t xml:space="preserve">Dinh Loc </w:t>
      </w:r>
      <w:r w:rsidRPr="001C2D47">
        <w:rPr>
          <w:rStyle w:val="Style13ptBold"/>
        </w:rPr>
        <w:t>Nguyen 17</w:t>
      </w:r>
      <w:r w:rsidRPr="001C2D47">
        <w:t xml:space="preserve"> --- Bachelor of Business Administration at Helsinki Metropolia University of Applied Sciences. </w:t>
      </w:r>
      <w:proofErr w:type="gramStart"/>
      <w:r w:rsidRPr="001C2D47">
        <w:t>“The Application of Talent Management Theories to the Prevention of "Brain Drain" in China” Helsinki Metropolia University of Applied Sciences.</w:t>
      </w:r>
      <w:proofErr w:type="gramEnd"/>
      <w:r w:rsidRPr="001C2D47">
        <w:t xml:space="preserve"> November 3, 2017. </w:t>
      </w:r>
      <w:hyperlink r:id="rId70" w:history="1">
        <w:r w:rsidRPr="001C2D47">
          <w:rPr>
            <w:rStyle w:val="Hyperlink"/>
          </w:rPr>
          <w:t>https://www.theseus.fi/bitstream/handle/10024/136097/Nguyen_DinhLoc.pdf?sequence=1&amp;isAllowed=y</w:t>
        </w:r>
      </w:hyperlink>
      <w:r w:rsidRPr="001C2D47">
        <w:t xml:space="preserve"> // RP</w:t>
      </w:r>
    </w:p>
    <w:p w:rsidR="000E7D8B" w:rsidRPr="001C2D47" w:rsidRDefault="000E7D8B" w:rsidP="000E7D8B">
      <w:r w:rsidRPr="001C2D47">
        <w:t xml:space="preserve">3 Brain drain and talent management in China’s context </w:t>
      </w:r>
    </w:p>
    <w:p w:rsidR="000E7D8B" w:rsidRPr="001C2D47" w:rsidRDefault="000E7D8B" w:rsidP="000E7D8B">
      <w:r w:rsidRPr="001C2D47">
        <w:t xml:space="preserve">3.1 Key definitions </w:t>
      </w:r>
    </w:p>
    <w:p w:rsidR="000E7D8B" w:rsidRPr="001C2D47" w:rsidRDefault="000E7D8B" w:rsidP="000E7D8B">
      <w:r w:rsidRPr="001C2D47">
        <w:t>3.1.1 Brain drain and controversy</w:t>
      </w:r>
    </w:p>
    <w:p w:rsidR="000E7D8B" w:rsidRPr="001C2D47" w:rsidRDefault="000E7D8B" w:rsidP="000E7D8B">
      <w:pPr>
        <w:rPr>
          <w:u w:val="single"/>
        </w:rPr>
      </w:pPr>
      <w:r w:rsidRPr="001C2D47">
        <w:t xml:space="preserve">According to the Cambridge dictionary, </w:t>
      </w:r>
      <w:r w:rsidRPr="001C2D47">
        <w:rPr>
          <w:u w:val="single"/>
        </w:rPr>
        <w:t>brain drain is</w:t>
      </w:r>
      <w:r w:rsidRPr="001C2D47">
        <w:t xml:space="preserve"> defined as </w:t>
      </w:r>
      <w:r w:rsidRPr="001C2D47">
        <w:rPr>
          <w:u w:val="single"/>
        </w:rPr>
        <w:t>a situation in which many skilled and talented people leave their nation to live in other countries</w:t>
      </w:r>
      <w:r w:rsidRPr="001C2D47">
        <w:t xml:space="preserve"> where conditions are superior. </w:t>
      </w:r>
      <w:r w:rsidRPr="001C2D47">
        <w:rPr>
          <w:u w:val="single"/>
        </w:rPr>
        <w:t xml:space="preserve">It is the process in which a </w:t>
      </w:r>
      <w:r w:rsidRPr="001C2D47">
        <w:rPr>
          <w:rStyle w:val="Emphasis"/>
        </w:rPr>
        <w:t>country loses</w:t>
      </w:r>
      <w:r w:rsidRPr="001C2D47">
        <w:t xml:space="preserve"> its most </w:t>
      </w:r>
      <w:r w:rsidRPr="001C2D47">
        <w:rPr>
          <w:rStyle w:val="Emphasis"/>
        </w:rPr>
        <w:t>educated and talented workers</w:t>
      </w:r>
      <w:r w:rsidRPr="001C2D47">
        <w:rPr>
          <w:u w:val="single"/>
        </w:rPr>
        <w:t xml:space="preserve"> to other countries through migration.</w:t>
      </w:r>
      <w:r w:rsidRPr="001C2D47">
        <w:t xml:space="preserve"> </w:t>
      </w:r>
      <w:r w:rsidRPr="001C2D47">
        <w:rPr>
          <w:u w:val="single"/>
        </w:rPr>
        <w:t xml:space="preserve">This trend is </w:t>
      </w:r>
      <w:r w:rsidRPr="001C2D47">
        <w:t xml:space="preserve">considered </w:t>
      </w:r>
      <w:r w:rsidRPr="001C2D47">
        <w:rPr>
          <w:u w:val="single"/>
        </w:rPr>
        <w:t xml:space="preserve">a </w:t>
      </w:r>
      <w:r w:rsidRPr="001C2D47">
        <w:rPr>
          <w:rStyle w:val="Emphasis"/>
        </w:rPr>
        <w:t>problem,</w:t>
      </w:r>
      <w:r w:rsidRPr="001C2D47">
        <w:rPr>
          <w:u w:val="single"/>
        </w:rPr>
        <w:t xml:space="preserve"> because </w:t>
      </w:r>
      <w:r w:rsidRPr="001C2D47">
        <w:t xml:space="preserve">the </w:t>
      </w:r>
      <w:r w:rsidRPr="001C2D47">
        <w:rPr>
          <w:u w:val="single"/>
        </w:rPr>
        <w:t>competent individuals leave their homeland and contribute</w:t>
      </w:r>
      <w:r w:rsidRPr="001C2D47">
        <w:t xml:space="preserve"> their expertise </w:t>
      </w:r>
      <w:r w:rsidRPr="001C2D47">
        <w:rPr>
          <w:u w:val="single"/>
        </w:rPr>
        <w:t>to other countries’ economies</w:t>
      </w:r>
      <w:r w:rsidRPr="001C2D47">
        <w:t xml:space="preserve">. </w:t>
      </w:r>
      <w:r w:rsidRPr="001C2D47">
        <w:rPr>
          <w:u w:val="single"/>
        </w:rPr>
        <w:t xml:space="preserve">The country they leave can suffer </w:t>
      </w:r>
      <w:r w:rsidRPr="001C2D47">
        <w:rPr>
          <w:rStyle w:val="Emphasis"/>
        </w:rPr>
        <w:t>economic hardships</w:t>
      </w:r>
      <w:r w:rsidRPr="001C2D47">
        <w:t xml:space="preserve"> because those who remain don't have the 'know-how' to make a difference. Brain drain can also be defined as the loss of the academic and technological labour force through the moving of human capital to more favourable geographic, economic, or professional environments (Study.com, n.d.). In general, </w:t>
      </w:r>
      <w:r w:rsidRPr="001C2D47">
        <w:rPr>
          <w:u w:val="single"/>
        </w:rPr>
        <w:t>the movement of brain drain flows from developing countries to</w:t>
      </w:r>
      <w:r w:rsidRPr="001C2D47">
        <w:t xml:space="preserve"> developed ones or </w:t>
      </w:r>
      <w:r w:rsidRPr="001C2D47">
        <w:rPr>
          <w:u w:val="single"/>
        </w:rPr>
        <w:t>advanced economies.</w:t>
      </w:r>
    </w:p>
    <w:p w:rsidR="000E7D8B" w:rsidRPr="001C2D47" w:rsidRDefault="000E7D8B" w:rsidP="000E7D8B">
      <w:r w:rsidRPr="001C2D47">
        <w:t xml:space="preserve">- Its history </w:t>
      </w:r>
    </w:p>
    <w:p w:rsidR="000E7D8B" w:rsidRPr="001C2D47" w:rsidRDefault="000E7D8B" w:rsidP="000E7D8B">
      <w:r w:rsidRPr="001C2D47">
        <w:t xml:space="preserve">In October, 1933, The United States received one of the brightest minds in the history of humankind, Albert Einstein. As the scientist knew he could not survive under the rise to power of the Nazis under a new Chancellor of Germany Adolf Hitler, he applied for citizenship in the U.S. and became an American citizen in 1940. The rest is history, when he contributed his entire life to modern physics, philosophy of science, human rights, peace and music, the establishment of Hebrew University of Jerusalem, and many other great things. However, he is only one in a formidable influx of scientists and engineers to the U.S. from Europe during and after the World War II, which tremendously helped the US become and maintain the world leader position in science, military and economics. </w:t>
      </w:r>
      <w:r w:rsidRPr="001C2D47">
        <w:rPr>
          <w:u w:val="single"/>
        </w:rPr>
        <w:t>The Royal Society was the first to use to the term “brain drain” to describe</w:t>
      </w:r>
      <w:r w:rsidRPr="001C2D47">
        <w:t xml:space="preserve"> that </w:t>
      </w:r>
      <w:r w:rsidRPr="001C2D47">
        <w:rPr>
          <w:u w:val="single"/>
        </w:rPr>
        <w:t>loss of technical expertise from 40s to 60s, but now it has been used widely</w:t>
      </w:r>
      <w:r w:rsidRPr="001C2D47">
        <w:t xml:space="preserve"> not only in Europe, but </w:t>
      </w:r>
      <w:r w:rsidRPr="001C2D47">
        <w:rPr>
          <w:u w:val="single"/>
        </w:rPr>
        <w:t>in the whole globe</w:t>
      </w:r>
      <w:r w:rsidRPr="001C2D47">
        <w:t xml:space="preserve">, </w:t>
      </w:r>
      <w:r w:rsidRPr="001C2D47">
        <w:rPr>
          <w:u w:val="single"/>
        </w:rPr>
        <w:t>as the talent flow continues to pour from nation to nation</w:t>
      </w:r>
      <w:r w:rsidRPr="001C2D47">
        <w:t xml:space="preserve"> as an inevitable consequence of globalization and the increase of people’s awareness.</w:t>
      </w:r>
    </w:p>
    <w:p w:rsidR="000E7D8B" w:rsidRPr="001C2D47" w:rsidRDefault="000E7D8B" w:rsidP="000E7D8B">
      <w:r w:rsidRPr="001C2D47">
        <w:t xml:space="preserve">- There is a controversy about brain drain and gain. </w:t>
      </w:r>
    </w:p>
    <w:p w:rsidR="000E7D8B" w:rsidRPr="001C2D47" w:rsidRDefault="000E7D8B" w:rsidP="000E7D8B">
      <w:pPr>
        <w:rPr>
          <w:rStyle w:val="Emphasis"/>
        </w:rPr>
      </w:pPr>
      <w:r w:rsidRPr="001C2D47">
        <w:rPr>
          <w:u w:val="single"/>
        </w:rPr>
        <w:t xml:space="preserve">Brain drain seems to cause labour shortage to the country of origin </w:t>
      </w:r>
      <w:r w:rsidRPr="001C2D47">
        <w:t xml:space="preserve">and innovation contribution to receiving countries, and many countries have rung the alarm bell about its formidable negative power that could lead to a huge loss of technical expertise. </w:t>
      </w:r>
      <w:r w:rsidRPr="001C2D47">
        <w:rPr>
          <w:u w:val="single"/>
        </w:rPr>
        <w:t>A country needs talented citizens to design and construct</w:t>
      </w:r>
      <w:r w:rsidRPr="001C2D47">
        <w:t xml:space="preserve"> its own shapes, </w:t>
      </w:r>
      <w:r w:rsidRPr="001C2D47">
        <w:rPr>
          <w:u w:val="single"/>
        </w:rPr>
        <w:t>a business requires contributions from excellent employees and run by talented managers</w:t>
      </w:r>
      <w:r w:rsidRPr="001C2D47">
        <w:t xml:space="preserve"> – </w:t>
      </w:r>
      <w:r w:rsidRPr="001C2D47">
        <w:rPr>
          <w:u w:val="single"/>
        </w:rPr>
        <w:t>it is a</w:t>
      </w:r>
      <w:r w:rsidRPr="001C2D47">
        <w:t xml:space="preserve"> visible </w:t>
      </w:r>
      <w:r w:rsidRPr="001C2D47">
        <w:rPr>
          <w:u w:val="single"/>
        </w:rPr>
        <w:t>trend that one can witness from brain drain</w:t>
      </w:r>
      <w:r w:rsidRPr="001C2D47">
        <w:t xml:space="preserve">. On the contrary, destinations of migrants can receive contributions from a new labour source, which is called “brain gain”. However, there has been a big controversy for a long time about the issue of brain drain, as many questions arise and </w:t>
      </w:r>
      <w:proofErr w:type="gramStart"/>
      <w:r w:rsidRPr="001C2D47">
        <w:t>people has</w:t>
      </w:r>
      <w:proofErr w:type="gramEnd"/>
      <w:r w:rsidRPr="001C2D47">
        <w:t xml:space="preserve"> found evidences for and against it. For example, “brain waste” is understood in two contexts, either a misuse of skilled labour in receiving countries when talented immigrants cannot work in their specialist fields, or withering talents due to poor conditions in origin countries. Another concept of “brain circulation” is what matters and involved in the debate beside other definitions, indicating “the cycle of moving abroad to study, taking a job abroad, and later returning home to take advantage of a good opportunity” (Torres &amp; Wittchen, n.d.). </w:t>
      </w:r>
      <w:r w:rsidRPr="001C2D47">
        <w:rPr>
          <w:rStyle w:val="Emphasis"/>
        </w:rPr>
        <w:t>The most important point to countries like China is that only a small piece of brain drain becomes brain circulation</w:t>
      </w:r>
      <w:r w:rsidRPr="001C2D47">
        <w:t xml:space="preserve">, and in Chinese people’s view-point, </w:t>
      </w:r>
      <w:r w:rsidRPr="001C2D47">
        <w:rPr>
          <w:rStyle w:val="Emphasis"/>
        </w:rPr>
        <w:t>brain drain brings more harm than good to their country.</w:t>
      </w:r>
    </w:p>
    <w:p w:rsidR="000E7D8B" w:rsidRPr="001C2D47" w:rsidRDefault="000E7D8B" w:rsidP="000E7D8B">
      <w:r w:rsidRPr="001C2D47">
        <w:rPr>
          <w:u w:val="single"/>
        </w:rPr>
        <w:t>There is more than one</w:t>
      </w:r>
      <w:r w:rsidRPr="001C2D47">
        <w:t xml:space="preserve"> single </w:t>
      </w:r>
      <w:r w:rsidRPr="001C2D47">
        <w:rPr>
          <w:u w:val="single"/>
        </w:rPr>
        <w:t>way to prevent</w:t>
      </w:r>
      <w:r w:rsidRPr="001C2D47">
        <w:t xml:space="preserve"> or end </w:t>
      </w:r>
      <w:r w:rsidRPr="001C2D47">
        <w:rPr>
          <w:u w:val="single"/>
        </w:rPr>
        <w:t>brain drain in China</w:t>
      </w:r>
      <w:r w:rsidRPr="001C2D47">
        <w:t xml:space="preserve">, but all </w:t>
      </w:r>
      <w:r w:rsidRPr="001C2D47">
        <w:rPr>
          <w:u w:val="single"/>
        </w:rPr>
        <w:t>strategies require a long run to prove their own efficiency</w:t>
      </w:r>
      <w:r w:rsidRPr="001C2D47">
        <w:t xml:space="preserve">. </w:t>
      </w:r>
      <w:r w:rsidRPr="001C2D47">
        <w:rPr>
          <w:u w:val="single"/>
        </w:rPr>
        <w:t xml:space="preserve">What China needs is a comprehensive term that is able to attract talented individuals </w:t>
      </w:r>
      <w:r w:rsidRPr="001C2D47">
        <w:t xml:space="preserve">back </w:t>
      </w:r>
      <w:r w:rsidRPr="001C2D47">
        <w:rPr>
          <w:u w:val="single"/>
        </w:rPr>
        <w:t>from overseas</w:t>
      </w:r>
      <w:r w:rsidRPr="001C2D47">
        <w:t>, to create a suitable environment for them to develop and a system that retains them.</w:t>
      </w:r>
    </w:p>
    <w:p w:rsidR="000E7D8B" w:rsidRPr="001C2D47" w:rsidRDefault="000E7D8B" w:rsidP="000E7D8B">
      <w:pPr>
        <w:pStyle w:val="Heading4"/>
      </w:pPr>
      <w:r w:rsidRPr="001C2D47">
        <w:t xml:space="preserve">The </w:t>
      </w:r>
      <w:r w:rsidRPr="001C2D47">
        <w:rPr>
          <w:u w:val="single"/>
        </w:rPr>
        <w:t>push and pull</w:t>
      </w:r>
      <w:r w:rsidRPr="001C2D47">
        <w:t xml:space="preserve"> model proves Chinese students will take the plan’s </w:t>
      </w:r>
      <w:r w:rsidRPr="001C2D47">
        <w:rPr>
          <w:u w:val="single"/>
        </w:rPr>
        <w:t>opportunity</w:t>
      </w:r>
      <w:r w:rsidRPr="001C2D47">
        <w:t xml:space="preserve"> to migrate to the US</w:t>
      </w:r>
    </w:p>
    <w:p w:rsidR="000E7D8B" w:rsidRPr="001C2D47" w:rsidRDefault="000E7D8B" w:rsidP="000E7D8B">
      <w:r w:rsidRPr="001C2D47">
        <w:t xml:space="preserve">Alan Chi Keung </w:t>
      </w:r>
      <w:r w:rsidRPr="001C2D47">
        <w:rPr>
          <w:rStyle w:val="Style13ptBold"/>
        </w:rPr>
        <w:t>Cheung</w:t>
      </w:r>
      <w:r w:rsidRPr="001C2D47">
        <w:t xml:space="preserve"> </w:t>
      </w:r>
      <w:r w:rsidRPr="001C2D47">
        <w:rPr>
          <w:rStyle w:val="Style13ptBold"/>
        </w:rPr>
        <w:t>and</w:t>
      </w:r>
      <w:r w:rsidRPr="001C2D47">
        <w:t xml:space="preserve"> Li </w:t>
      </w:r>
      <w:r w:rsidRPr="001C2D47">
        <w:rPr>
          <w:rStyle w:val="Style13ptBold"/>
        </w:rPr>
        <w:t>Xu 14</w:t>
      </w:r>
      <w:r w:rsidRPr="001C2D47">
        <w:t xml:space="preserve"> – Cheung: Professor in the Department of Educational Administration and Policy and Director of the Centre for University and School Partnership (CUSP) at </w:t>
      </w:r>
      <w:proofErr w:type="gramStart"/>
      <w:r w:rsidRPr="001C2D47">
        <w:t>The</w:t>
      </w:r>
      <w:proofErr w:type="gramEnd"/>
      <w:r w:rsidRPr="001C2D47">
        <w:t xml:space="preserve"> Chinese University of Hong Kong. Xu: School of Education, Hebei Normal University. “To return or not to return: examining the return intentions of mainland Chinese students studying at elite universities in the United States” </w:t>
      </w:r>
      <w:r w:rsidRPr="001C2D47">
        <w:rPr>
          <w:i/>
        </w:rPr>
        <w:t>Studies in Higher Education.</w:t>
      </w:r>
      <w:r w:rsidRPr="001C2D47">
        <w:t xml:space="preserve"> Vol. 40, No. 9, 1605-1624. April 16, 2014. </w:t>
      </w:r>
      <w:hyperlink r:id="rId71" w:anchor=".Wy7y6oprx1s" w:history="1">
        <w:r w:rsidRPr="001C2D47">
          <w:rPr>
            <w:rStyle w:val="Hyperlink"/>
          </w:rPr>
          <w:t>https://srhe.tandfonline.com/doi/abs/10.1080/03075079.2014.899337#.Wy7y6oprx1s</w:t>
        </w:r>
      </w:hyperlink>
      <w:r w:rsidRPr="001C2D47">
        <w:t xml:space="preserve"> // RP </w:t>
      </w:r>
    </w:p>
    <w:p w:rsidR="000E7D8B" w:rsidRPr="001C2D47" w:rsidRDefault="000E7D8B" w:rsidP="000E7D8B">
      <w:r w:rsidRPr="001C2D47">
        <w:t xml:space="preserve">Conceptual framework: </w:t>
      </w:r>
      <w:r w:rsidRPr="001C2D47">
        <w:rPr>
          <w:rStyle w:val="Emphasis"/>
        </w:rPr>
        <w:t>two-way push and pull model</w:t>
      </w:r>
      <w:r w:rsidRPr="001C2D47">
        <w:t xml:space="preserve"> Since the 1960s, the traditional push and pull theory </w:t>
      </w:r>
      <w:r w:rsidRPr="001C2D47">
        <w:rPr>
          <w:rStyle w:val="Emphasis"/>
        </w:rPr>
        <w:t>has been used to explain the brain drain phenomenon</w:t>
      </w:r>
      <w:r w:rsidRPr="001C2D47">
        <w:t xml:space="preserve">. </w:t>
      </w:r>
      <w:r w:rsidRPr="001C2D47">
        <w:rPr>
          <w:u w:val="single"/>
        </w:rPr>
        <w:t>The push factors refer to unfavorable conditions such as political instability, high unemployment rates, and low income</w:t>
      </w:r>
      <w:r w:rsidRPr="001C2D47">
        <w:t xml:space="preserve"> in home countries </w:t>
      </w:r>
      <w:r w:rsidRPr="001C2D47">
        <w:rPr>
          <w:u w:val="single"/>
        </w:rPr>
        <w:t>that force some students to leave for other countries</w:t>
      </w:r>
      <w:r w:rsidRPr="001C2D47">
        <w:t xml:space="preserve"> for a better future. </w:t>
      </w:r>
      <w:r w:rsidRPr="001C2D47">
        <w:rPr>
          <w:u w:val="single"/>
        </w:rPr>
        <w:t>The pull factors refer to the favorable aspects of host countries</w:t>
      </w:r>
      <w:r w:rsidRPr="001C2D47">
        <w:t xml:space="preserve"> that attract students from other countries, </w:t>
      </w:r>
      <w:r w:rsidRPr="001C2D47">
        <w:rPr>
          <w:u w:val="single"/>
        </w:rPr>
        <w:t>including high occupational income, advanced facilities for research and development, and more satisfying social</w:t>
      </w:r>
      <w:r w:rsidRPr="001C2D47">
        <w:t xml:space="preserve"> and cultural </w:t>
      </w:r>
      <w:r w:rsidRPr="001C2D47">
        <w:rPr>
          <w:u w:val="single"/>
        </w:rPr>
        <w:t xml:space="preserve">life </w:t>
      </w:r>
      <w:r w:rsidRPr="001C2D47">
        <w:t xml:space="preserve">(Altbach 1998). Home countries not only have negative forces that push individuals to seek opportunities overseas, they also possess favorable factors that lure individuals back home after their studies. The same holds true for host countries. </w:t>
      </w:r>
      <w:r w:rsidRPr="001C2D47">
        <w:rPr>
          <w:u w:val="single"/>
        </w:rPr>
        <w:t>Though host countries may have</w:t>
      </w:r>
      <w:r w:rsidRPr="001C2D47">
        <w:t xml:space="preserve"> many </w:t>
      </w:r>
      <w:r w:rsidRPr="001C2D47">
        <w:rPr>
          <w:u w:val="single"/>
        </w:rPr>
        <w:t>favorable factors</w:t>
      </w:r>
      <w:r w:rsidRPr="001C2D47">
        <w:t xml:space="preserve"> that pull individuals to them</w:t>
      </w:r>
      <w:r w:rsidRPr="001C2D47">
        <w:rPr>
          <w:rStyle w:val="Emphasis"/>
        </w:rPr>
        <w:t xml:space="preserve">, they also have unfavorable factors that may push them away. </w:t>
      </w:r>
      <w:r w:rsidRPr="001C2D47">
        <w:t xml:space="preserve">Li and Bray (2007) called the positive forces in home countries and negative forces in host countries the reverse pull and push factors, respectively. </w:t>
      </w:r>
      <w:r w:rsidRPr="001C2D47">
        <w:rPr>
          <w:u w:val="single"/>
        </w:rPr>
        <w:t>Whether an individual decides to stay or return</w:t>
      </w:r>
      <w:r w:rsidRPr="001C2D47">
        <w:t xml:space="preserve"> greatly </w:t>
      </w:r>
      <w:r w:rsidRPr="001C2D47">
        <w:rPr>
          <w:u w:val="single"/>
        </w:rPr>
        <w:t xml:space="preserve">depends upon the interplay between these two sets of forces </w:t>
      </w:r>
      <w:r w:rsidRPr="001C2D47">
        <w:t xml:space="preserve">in both home and host countries. These push and pull forces are not static, but rather dynamic. </w:t>
      </w:r>
      <w:r w:rsidRPr="001C2D47">
        <w:rPr>
          <w:u w:val="single"/>
        </w:rPr>
        <w:t>A change in the reverse pull forces in home countries could easily lead to a change in the pull forces in host countries.</w:t>
      </w:r>
      <w:r w:rsidRPr="001C2D47">
        <w:t xml:space="preserve"> For example, i</w:t>
      </w:r>
      <w:r w:rsidRPr="001C2D47">
        <w:rPr>
          <w:u w:val="single"/>
        </w:rPr>
        <w:t>ncreased job opportunities and improved living standards in China can make the U</w:t>
      </w:r>
      <w:r w:rsidRPr="001C2D47">
        <w:t xml:space="preserve">nited </w:t>
      </w:r>
      <w:r w:rsidRPr="001C2D47">
        <w:rPr>
          <w:u w:val="single"/>
        </w:rPr>
        <w:t>S</w:t>
      </w:r>
      <w:r w:rsidRPr="001C2D47">
        <w:t xml:space="preserve">tates </w:t>
      </w:r>
      <w:r w:rsidRPr="001C2D47">
        <w:rPr>
          <w:u w:val="single"/>
        </w:rPr>
        <w:t>less attractive to mainland Chinese students.</w:t>
      </w:r>
      <w:r w:rsidRPr="001C2D47">
        <w:t xml:space="preserve"> </w:t>
      </w:r>
    </w:p>
    <w:p w:rsidR="000E7D8B" w:rsidRPr="001C2D47" w:rsidRDefault="000E7D8B" w:rsidP="000E7D8B"/>
    <w:p w:rsidR="00EC54BE" w:rsidRPr="001C2D47" w:rsidRDefault="000E7D8B" w:rsidP="00EC54BE">
      <w:pPr>
        <w:pStyle w:val="Heading3"/>
      </w:pPr>
      <w:r w:rsidRPr="001C2D47">
        <w:t xml:space="preserve">    AT//Brain Circulation – China </w:t>
      </w:r>
    </w:p>
    <w:p w:rsidR="009F5DE1" w:rsidRPr="001C2D47" w:rsidRDefault="009F5DE1" w:rsidP="009F5DE1">
      <w:pPr>
        <w:pStyle w:val="Heading4"/>
        <w:tabs>
          <w:tab w:val="left" w:pos="1407"/>
        </w:tabs>
      </w:pPr>
      <w:r w:rsidRPr="001C2D47">
        <w:t xml:space="preserve">Brain drain outweighs brain gain for China </w:t>
      </w:r>
    </w:p>
    <w:p w:rsidR="009F5DE1" w:rsidRPr="001C2D47" w:rsidRDefault="009F5DE1" w:rsidP="009F5DE1">
      <w:r w:rsidRPr="001C2D47">
        <w:t xml:space="preserve">Hanna </w:t>
      </w:r>
      <w:r w:rsidRPr="001C2D47">
        <w:rPr>
          <w:rStyle w:val="Style13ptBold"/>
        </w:rPr>
        <w:t>Kim</w:t>
      </w:r>
      <w:r w:rsidRPr="001C2D47">
        <w:t xml:space="preserve"> and Ryan Michael </w:t>
      </w:r>
      <w:r w:rsidRPr="001C2D47">
        <w:rPr>
          <w:rStyle w:val="Style13ptBold"/>
        </w:rPr>
        <w:t>Allen 18</w:t>
      </w:r>
      <w:r w:rsidRPr="001C2D47">
        <w:t xml:space="preserve"> – Kim: Tsinghua University, Beijing, China, Allen: Teachers College, Columbia University, </w:t>
      </w:r>
      <w:proofErr w:type="gramStart"/>
      <w:r w:rsidRPr="001C2D47">
        <w:t>New</w:t>
      </w:r>
      <w:proofErr w:type="gramEnd"/>
      <w:r w:rsidRPr="001C2D47">
        <w:t xml:space="preserve"> York, New York, USA. "Glocalizing cures for China’s brain drain ills: The Thousand Talents Plan in Shanghai, Tianjin, and Guangdong" International Journal of Comparative Education and Development, Vol. 20 Issue: 1, pp. 16-32. 2018. </w:t>
      </w:r>
      <w:hyperlink r:id="rId72" w:history="1">
        <w:r w:rsidRPr="001C2D47">
          <w:rPr>
            <w:rStyle w:val="Hyperlink"/>
          </w:rPr>
          <w:t>https://www-emeraldinsight-com.proxy.lib.umich.edu/doi/pdfplus/10.1108/IJCED-10-2017-0028 //</w:t>
        </w:r>
      </w:hyperlink>
      <w:r w:rsidRPr="001C2D47">
        <w:t xml:space="preserve"> RP</w:t>
      </w:r>
    </w:p>
    <w:p w:rsidR="009F5DE1" w:rsidRPr="001C2D47" w:rsidRDefault="009F5DE1" w:rsidP="009F5DE1">
      <w:r w:rsidRPr="001C2D47">
        <w:t xml:space="preserve">2. Human capital theory and brain drain in Chinese development </w:t>
      </w:r>
    </w:p>
    <w:p w:rsidR="009F5DE1" w:rsidRPr="001C2D47" w:rsidRDefault="009F5DE1" w:rsidP="009F5DE1">
      <w:r w:rsidRPr="001C2D47">
        <w:t xml:space="preserve">Human capital theory posits that a nation or society can modernize and develop through an investment in its people (Schultz, 1961). </w:t>
      </w:r>
      <w:r w:rsidRPr="001C2D47">
        <w:rPr>
          <w:u w:val="single"/>
        </w:rPr>
        <w:t>Education and training are the most important aspects to human capital development</w:t>
      </w:r>
      <w:r w:rsidRPr="001C2D47">
        <w:t xml:space="preserve"> (Becker, 1994). This theory was largely tied to modernization, an umbrella theory on state development that viewed societies in certain stages, moving from traditional to modern (Rostow, 1991). These developmental theories were born out of the Cold War’s geopolitical and ideological fight between the Soviet bloc and the US western-led bloc, as each power attempted to mold still developing nations, </w:t>
      </w:r>
      <w:proofErr w:type="gramStart"/>
      <w:r w:rsidRPr="001C2D47">
        <w:t>then</w:t>
      </w:r>
      <w:proofErr w:type="gramEnd"/>
      <w:r w:rsidRPr="001C2D47">
        <w:t xml:space="preserve"> called the “third world,” in their own interests (Steiner-Khamsi, 2006). Human capital theory grew from this development fight, with an added theoretical framework that placed an importance on individual citizens need to be educated and trained to become modern (see Inkeles and Smith, 1974 for early theory building). </w:t>
      </w:r>
      <w:r w:rsidRPr="001C2D47">
        <w:rPr>
          <w:u w:val="single"/>
        </w:rPr>
        <w:t>The importance of education and training, combined with capacity issues in still developing nations, has created a global flow of students migrating for educational purposes, often in the direction of the so-called Global South to North</w:t>
      </w:r>
      <w:r w:rsidRPr="001C2D47">
        <w:t xml:space="preserve"> (see analysis from Castles, 2009)</w:t>
      </w:r>
    </w:p>
    <w:p w:rsidR="009F5DE1" w:rsidRPr="001C2D47" w:rsidRDefault="009F5DE1" w:rsidP="009F5DE1">
      <w:r w:rsidRPr="001C2D47">
        <w:t xml:space="preserve">While modernization theory and its extension </w:t>
      </w:r>
      <w:r w:rsidRPr="001C2D47">
        <w:rPr>
          <w:u w:val="single"/>
        </w:rPr>
        <w:t>human capital theory have</w:t>
      </w:r>
      <w:r w:rsidRPr="001C2D47">
        <w:t xml:space="preserve"> been heavily criticized from academics and theorists for being western-centric, imperialist, and chauvinistic (see critiques in Arnove, 1980; Little, 2000; Walker and Unterhalter, 2007), it has </w:t>
      </w:r>
      <w:r w:rsidRPr="001C2D47">
        <w:rPr>
          <w:u w:val="single"/>
        </w:rPr>
        <w:t>remained a dominant ideal in Chinese development.</w:t>
      </w:r>
      <w:r w:rsidRPr="001C2D47">
        <w:t xml:space="preserve"> Early in the opening years, the government sent young scholars across the world, oftentimes to the west to learn how to modernize. These haiguipai, or returning Chinese, played key roles in the early development of many universities and early business ventures during this era (Hou, 2001; Li, 2004a, b). In one study chronicling development in China from 1952 to 1999, Wang and Yao (2003) found that as China’s workforce gained more human capital, the GDP and efficiency made massive and rapid gains. With a base of returning Chinese leading the sector, the nation slowly moved from massification of higher education to elite-making policies in the sector (Li et al., 2011). </w:t>
      </w:r>
    </w:p>
    <w:p w:rsidR="009F5DE1" w:rsidRPr="001C2D47" w:rsidRDefault="009F5DE1" w:rsidP="009F5DE1">
      <w:r w:rsidRPr="001C2D47">
        <w:t>With a keen focus on developing high-tech and scientific sectors, policymakers in the 1990s focused on creating universities that would match the world standard, and then later join the global elite. First, under the guise of Jiang Zemin, General Secretary of the CCP, the government proposed Project 211, which had a goal of moving approximately 100 Chinese universities in the so-called world standard (Ngok and Guo, 2008). From the mid-1990s to 2000, the project received around US$2.2 billion from the central government (Li, 2004a, b). Following the success of this plan, Jiang’s government later announced the 985 Project, with a massive investment to only a handful of elite institutions (Yang and Welch, 2012). These projects have created the educational backbone of Chinese human capital development.</w:t>
      </w:r>
    </w:p>
    <w:p w:rsidR="009F5DE1" w:rsidRPr="001C2D47" w:rsidRDefault="009F5DE1" w:rsidP="009F5DE1">
      <w:r w:rsidRPr="001C2D47">
        <w:t xml:space="preserve">2.1 Brain drain </w:t>
      </w:r>
    </w:p>
    <w:p w:rsidR="009F5DE1" w:rsidRPr="001C2D47" w:rsidRDefault="009F5DE1" w:rsidP="009F5DE1">
      <w:r w:rsidRPr="001C2D47">
        <w:rPr>
          <w:u w:val="single"/>
        </w:rPr>
        <w:t xml:space="preserve">One problem with development models like China has been with so-called </w:t>
      </w:r>
      <w:r w:rsidRPr="001C2D47">
        <w:rPr>
          <w:rStyle w:val="Emphasis"/>
        </w:rPr>
        <w:t>brain drain</w:t>
      </w:r>
      <w:r w:rsidRPr="001C2D47">
        <w:rPr>
          <w:u w:val="single"/>
        </w:rPr>
        <w:t xml:space="preserve">, as many students who left for educational opportunities in the west did not return </w:t>
      </w:r>
      <w:r w:rsidRPr="001C2D47">
        <w:t xml:space="preserve">(Hayhoe and Zha, 2004); but even the USA and Europe have faced issues of brain drain, as the most educated in societies move away from stagnant rural areas for the urban and affluent areas (Carr and Kefalas, 2009; Wiest, 2016). While </w:t>
      </w:r>
      <w:r w:rsidRPr="001C2D47">
        <w:rPr>
          <w:u w:val="single"/>
        </w:rPr>
        <w:t xml:space="preserve">some research has suggested that brain drain can </w:t>
      </w:r>
      <w:r w:rsidRPr="001C2D47">
        <w:t xml:space="preserve">actually </w:t>
      </w:r>
      <w:r w:rsidRPr="001C2D47">
        <w:rPr>
          <w:u w:val="single"/>
        </w:rPr>
        <w:t>help economic growth</w:t>
      </w:r>
      <w:r w:rsidRPr="001C2D47">
        <w:t xml:space="preserve"> in developing areas, </w:t>
      </w:r>
      <w:r w:rsidRPr="001C2D47">
        <w:rPr>
          <w:rStyle w:val="Emphasis"/>
        </w:rPr>
        <w:t xml:space="preserve">policymakers in these areas remain skeptical </w:t>
      </w:r>
      <w:r w:rsidRPr="001C2D47">
        <w:t xml:space="preserve">(Mountford, 1997; Beine et al., 2001). Beine et al. (2008) actually found that in a study of 127 countries, </w:t>
      </w:r>
      <w:r w:rsidRPr="001C2D47">
        <w:rPr>
          <w:rStyle w:val="Emphasis"/>
        </w:rPr>
        <w:t>the economic payoffs are few and that there are more “losers” in societies heavily impacted by brain drain</w:t>
      </w:r>
      <w:r w:rsidRPr="001C2D47">
        <w:t xml:space="preserve"> (p. 623).</w:t>
      </w:r>
    </w:p>
    <w:p w:rsidR="009F5DE1" w:rsidRPr="001C2D47" w:rsidRDefault="009F5DE1" w:rsidP="009F5DE1">
      <w:r w:rsidRPr="001C2D47">
        <w:t xml:space="preserve">It is no surprise that </w:t>
      </w:r>
      <w:r w:rsidRPr="001C2D47">
        <w:rPr>
          <w:u w:val="single"/>
        </w:rPr>
        <w:t>societies around the world have attempted to curb brain drain</w:t>
      </w:r>
      <w:r w:rsidRPr="001C2D47">
        <w:t xml:space="preserve">. India has relied heavily upon its English-speaking population to woo back entrepreneurial talents through lucrative investment opportunities (Saxenian, 2005). These investors are given attractive tax breaks to entice </w:t>
      </w:r>
      <w:proofErr w:type="gramStart"/>
      <w:r w:rsidRPr="001C2D47">
        <w:t>return</w:t>
      </w:r>
      <w:proofErr w:type="gramEnd"/>
      <w:r w:rsidRPr="001C2D47">
        <w:t xml:space="preserve"> (Chacko, 2007). A focus on business has also been a policy in the USA, as states and localities race to the bottom of tax rates (Carr and Kefalas, 2009). Though Wagner (2000) found very little tax incentive effect on individuals in the brain drain process between Canada and the USA, South Korea has had a much more staterun model; dating back to policies of President Park Chung-Hee during the key industrialization points beginning in the 1960s, scientist and engineer repatriates were offered high-paying positions in governmental research institutes or universities (Yoon, 1992). However, the problem of brain drain in Korea has been mostly removed due to improvement of the domestic economy. This economic reason is actually one explanation for why Japan never suffered heavily from brain drain during post-war reconstruction (Baldwin, 1970). Additionally, Meyer et al. (1997) introduced a new strategy called the “diaspora option” used in Colombia, which is the focus on business investment, exchanges, and other connections that draw upon diaspora abroad.</w:t>
      </w:r>
    </w:p>
    <w:p w:rsidR="009F5DE1" w:rsidRPr="001C2D47" w:rsidRDefault="009F5DE1" w:rsidP="009F5DE1">
      <w:r w:rsidRPr="001C2D47">
        <w:rPr>
          <w:rStyle w:val="Emphasis"/>
        </w:rPr>
        <w:t>China has been especially attuned to issues with brain drain</w:t>
      </w:r>
      <w:r w:rsidRPr="001C2D47">
        <w:t xml:space="preserve">. Between the late 1970s and 2007, 1.21 million Chinese students left for studies in other places, but only around a quarter returned (Cao, 2008). </w:t>
      </w:r>
      <w:proofErr w:type="gramStart"/>
      <w:r w:rsidRPr="001C2D47">
        <w:rPr>
          <w:u w:val="single"/>
        </w:rPr>
        <w:t>When many of these students left, Chinese educational, research, and business sectors were still in their early phase</w:t>
      </w:r>
      <w:r w:rsidRPr="001C2D47">
        <w:t>.</w:t>
      </w:r>
      <w:proofErr w:type="gramEnd"/>
      <w:r w:rsidRPr="001C2D47">
        <w:t xml:space="preserve"> The government had been aware of these migration issues since the opening of the late 1970s, and attempted to curb the problem, but it was a hard sell to the outbound Chinese students (Hou, 2001). Importantly</w:t>
      </w:r>
      <w:r w:rsidRPr="001C2D47">
        <w:rPr>
          <w:u w:val="single"/>
        </w:rPr>
        <w:t>, the elite-making higher education policies did not see full fruition, and capacity issues still dearly plagued the secto</w:t>
      </w:r>
      <w:r w:rsidRPr="001C2D47">
        <w:t xml:space="preserve">r. While there was a growing spike in returning Chinese from the student populations after 2000, </w:t>
      </w:r>
      <w:r w:rsidRPr="001C2D47">
        <w:rPr>
          <w:u w:val="single"/>
        </w:rPr>
        <w:t>some of the best and brightest still remained</w:t>
      </w:r>
      <w:r w:rsidRPr="001C2D47">
        <w:t xml:space="preserve"> (Zweig, 2006). In reverence to these issues, the Politburo established the Central Coordinating Group on Talent (CCGT) in 2003 to centralize the efforts to combat issues with brain drain (Yang, 2015). </w:t>
      </w:r>
    </w:p>
    <w:p w:rsidR="009F5DE1" w:rsidRPr="001C2D47" w:rsidRDefault="009F5DE1" w:rsidP="009F5DE1">
      <w:pPr>
        <w:rPr>
          <w:u w:val="single"/>
        </w:rPr>
      </w:pPr>
      <w:r w:rsidRPr="001C2D47">
        <w:t xml:space="preserve">Zweig et al. (2004) found that </w:t>
      </w:r>
      <w:r w:rsidRPr="001C2D47">
        <w:rPr>
          <w:u w:val="single"/>
        </w:rPr>
        <w:t>those with foreign PhDs led to greater chances of technology transfer and were more beneficial to local universities when compared to their Chinese trained counterparts</w:t>
      </w:r>
      <w:r w:rsidRPr="001C2D47">
        <w:t xml:space="preserve">. Recognizing that the many of these </w:t>
      </w:r>
      <w:r w:rsidRPr="001C2D47">
        <w:rPr>
          <w:u w:val="single"/>
        </w:rPr>
        <w:t>Chinese abroad were an untapped resource of human capital,</w:t>
      </w:r>
      <w:r w:rsidRPr="001C2D47">
        <w:t xml:space="preserve"> the government seriously began to look into the diaspora option for fostering relationships with these groups abroad (Li, 2004a, b). These loose connections with the motherland are sometimes dubbed brain circulation, and the strategy have been of particular importance to the region (see analysis of brain drain in Zweig et al., 2008; Castles, 2009; Yoon et al., 2013). One example of Chinese attempted brain circulation strategy can </w:t>
      </w:r>
      <w:proofErr w:type="gramStart"/>
      <w:r w:rsidRPr="001C2D47">
        <w:t>been</w:t>
      </w:r>
      <w:proofErr w:type="gramEnd"/>
      <w:r w:rsidRPr="001C2D47">
        <w:t xml:space="preserve"> seen through the creation of branch campuses, twinning programs at universities, and even online learning cooperatives (Huang, 2003). Yet, Zweig and Wang (2013) argued that brain circulation specifically allows for one foot </w:t>
      </w:r>
      <w:proofErr w:type="gramStart"/>
      <w:r w:rsidRPr="001C2D47">
        <w:t>to remain</w:t>
      </w:r>
      <w:proofErr w:type="gramEnd"/>
      <w:r w:rsidRPr="001C2D47">
        <w:t xml:space="preserve"> in the other country, rather than permanent moves back, and </w:t>
      </w:r>
      <w:r w:rsidRPr="001C2D47">
        <w:rPr>
          <w:u w:val="single"/>
        </w:rPr>
        <w:t>these programs have not concretely or centrally remedied the problem of brain drain.</w:t>
      </w:r>
    </w:p>
    <w:p w:rsidR="009F5DE1" w:rsidRPr="001C2D47" w:rsidRDefault="009F5DE1" w:rsidP="009F5DE1"/>
    <w:p w:rsidR="009F5DE1" w:rsidRPr="001C2D47" w:rsidRDefault="009F5DE1" w:rsidP="009F5DE1">
      <w:pPr>
        <w:pStyle w:val="Heading4"/>
      </w:pPr>
      <w:r w:rsidRPr="001C2D47">
        <w:t>China will never reap the benefits of their educated populace because of brain drain --- empirics prove</w:t>
      </w:r>
    </w:p>
    <w:p w:rsidR="009F5DE1" w:rsidRPr="001C2D47" w:rsidRDefault="009F5DE1" w:rsidP="009F5DE1">
      <w:r w:rsidRPr="001C2D47">
        <w:t xml:space="preserve">Dinh Loc </w:t>
      </w:r>
      <w:r w:rsidRPr="001C2D47">
        <w:rPr>
          <w:rStyle w:val="Style13ptBold"/>
        </w:rPr>
        <w:t>Nguyen 17</w:t>
      </w:r>
      <w:r w:rsidRPr="001C2D47">
        <w:t xml:space="preserve"> --- Bachelor of Business Administration at Helsinki Metropolia University of Applied Sciences. </w:t>
      </w:r>
      <w:proofErr w:type="gramStart"/>
      <w:r w:rsidRPr="001C2D47">
        <w:t>“The Application of Talent Management Theories to the Prevention of "Brain Drain" in China” Helsinki Metropolia University of Applied Sciences.</w:t>
      </w:r>
      <w:proofErr w:type="gramEnd"/>
      <w:r w:rsidRPr="001C2D47">
        <w:t xml:space="preserve"> November 3, 2017. </w:t>
      </w:r>
      <w:hyperlink r:id="rId73" w:history="1">
        <w:r w:rsidRPr="001C2D47">
          <w:rPr>
            <w:rStyle w:val="Hyperlink"/>
          </w:rPr>
          <w:t>https://www.theseus.fi/bitstream/handle/10024/136097/Nguyen_DinhLoc.pdf?sequence=1&amp;isAllowed=y</w:t>
        </w:r>
      </w:hyperlink>
      <w:r w:rsidRPr="001C2D47">
        <w:t xml:space="preserve"> // RP</w:t>
      </w:r>
    </w:p>
    <w:p w:rsidR="009F5DE1" w:rsidRPr="001C2D47" w:rsidRDefault="009F5DE1" w:rsidP="009F5DE1">
      <w:r w:rsidRPr="001C2D47">
        <w:t>3.2 Brain drain and the situation of China</w:t>
      </w:r>
    </w:p>
    <w:p w:rsidR="009F5DE1" w:rsidRPr="001C2D47" w:rsidRDefault="009F5DE1" w:rsidP="009F5DE1">
      <w:pPr>
        <w:rPr>
          <w:rStyle w:val="Emphasis"/>
        </w:rPr>
      </w:pPr>
      <w:r w:rsidRPr="001C2D47">
        <w:rPr>
          <w:u w:val="single"/>
        </w:rPr>
        <w:t>China is well known as a huge source of talents</w:t>
      </w:r>
      <w:r w:rsidRPr="001C2D47">
        <w:t xml:space="preserve">. During the long history in its glorious ages, China has the right to be proud of producing a massive list of talented people whose influences have lasted for generations. Today, we still have inherited great 13 inventions from Chinese people, inventions that set the milestones in the history of humankind, such as paper money, the compass, gun power and the waterwheel. </w:t>
      </w:r>
      <w:r w:rsidRPr="001C2D47">
        <w:rPr>
          <w:u w:val="single"/>
        </w:rPr>
        <w:t>Their list of talents continues to grow, however, there is question mark about gifted people that should have been written down</w:t>
      </w:r>
      <w:r w:rsidRPr="001C2D47">
        <w:t xml:space="preserve"> in the list, </w:t>
      </w:r>
      <w:r w:rsidRPr="001C2D47">
        <w:rPr>
          <w:u w:val="single"/>
        </w:rPr>
        <w:t>will never be, as a consequence of</w:t>
      </w:r>
      <w:r w:rsidRPr="001C2D47">
        <w:t xml:space="preserve"> a dilemma that China has faced for decades. It is </w:t>
      </w:r>
      <w:r w:rsidRPr="001C2D47">
        <w:rPr>
          <w:rStyle w:val="Emphasis"/>
        </w:rPr>
        <w:t>brain drain.</w:t>
      </w:r>
    </w:p>
    <w:p w:rsidR="009F5DE1" w:rsidRPr="001C2D47" w:rsidRDefault="009F5DE1" w:rsidP="009F5DE1">
      <w:r w:rsidRPr="001C2D47">
        <w:t>China always applauds people who return from abroad for bringing back advanced skills and contributing to the prosperity of their nation. In Mandarin Chinese, they are called “sea turtles”, or “haigui” (</w:t>
      </w:r>
      <w:r w:rsidRPr="001C2D47">
        <w:rPr>
          <w:rFonts w:eastAsia="MS Gothic" w:cs="MS Gothic"/>
        </w:rPr>
        <w:t>海</w:t>
      </w:r>
      <w:r w:rsidRPr="001C2D47">
        <w:t xml:space="preserve"> </w:t>
      </w:r>
      <w:r w:rsidRPr="001C2D47">
        <w:rPr>
          <w:rFonts w:eastAsia="Microsoft JhengHei" w:cs="Microsoft JhengHei"/>
        </w:rPr>
        <w:t>归</w:t>
      </w:r>
      <w:r w:rsidRPr="001C2D47">
        <w:t xml:space="preserve"> / </w:t>
      </w:r>
      <w:r w:rsidRPr="001C2D47">
        <w:rPr>
          <w:rFonts w:eastAsia="MS Gothic" w:cs="MS Gothic"/>
        </w:rPr>
        <w:t>海</w:t>
      </w:r>
      <w:r w:rsidRPr="001C2D47">
        <w:t xml:space="preserve"> </w:t>
      </w:r>
      <w:r w:rsidRPr="001C2D47">
        <w:rPr>
          <w:rFonts w:eastAsia="Microsoft JhengHei" w:cs="Microsoft JhengHei"/>
        </w:rPr>
        <w:t>龟</w:t>
      </w:r>
      <w:r w:rsidRPr="001C2D47">
        <w:t xml:space="preserve">). According to Wang Huiyao, the founder and president of Center for China and Globalization, Chinese “sea turtles” have returned to China in five different waves. Before and during the 1950s, the first four waves produced Chinese nationalists and leaders in the Communist parties, such as Jiang and Li Peng, who later went to the Soviet bloc. The present wave, the fifth one, began in 1978. Mr. Wang said that “whereas the first three waves revolutionized China and the fourth modernized it, the fifth wave is globalizing the country”. </w:t>
      </w:r>
      <w:proofErr w:type="gramStart"/>
      <w:r w:rsidRPr="001C2D47">
        <w:t>(The Economist 2013).</w:t>
      </w:r>
      <w:proofErr w:type="gramEnd"/>
      <w:r w:rsidRPr="001C2D47">
        <w:t xml:space="preserve"> Outstanding examples of the current “sea turtles” are Robin Li and Eric Xu – co-founders of the internet giant Baidu; Li Sanqi, who left China in 1980 with three dollars in his pocket to the U.S. and excelled at the University of Texas, then returned to China and built up Huawei, a world-class multinational group. “Haigui”, or “sea turtles”, have significantly contributed to the China’s economy and connect it with the world. </w:t>
      </w:r>
      <w:r w:rsidRPr="001C2D47">
        <w:rPr>
          <w:u w:val="single"/>
        </w:rPr>
        <w:t>The issue is</w:t>
      </w:r>
      <w:r w:rsidRPr="001C2D47">
        <w:t xml:space="preserve"> that </w:t>
      </w:r>
      <w:r w:rsidRPr="001C2D47">
        <w:rPr>
          <w:u w:val="single"/>
        </w:rPr>
        <w:t>there are many people</w:t>
      </w:r>
      <w:r w:rsidRPr="001C2D47">
        <w:t xml:space="preserve"> such as Robin Li, Eric Xu and Li Sanqi, </w:t>
      </w:r>
      <w:r w:rsidRPr="001C2D47">
        <w:rPr>
          <w:u w:val="single"/>
        </w:rPr>
        <w:t>who live abroad and contribute their know-how to developed countries, not China</w:t>
      </w:r>
      <w:r w:rsidRPr="001C2D47">
        <w:t>.</w:t>
      </w:r>
    </w:p>
    <w:p w:rsidR="009F5DE1" w:rsidRPr="001C2D47" w:rsidRDefault="009F5DE1" w:rsidP="009F5DE1">
      <w:pPr>
        <w:rPr>
          <w:rStyle w:val="Emphasis"/>
        </w:rPr>
      </w:pPr>
      <w:r w:rsidRPr="001C2D47">
        <w:rPr>
          <w:u w:val="single"/>
        </w:rPr>
        <w:t>Since the Chinese government</w:t>
      </w:r>
      <w:r w:rsidRPr="001C2D47">
        <w:t xml:space="preserve"> under Deng Xiaoping’ leadership </w:t>
      </w:r>
      <w:r w:rsidRPr="001C2D47">
        <w:rPr>
          <w:u w:val="single"/>
        </w:rPr>
        <w:t>launched its “Open door policy</w:t>
      </w:r>
      <w:r w:rsidRPr="001C2D47">
        <w:t xml:space="preserve"> 1978”, </w:t>
      </w:r>
      <w:r w:rsidRPr="001C2D47">
        <w:rPr>
          <w:u w:val="single"/>
        </w:rPr>
        <w:t>the</w:t>
      </w:r>
      <w:r w:rsidRPr="001C2D47">
        <w:t xml:space="preserve"> Chinese </w:t>
      </w:r>
      <w:r w:rsidRPr="001C2D47">
        <w:rPr>
          <w:u w:val="single"/>
        </w:rPr>
        <w:t>Ministry of Education</w:t>
      </w:r>
      <w:r w:rsidRPr="001C2D47">
        <w:t xml:space="preserve"> (MOE) </w:t>
      </w:r>
      <w:r w:rsidRPr="001C2D47">
        <w:rPr>
          <w:u w:val="single"/>
        </w:rPr>
        <w:t>calculates that</w:t>
      </w:r>
      <w:r w:rsidRPr="001C2D47">
        <w:t xml:space="preserve"> approximately </w:t>
      </w:r>
      <w:r w:rsidRPr="001C2D47">
        <w:rPr>
          <w:u w:val="single"/>
        </w:rPr>
        <w:t>3.9 million Chinese people have taken higher education overseas</w:t>
      </w:r>
      <w:r w:rsidRPr="001C2D47">
        <w:t xml:space="preserve"> in the period of 1978 – 2015 (MOE 2016), </w:t>
      </w:r>
      <w:r w:rsidRPr="001C2D47">
        <w:rPr>
          <w:u w:val="single"/>
        </w:rPr>
        <w:t>while only a little more than half have returned to contribute to China</w:t>
      </w:r>
      <w:r w:rsidRPr="001C2D47">
        <w:t xml:space="preserve">. According to Jonathan Watts (2007), a research implemented in 2007 showed that 70% of Chinese overseas students never came back to China. </w:t>
      </w:r>
      <w:r w:rsidRPr="001C2D47">
        <w:rPr>
          <w:u w:val="single"/>
        </w:rPr>
        <w:t>The survey</w:t>
      </w:r>
      <w:r w:rsidRPr="001C2D47">
        <w:t xml:space="preserve"> also </w:t>
      </w:r>
      <w:r w:rsidRPr="001C2D47">
        <w:rPr>
          <w:u w:val="single"/>
        </w:rPr>
        <w:t>revealed that in China’s biggest cities</w:t>
      </w:r>
      <w:r w:rsidRPr="001C2D47">
        <w:t xml:space="preserve"> such as Shanghai and Beijing, </w:t>
      </w:r>
      <w:r w:rsidRPr="001C2D47">
        <w:rPr>
          <w:u w:val="single"/>
        </w:rPr>
        <w:t>about one third of high school students and a half of middle-school students wanted to change their nationality.</w:t>
      </w:r>
      <w:r w:rsidRPr="001C2D47">
        <w:t xml:space="preserve"> </w:t>
      </w:r>
      <w:r w:rsidRPr="001C2D47">
        <w:rPr>
          <w:u w:val="single"/>
        </w:rPr>
        <w:t>A study of America’s National Science Foundation</w:t>
      </w:r>
      <w:r w:rsidRPr="001C2D47">
        <w:t xml:space="preserve"> in 2013 </w:t>
      </w:r>
      <w:r w:rsidRPr="001C2D47">
        <w:rPr>
          <w:u w:val="single"/>
        </w:rPr>
        <w:t xml:space="preserve">showed that </w:t>
      </w:r>
      <w:r w:rsidRPr="001C2D47">
        <w:rPr>
          <w:rStyle w:val="Emphasis"/>
        </w:rPr>
        <w:t xml:space="preserve">92% of the Chinese people with a PhD </w:t>
      </w:r>
      <w:r w:rsidRPr="001C2D47">
        <w:rPr>
          <w:u w:val="single"/>
        </w:rPr>
        <w:t xml:space="preserve">still </w:t>
      </w:r>
      <w:r w:rsidRPr="001C2D47">
        <w:rPr>
          <w:rStyle w:val="Emphasis"/>
        </w:rPr>
        <w:t>lived in the U.S. at least five years after graduation</w:t>
      </w:r>
      <w:r w:rsidRPr="001C2D47">
        <w:t xml:space="preserve">, followed by Indians 81%, South Koreans 41% and Mexican 32% (The Economist 2013). Upon hearing these statistics, </w:t>
      </w:r>
      <w:r w:rsidRPr="001C2D47">
        <w:rPr>
          <w:u w:val="single"/>
        </w:rPr>
        <w:t>China felt that nowhere else on earth was being hit as fiercely by brain drain</w:t>
      </w:r>
      <w:r w:rsidRPr="001C2D47">
        <w:t xml:space="preserve"> as China was in this way. According to Yang Xiaojing (2007), one of the 14 first authors who conducted research about brain drain in China, </w:t>
      </w:r>
      <w:r w:rsidRPr="001C2D47">
        <w:rPr>
          <w:rStyle w:val="Emphasis"/>
        </w:rPr>
        <w:t>a superfluous brain drain</w:t>
      </w:r>
      <w:r w:rsidRPr="001C2D47">
        <w:rPr>
          <w:u w:val="single"/>
        </w:rPr>
        <w:t xml:space="preserve"> will </w:t>
      </w:r>
      <w:r w:rsidRPr="001C2D47">
        <w:t xml:space="preserve">ultimately </w:t>
      </w:r>
      <w:r w:rsidRPr="001C2D47">
        <w:rPr>
          <w:rStyle w:val="Emphasis"/>
        </w:rPr>
        <w:t>intimidate</w:t>
      </w:r>
      <w:r w:rsidRPr="001C2D47">
        <w:rPr>
          <w:u w:val="single"/>
        </w:rPr>
        <w:t xml:space="preserve"> the human resources</w:t>
      </w:r>
      <w:r w:rsidRPr="001C2D47">
        <w:t xml:space="preserve">, the </w:t>
      </w:r>
      <w:r w:rsidRPr="001C2D47">
        <w:rPr>
          <w:u w:val="single"/>
        </w:rPr>
        <w:t xml:space="preserve">social security and </w:t>
      </w:r>
      <w:r w:rsidRPr="001C2D47">
        <w:rPr>
          <w:rStyle w:val="Emphasis"/>
        </w:rPr>
        <w:t>the national economy.</w:t>
      </w:r>
    </w:p>
    <w:p w:rsidR="009F5DE1" w:rsidRPr="001C2D47" w:rsidRDefault="009F5DE1" w:rsidP="009F5DE1">
      <w:r w:rsidRPr="001C2D47">
        <w:t xml:space="preserve">The column graph shows that </w:t>
      </w:r>
      <w:r w:rsidRPr="001C2D47">
        <w:rPr>
          <w:rStyle w:val="StyleUnderline"/>
        </w:rPr>
        <w:t>the rate between the number of people who return to China and the number of people leaving the country is increasing</w:t>
      </w:r>
      <w:r w:rsidRPr="001C2D47">
        <w:t xml:space="preserve">. The returning rate in 2000, 2007 and 2015, respectively, is 23.4%, 30.6% and 78.1% (MOE, n.d.), </w:t>
      </w:r>
      <w:r w:rsidRPr="001C2D47">
        <w:rPr>
          <w:rStyle w:val="StyleUnderline"/>
        </w:rPr>
        <w:t>which</w:t>
      </w:r>
      <w:r w:rsidRPr="001C2D47">
        <w:t xml:space="preserve"> </w:t>
      </w:r>
      <w:r w:rsidRPr="001C2D47">
        <w:rPr>
          <w:rStyle w:val="Emphasis"/>
        </w:rPr>
        <w:t>implicates great efforts of Chinese government and businesses in luring Chinese highly educated talents back to China from overseas</w:t>
      </w:r>
      <w:r w:rsidRPr="001C2D47">
        <w:t xml:space="preserve">. The change has become visible since 2008, and </w:t>
      </w:r>
      <w:r w:rsidRPr="001C2D47">
        <w:rPr>
          <w:rStyle w:val="StyleUnderline"/>
        </w:rPr>
        <w:t>in 2015</w:t>
      </w:r>
      <w:r w:rsidRPr="001C2D47">
        <w:t xml:space="preserve"> </w:t>
      </w:r>
      <w:r w:rsidRPr="001C2D47">
        <w:rPr>
          <w:rStyle w:val="StyleUnderline"/>
        </w:rPr>
        <w:t>the number of returnees</w:t>
      </w:r>
      <w:r w:rsidRPr="001C2D47">
        <w:t xml:space="preserve"> (409,100) was more than ninefold the number of 2007 (44,000).</w:t>
      </w:r>
    </w:p>
    <w:p w:rsidR="009F5DE1" w:rsidRPr="001C2D47" w:rsidRDefault="009F5DE1" w:rsidP="009F5DE1"/>
    <w:p w:rsidR="009F5DE1" w:rsidRPr="001C2D47" w:rsidRDefault="009F5DE1" w:rsidP="009F5DE1">
      <w:pPr>
        <w:pStyle w:val="Heading4"/>
      </w:pPr>
      <w:r w:rsidRPr="001C2D47">
        <w:t xml:space="preserve">Yes brain drain --- students that migrate to the US stay there permanently </w:t>
      </w:r>
    </w:p>
    <w:p w:rsidR="009F5DE1" w:rsidRPr="001C2D47" w:rsidRDefault="009F5DE1" w:rsidP="009F5DE1">
      <w:r w:rsidRPr="001C2D47">
        <w:t xml:space="preserve">Dinh Loc </w:t>
      </w:r>
      <w:r w:rsidRPr="001C2D47">
        <w:rPr>
          <w:rStyle w:val="Style13ptBold"/>
        </w:rPr>
        <w:t>Nguyen 17</w:t>
      </w:r>
      <w:r w:rsidRPr="001C2D47">
        <w:t xml:space="preserve"> --- Bachelor of Business Administration at Helsinki Metropolia University of Applied Sciences. </w:t>
      </w:r>
      <w:proofErr w:type="gramStart"/>
      <w:r w:rsidRPr="001C2D47">
        <w:t>“The Application of Talent Management Theories to the Prevention of "Brain Drain" in China” Helsinki Metropolia University of Applied Sciences.</w:t>
      </w:r>
      <w:proofErr w:type="gramEnd"/>
      <w:r w:rsidRPr="001C2D47">
        <w:t xml:space="preserve"> November 3, 2017. </w:t>
      </w:r>
      <w:hyperlink r:id="rId74" w:history="1">
        <w:r w:rsidRPr="001C2D47">
          <w:rPr>
            <w:rStyle w:val="Hyperlink"/>
          </w:rPr>
          <w:t>https://www.theseus.fi/bitstream/handle/10024/136097/Nguyen_DinhLoc.pdf?sequence=1&amp;isAllowed=y</w:t>
        </w:r>
      </w:hyperlink>
      <w:r w:rsidRPr="001C2D47">
        <w:t xml:space="preserve"> // RP</w:t>
      </w:r>
    </w:p>
    <w:p w:rsidR="009F5DE1" w:rsidRPr="001C2D47" w:rsidRDefault="009F5DE1" w:rsidP="009F5DE1">
      <w:r w:rsidRPr="001C2D47">
        <w:rPr>
          <w:u w:val="single"/>
        </w:rPr>
        <w:t>Despite the increasing trend of the Chinese returnees</w:t>
      </w:r>
      <w:r w:rsidRPr="001C2D47">
        <w:t xml:space="preserve"> from overseas, </w:t>
      </w:r>
      <w:r w:rsidRPr="001C2D47">
        <w:rPr>
          <w:rStyle w:val="Emphasis"/>
        </w:rPr>
        <w:t>brain drain is not likely to come to an end in China.</w:t>
      </w:r>
      <w:r w:rsidRPr="001C2D47">
        <w:t xml:space="preserve"> </w:t>
      </w:r>
      <w:r w:rsidRPr="001C2D47">
        <w:rPr>
          <w:u w:val="single"/>
        </w:rPr>
        <w:t>The number of students leaving abroad each year is escalating, with the favourite destination being the U.S</w:t>
      </w:r>
      <w:r w:rsidRPr="001C2D47">
        <w:t xml:space="preserve">. In total, there is a bit less than half of all Chinese, </w:t>
      </w:r>
      <w:r w:rsidRPr="001C2D47">
        <w:rPr>
          <w:u w:val="single"/>
        </w:rPr>
        <w:t xml:space="preserve">up to 1.7 million, deciding to stay away permanently from China after completing their studies overseas, </w:t>
      </w:r>
      <w:r w:rsidRPr="001C2D47">
        <w:rPr>
          <w:rStyle w:val="Emphasis"/>
        </w:rPr>
        <w:t>while China is suffering from a severe labour shortage.</w:t>
      </w:r>
      <w:r w:rsidRPr="001C2D47">
        <w:t xml:space="preserve"> Brain drain is a complicated concern that China cannot solve in a short amount of time, as it links to other issues in China, such as environmental pollution, guanxi-based society, and stagnant bureaucracy, all of which are analysed carefully in detail in Section 4 of the thesis.</w:t>
      </w:r>
    </w:p>
    <w:p w:rsidR="009F5DE1" w:rsidRPr="001C2D47" w:rsidRDefault="009F5DE1" w:rsidP="009F5DE1">
      <w:pPr>
        <w:pStyle w:val="Heading4"/>
      </w:pPr>
      <w:r w:rsidRPr="001C2D47">
        <w:t>Yes brain drain --- Chinese workers won’t return once they have left</w:t>
      </w:r>
    </w:p>
    <w:p w:rsidR="009F5DE1" w:rsidRPr="001C2D47" w:rsidRDefault="009F5DE1" w:rsidP="009F5DE1">
      <w:r w:rsidRPr="001C2D47">
        <w:t xml:space="preserve">Alan Chi Keung </w:t>
      </w:r>
      <w:r w:rsidRPr="001C2D47">
        <w:rPr>
          <w:rStyle w:val="Style13ptBold"/>
        </w:rPr>
        <w:t>Cheung</w:t>
      </w:r>
      <w:r w:rsidRPr="001C2D47">
        <w:t xml:space="preserve"> </w:t>
      </w:r>
      <w:r w:rsidRPr="001C2D47">
        <w:rPr>
          <w:rStyle w:val="Style13ptBold"/>
        </w:rPr>
        <w:t>and</w:t>
      </w:r>
      <w:r w:rsidRPr="001C2D47">
        <w:t xml:space="preserve"> Li </w:t>
      </w:r>
      <w:r w:rsidRPr="001C2D47">
        <w:rPr>
          <w:rStyle w:val="Style13ptBold"/>
        </w:rPr>
        <w:t>Xu 14</w:t>
      </w:r>
      <w:r w:rsidRPr="001C2D47">
        <w:t xml:space="preserve"> – Cheung: Professor in the Department of Educational Administration and Policy and Director of the Centre for University and School Partnership (CUSP) at </w:t>
      </w:r>
      <w:proofErr w:type="gramStart"/>
      <w:r w:rsidRPr="001C2D47">
        <w:t>The</w:t>
      </w:r>
      <w:proofErr w:type="gramEnd"/>
      <w:r w:rsidRPr="001C2D47">
        <w:t xml:space="preserve"> Chinese University of Hong Kong. Xu: School of Education, Hebei Normal University. “To return or not to return: examining the return intentions of mainland Chinese students studying at elite universities in the United States” </w:t>
      </w:r>
      <w:r w:rsidRPr="001C2D47">
        <w:rPr>
          <w:i/>
        </w:rPr>
        <w:t>Studies in Higher Education.</w:t>
      </w:r>
      <w:r w:rsidRPr="001C2D47">
        <w:t xml:space="preserve"> Vol. 40, No. 9, 1605-1624. April 16, 2014. </w:t>
      </w:r>
      <w:hyperlink r:id="rId75" w:anchor=".Wy7y6oprx1s" w:history="1">
        <w:r w:rsidRPr="001C2D47">
          <w:rPr>
            <w:rStyle w:val="Hyperlink"/>
          </w:rPr>
          <w:t>https://srhe.tandfonline.com/doi/abs/10.1080/03075079.2014.899337#.Wy7y6oprx1s</w:t>
        </w:r>
      </w:hyperlink>
      <w:r w:rsidRPr="001C2D47">
        <w:t xml:space="preserve"> // RP </w:t>
      </w:r>
    </w:p>
    <w:p w:rsidR="009F5DE1" w:rsidRPr="001C2D47" w:rsidRDefault="009F5DE1" w:rsidP="009F5DE1">
      <w:r w:rsidRPr="001C2D47">
        <w:t xml:space="preserve">Brain drain in China </w:t>
      </w:r>
    </w:p>
    <w:p w:rsidR="009F5DE1" w:rsidRPr="001C2D47" w:rsidRDefault="009F5DE1" w:rsidP="009F5DE1">
      <w:r w:rsidRPr="001C2D47">
        <w:rPr>
          <w:u w:val="single"/>
        </w:rPr>
        <w:t>China suffers the worst brain drain in the world.</w:t>
      </w:r>
      <w:r w:rsidRPr="001C2D47">
        <w:t xml:space="preserve"> According to statistics from the Ministry of Education in China, </w:t>
      </w:r>
      <w:r w:rsidRPr="001C2D47">
        <w:rPr>
          <w:rStyle w:val="Emphasis"/>
        </w:rPr>
        <w:t>an alarming percentage of Chinese students who left China and enrolled in an overseas institution never returned to China after graduation</w:t>
      </w:r>
      <w:r w:rsidRPr="001C2D47">
        <w:t xml:space="preserve">. It is estimated that only a quarter of the 270,000 self-paying mainland Chinese students who chose to study at foreign universities in 2010 were planning to return after graduation (Lam 2010). However, in recent years, there </w:t>
      </w:r>
      <w:proofErr w:type="gramStart"/>
      <w:r w:rsidRPr="001C2D47">
        <w:t>has</w:t>
      </w:r>
      <w:proofErr w:type="gramEnd"/>
      <w:r w:rsidRPr="001C2D47">
        <w:t xml:space="preserve"> been an increasing number of mainland Chinese students returning to China due to the economic boom and technological advancement in China. Based on recent statistics from the Chinese Ministry of Education, the number of returning foreign-trained Chinese scholars has steadily increased from 10,000 in 2000 to about 100,000 in 2009 (cited in Pan 2011). The increase of returnees is mainly due to economic and political reasons. First, the burst of the dot-com bubble in the early 2000s made it more difficult for foreign-born graduates to obtain jobs in the United States after graduation. In addition, after 9/11, getting a student visa to the United States became more difficult, resulting in fewer Chinese postgraduate students in the United States. Furthermore, economic upturn and technological advancement in China in recent years have created a reverse ‘pull’ to attract overseas talent to return to China. </w:t>
      </w:r>
    </w:p>
    <w:p w:rsidR="009F5DE1" w:rsidRPr="001C2D47" w:rsidRDefault="009F5DE1" w:rsidP="009F5DE1">
      <w:pPr>
        <w:rPr>
          <w:rStyle w:val="Emphasis"/>
        </w:rPr>
      </w:pPr>
      <w:r w:rsidRPr="001C2D47">
        <w:t xml:space="preserve">Scholars note that these Chinese returnees have been and will be playing an increasingly significant role in the economic development in China because of their intercultural background and international working experience (Gill 2010). Saxenian (2005) considers the flow of these Chinese scholars and students between the West and China as ‘brain circulation’ rather than ‘brain drain.’ In a similar vein, Agbiboa (2012, 1680) argues that we should ‘move away from the narrow concept of brain drain and to start talking about the more useful concept of brain circulation, where the emigration of skilled workers is seen as benefitting both sides, and not as benefiting one country at the expense of another.’ Indeed, these returnees often bring with them international experience and a professional network, thus bringing much-needed skills and expertise to China. Saxenian (2005) also asserts that these returnees ‘are influencing economic development in their home countries directly by transferring technology and know-how when they return home to work or start businesses, as 1606 A. Cheung and L. Xu well as indirectly, by influencing the formation of policy and other aspects of the institutional environment’ (37). Despite the increasing return rate in recent years, a great majority of these Chinese students still remain in developed countries for a variety of reasons: an immature scientific environment, personal connection over merit, lower salaries, and lower quality of life in China (Cao 2008). Cao argues that </w:t>
      </w:r>
      <w:r w:rsidRPr="001C2D47">
        <w:rPr>
          <w:u w:val="single"/>
        </w:rPr>
        <w:t>the most important reasons the majority of first-rate academics have not returned to China are institutional ones. He identified five key institutional factors that deterred talents from returning:</w:t>
      </w:r>
      <w:r w:rsidRPr="001C2D47">
        <w:t xml:space="preserve"> (1</w:t>
      </w:r>
      <w:r w:rsidRPr="001C2D47">
        <w:rPr>
          <w:u w:val="single"/>
        </w:rPr>
        <w:t xml:space="preserve">) </w:t>
      </w:r>
      <w:r w:rsidRPr="001C2D47">
        <w:rPr>
          <w:rStyle w:val="Emphasis"/>
        </w:rPr>
        <w:t>guanxi-based society</w:t>
      </w:r>
      <w:r w:rsidRPr="001C2D47">
        <w:t xml:space="preserve"> (a society based on favoritism); (2) </w:t>
      </w:r>
      <w:r w:rsidRPr="001C2D47">
        <w:rPr>
          <w:rStyle w:val="Emphasis"/>
        </w:rPr>
        <w:t>cultural shock at work;</w:t>
      </w:r>
      <w:r w:rsidRPr="001C2D47">
        <w:t xml:space="preserve"> (3)</w:t>
      </w:r>
      <w:r w:rsidRPr="001C2D47">
        <w:rPr>
          <w:rStyle w:val="Emphasis"/>
        </w:rPr>
        <w:t xml:space="preserve"> politics;</w:t>
      </w:r>
      <w:r w:rsidRPr="001C2D47">
        <w:t xml:space="preserve"> (4) </w:t>
      </w:r>
      <w:r w:rsidRPr="001C2D47">
        <w:rPr>
          <w:rStyle w:val="Emphasis"/>
        </w:rPr>
        <w:t>rampant misconduct in science; and</w:t>
      </w:r>
      <w:r w:rsidRPr="001C2D47">
        <w:t xml:space="preserve"> (5) </w:t>
      </w:r>
      <w:r w:rsidRPr="001C2D47">
        <w:rPr>
          <w:rStyle w:val="Emphasis"/>
        </w:rPr>
        <w:t>Chinese restrictions on research in social science.</w:t>
      </w:r>
    </w:p>
    <w:p w:rsidR="009F5DE1" w:rsidRPr="001C2D47" w:rsidRDefault="009F5DE1" w:rsidP="009F5DE1"/>
    <w:p w:rsidR="00EC54BE" w:rsidRPr="001C2D47" w:rsidRDefault="00EC54BE" w:rsidP="00EC54BE">
      <w:pPr>
        <w:pStyle w:val="Heading4"/>
      </w:pPr>
      <w:r w:rsidRPr="001C2D47">
        <w:t>Eliminating backlog causes Chinese brain drain</w:t>
      </w:r>
    </w:p>
    <w:p w:rsidR="00EC54BE" w:rsidRPr="001C2D47" w:rsidRDefault="00EC54BE" w:rsidP="00EC54BE">
      <w:pPr>
        <w:rPr>
          <w:rStyle w:val="Style13ptBold"/>
          <w:b w:val="0"/>
        </w:rPr>
      </w:pPr>
      <w:r w:rsidRPr="001C2D47">
        <w:rPr>
          <w:rStyle w:val="Style13ptBold"/>
        </w:rPr>
        <w:t>South China Morning Post 2/1/</w:t>
      </w:r>
      <w:r w:rsidRPr="001C2D47">
        <w:rPr>
          <w:rStyle w:val="Style13ptBold"/>
          <w:b w:val="0"/>
        </w:rPr>
        <w:t xml:space="preserve">18 – Well established and credible news report (South China Morning Post, “Chinese skilled workers hope Donald Trump’s immigration plan will cut wait for green cards,” 2-1-18, </w:t>
      </w:r>
      <w:hyperlink r:id="rId76" w:history="1">
        <w:r w:rsidRPr="001C2D47">
          <w:rPr>
            <w:rStyle w:val="Hyperlink"/>
          </w:rPr>
          <w:t>http://www.scmp.com/news/china/society/article/2131444/chinese-skilled-workers-hope-donald-trumps-immigration-plan-will</w:t>
        </w:r>
      </w:hyperlink>
      <w:r w:rsidRPr="001C2D47">
        <w:rPr>
          <w:rStyle w:val="Style13ptBold"/>
          <w:b w:val="0"/>
        </w:rPr>
        <w:t>) // NJ</w:t>
      </w:r>
    </w:p>
    <w:p w:rsidR="00EC54BE" w:rsidRPr="001C2D47" w:rsidRDefault="00EC54BE" w:rsidP="00EC54BE">
      <w:pPr>
        <w:rPr>
          <w:rStyle w:val="StyleUnderline"/>
        </w:rPr>
      </w:pPr>
      <w:r w:rsidRPr="001C2D47">
        <w:rPr>
          <w:rStyle w:val="Emphasis"/>
        </w:rPr>
        <w:t>Chinese skilled workers hope</w:t>
      </w:r>
      <w:r w:rsidRPr="001C2D47">
        <w:t xml:space="preserve"> Donald Trump’s </w:t>
      </w:r>
      <w:r w:rsidRPr="001C2D47">
        <w:rPr>
          <w:rStyle w:val="Emphasis"/>
        </w:rPr>
        <w:t>immigration plan will cut wait for green cards.</w:t>
      </w:r>
      <w:r w:rsidRPr="001C2D47">
        <w:t xml:space="preserve"> Proposed reforms and move to ‘</w:t>
      </w:r>
      <w:r w:rsidRPr="001C2D47">
        <w:rPr>
          <w:rStyle w:val="StyleUnderline"/>
        </w:rPr>
        <w:t>merit-based system’ seen as ‘</w:t>
      </w:r>
      <w:r w:rsidRPr="001C2D47">
        <w:rPr>
          <w:rStyle w:val="Emphasis"/>
        </w:rPr>
        <w:t>big plus’ for skilled migrants</w:t>
      </w:r>
      <w:r w:rsidRPr="001C2D47">
        <w:rPr>
          <w:rStyle w:val="StyleUnderline"/>
        </w:rPr>
        <w:t xml:space="preserve"> </w:t>
      </w:r>
      <w:r w:rsidRPr="001C2D47">
        <w:t xml:space="preserve">but also a challenge </w:t>
      </w:r>
      <w:r w:rsidRPr="001C2D47">
        <w:rPr>
          <w:rStyle w:val="Emphasis"/>
        </w:rPr>
        <w:t>for China</w:t>
      </w:r>
      <w:r w:rsidRPr="001C2D47">
        <w:t xml:space="preserve"> in the global battle for talent Trump announced in his state-of-the-union address on Tuesday evening US time that he planned to end the US visa lottery system as well as “chain migration”, where immigrants can sponsor relatives to live in the United States. Rather than the visa lottery system that “randomly hands out green cards without any regard for skill, merit, or the safety of our people”, it was time for the US to move towards a “</w:t>
      </w:r>
      <w:r w:rsidRPr="001C2D47">
        <w:rPr>
          <w:rStyle w:val="StyleUnderline"/>
        </w:rPr>
        <w:t>merit-based immigration system</w:t>
      </w:r>
      <w:r w:rsidRPr="001C2D47">
        <w:t xml:space="preserve"> – one that admits people who are skilled, who want to work, who will contribute to our society, and who will love and respect our country”, Trump said in his speech. China’s new 5-year visas for ethnic Chinese: how the system works He also moved to end “chain migration”, which he described as allowing “a single immigrant [to] bring in virtually unlimited numbers of distant relatives”. </w:t>
      </w:r>
      <w:proofErr w:type="gramStart"/>
      <w:r w:rsidRPr="001C2D47">
        <w:t>Protesters during a demonstration against US President Donald Trump during a rally in New York.</w:t>
      </w:r>
      <w:proofErr w:type="gramEnd"/>
      <w:r w:rsidRPr="001C2D47">
        <w:t xml:space="preserve"> “Under our plan, we focus on the immediate family by limiting sponsorships to spouses and minor children. This vital reform is necessary, not just for our economy, but for our security, and our future,” he said. Trump slams ‘depraved’ North Korea in State of the Union address Where there is a price, there is always an opportunity. The lottery quota should flow back to skilled workers “Where there is a price, there is always an opportunity. The </w:t>
      </w:r>
      <w:r w:rsidRPr="001C2D47">
        <w:rPr>
          <w:rStyle w:val="Emphasis"/>
        </w:rPr>
        <w:t>lottery quota should flow back to skilled workers</w:t>
      </w:r>
      <w:r w:rsidRPr="001C2D47">
        <w:t xml:space="preserve">,” said John Hu, a Hong Kong-based immigration consultant. “This is </w:t>
      </w:r>
      <w:r w:rsidRPr="001C2D47">
        <w:rPr>
          <w:rStyle w:val="StyleUnderline"/>
        </w:rPr>
        <w:t>a big plus for skilled migrants.</w:t>
      </w:r>
      <w:r w:rsidRPr="001C2D47">
        <w:t xml:space="preserve"> If Trump uses a points-based system, </w:t>
      </w:r>
      <w:r w:rsidRPr="001C2D47">
        <w:rPr>
          <w:rStyle w:val="StyleUnderline"/>
        </w:rPr>
        <w:t>the highest points granted a visa, so it opens more opportunities to skilled migrants.” Chinese skilled workers, including those from Hong Kong, could benefit from the changes as those with skills would be prioritized in the immigration queue</w:t>
      </w:r>
      <w:r w:rsidRPr="001C2D47">
        <w:t xml:space="preserve">, he said. The proposed changes could mean a shorter wait for a green card for Chinese skilled workers. The United States issued 35,350 immigrant visas last year for people from mainland China, based on applications made from outside the US, according to US state department data. The number from Hong Kong was 1,128. They were either people who went through the lengthy application process to join a relative who was already a US citizen or those who were moving to the US for employment. </w:t>
      </w:r>
      <w:r w:rsidRPr="001C2D47">
        <w:rPr>
          <w:rStyle w:val="StyleUnderline"/>
        </w:rPr>
        <w:t xml:space="preserve">For some Chinese </w:t>
      </w:r>
      <w:r w:rsidRPr="001C2D47">
        <w:t>working and studying in the United States,</w:t>
      </w:r>
      <w:r w:rsidRPr="001C2D47">
        <w:rPr>
          <w:rStyle w:val="StyleUnderline"/>
        </w:rPr>
        <w:t xml:space="preserve"> the proposed changes were a positive move. </w:t>
      </w:r>
      <w:r w:rsidRPr="001C2D47">
        <w:t xml:space="preserve">Marketing manager Gwen Chen, who lives and works in Seattle, along with her husband, said it would mean a shorter wait for a green card. Chen, who has an MBA from Durham University, said the couple applied for green cards in 2015, a couple of years after they moved to the US from Beijing, but they were still waiting. Her husband is a software engineer at a multinational company. “A smaller quota for the parents and siblings and low-skilled workers means there will be </w:t>
      </w:r>
      <w:r w:rsidRPr="001C2D47">
        <w:rPr>
          <w:rStyle w:val="StyleUnderline"/>
        </w:rPr>
        <w:t>a bigger quota for</w:t>
      </w:r>
      <w:r w:rsidRPr="001C2D47">
        <w:t xml:space="preserve"> people like us, so we’ve got a better chance,” Chen said. “People who are from smaller countries don’t need to worry about not getting selected ... but if you’re from India or </w:t>
      </w:r>
      <w:r w:rsidRPr="001C2D47">
        <w:rPr>
          <w:rStyle w:val="StyleUnderline"/>
        </w:rPr>
        <w:t>China</w:t>
      </w:r>
      <w:r w:rsidRPr="001C2D47">
        <w:t xml:space="preserve">, all you can do is pray. I heard about an Indian who waited more than a decade </w:t>
      </w:r>
      <w:r w:rsidRPr="001C2D47">
        <w:rPr>
          <w:rStyle w:val="StyleUnderline"/>
        </w:rPr>
        <w:t>to get</w:t>
      </w:r>
      <w:r w:rsidRPr="001C2D47">
        <w:t xml:space="preserve"> his </w:t>
      </w:r>
      <w:r w:rsidRPr="001C2D47">
        <w:rPr>
          <w:rStyle w:val="StyleUnderline"/>
        </w:rPr>
        <w:t>green card, and for Chinese it can take five years.”</w:t>
      </w:r>
    </w:p>
    <w:p w:rsidR="00EC54BE" w:rsidRPr="001C2D47" w:rsidRDefault="00EC54BE" w:rsidP="00EC54BE">
      <w:pPr>
        <w:rPr>
          <w:rStyle w:val="StyleUnderline"/>
        </w:rPr>
      </w:pPr>
    </w:p>
    <w:p w:rsidR="00EC54BE" w:rsidRPr="001C2D47" w:rsidRDefault="00EC54BE" w:rsidP="00EC54BE">
      <w:pPr>
        <w:pStyle w:val="Heading4"/>
        <w:rPr>
          <w:rStyle w:val="Style13ptBold"/>
          <w:b/>
        </w:rPr>
      </w:pPr>
      <w:r w:rsidRPr="001C2D47">
        <w:rPr>
          <w:rStyle w:val="Style13ptBold"/>
          <w:b/>
        </w:rPr>
        <w:t>Plan causes China brain drain</w:t>
      </w:r>
    </w:p>
    <w:p w:rsidR="00EC54BE" w:rsidRPr="001C2D47" w:rsidRDefault="00EC54BE" w:rsidP="00EC54BE">
      <w:pPr>
        <w:rPr>
          <w:rStyle w:val="Style13ptBold"/>
          <w:b w:val="0"/>
        </w:rPr>
      </w:pPr>
      <w:r w:rsidRPr="001C2D47">
        <w:rPr>
          <w:rStyle w:val="Style13ptBold"/>
        </w:rPr>
        <w:t>Chow 5/5/</w:t>
      </w:r>
      <w:r w:rsidRPr="001C2D47">
        <w:rPr>
          <w:rStyle w:val="Style13ptBold"/>
          <w:b w:val="0"/>
        </w:rPr>
        <w:t xml:space="preserve">18 – BD Manager for Nextlaw Labs (Jonathan Chow, “China’s brain drain,” 5/5/18, shanghaiist.com, </w:t>
      </w:r>
      <w:hyperlink r:id="rId77" w:history="1">
        <w:r w:rsidRPr="001C2D47">
          <w:rPr>
            <w:rStyle w:val="Hyperlink"/>
          </w:rPr>
          <w:t>http://shanghaiist.com/2009/07/28/dang_brain_drain/</w:t>
        </w:r>
      </w:hyperlink>
      <w:r w:rsidRPr="001C2D47">
        <w:rPr>
          <w:rStyle w:val="Style13ptBold"/>
          <w:b w:val="0"/>
        </w:rPr>
        <w:t>) // NJ</w:t>
      </w:r>
    </w:p>
    <w:p w:rsidR="00EC54BE" w:rsidRPr="001C2D47" w:rsidRDefault="00EC54BE" w:rsidP="00EC54BE">
      <w:r w:rsidRPr="001C2D47">
        <w:t xml:space="preserve">China has worked hard to overcome its brain drain problem, trying to improve the prestige of its educational institutions, uphold the promise of economic growth and prosperity, and provide a prosperous and comfortable environment for its educated elite. But in spite of this, </w:t>
      </w:r>
      <w:proofErr w:type="gramStart"/>
      <w:r w:rsidRPr="001C2D47">
        <w:t xml:space="preserve">a good portion of </w:t>
      </w:r>
      <w:r w:rsidRPr="001C2D47">
        <w:rPr>
          <w:rStyle w:val="StyleUnderline"/>
        </w:rPr>
        <w:t xml:space="preserve">educated Chinese still </w:t>
      </w:r>
      <w:r w:rsidRPr="001C2D47">
        <w:rPr>
          <w:rStyle w:val="Emphasis"/>
        </w:rPr>
        <w:t>seek</w:t>
      </w:r>
      <w:proofErr w:type="gramEnd"/>
      <w:r w:rsidRPr="001C2D47">
        <w:rPr>
          <w:rStyle w:val="Emphasis"/>
        </w:rPr>
        <w:t xml:space="preserve"> opportunities</w:t>
      </w:r>
      <w:r w:rsidRPr="001C2D47">
        <w:rPr>
          <w:rStyle w:val="StyleUnderline"/>
        </w:rPr>
        <w:t xml:space="preserve"> for a one-way ticket </w:t>
      </w:r>
      <w:r w:rsidRPr="001C2D47">
        <w:rPr>
          <w:rStyle w:val="Emphasis"/>
        </w:rPr>
        <w:t>abroad.</w:t>
      </w:r>
      <w:r w:rsidRPr="001C2D47">
        <w:rPr>
          <w:rStyle w:val="StyleUnderline"/>
        </w:rPr>
        <w:t xml:space="preserve"> </w:t>
      </w:r>
      <w:r w:rsidRPr="001C2D47">
        <w:t xml:space="preserve">According to a Gallup survey conducted in November 2008, one in five </w:t>
      </w:r>
      <w:r w:rsidRPr="001C2D47">
        <w:rPr>
          <w:rStyle w:val="Emphasis"/>
        </w:rPr>
        <w:t xml:space="preserve">college-educated Chinese wants to </w:t>
      </w:r>
      <w:proofErr w:type="gramStart"/>
      <w:r w:rsidRPr="001C2D47">
        <w:rPr>
          <w:rStyle w:val="Emphasis"/>
        </w:rPr>
        <w:t>emigrate</w:t>
      </w:r>
      <w:proofErr w:type="gramEnd"/>
      <w:r w:rsidRPr="001C2D47">
        <w:rPr>
          <w:rStyle w:val="Emphasis"/>
        </w:rPr>
        <w:t xml:space="preserve"> permanently to a foreign country.</w:t>
      </w:r>
      <w:r w:rsidRPr="001C2D47">
        <w:t xml:space="preserve"> The Gallup survey also found that “the </w:t>
      </w:r>
      <w:r w:rsidRPr="001C2D47">
        <w:rPr>
          <w:rStyle w:val="StyleUnderline"/>
        </w:rPr>
        <w:t>top destination choice among those Chinese who say they would like to move, is the United States</w:t>
      </w:r>
      <w:r w:rsidRPr="001C2D47">
        <w:t xml:space="preserve"> (28%), followed by South Korea (14%) and France (8%).” It’s not surprising that </w:t>
      </w:r>
      <w:r w:rsidRPr="001C2D47">
        <w:rPr>
          <w:rStyle w:val="Emphasis"/>
        </w:rPr>
        <w:t>the U.S. would be first pick</w:t>
      </w:r>
      <w:r w:rsidRPr="001C2D47">
        <w:t xml:space="preserve">, but South Korea getting second place was interesting to us, especially considering how deeply South Korea was affected by the 2008 financial crisis. In the past year, the country faced a 30% drop in the value of its currency and in October 2008, a month before the survey was conducted, the New York Times wrote that South Koreans were “reliving the nightmare of the last financial crisis.” Although the affordability of higher education in Korea may be a plus, the </w:t>
      </w:r>
      <w:r w:rsidRPr="001C2D47">
        <w:rPr>
          <w:rStyle w:val="StyleUnderline"/>
        </w:rPr>
        <w:t>promise of long-term employment</w:t>
      </w:r>
      <w:r w:rsidRPr="001C2D47">
        <w:t xml:space="preserve"> for a Chinese national is less certain. The </w:t>
      </w:r>
      <w:r w:rsidRPr="001C2D47">
        <w:rPr>
          <w:rStyle w:val="StyleUnderline"/>
        </w:rPr>
        <w:t xml:space="preserve">reasons for this outflow of human capital are </w:t>
      </w:r>
      <w:r w:rsidRPr="001C2D47">
        <w:t xml:space="preserve">wide and varied, but Gallup points out the two big ones: </w:t>
      </w:r>
      <w:r w:rsidRPr="001C2D47">
        <w:rPr>
          <w:rStyle w:val="Emphasis"/>
        </w:rPr>
        <w:t>education and employment.</w:t>
      </w:r>
      <w:r w:rsidRPr="001C2D47">
        <w:t xml:space="preserve"> In terms of education, though a selection of China’s universities like Beijing Univeristy and Tsinghua have gained global prestige, </w:t>
      </w:r>
      <w:r w:rsidRPr="001C2D47">
        <w:rPr>
          <w:rStyle w:val="StyleUnderline"/>
        </w:rPr>
        <w:t>its overall higher education environment is still much less developed than in Western countries.</w:t>
      </w:r>
      <w:r w:rsidRPr="001C2D47">
        <w:t xml:space="preserve"> In terms of employment, according to Gallup: “so far, </w:t>
      </w:r>
      <w:r w:rsidRPr="001C2D47">
        <w:rPr>
          <w:rStyle w:val="StyleUnderline"/>
        </w:rPr>
        <w:t xml:space="preserve">China’s economic exuberance has not translated to widespread confidence in job markets. </w:t>
      </w:r>
      <w:r w:rsidRPr="001C2D47">
        <w:rPr>
          <w:rStyle w:val="Emphasis"/>
        </w:rPr>
        <w:t>Brain drain will continue</w:t>
      </w:r>
      <w:r w:rsidRPr="001C2D47">
        <w:t xml:space="preserve"> to be a concern as long as </w:t>
      </w:r>
      <w:r w:rsidRPr="001C2D47">
        <w:rPr>
          <w:rStyle w:val="StyleUnderline"/>
        </w:rPr>
        <w:t>college-educated Chinese 1) fail to see job growth outpacing the influx of people to the cities and 2) compare their pay levels unfavorably to those of professionals in developed countries.</w:t>
      </w:r>
      <w:r w:rsidRPr="001C2D47">
        <w:t xml:space="preserve">” We see </w:t>
      </w:r>
      <w:r w:rsidRPr="001C2D47">
        <w:rPr>
          <w:rStyle w:val="StyleUnderline"/>
        </w:rPr>
        <w:t>one more big reason for Chinese to go abroad: raising a family. Chinese who go abroad are free to have as many children as they want in an environment with higher standards of living.</w:t>
      </w:r>
      <w:r w:rsidRPr="001C2D47">
        <w:t xml:space="preserve"> In developed countries they have </w:t>
      </w:r>
      <w:r w:rsidRPr="001C2D47">
        <w:rPr>
          <w:rStyle w:val="StyleUnderline"/>
        </w:rPr>
        <w:t xml:space="preserve">access to better health care, less pollution, and can more easily place their kids on educational tracks toward the world’s best universities. </w:t>
      </w:r>
      <w:r w:rsidRPr="001C2D47">
        <w:t>The speed of China’s rise has been unprecedented, but if it hopes to keep 20% of its best and brightest seeking to emigrate it’s going to have to do more.</w:t>
      </w:r>
    </w:p>
    <w:p w:rsidR="00EC54BE" w:rsidRPr="001C2D47" w:rsidRDefault="00EC54BE" w:rsidP="00EC54BE">
      <w:pPr>
        <w:pStyle w:val="Heading4"/>
      </w:pPr>
      <w:r w:rsidRPr="001C2D47">
        <w:t xml:space="preserve">Aff incentives brain drain </w:t>
      </w:r>
    </w:p>
    <w:p w:rsidR="00EC54BE" w:rsidRPr="001C2D47" w:rsidRDefault="00EC54BE" w:rsidP="00EC54BE">
      <w:pPr>
        <w:rPr>
          <w:rStyle w:val="Style13ptBold"/>
          <w:b w:val="0"/>
        </w:rPr>
      </w:pPr>
      <w:r w:rsidRPr="001C2D47">
        <w:rPr>
          <w:rStyle w:val="Style13ptBold"/>
        </w:rPr>
        <w:t xml:space="preserve">Cao 14 - </w:t>
      </w:r>
      <w:r w:rsidRPr="001C2D47">
        <w:rPr>
          <w:rStyle w:val="Style13ptBold"/>
          <w:b w:val="0"/>
        </w:rPr>
        <w:t xml:space="preserve">PHD Sociology, Columbia University, Professor of Chinese Studies, Head of School of Contemporary Chinese Studies , Faculty of Humanities and Social Sciences, UNNC (Cong Cao, “China’s Reverse Brain Drain Regaining and Retaining Talent”, International Studies of Management &amp; Organization, 7-12-14, </w:t>
      </w:r>
      <w:hyperlink r:id="rId78" w:history="1">
        <w:r w:rsidRPr="001C2D47">
          <w:rPr>
            <w:rStyle w:val="Hyperlink"/>
          </w:rPr>
          <w:t>https://www-tandfonline-com.proxy.lib.umich.edu/doi/pdf/10.2753/IMO0020-8825440203?needAccess=true</w:t>
        </w:r>
      </w:hyperlink>
      <w:r w:rsidRPr="001C2D47">
        <w:rPr>
          <w:rStyle w:val="Style13ptBold"/>
          <w:b w:val="0"/>
        </w:rPr>
        <w:t>) // NJ</w:t>
      </w:r>
    </w:p>
    <w:p w:rsidR="00EC54BE" w:rsidRPr="001C2D47" w:rsidRDefault="00EC54BE" w:rsidP="00EC54BE">
      <w:r w:rsidRPr="001C2D47">
        <w:t xml:space="preserve">We </w:t>
      </w:r>
      <w:r w:rsidRPr="001C2D47">
        <w:rPr>
          <w:rStyle w:val="StyleUnderline"/>
        </w:rPr>
        <w:t>report on the results of empirical studies</w:t>
      </w:r>
      <w:r w:rsidRPr="001C2D47">
        <w:t xml:space="preserve"> published since 2000</w:t>
      </w:r>
      <w:r w:rsidRPr="001C2D47">
        <w:rPr>
          <w:rStyle w:val="StyleUnderline"/>
        </w:rPr>
        <w:t xml:space="preserve"> that stipulated the</w:t>
      </w:r>
      <w:r w:rsidRPr="001C2D47">
        <w:t xml:space="preserve"> sample was mainland </w:t>
      </w:r>
      <w:r w:rsidRPr="001C2D47">
        <w:rPr>
          <w:rStyle w:val="StyleUnderline"/>
        </w:rPr>
        <w:t>Chinese studying abroad</w:t>
      </w:r>
      <w:r w:rsidRPr="001C2D47">
        <w:t xml:space="preserve"> for at least a year (potential Table 1 Number, source, and period of publication of empirical studies Source Number 2001– 2004 2005– 2008 2009– 2012 Journal articles International Migration 1 1 China: An International Journal 2 1 1 Chinese Education and Society 3 2 1 Compare 2 2 Discourse 1 1 Harvard International Review 1 1 Higher Education Policy 1 1 Issues in Science and Technology 1 1 Journal of Marketing Research 1* Journal of Population Economics 1 1 Journal of Population Studies 1 1 Journal of Ethnic and Migration Studies 1 1 Industry and Innovation 1 1 International Journal of Human Resource Management 1 1 Journal of Ethnic and Minority Studies 1 1 International Labour Review 1 1 China Quarterly 1 1 Book chapters: Book chapters 4 2 1 1 Other sources: Ewing Marion Kauffman Foundation reports 3 3 Working papers, UCLA, Anderson School of Management 2 2 Total 29 6 7 16 * This paper was published in 2013 and was a working paper in 2012. 60 Tharenou &amp; Seet (Australia) returnees), or who had repatriated for the long term of a year or more (returnees), to eliminate temporary returns. We excluded studies where it was unclear whether returnees had gained their qualifications abroad. We found the studies by searching the publication database EBSCO host, which covers the major social-science databases (e.g., PsycInfo, Business Source Complete). We used terms that included: Chinese returnees, repatriates, overseas students, entrepreneurs, (reverse) brain drain, brain gain, brain circulation, </w:t>
      </w:r>
      <w:proofErr w:type="gramStart"/>
      <w:r w:rsidRPr="001C2D47">
        <w:t>reentry, cultural (re)adjustment</w:t>
      </w:r>
      <w:proofErr w:type="gramEnd"/>
      <w:r w:rsidRPr="001C2D47">
        <w:t xml:space="preserve">, intent to repatriate, and reexpatriation or re-migration. We also manually searched (using a range of electronic means) about thirty journals that covered international education, management, and HRM, as well as books. The search found 29 empirical studies published from 2000 onward that were relevant and are asterisked in the reference list. As shown in Table 1, they came chiefly from journal articles (twenty-nine), with almost 60 percent published since 2009 (21%: 2001–4; 24%: 2005–8; 55%: 2009–12). Fourteen studies concerned potential returnees, that is, Chinese currently studying abroad (three of them also included recent graduates), actual returnees (eleven), or both (four). Almost 80 percent combined UGs and PGs; a fifth sampled only single levels (e.g., Ph.D. or master’s-degree holders). The studies were based on interview data (10), survey data (9), both (9), or archival data (1). Analysis of interview data was by content coding or unsystematic qualitative interpretation (19), and of survey data by descriptive or univariate statistics (15) and multivariate analyses (3). Figure 1 shows Figure 1. A framework explaining the return to China and retention by China of mainland Chinese who studied abroad China’s Reverse Brain Drain 61 an integrative conceptual framework based on the review that explains graduates’ repatriation, reactions to reentry into China, and reexpatriation. What explains Chinese students’ repatriation from abroad? In Figure 1, we explain intent to repatriate and the resulting repatriation. We theorize that </w:t>
      </w:r>
      <w:r w:rsidRPr="001C2D47">
        <w:rPr>
          <w:rStyle w:val="StyleUnderline"/>
        </w:rPr>
        <w:t>Chinese students who study abroad</w:t>
      </w:r>
      <w:r w:rsidRPr="001C2D47">
        <w:t xml:space="preserve"> will </w:t>
      </w:r>
      <w:r w:rsidRPr="001C2D47">
        <w:rPr>
          <w:rStyle w:val="StyleUnderline"/>
        </w:rPr>
        <w:t xml:space="preserve">consider both China and their host country when deciding whether to repatriate or remain abroad. The most frequent pull forces from China are </w:t>
      </w:r>
      <w:r w:rsidRPr="001C2D47">
        <w:rPr>
          <w:rStyle w:val="Emphasis"/>
        </w:rPr>
        <w:t>career, family and friends, quality of life, and cultural identity</w:t>
      </w:r>
      <w:r w:rsidRPr="001C2D47">
        <w:rPr>
          <w:rStyle w:val="StyleUnderline"/>
        </w:rPr>
        <w:t>,</w:t>
      </w:r>
      <w:r w:rsidRPr="001C2D47">
        <w:t xml:space="preserve"> generally in that order of importance. </w:t>
      </w:r>
      <w:r w:rsidRPr="001C2D47">
        <w:rPr>
          <w:rStyle w:val="StyleUnderline"/>
        </w:rPr>
        <w:t>Economic pull forces in China Support</w:t>
      </w:r>
      <w:r w:rsidRPr="001C2D47">
        <w:t xml:space="preserve">ing the hypothesis </w:t>
      </w:r>
      <w:r w:rsidRPr="001C2D47">
        <w:rPr>
          <w:rStyle w:val="StyleUnderline"/>
        </w:rPr>
        <w:t>that economic benefits pull expatriates home</w:t>
      </w:r>
      <w:r w:rsidRPr="001C2D47">
        <w:t xml:space="preserve">, Figure 1 indicates that </w:t>
      </w:r>
      <w:r w:rsidRPr="001C2D47">
        <w:rPr>
          <w:rStyle w:val="StyleUnderline"/>
        </w:rPr>
        <w:t xml:space="preserve">career and economic opportunities </w:t>
      </w:r>
      <w:r w:rsidRPr="001C2D47">
        <w:t>in China were most frequently recollected by returnees as</w:t>
      </w:r>
      <w:r w:rsidRPr="001C2D47">
        <w:rPr>
          <w:rStyle w:val="StyleUnderline"/>
        </w:rPr>
        <w:t xml:space="preserve"> having pulled them to repatriate</w:t>
      </w:r>
      <w:r w:rsidRPr="001C2D47">
        <w:t xml:space="preserve"> (Guo and Iredale 2003; Hao and Welch 2012; Ip 2006; Kellogg 2010; Keren, Guo, and Ping 2003; Wadhwa et al. 2009b; Wadhwa, Jain, Saxenian, Gereffi, and Wang 2011; Zweig 2006; Zweig and Han 2010), and were most frequently </w:t>
      </w:r>
      <w:r w:rsidRPr="001C2D47">
        <w:rPr>
          <w:rStyle w:val="StyleUnderline"/>
        </w:rPr>
        <w:t>rated by students as important to their intent to return</w:t>
      </w:r>
      <w:r w:rsidRPr="001C2D47">
        <w:t xml:space="preserve"> (Tung 2007; Wadhwa, Saxenian, Freeman, and Salkever 2009a). The </w:t>
      </w:r>
      <w:r w:rsidRPr="001C2D47">
        <w:rPr>
          <w:rStyle w:val="StyleUnderline"/>
        </w:rPr>
        <w:t xml:space="preserve">opportunities included: </w:t>
      </w:r>
      <w:r w:rsidRPr="001C2D47">
        <w:rPr>
          <w:rStyle w:val="Emphasis"/>
        </w:rPr>
        <w:t>better career and professional opportunities,</w:t>
      </w:r>
      <w:r w:rsidRPr="001C2D47">
        <w:rPr>
          <w:rStyle w:val="StyleUnderline"/>
        </w:rPr>
        <w:t xml:space="preserve"> a job offer, demand for their skills, economic growth, </w:t>
      </w:r>
      <w:proofErr w:type="gramStart"/>
      <w:r w:rsidRPr="001C2D47">
        <w:rPr>
          <w:rStyle w:val="StyleUnderline"/>
        </w:rPr>
        <w:t>access</w:t>
      </w:r>
      <w:proofErr w:type="gramEnd"/>
      <w:r w:rsidRPr="001C2D47">
        <w:rPr>
          <w:rStyle w:val="StyleUnderline"/>
        </w:rPr>
        <w:t xml:space="preserve"> to large local markets, opportunities to start a business and implement </w:t>
      </w:r>
      <w:r w:rsidRPr="001C2D47">
        <w:rPr>
          <w:rStyle w:val="Emphasis"/>
        </w:rPr>
        <w:t>new technology, and lower operating costs</w:t>
      </w:r>
      <w:r w:rsidRPr="001C2D47">
        <w:rPr>
          <w:rStyle w:val="StyleUnderline"/>
        </w:rPr>
        <w:t xml:space="preserve"> than in host countries.</w:t>
      </w:r>
      <w:r w:rsidRPr="001C2D47">
        <w:t xml:space="preserve"> To a lesser extent, the </w:t>
      </w:r>
      <w:r w:rsidRPr="001C2D47">
        <w:rPr>
          <w:rStyle w:val="StyleUnderline"/>
        </w:rPr>
        <w:t>opportunity for professional growth and recognition</w:t>
      </w:r>
      <w:r w:rsidRPr="001C2D47">
        <w:t xml:space="preserve"> (Wadhwa et al. 2011), </w:t>
      </w:r>
      <w:r w:rsidRPr="001C2D47">
        <w:rPr>
          <w:rStyle w:val="Emphasis"/>
        </w:rPr>
        <w:t>higher starting salaries</w:t>
      </w:r>
      <w:r w:rsidRPr="001C2D47">
        <w:t xml:space="preserve"> than locals (Hao and Welch 2012), </w:t>
      </w:r>
      <w:r w:rsidRPr="001C2D47">
        <w:rPr>
          <w:rStyle w:val="StyleUnderline"/>
        </w:rPr>
        <w:t>and better remuneration in China than in</w:t>
      </w:r>
      <w:r w:rsidRPr="001C2D47">
        <w:t xml:space="preserve"> North</w:t>
      </w:r>
      <w:r w:rsidRPr="001C2D47">
        <w:rPr>
          <w:rStyle w:val="StyleUnderline"/>
        </w:rPr>
        <w:t xml:space="preserve"> America</w:t>
      </w:r>
      <w:r w:rsidRPr="001C2D47">
        <w:t xml:space="preserve"> (Tung 2007; Wadhwa et al. 2009b) also inclined students to return. Zeithammer and Kellogg (2013) found that, if salaries in the United States and China were comparable, </w:t>
      </w:r>
      <w:r w:rsidRPr="001C2D47">
        <w:rPr>
          <w:rStyle w:val="StyleUnderline"/>
        </w:rPr>
        <w:t xml:space="preserve">most </w:t>
      </w:r>
      <w:r w:rsidRPr="001C2D47">
        <w:rPr>
          <w:rStyle w:val="Emphasis"/>
        </w:rPr>
        <w:t>Chinese Ph.D. students in</w:t>
      </w:r>
      <w:r w:rsidRPr="001C2D47">
        <w:rPr>
          <w:rStyle w:val="StyleUnderline"/>
        </w:rPr>
        <w:t xml:space="preserve"> science, technology, engineering, and mathematics </w:t>
      </w:r>
      <w:r w:rsidRPr="001C2D47">
        <w:rPr>
          <w:rStyle w:val="Emphasis"/>
        </w:rPr>
        <w:t>(STEM) preferred to return to China</w:t>
      </w:r>
      <w:r w:rsidRPr="001C2D47">
        <w:rPr>
          <w:rStyle w:val="StyleUnderline"/>
        </w:rPr>
        <w:t xml:space="preserve">, partly because of their </w:t>
      </w:r>
      <w:r w:rsidRPr="001C2D47">
        <w:rPr>
          <w:rStyle w:val="Emphasis"/>
        </w:rPr>
        <w:t>increased purchasing power.</w:t>
      </w:r>
      <w:r w:rsidRPr="001C2D47">
        <w:t xml:space="preserve"> In sum, leaving a host country to return to China is easier when attractive, alternative career opportunities exist, which supports the theory in relation to pull forces (Toren 1976), expected benefits (Comay 1971), and the desirability of inducements (March and Simon 1958; Tharenou and Caulfield 2010).</w:t>
      </w:r>
    </w:p>
    <w:p w:rsidR="00EC54BE" w:rsidRPr="001C2D47" w:rsidRDefault="00EC54BE" w:rsidP="00EC54BE"/>
    <w:p w:rsidR="00EC54BE" w:rsidRPr="001C2D47" w:rsidRDefault="00EC54BE" w:rsidP="00EC54BE"/>
    <w:p w:rsidR="009213EA" w:rsidRPr="001C2D47" w:rsidRDefault="009213EA" w:rsidP="009213EA">
      <w:pPr>
        <w:pStyle w:val="Heading3"/>
      </w:pPr>
      <w:r w:rsidRPr="001C2D47">
        <w:t>IL</w:t>
      </w:r>
    </w:p>
    <w:p w:rsidR="009213EA" w:rsidRPr="001C2D47" w:rsidRDefault="009213EA" w:rsidP="009213EA">
      <w:pPr>
        <w:pStyle w:val="Heading4"/>
      </w:pPr>
      <w:r w:rsidRPr="001C2D47">
        <w:t xml:space="preserve">Chinese brain drain collapse growth </w:t>
      </w:r>
    </w:p>
    <w:p w:rsidR="009213EA" w:rsidRPr="001C2D47" w:rsidRDefault="009213EA" w:rsidP="009213EA">
      <w:r w:rsidRPr="001C2D47">
        <w:rPr>
          <w:rStyle w:val="Style13ptBold"/>
        </w:rPr>
        <w:t>South China Morning Post 14</w:t>
      </w:r>
      <w:r w:rsidRPr="001C2D47">
        <w:rPr>
          <w:rStyle w:val="Style13ptBold"/>
          <w:b w:val="0"/>
        </w:rPr>
        <w:t xml:space="preserve"> – Well established and credible news report (South China Morning Post, “Chinese emigration draining wealth and skills, says CCG think tank,” 1-23-14, </w:t>
      </w:r>
      <w:hyperlink r:id="rId79" w:history="1">
        <w:r w:rsidRPr="001C2D47">
          <w:rPr>
            <w:rStyle w:val="Hyperlink"/>
          </w:rPr>
          <w:t>http://www.scmp.com/news/china/article/1411442/chinese-emigration-draining-wealth-and-skills-says-ccg-think-tank</w:t>
        </w:r>
      </w:hyperlink>
      <w:r w:rsidRPr="001C2D47">
        <w:rPr>
          <w:rStyle w:val="Style13ptBold"/>
          <w:b w:val="0"/>
        </w:rPr>
        <w:t>) // NJ</w:t>
      </w:r>
    </w:p>
    <w:p w:rsidR="009213EA" w:rsidRPr="001C2D47" w:rsidRDefault="009213EA" w:rsidP="009213EA">
      <w:r w:rsidRPr="001C2D47">
        <w:t xml:space="preserve">A Beijing-based think tank urged the central government yesterday to upgrade its immigration office to a ministerial-level agency to tackle a "migration deficit" caused by a growing trend of people taking their skills and wealth abroad. The number of mainland emigrants reached 9.34 million last year, compared with 848,900 immigrants, leaving a migration deficit – or an excess of emigrants over immigrants – of 8.5 million. The figures were contained in the Annual Report on Chinese International Migration 2014, published by the Centre for China and Globalization (CCG). The deficit has increased 129 per cent since 1990, when it was 3.71 million. It makes China the fourth-largest source country for international emigrants after India, Mexico and Russia. The US, Canada, Australia and New Zealand are the top four destinations for mainlanders. The number of </w:t>
      </w:r>
      <w:r w:rsidRPr="001C2D47">
        <w:rPr>
          <w:rStyle w:val="StyleUnderline"/>
        </w:rPr>
        <w:t>emigrants resulted in a brain drain and money outflow</w:t>
      </w:r>
      <w:r w:rsidRPr="001C2D47">
        <w:t xml:space="preserve">, said the report. "Most of the Chinese </w:t>
      </w:r>
      <w:r w:rsidRPr="001C2D47">
        <w:rPr>
          <w:rStyle w:val="StyleUnderline"/>
        </w:rPr>
        <w:t>emigrants</w:t>
      </w:r>
      <w:r w:rsidRPr="001C2D47">
        <w:t xml:space="preserve"> are middle-class people aged 35-55," it said. "Their </w:t>
      </w:r>
      <w:r w:rsidRPr="001C2D47">
        <w:rPr>
          <w:rStyle w:val="StyleUnderline"/>
        </w:rPr>
        <w:t xml:space="preserve">leaving </w:t>
      </w:r>
      <w:r w:rsidRPr="001C2D47">
        <w:rPr>
          <w:rStyle w:val="Emphasis"/>
        </w:rPr>
        <w:t>weakens middle-class support</w:t>
      </w:r>
      <w:r w:rsidRPr="001C2D47">
        <w:rPr>
          <w:rStyle w:val="StyleUnderline"/>
        </w:rPr>
        <w:t xml:space="preserve"> for China’s social transformation and causes a </w:t>
      </w:r>
      <w:r w:rsidRPr="001C2D47">
        <w:rPr>
          <w:rStyle w:val="Emphasis"/>
        </w:rPr>
        <w:t>huge loss to society’s reforms and progress.</w:t>
      </w:r>
      <w:r w:rsidRPr="001C2D47">
        <w:t xml:space="preserve">" </w:t>
      </w:r>
      <w:r w:rsidRPr="001C2D47">
        <w:rPr>
          <w:rStyle w:val="StyleUnderline"/>
        </w:rPr>
        <w:t xml:space="preserve">Their </w:t>
      </w:r>
      <w:r w:rsidRPr="001C2D47">
        <w:rPr>
          <w:rStyle w:val="Emphasis"/>
        </w:rPr>
        <w:t>departure</w:t>
      </w:r>
      <w:r w:rsidRPr="001C2D47">
        <w:rPr>
          <w:rStyle w:val="StyleUnderline"/>
        </w:rPr>
        <w:t xml:space="preserve"> also </w:t>
      </w:r>
      <w:r w:rsidRPr="001C2D47">
        <w:rPr>
          <w:rStyle w:val="Emphasis"/>
        </w:rPr>
        <w:t>took away a huge amount of wealth.</w:t>
      </w:r>
      <w:r w:rsidRPr="001C2D47">
        <w:t xml:space="preserve"> In 2012, 6,124 Chinese moved to the US through the investment immigration scheme, causing an </w:t>
      </w:r>
      <w:r w:rsidRPr="001C2D47">
        <w:rPr>
          <w:rStyle w:val="StyleUnderline"/>
        </w:rPr>
        <w:t xml:space="preserve">asset outflow </w:t>
      </w:r>
      <w:r w:rsidRPr="001C2D47">
        <w:t xml:space="preserve">of between US$3 billion and US$6 billion – and that is without taking into account </w:t>
      </w:r>
      <w:r w:rsidRPr="001C2D47">
        <w:rPr>
          <w:rStyle w:val="StyleUnderline"/>
        </w:rPr>
        <w:t>expenditure on</w:t>
      </w:r>
      <w:r w:rsidRPr="001C2D47">
        <w:t xml:space="preserve"> things including home </w:t>
      </w:r>
      <w:r w:rsidRPr="001C2D47">
        <w:rPr>
          <w:rStyle w:val="StyleUnderline"/>
        </w:rPr>
        <w:t>purchases.</w:t>
      </w:r>
      <w:r w:rsidRPr="001C2D47">
        <w:t xml:space="preserve"> Meanwhile, the </w:t>
      </w:r>
      <w:r w:rsidRPr="001C2D47">
        <w:rPr>
          <w:rStyle w:val="Emphasis"/>
        </w:rPr>
        <w:t>outflow of wealth and talent</w:t>
      </w:r>
      <w:r w:rsidRPr="001C2D47">
        <w:rPr>
          <w:rStyle w:val="StyleUnderline"/>
        </w:rPr>
        <w:t xml:space="preserve"> was not offset</w:t>
      </w:r>
      <w:r w:rsidRPr="001C2D47">
        <w:t xml:space="preserve"> by immigration, with relatively high barriers for entry hindering the numbers arriving.</w:t>
      </w:r>
    </w:p>
    <w:p w:rsidR="009213EA" w:rsidRPr="001C2D47" w:rsidRDefault="009213EA" w:rsidP="009213EA">
      <w:pPr>
        <w:pStyle w:val="Heading4"/>
      </w:pPr>
      <w:r w:rsidRPr="001C2D47">
        <w:t>Chinese brain drain decks sustainable growth</w:t>
      </w:r>
    </w:p>
    <w:p w:rsidR="009213EA" w:rsidRPr="001C2D47" w:rsidRDefault="009213EA" w:rsidP="009213EA">
      <w:r w:rsidRPr="001C2D47">
        <w:rPr>
          <w:b/>
        </w:rPr>
        <w:t>Shen 13</w:t>
      </w:r>
      <w:r w:rsidRPr="001C2D47">
        <w:t xml:space="preserve"> - Li Shen, Ph.D., is an Associate Professor of Radiology and Imaging Sciences at Indiana University School of Medicine (Li Shen, “China’s brain drain worst in the world,” 10-28-13, China.org.cn, </w:t>
      </w:r>
      <w:hyperlink r:id="rId80" w:history="1">
        <w:r w:rsidRPr="001C2D47">
          <w:rPr>
            <w:rStyle w:val="Hyperlink"/>
          </w:rPr>
          <w:t>http://www.china.org.cn/china/2013-10/28/content_30424275.htm</w:t>
        </w:r>
      </w:hyperlink>
      <w:r w:rsidRPr="001C2D47">
        <w:t>) // NJ</w:t>
      </w:r>
    </w:p>
    <w:p w:rsidR="009213EA" w:rsidRPr="001C2D47" w:rsidRDefault="009213EA" w:rsidP="009213EA">
      <w:r w:rsidRPr="001C2D47">
        <w:t xml:space="preserve">China has become the top country for human resources in the world, but it suffers from </w:t>
      </w:r>
      <w:r w:rsidRPr="001C2D47">
        <w:rPr>
          <w:rStyle w:val="StyleUnderline"/>
        </w:rPr>
        <w:t>a "brain drain"</w:t>
      </w:r>
      <w:r w:rsidRPr="001C2D47">
        <w:t xml:space="preserve"> more than any other country, especially </w:t>
      </w:r>
      <w:r w:rsidRPr="001C2D47">
        <w:rPr>
          <w:rStyle w:val="StyleUnderline"/>
        </w:rPr>
        <w:t>in science and engineering</w:t>
      </w:r>
      <w:r w:rsidRPr="001C2D47">
        <w:t xml:space="preserve">, according to the office head of the Central Coordination Group for Talents' Work, where 87 percent of students or academics choose to stay abroad. By the end of 2012, there had been 2.64 million Chinese students overseas, but only 1.09 million had returned to China. Since 2003, the number of Chinese students studying abroad has increased from less than 120,000 to about 400,000. Meanwhile, the number of foreign students in China has increased from less than 80,000 to about 330,000. </w:t>
      </w:r>
      <w:r w:rsidRPr="001C2D47">
        <w:rPr>
          <w:rStyle w:val="StyleUnderline"/>
        </w:rPr>
        <w:t>The "deficit" of students</w:t>
      </w:r>
      <w:r w:rsidRPr="001C2D47">
        <w:t xml:space="preserve"> studying </w:t>
      </w:r>
      <w:r w:rsidRPr="001C2D47">
        <w:rPr>
          <w:rStyle w:val="StyleUnderline"/>
        </w:rPr>
        <w:t>abroad</w:t>
      </w:r>
      <w:r w:rsidRPr="001C2D47">
        <w:t xml:space="preserve"> has surpassed 40,000 each year, peaking at close to 70,000. Although more students have returned to China in the last decade after the steady growth of Chinese economy and the economic downturn in the West, fewer of them are highly qualified. Analysts believe that the </w:t>
      </w:r>
      <w:r w:rsidRPr="001C2D47">
        <w:rPr>
          <w:rStyle w:val="Emphasis"/>
        </w:rPr>
        <w:t>outflow of talent, especially the loss of high-end group, will affect the sustainability of the fast growth of the Chinese economy.</w:t>
      </w:r>
      <w:r w:rsidRPr="001C2D47">
        <w:t xml:space="preserve"> </w:t>
      </w:r>
      <w:r w:rsidRPr="001C2D47">
        <w:rPr>
          <w:rStyle w:val="StyleUnderline"/>
        </w:rPr>
        <w:t>Lack of innovation is one of the outcomes</w:t>
      </w:r>
      <w:r w:rsidRPr="001C2D47">
        <w:t>: China only ranks 34 of 141 economics listed on the 2012 Global Innovation Index. The "talent deficit" in developing countries is a problem that can not be solved thoroughly, according to experts. To move from a "brain drain" to a "brain gain," China should follow the trend of globalized talent, improve the environment for nurturing talent, create a favorable environment for returned talents and establish an economic model that is driven by information and innovation.</w:t>
      </w:r>
    </w:p>
    <w:p w:rsidR="006D5146" w:rsidRPr="001C2D47" w:rsidRDefault="006D5146" w:rsidP="006D5146">
      <w:pPr>
        <w:pStyle w:val="Heading4"/>
      </w:pPr>
      <w:r w:rsidRPr="001C2D47">
        <w:t xml:space="preserve">Brain drain is the </w:t>
      </w:r>
      <w:r w:rsidRPr="001C2D47">
        <w:rPr>
          <w:u w:val="single"/>
        </w:rPr>
        <w:t>strongest</w:t>
      </w:r>
      <w:r w:rsidRPr="001C2D47">
        <w:t xml:space="preserve"> internal link to China’s economy --- a lack of a skilled workforce prevents innovation and technological advancements </w:t>
      </w:r>
    </w:p>
    <w:p w:rsidR="006D5146" w:rsidRPr="001C2D47" w:rsidRDefault="006D5146" w:rsidP="006D5146">
      <w:r w:rsidRPr="001C2D47">
        <w:t xml:space="preserve">Dinh Loc </w:t>
      </w:r>
      <w:r w:rsidRPr="001C2D47">
        <w:rPr>
          <w:rStyle w:val="Style13ptBold"/>
        </w:rPr>
        <w:t>Nguyen 17</w:t>
      </w:r>
      <w:r w:rsidRPr="001C2D47">
        <w:t xml:space="preserve"> --- Bachelor of Business Administration at Helsinki Metropolia University of Applied Sciences. </w:t>
      </w:r>
      <w:proofErr w:type="gramStart"/>
      <w:r w:rsidRPr="001C2D47">
        <w:t>“The Application of Talent Management Theories to the Prevention of "Brain Drain" in China” Helsinki Metropolia University of Applied Sciences.</w:t>
      </w:r>
      <w:proofErr w:type="gramEnd"/>
      <w:r w:rsidRPr="001C2D47">
        <w:t xml:space="preserve"> November 3, 2017. </w:t>
      </w:r>
      <w:hyperlink r:id="rId81" w:history="1">
        <w:r w:rsidRPr="001C2D47">
          <w:rPr>
            <w:rStyle w:val="Hyperlink"/>
          </w:rPr>
          <w:t>https://www.theseus.fi/bitstream/handle/10024/136097/Nguyen_DinhLoc.pdf?sequence=1&amp;isAllowed=y</w:t>
        </w:r>
      </w:hyperlink>
      <w:r w:rsidRPr="001C2D47">
        <w:t xml:space="preserve"> // RP</w:t>
      </w:r>
    </w:p>
    <w:p w:rsidR="006D5146" w:rsidRPr="001C2D47" w:rsidRDefault="006D5146" w:rsidP="006D5146">
      <w:r w:rsidRPr="001C2D47">
        <w:t xml:space="preserve">6 </w:t>
      </w:r>
      <w:proofErr w:type="gramStart"/>
      <w:r w:rsidRPr="001C2D47">
        <w:t>Conclusion</w:t>
      </w:r>
      <w:proofErr w:type="gramEnd"/>
      <w:r w:rsidRPr="001C2D47">
        <w:t xml:space="preserve"> </w:t>
      </w:r>
    </w:p>
    <w:p w:rsidR="006D5146" w:rsidRPr="001C2D47" w:rsidRDefault="006D5146" w:rsidP="006D5146">
      <w:pPr>
        <w:rPr>
          <w:u w:val="single"/>
        </w:rPr>
      </w:pPr>
      <w:r w:rsidRPr="001C2D47">
        <w:rPr>
          <w:u w:val="single"/>
        </w:rPr>
        <w:t>China</w:t>
      </w:r>
      <w:r w:rsidRPr="001C2D47">
        <w:t xml:space="preserve"> does not hesitate to show the world its fervent ambition – </w:t>
      </w:r>
      <w:r w:rsidRPr="001C2D47">
        <w:rPr>
          <w:u w:val="single"/>
        </w:rPr>
        <w:t>to become the world’s leader in economics, science, technology and many other fields.</w:t>
      </w:r>
      <w:r w:rsidRPr="001C2D47">
        <w:t xml:space="preserve"> On the way to achieve those ambitious goals, </w:t>
      </w:r>
      <w:r w:rsidRPr="001C2D47">
        <w:rPr>
          <w:u w:val="single"/>
        </w:rPr>
        <w:t>China is challenged by internal and external factors</w:t>
      </w:r>
      <w:r w:rsidRPr="001C2D47">
        <w:t xml:space="preserve">, in which </w:t>
      </w:r>
      <w:r w:rsidRPr="001C2D47">
        <w:rPr>
          <w:rStyle w:val="Emphasis"/>
        </w:rPr>
        <w:t>brain drain happens to be among the toughest ones</w:t>
      </w:r>
      <w:r w:rsidRPr="001C2D47">
        <w:t xml:space="preserve">. The country has been bled by brain drain in four decades since the Open Door policy 1978, which results in that </w:t>
      </w:r>
      <w:r w:rsidRPr="001C2D47">
        <w:rPr>
          <w:u w:val="single"/>
        </w:rPr>
        <w:t xml:space="preserve">there are millions of Chinese people with expertise living abroad </w:t>
      </w:r>
      <w:r w:rsidRPr="001C2D47">
        <w:t xml:space="preserve">in advanced economies, </w:t>
      </w:r>
      <w:r w:rsidRPr="001C2D47">
        <w:rPr>
          <w:u w:val="single"/>
        </w:rPr>
        <w:t>while China has been facing a serious problem of skilled labour shortage</w:t>
      </w:r>
      <w:r w:rsidRPr="001C2D47">
        <w:t xml:space="preserve">. Since 2007, the Chinese government launched the “One Thousand Talent programme”, which was comprehensively designed to cure the issue, including reasonable implementations in talent attraction, talent development and talent retention. Chinese businesses also pay a special attention to talent acquisition and try to be more competitive in the Chinese rigid labour market. Therefore, </w:t>
      </w:r>
      <w:r w:rsidRPr="001C2D47">
        <w:rPr>
          <w:u w:val="single"/>
        </w:rPr>
        <w:t>the inflow of Chinese</w:t>
      </w:r>
      <w:r w:rsidRPr="001C2D47">
        <w:t xml:space="preserve"> “Sea turtles” </w:t>
      </w:r>
      <w:r w:rsidRPr="001C2D47">
        <w:rPr>
          <w:u w:val="single"/>
        </w:rPr>
        <w:t xml:space="preserve">from overseas and the rate between returnees and leaving have increased considerably. </w:t>
      </w:r>
    </w:p>
    <w:p w:rsidR="006D5146" w:rsidRPr="001C2D47" w:rsidRDefault="006D5146" w:rsidP="006D5146">
      <w:pPr>
        <w:pStyle w:val="Heading4"/>
      </w:pPr>
      <w:r w:rsidRPr="001C2D47">
        <w:t xml:space="preserve">Brain drain </w:t>
      </w:r>
      <w:r w:rsidRPr="001C2D47">
        <w:rPr>
          <w:u w:val="single"/>
        </w:rPr>
        <w:t>destroys</w:t>
      </w:r>
      <w:r w:rsidRPr="001C2D47">
        <w:t xml:space="preserve"> the </w:t>
      </w:r>
      <w:r w:rsidRPr="001C2D47">
        <w:rPr>
          <w:u w:val="single"/>
        </w:rPr>
        <w:t xml:space="preserve">economic </w:t>
      </w:r>
      <w:r w:rsidRPr="001C2D47">
        <w:t>competitiveness of the sending countries</w:t>
      </w:r>
    </w:p>
    <w:p w:rsidR="006D5146" w:rsidRPr="001C2D47" w:rsidRDefault="006D5146" w:rsidP="006D5146">
      <w:r w:rsidRPr="001C2D47">
        <w:t xml:space="preserve">Dr. Babita </w:t>
      </w:r>
      <w:r w:rsidRPr="001C2D47">
        <w:rPr>
          <w:rStyle w:val="Style13ptBold"/>
        </w:rPr>
        <w:t>Srivastava 17</w:t>
      </w:r>
      <w:r w:rsidRPr="001C2D47">
        <w:t xml:space="preserve"> – Adjunct Professor, Micro &amp; Macro economics, International economics, Business administration, Policies, Renewable energy. </w:t>
      </w:r>
      <w:proofErr w:type="gramStart"/>
      <w:r w:rsidRPr="001C2D47">
        <w:t>“Economic Impact of Brain Drain in Developed and Developing Countries” William Paterson University.</w:t>
      </w:r>
      <w:proofErr w:type="gramEnd"/>
      <w:r w:rsidRPr="001C2D47">
        <w:t xml:space="preserve"> 2017. </w:t>
      </w:r>
      <w:hyperlink r:id="rId82" w:history="1">
        <w:r w:rsidRPr="001C2D47">
          <w:rPr>
            <w:rStyle w:val="Hyperlink"/>
          </w:rPr>
          <w:t>file:///C:/Users/Raina/Downloads/EconomicImpactsOfBrainDrainInDevel_preview%20(1).pdf</w:t>
        </w:r>
      </w:hyperlink>
      <w:r w:rsidRPr="001C2D47">
        <w:t xml:space="preserve"> // RP</w:t>
      </w:r>
    </w:p>
    <w:p w:rsidR="006D5146" w:rsidRPr="001C2D47" w:rsidRDefault="006D5146" w:rsidP="006D5146">
      <w:r w:rsidRPr="001C2D47">
        <w:rPr>
          <w:u w:val="single"/>
        </w:rPr>
        <w:t>The impact of brain drain</w:t>
      </w:r>
      <w:r w:rsidRPr="001C2D47">
        <w:t xml:space="preserve"> on developing countries, such as India, </w:t>
      </w:r>
      <w:r w:rsidRPr="001C2D47">
        <w:rPr>
          <w:u w:val="single"/>
        </w:rPr>
        <w:t>has a negative effect not just on the developing countries themselves but also on larger and more developed countries</w:t>
      </w:r>
      <w:r w:rsidRPr="001C2D47">
        <w:t xml:space="preserve">. Brain drain is the emigration of highly trained people from a particular country into another country where they are able to find better opportunity. These individuals are educated in their native countries but generally seek work in foreign nations as they find it more desirable, either because of higher living standards, better wages, or both. Essentially, once educated, they feel they can live a better life elsewhere. This emigration can make it difficult for a country to maintain a high intellectual standard, as many of its educated and most intelligent people leave. </w:t>
      </w:r>
      <w:r w:rsidRPr="001C2D47">
        <w:rPr>
          <w:u w:val="single"/>
        </w:rPr>
        <w:t xml:space="preserve">Educated people are </w:t>
      </w:r>
      <w:proofErr w:type="gramStart"/>
      <w:r w:rsidRPr="001C2D47">
        <w:rPr>
          <w:u w:val="single"/>
        </w:rPr>
        <w:t>key</w:t>
      </w:r>
      <w:proofErr w:type="gramEnd"/>
      <w:r w:rsidRPr="001C2D47">
        <w:rPr>
          <w:u w:val="single"/>
        </w:rPr>
        <w:t xml:space="preserve"> to creating a more educated and professional society</w:t>
      </w:r>
      <w:r w:rsidRPr="001C2D47">
        <w:t xml:space="preserve">. For example, if all of a country’s best doctors leave, it will be difficult for new doctors to get the best education and work experience, as well as for a patient to get the best treatment. </w:t>
      </w:r>
    </w:p>
    <w:p w:rsidR="006D5146" w:rsidRPr="001C2D47" w:rsidRDefault="006D5146" w:rsidP="006D5146">
      <w:r w:rsidRPr="001C2D47">
        <w:t>Key Words: Brain Drain, Immigration, Technology, Globalization, Developing and Developed Country, and Economy.</w:t>
      </w:r>
    </w:p>
    <w:p w:rsidR="006D5146" w:rsidRPr="001C2D47" w:rsidRDefault="006D5146" w:rsidP="006D5146">
      <w:r w:rsidRPr="001C2D47">
        <w:t>Brain drain is the emigration of highly trained people from a particular country. According to Dodani and LaPorte (2005), brain drain mostly affects “skilled human resources for trade, education and trained health professionals</w:t>
      </w:r>
      <w:proofErr w:type="gramStart"/>
      <w:r w:rsidRPr="001C2D47">
        <w:t>”(</w:t>
      </w:r>
      <w:proofErr w:type="gramEnd"/>
      <w:r w:rsidRPr="001C2D47">
        <w:t>p. 487). Brain drain can have positive effects such as the talented, skillful people leaving their countries of origin in order to have the opportunity to grow and explore themselves, enabling the migrants to spend time in other countries (Dodani and LaPorte, 2005, p. 488).Talented people should not be burdened by a country’s limitations or boundaries. Brain drain brings talented people into a growing atmosphere and it promotes globalization, making the world part of one big family. This raises the average level of human capital and the productivity levels of the economy (Stark, 2004, p. 15).</w:t>
      </w:r>
    </w:p>
    <w:p w:rsidR="006D5146" w:rsidRPr="001C2D47" w:rsidRDefault="006D5146" w:rsidP="006D5146">
      <w:r w:rsidRPr="001C2D47">
        <w:rPr>
          <w:u w:val="single"/>
        </w:rPr>
        <w:t>Even though there are some positive effects</w:t>
      </w:r>
      <w:r w:rsidRPr="001C2D47">
        <w:t xml:space="preserve"> of brain drain, on the whole, </w:t>
      </w:r>
      <w:r w:rsidRPr="001C2D47">
        <w:rPr>
          <w:rStyle w:val="Emphasis"/>
        </w:rPr>
        <w:t>there are more negative effects on both the country where the brain drain is happening and the economies of the countries</w:t>
      </w:r>
      <w:r w:rsidRPr="001C2D47">
        <w:t xml:space="preserve"> to which skilled professionals emigrate. First and foremost, </w:t>
      </w:r>
      <w:r w:rsidRPr="001C2D47">
        <w:rPr>
          <w:u w:val="single"/>
        </w:rPr>
        <w:t>brain drain causes developing countries to lose the ability to progress</w:t>
      </w:r>
      <w:r w:rsidRPr="001C2D47">
        <w:t xml:space="preserve">. Talented people are born, raised, and educated in their country, and when it comes time to work and give back what they were provided, they leave and seek employment elsewhere. As shown in the figure below, the top three main reasons why people choose to leave their country are: career prospects, social injustice and compensation, with career prospects being the highest percentage with 66%. </w:t>
      </w:r>
      <w:r w:rsidRPr="001C2D47">
        <w:rPr>
          <w:u w:val="single"/>
        </w:rPr>
        <w:t>The country loses people who can help improve the economy and, by extension, the country itself</w:t>
      </w:r>
      <w:r w:rsidRPr="001C2D47">
        <w:t xml:space="preserve">. </w:t>
      </w:r>
      <w:r w:rsidRPr="001C2D47">
        <w:rPr>
          <w:rStyle w:val="Emphasis"/>
        </w:rPr>
        <w:t>Highly skilled people are valuable factors in the world economy</w:t>
      </w:r>
      <w:r w:rsidRPr="001C2D47">
        <w:t xml:space="preserve"> (Davis and Hart, 2010, p. 509). Davis and Hart (2010) state, “In 2000, a person with a university or graduate school education was six times more likely to migrate legally than one with less than a high school education” (p.509). Instead, developing countries continue to face many problems, such as poverty and lack of technological advancements, as well as fewer opportunities.</w:t>
      </w:r>
    </w:p>
    <w:p w:rsidR="006D5146" w:rsidRPr="001C2D47" w:rsidRDefault="006D5146" w:rsidP="006D5146">
      <w:r w:rsidRPr="001C2D47">
        <w:t xml:space="preserve">Another negative impact is that </w:t>
      </w:r>
      <w:r w:rsidRPr="001C2D47">
        <w:rPr>
          <w:u w:val="single"/>
        </w:rPr>
        <w:t>countries develop slower once they lose their talented and skillful citizens</w:t>
      </w:r>
      <w:r w:rsidRPr="001C2D47">
        <w:t xml:space="preserve">. Whereas developing countries lose their talent, developed countries end up gaining it and having an overabundance of skilled workers trying to enter the workforce and fewer available jobs. </w:t>
      </w:r>
      <w:r w:rsidRPr="001C2D47">
        <w:rPr>
          <w:u w:val="single"/>
        </w:rPr>
        <w:t>The United State remains the central hub of the global high skill migration system</w:t>
      </w:r>
      <w:r w:rsidRPr="001C2D47">
        <w:t xml:space="preserve"> (Davis and Hart, 2010, p. 511). As shown in the below figure, </w:t>
      </w:r>
      <w:r w:rsidRPr="001C2D47">
        <w:rPr>
          <w:u w:val="single"/>
        </w:rPr>
        <w:t xml:space="preserve">the number of immigrants migrating to the U.S. has been increasing over the last few decades and is expected to rise through 2020. </w:t>
      </w:r>
      <w:r w:rsidRPr="001C2D47">
        <w:t>As a result of brain drain, the United States faces many problems.</w:t>
      </w:r>
    </w:p>
    <w:p w:rsidR="006D5146" w:rsidRPr="001C2D47" w:rsidRDefault="006D5146" w:rsidP="006D5146">
      <w:r w:rsidRPr="001C2D47">
        <w:rPr>
          <w:u w:val="single"/>
        </w:rPr>
        <w:t>Developing countries might</w:t>
      </w:r>
      <w:r w:rsidRPr="001C2D47">
        <w:t xml:space="preserve"> also </w:t>
      </w:r>
      <w:r w:rsidRPr="001C2D47">
        <w:rPr>
          <w:u w:val="single"/>
        </w:rPr>
        <w:t>suffer from economic loss,</w:t>
      </w:r>
      <w:r w:rsidRPr="001C2D47">
        <w:t xml:space="preserve"> which reduces their development even further and their production of more talented people. The drain effect refers to the fall in the stock of human capital that follows skilled emigration (Romero, 2013, p.186). </w:t>
      </w:r>
      <w:r w:rsidRPr="001C2D47">
        <w:rPr>
          <w:u w:val="single"/>
        </w:rPr>
        <w:t xml:space="preserve">With this suffering economy, there will also be a </w:t>
      </w:r>
      <w:r w:rsidRPr="001C2D47">
        <w:rPr>
          <w:rStyle w:val="Emphasis"/>
        </w:rPr>
        <w:t>reduced quality of life</w:t>
      </w:r>
      <w:r w:rsidRPr="001C2D47">
        <w:rPr>
          <w:u w:val="single"/>
        </w:rPr>
        <w:t xml:space="preserve"> for the rest of the population</w:t>
      </w:r>
      <w:r w:rsidRPr="001C2D47">
        <w:t xml:space="preserve">. In one side of the argument against brain drain, it was concluded that the loss of the skillful people, with their migration from their country, would affect those who decided to continue to reside in that country (Canibano &amp; Woolley, 2015, p. 117). </w:t>
      </w:r>
      <w:r w:rsidRPr="001C2D47">
        <w:rPr>
          <w:u w:val="single"/>
        </w:rPr>
        <w:t xml:space="preserve">Without growth and the improvement that could have been provided by the skillful and educated people who </w:t>
      </w:r>
      <w:proofErr w:type="gramStart"/>
      <w:r w:rsidRPr="001C2D47">
        <w:rPr>
          <w:u w:val="single"/>
        </w:rPr>
        <w:t>left,</w:t>
      </w:r>
      <w:proofErr w:type="gramEnd"/>
      <w:r w:rsidRPr="001C2D47">
        <w:rPr>
          <w:u w:val="single"/>
        </w:rPr>
        <w:t xml:space="preserve"> the country then can no longer attempt to compete globall</w:t>
      </w:r>
      <w:r w:rsidRPr="001C2D47">
        <w:t>y and are left isolated from the rest of the world. This isolation can slow development and progress even further and cause a nation to grow even poorer.</w:t>
      </w:r>
    </w:p>
    <w:p w:rsidR="006D5146" w:rsidRPr="001C2D47" w:rsidRDefault="006D5146" w:rsidP="006D5146">
      <w:r w:rsidRPr="001C2D47">
        <w:t>Developed countries have a technological advantage over developing countries, sometimes by a margin of years or even decades. For example, where nearly everyone in a country such as the United States is connected to the internet, often via a device they can carry in their pocket, they have a connection to nearly everyone else with such a device. Meanwhile, many developing countries suffer from massive power blackouts, where citizens must work and play in darkness or via kerosene lamps. These citizens are isolated, putting them at a disadvantage in the fast and ever moving worlds of various sectors of economics and life, from scientific research to business transactions. Medical technology is also far behind in many of these places. The more citizens must worry about illness and death, and the inability to either pay for treatment or even an inability to access treatment, the more motivated a highly educated citizen is to leave for a more developed country.</w:t>
      </w:r>
    </w:p>
    <w:p w:rsidR="006D5146" w:rsidRPr="001C2D47" w:rsidRDefault="006D5146" w:rsidP="006D5146">
      <w:r w:rsidRPr="001C2D47">
        <w:t xml:space="preserve">One such nation that suffers from this effect is India. </w:t>
      </w:r>
      <w:r w:rsidRPr="001C2D47">
        <w:rPr>
          <w:u w:val="single"/>
        </w:rPr>
        <w:t>India is one of the main countries that experiences brain drain.</w:t>
      </w:r>
      <w:r w:rsidRPr="001C2D47">
        <w:t xml:space="preserve"> </w:t>
      </w:r>
      <w:r w:rsidRPr="001C2D47">
        <w:rPr>
          <w:u w:val="single"/>
        </w:rPr>
        <w:t xml:space="preserve">Indian-Americans are amongst the most highly educated; many of </w:t>
      </w:r>
      <w:proofErr w:type="gramStart"/>
      <w:r w:rsidRPr="001C2D47">
        <w:rPr>
          <w:u w:val="single"/>
        </w:rPr>
        <w:t>them</w:t>
      </w:r>
      <w:proofErr w:type="gramEnd"/>
      <w:r w:rsidRPr="001C2D47">
        <w:rPr>
          <w:u w:val="single"/>
        </w:rPr>
        <w:t xml:space="preserve"> who are Indian-born, have completed college and most have at least a bachelor’s degree</w:t>
      </w:r>
      <w:r w:rsidRPr="001C2D47">
        <w:t xml:space="preserve"> (Davis &amp; Hart, 2010, p.516). India has a massive population but ranks globally 163rd in terms of capita income at US$1070 (Davis &amp; Hart, 2010, p. 516). India has three million college graduates per year, which is problematic because there is a lack of educated work (Davis &amp; Hart, 2010, p. 516). Indian’s cannot get work for the degrees they obtain. They then must look elsewhere, hence the brain drain issue. Additionally, Indians often suffer from a quality of life issue, where many regions are plagued with poverty and rolling blackouts. </w:t>
      </w:r>
    </w:p>
    <w:p w:rsidR="006D5146" w:rsidRPr="001C2D47" w:rsidRDefault="006D5146" w:rsidP="006D5146">
      <w:r w:rsidRPr="001C2D47">
        <w:t xml:space="preserve">Professor of Economics John Gibson and Senior Economist David McKenzie emphasize in their article Eight Questions about Brain Drain that </w:t>
      </w:r>
      <w:r w:rsidRPr="001C2D47">
        <w:rPr>
          <w:u w:val="single"/>
        </w:rPr>
        <w:t xml:space="preserve">the issue of brain drain should be taken very seriously by economists, due to its </w:t>
      </w:r>
      <w:r w:rsidRPr="001C2D47">
        <w:rPr>
          <w:rStyle w:val="Emphasis"/>
        </w:rPr>
        <w:t>potential implications</w:t>
      </w:r>
      <w:r w:rsidRPr="001C2D47">
        <w:rPr>
          <w:u w:val="single"/>
        </w:rPr>
        <w:t xml:space="preserve"> not just for a developing country’s economy, but </w:t>
      </w:r>
      <w:r w:rsidRPr="001C2D47">
        <w:rPr>
          <w:rStyle w:val="Emphasis"/>
        </w:rPr>
        <w:t>for both the world’s economy and social sphere</w:t>
      </w:r>
      <w:r w:rsidRPr="001C2D47">
        <w:t xml:space="preserve"> (p. 111). Basically, brain drain has the potential to cause a dangerous “domino” effect. Logically speaking, overloading developed nations with highly educated workers while simultaneously draining developing nations of such workers is highly detrimental to both. The below data showcases which occupations are held by educated migrants, which also hail from developing countries.</w:t>
      </w:r>
    </w:p>
    <w:p w:rsidR="006D5146" w:rsidRPr="001C2D47" w:rsidRDefault="006D5146" w:rsidP="006D5146">
      <w:r w:rsidRPr="001C2D47">
        <w:t>Developed nations will have too many workers for not enough jobs, causing a decrease in average pay and an increase in either unemployment or highly educated workers in low education work. Meanwhile, developing nations, upon losing educated workers, continue to fall behind and have their economies weakened. As both these scenarios lead to a weaker economy, brain drain has the potential to be quite devastating to the world economy. After all, it damages all nations involved.</w:t>
      </w:r>
    </w:p>
    <w:p w:rsidR="006D5146" w:rsidRPr="001C2D47" w:rsidRDefault="006D5146" w:rsidP="006D5146">
      <w:r w:rsidRPr="001C2D47">
        <w:t>As Gibson and McKenzie (2011) note in their article, brain drain is not a new problem and has been written about in some top economic journals that regard it, rightfully, as an area of great worry and serious economic impact. Economists have a responsibility to carefully examine brain drain because it affects not only a single nation’s economy, but also the whole world’s economic system. Supply and demand could be imbalanced if supply outweighs demand. Developing countries are impacted from brain drain at more of a detriment. Skilled workers immigrate to more devolved countries to practice their professions. In a 2010 study, Gibson and McKenzie studied five countries and their top academic students to find their income would increase by $40,000-$60,000 per year if the gifted students were to move to a country more developed than their own. They believed these “barriers also restrict the extent to which lessskilled workers can react to the migration decisions of the higher-skilled,” due to limits in opportunity (2011). The migration of talented workers leads to fiscal decline when those students who relied on government subsidies leave and therefore no longer contribute as taxpayers (Gibson and McKenzie, 2011).</w:t>
      </w:r>
    </w:p>
    <w:p w:rsidR="006D5146" w:rsidRPr="001C2D47" w:rsidRDefault="006D5146" w:rsidP="006D5146">
      <w:r w:rsidRPr="001C2D47">
        <w:t>Brain drain does not show damaging results right away; rather, it takes time to produce any significant economic effects. The worry of economists is that this problem will balloon to unmanageable levels and action will not be taken against the growth of Brain Drain. The issue is the highly education individuals who leave for better opportunities are the only source that can improve their countries’ economic systems. Developing nations rely on equilibrium, where they benefit from other countries’ stronger economies without those same economies drawing away all their resources, which include educated workers. Without this balance, there is no reinvestment back into their economy.</w:t>
      </w:r>
    </w:p>
    <w:p w:rsidR="006D5146" w:rsidRPr="001C2D47" w:rsidRDefault="006D5146" w:rsidP="006D5146">
      <w:r w:rsidRPr="001C2D47">
        <w:t xml:space="preserve">Looking at both the positive and negative effects, how should one perceive brain drain and manage its effects? </w:t>
      </w:r>
      <w:r w:rsidRPr="001C2D47">
        <w:rPr>
          <w:rStyle w:val="Emphasis"/>
        </w:rPr>
        <w:t>Socially and economically, the negatives outweigh the positives.</w:t>
      </w:r>
      <w:r w:rsidRPr="001C2D47">
        <w:t xml:space="preserve"> Therefore, </w:t>
      </w:r>
      <w:r w:rsidRPr="001C2D47">
        <w:rPr>
          <w:u w:val="single"/>
        </w:rPr>
        <w:t>brain drain should be viewed negatively</w:t>
      </w:r>
      <w:r w:rsidRPr="001C2D47">
        <w:t xml:space="preserve">. </w:t>
      </w:r>
      <w:r w:rsidRPr="001C2D47">
        <w:rPr>
          <w:u w:val="single"/>
        </w:rPr>
        <w:t xml:space="preserve">It should be stopped or, at the very least, managed. </w:t>
      </w:r>
      <w:r w:rsidRPr="001C2D47">
        <w:t>One way that it can be managed is that highly educated illegal immigrants should not be permitted to take up the work that they are educated for in the nation in which they are illegally living. They can often work for minimum or illegally lower wages, making it difficult or impossible for legal educated workers to get the same work. The developed countries should also make stricter rules to get permits for work authority.</w:t>
      </w:r>
    </w:p>
    <w:p w:rsidR="006D5146" w:rsidRPr="001C2D47" w:rsidRDefault="006D5146" w:rsidP="006D5146">
      <w:pPr>
        <w:pStyle w:val="Heading3"/>
      </w:pPr>
      <w:r w:rsidRPr="001C2D47">
        <w:t>Turns Global Growth</w:t>
      </w:r>
    </w:p>
    <w:p w:rsidR="006D5146" w:rsidRPr="001C2D47" w:rsidRDefault="006D5146" w:rsidP="006D5146">
      <w:pPr>
        <w:pStyle w:val="Heading4"/>
      </w:pPr>
      <w:r w:rsidRPr="001C2D47">
        <w:t xml:space="preserve">A Chinese </w:t>
      </w:r>
      <w:r w:rsidRPr="001C2D47">
        <w:rPr>
          <w:u w:val="single"/>
        </w:rPr>
        <w:t>economic</w:t>
      </w:r>
      <w:r w:rsidRPr="001C2D47">
        <w:t xml:space="preserve"> decline </w:t>
      </w:r>
      <w:r w:rsidRPr="001C2D47">
        <w:rPr>
          <w:u w:val="single"/>
        </w:rPr>
        <w:t>collapses</w:t>
      </w:r>
      <w:r w:rsidRPr="001C2D47">
        <w:t xml:space="preserve"> the </w:t>
      </w:r>
      <w:r w:rsidRPr="001C2D47">
        <w:rPr>
          <w:u w:val="single"/>
        </w:rPr>
        <w:t>global</w:t>
      </w:r>
      <w:r w:rsidRPr="001C2D47">
        <w:t xml:space="preserve"> economy</w:t>
      </w:r>
    </w:p>
    <w:p w:rsidR="006D5146" w:rsidRPr="001C2D47" w:rsidRDefault="006D5146" w:rsidP="006D5146">
      <w:r w:rsidRPr="001C2D47">
        <w:t xml:space="preserve">Paul Andrew Bourne, S. Scott, Dave Higgins, Steve Lawrence, and Ruth </w:t>
      </w:r>
      <w:r w:rsidRPr="001C2D47">
        <w:rPr>
          <w:rStyle w:val="Style13ptBold"/>
        </w:rPr>
        <w:t xml:space="preserve">Owen-Right </w:t>
      </w:r>
      <w:proofErr w:type="gramStart"/>
      <w:r w:rsidRPr="001C2D47">
        <w:rPr>
          <w:rStyle w:val="Style13ptBold"/>
        </w:rPr>
        <w:t>et</w:t>
      </w:r>
      <w:proofErr w:type="gramEnd"/>
      <w:r w:rsidRPr="001C2D47">
        <w:rPr>
          <w:rStyle w:val="Style13ptBold"/>
        </w:rPr>
        <w:t xml:space="preserve">. </w:t>
      </w:r>
      <w:proofErr w:type="gramStart"/>
      <w:r w:rsidRPr="001C2D47">
        <w:rPr>
          <w:rStyle w:val="Style13ptBold"/>
        </w:rPr>
        <w:t>al</w:t>
      </w:r>
      <w:proofErr w:type="gramEnd"/>
      <w:r w:rsidRPr="001C2D47">
        <w:rPr>
          <w:rStyle w:val="Style13ptBold"/>
        </w:rPr>
        <w:t xml:space="preserve"> 17</w:t>
      </w:r>
      <w:r w:rsidRPr="001C2D47">
        <w:t xml:space="preserve"> – Bourne: Northern Caribbean University. Scott: The University of the West Indies. Higgins: Northern Caribbean University. Lawrence: Northern Caribbean University. Owen-Wright: Northern Caribbean University. “CHINA IN THE GLOBAL ECONOMY AND THEIR ROLE IN JAMAICA: IS </w:t>
      </w:r>
      <w:proofErr w:type="gramStart"/>
      <w:r w:rsidRPr="001C2D47">
        <w:t>IT</w:t>
      </w:r>
      <w:proofErr w:type="gramEnd"/>
      <w:r w:rsidRPr="001C2D47">
        <w:t xml:space="preserve"> POLITICS, ECONOMICS OR BOTH?” </w:t>
      </w:r>
      <w:proofErr w:type="gramStart"/>
      <w:r w:rsidRPr="001C2D47">
        <w:t>International Journal of Economics &amp; Finance Research &amp; Applications.</w:t>
      </w:r>
      <w:proofErr w:type="gramEnd"/>
      <w:r w:rsidRPr="001C2D47">
        <w:t xml:space="preserve"> Vol. 1, Issue 1. 2017. </w:t>
      </w:r>
      <w:hyperlink r:id="rId83" w:history="1">
        <w:r w:rsidRPr="001C2D47">
          <w:rPr>
            <w:rStyle w:val="Hyperlink"/>
          </w:rPr>
          <w:t>http://management.eurekajournals.com/index.php/IJEFRA/article/view/106/167 //</w:t>
        </w:r>
      </w:hyperlink>
      <w:r w:rsidRPr="001C2D47">
        <w:t xml:space="preserve"> RP</w:t>
      </w:r>
    </w:p>
    <w:p w:rsidR="006D5146" w:rsidRPr="001C2D47" w:rsidRDefault="006D5146" w:rsidP="006D5146">
      <w:r w:rsidRPr="001C2D47">
        <w:t>China has long been a country with three of the most   malleable   attributes   required   for membership in the “great power club”.</w:t>
      </w:r>
      <w:r w:rsidR="000A31B1" w:rsidRPr="001C2D47">
        <w:t xml:space="preserve"> </w:t>
      </w:r>
      <w:r w:rsidRPr="001C2D47">
        <w:rPr>
          <w:u w:val="single"/>
        </w:rPr>
        <w:t>China enjoys vast territory, rich resources and a very large population</w:t>
      </w:r>
      <w:r w:rsidRPr="001C2D47">
        <w:t xml:space="preserve">. However it has been, for decades, “a sleeping giant” who’s potential was not realized until it embarked on an ambitious program of economic reforms and modernization in the late 1970s (Jones 2000). Since then China has awoken from her slumber and as Napoleon once predicted now “astonishes the world”. </w:t>
      </w:r>
      <w:r w:rsidRPr="001C2D47">
        <w:rPr>
          <w:u w:val="single"/>
        </w:rPr>
        <w:t>Few nations have changed so fast or as dramatically as China has since the 1970s</w:t>
      </w:r>
      <w:r w:rsidRPr="001C2D47">
        <w:t xml:space="preserve">. Lardy [9] asserts that prior to the late </w:t>
      </w:r>
      <w:proofErr w:type="gramStart"/>
      <w:r w:rsidRPr="001C2D47">
        <w:t>1970s,</w:t>
      </w:r>
      <w:proofErr w:type="gramEnd"/>
      <w:r w:rsidRPr="001C2D47">
        <w:t xml:space="preserve"> China was barely a participant in the world capital markets. She was not a borrower either in the international commercial markets or from international financial organizations such as the World Bank, did not receive foreign aid from bilateral development agencies or private foreign direct investment and did not invest abroad.</w:t>
      </w:r>
      <w:r w:rsidR="000A31B1" w:rsidRPr="001C2D47">
        <w:t xml:space="preserve"> </w:t>
      </w:r>
      <w:r w:rsidRPr="001C2D47">
        <w:rPr>
          <w:u w:val="single"/>
        </w:rPr>
        <w:t xml:space="preserve">By the early 1990s, </w:t>
      </w:r>
      <w:r w:rsidRPr="001C2D47">
        <w:rPr>
          <w:rStyle w:val="Emphasis"/>
        </w:rPr>
        <w:t>dramatic increases in China’s economy and political power</w:t>
      </w:r>
      <w:r w:rsidRPr="001C2D47">
        <w:rPr>
          <w:u w:val="single"/>
        </w:rPr>
        <w:t xml:space="preserve"> were among the </w:t>
      </w:r>
      <w:r w:rsidRPr="001C2D47">
        <w:rPr>
          <w:rStyle w:val="Emphasis"/>
        </w:rPr>
        <w:t>most important changes in international politics</w:t>
      </w:r>
      <w:r w:rsidRPr="001C2D47">
        <w:rPr>
          <w:u w:val="single"/>
        </w:rPr>
        <w:t>.</w:t>
      </w:r>
      <w:r w:rsidRPr="001C2D47">
        <w:t xml:space="preserve"> Today, the world’s most populous nation has benefited from radically liberalizing its economy and has moved from being a relatively insignificant corner of the world to a colossus seeking to transform it (Rapley 2007).</w:t>
      </w:r>
      <w:r w:rsidR="000A31B1" w:rsidRPr="001C2D47">
        <w:t xml:space="preserve"> </w:t>
      </w:r>
      <w:r w:rsidRPr="001C2D47">
        <w:t>Equally impressive is Beijing’s move from producing low quality simple goods, exporter of raw materials and importer of foodstuffs to being an exporter of labor intensive consumer products</w:t>
      </w:r>
      <w:r w:rsidR="000A31B1" w:rsidRPr="001C2D47">
        <w:t xml:space="preserve"> </w:t>
      </w:r>
      <w:r w:rsidRPr="001C2D47">
        <w:t>and sophisticated</w:t>
      </w:r>
      <w:r w:rsidR="000A31B1" w:rsidRPr="001C2D47">
        <w:t xml:space="preserve"> </w:t>
      </w:r>
      <w:r w:rsidRPr="001C2D47">
        <w:t>high</w:t>
      </w:r>
      <w:r w:rsidR="000A31B1" w:rsidRPr="001C2D47">
        <w:t xml:space="preserve"> </w:t>
      </w:r>
      <w:r w:rsidRPr="001C2D47">
        <w:t>technology</w:t>
      </w:r>
      <w:r w:rsidR="000A31B1" w:rsidRPr="001C2D47">
        <w:t xml:space="preserve"> </w:t>
      </w:r>
      <w:r w:rsidRPr="001C2D47">
        <w:t>goods</w:t>
      </w:r>
      <w:r w:rsidR="000A31B1" w:rsidRPr="001C2D47">
        <w:t xml:space="preserve"> </w:t>
      </w:r>
      <w:r w:rsidRPr="001C2D47">
        <w:t>and</w:t>
      </w:r>
      <w:r w:rsidR="000A31B1" w:rsidRPr="001C2D47">
        <w:t xml:space="preserve"> </w:t>
      </w:r>
      <w:r w:rsidRPr="001C2D47">
        <w:t xml:space="preserve">an importer of industrial products. All this she now does whilst </w:t>
      </w:r>
      <w:r w:rsidRPr="001C2D47">
        <w:rPr>
          <w:u w:val="single"/>
        </w:rPr>
        <w:t>nurturing a vibrant private sector and attracting nearly $500 billion in Foreign Direct Investment</w:t>
      </w:r>
      <w:r w:rsidRPr="001C2D47">
        <w:t xml:space="preserve"> surpassing Japan in the region and second only to the United States in the world. In short, China’s GDP has quadrupled from 1978 to 1998 and to the shock or perhaps fear of many, it continues to grow.</w:t>
      </w:r>
      <w:r w:rsidR="000A31B1" w:rsidRPr="001C2D47">
        <w:t xml:space="preserve"> </w:t>
      </w:r>
      <w:r w:rsidRPr="001C2D47">
        <w:rPr>
          <w:u w:val="single"/>
        </w:rPr>
        <w:t>Other economic indicators such as levels of trade and foreign reserves have also leapt forward.</w:t>
      </w:r>
      <w:r w:rsidR="000A31B1" w:rsidRPr="001C2D47">
        <w:rPr>
          <w:u w:val="single"/>
        </w:rPr>
        <w:t xml:space="preserve"> </w:t>
      </w:r>
      <w:r w:rsidRPr="001C2D47">
        <w:t xml:space="preserve">This article explores the aspect of </w:t>
      </w:r>
      <w:r w:rsidRPr="001C2D47">
        <w:rPr>
          <w:rStyle w:val="Emphasis"/>
        </w:rPr>
        <w:t>Chinese trade and its effects on international stability,</w:t>
      </w:r>
      <w:r w:rsidRPr="001C2D47">
        <w:t xml:space="preserve"> and their roles in Jamaica. The discourse is an evaluation of economics and politics, with emphasis on the gamesmanship that is played by China in seeking to attain world domination.</w:t>
      </w:r>
      <w:r w:rsidR="000A31B1" w:rsidRPr="001C2D47">
        <w:t xml:space="preserve"> </w:t>
      </w:r>
      <w:r w:rsidRPr="001C2D47">
        <w:t>DISCUSSION</w:t>
      </w:r>
      <w:r w:rsidR="000A31B1" w:rsidRPr="001C2D47">
        <w:t xml:space="preserve"> </w:t>
      </w:r>
      <w:proofErr w:type="gramStart"/>
      <w:r w:rsidRPr="001C2D47">
        <w:t>Naturally</w:t>
      </w:r>
      <w:proofErr w:type="gramEnd"/>
      <w:r w:rsidRPr="001C2D47">
        <w:t>, with the increase in GDP, China has sought</w:t>
      </w:r>
      <w:r w:rsidR="000A31B1" w:rsidRPr="001C2D47">
        <w:t xml:space="preserve"> </w:t>
      </w:r>
      <w:r w:rsidRPr="001C2D47">
        <w:t>to</w:t>
      </w:r>
      <w:r w:rsidR="000A31B1" w:rsidRPr="001C2D47">
        <w:t xml:space="preserve"> </w:t>
      </w:r>
      <w:r w:rsidRPr="001C2D47">
        <w:t>increase</w:t>
      </w:r>
      <w:r w:rsidR="000A31B1" w:rsidRPr="001C2D47">
        <w:t xml:space="preserve"> </w:t>
      </w:r>
      <w:r w:rsidRPr="001C2D47">
        <w:t>her</w:t>
      </w:r>
      <w:r w:rsidR="000A31B1" w:rsidRPr="001C2D47">
        <w:t xml:space="preserve"> </w:t>
      </w:r>
      <w:r w:rsidRPr="001C2D47">
        <w:t>defense</w:t>
      </w:r>
      <w:r w:rsidR="000A31B1" w:rsidRPr="001C2D47">
        <w:t xml:space="preserve"> </w:t>
      </w:r>
      <w:r w:rsidRPr="001C2D47">
        <w:t>budget</w:t>
      </w:r>
      <w:r w:rsidR="000A31B1" w:rsidRPr="001C2D47">
        <w:t xml:space="preserve"> </w:t>
      </w:r>
      <w:r w:rsidRPr="001C2D47">
        <w:t>and modernize her military forces. Beginning in 1989, China’s government announced a succession of large peacetime increases in military spending. Beijing now focuses on countering Washington’s high</w:t>
      </w:r>
      <w:r w:rsidR="000A31B1" w:rsidRPr="001C2D47">
        <w:t xml:space="preserve"> </w:t>
      </w:r>
      <w:r w:rsidRPr="001C2D47">
        <w:t>tech</w:t>
      </w:r>
      <w:r w:rsidR="000A31B1" w:rsidRPr="001C2D47">
        <w:t xml:space="preserve"> </w:t>
      </w:r>
      <w:r w:rsidRPr="001C2D47">
        <w:t>capabilities</w:t>
      </w:r>
      <w:r w:rsidR="000A31B1" w:rsidRPr="001C2D47">
        <w:t xml:space="preserve"> </w:t>
      </w:r>
      <w:r w:rsidRPr="001C2D47">
        <w:t>and</w:t>
      </w:r>
      <w:r w:rsidR="000A31B1" w:rsidRPr="001C2D47">
        <w:t xml:space="preserve"> </w:t>
      </w:r>
      <w:r w:rsidRPr="001C2D47">
        <w:t>precision</w:t>
      </w:r>
      <w:r w:rsidR="000A31B1" w:rsidRPr="001C2D47">
        <w:t xml:space="preserve"> </w:t>
      </w:r>
      <w:r w:rsidRPr="001C2D47">
        <w:t>weapons ranging</w:t>
      </w:r>
      <w:r w:rsidR="000A31B1" w:rsidRPr="001C2D47">
        <w:t xml:space="preserve"> </w:t>
      </w:r>
      <w:r w:rsidRPr="001C2D47">
        <w:t>from</w:t>
      </w:r>
      <w:r w:rsidR="000A31B1" w:rsidRPr="001C2D47">
        <w:t xml:space="preserve"> </w:t>
      </w:r>
      <w:r w:rsidRPr="001C2D47">
        <w:t>information</w:t>
      </w:r>
      <w:r w:rsidR="000A31B1" w:rsidRPr="001C2D47">
        <w:t xml:space="preserve"> </w:t>
      </w:r>
      <w:r w:rsidRPr="001C2D47">
        <w:t>networks</w:t>
      </w:r>
      <w:r w:rsidR="000A31B1" w:rsidRPr="001C2D47">
        <w:t xml:space="preserve"> </w:t>
      </w:r>
      <w:r w:rsidRPr="001C2D47">
        <w:t>to</w:t>
      </w:r>
      <w:r w:rsidR="000A31B1" w:rsidRPr="001C2D47">
        <w:t xml:space="preserve"> </w:t>
      </w:r>
      <w:r w:rsidRPr="001C2D47">
        <w:t>stealth aircraft,</w:t>
      </w:r>
      <w:r w:rsidR="000A31B1" w:rsidRPr="001C2D47">
        <w:t xml:space="preserve"> </w:t>
      </w:r>
      <w:r w:rsidRPr="001C2D47">
        <w:t>cruise</w:t>
      </w:r>
      <w:r w:rsidR="000A31B1" w:rsidRPr="001C2D47">
        <w:t xml:space="preserve"> </w:t>
      </w:r>
      <w:r w:rsidRPr="001C2D47">
        <w:t>missiles</w:t>
      </w:r>
      <w:r w:rsidR="000A31B1" w:rsidRPr="001C2D47">
        <w:t xml:space="preserve"> </w:t>
      </w:r>
      <w:r w:rsidRPr="001C2D47">
        <w:t>and</w:t>
      </w:r>
      <w:r w:rsidR="000A31B1" w:rsidRPr="001C2D47">
        <w:t xml:space="preserve"> </w:t>
      </w:r>
      <w:r w:rsidRPr="001C2D47">
        <w:t>precision</w:t>
      </w:r>
      <w:r w:rsidR="000A31B1" w:rsidRPr="001C2D47">
        <w:t xml:space="preserve"> </w:t>
      </w:r>
      <w:r w:rsidRPr="001C2D47">
        <w:t>guided bombs [8]. Though Beijing claims that part of the increase is to offset the effects of inflation and a decade of relative neglect [6], many analysts put forward that China’s ultimate long term military modernization game plan is to deter, delay or deny US intervention in Asian conflicts and to eventually</w:t>
      </w:r>
      <w:r w:rsidR="000A31B1" w:rsidRPr="001C2D47">
        <w:t xml:space="preserve"> </w:t>
      </w:r>
      <w:r w:rsidRPr="001C2D47">
        <w:t>replace</w:t>
      </w:r>
      <w:r w:rsidR="000A31B1" w:rsidRPr="001C2D47">
        <w:t xml:space="preserve"> </w:t>
      </w:r>
      <w:r w:rsidRPr="001C2D47">
        <w:t>the</w:t>
      </w:r>
      <w:r w:rsidR="000A31B1" w:rsidRPr="001C2D47">
        <w:t xml:space="preserve"> </w:t>
      </w:r>
      <w:r w:rsidRPr="001C2D47">
        <w:t>US</w:t>
      </w:r>
      <w:r w:rsidR="000A31B1" w:rsidRPr="001C2D47">
        <w:t xml:space="preserve"> </w:t>
      </w:r>
      <w:r w:rsidRPr="001C2D47">
        <w:t>as</w:t>
      </w:r>
      <w:r w:rsidR="000A31B1" w:rsidRPr="001C2D47">
        <w:t xml:space="preserve"> </w:t>
      </w:r>
      <w:r w:rsidRPr="001C2D47">
        <w:t>the</w:t>
      </w:r>
      <w:r w:rsidR="000A31B1" w:rsidRPr="001C2D47">
        <w:t xml:space="preserve"> </w:t>
      </w:r>
      <w:r w:rsidRPr="001C2D47">
        <w:t>paramount military</w:t>
      </w:r>
      <w:r w:rsidR="000A31B1" w:rsidRPr="001C2D47">
        <w:t xml:space="preserve"> </w:t>
      </w:r>
      <w:r w:rsidRPr="001C2D47">
        <w:t>power</w:t>
      </w:r>
      <w:r w:rsidR="000A31B1" w:rsidRPr="001C2D47">
        <w:t xml:space="preserve"> </w:t>
      </w:r>
      <w:r w:rsidRPr="001C2D47">
        <w:t>in</w:t>
      </w:r>
      <w:r w:rsidR="000A31B1" w:rsidRPr="001C2D47">
        <w:t xml:space="preserve"> </w:t>
      </w:r>
      <w:r w:rsidRPr="001C2D47">
        <w:t>the</w:t>
      </w:r>
      <w:r w:rsidR="000A31B1" w:rsidRPr="001C2D47">
        <w:t xml:space="preserve"> </w:t>
      </w:r>
      <w:r w:rsidRPr="001C2D47">
        <w:t>Pacific.</w:t>
      </w:r>
      <w:r w:rsidR="000A31B1" w:rsidRPr="001C2D47">
        <w:t xml:space="preserve"> </w:t>
      </w:r>
      <w:r w:rsidRPr="001C2D47">
        <w:t>Despite</w:t>
      </w:r>
      <w:r w:rsidR="000A31B1" w:rsidRPr="001C2D47">
        <w:t xml:space="preserve"> </w:t>
      </w:r>
      <w:r w:rsidRPr="001C2D47">
        <w:t>the conflicting arguments of China’s real intensions as a super or global power, it cannot be denied that China is now a force to reckon with and all things being well, we may be looking towards a “Sino-century”.</w:t>
      </w:r>
      <w:r w:rsidR="000A31B1" w:rsidRPr="001C2D47">
        <w:t xml:space="preserve"> </w:t>
      </w:r>
      <w:r w:rsidRPr="001C2D47">
        <w:t xml:space="preserve">Notwithstanding, </w:t>
      </w:r>
      <w:r w:rsidRPr="001C2D47">
        <w:rPr>
          <w:u w:val="single"/>
        </w:rPr>
        <w:t>China is the world’s emerging great</w:t>
      </w:r>
      <w:r w:rsidR="000A31B1" w:rsidRPr="001C2D47">
        <w:rPr>
          <w:u w:val="single"/>
        </w:rPr>
        <w:t xml:space="preserve"> </w:t>
      </w:r>
      <w:r w:rsidRPr="001C2D47">
        <w:rPr>
          <w:u w:val="single"/>
        </w:rPr>
        <w:t>power</w:t>
      </w:r>
      <w:r w:rsidR="000A31B1" w:rsidRPr="001C2D47">
        <w:rPr>
          <w:u w:val="single"/>
        </w:rPr>
        <w:t xml:space="preserve"> </w:t>
      </w:r>
      <w:r w:rsidRPr="001C2D47">
        <w:rPr>
          <w:u w:val="single"/>
        </w:rPr>
        <w:t>that</w:t>
      </w:r>
      <w:r w:rsidR="000A31B1" w:rsidRPr="001C2D47">
        <w:rPr>
          <w:u w:val="single"/>
        </w:rPr>
        <w:t xml:space="preserve"> </w:t>
      </w:r>
      <w:r w:rsidRPr="001C2D47">
        <w:rPr>
          <w:u w:val="single"/>
        </w:rPr>
        <w:t>poses</w:t>
      </w:r>
      <w:r w:rsidR="000A31B1" w:rsidRPr="001C2D47">
        <w:rPr>
          <w:u w:val="single"/>
        </w:rPr>
        <w:t xml:space="preserve"> </w:t>
      </w:r>
      <w:r w:rsidRPr="001C2D47">
        <w:rPr>
          <w:u w:val="single"/>
        </w:rPr>
        <w:t>the</w:t>
      </w:r>
      <w:r w:rsidR="000A31B1" w:rsidRPr="001C2D47">
        <w:rPr>
          <w:u w:val="single"/>
        </w:rPr>
        <w:t xml:space="preserve"> </w:t>
      </w:r>
      <w:r w:rsidRPr="001C2D47">
        <w:rPr>
          <w:u w:val="single"/>
        </w:rPr>
        <w:t>most</w:t>
      </w:r>
      <w:r w:rsidR="000A31B1" w:rsidRPr="001C2D47">
        <w:rPr>
          <w:u w:val="single"/>
        </w:rPr>
        <w:t xml:space="preserve"> </w:t>
      </w:r>
      <w:r w:rsidRPr="001C2D47">
        <w:rPr>
          <w:u w:val="single"/>
        </w:rPr>
        <w:t>difficult questions for the future of international peace and stability.</w:t>
      </w:r>
      <w:r w:rsidRPr="001C2D47">
        <w:t xml:space="preserve"> </w:t>
      </w:r>
      <w:r w:rsidRPr="001C2D47">
        <w:rPr>
          <w:rStyle w:val="Emphasis"/>
        </w:rPr>
        <w:t>The ways in which China can upset the status quo can</w:t>
      </w:r>
      <w:r w:rsidRPr="001C2D47">
        <w:rPr>
          <w:u w:val="single"/>
        </w:rPr>
        <w:t xml:space="preserve"> and will </w:t>
      </w:r>
      <w:r w:rsidRPr="001C2D47">
        <w:rPr>
          <w:rStyle w:val="Emphasis"/>
        </w:rPr>
        <w:t>be looked at on three levels</w:t>
      </w:r>
      <w:r w:rsidR="000A31B1" w:rsidRPr="001C2D47">
        <w:rPr>
          <w:u w:val="single"/>
        </w:rPr>
        <w:t xml:space="preserve"> </w:t>
      </w:r>
      <w:r w:rsidRPr="001C2D47">
        <w:rPr>
          <w:u w:val="single"/>
        </w:rPr>
        <w:t>-</w:t>
      </w:r>
      <w:r w:rsidR="000A31B1" w:rsidRPr="001C2D47">
        <w:rPr>
          <w:u w:val="single"/>
        </w:rPr>
        <w:t xml:space="preserve"> </w:t>
      </w:r>
      <w:r w:rsidRPr="001C2D47">
        <w:rPr>
          <w:u w:val="single"/>
        </w:rPr>
        <w:t>the</w:t>
      </w:r>
      <w:r w:rsidR="000A31B1" w:rsidRPr="001C2D47">
        <w:rPr>
          <w:u w:val="single"/>
        </w:rPr>
        <w:t xml:space="preserve"> </w:t>
      </w:r>
      <w:r w:rsidRPr="001C2D47">
        <w:rPr>
          <w:u w:val="single"/>
        </w:rPr>
        <w:t>domestic</w:t>
      </w:r>
      <w:r w:rsidR="000A31B1" w:rsidRPr="001C2D47">
        <w:rPr>
          <w:u w:val="single"/>
        </w:rPr>
        <w:t xml:space="preserve"> </w:t>
      </w:r>
      <w:r w:rsidRPr="001C2D47">
        <w:rPr>
          <w:u w:val="single"/>
        </w:rPr>
        <w:t>or</w:t>
      </w:r>
      <w:r w:rsidR="000A31B1" w:rsidRPr="001C2D47">
        <w:rPr>
          <w:u w:val="single"/>
        </w:rPr>
        <w:t xml:space="preserve"> </w:t>
      </w:r>
      <w:r w:rsidRPr="001C2D47">
        <w:rPr>
          <w:u w:val="single"/>
        </w:rPr>
        <w:t>national</w:t>
      </w:r>
      <w:r w:rsidR="000A31B1" w:rsidRPr="001C2D47">
        <w:rPr>
          <w:u w:val="single"/>
        </w:rPr>
        <w:t xml:space="preserve"> </w:t>
      </w:r>
      <w:r w:rsidRPr="001C2D47">
        <w:rPr>
          <w:u w:val="single"/>
        </w:rPr>
        <w:t>level,</w:t>
      </w:r>
      <w:r w:rsidR="000A31B1" w:rsidRPr="001C2D47">
        <w:rPr>
          <w:u w:val="single"/>
        </w:rPr>
        <w:t xml:space="preserve"> </w:t>
      </w:r>
      <w:r w:rsidRPr="001C2D47">
        <w:rPr>
          <w:u w:val="single"/>
        </w:rPr>
        <w:t>the regional level and the international</w:t>
      </w:r>
      <w:r w:rsidRPr="001C2D47">
        <w:t xml:space="preserve"> or systematic </w:t>
      </w:r>
      <w:r w:rsidRPr="001C2D47">
        <w:rPr>
          <w:u w:val="single"/>
        </w:rPr>
        <w:t>level.</w:t>
      </w:r>
      <w:r w:rsidRPr="001C2D47">
        <w:t xml:space="preserve"> The aim of this research is to evaluate and analyze the meaning of </w:t>
      </w:r>
      <w:r w:rsidRPr="001C2D47">
        <w:rPr>
          <w:u w:val="single"/>
        </w:rPr>
        <w:t>China’s growth</w:t>
      </w:r>
      <w:r w:rsidRPr="001C2D47">
        <w:t xml:space="preserve"> at the three proposed levels while still attempting to </w:t>
      </w:r>
      <w:r w:rsidRPr="001C2D47">
        <w:rPr>
          <w:u w:val="single"/>
        </w:rPr>
        <w:t>link</w:t>
      </w:r>
      <w:r w:rsidR="000A31B1" w:rsidRPr="001C2D47">
        <w:rPr>
          <w:u w:val="single"/>
        </w:rPr>
        <w:t xml:space="preserve"> </w:t>
      </w:r>
      <w:r w:rsidRPr="001C2D47">
        <w:t>each</w:t>
      </w:r>
      <w:r w:rsidR="000A31B1" w:rsidRPr="001C2D47">
        <w:t xml:space="preserve"> </w:t>
      </w:r>
      <w:r w:rsidRPr="001C2D47">
        <w:t>evaluation</w:t>
      </w:r>
      <w:r w:rsidR="000A31B1" w:rsidRPr="001C2D47">
        <w:t xml:space="preserve"> </w:t>
      </w:r>
      <w:r w:rsidRPr="001C2D47">
        <w:rPr>
          <w:u w:val="single"/>
        </w:rPr>
        <w:t>to</w:t>
      </w:r>
      <w:r w:rsidR="000A31B1" w:rsidRPr="001C2D47">
        <w:rPr>
          <w:u w:val="single"/>
        </w:rPr>
        <w:t xml:space="preserve"> </w:t>
      </w:r>
      <w:r w:rsidRPr="001C2D47">
        <w:rPr>
          <w:u w:val="single"/>
        </w:rPr>
        <w:t>the</w:t>
      </w:r>
      <w:r w:rsidR="000A31B1" w:rsidRPr="001C2D47">
        <w:rPr>
          <w:u w:val="single"/>
        </w:rPr>
        <w:t xml:space="preserve"> </w:t>
      </w:r>
      <w:r w:rsidRPr="001C2D47">
        <w:rPr>
          <w:u w:val="single"/>
        </w:rPr>
        <w:t>larger</w:t>
      </w:r>
      <w:r w:rsidR="000A31B1" w:rsidRPr="001C2D47">
        <w:rPr>
          <w:u w:val="single"/>
        </w:rPr>
        <w:t xml:space="preserve"> </w:t>
      </w:r>
      <w:r w:rsidRPr="001C2D47">
        <w:rPr>
          <w:u w:val="single"/>
        </w:rPr>
        <w:t>question</w:t>
      </w:r>
      <w:r w:rsidR="000A31B1" w:rsidRPr="001C2D47">
        <w:rPr>
          <w:u w:val="single"/>
        </w:rPr>
        <w:t xml:space="preserve"> </w:t>
      </w:r>
      <w:r w:rsidRPr="001C2D47">
        <w:rPr>
          <w:u w:val="single"/>
        </w:rPr>
        <w:t>of international stability.</w:t>
      </w:r>
      <w:r w:rsidR="000A31B1" w:rsidRPr="001C2D47">
        <w:rPr>
          <w:u w:val="single"/>
        </w:rPr>
        <w:t xml:space="preserve"> </w:t>
      </w:r>
      <w:r w:rsidRPr="001C2D47">
        <w:t>On</w:t>
      </w:r>
      <w:r w:rsidR="000A31B1" w:rsidRPr="001C2D47">
        <w:t xml:space="preserve"> </w:t>
      </w:r>
      <w:r w:rsidRPr="001C2D47">
        <w:t>the</w:t>
      </w:r>
      <w:r w:rsidR="000A31B1" w:rsidRPr="001C2D47">
        <w:t xml:space="preserve"> </w:t>
      </w:r>
      <w:r w:rsidRPr="001C2D47">
        <w:t>national</w:t>
      </w:r>
      <w:r w:rsidR="000A31B1" w:rsidRPr="001C2D47">
        <w:t xml:space="preserve"> </w:t>
      </w:r>
      <w:r w:rsidRPr="001C2D47">
        <w:t>level,</w:t>
      </w:r>
      <w:r w:rsidR="000A31B1" w:rsidRPr="001C2D47">
        <w:t xml:space="preserve"> </w:t>
      </w:r>
      <w:r w:rsidRPr="001C2D47">
        <w:rPr>
          <w:u w:val="single"/>
        </w:rPr>
        <w:t>China</w:t>
      </w:r>
      <w:r w:rsidR="000A31B1" w:rsidRPr="001C2D47">
        <w:rPr>
          <w:u w:val="single"/>
        </w:rPr>
        <w:t xml:space="preserve"> </w:t>
      </w:r>
      <w:r w:rsidRPr="001C2D47">
        <w:rPr>
          <w:u w:val="single"/>
        </w:rPr>
        <w:t>is</w:t>
      </w:r>
      <w:r w:rsidR="000A31B1" w:rsidRPr="001C2D47">
        <w:rPr>
          <w:u w:val="single"/>
        </w:rPr>
        <w:t xml:space="preserve"> </w:t>
      </w:r>
      <w:r w:rsidRPr="001C2D47">
        <w:rPr>
          <w:u w:val="single"/>
        </w:rPr>
        <w:t>now</w:t>
      </w:r>
      <w:r w:rsidR="000A31B1" w:rsidRPr="001C2D47">
        <w:rPr>
          <w:u w:val="single"/>
        </w:rPr>
        <w:t xml:space="preserve"> </w:t>
      </w:r>
      <w:r w:rsidRPr="001C2D47">
        <w:rPr>
          <w:u w:val="single"/>
        </w:rPr>
        <w:t>facing</w:t>
      </w:r>
      <w:r w:rsidR="000A31B1" w:rsidRPr="001C2D47">
        <w:rPr>
          <w:u w:val="single"/>
        </w:rPr>
        <w:t xml:space="preserve"> </w:t>
      </w:r>
      <w:r w:rsidRPr="001C2D47">
        <w:rPr>
          <w:u w:val="single"/>
        </w:rPr>
        <w:t>a crucial test in its transition to a market economy.</w:t>
      </w:r>
      <w:r w:rsidRPr="001C2D47">
        <w:t xml:space="preserve"> China now experiences increased inflation, real estate</w:t>
      </w:r>
      <w:r w:rsidR="000A31B1" w:rsidRPr="001C2D47">
        <w:t xml:space="preserve"> </w:t>
      </w:r>
      <w:r w:rsidRPr="001C2D47">
        <w:t>bubbles</w:t>
      </w:r>
      <w:r w:rsidR="000A31B1" w:rsidRPr="001C2D47">
        <w:t xml:space="preserve"> </w:t>
      </w:r>
      <w:r w:rsidRPr="001C2D47">
        <w:t>and</w:t>
      </w:r>
      <w:r w:rsidR="000A31B1" w:rsidRPr="001C2D47">
        <w:t xml:space="preserve"> </w:t>
      </w:r>
      <w:r w:rsidRPr="001C2D47">
        <w:t>growing</w:t>
      </w:r>
      <w:r w:rsidR="000A31B1" w:rsidRPr="001C2D47">
        <w:t xml:space="preserve"> </w:t>
      </w:r>
      <w:r w:rsidRPr="001C2D47">
        <w:t>shortages</w:t>
      </w:r>
      <w:r w:rsidR="000A31B1" w:rsidRPr="001C2D47">
        <w:t xml:space="preserve"> </w:t>
      </w:r>
      <w:r w:rsidRPr="001C2D47">
        <w:t>on</w:t>
      </w:r>
      <w:r w:rsidR="000A31B1" w:rsidRPr="001C2D47">
        <w:t xml:space="preserve"> </w:t>
      </w:r>
      <w:r w:rsidRPr="001C2D47">
        <w:t xml:space="preserve">key resources such as oil, water, electricity and </w:t>
      </w:r>
      <w:proofErr w:type="gramStart"/>
      <w:r w:rsidRPr="001C2D47">
        <w:t>steel[</w:t>
      </w:r>
      <w:proofErr w:type="gramEnd"/>
      <w:r w:rsidRPr="001C2D47">
        <w:t>8]. In addition, she faces tremendous disruptions caused</w:t>
      </w:r>
      <w:r w:rsidR="000A31B1" w:rsidRPr="001C2D47">
        <w:t xml:space="preserve"> </w:t>
      </w:r>
      <w:r w:rsidRPr="001C2D47">
        <w:t>by</w:t>
      </w:r>
      <w:r w:rsidR="000A31B1" w:rsidRPr="001C2D47">
        <w:t xml:space="preserve"> </w:t>
      </w:r>
      <w:r w:rsidRPr="001C2D47">
        <w:t>her</w:t>
      </w:r>
      <w:r w:rsidR="000A31B1" w:rsidRPr="001C2D47">
        <w:t xml:space="preserve"> </w:t>
      </w:r>
      <w:r w:rsidRPr="001C2D47">
        <w:t>rapid</w:t>
      </w:r>
      <w:r w:rsidR="000A31B1" w:rsidRPr="001C2D47">
        <w:t xml:space="preserve"> </w:t>
      </w:r>
      <w:r w:rsidRPr="001C2D47">
        <w:t>growth,</w:t>
      </w:r>
      <w:r w:rsidR="000A31B1" w:rsidRPr="001C2D47">
        <w:t xml:space="preserve"> </w:t>
      </w:r>
      <w:r w:rsidRPr="001C2D47">
        <w:t>such</w:t>
      </w:r>
      <w:r w:rsidR="000A31B1" w:rsidRPr="001C2D47">
        <w:t xml:space="preserve"> </w:t>
      </w:r>
      <w:r w:rsidRPr="001C2D47">
        <w:t>as</w:t>
      </w:r>
      <w:r w:rsidR="000A31B1" w:rsidRPr="001C2D47">
        <w:t xml:space="preserve"> </w:t>
      </w:r>
      <w:r w:rsidRPr="001C2D47">
        <w:t>internal migration from rural to urban areas, high levels ofunemployment,</w:t>
      </w:r>
      <w:r w:rsidR="000A31B1" w:rsidRPr="001C2D47">
        <w:t xml:space="preserve"> </w:t>
      </w:r>
      <w:r w:rsidRPr="001C2D47">
        <w:t>massive</w:t>
      </w:r>
      <w:r w:rsidR="000A31B1" w:rsidRPr="001C2D47">
        <w:t xml:space="preserve"> </w:t>
      </w:r>
      <w:r w:rsidRPr="001C2D47">
        <w:t>bank</w:t>
      </w:r>
      <w:r w:rsidR="000A31B1" w:rsidRPr="001C2D47">
        <w:t xml:space="preserve"> </w:t>
      </w:r>
      <w:r w:rsidRPr="001C2D47">
        <w:t>debt</w:t>
      </w:r>
      <w:r w:rsidR="000A31B1" w:rsidRPr="001C2D47">
        <w:t xml:space="preserve"> </w:t>
      </w:r>
      <w:r w:rsidRPr="001C2D47">
        <w:t>and</w:t>
      </w:r>
      <w:r w:rsidR="000A31B1" w:rsidRPr="001C2D47">
        <w:t xml:space="preserve"> </w:t>
      </w:r>
      <w:r w:rsidRPr="001C2D47">
        <w:t>the increasing</w:t>
      </w:r>
      <w:r w:rsidR="000A31B1" w:rsidRPr="001C2D47">
        <w:t xml:space="preserve"> </w:t>
      </w:r>
      <w:r w:rsidRPr="001C2D47">
        <w:t>problems</w:t>
      </w:r>
      <w:r w:rsidR="000A31B1" w:rsidRPr="001C2D47">
        <w:t xml:space="preserve"> </w:t>
      </w:r>
      <w:r w:rsidRPr="001C2D47">
        <w:t>posed</w:t>
      </w:r>
      <w:r w:rsidR="000A31B1" w:rsidRPr="001C2D47">
        <w:t xml:space="preserve"> </w:t>
      </w:r>
      <w:r w:rsidRPr="001C2D47">
        <w:t>by</w:t>
      </w:r>
      <w:r w:rsidR="000A31B1" w:rsidRPr="001C2D47">
        <w:t xml:space="preserve"> </w:t>
      </w:r>
      <w:r w:rsidRPr="001C2D47">
        <w:t>an</w:t>
      </w:r>
      <w:r w:rsidR="000A31B1" w:rsidRPr="001C2D47">
        <w:t xml:space="preserve"> </w:t>
      </w:r>
      <w:r w:rsidRPr="001C2D47">
        <w:t>aging population [7]. Rapley in a newspaper article in the Jamaican Gleaner (May 18, 2006) states that though China has grown more in the last eight years than Jamaica has since independence (45 years), it has not been so fortunate as to escape the problem of grave social divisions (N/B this is not to imply that Jamaica has been). A number of Political</w:t>
      </w:r>
      <w:r w:rsidR="000A31B1" w:rsidRPr="001C2D47">
        <w:t xml:space="preserve"> </w:t>
      </w:r>
      <w:r w:rsidRPr="001C2D47">
        <w:t>Scientists</w:t>
      </w:r>
      <w:r w:rsidR="000A31B1" w:rsidRPr="001C2D47">
        <w:t xml:space="preserve"> </w:t>
      </w:r>
      <w:r w:rsidRPr="001C2D47">
        <w:t>and</w:t>
      </w:r>
      <w:r w:rsidR="000A31B1" w:rsidRPr="001C2D47">
        <w:t xml:space="preserve"> </w:t>
      </w:r>
      <w:r w:rsidRPr="001C2D47">
        <w:t>International</w:t>
      </w:r>
      <w:r w:rsidR="000A31B1" w:rsidRPr="001C2D47">
        <w:t xml:space="preserve"> </w:t>
      </w:r>
      <w:r w:rsidRPr="001C2D47">
        <w:t>Relations theorists</w:t>
      </w:r>
      <w:r w:rsidR="000A31B1" w:rsidRPr="001C2D47">
        <w:t xml:space="preserve"> </w:t>
      </w:r>
      <w:r w:rsidRPr="001C2D47">
        <w:t>write</w:t>
      </w:r>
      <w:r w:rsidR="000A31B1" w:rsidRPr="001C2D47">
        <w:t xml:space="preserve"> </w:t>
      </w:r>
      <w:r w:rsidRPr="001C2D47">
        <w:t>that</w:t>
      </w:r>
      <w:r w:rsidR="000A31B1" w:rsidRPr="001C2D47">
        <w:t xml:space="preserve"> </w:t>
      </w:r>
      <w:r w:rsidRPr="001C2D47">
        <w:t>China</w:t>
      </w:r>
      <w:r w:rsidR="000A31B1" w:rsidRPr="001C2D47">
        <w:t xml:space="preserve"> </w:t>
      </w:r>
      <w:r w:rsidRPr="001C2D47">
        <w:t>will</w:t>
      </w:r>
      <w:r w:rsidR="000A31B1" w:rsidRPr="001C2D47">
        <w:t xml:space="preserve"> </w:t>
      </w:r>
      <w:r w:rsidRPr="001C2D47">
        <w:t>become</w:t>
      </w:r>
      <w:r w:rsidR="000A31B1" w:rsidRPr="001C2D47">
        <w:t xml:space="preserve"> </w:t>
      </w:r>
      <w:r w:rsidRPr="001C2D47">
        <w:t xml:space="preserve">an economic </w:t>
      </w:r>
      <w:proofErr w:type="gramStart"/>
      <w:r w:rsidRPr="001C2D47">
        <w:t>superpower,</w:t>
      </w:r>
      <w:proofErr w:type="gramEnd"/>
      <w:r w:rsidRPr="001C2D47">
        <w:t xml:space="preserve"> they even go as far as to predict by when and with what GDP, however according to Lardy, they fail to include a number of factors about Asia’s rising star. Many fail to report that China’s population now exceeds 1.1 billion and will grow another hundred million in the</w:t>
      </w:r>
      <w:r w:rsidR="000A31B1" w:rsidRPr="001C2D47">
        <w:t xml:space="preserve"> </w:t>
      </w:r>
      <w:r w:rsidRPr="001C2D47">
        <w:t>coming</w:t>
      </w:r>
      <w:r w:rsidR="000A31B1" w:rsidRPr="001C2D47">
        <w:t xml:space="preserve"> </w:t>
      </w:r>
      <w:r w:rsidRPr="001C2D47">
        <w:t>decades</w:t>
      </w:r>
      <w:r w:rsidR="000A31B1" w:rsidRPr="001C2D47">
        <w:t xml:space="preserve"> </w:t>
      </w:r>
      <w:r w:rsidRPr="001C2D47">
        <w:t>adding</w:t>
      </w:r>
      <w:r w:rsidR="000A31B1" w:rsidRPr="001C2D47">
        <w:t xml:space="preserve"> </w:t>
      </w:r>
      <w:r w:rsidRPr="001C2D47">
        <w:t>to</w:t>
      </w:r>
      <w:r w:rsidR="000A31B1" w:rsidRPr="001C2D47">
        <w:t xml:space="preserve"> </w:t>
      </w:r>
      <w:r w:rsidRPr="001C2D47">
        <w:t>the</w:t>
      </w:r>
      <w:r w:rsidR="000A31B1" w:rsidRPr="001C2D47">
        <w:t xml:space="preserve"> </w:t>
      </w:r>
      <w:r w:rsidRPr="001C2D47">
        <w:t>country’s already</w:t>
      </w:r>
      <w:r w:rsidR="000A31B1" w:rsidRPr="001C2D47">
        <w:t xml:space="preserve"> </w:t>
      </w:r>
      <w:r w:rsidRPr="001C2D47">
        <w:t>present</w:t>
      </w:r>
      <w:r w:rsidR="000A31B1" w:rsidRPr="001C2D47">
        <w:t xml:space="preserve"> </w:t>
      </w:r>
      <w:r w:rsidRPr="001C2D47">
        <w:t>economic</w:t>
      </w:r>
      <w:r w:rsidR="000A31B1" w:rsidRPr="001C2D47">
        <w:t xml:space="preserve"> </w:t>
      </w:r>
      <w:r w:rsidRPr="001C2D47">
        <w:t>strains.</w:t>
      </w:r>
      <w:r w:rsidR="000A31B1" w:rsidRPr="001C2D47">
        <w:t xml:space="preserve"> </w:t>
      </w:r>
      <w:r w:rsidRPr="001C2D47">
        <w:t>They</w:t>
      </w:r>
      <w:r w:rsidR="000A31B1" w:rsidRPr="001C2D47">
        <w:t xml:space="preserve"> </w:t>
      </w:r>
      <w:r w:rsidRPr="001C2D47">
        <w:t xml:space="preserve">have failed to report that China now exhibits a drastic divide between its richest buyers and poorest beggars (Rapley 2006). They fail to report that </w:t>
      </w:r>
      <w:r w:rsidRPr="001C2D47">
        <w:rPr>
          <w:rStyle w:val="Emphasis"/>
        </w:rPr>
        <w:t>China’s</w:t>
      </w:r>
      <w:r w:rsidR="000A31B1" w:rsidRPr="001C2D47">
        <w:rPr>
          <w:rStyle w:val="Emphasis"/>
        </w:rPr>
        <w:t xml:space="preserve"> </w:t>
      </w:r>
      <w:r w:rsidRPr="001C2D47">
        <w:rPr>
          <w:rStyle w:val="Emphasis"/>
        </w:rPr>
        <w:t>economy</w:t>
      </w:r>
      <w:r w:rsidR="000A31B1" w:rsidRPr="001C2D47">
        <w:rPr>
          <w:rStyle w:val="Emphasis"/>
        </w:rPr>
        <w:t xml:space="preserve"> </w:t>
      </w:r>
      <w:r w:rsidRPr="001C2D47">
        <w:rPr>
          <w:rStyle w:val="Emphasis"/>
        </w:rPr>
        <w:t>is</w:t>
      </w:r>
      <w:r w:rsidR="000A31B1" w:rsidRPr="001C2D47">
        <w:rPr>
          <w:rStyle w:val="Emphasis"/>
        </w:rPr>
        <w:t xml:space="preserve"> </w:t>
      </w:r>
      <w:r w:rsidRPr="001C2D47">
        <w:rPr>
          <w:rStyle w:val="Emphasis"/>
        </w:rPr>
        <w:t>developing</w:t>
      </w:r>
      <w:r w:rsidR="000A31B1" w:rsidRPr="001C2D47">
        <w:rPr>
          <w:rStyle w:val="Emphasis"/>
        </w:rPr>
        <w:t xml:space="preserve"> </w:t>
      </w:r>
      <w:r w:rsidRPr="001C2D47">
        <w:rPr>
          <w:rStyle w:val="Emphasis"/>
        </w:rPr>
        <w:t>rapidly</w:t>
      </w:r>
      <w:r w:rsidR="000A31B1" w:rsidRPr="001C2D47">
        <w:rPr>
          <w:rStyle w:val="Emphasis"/>
        </w:rPr>
        <w:t xml:space="preserve"> </w:t>
      </w:r>
      <w:r w:rsidRPr="001C2D47">
        <w:rPr>
          <w:rStyle w:val="Emphasis"/>
        </w:rPr>
        <w:t>but</w:t>
      </w:r>
      <w:r w:rsidR="000A31B1" w:rsidRPr="001C2D47">
        <w:rPr>
          <w:rStyle w:val="Emphasis"/>
        </w:rPr>
        <w:t xml:space="preserve"> </w:t>
      </w:r>
      <w:r w:rsidRPr="001C2D47">
        <w:rPr>
          <w:rStyle w:val="Emphasis"/>
        </w:rPr>
        <w:t xml:space="preserve">is </w:t>
      </w:r>
      <w:r w:rsidRPr="001C2D47">
        <w:rPr>
          <w:rStyle w:val="Emphasis"/>
          <w:sz w:val="32"/>
        </w:rPr>
        <w:t>based</w:t>
      </w:r>
      <w:r w:rsidR="000A31B1" w:rsidRPr="001C2D47">
        <w:rPr>
          <w:rStyle w:val="Emphasis"/>
          <w:sz w:val="32"/>
        </w:rPr>
        <w:t xml:space="preserve"> </w:t>
      </w:r>
      <w:r w:rsidRPr="001C2D47">
        <w:rPr>
          <w:rStyle w:val="Emphasis"/>
          <w:sz w:val="32"/>
        </w:rPr>
        <w:t>on</w:t>
      </w:r>
      <w:r w:rsidR="000A31B1" w:rsidRPr="001C2D47">
        <w:rPr>
          <w:rStyle w:val="Emphasis"/>
          <w:sz w:val="32"/>
        </w:rPr>
        <w:t xml:space="preserve"> </w:t>
      </w:r>
      <w:r w:rsidRPr="001C2D47">
        <w:rPr>
          <w:rStyle w:val="Emphasis"/>
          <w:sz w:val="32"/>
        </w:rPr>
        <w:t>labor</w:t>
      </w:r>
      <w:r w:rsidR="000A31B1" w:rsidRPr="001C2D47">
        <w:rPr>
          <w:sz w:val="32"/>
        </w:rPr>
        <w:t xml:space="preserve"> </w:t>
      </w:r>
      <w:r w:rsidRPr="001C2D47">
        <w:t>rather</w:t>
      </w:r>
      <w:r w:rsidR="000A31B1" w:rsidRPr="001C2D47">
        <w:t xml:space="preserve"> </w:t>
      </w:r>
      <w:r w:rsidRPr="001C2D47">
        <w:t>than</w:t>
      </w:r>
      <w:r w:rsidR="000A31B1" w:rsidRPr="001C2D47">
        <w:t xml:space="preserve"> </w:t>
      </w:r>
      <w:r w:rsidRPr="001C2D47">
        <w:t>technology</w:t>
      </w:r>
      <w:r w:rsidR="000A31B1" w:rsidRPr="001C2D47">
        <w:t xml:space="preserve"> </w:t>
      </w:r>
      <w:r w:rsidRPr="001C2D47">
        <w:t>and</w:t>
      </w:r>
      <w:r w:rsidR="000A31B1" w:rsidRPr="001C2D47">
        <w:t xml:space="preserve"> </w:t>
      </w:r>
      <w:r w:rsidRPr="001C2D47">
        <w:t>is handicapped</w:t>
      </w:r>
      <w:r w:rsidR="000A31B1" w:rsidRPr="001C2D47">
        <w:t xml:space="preserve"> </w:t>
      </w:r>
      <w:r w:rsidRPr="001C2D47">
        <w:t>by</w:t>
      </w:r>
      <w:r w:rsidR="000A31B1" w:rsidRPr="001C2D47">
        <w:t xml:space="preserve"> </w:t>
      </w:r>
      <w:r w:rsidRPr="001C2D47">
        <w:t>logistics</w:t>
      </w:r>
      <w:r w:rsidR="000A31B1" w:rsidRPr="001C2D47">
        <w:t xml:space="preserve"> </w:t>
      </w:r>
      <w:r w:rsidRPr="001C2D47">
        <w:t>and</w:t>
      </w:r>
      <w:r w:rsidR="000A31B1" w:rsidRPr="001C2D47">
        <w:t xml:space="preserve"> </w:t>
      </w:r>
      <w:r w:rsidRPr="001C2D47">
        <w:t xml:space="preserve">pervasive corruption [13]. They also fail to report that the </w:t>
      </w:r>
      <w:r w:rsidRPr="001C2D47">
        <w:rPr>
          <w:u w:val="single"/>
        </w:rPr>
        <w:t>current</w:t>
      </w:r>
      <w:r w:rsidR="000A31B1" w:rsidRPr="001C2D47">
        <w:rPr>
          <w:u w:val="single"/>
        </w:rPr>
        <w:t xml:space="preserve"> </w:t>
      </w:r>
      <w:r w:rsidRPr="001C2D47">
        <w:rPr>
          <w:u w:val="single"/>
        </w:rPr>
        <w:t>rising</w:t>
      </w:r>
      <w:r w:rsidR="000A31B1" w:rsidRPr="001C2D47">
        <w:rPr>
          <w:u w:val="single"/>
        </w:rPr>
        <w:t xml:space="preserve"> </w:t>
      </w:r>
      <w:r w:rsidRPr="001C2D47">
        <w:rPr>
          <w:u w:val="single"/>
        </w:rPr>
        <w:t>social</w:t>
      </w:r>
      <w:r w:rsidR="000A31B1" w:rsidRPr="001C2D47">
        <w:rPr>
          <w:u w:val="single"/>
        </w:rPr>
        <w:t xml:space="preserve"> </w:t>
      </w:r>
      <w:r w:rsidRPr="001C2D47">
        <w:rPr>
          <w:u w:val="single"/>
        </w:rPr>
        <w:t>discontent</w:t>
      </w:r>
      <w:r w:rsidR="000A31B1" w:rsidRPr="001C2D47">
        <w:rPr>
          <w:u w:val="single"/>
        </w:rPr>
        <w:t xml:space="preserve"> </w:t>
      </w:r>
      <w:r w:rsidRPr="001C2D47">
        <w:rPr>
          <w:u w:val="single"/>
        </w:rPr>
        <w:t>as</w:t>
      </w:r>
      <w:r w:rsidR="000A31B1" w:rsidRPr="001C2D47">
        <w:rPr>
          <w:u w:val="single"/>
        </w:rPr>
        <w:t xml:space="preserve"> </w:t>
      </w:r>
      <w:r w:rsidRPr="001C2D47">
        <w:rPr>
          <w:u w:val="single"/>
        </w:rPr>
        <w:t>well</w:t>
      </w:r>
      <w:r w:rsidR="000A31B1" w:rsidRPr="001C2D47">
        <w:rPr>
          <w:u w:val="single"/>
        </w:rPr>
        <w:t xml:space="preserve"> </w:t>
      </w:r>
      <w:r w:rsidRPr="001C2D47">
        <w:rPr>
          <w:u w:val="single"/>
        </w:rPr>
        <w:t>as</w:t>
      </w:r>
      <w:r w:rsidR="000A31B1" w:rsidRPr="001C2D47">
        <w:rPr>
          <w:u w:val="single"/>
        </w:rPr>
        <w:t xml:space="preserve"> </w:t>
      </w:r>
      <w:r w:rsidRPr="001C2D47">
        <w:rPr>
          <w:u w:val="single"/>
        </w:rPr>
        <w:t>the financial</w:t>
      </w:r>
      <w:r w:rsidR="000A31B1" w:rsidRPr="001C2D47">
        <w:rPr>
          <w:u w:val="single"/>
        </w:rPr>
        <w:t xml:space="preserve"> </w:t>
      </w:r>
      <w:r w:rsidRPr="001C2D47">
        <w:rPr>
          <w:u w:val="single"/>
        </w:rPr>
        <w:t>instability</w:t>
      </w:r>
      <w:r w:rsidR="000A31B1" w:rsidRPr="001C2D47">
        <w:rPr>
          <w:u w:val="single"/>
        </w:rPr>
        <w:t xml:space="preserve"> </w:t>
      </w:r>
      <w:r w:rsidRPr="001C2D47">
        <w:rPr>
          <w:u w:val="single"/>
        </w:rPr>
        <w:t>constantly</w:t>
      </w:r>
      <w:r w:rsidR="000A31B1" w:rsidRPr="001C2D47">
        <w:rPr>
          <w:u w:val="single"/>
        </w:rPr>
        <w:t xml:space="preserve"> </w:t>
      </w:r>
      <w:r w:rsidRPr="001C2D47">
        <w:rPr>
          <w:u w:val="single"/>
        </w:rPr>
        <w:t>threatens</w:t>
      </w:r>
      <w:r w:rsidR="000A31B1" w:rsidRPr="001C2D47">
        <w:rPr>
          <w:u w:val="single"/>
        </w:rPr>
        <w:t xml:space="preserve"> </w:t>
      </w:r>
      <w:r w:rsidRPr="001C2D47">
        <w:rPr>
          <w:u w:val="single"/>
        </w:rPr>
        <w:t>to produce a major crisis</w:t>
      </w:r>
      <w:r w:rsidRPr="001C2D47">
        <w:t xml:space="preserve"> that may overturn China in particular and the international arena in general. Suffice to say, many of these writers fail to report that the mighty dragon has its ailments. Political Scientists suggest that if China does not mend her internal problems then she may very well crash.</w:t>
      </w:r>
      <w:r w:rsidR="000A31B1" w:rsidRPr="001C2D47">
        <w:t xml:space="preserve"> </w:t>
      </w:r>
      <w:r w:rsidRPr="001C2D47">
        <w:rPr>
          <w:u w:val="single"/>
        </w:rPr>
        <w:t>Such</w:t>
      </w:r>
      <w:r w:rsidR="000A31B1" w:rsidRPr="001C2D47">
        <w:rPr>
          <w:u w:val="single"/>
        </w:rPr>
        <w:t xml:space="preserve"> </w:t>
      </w:r>
      <w:r w:rsidRPr="001C2D47">
        <w:rPr>
          <w:u w:val="single"/>
        </w:rPr>
        <w:t>a</w:t>
      </w:r>
      <w:r w:rsidR="000A31B1" w:rsidRPr="001C2D47">
        <w:rPr>
          <w:u w:val="single"/>
        </w:rPr>
        <w:t xml:space="preserve"> </w:t>
      </w:r>
      <w:r w:rsidRPr="001C2D47">
        <w:rPr>
          <w:u w:val="single"/>
        </w:rPr>
        <w:t>massive</w:t>
      </w:r>
      <w:r w:rsidR="000A31B1" w:rsidRPr="001C2D47">
        <w:rPr>
          <w:u w:val="single"/>
        </w:rPr>
        <w:t xml:space="preserve"> </w:t>
      </w:r>
      <w:r w:rsidRPr="001C2D47">
        <w:rPr>
          <w:u w:val="single"/>
        </w:rPr>
        <w:t>bust</w:t>
      </w:r>
      <w:r w:rsidRPr="001C2D47">
        <w:t>,</w:t>
      </w:r>
      <w:r w:rsidR="000A31B1" w:rsidRPr="001C2D47">
        <w:t xml:space="preserve"> </w:t>
      </w:r>
      <w:r w:rsidRPr="001C2D47">
        <w:t>states</w:t>
      </w:r>
      <w:r w:rsidR="000A31B1" w:rsidRPr="001C2D47">
        <w:t xml:space="preserve"> </w:t>
      </w:r>
      <w:r w:rsidRPr="001C2D47">
        <w:t>Hoge,</w:t>
      </w:r>
      <w:r w:rsidR="000A31B1" w:rsidRPr="001C2D47">
        <w:t xml:space="preserve"> </w:t>
      </w:r>
      <w:r w:rsidRPr="001C2D47">
        <w:rPr>
          <w:u w:val="single"/>
        </w:rPr>
        <w:t>would undoubtedly have dire consequences for China</w:t>
      </w:r>
      <w:r w:rsidRPr="001C2D47">
        <w:t xml:space="preserve"> herself.</w:t>
      </w:r>
      <w:r w:rsidR="000A31B1" w:rsidRPr="001C2D47">
        <w:t xml:space="preserve"> </w:t>
      </w:r>
      <w:r w:rsidRPr="001C2D47">
        <w:rPr>
          <w:u w:val="single"/>
        </w:rPr>
        <w:t>However,</w:t>
      </w:r>
      <w:r w:rsidR="000A31B1" w:rsidRPr="001C2D47">
        <w:rPr>
          <w:u w:val="single"/>
        </w:rPr>
        <w:t xml:space="preserve"> </w:t>
      </w:r>
      <w:r w:rsidRPr="001C2D47">
        <w:rPr>
          <w:u w:val="single"/>
        </w:rPr>
        <w:t>the</w:t>
      </w:r>
      <w:r w:rsidR="000A31B1" w:rsidRPr="001C2D47">
        <w:rPr>
          <w:u w:val="single"/>
        </w:rPr>
        <w:t xml:space="preserve"> </w:t>
      </w:r>
      <w:r w:rsidRPr="001C2D47">
        <w:rPr>
          <w:u w:val="single"/>
        </w:rPr>
        <w:t>consequences</w:t>
      </w:r>
      <w:r w:rsidR="000A31B1" w:rsidRPr="001C2D47">
        <w:rPr>
          <w:u w:val="single"/>
        </w:rPr>
        <w:t xml:space="preserve"> </w:t>
      </w:r>
      <w:r w:rsidRPr="001C2D47">
        <w:rPr>
          <w:u w:val="single"/>
        </w:rPr>
        <w:t>are</w:t>
      </w:r>
      <w:r w:rsidR="000A31B1" w:rsidRPr="001C2D47">
        <w:rPr>
          <w:u w:val="single"/>
        </w:rPr>
        <w:t xml:space="preserve"> </w:t>
      </w:r>
      <w:r w:rsidRPr="001C2D47">
        <w:rPr>
          <w:u w:val="single"/>
        </w:rPr>
        <w:t>even direr when one considers that China is now such a</w:t>
      </w:r>
      <w:r w:rsidR="000A31B1" w:rsidRPr="001C2D47">
        <w:rPr>
          <w:u w:val="single"/>
        </w:rPr>
        <w:t xml:space="preserve"> </w:t>
      </w:r>
      <w:r w:rsidRPr="001C2D47">
        <w:rPr>
          <w:u w:val="single"/>
        </w:rPr>
        <w:t>large</w:t>
      </w:r>
      <w:r w:rsidR="000A31B1" w:rsidRPr="001C2D47">
        <w:rPr>
          <w:u w:val="single"/>
        </w:rPr>
        <w:t xml:space="preserve"> </w:t>
      </w:r>
      <w:r w:rsidRPr="001C2D47">
        <w:rPr>
          <w:u w:val="single"/>
        </w:rPr>
        <w:t>player</w:t>
      </w:r>
      <w:r w:rsidR="000A31B1" w:rsidRPr="001C2D47">
        <w:rPr>
          <w:u w:val="single"/>
        </w:rPr>
        <w:t xml:space="preserve"> </w:t>
      </w:r>
      <w:r w:rsidRPr="001C2D47">
        <w:rPr>
          <w:u w:val="single"/>
        </w:rPr>
        <w:t>in</w:t>
      </w:r>
      <w:r w:rsidR="000A31B1" w:rsidRPr="001C2D47">
        <w:rPr>
          <w:u w:val="single"/>
        </w:rPr>
        <w:t xml:space="preserve"> </w:t>
      </w:r>
      <w:r w:rsidRPr="001C2D47">
        <w:rPr>
          <w:u w:val="single"/>
        </w:rPr>
        <w:t>the</w:t>
      </w:r>
      <w:r w:rsidR="000A31B1" w:rsidRPr="001C2D47">
        <w:rPr>
          <w:u w:val="single"/>
        </w:rPr>
        <w:t xml:space="preserve"> </w:t>
      </w:r>
      <w:r w:rsidRPr="001C2D47">
        <w:rPr>
          <w:u w:val="single"/>
        </w:rPr>
        <w:t>global</w:t>
      </w:r>
      <w:r w:rsidR="000A31B1" w:rsidRPr="001C2D47">
        <w:rPr>
          <w:u w:val="single"/>
        </w:rPr>
        <w:t xml:space="preserve"> </w:t>
      </w:r>
      <w:r w:rsidRPr="001C2D47">
        <w:rPr>
          <w:u w:val="single"/>
        </w:rPr>
        <w:t>economy</w:t>
      </w:r>
      <w:r w:rsidR="000A31B1" w:rsidRPr="001C2D47">
        <w:rPr>
          <w:u w:val="single"/>
        </w:rPr>
        <w:t xml:space="preserve"> </w:t>
      </w:r>
      <w:r w:rsidRPr="001C2D47">
        <w:rPr>
          <w:u w:val="single"/>
        </w:rPr>
        <w:t>that</w:t>
      </w:r>
      <w:r w:rsidR="000A31B1" w:rsidRPr="001C2D47">
        <w:rPr>
          <w:u w:val="single"/>
        </w:rPr>
        <w:t xml:space="preserve"> </w:t>
      </w:r>
      <w:r w:rsidRPr="001C2D47">
        <w:rPr>
          <w:u w:val="single"/>
        </w:rPr>
        <w:t>its health is inextricably linked to that of the system at</w:t>
      </w:r>
      <w:r w:rsidR="000A31B1" w:rsidRPr="001C2D47">
        <w:rPr>
          <w:u w:val="single"/>
        </w:rPr>
        <w:t xml:space="preserve"> </w:t>
      </w:r>
      <w:r w:rsidRPr="001C2D47">
        <w:rPr>
          <w:u w:val="single"/>
        </w:rPr>
        <w:t>large</w:t>
      </w:r>
      <w:r w:rsidRPr="001C2D47">
        <w:t>.</w:t>
      </w:r>
      <w:r w:rsidR="000A31B1" w:rsidRPr="001C2D47">
        <w:t xml:space="preserve"> </w:t>
      </w:r>
      <w:r w:rsidRPr="001C2D47">
        <w:t>In</w:t>
      </w:r>
      <w:r w:rsidR="000A31B1" w:rsidRPr="001C2D47">
        <w:t xml:space="preserve"> </w:t>
      </w:r>
      <w:r w:rsidRPr="001C2D47">
        <w:t>our</w:t>
      </w:r>
      <w:r w:rsidR="000A31B1" w:rsidRPr="001C2D47">
        <w:t xml:space="preserve"> </w:t>
      </w:r>
      <w:r w:rsidRPr="001C2D47">
        <w:t>now</w:t>
      </w:r>
      <w:r w:rsidR="000A31B1" w:rsidRPr="001C2D47">
        <w:t xml:space="preserve"> </w:t>
      </w:r>
      <w:r w:rsidRPr="001C2D47">
        <w:t>“globalized</w:t>
      </w:r>
      <w:r w:rsidR="000A31B1" w:rsidRPr="001C2D47">
        <w:t xml:space="preserve"> </w:t>
      </w:r>
      <w:r w:rsidRPr="001C2D47">
        <w:t>world”,</w:t>
      </w:r>
      <w:r w:rsidR="000A31B1" w:rsidRPr="001C2D47">
        <w:t xml:space="preserve"> </w:t>
      </w:r>
      <w:r w:rsidRPr="001C2D47">
        <w:rPr>
          <w:rStyle w:val="Emphasis"/>
        </w:rPr>
        <w:t>a collapsing</w:t>
      </w:r>
      <w:r w:rsidR="000A31B1" w:rsidRPr="001C2D47">
        <w:rPr>
          <w:rStyle w:val="Emphasis"/>
        </w:rPr>
        <w:t xml:space="preserve"> </w:t>
      </w:r>
      <w:r w:rsidRPr="001C2D47">
        <w:rPr>
          <w:rStyle w:val="Emphasis"/>
        </w:rPr>
        <w:t>China</w:t>
      </w:r>
      <w:r w:rsidR="000A31B1" w:rsidRPr="001C2D47">
        <w:rPr>
          <w:rStyle w:val="Emphasis"/>
        </w:rPr>
        <w:t xml:space="preserve"> </w:t>
      </w:r>
      <w:r w:rsidRPr="001C2D47">
        <w:rPr>
          <w:rStyle w:val="Emphasis"/>
        </w:rPr>
        <w:t>will</w:t>
      </w:r>
      <w:r w:rsidR="000A31B1" w:rsidRPr="001C2D47">
        <w:rPr>
          <w:rStyle w:val="Emphasis"/>
        </w:rPr>
        <w:t xml:space="preserve"> </w:t>
      </w:r>
      <w:r w:rsidRPr="001C2D47">
        <w:rPr>
          <w:rStyle w:val="Emphasis"/>
        </w:rPr>
        <w:t>jeopardize  international stability</w:t>
      </w:r>
      <w:r w:rsidRPr="001C2D47">
        <w:t xml:space="preserve"> as it will undoubtedly have a domino effect- push one down and the others fall with it. </w:t>
      </w:r>
    </w:p>
    <w:p w:rsidR="000A31B1" w:rsidRPr="001C2D47" w:rsidRDefault="000A31B1" w:rsidP="006D5146">
      <w:pPr>
        <w:pStyle w:val="Heading3"/>
      </w:pPr>
      <w:r w:rsidRPr="001C2D47">
        <w:t xml:space="preserve">CCP Impact – 1nc </w:t>
      </w:r>
    </w:p>
    <w:p w:rsidR="006D5146" w:rsidRPr="001C2D47" w:rsidRDefault="000A31B1" w:rsidP="006D5146">
      <w:pPr>
        <w:pStyle w:val="Heading4"/>
      </w:pPr>
      <w:r w:rsidRPr="001C2D47">
        <w:rPr>
          <w:u w:val="single"/>
        </w:rPr>
        <w:t xml:space="preserve">Brain drain </w:t>
      </w:r>
      <w:r w:rsidR="006D5146" w:rsidRPr="001C2D47">
        <w:rPr>
          <w:u w:val="single"/>
        </w:rPr>
        <w:t>collapses</w:t>
      </w:r>
      <w:r w:rsidR="006D5146" w:rsidRPr="001C2D47">
        <w:t xml:space="preserve"> the stability of the CCP --- multiple factors prove</w:t>
      </w:r>
    </w:p>
    <w:p w:rsidR="006D5146" w:rsidRPr="001C2D47" w:rsidRDefault="006D5146" w:rsidP="006D5146">
      <w:r w:rsidRPr="001C2D47">
        <w:t xml:space="preserve">Steve </w:t>
      </w:r>
      <w:r w:rsidRPr="001C2D47">
        <w:rPr>
          <w:rStyle w:val="Style13ptBold"/>
        </w:rPr>
        <w:t>Hess 16</w:t>
      </w:r>
      <w:r w:rsidRPr="001C2D47">
        <w:t xml:space="preserve"> – Associate Professor of Political Science and East Asia and Pacific Rim Studies at the University of Bridgeport, Connecticut, USA. “The Flight of the Affluent in Contemporary China” Asian Survey, Vol. 56, Number 4, pp. 629-650. July/August 2016. </w:t>
      </w:r>
      <w:hyperlink r:id="rId84" w:history="1">
        <w:r w:rsidRPr="001C2D47">
          <w:rPr>
            <w:rStyle w:val="Hyperlink"/>
          </w:rPr>
          <w:t>http://as.ucpress.edu.proxy.lib.umich.edu/content/ucpas/56/4/629.full.pdf //</w:t>
        </w:r>
      </w:hyperlink>
      <w:r w:rsidRPr="001C2D47">
        <w:t xml:space="preserve"> RP</w:t>
      </w:r>
    </w:p>
    <w:p w:rsidR="006D5146" w:rsidRPr="001C2D47" w:rsidRDefault="006D5146" w:rsidP="006D5146">
      <w:r w:rsidRPr="001C2D47">
        <w:rPr>
          <w:rStyle w:val="Emphasis"/>
        </w:rPr>
        <w:t>The exit of citizens can have a number of impacts on the stability of a regime</w:t>
      </w:r>
      <w:r w:rsidRPr="001C2D47">
        <w:t xml:space="preserve">. The loss of potential regime opponents can strengthen the regime and mitigate public demands for change; </w:t>
      </w:r>
      <w:r w:rsidRPr="001C2D47">
        <w:rPr>
          <w:u w:val="single"/>
        </w:rPr>
        <w:t>it can also weaken the regime through the loss of economic resources and human capital</w:t>
      </w:r>
      <w:r w:rsidRPr="001C2D47">
        <w:t>. In the latter scenario, damaging exits, as Hirschman suggests, can serve as a feedback mechanism, motivating a regime either to coercively attempt to stem the losses and/or to improve society by addressing emigr ´ e grievances to prevent such losses. ´ 74 In one scenario, regimes may be strengthened by the emigration of dissidents and potential opponents. Instead of mobilizing popular or internal challenges to the leadership, aggrieved groups and individuals elect to leave the polity altogether. In some societies, such a loss could be seen in a mostly positive light. Hirschman references Europe in the nineteenth and early twentieth centuries, where the outflow of citizens alleviated problems such as urban overcrowding and had little negative impact on the economies of labor-rich societies. Moreover, the boats of emigr ´ es leaving Europe were full of ‘‘potential anarchists and ´ socialists, reformers and revolutionaries.’’75 In many respects, their exit was welcomed, as it removed social pressures and weakened anti-regime forces</w:t>
      </w:r>
    </w:p>
    <w:p w:rsidR="006D5146" w:rsidRPr="001C2D47" w:rsidRDefault="006D5146" w:rsidP="006D5146">
      <w:r w:rsidRPr="001C2D47">
        <w:t xml:space="preserve">Steven Pfaff found that </w:t>
      </w:r>
      <w:r w:rsidRPr="001C2D47">
        <w:rPr>
          <w:u w:val="single"/>
        </w:rPr>
        <w:t>denying exit could in fact encourage popular dissent, as groups and individuals who otherwise would have exited would voice their demands and confront the regime</w:t>
      </w:r>
      <w:r w:rsidRPr="001C2D47">
        <w:t xml:space="preserve">. Often such citizens would be expelled from the country—a pattern Pfaff describes as ‘‘noisy exit.’’76 Barry et al. have found that in non-democracies from 1981 to 2007, </w:t>
      </w:r>
      <w:r w:rsidRPr="001C2D47">
        <w:rPr>
          <w:u w:val="single"/>
        </w:rPr>
        <w:t>regimes that permitted freedom of movement (i.e., exit) significantly reduced civil unrest</w:t>
      </w:r>
      <w:r w:rsidRPr="001C2D47">
        <w:t xml:space="preserve">.77 For China, such a dynamic was most visible in the wake of the 1989 Tiananmen protests, when Washington, fearing that students and scholars who participated in demonstrations while overseas would suffer punishment upon their return home, granted employment authorization and eventually permanent residency status to Chinese citizens within the US. Over 80,000 Chinese nationals participated in the program, with 53,000 eventually receiving green cards.78 </w:t>
      </w:r>
      <w:proofErr w:type="gramStart"/>
      <w:r w:rsidRPr="001C2D47">
        <w:t>From</w:t>
      </w:r>
      <w:proofErr w:type="gramEnd"/>
      <w:r w:rsidRPr="001C2D47">
        <w:t xml:space="preserve"> the late 1980s to the mid-1990s, a wave of students, intellectuals, and other citizens concerned with state repression fled to both Canada and the US.79 </w:t>
      </w:r>
      <w:r w:rsidRPr="001C2D47">
        <w:rPr>
          <w:u w:val="single"/>
        </w:rPr>
        <w:t>While it lost a well-educated cohort of students and academics, the CCP also saw thousands of potential dissidents exit society.</w:t>
      </w:r>
    </w:p>
    <w:p w:rsidR="006D5146" w:rsidRPr="001C2D47" w:rsidRDefault="006D5146" w:rsidP="006D5146">
      <w:pPr>
        <w:rPr>
          <w:rStyle w:val="Emphasis"/>
        </w:rPr>
      </w:pPr>
      <w:r w:rsidRPr="001C2D47">
        <w:rPr>
          <w:u w:val="single"/>
        </w:rPr>
        <w:t>Of serious concern to the architects of China’s long-term development</w:t>
      </w:r>
      <w:r w:rsidRPr="001C2D47">
        <w:t xml:space="preserve">, since the mid-1990s the emigr ´ e population has shifted from political asylum ´ seekers to individuals whose entry into receiving countries was based on human capital and investment.80 Researchers such as Chen and Dickson, and Tsai, have found that the more affluent Chinese have reported above average loyalty for the regime: they are the leading beneficiaries of economic growth in China’s increasingly unequal society. Moreover, they have utilized day-to-day interactions with officialdom, ties to consultative bodies, and even party membership to influence policies within the country.81 Also, </w:t>
      </w:r>
      <w:r w:rsidRPr="001C2D47">
        <w:rPr>
          <w:u w:val="single"/>
        </w:rPr>
        <w:t>the departing population of wealthy emigr ´ es appears to combine</w:t>
      </w:r>
      <w:r w:rsidRPr="001C2D47">
        <w:t xml:space="preserve"> </w:t>
      </w:r>
      <w:proofErr w:type="gramStart"/>
      <w:r w:rsidRPr="001C2D47">
        <w:t>individuals</w:t>
      </w:r>
      <w:proofErr w:type="gramEnd"/>
      <w:r w:rsidRPr="001C2D47">
        <w:t xml:space="preserve"> concerned ´ with quality-of-life issues in China82 with </w:t>
      </w:r>
      <w:r w:rsidRPr="001C2D47">
        <w:rPr>
          <w:rStyle w:val="Emphasis"/>
        </w:rPr>
        <w:t>individuals who fear that they and their fortunes may be targeted amid growing anticorruption measures.</w:t>
      </w:r>
    </w:p>
    <w:p w:rsidR="006D5146" w:rsidRPr="001C2D47" w:rsidRDefault="006D5146" w:rsidP="006D5146">
      <w:pPr>
        <w:rPr>
          <w:u w:val="single"/>
        </w:rPr>
      </w:pPr>
      <w:r w:rsidRPr="001C2D47">
        <w:t xml:space="preserve">This suggests that those HNWIs fleeing China do not resemble traditional political dissidents or asylum seekers concerned with China’s human rights conditions or its restrictions on civil liberties. Consequently, the flight of these wealthy emigr ´ es may not represent a regime-enhancing alleviation of dissent ´ and discontent. Perhaps most importantly, </w:t>
      </w:r>
      <w:r w:rsidRPr="001C2D47">
        <w:rPr>
          <w:u w:val="single"/>
        </w:rPr>
        <w:t>their exit also has serious economic costs for China. It represents both ‘‘</w:t>
      </w:r>
      <w:r w:rsidRPr="001C2D47">
        <w:rPr>
          <w:rStyle w:val="Emphasis"/>
        </w:rPr>
        <w:t>brain drain’’ and ‘‘wealth drain.</w:t>
      </w:r>
      <w:r w:rsidRPr="001C2D47">
        <w:t xml:space="preserve">’’ A study issued by the Center for China and Globalization and the Social Sciences Academic Press found that in 2011 alone, Chinese HNWIs transferred RMB 2.8 trillion ($458.3 billion) of their RMB 33 trillion ($5.45 trillion) out of the country. This represented a loss of 3% of the GDP for the Chinese economy.83 Thus, while the regime may receive some minor political benefits from the flight of some </w:t>
      </w:r>
      <w:proofErr w:type="gramStart"/>
      <w:r w:rsidRPr="001C2D47">
        <w:t>dissidents,</w:t>
      </w:r>
      <w:proofErr w:type="gramEnd"/>
      <w:r w:rsidRPr="001C2D47">
        <w:t xml:space="preserve"> </w:t>
      </w:r>
      <w:r w:rsidRPr="001C2D47">
        <w:rPr>
          <w:u w:val="single"/>
        </w:rPr>
        <w:t>it suffers mightily from the loss of economic resources and human capital.</w:t>
      </w:r>
    </w:p>
    <w:p w:rsidR="006D5146" w:rsidRPr="001C2D47" w:rsidRDefault="006D5146" w:rsidP="006D5146">
      <w:pPr>
        <w:rPr>
          <w:u w:val="single"/>
        </w:rPr>
      </w:pPr>
      <w:r w:rsidRPr="001C2D47">
        <w:t>As noted by Hirschman, ‘‘</w:t>
      </w:r>
      <w:r w:rsidRPr="001C2D47">
        <w:rPr>
          <w:u w:val="single"/>
        </w:rPr>
        <w:t>the practice of exit is self-reinforcing; once this avoidance mechanism for dealing with disputes or venting dissatisfaction is readily available</w:t>
      </w:r>
      <w:r w:rsidRPr="001C2D47">
        <w:t xml:space="preserve">, the contribution of voice... to such matters is likely to be and remain limited.’’84 In other words, the normalization of exit as the preferred behavior for dealing with serious grievances means that affluent citizens will generally not engage in meaningful dialogue with the regime, much less confront it and demand fundamental political reforms. Having built up their fortunes, they seek neither to bolster the regime nor to challenge it; instead, they simply transfer substantial assets overseas and then leave. While exit has become a normal course of action for China’s HNWIs, it has not been readily accessible to most Chinese citizens, who lack the knowledge of emigration and immigration procedures, cannot afford to participate in immigrant investor programs, and balk at the general cost of international migration. With exit blocked, middle- and working-class Chinese have increasingly opted for voice. This is manifested in the growing number of mass incidents (unauthorized gatherings that threaten social stability), rising from 10,000 in 1994 to an estimated 180,000 in 2010. 85 Notably, such mass incidents have become increasingly common across Chinese society. Major protest groups have included not only rural peasants, factory workers in state-owned enterprises, and displaced city residents, which collectively made up about half of all mass incidents from 1997 to 2007; there are also emergent protest groups such as workers in foreign direct investment enterprises, whitecollar professionals, college students, and city residents challenging various public policies.86 Thus, while there has been an increased use of voice among working- and middle-class citizens, there has also been normalization in the use of exit by extremely affluent citizens. Popular political action in China has thus become bifurcated, presenting the regime with a situation where it must contend with both voice from the bulk of the citizenry and exit from wealthy citizens who control the bulk of society’s material resources. </w:t>
      </w:r>
      <w:r w:rsidRPr="001C2D47">
        <w:rPr>
          <w:u w:val="single"/>
        </w:rPr>
        <w:t>With political engagement growing among the working classes while the wealthy exit, the political balance may eventually shift in favor of more redistributionist policies. These in turn might propel even further wealth flight.</w:t>
      </w:r>
    </w:p>
    <w:p w:rsidR="006D5146" w:rsidRPr="001C2D47" w:rsidRDefault="006D5146" w:rsidP="006D5146">
      <w:r w:rsidRPr="001C2D47">
        <w:t xml:space="preserve">These </w:t>
      </w:r>
      <w:r w:rsidRPr="001C2D47">
        <w:rPr>
          <w:rStyle w:val="Emphasis"/>
        </w:rPr>
        <w:t>developments present complex challenges to the CCP.</w:t>
      </w:r>
      <w:r w:rsidRPr="001C2D47">
        <w:t xml:space="preserve"> As noted by Hirschman, </w:t>
      </w:r>
      <w:r w:rsidRPr="001C2D47">
        <w:rPr>
          <w:u w:val="single"/>
        </w:rPr>
        <w:t>groups</w:t>
      </w:r>
      <w:r w:rsidRPr="001C2D47">
        <w:t xml:space="preserve"> that </w:t>
      </w:r>
      <w:r w:rsidRPr="001C2D47">
        <w:rPr>
          <w:u w:val="single"/>
        </w:rPr>
        <w:t>are losing valuable members and resources to the ‘‘superior management’’ of other groups</w:t>
      </w:r>
      <w:r w:rsidRPr="001C2D47">
        <w:t xml:space="preserve"> may attempt to stem the practice of exit by improving their own performance.87 The CCP, in this view, might accept the feedback of wealthy emigr ´ es and seek to address their grievances. ´ Following the existing pattern established with HNWIs and highly skilled academics in the overseas Chinese diaspora, Beijing will also likely continue and possibly intensify its efforts to recruit overseas wealth and talent and motivate their return, using economic and non-economic inducements as has occurred with many haigui (overseas returnees).88</w:t>
      </w:r>
    </w:p>
    <w:p w:rsidR="006D5146" w:rsidRPr="001C2D47" w:rsidRDefault="006D5146" w:rsidP="006D5146">
      <w:pPr>
        <w:rPr>
          <w:rStyle w:val="Emphasis"/>
        </w:rPr>
      </w:pPr>
      <w:r w:rsidRPr="001C2D47">
        <w:t>The problem, however, is that the grievances of the HNWIs, as indicated in recent surveys</w:t>
      </w:r>
      <w:proofErr w:type="gramStart"/>
      <w:r w:rsidRPr="001C2D47">
        <w:t>,89</w:t>
      </w:r>
      <w:proofErr w:type="gramEnd"/>
      <w:r w:rsidRPr="001C2D47">
        <w:t xml:space="preserve"> are </w:t>
      </w:r>
      <w:r w:rsidRPr="001C2D47">
        <w:rPr>
          <w:u w:val="single"/>
        </w:rPr>
        <w:t>issues that the party cannot readily remediate with short-term actions or material incentives.</w:t>
      </w:r>
      <w:r w:rsidRPr="001C2D47">
        <w:t xml:space="preserve"> These push factors include environmental degradation, a consumer-safety crisis, and threats to public health. Moreover, </w:t>
      </w:r>
      <w:r w:rsidRPr="001C2D47">
        <w:rPr>
          <w:u w:val="single"/>
        </w:rPr>
        <w:t>party efforts to stem capital flight have been readily circumvented by well-resourced HNWIs</w:t>
      </w:r>
      <w:r w:rsidRPr="001C2D47">
        <w:t xml:space="preserve">; restricting the transnational movement of HNWIs would likewise be problematic for China’s highly globalized economy, which is now characterized by high levels of both inward and outward investment. More recent efforts to reduce corruption within the ranks of Chinese society and the state have also created anxiety among officials and affluent private citizens, suggesting that such measures will only exacerbate the problem of wealth drain. An additional problem emerges in the form of popular discontent from middle- and working-class protesters. In an effort to mitigate the destabilizing impact of popular unrest, the state continues to increase its domestic spending on internal security, which according to official figures jumped from RMB 183.5 billion ($27.9 billion) in 2004 to RMB 778.7 billion ($118.6 billion) in 2013. 90 </w:t>
      </w:r>
      <w:r w:rsidRPr="001C2D47">
        <w:rPr>
          <w:u w:val="single"/>
        </w:rPr>
        <w:t>If capital flight accelerates and causes increasing damage to China’s already slowing economy</w:t>
      </w:r>
      <w:r w:rsidRPr="001C2D47">
        <w:t>—beyond the 3% loss in GDP experienced in 201191—</w:t>
      </w:r>
      <w:r w:rsidRPr="001C2D47">
        <w:rPr>
          <w:u w:val="single"/>
        </w:rPr>
        <w:t>it is possible that Beijing will face a serious budgetary crisis driven by both the confrontational voice of the middle and working classes and the exit of China’s wealthiest citizens</w:t>
      </w:r>
      <w:r w:rsidRPr="001C2D47">
        <w:t xml:space="preserve">. </w:t>
      </w:r>
      <w:r w:rsidRPr="001C2D47">
        <w:rPr>
          <w:rStyle w:val="Emphasis"/>
        </w:rPr>
        <w:t>Such cross-cutting pressures might force the CCP to consider meaningful political reforms as the only option to avert escalating regime destabilization.</w:t>
      </w:r>
    </w:p>
    <w:p w:rsidR="006D5146" w:rsidRPr="001C2D47" w:rsidRDefault="006D5146" w:rsidP="006D5146">
      <w:pPr>
        <w:pStyle w:val="Heading4"/>
        <w:rPr>
          <w:rStyle w:val="Hyperlink"/>
        </w:rPr>
      </w:pPr>
      <w:r w:rsidRPr="001C2D47">
        <w:rPr>
          <w:rStyle w:val="Hyperlink"/>
        </w:rPr>
        <w:t>A CCP collapse destroys the international order</w:t>
      </w:r>
    </w:p>
    <w:p w:rsidR="006D5146" w:rsidRPr="001C2D47" w:rsidRDefault="006D5146" w:rsidP="006D5146">
      <w:proofErr w:type="gramStart"/>
      <w:r w:rsidRPr="001C2D47">
        <w:rPr>
          <w:rStyle w:val="Hyperlink"/>
        </w:rPr>
        <w:t xml:space="preserve">Jessica </w:t>
      </w:r>
      <w:r w:rsidRPr="001C2D47">
        <w:rPr>
          <w:rStyle w:val="Style13ptBold"/>
        </w:rPr>
        <w:t>Perkinson 12</w:t>
      </w:r>
      <w:r w:rsidRPr="001C2D47">
        <w:rPr>
          <w:rStyle w:val="Hyperlink"/>
        </w:rPr>
        <w:t xml:space="preserve"> – M.A. candidate for American University.</w:t>
      </w:r>
      <w:proofErr w:type="gramEnd"/>
      <w:r w:rsidRPr="001C2D47">
        <w:rPr>
          <w:rStyle w:val="Hyperlink"/>
        </w:rPr>
        <w:t xml:space="preserve"> </w:t>
      </w:r>
      <w:proofErr w:type="gramStart"/>
      <w:r w:rsidRPr="001C2D47">
        <w:rPr>
          <w:rStyle w:val="Hyperlink"/>
        </w:rPr>
        <w:t>“The Potential for Instability in the PRC: How the Doomsday Theory Misses the Mark” American University.</w:t>
      </w:r>
      <w:proofErr w:type="gramEnd"/>
      <w:r w:rsidRPr="001C2D47">
        <w:rPr>
          <w:rStyle w:val="Hyperlink"/>
        </w:rPr>
        <w:t xml:space="preserve"> Advisor: Zhao, Quansheng J. June 14, 2012. </w:t>
      </w:r>
      <w:hyperlink r:id="rId85" w:history="1">
        <w:r w:rsidRPr="001C2D47">
          <w:rPr>
            <w:rStyle w:val="Hyperlink"/>
          </w:rPr>
          <w:t>http://auislandora.wrlc.org/islandora/object/thesesdissertations%3A39</w:t>
        </w:r>
      </w:hyperlink>
      <w:r w:rsidRPr="001C2D47">
        <w:rPr>
          <w:rStyle w:val="Hyperlink"/>
        </w:rPr>
        <w:t xml:space="preserve"> // RP</w:t>
      </w:r>
    </w:p>
    <w:p w:rsidR="006D5146" w:rsidRPr="001C2D47" w:rsidRDefault="006D5146" w:rsidP="006D5146">
      <w:pPr>
        <w:rPr>
          <w:u w:val="single"/>
        </w:rPr>
      </w:pPr>
      <w:r w:rsidRPr="001C2D47">
        <w:rPr>
          <w:u w:val="single"/>
        </w:rPr>
        <w:t>Should the CCP undergo some sort of dramatic transformation</w:t>
      </w:r>
      <w:r w:rsidRPr="001C2D47">
        <w:t xml:space="preserve"> – whether that be significant reform </w:t>
      </w:r>
      <w:r w:rsidRPr="001C2D47">
        <w:rPr>
          <w:rStyle w:val="Emphasis"/>
        </w:rPr>
        <w:t>or complete collapse</w:t>
      </w:r>
      <w:r w:rsidRPr="001C2D47">
        <w:t xml:space="preserve">, as some radical China scholars predict2 – </w:t>
      </w:r>
      <w:r w:rsidRPr="001C2D47">
        <w:rPr>
          <w:rStyle w:val="Emphasis"/>
        </w:rPr>
        <w:t>the implications for international and US national security are vast</w:t>
      </w:r>
      <w:r w:rsidRPr="001C2D47">
        <w:t xml:space="preserve">. Not only </w:t>
      </w:r>
      <w:proofErr w:type="gramStart"/>
      <w:r w:rsidRPr="001C2D47">
        <w:t>does</w:t>
      </w:r>
      <w:proofErr w:type="gramEnd"/>
      <w:r w:rsidRPr="001C2D47">
        <w:t xml:space="preserve"> </w:t>
      </w:r>
      <w:r w:rsidRPr="001C2D47">
        <w:rPr>
          <w:u w:val="single"/>
        </w:rPr>
        <w:t>China and the stability of the CCP play a significant role in the maintenance of peace in the East Asian region</w:t>
      </w:r>
      <w:r w:rsidRPr="001C2D47">
        <w:t xml:space="preserve">, but </w:t>
      </w:r>
      <w:r w:rsidRPr="001C2D47">
        <w:rPr>
          <w:u w:val="single"/>
        </w:rPr>
        <w:t>China is also relied upon by many members of the international community for foreign direct investment, economic stability and trade</w:t>
      </w:r>
      <w:r w:rsidRPr="001C2D47">
        <w:t xml:space="preserve">. </w:t>
      </w:r>
      <w:r w:rsidRPr="001C2D47">
        <w:rPr>
          <w:u w:val="single"/>
        </w:rPr>
        <w:t>China plays a key role in maintaining stability on the Korean Peninsula as one of North Korea’s only allies</w:t>
      </w:r>
      <w:r w:rsidRPr="001C2D47">
        <w:t xml:space="preserve">, and it is argued that instability within the Chinese government could also lead to instability in the already sensitive military and political situation across the Taiwan Strait. For the United States, </w:t>
      </w:r>
      <w:r w:rsidRPr="001C2D47">
        <w:rPr>
          <w:u w:val="single"/>
        </w:rPr>
        <w:t>the effect of instability within the CCP would be widespread and dramatic</w:t>
      </w:r>
      <w:r w:rsidRPr="001C2D47">
        <w:t xml:space="preserve">. As the United States’ largest holder of US treasury securities, instability or collapse of </w:t>
      </w:r>
      <w:r w:rsidRPr="001C2D47">
        <w:rPr>
          <w:u w:val="single"/>
        </w:rPr>
        <w:t xml:space="preserve">the CCP could threaten the stability of the already volatile economic situation in the US. </w:t>
      </w:r>
      <w:r w:rsidRPr="001C2D47">
        <w:t xml:space="preserve">In addition, </w:t>
      </w:r>
      <w:r w:rsidRPr="001C2D47">
        <w:rPr>
          <w:u w:val="single"/>
        </w:rPr>
        <w:t xml:space="preserve">China is the largest trading partner of a number of countries, including the US, and the US is reliant upon its market of inexpensive goods to feed demand within the US. </w:t>
      </w:r>
    </w:p>
    <w:p w:rsidR="006D5146" w:rsidRPr="001C2D47" w:rsidRDefault="006D5146" w:rsidP="006D5146">
      <w:r w:rsidRPr="001C2D47">
        <w:t xml:space="preserve">It is with this in mind that China scholars within the United States and around the world should be studying this phenomenon, because the potential for reform, </w:t>
      </w:r>
      <w:r w:rsidRPr="001C2D47">
        <w:rPr>
          <w:rStyle w:val="Emphasis"/>
        </w:rPr>
        <w:t>instability or even collapse of the CCP is of critical importance to the stability of the international order as a whole.</w:t>
      </w:r>
      <w:r w:rsidRPr="001C2D47">
        <w:t xml:space="preserve"> For the United States specifically, the potential - or lack thereof – for reform of the CCP should dictate its foreign policy toward China. If the body of knowledge on the stability of the Chinese government reveals that the Chinese market is not a stable one, it is in the best interests of the United States to look for investors and trade markets elsewhere to lessen its serious dependence on China for its economic stability, particularly in a time of such uncertain economic conditions within the US. </w:t>
      </w:r>
    </w:p>
    <w:p w:rsidR="000A31B1" w:rsidRPr="001C2D47" w:rsidRDefault="000A31B1" w:rsidP="000A31B1">
      <w:pPr>
        <w:pStyle w:val="Heading3"/>
      </w:pPr>
      <w:r w:rsidRPr="001C2D47">
        <w:t xml:space="preserve">    Ext. CCP IL</w:t>
      </w:r>
    </w:p>
    <w:p w:rsidR="006D5146" w:rsidRPr="001C2D47" w:rsidRDefault="006D5146" w:rsidP="006D5146">
      <w:pPr>
        <w:pStyle w:val="Heading4"/>
      </w:pPr>
      <w:r w:rsidRPr="001C2D47">
        <w:t xml:space="preserve">Any economic </w:t>
      </w:r>
      <w:r w:rsidRPr="001C2D47">
        <w:rPr>
          <w:u w:val="single"/>
        </w:rPr>
        <w:t>downturn</w:t>
      </w:r>
      <w:r w:rsidRPr="001C2D47">
        <w:t xml:space="preserve"> will </w:t>
      </w:r>
      <w:r w:rsidRPr="001C2D47">
        <w:rPr>
          <w:u w:val="single"/>
        </w:rPr>
        <w:t>undermine</w:t>
      </w:r>
      <w:r w:rsidRPr="001C2D47">
        <w:t xml:space="preserve"> the credibility of the CCP</w:t>
      </w:r>
    </w:p>
    <w:p w:rsidR="006D5146" w:rsidRPr="001C2D47" w:rsidRDefault="006D5146" w:rsidP="006D5146">
      <w:proofErr w:type="gramStart"/>
      <w:r w:rsidRPr="001C2D47">
        <w:t xml:space="preserve">Joshua </w:t>
      </w:r>
      <w:r w:rsidRPr="001C2D47">
        <w:rPr>
          <w:rStyle w:val="Style13ptBold"/>
        </w:rPr>
        <w:t>Stowell 17</w:t>
      </w:r>
      <w:r w:rsidRPr="001C2D47">
        <w:t xml:space="preserve"> – the editor of Global Security Review.</w:t>
      </w:r>
      <w:proofErr w:type="gramEnd"/>
      <w:r w:rsidRPr="001C2D47">
        <w:t xml:space="preserve"> Joshua’s work has been featured in Real Clear Defense, Small Wars Journal, and Het Financieele Dagblad. Joshua holds an M.A. in International Relations from The University of St Andrews. </w:t>
      </w:r>
      <w:proofErr w:type="gramStart"/>
      <w:r w:rsidRPr="001C2D47">
        <w:t>“Assessing Threats to the Legitimacy and Power of the Chinese Communist Party” Global Security Review.</w:t>
      </w:r>
      <w:proofErr w:type="gramEnd"/>
      <w:r w:rsidRPr="001C2D47">
        <w:t xml:space="preserve"> November 10, 2017. </w:t>
      </w:r>
      <w:hyperlink r:id="rId86" w:history="1">
        <w:r w:rsidRPr="001C2D47">
          <w:rPr>
            <w:rStyle w:val="Hyperlink"/>
          </w:rPr>
          <w:t>https://globalsecurityreview.com/threats-legitimacy-power-chinese-communist-party//</w:t>
        </w:r>
      </w:hyperlink>
      <w:r w:rsidRPr="001C2D47">
        <w:t xml:space="preserve"> RP</w:t>
      </w:r>
    </w:p>
    <w:p w:rsidR="006D5146" w:rsidRPr="001C2D47" w:rsidRDefault="006D5146" w:rsidP="006D5146">
      <w:r w:rsidRPr="001C2D47">
        <w:t xml:space="preserve">While it can be said that the Chinese Communist Party (CCP) has a firm ‘monopoly on power’ in the People’s Republic of China (PRC), </w:t>
      </w:r>
      <w:r w:rsidRPr="001C2D47">
        <w:rPr>
          <w:u w:val="single"/>
        </w:rPr>
        <w:t>there are a number of political, ethnic, religious and economically-motivated groups which pose a number of threats to the control that the CCP holds</w:t>
      </w:r>
      <w:r w:rsidRPr="001C2D47">
        <w:t xml:space="preserve"> over the politics, people, and territory of the PRC.</w:t>
      </w:r>
    </w:p>
    <w:p w:rsidR="006D5146" w:rsidRPr="001C2D47" w:rsidRDefault="006D5146" w:rsidP="006D5146">
      <w:pPr>
        <w:rPr>
          <w:rStyle w:val="Emphasis"/>
        </w:rPr>
      </w:pPr>
      <w:r w:rsidRPr="001C2D47">
        <w:t xml:space="preserve">Additionally, </w:t>
      </w:r>
      <w:r w:rsidRPr="001C2D47">
        <w:rPr>
          <w:rStyle w:val="Emphasis"/>
        </w:rPr>
        <w:t>a multitude of economic issues could present significant threats to the CCP’s monopoly on power, as any significant economic slowdown has the potential to reduce any confidence held by the Chinese people in the CCP.</w:t>
      </w:r>
    </w:p>
    <w:p w:rsidR="006D5146" w:rsidRPr="001C2D47" w:rsidRDefault="006D5146" w:rsidP="006D5146">
      <w:r w:rsidRPr="001C2D47">
        <w:t>Summary</w:t>
      </w:r>
    </w:p>
    <w:p w:rsidR="006D5146" w:rsidRPr="001C2D47" w:rsidRDefault="006D5146" w:rsidP="006D5146">
      <w:r w:rsidRPr="001C2D47">
        <w:t xml:space="preserve">Ensuring </w:t>
      </w:r>
      <w:r w:rsidRPr="001C2D47">
        <w:rPr>
          <w:u w:val="single"/>
        </w:rPr>
        <w:t xml:space="preserve">sustainable economic growth is </w:t>
      </w:r>
      <w:proofErr w:type="gramStart"/>
      <w:r w:rsidRPr="001C2D47">
        <w:rPr>
          <w:u w:val="single"/>
        </w:rPr>
        <w:t>key</w:t>
      </w:r>
      <w:proofErr w:type="gramEnd"/>
      <w:r w:rsidRPr="001C2D47">
        <w:rPr>
          <w:u w:val="single"/>
        </w:rPr>
        <w:t xml:space="preserve"> to the Communist Party’s hold on power</w:t>
      </w:r>
      <w:r w:rsidRPr="001C2D47">
        <w:t xml:space="preserve">. Now that Xi Jinping has consolidated power in his second term, China’s debt-laden economy will likely undergo significant reform. </w:t>
      </w:r>
    </w:p>
    <w:p w:rsidR="006D5146" w:rsidRPr="001C2D47" w:rsidRDefault="006D5146" w:rsidP="006D5146">
      <w:r w:rsidRPr="001C2D47">
        <w:t>The Tibetans and Uyghur populations’ desire greater autonomy from the Chinese government, and thus are a threat because of their goal to become independent of China, subsequently causing the CCP to lose control over significant amounts of territory.</w:t>
      </w:r>
    </w:p>
    <w:p w:rsidR="006D5146" w:rsidRPr="001C2D47" w:rsidRDefault="006D5146" w:rsidP="006D5146">
      <w:r w:rsidRPr="001C2D47">
        <w:t xml:space="preserve">Such a possibility is inconceivable in the minds of China’s strategic planners, who have implemented programs designed to assimilate local populations into </w:t>
      </w:r>
      <w:proofErr w:type="gramStart"/>
      <w:r w:rsidRPr="001C2D47">
        <w:t>a dominate</w:t>
      </w:r>
      <w:proofErr w:type="gramEnd"/>
      <w:r w:rsidRPr="001C2D47">
        <w:t xml:space="preserve"> “Chinese” national narrative. </w:t>
      </w:r>
    </w:p>
    <w:p w:rsidR="006D5146" w:rsidRPr="001C2D47" w:rsidRDefault="006D5146" w:rsidP="006D5146">
      <w:r w:rsidRPr="001C2D47">
        <w:t>Sustained economic growth is the new “Mandate of Heaven.”</w:t>
      </w:r>
    </w:p>
    <w:p w:rsidR="006D5146" w:rsidRPr="001C2D47" w:rsidRDefault="006D5146" w:rsidP="006D5146">
      <w:r w:rsidRPr="001C2D47">
        <w:rPr>
          <w:u w:val="single"/>
        </w:rPr>
        <w:t>When it comes to economic threats to the Communist Party, the next several years</w:t>
      </w:r>
      <w:r w:rsidRPr="001C2D47">
        <w:t>—or even decades—</w:t>
      </w:r>
      <w:r w:rsidRPr="001C2D47">
        <w:rPr>
          <w:u w:val="single"/>
        </w:rPr>
        <w:t>will be critical in sustaining party control and legitimacy</w:t>
      </w:r>
      <w:r w:rsidRPr="001C2D47">
        <w:t>. The government has elevated President Xi Jinping to a level within the party—and the state—not observed since the days of Chairman Mao.</w:t>
      </w:r>
    </w:p>
    <w:p w:rsidR="006D5146" w:rsidRPr="001C2D47" w:rsidRDefault="006D5146" w:rsidP="006D5146">
      <w:r w:rsidRPr="001C2D47">
        <w:t>This move indicates that Xi’s ongoing anti-corruption drive will persist, if not escalate, and that Xi’s economic policies, which have resulted in millions losing their jobs, will do the same.</w:t>
      </w:r>
    </w:p>
    <w:p w:rsidR="006D5146" w:rsidRPr="001C2D47" w:rsidRDefault="006D5146" w:rsidP="006D5146">
      <w:r w:rsidRPr="001C2D47">
        <w:t xml:space="preserve">Chinese companies, both state-owned and private, are laden with debt, and the government has determined that some will have to fail. The increasing mass of unemployed could present a threat to the party if discontent </w:t>
      </w:r>
      <w:proofErr w:type="gramStart"/>
      <w:r w:rsidRPr="001C2D47">
        <w:t>persists,</w:t>
      </w:r>
      <w:proofErr w:type="gramEnd"/>
      <w:r w:rsidRPr="001C2D47">
        <w:t xml:space="preserve"> however, the government has offered urban unemployed job opportunities in rural infrastructure development, tourism, and education in China’s eastern provinces.</w:t>
      </w:r>
    </w:p>
    <w:p w:rsidR="006D5146" w:rsidRPr="001C2D47" w:rsidRDefault="006D5146" w:rsidP="006D5146">
      <w:r w:rsidRPr="001C2D47">
        <w:t>While these programs offer the urban unemployed wages they would otherwise be unable to obtain; they also serve the purpose of dispersing to rural provinces urban populations that were previously heavily concentrated; communities that could become discontented with the status quo and pose a threat to internal security.</w:t>
      </w:r>
    </w:p>
    <w:p w:rsidR="006D5146" w:rsidRPr="001C2D47" w:rsidRDefault="006D5146" w:rsidP="006D5146">
      <w:r w:rsidRPr="001C2D47">
        <w:t>In a more strategic sense, should these programs effectuate the migration of a significant number of Han Chinese to China’s eastern provinces (Tibet, Xinjiang)</w:t>
      </w:r>
      <w:proofErr w:type="gramStart"/>
      <w:r w:rsidRPr="001C2D47">
        <w:t>,</w:t>
      </w:r>
      <w:proofErr w:type="gramEnd"/>
      <w:r w:rsidRPr="001C2D47">
        <w:t xml:space="preserve"> the long-term effect will be a more sustained assimilation of the local populations, notably as Beijing touts its message of the “Chinese dream” to its citizens?</w:t>
      </w:r>
    </w:p>
    <w:p w:rsidR="006D5146" w:rsidRPr="001C2D47" w:rsidRDefault="006D5146" w:rsidP="006D5146">
      <w:r w:rsidRPr="001C2D47">
        <w:t>The desire for greater autonomy or even complete independence by ethnic groups and territories within Mainland China continues to present a significant, continuous threat to the CCP. Disputes over regions such as Tibet and Xinjiang may not threaten the CCP’s position as ruling party of China.</w:t>
      </w:r>
    </w:p>
    <w:p w:rsidR="006D5146" w:rsidRPr="001C2D47" w:rsidRDefault="006D5146" w:rsidP="006D5146">
      <w:r w:rsidRPr="001C2D47">
        <w:t>Individually, The Tibetans and Uyghur populations—which are the primary ethnic groups in Tibet and Xinjiang, respectively—desire greater autonomy from the Chinese government, and thus are a threat because of their goal to become independent of China, subsequently causing the CCP to lose control over significant amounts of territory.</w:t>
      </w:r>
    </w:p>
    <w:p w:rsidR="006D5146" w:rsidRPr="001C2D47" w:rsidRDefault="006D5146" w:rsidP="006D5146">
      <w:pPr>
        <w:pStyle w:val="Heading4"/>
      </w:pPr>
      <w:r w:rsidRPr="001C2D47">
        <w:t xml:space="preserve">Brain drain </w:t>
      </w:r>
      <w:r w:rsidRPr="001C2D47">
        <w:rPr>
          <w:u w:val="single"/>
        </w:rPr>
        <w:t>threatens</w:t>
      </w:r>
      <w:r w:rsidRPr="001C2D47">
        <w:t xml:space="preserve"> the credibility of the CCP --- people are migrating because of dissatisfaction with </w:t>
      </w:r>
      <w:r w:rsidRPr="001C2D47">
        <w:rPr>
          <w:u w:val="single"/>
        </w:rPr>
        <w:t>values</w:t>
      </w:r>
      <w:r w:rsidRPr="001C2D47">
        <w:t xml:space="preserve"> upheld by the CCP</w:t>
      </w:r>
    </w:p>
    <w:p w:rsidR="006D5146" w:rsidRPr="001C2D47" w:rsidRDefault="006D5146" w:rsidP="006D5146">
      <w:r w:rsidRPr="001C2D47">
        <w:t xml:space="preserve">Willy Wo-Lap </w:t>
      </w:r>
      <w:r w:rsidRPr="001C2D47">
        <w:rPr>
          <w:rStyle w:val="Style13ptBold"/>
        </w:rPr>
        <w:t>Lam 10</w:t>
      </w:r>
      <w:r w:rsidRPr="001C2D47">
        <w:t xml:space="preserve"> – Senior Fellow at </w:t>
      </w:r>
      <w:proofErr w:type="gramStart"/>
      <w:r w:rsidRPr="001C2D47">
        <w:t>The</w:t>
      </w:r>
      <w:proofErr w:type="gramEnd"/>
      <w:r w:rsidRPr="001C2D47">
        <w:t xml:space="preserve"> Jamestown Foundation. He is an Adjunct Professor at the Center for China Studies, the History Department and the Program of Master’s in Global Political Economy at the Chinese University of Hong Kong. </w:t>
      </w:r>
      <w:proofErr w:type="gramStart"/>
      <w:r w:rsidRPr="001C2D47">
        <w:t>“China’s Brain Drain Dilemma: Elite Emigration” The Jamestown Foundation.</w:t>
      </w:r>
      <w:proofErr w:type="gramEnd"/>
      <w:r w:rsidRPr="001C2D47">
        <w:t xml:space="preserve"> August 5, 2010. </w:t>
      </w:r>
      <w:hyperlink r:id="rId87" w:history="1">
        <w:r w:rsidRPr="001C2D47">
          <w:rPr>
            <w:rStyle w:val="Hyperlink"/>
          </w:rPr>
          <w:t>https://jamestown.org/program/chinas-brain-drain-dilemma-elite-emigration//</w:t>
        </w:r>
      </w:hyperlink>
      <w:r w:rsidRPr="001C2D47">
        <w:t xml:space="preserve"> RP</w:t>
      </w:r>
    </w:p>
    <w:p w:rsidR="006D5146" w:rsidRPr="001C2D47" w:rsidRDefault="006D5146" w:rsidP="006D5146">
      <w:r w:rsidRPr="001C2D47">
        <w:t xml:space="preserve">A popular Internet writer recently caused a stir when he asserted that “all Chinese who earn more than 120,000 yuan ($17,650) a year want to immigrate.” While this view is exaggerated, </w:t>
      </w:r>
      <w:r w:rsidRPr="001C2D47">
        <w:rPr>
          <w:u w:val="single"/>
        </w:rPr>
        <w:t>there is no denying the upsurge in Chinese emigration to Western countries</w:t>
      </w:r>
      <w:r w:rsidRPr="001C2D47">
        <w:t xml:space="preserve">—particularly the United States, Canada and Australia—since the mid-2000s. </w:t>
      </w:r>
      <w:r w:rsidRPr="001C2D47">
        <w:rPr>
          <w:u w:val="single"/>
        </w:rPr>
        <w:t>Most worrying for the Chinese Communist Party (CCP) leadership is the fact that despite widespread publicity given to the supposed viability of the “China model,”</w:t>
      </w:r>
      <w:r w:rsidRPr="001C2D47">
        <w:t xml:space="preserve"> </w:t>
      </w:r>
      <w:r w:rsidRPr="001C2D47">
        <w:rPr>
          <w:rStyle w:val="Emphasis"/>
        </w:rPr>
        <w:t xml:space="preserve">an increasing amount of China’s elite are choosing to leave the fast-rising quasi-superpower for the West </w:t>
      </w:r>
      <w:r w:rsidRPr="001C2D47">
        <w:t>(China News Service, July 16; Asiasentinel.com, July 16).</w:t>
      </w:r>
    </w:p>
    <w:p w:rsidR="006D5146" w:rsidRPr="001C2D47" w:rsidRDefault="006D5146" w:rsidP="006D5146"/>
    <w:p w:rsidR="006D5146" w:rsidRPr="001C2D47" w:rsidRDefault="006D5146" w:rsidP="006D5146">
      <w:r w:rsidRPr="001C2D47">
        <w:rPr>
          <w:u w:val="single"/>
        </w:rPr>
        <w:t>China became the biggest worldwide contributor of emigrants</w:t>
      </w:r>
      <w:r w:rsidRPr="001C2D47">
        <w:t xml:space="preserve"> in 2007. According to the official Chinese media, 65,000 Chinese last year secured immigration or permanent resident status in the United States, 25,000 in Canada and 15,000 in Australia. Chinese are outnumbered by only Mexicans as the largest ethnic group who acquired green cards in the United States in 2009. Particularly in the area of investment-related immigration (see below) to major Western countries, Chinese are tipped to become the largest cohort within the next few years (Xinhua News Agency, June 4; Time-weekly.com [Guangzhou], June 24; Finance.ifeng.com, July 1).</w:t>
      </w:r>
    </w:p>
    <w:p w:rsidR="006D5146" w:rsidRPr="001C2D47" w:rsidRDefault="006D5146" w:rsidP="006D5146">
      <w:r w:rsidRPr="001C2D47">
        <w:rPr>
          <w:u w:val="single"/>
        </w:rPr>
        <w:t>Despite the downturn in Western economies in the wake of the financial crisis</w:t>
      </w:r>
      <w:r w:rsidRPr="001C2D47">
        <w:rPr>
          <w:rStyle w:val="Emphasis"/>
        </w:rPr>
        <w:t xml:space="preserve">, more Chinese students are expected to stay on after getting degrees and professional qualifications. </w:t>
      </w:r>
      <w:r w:rsidRPr="001C2D47">
        <w:t xml:space="preserve">Among the 270,000 Chinese who are going to foreign universities as self-paying students this year, only around 25 percent are projected to return to China upon graduation. Then there </w:t>
      </w:r>
      <w:proofErr w:type="gramStart"/>
      <w:r w:rsidRPr="001C2D47">
        <w:t>are</w:t>
      </w:r>
      <w:proofErr w:type="gramEnd"/>
      <w:r w:rsidRPr="001C2D47">
        <w:t xml:space="preserve"> </w:t>
      </w:r>
      <w:r w:rsidRPr="001C2D47">
        <w:rPr>
          <w:u w:val="single"/>
        </w:rPr>
        <w:t>middle-class and affluent Chinese who take advantage of liberalized travel regulations</w:t>
      </w:r>
      <w:r w:rsidRPr="001C2D47">
        <w:t xml:space="preserve"> to give birth to children in the United States and other Western countries. It is little wonder that, according to the Overseas Affairs Office of the State Council, there are more than 45 million huaqiao or “overseas Chinese” worldwide (China News Service, July 24; China Youth Daily, July 15; China Daily, July 3; Beijing.neworiental.org, July 20; Apple Daily, July 21).</w:t>
      </w:r>
    </w:p>
    <w:p w:rsidR="006D5146" w:rsidRPr="001C2D47" w:rsidRDefault="006D5146" w:rsidP="006D5146"/>
    <w:p w:rsidR="006D5146" w:rsidRPr="001C2D47" w:rsidRDefault="006D5146" w:rsidP="006D5146">
      <w:r w:rsidRPr="001C2D47">
        <w:t>Emigration to the West started not long after late patriarch Deng Xiaoping inaugurated the era of reform and open door policy in 1978. Deng’s second, son Deng Zhifang, who gained a Ph.D. in physics from Rochester University and subsequently became a wealthy businessman in China, was among the first members of the Chinese elite to settle in the United States. Emigration picked up speed by the mid-1990s even as coastal China became the “world factory.” Prominent among members of this first wave of emigrants are corrupt officials who find it safer to park their ill-gotten gains in Western countries. Their modus operandi is sending spouses and children overseas before slipping away themselves. By the end of 2009, an estimated 4,000 corruption-tainted cadres had gone abroad. Each of them reportedly carried with them illicit fortunes worth at least 100 million yuan ($14.7 million) (Outlook Weekly [Beijing], May 24; Chongqing Morning Post, January 10).</w:t>
      </w:r>
    </w:p>
    <w:p w:rsidR="006D5146" w:rsidRPr="001C2D47" w:rsidRDefault="006D5146" w:rsidP="006D5146"/>
    <w:p w:rsidR="006D5146" w:rsidRPr="001C2D47" w:rsidRDefault="006D5146" w:rsidP="006D5146">
      <w:r w:rsidRPr="001C2D47">
        <w:t>Owing to China’s opaque business and tax laws, most private entrepreneurs deem it prudent to transfer a good part of their fortunes to Western countries. This can be legally—and easily—done through investor immigration schemes. The trend has intensified despite the passage in 2007 of the landmark Property Rights Law, which guarantees the inviolability of private property in the socialist country. A recent investigation by the official Hangzhou Daily noted that around 1,500 businessmen from coastal Zhejiang Province emigrate to the West every year—and the numbers are expected to rise by up to 20 percent annually in the near future. In the past decade, emigrants from Zhejiang, known as a haven for private business, have taken at least 60 billion yuan ($8.82 billion) of assets overseas. Apart from opportunities of developing their businesses in different markets, these “red capitalists” have cited the “hate the rich” mentality in China as an important reason for emigration. Partly owing to the growing gap between the poor and rich, nouveau riche businessmen often become targets of crimes including kidnapping and murder (Hangzhou Daily, June 24; Finance.ifeng.com, June 25; United Daily News [Taiwan] May 23).</w:t>
      </w:r>
    </w:p>
    <w:p w:rsidR="006D5146" w:rsidRPr="001C2D47" w:rsidRDefault="006D5146" w:rsidP="006D5146"/>
    <w:p w:rsidR="006D5146" w:rsidRPr="001C2D47" w:rsidRDefault="006D5146" w:rsidP="006D5146">
      <w:r w:rsidRPr="001C2D47">
        <w:t xml:space="preserve">Yet </w:t>
      </w:r>
      <w:r w:rsidRPr="001C2D47">
        <w:rPr>
          <w:u w:val="single"/>
        </w:rPr>
        <w:t>the largest group of emigrants consists of professionals and experts with a middle-class background</w:t>
      </w:r>
      <w:r w:rsidRPr="001C2D47">
        <w:t xml:space="preserve">, who, according to well-known immigration consultant Qi Lisun, outnumber entrepreneurs by a large margin. </w:t>
      </w:r>
      <w:r w:rsidRPr="001C2D47">
        <w:rPr>
          <w:u w:val="single"/>
        </w:rPr>
        <w:t xml:space="preserve">The official Chinese media admit that professionals, and to some extent businessmen, are leaving the country due to </w:t>
      </w:r>
      <w:r w:rsidRPr="001C2D47">
        <w:rPr>
          <w:rStyle w:val="Emphasis"/>
        </w:rPr>
        <w:t>dissatisfaction with harrowing contradictions in Chinese politics and society</w:t>
      </w:r>
      <w:r w:rsidRPr="001C2D47">
        <w:t>. In other words, as a result of China being a country that does not recognize global norms such as civil and democratic rights, many of its best-trained, most qualified citizens may be “voting with their feet” by settling in the West. Indeed, a commentary in the official Xinhua News Agency last month indicated that many members of China’s elite had chosen to relocate to Western countries “in search for a sense of safety”—</w:t>
      </w:r>
      <w:r w:rsidRPr="001C2D47">
        <w:rPr>
          <w:rStyle w:val="Emphasis"/>
        </w:rPr>
        <w:t>a way out of “the pain and aberrations brought about by social transformation</w:t>
      </w:r>
      <w:r w:rsidRPr="001C2D47">
        <w:t xml:space="preserve">” in the past decade or so (Xinhua News Agency, July 12; Tudou.com, July 25; Apple Daily [Hong Kong], July 26). Nie Xiaoyang, vice-chief editor of the popular Globe magazine, said emigrants destined for the United States were not just after a higher standard of living. “A very important point is the tolerance and energy of American society,” Nie said. “Its multifaceted cultural environment can give people more confidence.” A recent article on the China Broadcasting Corporation website noted that the authorities must “boost their respect for talents and furnish them with more humanistic concern” to persuade high caliber personnel to remain in China. </w:t>
      </w:r>
      <w:r w:rsidRPr="001C2D47">
        <w:rPr>
          <w:u w:val="single"/>
        </w:rPr>
        <w:t>The commentary also cited the importance of “a transparent system of regulations and a sense of security” as well as “a fairer environment in which people can develop their talent”</w:t>
      </w:r>
      <w:r w:rsidRPr="001C2D47">
        <w:t xml:space="preserve"> (Sina.com, June 29; China National Radio Net, June 29).</w:t>
      </w:r>
    </w:p>
    <w:p w:rsidR="006D5146" w:rsidRPr="001C2D47" w:rsidRDefault="006D5146" w:rsidP="006D5146"/>
    <w:p w:rsidR="006D5146" w:rsidRPr="001C2D47" w:rsidRDefault="006D5146" w:rsidP="006D5146">
      <w:r w:rsidRPr="001C2D47">
        <w:t xml:space="preserve">Partly to counter the brain drain, the State Council unveiled last month “The </w:t>
      </w:r>
      <w:proofErr w:type="gramStart"/>
      <w:r w:rsidRPr="001C2D47">
        <w:t>Mid-</w:t>
      </w:r>
      <w:proofErr w:type="gramEnd"/>
      <w:r w:rsidRPr="001C2D47">
        <w:t>to Long-term National Plan for the Development of Talents,” which spans the years 2010 to 2020. Beijing’s goal is that by the year 2020, “China will have entered into the front ranks of countries with superior human resources.” According to Director of the CCP Organization Department Li Yuanchao, “human resources constitute the core competitiveness in scientific development.” Li, also a Politburo member, pointed out that party-and-state authorities “will not waver in embarking on the road of [turning China into] a country with outstanding talents” (People’s Daily, June 7; Guangzhou Daily, June 7). Earlier, Beijing had in January 2009 launched the so-called “Thousand Talents Program” to lure accomplished Chinese back from overseas. Organization Chief Li claimed recently, “China is going through the third wave of talents returning to the motherland.” Li said that the first wave, which included “Father of the Republic” Dr. Sun Yat-sen and former Premier Zhou Enlai, came back from abroad to overthrow feudalism. The second wave was a reference to scientists such as rocket experts Qian Xuesen and Qian Sanqiang, who left high-paying jobs in the U.S. and Europe in the 1950s. “The third wave is taking place now,” Li said, adding that more foreign-based Chinese than ever are eager to contribute to the modernization enterprise (People’s Daily, July 31; China News Service, May 30).</w:t>
      </w:r>
    </w:p>
    <w:p w:rsidR="006D5146" w:rsidRPr="001C2D47" w:rsidRDefault="006D5146" w:rsidP="006D5146"/>
    <w:p w:rsidR="006D5146" w:rsidRPr="001C2D47" w:rsidRDefault="006D5146" w:rsidP="006D5146">
      <w:r w:rsidRPr="001C2D47">
        <w:t xml:space="preserve">Statistics, however, do not seem to support Li’s claims. As of May this year, central-government units had only attracted 600-odd high-caliber experts and entrepreneurs under the “Thousand Talents Program.” Moreover, most of these prized haiguipai or “returnees” are businessmen; and many of them have chosen to hang on to their overseas passports and green cards (China News Service, May 30; People’s Daily, May 25). One basic reason behind Beijing’s less-than-successful effort to boost the number of returnees could be that the latter face a glass ceiling in party-and-government units. Without a record of accomplishment in political reliability and service to the CCP, it is difficult for the haiguipai to be given major responsibility (See “CCP Party Apparatchiks Gaining at the Expense of Technocrats, China Brief, </w:t>
      </w:r>
      <w:proofErr w:type="gramStart"/>
      <w:r w:rsidRPr="001C2D47">
        <w:t>December</w:t>
      </w:r>
      <w:proofErr w:type="gramEnd"/>
      <w:r w:rsidRPr="001C2D47">
        <w:t xml:space="preserve"> 16, 2009). It is perhaps for this reason that while meeting a group of returnees who have come back under the “Thousand Talents Program,” Vice-President Xi Jinping said Beijing would “fully respect talents, enthusiastically support [their work] and give them free rein in their pursuits.” Xi pledged that haiguipai experts would be “put in key positions” and that “they would be allowed to take part in professional decision-making, and be put in charge of big projects” (Xinhua News Agency, July 29; People’s Daily, July 30).</w:t>
      </w:r>
    </w:p>
    <w:p w:rsidR="006D5146" w:rsidRPr="001C2D47" w:rsidRDefault="006D5146" w:rsidP="006D5146"/>
    <w:p w:rsidR="006D5146" w:rsidRPr="001C2D47" w:rsidRDefault="006D5146" w:rsidP="006D5146">
      <w:r w:rsidRPr="001C2D47">
        <w:t xml:space="preserve">In a Xinhua News Agency article that ran in July entitled, “The United States is ‘co-opting’ elites from around the world,” author Ran Wei saluted American soft power, particularly the country’s ability to attract gifted personnel from different countries. Apart from the allure of high caliber universities and cutting-edge high-tech firms, Ran cited institutions and systems that “encourage gifted people to achieve breakthroughs. America puts a lot of stress on the rational use of human resources and on retaining outstanding personnel,” Ran wrote. </w:t>
      </w:r>
      <w:proofErr w:type="gramStart"/>
      <w:r w:rsidRPr="001C2D47">
        <w:t>“Much emphasis is put on the free flow of talents and the abolition of restrictions and discrimination” (Xinhua News Agency, July 24; People’s Daily, July 24).</w:t>
      </w:r>
      <w:proofErr w:type="gramEnd"/>
      <w:r w:rsidRPr="001C2D47">
        <w:t xml:space="preserve"> It is significant that in its policies regarding retaining talents as well as enticing huaqiao, Chinese authorities appear to have given top priority to hardware such as salaries, promotion prospects and seed money for starting new ventures. Yet </w:t>
      </w:r>
      <w:r w:rsidRPr="001C2D47">
        <w:rPr>
          <w:u w:val="single"/>
        </w:rPr>
        <w:t>until the CCP leadership is willing to pay more attention to software, particularly modernizing and democratizing socio-political institutions, the wave of emigration is expected to continue even as China narrows its gap with the United States</w:t>
      </w:r>
      <w:r w:rsidRPr="001C2D47">
        <w:t xml:space="preserve"> in terms of conventional yardsticks such as GDP and military might.</w:t>
      </w:r>
    </w:p>
    <w:p w:rsidR="000A31B1" w:rsidRPr="001C2D47" w:rsidRDefault="000A31B1" w:rsidP="000A31B1">
      <w:pPr>
        <w:pStyle w:val="Heading4"/>
      </w:pPr>
      <w:r w:rsidRPr="001C2D47">
        <w:t>Chinese students and teachers are</w:t>
      </w:r>
      <w:r w:rsidRPr="001C2D47">
        <w:rPr>
          <w:u w:val="single"/>
        </w:rPr>
        <w:t xml:space="preserve"> resisting</w:t>
      </w:r>
      <w:r w:rsidRPr="001C2D47">
        <w:t xml:space="preserve"> government crackdowns --- migration to the US </w:t>
      </w:r>
      <w:r w:rsidRPr="001C2D47">
        <w:rPr>
          <w:u w:val="single"/>
        </w:rPr>
        <w:t>delegitimizes</w:t>
      </w:r>
      <w:r w:rsidRPr="001C2D47">
        <w:t xml:space="preserve"> CCP values</w:t>
      </w:r>
    </w:p>
    <w:p w:rsidR="000A31B1" w:rsidRPr="001C2D47" w:rsidRDefault="000A31B1" w:rsidP="000A31B1">
      <w:proofErr w:type="gramStart"/>
      <w:r w:rsidRPr="001C2D47">
        <w:t xml:space="preserve">Liang </w:t>
      </w:r>
      <w:r w:rsidRPr="001C2D47">
        <w:rPr>
          <w:rStyle w:val="Style13ptBold"/>
        </w:rPr>
        <w:t>Pan 15</w:t>
      </w:r>
      <w:r w:rsidRPr="001C2D47">
        <w:t xml:space="preserve"> – freelance writer and a doctoral student in political communication and international relations at the University of Washington.</w:t>
      </w:r>
      <w:proofErr w:type="gramEnd"/>
      <w:r w:rsidRPr="001C2D47">
        <w:t xml:space="preserve"> </w:t>
      </w:r>
      <w:proofErr w:type="gramStart"/>
      <w:r w:rsidRPr="001C2D47">
        <w:t>“Signs of Resistance to China’s Latest Ideological Crackdown” Foreign Policy.</w:t>
      </w:r>
      <w:proofErr w:type="gramEnd"/>
      <w:r w:rsidRPr="001C2D47">
        <w:t xml:space="preserve"> March 3, 2015. </w:t>
      </w:r>
      <w:hyperlink r:id="rId88" w:history="1">
        <w:r w:rsidRPr="001C2D47">
          <w:rPr>
            <w:rStyle w:val="Hyperlink"/>
          </w:rPr>
          <w:t>https://foreignpolicy.com/2015/03/03/china-crackdown-western-ideas-resistance//</w:t>
        </w:r>
      </w:hyperlink>
      <w:r w:rsidRPr="001C2D47">
        <w:t xml:space="preserve"> RP</w:t>
      </w:r>
    </w:p>
    <w:p w:rsidR="000A31B1" w:rsidRPr="001C2D47" w:rsidRDefault="000A31B1" w:rsidP="000A31B1">
      <w:r w:rsidRPr="001C2D47">
        <w:rPr>
          <w:u w:val="single"/>
        </w:rPr>
        <w:t>The Chinese government is telling its educators and pupils to forswear Western ideas</w:t>
      </w:r>
      <w:r w:rsidRPr="001C2D47">
        <w:t xml:space="preserve">. </w:t>
      </w:r>
      <w:r w:rsidRPr="001C2D47">
        <w:rPr>
          <w:u w:val="single"/>
        </w:rPr>
        <w:t>But teachers and students aren’t sure they agree with the new, stringent policies designed to enforce the ideological shift</w:t>
      </w:r>
      <w:r w:rsidRPr="001C2D47">
        <w:t>, and they are voting with their feet.</w:t>
      </w:r>
    </w:p>
    <w:p w:rsidR="000A31B1" w:rsidRPr="001C2D47" w:rsidRDefault="000A31B1" w:rsidP="000A31B1"/>
    <w:p w:rsidR="000A31B1" w:rsidRPr="001C2D47" w:rsidRDefault="000A31B1" w:rsidP="000A31B1">
      <w:r w:rsidRPr="001C2D47">
        <w:t xml:space="preserve">On Jan. 29, Chinese Education Minister Yuan Guiren summoned administrators from China’s top universities, including Beijing-based flagships Tsinghua University and Peking University, to lay down a new government mandate. </w:t>
      </w:r>
      <w:r w:rsidRPr="001C2D47">
        <w:rPr>
          <w:u w:val="single"/>
        </w:rPr>
        <w:t>Colleges must not allow classrooms to be “infiltrated by textbooks that spread Western values,”</w:t>
      </w:r>
      <w:r w:rsidRPr="001C2D47">
        <w:t xml:space="preserve"> Yuan informed university officials, and </w:t>
      </w:r>
      <w:r w:rsidRPr="001C2D47">
        <w:rPr>
          <w:u w:val="single"/>
        </w:rPr>
        <w:t>ideas that “smear” socialism or the Chinese Communist Party leaders must be banned.</w:t>
      </w:r>
      <w:r w:rsidRPr="001C2D47">
        <w:t xml:space="preserve"> The minister also indicated that Western textbooks used in Chinese classrooms should receive greater scrutiny.</w:t>
      </w:r>
    </w:p>
    <w:p w:rsidR="000A31B1" w:rsidRPr="001C2D47" w:rsidRDefault="000A31B1" w:rsidP="000A31B1"/>
    <w:p w:rsidR="000A31B1" w:rsidRPr="001C2D47" w:rsidRDefault="000A31B1" w:rsidP="000A31B1">
      <w:r w:rsidRPr="001C2D47">
        <w:t>University officials soon called for political conferences to inculcate the new guidelines, and delivered verbal and written pledges of loyalty to the party. Zhu Jidong, a top-ranking propaganda official at the government-affiliated Chinese Academy of Social Sciences, even suggested in a Feb. 2 essay that professors who criticize socialism or the party be singled out as one might when “plucking nails.”</w:t>
      </w:r>
    </w:p>
    <w:p w:rsidR="000A31B1" w:rsidRPr="001C2D47" w:rsidRDefault="000A31B1" w:rsidP="000A31B1"/>
    <w:p w:rsidR="000A31B1" w:rsidRPr="001C2D47" w:rsidRDefault="000A31B1" w:rsidP="000A31B1">
      <w:r w:rsidRPr="001C2D47">
        <w:rPr>
          <w:u w:val="single"/>
        </w:rPr>
        <w:t>This new round of ideological tightening has generated a chilling effect. Professors</w:t>
      </w:r>
      <w:r w:rsidRPr="001C2D47">
        <w:t xml:space="preserve">, especially those </w:t>
      </w:r>
      <w:r w:rsidRPr="001C2D47">
        <w:rPr>
          <w:u w:val="single"/>
        </w:rPr>
        <w:t>in the fields of humanities and the social sciences, feel the ice under their feet becoming dangerously thin</w:t>
      </w:r>
      <w:r w:rsidRPr="001C2D47">
        <w:t xml:space="preserve"> — maybe impossibly so. “</w:t>
      </w:r>
      <w:r w:rsidRPr="001C2D47">
        <w:rPr>
          <w:u w:val="single"/>
        </w:rPr>
        <w:t>Every aspect of (China’s) laws</w:t>
      </w:r>
      <w:r w:rsidRPr="001C2D47">
        <w:t xml:space="preserve">, be it the concept or the institution, </w:t>
      </w:r>
      <w:r w:rsidRPr="001C2D47">
        <w:rPr>
          <w:u w:val="single"/>
        </w:rPr>
        <w:t>are converging with the West,”</w:t>
      </w:r>
      <w:r w:rsidRPr="001C2D47">
        <w:t xml:space="preserve"> said He Weifang, a law professor at Peking University, in a Jan. 30 interview with German outlet Deutsche Welle. </w:t>
      </w:r>
      <w:r w:rsidRPr="001C2D47">
        <w:rPr>
          <w:u w:val="single"/>
        </w:rPr>
        <w:t>“If Western values are banned from China’s legal education, we’ll have no idea how to teach our classes.”</w:t>
      </w:r>
      <w:r w:rsidRPr="001C2D47">
        <w:t xml:space="preserve"> On Weibo, China’s huge Twitter-like microblogging platform, Professor He further pointed out the hypocrisy of the new mandate. “Top [Western] universities are crowded with high-ranking party leaders’ children. To protect the leaders’ children from Western values,” He wrote, “shouldn’t the Ministry of Education require them to only go to socialist countries, such as North Korea, for study abroad?”</w:t>
      </w:r>
    </w:p>
    <w:p w:rsidR="000A31B1" w:rsidRPr="001C2D47" w:rsidRDefault="000A31B1" w:rsidP="000A31B1"/>
    <w:p w:rsidR="000A31B1" w:rsidRPr="001C2D47" w:rsidRDefault="000A31B1" w:rsidP="000A31B1">
      <w:r w:rsidRPr="001C2D47">
        <w:t xml:space="preserve">Many </w:t>
      </w:r>
      <w:r w:rsidRPr="001C2D47">
        <w:rPr>
          <w:u w:val="single"/>
        </w:rPr>
        <w:t xml:space="preserve">educators and intellectuals in China have expressed concern over the ideological mandate’s impact on the vitality of Chinese intelligentsia and the quality of the country’s higher education. </w:t>
      </w:r>
      <w:r w:rsidRPr="001C2D47">
        <w:t xml:space="preserve">He Sanwei, a columnist at privately </w:t>
      </w:r>
      <w:proofErr w:type="gramStart"/>
      <w:r w:rsidRPr="001C2D47">
        <w:t>run</w:t>
      </w:r>
      <w:proofErr w:type="gramEnd"/>
      <w:r w:rsidRPr="001C2D47">
        <w:t xml:space="preserve"> Southern People Weekly, argued in a Feb. 7 Weibo post that “imported books and original texts are very important to academia. If the government prescreens these research materials,” He Sanwei asked, “how can there be scholarship?” He wrote that parents, not the government, should decide how their children are educated. And in a Feb. 9 interview with party mouthpiece People’s Daily, Gong Ke, the president of the prestigious Nankai University in the northeastern city of Tianjin, warned of ideological extremism. Gong said, “I object to the online chanting demanding to cleanse, purify, and rectify faculties. It belongs to a 1957 or 1966 state of mind.” Gong was referring to the government-led Rectification Campaigns and the Cultural Revolution, two ideological cleansing and suppression movements against Chinese intellectuals that had disastrous results.</w:t>
      </w:r>
    </w:p>
    <w:p w:rsidR="000A31B1" w:rsidRPr="001C2D47" w:rsidRDefault="000A31B1" w:rsidP="000A31B1"/>
    <w:p w:rsidR="000A31B1" w:rsidRPr="001C2D47" w:rsidRDefault="000A31B1" w:rsidP="000A31B1">
      <w:r w:rsidRPr="001C2D47">
        <w:rPr>
          <w:rStyle w:val="Emphasis"/>
        </w:rPr>
        <w:t>Outflow of talent is a problem for China</w:t>
      </w:r>
      <w:r w:rsidRPr="001C2D47">
        <w:t xml:space="preserve"> — and the party knows it. A June 2013 article in party mouthpiece People’s Daily concluded </w:t>
      </w:r>
      <w:r w:rsidRPr="001C2D47">
        <w:rPr>
          <w:u w:val="single"/>
        </w:rPr>
        <w:t>that China had the “world’s worst brain drain.”</w:t>
      </w:r>
      <w:r w:rsidRPr="001C2D47">
        <w:t xml:space="preserve"> But </w:t>
      </w:r>
      <w:r w:rsidRPr="001C2D47">
        <w:rPr>
          <w:u w:val="single"/>
        </w:rPr>
        <w:t>subjecting Chinese education to further political and ideological interference may hurt China’s long-term strategy to stop its losses</w:t>
      </w:r>
      <w:r w:rsidRPr="001C2D47">
        <w:t>. Wang Dongcheng, a professor at the China Youth University of Political Studies, a training ground for future political leaders, wrote in an article published on Social Sciences Forum in July 2013, “</w:t>
      </w:r>
      <w:r w:rsidRPr="001C2D47">
        <w:rPr>
          <w:u w:val="single"/>
        </w:rPr>
        <w:t>The problem with education is,</w:t>
      </w:r>
      <w:r w:rsidRPr="001C2D47">
        <w:t xml:space="preserve"> above all, </w:t>
      </w:r>
      <w:r w:rsidRPr="001C2D47">
        <w:rPr>
          <w:u w:val="single"/>
        </w:rPr>
        <w:t>the epitome of the problem with the state system, social culture, and political institutions</w:t>
      </w:r>
      <w:r w:rsidRPr="001C2D47">
        <w:t xml:space="preserve">. The party government politicalizes education to strengthen its authority.” Chinese education experts have long blamed </w:t>
      </w:r>
      <w:r w:rsidRPr="001C2D47">
        <w:rPr>
          <w:u w:val="single"/>
        </w:rPr>
        <w:t>a lack of academic freedom at Chinese universities,</w:t>
      </w:r>
      <w:r w:rsidRPr="001C2D47">
        <w:t xml:space="preserve"> among other factors, for </w:t>
      </w:r>
      <w:r w:rsidRPr="001C2D47">
        <w:rPr>
          <w:u w:val="single"/>
        </w:rPr>
        <w:t>driving Chinese students and their parents to look overseas for higher education alternatives.</w:t>
      </w:r>
      <w:r w:rsidRPr="001C2D47">
        <w:t xml:space="preserve"> Zhan Jie, a graduate student at New York University, is one of them. She says she has been passionate about human rights advocacy for years, but she told Foreign Policy that she understands this research field is “inconveniently sensitive” back in China, which stunts its development as a discipline there. “I chose to come to the United States to pursue my Master’s degree in political science, because I felt it would be less constricted here, and that I would receive a better education,” she said.</w:t>
      </w:r>
    </w:p>
    <w:p w:rsidR="000A31B1" w:rsidRPr="001C2D47" w:rsidRDefault="000A31B1" w:rsidP="000A31B1">
      <w:r w:rsidRPr="001C2D47">
        <w:rPr>
          <w:u w:val="single"/>
        </w:rPr>
        <w:t>Statistics suggest the brain drain is real</w:t>
      </w:r>
      <w:r w:rsidRPr="001C2D47">
        <w:t>. Each year</w:t>
      </w:r>
      <w:r w:rsidRPr="001C2D47">
        <w:rPr>
          <w:u w:val="single"/>
        </w:rPr>
        <w:t>, more Chinese students have been opting out of the Chinese higher education system</w:t>
      </w:r>
      <w:r w:rsidRPr="001C2D47">
        <w:t xml:space="preserve"> and heading Stateside. According to the Institute of International Education, 274,439 Chinese students studied in the United States in the 2013-2014 academic </w:t>
      </w:r>
      <w:proofErr w:type="gramStart"/>
      <w:r w:rsidRPr="001C2D47">
        <w:t>year</w:t>
      </w:r>
      <w:proofErr w:type="gramEnd"/>
      <w:r w:rsidRPr="001C2D47">
        <w:t>, a 16.5 percent increase from the previous year. According to that data, since 2007, the number of Chinese students on U.S. campuses has grown by ten percent or more each year; there are now five times more Chinese students in U.S. universities than there were in 2000. A thornier problem for China is that the majority of the students who go abroad chose to stay. According to the statistics aggregated by China’s Ministry of Education, from the start of Chinese economic reform in the late 1970s to the end of 2013, the aggregate number of the students who went abroad for education was 3.05 million; only 1.44 million of them returned.</w:t>
      </w:r>
    </w:p>
    <w:p w:rsidR="000A31B1" w:rsidRPr="001C2D47" w:rsidRDefault="000A31B1" w:rsidP="000A31B1"/>
    <w:p w:rsidR="000A31B1" w:rsidRPr="001C2D47" w:rsidRDefault="000A31B1" w:rsidP="000A31B1">
      <w:r w:rsidRPr="001C2D47">
        <w:rPr>
          <w:u w:val="single"/>
        </w:rPr>
        <w:t>An even higher percentage of Chinese with advanced degrees have chosen to stay abroad.</w:t>
      </w:r>
      <w:r w:rsidRPr="001C2D47">
        <w:t xml:space="preserve"> A January 2014 study published by the Oak Ridge Institute for Science and Education, which is affiliated with the U.S. Department of Energy, tracked the 4,121 Chinese students who received science and engineering doctorates in the United States in 2006. In 2011</w:t>
      </w:r>
      <w:r w:rsidRPr="001C2D47">
        <w:rPr>
          <w:u w:val="single"/>
        </w:rPr>
        <w:t>, five years after their graduation, 85 percent of those students remained in the United States</w:t>
      </w:r>
      <w:r w:rsidRPr="001C2D47">
        <w:t>, far higher than the 66 percent average stay rate for all foreign science and engineering doctorate graduates. The only country with a greater percentage of engineering doctoral graduates staying in the United States was Iran, at 92 percent.</w:t>
      </w:r>
    </w:p>
    <w:p w:rsidR="000A31B1" w:rsidRPr="001C2D47" w:rsidRDefault="000A31B1" w:rsidP="000A31B1"/>
    <w:p w:rsidR="000A31B1" w:rsidRPr="001C2D47" w:rsidRDefault="000A31B1" w:rsidP="000A31B1">
      <w:r w:rsidRPr="001C2D47">
        <w:t>To reverse the outflow of talent, in 2008 the Chinese government launched a new initiative, the High-Level Overseas Talents Recruitment Program, to attract foreign and overseas Chinese experts to the country’s leading research labs and universities. In addition to salary and benefits, financial support for recruited experts includes lump-sum grants of $160,000 from the central government as well as research subsidies in some cases. As of 2014, this program has successfully attracted more than 4,100 top minds in various fields of science and technology from around the world, including over 1,400 renowned professors, 46 foreign science and engineering academicians, and three Nobel Prize laureates.</w:t>
      </w:r>
    </w:p>
    <w:p w:rsidR="000A31B1" w:rsidRPr="001C2D47" w:rsidRDefault="000A31B1" w:rsidP="000A31B1"/>
    <w:p w:rsidR="000A31B1" w:rsidRPr="001C2D47" w:rsidRDefault="000A31B1" w:rsidP="000A31B1">
      <w:r w:rsidRPr="001C2D47">
        <w:t>To be sure, more students have returned of late. An official 2013 survey showed that 72.3 percent of overseas Chinese students expressed strong interest in landing jobs back home. To some extent, this is the lingering effect of the 2008 financial crisis, which devastated job markets in many Western countries. The steady growth of China’s economy against the dire backdrop of global economic downturn has offered overseas Chinese student a convenient plan B. But it remains to be seen whether these numbers will persist as Western economies recover.</w:t>
      </w:r>
    </w:p>
    <w:p w:rsidR="000A31B1" w:rsidRPr="001C2D47" w:rsidRDefault="000A31B1" w:rsidP="000A31B1">
      <w:pPr>
        <w:pStyle w:val="Heading4"/>
      </w:pPr>
      <w:r w:rsidRPr="001C2D47">
        <w:t xml:space="preserve">Chinese officials are worried about western influence in education --- the plan increases instability </w:t>
      </w:r>
    </w:p>
    <w:p w:rsidR="000A31B1" w:rsidRPr="001C2D47" w:rsidRDefault="000A31B1" w:rsidP="000A31B1">
      <w:proofErr w:type="gramStart"/>
      <w:r w:rsidRPr="001C2D47">
        <w:t xml:space="preserve">Dan </w:t>
      </w:r>
      <w:r w:rsidRPr="001C2D47">
        <w:rPr>
          <w:rStyle w:val="Style13ptBold"/>
        </w:rPr>
        <w:t>Levin 15</w:t>
      </w:r>
      <w:r w:rsidRPr="001C2D47">
        <w:t xml:space="preserve"> – a foreign correspondent for The New York Times who has covered Canada since February 2016.</w:t>
      </w:r>
      <w:proofErr w:type="gramEnd"/>
      <w:r w:rsidRPr="001C2D47">
        <w:t xml:space="preserve"> “China Tells Schools to Suppress Western Ideas, With One Big Exception” The New York Times. February 9, 2015. </w:t>
      </w:r>
      <w:hyperlink r:id="rId89" w:history="1">
        <w:r w:rsidRPr="001C2D47">
          <w:rPr>
            <w:rStyle w:val="Hyperlink"/>
          </w:rPr>
          <w:t>https://www.nytimes.com/2015/02/10/world/asia/china-tells-schools-to-suppress-western-ideas-with-one-big-exception.html //</w:t>
        </w:r>
      </w:hyperlink>
      <w:r w:rsidRPr="001C2D47">
        <w:t xml:space="preserve"> RP</w:t>
      </w:r>
    </w:p>
    <w:p w:rsidR="000A31B1" w:rsidRPr="001C2D47" w:rsidRDefault="000A31B1" w:rsidP="000A31B1">
      <w:r w:rsidRPr="001C2D47">
        <w:t xml:space="preserve">BEIJING — </w:t>
      </w:r>
      <w:proofErr w:type="gramStart"/>
      <w:r w:rsidRPr="001C2D47">
        <w:t>They</w:t>
      </w:r>
      <w:proofErr w:type="gramEnd"/>
      <w:r w:rsidRPr="001C2D47">
        <w:t xml:space="preserve"> are out there, hiding in library stacks, whispering in lecture halls, armed with dangerous textbooks and subversive pop quizzes: foreign enemies plotting a stealthy academic invasion of Chinese universities.</w:t>
      </w:r>
    </w:p>
    <w:p w:rsidR="000A31B1" w:rsidRPr="001C2D47" w:rsidRDefault="000A31B1" w:rsidP="000A31B1">
      <w:pPr>
        <w:rPr>
          <w:u w:val="single"/>
        </w:rPr>
      </w:pPr>
      <w:r w:rsidRPr="001C2D47">
        <w:t xml:space="preserve">So says China’s education minister, Yuan Guiren, who has been issuing dire alarms about </w:t>
      </w:r>
      <w:r w:rsidRPr="001C2D47">
        <w:rPr>
          <w:u w:val="single"/>
        </w:rPr>
        <w:t xml:space="preserve">the threat of foreign ideas on the nation’s college campuses, </w:t>
      </w:r>
      <w:r w:rsidRPr="001C2D47">
        <w:rPr>
          <w:rStyle w:val="Emphasis"/>
        </w:rPr>
        <w:t>calling for a ban on textbooks that promote Western values</w:t>
      </w:r>
      <w:r w:rsidRPr="001C2D47">
        <w:rPr>
          <w:u w:val="single"/>
        </w:rPr>
        <w:t xml:space="preserve"> </w:t>
      </w:r>
      <w:r w:rsidRPr="001C2D47">
        <w:rPr>
          <w:rStyle w:val="Emphasis"/>
        </w:rPr>
        <w:t xml:space="preserve">and forbidding criticism of the Communist Party’s leadership </w:t>
      </w:r>
      <w:r w:rsidRPr="001C2D47">
        <w:rPr>
          <w:u w:val="single"/>
        </w:rPr>
        <w:t>in the classroom.</w:t>
      </w:r>
    </w:p>
    <w:p w:rsidR="000A31B1" w:rsidRPr="001C2D47" w:rsidRDefault="000A31B1" w:rsidP="000A31B1">
      <w:r w:rsidRPr="001C2D47">
        <w:t xml:space="preserve">“Young teachers and students are </w:t>
      </w:r>
      <w:proofErr w:type="gramStart"/>
      <w:r w:rsidRPr="001C2D47">
        <w:t>key</w:t>
      </w:r>
      <w:proofErr w:type="gramEnd"/>
      <w:r w:rsidRPr="001C2D47">
        <w:t xml:space="preserve"> targets of infiltration by enemy forces,” he wrote on Feb. 2 in the elite party journal “Seeking Truth,” explaining that “some countries,” fearful of China’s rise, “have stepped up infiltration in more discreet and diverse ways.”</w:t>
      </w:r>
    </w:p>
    <w:p w:rsidR="000A31B1" w:rsidRPr="001C2D47" w:rsidRDefault="000A31B1" w:rsidP="000A31B1">
      <w:r w:rsidRPr="001C2D47">
        <w:t xml:space="preserve">But </w:t>
      </w:r>
      <w:r w:rsidRPr="001C2D47">
        <w:rPr>
          <w:u w:val="single"/>
        </w:rPr>
        <w:t xml:space="preserve">the government’s latest attempts to tighten controls over the nation’s intellectual discourse have raised concerns </w:t>
      </w:r>
      <w:r w:rsidRPr="001C2D47">
        <w:t>— and elicited rare open criticism — among teachers and students who reject the idea that foreign pedagogy and textbooks pose a threat to the government’s survival. Indeed, they note, one of the most vocal arguments against such controls came from the education minister himself.</w:t>
      </w:r>
    </w:p>
    <w:p w:rsidR="000A31B1" w:rsidRPr="001C2D47" w:rsidRDefault="000A31B1" w:rsidP="000A31B1">
      <w:r w:rsidRPr="001C2D47">
        <w:t xml:space="preserve">Four years ago, he told a prominent government advisory panel that restricting the use of Western teaching materials was wrongheaded. </w:t>
      </w:r>
      <w:r w:rsidRPr="001C2D47">
        <w:rPr>
          <w:u w:val="single"/>
        </w:rPr>
        <w:t>“No matter how many foreign resources we import, we won’t be at risk, because we’re on Chinese soil,</w:t>
      </w:r>
      <w:r w:rsidRPr="001C2D47">
        <w:t>” he said, according to a March 2011 article in the state-run Jinghua Times newspaper.</w:t>
      </w:r>
    </w:p>
    <w:p w:rsidR="000A31B1" w:rsidRPr="001C2D47" w:rsidRDefault="000A31B1" w:rsidP="000A31B1">
      <w:r w:rsidRPr="001C2D47">
        <w:rPr>
          <w:u w:val="single"/>
        </w:rPr>
        <w:t>Referring to the hundreds of thousands of Chinese students who have gone overseas to study</w:t>
      </w:r>
      <w:r w:rsidRPr="001C2D47">
        <w:t>, he added, “</w:t>
      </w:r>
      <w:r w:rsidRPr="001C2D47">
        <w:rPr>
          <w:u w:val="single"/>
        </w:rPr>
        <w:t>We even sent so many people abroad and they weren’t affected in the nest of capitalism</w:t>
      </w:r>
      <w:r w:rsidRPr="001C2D47">
        <w:t>, so why fear they would be affected here?”</w:t>
      </w:r>
    </w:p>
    <w:p w:rsidR="000A31B1" w:rsidRPr="001C2D47" w:rsidRDefault="000A31B1" w:rsidP="000A31B1">
      <w:r w:rsidRPr="001C2D47">
        <w:rPr>
          <w:u w:val="single"/>
        </w:rPr>
        <w:t>His stark reversal highlights</w:t>
      </w:r>
      <w:r w:rsidRPr="001C2D47">
        <w:t xml:space="preserve"> the </w:t>
      </w:r>
      <w:r w:rsidRPr="001C2D47">
        <w:rPr>
          <w:u w:val="single"/>
        </w:rPr>
        <w:t>growing tension between academics and party officials over the future of Chinese scholarship,</w:t>
      </w:r>
      <w:r w:rsidRPr="001C2D47">
        <w:t xml:space="preserve"> and has given ammunition to his critics.</w:t>
      </w:r>
    </w:p>
    <w:p w:rsidR="000A31B1" w:rsidRPr="001C2D47" w:rsidRDefault="000A31B1" w:rsidP="000A31B1">
      <w:r w:rsidRPr="001C2D47">
        <w:t>“I’m just disappointed that the education minister doesn’t have any backbone, and is simply saying what his superiors want him to say,” said Helen Wu, 25, a graduate student at Shantou University in the southern province of Guangdong.</w:t>
      </w:r>
    </w:p>
    <w:p w:rsidR="000A31B1" w:rsidRPr="001C2D47" w:rsidRDefault="000A31B1" w:rsidP="000A31B1">
      <w:pPr>
        <w:rPr>
          <w:u w:val="single"/>
        </w:rPr>
      </w:pPr>
      <w:r w:rsidRPr="001C2D47">
        <w:rPr>
          <w:u w:val="single"/>
        </w:rPr>
        <w:t>To gird China’s impressionable young minds</w:t>
      </w:r>
      <w:r w:rsidRPr="001C2D47">
        <w:t xml:space="preserve">, Mr. Yuan has been championing new guidelines, issued last month, that call on </w:t>
      </w:r>
      <w:r w:rsidRPr="001C2D47">
        <w:rPr>
          <w:u w:val="single"/>
        </w:rPr>
        <w:t xml:space="preserve">the country’s higher education institutions to </w:t>
      </w:r>
      <w:r w:rsidRPr="001C2D47">
        <w:rPr>
          <w:rStyle w:val="Emphasis"/>
        </w:rPr>
        <w:t>prioritize the teaching of Marxism</w:t>
      </w:r>
      <w:r w:rsidRPr="001C2D47">
        <w:rPr>
          <w:u w:val="single"/>
        </w:rPr>
        <w:t>, ideological loyalty to the party and the views of President Xi Jinping.</w:t>
      </w:r>
    </w:p>
    <w:p w:rsidR="000A31B1" w:rsidRPr="001C2D47" w:rsidRDefault="000A31B1" w:rsidP="000A31B1">
      <w:pPr>
        <w:rPr>
          <w:u w:val="single"/>
        </w:rPr>
      </w:pPr>
      <w:r w:rsidRPr="001C2D47">
        <w:t xml:space="preserve">He recently described </w:t>
      </w:r>
      <w:r w:rsidRPr="001C2D47">
        <w:rPr>
          <w:u w:val="single"/>
        </w:rPr>
        <w:t>Chinese schools as the “ideological front line”</w:t>
      </w:r>
      <w:r w:rsidRPr="001C2D47">
        <w:t xml:space="preserve"> in a battle against concepts like rule of law, civil society and human rights. </w:t>
      </w:r>
      <w:r w:rsidRPr="001C2D47">
        <w:rPr>
          <w:u w:val="single"/>
        </w:rPr>
        <w:t>Any “wrong talk” in social science and philosophy forums</w:t>
      </w:r>
      <w:r w:rsidRPr="001C2D47">
        <w:t xml:space="preserve">, he said, </w:t>
      </w:r>
      <w:r w:rsidRPr="001C2D47">
        <w:rPr>
          <w:u w:val="single"/>
        </w:rPr>
        <w:t>must be silenced.</w:t>
      </w:r>
    </w:p>
    <w:p w:rsidR="000A31B1" w:rsidRPr="001C2D47" w:rsidRDefault="000A31B1" w:rsidP="000A31B1">
      <w:r w:rsidRPr="001C2D47">
        <w:t>His colorful speech, which amplifies the talking points of internal documents that have been circulating over the past two years, appears so far to have had little concrete impact on the nation’s college campuses. Still, some academics expressed concern that such pronouncements would affect the quality of their teaching.</w:t>
      </w:r>
    </w:p>
    <w:p w:rsidR="000A31B1" w:rsidRPr="001C2D47" w:rsidRDefault="000A31B1" w:rsidP="000A31B1">
      <w:pPr>
        <w:rPr>
          <w:u w:val="single"/>
        </w:rPr>
      </w:pPr>
      <w:r w:rsidRPr="001C2D47">
        <w:rPr>
          <w:u w:val="single"/>
        </w:rPr>
        <w:t>“Professors personally feel that they’re unable to properly explain things to their students</w:t>
      </w:r>
      <w:r w:rsidRPr="001C2D47">
        <w:t xml:space="preserve">,” said a faculty member at Yunnan University in China’s southwest, who asked not to be identified to avoid political repercussions. “They think, ‘Oh, these university students, it’s such a pity they won’t be able to learn anything good anymore. </w:t>
      </w:r>
      <w:r w:rsidRPr="001C2D47">
        <w:rPr>
          <w:u w:val="single"/>
        </w:rPr>
        <w:t>No wonder so many Chinese people are willing to go abroad to study.’ ”</w:t>
      </w:r>
    </w:p>
    <w:p w:rsidR="000A31B1" w:rsidRPr="001C2D47" w:rsidRDefault="000A31B1" w:rsidP="000A31B1">
      <w:r w:rsidRPr="001C2D47">
        <w:t>Others warned that Mr. Yuan’s remarks were reminiscent of the ideological purification campaigns of the Cultural Revolution of 1966-76, the decade of chaos and violence unleashed by Mao that scarred a generation of Chinese intellectuals.</w:t>
      </w:r>
    </w:p>
    <w:p w:rsidR="000A31B1" w:rsidRPr="001C2D47" w:rsidRDefault="000A31B1" w:rsidP="000A31B1">
      <w:r w:rsidRPr="001C2D47">
        <w:rPr>
          <w:u w:val="single"/>
        </w:rPr>
        <w:t>The notion that Western ideas are potentially subversive has been greeted with widespread incredulity, especially among Chinese intellectuals who note that Communism itself is a Western import</w:t>
      </w:r>
      <w:r w:rsidRPr="001C2D47">
        <w:t>. Xia Yeliang, a visiting fellow at the Cato Institute in Washington, said the campaign to vilify Western values was hypocritical.</w:t>
      </w:r>
    </w:p>
    <w:p w:rsidR="000A31B1" w:rsidRPr="001C2D47" w:rsidRDefault="000A31B1" w:rsidP="000A31B1">
      <w:r w:rsidRPr="001C2D47">
        <w:t>“Was Karl Marx an Eastern person?” asked Mr. Xia, who was an economist at Peking University until 2013, when he was fired for what he says were his anti-establishment political views. “Weren’t Marxism and socialism adopted from the West?”</w:t>
      </w:r>
    </w:p>
    <w:p w:rsidR="000A31B1" w:rsidRPr="001C2D47" w:rsidRDefault="000A31B1" w:rsidP="000A31B1">
      <w:r w:rsidRPr="001C2D47">
        <w:t>Both teachers and students, noting the growing surge of Chinese students studying abroad, say that China only stands to benefit from foreign ideas. In three years, the number of Chinese studying at American colleges soared 75 percent to more than 274,000 in the last academic year, making them the largest contingent of foreign students in the United States, according to the Institute of International Education. Among them was the president’s daughter, who attended Harvard University, arguably the world’s most renowned bastion of liberal Western learning.</w:t>
      </w:r>
    </w:p>
    <w:p w:rsidR="000A31B1" w:rsidRPr="001C2D47" w:rsidRDefault="000A31B1" w:rsidP="000A31B1">
      <w:r w:rsidRPr="001C2D47">
        <w:t>Until recently, Mr. Yuan appeared to be an ardent supporter of such exchanges. “We can learn from the outside,” he said in 2011. “Whether they’re rich or poor, socialist or capitalist, as long as they’re beneficial to our development, we can learn from all of them.”</w:t>
      </w:r>
    </w:p>
    <w:p w:rsidR="000A31B1" w:rsidRPr="001C2D47" w:rsidRDefault="000A31B1" w:rsidP="000A31B1">
      <w:r w:rsidRPr="001C2D47">
        <w:t>Though many academics have kept their frustrations private to avoid losing their jobs, some have openly expressed concern that limiting the availability of foreign textbooks and stifling classroom discussion would undermine China’s quality of education.</w:t>
      </w:r>
    </w:p>
    <w:p w:rsidR="000A31B1" w:rsidRPr="001C2D47" w:rsidRDefault="000A31B1" w:rsidP="000A31B1">
      <w:pPr>
        <w:rPr>
          <w:u w:val="single"/>
        </w:rPr>
      </w:pPr>
      <w:r w:rsidRPr="001C2D47">
        <w:t>In the wake of the education minister’s protest of Western textbooks last month, Shen Kui, a professor at Peking University Law School in Beijing, one of the nation’s pre-eminent institutions, published a letter online challenging the minister “</w:t>
      </w:r>
      <w:r w:rsidRPr="001C2D47">
        <w:rPr>
          <w:u w:val="single"/>
        </w:rPr>
        <w:t>to clearly delineate the line between ‘Western values’ from Chinese values.”</w:t>
      </w:r>
    </w:p>
    <w:p w:rsidR="000A31B1" w:rsidRPr="001C2D47" w:rsidRDefault="000A31B1" w:rsidP="000A31B1">
      <w:r w:rsidRPr="001C2D47">
        <w:t>Mr. Shen also warned the education minister not to violate China’s constitution or law in implementing the latest political decree, providing several handy constitutional quotes for easy reference, including the guarantee of “freedom to engage in scientific research, literary and artistic creation, and other cultural pursuits.”</w:t>
      </w:r>
    </w:p>
    <w:p w:rsidR="000A31B1" w:rsidRPr="001C2D47" w:rsidRDefault="000A31B1" w:rsidP="000A31B1">
      <w:r w:rsidRPr="001C2D47">
        <w:rPr>
          <w:u w:val="single"/>
        </w:rPr>
        <w:t>Party ideologues have counterattacked in the state media in recent days, demanding harsh punishment for would-be liberal enemies</w:t>
      </w:r>
      <w:r w:rsidRPr="001C2D47">
        <w:t xml:space="preserve">, including prominent entrepreneurs, lawyers, artists and professors. In an editorial on Wednesday, Zhu Jidong, an official in the National Cultural Security and Ideology Construction department at the </w:t>
      </w:r>
      <w:r w:rsidRPr="001C2D47">
        <w:rPr>
          <w:u w:val="single"/>
        </w:rPr>
        <w:t>China Academy of Social Sciences, argued that the authorities must “eliminate the teachers who often publish criticism attacking the party and socialism before we can truly uphold virtue and condemn evil.”</w:t>
      </w:r>
    </w:p>
    <w:p w:rsidR="000A31B1" w:rsidRPr="001C2D47" w:rsidRDefault="000A31B1" w:rsidP="000A31B1">
      <w:r w:rsidRPr="001C2D47">
        <w:t>On Feb. 2, Peking University pledged fealty to the party’s latest directives in an online commentary and warned students not to be “led by the wrong values from the West” in the classroom.</w:t>
      </w:r>
    </w:p>
    <w:p w:rsidR="000A31B1" w:rsidRPr="001C2D47" w:rsidRDefault="000A31B1" w:rsidP="000A31B1">
      <w:r w:rsidRPr="001C2D47">
        <w:t>“</w:t>
      </w:r>
      <w:r w:rsidRPr="001C2D47">
        <w:rPr>
          <w:u w:val="single"/>
        </w:rPr>
        <w:t>Chinese universities are universities with socialist quality,</w:t>
      </w:r>
      <w:r w:rsidRPr="001C2D47">
        <w:t xml:space="preserve"> so of course we should stick to socialist education,” it said on the school’s website.</w:t>
      </w:r>
    </w:p>
    <w:p w:rsidR="000A31B1" w:rsidRPr="001C2D47" w:rsidRDefault="000A31B1" w:rsidP="000A31B1">
      <w:r w:rsidRPr="001C2D47">
        <w:t>Yet when asked about the presence of hostile foreign forces on campus, several students said they had seen nothing to raise suspicion.</w:t>
      </w:r>
    </w:p>
    <w:p w:rsidR="000A31B1" w:rsidRPr="001C2D47" w:rsidRDefault="000A31B1" w:rsidP="000A31B1">
      <w:r w:rsidRPr="001C2D47">
        <w:t>Jimmy Bai, 23, acknowledged using foreign textbooks in the university’s journalism graduate program but said he had encountered nothing subversive. “As a regular college student,” he said, “I haven’t noticed anything.”</w:t>
      </w:r>
    </w:p>
    <w:p w:rsidR="000A31B1" w:rsidRPr="001C2D47" w:rsidRDefault="000A31B1" w:rsidP="000A31B1"/>
    <w:p w:rsidR="000A31B1" w:rsidRPr="001C2D47" w:rsidRDefault="000A31B1" w:rsidP="000A31B1">
      <w:pPr>
        <w:pStyle w:val="Heading3"/>
      </w:pPr>
      <w:r w:rsidRPr="001C2D47">
        <w:t xml:space="preserve">    Ext. CCP Impact </w:t>
      </w:r>
    </w:p>
    <w:p w:rsidR="006D5146" w:rsidRPr="001C2D47" w:rsidRDefault="006D5146" w:rsidP="006D5146">
      <w:pPr>
        <w:pStyle w:val="Heading4"/>
      </w:pPr>
      <w:r w:rsidRPr="001C2D47">
        <w:t>CCP collapse likely --- emigration, corruption and the economy prove</w:t>
      </w:r>
    </w:p>
    <w:p w:rsidR="006D5146" w:rsidRPr="001C2D47" w:rsidRDefault="006D5146" w:rsidP="006D5146">
      <w:r w:rsidRPr="001C2D47">
        <w:t xml:space="preserve">David </w:t>
      </w:r>
      <w:r w:rsidRPr="001C2D47">
        <w:rPr>
          <w:rStyle w:val="Style13ptBold"/>
        </w:rPr>
        <w:t>Shambaugh 15</w:t>
      </w:r>
      <w:r w:rsidRPr="001C2D47">
        <w:t xml:space="preserve"> – professor of political science and international affairs at the George Washington University in Washington DC, as well as a non-resident senior fellow at the Brookings Institution. </w:t>
      </w:r>
      <w:proofErr w:type="gramStart"/>
      <w:r w:rsidRPr="001C2D47">
        <w:t>“The Coming Chinese Crackup” The Wall Street Journal.</w:t>
      </w:r>
      <w:proofErr w:type="gramEnd"/>
      <w:r w:rsidRPr="001C2D47">
        <w:t xml:space="preserve"> March 6, 2015. </w:t>
      </w:r>
      <w:hyperlink r:id="rId90" w:history="1">
        <w:r w:rsidRPr="001C2D47">
          <w:rPr>
            <w:rStyle w:val="Hyperlink"/>
          </w:rPr>
          <w:t>https://www.offiziere.ch/wp-content/uploads-001/2016/03/The-Coming-Chinese-Crackup-WSJ.pdf //</w:t>
        </w:r>
      </w:hyperlink>
      <w:r w:rsidRPr="001C2D47">
        <w:t xml:space="preserve"> RP</w:t>
      </w:r>
    </w:p>
    <w:p w:rsidR="006D5146" w:rsidRPr="001C2D47" w:rsidRDefault="006D5146" w:rsidP="006D5146">
      <w:r w:rsidRPr="001C2D47">
        <w:t xml:space="preserve">Consider five telling indications of the </w:t>
      </w:r>
      <w:r w:rsidRPr="001C2D47">
        <w:rPr>
          <w:rStyle w:val="Emphasis"/>
        </w:rPr>
        <w:t>regime’s vulnerability and the party’s systemic weaknesses</w:t>
      </w:r>
      <w:r w:rsidRPr="001C2D47">
        <w:t>.</w:t>
      </w:r>
    </w:p>
    <w:p w:rsidR="006D5146" w:rsidRPr="001C2D47" w:rsidRDefault="006D5146" w:rsidP="006D5146">
      <w:r w:rsidRPr="001C2D47">
        <w:t xml:space="preserve">First, </w:t>
      </w:r>
      <w:r w:rsidRPr="001C2D47">
        <w:rPr>
          <w:u w:val="single"/>
        </w:rPr>
        <w:t>China’s economic elites have one foot out the door</w:t>
      </w:r>
      <w:r w:rsidRPr="001C2D47">
        <w:t xml:space="preserve">, and they are ready to flee en masse if </w:t>
      </w:r>
      <w:r w:rsidRPr="001C2D47">
        <w:rPr>
          <w:u w:val="single"/>
        </w:rPr>
        <w:t>the system really begins to crumble</w:t>
      </w:r>
      <w:r w:rsidRPr="001C2D47">
        <w:t xml:space="preserve">. In 2014, Shanghai’s Hurun Research Institute, which studies </w:t>
      </w:r>
      <w:r w:rsidRPr="001C2D47">
        <w:rPr>
          <w:u w:val="single"/>
        </w:rPr>
        <w:t>China’s wealthy, found that 64% of the “high net worth individuals</w:t>
      </w:r>
      <w:r w:rsidRPr="001C2D47">
        <w:t>” whom it polled—393 millionaires and billionaires—</w:t>
      </w:r>
      <w:r w:rsidRPr="001C2D47">
        <w:rPr>
          <w:u w:val="single"/>
        </w:rPr>
        <w:t xml:space="preserve">were either </w:t>
      </w:r>
      <w:r w:rsidRPr="001C2D47">
        <w:rPr>
          <w:rStyle w:val="Emphasis"/>
        </w:rPr>
        <w:t xml:space="preserve">emigrating or planning to do so. </w:t>
      </w:r>
      <w:r w:rsidRPr="001C2D47">
        <w:t xml:space="preserve">Rich Chinese </w:t>
      </w:r>
      <w:proofErr w:type="gramStart"/>
      <w:r w:rsidRPr="001C2D47">
        <w:t>are</w:t>
      </w:r>
      <w:proofErr w:type="gramEnd"/>
      <w:r w:rsidRPr="001C2D47">
        <w:t xml:space="preserve"> sending their children to study abroad in record numbers (in itself, an indictment of the quality of the Chinese higher-education system).</w:t>
      </w:r>
    </w:p>
    <w:p w:rsidR="006D5146" w:rsidRPr="001C2D47" w:rsidRDefault="006D5146" w:rsidP="006D5146">
      <w:r w:rsidRPr="001C2D47">
        <w:t>Just this week, the Journal reported, federal agents searched several Southern California locations that U.S. authorities allege are linked to “multimilliondollar birth-tourism businesses that enabled thousands of Chinese women to travel here and return home with infants born as U.S. citizens.” Wealthy Chinese are also buying property abroad at record levels and prices, and they are parking their financial assets overseas, often in well-shielded tax havens and shell companies.</w:t>
      </w:r>
    </w:p>
    <w:p w:rsidR="006D5146" w:rsidRPr="001C2D47" w:rsidRDefault="006D5146" w:rsidP="006D5146">
      <w:pPr>
        <w:rPr>
          <w:u w:val="single"/>
        </w:rPr>
      </w:pPr>
      <w:r w:rsidRPr="001C2D47">
        <w:t xml:space="preserve">Meanwhile, Beijing is trying to extradite back to China a large number of alleged financial fugitives living abroad. </w:t>
      </w:r>
      <w:r w:rsidRPr="001C2D47">
        <w:rPr>
          <w:u w:val="single"/>
        </w:rPr>
        <w:t>When a country’s elites—many of them party members—flee in such large numbers, it is a telling sign of lack of confidence in the regime and the country’s future.</w:t>
      </w:r>
    </w:p>
    <w:p w:rsidR="006D5146" w:rsidRPr="001C2D47" w:rsidRDefault="006D5146" w:rsidP="006D5146">
      <w:r w:rsidRPr="001C2D47">
        <w:t>Second, since taking office in 2012, Mr. Xi has greatly intensified the political repression that has blanketed China since 2009. The targets include the press, social media, film, arts and literature, religious groups, the Internet, intellectuals, Tibetans and Uighurs, dissidents, lawyers, NGOs, university students and textbooks. The Central Committee sent a draconian order known as Document No. 9 down through the party hierarchy in 2013, ordering all units to ferret out any seeming endorsement of the West’s “universal values” —including constitutional democracy, civil society, a free press and neoliberal economics.</w:t>
      </w:r>
    </w:p>
    <w:p w:rsidR="006D5146" w:rsidRPr="001C2D47" w:rsidRDefault="006D5146" w:rsidP="006D5146">
      <w:pPr>
        <w:rPr>
          <w:u w:val="single"/>
        </w:rPr>
      </w:pPr>
      <w:r w:rsidRPr="001C2D47">
        <w:rPr>
          <w:u w:val="single"/>
        </w:rPr>
        <w:t>A more secure and confident government would not institute such a severe crackdown. It is a symptom of the party leadership’s deep anxiety and insecurity.</w:t>
      </w:r>
    </w:p>
    <w:p w:rsidR="006D5146" w:rsidRPr="001C2D47" w:rsidRDefault="006D5146" w:rsidP="006D5146">
      <w:r w:rsidRPr="001C2D47">
        <w:t>Third, even many regime loyalists are just going through the motions. It is hard to miss the theater of false pretense that has permeated the Chinese body politic for the past few years. Last summer, I was one of a handful of foreigners (and the only American) who attended a conference about the “China Dream,” Mr. Xi’s signature concept, at a party-affiliated think tank in Beijing. We sat through two days of mind-numbing, nonstop presentations by two dozen party scholars—but their faces were frozen, their body language was wooden, and their boredom was palpable. They feigned compliance with the party and their leader’s latest mantra. But it was evident that the propaganda had lost its power, and the emperor had no clothes.</w:t>
      </w:r>
    </w:p>
    <w:p w:rsidR="006D5146" w:rsidRPr="001C2D47" w:rsidRDefault="006D5146" w:rsidP="006D5146">
      <w:r w:rsidRPr="001C2D47">
        <w:t>In December, I was back in Beijing for a conference at the Central Party School, the party’s highest institution of doctrinal instruction, and once again, the country’s top officials and foreign policy experts recited their stock slogans verbatim. During lunch one day, I went to the campus bookstore—always an important stop so that I can update myself on what China’s leading cadres are being taught. Tomes on the store’s shelves ranged from Lenin’s “Selected Works” to Condoleezza Rice’s memoirs, and a table at the entrance was piled high with copies of a pamphlet by Mr. Xi on his campaign to promote the “mass line”—that is, the party’s connection to the masses. “How is this selling?” I asked the clerk. “Oh, it’s not,” she replied. “We give it away.” The size of the stack suggested it was hardly a hot item.</w:t>
      </w:r>
    </w:p>
    <w:p w:rsidR="006D5146" w:rsidRPr="001C2D47" w:rsidRDefault="006D5146" w:rsidP="006D5146">
      <w:pPr>
        <w:rPr>
          <w:u w:val="single"/>
        </w:rPr>
      </w:pPr>
      <w:r w:rsidRPr="001C2D47">
        <w:t xml:space="preserve">Fourth, the </w:t>
      </w:r>
      <w:r w:rsidRPr="001C2D47">
        <w:rPr>
          <w:u w:val="single"/>
        </w:rPr>
        <w:t>corruption that riddles the party-state and</w:t>
      </w:r>
      <w:r w:rsidRPr="001C2D47">
        <w:t xml:space="preserve"> the military also </w:t>
      </w:r>
      <w:r w:rsidRPr="001C2D47">
        <w:rPr>
          <w:u w:val="single"/>
        </w:rPr>
        <w:t>pervades Chinese society as a whole</w:t>
      </w:r>
      <w:r w:rsidRPr="001C2D47">
        <w:t>. Mr. Xi’s anticorruption campaign is more sustained and severe than any previous one, but no campaign can eliminate the problem. It is stubbornly rooted in the single-party system, patron-client networks</w:t>
      </w:r>
      <w:r w:rsidRPr="001C2D47">
        <w:rPr>
          <w:u w:val="single"/>
        </w:rPr>
        <w:t>, an economy utterly lacking in transparency, a state-controlled media and the absence of the rule of law.</w:t>
      </w:r>
    </w:p>
    <w:p w:rsidR="006D5146" w:rsidRPr="001C2D47" w:rsidRDefault="006D5146" w:rsidP="006D5146">
      <w:r w:rsidRPr="001C2D47">
        <w:t>Moreover, Mr. Xi’s campaign is turning out to be at least as much a selective purge as an antigraft campaign. Many of its targets to date have been political clients and allies of former Chinese leader Jiang Zemin. Now 88, Mr. Jiang is still the godfather figure of Chinese politics. Going after Mr. Jiang’s patronage network while he is still alive is highly risky for Mr. Xi, particularly since Mr. Xi doesn’t seem to have brought along his own coterie of loyal clients to promote into positions of power. Another problem: Mr. Xi, a child of China’s firstgeneration revolutionary elites, is one of the party’s “princelings,” and his political ties largely extend to other princelings. This silver-spoon generation is widely reviled in Chinese society at large.</w:t>
      </w:r>
    </w:p>
    <w:p w:rsidR="006D5146" w:rsidRPr="001C2D47" w:rsidRDefault="006D5146" w:rsidP="006D5146">
      <w:r w:rsidRPr="001C2D47">
        <w:t xml:space="preserve">Finally, </w:t>
      </w:r>
      <w:r w:rsidRPr="001C2D47">
        <w:rPr>
          <w:rStyle w:val="Emphasis"/>
        </w:rPr>
        <w:t>China’s economy</w:t>
      </w:r>
      <w:r w:rsidRPr="001C2D47">
        <w:t xml:space="preserve">—for </w:t>
      </w:r>
      <w:proofErr w:type="gramStart"/>
      <w:r w:rsidRPr="001C2D47">
        <w:t>all the</w:t>
      </w:r>
      <w:proofErr w:type="gramEnd"/>
      <w:r w:rsidRPr="001C2D47">
        <w:t xml:space="preserve"> Western views of it as an unstoppable juggernaut—</w:t>
      </w:r>
      <w:r w:rsidRPr="001C2D47">
        <w:rPr>
          <w:u w:val="single"/>
        </w:rPr>
        <w:t>is stuck in a series of systemic traps from which there is no easy exit</w:t>
      </w:r>
      <w:r w:rsidRPr="001C2D47">
        <w:t>. In November 2013, Mr. Xi presided over the party’s Third Plenum, which unveiled a huge package of proposed economic reforms, but so far, they are sputtering on the launchpad. Yes, consumer spending has been rising, red tape has been reduced, and some fiscal reforms have been introduced, but overall, Mr. Xi’s ambitious goals have been stillborn. The reform package challenges powerful, deeply entrenched interest groups—such as state-owned enterprises and local party cadres—and they are plainly blocking its implementation.</w:t>
      </w:r>
    </w:p>
    <w:p w:rsidR="006D5146" w:rsidRPr="001C2D47" w:rsidRDefault="006D5146" w:rsidP="006D5146">
      <w:pPr>
        <w:pStyle w:val="Heading4"/>
      </w:pPr>
      <w:r w:rsidRPr="001C2D47">
        <w:t>Yes, CCP collapse --- their evidence doesn’t assume current instability (probably an aff card)</w:t>
      </w:r>
    </w:p>
    <w:p w:rsidR="006D5146" w:rsidRPr="001C2D47" w:rsidRDefault="006D5146" w:rsidP="006D5146">
      <w:r w:rsidRPr="001C2D47">
        <w:rPr>
          <w:rStyle w:val="Style13ptBold"/>
        </w:rPr>
        <w:t xml:space="preserve">Zhao </w:t>
      </w:r>
      <w:proofErr w:type="gramStart"/>
      <w:r w:rsidRPr="001C2D47">
        <w:rPr>
          <w:rStyle w:val="Style13ptBold"/>
        </w:rPr>
        <w:t>et</w:t>
      </w:r>
      <w:proofErr w:type="gramEnd"/>
      <w:r w:rsidRPr="001C2D47">
        <w:rPr>
          <w:rStyle w:val="Style13ptBold"/>
        </w:rPr>
        <w:t>. al 15</w:t>
      </w:r>
      <w:r w:rsidRPr="001C2D47">
        <w:t xml:space="preserve"> – HO-FUNG HUNG: an associate professor of sociology at Johns Hopkins University, ARTHUR R. KROEBER: managing director of GaveKal Dragonomics, an independent global economic research firm, and editor of its journal, China Economic Quarterly, HOWARD W. FRENCH: associate professor at the Columbia University Graduate School of Journalism, SUISHENG ZHAO: Professor, University of Denver. “When Will China’s Government Collapse?” March 13, 2015. </w:t>
      </w:r>
      <w:proofErr w:type="gramStart"/>
      <w:r w:rsidRPr="001C2D47">
        <w:t>Foreign Policy.</w:t>
      </w:r>
      <w:proofErr w:type="gramEnd"/>
      <w:r w:rsidRPr="001C2D47">
        <w:t xml:space="preserve"> </w:t>
      </w:r>
      <w:hyperlink r:id="rId91" w:history="1">
        <w:r w:rsidRPr="001C2D47">
          <w:rPr>
            <w:rStyle w:val="Hyperlink"/>
          </w:rPr>
          <w:t>https://foreignpolicy.com/2015/03/13/china_communist_party_collapse_downfall//</w:t>
        </w:r>
      </w:hyperlink>
      <w:r w:rsidRPr="001C2D47">
        <w:t xml:space="preserve"> RP</w:t>
      </w:r>
    </w:p>
    <w:p w:rsidR="006D5146" w:rsidRPr="001C2D47" w:rsidRDefault="006D5146" w:rsidP="006D5146">
      <w:r w:rsidRPr="001C2D47">
        <w:rPr>
          <w:u w:val="single"/>
        </w:rPr>
        <w:t xml:space="preserve">The endgame of Chinese communist rule has </w:t>
      </w:r>
      <w:r w:rsidRPr="001C2D47">
        <w:t xml:space="preserve">now </w:t>
      </w:r>
      <w:r w:rsidRPr="001C2D47">
        <w:rPr>
          <w:u w:val="single"/>
        </w:rPr>
        <w:t>begun,”</w:t>
      </w:r>
      <w:r w:rsidRPr="001C2D47">
        <w:t xml:space="preserve"> influential China scholar David Shambaugh wrote in a March 7 article in the Wall Street Journal. “</w:t>
      </w:r>
      <w:r w:rsidRPr="001C2D47">
        <w:rPr>
          <w:u w:val="single"/>
        </w:rPr>
        <w:t>And it has progressed further than many think.”</w:t>
      </w:r>
    </w:p>
    <w:p w:rsidR="006D5146" w:rsidRPr="001C2D47" w:rsidRDefault="006D5146" w:rsidP="006D5146">
      <w:r w:rsidRPr="001C2D47">
        <w:rPr>
          <w:rStyle w:val="Emphasis"/>
        </w:rPr>
        <w:t>Is the ruling China’s Communist Party (CCP) on the brink of collapse</w:t>
      </w:r>
      <w:r w:rsidRPr="001C2D47">
        <w:t>? We asked several China hands for their take:</w:t>
      </w:r>
    </w:p>
    <w:p w:rsidR="006D5146" w:rsidRPr="001C2D47" w:rsidRDefault="006D5146" w:rsidP="006D5146">
      <w:r w:rsidRPr="001C2D47">
        <w:t>Ho-fung Hung, Associate Professor of Sociology, Johns Hopkins University:</w:t>
      </w:r>
    </w:p>
    <w:p w:rsidR="006D5146" w:rsidRPr="001C2D47" w:rsidRDefault="006D5146" w:rsidP="006D5146">
      <w:r w:rsidRPr="001C2D47">
        <w:t xml:space="preserve">I agree with Shambaugh that </w:t>
      </w:r>
      <w:r w:rsidRPr="001C2D47">
        <w:rPr>
          <w:u w:val="single"/>
        </w:rPr>
        <w:t>there are serious cracks in the CCP regime</w:t>
      </w:r>
      <w:r w:rsidRPr="001C2D47">
        <w:t xml:space="preserve">, not only because of his arguments and evidence but also because of his deep knowledge about and long-time access to the party’s elite. Whether these cracks will lead to the end of CCP rule, nevertheless, is difficult to predict. The prediction about a CCP endgame this time might end up like the many unrealized predictions before. </w:t>
      </w:r>
      <w:r w:rsidRPr="001C2D47">
        <w:rPr>
          <w:u w:val="single"/>
        </w:rPr>
        <w:t>It may also be like the story of boy crying wolf: The wolf didn’t come the first two times, but it finally came when nobody believed it would come</w:t>
      </w:r>
      <w:r w:rsidRPr="001C2D47">
        <w:t xml:space="preserve">. </w:t>
      </w:r>
      <w:r w:rsidRPr="001C2D47">
        <w:rPr>
          <w:u w:val="single"/>
        </w:rPr>
        <w:t>The bottom line is</w:t>
      </w:r>
      <w:proofErr w:type="gramStart"/>
      <w:r w:rsidRPr="001C2D47">
        <w:rPr>
          <w:u w:val="single"/>
        </w:rPr>
        <w:t>,</w:t>
      </w:r>
      <w:proofErr w:type="gramEnd"/>
      <w:r w:rsidRPr="001C2D47">
        <w:rPr>
          <w:u w:val="single"/>
        </w:rPr>
        <w:t xml:space="preserve"> the CCP is facing very tough challenges</w:t>
      </w:r>
      <w:r w:rsidRPr="001C2D47">
        <w:t>. Whether and how it can weather them is uncertain.</w:t>
      </w:r>
    </w:p>
    <w:p w:rsidR="006D5146" w:rsidRPr="001C2D47" w:rsidRDefault="006D5146" w:rsidP="006D5146">
      <w:r w:rsidRPr="001C2D47">
        <w:t>Xi is a leader who came to power with very few sources of legitimacy. Mao and Deng were among the founding fathers of the People’s Republic of China. Deng handpicked his successors Jiang Zemin and Hu Jintao — both of whom got the backing of party elders when they came to power. Xi, despite his princeling background, is the first leader chosen out of a delicate compromise among party factions.</w:t>
      </w:r>
    </w:p>
    <w:p w:rsidR="006D5146" w:rsidRPr="001C2D47" w:rsidRDefault="006D5146" w:rsidP="006D5146">
      <w:r w:rsidRPr="001C2D47">
        <w:t>Amidst Xi’s rise to power, the mysterious Wang Lijun incident occurred, followed by the unusual downfalls of former top leaders Bo Xilai and Zhou Yongkang. What Wang actually told the American diplomats during his sleepover in the U.S. Consulate in Chengdu, and what sensitive information he eventually conveyed to Beijing is still unknown. But the rumor that he revealed a plot by other princelings to get rid of Xi through a coup does not sound too crazy. If this is true, then Xi’s frenetic purge of other factions in his anti-corruption campaign makes sense as a desperate move to whip the disrespectful elite to submission through creating a culture of terror within the Party.</w:t>
      </w:r>
    </w:p>
    <w:p w:rsidR="006D5146" w:rsidRPr="001C2D47" w:rsidRDefault="006D5146" w:rsidP="006D5146">
      <w:r w:rsidRPr="001C2D47">
        <w:t>Xi’s purges surely make new enemies and make most of the Party elite feel deeply anxious about their fortunes. It won’t be so surprising if some of those anxious elite conspire to depose Xi. Such internal coup against unpopular leaders is not alien to the CCP — it happened with the downfall of the Gang of Four in 1976, and former party chairman Hua Guofeng a few years later.</w:t>
      </w:r>
    </w:p>
    <w:p w:rsidR="006D5146" w:rsidRPr="001C2D47" w:rsidRDefault="006D5146" w:rsidP="006D5146">
      <w:pPr>
        <w:rPr>
          <w:u w:val="single"/>
        </w:rPr>
      </w:pPr>
      <w:r w:rsidRPr="001C2D47">
        <w:t xml:space="preserve">Second, </w:t>
      </w:r>
      <w:r w:rsidRPr="001C2D47">
        <w:rPr>
          <w:rStyle w:val="Emphasis"/>
        </w:rPr>
        <w:t>the party’s internal rift is unfolding at the worst possible time, as far as the economy is concerned</w:t>
      </w:r>
      <w:r w:rsidRPr="001C2D47">
        <w:t xml:space="preserve">. Yes, a 7.4 percent annual growth rate is an enviable number to many other emerging economies. </w:t>
      </w:r>
      <w:r w:rsidRPr="001C2D47">
        <w:rPr>
          <w:u w:val="single"/>
        </w:rPr>
        <w:t xml:space="preserve">But with the soaring indebtedness of the Chinese economy </w:t>
      </w:r>
      <w:r w:rsidRPr="001C2D47">
        <w:t xml:space="preserve">and the ever aggravating unemployment problem, </w:t>
      </w:r>
      <w:r w:rsidRPr="001C2D47">
        <w:rPr>
          <w:u w:val="single"/>
        </w:rPr>
        <w:t>the Chinese economy needs higher-speed growth to stay above water.</w:t>
      </w:r>
    </w:p>
    <w:p w:rsidR="006D5146" w:rsidRPr="001C2D47" w:rsidRDefault="006D5146" w:rsidP="006D5146"/>
    <w:p w:rsidR="006D5146" w:rsidRPr="001C2D47" w:rsidRDefault="006D5146" w:rsidP="006D5146">
      <w:r w:rsidRPr="001C2D47">
        <w:rPr>
          <w:u w:val="single"/>
        </w:rPr>
        <w:t xml:space="preserve">The debt hangover of the 2008-09 </w:t>
      </w:r>
      <w:proofErr w:type="gramStart"/>
      <w:r w:rsidRPr="001C2D47">
        <w:rPr>
          <w:u w:val="single"/>
        </w:rPr>
        <w:t>stimulus</w:t>
      </w:r>
      <w:proofErr w:type="gramEnd"/>
      <w:r w:rsidRPr="001C2D47">
        <w:rPr>
          <w:u w:val="single"/>
        </w:rPr>
        <w:t xml:space="preserve"> is worrying</w:t>
      </w:r>
      <w:r w:rsidRPr="001C2D47">
        <w:t xml:space="preserve">. China’s debt to GDP ratio jumped from 147 percent in 2008 to 282 percent now, and is still growing. It is at a dangerously high level compared to other emerging economies. </w:t>
      </w:r>
      <w:r w:rsidRPr="001C2D47">
        <w:rPr>
          <w:u w:val="single"/>
        </w:rPr>
        <w:t>The economic slowdown will lead to profit decline for companies and revenue shortfall for local governments,</w:t>
      </w:r>
      <w:r w:rsidRPr="001C2D47">
        <w:t xml:space="preserve"> increasing their difficulty in servicing and repaying debts. A vicious cycle of defaults and further growth deceleration could turn a slowdown into something uglier .A vicious cycle of defaults and further growth deceleration could turn a slowdown into something uglier.</w:t>
      </w:r>
    </w:p>
    <w:p w:rsidR="006D5146" w:rsidRPr="001C2D47" w:rsidRDefault="006D5146" w:rsidP="006D5146">
      <w:r w:rsidRPr="001C2D47">
        <w:t>It is possible that the CCP elite, no matter how much they dislike Xi and his anti-corruption campaign, will still prefer not to rock the boat. They are aware that they are nobody without the protection of the party-state, and their privileges will be under far greater threat in the wake of a regime collapse. It is also possible that in the years of pacification and domestication following the 1989 Tiananmen Square crackdown, China’s civil society and dissidents have become so timid and cornered that they are incapable of taking advantage of any cracks in the regime.</w:t>
      </w:r>
    </w:p>
    <w:p w:rsidR="006D5146" w:rsidRPr="001C2D47" w:rsidRDefault="006D5146" w:rsidP="006D5146">
      <w:r w:rsidRPr="001C2D47">
        <w:t>Is Xi successfully increasing his grip of power through the anti-corruption campaign, or does his rule still suffer from inadequate legitimacy behind the mask of invincibility? Only time can tell. But besides the endgame of CCP rule, we should also ponder another possible scenario: the rise of a hysteric and suffocating dictatorial regime which maintains its draconian control over a society gradually losing its dynamism. Perhaps we can call this hypothetical regime North Korea lite.</w:t>
      </w:r>
    </w:p>
    <w:p w:rsidR="006D5146" w:rsidRPr="001C2D47" w:rsidRDefault="006D5146" w:rsidP="006D5146">
      <w:r w:rsidRPr="001C2D47">
        <w:t xml:space="preserve">Arthur Kroeber, Editor, </w:t>
      </w:r>
      <w:proofErr w:type="gramStart"/>
      <w:r w:rsidRPr="001C2D47">
        <w:t>China</w:t>
      </w:r>
      <w:proofErr w:type="gramEnd"/>
      <w:r w:rsidRPr="001C2D47">
        <w:t xml:space="preserve"> Economic Quarterly:</w:t>
      </w:r>
    </w:p>
    <w:p w:rsidR="006D5146" w:rsidRPr="001C2D47" w:rsidRDefault="006D5146" w:rsidP="006D5146">
      <w:r w:rsidRPr="001C2D47">
        <w:t>Neither China nor its Communist Party is cracking up. I have three reasons for this judgment. First, none of the factors Shambaugh cites strongly supports the crackup case. Second, the balance of evidence suggests that Xi’s government is not weak and desperate, but forceful and adaptable. Third, the forces that might push for systemic political change are far weaker than the party.</w:t>
      </w:r>
    </w:p>
    <w:p w:rsidR="006D5146" w:rsidRPr="001C2D47" w:rsidRDefault="006D5146" w:rsidP="006D5146">
      <w:r w:rsidRPr="001C2D47">
        <w:t>Shambaugh thinks the system is on its last legs because rich people are moving assets abroad, Xi is cracking down on the media and academia, officials look bored in meetings, corruption is rife, and the economy is at an impasse. This is not a persuasive case. True, many rich Chinese are moving money abroad, both to find safe havens and to diversify their portfolios as China’s growth slows. But in aggregate, capital outflows are modest, and plenty of rich Chinese are still investing in their own economy. Following an easing of rules, new private business registrations rose 45 percent in 2014 — scarcely a sign that the entrepreneurial class has given up hope.</w:t>
      </w:r>
    </w:p>
    <w:p w:rsidR="006D5146" w:rsidRPr="001C2D47" w:rsidRDefault="006D5146" w:rsidP="006D5146">
      <w:r w:rsidRPr="001C2D47">
        <w:t>The crackdown on free expression and civil society is deeply distressing, but not necessarily a sign of weakness. It could equally be seen as an assertion of confidence in the success of China’s authoritarian-capitalist model, and a rejection of the idea that China needs to make concessions to liberal-democratic ideas to keep on going. It is also related to the crackdown on corruption, which Shambaugh wrongly dismisses as a cynical power play. Corruption at the end of the era of Xi’s predecessor Hu Jintao had got out of control, and posed a real risk of bringing down the regime. A relentless drive to limit corruption was essential to stabilize the system, and this is precisely what Xi has delivered. A relentless drive to limit corruption was essential to stabilize the system, and this is precisely what Xi has delivered. It cannot work unless Xi can demonstrate complete control over all aspects of the political system, including ideology.</w:t>
      </w:r>
    </w:p>
    <w:p w:rsidR="006D5146" w:rsidRPr="001C2D47" w:rsidRDefault="006D5146" w:rsidP="006D5146">
      <w:r w:rsidRPr="001C2D47">
        <w:t xml:space="preserve">As for the economy and the reform program, it is first worth pointing out that despite its severe </w:t>
      </w:r>
      <w:proofErr w:type="gramStart"/>
      <w:r w:rsidRPr="001C2D47">
        <w:t>slowdown,</w:t>
      </w:r>
      <w:proofErr w:type="gramEnd"/>
      <w:r w:rsidRPr="001C2D47">
        <w:t xml:space="preserve"> China’s economy continues to grow faster than that of any other major country in the world. And claims that the reform program is sputtering simply do not square with the facts. 2014 saw the start of a crucial program to revamp the fiscal system, which led to the start of restructuring local government debt; first steps to liberalize the one-child policy and the hukou, or household registration system (discussed for years but never achieved by previous governments); important changes in energy pricing; and linkage of the Shanghai and Hong Kong stock markets. News reports suggest that we will soon see a program to reorganize big SOEs under Temasek-like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w:t>
      </w:r>
    </w:p>
    <w:p w:rsidR="006D5146" w:rsidRPr="001C2D47" w:rsidRDefault="006D5146" w:rsidP="006D5146">
      <w:r w:rsidRPr="001C2D47">
        <w:t xml:space="preserve">Finally, there is no evidence that the biggest and most important political constituency in China — the rising urban bourgeoisie — has much interest in changing the system. In my conversations with members of this class, I hear many complaints, but more generally a satisfaction with the material progress China has made in the last two decades. Except for a tiny group of brave dissidents, this group in general displays little interest in political reform and none in democracy. One reason may be that they find uninspiring the record of democratic governance in other big Asian countries, such as India. More important is probably the fear that in a representative system, the interests of the urban bourgeoisie (at most 25 percent of the population) would lose out to those of the rural masses. The party may well be somewhat insecure, but the only force that might plausibly unseat it is more insecure still. </w:t>
      </w:r>
    </w:p>
    <w:p w:rsidR="006D5146" w:rsidRPr="001C2D47" w:rsidRDefault="006D5146" w:rsidP="006D5146">
      <w:r w:rsidRPr="001C2D47">
        <w:t>Predictions of Chinese political collapse have a long and futile history. Their persistent failure stems from a basic conceptual fault. Instead of facing the Chinese system on its own terms and understanding why it works — which could create insights into why it might stop working — critics judge the system against what they would like it to be, and find it wanting. This embeds an assumption of fragility that makes every societal problem look like an existential crisis. As a long-term resident of China, I would love the government to become more open, pluralistic and tolerant of creativity. That it refuses to do so is disappointing to me and many others, but offers no grounds for a judgment of its weakness.</w:t>
      </w:r>
    </w:p>
    <w:p w:rsidR="006D5146" w:rsidRPr="001C2D47" w:rsidRDefault="006D5146" w:rsidP="006D5146">
      <w:r w:rsidRPr="001C2D47">
        <w:t>Seven years ago, in his excellent book China’s Communist Party: Atrophy and Adaptation, Shambaugh described the Party as “a reasonably strong and resilient institution…. To be sure, it has its problems and challenges, but none present the real possibility of systemic collapse.” That was a good judgment then, and it remains a good judgment now.</w:t>
      </w:r>
    </w:p>
    <w:p w:rsidR="006D5146" w:rsidRPr="001C2D47" w:rsidRDefault="006D5146" w:rsidP="006D5146">
      <w:r w:rsidRPr="001C2D47">
        <w:t>Howard French, Associate Professor, Columbia Journalism School:</w:t>
      </w:r>
    </w:p>
    <w:p w:rsidR="006D5146" w:rsidRPr="001C2D47" w:rsidRDefault="006D5146" w:rsidP="006D5146">
      <w:r w:rsidRPr="001C2D47">
        <w:t>With respect to Shambaugh, what has interested me most in this matter is the response to what amounts to a carefully hedged prognostication, rather than his specific arguments in and of themselves.</w:t>
      </w:r>
    </w:p>
    <w:p w:rsidR="006D5146" w:rsidRPr="001C2D47" w:rsidRDefault="006D5146" w:rsidP="006D5146">
      <w:r w:rsidRPr="001C2D47">
        <w:t xml:space="preserve">It has been fascinating to watch what strikes this observer, at least, as a certain betrayal of anxiety in the efforts of some of those who have rushed to take Shambaugh down, or at least refute and discredit his arguments. The notes have ranged from “how dare he?” to “who does this person think he is?” to, in some of the more breathless reactions, attacks on his motives: he is a pawn — or at least an unwitting agent of this or that occult force. Along the way, Shambaugh’s good faith has been questioned; he becomes an actor on behalf of America, or the West, which is said to be always trying </w:t>
      </w:r>
      <w:proofErr w:type="gramStart"/>
      <w:r w:rsidRPr="001C2D47">
        <w:t>bring China down, or cast</w:t>
      </w:r>
      <w:proofErr w:type="gramEnd"/>
      <w:r w:rsidRPr="001C2D47">
        <w:t xml:space="preserve"> its political and economic model in doubt. (This extends, of course, to the limited Chinese responses we have seen so far, such as that of the Global Times, which has responded with vilification, forgetting perhaps that for decades a cherished recurrent theme in Chinese propaganda has been the fundamentally flawed nature of Western democracy or capitalism, and, of course, its inevitable demise.)</w:t>
      </w:r>
    </w:p>
    <w:p w:rsidR="006D5146" w:rsidRPr="001C2D47" w:rsidRDefault="006D5146" w:rsidP="006D5146">
      <w:r w:rsidRPr="001C2D47">
        <w:t>Before getting down to details, perhaps the first thing to be said is that it is impossible to appreciate Shambaugh’s perspective without understanding where he comes from. Few among the first wave of critics credited him for his scholarship, other than to note that he is prominent or respected within the academy. Few have explored the actual nature of his work over the years, or the findings he has made in previous writings, such as the 2008 book China’s Communist Party: Atrophy and Adaptation, a careful study of how the party responded to the shock of the fall of the Soviet Union and began reinventing itself. Shambaugh gives enormous credit to the CCP for these efforts, but it is clear that by the time he published his 2013 book, China Goes Global: The Partial Power, he had concluded that we have overestimated China’s strengths and underestimated its weaknesses. This is all worth spelling out because even if Shambaugh’s “crackup” theory surprised you, it has clearly not come out of thin air; rather, it is the latest wrinkle in the evolving views of an earnest scholar.</w:t>
      </w:r>
    </w:p>
    <w:p w:rsidR="006D5146" w:rsidRPr="001C2D47" w:rsidRDefault="006D5146" w:rsidP="006D5146">
      <w:pPr>
        <w:rPr>
          <w:u w:val="single"/>
        </w:rPr>
      </w:pPr>
      <w:r w:rsidRPr="001C2D47">
        <w:t xml:space="preserve">Perhaps the next most important point to be made — and it has not been heard enough in this discussion — is that no one knows where China (or the world) is heading 20, or even 10, years down the road. Mao oversaw rapprochement with the United States in order to counter the Soviet Union, and this can be said to have brought capitalism to his country, which was clearly not his aim. Former paramount leader Deng Xiaoping embraced capitalism, and that can be said to have led to a near existential crisis for the party around the issue of democratization. The United States embraced China also in order to balance the Soviet Union, as well as, a bit later, to seek markets. This ended up creating what now appears ever more like a peer rival, after a brief period of unipolarity. Unintended, even undesirable consequences are the name of the game in matters of state and in international affairs, and however assertive and determined Xi may appear to us in the early phases of his rule, it is a safe bet that his drive to realize a Chinese dream will produce many things he could never have dreamed of—or desired. It is also at least plausible that Xi’s remarkable apparent confidence is a kind of compensation for deep anxiety at the top in </w:t>
      </w:r>
      <w:r w:rsidRPr="001C2D47">
        <w:rPr>
          <w:u w:val="single"/>
        </w:rPr>
        <w:t xml:space="preserve">China: </w:t>
      </w:r>
      <w:proofErr w:type="gramStart"/>
      <w:r w:rsidRPr="001C2D47">
        <w:rPr>
          <w:u w:val="single"/>
        </w:rPr>
        <w:t>a recognition</w:t>
      </w:r>
      <w:proofErr w:type="gramEnd"/>
      <w:r w:rsidRPr="001C2D47">
        <w:rPr>
          <w:u w:val="single"/>
        </w:rPr>
        <w:t xml:space="preserve"> that the country is walking a tightrope.</w:t>
      </w:r>
    </w:p>
    <w:p w:rsidR="006D5146" w:rsidRPr="001C2D47" w:rsidRDefault="006D5146" w:rsidP="006D5146">
      <w:r w:rsidRPr="001C2D47">
        <w:t xml:space="preserve">I defer to others on the specifics of China’s known challenges, but a few points seem fairly obvious. The </w:t>
      </w:r>
      <w:proofErr w:type="gramStart"/>
      <w:r w:rsidRPr="001C2D47">
        <w:t>early,</w:t>
      </w:r>
      <w:proofErr w:type="gramEnd"/>
      <w:r w:rsidRPr="001C2D47">
        <w:t xml:space="preserve"> and one might say easy, </w:t>
      </w:r>
      <w:r w:rsidRPr="001C2D47">
        <w:rPr>
          <w:u w:val="single"/>
        </w:rPr>
        <w:t xml:space="preserve">phase of China’s takeoff is over. </w:t>
      </w:r>
      <w:r w:rsidRPr="001C2D47">
        <w:t xml:space="preserve">The </w:t>
      </w:r>
      <w:proofErr w:type="gramStart"/>
      <w:r w:rsidRPr="001C2D47">
        <w:t>early,</w:t>
      </w:r>
      <w:proofErr w:type="gramEnd"/>
      <w:r w:rsidRPr="001C2D47">
        <w:t xml:space="preserve"> and one might say easy, phase of China’s takeoff is over. That period consisted in large measure of stopping doing stupid things and inflicting damage on oneself. Moving forward now from here becomes exponentially more difficult. This means finding a way to sustain relatively high growth rates, when almost everything points to a natural, secular slowdown. It means coping with environmental challenges on a scale never seen before. It means dealing with the emergence of a middle class, and everything that political science suggests about the difficulties that this poses for authoritarian regimes. It means finding a way through the middle-income trap. It means restraining corruption that is, if anything, even worse, meaning more systemic, than commonly recognized. It means coping with the accelerating balancing of nervous neighbors. </w:t>
      </w:r>
      <w:r w:rsidRPr="001C2D47">
        <w:rPr>
          <w:u w:val="single"/>
        </w:rPr>
        <w:t>It means coping with issues of ethnic and regional tensions and stark inequality.</w:t>
      </w:r>
      <w:r w:rsidRPr="001C2D47">
        <w:t xml:space="preserve"> It means drastic and mostly unfavorable changes in demography. And it means doing all of these things, and facing any number of other serious challenges that space doesn’t allow one to detail here, without the benefit of a coherent or appealing ideology other than nationalism and, tentatively, budding personality cult-style leadership.</w:t>
      </w:r>
    </w:p>
    <w:p w:rsidR="006D5146" w:rsidRPr="001C2D47" w:rsidRDefault="006D5146" w:rsidP="006D5146">
      <w:r w:rsidRPr="001C2D47">
        <w:t>We don’t know how this is going to turn out. For every success one can point to involving China, it is easy to point to at least one stark and serious problem, or potential failing. I don’t share Shambaugh’s confidence in predicting the demise of the party, but it does not strike this reader as a reckless prediction. It should not surprise us, and neither should its opposite, China’s continued relative success. Such is the degree of uncertainty we must all live with.</w:t>
      </w:r>
    </w:p>
    <w:p w:rsidR="006D5146" w:rsidRPr="001C2D47" w:rsidRDefault="006D5146" w:rsidP="006D5146">
      <w:r w:rsidRPr="001C2D47">
        <w:t>Suisheng Zhao, Professor, University of Denver:</w:t>
      </w:r>
    </w:p>
    <w:p w:rsidR="006D5146" w:rsidRPr="001C2D47" w:rsidRDefault="006D5146" w:rsidP="006D5146">
      <w:r w:rsidRPr="001C2D47">
        <w:t xml:space="preserve">Yes, </w:t>
      </w:r>
      <w:r w:rsidRPr="001C2D47">
        <w:rPr>
          <w:u w:val="single"/>
        </w:rPr>
        <w:t>the CCP regime is in crisis</w:t>
      </w:r>
      <w:r w:rsidRPr="001C2D47">
        <w:t>. But it has muddled through one crisis after another, including the catastrophes of the chaotic, decade-long Cultural Revolution and the 1989 Tiananmen crackdown, by tackling its symptoms. It is too difficult to predict the arrival of the cracking up moment now.</w:t>
      </w:r>
    </w:p>
    <w:p w:rsidR="006D5146" w:rsidRPr="001C2D47" w:rsidRDefault="006D5146" w:rsidP="006D5146">
      <w:r w:rsidRPr="001C2D47">
        <w:rPr>
          <w:u w:val="single"/>
        </w:rPr>
        <w:t>This current crisis comes after more than three decades of market-oriented economic reform under one-party rule, which has produced a corruptive brand of state capitalism</w:t>
      </w:r>
      <w:r w:rsidRPr="001C2D47">
        <w:t xml:space="preserve"> in which power and money ally. The government officials and senior managers in state-owned enterprises (SOEs) have formed strong and exclusive interest groups to pursue economic gains.</w:t>
      </w:r>
    </w:p>
    <w:p w:rsidR="006D5146" w:rsidRPr="001C2D47" w:rsidRDefault="006D5146" w:rsidP="006D5146">
      <w:r w:rsidRPr="001C2D47">
        <w:t>China ranks among the countries of the highest income inequality in the world at a time when China has dismantled its social welfare state, leaving hundreds of millions of citizens without any or adequate provision of healthcare, unemployment insurance, and a variety of other social services. Meanwhile, China has become one of the world’s most polluted countries. The crisis has worsened as China’s economic growth is slowing.</w:t>
      </w:r>
    </w:p>
    <w:p w:rsidR="006D5146" w:rsidRPr="001C2D47" w:rsidRDefault="006D5146" w:rsidP="006D5146">
      <w:pPr>
        <w:rPr>
          <w:rStyle w:val="Emphasis"/>
        </w:rPr>
      </w:pPr>
      <w:r w:rsidRPr="001C2D47">
        <w:t xml:space="preserve">As the worsening economic, social, and environmental problems cause deep discontent across society and lead many people to take to the streets in protest, </w:t>
      </w:r>
      <w:r w:rsidRPr="001C2D47">
        <w:rPr>
          <w:u w:val="single"/>
        </w:rPr>
        <w:t>China has entered a period of deepening social tensions</w:t>
      </w:r>
      <w:r w:rsidRPr="001C2D47">
        <w:t xml:space="preserve">. Apparently, </w:t>
      </w:r>
      <w:r w:rsidRPr="001C2D47">
        <w:rPr>
          <w:u w:val="single"/>
        </w:rPr>
        <w:t>Beijing is frightened and has relied more and more on coercive forces</w:t>
      </w:r>
      <w:r w:rsidRPr="001C2D47">
        <w:t xml:space="preserve">. The cracking up moment could come when economic growth has significantly slowed, and </w:t>
      </w:r>
      <w:r w:rsidRPr="001C2D47">
        <w:rPr>
          <w:rStyle w:val="Emphasis"/>
        </w:rPr>
        <w:t>Beijing is unable to sustain the regime’s legitimacy with its economic performance.</w:t>
      </w:r>
    </w:p>
    <w:p w:rsidR="006D5146" w:rsidRPr="001C2D47" w:rsidRDefault="006D5146" w:rsidP="006D5146">
      <w:r w:rsidRPr="001C2D47">
        <w:t xml:space="preserve">While scholars such as Shambaugh are warning of this cracking up, </w:t>
      </w:r>
      <w:r w:rsidRPr="001C2D47">
        <w:rPr>
          <w:u w:val="single"/>
        </w:rPr>
        <w:t>President Xi Jinping is likely aware of the danger of possible collapse</w:t>
      </w:r>
      <w:r w:rsidRPr="001C2D47">
        <w:t xml:space="preserve"> and has been trying to prevent it from happening. Opposite from the prescription by liberal scholars and Western leaders, Xi has seen that the key to keeping the CCP in power is to further empower the authoritarian state led by the Communist Party, reflecting the long struggle of the Chinese political elites in building and maintaining a powerful state to lead China’s modernization.</w:t>
      </w:r>
    </w:p>
    <w:p w:rsidR="006D5146" w:rsidRPr="001C2D47" w:rsidRDefault="006D5146" w:rsidP="006D5146">
      <w:pPr>
        <w:rPr>
          <w:u w:val="single"/>
        </w:rPr>
      </w:pPr>
      <w:r w:rsidRPr="001C2D47">
        <w:t xml:space="preserve">China scholar Lucian Pye famously observed that China suffered a “crisis of authority” — a deep craving for the decisive power of effective authority ever since the 19th-century collapse of the Chinese empire. Chinese elite attributed China’s modern decline partially to the weakening of the state authority. The authority crisis called for the creation of an authoritarian state through revolution and nationalism. The authority crisis called for the creation of an authoritarian state through revolution and nationalism. The Chinese communist revolution was a collective assertion for the new form of authority and a strong state to build a prosperous Chinese nation. The very essence of </w:t>
      </w:r>
      <w:r w:rsidRPr="001C2D47">
        <w:rPr>
          <w:u w:val="single"/>
        </w:rPr>
        <w:t>CCP legitimacy was partly based upon its ability to establish a powerful state as an organizing and mobilizing force to defend the national independence and launch modernization programs.</w:t>
      </w:r>
    </w:p>
    <w:p w:rsidR="006D5146" w:rsidRPr="001C2D47" w:rsidRDefault="006D5146" w:rsidP="006D5146">
      <w:r w:rsidRPr="001C2D47">
        <w:t>To rectify his predecessors’ overemphasis on the transformation of China through reforms that weakened the state’s authority and the CCP central leadership, Xi has made concentrated efforts to over-empower the authoritarian state. Repeatedly warning against “Westernization,” Xi emphasizes a unified national ideal of the “China Dream” and has allowed the security/propaganda axis to tighten up controls on expression of different political ideologies and opinions. Taking strong measures to strengthen central Party and government authority, he set up new and powerful small leadership groups, such as the Central National Security Commission and the Comprehensive Deepening Economic Reform Small Group, with himself as the head. Looking to Mao for inspiration to manage the country, he launched the largest rectification and mass line campaigns in decades to fight corruption. Describing Mao as “a great figure who changed the face of the nation and led the Chinese people to a new destiny,” Xi has emerged as a champion of the party-state power, with himself at the top as a strongman.</w:t>
      </w:r>
    </w:p>
    <w:p w:rsidR="006D5146" w:rsidRPr="001C2D47" w:rsidRDefault="006D5146" w:rsidP="006D5146">
      <w:r w:rsidRPr="001C2D47">
        <w:t>Whether or not empowering the authoritarian state is a long-term solution to the current crisis, it seems to have targeted some of its symptoms and temporarily silenced its liberal critics inside China. As a result, it may help postpone the arrival of a cracking up moment — at least for now.</w:t>
      </w:r>
    </w:p>
    <w:p w:rsidR="006D5146" w:rsidRPr="001C2D47" w:rsidRDefault="006D5146" w:rsidP="006D5146">
      <w:pPr>
        <w:pStyle w:val="Heading4"/>
      </w:pPr>
      <w:r w:rsidRPr="001C2D47">
        <w:t>The risk of CCP instability is high --- recent political changes prove</w:t>
      </w:r>
    </w:p>
    <w:p w:rsidR="006D5146" w:rsidRPr="001C2D47" w:rsidRDefault="006D5146" w:rsidP="006D5146">
      <w:r w:rsidRPr="001C2D47">
        <w:t xml:space="preserve">Jessica </w:t>
      </w:r>
      <w:r w:rsidRPr="001C2D47">
        <w:rPr>
          <w:rStyle w:val="Style13ptBold"/>
        </w:rPr>
        <w:t xml:space="preserve">Teets 4/1 </w:t>
      </w:r>
      <w:r w:rsidRPr="001C2D47">
        <w:t xml:space="preserve">–Associate Professor in the Department of Political Science, Middlebury College. “The CCP is eating the state” East Asia Forum. April 4, 2018. </w:t>
      </w:r>
      <w:hyperlink r:id="rId92" w:history="1">
        <w:r w:rsidRPr="001C2D47">
          <w:rPr>
            <w:rStyle w:val="Hyperlink"/>
          </w:rPr>
          <w:t>http://www.eastasiaforum.org/2018/04/04/the-ccp-is-eating-the-state//</w:t>
        </w:r>
      </w:hyperlink>
      <w:r w:rsidRPr="001C2D47">
        <w:t xml:space="preserve"> RP</w:t>
      </w:r>
    </w:p>
    <w:p w:rsidR="006D5146" w:rsidRPr="001C2D47" w:rsidRDefault="006D5146" w:rsidP="006D5146">
      <w:r w:rsidRPr="001C2D47">
        <w:t>The recent move to abolish presidential term limits in China was met by surprised consternation. Former Chinese leader Deng Xiaoping established term limits in 1982 to prevent the country from sliding back into the chaos that plagued China under its prior leader, Mao Zedong. Rules like this have helped maintain political stability since.</w:t>
      </w:r>
    </w:p>
    <w:p w:rsidR="006D5146" w:rsidRPr="001C2D47" w:rsidRDefault="006D5146" w:rsidP="006D5146">
      <w:r w:rsidRPr="001C2D47">
        <w:rPr>
          <w:u w:val="single"/>
        </w:rPr>
        <w:t>Most analysts fear</w:t>
      </w:r>
      <w:r w:rsidRPr="001C2D47">
        <w:t xml:space="preserve"> that this </w:t>
      </w:r>
      <w:r w:rsidRPr="001C2D47">
        <w:rPr>
          <w:u w:val="single"/>
        </w:rPr>
        <w:t>change creates conditions under which political crises, like the Great Leap Forward, which caused a famine affecting tens of millions, are more likely to happen.</w:t>
      </w:r>
      <w:r w:rsidRPr="001C2D47">
        <w:t xml:space="preserve"> Systems with one person at the top who is so feared that no one opposes their bad ideas have led to many disasters in the past — especially in China.</w:t>
      </w:r>
    </w:p>
    <w:p w:rsidR="006D5146" w:rsidRPr="001C2D47" w:rsidRDefault="006D5146" w:rsidP="006D5146">
      <w:r w:rsidRPr="001C2D47">
        <w:t>Despite these concerns, others — including current Chinese President Xi Jinping himself — argue that this change aligns the constitution with Party rules and gives him the time needed to solve intractable problems, such as corruption and stalled economic reform.</w:t>
      </w:r>
    </w:p>
    <w:p w:rsidR="006D5146" w:rsidRPr="001C2D47" w:rsidRDefault="006D5146" w:rsidP="006D5146">
      <w:r w:rsidRPr="001C2D47">
        <w:t>In some ways, abolishing term limits does not tell us anything new about Xi Jinping’s rule. The Party has always operated outside and above the law, so any rules governing the use of power were not strong. In fact, there are many instances of leaders ignoring succession rules, with Deng Xiaoping wielding power without an official position and Jiang Zemin holding on to his military role after Hu Jintao took over as president and Party secretary.</w:t>
      </w:r>
    </w:p>
    <w:p w:rsidR="006D5146" w:rsidRPr="001C2D47" w:rsidRDefault="006D5146" w:rsidP="006D5146">
      <w:r w:rsidRPr="001C2D47">
        <w:t>This change to term limits is more a symptom of existing conditions than a cause. Xi Jinping has already usurped state power for the Party, and the fact that he can remove term limits demonstrates this ability. So all this decision tells us is that Xi Jinping’s anti-corruption campaign and efforts to recentralise political power have been successful in destroying or side-lining political opposition.</w:t>
      </w:r>
    </w:p>
    <w:p w:rsidR="006D5146" w:rsidRPr="001C2D47" w:rsidRDefault="006D5146" w:rsidP="006D5146">
      <w:r w:rsidRPr="001C2D47">
        <w:t xml:space="preserve">But because Chinese politics already existed in this informal power situation, the fact that Xi Jinping decided to publicly change the constitution makes this very significant. Since this was unnecessary for the exercise of power and because of the odd timing so early in his second term, this is clearly a signal. </w:t>
      </w:r>
      <w:proofErr w:type="gramStart"/>
      <w:r w:rsidRPr="001C2D47">
        <w:t>But for whom — an internal or external audience?</w:t>
      </w:r>
      <w:proofErr w:type="gramEnd"/>
    </w:p>
    <w:p w:rsidR="006D5146" w:rsidRPr="001C2D47" w:rsidRDefault="006D5146" w:rsidP="006D5146">
      <w:r w:rsidRPr="001C2D47">
        <w:t>If for an external audience, perhaps the signal is that China’s commitment to being an important international player will continue. Or it could be to put Taiwanese officials on notice to re-join the mainland by Xi’s deadline of 2050 at the latest. Reunifying Taiwan with the mainland would immortalise Xi Jinping.</w:t>
      </w:r>
    </w:p>
    <w:p w:rsidR="006D5146" w:rsidRPr="001C2D47" w:rsidRDefault="006D5146" w:rsidP="006D5146">
      <w:r w:rsidRPr="001C2D47">
        <w:t xml:space="preserve">If for an internal audience, it could be aimed at diminishing social unrest by demonstrating its stability to Party members and the Chinese people because </w:t>
      </w:r>
      <w:r w:rsidRPr="001C2D47">
        <w:rPr>
          <w:rStyle w:val="Emphasis"/>
        </w:rPr>
        <w:t>the threat of instability is high.</w:t>
      </w:r>
      <w:r w:rsidRPr="001C2D47">
        <w:t xml:space="preserve"> But it is more likely intended to signal to any elite opposition that power consolidation is complete and any challenge is pointless (and dangerous). Removing term limits also takes away the opportunity for political rivals, and potentially citizens, to mobilise against Xi Jinping at the next congress.</w:t>
      </w:r>
    </w:p>
    <w:p w:rsidR="006D5146" w:rsidRPr="001C2D47" w:rsidRDefault="006D5146" w:rsidP="006D5146">
      <w:r w:rsidRPr="001C2D47">
        <w:t>Even if this change is merely a signal and not a true shift in power, it still matters greatly.</w:t>
      </w:r>
    </w:p>
    <w:p w:rsidR="006D5146" w:rsidRPr="001C2D47" w:rsidRDefault="006D5146" w:rsidP="006D5146">
      <w:pPr>
        <w:rPr>
          <w:u w:val="single"/>
        </w:rPr>
      </w:pPr>
      <w:r w:rsidRPr="001C2D47">
        <w:t xml:space="preserve">It matters, first, because even strong single-party states unified behind a current leader need to worry about elite cohesion. The strength of the Chinese Communist Party compared to other authoritarian regimes is in its ability to adapt to changing circumstances while keeping power transitions between elites orderly and off the streets. </w:t>
      </w:r>
      <w:r w:rsidRPr="001C2D47">
        <w:rPr>
          <w:u w:val="single"/>
        </w:rPr>
        <w:t>If ambitious elites do not have opportunities to advance to the highest positions of power, this might create elite fragmentation and lead to coup attempts and other strategies for seizing power.</w:t>
      </w:r>
    </w:p>
    <w:p w:rsidR="006D5146" w:rsidRPr="001C2D47" w:rsidRDefault="006D5146" w:rsidP="006D5146">
      <w:r w:rsidRPr="001C2D47">
        <w:t xml:space="preserve">These fears of elite challenge and potential citizen mobilisation might lead to more repression. As fears of elite opposition increase, so will surveillance and repression, </w:t>
      </w:r>
      <w:proofErr w:type="gramStart"/>
      <w:r w:rsidRPr="001C2D47">
        <w:t>which might expand further to ordinary citizens if the economy does not continue to provide increased standards of living and the Party fears social unrest and challenge to its legitimacy.</w:t>
      </w:r>
      <w:proofErr w:type="gramEnd"/>
    </w:p>
    <w:p w:rsidR="006D5146" w:rsidRPr="001C2D47" w:rsidRDefault="006D5146" w:rsidP="006D5146">
      <w:pPr>
        <w:rPr>
          <w:u w:val="single"/>
        </w:rPr>
      </w:pPr>
      <w:r w:rsidRPr="001C2D47">
        <w:t xml:space="preserve">Second, </w:t>
      </w:r>
      <w:r w:rsidRPr="001C2D47">
        <w:rPr>
          <w:rStyle w:val="Emphasis"/>
        </w:rPr>
        <w:t>this change creates the potential to destroy the foundations of good governance in China</w:t>
      </w:r>
      <w:r w:rsidRPr="001C2D47">
        <w:t xml:space="preserve">. Although China is an authoritarian and hierarchal regime, </w:t>
      </w:r>
      <w:r w:rsidRPr="001C2D47">
        <w:rPr>
          <w:u w:val="single"/>
        </w:rPr>
        <w:t>its fragmented governance system and subsequent informal space for policy participation have created more voices in the policy process and more adaptive governance.</w:t>
      </w:r>
      <w:r w:rsidRPr="001C2D47">
        <w:t xml:space="preserve"> Increasing central power, especially a reorientation toward top-level design, decreases local discretion and damages problem solving ability. </w:t>
      </w:r>
      <w:r w:rsidRPr="001C2D47">
        <w:rPr>
          <w:u w:val="single"/>
        </w:rPr>
        <w:t>This move weakens the state, and in doing so it weakens the economic and political benefits of a strong state for Chinese citizens.</w:t>
      </w:r>
    </w:p>
    <w:p w:rsidR="006D5146" w:rsidRPr="001C2D47" w:rsidRDefault="006D5146" w:rsidP="006D5146">
      <w:pPr>
        <w:rPr>
          <w:u w:val="single"/>
        </w:rPr>
      </w:pPr>
      <w:r w:rsidRPr="001C2D47">
        <w:t xml:space="preserve">In addition to being wary of elite ambition, Xi Jinping will have to continue the responsiveness to the people’s demands that the Party has shown in the past. Otherwise </w:t>
      </w:r>
      <w:r w:rsidRPr="001C2D47">
        <w:rPr>
          <w:u w:val="single"/>
        </w:rPr>
        <w:t>he may struggle to remain at the helm and avoid another disaster of unilateral decision making like the Great Leap Forward.</w:t>
      </w:r>
    </w:p>
    <w:p w:rsidR="003E0FC8" w:rsidRPr="001C2D47" w:rsidRDefault="003E0FC8" w:rsidP="003E0FC8">
      <w:pPr>
        <w:pStyle w:val="Heading2"/>
      </w:pPr>
      <w:r w:rsidRPr="001C2D47">
        <w:t>Brain Drain DA – LDCs</w:t>
      </w:r>
    </w:p>
    <w:p w:rsidR="003E0FC8" w:rsidRPr="001C2D47" w:rsidRDefault="003E0FC8" w:rsidP="003E0FC8">
      <w:pPr>
        <w:pStyle w:val="Heading3"/>
      </w:pPr>
      <w:r w:rsidRPr="001C2D47">
        <w:t xml:space="preserve">1nc </w:t>
      </w:r>
    </w:p>
    <w:p w:rsidR="005B35AA" w:rsidRPr="001C2D47" w:rsidRDefault="005B35AA" w:rsidP="005B35AA">
      <w:pPr>
        <w:pStyle w:val="Heading4"/>
        <w:rPr>
          <w:u w:val="single"/>
        </w:rPr>
      </w:pPr>
      <w:r w:rsidRPr="001C2D47">
        <w:t xml:space="preserve">Brain drain wrecks the economies of </w:t>
      </w:r>
      <w:r w:rsidRPr="001C2D47">
        <w:rPr>
          <w:u w:val="single"/>
        </w:rPr>
        <w:t xml:space="preserve">developing nations </w:t>
      </w:r>
    </w:p>
    <w:p w:rsidR="005B35AA" w:rsidRPr="001C2D47" w:rsidRDefault="005B35AA" w:rsidP="005B35AA">
      <w:pPr>
        <w:rPr>
          <w:szCs w:val="16"/>
        </w:rPr>
      </w:pPr>
      <w:r w:rsidRPr="001C2D47">
        <w:rPr>
          <w:rStyle w:val="Style13ptBold"/>
        </w:rPr>
        <w:t>Kapur 17</w:t>
      </w:r>
      <w:r w:rsidRPr="001C2D47">
        <w:t xml:space="preserve"> </w:t>
      </w:r>
      <w:r w:rsidRPr="001C2D47">
        <w:rPr>
          <w:szCs w:val="16"/>
        </w:rPr>
        <w:t xml:space="preserve">(Davesh Kapur, 3/7/17, Devesh Kapur is director at the Center for the Advanced Study of India, Madan Lal Sobti Associate Professor for the Study of Contemporary India, and Professor of Political Science at the University of Pennsylvania, “Addressing the brain drain: A partial cosmopolitanism approach”, </w:t>
      </w:r>
      <w:hyperlink r:id="rId93" w:history="1">
        <w:r w:rsidRPr="001C2D47">
          <w:rPr>
            <w:rStyle w:val="Hyperlink"/>
            <w:szCs w:val="16"/>
          </w:rPr>
          <w:t>https://www-tandfonline-com.proxy.lib.umich.edu/doi/pdf/10.1080/02580136.2016.1263375?needAccess=true</w:t>
        </w:r>
      </w:hyperlink>
      <w:r w:rsidRPr="001C2D47">
        <w:rPr>
          <w:szCs w:val="16"/>
        </w:rPr>
        <w:t>) MKIM</w:t>
      </w:r>
    </w:p>
    <w:p w:rsidR="005B35AA" w:rsidRPr="001C2D47" w:rsidRDefault="005B35AA" w:rsidP="005B35AA">
      <w:pPr>
        <w:rPr>
          <w:szCs w:val="16"/>
        </w:rPr>
      </w:pPr>
      <w:r w:rsidRPr="001C2D47">
        <w:rPr>
          <w:szCs w:val="16"/>
        </w:rPr>
        <w:t xml:space="preserve">Another factor that affects assessments of the impact of the brain drain is country size. Very </w:t>
      </w:r>
      <w:r w:rsidRPr="001C2D47">
        <w:rPr>
          <w:sz w:val="26"/>
          <w:szCs w:val="26"/>
          <w:u w:val="single"/>
        </w:rPr>
        <w:t>small countries</w:t>
      </w:r>
      <w:r w:rsidRPr="001C2D47">
        <w:rPr>
          <w:szCs w:val="16"/>
        </w:rPr>
        <w:t xml:space="preserve">, such as Pacific islands or small African </w:t>
      </w:r>
      <w:proofErr w:type="gramStart"/>
      <w:r w:rsidRPr="001C2D47">
        <w:rPr>
          <w:szCs w:val="16"/>
        </w:rPr>
        <w:t>countries,</w:t>
      </w:r>
      <w:proofErr w:type="gramEnd"/>
      <w:r w:rsidRPr="001C2D47">
        <w:rPr>
          <w:szCs w:val="16"/>
        </w:rPr>
        <w:t xml:space="preserve"> simply </w:t>
      </w:r>
      <w:r w:rsidRPr="001C2D47">
        <w:rPr>
          <w:sz w:val="26"/>
          <w:szCs w:val="26"/>
          <w:u w:val="single"/>
        </w:rPr>
        <w:t>lack the capabilities necessary to</w:t>
      </w:r>
      <w:r w:rsidRPr="001C2D47">
        <w:rPr>
          <w:szCs w:val="16"/>
        </w:rPr>
        <w:t xml:space="preserve"> be able to </w:t>
      </w:r>
      <w:r w:rsidRPr="001C2D47">
        <w:rPr>
          <w:sz w:val="26"/>
          <w:szCs w:val="26"/>
          <w:u w:val="single"/>
        </w:rPr>
        <w:t>retain talent in many sectors</w:t>
      </w:r>
      <w:r w:rsidRPr="001C2D47">
        <w:rPr>
          <w:szCs w:val="16"/>
        </w:rPr>
        <w:t xml:space="preserve">. </w:t>
      </w:r>
      <w:r w:rsidRPr="001C2D47">
        <w:rPr>
          <w:sz w:val="26"/>
          <w:szCs w:val="26"/>
          <w:u w:val="single"/>
        </w:rPr>
        <w:t>Just as small towns</w:t>
      </w:r>
      <w:r w:rsidRPr="001C2D47">
        <w:rPr>
          <w:szCs w:val="16"/>
        </w:rPr>
        <w:t xml:space="preserve"> in rich countries </w:t>
      </w:r>
      <w:r w:rsidRPr="001C2D47">
        <w:rPr>
          <w:sz w:val="26"/>
          <w:szCs w:val="26"/>
          <w:u w:val="single"/>
        </w:rPr>
        <w:t>find</w:t>
      </w:r>
      <w:r w:rsidRPr="001C2D47">
        <w:rPr>
          <w:szCs w:val="16"/>
        </w:rPr>
        <w:t xml:space="preserve"> </w:t>
      </w:r>
      <w:r w:rsidRPr="001C2D47">
        <w:rPr>
          <w:sz w:val="26"/>
          <w:szCs w:val="26"/>
          <w:u w:val="single"/>
        </w:rPr>
        <w:t>it</w:t>
      </w:r>
      <w:r w:rsidRPr="001C2D47">
        <w:rPr>
          <w:szCs w:val="16"/>
        </w:rPr>
        <w:t xml:space="preserve"> extremely </w:t>
      </w:r>
      <w:r w:rsidRPr="001C2D47">
        <w:rPr>
          <w:sz w:val="26"/>
          <w:szCs w:val="26"/>
          <w:u w:val="single"/>
        </w:rPr>
        <w:t>difficult to prevent their bright young people from leaving, so</w:t>
      </w:r>
      <w:r w:rsidRPr="001C2D47">
        <w:rPr>
          <w:szCs w:val="16"/>
        </w:rPr>
        <w:t xml:space="preserve"> too </w:t>
      </w:r>
      <w:r w:rsidRPr="001C2D47">
        <w:rPr>
          <w:sz w:val="26"/>
          <w:szCs w:val="26"/>
          <w:u w:val="single"/>
        </w:rPr>
        <w:t>do</w:t>
      </w:r>
      <w:r w:rsidRPr="001C2D47">
        <w:rPr>
          <w:szCs w:val="16"/>
        </w:rPr>
        <w:t xml:space="preserve"> the </w:t>
      </w:r>
      <w:r w:rsidRPr="001C2D47">
        <w:rPr>
          <w:sz w:val="26"/>
          <w:szCs w:val="26"/>
          <w:u w:val="single"/>
        </w:rPr>
        <w:t>small states that lack</w:t>
      </w:r>
      <w:r w:rsidRPr="001C2D47">
        <w:rPr>
          <w:szCs w:val="16"/>
        </w:rPr>
        <w:t xml:space="preserve"> </w:t>
      </w:r>
      <w:r w:rsidRPr="001C2D47">
        <w:rPr>
          <w:sz w:val="26"/>
          <w:szCs w:val="26"/>
          <w:u w:val="single"/>
        </w:rPr>
        <w:t>a critical mass of people</w:t>
      </w:r>
      <w:r w:rsidRPr="001C2D47">
        <w:rPr>
          <w:szCs w:val="16"/>
        </w:rPr>
        <w:t xml:space="preserve"> </w:t>
      </w:r>
      <w:r w:rsidRPr="001C2D47">
        <w:rPr>
          <w:sz w:val="26"/>
          <w:szCs w:val="26"/>
          <w:u w:val="single"/>
        </w:rPr>
        <w:t>in specialised</w:t>
      </w:r>
      <w:r w:rsidRPr="001C2D47">
        <w:rPr>
          <w:szCs w:val="16"/>
        </w:rPr>
        <w:t xml:space="preserve"> </w:t>
      </w:r>
      <w:r w:rsidRPr="001C2D47">
        <w:rPr>
          <w:sz w:val="26"/>
          <w:szCs w:val="26"/>
          <w:u w:val="single"/>
        </w:rPr>
        <w:t>areas</w:t>
      </w:r>
      <w:r w:rsidRPr="001C2D47">
        <w:rPr>
          <w:szCs w:val="16"/>
        </w:rPr>
        <w:t xml:space="preserve">. </w:t>
      </w:r>
      <w:r w:rsidRPr="001C2D47">
        <w:rPr>
          <w:sz w:val="26"/>
          <w:szCs w:val="26"/>
          <w:u w:val="single"/>
        </w:rPr>
        <w:t>At the other end of the spectrum are</w:t>
      </w:r>
      <w:r w:rsidRPr="001C2D47">
        <w:rPr>
          <w:szCs w:val="16"/>
        </w:rPr>
        <w:t xml:space="preserve"> the </w:t>
      </w:r>
      <w:r w:rsidRPr="001C2D47">
        <w:rPr>
          <w:sz w:val="26"/>
          <w:szCs w:val="26"/>
          <w:u w:val="single"/>
        </w:rPr>
        <w:t>giants like China</w:t>
      </w:r>
      <w:r w:rsidRPr="001C2D47">
        <w:rPr>
          <w:szCs w:val="16"/>
        </w:rPr>
        <w:t xml:space="preserve"> </w:t>
      </w:r>
      <w:r w:rsidRPr="001C2D47">
        <w:rPr>
          <w:sz w:val="26"/>
          <w:szCs w:val="26"/>
          <w:u w:val="single"/>
        </w:rPr>
        <w:t>and India that</w:t>
      </w:r>
      <w:r w:rsidRPr="001C2D47">
        <w:rPr>
          <w:szCs w:val="16"/>
        </w:rPr>
        <w:t xml:space="preserve">, on the one hand, </w:t>
      </w:r>
      <w:r w:rsidRPr="001C2D47">
        <w:rPr>
          <w:sz w:val="26"/>
          <w:szCs w:val="26"/>
          <w:u w:val="single"/>
        </w:rPr>
        <w:t>provide</w:t>
      </w:r>
      <w:r w:rsidRPr="001C2D47">
        <w:rPr>
          <w:szCs w:val="16"/>
        </w:rPr>
        <w:t xml:space="preserve"> </w:t>
      </w:r>
      <w:r w:rsidRPr="001C2D47">
        <w:rPr>
          <w:sz w:val="26"/>
          <w:szCs w:val="26"/>
          <w:u w:val="single"/>
        </w:rPr>
        <w:t>the largest numbers of skilled migrants</w:t>
      </w:r>
      <w:r w:rsidRPr="001C2D47">
        <w:rPr>
          <w:szCs w:val="16"/>
        </w:rPr>
        <w:t xml:space="preserve"> on the global scene, </w:t>
      </w:r>
      <w:r w:rsidRPr="001C2D47">
        <w:rPr>
          <w:sz w:val="26"/>
          <w:szCs w:val="26"/>
          <w:u w:val="single"/>
        </w:rPr>
        <w:t>but</w:t>
      </w:r>
      <w:r w:rsidRPr="001C2D47">
        <w:rPr>
          <w:szCs w:val="16"/>
        </w:rPr>
        <w:t xml:space="preserve">, on the other, </w:t>
      </w:r>
      <w:r w:rsidRPr="001C2D47">
        <w:rPr>
          <w:sz w:val="26"/>
          <w:szCs w:val="26"/>
          <w:u w:val="single"/>
        </w:rPr>
        <w:t>have substantial human capital</w:t>
      </w:r>
      <w:r w:rsidRPr="001C2D47">
        <w:rPr>
          <w:szCs w:val="16"/>
        </w:rPr>
        <w:t xml:space="preserve"> at home, </w:t>
      </w:r>
      <w:r w:rsidRPr="001C2D47">
        <w:rPr>
          <w:sz w:val="26"/>
          <w:szCs w:val="26"/>
          <w:u w:val="single"/>
        </w:rPr>
        <w:t>and can</w:t>
      </w:r>
      <w:r w:rsidRPr="001C2D47">
        <w:rPr>
          <w:szCs w:val="16"/>
        </w:rPr>
        <w:t xml:space="preserve"> </w:t>
      </w:r>
      <w:r w:rsidRPr="001C2D47">
        <w:rPr>
          <w:sz w:val="26"/>
          <w:szCs w:val="26"/>
          <w:u w:val="single"/>
        </w:rPr>
        <w:t>manage</w:t>
      </w:r>
      <w:r w:rsidRPr="001C2D47">
        <w:rPr>
          <w:szCs w:val="16"/>
        </w:rPr>
        <w:t xml:space="preserve"> not only to cope with </w:t>
      </w:r>
      <w:r w:rsidRPr="001C2D47">
        <w:rPr>
          <w:sz w:val="26"/>
          <w:szCs w:val="26"/>
          <w:u w:val="single"/>
        </w:rPr>
        <w:t>this loss</w:t>
      </w:r>
      <w:r w:rsidRPr="001C2D47">
        <w:rPr>
          <w:szCs w:val="16"/>
        </w:rPr>
        <w:t xml:space="preserve">, but also potentially benefit from the resulting networks. </w:t>
      </w:r>
      <w:r w:rsidRPr="001C2D47">
        <w:rPr>
          <w:sz w:val="26"/>
          <w:szCs w:val="26"/>
          <w:u w:val="single"/>
        </w:rPr>
        <w:t>The challenge is more pressing in</w:t>
      </w:r>
      <w:r w:rsidRPr="001C2D47">
        <w:rPr>
          <w:szCs w:val="16"/>
        </w:rPr>
        <w:t xml:space="preserve"> the case of the many </w:t>
      </w:r>
      <w:r w:rsidRPr="001C2D47">
        <w:rPr>
          <w:sz w:val="26"/>
          <w:szCs w:val="26"/>
          <w:u w:val="single"/>
        </w:rPr>
        <w:t>medium-size</w:t>
      </w:r>
      <w:r w:rsidRPr="001C2D47">
        <w:rPr>
          <w:szCs w:val="16"/>
        </w:rPr>
        <w:t xml:space="preserve"> </w:t>
      </w:r>
      <w:r w:rsidRPr="001C2D47">
        <w:rPr>
          <w:sz w:val="26"/>
          <w:szCs w:val="26"/>
          <w:u w:val="single"/>
        </w:rPr>
        <w:t>developing countries</w:t>
      </w:r>
      <w:r w:rsidRPr="001C2D47">
        <w:rPr>
          <w:szCs w:val="16"/>
        </w:rPr>
        <w:t xml:space="preserve">. </w:t>
      </w:r>
      <w:r w:rsidRPr="001C2D47">
        <w:rPr>
          <w:sz w:val="26"/>
          <w:szCs w:val="26"/>
          <w:u w:val="single"/>
        </w:rPr>
        <w:t>While the populations of</w:t>
      </w:r>
      <w:r w:rsidRPr="001C2D47">
        <w:rPr>
          <w:szCs w:val="16"/>
        </w:rPr>
        <w:t xml:space="preserve"> </w:t>
      </w:r>
      <w:r w:rsidRPr="001C2D47">
        <w:rPr>
          <w:sz w:val="26"/>
          <w:szCs w:val="26"/>
          <w:u w:val="single"/>
        </w:rPr>
        <w:t>these countries</w:t>
      </w:r>
      <w:r w:rsidRPr="001C2D47">
        <w:rPr>
          <w:szCs w:val="16"/>
        </w:rPr>
        <w:t xml:space="preserve"> </w:t>
      </w:r>
      <w:r w:rsidRPr="001C2D47">
        <w:rPr>
          <w:sz w:val="26"/>
          <w:szCs w:val="26"/>
          <w:u w:val="single"/>
        </w:rPr>
        <w:t>are large enough to</w:t>
      </w:r>
      <w:r w:rsidRPr="001C2D47">
        <w:rPr>
          <w:szCs w:val="16"/>
        </w:rPr>
        <w:t xml:space="preserve"> </w:t>
      </w:r>
      <w:r w:rsidRPr="001C2D47">
        <w:rPr>
          <w:sz w:val="26"/>
          <w:szCs w:val="26"/>
          <w:u w:val="single"/>
        </w:rPr>
        <w:t>sustain</w:t>
      </w:r>
      <w:r w:rsidRPr="001C2D47">
        <w:rPr>
          <w:szCs w:val="16"/>
        </w:rPr>
        <w:t xml:space="preserve"> self-replicating </w:t>
      </w:r>
      <w:r w:rsidRPr="001C2D47">
        <w:rPr>
          <w:sz w:val="26"/>
          <w:szCs w:val="26"/>
          <w:u w:val="single"/>
        </w:rPr>
        <w:t>human capital</w:t>
      </w:r>
      <w:r w:rsidRPr="001C2D47">
        <w:rPr>
          <w:szCs w:val="16"/>
        </w:rPr>
        <w:t xml:space="preserve">, </w:t>
      </w:r>
      <w:r w:rsidRPr="001C2D47">
        <w:rPr>
          <w:sz w:val="26"/>
          <w:szCs w:val="26"/>
          <w:u w:val="single"/>
        </w:rPr>
        <w:t>their current</w:t>
      </w:r>
      <w:r w:rsidRPr="001C2D47">
        <w:rPr>
          <w:szCs w:val="16"/>
        </w:rPr>
        <w:t xml:space="preserve"> </w:t>
      </w:r>
      <w:r w:rsidRPr="001C2D47">
        <w:rPr>
          <w:sz w:val="26"/>
          <w:szCs w:val="26"/>
          <w:u w:val="single"/>
        </w:rPr>
        <w:t>human capital capabilities are “thin</w:t>
      </w:r>
      <w:r w:rsidRPr="001C2D47">
        <w:rPr>
          <w:szCs w:val="16"/>
        </w:rPr>
        <w:t xml:space="preserve">”. </w:t>
      </w:r>
      <w:r w:rsidRPr="001C2D47">
        <w:rPr>
          <w:sz w:val="26"/>
          <w:szCs w:val="26"/>
          <w:u w:val="single"/>
        </w:rPr>
        <w:t>Emigration can further deplete this</w:t>
      </w:r>
      <w:r w:rsidRPr="001C2D47">
        <w:rPr>
          <w:szCs w:val="16"/>
        </w:rPr>
        <w:t xml:space="preserve"> already weak </w:t>
      </w:r>
      <w:r w:rsidRPr="001C2D47">
        <w:rPr>
          <w:sz w:val="26"/>
          <w:szCs w:val="26"/>
          <w:u w:val="single"/>
        </w:rPr>
        <w:t>pool</w:t>
      </w:r>
      <w:r w:rsidRPr="001C2D47">
        <w:rPr>
          <w:szCs w:val="16"/>
        </w:rPr>
        <w:t xml:space="preserve">, </w:t>
      </w:r>
      <w:r w:rsidRPr="001C2D47">
        <w:rPr>
          <w:sz w:val="26"/>
          <w:szCs w:val="26"/>
          <w:u w:val="single"/>
        </w:rPr>
        <w:t>resulting in a downward spiral</w:t>
      </w:r>
      <w:r w:rsidRPr="001C2D47">
        <w:rPr>
          <w:szCs w:val="16"/>
        </w:rPr>
        <w:t xml:space="preserve"> as those left behind also try to move out. </w:t>
      </w:r>
      <w:r w:rsidRPr="001C2D47">
        <w:rPr>
          <w:sz w:val="26"/>
          <w:szCs w:val="26"/>
          <w:u w:val="single"/>
        </w:rPr>
        <w:t>If</w:t>
      </w:r>
      <w:r w:rsidRPr="001C2D47">
        <w:rPr>
          <w:szCs w:val="16"/>
        </w:rPr>
        <w:t xml:space="preserve"> weak institutions are central in precipitating state failure and </w:t>
      </w:r>
      <w:r w:rsidRPr="001C2D47">
        <w:rPr>
          <w:sz w:val="26"/>
          <w:szCs w:val="26"/>
          <w:u w:val="single"/>
        </w:rPr>
        <w:t>human capital is critical to institutional strength</w:t>
      </w:r>
      <w:r w:rsidRPr="001C2D47">
        <w:rPr>
          <w:szCs w:val="16"/>
        </w:rPr>
        <w:t xml:space="preserve">, </w:t>
      </w:r>
      <w:r w:rsidRPr="001C2D47">
        <w:rPr>
          <w:sz w:val="26"/>
          <w:szCs w:val="26"/>
          <w:u w:val="single"/>
        </w:rPr>
        <w:t>the global externalities of skilled emigration can be</w:t>
      </w:r>
      <w:r w:rsidRPr="001C2D47">
        <w:rPr>
          <w:szCs w:val="16"/>
        </w:rPr>
        <w:t xml:space="preserve"> </w:t>
      </w:r>
      <w:r w:rsidRPr="001C2D47">
        <w:rPr>
          <w:sz w:val="26"/>
          <w:szCs w:val="26"/>
          <w:u w:val="single"/>
        </w:rPr>
        <w:t>worrisome</w:t>
      </w:r>
      <w:r w:rsidRPr="001C2D47">
        <w:rPr>
          <w:szCs w:val="16"/>
        </w:rPr>
        <w:t>. Indeed, it is the spectre of the latter that should make rich countries pay greater attention to this issue.</w:t>
      </w:r>
    </w:p>
    <w:p w:rsidR="005B35AA" w:rsidRPr="001C2D47" w:rsidRDefault="005B35AA" w:rsidP="005B35AA">
      <w:pPr>
        <w:rPr>
          <w:szCs w:val="16"/>
        </w:rPr>
      </w:pPr>
    </w:p>
    <w:p w:rsidR="005B35AA" w:rsidRPr="001C2D47" w:rsidRDefault="005B35AA" w:rsidP="005B35AA">
      <w:pPr>
        <w:pStyle w:val="Heading4"/>
        <w:rPr>
          <w:u w:val="single"/>
        </w:rPr>
      </w:pPr>
      <w:r w:rsidRPr="001C2D47">
        <w:t xml:space="preserve">The collapse of </w:t>
      </w:r>
      <w:r w:rsidRPr="001C2D47">
        <w:rPr>
          <w:u w:val="single"/>
        </w:rPr>
        <w:t>developing economies</w:t>
      </w:r>
      <w:r w:rsidRPr="001C2D47">
        <w:t xml:space="preserve"> decimates </w:t>
      </w:r>
      <w:r w:rsidRPr="001C2D47">
        <w:rPr>
          <w:u w:val="single"/>
        </w:rPr>
        <w:t>global growth</w:t>
      </w:r>
    </w:p>
    <w:p w:rsidR="005B35AA" w:rsidRPr="001C2D47" w:rsidRDefault="005B35AA" w:rsidP="005B35AA">
      <w:pPr>
        <w:rPr>
          <w:rStyle w:val="Style13ptBold"/>
        </w:rPr>
      </w:pPr>
      <w:r w:rsidRPr="001C2D47">
        <w:rPr>
          <w:rStyle w:val="Style13ptBold"/>
        </w:rPr>
        <w:t>Drezner ‘16</w:t>
      </w:r>
    </w:p>
    <w:p w:rsidR="005B35AA" w:rsidRPr="001C2D47" w:rsidRDefault="005B35AA" w:rsidP="005B35AA">
      <w:r w:rsidRPr="001C2D47">
        <w:t xml:space="preserve"> </w:t>
      </w:r>
      <w:proofErr w:type="gramStart"/>
      <w:r w:rsidRPr="001C2D47">
        <w:t>professor</w:t>
      </w:r>
      <w:proofErr w:type="gramEnd"/>
      <w:r w:rsidRPr="001C2D47">
        <w:t xml:space="preserve"> of international politics at Tufts and Senior Fellow at Brookings (Daniel, “Five Known Unknowns about the Next Generation Global Political Economy” May, </w:t>
      </w:r>
      <w:hyperlink r:id="rId94" w:tgtFrame="_blank" w:history="1">
        <w:r w:rsidRPr="001C2D47">
          <w:rPr>
            <w:rStyle w:val="Hyperlink"/>
          </w:rPr>
          <w:t>http://www.anamnesis.info/sites/default/files/D_Drezner_2016.pdf</w:t>
        </w:r>
      </w:hyperlink>
    </w:p>
    <w:p w:rsidR="005B35AA" w:rsidRPr="001C2D47" w:rsidRDefault="005B35AA" w:rsidP="005B35AA">
      <w:r w:rsidRPr="001C2D47">
        <w:t>The erosion of the trade and demographic drivers puts even more pressure on technological innovation to be the engine of economic growth in the developed world. As one McKinsey analysis concluded, “</w:t>
      </w:r>
      <w:r w:rsidRPr="001C2D47">
        <w:rPr>
          <w:rStyle w:val="m-5156237671796814033gmail-styleunderline"/>
          <w:u w:val="single"/>
        </w:rPr>
        <w:t xml:space="preserve">For economic growth to match its historical rates, virtually all of it must come </w:t>
      </w:r>
      <w:r w:rsidRPr="001C2D47">
        <w:rPr>
          <w:rStyle w:val="Emphasis"/>
        </w:rPr>
        <w:t>from increases in labor productivity</w:t>
      </w:r>
      <w:r w:rsidRPr="001C2D47">
        <w:t xml:space="preserve">.”78 </w:t>
      </w:r>
      <w:r w:rsidRPr="001C2D47">
        <w:rPr>
          <w:rStyle w:val="Emphasis"/>
          <w:sz w:val="28"/>
        </w:rPr>
        <w:t>Growth in labor productivity is</w:t>
      </w:r>
      <w:r w:rsidRPr="001C2D47">
        <w:t xml:space="preserve"> partially a function of capital investment, but </w:t>
      </w:r>
      <w:r w:rsidRPr="001C2D47">
        <w:rPr>
          <w:rStyle w:val="Emphasis"/>
          <w:sz w:val="28"/>
        </w:rPr>
        <w:t>mostly a function of technological innovation. The key question is whether the pace of technological innovation will sustain itself.</w:t>
      </w:r>
    </w:p>
    <w:p w:rsidR="005B35AA" w:rsidRPr="001C2D47" w:rsidRDefault="005B35AA" w:rsidP="005B35AA">
      <w:r w:rsidRPr="001C2D47">
        <w:t>This remains a known unknown. The pace of innovation relative to global population has slowed dramatically over the past fifty years.79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w:t>
      </w:r>
    </w:p>
    <w:p w:rsidR="005B35AA" w:rsidRPr="001C2D47" w:rsidRDefault="005B35AA" w:rsidP="005B35AA">
      <w:r w:rsidRPr="001C2D47">
        <w:t>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w:t>
      </w:r>
    </w:p>
    <w:p w:rsidR="005B35AA" w:rsidRPr="001C2D47" w:rsidRDefault="005B35AA" w:rsidP="005B35AA">
      <w:r w:rsidRPr="001C2D47">
        <w:t xml:space="preserve">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w:t>
      </w:r>
      <w:proofErr w:type="gramStart"/>
      <w:r w:rsidRPr="001C2D47">
        <w:t>The</w:t>
      </w:r>
      <w:proofErr w:type="gramEnd"/>
      <w:r w:rsidRPr="001C2D47">
        <w:t xml:space="preserve"> rapid acceleration of automation is also leading to debates about whether the “lump of labor” fallacy remains a fallacy—in other words, whether displaced workers will be able to find new employment.84</w:t>
      </w:r>
    </w:p>
    <w:p w:rsidR="005B35AA" w:rsidRPr="001C2D47" w:rsidRDefault="005B35AA" w:rsidP="005B35AA">
      <w:r w:rsidRPr="001C2D47">
        <w:rPr>
          <w:rStyle w:val="m-5156237671796814033gmail-styleunderline"/>
          <w:u w:val="single"/>
        </w:rPr>
        <w:t>A slow-growth economic trajectory also creates policy problems that increase the likelihood of even slower growth</w:t>
      </w:r>
      <w:r w:rsidRPr="001C2D47">
        <w:t xml:space="preserve">. </w:t>
      </w:r>
      <w:r w:rsidRPr="001C2D47">
        <w:rPr>
          <w:rStyle w:val="Emphasis"/>
        </w:rPr>
        <w:t>Higher growth is a political palliative that makes structural reforms easier.</w:t>
      </w:r>
      <w:r w:rsidRPr="001C2D47">
        <w:t xml:space="preserve">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In a low-growth world, other economies will be understandably reluctant to engage in such reforms.</w:t>
      </w:r>
    </w:p>
    <w:p w:rsidR="005B35AA" w:rsidRPr="001C2D47" w:rsidRDefault="005B35AA" w:rsidP="005B35AA">
      <w:r w:rsidRPr="001C2D47">
        <w:t xml:space="preserve">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w:t>
      </w:r>
      <w:proofErr w:type="gramStart"/>
      <w:r w:rsidRPr="001C2D47">
        <w:t>There</w:t>
      </w:r>
      <w:proofErr w:type="gramEnd"/>
      <w:r w:rsidRPr="001C2D47">
        <w:t xml:space="preserve"> are plenty of sectors, such as health or education, in which technological innovations can yield significant productivity gains. It would foolhardy to predict the end of radical innovations.</w:t>
      </w:r>
    </w:p>
    <w:p w:rsidR="005B35AA" w:rsidRPr="001C2D47" w:rsidRDefault="005B35AA" w:rsidP="005B35AA">
      <w:r w:rsidRPr="001C2D47">
        <w:t xml:space="preserve">But the possibility of </w:t>
      </w:r>
      <w:r w:rsidRPr="001C2D47">
        <w:rPr>
          <w:rStyle w:val="StyleUnderline"/>
        </w:rPr>
        <w:t>a technological slowdown</w:t>
      </w:r>
      <w:r w:rsidRPr="001C2D47">
        <w:t xml:space="preserve"> is a significant “known unknown.” And if such a slowdown occurs, it </w:t>
      </w:r>
      <w:r w:rsidRPr="001C2D47">
        <w:rPr>
          <w:rStyle w:val="StyleUnderline"/>
        </w:rPr>
        <w:t>would have catastrophic</w:t>
      </w:r>
      <w:r w:rsidRPr="001C2D47">
        <w:rPr>
          <w:rStyle w:val="m-5156237671796814033gmail-styleunderline"/>
          <w:u w:val="single"/>
        </w:rPr>
        <w:t xml:space="preserve"> effects on the public finances of the OECD economies</w:t>
      </w:r>
      <w:r w:rsidRPr="001C2D47">
        <w:t xml:space="preserve">. Most of the developed world will have to support disproportionately large numbers of pensioners by 2036; </w:t>
      </w:r>
      <w:r w:rsidRPr="001C2D47">
        <w:rPr>
          <w:rStyle w:val="m-5156237671796814033gmail-styleunderline"/>
          <w:u w:val="single"/>
        </w:rPr>
        <w:t>slower-growing economies will worsen the debt-to-GDP ratios</w:t>
      </w:r>
      <w:r w:rsidRPr="001C2D47">
        <w:t xml:space="preserve"> of most of these economies, </w:t>
      </w:r>
      <w:r w:rsidRPr="001C2D47">
        <w:rPr>
          <w:rStyle w:val="m-5156237671796814033gmail-styleunderline"/>
          <w:u w:val="single"/>
        </w:rPr>
        <w:t>causing further macroeconomic stresses—and</w:t>
      </w:r>
      <w:r w:rsidRPr="001C2D47">
        <w:t xml:space="preserve">, potentially, </w:t>
      </w:r>
      <w:r w:rsidRPr="001C2D47">
        <w:rPr>
          <w:rStyle w:val="m-5156237671796814033gmail-styleunderline"/>
          <w:u w:val="single"/>
        </w:rPr>
        <w:t>political unrest from increasingly stringent budget constraints</w:t>
      </w:r>
      <w:r w:rsidRPr="001C2D47">
        <w:t>.89</w:t>
      </w:r>
    </w:p>
    <w:p w:rsidR="005B35AA" w:rsidRPr="001C2D47" w:rsidRDefault="005B35AA" w:rsidP="005B35AA">
      <w:r w:rsidRPr="001C2D47">
        <w:t>2. Are there hard constraints on the ability of the developing world to converge to developed-country living standards?</w:t>
      </w:r>
    </w:p>
    <w:p w:rsidR="005B35AA" w:rsidRPr="001C2D47" w:rsidRDefault="005B35AA" w:rsidP="005B35AA">
      <w:r w:rsidRPr="001C2D47">
        <w:t>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w:t>
      </w:r>
    </w:p>
    <w:p w:rsidR="005B35AA" w:rsidRPr="001C2D47" w:rsidRDefault="005B35AA" w:rsidP="005B35AA">
      <w:r w:rsidRPr="001C2D47">
        <w:t>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w:t>
      </w:r>
    </w:p>
    <w:p w:rsidR="005B35AA" w:rsidRPr="001C2D47" w:rsidRDefault="005B35AA" w:rsidP="005B35AA">
      <w:r w:rsidRPr="001C2D47">
        <w:t>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w:t>
      </w:r>
    </w:p>
    <w:p w:rsidR="005B35AA" w:rsidRPr="001C2D47" w:rsidRDefault="005B35AA" w:rsidP="005B35AA">
      <w:r w:rsidRPr="001C2D47">
        <w:t xml:space="preserve">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w:t>
      </w:r>
      <w:proofErr w:type="gramStart"/>
      <w:r w:rsidRPr="001C2D47">
        <w:t>Recent and massive outflows of capital suggests</w:t>
      </w:r>
      <w:proofErr w:type="gramEnd"/>
      <w:r w:rsidRPr="001C2D47">
        <w:t xml:space="preserve">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p>
    <w:p w:rsidR="005B35AA" w:rsidRPr="001C2D47" w:rsidRDefault="005B35AA" w:rsidP="005B35AA">
      <w:r w:rsidRPr="001C2D47">
        <w:t>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p>
    <w:p w:rsidR="005B35AA" w:rsidRPr="001C2D47" w:rsidRDefault="005B35AA" w:rsidP="005B35AA">
      <w:r w:rsidRPr="001C2D47">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p>
    <w:p w:rsidR="005B35AA" w:rsidRPr="001C2D47" w:rsidRDefault="005B35AA" w:rsidP="005B35AA">
      <w:r w:rsidRPr="001C2D47">
        <w:t>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p>
    <w:p w:rsidR="005B35AA" w:rsidRPr="001C2D47" w:rsidRDefault="005B35AA" w:rsidP="005B35AA">
      <w:r w:rsidRPr="001C2D47">
        <w:t xml:space="preserve">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w:t>
      </w:r>
      <w:proofErr w:type="gramStart"/>
      <w:r w:rsidRPr="001C2D47">
        <w:t>Like</w:t>
      </w:r>
      <w:proofErr w:type="gramEnd"/>
      <w:r w:rsidRPr="001C2D47">
        <w:t xml:space="preserv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w:t>
      </w:r>
    </w:p>
    <w:p w:rsidR="005B35AA" w:rsidRPr="001C2D47" w:rsidRDefault="005B35AA" w:rsidP="005B35AA">
      <w:r w:rsidRPr="001C2D47">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p>
    <w:p w:rsidR="005B35AA" w:rsidRPr="001C2D47" w:rsidRDefault="005B35AA" w:rsidP="005B35AA">
      <w:r w:rsidRPr="001C2D47">
        <w:t xml:space="preserve">As with the developed world, a growth slowdown in the developing world can have a feedback effect that makes more growth-friendly reforms more difficult to accomplish. As Chinese economic growth has slowed, Chinese leader Xi Jinping’s economic reform plans have stalled out in favor of more political repression. </w:t>
      </w:r>
      <w:proofErr w:type="gramStart"/>
      <w:r w:rsidRPr="001C2D47">
        <w:t>Follows the recent playbook of Russian President Vladimir Putin, who has added diversionary war as another distracting tactic from negative economic growth.</w:t>
      </w:r>
      <w:proofErr w:type="gramEnd"/>
      <w:r w:rsidRPr="001C2D47">
        <w:t xml:space="preserve"> Short-term steps towards political repression will make politically risky steps towards economic reform that less palatable in the future. Instead, the advanced developing economies seem set to double down on strategies that yield less economic growth over time.</w:t>
      </w:r>
    </w:p>
    <w:p w:rsidR="005B35AA" w:rsidRPr="001C2D47" w:rsidRDefault="005B35AA" w:rsidP="005B35AA">
      <w:r w:rsidRPr="001C2D47">
        <w:t>3. Will geopolitical rivalries or technological innovation alter the patterns of economic interdependence?</w:t>
      </w:r>
    </w:p>
    <w:p w:rsidR="005B35AA" w:rsidRPr="001C2D47" w:rsidRDefault="005B35AA" w:rsidP="005B35AA">
      <w:r w:rsidRPr="001C2D47">
        <w:t xml:space="preserve">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w:t>
      </w:r>
      <w:proofErr w:type="gramStart"/>
      <w:r w:rsidRPr="001C2D47">
        <w:t>The</w:t>
      </w:r>
      <w:proofErr w:type="gramEnd"/>
      <w:r w:rsidRPr="001C2D47">
        <w:t xml:space="preserv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rsidR="005B35AA" w:rsidRPr="001C2D47" w:rsidRDefault="005B35AA" w:rsidP="005B35AA">
      <w:r w:rsidRPr="001C2D47">
        <w:rPr>
          <w:rStyle w:val="StyleUnderline"/>
        </w:rPr>
        <w:t>Globalization therefore creates powerful pressures on governments not to close off their economies through protectionism or military aggression. Interdependence can also tamp down conflicts that would otherwise be likely to break out during a great power transition.</w:t>
      </w:r>
      <w:r w:rsidRPr="001C2D47">
        <w:t xml:space="preserve">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w:t>
      </w:r>
      <w:r w:rsidRPr="001C2D47">
        <w:rPr>
          <w:rStyle w:val="StyleUnderline"/>
        </w:rPr>
        <w:t>Interdependence can help to reduce the likelihood of</w:t>
      </w:r>
      <w:r w:rsidRPr="001C2D47">
        <w:t xml:space="preserve"> an extreme event—such as </w:t>
      </w:r>
      <w:r w:rsidRPr="001C2D47">
        <w:rPr>
          <w:rStyle w:val="StyleUnderline"/>
        </w:rPr>
        <w:t>a great power war</w:t>
      </w:r>
      <w:r w:rsidRPr="001C2D47">
        <w:t>—from taking place.</w:t>
      </w:r>
    </w:p>
    <w:p w:rsidR="005B35AA" w:rsidRPr="001C2D47" w:rsidRDefault="005B35AA" w:rsidP="005B35AA">
      <w:r w:rsidRPr="001C2D47">
        <w:t xml:space="preserve">Will this be true for the next generation economy as well? The two other legs of the Kantian triad—democratization and multilateralism—are facing their own problems in the wake of the 2008 financial crisis.110 </w:t>
      </w:r>
      <w:r w:rsidRPr="001C2D47">
        <w:rPr>
          <w:rStyle w:val="m-5156237671796814033gmail-styleunderline"/>
          <w:u w:val="single"/>
        </w:rPr>
        <w:t>Economic openness survived the negative shock of the 2008 financial crisis</w:t>
      </w:r>
      <w:r w:rsidRPr="001C2D47">
        <w:t>,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w:t>
      </w:r>
    </w:p>
    <w:p w:rsidR="005B35AA" w:rsidRPr="001C2D47" w:rsidRDefault="005B35AA" w:rsidP="005B35AA">
      <w:r w:rsidRPr="001C2D47">
        <w:t xml:space="preserve">A different counterargument is that the continued growth of interdependence will stall out. </w:t>
      </w:r>
      <w:r w:rsidRPr="001C2D47">
        <w:rPr>
          <w:rStyle w:val="m-5156237671796814033gmail-styleunderline"/>
          <w:u w:val="single"/>
        </w:rPr>
        <w:t xml:space="preserve">Since 2008, </w:t>
      </w:r>
      <w:r w:rsidRPr="001C2D47">
        <w:t xml:space="preserve">for example, </w:t>
      </w:r>
      <w:r w:rsidRPr="001C2D47">
        <w:rPr>
          <w:rStyle w:val="m-5156237671796814033gmail-styleunderline"/>
          <w:u w:val="single"/>
        </w:rPr>
        <w:t>the growth in global trade flows has been muted, and global capital flows are still considerably smaller</w:t>
      </w:r>
      <w:r w:rsidRPr="001C2D47">
        <w:t xml:space="preserve"> than they were in the pre-crisis era. In trade, this reflects a pre-crisis trend. Between 1950 and 2000, trade grew, on average, more than twice as fast as global economic output. In the 2000s, however, trade only grew about 30 percent more than output.113 </w:t>
      </w:r>
      <w:proofErr w:type="gramStart"/>
      <w:r w:rsidRPr="001C2D47">
        <w:t>In</w:t>
      </w:r>
      <w:proofErr w:type="gramEnd"/>
      <w:r w:rsidRPr="001C2D47">
        <w:t xml:space="preserve"> 2012 and 2013, trade grew less than economic output. The McKinsey Global Institute estimates that global flows as a percentage of output have fallen from 53 percent in 2007 to 39 percent in 2014.114 </w:t>
      </w:r>
      <w:proofErr w:type="gramStart"/>
      <w:r w:rsidRPr="001C2D47">
        <w:t>While</w:t>
      </w:r>
      <w:proofErr w:type="gramEnd"/>
      <w:r w:rsidRPr="001C2D47">
        <w:t xml:space="preserve"> the stock of interdependence remains high, the flow has slowed to a trickle. The Financial Times has suggested that </w:t>
      </w:r>
      <w:r w:rsidRPr="001C2D47">
        <w:rPr>
          <w:rStyle w:val="m-5156237671796814033gmail-styleunderline"/>
          <w:u w:val="single"/>
        </w:rPr>
        <w:t>the global economy has hit “peak trade</w:t>
      </w:r>
      <w:r w:rsidRPr="001C2D47">
        <w:t>.”115</w:t>
      </w:r>
    </w:p>
    <w:p w:rsidR="005B35AA" w:rsidRPr="001C2D47" w:rsidRDefault="005B35AA" w:rsidP="005B35AA">
      <w:r w:rsidRPr="001C2D47">
        <w:t xml:space="preserve">If economic growth continues to outstrip trade, then the level of </w:t>
      </w:r>
      <w:r w:rsidRPr="001C2D47">
        <w:rPr>
          <w:rStyle w:val="m-5156237671796814033gmail-styleunderline"/>
          <w:u w:val="single"/>
        </w:rPr>
        <w:t>interdependence will slowly decline, thereby weakening the liberal constraint on great power conflicts</w:t>
      </w:r>
      <w:r w:rsidRPr="001C2D47">
        <w:t xml:space="preserve">. And there are several reasons to posit why </w:t>
      </w:r>
      <w:r w:rsidRPr="001C2D47">
        <w:rPr>
          <w:rStyle w:val="m-5156237671796814033gmail-styleunderline"/>
          <w:u w:val="single"/>
        </w:rPr>
        <w:t>interdependence might stall out</w:t>
      </w:r>
      <w:r w:rsidRPr="001C2D47">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rsidR="005B35AA" w:rsidRPr="001C2D47" w:rsidRDefault="005B35AA" w:rsidP="005B35AA">
      <w:r w:rsidRPr="001C2D47">
        <w:t xml:space="preserve">A more radical possibility is the development of technologies that reduce the need for physical trade across borders. Digital manufacturing will cause the relocation of production facilities closer to end-user markets, shortening the global supply chain.117 </w:t>
      </w:r>
      <w:proofErr w:type="gramStart"/>
      <w:r w:rsidRPr="001C2D47">
        <w:t>An</w:t>
      </w:r>
      <w:proofErr w:type="gramEnd"/>
      <w:r w:rsidRPr="001C2D47">
        <w:t xml:space="preserve">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p>
    <w:p w:rsidR="005B35AA" w:rsidRPr="001C2D47" w:rsidRDefault="005B35AA" w:rsidP="005B35AA">
      <w:r w:rsidRPr="001C2D47">
        <w:t xml:space="preserve">Geopolitical ambitions could reduce economic interdependence even further.120 </w:t>
      </w:r>
      <w:r w:rsidRPr="001C2D47">
        <w:rPr>
          <w:rStyle w:val="m-5156237671796814033gmail-styleunderline"/>
          <w:u w:val="single"/>
        </w:rPr>
        <w:t>Russia and China have territorial</w:t>
      </w:r>
      <w:r w:rsidRPr="001C2D47">
        <w:t xml:space="preserve"> and quasi-territorial </w:t>
      </w:r>
      <w:r w:rsidRPr="001C2D47">
        <w:rPr>
          <w:rStyle w:val="m-5156237671796814033gmail-styleunderline"/>
          <w:u w:val="single"/>
        </w:rPr>
        <w:t>ambitions beyond their recognized borders, and the U</w:t>
      </w:r>
      <w:r w:rsidRPr="001C2D47">
        <w:t xml:space="preserve">nited </w:t>
      </w:r>
      <w:r w:rsidRPr="001C2D47">
        <w:rPr>
          <w:rStyle w:val="m-5156237671796814033gmail-styleunderline"/>
          <w:u w:val="single"/>
        </w:rPr>
        <w:t>S</w:t>
      </w:r>
      <w:r w:rsidRPr="001C2D47">
        <w:t xml:space="preserve">tates </w:t>
      </w:r>
      <w:r w:rsidRPr="001C2D47">
        <w:rPr>
          <w:rStyle w:val="m-5156237671796814033gmail-styleunderline"/>
          <w:u w:val="single"/>
        </w:rPr>
        <w:t>has attempted to counter</w:t>
      </w:r>
      <w:r w:rsidRPr="001C2D47">
        <w:t xml:space="preserve"> what it sees as </w:t>
      </w:r>
      <w:r w:rsidRPr="001C2D47">
        <w:rPr>
          <w:rStyle w:val="m-5156237671796814033gmail-styleunderline"/>
          <w:u w:val="single"/>
        </w:rPr>
        <w:t>revisionist behavior</w:t>
      </w:r>
      <w:r w:rsidRPr="001C2D47">
        <w:t xml:space="preserve"> by both countries. </w:t>
      </w:r>
      <w:r w:rsidRPr="001C2D47">
        <w:rPr>
          <w:rStyle w:val="m-5156237671796814033gmail-styleunderline"/>
          <w:u w:val="single"/>
        </w:rPr>
        <w:t>In a low-growth world,</w:t>
      </w:r>
      <w:r w:rsidRPr="001C2D47">
        <w:t xml:space="preserve"> it is possible that </w:t>
      </w:r>
      <w:r w:rsidRPr="001C2D47">
        <w:rPr>
          <w:rStyle w:val="m-5156237671796814033gmail-styleunderline"/>
          <w:u w:val="single"/>
        </w:rPr>
        <w:t>leaders of either country</w:t>
      </w:r>
      <w:r w:rsidRPr="001C2D47">
        <w:t xml:space="preserve"> would choose to </w:t>
      </w:r>
      <w:r w:rsidRPr="001C2D47">
        <w:rPr>
          <w:rStyle w:val="Emphasis"/>
        </w:rPr>
        <w:t>prioritize their nationalist ambitions over economic growth</w:t>
      </w:r>
      <w:r w:rsidRPr="001C2D47">
        <w:t xml:space="preserve">. More generally, it could be that the expectation of future gains from interdependence—rather than existing levels of interdependence—constrains great power bellicosity.121 </w:t>
      </w:r>
      <w:r w:rsidRPr="001C2D47">
        <w:rPr>
          <w:rStyle w:val="m-5156237671796814033gmail-styleunderline"/>
          <w:u w:val="single"/>
        </w:rPr>
        <w:t>If great powers expect that the future benefits of international trade and investment will wane, then commercial constraints on revisionist behavior will lessen.</w:t>
      </w:r>
      <w:r w:rsidRPr="001C2D47">
        <w:t xml:space="preserve"> All else equal, </w:t>
      </w:r>
      <w:r w:rsidRPr="001C2D47">
        <w:rPr>
          <w:rStyle w:val="m-5156237671796814033gmail-styleunderline"/>
          <w:u w:val="single"/>
        </w:rPr>
        <w:t xml:space="preserve">this </w:t>
      </w:r>
      <w:r w:rsidRPr="001C2D47">
        <w:rPr>
          <w:rStyle w:val="Emphasis"/>
        </w:rPr>
        <w:t>increases the likelihood of great power conflict</w:t>
      </w:r>
      <w:r w:rsidRPr="001C2D47">
        <w:rPr>
          <w:rStyle w:val="m-5156237671796814033gmail-styleunderline"/>
          <w:u w:val="single"/>
        </w:rPr>
        <w:t xml:space="preserve"> going forward</w:t>
      </w:r>
      <w:r w:rsidRPr="001C2D47">
        <w:t>.</w:t>
      </w:r>
    </w:p>
    <w:p w:rsidR="005B35AA" w:rsidRPr="001C2D47" w:rsidRDefault="005B35AA" w:rsidP="005B35AA">
      <w:r w:rsidRPr="001C2D47">
        <w:t> </w:t>
      </w:r>
    </w:p>
    <w:p w:rsidR="005B35AA" w:rsidRPr="001C2D47" w:rsidRDefault="005B35AA" w:rsidP="005B35AA">
      <w:pPr>
        <w:pStyle w:val="Heading4"/>
        <w:spacing w:before="200"/>
        <w:rPr>
          <w:szCs w:val="26"/>
        </w:rPr>
      </w:pPr>
      <w:r w:rsidRPr="001C2D47">
        <w:rPr>
          <w:szCs w:val="26"/>
        </w:rPr>
        <w:t xml:space="preserve">Economic collapse risks nuclear war </w:t>
      </w:r>
    </w:p>
    <w:p w:rsidR="005B35AA" w:rsidRPr="001C2D47" w:rsidRDefault="005B35AA" w:rsidP="005B35AA">
      <w:r w:rsidRPr="001C2D47">
        <w:rPr>
          <w:rStyle w:val="Style13ptBold"/>
        </w:rPr>
        <w:t>Mann 14</w:t>
      </w:r>
      <w:r w:rsidRPr="001C2D47">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w:t>
      </w:r>
      <w:proofErr w:type="gramStart"/>
      <w:r w:rsidRPr="001C2D47">
        <w:t>Bachelors @ University of South Carolina, Graduate degree in Homeland Security @ Georgetown.</w:t>
      </w:r>
      <w:proofErr w:type="gramEnd"/>
      <w:r w:rsidRPr="001C2D47">
        <w:t xml:space="preserve"> “AUSTERITY, ECONOMIC DECLINE, AND FINANCIAL WEAPONS OF WAR: A NEW PARADIGM FOR GLOBAL SECURITY,” May 2014, </w:t>
      </w:r>
      <w:hyperlink r:id="rId95" w:tgtFrame="_blank" w:history="1">
        <w:r w:rsidRPr="001C2D47">
          <w:rPr>
            <w:rStyle w:val="Hyperlink"/>
          </w:rPr>
          <w:t>https://jscholarship.library.jhu.edu/bitstream/handle/1774.2/37262/MANN-THESIS-2014.pdf</w:t>
        </w:r>
      </w:hyperlink>
      <w:r w:rsidRPr="001C2D47">
        <w:t>)</w:t>
      </w:r>
    </w:p>
    <w:p w:rsidR="005B35AA" w:rsidRPr="001C2D47" w:rsidRDefault="005B35AA" w:rsidP="005B35AA">
      <w:r w:rsidRPr="001C2D47">
        <w:t xml:space="preserve">The conclusions reached in this thesis demonstrate how </w:t>
      </w:r>
      <w:r w:rsidRPr="001C2D47">
        <w:rPr>
          <w:rStyle w:val="m-5156237671796814033gmail-styleunderline"/>
          <w:u w:val="single"/>
        </w:rPr>
        <w:t xml:space="preserve">economic considerations within states can figure </w:t>
      </w:r>
      <w:r w:rsidRPr="001C2D47">
        <w:rPr>
          <w:rStyle w:val="Emphasis"/>
        </w:rPr>
        <w:t>prominently into the calculus for future conflicts</w:t>
      </w:r>
      <w:r w:rsidRPr="001C2D47">
        <w:t xml:space="preserve">. The findings also suggest that </w:t>
      </w:r>
      <w:r w:rsidRPr="001C2D47">
        <w:rPr>
          <w:rStyle w:val="m-5156237671796814033gmail-styleunderline"/>
          <w:u w:val="single"/>
        </w:rPr>
        <w:t>security issues with economic or financial underpinnings will transcend classical determinants of war and conflict, and change the manner by which rival states engage in hostile acts toward one another</w:t>
      </w:r>
      <w:r w:rsidRPr="001C2D47">
        <w:t xml:space="preserve">. The research shows that </w:t>
      </w:r>
      <w:r w:rsidRPr="001C2D47">
        <w:rPr>
          <w:rStyle w:val="m-5156237671796814033gmail-styleunderline"/>
          <w:u w:val="singl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1C2D47">
        <w:rPr>
          <w:sz w:val="10"/>
          <w:szCs w:val="10"/>
        </w:rPr>
        <w:t>¶</w:t>
      </w:r>
      <w:r w:rsidRPr="001C2D47">
        <w:t xml:space="preserve"> </w:t>
      </w:r>
      <w:proofErr w:type="gramStart"/>
      <w:r w:rsidRPr="001C2D47">
        <w:rPr>
          <w:rStyle w:val="m-5156237671796814033gmail-styleunderline"/>
          <w:u w:val="single"/>
        </w:rPr>
        <w:t>The</w:t>
      </w:r>
      <w:proofErr w:type="gramEnd"/>
      <w:r w:rsidRPr="001C2D47">
        <w:rPr>
          <w:rStyle w:val="m-5156237671796814033gmail-styleunderline"/>
          <w:u w:val="single"/>
        </w:rPr>
        <w:t xml:space="preserve"> security areas</w:t>
      </w:r>
      <w:r w:rsidRPr="001C2D47">
        <w:t xml:space="preserve">, identified in the proceeding chapters, </w:t>
      </w:r>
      <w:r w:rsidRPr="001C2D47">
        <w:rPr>
          <w:rStyle w:val="m-5156237671796814033gmail-styleunderline"/>
          <w:u w:val="single"/>
        </w:rPr>
        <w:t xml:space="preserve">are likely to mature into </w:t>
      </w:r>
      <w:r w:rsidRPr="001C2D47">
        <w:rPr>
          <w:rStyle w:val="Emphasis"/>
        </w:rPr>
        <w:t>global security threats</w:t>
      </w:r>
      <w:r w:rsidRPr="001C2D47">
        <w:rPr>
          <w:rStyle w:val="m-5156237671796814033gmail-styleunderline"/>
          <w:u w:val="single"/>
        </w:rPr>
        <w:t xml:space="preserve"> in the immediate future</w:t>
      </w:r>
      <w:r w:rsidRPr="001C2D47">
        <w:t xml:space="preserve">. As the case study on South Korea suggest, </w:t>
      </w:r>
      <w:r w:rsidRPr="001C2D47">
        <w:rPr>
          <w:rStyle w:val="m-5156237671796814033gmail-styleunderline"/>
          <w:u w:val="single"/>
        </w:rPr>
        <w:t xml:space="preserve">the overlapping security issues associated with economic decline and reduced military spending by the United States will </w:t>
      </w:r>
      <w:r w:rsidRPr="001C2D47">
        <w:rPr>
          <w:rStyle w:val="Emphasis"/>
        </w:rPr>
        <w:t>affect allied confidence in America’s security guarantees</w:t>
      </w:r>
      <w:r w:rsidRPr="001C2D47">
        <w:t xml:space="preserve">. The study shows that </w:t>
      </w:r>
      <w:r w:rsidRPr="001C2D47">
        <w:rPr>
          <w:rStyle w:val="m-5156237671796814033gmail-styleunderline"/>
          <w:u w:val="single"/>
        </w:rPr>
        <w:t xml:space="preserve">this outcome could cause </w:t>
      </w:r>
      <w:r w:rsidRPr="001C2D47">
        <w:rPr>
          <w:rStyle w:val="Emphasis"/>
        </w:rPr>
        <w:t>regional instability</w:t>
      </w:r>
      <w:r w:rsidRPr="001C2D47">
        <w:rPr>
          <w:rStyle w:val="m-5156237671796814033gmail-styleunderline"/>
          <w:u w:val="single"/>
        </w:rPr>
        <w:t xml:space="preserve"> or realignments of strategic partnerships in the Asia-pacific region with ramifications for U.S. national security</w:t>
      </w:r>
      <w:r w:rsidRPr="001C2D47">
        <w:t xml:space="preserve">. </w:t>
      </w:r>
      <w:r w:rsidRPr="001C2D47">
        <w:rPr>
          <w:rStyle w:val="m-5156237671796814033gmail-styleunderline"/>
          <w:u w:val="single"/>
        </w:rPr>
        <w:t xml:space="preserve">Rival states and non-state groups may also become </w:t>
      </w:r>
      <w:r w:rsidRPr="001C2D47">
        <w:rPr>
          <w:rStyle w:val="Emphasis"/>
        </w:rPr>
        <w:t>emboldened to challenge America’s status</w:t>
      </w:r>
      <w:r w:rsidRPr="001C2D47">
        <w:t xml:space="preserve"> in the unipolar international system.</w:t>
      </w:r>
      <w:r w:rsidRPr="001C2D47">
        <w:rPr>
          <w:sz w:val="10"/>
          <w:szCs w:val="10"/>
        </w:rPr>
        <w:t>¶</w:t>
      </w:r>
      <w:r w:rsidRPr="001C2D47">
        <w:t xml:space="preserve"> </w:t>
      </w:r>
      <w:proofErr w:type="gramStart"/>
      <w:r w:rsidRPr="001C2D47">
        <w:rPr>
          <w:rStyle w:val="m-5156237671796814033gmail-styleunderline"/>
          <w:u w:val="single"/>
        </w:rPr>
        <w:t>The</w:t>
      </w:r>
      <w:proofErr w:type="gramEnd"/>
      <w:r w:rsidRPr="001C2D47">
        <w:rPr>
          <w:rStyle w:val="m-5156237671796814033gmail-styleunderline"/>
          <w:u w:val="single"/>
        </w:rPr>
        <w:t xml:space="preserve"> potential risks associated with </w:t>
      </w:r>
      <w:r w:rsidRPr="001C2D47">
        <w:rPr>
          <w:rStyle w:val="Emphasis"/>
        </w:rPr>
        <w:t>stolen or loose WMD</w:t>
      </w:r>
      <w:r w:rsidRPr="001C2D47">
        <w:t xml:space="preserve">, </w:t>
      </w:r>
      <w:r w:rsidRPr="001C2D47">
        <w:rPr>
          <w:rStyle w:val="m-5156237671796814033gmail-styleunderline"/>
          <w:u w:val="single"/>
        </w:rPr>
        <w:t>resulting from poor security, can also pose a threat to U.S. national security</w:t>
      </w:r>
      <w:r w:rsidRPr="001C2D47">
        <w:t xml:space="preserve">. The case study on Pakistan, Syria and North Korea show how </w:t>
      </w:r>
      <w:r w:rsidRPr="001C2D47">
        <w:rPr>
          <w:rStyle w:val="m-5156237671796814033gmail-styleunderline"/>
          <w:u w:val="single"/>
        </w:rPr>
        <w:t>financial constraints affect weapons security making weapons vulnerable to theft, and how financial factors can influence WMD proliferation</w:t>
      </w:r>
      <w:r w:rsidRPr="001C2D47">
        <w:t xml:space="preserve"> by contributing to the motivating factors behind a trusted insider’s decision to sell weapons technology. The </w:t>
      </w:r>
      <w:r w:rsidRPr="001C2D47">
        <w:rPr>
          <w:rStyle w:val="m-5156237671796814033gmail-styleunderline"/>
          <w:u w:val="single"/>
        </w:rPr>
        <w:t>inherent vulnerabilities within the global financial markets will provide terrorists’ organizations and other non-state groups</w:t>
      </w:r>
      <w:r w:rsidRPr="001C2D47">
        <w:t xml:space="preserve">, who object to the current international system or distribution of power, </w:t>
      </w:r>
      <w:r w:rsidRPr="001C2D47">
        <w:rPr>
          <w:rStyle w:val="m-5156237671796814033gmail-styleunderline"/>
          <w:u w:val="single"/>
        </w:rPr>
        <w:t>with opportunities to disrupt global finance and perhaps weaken America’s status</w:t>
      </w:r>
      <w:r w:rsidRPr="001C2D47">
        <w:t>. A more ominous threat originates from states intent on increasing diversification of foreign currency holdings, establishing alternatives to the dollar for international trade, or engaging financial warfare against the United States</w:t>
      </w:r>
    </w:p>
    <w:p w:rsidR="00175155" w:rsidRPr="001C2D47" w:rsidRDefault="00175155" w:rsidP="00175155">
      <w:pPr>
        <w:pStyle w:val="Heading3"/>
      </w:pPr>
      <w:r w:rsidRPr="001C2D47">
        <w:t xml:space="preserve">    Ext. L</w:t>
      </w:r>
    </w:p>
    <w:p w:rsidR="005B35AA" w:rsidRPr="001C2D47" w:rsidRDefault="005B35AA" w:rsidP="005B35AA">
      <w:pPr>
        <w:pStyle w:val="Heading4"/>
      </w:pPr>
      <w:r w:rsidRPr="001C2D47">
        <w:t xml:space="preserve">Plan causes global brain drain that collapses </w:t>
      </w:r>
      <w:r w:rsidR="00175155" w:rsidRPr="001C2D47">
        <w:t>developing</w:t>
      </w:r>
      <w:r w:rsidRPr="001C2D47">
        <w:t xml:space="preserve"> economies---only a tax creates sustainable human capital </w:t>
      </w:r>
    </w:p>
    <w:p w:rsidR="005B35AA" w:rsidRPr="001C2D47" w:rsidRDefault="005B35AA" w:rsidP="005B35AA">
      <w:r w:rsidRPr="001C2D47">
        <w:rPr>
          <w:rStyle w:val="cite"/>
        </w:rPr>
        <w:t>Parthasarathi 6</w:t>
      </w:r>
      <w:r w:rsidRPr="001C2D47">
        <w:t xml:space="preserve"> – Ashok Parthasarathi, former science advisor to the late </w:t>
      </w:r>
      <w:proofErr w:type="gramStart"/>
      <w:r w:rsidRPr="001C2D47">
        <w:t>prime minister</w:t>
      </w:r>
      <w:proofErr w:type="gramEnd"/>
      <w:r w:rsidRPr="001C2D47">
        <w:t xml:space="preserve"> Indira Gandhi and permanent secretary to several scientific departments in the government of India, May 26, 2006, “Turning Brain Drain Into Brain Circulation,” online: http://www.scidev.net/en/opinions/turning-brain-drain-into-brain-circulation.html</w:t>
      </w:r>
    </w:p>
    <w:p w:rsidR="005B35AA" w:rsidRPr="001C2D47" w:rsidRDefault="005B35AA" w:rsidP="005B35AA">
      <w:pPr>
        <w:pStyle w:val="card"/>
        <w:ind w:left="0"/>
        <w:rPr>
          <w:rFonts w:ascii="Georgia" w:hAnsi="Georgia"/>
          <w:sz w:val="16"/>
        </w:rPr>
      </w:pPr>
      <w:r w:rsidRPr="001C2D47">
        <w:rPr>
          <w:rFonts w:ascii="Georgia" w:hAnsi="Georgia"/>
          <w:sz w:val="16"/>
        </w:rPr>
        <w:t xml:space="preserve">Recently, however, </w:t>
      </w:r>
      <w:r w:rsidRPr="001C2D47">
        <w:rPr>
          <w:rStyle w:val="StyleUnderline"/>
          <w:rFonts w:ascii="Georgia" w:hAnsi="Georgia"/>
        </w:rPr>
        <w:t>there has been growing emphasis on reverse flows of knowledge and skills</w:t>
      </w:r>
      <w:r w:rsidRPr="001C2D47">
        <w:rPr>
          <w:rFonts w:ascii="Georgia" w:hAnsi="Georgia"/>
          <w:sz w:val="16"/>
        </w:rPr>
        <w:t xml:space="preserve">, and of money the migrants send home. </w:t>
      </w:r>
      <w:r w:rsidRPr="001C2D47">
        <w:rPr>
          <w:rStyle w:val="Emphasis"/>
        </w:rPr>
        <w:t>What was once termed brain drain is now seen as brain circulation</w:t>
      </w:r>
      <w:r w:rsidRPr="001C2D47">
        <w:rPr>
          <w:rFonts w:ascii="Georgia" w:hAnsi="Georgia"/>
          <w:sz w:val="16"/>
        </w:rPr>
        <w:t xml:space="preserve">, but this has blurred important issues affecting most developing countries. </w:t>
      </w:r>
      <w:proofErr w:type="gramStart"/>
      <w:r w:rsidRPr="001C2D47">
        <w:rPr>
          <w:rFonts w:ascii="Georgia" w:hAnsi="Georgia"/>
          <w:sz w:val="16"/>
        </w:rPr>
        <w:t xml:space="preserve">Evidence for Reverse Flows First, although developed countries benefit from immigration of highly skilled personnel, </w:t>
      </w:r>
      <w:r w:rsidRPr="001C2D47">
        <w:rPr>
          <w:rStyle w:val="Emphasis"/>
        </w:rPr>
        <w:t>evidence of reverse benefits flowing back to source nations is far from convincing</w:t>
      </w:r>
      <w:r w:rsidRPr="001C2D47">
        <w:rPr>
          <w:rFonts w:ascii="Georgia" w:hAnsi="Georgia"/>
          <w:sz w:val="16"/>
        </w:rPr>
        <w:t>.</w:t>
      </w:r>
      <w:proofErr w:type="gramEnd"/>
      <w:r w:rsidRPr="001C2D47">
        <w:rPr>
          <w:rFonts w:ascii="Georgia" w:hAnsi="Georgia"/>
          <w:sz w:val="16"/>
        </w:rPr>
        <w:t xml:space="preserve"> While for many developing countries, the money sent home by all migrants can be very large, there are good grounds for believing that the amounts sent by highly skilled migrants in particular are fairly modest. Another supposed reverse flow is the ‘diaspora effect’, whereby emigrants’ skills, networks and knowledge can generate important benefits in their home countries. But much of the evidence of this comes from the very specific circumstances of the substantial contributions expatriate Indians based in Silicon Valley in the United States made to the growth of India’s IT sector. </w:t>
      </w:r>
      <w:r w:rsidRPr="001C2D47">
        <w:rPr>
          <w:rStyle w:val="StyleUnderline"/>
          <w:rFonts w:ascii="Georgia" w:hAnsi="Georgia"/>
        </w:rPr>
        <w:t>Countries can also benefit when emigrants return home with accumulated skills and experience</w:t>
      </w:r>
      <w:r w:rsidRPr="001C2D47">
        <w:rPr>
          <w:rFonts w:ascii="Georgia" w:hAnsi="Georgia"/>
          <w:sz w:val="16"/>
        </w:rPr>
        <w:t xml:space="preserve">. </w:t>
      </w:r>
      <w:r w:rsidRPr="001C2D47">
        <w:rPr>
          <w:rStyle w:val="StyleUnderline"/>
          <w:rFonts w:ascii="Georgia" w:hAnsi="Georgia"/>
        </w:rPr>
        <w:t>But a large part of the evidence for this comes from the experiences of South Korea and Taiwan, China</w:t>
      </w:r>
      <w:r w:rsidRPr="001C2D47">
        <w:rPr>
          <w:rFonts w:ascii="Georgia" w:hAnsi="Georgia"/>
          <w:sz w:val="16"/>
        </w:rPr>
        <w:t xml:space="preserve">. </w:t>
      </w:r>
      <w:r w:rsidRPr="001C2D47">
        <w:rPr>
          <w:rStyle w:val="StyleUnderline"/>
          <w:rFonts w:ascii="Georgia" w:hAnsi="Georgia"/>
        </w:rPr>
        <w:t>There, returning emigrants were attracted to fill key roles in what were already advanced research and development environments</w:t>
      </w:r>
      <w:r w:rsidRPr="001C2D47">
        <w:rPr>
          <w:rFonts w:ascii="Georgia" w:hAnsi="Georgia"/>
          <w:sz w:val="16"/>
        </w:rPr>
        <w:t xml:space="preserve">. In other words, </w:t>
      </w:r>
      <w:r w:rsidRPr="001C2D47">
        <w:rPr>
          <w:rStyle w:val="Emphasis"/>
        </w:rPr>
        <w:t>the pre-existence of considerable ‘absorptive capacity’ appears to be a necessary condition for significant reverse migration</w:t>
      </w:r>
      <w:r w:rsidRPr="001C2D47">
        <w:rPr>
          <w:rFonts w:ascii="Georgia" w:hAnsi="Georgia"/>
          <w:sz w:val="16"/>
        </w:rPr>
        <w:t xml:space="preserve">. There are no systematic balance sheets on net flows of skilled scientific personnel, but trends indicate that </w:t>
      </w:r>
      <w:r w:rsidRPr="001C2D47">
        <w:rPr>
          <w:rStyle w:val="Emphasis"/>
        </w:rPr>
        <w:t>most brain ‘circulation’ is highly asymmetric</w:t>
      </w:r>
      <w:r w:rsidRPr="001C2D47">
        <w:rPr>
          <w:rFonts w:ascii="Georgia" w:hAnsi="Georgia"/>
          <w:sz w:val="16"/>
        </w:rPr>
        <w:t xml:space="preserve">. </w:t>
      </w:r>
      <w:r w:rsidRPr="001C2D47">
        <w:rPr>
          <w:rStyle w:val="Emphasis"/>
        </w:rPr>
        <w:t>Reverse flows seem to be far smaller than initial outward flows</w:t>
      </w:r>
      <w:r w:rsidRPr="001C2D47">
        <w:rPr>
          <w:rFonts w:ascii="Georgia" w:hAnsi="Georgia"/>
          <w:sz w:val="16"/>
        </w:rPr>
        <w:t xml:space="preserve">, </w:t>
      </w:r>
      <w:r w:rsidRPr="001C2D47">
        <w:rPr>
          <w:rStyle w:val="StyleUnderline"/>
          <w:rFonts w:ascii="Georgia" w:hAnsi="Georgia"/>
        </w:rPr>
        <w:t>and the latter can</w:t>
      </w:r>
      <w:r w:rsidRPr="001C2D47">
        <w:rPr>
          <w:rFonts w:ascii="Georgia" w:hAnsi="Georgia"/>
          <w:sz w:val="16"/>
        </w:rPr>
        <w:t xml:space="preserve"> sometimes </w:t>
      </w:r>
      <w:r w:rsidRPr="001C2D47">
        <w:rPr>
          <w:rStyle w:val="Emphasis"/>
        </w:rPr>
        <w:t>be massively destructive</w:t>
      </w:r>
      <w:r w:rsidRPr="001C2D47">
        <w:rPr>
          <w:rFonts w:ascii="Georgia" w:hAnsi="Georgia"/>
          <w:sz w:val="16"/>
        </w:rPr>
        <w:t xml:space="preserve">, as happened in Ghana with the wholesale emigration of many doctors and nurses. Meanwhile, </w:t>
      </w:r>
      <w:r w:rsidRPr="001C2D47">
        <w:rPr>
          <w:rStyle w:val="StyleUnderline"/>
          <w:rFonts w:ascii="Georgia" w:hAnsi="Georgia"/>
        </w:rPr>
        <w:t>the argument that the possibility of emigration and expectations of higher incomes abroad will increase incentives for developing countries to invest in their human capital does not hold true</w:t>
      </w:r>
      <w:r w:rsidRPr="001C2D47">
        <w:rPr>
          <w:rFonts w:ascii="Georgia" w:hAnsi="Georgia"/>
          <w:sz w:val="16"/>
        </w:rPr>
        <w:t xml:space="preserve">. An Economic Analysis </w:t>
      </w:r>
      <w:r w:rsidRPr="001C2D47">
        <w:rPr>
          <w:rStyle w:val="Emphasis"/>
        </w:rPr>
        <w:t>Efforts to design a ‘pro development’ response to this situation must not include restrictions on migration</w:t>
      </w:r>
      <w:r w:rsidRPr="001C2D47">
        <w:rPr>
          <w:rFonts w:ascii="Georgia" w:hAnsi="Georgia"/>
          <w:sz w:val="16"/>
        </w:rPr>
        <w:t xml:space="preserve"> as they violate the fundamental values of human rights and individual freedom. In addition, from the perspective of the global allocation of resources, overall efficiency and welfare increase when human capital migrates from areas of low return to ones with high returns. But development is not just about accommodating resource allocation. It is </w:t>
      </w:r>
      <w:r w:rsidRPr="001C2D47">
        <w:rPr>
          <w:rStyle w:val="Emphasis"/>
        </w:rPr>
        <w:t>the taxpayers of poor countries</w:t>
      </w:r>
      <w:r w:rsidRPr="001C2D47">
        <w:rPr>
          <w:rFonts w:ascii="Georgia" w:hAnsi="Georgia"/>
          <w:sz w:val="16"/>
        </w:rPr>
        <w:t xml:space="preserve"> who </w:t>
      </w:r>
      <w:r w:rsidRPr="001C2D47">
        <w:rPr>
          <w:rStyle w:val="Emphasis"/>
        </w:rPr>
        <w:t>make the investments in human capital</w:t>
      </w:r>
      <w:r w:rsidRPr="001C2D47">
        <w:rPr>
          <w:rFonts w:ascii="Georgia" w:hAnsi="Georgia"/>
          <w:sz w:val="16"/>
        </w:rPr>
        <w:t xml:space="preserve"> </w:t>
      </w:r>
      <w:r w:rsidRPr="001C2D47">
        <w:rPr>
          <w:rStyle w:val="StyleUnderline"/>
          <w:rFonts w:ascii="Georgia" w:hAnsi="Georgia"/>
        </w:rPr>
        <w:t>that give rise to the migration-derived benefits in rich countries</w:t>
      </w:r>
      <w:r w:rsidRPr="001C2D47">
        <w:rPr>
          <w:rFonts w:ascii="Georgia" w:hAnsi="Georgia"/>
          <w:sz w:val="16"/>
        </w:rPr>
        <w:t xml:space="preserve">. </w:t>
      </w:r>
      <w:proofErr w:type="gramStart"/>
      <w:r w:rsidRPr="001C2D47">
        <w:rPr>
          <w:rStyle w:val="StyleUnderline"/>
          <w:rFonts w:ascii="Georgia" w:hAnsi="Georgia"/>
        </w:rPr>
        <w:t>From a returns-</w:t>
      </w:r>
      <w:proofErr w:type="gramEnd"/>
      <w:r w:rsidRPr="001C2D47">
        <w:rPr>
          <w:rStyle w:val="StyleUnderline"/>
          <w:rFonts w:ascii="Georgia" w:hAnsi="Georgia"/>
        </w:rPr>
        <w:t xml:space="preserve">to investment perspective, two crucial points arise: there are substantial flows of skilled scientific and technological capital from poor to rich countries; and so there are poor returns on the investment in human capital. </w:t>
      </w:r>
      <w:r w:rsidRPr="001C2D47">
        <w:rPr>
          <w:rFonts w:ascii="Georgia" w:hAnsi="Georgia"/>
          <w:sz w:val="16"/>
        </w:rPr>
        <w:t xml:space="preserve">Much of the recent policy discussions have only nibbled at the basic issues with approaches such as voluntary codes and agreements by rich countries to limit recruit-ment from developing nations, or take steps to promote return migration. However, </w:t>
      </w:r>
      <w:r w:rsidRPr="001C2D47">
        <w:rPr>
          <w:rStyle w:val="StyleUnderline"/>
          <w:rFonts w:ascii="Georgia" w:hAnsi="Georgia"/>
        </w:rPr>
        <w:t>almost entirely absent from these discussions has been an approach suggested by</w:t>
      </w:r>
      <w:r w:rsidRPr="001C2D47">
        <w:rPr>
          <w:rFonts w:ascii="Georgia" w:hAnsi="Georgia"/>
          <w:sz w:val="16"/>
        </w:rPr>
        <w:t xml:space="preserve"> </w:t>
      </w:r>
      <w:r w:rsidRPr="001C2D47">
        <w:rPr>
          <w:rStyle w:val="Emphasis"/>
        </w:rPr>
        <w:t>noted</w:t>
      </w:r>
      <w:r w:rsidRPr="001C2D47">
        <w:rPr>
          <w:rFonts w:ascii="Georgia" w:hAnsi="Georgia"/>
          <w:sz w:val="16"/>
        </w:rPr>
        <w:t xml:space="preserve"> Indian </w:t>
      </w:r>
      <w:r w:rsidRPr="001C2D47">
        <w:rPr>
          <w:rStyle w:val="Emphasis"/>
        </w:rPr>
        <w:t>economist</w:t>
      </w:r>
      <w:r w:rsidRPr="001C2D47">
        <w:rPr>
          <w:rFonts w:ascii="Georgia" w:hAnsi="Georgia"/>
          <w:sz w:val="16"/>
        </w:rPr>
        <w:t xml:space="preserve"> Jagdish </w:t>
      </w:r>
      <w:r w:rsidRPr="001C2D47">
        <w:rPr>
          <w:rStyle w:val="Emphasis"/>
        </w:rPr>
        <w:t>Bhagwati</w:t>
      </w:r>
      <w:r w:rsidRPr="001C2D47">
        <w:rPr>
          <w:rFonts w:ascii="Georgia" w:hAnsi="Georgia"/>
          <w:sz w:val="16"/>
        </w:rPr>
        <w:t xml:space="preserve"> in the 1970s. This rested on the idea that </w:t>
      </w:r>
      <w:r w:rsidRPr="001C2D47">
        <w:rPr>
          <w:rStyle w:val="StyleUnderline"/>
          <w:rFonts w:ascii="Georgia" w:hAnsi="Georgia"/>
        </w:rPr>
        <w:t>the losses incurred by developing countries should be</w:t>
      </w:r>
      <w:r w:rsidRPr="001C2D47">
        <w:rPr>
          <w:rFonts w:ascii="Georgia" w:hAnsi="Georgia"/>
          <w:sz w:val="16"/>
        </w:rPr>
        <w:t xml:space="preserve"> </w:t>
      </w:r>
      <w:r w:rsidRPr="001C2D47">
        <w:rPr>
          <w:rStyle w:val="Emphasis"/>
        </w:rPr>
        <w:t>offset</w:t>
      </w:r>
      <w:r w:rsidRPr="001C2D47">
        <w:rPr>
          <w:rFonts w:ascii="Georgia" w:hAnsi="Georgia"/>
          <w:sz w:val="16"/>
        </w:rPr>
        <w:t xml:space="preserve"> to some degree </w:t>
      </w:r>
      <w:r w:rsidRPr="001C2D47">
        <w:rPr>
          <w:rStyle w:val="Emphasis"/>
        </w:rPr>
        <w:t>by the transfer of resources from the beneficiaries of migration</w:t>
      </w:r>
      <w:r w:rsidRPr="001C2D47">
        <w:rPr>
          <w:rFonts w:ascii="Georgia" w:hAnsi="Georgia"/>
          <w:sz w:val="16"/>
        </w:rPr>
        <w:t xml:space="preserve">. </w:t>
      </w:r>
      <w:r w:rsidRPr="001C2D47">
        <w:rPr>
          <w:rStyle w:val="StyleUnderline"/>
          <w:rFonts w:ascii="Georgia" w:hAnsi="Georgia"/>
        </w:rPr>
        <w:t>Bhagwati proposed levying a low tax—say 5% of salary costs</w:t>
      </w:r>
      <w:r w:rsidRPr="001C2D47">
        <w:rPr>
          <w:rFonts w:ascii="Georgia" w:hAnsi="Georgia"/>
          <w:sz w:val="16"/>
        </w:rPr>
        <w:t xml:space="preserve">—on companies in rich countries that employ of highly skilled </w:t>
      </w:r>
      <w:proofErr w:type="gramStart"/>
      <w:r w:rsidRPr="001C2D47">
        <w:rPr>
          <w:rFonts w:ascii="Georgia" w:hAnsi="Georgia"/>
          <w:sz w:val="16"/>
        </w:rPr>
        <w:t>immigrants,</w:t>
      </w:r>
      <w:proofErr w:type="gramEnd"/>
      <w:r w:rsidRPr="001C2D47">
        <w:rPr>
          <w:rFonts w:ascii="Georgia" w:hAnsi="Georgia"/>
          <w:sz w:val="16"/>
        </w:rPr>
        <w:t xml:space="preserve"> </w:t>
      </w:r>
      <w:r w:rsidRPr="001C2D47">
        <w:rPr>
          <w:rStyle w:val="StyleUnderline"/>
          <w:rFonts w:ascii="Georgia" w:hAnsi="Georgia"/>
        </w:rPr>
        <w:t xml:space="preserve">and using the proceeds </w:t>
      </w:r>
      <w:r w:rsidRPr="001C2D47">
        <w:rPr>
          <w:rStyle w:val="Emphasis"/>
        </w:rPr>
        <w:t>to create a global fund for developing human capital in poor countries</w:t>
      </w:r>
      <w:r w:rsidRPr="001C2D47">
        <w:rPr>
          <w:rFonts w:ascii="Georgia" w:hAnsi="Georgia"/>
          <w:sz w:val="16"/>
        </w:rPr>
        <w:t>. From the United States alone, this could yield as much as US$2.5 billion a year.</w:t>
      </w:r>
    </w:p>
    <w:p w:rsidR="005B35AA" w:rsidRPr="001C2D47" w:rsidRDefault="005B35AA" w:rsidP="005B35AA">
      <w:pPr>
        <w:pStyle w:val="card"/>
        <w:ind w:left="0"/>
        <w:rPr>
          <w:rFonts w:ascii="Georgia" w:hAnsi="Georgia"/>
        </w:rPr>
      </w:pPr>
    </w:p>
    <w:p w:rsidR="005B35AA" w:rsidRPr="001C2D47" w:rsidRDefault="005B35AA" w:rsidP="005B35AA">
      <w:pPr>
        <w:pStyle w:val="Heading4"/>
        <w:rPr>
          <w:i/>
          <w:u w:val="single"/>
        </w:rPr>
      </w:pPr>
      <w:r w:rsidRPr="001C2D47">
        <w:t xml:space="preserve">Brain drain drives inequality in </w:t>
      </w:r>
      <w:r w:rsidRPr="001C2D47">
        <w:rPr>
          <w:u w:val="single"/>
        </w:rPr>
        <w:t xml:space="preserve">less developed countries </w:t>
      </w:r>
      <w:r w:rsidRPr="001C2D47">
        <w:rPr>
          <w:i/>
          <w:u w:val="single"/>
        </w:rPr>
        <w:t>globally</w:t>
      </w:r>
    </w:p>
    <w:p w:rsidR="005B35AA" w:rsidRPr="001C2D47" w:rsidRDefault="005B35AA" w:rsidP="005B35AA">
      <w:r w:rsidRPr="001C2D47">
        <w:rPr>
          <w:rStyle w:val="Style13ptBold"/>
        </w:rPr>
        <w:t>Brock and Blake 16</w:t>
      </w:r>
      <w:r w:rsidRPr="001C2D47">
        <w:t xml:space="preserve"> </w:t>
      </w:r>
      <w:r w:rsidRPr="001C2D47">
        <w:rPr>
          <w:szCs w:val="16"/>
        </w:rPr>
        <w:t xml:space="preserve">(Gillian Brock &amp; Michael Blake, 10/17/16, Gillian Greenwall Brock is a New Zealand philosophy and ethics academic. She is currently a full professor at the University of Auckland and fellow at the Edmond J. Safra Center for Ethics, Harvard University, </w:t>
      </w:r>
      <w:proofErr w:type="gramStart"/>
      <w:r w:rsidRPr="001C2D47">
        <w:rPr>
          <w:szCs w:val="16"/>
        </w:rPr>
        <w:t>Michael</w:t>
      </w:r>
      <w:proofErr w:type="gramEnd"/>
      <w:r w:rsidRPr="001C2D47">
        <w:rPr>
          <w:szCs w:val="16"/>
        </w:rPr>
        <w:t xml:space="preserve"> Alexander Blake is an American politician and member of the Democratic Party. He currently serves as both a New York Assemblyman from the 79th district and a Vice Chair of the Democratic National Committee, “Global justice and the brain drain”, </w:t>
      </w:r>
      <w:hyperlink r:id="rId96" w:history="1">
        <w:r w:rsidRPr="001C2D47">
          <w:rPr>
            <w:rStyle w:val="Hyperlink"/>
            <w:szCs w:val="16"/>
          </w:rPr>
          <w:t>https://www-tandfonline-com.proxy.lib.umich.edu/doi/pdf/10.3402/egp.v9.33498?needAccess=true</w:t>
        </w:r>
      </w:hyperlink>
      <w:r w:rsidRPr="001C2D47">
        <w:rPr>
          <w:szCs w:val="16"/>
        </w:rPr>
        <w:t>) MKIM</w:t>
      </w:r>
    </w:p>
    <w:p w:rsidR="005B35AA" w:rsidRPr="001C2D47" w:rsidRDefault="005B35AA" w:rsidP="005B35AA">
      <w:pPr>
        <w:rPr>
          <w:szCs w:val="16"/>
        </w:rPr>
      </w:pPr>
      <w:r w:rsidRPr="001C2D47">
        <w:rPr>
          <w:sz w:val="26"/>
          <w:szCs w:val="26"/>
          <w:u w:val="single"/>
        </w:rPr>
        <w:t>Our world is a</w:t>
      </w:r>
      <w:r w:rsidRPr="001C2D47">
        <w:rPr>
          <w:szCs w:val="16"/>
        </w:rPr>
        <w:t xml:space="preserve"> terribly </w:t>
      </w:r>
      <w:r w:rsidRPr="001C2D47">
        <w:rPr>
          <w:sz w:val="26"/>
          <w:szCs w:val="26"/>
          <w:u w:val="single"/>
        </w:rPr>
        <w:t>unequal place</w:t>
      </w:r>
      <w:r w:rsidRPr="001C2D47">
        <w:rPr>
          <w:szCs w:val="16"/>
        </w:rPr>
        <w:t xml:space="preserve">. It is unequal in terms of simple dollars and cents: the average citizen of Malawi has an annual income of US$320, while the average citizen of Japan has an annual income of almost US$48,000.1 This sort of inequality has been much discussed in recent political philosophy and theory; theorists have spent a great deal of time trying to understand precisely what sorts of inequality might be regarded as unjust, and why.2 The world is, however, terribly unequal in other ways, and these ways have not received similar levels of analysis. Consider again Malawi and Japan: </w:t>
      </w:r>
      <w:r w:rsidRPr="001C2D47">
        <w:rPr>
          <w:sz w:val="26"/>
          <w:szCs w:val="26"/>
          <w:u w:val="single"/>
        </w:rPr>
        <w:t>Japan has around 21 physicians per 10,000 people, while Malawi has only one physician for every 50,000 people</w:t>
      </w:r>
      <w:r w:rsidRPr="001C2D47">
        <w:rPr>
          <w:szCs w:val="16"/>
        </w:rPr>
        <w:t xml:space="preserve">.3 </w:t>
      </w:r>
      <w:r w:rsidRPr="001C2D47">
        <w:rPr>
          <w:sz w:val="26"/>
          <w:szCs w:val="26"/>
          <w:u w:val="single"/>
        </w:rPr>
        <w:t>This radical inequality</w:t>
      </w:r>
      <w:r w:rsidRPr="001C2D47">
        <w:rPr>
          <w:szCs w:val="16"/>
        </w:rPr>
        <w:t xml:space="preserve"> </w:t>
      </w:r>
      <w:r w:rsidRPr="001C2D47">
        <w:rPr>
          <w:sz w:val="26"/>
          <w:szCs w:val="26"/>
          <w:u w:val="single"/>
        </w:rPr>
        <w:t>in medical skills</w:t>
      </w:r>
      <w:r w:rsidRPr="001C2D47">
        <w:rPr>
          <w:szCs w:val="16"/>
        </w:rPr>
        <w:t xml:space="preserve"> and talents </w:t>
      </w:r>
      <w:r w:rsidRPr="001C2D47">
        <w:rPr>
          <w:sz w:val="26"/>
          <w:szCs w:val="26"/>
          <w:u w:val="single"/>
        </w:rPr>
        <w:t>has</w:t>
      </w:r>
      <w:r w:rsidRPr="001C2D47">
        <w:rPr>
          <w:szCs w:val="16"/>
        </w:rPr>
        <w:t xml:space="preserve">, obviously, bad </w:t>
      </w:r>
      <w:r w:rsidRPr="001C2D47">
        <w:rPr>
          <w:sz w:val="26"/>
          <w:szCs w:val="26"/>
          <w:u w:val="single"/>
        </w:rPr>
        <w:t>consequences</w:t>
      </w:r>
      <w:r w:rsidRPr="001C2D47">
        <w:rPr>
          <w:szCs w:val="16"/>
        </w:rPr>
        <w:t xml:space="preserve"> </w:t>
      </w:r>
      <w:r w:rsidRPr="001C2D47">
        <w:rPr>
          <w:sz w:val="26"/>
          <w:szCs w:val="26"/>
          <w:u w:val="single"/>
        </w:rPr>
        <w:t>for</w:t>
      </w:r>
      <w:r w:rsidRPr="001C2D47">
        <w:rPr>
          <w:szCs w:val="16"/>
        </w:rPr>
        <w:t xml:space="preserve"> </w:t>
      </w:r>
      <w:r w:rsidRPr="001C2D47">
        <w:rPr>
          <w:sz w:val="26"/>
          <w:szCs w:val="26"/>
          <w:u w:val="single"/>
        </w:rPr>
        <w:t>health</w:t>
      </w:r>
      <w:r w:rsidRPr="001C2D47">
        <w:rPr>
          <w:szCs w:val="16"/>
        </w:rPr>
        <w:t xml:space="preserve">; </w:t>
      </w:r>
      <w:r w:rsidRPr="001C2D47">
        <w:rPr>
          <w:sz w:val="26"/>
          <w:szCs w:val="26"/>
          <w:u w:val="single"/>
        </w:rPr>
        <w:t>people born in Malawi will live</w:t>
      </w:r>
      <w:r w:rsidRPr="001C2D47">
        <w:rPr>
          <w:szCs w:val="16"/>
        </w:rPr>
        <w:t xml:space="preserve">, on average, </w:t>
      </w:r>
      <w:r w:rsidRPr="001C2D47">
        <w:rPr>
          <w:sz w:val="26"/>
          <w:szCs w:val="26"/>
          <w:u w:val="single"/>
        </w:rPr>
        <w:t>32 years fewer</w:t>
      </w:r>
      <w:r w:rsidRPr="001C2D47">
        <w:rPr>
          <w:szCs w:val="16"/>
        </w:rPr>
        <w:t xml:space="preserve"> </w:t>
      </w:r>
      <w:r w:rsidRPr="001C2D47">
        <w:rPr>
          <w:sz w:val="26"/>
          <w:szCs w:val="26"/>
          <w:u w:val="single"/>
        </w:rPr>
        <w:t>than their counterparts</w:t>
      </w:r>
      <w:r w:rsidRPr="001C2D47">
        <w:rPr>
          <w:szCs w:val="16"/>
        </w:rPr>
        <w:t xml:space="preserve"> born </w:t>
      </w:r>
      <w:r w:rsidRPr="001C2D47">
        <w:rPr>
          <w:sz w:val="26"/>
          <w:szCs w:val="26"/>
          <w:u w:val="single"/>
        </w:rPr>
        <w:t>in Japan</w:t>
      </w:r>
      <w:r w:rsidRPr="001C2D47">
        <w:rPr>
          <w:szCs w:val="16"/>
        </w:rPr>
        <w:t xml:space="preserve">.4 </w:t>
      </w:r>
      <w:r w:rsidRPr="001C2D47">
        <w:rPr>
          <w:sz w:val="26"/>
          <w:szCs w:val="26"/>
          <w:u w:val="single"/>
        </w:rPr>
        <w:t>These facts are</w:t>
      </w:r>
      <w:r w:rsidRPr="001C2D47">
        <w:rPr>
          <w:szCs w:val="16"/>
        </w:rPr>
        <w:t xml:space="preserve"> troubling in themselves. They become </w:t>
      </w:r>
      <w:r w:rsidRPr="001C2D47">
        <w:rPr>
          <w:sz w:val="26"/>
          <w:szCs w:val="26"/>
          <w:u w:val="single"/>
        </w:rPr>
        <w:t>more troubling</w:t>
      </w:r>
      <w:r w:rsidRPr="001C2D47">
        <w:rPr>
          <w:szCs w:val="16"/>
        </w:rPr>
        <w:t xml:space="preserve">, though, </w:t>
      </w:r>
      <w:r w:rsidRPr="001C2D47">
        <w:rPr>
          <w:sz w:val="26"/>
          <w:szCs w:val="26"/>
          <w:u w:val="single"/>
        </w:rPr>
        <w:t>when we start asking why</w:t>
      </w:r>
      <w:r w:rsidRPr="001C2D47">
        <w:rPr>
          <w:szCs w:val="16"/>
        </w:rPr>
        <w:t xml:space="preserve"> </w:t>
      </w:r>
      <w:r w:rsidRPr="001C2D47">
        <w:rPr>
          <w:sz w:val="26"/>
          <w:szCs w:val="26"/>
          <w:u w:val="single"/>
        </w:rPr>
        <w:t>nations like Malawi</w:t>
      </w:r>
      <w:r w:rsidRPr="001C2D47">
        <w:rPr>
          <w:szCs w:val="16"/>
        </w:rPr>
        <w:t xml:space="preserve"> </w:t>
      </w:r>
      <w:r w:rsidRPr="001C2D47">
        <w:rPr>
          <w:sz w:val="26"/>
          <w:szCs w:val="26"/>
          <w:u w:val="single"/>
        </w:rPr>
        <w:t>have so few physicians</w:t>
      </w:r>
      <w:r w:rsidRPr="001C2D47">
        <w:rPr>
          <w:szCs w:val="16"/>
        </w:rPr>
        <w:t xml:space="preserve">. It is not that the citizens of developing countries have no interest in becoming physicians, or entirely lack the opportunity for training. Indeed, developing societies spend a great deal of money training new physicians and spots in medical schools are avidly sought. Rather, </w:t>
      </w:r>
      <w:r w:rsidRPr="001C2D47">
        <w:rPr>
          <w:sz w:val="26"/>
          <w:szCs w:val="26"/>
          <w:u w:val="single"/>
        </w:rPr>
        <w:t>the low number of physicians</w:t>
      </w:r>
      <w:r w:rsidRPr="001C2D47">
        <w:rPr>
          <w:szCs w:val="16"/>
        </w:rPr>
        <w:t xml:space="preserve"> </w:t>
      </w:r>
      <w:r w:rsidRPr="001C2D47">
        <w:rPr>
          <w:sz w:val="26"/>
          <w:szCs w:val="26"/>
          <w:u w:val="single"/>
        </w:rPr>
        <w:t>has much to do with what medical training provides</w:t>
      </w:r>
      <w:r w:rsidRPr="001C2D47">
        <w:rPr>
          <w:szCs w:val="16"/>
        </w:rPr>
        <w:t>*</w:t>
      </w:r>
      <w:r w:rsidRPr="001C2D47">
        <w:rPr>
          <w:sz w:val="26"/>
          <w:szCs w:val="26"/>
          <w:u w:val="single"/>
        </w:rPr>
        <w:t>namely, the opportunity to leave that developing society</w:t>
      </w:r>
      <w:r w:rsidRPr="001C2D47">
        <w:rPr>
          <w:szCs w:val="16"/>
        </w:rPr>
        <w:t xml:space="preserve">, in search of perceived better prospects. </w:t>
      </w:r>
      <w:r w:rsidRPr="001C2D47">
        <w:rPr>
          <w:sz w:val="26"/>
          <w:szCs w:val="26"/>
          <w:u w:val="single"/>
        </w:rPr>
        <w:t>Developed societies such as the U</w:t>
      </w:r>
      <w:r w:rsidRPr="001C2D47">
        <w:rPr>
          <w:szCs w:val="16"/>
        </w:rPr>
        <w:t xml:space="preserve">nited </w:t>
      </w:r>
      <w:r w:rsidRPr="001C2D47">
        <w:rPr>
          <w:sz w:val="26"/>
          <w:szCs w:val="26"/>
          <w:u w:val="single"/>
        </w:rPr>
        <w:t>S</w:t>
      </w:r>
      <w:r w:rsidRPr="001C2D47">
        <w:rPr>
          <w:szCs w:val="16"/>
        </w:rPr>
        <w:t xml:space="preserve">tates and the United Kingdom </w:t>
      </w:r>
      <w:r w:rsidRPr="001C2D47">
        <w:rPr>
          <w:sz w:val="26"/>
          <w:szCs w:val="26"/>
          <w:u w:val="single"/>
        </w:rPr>
        <w:t>have made immigration</w:t>
      </w:r>
      <w:r w:rsidRPr="001C2D47">
        <w:rPr>
          <w:szCs w:val="16"/>
        </w:rPr>
        <w:t xml:space="preserve"> comparatively </w:t>
      </w:r>
      <w:r w:rsidRPr="001C2D47">
        <w:rPr>
          <w:sz w:val="26"/>
          <w:szCs w:val="26"/>
          <w:u w:val="single"/>
        </w:rPr>
        <w:t>easy for those with scarce medical skills</w:t>
      </w:r>
      <w:r w:rsidRPr="001C2D47">
        <w:rPr>
          <w:szCs w:val="16"/>
        </w:rPr>
        <w:t xml:space="preserve">, and such citizens often choose to pursue these immigration options. Consider, for instance, that in 2000, Ghana trained 250 new nurses*and lost 500 nurses to emigration.5 In 2001, Zimbabwe graduated 40 pharmacists*and lost 60.6 In 2002 alone, Malawi lost 75 nurses to the United Kingdom*a cohort that represented 12% of all the nurses resident in Malawi.7 </w:t>
      </w:r>
      <w:r w:rsidRPr="001C2D47">
        <w:rPr>
          <w:sz w:val="26"/>
          <w:szCs w:val="26"/>
          <w:u w:val="single"/>
        </w:rPr>
        <w:t>The result has been a continued shortage of medical personnel in developing countries</w:t>
      </w:r>
      <w:r w:rsidRPr="001C2D47">
        <w:rPr>
          <w:szCs w:val="16"/>
        </w:rPr>
        <w:t xml:space="preserve">, especially in sub-Saharan Africa, despite considerable African investment in education. This phenomenon of high levels of migration of skilled people from developing nations to developed ones is often referred to as the brain drain. </w:t>
      </w:r>
      <w:r w:rsidRPr="001C2D47">
        <w:rPr>
          <w:b/>
          <w:sz w:val="26"/>
          <w:szCs w:val="26"/>
          <w:u w:val="single"/>
        </w:rPr>
        <w:t>Brain drain should be troubling to those who care about global justice</w:t>
      </w:r>
      <w:r w:rsidRPr="001C2D47">
        <w:rPr>
          <w:szCs w:val="16"/>
        </w:rPr>
        <w:t xml:space="preserve">. </w:t>
      </w:r>
      <w:r w:rsidRPr="001C2D47">
        <w:rPr>
          <w:sz w:val="26"/>
          <w:szCs w:val="26"/>
          <w:u w:val="single"/>
        </w:rPr>
        <w:t>The phenomenon seems</w:t>
      </w:r>
      <w:r w:rsidRPr="001C2D47">
        <w:rPr>
          <w:szCs w:val="16"/>
        </w:rPr>
        <w:t xml:space="preserve"> poised </w:t>
      </w:r>
      <w:r w:rsidRPr="001C2D47">
        <w:rPr>
          <w:sz w:val="26"/>
          <w:szCs w:val="26"/>
          <w:u w:val="single"/>
        </w:rPr>
        <w:t>to perpetuate</w:t>
      </w:r>
      <w:r w:rsidRPr="001C2D47">
        <w:rPr>
          <w:szCs w:val="16"/>
        </w:rPr>
        <w:t xml:space="preserve"> the </w:t>
      </w:r>
      <w:r w:rsidRPr="001C2D47">
        <w:rPr>
          <w:sz w:val="26"/>
          <w:szCs w:val="26"/>
          <w:u w:val="single"/>
        </w:rPr>
        <w:t>inequality</w:t>
      </w:r>
      <w:r w:rsidRPr="001C2D47">
        <w:rPr>
          <w:szCs w:val="16"/>
        </w:rPr>
        <w:t xml:space="preserve"> </w:t>
      </w:r>
      <w:r w:rsidRPr="001C2D47">
        <w:rPr>
          <w:sz w:val="26"/>
          <w:szCs w:val="26"/>
          <w:u w:val="single"/>
        </w:rPr>
        <w:t>in</w:t>
      </w:r>
      <w:r w:rsidRPr="001C2D47">
        <w:rPr>
          <w:szCs w:val="16"/>
        </w:rPr>
        <w:t xml:space="preserve"> life-chances between </w:t>
      </w:r>
      <w:r w:rsidRPr="001C2D47">
        <w:rPr>
          <w:sz w:val="26"/>
          <w:szCs w:val="26"/>
          <w:u w:val="single"/>
        </w:rPr>
        <w:t>developing</w:t>
      </w:r>
      <w:r w:rsidRPr="001C2D47">
        <w:rPr>
          <w:szCs w:val="16"/>
        </w:rPr>
        <w:t xml:space="preserve"> and developed </w:t>
      </w:r>
      <w:r w:rsidRPr="001C2D47">
        <w:rPr>
          <w:sz w:val="26"/>
          <w:szCs w:val="26"/>
          <w:u w:val="single"/>
        </w:rPr>
        <w:t>societies</w:t>
      </w:r>
      <w:r w:rsidRPr="001C2D47">
        <w:rPr>
          <w:szCs w:val="16"/>
        </w:rPr>
        <w:t xml:space="preserve">. </w:t>
      </w:r>
      <w:r w:rsidRPr="001C2D47">
        <w:rPr>
          <w:sz w:val="26"/>
          <w:szCs w:val="26"/>
          <w:u w:val="single"/>
        </w:rPr>
        <w:t>The absent talent</w:t>
      </w:r>
      <w:r w:rsidRPr="001C2D47">
        <w:rPr>
          <w:szCs w:val="16"/>
        </w:rPr>
        <w:t xml:space="preserve"> of the emigrant </w:t>
      </w:r>
      <w:r w:rsidRPr="001C2D47">
        <w:rPr>
          <w:sz w:val="26"/>
          <w:szCs w:val="26"/>
          <w:u w:val="single"/>
        </w:rPr>
        <w:t>undermines</w:t>
      </w:r>
      <w:r w:rsidRPr="001C2D47">
        <w:rPr>
          <w:szCs w:val="16"/>
        </w:rPr>
        <w:t xml:space="preserve"> both </w:t>
      </w:r>
      <w:r w:rsidRPr="001C2D47">
        <w:rPr>
          <w:sz w:val="26"/>
          <w:szCs w:val="26"/>
          <w:u w:val="single"/>
        </w:rPr>
        <w:t>the life-chances of present citizens</w:t>
      </w:r>
      <w:r w:rsidRPr="001C2D47">
        <w:rPr>
          <w:szCs w:val="16"/>
        </w:rPr>
        <w:t xml:space="preserve"> of the developing society*a society with fewer doctors, after all, is a society in which more people will die avoidable deaths*and the chances for that society to develop flourishing institutions for future citizens. </w:t>
      </w:r>
      <w:r w:rsidRPr="001C2D47">
        <w:rPr>
          <w:sz w:val="26"/>
          <w:szCs w:val="26"/>
          <w:u w:val="single"/>
        </w:rPr>
        <w:t>The phenomenon is troubling in other ways</w:t>
      </w:r>
      <w:r w:rsidRPr="001C2D47">
        <w:rPr>
          <w:szCs w:val="16"/>
        </w:rPr>
        <w:t xml:space="preserve">: the </w:t>
      </w:r>
      <w:r w:rsidRPr="001C2D47">
        <w:rPr>
          <w:sz w:val="26"/>
          <w:szCs w:val="26"/>
          <w:u w:val="single"/>
        </w:rPr>
        <w:t>wealthy citizens of the developed world</w:t>
      </w:r>
      <w:r w:rsidRPr="001C2D47">
        <w:rPr>
          <w:szCs w:val="16"/>
        </w:rPr>
        <w:t xml:space="preserve">, already well-equipped with skilled citizens, </w:t>
      </w:r>
      <w:r w:rsidRPr="001C2D47">
        <w:rPr>
          <w:sz w:val="26"/>
          <w:szCs w:val="26"/>
          <w:u w:val="single"/>
        </w:rPr>
        <w:t>are further increasing their stock by drawing on some of the world’s worst-off societies</w:t>
      </w:r>
      <w:r w:rsidRPr="001C2D47">
        <w:rPr>
          <w:szCs w:val="16"/>
        </w:rPr>
        <w:t>, thus rendering those societies even more badly positioned to address citizens’ needs in the future.8</w:t>
      </w:r>
    </w:p>
    <w:p w:rsidR="005B35AA" w:rsidRPr="001C2D47" w:rsidRDefault="005B35AA" w:rsidP="005B35AA">
      <w:pPr>
        <w:rPr>
          <w:rFonts w:cs="Calibri"/>
          <w:szCs w:val="16"/>
        </w:rPr>
      </w:pPr>
    </w:p>
    <w:p w:rsidR="003E0FC8" w:rsidRPr="001C2D47" w:rsidRDefault="003E0FC8" w:rsidP="003E0FC8">
      <w:pPr>
        <w:pStyle w:val="Heading4"/>
      </w:pPr>
      <w:r w:rsidRPr="001C2D47">
        <w:t>Brain drain results in wage depression and income loss – Empirics</w:t>
      </w:r>
    </w:p>
    <w:p w:rsidR="003E0FC8" w:rsidRPr="001C2D47" w:rsidRDefault="003E0FC8" w:rsidP="003E0FC8">
      <w:r w:rsidRPr="001C2D47">
        <w:rPr>
          <w:rStyle w:val="Style13ptBold"/>
        </w:rPr>
        <w:t>Frenkel 17</w:t>
      </w:r>
      <w:r w:rsidRPr="001C2D47">
        <w:t xml:space="preserve"> </w:t>
      </w:r>
      <w:r w:rsidRPr="001C2D47">
        <w:rPr>
          <w:szCs w:val="16"/>
        </w:rPr>
        <w:t>(Michael Frenkel, 9/11/17, Michael Frenkel founded the Chair of Macroeconomics and International Economics at the Otto Beisheim School of Management, “Is Migration Good for an Economy? A Survey of the Main Economic Effects”, file:///Users/MatthewKim/Downloads/[21986800%20-%20Journal%20for%20Markets%20and%20Ethics]%20Is%20Migration%20Good%20for%20an%20Economy_%20A%20Survey%20of%20the%20Main%20Economic%20Effects.pdf)MKIM</w:t>
      </w:r>
    </w:p>
    <w:p w:rsidR="003E0FC8" w:rsidRPr="001C2D47" w:rsidRDefault="003E0FC8" w:rsidP="003E0FC8">
      <w:pPr>
        <w:rPr>
          <w:szCs w:val="16"/>
        </w:rPr>
      </w:pPr>
      <w:r w:rsidRPr="001C2D47">
        <w:rPr>
          <w:sz w:val="26"/>
          <w:szCs w:val="26"/>
          <w:u w:val="single"/>
        </w:rPr>
        <w:t>What are the effects if there is immigration of skilled labor</w:t>
      </w:r>
      <w:r w:rsidRPr="001C2D47">
        <w:rPr>
          <w:szCs w:val="16"/>
        </w:rPr>
        <w:t xml:space="preserve"> rather than unskilled labor? In essence, we can apply the results of the previous analysis of the immigration of unskilled workers. This means that </w:t>
      </w:r>
      <w:r w:rsidRPr="001C2D47">
        <w:rPr>
          <w:sz w:val="26"/>
          <w:szCs w:val="26"/>
          <w:u w:val="single"/>
        </w:rPr>
        <w:t xml:space="preserve">wages of unskilled labor rise in the host country </w:t>
      </w:r>
      <w:r w:rsidRPr="001C2D47">
        <w:rPr>
          <w:szCs w:val="16"/>
        </w:rPr>
        <w:t xml:space="preserve">because of the rise in productivity of this factor resulting from more intensive use of skilled labor. </w:t>
      </w:r>
      <w:r w:rsidRPr="001C2D47">
        <w:rPr>
          <w:sz w:val="26"/>
          <w:szCs w:val="26"/>
          <w:u w:val="single"/>
        </w:rPr>
        <w:t>Likewise</w:t>
      </w:r>
      <w:r w:rsidRPr="001C2D47">
        <w:rPr>
          <w:szCs w:val="16"/>
        </w:rPr>
        <w:t xml:space="preserve">, </w:t>
      </w:r>
      <w:r w:rsidRPr="001C2D47">
        <w:rPr>
          <w:sz w:val="26"/>
          <w:szCs w:val="26"/>
          <w:u w:val="single"/>
        </w:rPr>
        <w:t>in the home country of the migrants, wages of unskilled labor declines</w:t>
      </w:r>
      <w:r w:rsidRPr="001C2D47">
        <w:rPr>
          <w:szCs w:val="16"/>
        </w:rPr>
        <w:t xml:space="preserve">. </w:t>
      </w:r>
      <w:proofErr w:type="gramStart"/>
      <w:r w:rsidRPr="001C2D47">
        <w:rPr>
          <w:sz w:val="26"/>
          <w:szCs w:val="26"/>
          <w:u w:val="single"/>
        </w:rPr>
        <w:t>Wages of skilled labor decline in the host country and rise in the home country.</w:t>
      </w:r>
      <w:proofErr w:type="gramEnd"/>
      <w:r w:rsidRPr="001C2D47">
        <w:rPr>
          <w:szCs w:val="16"/>
        </w:rPr>
        <w:t xml:space="preserve"> The empirical study of Docquier et al. (2014) confirms this result.6 </w:t>
      </w:r>
      <w:proofErr w:type="gramStart"/>
      <w:r w:rsidRPr="001C2D47">
        <w:rPr>
          <w:szCs w:val="16"/>
        </w:rPr>
        <w:t>In</w:t>
      </w:r>
      <w:proofErr w:type="gramEnd"/>
      <w:r w:rsidRPr="001C2D47">
        <w:rPr>
          <w:szCs w:val="16"/>
        </w:rPr>
        <w:t xml:space="preserve"> the theoretical framework, this implies that </w:t>
      </w:r>
      <w:r w:rsidRPr="001C2D47">
        <w:rPr>
          <w:sz w:val="26"/>
          <w:szCs w:val="26"/>
          <w:u w:val="single"/>
        </w:rPr>
        <w:t>output declines in the home country and increases in the host country</w:t>
      </w:r>
      <w:r w:rsidRPr="001C2D47">
        <w:rPr>
          <w:szCs w:val="16"/>
        </w:rPr>
        <w:t xml:space="preserve">. This explains why the opposition to immigration is likely to come more from skilled workers. Nevertheless, the empirical evidence is that this type of opposition has been rather small. This may have to do with the fact that skilled workers do not feel particularly threatened. A longer-term effect from the immigration of skilled labor on the host country is the growth effect resulting from this type of migration. </w:t>
      </w:r>
      <w:r w:rsidRPr="001C2D47">
        <w:rPr>
          <w:sz w:val="26"/>
          <w:szCs w:val="26"/>
          <w:u w:val="single"/>
        </w:rPr>
        <w:t xml:space="preserve">If immigrants are </w:t>
      </w:r>
      <w:r w:rsidRPr="001C2D47">
        <w:rPr>
          <w:szCs w:val="16"/>
        </w:rPr>
        <w:t xml:space="preserve">highly </w:t>
      </w:r>
      <w:r w:rsidRPr="001C2D47">
        <w:rPr>
          <w:sz w:val="26"/>
          <w:szCs w:val="26"/>
          <w:u w:val="single"/>
        </w:rPr>
        <w:t xml:space="preserve">skilled and bring </w:t>
      </w:r>
      <w:r w:rsidRPr="001C2D47">
        <w:rPr>
          <w:szCs w:val="16"/>
        </w:rPr>
        <w:t xml:space="preserve">new </w:t>
      </w:r>
      <w:r w:rsidRPr="001C2D47">
        <w:rPr>
          <w:sz w:val="26"/>
          <w:szCs w:val="26"/>
          <w:u w:val="single"/>
        </w:rPr>
        <w:t>ideas to the host country</w:t>
      </w:r>
      <w:r w:rsidRPr="001C2D47">
        <w:rPr>
          <w:szCs w:val="16"/>
        </w:rPr>
        <w:t xml:space="preserve">, </w:t>
      </w:r>
      <w:r w:rsidRPr="001C2D47">
        <w:rPr>
          <w:sz w:val="26"/>
          <w:szCs w:val="26"/>
          <w:u w:val="single"/>
        </w:rPr>
        <w:t xml:space="preserve">they </w:t>
      </w:r>
      <w:r w:rsidRPr="001C2D47">
        <w:rPr>
          <w:szCs w:val="16"/>
        </w:rPr>
        <w:t xml:space="preserve">can </w:t>
      </w:r>
      <w:r w:rsidRPr="001C2D47">
        <w:rPr>
          <w:sz w:val="26"/>
          <w:szCs w:val="26"/>
          <w:u w:val="single"/>
        </w:rPr>
        <w:t>engage in entrepreneurial activities and</w:t>
      </w:r>
      <w:r w:rsidRPr="001C2D47">
        <w:rPr>
          <w:szCs w:val="16"/>
        </w:rPr>
        <w:t xml:space="preserve">, thereby, </w:t>
      </w:r>
      <w:r w:rsidRPr="001C2D47">
        <w:rPr>
          <w:sz w:val="26"/>
          <w:szCs w:val="26"/>
          <w:u w:val="single"/>
        </w:rPr>
        <w:t>stimulate economic growth</w:t>
      </w:r>
      <w:r w:rsidRPr="001C2D47">
        <w:rPr>
          <w:szCs w:val="16"/>
        </w:rPr>
        <w:t xml:space="preserve">. Whether this is indeed a strong effect is still an open debate. </w:t>
      </w:r>
      <w:r w:rsidRPr="001C2D47">
        <w:rPr>
          <w:sz w:val="26"/>
          <w:szCs w:val="26"/>
          <w:u w:val="single"/>
        </w:rPr>
        <w:t>For the home country</w:t>
      </w:r>
      <w:r w:rsidRPr="001C2D47">
        <w:rPr>
          <w:szCs w:val="16"/>
        </w:rPr>
        <w:t xml:space="preserve"> of the skilled workers, the </w:t>
      </w:r>
      <w:r w:rsidRPr="001C2D47">
        <w:rPr>
          <w:sz w:val="26"/>
          <w:szCs w:val="26"/>
          <w:u w:val="single"/>
        </w:rPr>
        <w:t>effects can</w:t>
      </w:r>
      <w:r w:rsidRPr="001C2D47">
        <w:rPr>
          <w:szCs w:val="16"/>
        </w:rPr>
        <w:t xml:space="preserve"> </w:t>
      </w:r>
      <w:r w:rsidRPr="001C2D47">
        <w:rPr>
          <w:sz w:val="26"/>
          <w:szCs w:val="26"/>
          <w:u w:val="single"/>
        </w:rPr>
        <w:t>be particularly negative if skilled workers are</w:t>
      </w:r>
      <w:r w:rsidRPr="001C2D47">
        <w:rPr>
          <w:szCs w:val="16"/>
        </w:rPr>
        <w:t xml:space="preserve"> very </w:t>
      </w:r>
      <w:r w:rsidRPr="001C2D47">
        <w:rPr>
          <w:sz w:val="26"/>
          <w:szCs w:val="26"/>
          <w:u w:val="single"/>
        </w:rPr>
        <w:t>scarce</w:t>
      </w:r>
      <w:r w:rsidRPr="001C2D47">
        <w:rPr>
          <w:szCs w:val="16"/>
        </w:rPr>
        <w:t xml:space="preserve"> in the home country, </w:t>
      </w:r>
      <w:r w:rsidRPr="001C2D47">
        <w:rPr>
          <w:sz w:val="26"/>
          <w:szCs w:val="26"/>
          <w:u w:val="single"/>
        </w:rPr>
        <w:t>as in the case of developing countries.</w:t>
      </w:r>
      <w:r w:rsidRPr="001C2D47">
        <w:rPr>
          <w:szCs w:val="16"/>
        </w:rPr>
        <w:t xml:space="preserve"> </w:t>
      </w:r>
      <w:r w:rsidRPr="001C2D47">
        <w:rPr>
          <w:sz w:val="26"/>
          <w:szCs w:val="26"/>
          <w:u w:val="single"/>
        </w:rPr>
        <w:t>The associated brain drain lets</w:t>
      </w:r>
      <w:r w:rsidRPr="001C2D47">
        <w:rPr>
          <w:szCs w:val="16"/>
        </w:rPr>
        <w:t xml:space="preserve"> output and </w:t>
      </w:r>
      <w:r w:rsidRPr="001C2D47">
        <w:rPr>
          <w:sz w:val="26"/>
          <w:szCs w:val="26"/>
          <w:u w:val="single"/>
        </w:rPr>
        <w:t>per capita income fall</w:t>
      </w:r>
      <w:r w:rsidRPr="001C2D47">
        <w:rPr>
          <w:szCs w:val="16"/>
        </w:rPr>
        <w:t xml:space="preserve"> more </w:t>
      </w:r>
      <w:r w:rsidRPr="001C2D47">
        <w:rPr>
          <w:sz w:val="26"/>
          <w:szCs w:val="26"/>
          <w:u w:val="single"/>
        </w:rPr>
        <w:t>significantly</w:t>
      </w:r>
      <w:r w:rsidRPr="001C2D47">
        <w:rPr>
          <w:szCs w:val="16"/>
        </w:rPr>
        <w:t xml:space="preserve"> than is the case with unskilled labor. </w:t>
      </w:r>
      <w:r w:rsidRPr="001C2D47">
        <w:rPr>
          <w:sz w:val="26"/>
          <w:szCs w:val="26"/>
          <w:u w:val="single"/>
        </w:rPr>
        <w:t>In addition, income inequality between advanced and developing countries increases further</w:t>
      </w:r>
      <w:r w:rsidRPr="001C2D47">
        <w:rPr>
          <w:szCs w:val="16"/>
        </w:rPr>
        <w:t xml:space="preserve">. If this factor of production is also very important for the entrepreneurial spirit in the business sector, which leads to product and process innovation, this brain drain in the home country of the immigrants 6 </w:t>
      </w:r>
      <w:proofErr w:type="gramStart"/>
      <w:r w:rsidRPr="001C2D47">
        <w:rPr>
          <w:szCs w:val="16"/>
        </w:rPr>
        <w:t>Their</w:t>
      </w:r>
      <w:proofErr w:type="gramEnd"/>
      <w:r w:rsidRPr="001C2D47">
        <w:rPr>
          <w:szCs w:val="16"/>
        </w:rPr>
        <w:t xml:space="preserve"> study examines labour migration between Organisation for Economic Co-operation and Development (OECD) countries. They find that the share of immigrants with a college degree who come from OECD countries is typically higher than the share among natives. In some cases, this share is even much higher than the share among natives. </w:t>
      </w:r>
      <w:proofErr w:type="gramStart"/>
      <w:r w:rsidRPr="001C2D47">
        <w:rPr>
          <w:szCs w:val="16"/>
        </w:rPr>
        <w:t>induces</w:t>
      </w:r>
      <w:proofErr w:type="gramEnd"/>
      <w:r w:rsidRPr="001C2D47">
        <w:rPr>
          <w:szCs w:val="16"/>
        </w:rPr>
        <w:t xml:space="preserve"> effects on economic growth, too. This explains why governments sometimes tend to restrict emigration, especially in developing countries. However, governments may find it counterproductive to implement such restrictions. This is the case because such restrictions may reduce the incentives for education and acquiring skills in these countries, since the expectation to find a well-paid job abroad afterwards may lead to more education. If this is the case, open borders, i.e., giving the possibility to emigrate, may lead to a brain gain by creating incentives to invest in education. A decline in such incentives is not in the interest of governments of developing countries or more generally of those countries where emigration takes place intensely. Brain drain has been an important issue in economic development in some parts of the world. Eastern European countries lost a significant share of their skilled labor after they became members of the EU and the EU extended labor mobility to these countries. A more significant effect occurred in the Caribbean. As shown by Mishra (2006), the </w:t>
      </w:r>
      <w:r w:rsidRPr="001C2D47">
        <w:rPr>
          <w:sz w:val="26"/>
          <w:szCs w:val="26"/>
          <w:u w:val="single"/>
        </w:rPr>
        <w:t>countries in the Caribbean lost</w:t>
      </w:r>
      <w:r w:rsidRPr="001C2D47">
        <w:rPr>
          <w:szCs w:val="16"/>
        </w:rPr>
        <w:t xml:space="preserve"> </w:t>
      </w:r>
      <w:r w:rsidRPr="001C2D47">
        <w:rPr>
          <w:sz w:val="26"/>
          <w:szCs w:val="26"/>
          <w:u w:val="single"/>
        </w:rPr>
        <w:t>between 10% and 40% of their labor force to</w:t>
      </w:r>
      <w:r w:rsidRPr="001C2D47">
        <w:rPr>
          <w:szCs w:val="16"/>
        </w:rPr>
        <w:t xml:space="preserve"> Organisation for Economic Co-operation and Development (</w:t>
      </w:r>
      <w:r w:rsidRPr="001C2D47">
        <w:rPr>
          <w:sz w:val="26"/>
          <w:szCs w:val="26"/>
          <w:u w:val="single"/>
        </w:rPr>
        <w:t>OECD</w:t>
      </w:r>
      <w:r w:rsidRPr="001C2D47">
        <w:rPr>
          <w:szCs w:val="16"/>
        </w:rPr>
        <w:t xml:space="preserve">) </w:t>
      </w:r>
      <w:r w:rsidRPr="001C2D47">
        <w:rPr>
          <w:sz w:val="26"/>
          <w:szCs w:val="26"/>
          <w:u w:val="single"/>
        </w:rPr>
        <w:t>countries</w:t>
      </w:r>
      <w:r w:rsidRPr="001C2D47">
        <w:rPr>
          <w:szCs w:val="16"/>
        </w:rPr>
        <w:t xml:space="preserve"> during the period 1970–2000. Many of the emigrants were well educated and several of these countries lost the majority of their highly skilled labor. Although the Caribbean countries experience high worker remittances amounting to an average of 13% of their GDP, </w:t>
      </w:r>
      <w:r w:rsidRPr="001C2D47">
        <w:rPr>
          <w:sz w:val="26"/>
          <w:szCs w:val="26"/>
          <w:u w:val="single"/>
        </w:rPr>
        <w:t>the income loss following the brain drain</w:t>
      </w:r>
      <w:r w:rsidRPr="001C2D47">
        <w:rPr>
          <w:szCs w:val="16"/>
        </w:rPr>
        <w:t xml:space="preserve"> </w:t>
      </w:r>
      <w:r w:rsidRPr="001C2D47">
        <w:rPr>
          <w:sz w:val="26"/>
          <w:szCs w:val="26"/>
          <w:u w:val="single"/>
        </w:rPr>
        <w:t>was the dominating welfare effect</w:t>
      </w:r>
      <w:r w:rsidRPr="001C2D47">
        <w:rPr>
          <w:szCs w:val="16"/>
        </w:rPr>
        <w:t>.7</w:t>
      </w:r>
    </w:p>
    <w:p w:rsidR="003E0FC8" w:rsidRPr="001C2D47" w:rsidRDefault="003E0FC8" w:rsidP="003E0FC8"/>
    <w:p w:rsidR="003E0FC8" w:rsidRPr="001C2D47" w:rsidRDefault="003E0FC8" w:rsidP="003E0FC8">
      <w:pPr>
        <w:pStyle w:val="Heading4"/>
        <w:rPr>
          <w:rStyle w:val="Style13ptBold"/>
          <w:b/>
        </w:rPr>
      </w:pPr>
      <w:r w:rsidRPr="001C2D47">
        <w:rPr>
          <w:rStyle w:val="Style13ptBold"/>
          <w:b/>
        </w:rPr>
        <w:t>Brain drain hurts the country of origin—china proves</w:t>
      </w:r>
    </w:p>
    <w:p w:rsidR="003E0FC8" w:rsidRPr="001C2D47" w:rsidRDefault="003E0FC8" w:rsidP="003E0FC8">
      <w:r w:rsidRPr="001C2D47">
        <w:rPr>
          <w:rStyle w:val="Style13ptBold"/>
        </w:rPr>
        <w:t>Zhou et al, 18</w:t>
      </w:r>
      <w:r w:rsidRPr="001C2D47">
        <w:t xml:space="preserve">- Key Laboratory of Regional Sustainable Development Modelling, Chinese Academy of Sciences, Faculty of Geographical Science, Beijing Normal University (Yang, Yuanzhi Guo, Yansui Liu, “High-level talent flow and its influence on regional unbalanced development in China”, Applied Geography, Feb 2018,  Pages 89-98 Conclusions and policy implications, </w:t>
      </w:r>
      <w:hyperlink r:id="rId97" w:anchor="!)//kmc" w:history="1">
        <w:r w:rsidRPr="001C2D47">
          <w:rPr>
            <w:rStyle w:val="Hyperlink"/>
          </w:rPr>
          <w:t>https://www-sciencedirect-com.proxy.lib.umich.edu/science/article/pii/S0143622817310615#!)//kmc</w:t>
        </w:r>
      </w:hyperlink>
      <w:r w:rsidRPr="001C2D47">
        <w:t xml:space="preserve"> mr</w:t>
      </w:r>
    </w:p>
    <w:p w:rsidR="003E0FC8" w:rsidRPr="001C2D47" w:rsidRDefault="003E0FC8" w:rsidP="003E0FC8">
      <w:r w:rsidRPr="001C2D47">
        <w:t>5. Conclusions and policy implications</w:t>
      </w:r>
    </w:p>
    <w:p w:rsidR="003E0FC8" w:rsidRPr="001C2D47" w:rsidRDefault="003E0FC8" w:rsidP="003E0FC8">
      <w:pPr>
        <w:rPr>
          <w:b/>
          <w:u w:val="single"/>
        </w:rPr>
      </w:pPr>
      <w:r w:rsidRPr="001C2D47">
        <w:t xml:space="preserve">Talent flow is an inevitable phenomenon of social development and is also an inevitable result of a market economy. The development prospects of a country or region partly depend on its innovation ability, which is mainly determined by HLT (Agrawal, Kapur, Mchale, &amp; Oettl, 2011). </w:t>
      </w:r>
      <w:r w:rsidRPr="001C2D47">
        <w:rPr>
          <w:b/>
          <w:u w:val="single"/>
        </w:rPr>
        <w:t xml:space="preserve">China is one of the largest brain drain countries at the global level, and experiences serious </w:t>
      </w:r>
      <w:r w:rsidRPr="001C2D47">
        <w:rPr>
          <w:u w:val="single"/>
        </w:rPr>
        <w:t xml:space="preserve">domestic </w:t>
      </w:r>
      <w:r w:rsidRPr="001C2D47">
        <w:rPr>
          <w:b/>
          <w:u w:val="single"/>
        </w:rPr>
        <w:t>talent flow</w:t>
      </w:r>
      <w:r w:rsidRPr="001C2D47">
        <w:rPr>
          <w:u w:val="single"/>
        </w:rPr>
        <w:t>. In this study, we quantitatively estimate the flow of high-level talent among different</w:t>
      </w:r>
      <w:r w:rsidRPr="001C2D47">
        <w:t xml:space="preserve"> provinces, </w:t>
      </w:r>
      <w:r w:rsidRPr="001C2D47">
        <w:rPr>
          <w:u w:val="single"/>
        </w:rPr>
        <w:t>regions</w:t>
      </w:r>
      <w:r w:rsidRPr="001C2D47">
        <w:t xml:space="preserve"> and departments in China, then explore the spatial-temporal pattern of the HLT, </w:t>
      </w:r>
      <w:r w:rsidRPr="001C2D47">
        <w:rPr>
          <w:u w:val="single"/>
        </w:rPr>
        <w:t>and finally reveal the mechanism behind the brain drain</w:t>
      </w:r>
      <w:r w:rsidRPr="001C2D47">
        <w:t xml:space="preserve">. The results indicate that the main direction of HLT flow is from the inland to the eastern seaboard, which has made eastern China a net-inflow region and northeastern and midwestern China net-outflow regions. China's HLT tend to flow from scientific research institutes to colleges and universities. Further </w:t>
      </w:r>
      <w:r w:rsidRPr="001C2D47">
        <w:rPr>
          <w:u w:val="single"/>
        </w:rPr>
        <w:t>analysis suggests that socioeconomic differences in salary, system construction and public service facilities are the main driving forces of HLT flow</w:t>
      </w:r>
      <w:r w:rsidRPr="001C2D47">
        <w:t xml:space="preserve">. </w:t>
      </w:r>
      <w:r w:rsidRPr="001C2D47">
        <w:rPr>
          <w:b/>
          <w:u w:val="single"/>
        </w:rPr>
        <w:t>The HLT flow often occurs between the underdeveloped and the developed countries</w:t>
      </w:r>
      <w:r w:rsidRPr="001C2D47">
        <w:t xml:space="preserve"> (Beechler and Woodward, 2009, Docquier et al., 2009, Freeman, 2017, Gibson and Mckenzie, 2012, Kerr et al., 2016, Sardana et al., 2016), </w:t>
      </w:r>
      <w:r w:rsidRPr="001C2D47">
        <w:rPr>
          <w:b/>
          <w:u w:val="single"/>
        </w:rPr>
        <w:t>but irrational flow within a region may be more common in China due to the lack of market regulation mechanism of talent flow</w:t>
      </w:r>
      <w:r w:rsidRPr="001C2D47">
        <w:t xml:space="preserve"> (Liu and Zhou, 2004, Peng, 2015). </w:t>
      </w:r>
      <w:r w:rsidRPr="001C2D47">
        <w:rPr>
          <w:b/>
          <w:u w:val="single"/>
        </w:rPr>
        <w:t>The irrational flow of high-level talent may exacerbate the unbalanced development of education and the economy.</w:t>
      </w:r>
    </w:p>
    <w:p w:rsidR="003E0FC8" w:rsidRPr="001C2D47" w:rsidRDefault="003E0FC8" w:rsidP="003E0FC8">
      <w:pPr>
        <w:rPr>
          <w:u w:val="single"/>
        </w:rPr>
      </w:pPr>
    </w:p>
    <w:p w:rsidR="003E0FC8" w:rsidRPr="001C2D47" w:rsidRDefault="003E0FC8" w:rsidP="003E0FC8">
      <w:pPr>
        <w:pStyle w:val="Heading4"/>
      </w:pPr>
      <w:r w:rsidRPr="001C2D47">
        <w:t>Brain drain causes inequality</w:t>
      </w:r>
      <w:r w:rsidR="00175155" w:rsidRPr="001C2D47">
        <w:t xml:space="preserve"> in developing economies</w:t>
      </w:r>
    </w:p>
    <w:p w:rsidR="003E0FC8" w:rsidRPr="001C2D47" w:rsidRDefault="003E0FC8" w:rsidP="003E0FC8">
      <w:pPr>
        <w:rPr>
          <w:rStyle w:val="Style13ptBold"/>
          <w:b w:val="0"/>
        </w:rPr>
      </w:pPr>
      <w:r w:rsidRPr="001C2D47">
        <w:rPr>
          <w:rStyle w:val="Style13ptBold"/>
        </w:rPr>
        <w:t xml:space="preserve">Kapur and McHale 5 - </w:t>
      </w:r>
      <w:r w:rsidRPr="001C2D47">
        <w:rPr>
          <w:rStyle w:val="Style13ptBold"/>
          <w:b w:val="0"/>
        </w:rPr>
        <w:t>School of Business and Economics National University of Ireland, Galway Ireland (DEVESH KAPUR and JOHN MCHALE, “GIVE US YOUR BEST AND BRIGHTEST THE GLOBAL HUNT FOR TALENT AND ITS IMPACT ON THE DEVELOPING WORLD,” 2005, cgdev.org, https://www.cgdev.org/sites/default/files/9781933286037-Kapur-Hale-best-and-brightest.pdf)</w:t>
      </w:r>
    </w:p>
    <w:p w:rsidR="003E0FC8" w:rsidRPr="001C2D47" w:rsidRDefault="003E0FC8" w:rsidP="003E0FC8">
      <w:pPr>
        <w:rPr>
          <w:rStyle w:val="StyleUnderline"/>
        </w:rPr>
      </w:pPr>
      <w:r w:rsidRPr="001C2D47">
        <w:t xml:space="preserve">It is no secret that international labor mobility can adversely affect the design of an optimal fiscal system (one that maximizes social welfare).11 The basic problem is clear: </w:t>
      </w:r>
      <w:r w:rsidRPr="001C2D47">
        <w:rPr>
          <w:rStyle w:val="StyleUnderline"/>
        </w:rPr>
        <w:t>once the fiscal system is made too progressive, it will generate an exodus of highly educated and high-earning individuals</w:t>
      </w:r>
      <w:r w:rsidRPr="001C2D47">
        <w:t xml:space="preserve">, who want to avoid becoming large net contributors to the system. </w:t>
      </w:r>
      <w:r w:rsidRPr="001C2D47">
        <w:rPr>
          <w:rStyle w:val="StyleUnderline"/>
        </w:rPr>
        <w:t xml:space="preserve">When such contributors leave, the country suffers </w:t>
      </w:r>
      <w:r w:rsidRPr="001C2D47">
        <w:rPr>
          <w:rStyle w:val="Emphasis"/>
        </w:rPr>
        <w:t>direct fiscal losses</w:t>
      </w:r>
      <w:r w:rsidRPr="001C2D47">
        <w:t xml:space="preserve"> (see chapter 6) as well as the </w:t>
      </w:r>
      <w:r w:rsidRPr="001C2D47">
        <w:rPr>
          <w:rStyle w:val="Emphasis"/>
        </w:rPr>
        <w:t>losses endured by those remaining behind</w:t>
      </w:r>
      <w:r w:rsidRPr="001C2D47">
        <w:t xml:space="preserve"> (TRBs) when the fiscal system is made less progressive in order to keep people from leaving. Some evidence from the past two decades suggests that top marginal tax rates (MTRs) for developing countries dropped from about 56 percent in the mid-1980s to 34 percent in 2001. For industrialized countries, top MTRs dropped to about 40 percent (figure 5-2). Although migration is not the only reason behind these declines, it appears to be limiting the degree to which countries can push the progressivity of the tax regime. Evidence on the </w:t>
      </w:r>
      <w:r w:rsidRPr="001C2D47">
        <w:rPr>
          <w:rStyle w:val="Emphasis"/>
        </w:rPr>
        <w:t>links between the</w:t>
      </w:r>
      <w:r w:rsidRPr="001C2D47">
        <w:rPr>
          <w:rStyle w:val="StyleUnderline"/>
        </w:rPr>
        <w:t xml:space="preserve"> propensity of the </w:t>
      </w:r>
      <w:r w:rsidRPr="001C2D47">
        <w:rPr>
          <w:rStyle w:val="Emphasis"/>
        </w:rPr>
        <w:t>skilled to migrate</w:t>
      </w:r>
      <w:r w:rsidRPr="001C2D47">
        <w:t xml:space="preserve"> (taken from the World Competitiveness Handbook) </w:t>
      </w:r>
      <w:r w:rsidRPr="001C2D47">
        <w:rPr>
          <w:rStyle w:val="Emphasis"/>
        </w:rPr>
        <w:t>and income inequality</w:t>
      </w:r>
      <w:r w:rsidRPr="001C2D47">
        <w:t xml:space="preserve"> appears in table 5-1 and figure 5-3. The archetypal cases are Brazil and India. The highly skilled in Brazil have a lower propensity to migrate because they can command a much higher income at home than their Indian counterparts. The reason is intuitive: why leave if one can already enjoy a lifestyle that is close to that of the destination country? The share of national income accruing to the top 20 percent of the population in Brazil (64 percent) is substantially greater than that in India (46 percent). Still, there are other factors that would weigh into one’s decision to emigrate. These range from political uncertainty and violence (as in Colombia and Venezuela) and an uncertain future for the country’s minority (as for the whites in South Africa) to perhaps a “national culture” (as in the Philippines). Note, too, that the effects of inequality might wane with increasing average income (as in Hungary and Korea). Nonetheless, if one controls for top marginal tax rates and per capita income, there appears to be a fairly </w:t>
      </w:r>
      <w:r w:rsidRPr="001C2D47">
        <w:rPr>
          <w:rStyle w:val="Emphasis"/>
        </w:rPr>
        <w:t>strong relationship between inequality and the “brain drain”</w:t>
      </w:r>
      <w:r w:rsidRPr="001C2D47">
        <w:t xml:space="preserve"> such that in more unequal societies the elite have less incentive to leave. Furthermore, the results are robust if the Top Seventeen OECD Countries, 1985–2001 OECD Developing countries OECD Developing countries Inequality and the Propensity of the Highly Skilled to Emigrate Brain drain Percent income held Country (10=high, 0 = low) by top 20 percent THE EFFECT OF PROSPECTIVE EMIGRATION 83 share of the top 10 percent is considered instead of the top 20 percent. </w:t>
      </w:r>
      <w:r w:rsidRPr="001C2D47">
        <w:rPr>
          <w:rStyle w:val="StyleUnderline"/>
        </w:rPr>
        <w:t>Low-income countries might well be caught between a rock and a hard place</w:t>
      </w:r>
      <w:r w:rsidRPr="001C2D47">
        <w:t xml:space="preserve">, in that they have to either tolerate much </w:t>
      </w:r>
      <w:r w:rsidRPr="001C2D47">
        <w:rPr>
          <w:rStyle w:val="Emphasis"/>
        </w:rPr>
        <w:t>higher levels of income inequality</w:t>
      </w:r>
      <w:r w:rsidRPr="001C2D47">
        <w:t xml:space="preserve"> or risk </w:t>
      </w:r>
      <w:r w:rsidRPr="001C2D47">
        <w:rPr>
          <w:rStyle w:val="StyleUnderline"/>
        </w:rPr>
        <w:t xml:space="preserve">losing their best and brightest. </w:t>
      </w:r>
    </w:p>
    <w:p w:rsidR="007C2DC5" w:rsidRPr="001C2D47" w:rsidRDefault="007C2DC5" w:rsidP="007C2DC5">
      <w:pPr>
        <w:pStyle w:val="Heading4"/>
        <w:rPr>
          <w:rFonts w:cstheme="majorHAnsi"/>
        </w:rPr>
      </w:pPr>
      <w:r w:rsidRPr="001C2D47">
        <w:rPr>
          <w:rFonts w:cstheme="majorHAnsi"/>
        </w:rPr>
        <w:t xml:space="preserve">Brain drain increases mortality rates and hurts local economies </w:t>
      </w:r>
    </w:p>
    <w:p w:rsidR="007C2DC5" w:rsidRPr="001C2D47" w:rsidRDefault="007C2DC5" w:rsidP="007C2DC5">
      <w:pPr>
        <w:rPr>
          <w:rStyle w:val="Style13ptBold"/>
          <w:rFonts w:cstheme="majorHAnsi"/>
          <w:b w:val="0"/>
        </w:rPr>
      </w:pPr>
      <w:r w:rsidRPr="001C2D47">
        <w:rPr>
          <w:rStyle w:val="Style13ptBold"/>
          <w:rFonts w:cstheme="majorHAnsi"/>
        </w:rPr>
        <w:t xml:space="preserve">Kone and Özden 17 </w:t>
      </w:r>
      <w:r w:rsidRPr="001C2D47">
        <w:rPr>
          <w:rStyle w:val="Style13ptBold"/>
          <w:rFonts w:cstheme="majorHAnsi"/>
          <w:b w:val="0"/>
        </w:rPr>
        <w:t xml:space="preserve">(Zovanga L. Kone, Researcher at the Centre on Migration, Policy and Society (COMPAS), University of Oxford and Çağlar Özden, Senior Economist in the World Bank's Development Research Group, Trade and International Integration, “Brain Drain, Gain, and Circulation”, Knomad Working Paper 19, March 2017, Date Accessed: 6/26/18, </w:t>
      </w:r>
      <w:hyperlink r:id="rId98" w:history="1">
        <w:r w:rsidRPr="001C2D47">
          <w:rPr>
            <w:rStyle w:val="Hyperlink"/>
            <w:rFonts w:cstheme="majorHAnsi"/>
            <w:sz w:val="20"/>
          </w:rPr>
          <w:t>https://www.knomad.org/sites/default/files/2017-04/KNOMAD%20WP19_Brain%20Drain%20gain%20and%20circulation.pdf</w:t>
        </w:r>
      </w:hyperlink>
      <w:r w:rsidRPr="001C2D47">
        <w:rPr>
          <w:rStyle w:val="Style13ptBold"/>
          <w:rFonts w:cstheme="majorHAnsi"/>
          <w:b w:val="0"/>
        </w:rPr>
        <w:t xml:space="preserve"> )//rsb</w:t>
      </w:r>
    </w:p>
    <w:p w:rsidR="007C2DC5" w:rsidRPr="001C2D47" w:rsidRDefault="007C2DC5" w:rsidP="007C2DC5">
      <w:pPr>
        <w:rPr>
          <w:rFonts w:cstheme="majorHAnsi"/>
          <w:sz w:val="20"/>
        </w:rPr>
      </w:pPr>
      <w:r w:rsidRPr="001C2D47">
        <w:rPr>
          <w:rFonts w:cstheme="majorHAnsi"/>
          <w:sz w:val="20"/>
          <w:u w:val="single"/>
        </w:rPr>
        <w:t>Existing data indicate the extent of high-skilled migration and its continuing growth over time. Highskilled migrants come from every corner of the world, especially from poorer, smaller, and isolated economies, and move to larger, wealthier, English-speaking OECD countries. In light of this, it is not surprising that the term “brain drain” dominates popular discourse on high-skilled migration</w:t>
      </w:r>
      <w:r w:rsidRPr="001C2D47">
        <w:rPr>
          <w:rFonts w:cstheme="majorHAnsi"/>
          <w:sz w:val="20"/>
        </w:rPr>
        <w:t xml:space="preserve"> (Gibson and McKenzie 2011a).</w:t>
      </w:r>
    </w:p>
    <w:p w:rsidR="007C2DC5" w:rsidRPr="001C2D47" w:rsidRDefault="007C2DC5" w:rsidP="007C2DC5">
      <w:pPr>
        <w:rPr>
          <w:rFonts w:cstheme="majorHAnsi"/>
          <w:sz w:val="20"/>
          <w:u w:val="single"/>
        </w:rPr>
      </w:pPr>
      <w:r w:rsidRPr="001C2D47">
        <w:rPr>
          <w:rFonts w:cstheme="majorHAnsi"/>
          <w:sz w:val="20"/>
        </w:rPr>
        <w:t xml:space="preserve">Ironically, the term brain drain first appeared in the British media a little over half a century ago to depict the loss of skilled labor from Britain, mainly to the United States, as noted by Clemens (2013), and Britain still remains one of the largest source countries of high-skilled emigrants. The earlier literature was mostly theoretical, as exemplified by Grubel and Scott (1966), who provide a theoretical framework with which to examine the implications of high-skilled emigration for economic outcomes in the sending countries. They conclude that, if an emigrant takes with them the value of their marginal product, welfare loss is not of concern in competitive and efficient markets. </w:t>
      </w:r>
      <w:proofErr w:type="gramStart"/>
      <w:r w:rsidRPr="001C2D47">
        <w:rPr>
          <w:rFonts w:cstheme="majorHAnsi"/>
          <w:sz w:val="20"/>
        </w:rPr>
        <w:t>A similar paper by Berry and Soligo (1969) points out that although the sending countries lose their skilled workforce, they would be compensated with remittances from the emigrants and knowledge transmission.</w:t>
      </w:r>
      <w:proofErr w:type="gramEnd"/>
      <w:r w:rsidRPr="001C2D47">
        <w:rPr>
          <w:rFonts w:cstheme="majorHAnsi"/>
          <w:sz w:val="20"/>
        </w:rPr>
        <w:t xml:space="preserve"> More important, they argue that a sending country may gain if emigrants leave behind their assets. The 1970s saw the emergence of a more pessimistic view, still mostly theoretical in nature, arguing that high-skilled emigration depletes poorer developing countries of their most scarce asset—human capital. The term “brain drain” was used to emphasize the importance and the “unfair” nature of the issue</w:t>
      </w:r>
      <w:r w:rsidRPr="001C2D47">
        <w:rPr>
          <w:rFonts w:cstheme="majorHAnsi"/>
          <w:sz w:val="20"/>
          <w:u w:val="single"/>
        </w:rPr>
        <w:t>. Among the most prominent papers, Bhagwati and Hamada (1974) highlight the importance of social externalities from the highly skilled at a time when the role of human capital was taking a more central role in development economics. An additional concern on the effects of brain drain was motivated by public finance implications. Although the migrant-sending developing country finances the education of emigrants, the returns on these investments are reaped by the migrant-receiving, high-income countries. Furthermore, the sending country is exposed to significant losses in tax revenues from the emigration of people with relatively high earning potential. A third issue was based on the concern that high-skilled emigration would amplify existing inequality between the rich and the poor.</w:t>
      </w:r>
    </w:p>
    <w:p w:rsidR="007C2DC5" w:rsidRPr="001C2D47" w:rsidRDefault="007C2DC5" w:rsidP="007C2DC5">
      <w:pPr>
        <w:rPr>
          <w:rFonts w:cstheme="majorHAnsi"/>
          <w:sz w:val="20"/>
        </w:rPr>
      </w:pPr>
      <w:r w:rsidRPr="001C2D47">
        <w:rPr>
          <w:rFonts w:cstheme="majorHAnsi"/>
          <w:sz w:val="20"/>
          <w:u w:val="single"/>
        </w:rPr>
        <w:t>The theoretical conclusions from the earlier literature were later corroborated with empirical evidence showing that emigration puts upward pressure on wages, especially of the groups who are similar to the emigrants. Mishra (2007) finds that, for Mexico, emigration increased wage inequality, with the greatest increase for the higher wage earners</w:t>
      </w:r>
      <w:r w:rsidRPr="001C2D47">
        <w:rPr>
          <w:rFonts w:cstheme="majorHAnsi"/>
          <w:sz w:val="20"/>
        </w:rPr>
        <w:t xml:space="preserve"> (those with 12–15 years of schooling). There is, however, little impact on aggregate welfare. Desai et al. (2009) show that emigration leads to losses in national income as a result of forgone taxes. More specifically, the paper suggests that high-skilled emigration may cost India 2.5 percent of tax revenues annually, corresponding to 1 percent of annual national income. Desai et al. (2009) first produce counterfactual incomes for what high-skilled Indian migrants in the United States would have earned if they had stayed and worked in India. The values are then used to obtain the net fiscal contribution—both direct and indirect—of these migrants to the Indian economy. The authors compare the results with the gain to the economy from remittances and conclude that the exodus had a negative overall impact.</w:t>
      </w:r>
    </w:p>
    <w:p w:rsidR="007C2DC5" w:rsidRPr="001C2D47" w:rsidRDefault="007C2DC5" w:rsidP="007C2DC5">
      <w:pPr>
        <w:rPr>
          <w:rFonts w:cstheme="majorHAnsi"/>
          <w:sz w:val="20"/>
        </w:rPr>
      </w:pPr>
      <w:r w:rsidRPr="001C2D47">
        <w:rPr>
          <w:rFonts w:cstheme="majorHAnsi"/>
          <w:sz w:val="20"/>
          <w:u w:val="single"/>
        </w:rPr>
        <w:t>A different but closely related phenomenon that may amplify these losses is the occupational downgrading commonly observed among high-skilled immigrants (see Chiswick et al. 2005). This is partly visible in Table 3, which shows that the propensity of being in occupations at the bottom of the skill ladder is higher among immigrants relative to natives</w:t>
      </w:r>
      <w:r w:rsidRPr="001C2D47">
        <w:rPr>
          <w:rFonts w:cstheme="majorHAnsi"/>
          <w:sz w:val="20"/>
        </w:rPr>
        <w:t>. The allocation of highly educated immigrants to low-skilled occupations and the resulting welfare loss has been termed “brain waste” by Mattoo, Neagu, and Özden (2008). They examine occupational attainment across different groups of immigrants in the United States and find that a considerable number of high-skilled immigrants, especially those from Latin American and Caribbean countries are actually in low-skill occupations. They find that numerous selection effects (based on distance from the destination country and likelihood of using family reunification programs to enter the United States) and quality of education in the home country (controlled by educational expenditure per capita) explain a large portion of this occupational downgrading of presumably high-skilled migrants. In other words, not all diplomas are equal, and the actual skill levels of these migrants are lower than their education and diplomas would suggest. This conclusion is closely related to the argument by Parsons et al. (2014) that education levels might not be a perfect measure of the actual human capital levels of migrants.</w:t>
      </w:r>
    </w:p>
    <w:p w:rsidR="007C2DC5" w:rsidRPr="001C2D47" w:rsidRDefault="007C2DC5" w:rsidP="007C2DC5">
      <w:pPr>
        <w:rPr>
          <w:rFonts w:cstheme="majorHAnsi"/>
          <w:sz w:val="20"/>
          <w:u w:val="single"/>
        </w:rPr>
      </w:pPr>
      <w:r w:rsidRPr="001C2D47">
        <w:rPr>
          <w:rFonts w:cstheme="majorHAnsi"/>
          <w:sz w:val="20"/>
          <w:u w:val="single"/>
        </w:rPr>
        <w:t>An important argument is that the negative effects of brain drain may go beyond income losses. Certain skill groups, such as teachers, doctors, or scientists, generate certain social externalities, and the earlier literature emphasized the loss of such spillovers with brain drain, even though there was scant empirical analysis of the issue.</w:t>
      </w:r>
      <w:r w:rsidRPr="001C2D47">
        <w:rPr>
          <w:rFonts w:cstheme="majorHAnsi"/>
          <w:sz w:val="20"/>
        </w:rPr>
        <w:t xml:space="preserve"> Bhargava, Docquier, and Yasser Moullan (2011) analyze the emigration of doctors from Africa and argue that a reduction in this high level of migration may generate improvements in a number of health outcomes, but only if accompanied by adequate supporting facilities and other inputs. Conversely, Clemens (2007), using cross-section data on 53 African countries, finds very little evidence that emigration of medical doctors affects health outcomes. </w:t>
      </w:r>
      <w:r w:rsidRPr="001C2D47">
        <w:rPr>
          <w:rFonts w:cstheme="majorHAnsi"/>
          <w:sz w:val="20"/>
          <w:u w:val="single"/>
        </w:rPr>
        <w:t>The outcomes looked at include child mortality, infant mortality under age one, and vaccination rates and respiratory infections among those younger than age five. Counterintuitively, the paper suggests that emigration of health professional may lead to an increase in enrollment for such professions in the sending countries. They find a correlation of 70 percent between per capita emigration and per capita medical professionals, but this relationship disappears after controlling for GDP levels. Furthermore, the capacity of medical schools in many African countries is quite limited, and the increased demand for medical education is unlikely to be met in the short run. Finally, an analysis by the World Health Organization indicates that the share of emigrant medical professionals accounts for a low proportion of the current shortages experienced in parts of Africa and Asia (WHO 2006). Even if all these migrant professionals in OECD countries were to return, additional policy measures would be needed to close the remaining shortages.</w:t>
      </w:r>
    </w:p>
    <w:p w:rsidR="007C2DC5" w:rsidRPr="001C2D47" w:rsidRDefault="007C2DC5" w:rsidP="007C2DC5"/>
    <w:p w:rsidR="00175155" w:rsidRPr="001C2D47" w:rsidRDefault="00175155" w:rsidP="00175155">
      <w:pPr>
        <w:pStyle w:val="Heading3"/>
      </w:pPr>
      <w:r w:rsidRPr="001C2D47">
        <w:t xml:space="preserve">    Ext. IL</w:t>
      </w:r>
    </w:p>
    <w:p w:rsidR="003E0FC8" w:rsidRPr="001C2D47" w:rsidRDefault="003E0FC8" w:rsidP="003E0FC8">
      <w:pPr>
        <w:pStyle w:val="Heading4"/>
        <w:rPr>
          <w:rStyle w:val="Style13ptBold"/>
          <w:b/>
        </w:rPr>
      </w:pPr>
      <w:r w:rsidRPr="001C2D47">
        <w:rPr>
          <w:rStyle w:val="Style13ptBold"/>
          <w:b/>
        </w:rPr>
        <w:t xml:space="preserve">Brain drain facilitates global inequality </w:t>
      </w:r>
    </w:p>
    <w:p w:rsidR="003E0FC8" w:rsidRPr="001C2D47" w:rsidRDefault="003E0FC8" w:rsidP="003E0FC8">
      <w:pPr>
        <w:rPr>
          <w:rStyle w:val="Style13ptBold"/>
          <w:b w:val="0"/>
        </w:rPr>
      </w:pPr>
      <w:r w:rsidRPr="001C2D47">
        <w:rPr>
          <w:rStyle w:val="Style13ptBold"/>
        </w:rPr>
        <w:t xml:space="preserve">Mountford and Rapoport 7 - </w:t>
      </w:r>
      <w:r w:rsidRPr="001C2D47">
        <w:rPr>
          <w:rStyle w:val="Style13ptBold"/>
          <w:b w:val="0"/>
        </w:rPr>
        <w:t xml:space="preserve">Royal Holloway, University of London expert writer in immigration and Stanford University department of economics (Andrew Mountford and Hillel Rapoport, “The Brain Drain and the World Distribution of Income and Population,” cream.org, </w:t>
      </w:r>
      <w:hyperlink r:id="rId99" w:history="1">
        <w:r w:rsidRPr="001C2D47">
          <w:rPr>
            <w:rStyle w:val="Hyperlink"/>
          </w:rPr>
          <w:t>http://ww.cream-migration.org/publ_uploads/CDP_04_07.pdf</w:t>
        </w:r>
      </w:hyperlink>
      <w:r w:rsidRPr="001C2D47">
        <w:rPr>
          <w:rStyle w:val="Style13ptBold"/>
          <w:b w:val="0"/>
        </w:rPr>
        <w:t>) // NJ</w:t>
      </w:r>
    </w:p>
    <w:p w:rsidR="003E0FC8" w:rsidRPr="001C2D47" w:rsidRDefault="003E0FC8" w:rsidP="003E0FC8">
      <w:pPr>
        <w:rPr>
          <w:rStyle w:val="StyleUnderline"/>
          <w:sz w:val="14"/>
          <w:u w:val="none"/>
        </w:rPr>
      </w:pPr>
      <w:r w:rsidRPr="001C2D47">
        <w:rPr>
          <w:rStyle w:val="StyleUnderline"/>
        </w:rPr>
        <w:t>The world distribution of income depends on the relative size of countries’ population</w:t>
      </w:r>
      <w:r w:rsidRPr="001C2D47">
        <w:rPr>
          <w:rStyle w:val="StyleUnderline"/>
          <w:sz w:val="14"/>
          <w:u w:val="none"/>
        </w:rPr>
        <w:t xml:space="preserve"> as well as on the distribution of income within and across countries. This paper models the joint evolution of the world distribution of income per capita and the world distribution of population and shows that even if the former is be stable in the long run, the latter may be divergent. The paper then uses this model to analyze </w:t>
      </w:r>
      <w:r w:rsidRPr="001C2D47">
        <w:rPr>
          <w:rStyle w:val="StyleUnderline"/>
        </w:rPr>
        <w:t>the impact of the current trend towards predominantly skilled emigration from poor to rich countries on fertility, human capital formation, and growth, in</w:t>
      </w:r>
      <w:r w:rsidRPr="001C2D47">
        <w:rPr>
          <w:rStyle w:val="StyleUnderline"/>
          <w:sz w:val="14"/>
          <w:u w:val="none"/>
        </w:rPr>
        <w:t xml:space="preserve"> both </w:t>
      </w:r>
      <w:r w:rsidRPr="001C2D47">
        <w:rPr>
          <w:rStyle w:val="StyleUnderline"/>
        </w:rPr>
        <w:t>the sending</w:t>
      </w:r>
      <w:r w:rsidRPr="001C2D47">
        <w:rPr>
          <w:rStyle w:val="StyleUnderline"/>
          <w:sz w:val="14"/>
          <w:u w:val="none"/>
        </w:rPr>
        <w:t xml:space="preserve"> and receiving </w:t>
      </w:r>
      <w:r w:rsidRPr="001C2D47">
        <w:rPr>
          <w:rStyle w:val="StyleUnderline"/>
        </w:rPr>
        <w:t>countries.</w:t>
      </w:r>
      <w:r w:rsidRPr="001C2D47">
        <w:rPr>
          <w:rStyle w:val="StyleUnderline"/>
          <w:sz w:val="14"/>
          <w:u w:val="none"/>
        </w:rPr>
        <w:t xml:space="preserve"> It shows that in the long run, </w:t>
      </w:r>
      <w:r w:rsidRPr="001C2D47">
        <w:rPr>
          <w:rStyle w:val="StyleUnderline"/>
        </w:rPr>
        <w:t>brain drain migration patterns</w:t>
      </w:r>
      <w:r w:rsidRPr="001C2D47">
        <w:rPr>
          <w:rStyle w:val="StyleUnderline"/>
          <w:sz w:val="14"/>
          <w:u w:val="none"/>
        </w:rPr>
        <w:t xml:space="preserve"> may </w:t>
      </w:r>
      <w:r w:rsidRPr="001C2D47">
        <w:rPr>
          <w:rStyle w:val="Emphasis"/>
        </w:rPr>
        <w:t>increase inequality in the world</w:t>
      </w:r>
      <w:r w:rsidRPr="001C2D47">
        <w:rPr>
          <w:rStyle w:val="StyleUnderline"/>
          <w:sz w:val="14"/>
          <w:u w:val="none"/>
        </w:rPr>
        <w:t xml:space="preserve"> distribution of income, as relatively poor countries grow large in terms of population. In the short run however, it is possible for world inequality to fall due to rises in GDP per capita in large developing economies with low skilled emigration rates. It is important to analyze the effects of brain drain migration patterns on the world distribution of income since this type of migration has been growing significantly over the last 25 years. Throughout the 1990s the growth rate of international skilled migration has been nearly triple that of unskilled </w:t>
      </w:r>
      <w:proofErr w:type="gramStart"/>
      <w:r w:rsidRPr="001C2D47">
        <w:rPr>
          <w:rStyle w:val="StyleUnderline"/>
          <w:sz w:val="14"/>
          <w:u w:val="none"/>
        </w:rPr>
        <w:t>migration,</w:t>
      </w:r>
      <w:proofErr w:type="gramEnd"/>
      <w:r w:rsidRPr="001C2D47">
        <w:rPr>
          <w:rStyle w:val="StyleUnderline"/>
          <w:sz w:val="14"/>
          <w:u w:val="none"/>
        </w:rPr>
        <w:t xml:space="preserve"> and most of that increase is due to skilled migration from developing to developed countries. Emigration rates in 2000 were three times higher than average for the highly educated and skilled — and twelve times higher for emigrants from low-income countries (Docquier and Marfouk, 2006).1 This significant development in the world economy gives rise to important economic questions. Is the brain drain from developing to developed countries likely to be a transitory or a permanent feature of the world economy? Will it increase the rate of economic growth in the sending economies, in the receiving economies, and in the world economy? Will the brain drain promote convergence or divergence in the world distribution of income? To answer these questions this paper develops a model with endogenous education, fertility, and migration decisions by individual agents in both the sending and receiving economies. It shows that skilled migration may improve the growth rate, and reduce the fertility rate, of all economies in the world. Furthermore, when both receiving and sending economies benefit from </w:t>
      </w:r>
      <w:r w:rsidRPr="001C2D47">
        <w:rPr>
          <w:rStyle w:val="StyleUnderline"/>
        </w:rPr>
        <w:t>brain drain migration</w:t>
      </w:r>
      <w:r w:rsidRPr="001C2D47">
        <w:rPr>
          <w:rStyle w:val="StyleUnderline"/>
          <w:sz w:val="14"/>
          <w:u w:val="none"/>
        </w:rPr>
        <w:t xml:space="preserve">, it is possible that </w:t>
      </w:r>
      <w:r w:rsidRPr="001C2D47">
        <w:rPr>
          <w:rStyle w:val="StyleUnderline"/>
        </w:rPr>
        <w:t>the more advanced economy benefit</w:t>
      </w:r>
      <w:r w:rsidRPr="001C2D47">
        <w:rPr>
          <w:rStyle w:val="StyleUnderline"/>
          <w:sz w:val="14"/>
          <w:u w:val="none"/>
        </w:rPr>
        <w:t xml:space="preserve">s more from this process and for </w:t>
      </w:r>
      <w:r w:rsidRPr="001C2D47">
        <w:rPr>
          <w:rStyle w:val="Emphasis"/>
        </w:rPr>
        <w:t>world inequality to increase</w:t>
      </w:r>
      <w:r w:rsidRPr="001C2D47">
        <w:rPr>
          <w:rStyle w:val="StyleUnderline"/>
          <w:sz w:val="14"/>
          <w:u w:val="none"/>
        </w:rPr>
        <w:t xml:space="preserve"> as a result. Based on the model’s predictions and on recent findings of the empirical brain drain literature, the implications of brain drain migration for the world distribution of income are derived. We show that the implied impact will strengthen the trends predicted by Sala-I-Martin (2006): a decrease in world inequality in the next few decades as the main globalizers grow, but then </w:t>
      </w:r>
      <w:r w:rsidRPr="001C2D47">
        <w:rPr>
          <w:rStyle w:val="StyleUnderline"/>
        </w:rPr>
        <w:t>a renewed increase as the forces for divergence become increasingly dominant.</w:t>
      </w:r>
      <w:r w:rsidRPr="001C2D47">
        <w:rPr>
          <w:rStyle w:val="StyleUnderline"/>
          <w:sz w:val="14"/>
          <w:u w:val="none"/>
        </w:rPr>
        <w:t xml:space="preserve"> The analysis extends the existing literature in two directions. Firstly it provides a dynamic analysis of the effects of the brain drain on both the sending and receiving economies. This is an important contribution since the previous literature, from the seminal papers of Bhagwati and Hamada (1974) to the more recent models of Mountford (1997), Vidal (1998), Beine et al. (2001) or Kanbur and Rapoport (2005), have only analyzed the implications for the sending economy. Analyzing the effect on receiving countries is important because it demonstrates that the effects of migration on the sending and receiving economies need not be opposites of one another. In particular it is shown how it is possible for brain drain migration to reduce fertility rates and increase the rates of human capital accumulation and economic growth in both the sending and receiving economies. This paper’s second contribution is to link the brain drain to fertility decisions in both the sending and receiving economies. This is important because the shape of the world distribution of 1See section 2.2 below for a discussion of the empirical trends. 2 </w:t>
      </w:r>
      <w:r w:rsidRPr="001C2D47">
        <w:rPr>
          <w:rStyle w:val="StyleUnderline"/>
        </w:rPr>
        <w:t>income is affected by the relative numbers of people in advanced and less advanced economies</w:t>
      </w:r>
      <w:r w:rsidRPr="001C2D47">
        <w:rPr>
          <w:rStyle w:val="StyleUnderline"/>
          <w:sz w:val="14"/>
          <w:u w:val="none"/>
        </w:rPr>
        <w:t xml:space="preserve"> as well as by their relative income per head and it is a fact that </w:t>
      </w:r>
      <w:r w:rsidRPr="001C2D47">
        <w:rPr>
          <w:rStyle w:val="StyleUnderline"/>
        </w:rPr>
        <w:t>sending countries tend to have</w:t>
      </w:r>
      <w:r w:rsidRPr="001C2D47">
        <w:rPr>
          <w:rStyle w:val="StyleUnderline"/>
          <w:sz w:val="14"/>
          <w:u w:val="none"/>
        </w:rPr>
        <w:t xml:space="preserve"> higher rates of fertility and </w:t>
      </w:r>
      <w:r w:rsidRPr="001C2D47">
        <w:rPr>
          <w:rStyle w:val="StyleUnderline"/>
        </w:rPr>
        <w:t>lower levels of human capital accumulation than the receiving economies.</w:t>
      </w:r>
      <w:r w:rsidRPr="001C2D47">
        <w:rPr>
          <w:rStyle w:val="StyleUnderline"/>
          <w:sz w:val="14"/>
          <w:u w:val="none"/>
        </w:rPr>
        <w:t xml:space="preserve"> This paper uses a Becker (1981) quality versus quantity trade off argument for fertility decisions to show how these patterns may be reinforced by brain drain migration in equilibrium. The observed growth in selective migration is almost surely related to another key empirical phenomenon which has been the subject of a great deal of recent economic analysis, namely, the expansion in human capital accumulation in developing and developed economies. In this paper we adopt the approach of Galor and Moav (2000) in modeling this rise. Galor and Moav (2000) argue that education makes workers more adaptable and so makes them relatively more productive in conditions of technological change. Thus while the level of technology is skill-neutral, the rate of growth of technology is skill-biased. We extend this approach to the international environment by assuming that the rate of growth of frontier technology is skill-biased but that the rate of growth from internationally diffused or imitation technology is not skill biased. When brain drain migration is added to this environment there is a two way interaction between growth and the migration of skilled workers. Higher technological growth in an advanced economy increases the incentives for agents to migrate to the advanced economy and this spurs (gross) human capital accumulation in the sending economy. Skilled immigration also increases the growth rate of technology in the advanced economy and </w:t>
      </w:r>
      <w:proofErr w:type="gramStart"/>
      <w:r w:rsidRPr="001C2D47">
        <w:rPr>
          <w:rStyle w:val="StyleUnderline"/>
          <w:sz w:val="14"/>
          <w:u w:val="none"/>
        </w:rPr>
        <w:t>this further increases</w:t>
      </w:r>
      <w:proofErr w:type="gramEnd"/>
      <w:r w:rsidRPr="001C2D47">
        <w:rPr>
          <w:rStyle w:val="StyleUnderline"/>
          <w:sz w:val="14"/>
          <w:u w:val="none"/>
        </w:rPr>
        <w:t xml:space="preserve"> the incentives for skilled agents to migrate to the advanced economy as well as increases the incentives for human capital accumulation in the advanced economy itself. The rest of this paper is organized as follows. Section 2 briefly reviews the recent evidence on the evolution of the world distribution of income, on the growth of brain drain migration, and on the impact of brain drain migration on the development of the sending economies. Section 3 describes an autarkic theoretical economy. Section 4 analyzes the impact of brain drain migration on both the sending and receiving economies. Section 5 analyzes the evolution of the world economy and derives the main results of the paper. Section 6 concludes.</w:t>
      </w:r>
    </w:p>
    <w:p w:rsidR="00175155" w:rsidRPr="001C2D47" w:rsidRDefault="00175155" w:rsidP="00175155">
      <w:pPr>
        <w:pStyle w:val="Heading4"/>
      </w:pPr>
      <w:r w:rsidRPr="001C2D47">
        <w:t xml:space="preserve">Developing economy growth is key to the </w:t>
      </w:r>
      <w:r w:rsidRPr="001C2D47">
        <w:rPr>
          <w:u w:val="single"/>
        </w:rPr>
        <w:t>global economy</w:t>
      </w:r>
      <w:r w:rsidRPr="001C2D47">
        <w:t xml:space="preserve"> – diffusion of human capital is key </w:t>
      </w:r>
    </w:p>
    <w:p w:rsidR="00175155" w:rsidRPr="001C2D47" w:rsidRDefault="00175155" w:rsidP="00175155">
      <w:r w:rsidRPr="001C2D47">
        <w:rPr>
          <w:rStyle w:val="cite"/>
        </w:rPr>
        <w:t>Trebilcock 6</w:t>
      </w:r>
      <w:r w:rsidRPr="001C2D47">
        <w:t xml:space="preserve"> – Michael J. Trebilcock, Professor of Law and Economics, University of Toronto, Faculty of Law, April 2006, “SYMPOSIUM: A TRIBUTE TO THE WORK OF KIM BARRY: THE CONSTRUCTION OF CITIZENSHIP IN AN EMIGRATION CONTEXT: SYMPOSIUM: THE POLITICAL ECONOMY OF EMIGRATION AND IMMIGRATION,” New York University Law Review, 81 N.Y.U.L. Rev. 234, p. lexis </w:t>
      </w:r>
    </w:p>
    <w:p w:rsidR="00175155" w:rsidRPr="001C2D47" w:rsidRDefault="00175155" w:rsidP="00175155">
      <w:pPr>
        <w:pStyle w:val="card"/>
        <w:ind w:left="0"/>
        <w:rPr>
          <w:rFonts w:ascii="Georgia" w:hAnsi="Georgia"/>
          <w:sz w:val="12"/>
        </w:rPr>
      </w:pPr>
      <w:r w:rsidRPr="001C2D47">
        <w:rPr>
          <w:rFonts w:ascii="Georgia" w:hAnsi="Georgia"/>
          <w:sz w:val="12"/>
        </w:rPr>
        <w:t xml:space="preserve">Many economic </w:t>
      </w:r>
      <w:r w:rsidRPr="001C2D47">
        <w:rPr>
          <w:rStyle w:val="StyleUnderline"/>
          <w:rFonts w:ascii="Georgia" w:hAnsi="Georgia"/>
        </w:rPr>
        <w:t>theories of development emphasize the importance of investment in specialized human capital</w:t>
      </w:r>
      <w:r w:rsidRPr="001C2D47">
        <w:rPr>
          <w:rFonts w:ascii="Georgia" w:hAnsi="Georgia"/>
          <w:sz w:val="12"/>
        </w:rPr>
        <w:t xml:space="preserve">. Obviously, the </w:t>
      </w:r>
      <w:r w:rsidRPr="001C2D47">
        <w:rPr>
          <w:rStyle w:val="StyleUnderline"/>
          <w:rFonts w:ascii="Georgia" w:hAnsi="Georgia"/>
        </w:rPr>
        <w:t>emigration of a developing country's most highly skilled workers has the potential to</w:t>
      </w:r>
      <w:r w:rsidRPr="001C2D47">
        <w:rPr>
          <w:rFonts w:ascii="Georgia" w:hAnsi="Georgia"/>
          <w:sz w:val="12"/>
        </w:rPr>
        <w:t xml:space="preserve"> </w:t>
      </w:r>
      <w:r w:rsidRPr="001C2D47">
        <w:rPr>
          <w:rStyle w:val="Emphasis"/>
        </w:rPr>
        <w:t>undermine such investments</w:t>
      </w:r>
      <w:r w:rsidRPr="001C2D47">
        <w:rPr>
          <w:rFonts w:ascii="Georgia" w:hAnsi="Georgia"/>
          <w:sz w:val="12"/>
        </w:rPr>
        <w:t xml:space="preserve">. The growth models of </w:t>
      </w:r>
      <w:proofErr w:type="gramStart"/>
      <w:r w:rsidRPr="001C2D47">
        <w:rPr>
          <w:rFonts w:ascii="Georgia" w:hAnsi="Georgia"/>
          <w:sz w:val="12"/>
        </w:rPr>
        <w:t>Paul  [</w:t>
      </w:r>
      <w:proofErr w:type="gramEnd"/>
      <w:r w:rsidRPr="001C2D47">
        <w:rPr>
          <w:rFonts w:ascii="Georgia" w:hAnsi="Georgia"/>
          <w:sz w:val="12"/>
        </w:rPr>
        <w:t xml:space="preserve">*248]  Romer n44 and Robert Lucas n45  form the foundation of the human capital critique of emigration. Lucas's model of human capital-driven development emphasized that the "theory of human capital focuses on the fact that the way an individual allocates his time over various activities in the current period affects his productivity ... in future periods." </w:t>
      </w:r>
      <w:proofErr w:type="gramStart"/>
      <w:r w:rsidRPr="001C2D47">
        <w:rPr>
          <w:rFonts w:ascii="Georgia" w:hAnsi="Georgia"/>
          <w:sz w:val="12"/>
        </w:rPr>
        <w:t xml:space="preserve">n46  </w:t>
      </w:r>
      <w:r w:rsidRPr="001C2D47">
        <w:rPr>
          <w:rStyle w:val="StyleUnderline"/>
          <w:rFonts w:ascii="Georgia" w:hAnsi="Georgia"/>
        </w:rPr>
        <w:t>Education</w:t>
      </w:r>
      <w:proofErr w:type="gramEnd"/>
      <w:r w:rsidRPr="001C2D47">
        <w:rPr>
          <w:rStyle w:val="StyleUnderline"/>
          <w:rFonts w:ascii="Georgia" w:hAnsi="Georgia"/>
        </w:rPr>
        <w:t xml:space="preserve"> is an investment, and the stock of human capital is welfare-enhancing for the country that possesses it, since it </w:t>
      </w:r>
      <w:r w:rsidRPr="001C2D47">
        <w:rPr>
          <w:rStyle w:val="Emphasis"/>
        </w:rPr>
        <w:t>can drive economic growth</w:t>
      </w:r>
      <w:r w:rsidRPr="001C2D47">
        <w:rPr>
          <w:rFonts w:ascii="Georgia" w:hAnsi="Georgia"/>
          <w:sz w:val="12"/>
        </w:rPr>
        <w:t xml:space="preserve">. Robert Barro and Jong-Wha Lee lend empirical credence to the theoretical models linking development with human capital. n47  After constructing a data set for 129 countries from 1960 to 1985, drawing on both direct census and survey figures, and school enrollment data, the authors concluded that "for growth rates of real per capita GDP, the overall years of male and female school attainment at a prior date are each positive influences." n48  More recently, Edward Glaeser et al., </w:t>
      </w:r>
      <w:r w:rsidRPr="001C2D47">
        <w:rPr>
          <w:rStyle w:val="StyleUnderline"/>
          <w:rFonts w:ascii="Georgia" w:hAnsi="Georgia"/>
        </w:rPr>
        <w:t>in</w:t>
      </w:r>
      <w:r w:rsidRPr="001C2D47">
        <w:rPr>
          <w:rFonts w:ascii="Georgia" w:hAnsi="Georgia"/>
          <w:sz w:val="12"/>
        </w:rPr>
        <w:t xml:space="preserve"> revisiting </w:t>
      </w:r>
      <w:r w:rsidRPr="001C2D47">
        <w:rPr>
          <w:rStyle w:val="StyleUnderline"/>
          <w:rFonts w:ascii="Georgia" w:hAnsi="Georgia"/>
        </w:rPr>
        <w:t>the long-standing debate on whether institutional strength or human capital accumulation causes growth</w:t>
      </w:r>
      <w:r w:rsidRPr="001C2D47">
        <w:rPr>
          <w:rFonts w:ascii="Georgia" w:hAnsi="Georgia"/>
          <w:sz w:val="12"/>
        </w:rPr>
        <w:t xml:space="preserve">, suggest that </w:t>
      </w:r>
      <w:r w:rsidRPr="001C2D47">
        <w:rPr>
          <w:rStyle w:val="Emphasis"/>
        </w:rPr>
        <w:t>the latter is more fundamental to economic growth than are institutions</w:t>
      </w:r>
      <w:r w:rsidRPr="001C2D47">
        <w:rPr>
          <w:rFonts w:ascii="Georgia" w:hAnsi="Georgia"/>
          <w:sz w:val="12"/>
        </w:rPr>
        <w:t xml:space="preserve">. </w:t>
      </w:r>
      <w:proofErr w:type="gramStart"/>
      <w:r w:rsidRPr="001C2D47">
        <w:rPr>
          <w:rFonts w:ascii="Georgia" w:hAnsi="Georgia"/>
          <w:sz w:val="12"/>
        </w:rPr>
        <w:t>n49  The</w:t>
      </w:r>
      <w:proofErr w:type="gramEnd"/>
      <w:r w:rsidRPr="001C2D47">
        <w:rPr>
          <w:rFonts w:ascii="Georgia" w:hAnsi="Georgia"/>
          <w:sz w:val="12"/>
        </w:rPr>
        <w:t xml:space="preserve"> authors find that </w:t>
      </w:r>
      <w:r w:rsidRPr="001C2D47">
        <w:rPr>
          <w:rStyle w:val="StyleUnderline"/>
          <w:rFonts w:ascii="Georgia" w:hAnsi="Georgia"/>
        </w:rPr>
        <w:t>education levels are a strong predictor of subsequent economic growth</w:t>
      </w:r>
      <w:r w:rsidRPr="001C2D47">
        <w:rPr>
          <w:rFonts w:ascii="Georgia" w:hAnsi="Georgia"/>
          <w:sz w:val="12"/>
        </w:rPr>
        <w:t>, suggesting that this is either a result of technological externalities associated with human capital - which comports with Lucas's view presented above - or, more likely, because "</w:t>
      </w:r>
      <w:r w:rsidRPr="001C2D47">
        <w:rPr>
          <w:rStyle w:val="Emphasis"/>
        </w:rPr>
        <w:t>human capital leads to more benign politics, less violence, and more political stability</w:t>
      </w:r>
      <w:r w:rsidRPr="001C2D47">
        <w:rPr>
          <w:rFonts w:ascii="Georgia" w:hAnsi="Georgia"/>
          <w:sz w:val="12"/>
        </w:rPr>
        <w:t xml:space="preserve">." n50 In other words, </w:t>
      </w:r>
      <w:r w:rsidRPr="001C2D47">
        <w:rPr>
          <w:rStyle w:val="StyleUnderline"/>
          <w:rFonts w:ascii="Georgia" w:hAnsi="Georgia"/>
        </w:rPr>
        <w:t xml:space="preserve">investment in higher education levels </w:t>
      </w:r>
      <w:r w:rsidRPr="001C2D47">
        <w:rPr>
          <w:rStyle w:val="Emphasis"/>
        </w:rPr>
        <w:t>creates a political externality</w:t>
      </w:r>
      <w:r w:rsidRPr="001C2D47">
        <w:rPr>
          <w:rFonts w:ascii="Georgia" w:hAnsi="Georgia"/>
          <w:sz w:val="12"/>
        </w:rPr>
        <w:t xml:space="preserve">. This conclusion is reinforced by other researchers' findings, [*249] such as those of Alberto Alesina et al., suggesting that </w:t>
      </w:r>
      <w:r w:rsidRPr="001C2D47">
        <w:rPr>
          <w:rStyle w:val="StyleUnderline"/>
          <w:rFonts w:ascii="Georgia" w:hAnsi="Georgia"/>
        </w:rPr>
        <w:t>political stability predicts economic growth</w:t>
      </w:r>
      <w:r w:rsidRPr="001C2D47">
        <w:rPr>
          <w:rFonts w:ascii="Georgia" w:hAnsi="Georgia"/>
          <w:sz w:val="12"/>
        </w:rPr>
        <w:t xml:space="preserve">. </w:t>
      </w:r>
      <w:proofErr w:type="gramStart"/>
      <w:r w:rsidRPr="001C2D47">
        <w:rPr>
          <w:rFonts w:ascii="Georgia" w:hAnsi="Georgia"/>
          <w:sz w:val="12"/>
        </w:rPr>
        <w:t>n51</w:t>
      </w:r>
      <w:proofErr w:type="gramEnd"/>
      <w:r w:rsidRPr="001C2D47">
        <w:rPr>
          <w:rFonts w:ascii="Georgia" w:hAnsi="Georgia"/>
          <w:sz w:val="12"/>
        </w:rPr>
        <w:t xml:space="preserve"> There is clearly a consensus that </w:t>
      </w:r>
      <w:r w:rsidRPr="001C2D47">
        <w:rPr>
          <w:rStyle w:val="Emphasis"/>
        </w:rPr>
        <w:t>human capital is essential to growth</w:t>
      </w:r>
      <w:r w:rsidRPr="001C2D47">
        <w:rPr>
          <w:rFonts w:ascii="Georgia" w:hAnsi="Georgia"/>
          <w:sz w:val="12"/>
        </w:rPr>
        <w:t xml:space="preserve"> </w:t>
      </w:r>
      <w:r w:rsidRPr="001C2D47">
        <w:rPr>
          <w:rStyle w:val="StyleUnderline"/>
          <w:rFonts w:ascii="Georgia" w:hAnsi="Georgia"/>
        </w:rPr>
        <w:t>and an important force driving technological and institutional changes that determine growth outcomes</w:t>
      </w:r>
      <w:r w:rsidRPr="001C2D47">
        <w:rPr>
          <w:rFonts w:ascii="Georgia" w:hAnsi="Georgia"/>
          <w:sz w:val="12"/>
        </w:rPr>
        <w:t xml:space="preserve">. However, the question remains: </w:t>
      </w:r>
      <w:r w:rsidRPr="001C2D47">
        <w:rPr>
          <w:rStyle w:val="Emphasis"/>
        </w:rPr>
        <w:t>Does emigration lead to depletion of human capital stocks and reduced incentives to invest in human capital?</w:t>
      </w:r>
      <w:r w:rsidRPr="001C2D47">
        <w:rPr>
          <w:rFonts w:ascii="Georgia" w:hAnsi="Georgia"/>
          <w:sz w:val="12"/>
        </w:rPr>
        <w:t xml:space="preserve"> An intuitive response appears to be that </w:t>
      </w:r>
      <w:r w:rsidRPr="001C2D47">
        <w:rPr>
          <w:rStyle w:val="Emphasis"/>
        </w:rPr>
        <w:t>it must</w:t>
      </w:r>
      <w:r w:rsidRPr="001C2D47">
        <w:rPr>
          <w:rFonts w:ascii="Georgia" w:hAnsi="Georgia"/>
          <w:sz w:val="12"/>
        </w:rPr>
        <w:t xml:space="preserve">: </w:t>
      </w:r>
      <w:r w:rsidRPr="001C2D47">
        <w:rPr>
          <w:rStyle w:val="StyleUnderline"/>
          <w:rFonts w:ascii="Georgia" w:hAnsi="Georgia"/>
        </w:rPr>
        <w:t>If skilled and educated individuals form a substantial portion of the emigration cohort</w:t>
      </w:r>
      <w:r w:rsidRPr="001C2D47">
        <w:rPr>
          <w:rFonts w:ascii="Georgia" w:hAnsi="Georgia"/>
          <w:sz w:val="12"/>
        </w:rPr>
        <w:t xml:space="preserve">, </w:t>
      </w:r>
      <w:r w:rsidRPr="001C2D47">
        <w:rPr>
          <w:rStyle w:val="Emphasis"/>
        </w:rPr>
        <w:t>they are necessarily reducing the available human capital stock</w:t>
      </w:r>
      <w:r w:rsidRPr="001C2D47">
        <w:rPr>
          <w:rFonts w:ascii="Georgia" w:hAnsi="Georgia"/>
          <w:sz w:val="12"/>
        </w:rPr>
        <w:t xml:space="preserve"> </w:t>
      </w:r>
      <w:r w:rsidRPr="001C2D47">
        <w:rPr>
          <w:rStyle w:val="StyleUnderline"/>
          <w:rFonts w:ascii="Georgia" w:hAnsi="Georgia"/>
        </w:rPr>
        <w:t>in source countries</w:t>
      </w:r>
      <w:r w:rsidRPr="001C2D47">
        <w:rPr>
          <w:rFonts w:ascii="Georgia" w:hAnsi="Georgia"/>
          <w:sz w:val="12"/>
        </w:rPr>
        <w:t xml:space="preserve">. Early on, Herbert Grubel and Anthony Scott suggested that where labor markets are not efficient - that is, where externalities associated with skilled labor of the type discussed above exist - emigration may be harmful to long-run growth (although they ultimately downplayed the deleterious effects of emigration by limiting the scope of these externalities). </w:t>
      </w:r>
      <w:proofErr w:type="gramStart"/>
      <w:r w:rsidRPr="001C2D47">
        <w:rPr>
          <w:rFonts w:ascii="Georgia" w:hAnsi="Georgia"/>
          <w:sz w:val="12"/>
        </w:rPr>
        <w:t>n52</w:t>
      </w:r>
      <w:proofErr w:type="gramEnd"/>
      <w:r w:rsidRPr="001C2D47">
        <w:rPr>
          <w:rFonts w:ascii="Georgia" w:hAnsi="Georgia"/>
          <w:sz w:val="12"/>
        </w:rPr>
        <w:t xml:space="preserve"> Subsequent work by Jagdish Bhagwati and Koichi Hamada, n53 and Viem Kwok and Hayne Leland, n54 reinforced the view that emigration can have significant deleterious effects on human capital formation, and consequently growth, as did more recent work by Nadeem Haque and Se-Jik Kim, n55 and by Kaz Miyagiwa. </w:t>
      </w:r>
      <w:proofErr w:type="gramStart"/>
      <w:r w:rsidRPr="001C2D47">
        <w:rPr>
          <w:rFonts w:ascii="Georgia" w:hAnsi="Georgia"/>
          <w:sz w:val="12"/>
        </w:rPr>
        <w:t>n56</w:t>
      </w:r>
      <w:proofErr w:type="gramEnd"/>
      <w:r w:rsidRPr="001C2D47">
        <w:rPr>
          <w:rFonts w:ascii="Georgia" w:hAnsi="Georgia"/>
          <w:sz w:val="12"/>
        </w:rPr>
        <w:t xml:space="preserve"> Somewhat provocatively, </w:t>
      </w:r>
      <w:r w:rsidRPr="001C2D47">
        <w:rPr>
          <w:rStyle w:val="StyleUnderline"/>
          <w:rFonts w:ascii="Georgia" w:hAnsi="Georgia"/>
        </w:rPr>
        <w:t>Bhagwati argued</w:t>
      </w:r>
      <w:r w:rsidRPr="001C2D47">
        <w:rPr>
          <w:rFonts w:ascii="Georgia" w:hAnsi="Georgia"/>
          <w:sz w:val="12"/>
        </w:rPr>
        <w:t xml:space="preserve"> in 1976 </w:t>
      </w:r>
      <w:r w:rsidRPr="001C2D47">
        <w:rPr>
          <w:rStyle w:val="Emphasis"/>
        </w:rPr>
        <w:t>for a tax on the brain drain</w:t>
      </w:r>
      <w:r w:rsidRPr="001C2D47">
        <w:rPr>
          <w:rFonts w:ascii="Georgia" w:hAnsi="Georgia"/>
          <w:sz w:val="12"/>
        </w:rPr>
        <w:t xml:space="preserve">, </w:t>
      </w:r>
      <w:r w:rsidRPr="001C2D47">
        <w:rPr>
          <w:rStyle w:val="StyleUnderline"/>
          <w:rFonts w:ascii="Georgia" w:hAnsi="Georgia"/>
        </w:rPr>
        <w:t>intended to ameliorate some of the brain drain's effect on poor countries</w:t>
      </w:r>
      <w:r w:rsidRPr="001C2D47">
        <w:rPr>
          <w:rFonts w:ascii="Georgia" w:hAnsi="Georgia"/>
          <w:sz w:val="12"/>
        </w:rPr>
        <w:t xml:space="preserve">. </w:t>
      </w:r>
      <w:proofErr w:type="gramStart"/>
      <w:r w:rsidRPr="001C2D47">
        <w:rPr>
          <w:rFonts w:ascii="Georgia" w:hAnsi="Georgia"/>
          <w:sz w:val="12"/>
        </w:rPr>
        <w:t>n57</w:t>
      </w:r>
      <w:proofErr w:type="gramEnd"/>
      <w:r w:rsidRPr="001C2D47">
        <w:rPr>
          <w:rFonts w:ascii="Georgia" w:hAnsi="Georgia"/>
          <w:sz w:val="12"/>
        </w:rPr>
        <w:t xml:space="preserve"> </w:t>
      </w:r>
      <w:r w:rsidRPr="001C2D47">
        <w:rPr>
          <w:rStyle w:val="StyleUnderline"/>
          <w:rFonts w:ascii="Georgia" w:hAnsi="Georgia"/>
        </w:rPr>
        <w:t>The</w:t>
      </w:r>
      <w:r w:rsidRPr="001C2D47">
        <w:rPr>
          <w:rFonts w:ascii="Georgia" w:hAnsi="Georgia"/>
          <w:sz w:val="12"/>
        </w:rPr>
        <w:t xml:space="preserve"> crux of the </w:t>
      </w:r>
      <w:r w:rsidRPr="001C2D47">
        <w:rPr>
          <w:rStyle w:val="StyleUnderline"/>
          <w:rFonts w:ascii="Georgia" w:hAnsi="Georgia"/>
        </w:rPr>
        <w:t>idea is to</w:t>
      </w:r>
      <w:r w:rsidRPr="001C2D47">
        <w:rPr>
          <w:rFonts w:ascii="Georgia" w:hAnsi="Georgia"/>
          <w:sz w:val="12"/>
        </w:rPr>
        <w:t xml:space="preserve"> </w:t>
      </w:r>
      <w:r w:rsidRPr="001C2D47">
        <w:rPr>
          <w:rStyle w:val="Emphasis"/>
        </w:rPr>
        <w:t>levy a supplementary income tax on highly skilled emigrants</w:t>
      </w:r>
      <w:r w:rsidRPr="001C2D47">
        <w:rPr>
          <w:rFonts w:ascii="Georgia" w:hAnsi="Georgia"/>
          <w:sz w:val="12"/>
        </w:rPr>
        <w:t xml:space="preserve"> </w:t>
      </w:r>
      <w:r w:rsidRPr="001C2D47">
        <w:rPr>
          <w:rStyle w:val="StyleUnderline"/>
          <w:rFonts w:ascii="Georgia" w:hAnsi="Georgia"/>
        </w:rPr>
        <w:t>in destination countries with the proceeds of the tax to be</w:t>
      </w:r>
      <w:r w:rsidRPr="001C2D47">
        <w:rPr>
          <w:rFonts w:ascii="Georgia" w:hAnsi="Georgia"/>
          <w:sz w:val="12"/>
        </w:rPr>
        <w:t xml:space="preserve"> </w:t>
      </w:r>
      <w:r w:rsidRPr="001C2D47">
        <w:rPr>
          <w:rStyle w:val="Emphasis"/>
        </w:rPr>
        <w:t>transmitted to developing</w:t>
      </w:r>
      <w:r w:rsidRPr="001C2D47">
        <w:rPr>
          <w:rFonts w:ascii="Georgia" w:hAnsi="Georgia"/>
          <w:sz w:val="12"/>
        </w:rPr>
        <w:t xml:space="preserve"> [*250] </w:t>
      </w:r>
      <w:r w:rsidRPr="001C2D47">
        <w:rPr>
          <w:rStyle w:val="Emphasis"/>
        </w:rPr>
        <w:t>countries for development spending</w:t>
      </w:r>
      <w:r w:rsidRPr="001C2D47">
        <w:rPr>
          <w:rFonts w:ascii="Georgia" w:hAnsi="Georgia"/>
          <w:sz w:val="12"/>
        </w:rPr>
        <w:t xml:space="preserve">. </w:t>
      </w:r>
      <w:proofErr w:type="gramStart"/>
      <w:r w:rsidRPr="001C2D47">
        <w:rPr>
          <w:rFonts w:ascii="Georgia" w:hAnsi="Georgia"/>
          <w:sz w:val="12"/>
        </w:rPr>
        <w:t>n58</w:t>
      </w:r>
      <w:proofErr w:type="gramEnd"/>
      <w:r w:rsidRPr="001C2D47">
        <w:rPr>
          <w:rFonts w:ascii="Georgia" w:hAnsi="Georgia"/>
          <w:sz w:val="12"/>
        </w:rPr>
        <w:t xml:space="preserve"> Mihir Desai et al. have recently revisited the taxation proposal in a contemporary context. n59 </w:t>
      </w:r>
      <w:r w:rsidRPr="001C2D47">
        <w:rPr>
          <w:rStyle w:val="Emphasis"/>
        </w:rPr>
        <w:t>Using the examples of India</w:t>
      </w:r>
      <w:r w:rsidRPr="001C2D47">
        <w:rPr>
          <w:rFonts w:ascii="Georgia" w:hAnsi="Georgia"/>
          <w:sz w:val="12"/>
        </w:rPr>
        <w:t xml:space="preserve"> and the United States, the authors suggest that </w:t>
      </w:r>
      <w:r w:rsidRPr="001C2D47">
        <w:rPr>
          <w:rStyle w:val="Emphasis"/>
        </w:rPr>
        <w:t>taxation schemes may be a feasible method for emigration nations to control the degree and impact of the "brain drain</w:t>
      </w:r>
      <w:r w:rsidRPr="001C2D47">
        <w:rPr>
          <w:rFonts w:ascii="Georgia" w:hAnsi="Georgia"/>
          <w:sz w:val="12"/>
        </w:rPr>
        <w:t>." n60 We discuss their proposal and its implications in more detail below.</w:t>
      </w:r>
    </w:p>
    <w:p w:rsidR="00175155" w:rsidRPr="001C2D47" w:rsidRDefault="00175155" w:rsidP="00175155"/>
    <w:p w:rsidR="003E0FC8" w:rsidRPr="001C2D47" w:rsidRDefault="003E0FC8" w:rsidP="003E0FC8">
      <w:pPr>
        <w:pStyle w:val="Heading3"/>
      </w:pPr>
      <w:r w:rsidRPr="001C2D47">
        <w:t xml:space="preserve">    Ext. Impact</w:t>
      </w:r>
    </w:p>
    <w:p w:rsidR="007C2DC5" w:rsidRPr="001C2D47" w:rsidRDefault="007C2DC5" w:rsidP="007C2DC5">
      <w:pPr>
        <w:pStyle w:val="Heading4"/>
      </w:pPr>
      <w:r w:rsidRPr="001C2D47">
        <w:t>Economic decline leads to nuclear war</w:t>
      </w:r>
    </w:p>
    <w:p w:rsidR="007C2DC5" w:rsidRPr="001C2D47" w:rsidRDefault="007C2DC5" w:rsidP="007C2DC5">
      <w:r w:rsidRPr="001C2D47">
        <w:t xml:space="preserve">Stein </w:t>
      </w:r>
      <w:r w:rsidRPr="001C2D47">
        <w:rPr>
          <w:rStyle w:val="Style13ptBold"/>
        </w:rPr>
        <w:t>Tønnesson 15</w:t>
      </w:r>
      <w:r w:rsidRPr="001C2D47">
        <w:t>, Research Professor, Peace Research Institute Oslo; Leader of East Asia Peace program, Uppsala University, 2015, “Deterrence, interdependence and Sino–US peace,” International Area Studies Review, Vol. 18, No. 3, p. 297-311</w:t>
      </w:r>
    </w:p>
    <w:p w:rsidR="007C2DC5" w:rsidRPr="001C2D47" w:rsidRDefault="007C2DC5" w:rsidP="007C2DC5">
      <w:r w:rsidRPr="001C2D47">
        <w:t xml:space="preserve">Several </w:t>
      </w:r>
      <w:r w:rsidRPr="001C2D47">
        <w:rPr>
          <w:rStyle w:val="StyleUnderline"/>
        </w:rPr>
        <w:t>recent works</w:t>
      </w:r>
      <w:r w:rsidRPr="001C2D47">
        <w:t xml:space="preserve"> on China and Sino–US relations </w:t>
      </w:r>
      <w:r w:rsidRPr="001C2D47">
        <w:rPr>
          <w:rStyle w:val="StyleUnderline"/>
        </w:rPr>
        <w:t>have made</w:t>
      </w:r>
      <w:r w:rsidRPr="001C2D47">
        <w:t xml:space="preserve"> substantial </w:t>
      </w:r>
      <w:r w:rsidRPr="001C2D47">
        <w:rPr>
          <w:rStyle w:val="StyleUnderline"/>
        </w:rPr>
        <w:t>contributions to the current understanding of how and under what circumstances</w:t>
      </w:r>
      <w:r w:rsidRPr="001C2D47">
        <w:t xml:space="preserve"> a combination of </w:t>
      </w:r>
      <w:r w:rsidRPr="001C2D47">
        <w:rPr>
          <w:rStyle w:val="StyleUnderline"/>
        </w:rPr>
        <w:t>nuclear deterrence and economic interdependence may reduce the risk of war between major powers</w:t>
      </w:r>
      <w:r w:rsidRPr="001C2D47">
        <w:t xml:space="preserve">. At least four conclusions can be drawn from the review above: first, those who say that </w:t>
      </w:r>
      <w:r w:rsidRPr="001C2D47">
        <w:rPr>
          <w:rStyle w:val="StyleUnderline"/>
        </w:rPr>
        <w:t xml:space="preserve">interdependence may </w:t>
      </w:r>
      <w:r w:rsidRPr="001C2D47">
        <w:rPr>
          <w:rStyle w:val="Emphasis"/>
        </w:rPr>
        <w:t>both inhibit and drive conflict</w:t>
      </w:r>
      <w:r w:rsidRPr="001C2D47">
        <w:t xml:space="preserve"> are right. </w:t>
      </w:r>
      <w:r w:rsidRPr="001C2D47">
        <w:rPr>
          <w:rStyle w:val="StyleUnderline"/>
        </w:rPr>
        <w:t>Interdependence raises the cost of conflict</w:t>
      </w:r>
      <w:r w:rsidRPr="001C2D47">
        <w:t xml:space="preserve"> for all sides </w:t>
      </w:r>
      <w:r w:rsidRPr="001C2D47">
        <w:rPr>
          <w:rStyle w:val="StyleUnderline"/>
        </w:rPr>
        <w:t>but</w:t>
      </w:r>
      <w:r w:rsidRPr="001C2D47">
        <w:t xml:space="preserve"> </w:t>
      </w:r>
      <w:r w:rsidRPr="001C2D47">
        <w:rPr>
          <w:rStyle w:val="StyleUnderline"/>
        </w:rPr>
        <w:t xml:space="preserve">asymmetrical or unbalanced dependencies and </w:t>
      </w:r>
      <w:r w:rsidRPr="001C2D47">
        <w:rPr>
          <w:rStyle w:val="Emphasis"/>
        </w:rPr>
        <w:t>negative trade expectations</w:t>
      </w:r>
      <w:r w:rsidRPr="001C2D47">
        <w:t xml:space="preserve"> may </w:t>
      </w:r>
      <w:r w:rsidRPr="001C2D47">
        <w:rPr>
          <w:rStyle w:val="StyleUnderline"/>
        </w:rPr>
        <w:t>generate tensions leading to trade wars among inter-dependent states that</w:t>
      </w:r>
      <w:r w:rsidRPr="001C2D47">
        <w:t xml:space="preserve"> in turn </w:t>
      </w:r>
      <w:r w:rsidRPr="001C2D47">
        <w:rPr>
          <w:rStyle w:val="StyleUnderline"/>
        </w:rPr>
        <w:t>increase the risk of military conflict</w:t>
      </w:r>
      <w:r w:rsidRPr="001C2D47">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1C2D47">
        <w:rPr>
          <w:rStyle w:val="StyleUnderline"/>
        </w:rPr>
        <w:t>decisions for war</w:t>
      </w:r>
      <w:r w:rsidRPr="001C2D47">
        <w:t xml:space="preserve"> and peace </w:t>
      </w:r>
      <w:r w:rsidRPr="001C2D47">
        <w:rPr>
          <w:rStyle w:val="StyleUnderline"/>
        </w:rPr>
        <w:t>are taken by very few people, who act on the basis of their future expectations</w:t>
      </w:r>
      <w:r w:rsidRPr="001C2D47">
        <w:t xml:space="preserve">. International relations theory must be supplemented by foreign policy analysis in order to assess the value attributed by national decision-makers to economic development and their assessments of risks and opportunities. </w:t>
      </w:r>
      <w:r w:rsidRPr="001C2D47">
        <w:rPr>
          <w:rStyle w:val="StyleUnderline"/>
        </w:rPr>
        <w:t>If leaders</w:t>
      </w:r>
      <w:r w:rsidRPr="001C2D47">
        <w:t xml:space="preserve"> on either side of the Atlantic </w:t>
      </w:r>
      <w:r w:rsidRPr="001C2D47">
        <w:rPr>
          <w:rStyle w:val="StyleUnderline"/>
        </w:rPr>
        <w:t xml:space="preserve">begin to seriously </w:t>
      </w:r>
      <w:r w:rsidRPr="001C2D47">
        <w:rPr>
          <w:rStyle w:val="Emphasis"/>
        </w:rPr>
        <w:t>fear or anticipate their own nation’s decline</w:t>
      </w:r>
      <w:r w:rsidRPr="001C2D47">
        <w:t xml:space="preserve"> then </w:t>
      </w:r>
      <w:r w:rsidRPr="001C2D47">
        <w:rPr>
          <w:rStyle w:val="StyleUnderline"/>
        </w:rPr>
        <w:t>they may blame</w:t>
      </w:r>
      <w:r w:rsidRPr="001C2D47">
        <w:t xml:space="preserve"> this on </w:t>
      </w:r>
      <w:r w:rsidRPr="001C2D47">
        <w:rPr>
          <w:rStyle w:val="StyleUnderline"/>
        </w:rPr>
        <w:t>external dependence, appeal to anti-foreign sentiments, contemplate the use of force to gain</w:t>
      </w:r>
      <w:r w:rsidRPr="001C2D47">
        <w:t xml:space="preserve"> respect or </w:t>
      </w:r>
      <w:r w:rsidRPr="001C2D47">
        <w:rPr>
          <w:rStyle w:val="StyleUnderline"/>
        </w:rPr>
        <w:t>credibility, adopt protectionist policies, and</w:t>
      </w:r>
      <w:r w:rsidRPr="001C2D47">
        <w:t xml:space="preserve"> ultimately </w:t>
      </w:r>
      <w:r w:rsidRPr="001C2D47">
        <w:rPr>
          <w:rStyle w:val="Emphasis"/>
        </w:rPr>
        <w:t>refuse to be deterred by</w:t>
      </w:r>
      <w:r w:rsidRPr="001C2D47">
        <w:t xml:space="preserve"> either </w:t>
      </w:r>
      <w:r w:rsidRPr="001C2D47">
        <w:rPr>
          <w:rStyle w:val="Emphasis"/>
        </w:rPr>
        <w:t>nuclear arms</w:t>
      </w:r>
      <w:r w:rsidRPr="001C2D47">
        <w:rPr>
          <w:rStyle w:val="StyleUnderline"/>
        </w:rPr>
        <w:t xml:space="preserve"> or prospects of socioeconomic calamities. Such a dangerous shift could happen </w:t>
      </w:r>
      <w:r w:rsidRPr="001C2D47">
        <w:rPr>
          <w:rStyle w:val="Emphasis"/>
        </w:rPr>
        <w:t>abruptly</w:t>
      </w:r>
      <w:r w:rsidRPr="001C2D47">
        <w:t>, i.e. under the instigation of actions by a third party – or against a third party.</w:t>
      </w:r>
    </w:p>
    <w:p w:rsidR="007C2DC5" w:rsidRPr="001C2D47" w:rsidRDefault="007C2DC5" w:rsidP="007C2DC5">
      <w:r w:rsidRPr="001C2D47">
        <w:t xml:space="preserve">Yet as long as there is both nuclear deterrence and interdependence, the tensions </w:t>
      </w:r>
      <w:r w:rsidRPr="001C2D47">
        <w:rPr>
          <w:rStyle w:val="StyleUnderline"/>
        </w:rPr>
        <w:t>in East Asia</w:t>
      </w:r>
      <w:r w:rsidRPr="001C2D47">
        <w:t xml:space="preserve"> are unlikely to escalate to war. As Chan (2013) says, all states in the region are aware that they cannot count on support from either China or the US if they make provocative moves. </w:t>
      </w:r>
      <w:r w:rsidRPr="001C2D47">
        <w:rPr>
          <w:rStyle w:val="StyleUnderline"/>
        </w:rPr>
        <w:t xml:space="preserve">The greatest risk is </w:t>
      </w:r>
      <w:r w:rsidRPr="001C2D47">
        <w:rPr>
          <w:rStyle w:val="Emphasis"/>
        </w:rPr>
        <w:t>not</w:t>
      </w:r>
      <w:r w:rsidRPr="001C2D47">
        <w:t xml:space="preserve"> that </w:t>
      </w:r>
      <w:r w:rsidRPr="001C2D47">
        <w:rPr>
          <w:rStyle w:val="Emphasis"/>
        </w:rPr>
        <w:t>a territorial dispute</w:t>
      </w:r>
      <w:r w:rsidRPr="001C2D47">
        <w:t xml:space="preserve"> leads to war under present circumstances </w:t>
      </w:r>
      <w:r w:rsidRPr="001C2D47">
        <w:rPr>
          <w:rStyle w:val="StyleUnderline"/>
        </w:rPr>
        <w:t xml:space="preserve">but that </w:t>
      </w:r>
      <w:r w:rsidRPr="001C2D47">
        <w:rPr>
          <w:rStyle w:val="Emphasis"/>
        </w:rPr>
        <w:t>changes in the world economy</w:t>
      </w:r>
      <w:r w:rsidRPr="001C2D47">
        <w:rPr>
          <w:rStyle w:val="StyleUnderline"/>
        </w:rPr>
        <w:t xml:space="preserve"> alter those circumstances in ways that render inter-state peace more precarious</w:t>
      </w:r>
      <w:r w:rsidRPr="001C2D47">
        <w:t xml:space="preserve">. If China and the US fail to rebalance their financial and trading relations (Roach, 2014) then a trade war could result, interrupting transnational production networks, provoking social distress, and exacerbating nationalist emotions. </w:t>
      </w:r>
      <w:r w:rsidRPr="001C2D47">
        <w:rPr>
          <w:rStyle w:val="StyleUnderline"/>
        </w:rPr>
        <w:t xml:space="preserve">This could have unforeseen consequences in the field of security, with nuclear deterrence remaining the only factor to </w:t>
      </w:r>
      <w:r w:rsidRPr="001C2D47">
        <w:rPr>
          <w:rStyle w:val="Emphasis"/>
        </w:rPr>
        <w:t>protect the world from Armageddon</w:t>
      </w:r>
      <w:r w:rsidRPr="001C2D47">
        <w:rPr>
          <w:rStyle w:val="StyleUnderline"/>
        </w:rPr>
        <w:t xml:space="preserve">, and </w:t>
      </w:r>
      <w:r w:rsidRPr="001C2D47">
        <w:rPr>
          <w:rStyle w:val="Emphasis"/>
        </w:rPr>
        <w:t>unreliably so</w:t>
      </w:r>
      <w:r w:rsidRPr="001C2D47">
        <w:t xml:space="preserve">. </w:t>
      </w:r>
      <w:r w:rsidRPr="001C2D47">
        <w:rPr>
          <w:rStyle w:val="StyleUnderline"/>
        </w:rPr>
        <w:t xml:space="preserve">Deterrence could </w:t>
      </w:r>
      <w:r w:rsidRPr="001C2D47">
        <w:rPr>
          <w:rStyle w:val="Emphasis"/>
        </w:rPr>
        <w:t>lose its credibility</w:t>
      </w:r>
      <w:r w:rsidRPr="001C2D47">
        <w:t xml:space="preserve">: one of the two </w:t>
      </w:r>
      <w:r w:rsidRPr="001C2D47">
        <w:rPr>
          <w:rStyle w:val="StyleUnderline"/>
        </w:rPr>
        <w:t>great powers might gamble that the other yield in a cyber-war or conventional</w:t>
      </w:r>
      <w:r w:rsidRPr="001C2D47">
        <w:t xml:space="preserve"> limited </w:t>
      </w:r>
      <w:r w:rsidRPr="001C2D47">
        <w:rPr>
          <w:rStyle w:val="StyleUnderline"/>
        </w:rPr>
        <w:t>war</w:t>
      </w:r>
      <w:r w:rsidRPr="001C2D47">
        <w:t>, or third party countries might engage in conflict with each other, with a view to obliging Washington or Beijing to intervene.</w:t>
      </w:r>
    </w:p>
    <w:p w:rsidR="007C2DC5" w:rsidRPr="001C2D47" w:rsidRDefault="007C2DC5" w:rsidP="007C2DC5">
      <w:pPr>
        <w:pStyle w:val="Heading4"/>
      </w:pPr>
      <w:r w:rsidRPr="001C2D47">
        <w:t>Economic decline threatens US credibility and economic leadership, makes war likely</w:t>
      </w:r>
    </w:p>
    <w:p w:rsidR="007C2DC5" w:rsidRPr="001C2D47" w:rsidRDefault="007C2DC5" w:rsidP="007C2DC5">
      <w:r w:rsidRPr="001C2D47">
        <w:rPr>
          <w:rStyle w:val="Style13ptBold"/>
        </w:rPr>
        <w:t>Haass 2017</w:t>
      </w:r>
      <w:r w:rsidRPr="001C2D47">
        <w:t xml:space="preserve"> – President of CFR</w:t>
      </w:r>
      <w:r w:rsidRPr="001C2D47">
        <w:br/>
        <w:t xml:space="preserve">Richard, </w:t>
      </w:r>
      <w:r w:rsidRPr="001C2D47">
        <w:rPr>
          <w:i/>
        </w:rPr>
        <w:t xml:space="preserve">A World in Disarray, </w:t>
      </w:r>
      <w:r w:rsidRPr="001C2D47">
        <w:t xml:space="preserve">Penguin Press, p. conclusion </w:t>
      </w:r>
    </w:p>
    <w:p w:rsidR="007C2DC5" w:rsidRPr="001C2D47" w:rsidRDefault="007C2DC5" w:rsidP="007C2DC5">
      <w:r w:rsidRPr="001C2D47">
        <w:t xml:space="preserve">The strategic consequences of growing indebtedness are many and worrisome. </w:t>
      </w:r>
      <w:r w:rsidRPr="001C2D47">
        <w:rPr>
          <w:rStyle w:val="StyleUnderline"/>
        </w:rPr>
        <w:t>The need to finance the debt will absorb an ever-increasing number of dollars and an ever-increasing share of the U.S. budget. This will mean</w:t>
      </w:r>
      <w:r w:rsidRPr="001C2D47">
        <w:t xml:space="preserve"> that proportionately </w:t>
      </w:r>
      <w:r w:rsidRPr="001C2D47">
        <w:rPr>
          <w:rStyle w:val="StyleUnderline"/>
        </w:rPr>
        <w:t xml:space="preserve">fewer resources </w:t>
      </w:r>
      <w:r w:rsidRPr="001C2D47">
        <w:t xml:space="preserve">will be available </w:t>
      </w:r>
      <w:r w:rsidRPr="001C2D47">
        <w:rPr>
          <w:rStyle w:val="StyleUnderline"/>
        </w:rPr>
        <w:t>for national security,</w:t>
      </w:r>
      <w:r w:rsidRPr="001C2D47">
        <w:t xml:space="preserve"> including defense, intelligence, homeland security, and foreign assistance. </w:t>
      </w:r>
      <w:r w:rsidRPr="001C2D47">
        <w:rPr>
          <w:rStyle w:val="StyleUnderline"/>
        </w:rPr>
        <w:t>There will as well be fewer dollars available for discretionary domestic programs ranging from education and infrastructure</w:t>
      </w:r>
      <w:r w:rsidRPr="001C2D47">
        <w:t xml:space="preserve"> modernization </w:t>
      </w:r>
      <w:r w:rsidRPr="001C2D47">
        <w:rPr>
          <w:rStyle w:val="StyleUnderline"/>
        </w:rPr>
        <w:t>to scientific research and law</w:t>
      </w:r>
      <w:r w:rsidRPr="001C2D47">
        <w:t xml:space="preserve"> enforcement. What this portends is </w:t>
      </w:r>
      <w:proofErr w:type="gramStart"/>
      <w:r w:rsidRPr="001C2D47">
        <w:t>an increasingly sharp and destructive debate over guns versus butter while</w:t>
      </w:r>
      <w:proofErr w:type="gramEnd"/>
      <w:r w:rsidRPr="001C2D47">
        <w:t xml:space="preserve"> the two fastest-growing parts of the budget, debt service and entitlements, remain largely off-limits.</w:t>
      </w:r>
    </w:p>
    <w:p w:rsidR="007C2DC5" w:rsidRPr="001C2D47" w:rsidRDefault="007C2DC5" w:rsidP="007C2DC5">
      <w:r w:rsidRPr="001C2D47">
        <w:t xml:space="preserve">Mounting debt will raise questions around the world about the United States. U.S. </w:t>
      </w:r>
      <w:r w:rsidRPr="001C2D47">
        <w:rPr>
          <w:rStyle w:val="StyleUnderline"/>
        </w:rPr>
        <w:t>inability to deal with</w:t>
      </w:r>
      <w:r w:rsidRPr="001C2D47">
        <w:t xml:space="preserve"> its </w:t>
      </w:r>
      <w:r w:rsidRPr="001C2D47">
        <w:rPr>
          <w:rStyle w:val="StyleUnderline"/>
        </w:rPr>
        <w:t xml:space="preserve">debt </w:t>
      </w:r>
      <w:r w:rsidRPr="001C2D47">
        <w:t xml:space="preserve">challenge </w:t>
      </w:r>
      <w:r w:rsidRPr="001C2D47">
        <w:rPr>
          <w:rStyle w:val="StyleUnderline"/>
        </w:rPr>
        <w:t xml:space="preserve">will detract from the </w:t>
      </w:r>
      <w:r w:rsidRPr="001C2D47">
        <w:t xml:space="preserve">appeal of the </w:t>
      </w:r>
      <w:r w:rsidRPr="001C2D47">
        <w:rPr>
          <w:rStyle w:val="StyleUnderline"/>
        </w:rPr>
        <w:t>American political and economic model</w:t>
      </w:r>
      <w:r w:rsidRPr="001C2D47">
        <w:t xml:space="preserve">. It will make others less likely to want to emulate the United States and more wary of depending on it as it will raise questions about this country’s ability to come together and take difficult decisions. </w:t>
      </w:r>
      <w:r w:rsidRPr="001C2D47">
        <w:rPr>
          <w:rStyle w:val="StyleUnderline"/>
        </w:rPr>
        <w:t>The result will be a world less democratic and increasingly less deferential to U.S. concerns in matters of security</w:t>
      </w:r>
      <w:r w:rsidRPr="001C2D47">
        <w:t xml:space="preserve">. To some extent this is already happening; </w:t>
      </w:r>
      <w:r w:rsidRPr="001C2D47">
        <w:rPr>
          <w:rStyle w:val="StyleUnderline"/>
        </w:rPr>
        <w:t>U.S. failure to deal with its debt promises to accelerate a worrisome evolution</w:t>
      </w:r>
      <w:r w:rsidRPr="001C2D47">
        <w:t>.</w:t>
      </w:r>
    </w:p>
    <w:p w:rsidR="007C2DC5" w:rsidRPr="001C2D47" w:rsidRDefault="007C2DC5" w:rsidP="007C2DC5">
      <w:r w:rsidRPr="001C2D47">
        <w:rPr>
          <w:rStyle w:val="StyleUnderline"/>
        </w:rPr>
        <w:t>Mounting debt will leave the U</w:t>
      </w:r>
      <w:r w:rsidRPr="001C2D47">
        <w:t xml:space="preserve">nited </w:t>
      </w:r>
      <w:r w:rsidRPr="001C2D47">
        <w:rPr>
          <w:rStyle w:val="StyleUnderline"/>
        </w:rPr>
        <w:t>S</w:t>
      </w:r>
      <w:r w:rsidRPr="001C2D47">
        <w:t xml:space="preserve">tates more </w:t>
      </w:r>
      <w:r w:rsidRPr="001C2D47">
        <w:rPr>
          <w:rStyle w:val="StyleUnderline"/>
        </w:rPr>
        <w:t>vulnerable</w:t>
      </w:r>
      <w:r w:rsidRPr="001C2D47">
        <w:t xml:space="preserve"> than it should be </w:t>
      </w:r>
      <w:r w:rsidRPr="001C2D47">
        <w:rPr>
          <w:rStyle w:val="StyleUnderline"/>
        </w:rPr>
        <w:t>to the whims of markets and the machinations of governments</w:t>
      </w:r>
      <w:r w:rsidRPr="001C2D47">
        <w:t xml:space="preserve">. Already nearly half of U.S. public debt is held by foreigners, with China one of the two largest lenders. It is of course possible that China will be constrained by its stake in not seeing its own huge pool of dollars lose its value and by its need for the United States to continue to buy its exports. </w:t>
      </w:r>
      <w:r w:rsidRPr="001C2D47">
        <w:rPr>
          <w:rStyle w:val="StyleUnderline"/>
        </w:rPr>
        <w:t>The result</w:t>
      </w:r>
      <w:r w:rsidRPr="001C2D47">
        <w:t xml:space="preserve">, according to this line of thinking, </w:t>
      </w:r>
      <w:r w:rsidRPr="001C2D47">
        <w:rPr>
          <w:rStyle w:val="StyleUnderline"/>
        </w:rPr>
        <w:t xml:space="preserve">is </w:t>
      </w:r>
      <w:r w:rsidRPr="001C2D47">
        <w:rPr>
          <w:rStyle w:val="Emphasis"/>
        </w:rPr>
        <w:t>the financial equivalent of nuclear deterrence</w:t>
      </w:r>
      <w:r w:rsidRPr="001C2D47">
        <w:rPr>
          <w:rStyle w:val="StyleUnderline"/>
        </w:rPr>
        <w:t>.</w:t>
      </w:r>
      <w:r w:rsidRPr="001C2D47">
        <w:t xml:space="preserve"> This may be true, but </w:t>
      </w:r>
      <w:r w:rsidRPr="001C2D47">
        <w:rPr>
          <w:rStyle w:val="StyleUnderline"/>
        </w:rPr>
        <w:t>I for one am not sanguine that China would not decide to slow or stop accumulating U.S. debt as a signal of displeasure or even to sell debt amid</w:t>
      </w:r>
      <w:r w:rsidRPr="001C2D47">
        <w:t>, say</w:t>
      </w:r>
      <w:r w:rsidRPr="001C2D47">
        <w:rPr>
          <w:rStyle w:val="StyleUnderline"/>
        </w:rPr>
        <w:t>, a crisis over Taiwan or one involving its claims in the South or East China seas</w:t>
      </w:r>
      <w:r w:rsidRPr="001C2D47">
        <w:t xml:space="preserve">. In such circumstances, </w:t>
      </w:r>
      <w:r w:rsidRPr="001C2D47">
        <w:rPr>
          <w:rStyle w:val="StyleUnderline"/>
        </w:rPr>
        <w:t>Chinese leaders might well judge it to be worth paying a financial price to protect what they viewed as their vital national interests</w:t>
      </w:r>
      <w:r w:rsidRPr="001C2D47">
        <w:t>. Interestingly, it was American threats aimed at the pound sterling that more than anything else persuaded a British government that was fearful of the need to devalue its currency to back off its ill-fated venture to regain control of the Suez Canal in 1956.</w:t>
      </w:r>
    </w:p>
    <w:p w:rsidR="007C2DC5" w:rsidRPr="001C2D47" w:rsidRDefault="007C2DC5" w:rsidP="007C2DC5">
      <w:r w:rsidRPr="001C2D47">
        <w:t xml:space="preserve">Mounting </w:t>
      </w:r>
      <w:r w:rsidRPr="001C2D47">
        <w:rPr>
          <w:rStyle w:val="StyleUnderline"/>
        </w:rPr>
        <w:t>debt could absorb funds that could otherwise be usefully invested at home or abroad. This will</w:t>
      </w:r>
      <w:r w:rsidRPr="001C2D47">
        <w:t xml:space="preserve"> in turn </w:t>
      </w:r>
      <w:r w:rsidRPr="001C2D47">
        <w:rPr>
          <w:rStyle w:val="StyleUnderline"/>
        </w:rPr>
        <w:t>depress already modest levels of economic growth</w:t>
      </w:r>
      <w:r w:rsidRPr="001C2D47">
        <w:t>. Making matters worse is that high levels of debt and debt financing will increase concerns about the government’s willingness to maintain the dollar’s value or, worse yet, meet its obligations. This will cause foreigners in particular to demand high returns on their loans, something that will increase the cost of debt financing and further crowd out other spending and depress growth. This is a vicious, not a virtuous, cycle.</w:t>
      </w:r>
    </w:p>
    <w:p w:rsidR="007C2DC5" w:rsidRPr="001C2D47" w:rsidRDefault="007C2DC5" w:rsidP="007C2DC5">
      <w:r w:rsidRPr="001C2D47">
        <w:t xml:space="preserve">Mounting </w:t>
      </w:r>
      <w:r w:rsidRPr="001C2D47">
        <w:rPr>
          <w:rStyle w:val="StyleUnderline"/>
        </w:rPr>
        <w:t>debt limits American flexibility and resilience</w:t>
      </w:r>
      <w:r w:rsidRPr="001C2D47">
        <w:t xml:space="preserve">. </w:t>
      </w:r>
      <w:r w:rsidRPr="001C2D47">
        <w:rPr>
          <w:rStyle w:val="StyleUnderline"/>
        </w:rPr>
        <w:t>There is no way of stating in the abstract what constitutes the right level of debt for the country or knowing with precision what level is sustainable</w:t>
      </w:r>
      <w:r w:rsidRPr="001C2D47">
        <w:t xml:space="preserve">. But the United States does not want to make high levels of debt the new normal, if only because it removes flexibility </w:t>
      </w:r>
      <w:r w:rsidRPr="001C2D47">
        <w:rPr>
          <w:rStyle w:val="StyleUnderline"/>
        </w:rPr>
        <w:t>if,</w:t>
      </w:r>
      <w:r w:rsidRPr="001C2D47">
        <w:t xml:space="preserve"> for example, </w:t>
      </w:r>
      <w:r w:rsidRPr="001C2D47">
        <w:rPr>
          <w:rStyle w:val="StyleUnderline"/>
        </w:rPr>
        <w:t xml:space="preserve">there were to be another financial crisis that required large-scale fiscal stimulus or </w:t>
      </w:r>
      <w:proofErr w:type="gramStart"/>
      <w:r w:rsidRPr="001C2D47">
        <w:rPr>
          <w:rStyle w:val="StyleUnderline"/>
        </w:rPr>
        <w:t>a major national security challenge</w:t>
      </w:r>
      <w:proofErr w:type="gramEnd"/>
      <w:r w:rsidRPr="001C2D47">
        <w:rPr>
          <w:rStyle w:val="StyleUnderline"/>
        </w:rPr>
        <w:t xml:space="preserve"> that demanded a costly response. Keeping debt levels low enough to allow for a surge without triggering a debt crisis</w:t>
      </w:r>
      <w:r w:rsidRPr="001C2D47">
        <w:t xml:space="preserve"> seems to be a prudent hedge and, as is the case with preventive medicine or insurance, worth paying a reasonable premium for.</w:t>
      </w:r>
    </w:p>
    <w:p w:rsidR="007C2DC5" w:rsidRPr="001C2D47" w:rsidRDefault="007C2DC5" w:rsidP="007C2DC5">
      <w:r w:rsidRPr="001C2D47">
        <w:t xml:space="preserve">Let me just add one more prediction. </w:t>
      </w:r>
      <w:r w:rsidRPr="001C2D47">
        <w:rPr>
          <w:rStyle w:val="StyleUnderline"/>
        </w:rPr>
        <w:t>Mounting debt will hasten the</w:t>
      </w:r>
      <w:r w:rsidRPr="001C2D47">
        <w:t xml:space="preserve"> demise </w:t>
      </w:r>
      <w:r w:rsidRPr="001C2D47">
        <w:rPr>
          <w:rStyle w:val="StyleUnderline"/>
        </w:rPr>
        <w:t>of the dollar as the world’s reserve currency</w:t>
      </w:r>
      <w:r w:rsidRPr="001C2D47">
        <w:t xml:space="preserve">. </w:t>
      </w:r>
      <w:r w:rsidRPr="001C2D47">
        <w:rPr>
          <w:rStyle w:val="StyleUnderline"/>
        </w:rPr>
        <w:t>This will happen due to loss of confidence in U.S. financial management and the related concern that what the United States will need to do to finance its debt will be at odds with what it should be doing to manage the domestic and, indirectly, world economy</w:t>
      </w:r>
      <w:r w:rsidRPr="001C2D47">
        <w:t xml:space="preserve">. It is possible that such a move away from the dollar would have happened were it not for the EU’s problems and China not being prepared to free up the yuan. Granted, there is no alternative to the dollar on the immediate horizon, but the United States cannot depend forever on the weaknesses and errors of others, and </w:t>
      </w:r>
      <w:r w:rsidRPr="001C2D47">
        <w:rPr>
          <w:rStyle w:val="StyleUnderline"/>
        </w:rPr>
        <w:t>a postdollar world will be both more costly</w:t>
      </w:r>
      <w:r w:rsidRPr="001C2D47">
        <w:t xml:space="preserve"> (as it will require the United States to move in and out of other currencies) </w:t>
      </w:r>
      <w:r w:rsidRPr="001C2D47">
        <w:rPr>
          <w:rStyle w:val="StyleUnderline"/>
        </w:rPr>
        <w:t>and one of less leverage when it comes to imposing dollar-related sanctions</w:t>
      </w:r>
      <w:r w:rsidRPr="001C2D47">
        <w:t>.</w:t>
      </w:r>
    </w:p>
    <w:p w:rsidR="007C2DC5" w:rsidRPr="001C2D47" w:rsidRDefault="007C2DC5" w:rsidP="007C2DC5"/>
    <w:p w:rsidR="003E0FC8" w:rsidRPr="001C2D47" w:rsidRDefault="003E0FC8" w:rsidP="003E0FC8">
      <w:pPr>
        <w:pStyle w:val="Heading3"/>
      </w:pPr>
      <w:r w:rsidRPr="001C2D47">
        <w:t xml:space="preserve">    -- Impact – Ethics</w:t>
      </w:r>
    </w:p>
    <w:p w:rsidR="003E0FC8" w:rsidRPr="001C2D47" w:rsidRDefault="003E0FC8" w:rsidP="003E0FC8">
      <w:pPr>
        <w:pStyle w:val="Heading4"/>
      </w:pPr>
      <w:r w:rsidRPr="001C2D47">
        <w:t>The brain drain of LDCs is a self-replicating exploitation of wealth disparity that must be rejected</w:t>
      </w:r>
    </w:p>
    <w:p w:rsidR="003E0FC8" w:rsidRPr="001C2D47" w:rsidRDefault="003E0FC8" w:rsidP="003E0FC8">
      <w:r w:rsidRPr="001C2D47">
        <w:rPr>
          <w:rStyle w:val="Style13ptBold"/>
        </w:rPr>
        <w:t>Karan et al 16</w:t>
      </w:r>
      <w:r w:rsidRPr="001C2D47">
        <w:t xml:space="preserve"> </w:t>
      </w:r>
      <w:r w:rsidRPr="001C2D47">
        <w:rPr>
          <w:szCs w:val="16"/>
        </w:rPr>
        <w:t xml:space="preserve">(Abraar Karan, Daniel DeUgarte, and Michele Barry, July 2016, Dr. Abraar Karan is an internal medicine resident at the Brigham and Women's Hospital and Harvard Medical School, Daniel DeUgarte, MD, is Co-Director of the Global Health Education Programs at the UCLA Center for World Health. He is an Associate Clinical Professor of Surgery in the Division of Pediatric Surgery at the David Geffen School of Medicine at UCLA, Michele Barry is SENIOR ASSOCIATE DEAN, GLOBAL HEALTH, DIRECTOR, CENTER FOR INNOVATION IN GLOBAL HEALTH, PROFESSOR OF MEDICINE (PRIMARY CARE &amp; POPULATION HEALTH), SENIOR FELLOW AT THE WOODS INSTITUTE FOR THE ENVIRONMENT AND AT THE FREEMAN SPOGLI INSTITUTE, “Medical “Brain Drain” and Health Care Worker Shortages: How Should International Training Programs Respond?”, </w:t>
      </w:r>
      <w:hyperlink r:id="rId100" w:history="1">
        <w:r w:rsidRPr="001C2D47">
          <w:rPr>
            <w:rStyle w:val="Hyperlink"/>
            <w:szCs w:val="16"/>
          </w:rPr>
          <w:t>http://journalofethics.ama-assn.org/2016/07/ecas1-1607.html</w:t>
        </w:r>
      </w:hyperlink>
      <w:r w:rsidRPr="001C2D47">
        <w:rPr>
          <w:szCs w:val="16"/>
        </w:rPr>
        <w:t>) MKIM</w:t>
      </w:r>
    </w:p>
    <w:p w:rsidR="003E0FC8" w:rsidRPr="001C2D47" w:rsidRDefault="003E0FC8" w:rsidP="003E0FC8">
      <w:pPr>
        <w:rPr>
          <w:szCs w:val="16"/>
        </w:rPr>
      </w:pPr>
      <w:r w:rsidRPr="001C2D47">
        <w:rPr>
          <w:szCs w:val="16"/>
        </w:rPr>
        <w:t xml:space="preserve">To contextualize the importance of the problem, </w:t>
      </w:r>
      <w:r w:rsidRPr="001C2D47">
        <w:rPr>
          <w:sz w:val="26"/>
          <w:szCs w:val="26"/>
          <w:u w:val="single"/>
        </w:rPr>
        <w:t>the</w:t>
      </w:r>
      <w:r w:rsidRPr="001C2D47">
        <w:rPr>
          <w:szCs w:val="16"/>
        </w:rPr>
        <w:t xml:space="preserve"> World Health Organization (</w:t>
      </w:r>
      <w:r w:rsidRPr="001C2D47">
        <w:rPr>
          <w:sz w:val="26"/>
          <w:szCs w:val="26"/>
          <w:u w:val="single"/>
        </w:rPr>
        <w:t>WHO</w:t>
      </w:r>
      <w:r w:rsidRPr="001C2D47">
        <w:rPr>
          <w:szCs w:val="16"/>
        </w:rPr>
        <w:t xml:space="preserve">) </w:t>
      </w:r>
      <w:r w:rsidRPr="001C2D47">
        <w:rPr>
          <w:sz w:val="26"/>
          <w:szCs w:val="26"/>
          <w:u w:val="single"/>
        </w:rPr>
        <w:t>estimates</w:t>
      </w:r>
      <w:r w:rsidRPr="001C2D47">
        <w:rPr>
          <w:szCs w:val="16"/>
        </w:rPr>
        <w:t xml:space="preserve"> that </w:t>
      </w:r>
      <w:r w:rsidRPr="001C2D47">
        <w:rPr>
          <w:sz w:val="26"/>
          <w:szCs w:val="26"/>
          <w:u w:val="single"/>
        </w:rPr>
        <w:t>23 health care workers</w:t>
      </w:r>
      <w:r w:rsidRPr="001C2D47">
        <w:rPr>
          <w:szCs w:val="16"/>
        </w:rPr>
        <w:t xml:space="preserve"> </w:t>
      </w:r>
      <w:r w:rsidRPr="001C2D47">
        <w:rPr>
          <w:sz w:val="26"/>
          <w:szCs w:val="26"/>
          <w:u w:val="single"/>
        </w:rPr>
        <w:t>per 10,000 people is the minimum ratio needed to maintain a health system</w:t>
      </w:r>
      <w:r w:rsidRPr="001C2D47">
        <w:rPr>
          <w:szCs w:val="16"/>
        </w:rPr>
        <w:t xml:space="preserve">—and as of 2013, </w:t>
      </w:r>
      <w:r w:rsidRPr="001C2D47">
        <w:rPr>
          <w:sz w:val="26"/>
          <w:szCs w:val="26"/>
          <w:u w:val="single"/>
        </w:rPr>
        <w:t>80 countries</w:t>
      </w:r>
      <w:r w:rsidRPr="001C2D47">
        <w:rPr>
          <w:szCs w:val="16"/>
        </w:rPr>
        <w:t xml:space="preserve"> worldwide </w:t>
      </w:r>
      <w:r w:rsidRPr="001C2D47">
        <w:rPr>
          <w:sz w:val="26"/>
          <w:szCs w:val="26"/>
          <w:u w:val="single"/>
        </w:rPr>
        <w:t>fell short of this</w:t>
      </w:r>
      <w:r w:rsidRPr="001C2D47">
        <w:rPr>
          <w:szCs w:val="16"/>
        </w:rPr>
        <w:t xml:space="preserve"> </w:t>
      </w:r>
      <w:r w:rsidRPr="001C2D47">
        <w:rPr>
          <w:sz w:val="26"/>
          <w:szCs w:val="26"/>
          <w:u w:val="single"/>
        </w:rPr>
        <w:t>threshold</w:t>
      </w:r>
      <w:r w:rsidRPr="001C2D47">
        <w:rPr>
          <w:szCs w:val="16"/>
        </w:rPr>
        <w:t xml:space="preserve"> level of care [3]. </w:t>
      </w:r>
      <w:r w:rsidRPr="001C2D47">
        <w:rPr>
          <w:sz w:val="26"/>
          <w:szCs w:val="26"/>
          <w:u w:val="single"/>
        </w:rPr>
        <w:t>The disparity is most pronounced</w:t>
      </w:r>
      <w:r w:rsidRPr="001C2D47">
        <w:rPr>
          <w:szCs w:val="16"/>
        </w:rPr>
        <w:t xml:space="preserve"> </w:t>
      </w:r>
      <w:r w:rsidRPr="001C2D47">
        <w:rPr>
          <w:sz w:val="26"/>
          <w:szCs w:val="26"/>
          <w:u w:val="single"/>
        </w:rPr>
        <w:t>in</w:t>
      </w:r>
      <w:r w:rsidRPr="001C2D47">
        <w:rPr>
          <w:szCs w:val="16"/>
        </w:rPr>
        <w:t xml:space="preserve"> sub-Saharan </w:t>
      </w:r>
      <w:r w:rsidRPr="001C2D47">
        <w:rPr>
          <w:sz w:val="26"/>
          <w:szCs w:val="26"/>
          <w:u w:val="single"/>
        </w:rPr>
        <w:t>Africa</w:t>
      </w:r>
      <w:r w:rsidRPr="001C2D47">
        <w:rPr>
          <w:szCs w:val="16"/>
        </w:rPr>
        <w:t xml:space="preserve">, which is home to 14 percent of the world’s population but only 3 percent of its health care professionals [3]. A study of the world’s medical schools found that the majority of countries with the greatest need for physicians (almost all of which were in sub-Saharan Africa) had only one medical school [4]. </w:t>
      </w:r>
      <w:r w:rsidRPr="001C2D47">
        <w:rPr>
          <w:sz w:val="26"/>
          <w:szCs w:val="26"/>
          <w:u w:val="single"/>
        </w:rPr>
        <w:t>Perhaps the most concerning aspect of medical brain drain is its</w:t>
      </w:r>
      <w:r w:rsidRPr="001C2D47">
        <w:rPr>
          <w:szCs w:val="16"/>
        </w:rPr>
        <w:t xml:space="preserve"> self-reinforcing </w:t>
      </w:r>
      <w:r w:rsidRPr="001C2D47">
        <w:rPr>
          <w:sz w:val="26"/>
          <w:szCs w:val="26"/>
          <w:u w:val="single"/>
        </w:rPr>
        <w:t>impact on health care systems that are already weak: as</w:t>
      </w:r>
      <w:r w:rsidRPr="001C2D47">
        <w:rPr>
          <w:szCs w:val="16"/>
        </w:rPr>
        <w:t xml:space="preserve"> a </w:t>
      </w:r>
      <w:r w:rsidRPr="001C2D47">
        <w:rPr>
          <w:sz w:val="26"/>
          <w:szCs w:val="26"/>
          <w:u w:val="single"/>
        </w:rPr>
        <w:t>health care</w:t>
      </w:r>
      <w:r w:rsidRPr="001C2D47">
        <w:rPr>
          <w:szCs w:val="16"/>
        </w:rPr>
        <w:t xml:space="preserve"> system </w:t>
      </w:r>
      <w:r w:rsidRPr="001C2D47">
        <w:rPr>
          <w:sz w:val="26"/>
          <w:szCs w:val="26"/>
          <w:u w:val="single"/>
        </w:rPr>
        <w:t>weakens</w:t>
      </w:r>
      <w:r w:rsidRPr="001C2D47">
        <w:rPr>
          <w:szCs w:val="16"/>
        </w:rPr>
        <w:t xml:space="preserve">, bright physicians and health care </w:t>
      </w:r>
      <w:r w:rsidRPr="001C2D47">
        <w:rPr>
          <w:sz w:val="26"/>
          <w:szCs w:val="26"/>
          <w:u w:val="single"/>
        </w:rPr>
        <w:t>workers</w:t>
      </w:r>
      <w:r w:rsidRPr="001C2D47">
        <w:rPr>
          <w:szCs w:val="16"/>
        </w:rPr>
        <w:t xml:space="preserve"> tend to </w:t>
      </w:r>
      <w:r w:rsidRPr="001C2D47">
        <w:rPr>
          <w:sz w:val="26"/>
          <w:szCs w:val="26"/>
          <w:u w:val="single"/>
        </w:rPr>
        <w:t>leave</w:t>
      </w:r>
      <w:r w:rsidRPr="001C2D47">
        <w:rPr>
          <w:szCs w:val="16"/>
        </w:rPr>
        <w:t xml:space="preserve">; </w:t>
      </w:r>
      <w:r w:rsidRPr="001C2D47">
        <w:rPr>
          <w:sz w:val="26"/>
          <w:szCs w:val="26"/>
          <w:u w:val="single"/>
        </w:rPr>
        <w:t>the more who leave</w:t>
      </w:r>
      <w:r w:rsidRPr="001C2D47">
        <w:rPr>
          <w:szCs w:val="16"/>
        </w:rPr>
        <w:t xml:space="preserve">, </w:t>
      </w:r>
      <w:r w:rsidRPr="001C2D47">
        <w:rPr>
          <w:sz w:val="26"/>
          <w:szCs w:val="26"/>
          <w:u w:val="single"/>
        </w:rPr>
        <w:t>the more the</w:t>
      </w:r>
      <w:r w:rsidRPr="001C2D47">
        <w:rPr>
          <w:szCs w:val="16"/>
        </w:rPr>
        <w:t xml:space="preserve"> health care </w:t>
      </w:r>
      <w:r w:rsidRPr="001C2D47">
        <w:rPr>
          <w:sz w:val="26"/>
          <w:szCs w:val="26"/>
          <w:u w:val="single"/>
        </w:rPr>
        <w:t>system is weakened.</w:t>
      </w:r>
      <w:r w:rsidRPr="001C2D47">
        <w:rPr>
          <w:szCs w:val="16"/>
        </w:rPr>
        <w:t xml:space="preserve"> A number of studies have quantified factors that propel physician migration from source countries: access to better training opportunities, higher salaries, need to escape political instability and corruption, poor quality of facilities and equipment, and plans for raising children [5-8]. Conversely, factors that influence physician retention in the destination countries include strong and robust health systems and political stability, which tend to facilitate improved lifestyles and opportunities for physicians and their families. Presumably, Dr. R’s US-based training program invests in him to improve his surgical skills not only for his individual benefit but also for the benefit of his home community and his country. As part of his participation in the program, there might be an expectation, if not an obligation, that he will transfer his medical skill acquisition to other surgeons and surgeon assistants in Nigeria. Sub-Saharan </w:t>
      </w:r>
      <w:r w:rsidRPr="001C2D47">
        <w:rPr>
          <w:sz w:val="26"/>
          <w:szCs w:val="26"/>
          <w:u w:val="single"/>
        </w:rPr>
        <w:t>Africa is currently afflicted by a</w:t>
      </w:r>
      <w:r w:rsidRPr="001C2D47">
        <w:rPr>
          <w:szCs w:val="16"/>
        </w:rPr>
        <w:t xml:space="preserve"> significant </w:t>
      </w:r>
      <w:r w:rsidRPr="001C2D47">
        <w:rPr>
          <w:sz w:val="26"/>
          <w:szCs w:val="26"/>
          <w:u w:val="single"/>
        </w:rPr>
        <w:t>dearth of surgeons, which is exacerbated by surgeons’ emigration</w:t>
      </w:r>
      <w:r w:rsidRPr="001C2D47">
        <w:rPr>
          <w:szCs w:val="16"/>
        </w:rPr>
        <w:t xml:space="preserve"> and the limited training capacity for surgeons who stay in the region [5]. An analysis by Tankwanchi et al. using the 2011 American Medical Association Physician Masterfile of residency and graduation data from all US trainees found an increase in physician emigration to the United States from every sub-Saharan African country except South Africa [9]. Figure 1 </w:t>
      </w:r>
      <w:proofErr w:type="gramStart"/>
      <w:r w:rsidRPr="001C2D47">
        <w:rPr>
          <w:szCs w:val="16"/>
        </w:rPr>
        <w:t>shows</w:t>
      </w:r>
      <w:proofErr w:type="gramEnd"/>
      <w:r w:rsidRPr="001C2D47">
        <w:rPr>
          <w:szCs w:val="16"/>
        </w:rPr>
        <w:t xml:space="preserve"> the number of physicians per 100,000 people worldwide, based on data from the WHO’s 2006 report [10]. </w:t>
      </w:r>
      <w:r w:rsidRPr="001C2D47">
        <w:rPr>
          <w:sz w:val="26"/>
          <w:szCs w:val="26"/>
          <w:u w:val="single"/>
        </w:rPr>
        <w:t>Given this</w:t>
      </w:r>
      <w:r w:rsidRPr="001C2D47">
        <w:rPr>
          <w:szCs w:val="16"/>
        </w:rPr>
        <w:t xml:space="preserve"> </w:t>
      </w:r>
      <w:r w:rsidRPr="001C2D47">
        <w:rPr>
          <w:sz w:val="26"/>
          <w:szCs w:val="26"/>
          <w:u w:val="single"/>
        </w:rPr>
        <w:t>evidence of disparities</w:t>
      </w:r>
      <w:r w:rsidRPr="001C2D47">
        <w:rPr>
          <w:szCs w:val="16"/>
        </w:rPr>
        <w:t xml:space="preserve"> in access to physicians, one might argue that </w:t>
      </w:r>
      <w:r w:rsidRPr="001C2D47">
        <w:rPr>
          <w:sz w:val="26"/>
          <w:szCs w:val="26"/>
          <w:u w:val="single"/>
        </w:rPr>
        <w:t>the investment of</w:t>
      </w:r>
      <w:r w:rsidRPr="001C2D47">
        <w:rPr>
          <w:szCs w:val="16"/>
        </w:rPr>
        <w:t xml:space="preserve"> Dr. R’s </w:t>
      </w:r>
      <w:r w:rsidRPr="001C2D47">
        <w:rPr>
          <w:sz w:val="26"/>
          <w:szCs w:val="26"/>
          <w:u w:val="single"/>
        </w:rPr>
        <w:t>home country</w:t>
      </w:r>
      <w:r w:rsidRPr="001C2D47">
        <w:rPr>
          <w:szCs w:val="16"/>
        </w:rPr>
        <w:t xml:space="preserve"> </w:t>
      </w:r>
      <w:r w:rsidRPr="001C2D47">
        <w:rPr>
          <w:sz w:val="26"/>
          <w:szCs w:val="26"/>
          <w:u w:val="single"/>
        </w:rPr>
        <w:t>in</w:t>
      </w:r>
      <w:r w:rsidRPr="001C2D47">
        <w:rPr>
          <w:szCs w:val="16"/>
        </w:rPr>
        <w:t xml:space="preserve"> his </w:t>
      </w:r>
      <w:r w:rsidRPr="001C2D47">
        <w:rPr>
          <w:sz w:val="26"/>
          <w:szCs w:val="26"/>
          <w:u w:val="single"/>
        </w:rPr>
        <w:t>training</w:t>
      </w:r>
      <w:r w:rsidRPr="001C2D47">
        <w:rPr>
          <w:szCs w:val="16"/>
        </w:rPr>
        <w:t xml:space="preserve"> </w:t>
      </w:r>
      <w:r w:rsidRPr="001C2D47">
        <w:rPr>
          <w:sz w:val="26"/>
          <w:szCs w:val="26"/>
          <w:u w:val="single"/>
        </w:rPr>
        <w:t>suggests an obligation</w:t>
      </w:r>
      <w:r w:rsidRPr="001C2D47">
        <w:rPr>
          <w:szCs w:val="16"/>
        </w:rPr>
        <w:t xml:space="preserve">, both contractual and ethical, on the part of Dr. R. </w:t>
      </w:r>
      <w:r w:rsidRPr="001C2D47">
        <w:rPr>
          <w:sz w:val="26"/>
          <w:szCs w:val="26"/>
          <w:u w:val="single"/>
        </w:rPr>
        <w:t>not to exacerbate that disparity</w:t>
      </w:r>
      <w:r w:rsidRPr="001C2D47">
        <w:rPr>
          <w:szCs w:val="16"/>
        </w:rPr>
        <w:t xml:space="preserve">. However, Dr. R’s case is not quite as straightforward as that of an individual obliged to a particular program or community. Although Dr. R might have applied to participate in the program with an intention to return and practice in Nigeria, we cannot ignore the impact that his experience in the United States could have on his perceptions of his professional potential. After being exposed to a health system with many opportunities, advanced technologies, high salaries, and fair patient burden, Dr. R’s vision for his own career might reasonably shift. If the training experience contributes to his possibly changing personal and professional goals, might we consider those goal changes to be ethically fraught? This is another important question in the case. Medical Brain Drain as Exploitation of Wealth Disparities Particularly problematic is that </w:t>
      </w:r>
      <w:r w:rsidRPr="001C2D47">
        <w:rPr>
          <w:sz w:val="26"/>
          <w:szCs w:val="26"/>
          <w:u w:val="single"/>
        </w:rPr>
        <w:t>public investment in health care</w:t>
      </w:r>
      <w:r w:rsidRPr="001C2D47">
        <w:rPr>
          <w:szCs w:val="16"/>
        </w:rPr>
        <w:t xml:space="preserve"> professionals </w:t>
      </w:r>
      <w:r w:rsidRPr="001C2D47">
        <w:rPr>
          <w:sz w:val="26"/>
          <w:szCs w:val="26"/>
          <w:u w:val="single"/>
        </w:rPr>
        <w:t>in</w:t>
      </w:r>
      <w:r w:rsidRPr="001C2D47">
        <w:rPr>
          <w:szCs w:val="16"/>
        </w:rPr>
        <w:t xml:space="preserve"> resource-</w:t>
      </w:r>
      <w:r w:rsidRPr="001C2D47">
        <w:rPr>
          <w:sz w:val="26"/>
          <w:szCs w:val="26"/>
          <w:u w:val="single"/>
        </w:rPr>
        <w:t>poor countries tends to be greater</w:t>
      </w:r>
      <w:r w:rsidRPr="001C2D47">
        <w:rPr>
          <w:szCs w:val="16"/>
        </w:rPr>
        <w:t xml:space="preserve"> </w:t>
      </w:r>
      <w:r w:rsidRPr="001C2D47">
        <w:rPr>
          <w:sz w:val="26"/>
          <w:szCs w:val="26"/>
          <w:u w:val="single"/>
        </w:rPr>
        <w:t>than in wealthier ones</w:t>
      </w:r>
      <w:r w:rsidRPr="001C2D47">
        <w:rPr>
          <w:szCs w:val="16"/>
        </w:rPr>
        <w:t xml:space="preserve">, probably </w:t>
      </w:r>
      <w:r w:rsidRPr="001C2D47">
        <w:rPr>
          <w:sz w:val="26"/>
          <w:szCs w:val="26"/>
          <w:u w:val="single"/>
        </w:rPr>
        <w:t>due to the</w:t>
      </w:r>
      <w:r w:rsidRPr="001C2D47">
        <w:rPr>
          <w:szCs w:val="16"/>
        </w:rPr>
        <w:t xml:space="preserve"> relative </w:t>
      </w:r>
      <w:r w:rsidRPr="001C2D47">
        <w:rPr>
          <w:sz w:val="26"/>
          <w:szCs w:val="26"/>
          <w:u w:val="single"/>
        </w:rPr>
        <w:t>cost of educating each</w:t>
      </w:r>
      <w:r w:rsidRPr="001C2D47">
        <w:rPr>
          <w:szCs w:val="16"/>
        </w:rPr>
        <w:t xml:space="preserve"> individual </w:t>
      </w:r>
      <w:r w:rsidRPr="001C2D47">
        <w:rPr>
          <w:sz w:val="26"/>
          <w:szCs w:val="26"/>
          <w:u w:val="single"/>
        </w:rPr>
        <w:t>physician</w:t>
      </w:r>
      <w:r w:rsidRPr="001C2D47">
        <w:rPr>
          <w:szCs w:val="16"/>
        </w:rPr>
        <w:t xml:space="preserve">. A study in Kenya estimated that </w:t>
      </w:r>
      <w:r w:rsidRPr="001C2D47">
        <w:rPr>
          <w:sz w:val="26"/>
          <w:szCs w:val="26"/>
          <w:u w:val="single"/>
        </w:rPr>
        <w:t>the</w:t>
      </w:r>
      <w:r w:rsidRPr="001C2D47">
        <w:rPr>
          <w:szCs w:val="16"/>
        </w:rPr>
        <w:t xml:space="preserve"> total </w:t>
      </w:r>
      <w:r w:rsidRPr="001C2D47">
        <w:rPr>
          <w:sz w:val="26"/>
          <w:szCs w:val="26"/>
          <w:u w:val="single"/>
        </w:rPr>
        <w:t>cost of educating a physician</w:t>
      </w:r>
      <w:r w:rsidRPr="001C2D47">
        <w:rPr>
          <w:szCs w:val="16"/>
        </w:rPr>
        <w:t xml:space="preserve"> from primary school until earning a medical degree </w:t>
      </w:r>
      <w:r w:rsidRPr="001C2D47">
        <w:rPr>
          <w:sz w:val="26"/>
          <w:szCs w:val="26"/>
          <w:u w:val="single"/>
        </w:rPr>
        <w:t>was</w:t>
      </w:r>
      <w:r w:rsidRPr="001C2D47">
        <w:rPr>
          <w:szCs w:val="16"/>
        </w:rPr>
        <w:t xml:space="preserve"> nearly </w:t>
      </w:r>
      <w:r w:rsidRPr="001C2D47">
        <w:rPr>
          <w:sz w:val="26"/>
          <w:szCs w:val="26"/>
          <w:u w:val="single"/>
        </w:rPr>
        <w:t>$66,000 USD</w:t>
      </w:r>
      <w:r w:rsidRPr="001C2D47">
        <w:rPr>
          <w:szCs w:val="16"/>
        </w:rPr>
        <w:t xml:space="preserve"> </w:t>
      </w:r>
      <w:r w:rsidRPr="001C2D47">
        <w:rPr>
          <w:sz w:val="26"/>
          <w:szCs w:val="26"/>
          <w:u w:val="single"/>
        </w:rPr>
        <w:t>and the loss</w:t>
      </w:r>
      <w:r w:rsidRPr="001C2D47">
        <w:rPr>
          <w:szCs w:val="16"/>
        </w:rPr>
        <w:t xml:space="preserve"> of return on investments </w:t>
      </w:r>
      <w:r w:rsidRPr="001C2D47">
        <w:rPr>
          <w:sz w:val="26"/>
          <w:szCs w:val="26"/>
          <w:u w:val="single"/>
        </w:rPr>
        <w:t>if the physician did not return</w:t>
      </w:r>
      <w:r w:rsidRPr="001C2D47">
        <w:rPr>
          <w:szCs w:val="16"/>
        </w:rPr>
        <w:t xml:space="preserve"> to the source area to practice </w:t>
      </w:r>
      <w:r w:rsidRPr="001C2D47">
        <w:rPr>
          <w:sz w:val="26"/>
          <w:szCs w:val="26"/>
          <w:u w:val="single"/>
        </w:rPr>
        <w:t>was over $517,000 USD</w:t>
      </w:r>
      <w:r w:rsidRPr="001C2D47">
        <w:rPr>
          <w:szCs w:val="16"/>
        </w:rPr>
        <w:t xml:space="preserve"> [12]. Estimates suggest that, annually, emigration of health care workers from sub-Saharan Africa costs the region $2.17 billion USD [13]. While it is important to account for the remittances that are sent back to the source country by emigrants, it is difficult to quantify how much of this money is recirculated in the home economy [13]. By contrast, the areas to which these doctors move are spared the cost of their medical education, benefiting instead by the influx of an educated health care workforce. </w:t>
      </w:r>
      <w:r w:rsidRPr="001C2D47">
        <w:rPr>
          <w:b/>
          <w:sz w:val="26"/>
          <w:szCs w:val="26"/>
          <w:u w:val="single"/>
        </w:rPr>
        <w:t>These consequences suggest that</w:t>
      </w:r>
      <w:r w:rsidRPr="001C2D47">
        <w:rPr>
          <w:szCs w:val="16"/>
        </w:rPr>
        <w:t xml:space="preserve"> medical </w:t>
      </w:r>
      <w:r w:rsidRPr="001C2D47">
        <w:rPr>
          <w:b/>
          <w:sz w:val="26"/>
          <w:szCs w:val="26"/>
          <w:u w:val="single"/>
        </w:rPr>
        <w:t>brain drain is an</w:t>
      </w:r>
      <w:r w:rsidRPr="001C2D47">
        <w:rPr>
          <w:szCs w:val="16"/>
        </w:rPr>
        <w:t xml:space="preserve"> </w:t>
      </w:r>
      <w:r w:rsidRPr="001C2D47">
        <w:rPr>
          <w:b/>
          <w:sz w:val="26"/>
          <w:szCs w:val="26"/>
          <w:u w:val="single"/>
        </w:rPr>
        <w:t>important kind of exploitation of wealth disparity and a source of ethical and justice-based concerns</w:t>
      </w:r>
      <w:r w:rsidRPr="001C2D47">
        <w:rPr>
          <w:szCs w:val="16"/>
        </w:rPr>
        <w:t xml:space="preserve"> [14]. </w:t>
      </w:r>
    </w:p>
    <w:p w:rsidR="003E0FC8" w:rsidRPr="001C2D47" w:rsidRDefault="003E0FC8" w:rsidP="003E0FC8"/>
    <w:p w:rsidR="00D74788" w:rsidRPr="001C2D47" w:rsidRDefault="00D74788" w:rsidP="00D74788">
      <w:pPr>
        <w:pStyle w:val="Heading2"/>
      </w:pPr>
      <w:r w:rsidRPr="001C2D47">
        <w:t xml:space="preserve">Brain Drain DA – Philippines </w:t>
      </w:r>
    </w:p>
    <w:p w:rsidR="00D74788" w:rsidRPr="001C2D47" w:rsidRDefault="00D74788" w:rsidP="00D74788"/>
    <w:p w:rsidR="00D74788" w:rsidRPr="001C2D47" w:rsidRDefault="00D74788" w:rsidP="00D74788">
      <w:pPr>
        <w:pStyle w:val="Heading3"/>
      </w:pPr>
      <w:r w:rsidRPr="001C2D47">
        <w:t>1NC</w:t>
      </w:r>
    </w:p>
    <w:p w:rsidR="00D74788" w:rsidRPr="001C2D47" w:rsidRDefault="00D74788" w:rsidP="00D74788"/>
    <w:p w:rsidR="00D74788" w:rsidRPr="001C2D47" w:rsidRDefault="00D74788" w:rsidP="00D74788">
      <w:pPr>
        <w:pStyle w:val="Heading4"/>
      </w:pPr>
      <w:r w:rsidRPr="001C2D47">
        <w:t>Reverse brain drain to</w:t>
      </w:r>
      <w:r w:rsidR="009E5BFB" w:rsidRPr="001C2D47">
        <w:t xml:space="preserve"> Philippines in the status quo – workers are returning </w:t>
      </w:r>
    </w:p>
    <w:p w:rsidR="00D74788" w:rsidRPr="001C2D47" w:rsidRDefault="00D74788" w:rsidP="00D74788">
      <w:pPr>
        <w:rPr>
          <w:rStyle w:val="Style13ptBold"/>
          <w:b w:val="0"/>
        </w:rPr>
      </w:pPr>
      <w:r w:rsidRPr="001C2D47">
        <w:rPr>
          <w:rStyle w:val="Style13ptBold"/>
        </w:rPr>
        <w:t xml:space="preserve">PDI 13 </w:t>
      </w:r>
      <w:r w:rsidRPr="001C2D47">
        <w:rPr>
          <w:rStyle w:val="Style13ptBold"/>
          <w:b w:val="0"/>
        </w:rPr>
        <w:t xml:space="preserve">(Philippine Daily Inquirer, "DOLE: More OFWs Coming Home for Good”, 5/20/13, Date Accessed: 6/26/18, </w:t>
      </w:r>
      <w:hyperlink r:id="rId101" w:history="1">
        <w:r w:rsidRPr="001C2D47">
          <w:rPr>
            <w:rStyle w:val="Hyperlink"/>
            <w:sz w:val="20"/>
          </w:rPr>
          <w:t>http://globalnation.inquirer.net/75025/dole-more-ofws-coming-home-for-good</w:t>
        </w:r>
      </w:hyperlink>
      <w:r w:rsidRPr="001C2D47">
        <w:rPr>
          <w:rStyle w:val="Style13ptBold"/>
          <w:b w:val="0"/>
        </w:rPr>
        <w:t xml:space="preserve"> )//rsb</w:t>
      </w:r>
    </w:p>
    <w:p w:rsidR="00D74788" w:rsidRPr="001C2D47" w:rsidRDefault="00D74788" w:rsidP="00D74788">
      <w:pPr>
        <w:rPr>
          <w:sz w:val="20"/>
        </w:rPr>
      </w:pPr>
      <w:r w:rsidRPr="001C2D47">
        <w:rPr>
          <w:sz w:val="20"/>
          <w:u w:val="single"/>
        </w:rPr>
        <w:t xml:space="preserve">A new trend of reverse migration is being seen by the Department of Labor and Employment (DOLE) with more overseas Filipino workers (OFWs) expected to return to the country to work and stay for good. Labor Secretary Rosalinda Baldoz has expressed optimism more OFWs could be lured back to the Philippines with the lucrative jobs now available in the country. </w:t>
      </w:r>
      <w:r w:rsidRPr="001C2D47">
        <w:rPr>
          <w:sz w:val="20"/>
        </w:rPr>
        <w:t xml:space="preserve">Baldoz said </w:t>
      </w:r>
      <w:r w:rsidRPr="001C2D47">
        <w:rPr>
          <w:sz w:val="20"/>
          <w:u w:val="single"/>
        </w:rPr>
        <w:t>many local companies, particularly in the tourism and entertainment sectors, now provide compensations and benefits comparable to what Filipino workers are used to receiving abroad.</w:t>
      </w:r>
      <w:r w:rsidRPr="001C2D47">
        <w:rPr>
          <w:sz w:val="20"/>
        </w:rPr>
        <w:t xml:space="preserve"> She particularly cited the development of a gaming complex in Pasay City, which has been attracting Filipinos working in casinos in Macau. “I </w:t>
      </w:r>
      <w:r w:rsidRPr="001C2D47">
        <w:rPr>
          <w:sz w:val="20"/>
          <w:u w:val="single"/>
        </w:rPr>
        <w:t>think we are seeing a rise in the entertainment industry, within that sector… we are seeing a reverse migration because of the high-end quality jobs being offered by these firms</w:t>
      </w:r>
      <w:r w:rsidRPr="001C2D47">
        <w:rPr>
          <w:sz w:val="20"/>
        </w:rPr>
        <w:t>,” she said.</w:t>
      </w:r>
    </w:p>
    <w:p w:rsidR="00D74788" w:rsidRPr="001C2D47" w:rsidRDefault="00D74788" w:rsidP="00D74788"/>
    <w:p w:rsidR="009E5BFB" w:rsidRPr="001C2D47" w:rsidRDefault="009E5BFB" w:rsidP="009E5BFB">
      <w:pPr>
        <w:pStyle w:val="Heading4"/>
        <w:rPr>
          <w:u w:val="single"/>
        </w:rPr>
      </w:pPr>
      <w:r w:rsidRPr="001C2D47">
        <w:t xml:space="preserve">But the plan </w:t>
      </w:r>
      <w:r w:rsidRPr="001C2D47">
        <w:rPr>
          <w:u w:val="single"/>
        </w:rPr>
        <w:t>drains the Philippines</w:t>
      </w:r>
    </w:p>
    <w:p w:rsidR="009E5BFB" w:rsidRPr="001C2D47" w:rsidRDefault="009E5BFB" w:rsidP="009E5BFB">
      <w:pPr>
        <w:rPr>
          <w:rStyle w:val="Style13ptBold"/>
          <w:b w:val="0"/>
        </w:rPr>
      </w:pPr>
      <w:r w:rsidRPr="001C2D47">
        <w:rPr>
          <w:rStyle w:val="Style13ptBold"/>
        </w:rPr>
        <w:t xml:space="preserve">Yap 17 </w:t>
      </w:r>
      <w:r w:rsidRPr="001C2D47">
        <w:rPr>
          <w:rStyle w:val="Style13ptBold"/>
          <w:b w:val="0"/>
        </w:rPr>
        <w:t xml:space="preserve">(Karl Lester M Yap, writer for Bloomberg Business, “Brain Drain from Southeast Asia Poses Obstacle to Growth”, Bloomberg, 6/5/17, Date Accessed: 6/27/18, </w:t>
      </w:r>
      <w:hyperlink r:id="rId102" w:history="1">
        <w:r w:rsidRPr="001C2D47">
          <w:rPr>
            <w:rStyle w:val="Hyperlink"/>
            <w:sz w:val="20"/>
          </w:rPr>
          <w:t>https://www.bloomberg.com/news/articles/2017-06-05/brain-drain-from-southeast-asia-poses-obstacle-to-growth</w:t>
        </w:r>
      </w:hyperlink>
      <w:r w:rsidRPr="001C2D47">
        <w:rPr>
          <w:rStyle w:val="Style13ptBold"/>
          <w:b w:val="0"/>
        </w:rPr>
        <w:t xml:space="preserve"> )//rsb</w:t>
      </w:r>
    </w:p>
    <w:p w:rsidR="009E5BFB" w:rsidRPr="001C2D47" w:rsidRDefault="009E5BFB" w:rsidP="009E5BFB">
      <w:r w:rsidRPr="001C2D47">
        <w:t>Nyl Patangan, a nursing graduate from the Philippines, left his native land in search of a better life. Now working in a Chicago hospital after a stint in Dubai, he's supporting his parents back home and is buying his mother a Toyota Vios.</w:t>
      </w:r>
    </w:p>
    <w:p w:rsidR="009E5BFB" w:rsidRPr="001C2D47" w:rsidRDefault="009E5BFB" w:rsidP="009E5BFB">
      <w:r w:rsidRPr="001C2D47">
        <w:rPr>
          <w:u w:val="single"/>
        </w:rPr>
        <w:t>A recent study by the Asian Development Bank shows that the number of immigrants with university degrees who left to work in richer nations in the Organisation for Economic Cooperation and Development surged 66 percent in the decade through 2010-2011 to 2.8 million.</w:t>
      </w:r>
      <w:r w:rsidRPr="001C2D47">
        <w:t xml:space="preserve"> </w:t>
      </w:r>
      <w:r w:rsidRPr="001C2D47">
        <w:rPr>
          <w:rStyle w:val="Emphasis"/>
        </w:rPr>
        <w:t>More than half of them came from the Philippines</w:t>
      </w:r>
      <w:r w:rsidRPr="001C2D47">
        <w:t>, with hundreds of thousands more working in regions outside the OECD like the Middle East.</w:t>
      </w:r>
    </w:p>
    <w:p w:rsidR="009E5BFB" w:rsidRPr="001C2D47" w:rsidRDefault="009E5BFB" w:rsidP="009E5BFB">
      <w:pPr>
        <w:rPr>
          <w:u w:val="single"/>
        </w:rPr>
      </w:pPr>
      <w:r w:rsidRPr="001C2D47">
        <w:rPr>
          <w:u w:val="single"/>
        </w:rPr>
        <w:t>The trend has persisted, with the number of Filipinos leaving for work overseas rising 27 percent between 2011 and 2015.</w:t>
      </w:r>
    </w:p>
    <w:p w:rsidR="009E5BFB" w:rsidRPr="001C2D47" w:rsidRDefault="009E5BFB" w:rsidP="009E5BFB">
      <w:r w:rsidRPr="001C2D47">
        <w:rPr>
          <w:u w:val="single"/>
        </w:rPr>
        <w:t xml:space="preserve">Brain drain, a term which originated in the 1960s when British scientists and intellectuals immigrated to the U.S., refers to the loss of human capital. Emerging nations, where salaries are but a fraction of those in the </w:t>
      </w:r>
      <w:proofErr w:type="gramStart"/>
      <w:r w:rsidRPr="001C2D47">
        <w:rPr>
          <w:u w:val="single"/>
        </w:rPr>
        <w:t>OECD,</w:t>
      </w:r>
      <w:proofErr w:type="gramEnd"/>
      <w:r w:rsidRPr="001C2D47">
        <w:rPr>
          <w:u w:val="single"/>
        </w:rPr>
        <w:t xml:space="preserve"> are vulnerable to losing their brightest talent even if it offers a silver lining in the form of remittances that support families back home. The World Bank estimates that remittances to developing countries amounted to $429 billion in 2016, with those to the Philippines rising to $30 billion, a tenth of its economy</w:t>
      </w:r>
      <w:r w:rsidRPr="001C2D47">
        <w:t>.</w:t>
      </w:r>
    </w:p>
    <w:p w:rsidR="009E5BFB" w:rsidRPr="001C2D47" w:rsidRDefault="009E5BFB" w:rsidP="009E5BFB">
      <w:r w:rsidRPr="001C2D47">
        <w:t>"</w:t>
      </w:r>
      <w:r w:rsidRPr="001C2D47">
        <w:rPr>
          <w:u w:val="single"/>
        </w:rPr>
        <w:t>This loss of human capital in the fields of medicine, science, engineering, management, and education can be a major obstacle to economic and social development</w:t>
      </w:r>
      <w:r w:rsidRPr="001C2D47">
        <w:t>,'' ADB researchers Jeanne Batalova, Andriy Shymonyak, and Guntur Sugiyarto wrote in a February report.</w:t>
      </w:r>
    </w:p>
    <w:p w:rsidR="009E5BFB" w:rsidRPr="001C2D47" w:rsidRDefault="009E5BFB" w:rsidP="009E5BFB">
      <w:r w:rsidRPr="001C2D47">
        <w:t>Close to 10 percent of the highly-educated citizens from the Philippines, Singapore, and Vietnam live in OECD countries. For Laos and Cambodia, the ratio is about 15 percent.</w:t>
      </w:r>
    </w:p>
    <w:p w:rsidR="009E5BFB" w:rsidRPr="001C2D47" w:rsidRDefault="009E5BFB" w:rsidP="009E5BFB"/>
    <w:p w:rsidR="009E5BFB" w:rsidRPr="001C2D47" w:rsidRDefault="009E5BFB" w:rsidP="009E5BFB">
      <w:pPr>
        <w:pStyle w:val="Heading4"/>
      </w:pPr>
      <w:r w:rsidRPr="001C2D47">
        <w:t>Philippines key to ASEAN - it is the fastest growing ASEAN country and stabilizes investments</w:t>
      </w:r>
    </w:p>
    <w:p w:rsidR="009E5BFB" w:rsidRPr="001C2D47" w:rsidRDefault="009E5BFB" w:rsidP="009E5BFB">
      <w:pPr>
        <w:rPr>
          <w:rStyle w:val="Style13ptBold"/>
          <w:b w:val="0"/>
        </w:rPr>
      </w:pPr>
      <w:proofErr w:type="gramStart"/>
      <w:r w:rsidRPr="001C2D47">
        <w:rPr>
          <w:rStyle w:val="Style13ptBold"/>
        </w:rPr>
        <w:t>de</w:t>
      </w:r>
      <w:proofErr w:type="gramEnd"/>
      <w:r w:rsidRPr="001C2D47">
        <w:rPr>
          <w:rStyle w:val="Style13ptBold"/>
        </w:rPr>
        <w:t xml:space="preserve"> Vera 1/11 </w:t>
      </w:r>
      <w:r w:rsidRPr="001C2D47">
        <w:rPr>
          <w:rStyle w:val="Style13ptBold"/>
          <w:b w:val="0"/>
        </w:rPr>
        <w:t xml:space="preserve">(Ben O. de Vera, covers budget, finance and macroeconomy for Inquirer Business, “PH growth to remain fastest in Asean”, Inquirer, 1/11/18, Date Accessed: 7/1/18, </w:t>
      </w:r>
      <w:hyperlink r:id="rId103" w:history="1">
        <w:r w:rsidRPr="001C2D47">
          <w:rPr>
            <w:rStyle w:val="Hyperlink"/>
          </w:rPr>
          <w:t>http://business.inquirer.net/243913/ph-growth-remain-fastest-asean</w:t>
        </w:r>
      </w:hyperlink>
      <w:r w:rsidRPr="001C2D47">
        <w:rPr>
          <w:rStyle w:val="Style13ptBold"/>
          <w:b w:val="0"/>
        </w:rPr>
        <w:t xml:space="preserve"> )//rsb</w:t>
      </w:r>
    </w:p>
    <w:p w:rsidR="009E5BFB" w:rsidRPr="001C2D47" w:rsidRDefault="009E5BFB" w:rsidP="009E5BFB">
      <w:pPr>
        <w:rPr>
          <w:rStyle w:val="Emphasis"/>
        </w:rPr>
      </w:pPr>
      <w:r w:rsidRPr="001C2D47">
        <w:rPr>
          <w:rStyle w:val="Emphasis"/>
        </w:rPr>
        <w:t>The World Bank expects the Philippines to sustain robust economic growth in the next three years even as public investments are seen slowing down.</w:t>
      </w:r>
    </w:p>
    <w:p w:rsidR="009E5BFB" w:rsidRPr="001C2D47" w:rsidRDefault="009E5BFB" w:rsidP="009E5BFB">
      <w:r w:rsidRPr="001C2D47">
        <w:t>“</w:t>
      </w:r>
      <w:r w:rsidRPr="001C2D47">
        <w:rPr>
          <w:rStyle w:val="Emphasis"/>
        </w:rPr>
        <w:t>The Philippines will continue to be the fastest-growing economy in the Association of Southeast Asian Nations (Asean), despite some stabilization of investment growth,</w:t>
      </w:r>
      <w:r w:rsidRPr="001C2D47">
        <w:t>” the Washington-based multilateral lender said in its January 2018 Global Economic Prospects report released Wednesday morning (Philippine time).</w:t>
      </w:r>
    </w:p>
    <w:p w:rsidR="009E5BFB" w:rsidRPr="001C2D47" w:rsidRDefault="009E5BFB" w:rsidP="009E5BFB">
      <w:pPr>
        <w:rPr>
          <w:u w:val="single"/>
        </w:rPr>
      </w:pPr>
      <w:r w:rsidRPr="001C2D47">
        <w:rPr>
          <w:u w:val="single"/>
        </w:rPr>
        <w:t>The World Bank projected the Philippines’ gross domestic product (GDP) to grow 6.7 percent in 2018 and 2019, before slightly slowing to 6.5 percent in 2020.</w:t>
      </w:r>
    </w:p>
    <w:p w:rsidR="009E5BFB" w:rsidRPr="001C2D47" w:rsidRDefault="009E5BFB" w:rsidP="009E5BFB">
      <w:r w:rsidRPr="001C2D47">
        <w:t>The World Bank’s forecasts for the next three years were nonetheless below the government’s target range of 7-8 percent annual GDP growth from 2018 to 2022.</w:t>
      </w:r>
    </w:p>
    <w:p w:rsidR="009E5BFB" w:rsidRPr="001C2D47" w:rsidRDefault="009E5BFB" w:rsidP="009E5BFB">
      <w:r w:rsidRPr="001C2D47">
        <w:t xml:space="preserve"> </w:t>
      </w:r>
      <w:r w:rsidRPr="001C2D47">
        <w:rPr>
          <w:u w:val="single"/>
        </w:rPr>
        <w:t>“In some Asean economies, such as Indonesia and the Philippines, supportive monetary policy had spurred investment and, hence, capital accumulation in the wake of the global financial crisis,</w:t>
      </w:r>
      <w:r w:rsidRPr="001C2D47">
        <w:t>” the World Bank said.</w:t>
      </w:r>
    </w:p>
    <w:p w:rsidR="009E5BFB" w:rsidRPr="001C2D47" w:rsidRDefault="009E5BFB" w:rsidP="009E5BFB">
      <w:pPr>
        <w:rPr>
          <w:u w:val="single"/>
        </w:rPr>
      </w:pPr>
      <w:r w:rsidRPr="001C2D47">
        <w:rPr>
          <w:u w:val="single"/>
        </w:rPr>
        <w:t>“Rapid capital accumulation has also reflected infrastructure upgrades. In the Philippines, improved macroeconomic policy management and the government’s public-private partnership initiative have boosted capital accumulation,” the lender added.</w:t>
      </w:r>
    </w:p>
    <w:p w:rsidR="009E5BFB" w:rsidRPr="001C2D47" w:rsidRDefault="009E5BFB" w:rsidP="009E5BFB">
      <w:r w:rsidRPr="001C2D47">
        <w:t>However, the World Bank sees a slowing pace of capital accumulation reducing potential growth in the East Asia and Pacific region.</w:t>
      </w:r>
    </w:p>
    <w:p w:rsidR="009E5BFB" w:rsidRPr="001C2D47" w:rsidRDefault="009E5BFB" w:rsidP="009E5BFB">
      <w:r w:rsidRPr="001C2D47">
        <w:t>“</w:t>
      </w:r>
      <w:r w:rsidRPr="001C2D47">
        <w:rPr>
          <w:u w:val="single"/>
        </w:rPr>
        <w:t>The steepest slowdowns in capital accumulation are expected in China, where policy efforts to rein in credit growth continue, and the Philippines, where a surge in public investment is expected to fade</w:t>
      </w:r>
      <w:r w:rsidRPr="001C2D47">
        <w:t>,” it said.</w:t>
      </w:r>
    </w:p>
    <w:p w:rsidR="009E5BFB" w:rsidRPr="001C2D47" w:rsidRDefault="009E5BFB" w:rsidP="009E5BFB">
      <w:pPr>
        <w:rPr>
          <w:u w:val="single"/>
        </w:rPr>
      </w:pPr>
      <w:r w:rsidRPr="001C2D47">
        <w:t xml:space="preserve">The World Bank said </w:t>
      </w:r>
      <w:r w:rsidRPr="001C2D47">
        <w:rPr>
          <w:u w:val="single"/>
        </w:rPr>
        <w:t>the Philippines could finance its sizeable infrastructure investment needs by raising additional revenues.</w:t>
      </w:r>
    </w:p>
    <w:p w:rsidR="009E5BFB" w:rsidRPr="001C2D47" w:rsidRDefault="009E5BFB" w:rsidP="009E5BFB">
      <w:r w:rsidRPr="001C2D47">
        <w:t>In December, the World Bank raised its 2017 growth forecast to 6.7 percent from the previous projection of 6.6 percent as part of its quarterly forecast exercise to reflect recent economic trends.</w:t>
      </w:r>
    </w:p>
    <w:p w:rsidR="009E5BFB" w:rsidRPr="001C2D47" w:rsidRDefault="009E5BFB" w:rsidP="009E5BFB"/>
    <w:p w:rsidR="009E5BFB" w:rsidRPr="001C2D47" w:rsidRDefault="009E5BFB" w:rsidP="009E5BFB"/>
    <w:p w:rsidR="00D74788" w:rsidRPr="001C2D47" w:rsidRDefault="00D74788" w:rsidP="00D74788"/>
    <w:p w:rsidR="009E5BFB" w:rsidRPr="001C2D47" w:rsidRDefault="009E5BFB" w:rsidP="009E5BFB">
      <w:pPr>
        <w:pStyle w:val="Heading4"/>
      </w:pPr>
      <w:r w:rsidRPr="001C2D47">
        <w:t>A strong, credible ASEAN solves environmental collapse – existential risk</w:t>
      </w:r>
    </w:p>
    <w:p w:rsidR="009E5BFB" w:rsidRPr="001C2D47" w:rsidRDefault="009E5BFB" w:rsidP="009E5BFB">
      <w:pPr>
        <w:rPr>
          <w:rStyle w:val="StyleUnderline"/>
        </w:rPr>
      </w:pPr>
      <w:r w:rsidRPr="001C2D47">
        <w:rPr>
          <w:rStyle w:val="Style13ptBold"/>
        </w:rPr>
        <w:t>SWAJAYA 2012</w:t>
      </w:r>
      <w:r w:rsidRPr="001C2D47">
        <w:t xml:space="preserve"> (Ngurah Swajaya, Indonesia’s permanent representative to Asean, served as special adviser to the president of the Bali international conferences on climate change in 2007 and the chair of the Preparatory Committee of the World Summit on Sustainable Development in 2001, “Rio+ 20: An Opportunity for Asean to Stand Up And Play a Major Role in Shaping Earth’s Future,” Jakarta Globe, June 7, http://www.thejakartaglobe.com/archive/rio-20-an-opportunity-for-asean-to-stand-up-and-play-a-major-role-in-shaping-earths-future/)</w:t>
      </w:r>
    </w:p>
    <w:p w:rsidR="009E5BFB" w:rsidRPr="001C2D47" w:rsidRDefault="009E5BFB" w:rsidP="009E5BFB">
      <w:r w:rsidRPr="001C2D47">
        <w:rPr>
          <w:rStyle w:val="StyleUnderline"/>
        </w:rPr>
        <w:t>It may</w:t>
      </w:r>
      <w:r w:rsidRPr="001C2D47">
        <w:t xml:space="preserve"> indeed </w:t>
      </w:r>
      <w:r w:rsidRPr="001C2D47">
        <w:rPr>
          <w:rStyle w:val="StyleUnderline"/>
        </w:rPr>
        <w:t>be the last chance for the international community to push the reset button to ensure that the more than 7 billion people in the world today can be fed, clothed and sheltered without further damaging the environment</w:t>
      </w:r>
      <w:r w:rsidRPr="001C2D47">
        <w:t xml:space="preserve">. That’s because 20 years after the first Earth Summit, </w:t>
      </w:r>
      <w:r w:rsidRPr="001C2D47">
        <w:rPr>
          <w:rStyle w:val="StyleUnderline"/>
        </w:rPr>
        <w:t>the world’s environment continues to deteriorate at an alarming rate, while the socioeconomic plight of some 80 percent of humankind remains bleak</w:t>
      </w:r>
      <w:r w:rsidRPr="001C2D47">
        <w:t xml:space="preserve">. Most of the world’s production is consumed by a small percentage of the world’s population. </w:t>
      </w:r>
      <w:r w:rsidRPr="001C2D47">
        <w:rPr>
          <w:rStyle w:val="StyleUnderline"/>
        </w:rPr>
        <w:t>The gap between</w:t>
      </w:r>
      <w:r w:rsidRPr="001C2D47">
        <w:t xml:space="preserve"> the </w:t>
      </w:r>
      <w:r w:rsidRPr="001C2D47">
        <w:rPr>
          <w:rStyle w:val="StyleUnderline"/>
        </w:rPr>
        <w:t>haves and have-nots continues to widen</w:t>
      </w:r>
      <w:r w:rsidRPr="001C2D47">
        <w:t xml:space="preserve"> in the face of uncertainties and the threat of a double-dip depression triggered by the euro-zone crisis. Efforts to reinvigorate commitment to Rio Agenda 21 at the World Summit on Sustainable Development in Johannesburg in 2002 did not bring much progress. The Bali Climate Conference of 2007 yielded encouraging results, but subsequent global negotiations on climate change were all inconclusive. The Living Planet Report 2012 issued by the WWF and Global Footprint Network shows </w:t>
      </w:r>
      <w:r w:rsidRPr="001C2D47">
        <w:rPr>
          <w:rStyle w:val="StyleUnderline"/>
        </w:rPr>
        <w:t>a global decline in freshwater supply</w:t>
      </w:r>
      <w:r w:rsidRPr="001C2D47">
        <w:t xml:space="preserve"> by 37 percent, with tropical freshwater supply diminishing by a whopping 70 </w:t>
      </w:r>
      <w:proofErr w:type="gramStart"/>
      <w:r w:rsidRPr="001C2D47">
        <w:t>percent</w:t>
      </w:r>
      <w:proofErr w:type="gramEnd"/>
      <w:r w:rsidRPr="001C2D47">
        <w:t xml:space="preserve">. Since 1970, the report says, </w:t>
      </w:r>
      <w:r w:rsidRPr="001C2D47">
        <w:rPr>
          <w:rStyle w:val="StyleUnderline"/>
        </w:rPr>
        <w:t>humankind’s yearly consumption has exceeded what the Earth can renew</w:t>
      </w:r>
      <w:r w:rsidRPr="001C2D47">
        <w:t xml:space="preserve">. Years ago, it was already predicted that the Mekong River in Southeast Asia would be one of 10 river systems to dry up when Himalayan glaciers are lost due to climate change. Those are some of the grim facts that the Association of Southeast Asian Nations must face. The third-largest economy in Asia, Asean is expected to grow at an average of 4 to 5 percent in the next two to three decades. The Asian Development Bank Institute has predicted that, assuming a modest annual growth, by 2030 Asean’s per capita GDP will double or triple its 2010 growth. But that growth will entail massive use of fossil fuels and equally massive greenhouse gas emissions. By 2030, the study indicates, 50 percent of Asean people will live in cities, resulting in the further deterioration of air quality and depletion of drinking water supplies. </w:t>
      </w:r>
      <w:r w:rsidRPr="001C2D47">
        <w:rPr>
          <w:rStyle w:val="StyleUnderline"/>
        </w:rPr>
        <w:t>Given this backdrop, Asean is called upon to take bold steps to collectively contribute</w:t>
      </w:r>
      <w:r w:rsidRPr="001C2D47">
        <w:t xml:space="preserve">, as a regional community of nations, </w:t>
      </w:r>
      <w:r w:rsidRPr="001C2D47">
        <w:rPr>
          <w:rStyle w:val="StyleUnderline"/>
        </w:rPr>
        <w:t>to the solution of the global challenges of climate change and sustainable development</w:t>
      </w:r>
      <w:r w:rsidRPr="001C2D47">
        <w:t>, for the following reasons: First, given Asean’s explosive growth in the next two decades</w:t>
      </w:r>
      <w:r w:rsidRPr="001C2D47">
        <w:rPr>
          <w:rStyle w:val="StyleUnderline"/>
        </w:rPr>
        <w:t>, sustainable development is</w:t>
      </w:r>
      <w:r w:rsidRPr="001C2D47">
        <w:t xml:space="preserve"> not an option, but an </w:t>
      </w:r>
      <w:r w:rsidRPr="001C2D47">
        <w:rPr>
          <w:rStyle w:val="StyleUnderline"/>
        </w:rPr>
        <w:t>imperative</w:t>
      </w:r>
      <w:r w:rsidRPr="001C2D47">
        <w:t xml:space="preserve">. Second, </w:t>
      </w:r>
      <w:r w:rsidRPr="001C2D47">
        <w:rPr>
          <w:rStyle w:val="StyleUnderline"/>
        </w:rPr>
        <w:t>Asean countries</w:t>
      </w:r>
      <w:r w:rsidRPr="001C2D47">
        <w:t xml:space="preserve"> like Indonesia, Singapore, Malaysia and the Philippines </w:t>
      </w:r>
      <w:r w:rsidRPr="001C2D47">
        <w:rPr>
          <w:rStyle w:val="StyleUnderline"/>
        </w:rPr>
        <w:t>are highly experienced in forging global consensus</w:t>
      </w:r>
      <w:r w:rsidRPr="001C2D47">
        <w:t xml:space="preserve"> on sustainable development. Third, the global political landscape is not what it was a decade ago, when there was a clear divide between the developed and developing world. Fourth, Asean’s commitment to sustainable development is enshrined in various important Asean documents, including the Asean Charter. Fifth, by virtue of the Bali Concord III, </w:t>
      </w:r>
      <w:r w:rsidRPr="001C2D47">
        <w:rPr>
          <w:rStyle w:val="StyleUnderline"/>
        </w:rPr>
        <w:t>Asean has solemnly committed itself to contribute to the solution of global problems</w:t>
      </w:r>
      <w:r w:rsidRPr="001C2D47">
        <w:t xml:space="preserve">. For several years now, </w:t>
      </w:r>
      <w:r w:rsidRPr="001C2D47">
        <w:rPr>
          <w:rStyle w:val="StyleUnderline"/>
        </w:rPr>
        <w:t>Asean</w:t>
      </w:r>
      <w:r w:rsidRPr="001C2D47">
        <w:t xml:space="preserve"> has been pursuing a policy of sustainable development. It </w:t>
      </w:r>
      <w:r w:rsidRPr="001C2D47">
        <w:rPr>
          <w:rStyle w:val="StyleUnderline"/>
        </w:rPr>
        <w:t>strives for high and inclusive economic growth without jeopardizing</w:t>
      </w:r>
      <w:r w:rsidRPr="001C2D47">
        <w:t xml:space="preserve"> the </w:t>
      </w:r>
      <w:r w:rsidRPr="001C2D47">
        <w:rPr>
          <w:rStyle w:val="StyleUnderline"/>
        </w:rPr>
        <w:t>ecology</w:t>
      </w:r>
      <w:r w:rsidRPr="001C2D47">
        <w:t xml:space="preserve">. Through various arrangements, </w:t>
      </w:r>
      <w:r w:rsidRPr="001C2D47">
        <w:rPr>
          <w:rStyle w:val="StyleUnderline"/>
        </w:rPr>
        <w:t>Asean countries are cooperating among themselves and with dialogue partners to address climate change through sustainable forestry management, the promotion of energy security and energy efficiency, initiatives to make extractive industries more eco-friendly, protecting biodiversity and, in general, promoting a green economy</w:t>
      </w:r>
      <w:r w:rsidRPr="001C2D47">
        <w:t xml:space="preserve">. At the Rio+20, </w:t>
      </w:r>
      <w:r w:rsidRPr="001C2D47">
        <w:rPr>
          <w:rStyle w:val="StyleUnderline"/>
        </w:rPr>
        <w:t>Asean can</w:t>
      </w:r>
      <w:r w:rsidRPr="001C2D47">
        <w:t xml:space="preserve"> advocate such cooperative undertakings and also </w:t>
      </w:r>
      <w:r w:rsidRPr="001C2D47">
        <w:rPr>
          <w:rStyle w:val="StyleUnderline"/>
        </w:rPr>
        <w:t>help build global political consensus toward meaningful outcomes</w:t>
      </w:r>
      <w:r w:rsidRPr="001C2D47">
        <w:t xml:space="preserve"> beyond political rhetoric. This is a role for Asean that Indonesia championed during its tenure as Asean chair last year. </w:t>
      </w:r>
      <w:r w:rsidRPr="001C2D47">
        <w:rPr>
          <w:rStyle w:val="StyleUnderline"/>
        </w:rPr>
        <w:t>And Asean has the opportunity to</w:t>
      </w:r>
      <w:r w:rsidRPr="001C2D47">
        <w:t xml:space="preserve"> realize it in the upcoming Rio+20 — and thereby </w:t>
      </w:r>
      <w:r w:rsidRPr="001C2D47">
        <w:rPr>
          <w:rStyle w:val="StyleUnderline"/>
        </w:rPr>
        <w:t>help save humankind</w:t>
      </w:r>
      <w:r w:rsidRPr="001C2D47">
        <w:t xml:space="preserve"> from the dangerous follies of pollution.</w:t>
      </w:r>
    </w:p>
    <w:p w:rsidR="009E5BFB" w:rsidRPr="001C2D47" w:rsidRDefault="009E5BFB" w:rsidP="009E5BFB">
      <w:pPr>
        <w:pStyle w:val="Heading4"/>
      </w:pPr>
      <w:r w:rsidRPr="001C2D47">
        <w:t>It’s also an impact filter – a strong ASEAN contains otherwise-inevitable global war – causes extinction</w:t>
      </w:r>
    </w:p>
    <w:p w:rsidR="009E5BFB" w:rsidRPr="001C2D47" w:rsidRDefault="009E5BFB" w:rsidP="009E5BFB">
      <w:pPr>
        <w:rPr>
          <w:rStyle w:val="StyleUnderline"/>
        </w:rPr>
      </w:pPr>
      <w:r w:rsidRPr="001C2D47">
        <w:rPr>
          <w:rStyle w:val="Style13ptBold"/>
        </w:rPr>
        <w:t>RAJARATNAM 1992</w:t>
      </w:r>
      <w:r w:rsidRPr="001C2D47">
        <w:t xml:space="preserve"> (Sinnathamby, former Deputy Prime Minister of Singapore, “ASEAN </w:t>
      </w:r>
      <w:proofErr w:type="gramStart"/>
      <w:r w:rsidRPr="001C2D47">
        <w:t>The</w:t>
      </w:r>
      <w:proofErr w:type="gramEnd"/>
      <w:r w:rsidRPr="001C2D47">
        <w:t xml:space="preserve"> Way Ahead,” Sep 1, http://www.asean.org/asean/about-asean/history/item/asean-the-way-ahead-by-s-rajaratnam)</w:t>
      </w:r>
    </w:p>
    <w:p w:rsidR="009E5BFB" w:rsidRPr="001C2D47" w:rsidRDefault="009E5BFB" w:rsidP="009E5BFB">
      <w:r w:rsidRPr="001C2D47">
        <w:t xml:space="preserve">Should regionalism collapse, then ASEAN too will go the way of earlier regional attempts like SEATO, ASA and MAPHlLlNDO. All that remains today of these earlier experiments are their bleached bones. </w:t>
      </w:r>
      <w:r w:rsidRPr="001C2D47">
        <w:rPr>
          <w:rStyle w:val="StyleUnderline"/>
        </w:rPr>
        <w:t xml:space="preserve">Should the new regional efforts collapse, then </w:t>
      </w:r>
      <w:r w:rsidRPr="001C2D47">
        <w:t xml:space="preserve">globalism, the final stage of historical development, will also fall apart. Then </w:t>
      </w:r>
      <w:r w:rsidRPr="001C2D47">
        <w:rPr>
          <w:rStyle w:val="StyleUnderline"/>
        </w:rPr>
        <w:t>we will inevitably enter another Dark Ages and World War III, fought</w:t>
      </w:r>
      <w:r w:rsidRPr="001C2D47">
        <w:t xml:space="preserve"> this time not with gun-powder, but </w:t>
      </w:r>
      <w:r w:rsidRPr="001C2D47">
        <w:rPr>
          <w:rStyle w:val="StyleUnderline"/>
        </w:rPr>
        <w:t>with nuclear weapons</w:t>
      </w:r>
      <w:r w:rsidRPr="001C2D47">
        <w:t xml:space="preserve"> far more devastating than those exploded in Hiroshima and Nagasaki. Modern technology and science are pushing the world simultaneously in the direction of regionalism and globalism. What is responsible for today's economic disintegration, disorder and violence is the resistance offered by nationalism to the irresistible counter-pressures of regionalism and globalism. As of today, there are only two functioning and highly respected regional organizations in the world. They are, in order of their importance and seniority, the European Community (EC) and the Association of Southeast Asian Nations (ASEAN). The first came into being in 1957 and the second in 1967. A mere ten years separates the two. The population of the European Community as at 1990 was 350 </w:t>
      </w:r>
      <w:proofErr w:type="gramStart"/>
      <w:r w:rsidRPr="001C2D47">
        <w:t>million,</w:t>
      </w:r>
      <w:proofErr w:type="gramEnd"/>
      <w:r w:rsidRPr="001C2D47">
        <w:t xml:space="preserve"> and that of ASEAN an estimated 323 million. In terms of population, they are not all that unequal. In terms of political and economic dynamism, though, the gap is qualitatively wider. The economic dynamism and the proven political cohesion of ASEAN </w:t>
      </w:r>
      <w:proofErr w:type="gramStart"/>
      <w:r w:rsidRPr="001C2D47">
        <w:t>is</w:t>
      </w:r>
      <w:proofErr w:type="gramEnd"/>
      <w:r w:rsidRPr="001C2D47">
        <w:t xml:space="preserve"> nevertheless slowly but steadily narrowing the gap between the European Community and ASEAN. To compare ASEAN with the so-called Little Dragons of Asia is to compare unrelated political species. The Little Dragons are lone wolves hunting separately. They lack collective strength or awareness. With them it is a case of each wolf for itself. In the case of ASEAN, as integration proceeds, its strength will be the cohesiveness of over 300 million people with far greater resources than any of the lone baby dragons. The most remarkable feature about the two regional organizations is their continuity and coherence despite the persistence and often unmanageable turbulence and tensions that have and still characterize the post-war world. There have been some 100 </w:t>
      </w:r>
      <w:r w:rsidRPr="001C2D47">
        <w:rPr>
          <w:rStyle w:val="StyleUnderline"/>
        </w:rPr>
        <w:t>international, civil, racial and religious conflicts</w:t>
      </w:r>
      <w:r w:rsidRPr="001C2D47">
        <w:t xml:space="preserve">. Far from abating, these </w:t>
      </w:r>
      <w:r w:rsidRPr="001C2D47">
        <w:rPr>
          <w:rStyle w:val="StyleUnderline"/>
        </w:rPr>
        <w:t>are growing in number. By comparison</w:t>
      </w:r>
      <w:r w:rsidRPr="001C2D47">
        <w:t xml:space="preserve"> the European Community and </w:t>
      </w:r>
      <w:r w:rsidRPr="001C2D47">
        <w:rPr>
          <w:rStyle w:val="StyleUnderline"/>
        </w:rPr>
        <w:t>ASEAN</w:t>
      </w:r>
      <w:r w:rsidRPr="001C2D47">
        <w:t xml:space="preserve"> are the </w:t>
      </w:r>
      <w:r w:rsidRPr="001C2D47">
        <w:rPr>
          <w:rStyle w:val="StyleUnderline"/>
        </w:rPr>
        <w:t>still centres in the eye of the storm</w:t>
      </w:r>
      <w:r w:rsidRPr="001C2D47">
        <w:t xml:space="preserve">. There is apprehension that chaos, not order, is the draft of world politics and economies today. For many, the expectation is that tomorrow will be worse than yesterday and that history has been a descent from the Golden Age to the Dark Ages. </w:t>
      </w:r>
      <w:proofErr w:type="gramStart"/>
      <w:r w:rsidRPr="001C2D47">
        <w:t>To quote the poet Yeats, though the world is seemingly intact: "Things fall apart, the centre cannot hold."</w:t>
      </w:r>
      <w:proofErr w:type="gramEnd"/>
      <w:r w:rsidRPr="001C2D47">
        <w:t xml:space="preserve"> Yet the two multi-racial and multi-cultural regional organizations I have mentioned con- tinue to grow in maturity, cohesiveness, and confidence. They believe that regionalism can survive the buffeting winds and storms. The European Community, unlike ASEAN, has had far more experience with regional organization because its founding members, in particular Britain, France, Holland, Belgium and even Germany participated in the creation and management of far-flung complex global empires. Their scientific and technological cultures were many light years ahead of all preceding cultures and civilizations. However eminent and admirable pre-European tradi- tional civilizations </w:t>
      </w:r>
      <w:proofErr w:type="gramStart"/>
      <w:r w:rsidRPr="001C2D47">
        <w:t>were,</w:t>
      </w:r>
      <w:proofErr w:type="gramEnd"/>
      <w:r w:rsidRPr="001C2D47">
        <w:t xml:space="preserve"> the 19th and 20th century culture created by the West cannot be surpassed or displaced by invoking ancient creeds. Only Japan has so far demonstrated that the gap between medieval and modern cultures can be narrowed and possibly over taken. Moreover, only Western nations and Japan have demonstrated a capacity for con- structing massive modern empires, though unfortunately, they demonstrated this by their ability to organize and unleash modern wars. No Asian nation, however, has fought, let alone won, wars of comparable magnitude. Saddam Hussein's chest-thumping has the resonance of hollow drums. Western Europeans have over a period of 500 years built a chain of multi-racial and multi-national empires that at their peak stretched from Portugal and Spain to the Pacific shores of Russia, and parts of Asia and Africa. So reconstituting a West European regional community should be child's play for them. But </w:t>
      </w:r>
      <w:r w:rsidRPr="001C2D47">
        <w:rPr>
          <w:rStyle w:val="StyleUnderline"/>
        </w:rPr>
        <w:t>creating and managing</w:t>
      </w:r>
      <w:r w:rsidRPr="001C2D47">
        <w:t xml:space="preserve">, within a brief period of only 25 years, an </w:t>
      </w:r>
      <w:r w:rsidRPr="001C2D47">
        <w:rPr>
          <w:rStyle w:val="StyleUnderline"/>
        </w:rPr>
        <w:t>ASEAN</w:t>
      </w:r>
      <w:r w:rsidRPr="001C2D47">
        <w:t xml:space="preserve"> community of six economically and industrially under-developed peoples who had no experience of administering a modern, complex multi-racial regional organization </w:t>
      </w:r>
      <w:r w:rsidRPr="001C2D47">
        <w:rPr>
          <w:rStyle w:val="StyleUnderline"/>
        </w:rPr>
        <w:t>verges</w:t>
      </w:r>
      <w:r w:rsidRPr="001C2D47">
        <w:t xml:space="preserve">, in my view, </w:t>
      </w:r>
      <w:r w:rsidRPr="001C2D47">
        <w:rPr>
          <w:rStyle w:val="StyleUnderline"/>
        </w:rPr>
        <w:t>on the miraculous</w:t>
      </w:r>
      <w:r w:rsidRPr="001C2D47">
        <w:t xml:space="preserve">. The reach of the ancient empires of Greece, Rome, China, India, Persia and Babylon, ruled by allegedly Divine emperors, was ludicrously short and their claims of being rulers of World empires were fanciful exaggerations. The effective extent of their empires did not go beyond the palace and surrounding villages. Modern nationalism, regionalism and globalism are of a different order politically, economically and even psychologically. Nationalism is a 19th century concept. Earlier forms of nationalism were, in fact, imperialism. It united petty principalities, states and clans into nations. These have now outlived their usefulness. But regionalism is based on concepts and aspirations of a higher order. Asian regionalism was first launched on 25 April 1955 at Bandung. It was initially a comprehensive Afro-Asian Conference presided over by Heads of Government. It included legendary figures like Sukarno. Nehru, Zhou Enlai, Kotalawela of what was then Ceylon, Sihanouk and Mohammed Ali, the Prime Minister of Pakistan. However, this regional effort did not last long. Asian and African nationalisms which helped speed up the collapse of Western, and later Japanese imperialisms, did not last long. Within a few years after its founding, not only Afro-Asian solidarity but also the solidarity of individual Asian and African nation states was in disarray. The destruction of nationalism is today being brought about, not by Western imperialism, which had already grown weary. </w:t>
      </w:r>
      <w:proofErr w:type="gramStart"/>
      <w:r w:rsidRPr="001C2D47">
        <w:t>thanks</w:t>
      </w:r>
      <w:proofErr w:type="gramEnd"/>
      <w:r w:rsidRPr="001C2D47">
        <w:t xml:space="preserve"> to two world wars, of holding sway over palm and pine, but by Third World nationalism. The economic and political underpinnings of European nationalisms were in fact, even before the start of the 20th century, beginning to crack. </w:t>
      </w:r>
      <w:proofErr w:type="gramStart"/>
      <w:r w:rsidRPr="001C2D47">
        <w:t>In fact, Lord Acton.</w:t>
      </w:r>
      <w:proofErr w:type="gramEnd"/>
      <w:r w:rsidRPr="001C2D47">
        <w:t xml:space="preserve"> </w:t>
      </w:r>
      <w:proofErr w:type="gramStart"/>
      <w:r w:rsidRPr="001C2D47">
        <w:t>towards</w:t>
      </w:r>
      <w:proofErr w:type="gramEnd"/>
      <w:r w:rsidRPr="001C2D47">
        <w:t xml:space="preserve"> the end of the 19th century, predicted the inevitable collapse of nationalism. I quote his judgement- "Nationality does not aim either at liberty or prosperity, both of which it sacrifices to the imperative necessity of making the nation the mould and measure of the state. It will be marked by material and moral ruin." This prophecy is as accurate today as it was when Lord Acton made it in 1862. So was Karl Marx's prophecy about the inevitable collapse of nationalism but for different reasons. He predicted the overthrow of nationalism and capitalism by an international proletariat. So did Lenin and so </w:t>
      </w:r>
      <w:proofErr w:type="gramStart"/>
      <w:r w:rsidRPr="001C2D47">
        <w:t>did</w:t>
      </w:r>
      <w:proofErr w:type="gramEnd"/>
      <w:r w:rsidRPr="001C2D47">
        <w:t xml:space="preserve"> Mao with their clarion call of: "Workers of the World unite." Internationalism has a long history. Chinese, Christians, Greeks, Romans and Muslims were never tired of announcing themselves as "World Rulers", </w:t>
      </w:r>
      <w:proofErr w:type="gramStart"/>
      <w:r w:rsidRPr="001C2D47">
        <w:t>However</w:t>
      </w:r>
      <w:proofErr w:type="gramEnd"/>
      <w:r w:rsidRPr="001C2D47">
        <w:t xml:space="preserve">, after World War II, empires went out of fashion. It is today being gradually replaced by a more rational form of political and economic organization. The early years of the 20th century witnessed, for example, experiments with a novel form of regionalism -continental regionalism. It was formed by simply prefixing the word "Pan" to the continents of Europe, Asia and America -Pan-Europa, Pan-America and Pan-Asia, of which Japan, after having in 1905 defeated the Russian fleet in one of the most decisive naval battles ever fought in the Tsushima Straits, became Asia's most persistent publicist. After World War II, Pan-African and Pan-Arab movements were added to the list. However, these early "Pan" movements have since then either collapsed totally or are in the process of violent disintegration because of dissension on grounds of race, religion, language or nation. However, the word "Pan" has recently been revived in East Europe. It is called "Pan-Slavism" and is today being revived with bloody vengeance. The multi-racial and multi-cultural Yugoslav nation that President Tito created during World War 11 and which is today being torn apart is a grim warning of what can happen to nations possessed by racial and religious demons. The new regionalism that is now emerging out of the ruins of post-World War II nationalism appears to have learnt from the errors of the past. A more sophisticated and realistic form of regionalism is being constructed, not as an end in itself but as the means towards a higher level of political, social and economic organization. I propose to do no more than list the names of some of the new regionalisms now taking shape. Basic to this approach is that there is not going to be any sudden great leap forward from regionalism to globalism. However, </w:t>
      </w:r>
      <w:r w:rsidRPr="001C2D47">
        <w:rPr>
          <w:rStyle w:val="StyleUnderline"/>
        </w:rPr>
        <w:t>none of the new regionalisms now taking shape are as bold as</w:t>
      </w:r>
      <w:r w:rsidRPr="001C2D47">
        <w:t xml:space="preserve"> either the European Community or </w:t>
      </w:r>
      <w:r w:rsidRPr="001C2D47">
        <w:rPr>
          <w:rStyle w:val="StyleUnderline"/>
        </w:rPr>
        <w:t>ASEAN</w:t>
      </w:r>
      <w:r w:rsidRPr="001C2D47">
        <w:t xml:space="preserve">. The latter two are more rationally focussed regionalism. But a word of caution is necessary. </w:t>
      </w:r>
      <w:r w:rsidRPr="001C2D47">
        <w:rPr>
          <w:rStyle w:val="StyleUnderline"/>
        </w:rPr>
        <w:t>We must know how to handle these new regionalisms intelligently. They could be steps towards global peace, progress and cultural development or they could be fuel for World War III</w:t>
      </w:r>
      <w:r w:rsidRPr="001C2D47">
        <w:t>.</w:t>
      </w:r>
      <w:r w:rsidRPr="001C2D47">
        <w:rPr>
          <w:rStyle w:val="StyleUnderline"/>
        </w:rPr>
        <w:t xml:space="preserve"> </w:t>
      </w:r>
      <w:r w:rsidRPr="001C2D47">
        <w:t xml:space="preserve">Foremost among the new regional approaches is the North American Free Trade Area (NAFTA) and the Asia-Pacific Economic Co-operation forum. Among the many other regional concepts waiting in the wings are: the Organisation of Economic Co-operation and Development (OECD); the Group of Seven (G7); East Asian Economic Caucus (EAEC); Pacific Economic Co-operation Conference (PECC); the amiable Little Dragons of South Korea, Singapore, Hong Kong and Taiwan for which no acronym has yet been announced. There are also the distant rumbles of the possible emergence of Big Dragons but as a Chinese saying goes: "There is a lot of noise in the stairways, but nobody has so far entered the room." One fervently hopes that when a Big Dragon turns up, it would be an amiable Great Dragon and one which would know its way around the Spratly and Paracel Islands but without being a Dragon in a China shop. World War II started, it must be remembered, simply because the German and Japanese Dragons got their maps all wrong. Real regionalism requires a world-view if it is not to lose its way in the global world of modern technology and science. It must also have a rational and deep understanding of the new history which is being shaped not by heroic individuals, but through the co-operative inter-action of some 5 billion people who today live in a vastly shrunken planet and who, thanks to growing literacy and fast-as-light electronic communication, are better informed about the world we live in than earlier generations. Nobody, not even super-computers can predict what will happen when each day the flow of history is cumulatively determined by individual decisions made by 5 billion human beings who are asserting their right to a decent and just society. Fewer and fewer people today believe that oppression, hunger and injustice is God's will to which they must meekly submit. People today know the difference between "Let us pray" and "Let us prey". The end of the Cold War and the collapse of communism </w:t>
      </w:r>
      <w:proofErr w:type="gramStart"/>
      <w:r w:rsidRPr="001C2D47">
        <w:t>has</w:t>
      </w:r>
      <w:proofErr w:type="gramEnd"/>
      <w:r w:rsidRPr="001C2D47">
        <w:t xml:space="preserve">, in no way, made for a more peaceful world. Wars have ended in the West- ern world but not so elsewhere. </w:t>
      </w:r>
      <w:r w:rsidRPr="001C2D47">
        <w:rPr>
          <w:rStyle w:val="StyleUnderline"/>
        </w:rPr>
        <w:t>World War III, should it ever be unleashed, would be the last war</w:t>
      </w:r>
      <w:r w:rsidRPr="001C2D47">
        <w:t xml:space="preserve"> mankind will ever fight.</w:t>
      </w:r>
    </w:p>
    <w:p w:rsidR="009E5BFB" w:rsidRPr="001C2D47" w:rsidRDefault="009E5BFB" w:rsidP="009E5BFB">
      <w:pPr>
        <w:rPr>
          <w:rStyle w:val="StyleUnderline"/>
        </w:rPr>
      </w:pPr>
    </w:p>
    <w:p w:rsidR="009E5BFB" w:rsidRPr="001C2D47" w:rsidRDefault="009E5BFB" w:rsidP="009E5BFB"/>
    <w:p w:rsidR="009E5BFB" w:rsidRPr="001C2D47" w:rsidRDefault="009E5BFB" w:rsidP="00D74788"/>
    <w:p w:rsidR="00D74788" w:rsidRPr="001C2D47" w:rsidRDefault="00D74788" w:rsidP="00D74788">
      <w:pPr>
        <w:pStyle w:val="Heading3"/>
      </w:pPr>
      <w:r w:rsidRPr="001C2D47">
        <w:t>UQ</w:t>
      </w:r>
    </w:p>
    <w:p w:rsidR="00D74788" w:rsidRPr="001C2D47" w:rsidRDefault="00D74788" w:rsidP="00D74788"/>
    <w:p w:rsidR="00D74788" w:rsidRPr="001C2D47" w:rsidRDefault="00D74788" w:rsidP="00D74788">
      <w:pPr>
        <w:pStyle w:val="Heading4"/>
      </w:pPr>
      <w:r w:rsidRPr="001C2D47">
        <w:t>Skilled workers are returning to and staying in the Philippines</w:t>
      </w:r>
    </w:p>
    <w:p w:rsidR="00D74788" w:rsidRPr="001C2D47" w:rsidRDefault="00D74788" w:rsidP="00D74788">
      <w:pPr>
        <w:rPr>
          <w:rStyle w:val="Style13ptBold"/>
          <w:b w:val="0"/>
        </w:rPr>
      </w:pPr>
      <w:r w:rsidRPr="001C2D47">
        <w:rPr>
          <w:rStyle w:val="Style13ptBold"/>
        </w:rPr>
        <w:t xml:space="preserve">Panela 6/28 </w:t>
      </w:r>
      <w:r w:rsidRPr="001C2D47">
        <w:rPr>
          <w:rStyle w:val="Style13ptBold"/>
          <w:b w:val="0"/>
        </w:rPr>
        <w:t xml:space="preserve">(Shai Panela, award-winning freelance science journalist based in the Philippines and part of the Asian Science Journalism fellowship program of the World Federation of Science Journalists, “Philippines Enacts Law To Reverse Brain Drain”, AsianScientist, 6/28/18, Date Accessed: 6/30/18, </w:t>
      </w:r>
      <w:hyperlink r:id="rId104" w:history="1">
        <w:r w:rsidRPr="001C2D47">
          <w:rPr>
            <w:rStyle w:val="Hyperlink"/>
          </w:rPr>
          <w:t>https://www.asianscientist.com/2018/06/topnews/philippines-balik-scientist-brain-drain/</w:t>
        </w:r>
      </w:hyperlink>
      <w:r w:rsidRPr="001C2D47">
        <w:rPr>
          <w:rStyle w:val="Style13ptBold"/>
          <w:b w:val="0"/>
        </w:rPr>
        <w:t xml:space="preserve"> )//rsb</w:t>
      </w:r>
    </w:p>
    <w:p w:rsidR="00D74788" w:rsidRPr="001C2D47" w:rsidRDefault="00D74788" w:rsidP="00D74788">
      <w:r w:rsidRPr="001C2D47">
        <w:rPr>
          <w:u w:val="single"/>
        </w:rPr>
        <w:t>The Philippines has enacted a law that provides assistance to Filipino scientists who intend to return to the country.</w:t>
      </w:r>
      <w:r w:rsidRPr="001C2D47">
        <w:t xml:space="preserve"> President Rodrigo Duterte signed into law Republic Act 11035, also known as the ‘Balik Scientist Act,’ on June 21, 2018. ‘Balik scientist’ literally means ‘returning scientist,’ or ‘scientist going home.’ </w:t>
      </w:r>
      <w:r w:rsidRPr="001C2D47">
        <w:rPr>
          <w:u w:val="single"/>
        </w:rPr>
        <w:t>The Balik Scientist Program</w:t>
      </w:r>
      <w:r w:rsidRPr="001C2D47">
        <w:t xml:space="preserve"> (BSP) was initially established in 1975. Under the program, the Philippine Department of Science and Technology (DOST) </w:t>
      </w:r>
      <w:r w:rsidRPr="001C2D47">
        <w:rPr>
          <w:u w:val="single"/>
        </w:rPr>
        <w:t>assists scientific researchers, engineers, innovators and technologists either on a short-term or long-term basis as they seek to integrate back into the Philippine science community. Since it was established four decades ago, the program has helped 567 scientists return to the country to conduct their research</w:t>
      </w:r>
      <w:r w:rsidRPr="001C2D47">
        <w:t xml:space="preserve">. </w:t>
      </w:r>
      <w:r w:rsidRPr="001C2D47">
        <w:rPr>
          <w:u w:val="single"/>
        </w:rPr>
        <w:t>In 2017</w:t>
      </w:r>
      <w:r w:rsidRPr="001C2D47">
        <w:t xml:space="preserve"> alone, </w:t>
      </w:r>
      <w:r w:rsidRPr="001C2D47">
        <w:rPr>
          <w:u w:val="single"/>
        </w:rPr>
        <w:t>the program benefited almost 40 scientists</w:t>
      </w:r>
      <w:r w:rsidRPr="001C2D47">
        <w:t xml:space="preserve">. The new law institutionalizes the 40-year-old BSP and expands the benefits and compensations that the beneficiaries of the program receive. Under the law, </w:t>
      </w:r>
      <w:r w:rsidRPr="001C2D47">
        <w:rPr>
          <w:u w:val="single"/>
        </w:rPr>
        <w:t xml:space="preserve">a returning Filipino scientist is entitled to a round trip airfare from a foreign country to the Philippines, relocation benefits for the scientist’s family, as well as medical insurance and support in securing job opportunities and a working visa. </w:t>
      </w:r>
      <w:r w:rsidRPr="001C2D47">
        <w:t xml:space="preserve">Monthly housing or accommodation allowance, funding for the establishment and development of a laboratory or facility, and tax and duty exemptions on the importation of professional equipment and materials are also included as part of the relocation package. “This law will help address the shortage of scientists in the country,” said Senator Bam Aquino, the main author of the law, in a press statement. As of 2013, </w:t>
      </w:r>
      <w:r w:rsidRPr="001C2D47">
        <w:rPr>
          <w:u w:val="single"/>
        </w:rPr>
        <w:t>UNESCO reported that there are only 189 scientific researchers in the Philippines per million citizens.</w:t>
      </w:r>
      <w:r w:rsidRPr="001C2D47">
        <w:t xml:space="preserve"> To achieve the UNESCO standard, the country needs to recruit or train 19,000 more scientists. </w:t>
      </w:r>
    </w:p>
    <w:p w:rsidR="00D74788" w:rsidRPr="001C2D47" w:rsidRDefault="00D74788" w:rsidP="00D74788"/>
    <w:p w:rsidR="00D74788" w:rsidRPr="001C2D47" w:rsidRDefault="00D74788" w:rsidP="00D74788">
      <w:pPr>
        <w:pStyle w:val="Heading4"/>
      </w:pPr>
      <w:r w:rsidRPr="001C2D47">
        <w:t>More Filipinos are migrating back home when not presented with new opportunities- the aff reverses that</w:t>
      </w:r>
    </w:p>
    <w:p w:rsidR="00D74788" w:rsidRPr="001C2D47" w:rsidRDefault="00D74788" w:rsidP="00D74788">
      <w:pPr>
        <w:rPr>
          <w:sz w:val="28"/>
        </w:rPr>
      </w:pPr>
      <w:r w:rsidRPr="001C2D47">
        <w:rPr>
          <w:rStyle w:val="Style13ptBold"/>
        </w:rPr>
        <w:t xml:space="preserve">Alburo and Abella 02 </w:t>
      </w:r>
      <w:r w:rsidRPr="001C2D47">
        <w:rPr>
          <w:rStyle w:val="Style13ptBold"/>
          <w:b w:val="0"/>
        </w:rPr>
        <w:t xml:space="preserve">(Florian A. Alburo, Professor of Economics at University of Philippines and President of the Center for the Advancement of Trade Integration and Facilitation, and Danilo I. Abella, Manila consultant, “Skilled Labour Migration from Developing Countries: Study on the Philippines”, International Migration Papers, 2002, Date Accessed: 6/28/18, </w:t>
      </w:r>
      <w:hyperlink r:id="rId105" w:history="1">
        <w:r w:rsidRPr="001C2D47">
          <w:rPr>
            <w:rStyle w:val="Hyperlink"/>
          </w:rPr>
          <w:t>http://www.ilo.org/wcmsp5/groups/public/---ed_protect/---protrav/---migrant/documents/publication/wcms_201780.pdf</w:t>
        </w:r>
      </w:hyperlink>
      <w:r w:rsidRPr="001C2D47">
        <w:rPr>
          <w:rStyle w:val="Style13ptBold"/>
          <w:b w:val="0"/>
        </w:rPr>
        <w:t xml:space="preserve"> )//rsb</w:t>
      </w:r>
    </w:p>
    <w:p w:rsidR="00D74788" w:rsidRPr="001C2D47" w:rsidRDefault="00D74788" w:rsidP="00D74788">
      <w:pPr>
        <w:rPr>
          <w:u w:val="single"/>
        </w:rPr>
      </w:pPr>
      <w:r w:rsidRPr="001C2D47">
        <w:rPr>
          <w:rStyle w:val="Emphasis"/>
        </w:rPr>
        <w:t xml:space="preserve">The critical policy issue here is how this changing environment is enhanced in the country. </w:t>
      </w:r>
      <w:r w:rsidRPr="001C2D47">
        <w:t xml:space="preserve">Of course it need not be said that a more focused infrastructure program is an important enabler of initiatives that indirectly affect decisions on migration. But, </w:t>
      </w:r>
      <w:r w:rsidRPr="001C2D47">
        <w:rPr>
          <w:u w:val="single"/>
        </w:rPr>
        <w:t>more generally, capturing this environment simply means that the country achieves a higher economic growth plane, increases employment, raises real incomes, and narrows the wage gaps between the Philippines and possible migration destinations</w:t>
      </w:r>
      <w:r w:rsidRPr="001C2D47">
        <w:t xml:space="preserve"> (in terms of the low end of the wage gap). There are several studies of the experiences in some countries, which have successfully made the migration transition i</w:t>
      </w:r>
      <w:proofErr w:type="gramStart"/>
      <w:r w:rsidRPr="001C2D47">
        <w:t>,e</w:t>
      </w:r>
      <w:proofErr w:type="gramEnd"/>
      <w:r w:rsidRPr="001C2D47">
        <w:t>., from being a net exporter of labour to a net importer. Outward migration has not been completely reversed but returning migration has been far greater</w:t>
      </w:r>
      <w:r w:rsidRPr="001C2D47">
        <w:rPr>
          <w:rStyle w:val="Emphasis"/>
        </w:rPr>
        <w:t xml:space="preserve">. In more recent times there are experiences in several countries where skilled workers have returned to their countries of origin </w:t>
      </w:r>
      <w:r w:rsidRPr="001C2D47">
        <w:rPr>
          <w:u w:val="single"/>
        </w:rPr>
        <w:t xml:space="preserve">and taking on public or private initiatives that capitalize on extensive migration experience. Thus despite the continued numbers leaving, reverse migration brings with it the wealth of know-how that came with previous skilled migration. </w:t>
      </w:r>
    </w:p>
    <w:p w:rsidR="00D74788" w:rsidRPr="001C2D47" w:rsidRDefault="00D74788" w:rsidP="00D74788"/>
    <w:p w:rsidR="00D74788" w:rsidRPr="001C2D47" w:rsidRDefault="009E5BFB" w:rsidP="009E5BFB">
      <w:pPr>
        <w:pStyle w:val="Heading3"/>
      </w:pPr>
      <w:r w:rsidRPr="001C2D47">
        <w:t xml:space="preserve">    Ext. L</w:t>
      </w:r>
    </w:p>
    <w:p w:rsidR="00D74788" w:rsidRPr="001C2D47" w:rsidRDefault="00D74788" w:rsidP="00D74788"/>
    <w:p w:rsidR="00D74788" w:rsidRPr="001C2D47" w:rsidRDefault="00D74788" w:rsidP="00D74788">
      <w:pPr>
        <w:pStyle w:val="Heading4"/>
      </w:pPr>
      <w:r w:rsidRPr="001C2D47">
        <w:t>Waiting times are extremely long for potential Filipino immigrants- the plan dramatically increases immigration and the brain drain</w:t>
      </w:r>
    </w:p>
    <w:p w:rsidR="00D74788" w:rsidRPr="001C2D47" w:rsidRDefault="00D74788" w:rsidP="00D74788">
      <w:pPr>
        <w:rPr>
          <w:rStyle w:val="Style13ptBold"/>
          <w:b w:val="0"/>
        </w:rPr>
      </w:pPr>
      <w:r w:rsidRPr="001C2D47">
        <w:rPr>
          <w:rStyle w:val="Style13ptBold"/>
        </w:rPr>
        <w:t xml:space="preserve">Bier 15 </w:t>
      </w:r>
      <w:r w:rsidRPr="001C2D47">
        <w:rPr>
          <w:rStyle w:val="Style13ptBold"/>
          <w:b w:val="0"/>
        </w:rPr>
        <w:t>(David Bier, director of immigration policy at the Niskanen Center, “Why does the US discriminate against immigrants from big countries?</w:t>
      </w:r>
      <w:proofErr w:type="gramStart"/>
      <w:r w:rsidRPr="001C2D47">
        <w:rPr>
          <w:rStyle w:val="Style13ptBold"/>
          <w:b w:val="0"/>
        </w:rPr>
        <w:t>”,</w:t>
      </w:r>
      <w:proofErr w:type="gramEnd"/>
      <w:r w:rsidRPr="001C2D47">
        <w:rPr>
          <w:rStyle w:val="Style13ptBold"/>
          <w:b w:val="0"/>
        </w:rPr>
        <w:t xml:space="preserve"> The Hill, 11/4/15, Date Accessed: 6/27/18, </w:t>
      </w:r>
      <w:hyperlink r:id="rId106" w:history="1">
        <w:r w:rsidRPr="001C2D47">
          <w:rPr>
            <w:rStyle w:val="Hyperlink"/>
            <w:sz w:val="20"/>
          </w:rPr>
          <w:t>http://thehill.com/blogs/pundits-blog/immigration/259076-why-does-the-us-discriminate-against-immigrants-from-big</w:t>
        </w:r>
      </w:hyperlink>
      <w:r w:rsidRPr="001C2D47">
        <w:rPr>
          <w:rStyle w:val="Style13ptBold"/>
          <w:b w:val="0"/>
        </w:rPr>
        <w:t xml:space="preserve"> )//rsb</w:t>
      </w:r>
    </w:p>
    <w:p w:rsidR="00D74788" w:rsidRPr="001C2D47" w:rsidRDefault="00D74788" w:rsidP="00D74788">
      <w:r w:rsidRPr="001C2D47">
        <w:t>Fifty years ago last month, America shed a system of racially biased immigration limits for individual countries. Although it was a great step forward, Congress then replaced that discriminatory system with per-country immigration limits that were — and still are — arbitrary and economically damaging. In 2011, the House already passed a bill to repeal them. Now is the perfect time for Congress to finish the job.</w:t>
      </w:r>
    </w:p>
    <w:p w:rsidR="00D74788" w:rsidRPr="001C2D47" w:rsidRDefault="00D74788" w:rsidP="00D74788">
      <w:r w:rsidRPr="001C2D47">
        <w:rPr>
          <w:u w:val="single"/>
        </w:rPr>
        <w:t>Per-country quotas restrict individuals from any single country seeking to come to the U.S. to no more than 7 percent of the green cards available in any category in any year. This restriction favors those from small countries at the expense of those from larger ones.</w:t>
      </w:r>
      <w:r w:rsidRPr="001C2D47">
        <w:t xml:space="preserve"> By treating nationality as the relevant factor, India is treated equally with Luxembourg, but Indian immigrants are massively disadvantaged.</w:t>
      </w:r>
    </w:p>
    <w:p w:rsidR="00D74788" w:rsidRPr="001C2D47" w:rsidRDefault="00D74788" w:rsidP="00D74788">
      <w:pPr>
        <w:rPr>
          <w:u w:val="single"/>
        </w:rPr>
      </w:pPr>
      <w:proofErr w:type="gramStart"/>
      <w:r w:rsidRPr="001C2D47">
        <w:t>Equality in theory, inequality in practice.</w:t>
      </w:r>
      <w:proofErr w:type="gramEnd"/>
      <w:r w:rsidRPr="001C2D47">
        <w:t xml:space="preserve"> It is a system of expedited processing for people from less populous countries</w:t>
      </w:r>
      <w:r w:rsidRPr="001C2D47">
        <w:rPr>
          <w:u w:val="single"/>
        </w:rPr>
        <w:t xml:space="preserve">; it is arbitrary and unfair. The large countries that are most disadvantaged — </w:t>
      </w:r>
      <w:r w:rsidRPr="001C2D47">
        <w:rPr>
          <w:rStyle w:val="Emphasis"/>
        </w:rPr>
        <w:t>the Philippines</w:t>
      </w:r>
      <w:r w:rsidRPr="001C2D47">
        <w:rPr>
          <w:u w:val="single"/>
        </w:rPr>
        <w:t>, India, China and Mexico — are all non-European nations that, until recently, had little ethnic representation in the U.S.</w:t>
      </w:r>
    </w:p>
    <w:p w:rsidR="00D74788" w:rsidRPr="001C2D47" w:rsidRDefault="00D74788" w:rsidP="00D74788">
      <w:pPr>
        <w:rPr>
          <w:rStyle w:val="Emphasis"/>
        </w:rPr>
      </w:pPr>
      <w:r w:rsidRPr="001C2D47">
        <w:t xml:space="preserve">While the issue is ignored, the lines for visas have stretched to absurd lengths. </w:t>
      </w:r>
      <w:r w:rsidRPr="001C2D47">
        <w:rPr>
          <w:u w:val="single"/>
        </w:rPr>
        <w:t xml:space="preserve">Adult children of U.S. citizens from Mexico, </w:t>
      </w:r>
      <w:r w:rsidRPr="001C2D47">
        <w:rPr>
          <w:rStyle w:val="Emphasis"/>
        </w:rPr>
        <w:t>Philippine</w:t>
      </w:r>
      <w:r w:rsidRPr="001C2D47">
        <w:rPr>
          <w:u w:val="single"/>
        </w:rPr>
        <w:t xml:space="preserve">s, India and China can </w:t>
      </w:r>
      <w:r w:rsidRPr="001C2D47">
        <w:rPr>
          <w:rStyle w:val="Emphasis"/>
        </w:rPr>
        <w:t>expect seven- to 21-year waiting periods</w:t>
      </w:r>
      <w:r w:rsidRPr="001C2D47">
        <w:rPr>
          <w:u w:val="single"/>
        </w:rPr>
        <w:t xml:space="preserve">. </w:t>
      </w:r>
      <w:r w:rsidRPr="001C2D47">
        <w:rPr>
          <w:rStyle w:val="Emphasis"/>
        </w:rPr>
        <w:t>Workers from</w:t>
      </w:r>
      <w:r w:rsidRPr="001C2D47">
        <w:rPr>
          <w:u w:val="single"/>
        </w:rPr>
        <w:t xml:space="preserve"> China, India </w:t>
      </w:r>
      <w:r w:rsidRPr="001C2D47">
        <w:rPr>
          <w:rStyle w:val="Emphasis"/>
        </w:rPr>
        <w:t>and the Philippines with a college degree or less will have to wait between two and 10 years.</w:t>
      </w:r>
    </w:p>
    <w:p w:rsidR="00D74788" w:rsidRPr="001C2D47" w:rsidRDefault="00D74788" w:rsidP="00D74788">
      <w:pPr>
        <w:rPr>
          <w:u w:val="single"/>
        </w:rPr>
      </w:pPr>
      <w:r w:rsidRPr="001C2D47">
        <w:t xml:space="preserve">There are no legitimate reasons for this discrimination for any immigrants, but </w:t>
      </w:r>
      <w:r w:rsidRPr="001C2D47">
        <w:rPr>
          <w:u w:val="single"/>
        </w:rPr>
        <w:t>the system is particularly perverse for employment-based immigrants. Arbitrarily delaying hires punishes the American economy, costing us productivity, innovation and competitiveness.</w:t>
      </w:r>
    </w:p>
    <w:p w:rsidR="00D74788" w:rsidRPr="001C2D47" w:rsidRDefault="00D74788" w:rsidP="00D74788">
      <w:pPr>
        <w:rPr>
          <w:u w:val="single"/>
        </w:rPr>
      </w:pPr>
    </w:p>
    <w:p w:rsidR="00D74788" w:rsidRPr="001C2D47" w:rsidRDefault="009E5BFB" w:rsidP="009E5BFB">
      <w:pPr>
        <w:pStyle w:val="Heading4"/>
      </w:pPr>
      <w:r w:rsidRPr="001C2D47">
        <w:t xml:space="preserve">The plan steals </w:t>
      </w:r>
      <w:r w:rsidRPr="001C2D47">
        <w:rPr>
          <w:u w:val="single"/>
        </w:rPr>
        <w:t>Filipino tech workers</w:t>
      </w:r>
      <w:r w:rsidRPr="001C2D47">
        <w:t xml:space="preserve"> – dooms ASEAN</w:t>
      </w:r>
    </w:p>
    <w:p w:rsidR="00D74788" w:rsidRPr="001C2D47" w:rsidRDefault="00D74788" w:rsidP="00D74788">
      <w:r w:rsidRPr="001C2D47">
        <w:rPr>
          <w:rStyle w:val="Style13ptBold"/>
        </w:rPr>
        <w:t xml:space="preserve">SMU 17 </w:t>
      </w:r>
      <w:r w:rsidRPr="001C2D47">
        <w:rPr>
          <w:rStyle w:val="Style13ptBold"/>
          <w:b w:val="0"/>
        </w:rPr>
        <w:t xml:space="preserve">(Singapore Management University Staff, “Societal Leadership Is the Key to ASEAN’s Future”, The SMU Blog, 11/3/17, Date Accessed: 6/28/18, </w:t>
      </w:r>
      <w:hyperlink r:id="rId107" w:history="1">
        <w:r w:rsidRPr="001C2D47">
          <w:rPr>
            <w:rStyle w:val="Hyperlink"/>
          </w:rPr>
          <w:t>http://blog.smu.edu.sg/academic/institutes/isl/societal-leadership-is-the-key-to-aseans-future/</w:t>
        </w:r>
      </w:hyperlink>
      <w:r w:rsidRPr="001C2D47">
        <w:rPr>
          <w:rStyle w:val="Style13ptBold"/>
          <w:b w:val="0"/>
        </w:rPr>
        <w:t xml:space="preserve"> )</w:t>
      </w:r>
    </w:p>
    <w:p w:rsidR="00D74788" w:rsidRPr="001C2D47" w:rsidRDefault="00D74788" w:rsidP="00D74788">
      <w:r w:rsidRPr="001C2D47">
        <w:rPr>
          <w:u w:val="single"/>
        </w:rPr>
        <w:t>Even as it evolves, ASEAN needs to retain the spirit of long-term cooperation and vision that it had at its conception</w:t>
      </w:r>
      <w:r w:rsidRPr="001C2D47">
        <w:t>, according to Dr Yudhoyono.</w:t>
      </w:r>
    </w:p>
    <w:p w:rsidR="00D74788" w:rsidRPr="001C2D47" w:rsidRDefault="00D74788" w:rsidP="00D74788">
      <w:r w:rsidRPr="001C2D47">
        <w:t>“Every generation since 1967, every era, has had their own vision of where they want to take ASEAN forward,” he said. “What the next vision will be is up to them. But a vision there must be.”</w:t>
      </w:r>
    </w:p>
    <w:p w:rsidR="00D74788" w:rsidRPr="001C2D47" w:rsidRDefault="00D74788" w:rsidP="00D74788">
      <w:r w:rsidRPr="001C2D47">
        <w:t xml:space="preserve">Although ASEAN is now 50 years old, the majority of </w:t>
      </w:r>
      <w:proofErr w:type="gramStart"/>
      <w:r w:rsidRPr="001C2D47">
        <w:t>its population are</w:t>
      </w:r>
      <w:proofErr w:type="gramEnd"/>
      <w:r w:rsidRPr="001C2D47">
        <w:t xml:space="preserve"> much younger, and speakers at the event said that it was important that the organisation continued to be relevant to a new generation.</w:t>
      </w:r>
    </w:p>
    <w:p w:rsidR="00D74788" w:rsidRPr="001C2D47" w:rsidRDefault="00D74788" w:rsidP="00D74788">
      <w:r w:rsidRPr="001C2D47">
        <w:t>Central to this, said Ambassador Delia Domingo Albert, former Director-General of ASEAN and former Secretary (Minister) of Foreign Affairs of the Philippines, is ensuring that young people are aware of what ASEAN is and does by creating a meaningful identity for the bloc.</w:t>
      </w:r>
    </w:p>
    <w:p w:rsidR="00D74788" w:rsidRPr="001C2D47" w:rsidRDefault="00D74788" w:rsidP="00D74788">
      <w:r w:rsidRPr="001C2D47">
        <w:t>“Identity is two things in ASEAN,” she said. “I think we have done very well with institutional identity. We have built all of these structures. The challenge is in what they call the ‘communal identity’.”</w:t>
      </w:r>
    </w:p>
    <w:p w:rsidR="00D74788" w:rsidRPr="001C2D47" w:rsidRDefault="00D74788" w:rsidP="00D74788">
      <w:pPr>
        <w:rPr>
          <w:u w:val="single"/>
        </w:rPr>
      </w:pPr>
      <w:r w:rsidRPr="001C2D47">
        <w:rPr>
          <w:u w:val="single"/>
        </w:rPr>
        <w:t>New technologies and new modes of communication are changing many aspects of ASEAN, from the way that countries trade to the mechanisms that leaders speak to their people, and people speak to one another. That means that leadership, so central to the future of the region, will also change.</w:t>
      </w:r>
    </w:p>
    <w:p w:rsidR="00D74788" w:rsidRPr="001C2D47" w:rsidRDefault="00D74788" w:rsidP="00D74788">
      <w:pPr>
        <w:rPr>
          <w:u w:val="single"/>
        </w:rPr>
      </w:pPr>
      <w:r w:rsidRPr="001C2D47">
        <w:t>“</w:t>
      </w:r>
      <w:r w:rsidRPr="001C2D47">
        <w:rPr>
          <w:u w:val="single"/>
        </w:rPr>
        <w:t>Leadership is not just prime minister or president,” Ambassador Ong Keng Yong, former Secretary-General of ASEAN, said. “You are the chairman of your own working committee. All of you will be able to communicate with each other more directly and get the views of each other… you can exercise leadership in your own way.”</w:t>
      </w:r>
    </w:p>
    <w:p w:rsidR="00D74788" w:rsidRPr="001C2D47" w:rsidRDefault="00363B94" w:rsidP="00D74788">
      <w:pPr>
        <w:pStyle w:val="Heading4"/>
      </w:pPr>
      <w:r w:rsidRPr="001C2D47">
        <w:t xml:space="preserve">The plan’s a magnet for Filipino STEM workers </w:t>
      </w:r>
    </w:p>
    <w:p w:rsidR="00D74788" w:rsidRPr="001C2D47" w:rsidRDefault="00D74788" w:rsidP="00D74788">
      <w:r w:rsidRPr="001C2D47">
        <w:rPr>
          <w:rStyle w:val="Style13ptBold"/>
        </w:rPr>
        <w:t xml:space="preserve">Alburo and Abella 02 </w:t>
      </w:r>
      <w:r w:rsidRPr="001C2D47">
        <w:rPr>
          <w:rStyle w:val="Style13ptBold"/>
          <w:b w:val="0"/>
        </w:rPr>
        <w:t xml:space="preserve">(Florian A. Alburo, Professor of Economics at University of Philippines and President of the Center for the Advancement of Trade Integration and Facilitation, and Danilo I. Abella, Manila consultant, “Skilled Labour Migration from Developing Countries: Study on the Philippines”, International Migration Papers, 2002, Date Accessed: 6/28/18, </w:t>
      </w:r>
      <w:hyperlink r:id="rId108" w:history="1">
        <w:r w:rsidRPr="001C2D47">
          <w:rPr>
            <w:rStyle w:val="Hyperlink"/>
          </w:rPr>
          <w:t>http://www.ilo.org/wcmsp5/groups/public/---ed_protect/---protrav/---migrant/documents/publication/wcms_201780.pdf</w:t>
        </w:r>
      </w:hyperlink>
      <w:r w:rsidRPr="001C2D47">
        <w:rPr>
          <w:rStyle w:val="Style13ptBold"/>
          <w:b w:val="0"/>
        </w:rPr>
        <w:t xml:space="preserve"> )//rsb</w:t>
      </w:r>
    </w:p>
    <w:p w:rsidR="00D74788" w:rsidRPr="001C2D47" w:rsidRDefault="00D74788" w:rsidP="00D74788">
      <w:pPr>
        <w:rPr>
          <w:u w:val="single"/>
        </w:rPr>
      </w:pPr>
      <w:r w:rsidRPr="001C2D47">
        <w:t xml:space="preserve">In this report, </w:t>
      </w:r>
      <w:r w:rsidRPr="001C2D47">
        <w:rPr>
          <w:u w:val="single"/>
        </w:rPr>
        <w:t>we have attempted to provide some benchmarks on the brain drain phenomenon in the Philippines using more recent information.</w:t>
      </w:r>
      <w:r w:rsidRPr="001C2D47">
        <w:t xml:space="preserve"> Although there is no direct evidence of the magnitude and extent of the brain drain except common knowledge, several clues give a pattern in the country. We have shown in the last decade the number of professional workers who went abroad exceeded the net additions to the professionals in the workforce. This implies that many of those who migrated were already in the labour force and had come from the stock of professionals of the previous decade. </w:t>
      </w:r>
      <w:r w:rsidRPr="001C2D47">
        <w:rPr>
          <w:u w:val="single"/>
        </w:rPr>
        <w:t xml:space="preserve">Looking into the broad profile of OFWs, we showed that they have higher educational attainment than those employed. Indeed when compared to the population as a whole, the proportion of OFWs with tertiary education is far greater than the proportion in terms of secondary education. In addition there is evidence that a large portion of the Filipino workers abroad belong to the most productive age groups when compared to those employed in the country. </w:t>
      </w:r>
    </w:p>
    <w:p w:rsidR="00D74788" w:rsidRPr="001C2D47" w:rsidRDefault="00D74788" w:rsidP="00D74788">
      <w:pPr>
        <w:rPr>
          <w:rStyle w:val="Emphasis"/>
        </w:rPr>
      </w:pPr>
      <w:r w:rsidRPr="001C2D47">
        <w:t>When we examined the profile of labour in a destination country like the U.S., these results are validated</w:t>
      </w:r>
      <w:r w:rsidRPr="001C2D47">
        <w:rPr>
          <w:rStyle w:val="Emphasis"/>
        </w:rPr>
        <w:t xml:space="preserve">. U.S. immigrant profile shows higher brain content in such fields as health and medicine and computer sciences compared to </w:t>
      </w:r>
      <w:proofErr w:type="gramStart"/>
      <w:r w:rsidRPr="001C2D47">
        <w:rPr>
          <w:rStyle w:val="Emphasis"/>
        </w:rPr>
        <w:t>native</w:t>
      </w:r>
      <w:proofErr w:type="gramEnd"/>
      <w:r w:rsidRPr="001C2D47">
        <w:rPr>
          <w:rStyle w:val="Emphasis"/>
        </w:rPr>
        <w:t xml:space="preserve"> Americans. These are two fields that Filipino migrant workers are known for. Conversely the pattern of labour force profile of </w:t>
      </w:r>
      <w:proofErr w:type="gramStart"/>
      <w:r w:rsidRPr="001C2D47">
        <w:rPr>
          <w:rStyle w:val="Emphasis"/>
        </w:rPr>
        <w:t>native</w:t>
      </w:r>
      <w:proofErr w:type="gramEnd"/>
      <w:r w:rsidRPr="001C2D47">
        <w:rPr>
          <w:rStyle w:val="Emphasis"/>
        </w:rPr>
        <w:t xml:space="preserve"> Americans and the Philippine labour force is similar. </w:t>
      </w:r>
    </w:p>
    <w:p w:rsidR="00D74788" w:rsidRPr="001C2D47" w:rsidRDefault="00D74788" w:rsidP="00D74788">
      <w:pPr>
        <w:rPr>
          <w:u w:val="single"/>
        </w:rPr>
      </w:pPr>
      <w:r w:rsidRPr="001C2D47">
        <w:rPr>
          <w:u w:val="single"/>
        </w:rPr>
        <w:t>The supply conditions of the country's professionals in the last decade seem to have displayed responsiveness and adjustment to the demand patterns. Some shifts in graduates of particular disciplines took place during this period - dramatic expansion in computer sciences in the latter part and declines in medical and allied fields, and some slight fall in engineering graduates</w:t>
      </w:r>
      <w:r w:rsidRPr="001C2D47">
        <w:t xml:space="preserve">. These are not inconsistent with what we have seen to be the behaviour of demand and the profile of Filipino overseas workers. </w:t>
      </w:r>
      <w:r w:rsidRPr="001C2D47">
        <w:rPr>
          <w:u w:val="single"/>
        </w:rPr>
        <w:t xml:space="preserve">The market for professional workers in the Philippines seems to be globalised. </w:t>
      </w:r>
    </w:p>
    <w:p w:rsidR="00D74788" w:rsidRPr="001C2D47" w:rsidRDefault="00D74788" w:rsidP="00D74788"/>
    <w:p w:rsidR="00770C72" w:rsidRPr="001C2D47" w:rsidRDefault="00770C72" w:rsidP="00770C72">
      <w:pPr>
        <w:pStyle w:val="Heading3"/>
      </w:pPr>
      <w:r w:rsidRPr="001C2D47">
        <w:t xml:space="preserve">    Ext. IL</w:t>
      </w:r>
    </w:p>
    <w:p w:rsidR="00770C72" w:rsidRPr="001C2D47" w:rsidRDefault="00770C72" w:rsidP="00770C72">
      <w:pPr>
        <w:pStyle w:val="Heading4"/>
      </w:pPr>
      <w:r w:rsidRPr="001C2D47">
        <w:t xml:space="preserve">Philippines inter-ASEAN migration key to economic growth- means countries are interdependent </w:t>
      </w:r>
    </w:p>
    <w:p w:rsidR="00770C72" w:rsidRPr="001C2D47" w:rsidRDefault="00770C72" w:rsidP="00770C72">
      <w:pPr>
        <w:rPr>
          <w:rStyle w:val="Style13ptBold"/>
          <w:b w:val="0"/>
        </w:rPr>
      </w:pPr>
      <w:r w:rsidRPr="001C2D47">
        <w:rPr>
          <w:rStyle w:val="Style13ptBold"/>
        </w:rPr>
        <w:t xml:space="preserve">The World Bank 17 </w:t>
      </w:r>
      <w:r w:rsidRPr="001C2D47">
        <w:rPr>
          <w:rStyle w:val="Style13ptBold"/>
          <w:b w:val="0"/>
        </w:rPr>
        <w:t xml:space="preserve">(The World Bank Global Practice for Social Protection and Jobs, “Managing Migration Better Can Help Boost Welfare and Growth in ASEAN: World Bank”, 10/9/17, Date Accessed: 7/1/18, </w:t>
      </w:r>
      <w:hyperlink r:id="rId109" w:history="1">
        <w:r w:rsidRPr="001C2D47">
          <w:rPr>
            <w:rStyle w:val="Hyperlink"/>
          </w:rPr>
          <w:t>http://www.worldbank.org/en/news/press-release/2017/10/09/managing-migration-better-can-help-boost-welfare-and-growth-in-asean-world-bank</w:t>
        </w:r>
      </w:hyperlink>
      <w:r w:rsidRPr="001C2D47">
        <w:rPr>
          <w:rStyle w:val="Style13ptBold"/>
          <w:b w:val="0"/>
        </w:rPr>
        <w:t xml:space="preserve"> )//rsb</w:t>
      </w:r>
    </w:p>
    <w:p w:rsidR="00770C72" w:rsidRPr="001C2D47" w:rsidRDefault="00770C72" w:rsidP="00770C72">
      <w:r w:rsidRPr="001C2D47">
        <w:t xml:space="preserve">Singapore, October 9, 2017: </w:t>
      </w:r>
      <w:r w:rsidRPr="001C2D47">
        <w:rPr>
          <w:u w:val="single"/>
        </w:rPr>
        <w:t>Easing restrictions on labor migration can boost workers’ welfare and deepen regional economic integration, says a new World Bank report.</w:t>
      </w:r>
    </w:p>
    <w:p w:rsidR="00770C72" w:rsidRPr="001C2D47" w:rsidRDefault="00770C72" w:rsidP="00770C72">
      <w:r w:rsidRPr="001C2D47">
        <w:t>Intra-regional migration in ASEAN increased significantly between 1995 and 2015, turning Malaysia, Singapore, and Thailand into regional migration hubs with 6.5 million migrants – 96 percent of the total number of migrant workers in ASEAN, according to the report, entitled Migrating to Opportunity.</w:t>
      </w:r>
    </w:p>
    <w:p w:rsidR="00770C72" w:rsidRPr="001C2D47" w:rsidRDefault="00770C72" w:rsidP="00770C72">
      <w:pPr>
        <w:rPr>
          <w:u w:val="single"/>
        </w:rPr>
      </w:pPr>
      <w:r w:rsidRPr="001C2D47">
        <w:rPr>
          <w:u w:val="single"/>
        </w:rPr>
        <w:t>Approximately US$62 billion in remittances were sent to ASEAN countries in 2015. Remittances account for 10 percent of GDP in the Philippines, 7 percent in Vietnam, 5 percent in Myanmar, and 3 percent in Cambodia.</w:t>
      </w:r>
    </w:p>
    <w:p w:rsidR="00770C72" w:rsidRPr="001C2D47" w:rsidRDefault="00770C72" w:rsidP="00770C72">
      <w:pPr>
        <w:rPr>
          <w:u w:val="single"/>
        </w:rPr>
      </w:pPr>
      <w:r w:rsidRPr="001C2D47">
        <w:rPr>
          <w:u w:val="single"/>
        </w:rPr>
        <w:t>Low-skilled, and often undocumented, ASEAN migrants move in search of economic opportunity, mainly in the construction, plantation, and domestic services sectors. Higher-salary jobs are available, yet workers are not always able to take advantage of these opportunities. The ASEAN Economic Community has taken steps to facilitate mobility, but these regulations only cover certain skilled professions – doctors, dentists, nurses, engineers, architects, accountants, and tourism professionals – or just 5% of jobs in the region.</w:t>
      </w:r>
    </w:p>
    <w:p w:rsidR="00770C72" w:rsidRPr="001C2D47" w:rsidRDefault="00770C72" w:rsidP="00770C72">
      <w:r w:rsidRPr="001C2D47">
        <w:t>“With the right policy choices</w:t>
      </w:r>
      <w:r w:rsidRPr="001C2D47">
        <w:rPr>
          <w:u w:val="single"/>
        </w:rPr>
        <w:t>, sending countries can reap the economic benefits of out-migration while protecting their citizens who choose to migrate for work. In receiving countries, foreign workers can fill labor shortages and promote sustained economic growth, if migration policies are aligned with their economic needs. Inappropriate policies and ineffective institutions mean that the region is missing opportunities to gain fully from migration</w:t>
      </w:r>
      <w:r w:rsidRPr="001C2D47">
        <w:t>,” said Sudhir Shetty, World Bank Chief Economist for the East Asia and Pacific region.</w:t>
      </w:r>
    </w:p>
    <w:p w:rsidR="00770C72" w:rsidRPr="001C2D47" w:rsidRDefault="00770C72" w:rsidP="00770C72">
      <w:r w:rsidRPr="001C2D47">
        <w:t xml:space="preserve">Overall, </w:t>
      </w:r>
      <w:r w:rsidRPr="001C2D47">
        <w:rPr>
          <w:u w:val="single"/>
        </w:rPr>
        <w:t>migration procedures across ASEAN remain restrictive. Barriers such as costly and lengthy recruitment processes, restrictive quotas on the number of foreign workers allowed in a country, and rigid employment policies constrain workers’ employment options and impact their welfare</w:t>
      </w:r>
      <w:r w:rsidRPr="001C2D47">
        <w:t>. These restrictive policies are partly influenced by the perception that an influx of migrants would have negative impacts on receiving economies. However, there is evidence to the contrary. In Malaysia, simulations find that a 10 percent net increase in low-skilled immigrant workers increases real GDP by 1.1 percent. In Thailand, recent analysis finds that, without migrants in the labor force, GDP would fall by 0.75 percent.</w:t>
      </w:r>
    </w:p>
    <w:p w:rsidR="00770C72" w:rsidRPr="001C2D47" w:rsidRDefault="00770C72" w:rsidP="00770C72">
      <w:r w:rsidRPr="001C2D47">
        <w:t>“No matter where workers wish to migrate in ASEAN, they face mobility costs several times the annual average wage. Improvements in the migration process can ease these costs on prospective migrants, and help countries respond better to their labor market needs,” said World Bank Economist for the Social Protection and Jobs Global Practice Mauro Testaverde, the lead author of the report.</w:t>
      </w:r>
    </w:p>
    <w:p w:rsidR="00770C72" w:rsidRPr="001C2D47" w:rsidRDefault="00770C72" w:rsidP="00770C72">
      <w:pPr>
        <w:rPr>
          <w:u w:val="single"/>
        </w:rPr>
      </w:pPr>
      <w:r w:rsidRPr="001C2D47">
        <w:rPr>
          <w:u w:val="single"/>
        </w:rPr>
        <w:t>The impact of labor mobility on the region’s economies can be significant, as migration could provide individuals from lower-income countries with the opportunity to increase their incomes. The report estimates that reducing barriers to mobility would improve workers’ welfare – by 14 percent if only targeting high-skilled workers, and by 29 percent if including all workers.</w:t>
      </w:r>
    </w:p>
    <w:p w:rsidR="00770C72" w:rsidRPr="001C2D47" w:rsidRDefault="00770C72" w:rsidP="00770C72">
      <w:pPr>
        <w:rPr>
          <w:u w:val="single"/>
        </w:rPr>
      </w:pPr>
      <w:r w:rsidRPr="001C2D47">
        <w:rPr>
          <w:u w:val="single"/>
        </w:rPr>
        <w:t>A range of policies can be implemented to enhance workers’ mobility. More oversight of recruitment agencies is needed across the region</w:t>
      </w:r>
      <w:r w:rsidRPr="001C2D47">
        <w:t xml:space="preserve">. The highly-developed support system for migrant labor in the Philippines can serve as a model for other countries. Indonesia could improve coordination among relevant agencies and streamline procedures. Vietnam can benefit from a national migration strategy to guide reforms. </w:t>
      </w:r>
      <w:r w:rsidRPr="001C2D47">
        <w:rPr>
          <w:u w:val="single"/>
        </w:rPr>
        <w:t>Outmigration can be costly, particularly in lower-income countries such as Cambodia, Lao PDR, and Myanmar, where simplifying formal processes could help reduce costs.</w:t>
      </w:r>
    </w:p>
    <w:p w:rsidR="00770C72" w:rsidRPr="001C2D47" w:rsidRDefault="00770C72" w:rsidP="00770C72">
      <w:r w:rsidRPr="001C2D47">
        <w:rPr>
          <w:u w:val="single"/>
        </w:rPr>
        <w:t>Receiving countries can also introduce measures to maximize the benefits from labor mobility.</w:t>
      </w:r>
      <w:r w:rsidRPr="001C2D47">
        <w:t xml:space="preserve"> Malaysia could adjust its migration policies to the country’s economic needs, including by revising its current levy system and by deepening coordination with sending countries. Thailand may benefit from formalizing undocumented migrants and making entry procedures less costly. While Singapore has developed a highly sophisticated and well-functioning migration system, attention should continue to be paid to the welfare of migrant workers.</w:t>
      </w:r>
    </w:p>
    <w:p w:rsidR="00770C72" w:rsidRPr="001C2D47" w:rsidRDefault="00770C72" w:rsidP="00770C72"/>
    <w:p w:rsidR="00770C72" w:rsidRPr="001C2D47" w:rsidRDefault="00770C72" w:rsidP="00770C72">
      <w:pPr>
        <w:pStyle w:val="Heading4"/>
      </w:pPr>
      <w:r w:rsidRPr="001C2D47">
        <w:t>An educated Filipino workforce is key to ASEAN growth</w:t>
      </w:r>
    </w:p>
    <w:p w:rsidR="00770C72" w:rsidRPr="001C2D47" w:rsidRDefault="00770C72" w:rsidP="00770C72">
      <w:pPr>
        <w:rPr>
          <w:rStyle w:val="Style13ptBold"/>
          <w:b w:val="0"/>
        </w:rPr>
      </w:pPr>
      <w:r w:rsidRPr="001C2D47">
        <w:rPr>
          <w:rStyle w:val="Style13ptBold"/>
        </w:rPr>
        <w:t xml:space="preserve">Gatpolintan 17 </w:t>
      </w:r>
      <w:r w:rsidRPr="001C2D47">
        <w:rPr>
          <w:rStyle w:val="Style13ptBold"/>
          <w:b w:val="0"/>
        </w:rPr>
        <w:t xml:space="preserve">(Leslie Gatpolintan, Philippines News Agency journalist, “Quality education key to advancing ASEAN digital economy”, 11/5/17, Date Accessed: 6/27/18, </w:t>
      </w:r>
      <w:hyperlink r:id="rId110" w:history="1">
        <w:r w:rsidRPr="001C2D47">
          <w:rPr>
            <w:rStyle w:val="Hyperlink"/>
            <w:sz w:val="20"/>
          </w:rPr>
          <w:t>http://www.pna.gov.ph/articles/1015936</w:t>
        </w:r>
      </w:hyperlink>
      <w:r w:rsidRPr="001C2D47">
        <w:rPr>
          <w:rStyle w:val="Style13ptBold"/>
          <w:b w:val="0"/>
        </w:rPr>
        <w:t xml:space="preserve"> )//rsb</w:t>
      </w:r>
    </w:p>
    <w:p w:rsidR="00770C72" w:rsidRPr="001C2D47" w:rsidRDefault="00770C72" w:rsidP="00770C72">
      <w:r w:rsidRPr="001C2D47">
        <w:t>Association of Southeast Asian Nations (</w:t>
      </w:r>
      <w:r w:rsidRPr="001C2D47">
        <w:rPr>
          <w:u w:val="single"/>
        </w:rPr>
        <w:t>ASEAN</w:t>
      </w:r>
      <w:r w:rsidRPr="001C2D47">
        <w:t xml:space="preserve">) </w:t>
      </w:r>
      <w:r w:rsidRPr="001C2D47">
        <w:rPr>
          <w:u w:val="single"/>
        </w:rPr>
        <w:t>member states need to improve the quality of their education systems and training in order to adapt to and benefit from the digital economy for an integrated region</w:t>
      </w:r>
      <w:r w:rsidRPr="001C2D47">
        <w:t>, business leaders said.</w:t>
      </w:r>
    </w:p>
    <w:p w:rsidR="00770C72" w:rsidRPr="001C2D47" w:rsidRDefault="00770C72" w:rsidP="00770C72">
      <w:r w:rsidRPr="001C2D47">
        <w:t>Jaime Augusto Zobel de Ayala, Chairman and Chief Executive Officer of conglomerate Ayala Corp., said increasingly well-educated population bodes well for ASEAN’s future productivity.</w:t>
      </w:r>
    </w:p>
    <w:p w:rsidR="00770C72" w:rsidRPr="001C2D47" w:rsidRDefault="00770C72" w:rsidP="00770C72">
      <w:r w:rsidRPr="001C2D47">
        <w:rPr>
          <w:u w:val="single"/>
        </w:rPr>
        <w:t>“With how the mobile and Internet economy is changing our lifestyle, it is imperative that ASEAN enterprises be able to adapt quickly by integrating digitization into their business strategies and operations</w:t>
      </w:r>
      <w:r w:rsidRPr="001C2D47">
        <w:t>,” Ayala said at the ASEAN 50th anniversary book “Advancing ASEAN in the Digital Age”.</w:t>
      </w:r>
    </w:p>
    <w:p w:rsidR="00770C72" w:rsidRPr="001C2D47" w:rsidRDefault="00770C72" w:rsidP="00770C72">
      <w:r w:rsidRPr="001C2D47">
        <w:t>“</w:t>
      </w:r>
      <w:r w:rsidRPr="001C2D47">
        <w:rPr>
          <w:u w:val="single"/>
        </w:rPr>
        <w:t>We have seen how start-up companies are flourishing in this environment where the nature of employment and entrepreneurship are shifting</w:t>
      </w:r>
      <w:r w:rsidRPr="001C2D47">
        <w:t>,” he said.</w:t>
      </w:r>
    </w:p>
    <w:p w:rsidR="00770C72" w:rsidRPr="001C2D47" w:rsidRDefault="00770C72" w:rsidP="00770C72">
      <w:r w:rsidRPr="001C2D47">
        <w:t>Teresita Sy-Coson, Vice-Chairperson at SM Investments Corp. (SMIC), urged other business leaders to innovate to compete in the new digital world of doing business.</w:t>
      </w:r>
    </w:p>
    <w:p w:rsidR="00770C72" w:rsidRPr="001C2D47" w:rsidRDefault="00770C72" w:rsidP="00770C72">
      <w:r w:rsidRPr="001C2D47">
        <w:t>“</w:t>
      </w:r>
      <w:r w:rsidRPr="001C2D47">
        <w:rPr>
          <w:u w:val="single"/>
        </w:rPr>
        <w:t>We need to upgrade our people and their skills. We need to recreate our organizations to be more flexible and agile so that changes can happen in months instead of years</w:t>
      </w:r>
      <w:r w:rsidRPr="001C2D47">
        <w:t>,” said Coson.</w:t>
      </w:r>
    </w:p>
    <w:p w:rsidR="00770C72" w:rsidRPr="001C2D47" w:rsidRDefault="00770C72" w:rsidP="00770C72">
      <w:r w:rsidRPr="001C2D47">
        <w:t>The book was jointly launched Tuesday by CIMB ASEAN Research Institute (CARI) at the ASEAN Business and Investment Summit (ABIS) to commemorate ASEAN’s 50th anniversary.</w:t>
      </w:r>
    </w:p>
    <w:p w:rsidR="00770C72" w:rsidRPr="001C2D47" w:rsidRDefault="00770C72" w:rsidP="00770C72">
      <w:r w:rsidRPr="001C2D47">
        <w:t>CARI Chairman Tan Sri Dr. Munir Majid cited some estimates indicating that the Digital Revolution would add USD1 trillion to ASEAN’s gross domestic product (GDP) by the end of 2025.</w:t>
      </w:r>
    </w:p>
    <w:p w:rsidR="00770C72" w:rsidRPr="001C2D47" w:rsidRDefault="00770C72" w:rsidP="00770C72">
      <w:r w:rsidRPr="001C2D47">
        <w:t>He said the digital economy alone will be worth USD200 billion before rising rapidly.</w:t>
      </w:r>
    </w:p>
    <w:p w:rsidR="00770C72" w:rsidRPr="001C2D47" w:rsidRDefault="00770C72" w:rsidP="00770C72">
      <w:r w:rsidRPr="001C2D47">
        <w:t>To capture this huge opportunity, Majid underscored the need for ASEAN members to address challenges.</w:t>
      </w:r>
    </w:p>
    <w:p w:rsidR="00770C72" w:rsidRPr="001C2D47" w:rsidRDefault="00770C72" w:rsidP="00770C72">
      <w:r w:rsidRPr="001C2D47">
        <w:t>“</w:t>
      </w:r>
      <w:r w:rsidRPr="001C2D47">
        <w:rPr>
          <w:u w:val="single"/>
        </w:rPr>
        <w:t>Asean human capital must be fit for purpose – this means far better education and training than presently offered. This means retraining for new capabilities. No regulations that inhibit innovation and creativity within or across borders</w:t>
      </w:r>
      <w:r w:rsidRPr="001C2D47">
        <w:t>,” he said.</w:t>
      </w:r>
    </w:p>
    <w:p w:rsidR="00770C72" w:rsidRPr="001C2D47" w:rsidRDefault="00770C72" w:rsidP="00770C72">
      <w:proofErr w:type="gramStart"/>
      <w:r w:rsidRPr="001C2D47">
        <w:t>“</w:t>
      </w:r>
      <w:r w:rsidRPr="001C2D47">
        <w:rPr>
          <w:u w:val="single"/>
        </w:rPr>
        <w:t>Most of all, low cost manufacturing employment can no longer work to attract investment.</w:t>
      </w:r>
      <w:proofErr w:type="gramEnd"/>
      <w:r w:rsidRPr="001C2D47">
        <w:rPr>
          <w:u w:val="single"/>
        </w:rPr>
        <w:t xml:space="preserve">  Indeed work has to be found for those waiting to be employed in ASEAN’s populous countries</w:t>
      </w:r>
      <w:r w:rsidRPr="001C2D47">
        <w:t>,” he added.</w:t>
      </w:r>
    </w:p>
    <w:p w:rsidR="00770C72" w:rsidRPr="001C2D47" w:rsidRDefault="00770C72" w:rsidP="00770C72"/>
    <w:p w:rsidR="00D74788" w:rsidRPr="001C2D47" w:rsidRDefault="00363B94" w:rsidP="00363B94">
      <w:pPr>
        <w:pStyle w:val="Heading3"/>
      </w:pPr>
      <w:r w:rsidRPr="001C2D47">
        <w:t xml:space="preserve">    Ext. ASEAN Good – Regional Stability</w:t>
      </w:r>
    </w:p>
    <w:p w:rsidR="00D74788" w:rsidRPr="001C2D47" w:rsidRDefault="00D74788" w:rsidP="00D74788"/>
    <w:p w:rsidR="00D74788" w:rsidRPr="001C2D47" w:rsidRDefault="00D74788" w:rsidP="00D74788">
      <w:pPr>
        <w:pStyle w:val="Heading4"/>
      </w:pPr>
      <w:r w:rsidRPr="001C2D47">
        <w:t>ASEAN empirically prevents Southeast Asian war with Western countries</w:t>
      </w:r>
    </w:p>
    <w:p w:rsidR="00D74788" w:rsidRPr="001C2D47" w:rsidRDefault="00D74788" w:rsidP="00D74788">
      <w:pPr>
        <w:rPr>
          <w:rStyle w:val="Style13ptBold"/>
          <w:b w:val="0"/>
        </w:rPr>
      </w:pPr>
      <w:r w:rsidRPr="001C2D47">
        <w:rPr>
          <w:rStyle w:val="Style13ptBold"/>
        </w:rPr>
        <w:t xml:space="preserve">Ramos 12 </w:t>
      </w:r>
      <w:r w:rsidRPr="001C2D47">
        <w:rPr>
          <w:rStyle w:val="Style13ptBold"/>
          <w:b w:val="0"/>
        </w:rPr>
        <w:t xml:space="preserve">(Fidel Valdez Ramos, Former President of the Republic of the Philippines, “The World to Come: ASEAN's Political and Economic Prospects in the New Century”, The Economic Strategy Institute’s (ESI), 7/27/12, Date Accessed: 6/28/18, </w:t>
      </w:r>
      <w:hyperlink r:id="rId111" w:history="1">
        <w:r w:rsidRPr="001C2D47">
          <w:rPr>
            <w:rStyle w:val="Hyperlink"/>
          </w:rPr>
          <w:t>http://asean.org/?static_post=the-world-to-come-asean-s-political-and-economic-prospects-in-the-new-century</w:t>
        </w:r>
      </w:hyperlink>
      <w:r w:rsidRPr="001C2D47">
        <w:rPr>
          <w:rStyle w:val="Style13ptBold"/>
          <w:b w:val="0"/>
        </w:rPr>
        <w:t xml:space="preserve"> )//rsb</w:t>
      </w:r>
    </w:p>
    <w:p w:rsidR="00D74788" w:rsidRPr="001C2D47" w:rsidRDefault="00D74788" w:rsidP="00D74788">
      <w:pPr>
        <w:rPr>
          <w:u w:val="single"/>
        </w:rPr>
      </w:pPr>
      <w:r w:rsidRPr="001C2D47">
        <w:t xml:space="preserve">But </w:t>
      </w:r>
      <w:r w:rsidRPr="001C2D47">
        <w:rPr>
          <w:u w:val="single"/>
        </w:rPr>
        <w:t>even within its self-imposed limitations, ASEAN has made a difference in East Asia’s circumstances this past generation.</w:t>
      </w:r>
    </w:p>
    <w:p w:rsidR="00D74788" w:rsidRPr="001C2D47" w:rsidRDefault="00D74788" w:rsidP="00D74788">
      <w:r w:rsidRPr="001C2D47">
        <w:t>And, to appreciate this fact, all we need to do is to think back to how turbulent our region used to be.</w:t>
      </w:r>
    </w:p>
    <w:p w:rsidR="00D74788" w:rsidRPr="001C2D47" w:rsidRDefault="00D74788" w:rsidP="00D74788">
      <w:r w:rsidRPr="001C2D47">
        <w:t>When ASEAN’s five founding states first got together 33 years ago – the Philippines and Malaysia were estranged over north Borneo: Malaysia and Thailand had border problems; and Indonesia’s relations with both Malaysia and Singapore were even worse – deteriorating into “confrontasi.”</w:t>
      </w:r>
    </w:p>
    <w:p w:rsidR="00D74788" w:rsidRPr="001C2D47" w:rsidRDefault="00D74788" w:rsidP="00D74788">
      <w:r w:rsidRPr="001C2D47">
        <w:t xml:space="preserve">In fact, </w:t>
      </w:r>
      <w:r w:rsidRPr="001C2D47">
        <w:rPr>
          <w:u w:val="single"/>
        </w:rPr>
        <w:t>diplomatic relations between Indonesia and Malaysia were restored after</w:t>
      </w:r>
      <w:r w:rsidRPr="001C2D47">
        <w:t xml:space="preserve"> – not before-</w:t>
      </w:r>
      <w:r w:rsidRPr="001C2D47">
        <w:rPr>
          <w:u w:val="single"/>
        </w:rPr>
        <w:t>ASEAN was founded</w:t>
      </w:r>
      <w:r w:rsidRPr="001C2D47">
        <w:t>.</w:t>
      </w:r>
    </w:p>
    <w:p w:rsidR="00D74788" w:rsidRPr="001C2D47" w:rsidRDefault="00D74788" w:rsidP="00D74788">
      <w:pPr>
        <w:rPr>
          <w:u w:val="single"/>
        </w:rPr>
      </w:pPr>
      <w:r w:rsidRPr="001C2D47">
        <w:rPr>
          <w:u w:val="single"/>
        </w:rPr>
        <w:t>In the wider area of East Asia, the Vietnamese civil war was escalating, and American ground troops were starting to venture in what was to become the Indochina graveyard, involving Cambodia and Laos as well.</w:t>
      </w:r>
    </w:p>
    <w:p w:rsidR="00D74788" w:rsidRPr="001C2D47" w:rsidRDefault="00D74788" w:rsidP="00D74788">
      <w:r w:rsidRPr="001C2D47">
        <w:t>Against that grim background, Indonesia, Malaysia, Singapore, the Philippines, and Thailand all seemed potential “dominoes” – and the “cultural” association of East Asian Nations they organized seemed an innocuous reply to a very real communist threat.</w:t>
      </w:r>
    </w:p>
    <w:p w:rsidR="00D74788" w:rsidRPr="001C2D47" w:rsidRDefault="00D74788" w:rsidP="00D74788">
      <w:pPr>
        <w:rPr>
          <w:u w:val="single"/>
        </w:rPr>
      </w:pPr>
      <w:r w:rsidRPr="001C2D47">
        <w:rPr>
          <w:u w:val="single"/>
        </w:rPr>
        <w:t>If East Asia today is surprisingly different, a great part of the credit must accrue to ASEAN.</w:t>
      </w:r>
    </w:p>
    <w:p w:rsidR="00D74788" w:rsidRPr="001C2D47" w:rsidRDefault="00D74788" w:rsidP="00D74788">
      <w:r w:rsidRPr="001C2D47">
        <w:t>How effectively ASEAN facilitates the management of conflict among its members can be seen from how quickly cordiality among the “anticommunist” founding members and “communist” Vietnam developed – after the latter’s incorporation into ASEAN in 1995.</w:t>
      </w:r>
    </w:p>
    <w:p w:rsidR="00D74788" w:rsidRPr="001C2D47" w:rsidRDefault="00D74788" w:rsidP="00D74788">
      <w:pPr>
        <w:rPr>
          <w:u w:val="single"/>
        </w:rPr>
      </w:pPr>
      <w:r w:rsidRPr="001C2D47">
        <w:rPr>
          <w:u w:val="single"/>
        </w:rPr>
        <w:t>For the smaller East Asian states, ASEAN has also worked to “constructively engage” Indonesia – to transform it from a potential threat to a benign, bigger brother.</w:t>
      </w:r>
    </w:p>
    <w:p w:rsidR="00D74788" w:rsidRPr="001C2D47" w:rsidRDefault="00D74788" w:rsidP="00D74788">
      <w:pPr>
        <w:rPr>
          <w:u w:val="single"/>
        </w:rPr>
      </w:pPr>
      <w:r w:rsidRPr="001C2D47">
        <w:t xml:space="preserve">In a word, </w:t>
      </w:r>
      <w:r w:rsidRPr="001C2D47">
        <w:rPr>
          <w:u w:val="single"/>
        </w:rPr>
        <w:t>ASEAN has been able to manage the immense diversity of East Asia and its multitude of bilateral disputes, so that conflict among its member has become all but unthinkable.</w:t>
      </w:r>
    </w:p>
    <w:p w:rsidR="00D74788" w:rsidRPr="001C2D47" w:rsidRDefault="00D74788" w:rsidP="00D74788">
      <w:r w:rsidRPr="001C2D47">
        <w:t>Keeping the peace among the East Asian states is not all ASEAN has done. It has also kept the region secure against interventionism by the great powers.</w:t>
      </w:r>
    </w:p>
    <w:p w:rsidR="00D74788" w:rsidRPr="001C2D47" w:rsidRDefault="00D74788" w:rsidP="00D74788">
      <w:pPr>
        <w:rPr>
          <w:u w:val="single"/>
        </w:rPr>
      </w:pPr>
      <w:r w:rsidRPr="001C2D47">
        <w:t xml:space="preserve">Historically, </w:t>
      </w:r>
      <w:r w:rsidRPr="001C2D47">
        <w:rPr>
          <w:u w:val="single"/>
        </w:rPr>
        <w:t>conflict and stability in East Asia have depended on the impact of foreign intervention.</w:t>
      </w:r>
    </w:p>
    <w:p w:rsidR="00D74788" w:rsidRPr="001C2D47" w:rsidRDefault="00D74788" w:rsidP="00D74788">
      <w:r w:rsidRPr="001C2D47">
        <w:t>East Asia’s strategic location and its accessibility to Sea-Power have always made it permeable -and vulnerable – to the currents of great-power competition.</w:t>
      </w:r>
    </w:p>
    <w:p w:rsidR="00D74788" w:rsidRPr="001C2D47" w:rsidRDefault="00D74788" w:rsidP="00D74788">
      <w:r w:rsidRPr="001C2D47">
        <w:t>East Asia has always been a tempting prize for which powerful outsiders have contended.</w:t>
      </w:r>
    </w:p>
    <w:p w:rsidR="00D74788" w:rsidRPr="001C2D47" w:rsidRDefault="00D74788" w:rsidP="00D74788">
      <w:r w:rsidRPr="001C2D47">
        <w:t>And every East Asian culture has a variation of the Malay proverb, “when elephants fight, the mousedeer between them is killed.”</w:t>
      </w:r>
    </w:p>
    <w:p w:rsidR="00D74788" w:rsidRPr="001C2D47" w:rsidRDefault="00D74788" w:rsidP="00D74788">
      <w:pPr>
        <w:rPr>
          <w:u w:val="single"/>
        </w:rPr>
      </w:pPr>
      <w:r w:rsidRPr="001C2D47">
        <w:rPr>
          <w:u w:val="single"/>
        </w:rPr>
        <w:t>When ASEAN was founded, all the great powers were engaged in East Asia. At that time, the cold war was at its highest intensity, and the United States, the USSR, France and China all had stakes in the Vietnam war’s outcome.</w:t>
      </w:r>
    </w:p>
    <w:p w:rsidR="00D74788" w:rsidRPr="001C2D47" w:rsidRDefault="00D74788" w:rsidP="00D74788">
      <w:r w:rsidRPr="001C2D47">
        <w:t>Only now have the countries of ASEAN won the self-determination they desire – to insulate the region from big power rivalries, increase their collective attractiveness to foreign investors, and facilitate concerted action on their common problems.</w:t>
      </w:r>
    </w:p>
    <w:p w:rsidR="00D74788" w:rsidRPr="001C2D47" w:rsidRDefault="00D74788" w:rsidP="00D74788">
      <w:pPr>
        <w:rPr>
          <w:u w:val="single"/>
        </w:rPr>
      </w:pPr>
      <w:r w:rsidRPr="001C2D47">
        <w:rPr>
          <w:u w:val="single"/>
        </w:rPr>
        <w:t>Rather than unraveling the fabric of ASEAN cooperation, the financial crisis is driving it to greater cooperation – to dealing directly with the political and economic weaknesses the crisis has exposed.</w:t>
      </w:r>
    </w:p>
    <w:p w:rsidR="00D74788" w:rsidRPr="001C2D47" w:rsidRDefault="00D74788" w:rsidP="00D74788"/>
    <w:p w:rsidR="00D74788" w:rsidRPr="001C2D47" w:rsidRDefault="00D74788" w:rsidP="00D74788">
      <w:pPr>
        <w:pStyle w:val="Heading4"/>
      </w:pPr>
      <w:r w:rsidRPr="001C2D47">
        <w:t>Asia-Pacific war likely</w:t>
      </w:r>
    </w:p>
    <w:p w:rsidR="00D74788" w:rsidRPr="001C2D47" w:rsidRDefault="00D74788" w:rsidP="00D74788">
      <w:pPr>
        <w:rPr>
          <w:rStyle w:val="Style13ptBold"/>
          <w:b w:val="0"/>
        </w:rPr>
      </w:pPr>
      <w:r w:rsidRPr="001C2D47">
        <w:rPr>
          <w:rStyle w:val="Style13ptBold"/>
        </w:rPr>
        <w:t xml:space="preserve">Gady 17 </w:t>
      </w:r>
      <w:r w:rsidRPr="001C2D47">
        <w:rPr>
          <w:rStyle w:val="Style13ptBold"/>
          <w:b w:val="0"/>
        </w:rPr>
        <w:t xml:space="preserve">(Franz-Stefan Gady, Senior Fellow with the EastWest Institute, “The Coming War in Asia: Why It Is Hard to Imagine the Unimaginable”, The Diplomat, 8/3/17, Date Accessed: 6/30/18, </w:t>
      </w:r>
      <w:hyperlink r:id="rId112" w:history="1">
        <w:r w:rsidRPr="001C2D47">
          <w:rPr>
            <w:rStyle w:val="Hyperlink"/>
          </w:rPr>
          <w:t>https://thediplomat.com/2017/08/the-coming-war-in-asia-why-it-is-hard-to-imagine-the-unimaginable/</w:t>
        </w:r>
      </w:hyperlink>
      <w:r w:rsidRPr="001C2D47">
        <w:rPr>
          <w:rStyle w:val="Style13ptBold"/>
          <w:b w:val="0"/>
        </w:rPr>
        <w:t xml:space="preserve"> )//rsb</w:t>
      </w:r>
    </w:p>
    <w:p w:rsidR="00D74788" w:rsidRPr="001C2D47" w:rsidRDefault="00D74788" w:rsidP="00D74788">
      <w:pPr>
        <w:rPr>
          <w:u w:val="single"/>
        </w:rPr>
      </w:pPr>
      <w:r w:rsidRPr="001C2D47">
        <w:rPr>
          <w:u w:val="single"/>
        </w:rPr>
        <w:t>There has not been a large-scale war in Asia since 1945. Interstate conflicts in the region over the past decades included the 1962 Sino-Indian War, the 1971 Indo-Pakistani War, the 1979 Sino-Vietnamese Border War, and the 1999 Kargil War. With the exception of the 1971 clash between India and Pakistan (along with the Bangladesh Liberation War), these wars were low in casualties and involved limited military resources.</w:t>
      </w:r>
    </w:p>
    <w:p w:rsidR="00D74788" w:rsidRPr="001C2D47" w:rsidRDefault="00D74788" w:rsidP="00D74788">
      <w:r w:rsidRPr="001C2D47">
        <w:t xml:space="preserve">Nevertheless, </w:t>
      </w:r>
      <w:r w:rsidRPr="001C2D47">
        <w:rPr>
          <w:rStyle w:val="Emphasis"/>
        </w:rPr>
        <w:t>the Asia-Pacific region is the most militarized region in the world.</w:t>
      </w:r>
      <w:r w:rsidRPr="001C2D47">
        <w:t xml:space="preserve"> According to the International Institute of Strategic Studies’ Military Balance 2017, the three largest defense budgets in the world (the United States, China, and Russia) are by countries with significant military assets in the region</w:t>
      </w:r>
      <w:r w:rsidRPr="001C2D47">
        <w:rPr>
          <w:rStyle w:val="Emphasis"/>
        </w:rPr>
        <w:t>. Six Asia-Pacific powers were under the top ten global military spenders in 2016</w:t>
      </w:r>
      <w:r w:rsidRPr="001C2D47">
        <w:t>. The world’s seven largest militaries including China, the United States, India, North Korea, Russia, Pakistan, and South Korea are all (at least partly) found in Asia. Furthermore, out of the seven six are nuclear powers.</w:t>
      </w:r>
    </w:p>
    <w:p w:rsidR="00D74788" w:rsidRPr="001C2D47" w:rsidRDefault="00D74788" w:rsidP="00D74788">
      <w:r w:rsidRPr="001C2D47">
        <w:t>While these statistics are nothing new to Diplomat readers, they are worth restating to illustrate the profound and often neglected dangers that lurk behind the increasing militarization of the region with its numerous territorial disputes on both land and sea and frozen conflicts, and which at the same time lacks a regional security structure and political community akin to, for example, NATO and the European Union in Europe. The old maxim that if you only have a hammer, sooner or later most problems will look like nails is in particular pertinent in that respect: Given the growing military arsenals, Asia-Pacific policymakers may be more willing to use military force to achieve political objectives and settle disputes.</w:t>
      </w:r>
    </w:p>
    <w:p w:rsidR="00D74788" w:rsidRPr="001C2D47" w:rsidRDefault="00D74788" w:rsidP="00D74788">
      <w:r w:rsidRPr="001C2D47">
        <w:rPr>
          <w:u w:val="single"/>
        </w:rPr>
        <w:t xml:space="preserve">This is further accentuated by the fact that while all Asia-Pacific powers are expanding their militaries, no military force save the United States’ has had any extensive combat experience, nor any nation firsthand knowledge of what it means to fight an interstate conflict in the 21st century. </w:t>
      </w:r>
      <w:r w:rsidRPr="001C2D47">
        <w:t>Based on historical evidence (e.g. European militaries prior to the First World War), this lack of understanding of what it means to go to war, combined with a regional arms race, and various territorial disputes, can create a fertile habitat for strategic miscalculations over the use of military power.</w:t>
      </w:r>
    </w:p>
    <w:p w:rsidR="00D74788" w:rsidRPr="001C2D47" w:rsidRDefault="00D74788" w:rsidP="00D74788">
      <w:r w:rsidRPr="001C2D47">
        <w:t xml:space="preserve">In his book The End of the Asian Century, Michael R. Auslin outlines a risk cycle that he thinks governs interstate relations in Asia, which consists of three components: uncertainty, insecurity, and instability. Auslin argues that Asian nations have gone through numerous iterations of this cycle (which begins with uncertainty, followed by insecurity, and ends in instability) over the last decades without, however, ever succeeding in reversing it. As a result, the Asia-Pacific region remains stuck in instability, the last stage of the cycle that can cause large-scale military conflict. “War is not preordained, but once the risk cycle reaches this last stage, instability, the immediate question is how bad it will become and whether </w:t>
      </w:r>
      <w:proofErr w:type="gramStart"/>
      <w:r w:rsidRPr="001C2D47">
        <w:t>minor flare-ups</w:t>
      </w:r>
      <w:proofErr w:type="gramEnd"/>
      <w:r w:rsidRPr="001C2D47">
        <w:t xml:space="preserve"> will turn into serious clashes.”</w:t>
      </w:r>
    </w:p>
    <w:p w:rsidR="00D74788" w:rsidRPr="001C2D47" w:rsidRDefault="00D74788" w:rsidP="00D74788">
      <w:r w:rsidRPr="001C2D47">
        <w:t>The question whether a small military clash can lead to large-scale war has indeed plagued decision-makers throughout history. We have become so used to this perpetual cycle of instability and constant confrontations, whether on the Korean Peninsula, in the East China Sea, or along the Indo-Pakistan border that we have lost sight of the inherent danger that each of these confrontations pose to the general peace in the Asia-Pacific region. As a result, despite our best efforts, the next big war in the Asia-Pacific, like most military conflicts, may come as an apparent surprise when we least expect it. For what is clear is that the current instability in the Asia-Pacific cannot endure indefinitely.</w:t>
      </w:r>
    </w:p>
    <w:p w:rsidR="00D74788" w:rsidRPr="001C2D47" w:rsidRDefault="00D74788" w:rsidP="00D74788">
      <w:pPr>
        <w:pStyle w:val="Heading4"/>
      </w:pPr>
      <w:r w:rsidRPr="001C2D47">
        <w:t>ASEAN maintains regional peace and stability</w:t>
      </w:r>
    </w:p>
    <w:p w:rsidR="00D74788" w:rsidRPr="001C2D47" w:rsidRDefault="00D74788" w:rsidP="00D74788">
      <w:r w:rsidRPr="001C2D47">
        <w:rPr>
          <w:rStyle w:val="Style13ptBold"/>
        </w:rPr>
        <w:t xml:space="preserve">Severino 12 </w:t>
      </w:r>
      <w:r w:rsidRPr="001C2D47">
        <w:rPr>
          <w:rStyle w:val="Style13ptBold"/>
          <w:b w:val="0"/>
        </w:rPr>
        <w:t xml:space="preserve">(H. E. Mr. Rodolfo C. Severino, Secretary-General of ASEAN, “ASEAN: Building </w:t>
      </w:r>
      <w:proofErr w:type="gramStart"/>
      <w:r w:rsidRPr="001C2D47">
        <w:rPr>
          <w:rStyle w:val="Style13ptBold"/>
          <w:b w:val="0"/>
        </w:rPr>
        <w:t>The Peace In</w:t>
      </w:r>
      <w:proofErr w:type="gramEnd"/>
      <w:r w:rsidRPr="001C2D47">
        <w:rPr>
          <w:rStyle w:val="Style13ptBold"/>
          <w:b w:val="0"/>
        </w:rPr>
        <w:t xml:space="preserve"> Southeast Asia”, 7/31/12, Date Accessed: 6/28/18, </w:t>
      </w:r>
      <w:hyperlink r:id="rId113" w:history="1">
        <w:r w:rsidRPr="001C2D47">
          <w:rPr>
            <w:rStyle w:val="Hyperlink"/>
          </w:rPr>
          <w:t>http://asean.org/?static_post=asean-building-the-peace-in-southeast-asia</w:t>
        </w:r>
      </w:hyperlink>
      <w:r w:rsidRPr="001C2D47">
        <w:rPr>
          <w:rStyle w:val="Style13ptBold"/>
          <w:b w:val="0"/>
        </w:rPr>
        <w:t xml:space="preserve"> )</w:t>
      </w:r>
    </w:p>
    <w:p w:rsidR="00D74788" w:rsidRPr="001C2D47" w:rsidRDefault="00D74788" w:rsidP="00D74788">
      <w:pPr>
        <w:rPr>
          <w:u w:val="single"/>
        </w:rPr>
      </w:pPr>
      <w:r w:rsidRPr="001C2D47">
        <w:rPr>
          <w:u w:val="single"/>
        </w:rPr>
        <w:t xml:space="preserve">The experience of the last decade of the 20th century has indicated that conflicts in the 21st century are more likely to be internal than inter-state. Is there a role for regional organizations in such conflicts? Should regional organizations be equipped to offer to intervene in them? </w:t>
      </w:r>
      <w:proofErr w:type="gramStart"/>
      <w:r w:rsidRPr="001C2D47">
        <w:rPr>
          <w:u w:val="single"/>
        </w:rPr>
        <w:t>If so, at what point?</w:t>
      </w:r>
      <w:proofErr w:type="gramEnd"/>
      <w:r w:rsidRPr="001C2D47">
        <w:rPr>
          <w:u w:val="single"/>
        </w:rPr>
        <w:t xml:space="preserve"> More specifically, are there likely to be internal conflicts in Southeast Asia that would warrant ASEAN intervention?</w:t>
      </w:r>
    </w:p>
    <w:p w:rsidR="00D74788" w:rsidRPr="001C2D47" w:rsidRDefault="00D74788" w:rsidP="00D74788">
      <w:r w:rsidRPr="001C2D47">
        <w:rPr>
          <w:u w:val="single"/>
        </w:rPr>
        <w:t xml:space="preserve">ASEAN’s record and approach thus far point the way to preventing inter-state conflict and laying down the conditions for peace between and within nations, at least in Southeast Asia, but perhaps elsewhere, too. </w:t>
      </w:r>
      <w:r w:rsidRPr="001C2D47">
        <w:t>But what if conflict does occur within a country in a form and to a degree that threatens other countries in Southeast Asia?</w:t>
      </w:r>
      <w:r w:rsidRPr="001C2D47">
        <w:rPr>
          <w:u w:val="single"/>
        </w:rPr>
        <w:t xml:space="preserve"> </w:t>
      </w:r>
      <w:r w:rsidRPr="001C2D47">
        <w:t>Each such case would be different from others, perhaps even radically so. In this light, what norms are there to invoke? Would there be any? Could there be any?</w:t>
      </w:r>
    </w:p>
    <w:p w:rsidR="00D74788" w:rsidRPr="001C2D47" w:rsidRDefault="00D74788" w:rsidP="00D74788">
      <w:pPr>
        <w:rPr>
          <w:u w:val="single"/>
        </w:rPr>
      </w:pPr>
      <w:r w:rsidRPr="001C2D47">
        <w:rPr>
          <w:u w:val="single"/>
        </w:rPr>
        <w:t xml:space="preserve">The wealth of experience of the United Nations may help. Herein </w:t>
      </w:r>
      <w:proofErr w:type="gramStart"/>
      <w:r w:rsidRPr="001C2D47">
        <w:rPr>
          <w:u w:val="single"/>
        </w:rPr>
        <w:t>lies</w:t>
      </w:r>
      <w:proofErr w:type="gramEnd"/>
      <w:r w:rsidRPr="001C2D47">
        <w:rPr>
          <w:u w:val="single"/>
        </w:rPr>
        <w:t xml:space="preserve"> the value of consultations between the United Nations and regional organizations on building the peace.</w:t>
      </w:r>
    </w:p>
    <w:p w:rsidR="00D74788" w:rsidRPr="001C2D47" w:rsidRDefault="00D74788" w:rsidP="00D74788">
      <w:pPr>
        <w:rPr>
          <w:u w:val="single"/>
        </w:rPr>
      </w:pPr>
      <w:r w:rsidRPr="001C2D47">
        <w:rPr>
          <w:u w:val="single"/>
        </w:rPr>
        <w:t>In any case, ASEAN would have second thoughts before deviating from the ways that have worked so well for the region in the conduct of inter-state relations – consensus, quiet consultations on events that affect the region, regard for national sovereignty, eschewing well-intentioned or merely ostentatious actions that could do long-term damage to large numbers of people and to the region as a whole, avoiding cures that are worse than the disease.</w:t>
      </w:r>
    </w:p>
    <w:p w:rsidR="00D74788" w:rsidRPr="001C2D47" w:rsidRDefault="00D74788" w:rsidP="00D74788">
      <w:pPr>
        <w:rPr>
          <w:u w:val="single"/>
        </w:rPr>
      </w:pPr>
      <w:r w:rsidRPr="001C2D47">
        <w:rPr>
          <w:u w:val="single"/>
        </w:rPr>
        <w:t>ASEAN is taking initiatives in helping its members cope with internal problems that have transboundary or regional impact.</w:t>
      </w:r>
      <w:r w:rsidRPr="001C2D47">
        <w:t xml:space="preserve"> The ASEAN Ministerial Meeting on Haze, for example, has been organized to mobilize regional and international support to help Indonesia cope with the forest fires in Sumatra and Kalimantan. ASEAN Finance Ministers have institutionalized the regional surveillance process, with support from the ADB and the World Bank, to undertake periodic “peer reviews” of one another’s macroeconomic situations and policies. More difficult to deal with are those internal political situations that have triggered outcries from countries outside of the region and demands from civil society NGOs for ASEAN’s reaction and/or intervention. </w:t>
      </w:r>
      <w:r w:rsidRPr="001C2D47">
        <w:rPr>
          <w:u w:val="single"/>
        </w:rPr>
        <w:t>How to help its members cope with such political situations, and at the same time preserve the fragile structure of inter-state relations, indeed of regional peace and stability that has been so carefully crafted over more than three decades, remains a crucial question confronting ASEAN. This will have to be left to ASEAN to work out for itself.</w:t>
      </w:r>
    </w:p>
    <w:p w:rsidR="00D74788" w:rsidRPr="001C2D47" w:rsidRDefault="00D74788" w:rsidP="00D74788"/>
    <w:p w:rsidR="00D74788" w:rsidRPr="001C2D47" w:rsidRDefault="00D74788" w:rsidP="00D74788"/>
    <w:p w:rsidR="00D74788" w:rsidRPr="001C2D47" w:rsidRDefault="00D74788" w:rsidP="00D74788">
      <w:pPr>
        <w:pStyle w:val="Heading4"/>
      </w:pPr>
      <w:r w:rsidRPr="001C2D47">
        <w:t>Since ASEAN, no open conflict has existed in Southeast Asia- key to peace</w:t>
      </w:r>
    </w:p>
    <w:p w:rsidR="00D74788" w:rsidRPr="001C2D47" w:rsidRDefault="00D74788" w:rsidP="00D74788">
      <w:pPr>
        <w:rPr>
          <w:rStyle w:val="Style13ptBold"/>
          <w:b w:val="0"/>
        </w:rPr>
      </w:pPr>
      <w:r w:rsidRPr="001C2D47">
        <w:rPr>
          <w:rStyle w:val="Style13ptBold"/>
        </w:rPr>
        <w:t xml:space="preserve">Severino 12 </w:t>
      </w:r>
      <w:r w:rsidRPr="001C2D47">
        <w:rPr>
          <w:rStyle w:val="Style13ptBold"/>
          <w:b w:val="0"/>
        </w:rPr>
        <w:t xml:space="preserve">(H. E. Mr. Rodolfo C. Severino, Secretary-General of ASEAN, “ASEAN: Building </w:t>
      </w:r>
      <w:proofErr w:type="gramStart"/>
      <w:r w:rsidRPr="001C2D47">
        <w:rPr>
          <w:rStyle w:val="Style13ptBold"/>
          <w:b w:val="0"/>
        </w:rPr>
        <w:t>The Peace In</w:t>
      </w:r>
      <w:proofErr w:type="gramEnd"/>
      <w:r w:rsidRPr="001C2D47">
        <w:rPr>
          <w:rStyle w:val="Style13ptBold"/>
          <w:b w:val="0"/>
        </w:rPr>
        <w:t xml:space="preserve"> Southeast Asia”, 7/31/12, Date Accessed: 6/28/18, </w:t>
      </w:r>
      <w:hyperlink r:id="rId114" w:history="1">
        <w:r w:rsidRPr="001C2D47">
          <w:rPr>
            <w:rStyle w:val="Hyperlink"/>
          </w:rPr>
          <w:t>http://asean.org/?static_post=asean-building-the-peace-in-southeast-asia</w:t>
        </w:r>
      </w:hyperlink>
      <w:r w:rsidRPr="001C2D47">
        <w:rPr>
          <w:rStyle w:val="Style13ptBold"/>
          <w:b w:val="0"/>
        </w:rPr>
        <w:t xml:space="preserve"> )</w:t>
      </w:r>
    </w:p>
    <w:p w:rsidR="00D74788" w:rsidRPr="001C2D47" w:rsidRDefault="00D74788" w:rsidP="00D74788">
      <w:r w:rsidRPr="001C2D47">
        <w:rPr>
          <w:u w:val="single"/>
        </w:rPr>
        <w:t xml:space="preserve">At the time of ASEAN’s founding, in August 1967, Southeast Asia was deeply and severely fractured in many ways. </w:t>
      </w:r>
      <w:r w:rsidRPr="001C2D47">
        <w:t>Indonesia had just emerged from a massive domestic upheaval and its confrontation with Malaysia and Singapore. Malaysia and Singapore had just gone through a bitter separation. The dispute between Malaysia and the Philippines over Sabah was boiling. Each country had boundary or other territorial disputes with one or more of its neighbors. Viet Nam was divided, and war was raging between North Viet Nam and South Viet Nam, each with great-power allies and supporters. Laos and Cambodia were deeply embroiled in that war, in which the Philippines and Thailand backed South Viet Nam and the U.S. Myanmar, then Burma, had decided drastically to reduce its participation in international affairs, contending with armed conflict within its borders. In Malaysia, the Philippines and Thailand, communist insurgents with strong support from their big power patrons created a serious security threat. In other words, the entire Southeast Asian region was struggling for survival in the Cold War quagmire.</w:t>
      </w:r>
    </w:p>
    <w:p w:rsidR="00D74788" w:rsidRPr="001C2D47" w:rsidRDefault="00D74788" w:rsidP="00D74788">
      <w:pPr>
        <w:rPr>
          <w:u w:val="single"/>
        </w:rPr>
      </w:pPr>
      <w:r w:rsidRPr="001C2D47">
        <w:rPr>
          <w:u w:val="single"/>
        </w:rPr>
        <w:t>It was in these unpromising circumstances that the leaders of Indonesia, Malaysia, the Philippines, Singapore and Thailand decided to transcend their countries’ differences, raise the stake of each country in good relations and cooperation with its neighbors, and thus prevent their disputes from erupting into conflict. At the same time, they determined to disentangle the ASEAN region from the rivalries of the big powers and keep it from continuing to be an arena for open or covert big-power conflict.</w:t>
      </w:r>
    </w:p>
    <w:p w:rsidR="00D74788" w:rsidRPr="001C2D47" w:rsidRDefault="00D74788" w:rsidP="00D74788">
      <w:r w:rsidRPr="001C2D47">
        <w:t>The Coming of Peace</w:t>
      </w:r>
    </w:p>
    <w:p w:rsidR="00D74788" w:rsidRPr="001C2D47" w:rsidRDefault="00D74788" w:rsidP="00D74788">
      <w:r w:rsidRPr="001C2D47">
        <w:rPr>
          <w:rStyle w:val="Emphasis"/>
        </w:rPr>
        <w:t>ASEAN was to succeed in these aims beyond all expectations.</w:t>
      </w:r>
      <w:r w:rsidRPr="001C2D47">
        <w:rPr>
          <w:u w:val="single"/>
        </w:rPr>
        <w:t xml:space="preserve"> Southeast Asia has not seen open conflict between ASEAN members. Immediately after the end of the wars in Indochina in 1975, ASEAN members reached out to the re-united Viet Nam, and to Laos, leaping over the wall erected by ideology and history.</w:t>
      </w:r>
      <w:r w:rsidRPr="001C2D47">
        <w:t xml:space="preserve"> Viet Nam’s intervention in Cambodia in 1978, however, placed it and ASEAN on opposite sides of the political and diplomatic fence for another decade. That fence came down with the political settlement of the Cambodian question in the Paris Peace Accords of October 1991, which both ASEAN and the United Nations, in collaboration, helped to bring about. ASEAN also supported the UN Transitional Authority in Cambodia (UNTAC) during the transition in 1992 and 1993, which paved the way for a duly-elected government in Cambodia in 1993.</w:t>
      </w:r>
    </w:p>
    <w:p w:rsidR="00D74788" w:rsidRPr="001C2D47" w:rsidRDefault="00D74788" w:rsidP="00D74788">
      <w:pPr>
        <w:rPr>
          <w:u w:val="single"/>
        </w:rPr>
      </w:pPr>
      <w:r w:rsidRPr="001C2D47">
        <w:rPr>
          <w:u w:val="single"/>
        </w:rPr>
        <w:t>In the meantime, Brunei Darussalam had joined ASEAN in January 1984, a week after it gained its independence. Viet Nam was admitted into ASEAN in July 1995, Laos and Myanmar in July 1997, and Cambodia in April 1999. All Southeast Asian countries are now in ASEAN, as envisioned by ASEAN’s founders in 1967. And Southeast Asia is at peace, another element of the founders’ vision. ASEAN has maintained its record of no conflict between members.</w:t>
      </w:r>
    </w:p>
    <w:p w:rsidR="00D74788" w:rsidRPr="001C2D47" w:rsidRDefault="00D74788" w:rsidP="00D74788"/>
    <w:p w:rsidR="00D74788" w:rsidRPr="001C2D47" w:rsidRDefault="00D74788" w:rsidP="00D74788"/>
    <w:p w:rsidR="00D74788" w:rsidRPr="001C2D47" w:rsidRDefault="00D74788" w:rsidP="00D74788">
      <w:pPr>
        <w:pStyle w:val="Heading4"/>
      </w:pPr>
      <w:r w:rsidRPr="001C2D47">
        <w:t>ASEAN key to cooperate with global powers such as China, Japan and the US</w:t>
      </w:r>
    </w:p>
    <w:p w:rsidR="00D74788" w:rsidRPr="001C2D47" w:rsidRDefault="00D74788" w:rsidP="00D74788">
      <w:pPr>
        <w:rPr>
          <w:sz w:val="28"/>
        </w:rPr>
      </w:pPr>
      <w:r w:rsidRPr="001C2D47">
        <w:rPr>
          <w:rStyle w:val="Style13ptBold"/>
        </w:rPr>
        <w:t xml:space="preserve">Ramos 12 </w:t>
      </w:r>
      <w:r w:rsidRPr="001C2D47">
        <w:rPr>
          <w:rStyle w:val="Style13ptBold"/>
          <w:b w:val="0"/>
        </w:rPr>
        <w:t xml:space="preserve">(Fidel Valdez Ramos, Former President of the Republic of the Philippines, “The World to Come: ASEAN's Political and Economic Prospects in the New Century”, The Economic Strategy Institute’s (ESI), 7/27/12, Date Accessed: 6/28/18, </w:t>
      </w:r>
      <w:hyperlink r:id="rId115" w:history="1">
        <w:r w:rsidRPr="001C2D47">
          <w:rPr>
            <w:rStyle w:val="Hyperlink"/>
          </w:rPr>
          <w:t>http://asean.org/?static_post=the-world-to-come-asean-s-political-and-economic-prospects-in-the-new-century</w:t>
        </w:r>
      </w:hyperlink>
      <w:r w:rsidRPr="001C2D47">
        <w:rPr>
          <w:rStyle w:val="Style13ptBold"/>
          <w:b w:val="0"/>
        </w:rPr>
        <w:t xml:space="preserve"> )</w:t>
      </w:r>
    </w:p>
    <w:p w:rsidR="00D74788" w:rsidRPr="001C2D47" w:rsidRDefault="00D74788" w:rsidP="00D74788">
      <w:r w:rsidRPr="001C2D47">
        <w:t>However, despite these causes for concern, I continue to be optimistic about East Asia’s prospects, beneath the region’s surface political, fragility. There is a basic stability underwritten by two factors: (1) the American military presence – call it “the balance of power” – and, (2) East Asia’s longstanding consensus on cooperative economic development.</w:t>
      </w:r>
    </w:p>
    <w:p w:rsidR="00D74788" w:rsidRPr="001C2D47" w:rsidRDefault="00D74788" w:rsidP="00D74788">
      <w:pPr>
        <w:rPr>
          <w:u w:val="single"/>
        </w:rPr>
      </w:pPr>
      <w:r w:rsidRPr="001C2D47">
        <w:rPr>
          <w:u w:val="single"/>
        </w:rPr>
        <w:t>This basic stability we may expect to prevail over the next 10 years or so. During this period, East Asian leaders must nurture cooperative habits and self-help attitudes – to enable the region to replace the regional stability now enforced by American arms with a more enduring, interwoven stability of an Asia-Pacific community.</w:t>
      </w:r>
    </w:p>
    <w:p w:rsidR="00D74788" w:rsidRPr="001C2D47" w:rsidRDefault="00D74788" w:rsidP="00D74788">
      <w:pPr>
        <w:rPr>
          <w:u w:val="single"/>
        </w:rPr>
      </w:pPr>
      <w:r w:rsidRPr="001C2D47">
        <w:rPr>
          <w:u w:val="single"/>
        </w:rPr>
        <w:t>The institutional tools for achieving this ideal are already on the ground. They are the ASEAN Regional Forum (ARF) for political and security discussions and the Asia-Pacific Economic Cooperation (APEC) grouping. The two are complementary tying together otherwise disparate states in networks of common purpose. In both forums, ASEAN has a leading role.</w:t>
      </w:r>
    </w:p>
    <w:p w:rsidR="00D74788" w:rsidRPr="001C2D47" w:rsidRDefault="00D74788" w:rsidP="00D74788">
      <w:r w:rsidRPr="001C2D47">
        <w:t xml:space="preserve">Already, ASEAN exerts a political influence far beyond the material power it can exert. Because their own </w:t>
      </w:r>
      <w:proofErr w:type="gramStart"/>
      <w:r w:rsidRPr="001C2D47">
        <w:t>relationship are</w:t>
      </w:r>
      <w:proofErr w:type="gramEnd"/>
      <w:r w:rsidRPr="001C2D47">
        <w:t xml:space="preserve"> still unstable, the great powers with interests in East Asia have been content to let ASEAN take the initiative on regional security problems.</w:t>
      </w:r>
    </w:p>
    <w:p w:rsidR="00D74788" w:rsidRPr="001C2D47" w:rsidRDefault="00D74788" w:rsidP="00D74788">
      <w:r w:rsidRPr="001C2D47">
        <w:t>ASEAN has thus become the hub of confidence-building activities and preventive diplomacy in the Asia-Pacific. APEC has even adopted its negotiating methods derived from traditional Malay governance of mushawara and mufakat.</w:t>
      </w:r>
    </w:p>
    <w:p w:rsidR="00D74788" w:rsidRPr="001C2D47" w:rsidRDefault="00D74788" w:rsidP="00D74788">
      <w:r w:rsidRPr="001C2D47">
        <w:t>The ASEAN regional forum is East Asia’s only regional venue for political and security dialogues. Started in 1993, the ARF developed from the yearly conferences at which the ASEAN Foreign Ministers invite their counterparts from key countries to talk informally about current political and diplomatic issues.</w:t>
      </w:r>
    </w:p>
    <w:p w:rsidR="00D74788" w:rsidRPr="001C2D47" w:rsidRDefault="00D74788" w:rsidP="00D74788">
      <w:r w:rsidRPr="001C2D47">
        <w:t xml:space="preserve">China, Japan, the United States, and even the European </w:t>
      </w:r>
      <w:proofErr w:type="gramStart"/>
      <w:r w:rsidRPr="001C2D47">
        <w:t>union</w:t>
      </w:r>
      <w:proofErr w:type="gramEnd"/>
      <w:r w:rsidRPr="001C2D47">
        <w:t xml:space="preserve"> are now all members of the ASEAN Regional Forum.</w:t>
      </w:r>
    </w:p>
    <w:p w:rsidR="00D74788" w:rsidRPr="001C2D47" w:rsidRDefault="00D74788" w:rsidP="00D74788">
      <w:pPr>
        <w:rPr>
          <w:u w:val="single"/>
        </w:rPr>
      </w:pPr>
      <w:r w:rsidRPr="001C2D47">
        <w:rPr>
          <w:u w:val="single"/>
        </w:rPr>
        <w:t>At the moment, the ASEAN Regional Forum seems the only practical way of evolving Asia-Pacific Cooperation in Political and Security matters – given the disparities in interest, power and even diplomatic style among the countries taking part in its councils.</w:t>
      </w:r>
    </w:p>
    <w:p w:rsidR="00D74788" w:rsidRPr="001C2D47" w:rsidRDefault="00D74788" w:rsidP="00D74788">
      <w:r w:rsidRPr="001C2D47">
        <w:t>The forum follows the ASEAN approach. It accentuates the positive focusing not on controversy, but on areas of common interest from which multilateral cooperation can be developed. Divisive issues it simply passes over for later resolution or waits out until they have been made irrelevant by time and events.</w:t>
      </w:r>
    </w:p>
    <w:p w:rsidR="00D74788" w:rsidRPr="001C2D47" w:rsidRDefault="00D74788" w:rsidP="00D74788">
      <w:r w:rsidRPr="001C2D47">
        <w:t>Over these next 10-15 years, the ASEAN regional forum must take every advantage of the stability underwritten by the American military presence to create an integrated Asia-Pacific community. APEC itself is working toward the same goal by organizing free trade and open investments among the countries of the Pacific Rim, programmed for completion by 2020.</w:t>
      </w:r>
    </w:p>
    <w:p w:rsidR="00D74788" w:rsidRPr="001C2D47" w:rsidRDefault="00D74788" w:rsidP="00D74788">
      <w:r w:rsidRPr="001C2D47">
        <w:t>Regional Networks Bring East Asian Leaders Together</w:t>
      </w:r>
    </w:p>
    <w:p w:rsidR="00D74788" w:rsidRPr="001C2D47" w:rsidRDefault="00D74788" w:rsidP="00D74788">
      <w:r w:rsidRPr="001C2D47">
        <w:t>Dense regional networks associated with ASEAN bring together statesmen, business-leaders, intellectuals and ordinary people from all around East Asia. Since December 1997 at Kuala Lumpur, the ASEAN heads of government have met informally with their counterparts from China, Japan and South Korea in a yearly East ASEAN political summit. Their Trade, Finance and Foreign Ministers together with their deputies and other senior officials meet even more frequently on ASEAN, ARF and APEC business.</w:t>
      </w:r>
    </w:p>
    <w:p w:rsidR="00D74788" w:rsidRPr="001C2D47" w:rsidRDefault="00D74788" w:rsidP="00D74788">
      <w:r w:rsidRPr="001C2D47">
        <w:t>At these “ASEAN-plus three” summits and “ASEAN-plus one” meetings, East Asian leaders are now able to discuss a broadening range of political and economic issues including problems like the conflicting claims to the South China Sea.</w:t>
      </w:r>
    </w:p>
    <w:p w:rsidR="00D74788" w:rsidRPr="001C2D47" w:rsidRDefault="00D74788" w:rsidP="00D74788">
      <w:pPr>
        <w:rPr>
          <w:u w:val="single"/>
        </w:rPr>
      </w:pPr>
      <w:r w:rsidRPr="001C2D47">
        <w:rPr>
          <w:u w:val="single"/>
        </w:rPr>
        <w:t xml:space="preserve">These meetings have also dealt with East Asian economic problems and prospects such as the region’s recovery from the financial crisis; the promise of Information Technology; and cooperation on Social Safety Nets. From these broadening networks could also emerge an East Asian consensus on the reform of the International Financial </w:t>
      </w:r>
      <w:proofErr w:type="gramStart"/>
      <w:r w:rsidRPr="001C2D47">
        <w:rPr>
          <w:u w:val="single"/>
        </w:rPr>
        <w:t>Framework.</w:t>
      </w:r>
      <w:proofErr w:type="gramEnd"/>
    </w:p>
    <w:p w:rsidR="00D74788" w:rsidRPr="001C2D47" w:rsidRDefault="00D74788" w:rsidP="00D74788">
      <w:pPr>
        <w:rPr>
          <w:u w:val="single"/>
        </w:rPr>
      </w:pPr>
      <w:r w:rsidRPr="001C2D47">
        <w:rPr>
          <w:u w:val="single"/>
        </w:rPr>
        <w:t xml:space="preserve">ASEAN’s experience over this past generation has proven that the plural, multi-ethnic communities of East Asia can be brought together with greater solidarity, despite the lack of an overarching civilization similar to that which facilitated the unification of </w:t>
      </w:r>
      <w:proofErr w:type="gramStart"/>
      <w:r w:rsidRPr="001C2D47">
        <w:rPr>
          <w:u w:val="single"/>
        </w:rPr>
        <w:t>western</w:t>
      </w:r>
      <w:proofErr w:type="gramEnd"/>
      <w:r w:rsidRPr="001C2D47">
        <w:rPr>
          <w:u w:val="single"/>
        </w:rPr>
        <w:t xml:space="preserve"> Europe after world war II.</w:t>
      </w:r>
    </w:p>
    <w:p w:rsidR="00D74788" w:rsidRPr="001C2D47" w:rsidRDefault="00D74788" w:rsidP="00D74788">
      <w:pPr>
        <w:rPr>
          <w:u w:val="single"/>
        </w:rPr>
      </w:pPr>
      <w:r w:rsidRPr="001C2D47">
        <w:rPr>
          <w:u w:val="single"/>
        </w:rPr>
        <w:t>The Regional Balance of Power</w:t>
      </w:r>
    </w:p>
    <w:p w:rsidR="00D74788" w:rsidRPr="001C2D47" w:rsidRDefault="00D74788" w:rsidP="00D74788">
      <w:pPr>
        <w:rPr>
          <w:u w:val="single"/>
        </w:rPr>
      </w:pPr>
      <w:r w:rsidRPr="001C2D47">
        <w:rPr>
          <w:u w:val="single"/>
        </w:rPr>
        <w:t>The key relationship in East Asia is of course that of the three great powers China, Japan and the United States -whose interplay will ultimately decide the region’s future.</w:t>
      </w:r>
    </w:p>
    <w:p w:rsidR="00D74788" w:rsidRPr="001C2D47" w:rsidRDefault="00D74788" w:rsidP="00D74788">
      <w:pPr>
        <w:rPr>
          <w:u w:val="single"/>
        </w:rPr>
      </w:pPr>
      <w:r w:rsidRPr="001C2D47">
        <w:rPr>
          <w:u w:val="single"/>
        </w:rPr>
        <w:t>The benign hegemony the United States is able to exercise in the region (and in the world) derives from its commanding lead in the technological and ideological – revolution that has been taking place over this last 20 years of so.</w:t>
      </w:r>
    </w:p>
    <w:p w:rsidR="00D74788" w:rsidRPr="001C2D47" w:rsidRDefault="00D74788" w:rsidP="00D74788">
      <w:pPr>
        <w:rPr>
          <w:u w:val="single"/>
        </w:rPr>
      </w:pPr>
      <w:r w:rsidRPr="001C2D47">
        <w:rPr>
          <w:u w:val="single"/>
        </w:rPr>
        <w:t>Japan itself is likely to be more assertive regionally in the future. But it is on China’s aggregate economic and military capabilities that much of East Asia’s attention will focus.</w:t>
      </w:r>
    </w:p>
    <w:p w:rsidR="00D74788" w:rsidRPr="001C2D47" w:rsidRDefault="00D74788" w:rsidP="00D74788">
      <w:r w:rsidRPr="001C2D47">
        <w:t>China’s entry into the World Trade Organization (WTO) should deepen the economic liberalization initiated by Deng Xiaoping two decades ago. And it will unavoidably result in some loosening of the communist party’s control of the political structure. Membership in the WTO will also compel China’s domestic economy to become more open, more efficient and more competitive.</w:t>
      </w:r>
    </w:p>
    <w:p w:rsidR="00D74788" w:rsidRPr="001C2D47" w:rsidRDefault="00D74788" w:rsidP="00D74788">
      <w:r w:rsidRPr="001C2D47">
        <w:t xml:space="preserve">Rapid growth these past 20 years has trapped china’s rulers in a classic </w:t>
      </w:r>
      <w:proofErr w:type="gramStart"/>
      <w:r w:rsidRPr="001C2D47">
        <w:t>rulers</w:t>
      </w:r>
      <w:proofErr w:type="gramEnd"/>
      <w:r w:rsidRPr="001C2D47">
        <w:t xml:space="preserve"> dilemma. Unlike their Russian Communist counterparts, had to give up political power. They have offered the Chinese people economic development in exchange for their continued central control. But any further deepening of economic reform is virtually impossible without some accompanying reform of its political system.</w:t>
      </w:r>
    </w:p>
    <w:p w:rsidR="00D74788" w:rsidRPr="001C2D47" w:rsidRDefault="00D74788" w:rsidP="00D74788">
      <w:r w:rsidRPr="001C2D47">
        <w:t>Historically, China – during the periods it had been unified and stable has always exercised a natural preeminence in our part of the world.</w:t>
      </w:r>
    </w:p>
    <w:p w:rsidR="00D74788" w:rsidRPr="001C2D47" w:rsidRDefault="00D74788" w:rsidP="00D74788">
      <w:r w:rsidRPr="001C2D47">
        <w:t xml:space="preserve">How China exercises its potential political and military power must concern all the countries of the Asia-Pacific – and none more so than us in East Asia. Who are among the closest </w:t>
      </w:r>
      <w:proofErr w:type="gramStart"/>
      <w:r w:rsidRPr="001C2D47">
        <w:t>neighbors.</w:t>
      </w:r>
      <w:proofErr w:type="gramEnd"/>
      <w:r w:rsidRPr="001C2D47">
        <w:t xml:space="preserve"> The lingering question is: will China’s preeminence in our time be “Passive” (as it was in the past) – or “Active”?</w:t>
      </w:r>
    </w:p>
    <w:p w:rsidR="00D74788" w:rsidRPr="001C2D47" w:rsidRDefault="00D74788" w:rsidP="00D74788">
      <w:pPr>
        <w:rPr>
          <w:u w:val="single"/>
        </w:rPr>
      </w:pPr>
      <w:r w:rsidRPr="001C2D47">
        <w:rPr>
          <w:u w:val="single"/>
        </w:rPr>
        <w:t>This is why we all have a vested interest in the success of China’s market experiment. We want the market system to succeed in China. We want it to complete the process of inducing the spontaneous democratization already going on in the Chinese mainland: in village governments; in the mass media; in the internet; and even in the people’s congress – because a pluralistic China will not likely spring any surprises on its neighbors.</w:t>
      </w:r>
    </w:p>
    <w:p w:rsidR="00D74788" w:rsidRPr="001C2D47" w:rsidRDefault="00D74788" w:rsidP="00D74788">
      <w:pPr>
        <w:rPr>
          <w:u w:val="single"/>
        </w:rPr>
      </w:pPr>
      <w:r w:rsidRPr="001C2D47">
        <w:rPr>
          <w:u w:val="single"/>
        </w:rPr>
        <w:t>In Taiwan, economic growth and democratization are raising the odds against Chinese reunification. Generations of Taiwanese are growing up without the cultural and ethic links to the mainland their elders had – and the deepening of Taiwan’s democracy is increasing the pressure they can exert on their political leaders. Fortunately, cross-straits trade and investment are pulling the island towards more moderate directions.</w:t>
      </w:r>
    </w:p>
    <w:p w:rsidR="00D74788" w:rsidRPr="001C2D47" w:rsidRDefault="00D74788" w:rsidP="00D74788">
      <w:pPr>
        <w:rPr>
          <w:u w:val="single"/>
        </w:rPr>
      </w:pPr>
      <w:r w:rsidRPr="001C2D47">
        <w:rPr>
          <w:u w:val="single"/>
        </w:rPr>
        <w:t>Our concern lies mainly in how Taiwan is to be reunited with the mainland because any protracted instability across the straits would be life threatening to the whole region.</w:t>
      </w:r>
    </w:p>
    <w:p w:rsidR="00D74788" w:rsidRPr="001C2D47" w:rsidRDefault="00D74788" w:rsidP="00D74788">
      <w:r w:rsidRPr="001C2D47">
        <w:t>I am optimistic about the recent political changes in Taiwan, and I do believe that Taipei could speed up the necessary rapprochement with Beijing. Secure in his credentials as a Taiwanese Nationalist, President-Elect Chen Shui-bian can win popular support for himself and his policies for any reasonable arrangement with China.</w:t>
      </w:r>
    </w:p>
    <w:p w:rsidR="00D74788" w:rsidRPr="001C2D47" w:rsidRDefault="00D74788" w:rsidP="00D74788"/>
    <w:p w:rsidR="00D74788" w:rsidRPr="001C2D47" w:rsidRDefault="00D74788" w:rsidP="00D74788">
      <w:pPr>
        <w:pStyle w:val="Heading4"/>
      </w:pPr>
      <w:r w:rsidRPr="001C2D47">
        <w:t>ASEAN is key to closer economic and political solidarity in East Asia- creates a balance of power</w:t>
      </w:r>
    </w:p>
    <w:p w:rsidR="00D74788" w:rsidRPr="001C2D47" w:rsidRDefault="00D74788" w:rsidP="00D74788">
      <w:pPr>
        <w:rPr>
          <w:sz w:val="28"/>
        </w:rPr>
      </w:pPr>
      <w:r w:rsidRPr="001C2D47">
        <w:rPr>
          <w:rStyle w:val="Style13ptBold"/>
        </w:rPr>
        <w:t xml:space="preserve">Ramos 12 </w:t>
      </w:r>
      <w:r w:rsidRPr="001C2D47">
        <w:rPr>
          <w:rStyle w:val="Style13ptBold"/>
          <w:b w:val="0"/>
        </w:rPr>
        <w:t xml:space="preserve">(Fidel Valdez Ramos, Former President of the Republic of the Philippines, “The World to Come: ASEAN's Political and Economic Prospects in the New Century”, The Economic Strategy Institute’s (ESI), 7/27/12, Date Accessed: 6/28/18, </w:t>
      </w:r>
      <w:hyperlink r:id="rId116" w:history="1">
        <w:r w:rsidRPr="001C2D47">
          <w:rPr>
            <w:rStyle w:val="Hyperlink"/>
          </w:rPr>
          <w:t>http://asean.org/?static_post=the-world-to-come-asean-s-political-and-economic-prospects-in-the-new-century</w:t>
        </w:r>
      </w:hyperlink>
      <w:r w:rsidRPr="001C2D47">
        <w:rPr>
          <w:rStyle w:val="Style13ptBold"/>
          <w:b w:val="0"/>
        </w:rPr>
        <w:t xml:space="preserve"> )</w:t>
      </w:r>
    </w:p>
    <w:p w:rsidR="00D74788" w:rsidRPr="001C2D47" w:rsidRDefault="00D74788" w:rsidP="00D74788">
      <w:pPr>
        <w:rPr>
          <w:u w:val="single"/>
        </w:rPr>
      </w:pPr>
      <w:r w:rsidRPr="001C2D47">
        <w:rPr>
          <w:u w:val="single"/>
        </w:rPr>
        <w:t>Both logic and practically call for the closer integration of East Asia -but there is nothing inevitable about it. Unification also requires our separate states to build up a higher level of mutual trust even the yielding of a measure of sovereignty – than now seems possible.</w:t>
      </w:r>
    </w:p>
    <w:p w:rsidR="00D74788" w:rsidRPr="001C2D47" w:rsidRDefault="00D74788" w:rsidP="00D74788">
      <w:pPr>
        <w:rPr>
          <w:u w:val="single"/>
        </w:rPr>
      </w:pPr>
      <w:r w:rsidRPr="001C2D47">
        <w:rPr>
          <w:u w:val="single"/>
        </w:rPr>
        <w:t>History, cultural diversity, ethnic differences, territorial conflict and economic rivalries continue to fragment East Asia. But events in the world make it clear that there are no alternatives to closer economic integration and political solidarity for East Asia. Our object should be to replace “the balance of power” as the organizer of state relationship in East Asia and the Asia-Pacific with “the balance of mutual benefit”</w:t>
      </w:r>
    </w:p>
    <w:p w:rsidR="00D74788" w:rsidRPr="001C2D47" w:rsidRDefault="00D74788" w:rsidP="00D74788">
      <w:r w:rsidRPr="001C2D47">
        <w:t>Formal Unification Only the Beginning</w:t>
      </w:r>
    </w:p>
    <w:p w:rsidR="00D74788" w:rsidRPr="001C2D47" w:rsidRDefault="00D74788" w:rsidP="00D74788">
      <w:r w:rsidRPr="001C2D47">
        <w:t>Even for ASEAN, formal unification of the 10 south East Asian states is merely the beginning. ASEAN has yet to evolve into a genuine East Asian community. Its Nations-states still must learn to hold the collective spirit above their own.</w:t>
      </w:r>
    </w:p>
    <w:p w:rsidR="00D74788" w:rsidRPr="001C2D47" w:rsidRDefault="00D74788" w:rsidP="00D74788">
      <w:pPr>
        <w:rPr>
          <w:u w:val="single"/>
        </w:rPr>
      </w:pPr>
      <w:r w:rsidRPr="001C2D47">
        <w:rPr>
          <w:u w:val="single"/>
        </w:rPr>
        <w:t>And lingering problems must be dealt with. Political rivalries and mutual suspicions left over from colonial history must be overcome. Irredentist claims must be resolved finally.</w:t>
      </w:r>
    </w:p>
    <w:p w:rsidR="00D74788" w:rsidRPr="001C2D47" w:rsidRDefault="00D74788" w:rsidP="00D74788">
      <w:pPr>
        <w:rPr>
          <w:u w:val="single"/>
        </w:rPr>
      </w:pPr>
      <w:r w:rsidRPr="001C2D47">
        <w:rPr>
          <w:u w:val="single"/>
        </w:rPr>
        <w:t>The financial crisis has been a watershed in East Asia’s economic and political development. All our countries will have to make painful adjustments if they are to restore their economies to their characteristic vigor.</w:t>
      </w:r>
    </w:p>
    <w:p w:rsidR="00D74788" w:rsidRPr="001C2D47" w:rsidRDefault="00D74788" w:rsidP="00D74788">
      <w:r w:rsidRPr="001C2D47">
        <w:t>The crisis has also strained the unity and the mutual trust the East Asian states had built up these past 33 years. Certainly ASEAN itself will emerge from the crisis different in some ways from what it was</w:t>
      </w:r>
    </w:p>
    <w:p w:rsidR="00D74788" w:rsidRPr="001C2D47" w:rsidRDefault="00D74788" w:rsidP="00D74788">
      <w:r w:rsidRPr="001C2D47">
        <w:t>For instance, Thailand (supported by the Philippines) has already asked for a reexamination of ASEAN’s cardinal principle of non-interference-arguing rightly that domestic events in one ASEAN country could adversely affect a Neighbor-State.</w:t>
      </w:r>
    </w:p>
    <w:p w:rsidR="00D74788" w:rsidRPr="001C2D47" w:rsidRDefault="00D74788" w:rsidP="00D74788">
      <w:pPr>
        <w:rPr>
          <w:u w:val="single"/>
        </w:rPr>
      </w:pPr>
      <w:r w:rsidRPr="001C2D47">
        <w:rPr>
          <w:u w:val="single"/>
        </w:rPr>
        <w:t>In the larger East Asian and Asia-Pacific context of which East Asia is part, I see as the key to lasting peace in the new century the accommodation of the ambitions of the rising powers – China being the greatest among them – for influence in regional affairs.</w:t>
      </w:r>
    </w:p>
    <w:p w:rsidR="00D74788" w:rsidRPr="001C2D47" w:rsidRDefault="00D74788" w:rsidP="00D74788">
      <w:pPr>
        <w:rPr>
          <w:u w:val="single"/>
        </w:rPr>
      </w:pPr>
      <w:r w:rsidRPr="001C2D47">
        <w:rPr>
          <w:u w:val="single"/>
        </w:rPr>
        <w:t>Finding a practical way of doing this will not be easy. Fortunately, we have the leisure to do so. None of the powers faces an immediate threat; and rivalry among them has lost its ideological edge.</w:t>
      </w:r>
    </w:p>
    <w:p w:rsidR="00D74788" w:rsidRPr="001C2D47" w:rsidRDefault="00D74788" w:rsidP="00D74788">
      <w:pPr>
        <w:rPr>
          <w:u w:val="single"/>
        </w:rPr>
      </w:pPr>
      <w:r w:rsidRPr="001C2D47">
        <w:rPr>
          <w:u w:val="single"/>
        </w:rPr>
        <w:t>Meanwhile, unifying forces are at work. Growing economic interdependence may not guarantee peace and stability, but it does create an incentive for avoiding conflicts by raising their costs.</w:t>
      </w:r>
    </w:p>
    <w:p w:rsidR="00D74788" w:rsidRPr="001C2D47" w:rsidRDefault="00D74788" w:rsidP="00D74788">
      <w:r w:rsidRPr="001C2D47">
        <w:t xml:space="preserve">Now that the world’s center of gravity is shifting back to the Asia-Pacific, it is perhaps time for our statesmen to start conceptualizing the components of a “Pax Pacifica”. And this must be the stability not of any single power’s hegemony. But the peace of virtual equals the product of Security Cooperation that comes, in the words of the prophet </w:t>
      </w:r>
      <w:proofErr w:type="gramStart"/>
      <w:r w:rsidRPr="001C2D47">
        <w:t>isaiah</w:t>
      </w:r>
      <w:proofErr w:type="gramEnd"/>
      <w:r w:rsidRPr="001C2D47">
        <w:t xml:space="preserve"> from sitting down and reasoning together</w:t>
      </w:r>
    </w:p>
    <w:p w:rsidR="00D74788" w:rsidRPr="001C2D47" w:rsidRDefault="00D74788" w:rsidP="00D74788">
      <w:pPr>
        <w:rPr>
          <w:u w:val="single"/>
        </w:rPr>
      </w:pPr>
      <w:r w:rsidRPr="001C2D47">
        <w:rPr>
          <w:u w:val="single"/>
        </w:rPr>
        <w:t>Over these past two years, East and East Asia have been deep into portents of gloom and doom.</w:t>
      </w:r>
    </w:p>
    <w:p w:rsidR="00D74788" w:rsidRPr="001C2D47" w:rsidRDefault="00D74788" w:rsidP="00D74788">
      <w:pPr>
        <w:rPr>
          <w:u w:val="single"/>
        </w:rPr>
      </w:pPr>
      <w:r w:rsidRPr="001C2D47">
        <w:rPr>
          <w:u w:val="single"/>
        </w:rPr>
        <w:t>Now the financial crisis seems to have run its course.</w:t>
      </w:r>
    </w:p>
    <w:p w:rsidR="00D74788" w:rsidRPr="001C2D47" w:rsidRDefault="00D74788" w:rsidP="00D74788">
      <w:pPr>
        <w:rPr>
          <w:u w:val="single"/>
        </w:rPr>
      </w:pPr>
      <w:r w:rsidRPr="001C2D47">
        <w:rPr>
          <w:u w:val="single"/>
        </w:rPr>
        <w:t>The region’s devastated economies are bouncing back although a restoration of the kind of galloping growth they once enjoyed still seems some distance away.</w:t>
      </w:r>
    </w:p>
    <w:p w:rsidR="00D74788" w:rsidRPr="001C2D47" w:rsidRDefault="00D74788" w:rsidP="00D74788"/>
    <w:p w:rsidR="00D74788" w:rsidRPr="001C2D47" w:rsidRDefault="00D74788" w:rsidP="00D74788"/>
    <w:p w:rsidR="00D74788" w:rsidRPr="001C2D47" w:rsidRDefault="00D74788" w:rsidP="00D74788">
      <w:pPr>
        <w:pStyle w:val="Heading4"/>
      </w:pPr>
      <w:r w:rsidRPr="001C2D47">
        <w:t>Increased ASEAN interdependence and growth is key to global cooperation</w:t>
      </w:r>
    </w:p>
    <w:p w:rsidR="00D74788" w:rsidRPr="001C2D47" w:rsidRDefault="00D74788" w:rsidP="00D74788">
      <w:pPr>
        <w:rPr>
          <w:sz w:val="28"/>
        </w:rPr>
      </w:pPr>
      <w:r w:rsidRPr="001C2D47">
        <w:rPr>
          <w:rStyle w:val="Style13ptBold"/>
        </w:rPr>
        <w:t xml:space="preserve">Ramos 12 </w:t>
      </w:r>
      <w:r w:rsidRPr="001C2D47">
        <w:rPr>
          <w:rStyle w:val="Style13ptBold"/>
          <w:b w:val="0"/>
        </w:rPr>
        <w:t xml:space="preserve">(Fidel Valdez Ramos, Former President of the Republic of the Philippines, “The World to Come: ASEAN's Political and Economic Prospects in the New Century”, The Economic Strategy Institute’s (ESI), 7/27/12, Date Accessed: 6/28/18, </w:t>
      </w:r>
      <w:hyperlink r:id="rId117" w:history="1">
        <w:r w:rsidRPr="001C2D47">
          <w:rPr>
            <w:rStyle w:val="Hyperlink"/>
          </w:rPr>
          <w:t>http://asean.org/?static_post=the-world-to-come-asean-s-political-and-economic-prospects-in-the-new-century</w:t>
        </w:r>
      </w:hyperlink>
      <w:r w:rsidRPr="001C2D47">
        <w:rPr>
          <w:rStyle w:val="Style13ptBold"/>
          <w:b w:val="0"/>
        </w:rPr>
        <w:t xml:space="preserve"> )//rsb</w:t>
      </w:r>
    </w:p>
    <w:p w:rsidR="00D74788" w:rsidRPr="001C2D47" w:rsidRDefault="00D74788" w:rsidP="00D74788">
      <w:pPr>
        <w:rPr>
          <w:u w:val="single"/>
        </w:rPr>
      </w:pPr>
      <w:r w:rsidRPr="001C2D47">
        <w:rPr>
          <w:u w:val="single"/>
        </w:rPr>
        <w:t>This appears as the main reason why ASEAN has just floated the idea of an economic bloc made up of the 10 East Asian states plus china, Japan and South Korea.</w:t>
      </w:r>
    </w:p>
    <w:p w:rsidR="00D74788" w:rsidRPr="001C2D47" w:rsidRDefault="00D74788" w:rsidP="00D74788">
      <w:pPr>
        <w:rPr>
          <w:u w:val="single"/>
        </w:rPr>
      </w:pPr>
      <w:r w:rsidRPr="001C2D47">
        <w:rPr>
          <w:u w:val="single"/>
        </w:rPr>
        <w:t>As I understand it, the three Northeast Asian states would – in the first instance – simply accede to the AFTA Treaty.</w:t>
      </w:r>
    </w:p>
    <w:p w:rsidR="00D74788" w:rsidRPr="001C2D47" w:rsidRDefault="00D74788" w:rsidP="00D74788">
      <w:r w:rsidRPr="001C2D47">
        <w:t xml:space="preserve">The proposal resurrects the “East Asian Economic Caucus (EAEC)” idea conceived by Malaysia’s </w:t>
      </w:r>
      <w:proofErr w:type="gramStart"/>
      <w:r w:rsidRPr="001C2D47">
        <w:t>prime minister</w:t>
      </w:r>
      <w:proofErr w:type="gramEnd"/>
      <w:r w:rsidRPr="001C2D47">
        <w:t xml:space="preserve"> Mahathir Mohamad, which the united states had opposed. It may represent ASEAN’s continuing effort to keep in balance the three legs of the stool of global interdependence – Europe, East Asia and North America.</w:t>
      </w:r>
    </w:p>
    <w:p w:rsidR="00D74788" w:rsidRPr="001C2D47" w:rsidRDefault="00D74788" w:rsidP="00D74788">
      <w:pPr>
        <w:rPr>
          <w:u w:val="single"/>
        </w:rPr>
      </w:pPr>
      <w:r w:rsidRPr="001C2D47">
        <w:rPr>
          <w:u w:val="single"/>
        </w:rPr>
        <w:t>An East Asian economic grouping will also have the virtue of keeping China’s vigorous economy contained in a larger regional setting.</w:t>
      </w:r>
    </w:p>
    <w:p w:rsidR="00D74788" w:rsidRPr="001C2D47" w:rsidRDefault="00D74788" w:rsidP="00D74788">
      <w:r w:rsidRPr="001C2D47">
        <w:t>Certainly, the de facto integration of the East Asian economies with their Northeast Asian counterparts is well along – as we can see from ASEAN’s concern about the stability and value of the renminbi and its receptiveness to the idea of internationalizing the yen.</w:t>
      </w:r>
    </w:p>
    <w:p w:rsidR="00D74788" w:rsidRPr="001C2D47" w:rsidRDefault="00D74788" w:rsidP="00D74788">
      <w:r w:rsidRPr="001C2D47">
        <w:t>Trade within East Asia is fast expanding. In 1997 alone, ASEAN exports to northeast Asia grew by 30%. In that year, they accounted for one-fourth of total ASEAN exports-surpassing ASEAN exports to the United States (20%); and the European Union (15%).</w:t>
      </w:r>
    </w:p>
    <w:p w:rsidR="00D74788" w:rsidRPr="001C2D47" w:rsidRDefault="00D74788" w:rsidP="00D74788">
      <w:pPr>
        <w:rPr>
          <w:u w:val="single"/>
        </w:rPr>
      </w:pPr>
      <w:r w:rsidRPr="001C2D47">
        <w:rPr>
          <w:u w:val="single"/>
        </w:rPr>
        <w:t>Intra-regional investments are becoming just as important – Japan and South Korea being the leading investors in both ASEAN and China, and we may expect these synergies of trade and investment to intensify, as each batch of East Asian economies moves up to the development ladder.</w:t>
      </w:r>
    </w:p>
    <w:p w:rsidR="00D74788" w:rsidRPr="001C2D47" w:rsidRDefault="00D74788" w:rsidP="00D74788">
      <w:pPr>
        <w:rPr>
          <w:u w:val="single"/>
        </w:rPr>
      </w:pPr>
      <w:r w:rsidRPr="001C2D47">
        <w:rPr>
          <w:u w:val="single"/>
        </w:rPr>
        <w:t>As within ASEAN, growing synergies in the economies of Northeast and East Asia will strengthen not just East Asia’s clout in world economic councils but also its moves toward political cooperation.</w:t>
      </w:r>
    </w:p>
    <w:p w:rsidR="00D74788" w:rsidRPr="001C2D47" w:rsidRDefault="00D74788" w:rsidP="00D74788">
      <w:pPr>
        <w:rPr>
          <w:u w:val="single"/>
        </w:rPr>
      </w:pPr>
      <w:r w:rsidRPr="001C2D47">
        <w:rPr>
          <w:u w:val="single"/>
        </w:rPr>
        <w:t>In fact, Beijing is using much the same strategy in Deng Xiaoping’s phase – of “using economics to outflank politics” (in its efforts to win back its estranged province of Taiwan) by offering opportunities for large-scale capital investments in China to Taiwanese corporations.</w:t>
      </w:r>
    </w:p>
    <w:p w:rsidR="00D74788" w:rsidRPr="001C2D47" w:rsidRDefault="00D74788" w:rsidP="00D74788">
      <w:r w:rsidRPr="001C2D47">
        <w:t xml:space="preserve">China, Japan and </w:t>
      </w:r>
      <w:proofErr w:type="gramStart"/>
      <w:r w:rsidRPr="001C2D47">
        <w:t>south</w:t>
      </w:r>
      <w:proofErr w:type="gramEnd"/>
      <w:r w:rsidRPr="001C2D47">
        <w:t xml:space="preserve"> Korea seem to have accepted the idea of an East Asian economic grouping enthusiastically. On the suggestion of </w:t>
      </w:r>
      <w:proofErr w:type="gramStart"/>
      <w:r w:rsidRPr="001C2D47">
        <w:t>president</w:t>
      </w:r>
      <w:proofErr w:type="gramEnd"/>
      <w:r w:rsidRPr="001C2D47">
        <w:t xml:space="preserve"> Kim Dae-Jung, an “East Asian vision group” is being convened. It will work, through this year and the next, to propose concrete steps for closer political, economic and cultural cooperation in East Asia.</w:t>
      </w:r>
    </w:p>
    <w:p w:rsidR="00D74788" w:rsidRPr="001C2D47" w:rsidRDefault="00D74788" w:rsidP="00D74788">
      <w:pPr>
        <w:rPr>
          <w:u w:val="single"/>
        </w:rPr>
      </w:pPr>
      <w:r w:rsidRPr="001C2D47">
        <w:rPr>
          <w:u w:val="single"/>
        </w:rPr>
        <w:t>Meanwhile, the larger Asia-Pacific grouping (including Australia and New Zealand) is also exploring economic cooperation with Latin America; and seven of the ASEAN states plus the three Northeast Asian ones are dealing with the European Union in the Asia-Europe Meetings (ASEAM).</w:t>
      </w:r>
    </w:p>
    <w:p w:rsidR="00D74788" w:rsidRPr="001C2D47" w:rsidRDefault="00D74788" w:rsidP="00D74788">
      <w:r w:rsidRPr="001C2D47">
        <w:t>Let me now turn to the East Asian political landscape of the early years of the 21st century.</w:t>
      </w:r>
    </w:p>
    <w:p w:rsidR="00D74788" w:rsidRPr="001C2D47" w:rsidRDefault="00D74788" w:rsidP="00D74788"/>
    <w:p w:rsidR="00D74788" w:rsidRPr="001C2D47" w:rsidRDefault="00363B94" w:rsidP="00D74788">
      <w:pPr>
        <w:pStyle w:val="Heading3"/>
      </w:pPr>
      <w:r w:rsidRPr="001C2D47">
        <w:t xml:space="preserve">    Ext. ASEAN Good – Turns Growth</w:t>
      </w:r>
    </w:p>
    <w:p w:rsidR="00D74788" w:rsidRPr="001C2D47" w:rsidRDefault="00D74788" w:rsidP="00D74788"/>
    <w:p w:rsidR="00D74788" w:rsidRPr="001C2D47" w:rsidRDefault="00D74788" w:rsidP="00D74788">
      <w:pPr>
        <w:pStyle w:val="Heading4"/>
      </w:pPr>
      <w:r w:rsidRPr="001C2D47">
        <w:t>ASEAN key to economic and social advancement</w:t>
      </w:r>
    </w:p>
    <w:p w:rsidR="00D74788" w:rsidRPr="001C2D47" w:rsidRDefault="00D74788" w:rsidP="00D74788">
      <w:r w:rsidRPr="001C2D47">
        <w:rPr>
          <w:rStyle w:val="Style13ptBold"/>
        </w:rPr>
        <w:t xml:space="preserve">Severino 12 </w:t>
      </w:r>
      <w:r w:rsidRPr="001C2D47">
        <w:rPr>
          <w:rStyle w:val="Style13ptBold"/>
          <w:b w:val="0"/>
        </w:rPr>
        <w:t xml:space="preserve">(H. E. Mr. Rodolfo C. Severino, Secretary-General of ASEAN, “ASEAN: Building </w:t>
      </w:r>
      <w:proofErr w:type="gramStart"/>
      <w:r w:rsidRPr="001C2D47">
        <w:rPr>
          <w:rStyle w:val="Style13ptBold"/>
          <w:b w:val="0"/>
        </w:rPr>
        <w:t>The Peace In</w:t>
      </w:r>
      <w:proofErr w:type="gramEnd"/>
      <w:r w:rsidRPr="001C2D47">
        <w:rPr>
          <w:rStyle w:val="Style13ptBold"/>
          <w:b w:val="0"/>
        </w:rPr>
        <w:t xml:space="preserve"> Southeast Asia”, 7/31/12, Date Accessed: 6/28/18, </w:t>
      </w:r>
      <w:hyperlink r:id="rId118" w:history="1">
        <w:r w:rsidRPr="001C2D47">
          <w:rPr>
            <w:rStyle w:val="Hyperlink"/>
          </w:rPr>
          <w:t>http://asean.org/?static_post=asean-building-the-peace-in-southeast-asia</w:t>
        </w:r>
      </w:hyperlink>
      <w:r w:rsidRPr="001C2D47">
        <w:rPr>
          <w:rStyle w:val="Style13ptBold"/>
          <w:b w:val="0"/>
        </w:rPr>
        <w:t xml:space="preserve"> )</w:t>
      </w:r>
    </w:p>
    <w:p w:rsidR="00D74788" w:rsidRPr="001C2D47" w:rsidRDefault="00D74788" w:rsidP="00D74788">
      <w:pPr>
        <w:rPr>
          <w:u w:val="single"/>
        </w:rPr>
      </w:pPr>
      <w:r w:rsidRPr="001C2D47">
        <w:rPr>
          <w:u w:val="single"/>
        </w:rPr>
        <w:t>This singular achievement may be attributed to ASEAN’s approach to the conduct of relations among members, to the very character of the association. In its approach to common goals and to issues that could lead to conflict, ASEAN places a premium on dialogue and consultation in place of posturing and confrontation. It prefers quiet discussions and eschews “megaphone diplomacy” and “feel-good diplomacy.” It considers mutual respect and understanding – understanding by each member of another’s situation and difficulties – as vital to the peace and stability of the region and to the future of the association itself.</w:t>
      </w:r>
    </w:p>
    <w:p w:rsidR="00D74788" w:rsidRPr="001C2D47" w:rsidRDefault="00D74788" w:rsidP="00D74788">
      <w:pPr>
        <w:rPr>
          <w:u w:val="single"/>
        </w:rPr>
      </w:pPr>
      <w:r w:rsidRPr="001C2D47">
        <w:rPr>
          <w:u w:val="single"/>
        </w:rPr>
        <w:t>In ASEAN, bilateral issues – whether they have to do with boundaries, borders or the movement of people – are managed bilaterally, without being complicated by unnecessary regionalization or internationalization. As in the case of many other regional organizations, ASEAN’s insistence on consensus ensures that the association takes no action that threatens the vital interests of any member.</w:t>
      </w:r>
    </w:p>
    <w:p w:rsidR="00D74788" w:rsidRPr="001C2D47" w:rsidRDefault="00D74788" w:rsidP="00D74788">
      <w:pPr>
        <w:rPr>
          <w:u w:val="single"/>
        </w:rPr>
      </w:pPr>
      <w:r w:rsidRPr="001C2D47">
        <w:rPr>
          <w:u w:val="single"/>
        </w:rPr>
        <w:t>The very process of integrating the ASEAN economy, aimed primarily at productive efficiency, easier and less costly commerce, increased investments and the generation of jobs, serves to strengthen the fabric of peace by raising the stake of each ASEAN member in the prosperity of all.</w:t>
      </w:r>
      <w:r w:rsidRPr="001C2D47">
        <w:t xml:space="preserve"> Thus, ASEAN has accelerated the implementation of the ASEAN Free Trade Area (AFTA), is embarking on negotiations on the liberalization of trade in services covering all services sectors and all modes of supply, and is creating an ASEAN Investment Area (AIA) and an electronic ASEAN (e-ASEAN). Under these schemes, goods, services and capital are to flow freely within the region. ASEAN has put together plans for road, railway, power, gas-pipeline and telecommunications networks. In response to the recent financial crisis, ASEAN, almost by instinct, turned to regionalism, not only integrating the regional market but also initiating common regional action on financial matters. In the midst of the information revolution, </w:t>
      </w:r>
      <w:r w:rsidRPr="001C2D47">
        <w:rPr>
          <w:u w:val="single"/>
        </w:rPr>
        <w:t>ASEAN members and ASEAN as an organization are working together to ensure that their people have the human and institutional capacity to acquire, develop and use information and communications technology for their economic and social advancement primarily through the e-ASEAN scheme</w:t>
      </w:r>
    </w:p>
    <w:p w:rsidR="00D74788" w:rsidRPr="001C2D47" w:rsidRDefault="00D74788" w:rsidP="00D74788">
      <w:r w:rsidRPr="001C2D47">
        <w:t>ASEAN cooperation in many other areas thickens the texture of regionalism and strengthens the regional identity of Southeast Asia, a circumstance that, in turn, increases the stake in regional peace and progress. Cooperation goes on in an expanding range of endeavors – education and health, labor and the status of women, social safety nets and the family, transnational crime, rural development, the protection of the environment, drug addiction and drug trafficking, science and technology, food and agriculture, small and medium enterprises. The growing networks of officials and private citizens across the region contribute to the mutual understanding and personal relationships that help strengthen the regional peace.</w:t>
      </w:r>
    </w:p>
    <w:p w:rsidR="00D74788" w:rsidRPr="001C2D47" w:rsidRDefault="00D74788" w:rsidP="00D74788">
      <w:r w:rsidRPr="001C2D47">
        <w:rPr>
          <w:u w:val="single"/>
        </w:rPr>
        <w:t xml:space="preserve">ASEAN members, almost by virtue of their membership, are committed to the market as the primary engine of economic growth, with its implications for the rule of law, for the integrity of economic, financial and political institutions, and for the stability of the nation. </w:t>
      </w:r>
      <w:r w:rsidRPr="001C2D47">
        <w:t>They place high importance on the development and role of the private sector, with its implications for governance and for society as a whole. At the same time, they seek to ensure that rampant capitalism does not lead to the dangerous enlargement of the economic and social gaps within the nation and within the region.</w:t>
      </w:r>
    </w:p>
    <w:p w:rsidR="00D74788" w:rsidRPr="001C2D47" w:rsidRDefault="00D74788" w:rsidP="00D74788">
      <w:r w:rsidRPr="001C2D47">
        <w:t>ASEAN’s four newest members have suffered immensely from the Cold War conflict and its aftermath. As a post-conflict peace-building effort, ASEAN is giving special focus to the development of the Mekong Basin, in which all of them are located. Particular emphasis is placed on human resources development, which ASEAN considers to be the key to their economic, social and political fulfillment and their fuller integration into the Association. Infrastructure development in the Mekong region is also a high priority. ASEAN is now taking active steps towards implementing a massive project of linking Singapore and Kumning in southern China with a network of railroads.</w:t>
      </w:r>
    </w:p>
    <w:p w:rsidR="00D74788" w:rsidRPr="001C2D47" w:rsidRDefault="00D74788" w:rsidP="00D74788">
      <w:r w:rsidRPr="001C2D47">
        <w:rPr>
          <w:u w:val="single"/>
        </w:rPr>
        <w:t>Even as ASEAN hastens and deepens the integration of the regional economy and its cooperation in other endeavors, it has remained open to the rest of the world. Certainly, ASEAN’s trade and investment regimes are among the most open in the world.</w:t>
      </w:r>
      <w:r w:rsidRPr="001C2D47">
        <w:t xml:space="preserve"> By engaging important countries in the region, ASEAN has contributed to the stability of East Asia. For almost a quarter-century, ASEAN as an association has maintained active links with its major partners through its dialogue system. It helped to found APEC and remains at its core. It initiated the Asia-Europe Meeting (ASEM). ASEAN is exerting efforts to enable Cambodia, Laos and Myanmar to join APEC and ASEM as soon as possible.</w:t>
      </w:r>
    </w:p>
    <w:p w:rsidR="00D74788" w:rsidRPr="001C2D47" w:rsidRDefault="00D74788" w:rsidP="00D74788">
      <w:r w:rsidRPr="001C2D47">
        <w:t>More directly related to regional peace and stability is the ASEAN Regional Forum (ARF). In this forum, ASEAN and other powers with interests in the region undertake dialogue and consultations on political and security issues in the Asia-Pacific region, engage in activities intended to build mutual confidence, and seek ways of preventing conflict in the future. The participation of North Korea in the ARF in Bangkok last July for the first time has further underscored and enhanced the efficacy of the ARF.</w:t>
      </w:r>
    </w:p>
    <w:p w:rsidR="00D74788" w:rsidRPr="001C2D47" w:rsidRDefault="00D74788" w:rsidP="00D74788">
      <w:r w:rsidRPr="001C2D47">
        <w:t xml:space="preserve">Another initiative of ASEAN that is gathering momentum is the so-called ASEAN+3 framework of East Asian cooperation, which involves China, Japan and the Republic of Korea. Leaders of the ASEAN+3 countries declared in a joint statement issued in Manila on 28 November 1999 their common commitment to develop cooperation in economic, financial, political and transnational fields. This new ASEAN+3 </w:t>
      </w:r>
      <w:proofErr w:type="gramStart"/>
      <w:r w:rsidRPr="001C2D47">
        <w:t>framework</w:t>
      </w:r>
      <w:proofErr w:type="gramEnd"/>
      <w:r w:rsidRPr="001C2D47">
        <w:t xml:space="preserve"> also indirectly creates a unique informal occasion for the three Northeast Asian countries to hold discussions among themselves. Before their meeting with the ASEAN leaders in Singapore last November, the leaders of these three countries met among themselves over a working breakfast and agreed to upgrade their breakfast meeting into a regular annual +3 Summit. ASEAN can rightly take pride in having a part in bringing these three closer together.</w:t>
      </w:r>
    </w:p>
    <w:p w:rsidR="00D74788" w:rsidRPr="001C2D47" w:rsidRDefault="00D74788" w:rsidP="00D74788"/>
    <w:p w:rsidR="00D74788" w:rsidRPr="001C2D47" w:rsidRDefault="00D74788" w:rsidP="00D74788"/>
    <w:p w:rsidR="00D74788" w:rsidRPr="001C2D47" w:rsidRDefault="00D74788" w:rsidP="00D74788">
      <w:pPr>
        <w:pStyle w:val="Heading4"/>
      </w:pPr>
      <w:r w:rsidRPr="001C2D47">
        <w:t>ASEAN empirically key to economic growth and Asian peace</w:t>
      </w:r>
    </w:p>
    <w:p w:rsidR="00D74788" w:rsidRPr="001C2D47" w:rsidRDefault="00D74788" w:rsidP="00D74788">
      <w:pPr>
        <w:rPr>
          <w:rStyle w:val="Style13ptBold"/>
          <w:b w:val="0"/>
        </w:rPr>
      </w:pPr>
      <w:r w:rsidRPr="001C2D47">
        <w:rPr>
          <w:rStyle w:val="Style13ptBold"/>
        </w:rPr>
        <w:t xml:space="preserve">SMU 17 </w:t>
      </w:r>
      <w:r w:rsidRPr="001C2D47">
        <w:rPr>
          <w:rStyle w:val="Style13ptBold"/>
          <w:b w:val="0"/>
        </w:rPr>
        <w:t xml:space="preserve">(Singapore Management University Staff, “Societal Leadership Is the Key to ASEAN’s Future”, The SMU Blog, 11/3/17, Date Accessed: 6/28/18, </w:t>
      </w:r>
      <w:hyperlink r:id="rId119" w:history="1">
        <w:r w:rsidRPr="001C2D47">
          <w:rPr>
            <w:rStyle w:val="Hyperlink"/>
          </w:rPr>
          <w:t>http://blog.smu.edu.sg/academic/institutes/isl/societal-leadership-is-the-key-to-aseans-future/</w:t>
        </w:r>
      </w:hyperlink>
      <w:r w:rsidRPr="001C2D47">
        <w:rPr>
          <w:rStyle w:val="Style13ptBold"/>
          <w:b w:val="0"/>
        </w:rPr>
        <w:t xml:space="preserve"> )</w:t>
      </w:r>
    </w:p>
    <w:p w:rsidR="00D74788" w:rsidRPr="001C2D47" w:rsidRDefault="00D74788" w:rsidP="00D74788">
      <w:r w:rsidRPr="001C2D47">
        <w:rPr>
          <w:u w:val="single"/>
        </w:rPr>
        <w:t>The peace and prosperity of</w:t>
      </w:r>
      <w:r w:rsidRPr="001C2D47">
        <w:t xml:space="preserve"> the </w:t>
      </w:r>
      <w:r w:rsidRPr="001C2D47">
        <w:rPr>
          <w:rStyle w:val="Emphasis"/>
        </w:rPr>
        <w:t>A</w:t>
      </w:r>
      <w:r w:rsidRPr="001C2D47">
        <w:t xml:space="preserve">ssociation of </w:t>
      </w:r>
      <w:r w:rsidRPr="001C2D47">
        <w:rPr>
          <w:rStyle w:val="Emphasis"/>
        </w:rPr>
        <w:t>S</w:t>
      </w:r>
      <w:r w:rsidRPr="001C2D47">
        <w:t>outh</w:t>
      </w:r>
      <w:r w:rsidRPr="001C2D47">
        <w:rPr>
          <w:rStyle w:val="Emphasis"/>
        </w:rPr>
        <w:t>e</w:t>
      </w:r>
      <w:r w:rsidRPr="001C2D47">
        <w:t xml:space="preserve">ast </w:t>
      </w:r>
      <w:r w:rsidRPr="001C2D47">
        <w:rPr>
          <w:rStyle w:val="Emphasis"/>
        </w:rPr>
        <w:t>A</w:t>
      </w:r>
      <w:r w:rsidRPr="001C2D47">
        <w:t xml:space="preserve">sian </w:t>
      </w:r>
      <w:r w:rsidRPr="001C2D47">
        <w:rPr>
          <w:rStyle w:val="Emphasis"/>
        </w:rPr>
        <w:t>N</w:t>
      </w:r>
      <w:r w:rsidRPr="001C2D47">
        <w:t xml:space="preserve">ations </w:t>
      </w:r>
      <w:r w:rsidRPr="001C2D47">
        <w:rPr>
          <w:u w:val="single"/>
        </w:rPr>
        <w:t>today looks like a “miracle”, against the backdrop of the organisation’s founding,</w:t>
      </w:r>
      <w:r w:rsidRPr="001C2D47">
        <w:t xml:space="preserve"> Foreign Minister Vivian Balakrishnan told a summit in Singapore.</w:t>
      </w:r>
    </w:p>
    <w:p w:rsidR="00D74788" w:rsidRPr="001C2D47" w:rsidRDefault="00D74788" w:rsidP="00D74788">
      <w:r w:rsidRPr="001C2D47">
        <w:t>“</w:t>
      </w:r>
      <w:r w:rsidRPr="001C2D47">
        <w:rPr>
          <w:u w:val="single"/>
        </w:rPr>
        <w:t>When the first five founding members of ASEAN got together… the vision then was to create a zone of peace and prosperity in Southeast Asia. It’s very easy for us to say this now: ‘peace and prosperity’. But actually, it was practically a miracle that these five states could come together, envision this and act on that vision,</w:t>
      </w:r>
      <w:r w:rsidRPr="001C2D47">
        <w:t>” Dr Balakskrishnan said, speaking at the Societal Leadership Summit, organised by SMU’s Institute for Societal Leadership.</w:t>
      </w:r>
    </w:p>
    <w:p w:rsidR="00D74788" w:rsidRPr="001C2D47" w:rsidRDefault="00D74788" w:rsidP="00D74788">
      <w:r w:rsidRPr="001C2D47">
        <w:t>There were still huge divisions among the founding members of ASEAN—Indonesia, the Philippines, Singapore, Thailand and Malaysia—in 1967. Singapore had only left Malaysia two years before; Malaysia and the Philippines were engaged in a territorial dispute; and Indonesia’s violent ‘Konfrontasi’ with its neighbours had only just ended.</w:t>
      </w:r>
    </w:p>
    <w:p w:rsidR="00D74788" w:rsidRPr="001C2D47" w:rsidRDefault="00D74788" w:rsidP="00D74788">
      <w:r w:rsidRPr="001C2D47">
        <w:t>“In fact, just a stone’s throw from here is McDonald House, where there was a bombing and lives were lost,” Dr Balakrishnan said.</w:t>
      </w:r>
    </w:p>
    <w:p w:rsidR="00D74788" w:rsidRPr="001C2D47" w:rsidRDefault="00D74788" w:rsidP="00D74788">
      <w:pPr>
        <w:rPr>
          <w:u w:val="single"/>
        </w:rPr>
      </w:pPr>
      <w:r w:rsidRPr="001C2D47">
        <w:rPr>
          <w:u w:val="single"/>
        </w:rPr>
        <w:t>The global backdrop was also highly complex and febrile, with the USA, USSR and China tussling for dominance in the region</w:t>
      </w:r>
    </w:p>
    <w:p w:rsidR="00D74788" w:rsidRPr="001C2D47" w:rsidRDefault="00D74788" w:rsidP="00D74788">
      <w:r w:rsidRPr="001C2D47">
        <w:t xml:space="preserve">“For the five states, and their political leaders, to be able to overlook ongoing, sensitive political issues and instead commit </w:t>
      </w:r>
      <w:proofErr w:type="gramStart"/>
      <w:r w:rsidRPr="001C2D47">
        <w:t>themselves</w:t>
      </w:r>
      <w:proofErr w:type="gramEnd"/>
      <w:r w:rsidRPr="001C2D47">
        <w:t xml:space="preserve"> to the longer-term vision of peace and prosperity in our part of the world was a miracle,” Dr Balakrishnan said.</w:t>
      </w:r>
    </w:p>
    <w:p w:rsidR="00D74788" w:rsidRPr="001C2D47" w:rsidRDefault="00D74788" w:rsidP="00D74788">
      <w:pPr>
        <w:rPr>
          <w:u w:val="single"/>
        </w:rPr>
      </w:pPr>
      <w:r w:rsidRPr="001C2D47">
        <w:rPr>
          <w:u w:val="single"/>
        </w:rPr>
        <w:t>ASEAN has since doubled its membership, and its makeup has changed demographically, economically and politically. For the past decade, the region has been largely peaceful, and economic growth has been rapid and sustained.</w:t>
      </w:r>
    </w:p>
    <w:p w:rsidR="00D74788" w:rsidRPr="001C2D47" w:rsidRDefault="00D74788" w:rsidP="00D74788">
      <w:r w:rsidRPr="001C2D47">
        <w:rPr>
          <w:u w:val="single"/>
        </w:rPr>
        <w:t>However, new challenges have arisen, from rising populism and extremism at home, to a new shift towards protectionism and nativism in the West.</w:t>
      </w:r>
      <w:r w:rsidRPr="001C2D47">
        <w:t xml:space="preserve"> Old territorial disputes—in particular competing claims over the South China Sea by nations within and outside ASEAN—continue to create tensions. Internal conflicts in member states, such as the humanitarian crisis in Myanmar’s Rakhine State, call for sensitivity and careful diplomacy.</w:t>
      </w:r>
    </w:p>
    <w:p w:rsidR="00D74788" w:rsidRPr="001C2D47" w:rsidRDefault="00D74788" w:rsidP="00D74788">
      <w:r w:rsidRPr="001C2D47">
        <w:t>In that environment, Dr Balakrishnan said, ASEAN is more important than ever. The growing economic significance of the bloc, combined with its institutional capacity, means that it is able to convene global powers and play a role in solving regional and global challenges.</w:t>
      </w:r>
    </w:p>
    <w:p w:rsidR="00D74788" w:rsidRPr="001C2D47" w:rsidRDefault="00D74788" w:rsidP="00D74788">
      <w:pPr>
        <w:rPr>
          <w:u w:val="single"/>
        </w:rPr>
      </w:pPr>
      <w:r w:rsidRPr="001C2D47">
        <w:t>“</w:t>
      </w:r>
      <w:r w:rsidRPr="001C2D47">
        <w:rPr>
          <w:u w:val="single"/>
        </w:rPr>
        <w:t>Given the current global climate of anti-globalisation, rising protectionism, xenophobia, accentuated nationalism, ASEAN in fact becomes even more relevant. Because we remain a region that is fully committed to the rules-based multilateral system and an open financial, economic and trading system,” he said</w:t>
      </w:r>
    </w:p>
    <w:p w:rsidR="00D74788" w:rsidRPr="001C2D47" w:rsidRDefault="00D74788" w:rsidP="00D74788">
      <w:r w:rsidRPr="001C2D47">
        <w:t>The key to successfully playing that role will be leadership, according to Dr Susilo Bambang Yudhoyono, who led Indonesia as President between 2004 and 2014, and chaired ASEAN in 2011.</w:t>
      </w:r>
    </w:p>
    <w:p w:rsidR="00D74788" w:rsidRPr="001C2D47" w:rsidRDefault="00D74788" w:rsidP="00D74788">
      <w:pPr>
        <w:rPr>
          <w:u w:val="single"/>
        </w:rPr>
      </w:pPr>
      <w:r w:rsidRPr="001C2D47">
        <w:t>“</w:t>
      </w:r>
      <w:r w:rsidRPr="001C2D47">
        <w:rPr>
          <w:u w:val="single"/>
        </w:rPr>
        <w:t xml:space="preserve">Leadership has always been a make or break factor for ASEAN,” Dr Yudhoyono said. “In the beginning, it was the visionary foresight of the founding fathers to create a peaceful region, marked by good </w:t>
      </w:r>
      <w:proofErr w:type="gramStart"/>
      <w:r w:rsidRPr="001C2D47">
        <w:rPr>
          <w:u w:val="single"/>
        </w:rPr>
        <w:t>neighbourliness, that</w:t>
      </w:r>
      <w:proofErr w:type="gramEnd"/>
      <w:r w:rsidRPr="001C2D47">
        <w:rPr>
          <w:u w:val="single"/>
        </w:rPr>
        <w:t xml:space="preserve"> led to the signing of the ASEAN in 1967. This was an act of leadership, because it took courage and risk to make a U-turn from the old habit of enmity and distrust, to a new practice of amity and cooperation.”</w:t>
      </w:r>
    </w:p>
    <w:p w:rsidR="00D74788" w:rsidRPr="001C2D47" w:rsidRDefault="00D74788" w:rsidP="00D74788">
      <w:r w:rsidRPr="001C2D47">
        <w:t xml:space="preserve">Dr Yudhoyono said that ASEAN faces “an array of challenges” which </w:t>
      </w:r>
      <w:proofErr w:type="gramStart"/>
      <w:r w:rsidRPr="001C2D47">
        <w:t>transcend</w:t>
      </w:r>
      <w:proofErr w:type="gramEnd"/>
      <w:r w:rsidRPr="001C2D47">
        <w:t xml:space="preserve"> national interests. “In this environment, leaders must try to find a meeting point between ASEAN interests and national interests. Different countries will require a different balance, and that balance cannot be achieved without leadership,” he said.</w:t>
      </w:r>
    </w:p>
    <w:p w:rsidR="00D74788" w:rsidRPr="001C2D47" w:rsidRDefault="00D74788" w:rsidP="00D74788"/>
    <w:p w:rsidR="00D74788" w:rsidRPr="001C2D47" w:rsidRDefault="00D74788" w:rsidP="00D74788">
      <w:pPr>
        <w:pStyle w:val="Heading4"/>
      </w:pPr>
      <w:r w:rsidRPr="001C2D47">
        <w:t>ASEAN is becoming as economically and politically interdependent as the EU but cooperation is low</w:t>
      </w:r>
    </w:p>
    <w:p w:rsidR="00D74788" w:rsidRPr="001C2D47" w:rsidRDefault="00D74788" w:rsidP="00D74788">
      <w:pPr>
        <w:rPr>
          <w:rStyle w:val="Style13ptBold"/>
          <w:b w:val="0"/>
        </w:rPr>
      </w:pPr>
      <w:r w:rsidRPr="001C2D47">
        <w:rPr>
          <w:rStyle w:val="Style13ptBold"/>
        </w:rPr>
        <w:t xml:space="preserve">Capannelli and Petri 14 </w:t>
      </w:r>
      <w:r w:rsidRPr="001C2D47">
        <w:rPr>
          <w:rStyle w:val="Style13ptBold"/>
          <w:b w:val="0"/>
        </w:rPr>
        <w:t>(Giovanni Capannelli, Principal economist at Asian Development Bank, and Peter A. Petri, Professor at the International Business School at Brandeis University, “Economic interdependence in Asia: Developing indicators for regional integration and cooperation, ADB, 5/31/14, Date Accessed: 6/28/18 )//rsb</w:t>
      </w:r>
    </w:p>
    <w:p w:rsidR="00D74788" w:rsidRPr="001C2D47" w:rsidRDefault="00D74788" w:rsidP="00D74788">
      <w:pPr>
        <w:rPr>
          <w:rStyle w:val="Emphasis"/>
        </w:rPr>
      </w:pPr>
      <w:r w:rsidRPr="001C2D47">
        <w:rPr>
          <w:rStyle w:val="Emphasis"/>
        </w:rPr>
        <w:t>The main findings of this study are that economic interdependence has been generally rising in Asia in the last decade and is approaching European levels, especially in trade and investment. Regional integration has greatly increased within a group of 16 ‘integrating’ Asian economies including the 10 ASEAN members, the ‘plus-three’ countries (PRC, Japan, Korea), as well as Hong Kong, China; India; and Taipei,China.</w:t>
      </w:r>
    </w:p>
    <w:p w:rsidR="00D74788" w:rsidRPr="001C2D47" w:rsidRDefault="00D74788" w:rsidP="00D74788">
      <w:pPr>
        <w:rPr>
          <w:u w:val="single"/>
        </w:rPr>
      </w:pPr>
      <w:r w:rsidRPr="001C2D47">
        <w:t xml:space="preserve">We also find that </w:t>
      </w:r>
      <w:r w:rsidRPr="001C2D47">
        <w:rPr>
          <w:u w:val="single"/>
        </w:rPr>
        <w:t>increasing market interdependence is not limited to the development of regional production networks via trade and foreign direct investment, but also encompasses financial flows, synchronization of business cycles, and other forms of economic and social exchange.</w:t>
      </w:r>
    </w:p>
    <w:p w:rsidR="00D74788" w:rsidRPr="001C2D47" w:rsidRDefault="00D74788" w:rsidP="00D74788">
      <w:pPr>
        <w:rPr>
          <w:u w:val="single"/>
        </w:rPr>
      </w:pPr>
      <w:r w:rsidRPr="001C2D47">
        <w:t xml:space="preserve">Nonetheless, </w:t>
      </w:r>
      <w:r w:rsidRPr="001C2D47">
        <w:rPr>
          <w:u w:val="single"/>
        </w:rPr>
        <w:t>despite significant progress in regional economic integration, cooperation among Asian governments remains weak and official institutions for regional cooperation are relatively underdeveloped. While this discrepancy between integration and cooperation has been widely noted, this study is one of the first to propose a partial explanation by finding that quantitative measures of political and cultural proximity for Asian countries are relatively low in comparison with those for other regions, particularly Europe.</w:t>
      </w:r>
    </w:p>
    <w:p w:rsidR="00D74788" w:rsidRPr="001C2D47" w:rsidRDefault="00D74788" w:rsidP="00D74788">
      <w:r w:rsidRPr="001C2D47">
        <w:t>Although the conclusions of this study are based on a comprehensive analysis of extensive quantitative indicators, there is still considerable room for improving its empirical base. We would benefit, for instance, from a better proxy for intraregional labor flows. We also need more work on separating regional from global co-movements in the correlation analysis of macroeconomic trends. Our indicator for policy cooperation (the trade agreements matrix) needs to be improved and complemented with indicators for regional cooperation on financial and social issues. And we will need to develop better ways to combine various indicators for regional integration and cooperation in an aggregate measure. Similarity measures could be improved by adding other variables that reveal social and political preferences as well as educational backgrounds. All this could help to build firmer foundations for examining interactions between regional integration and cooperation in Asia.</w:t>
      </w:r>
    </w:p>
    <w:p w:rsidR="00D74788" w:rsidRPr="001C2D47" w:rsidRDefault="00D74788" w:rsidP="00D74788">
      <w:r w:rsidRPr="001C2D47">
        <w:rPr>
          <w:u w:val="single"/>
        </w:rPr>
        <w:t>Some policy implications can be also drawn from our study. Asian economies may need to be more pro-active in building institutional capabilities for economic policy cooperation than countries in some other regions, since political and social connections among them are less likely to drive the process of cooperation than elsewhere</w:t>
      </w:r>
      <w:r w:rsidRPr="001C2D47">
        <w:t xml:space="preserve">. Although there is no need for Asia to emulate Europe in developing a large body of regional institutions, the current institutional setting in Asia remains shallow and not well coordinated. In particular, the difficulties and delays Asia is showing in providing a coordinated regional response to the ongoing global financial turmoil may reflect weak formal institutions, </w:t>
      </w:r>
      <w:proofErr w:type="gramStart"/>
      <w:r w:rsidRPr="001C2D47">
        <w:t>especially  with</w:t>
      </w:r>
      <w:proofErr w:type="gramEnd"/>
      <w:r w:rsidRPr="001C2D47">
        <w:t xml:space="preserve"> regard to the provision of technical expertise and the capacity to take initiatives in time of crisis. In part, based on this logic, ADB’s Emerging Asian Regionalism (2008) study proposes several new mechanisms, such as the creation of an Asian Secretariat for Economic Cooperation or an Asian Financial Stability Dialogue to help plan, coordinate, and implement regional economic policies.</w:t>
      </w:r>
    </w:p>
    <w:p w:rsidR="00D74788" w:rsidRPr="001C2D47" w:rsidRDefault="00D74788" w:rsidP="00D74788"/>
    <w:p w:rsidR="00D74788" w:rsidRPr="001C2D47" w:rsidRDefault="00D74788" w:rsidP="00D74788">
      <w:pPr>
        <w:pStyle w:val="Heading4"/>
      </w:pPr>
      <w:r w:rsidRPr="001C2D47">
        <w:t>ASEAN interdependence is increasing</w:t>
      </w:r>
    </w:p>
    <w:p w:rsidR="00D74788" w:rsidRPr="001C2D47" w:rsidRDefault="00D74788" w:rsidP="00D74788">
      <w:pPr>
        <w:rPr>
          <w:sz w:val="28"/>
        </w:rPr>
      </w:pPr>
      <w:r w:rsidRPr="001C2D47">
        <w:rPr>
          <w:rStyle w:val="Style13ptBold"/>
        </w:rPr>
        <w:t xml:space="preserve">Ramos 12 </w:t>
      </w:r>
      <w:r w:rsidRPr="001C2D47">
        <w:rPr>
          <w:rStyle w:val="Style13ptBold"/>
          <w:b w:val="0"/>
        </w:rPr>
        <w:t xml:space="preserve">(Fidel Valdez Ramos, Former President of the Republic of the Philippines, “The World to Come: ASEAN's Political and Economic Prospects in the New Century”, The Economic Strategy Institute’s (ESI), 7/27/12, Date Accessed: 6/28/18, </w:t>
      </w:r>
      <w:hyperlink r:id="rId120" w:history="1">
        <w:r w:rsidRPr="001C2D47">
          <w:rPr>
            <w:rStyle w:val="Hyperlink"/>
          </w:rPr>
          <w:t>http://asean.org/?static_post=the-world-to-come-asean-s-political-and-economic-prospects-in-the-new-century</w:t>
        </w:r>
      </w:hyperlink>
      <w:r w:rsidRPr="001C2D47">
        <w:rPr>
          <w:rStyle w:val="Style13ptBold"/>
          <w:b w:val="0"/>
        </w:rPr>
        <w:t xml:space="preserve"> )//rsb</w:t>
      </w:r>
    </w:p>
    <w:p w:rsidR="00D74788" w:rsidRPr="001C2D47" w:rsidRDefault="00D74788" w:rsidP="00D74788">
      <w:pPr>
        <w:rPr>
          <w:u w:val="single"/>
        </w:rPr>
      </w:pPr>
      <w:r w:rsidRPr="001C2D47">
        <w:rPr>
          <w:u w:val="single"/>
        </w:rPr>
        <w:t>Not only is ASEAN now well-established, ASEAN is moving ahead.</w:t>
      </w:r>
    </w:p>
    <w:p w:rsidR="00D74788" w:rsidRPr="001C2D47" w:rsidRDefault="00D74788" w:rsidP="00D74788">
      <w:r w:rsidRPr="001C2D47">
        <w:t>In Manila last November, the ASEAN heads of government took an unprecedented political stand. They publicly gave Indonesia’s Abdurrahman Wahid their full support in his effort to meet Aceh’s demands for autonomy short of granting independence to the rebellious province.</w:t>
      </w:r>
    </w:p>
    <w:p w:rsidR="00D74788" w:rsidRPr="001C2D47" w:rsidRDefault="00D74788" w:rsidP="00D74788">
      <w:r w:rsidRPr="001C2D47">
        <w:t>In Manila, the decision was also made to shorten the target date for zero tariffs throughout ASEAN from 2015 to 2010. For the six original signatories to the AFTA treaty, the ASEAN Free Trade Area is to be completed at the beginning of 2002. But already 90% of goods traded among them are subject to tariffs of less than 5% — and some to no tariffs at all.</w:t>
      </w:r>
    </w:p>
    <w:p w:rsidR="00D74788" w:rsidRPr="001C2D47" w:rsidRDefault="00D74788" w:rsidP="00D74788">
      <w:pPr>
        <w:rPr>
          <w:u w:val="single"/>
        </w:rPr>
      </w:pPr>
      <w:r w:rsidRPr="001C2D47">
        <w:rPr>
          <w:u w:val="single"/>
        </w:rPr>
        <w:t>Negotiations on trade in services are to be completed next year. Barriers to investment are also being dismantled – so that ASEAN investors can invest without hindrance in much of the manufacturing sector of the other ASEAN States. The ASEAN leaders have also agreed on a common set of incentives – in addition to the national benefits they already offer – for investments from outside the region.</w:t>
      </w:r>
    </w:p>
    <w:p w:rsidR="00D74788" w:rsidRPr="001C2D47" w:rsidRDefault="00D74788" w:rsidP="00D74788">
      <w:pPr>
        <w:rPr>
          <w:u w:val="single"/>
        </w:rPr>
      </w:pPr>
      <w:r w:rsidRPr="001C2D47">
        <w:rPr>
          <w:u w:val="single"/>
        </w:rPr>
        <w:t>To prevent future financial crises and to encourage one another to carry out structural reform, the ASEAN economies already have put in place an informal surveillance mechanism. Ministers and officials are exchanging data and sharing insights on economic trends and macro-policies in a kind of “peer review.”</w:t>
      </w:r>
    </w:p>
    <w:p w:rsidR="00D74788" w:rsidRPr="001C2D47" w:rsidRDefault="00D74788" w:rsidP="00D74788">
      <w:pPr>
        <w:rPr>
          <w:u w:val="single"/>
        </w:rPr>
      </w:pPr>
      <w:r w:rsidRPr="001C2D47">
        <w:rPr>
          <w:u w:val="single"/>
        </w:rPr>
        <w:t>Apart from free trade, ASEAN has set up other networks of cooperation – to deal with growing cross-border problems such as environmental pollution and transnational crime: to carry on shared programs of human resources development; and to enable East Asian states to speak with one voice at the United Nations and other global forums.</w:t>
      </w:r>
    </w:p>
    <w:p w:rsidR="00D74788" w:rsidRPr="001C2D47" w:rsidRDefault="00D74788" w:rsidP="00D74788">
      <w:r w:rsidRPr="001C2D47">
        <w:t>Today ASEAN can even afford to dream.</w:t>
      </w:r>
    </w:p>
    <w:p w:rsidR="00D74788" w:rsidRPr="001C2D47" w:rsidRDefault="00D74788" w:rsidP="00D74788">
      <w:r w:rsidRPr="001C2D47">
        <w:t>By 2010, there will be one ASEAN investment area. In fact, ASEAN “think tanks” are already talking seriously about a common currency, a customs union, and a common market. ASEAN currencies are already being used in intra-regional trade – notably between Malaysia and the Philippines.</w:t>
      </w:r>
    </w:p>
    <w:p w:rsidR="00D74788" w:rsidRPr="001C2D47" w:rsidRDefault="00D74788" w:rsidP="00D74788">
      <w:r w:rsidRPr="001C2D47">
        <w:t xml:space="preserve">Meanwhile, </w:t>
      </w:r>
      <w:r w:rsidRPr="001C2D47">
        <w:rPr>
          <w:u w:val="single"/>
        </w:rPr>
        <w:t xml:space="preserve">the interconnection of electric and energy utilities through and ASEAN power grid; and of natural gas and water through </w:t>
      </w:r>
      <w:proofErr w:type="gramStart"/>
      <w:r w:rsidRPr="001C2D47">
        <w:rPr>
          <w:u w:val="single"/>
        </w:rPr>
        <w:t>trans</w:t>
      </w:r>
      <w:proofErr w:type="gramEnd"/>
      <w:r w:rsidRPr="001C2D47">
        <w:rPr>
          <w:u w:val="single"/>
        </w:rPr>
        <w:t xml:space="preserve"> ASEAN gas and water pipelines, will be binding mainland and archipelagic East Asia physically.</w:t>
      </w:r>
    </w:p>
    <w:p w:rsidR="00D74788" w:rsidRPr="001C2D47" w:rsidRDefault="00D74788" w:rsidP="00D74788">
      <w:r w:rsidRPr="001C2D47">
        <w:t>By 2020, ASEAN will also have fully realized its vision of the region as a Zone of Peace, Freedom and Neutrality (ZOPFAN) – with all the nuclear-weapons states adhering to its nuclear-weapons-free protocol.</w:t>
      </w:r>
    </w:p>
    <w:p w:rsidR="00D74788" w:rsidRPr="001C2D47" w:rsidRDefault="00D74788" w:rsidP="00D74788">
      <w:r w:rsidRPr="001C2D47">
        <w:t>Should ASEAN begin to involve itself in the political problems of its member-countries which could have regional implications?</w:t>
      </w:r>
    </w:p>
    <w:p w:rsidR="00D74788" w:rsidRPr="001C2D47" w:rsidRDefault="00D74788" w:rsidP="00D74788">
      <w:r w:rsidRPr="001C2D47">
        <w:rPr>
          <w:u w:val="single"/>
        </w:rPr>
        <w:t>The level of mutual trust must determine the answer to that question every time it is raised – in the</w:t>
      </w:r>
      <w:r w:rsidRPr="001C2D47">
        <w:t xml:space="preserve"> context of a concrete situation</w:t>
      </w:r>
    </w:p>
    <w:p w:rsidR="00D74788" w:rsidRPr="001C2D47" w:rsidRDefault="00D74788" w:rsidP="00D74788">
      <w:pPr>
        <w:rPr>
          <w:u w:val="single"/>
        </w:rPr>
      </w:pPr>
      <w:r w:rsidRPr="001C2D47">
        <w:rPr>
          <w:u w:val="single"/>
        </w:rPr>
        <w:t>But such involvement would be the natural consequence of growing East Asian integration.</w:t>
      </w:r>
    </w:p>
    <w:p w:rsidR="00D74788" w:rsidRPr="001C2D47" w:rsidRDefault="00D74788" w:rsidP="00D74788">
      <w:pPr>
        <w:rPr>
          <w:u w:val="single"/>
        </w:rPr>
      </w:pPr>
      <w:r w:rsidRPr="001C2D47">
        <w:rPr>
          <w:u w:val="single"/>
        </w:rPr>
        <w:t>Deeper economic integration, closer political cooperation and more people-to-people interaction among the East Asian states is essential – even unavoidable – in an increasingly interdependent, yet also more competitive world.</w:t>
      </w:r>
    </w:p>
    <w:p w:rsidR="00D74788" w:rsidRPr="001C2D47" w:rsidRDefault="00D74788" w:rsidP="00D74788">
      <w:r w:rsidRPr="001C2D47">
        <w:t>ASEAN must respond to the problems – and the challenges – of rapid technological change, of migratory capital, and of globalization.</w:t>
      </w:r>
    </w:p>
    <w:p w:rsidR="00D74788" w:rsidRPr="001C2D47" w:rsidRDefault="00D74788" w:rsidP="00D74788">
      <w:r w:rsidRPr="001C2D47">
        <w:t>Adjustments in the economy must be accompanied by adjustments in the political order.</w:t>
      </w:r>
    </w:p>
    <w:p w:rsidR="00D74788" w:rsidRPr="001C2D47" w:rsidRDefault="00D74788" w:rsidP="00D74788">
      <w:r w:rsidRPr="001C2D47">
        <w:t>Should ASEAN change its decision-making style?</w:t>
      </w:r>
    </w:p>
    <w:p w:rsidR="00D74788" w:rsidRPr="001C2D47" w:rsidRDefault="00D74788" w:rsidP="00D74788">
      <w:r w:rsidRPr="001C2D47">
        <w:t>The time-honored institutions of mushawarah and mufakat – consultation and consensus – still seem the best modes for organizing regional agreement on collective action by partners of diverse strengths, cultures, and methods of governance.</w:t>
      </w:r>
    </w:p>
    <w:p w:rsidR="00D74788" w:rsidRPr="001C2D47" w:rsidRDefault="00D74788" w:rsidP="00D74788">
      <w:r w:rsidRPr="001C2D47">
        <w:t>But, as our countries themselves develop, as their fledgling democracies evolve, so must ASEAN change as it matures</w:t>
      </w:r>
    </w:p>
    <w:p w:rsidR="00D74788" w:rsidRPr="001C2D47" w:rsidRDefault="00D74788" w:rsidP="00D74788">
      <w:r w:rsidRPr="001C2D47">
        <w:t>Let me now elaborate briefly on ASEAN’s economic prospects.</w:t>
      </w:r>
    </w:p>
    <w:p w:rsidR="00D74788" w:rsidRPr="001C2D47" w:rsidRDefault="00D74788" w:rsidP="00D74788"/>
    <w:p w:rsidR="00D74788" w:rsidRPr="001C2D47" w:rsidRDefault="00D74788" w:rsidP="00D74788">
      <w:pPr>
        <w:pStyle w:val="Heading4"/>
      </w:pPr>
      <w:r w:rsidRPr="001C2D47">
        <w:t>Economic cooperation is also increasing in ASEAN</w:t>
      </w:r>
    </w:p>
    <w:p w:rsidR="00D74788" w:rsidRPr="001C2D47" w:rsidRDefault="00D74788" w:rsidP="00D74788">
      <w:pPr>
        <w:rPr>
          <w:sz w:val="28"/>
        </w:rPr>
      </w:pPr>
      <w:r w:rsidRPr="001C2D47">
        <w:rPr>
          <w:rStyle w:val="Style13ptBold"/>
        </w:rPr>
        <w:t xml:space="preserve">Ramos 12 </w:t>
      </w:r>
      <w:r w:rsidRPr="001C2D47">
        <w:rPr>
          <w:rStyle w:val="Style13ptBold"/>
          <w:b w:val="0"/>
        </w:rPr>
        <w:t xml:space="preserve">(Fidel Valdez Ramos, Former President of the Republic of the Philippines, “The World to Come: ASEAN's Political and Economic Prospects in the New Century”, The Economic Strategy Institute’s (ESI), 7/27/12, Date Accessed: 6/28/18, </w:t>
      </w:r>
      <w:hyperlink r:id="rId121" w:history="1">
        <w:r w:rsidRPr="001C2D47">
          <w:rPr>
            <w:rStyle w:val="Hyperlink"/>
          </w:rPr>
          <w:t>http://asean.org/?static_post=the-world-to-come-asean-s-political-and-economic-prospects-in-the-new-century</w:t>
        </w:r>
      </w:hyperlink>
      <w:r w:rsidRPr="001C2D47">
        <w:rPr>
          <w:rStyle w:val="Style13ptBold"/>
          <w:b w:val="0"/>
        </w:rPr>
        <w:t xml:space="preserve"> )//rsb</w:t>
      </w:r>
    </w:p>
    <w:p w:rsidR="00D74788" w:rsidRPr="001C2D47" w:rsidRDefault="00D74788" w:rsidP="00D74788">
      <w:pPr>
        <w:rPr>
          <w:u w:val="single"/>
        </w:rPr>
      </w:pPr>
      <w:r w:rsidRPr="001C2D47">
        <w:rPr>
          <w:u w:val="single"/>
        </w:rPr>
        <w:t>In the beginning, economic cooperation was the least controversial topic on which to anchor the concept of one East Asia now. It has become one of ASEAN’s main purposes – alongside political and security cooperation.</w:t>
      </w:r>
    </w:p>
    <w:p w:rsidR="00D74788" w:rsidRPr="001C2D47" w:rsidRDefault="00D74788" w:rsidP="00D74788">
      <w:r w:rsidRPr="001C2D47">
        <w:t>It is to a convergence of national goals that East Asia owed its initial stability.</w:t>
      </w:r>
    </w:p>
    <w:p w:rsidR="00D74788" w:rsidRPr="001C2D47" w:rsidRDefault="00D74788" w:rsidP="00D74788">
      <w:r w:rsidRPr="001C2D47">
        <w:t>Beginning in the late 1970s, most of the East Asian countries following the example of East Asia’s “Little Dragon” states of South Korea, Taiwan, and Hong Kong – made economic development their paramount goal.</w:t>
      </w:r>
    </w:p>
    <w:p w:rsidR="00D74788" w:rsidRPr="001C2D47" w:rsidRDefault="00D74788" w:rsidP="00D74788">
      <w:pPr>
        <w:rPr>
          <w:u w:val="single"/>
        </w:rPr>
      </w:pPr>
      <w:r w:rsidRPr="001C2D47">
        <w:rPr>
          <w:u w:val="single"/>
        </w:rPr>
        <w:t>Turning away from ideology and partisanship in the cold war, they adopted the market economy with its culture of private property and entrepreneurial capitalism. The initial results were growth rates unprecedented in regional history – and dramatic reductions in regional poverty</w:t>
      </w:r>
    </w:p>
    <w:p w:rsidR="00D74788" w:rsidRPr="001C2D47" w:rsidRDefault="00D74788" w:rsidP="00D74788">
      <w:r w:rsidRPr="001C2D47">
        <w:t>Within ASEAN, governments have deliberately used the market system as an aid to political cooperation – locally through cross-border groupings that bring together capital, labor and natural resources from neighboring states in what are now known as “growth triangles” (sijori) or “growth areas” (eaga) and ultimately through AFTA, which goes further than any previous economic agreement among the ASEAN states.</w:t>
      </w:r>
    </w:p>
    <w:p w:rsidR="00D74788" w:rsidRPr="001C2D47" w:rsidRDefault="00D74788" w:rsidP="00D74788">
      <w:r w:rsidRPr="001C2D47">
        <w:t xml:space="preserve">Already AFTA has greatly stimulated intra-ASEAN Trade, since 1993 (when AFTA began) to </w:t>
      </w:r>
      <w:proofErr w:type="gramStart"/>
      <w:r w:rsidRPr="001C2D47">
        <w:t>1997,</w:t>
      </w:r>
      <w:proofErr w:type="gramEnd"/>
      <w:r w:rsidRPr="001C2D47">
        <w:t xml:space="preserve"> intra-ASEAN Trade rose from one-fifth to one-fourth of all ASEAN Trade. In absolute terms, intra-ASEAN trade expanded from us$84.4 billion in four years.</w:t>
      </w:r>
    </w:p>
    <w:p w:rsidR="00D74788" w:rsidRPr="001C2D47" w:rsidRDefault="00D74788" w:rsidP="00D74788">
      <w:pPr>
        <w:rPr>
          <w:u w:val="single"/>
        </w:rPr>
      </w:pPr>
      <w:r w:rsidRPr="001C2D47">
        <w:t xml:space="preserve">In addition, </w:t>
      </w:r>
      <w:r w:rsidRPr="001C2D47">
        <w:rPr>
          <w:u w:val="single"/>
        </w:rPr>
        <w:t>ASEAN nationals made up 40% of all total tourist arrivals in ASEAN; and three million migrant workers working in Asia-Pacific are from within the East Asian region itself.</w:t>
      </w:r>
    </w:p>
    <w:p w:rsidR="00D74788" w:rsidRPr="001C2D47" w:rsidRDefault="00D74788" w:rsidP="00D74788"/>
    <w:p w:rsidR="00D74788" w:rsidRPr="001C2D47" w:rsidRDefault="00D74788" w:rsidP="00D74788"/>
    <w:p w:rsidR="00D74788" w:rsidRPr="001C2D47" w:rsidRDefault="00D74788" w:rsidP="00D74788"/>
    <w:p w:rsidR="009F56FA" w:rsidRPr="001C2D47" w:rsidRDefault="009F56FA" w:rsidP="009F56FA">
      <w:pPr>
        <w:pStyle w:val="Heading4"/>
      </w:pPr>
      <w:r w:rsidRPr="001C2D47">
        <w:t>ASEAN is both economically integrated and key to the global economy</w:t>
      </w:r>
    </w:p>
    <w:p w:rsidR="009F56FA" w:rsidRPr="001C2D47" w:rsidRDefault="009F56FA" w:rsidP="009F56FA">
      <w:pPr>
        <w:rPr>
          <w:rStyle w:val="Style13ptBold"/>
          <w:b w:val="0"/>
        </w:rPr>
      </w:pPr>
      <w:r w:rsidRPr="001C2D47">
        <w:rPr>
          <w:rStyle w:val="Style13ptBold"/>
        </w:rPr>
        <w:t xml:space="preserve">NHCP 6/18 </w:t>
      </w:r>
      <w:r w:rsidRPr="001C2D47">
        <w:rPr>
          <w:rStyle w:val="Style13ptBold"/>
          <w:b w:val="0"/>
        </w:rPr>
        <w:t xml:space="preserve">(National Historical Commission of the Philippines, “The Long Journey to Economic Integration”, 6/18/18, Date Accessed: 7/1/18, </w:t>
      </w:r>
      <w:hyperlink r:id="rId122" w:history="1">
        <w:r w:rsidRPr="001C2D47">
          <w:rPr>
            <w:rStyle w:val="Hyperlink"/>
          </w:rPr>
          <w:t>http://nhcp.gov.ph/asean-community/long-journey-economic-integration/</w:t>
        </w:r>
      </w:hyperlink>
      <w:r w:rsidRPr="001C2D47">
        <w:rPr>
          <w:rStyle w:val="Style13ptBold"/>
          <w:b w:val="0"/>
        </w:rPr>
        <w:t xml:space="preserve"> )//rsb</w:t>
      </w:r>
    </w:p>
    <w:p w:rsidR="009F56FA" w:rsidRPr="001C2D47" w:rsidRDefault="009F56FA" w:rsidP="009F56FA">
      <w:pPr>
        <w:rPr>
          <w:u w:val="single"/>
        </w:rPr>
      </w:pPr>
      <w:r w:rsidRPr="001C2D47">
        <w:rPr>
          <w:u w:val="single"/>
        </w:rPr>
        <w:t>The ASEAN Economic Community gets a lot of mention these days, but ASEAN’s journey of economic integration has actually been underway for over decades.</w:t>
      </w:r>
    </w:p>
    <w:p w:rsidR="009F56FA" w:rsidRPr="001C2D47" w:rsidRDefault="009F56FA" w:rsidP="009F56FA">
      <w:r w:rsidRPr="001C2D47">
        <w:rPr>
          <w:u w:val="single"/>
        </w:rPr>
        <w:t>The economic linkages that bind ASEAN together have taken root through different channels over time.</w:t>
      </w:r>
      <w:r w:rsidRPr="001C2D47">
        <w:t xml:space="preserve"> This includes different ASEAN countries sharing complementary roles in manufacturing, the improved ease in moving products across borders, and other mechanisms that facilitate the smoother flow of goods, services and capital, and skilled labour across the region.</w:t>
      </w:r>
    </w:p>
    <w:p w:rsidR="009F56FA" w:rsidRPr="001C2D47" w:rsidRDefault="009F56FA" w:rsidP="009F56FA">
      <w:pPr>
        <w:rPr>
          <w:u w:val="single"/>
        </w:rPr>
      </w:pPr>
      <w:r w:rsidRPr="001C2D47">
        <w:rPr>
          <w:u w:val="single"/>
        </w:rPr>
        <w:t>This contributes towards the narrative on ASEAN being one of the most dynamic regions in the world, and a key contributor to world economic growth. Economic integration</w:t>
      </w:r>
      <w:r w:rsidRPr="001C2D47">
        <w:t xml:space="preserve"> – and the doors of opportunity it opens </w:t>
      </w:r>
      <w:r w:rsidRPr="001C2D47">
        <w:rPr>
          <w:u w:val="single"/>
        </w:rPr>
        <w:t>– has brought concrete financial and economic benefits to hundreds of millions of people in ASEAN.</w:t>
      </w:r>
    </w:p>
    <w:p w:rsidR="009F56FA" w:rsidRPr="001C2D47" w:rsidRDefault="009F56FA" w:rsidP="009F56FA">
      <w:r w:rsidRPr="001C2D47">
        <w:t>If it were a single country, ASEAN would be the seventh largest economy in the world and the third largest in Asia. From 2007 to 2014, its combined GDP nearly doubled to 2.57 trillion US dollars.</w:t>
      </w:r>
    </w:p>
    <w:p w:rsidR="009F56FA" w:rsidRPr="001C2D47" w:rsidRDefault="009F56FA" w:rsidP="009F56FA">
      <w:r w:rsidRPr="001C2D47">
        <w:rPr>
          <w:u w:val="single"/>
        </w:rPr>
        <w:t>Tariffs among ASEAN countries stand at nearly zero today, bringing down the price of goods and increasing choice for consumers</w:t>
      </w:r>
      <w:r w:rsidRPr="001C2D47">
        <w:t>. ASEAN has also become a world class investment destination attracting 136 billion US dollars in foreign direct investment in 2014, thus creating more economic and employment opportunities for its population.</w:t>
      </w:r>
    </w:p>
    <w:p w:rsidR="009F56FA" w:rsidRPr="001C2D47" w:rsidRDefault="009F56FA" w:rsidP="009F56FA">
      <w:r w:rsidRPr="001C2D47">
        <w:t>Looking ahead, the further liberalisation and integration of ASEAN’s economies after the launch of the ASEAN Economic Community in December 2015 is expected to bring more benefits for the region. Collectively ASEAN is projected to become the world’s 4th largest economy by 2050.</w:t>
      </w:r>
    </w:p>
    <w:p w:rsidR="009F56FA" w:rsidRPr="001C2D47" w:rsidRDefault="009F56FA" w:rsidP="009F56FA">
      <w:pPr>
        <w:rPr>
          <w:rStyle w:val="Emphasis"/>
        </w:rPr>
      </w:pPr>
      <w:r w:rsidRPr="001C2D47">
        <w:t xml:space="preserve">Formally established on 31 December 2015, the ASEAN Economic Community (AEC) is a major milestone in the ongoing regional economic integration agenda of ASEAN. Adopted by the ASEAN Leaders in November 2007, </w:t>
      </w:r>
      <w:r w:rsidRPr="001C2D47">
        <w:rPr>
          <w:rStyle w:val="Emphasis"/>
        </w:rPr>
        <w:t xml:space="preserve">the AEC Blueprint </w:t>
      </w:r>
      <w:r w:rsidRPr="001C2D47">
        <w:t xml:space="preserve">(2008-2015) </w:t>
      </w:r>
      <w:r w:rsidRPr="001C2D47">
        <w:rPr>
          <w:rStyle w:val="Emphasis"/>
        </w:rPr>
        <w:t>has helped chart the region’s journey towards the formal establishment of the AEC, characterized by: (a) a single market and production base, (b) a highly competitive economic region, (c) a region of equitable economic development, and (d) a region fully integrated into the global economy.</w:t>
      </w:r>
    </w:p>
    <w:p w:rsidR="009F56FA" w:rsidRPr="001C2D47" w:rsidRDefault="009F56FA" w:rsidP="009F56FA">
      <w:pPr>
        <w:rPr>
          <w:u w:val="single"/>
        </w:rPr>
      </w:pPr>
      <w:r w:rsidRPr="001C2D47">
        <w:rPr>
          <w:u w:val="single"/>
        </w:rPr>
        <w:t>As an integrated community, ASEAN aims to be a region where there are simplified rules, lower tariffs and harmonised standards and closer regulatory cooperation, greater transparency and a talented, well-educated pool of workers and a large, vibrant consumer base.</w:t>
      </w:r>
    </w:p>
    <w:p w:rsidR="009F56FA" w:rsidRPr="001C2D47" w:rsidRDefault="009F56FA" w:rsidP="009F56FA">
      <w:r w:rsidRPr="001C2D47">
        <w:t>The story of ASEAN’s economic cooperation and integration spans more than four decades, its foundation having been planted through the seventies and picking up pace in the nineties.</w:t>
      </w:r>
    </w:p>
    <w:p w:rsidR="009F56FA" w:rsidRPr="001C2D47" w:rsidRDefault="009F56FA" w:rsidP="009F56FA">
      <w:pPr>
        <w:rPr>
          <w:u w:val="single"/>
        </w:rPr>
      </w:pPr>
      <w:r w:rsidRPr="001C2D47">
        <w:t xml:space="preserve">As early as 1977, </w:t>
      </w:r>
      <w:r w:rsidRPr="001C2D47">
        <w:rPr>
          <w:u w:val="single"/>
        </w:rPr>
        <w:t>ASEAN put in place the ASEAN Preferential Trade Agreement. The steps toward deeper economic integration quickened with the Framework Agreement on Enhancing ASEAN Economic Cooperation, which covered areas ranging from trade, industry, minerals and energy; finance and banking; food, agriculture, and forestry; transport and communications.</w:t>
      </w:r>
    </w:p>
    <w:p w:rsidR="009F56FA" w:rsidRPr="001C2D47" w:rsidRDefault="009F56FA" w:rsidP="009F56FA">
      <w:r w:rsidRPr="001C2D47">
        <w:rPr>
          <w:u w:val="single"/>
        </w:rPr>
        <w:t>This led to other ASEAN trade accords,</w:t>
      </w:r>
      <w:r w:rsidRPr="001C2D47">
        <w:t xml:space="preserve"> including the 1992 ASEAN Free Trade Area (AFTA) that is largely responsible for tariff reductions within the region. AFTA aimed to boost ASEAN’s competitive edge as a production base through the elimination of tariffs and non-tariff barriers, and through the attraction of more foreign direct investment into the region. Other agreements that pushed economic integration range from the ASEAN Framework Agreement on Services in 1995, the ASEAN Trade in Goods Agreement in 2010 which consolidates ASEAN commitments and initiatives on trade in goods, and the ASEAN Comprehensive Investment Agreement in 2012.</w:t>
      </w:r>
    </w:p>
    <w:p w:rsidR="009F56FA" w:rsidRPr="001C2D47" w:rsidRDefault="009F56FA" w:rsidP="009F56FA">
      <w:r w:rsidRPr="001C2D47">
        <w:t>By 2003, ASEAN Leaders declared the formation of the ASEAN Economic Community as the goal of regional economic integration within the ASEAN Community.</w:t>
      </w:r>
    </w:p>
    <w:p w:rsidR="009F56FA" w:rsidRPr="001C2D47" w:rsidRDefault="009F56FA" w:rsidP="009F56FA">
      <w:r w:rsidRPr="001C2D47">
        <w:t>In 2007, they adopted the Blueprint that served as the master plan guiding the establishment of the ASEAN Economic Community in 2015, a completion date that had been moved up from 2020.</w:t>
      </w:r>
    </w:p>
    <w:p w:rsidR="009F56FA" w:rsidRPr="001C2D47" w:rsidRDefault="009F56FA" w:rsidP="009F56FA"/>
    <w:p w:rsidR="00770C72" w:rsidRPr="001C2D47" w:rsidRDefault="00770C72" w:rsidP="00D74788">
      <w:pPr>
        <w:pStyle w:val="Heading3"/>
      </w:pPr>
      <w:r w:rsidRPr="001C2D47">
        <w:t xml:space="preserve">    -- ASEAN Good – China Navy</w:t>
      </w:r>
    </w:p>
    <w:p w:rsidR="00770C72" w:rsidRPr="001C2D47" w:rsidRDefault="00770C72" w:rsidP="00770C72">
      <w:pPr>
        <w:pStyle w:val="Heading4"/>
      </w:pPr>
      <w:r w:rsidRPr="001C2D47">
        <w:t xml:space="preserve">ASEAN is key to counter otherwise-inevitable Chinese naval supremacy – independently risks war in the South China Sea </w:t>
      </w:r>
    </w:p>
    <w:p w:rsidR="00770C72" w:rsidRPr="001C2D47" w:rsidRDefault="00770C72" w:rsidP="00770C72">
      <w:pPr>
        <w:rPr>
          <w:rStyle w:val="Style13ptBold"/>
        </w:rPr>
      </w:pPr>
      <w:r w:rsidRPr="001C2D47">
        <w:rPr>
          <w:rStyle w:val="Style13ptBold"/>
        </w:rPr>
        <w:t>Buszynski ‘13</w:t>
      </w:r>
    </w:p>
    <w:p w:rsidR="00770C72" w:rsidRPr="001C2D47" w:rsidRDefault="00770C72" w:rsidP="00770C72">
      <w:r w:rsidRPr="001C2D47">
        <w:t xml:space="preserve">[Professor Leszek Buszynski is a Lecturer at the National Security College and teaches the Governance, State Weakness and Human Security in Asia course. From 1997 to 2010, he was professor of International Relations at the International University of Japan (IUJ). From 1997 to 2001 he was Dean of the Graduate School of International Relations at the IUJ and concurrently Director of the IUJ Research Institute. He was also also Director of the Research Institute of Asian Development [RIAD] from 1995 until 1997. He was associate professor in the International University of Japan from 1994 until 1997. From 1987 to 1993 he was a Senior Research Fellow and Coordinator of the Graduate Program in Strategic Studies at the Strategic and Defence Studies Centre [SDSC] at the Australian National University. Before then, he was Lecturer and later Senior Lecturer at the Department of Political Science at the National University of Singapore from 1980 until 1987. His latest book publication is Negotiating with North Korea: The Six Party Talks and the Nuclear Issue.   “Chinese Naval Strategy, the United </w:t>
      </w:r>
      <w:proofErr w:type="gramStart"/>
      <w:r w:rsidRPr="001C2D47">
        <w:t>States ,</w:t>
      </w:r>
      <w:proofErr w:type="gramEnd"/>
      <w:r w:rsidRPr="001C2D47">
        <w:t xml:space="preserve"> ASEAN and the South China Sea” 2013 </w:t>
      </w:r>
      <w:hyperlink r:id="rId123" w:history="1">
        <w:r w:rsidRPr="001C2D47">
          <w:rPr>
            <w:rStyle w:val="Hyperlink"/>
          </w:rPr>
          <w:t>http://www.regionalsecurity.org.au/Resources/Files/vol8no2Buszynski.pdf</w:t>
        </w:r>
      </w:hyperlink>
      <w:r w:rsidRPr="001C2D47">
        <w:t xml:space="preserve">   //GBS-JV]</w:t>
      </w:r>
    </w:p>
    <w:p w:rsidR="00770C72" w:rsidRPr="001C2D47" w:rsidRDefault="00770C72" w:rsidP="00770C72">
      <w:r w:rsidRPr="001C2D47">
        <w:rPr>
          <w:rStyle w:val="Emphasis"/>
        </w:rPr>
        <w:t>The South China Sea has become a focal point for US- China rivalry</w:t>
      </w:r>
      <w:r w:rsidRPr="001C2D47">
        <w:t xml:space="preserve"> which makes it such a critical issue today. </w:t>
      </w:r>
      <w:r w:rsidRPr="001C2D47">
        <w:rPr>
          <w:rStyle w:val="StyleUnderline"/>
        </w:rPr>
        <w:t xml:space="preserve">China’s naval strategy demands control over t </w:t>
      </w:r>
      <w:proofErr w:type="gramStart"/>
      <w:r w:rsidRPr="001C2D47">
        <w:rPr>
          <w:rStyle w:val="StyleUnderline"/>
        </w:rPr>
        <w:t>he</w:t>
      </w:r>
      <w:proofErr w:type="gramEnd"/>
      <w:r w:rsidRPr="001C2D47">
        <w:rPr>
          <w:rStyle w:val="StyleUnderline"/>
        </w:rPr>
        <w:t xml:space="preserve"> South China Sea</w:t>
      </w:r>
      <w:r w:rsidRPr="001C2D47">
        <w:t xml:space="preserve"> for the various missions the navy has set itself. </w:t>
      </w:r>
      <w:r w:rsidRPr="001C2D47">
        <w:rPr>
          <w:rStyle w:val="StyleUnderline"/>
        </w:rPr>
        <w:t>It justifies China’s assertive actions</w:t>
      </w:r>
      <w:r w:rsidRPr="001C2D47">
        <w:t xml:space="preserve"> that have been </w:t>
      </w:r>
      <w:r w:rsidRPr="001C2D47">
        <w:rPr>
          <w:rStyle w:val="Emphasis"/>
        </w:rPr>
        <w:t>intended to press the ASEAN claimants</w:t>
      </w:r>
      <w:r w:rsidRPr="001C2D47">
        <w:t xml:space="preserve">, Vietnam and the Philip pines in particular, to </w:t>
      </w:r>
      <w:r w:rsidRPr="001C2D47">
        <w:rPr>
          <w:rStyle w:val="StyleUnderline"/>
        </w:rPr>
        <w:t>recognise Chinese sovereignty.</w:t>
      </w:r>
      <w:r w:rsidRPr="001C2D47">
        <w:t xml:space="preserve"> </w:t>
      </w:r>
      <w:r w:rsidRPr="001C2D47">
        <w:rPr>
          <w:rStyle w:val="StyleUnderline"/>
        </w:rPr>
        <w:t>The United States cannot accept Chinese control over the South China Sea, it has reacted to China’s assertiveness by</w:t>
      </w:r>
      <w:r w:rsidRPr="001C2D47">
        <w:t xml:space="preserve"> repositioning its forces in the Asia Pacific and </w:t>
      </w:r>
      <w:r w:rsidRPr="001C2D47">
        <w:rPr>
          <w:rStyle w:val="Emphasis"/>
        </w:rPr>
        <w:t>strengthening security ties with the ASEAN claimants</w:t>
      </w:r>
      <w:r w:rsidRPr="001C2D47">
        <w:t xml:space="preserve">. </w:t>
      </w:r>
      <w:r w:rsidRPr="001C2D47">
        <w:rPr>
          <w:rStyle w:val="StyleUnderline"/>
        </w:rPr>
        <w:t xml:space="preserve">ASEAN itself becomes </w:t>
      </w:r>
      <w:r w:rsidRPr="001C2D47">
        <w:rPr>
          <w:rStyle w:val="Emphasis"/>
        </w:rPr>
        <w:t>sidelined</w:t>
      </w:r>
      <w:r w:rsidRPr="001C2D47">
        <w:t xml:space="preserve"> in this rivalry and struggles to maintain its relevance, the proposals it has promoted to resolve the South China Sea dispute such as the code of conduct lose importance. Rather than discussing a resolution of the issue it would be more realistic to negotiate an agreement p reventing incidents at sea or similar measure which would reduce the likelihood of </w:t>
      </w:r>
      <w:proofErr w:type="gramStart"/>
      <w:r w:rsidRPr="001C2D47">
        <w:t>conflict .</w:t>
      </w:r>
      <w:proofErr w:type="gramEnd"/>
      <w:r w:rsidRPr="001C2D47">
        <w:t xml:space="preserve"> </w:t>
      </w:r>
      <w:r w:rsidRPr="001C2D47">
        <w:rPr>
          <w:rStyle w:val="StyleUnderline"/>
        </w:rPr>
        <w:t>Naval strategy has become a major determinant of Chinese policy</w:t>
      </w:r>
      <w:r w:rsidRPr="001C2D47">
        <w:t xml:space="preserve"> over the South China Sea Introducing new tensions in the dispute. Initially, China’s interest in t he South China Sea was primarily territorial , and a matter of reclaiming maritime territory and the islands within it from Vietnamese, Philippine and Malaysian occupation. Access to the oil and gas reserves of the area assumed greater importance subsequently as Chinese demand for energy </w:t>
      </w:r>
      <w:proofErr w:type="gramStart"/>
      <w:r w:rsidRPr="001C2D47">
        <w:t>rose ,</w:t>
      </w:r>
      <w:proofErr w:type="gramEnd"/>
      <w:r w:rsidRPr="001C2D47">
        <w:t xml:space="preserve"> and as the ASEAN claimants involved international oil companies in exploration and drilling. </w:t>
      </w:r>
      <w:r w:rsidRPr="001C2D47">
        <w:rPr>
          <w:rStyle w:val="StyleUnderline"/>
        </w:rPr>
        <w:t>China’s rise</w:t>
      </w:r>
      <w:r w:rsidRPr="001C2D47">
        <w:t xml:space="preserve">, however, </w:t>
      </w:r>
      <w:r w:rsidRPr="001C2D47">
        <w:rPr>
          <w:rStyle w:val="StyleUnderline"/>
        </w:rPr>
        <w:t xml:space="preserve">has given a new significance to naval strategy as a means of countering US regional </w:t>
      </w:r>
      <w:proofErr w:type="gramStart"/>
      <w:r w:rsidRPr="001C2D47">
        <w:rPr>
          <w:rStyle w:val="StyleUnderline"/>
        </w:rPr>
        <w:t xml:space="preserve">dominance </w:t>
      </w:r>
      <w:r w:rsidRPr="001C2D47">
        <w:t>,</w:t>
      </w:r>
      <w:proofErr w:type="gramEnd"/>
      <w:r w:rsidRPr="001C2D47">
        <w:t xml:space="preserve"> for which control over the South China Sea is required. </w:t>
      </w:r>
      <w:r w:rsidRPr="001C2D47">
        <w:rPr>
          <w:rStyle w:val="StyleUnderline"/>
        </w:rPr>
        <w:t xml:space="preserve">The result has been more assertive behaviour from the Chinese </w:t>
      </w:r>
      <w:r w:rsidRPr="001C2D47">
        <w:t xml:space="preserve">to enforce their claims to the area and </w:t>
      </w:r>
      <w:r w:rsidRPr="001C2D47">
        <w:rPr>
          <w:rStyle w:val="Emphasis"/>
        </w:rPr>
        <w:t xml:space="preserve">to push the ASEAN claimants to recognis e Chinese sovereignty. </w:t>
      </w:r>
      <w:r w:rsidRPr="001C2D47">
        <w:rPr>
          <w:rStyle w:val="StyleUnderline"/>
        </w:rPr>
        <w:t xml:space="preserve">The United States cannot accept Chinese control </w:t>
      </w:r>
      <w:r w:rsidRPr="001C2D47">
        <w:t xml:space="preserve">over the South China Sea since it would undermine its position in the Western Pacific </w:t>
      </w:r>
      <w:r w:rsidRPr="001C2D47">
        <w:rPr>
          <w:rStyle w:val="StyleUnderline"/>
        </w:rPr>
        <w:t>and it has responded to the Chinese challenge by rebalancing its forces</w:t>
      </w:r>
      <w:r w:rsidRPr="001C2D47">
        <w:t xml:space="preserve"> in the Asia Pacific </w:t>
      </w:r>
      <w:proofErr w:type="gramStart"/>
      <w:r w:rsidRPr="001C2D47">
        <w:t>region ,</w:t>
      </w:r>
      <w:proofErr w:type="gramEnd"/>
      <w:r w:rsidRPr="001C2D47">
        <w:t xml:space="preserve"> and strengthening security relations with claimants such as th e Philippines and Vietnam. As the South China Sea dispute becomes integrated into the field of Sino - US rivalry </w:t>
      </w:r>
      <w:r w:rsidRPr="001C2D47">
        <w:rPr>
          <w:rStyle w:val="StyleUnderline"/>
        </w:rPr>
        <w:t>ASEAN</w:t>
      </w:r>
      <w:r w:rsidRPr="001C2D47">
        <w:t xml:space="preserve"> assumes a subordinate role and </w:t>
      </w:r>
      <w:r w:rsidRPr="001C2D47">
        <w:rPr>
          <w:rStyle w:val="StyleUnderline"/>
        </w:rPr>
        <w:t xml:space="preserve">comes under increasing </w:t>
      </w:r>
      <w:r w:rsidRPr="001C2D47">
        <w:rPr>
          <w:rStyle w:val="Emphasis"/>
        </w:rPr>
        <w:t>pressure to take sides</w:t>
      </w:r>
      <w:r w:rsidRPr="001C2D47">
        <w:t xml:space="preserve">. The proposals it fostered to resolve the </w:t>
      </w:r>
      <w:proofErr w:type="gramStart"/>
      <w:r w:rsidRPr="001C2D47">
        <w:t>dispute ,</w:t>
      </w:r>
      <w:proofErr w:type="gramEnd"/>
      <w:r w:rsidRPr="001C2D47">
        <w:t xml:space="preserve"> such as t he Code of Conduct , though promising at the time are effectively sidelined. While a resolution of the dispute is highly unlikely at this </w:t>
      </w:r>
      <w:proofErr w:type="gramStart"/>
      <w:r w:rsidRPr="001C2D47">
        <w:t>time ,</w:t>
      </w:r>
      <w:proofErr w:type="gramEnd"/>
      <w:r w:rsidRPr="001C2D47">
        <w:t xml:space="preserve"> </w:t>
      </w:r>
      <w:r w:rsidRPr="001C2D47">
        <w:rPr>
          <w:rStyle w:val="StyleUnderline"/>
        </w:rPr>
        <w:t xml:space="preserve">measures to prevent incidents at sea and to deal with harassment should be considered to prevent conflict and </w:t>
      </w:r>
      <w:r w:rsidRPr="001C2D47">
        <w:rPr>
          <w:rStyle w:val="Emphasis"/>
        </w:rPr>
        <w:t>avoid escalation</w:t>
      </w:r>
      <w:r w:rsidRPr="001C2D47">
        <w:t xml:space="preserve">. </w:t>
      </w:r>
      <w:r w:rsidRPr="001C2D47">
        <w:rPr>
          <w:rStyle w:val="StyleUnderline"/>
        </w:rPr>
        <w:t>Chinese naval strategy has shifted</w:t>
      </w:r>
      <w:r w:rsidRPr="001C2D47">
        <w:t xml:space="preserve"> from the limited coastal defence of the 1980s </w:t>
      </w:r>
      <w:r w:rsidRPr="001C2D47">
        <w:rPr>
          <w:rStyle w:val="StyleUnderline"/>
        </w:rPr>
        <w:t>to</w:t>
      </w:r>
      <w:r w:rsidRPr="001C2D47">
        <w:t xml:space="preserve"> wh at is called “</w:t>
      </w:r>
      <w:r w:rsidRPr="001C2D47">
        <w:rPr>
          <w:rStyle w:val="Emphasis"/>
        </w:rPr>
        <w:t xml:space="preserve">off shore </w:t>
      </w:r>
      <w:proofErr w:type="gramStart"/>
      <w:r w:rsidRPr="001C2D47">
        <w:rPr>
          <w:rStyle w:val="Emphasis"/>
        </w:rPr>
        <w:t>defence</w:t>
      </w:r>
      <w:r w:rsidRPr="001C2D47">
        <w:t xml:space="preserve"> ”</w:t>
      </w:r>
      <w:proofErr w:type="gramEnd"/>
      <w:r w:rsidRPr="001C2D47">
        <w:t xml:space="preserve"> , </w:t>
      </w:r>
      <w:r w:rsidRPr="001C2D47">
        <w:rPr>
          <w:rStyle w:val="StyleUnderline"/>
        </w:rPr>
        <w:t>which embraces areas contiguous to the Chinese mainland</w:t>
      </w:r>
      <w:r w:rsidRPr="001C2D47">
        <w:t xml:space="preserve"> including the South China Sea. China’s 2008 National Defence White Paper noted the navy’s </w:t>
      </w:r>
      <w:proofErr w:type="gramStart"/>
      <w:r w:rsidRPr="001C2D47">
        <w:t>“ strategic</w:t>
      </w:r>
      <w:proofErr w:type="gramEnd"/>
      <w:r w:rsidRPr="001C2D47">
        <w:t xml:space="preserve"> transformation to offshore defensive operations” which meant “integrated offshore operations” and “strategic deterrence and strategic counterattack ” . 1 The 2010 National Defence White Paper discussed the off shore defence strategy in terms of the moderni s ation of integrated combat forces and enhancing the capability for “conducti ng operations in distant </w:t>
      </w:r>
      <w:proofErr w:type="gramStart"/>
      <w:r w:rsidRPr="001C2D47">
        <w:t>waters ”</w:t>
      </w:r>
      <w:proofErr w:type="gramEnd"/>
      <w:r w:rsidRPr="001C2D47">
        <w:t xml:space="preserve"> . 2 </w:t>
      </w:r>
      <w:r w:rsidRPr="001C2D47">
        <w:rPr>
          <w:rStyle w:val="StyleUnderline"/>
        </w:rPr>
        <w:t>The move to offshore defence as a naval strategy involves</w:t>
      </w:r>
      <w:r w:rsidRPr="001C2D47">
        <w:t xml:space="preserve"> three major tasks or missions w hich </w:t>
      </w:r>
      <w:proofErr w:type="gramStart"/>
      <w:r w:rsidRPr="001C2D47">
        <w:t>have</w:t>
      </w:r>
      <w:proofErr w:type="gramEnd"/>
      <w:r w:rsidRPr="001C2D47">
        <w:t xml:space="preserve"> guided </w:t>
      </w:r>
      <w:r w:rsidRPr="001C2D47">
        <w:rPr>
          <w:rStyle w:val="StyleUnderline"/>
        </w:rPr>
        <w:t>the development of Chinese capabilities</w:t>
      </w:r>
      <w:r w:rsidRPr="001C2D47">
        <w:t xml:space="preserve"> over the past two decades. The first objective is to prevent Taiwan from declaring independence and to deter the US navy from supporting it in the event of a conflict. From the Chinese perspective the US naval presence in the Western Pacific prevents the reunification of Taiwan with the Mainland, prompting China to develop its naval power as a counter. The second is to protect China’s trade routes and energy supplies which run through the Malacca Straits through which an estimated 80 percent of its oil imports are shipped. 3 </w:t>
      </w:r>
      <w:r w:rsidRPr="001C2D47">
        <w:rPr>
          <w:rStyle w:val="StyleUnderline"/>
        </w:rPr>
        <w:t>The</w:t>
      </w:r>
      <w:r w:rsidRPr="001C2D47">
        <w:t xml:space="preserve"> third </w:t>
      </w:r>
      <w:r w:rsidRPr="001C2D47">
        <w:rPr>
          <w:rStyle w:val="StyleUnderline"/>
        </w:rPr>
        <w:t>objective is to deploy and defend a</w:t>
      </w:r>
      <w:r w:rsidRPr="001C2D47">
        <w:t xml:space="preserve"> </w:t>
      </w:r>
      <w:r w:rsidRPr="001C2D47">
        <w:rPr>
          <w:rStyle w:val="Emphasis"/>
        </w:rPr>
        <w:t>submarine - based second strike nuclear capability</w:t>
      </w:r>
      <w:r w:rsidRPr="001C2D47">
        <w:t xml:space="preserve"> </w:t>
      </w:r>
      <w:r w:rsidRPr="001C2D47">
        <w:rPr>
          <w:rStyle w:val="StyleUnderline"/>
        </w:rPr>
        <w:t xml:space="preserve">which would be able to target the </w:t>
      </w:r>
      <w:r w:rsidRPr="001C2D47">
        <w:rPr>
          <w:rStyle w:val="Emphasis"/>
        </w:rPr>
        <w:t xml:space="preserve">mainland United </w:t>
      </w:r>
      <w:proofErr w:type="gramStart"/>
      <w:r w:rsidRPr="001C2D47">
        <w:rPr>
          <w:rStyle w:val="Emphasis"/>
        </w:rPr>
        <w:t xml:space="preserve">States </w:t>
      </w:r>
      <w:r w:rsidRPr="001C2D47">
        <w:t>.</w:t>
      </w:r>
      <w:proofErr w:type="gramEnd"/>
      <w:r w:rsidRPr="001C2D47">
        <w:t xml:space="preserve"> </w:t>
      </w:r>
      <w:r w:rsidRPr="001C2D47">
        <w:rPr>
          <w:rStyle w:val="Emphasis"/>
        </w:rPr>
        <w:t xml:space="preserve">Nuclear deterrence is p art of China’s strategy to deal with the United States </w:t>
      </w:r>
      <w:r w:rsidRPr="001C2D47">
        <w:t xml:space="preserve">over the Taiwan issue and enhances Beijing’s confidence in negotiating with the United States over a range of related issues on the basis of equality. </w:t>
      </w:r>
      <w:r w:rsidRPr="001C2D47">
        <w:rPr>
          <w:rStyle w:val="StyleUnderline"/>
        </w:rPr>
        <w:t>If the United States was vulnerable to a nuclear strike it would think twice about coming to the defence of Taiwan</w:t>
      </w:r>
      <w:r w:rsidRPr="001C2D47">
        <w:t xml:space="preserve"> in any conflict with Beijing, and would avoid challenging China directly in the Western Pacific. For China, strategic equivalence with the United States of the kind that obsesses the Russia ns is unnecessary since the ability to strike the mainland United States would be sufficient to create the required deterrent effect. </w:t>
      </w:r>
      <w:r w:rsidRPr="001C2D47">
        <w:rPr>
          <w:rStyle w:val="Emphasis"/>
        </w:rPr>
        <w:t xml:space="preserve">New naval capabilities have been developed to implement these missions. </w:t>
      </w:r>
      <w:r w:rsidRPr="001C2D47">
        <w:t xml:space="preserve">In terms of surface vessels </w:t>
      </w:r>
      <w:r w:rsidRPr="001C2D47">
        <w:rPr>
          <w:rStyle w:val="StyleUnderline"/>
        </w:rPr>
        <w:t>China</w:t>
      </w:r>
      <w:r w:rsidRPr="001C2D47">
        <w:t xml:space="preserve"> </w:t>
      </w:r>
      <w:r w:rsidRPr="001C2D47">
        <w:rPr>
          <w:rStyle w:val="StyleUnderline"/>
        </w:rPr>
        <w:t>has</w:t>
      </w:r>
      <w:r w:rsidRPr="001C2D47">
        <w:t xml:space="preserve"> purchased four Sovremenny </w:t>
      </w:r>
      <w:r w:rsidRPr="001C2D47">
        <w:rPr>
          <w:rStyle w:val="StyleUnderline"/>
        </w:rPr>
        <w:t>destroyers from Russia</w:t>
      </w:r>
      <w:r w:rsidRPr="001C2D47">
        <w:t xml:space="preserve"> and another eight are on order. 4 </w:t>
      </w:r>
      <w:r w:rsidRPr="001C2D47">
        <w:rPr>
          <w:rStyle w:val="StyleUnderline"/>
        </w:rPr>
        <w:t>They carry the</w:t>
      </w:r>
      <w:r w:rsidRPr="001C2D47">
        <w:t xml:space="preserve"> SSN-22 ‘</w:t>
      </w:r>
      <w:r w:rsidRPr="001C2D47">
        <w:rPr>
          <w:rStyle w:val="Emphasis"/>
        </w:rPr>
        <w:t>Sunburn’</w:t>
      </w:r>
      <w:r w:rsidRPr="001C2D47">
        <w:t xml:space="preserve"> anti ship cruise missile [</w:t>
      </w:r>
      <w:r w:rsidRPr="001C2D47">
        <w:rPr>
          <w:rStyle w:val="StyleUnderline"/>
        </w:rPr>
        <w:t>ASCM] which can target US surface vessels and carriers</w:t>
      </w:r>
      <w:r w:rsidRPr="001C2D47">
        <w:t xml:space="preserve">. Over the past fifteen years China has developed eight new destroyer and frigate designs, limited numbers have been produced in each class indicating considerable experimentation with design and weaponry; they include two Luhu class destroyers introduced in 1994 and 1996, one Luhai class introduced in 1999, one Luyang - 1 cl ass and one Luyang - 2 — both which were introduced in 2004, and two Luzhoi class appeared in 2006. 5 The Luyang 2 is a guided missile destroyer with an area defence capability against air attack similar to the US Aegis destroyers. 6 </w:t>
      </w:r>
      <w:r w:rsidRPr="001C2D47">
        <w:rPr>
          <w:rStyle w:val="StyleUnderline"/>
        </w:rPr>
        <w:t>China has been developing its submarine capability to counter the US navy around Taiwan</w:t>
      </w:r>
      <w:r w:rsidRPr="001C2D47">
        <w:t xml:space="preserve"> and to challenge its movements in other areas. It has purchased twelve Russian Kilo class </w:t>
      </w:r>
      <w:r w:rsidRPr="001C2D47">
        <w:rPr>
          <w:rStyle w:val="StyleUnderline"/>
        </w:rPr>
        <w:t>submarines</w:t>
      </w:r>
      <w:r w:rsidRPr="001C2D47">
        <w:t xml:space="preserve"> whi ch </w:t>
      </w:r>
      <w:r w:rsidRPr="001C2D47">
        <w:rPr>
          <w:rStyle w:val="StyleUnderline"/>
        </w:rPr>
        <w:t>carry</w:t>
      </w:r>
      <w:r w:rsidRPr="001C2D47">
        <w:t xml:space="preserve"> </w:t>
      </w:r>
      <w:r w:rsidRPr="001C2D47">
        <w:rPr>
          <w:rStyle w:val="StyleUnderline"/>
        </w:rPr>
        <w:t>the</w:t>
      </w:r>
      <w:r w:rsidRPr="001C2D47">
        <w:t xml:space="preserve"> SSN-27 ‘</w:t>
      </w:r>
      <w:r w:rsidRPr="001C2D47">
        <w:rPr>
          <w:rStyle w:val="Emphasis"/>
        </w:rPr>
        <w:t>Sizzler’</w:t>
      </w:r>
      <w:r w:rsidRPr="001C2D47">
        <w:t xml:space="preserve"> </w:t>
      </w:r>
      <w:proofErr w:type="gramStart"/>
      <w:r w:rsidRPr="001C2D47">
        <w:t>ASCM ,</w:t>
      </w:r>
      <w:proofErr w:type="gramEnd"/>
      <w:r w:rsidRPr="001C2D47">
        <w:t xml:space="preserve"> </w:t>
      </w:r>
      <w:r w:rsidRPr="001C2D47">
        <w:rPr>
          <w:rStyle w:val="StyleUnderline"/>
        </w:rPr>
        <w:t>which is of</w:t>
      </w:r>
      <w:r w:rsidRPr="001C2D47">
        <w:t xml:space="preserve"> </w:t>
      </w:r>
      <w:r w:rsidRPr="001C2D47">
        <w:rPr>
          <w:rStyle w:val="Emphasis"/>
        </w:rPr>
        <w:t>greater</w:t>
      </w:r>
      <w:r w:rsidRPr="001C2D47">
        <w:t xml:space="preserve"> </w:t>
      </w:r>
      <w:r w:rsidRPr="001C2D47">
        <w:rPr>
          <w:rStyle w:val="StyleUnderline"/>
        </w:rPr>
        <w:t xml:space="preserve">concern to the US navy </w:t>
      </w:r>
      <w:r w:rsidRPr="001C2D47">
        <w:t xml:space="preserve">than the ‘Sunburn’ ASCM. </w:t>
      </w:r>
      <w:r w:rsidRPr="001C2D47">
        <w:rPr>
          <w:rStyle w:val="StyleUnderline"/>
        </w:rPr>
        <w:t xml:space="preserve">It has deployed two Shang nuclear attack submarines </w:t>
      </w:r>
      <w:proofErr w:type="gramStart"/>
      <w:r w:rsidRPr="001C2D47">
        <w:t>( SSN</w:t>
      </w:r>
      <w:proofErr w:type="gramEnd"/>
      <w:r w:rsidRPr="001C2D47">
        <w:t xml:space="preserve"> s ) , sixteen Song and four Yuan diesel electric submarines that were intended to replace the outdated Romeo and Ming classes. 7 </w:t>
      </w:r>
      <w:r w:rsidRPr="001C2D47">
        <w:rPr>
          <w:rStyle w:val="StyleUnderline"/>
        </w:rPr>
        <w:t>Most important for power projection</w:t>
      </w:r>
      <w:r w:rsidRPr="001C2D47">
        <w:t xml:space="preserve"> into the open sea </w:t>
      </w:r>
      <w:r w:rsidRPr="001C2D47">
        <w:rPr>
          <w:rStyle w:val="StyleUnderline"/>
        </w:rPr>
        <w:t>is</w:t>
      </w:r>
      <w:r w:rsidRPr="001C2D47">
        <w:t xml:space="preserve"> </w:t>
      </w:r>
      <w:r w:rsidRPr="001C2D47">
        <w:rPr>
          <w:rStyle w:val="StyleUnderline"/>
        </w:rPr>
        <w:t>China’s</w:t>
      </w:r>
      <w:r w:rsidRPr="001C2D47">
        <w:t xml:space="preserve"> </w:t>
      </w:r>
      <w:r w:rsidRPr="001C2D47">
        <w:rPr>
          <w:rStyle w:val="Emphasis"/>
        </w:rPr>
        <w:t>carrier development program</w:t>
      </w:r>
      <w:r w:rsidRPr="001C2D47">
        <w:t xml:space="preserve">. China purchased several </w:t>
      </w:r>
      <w:proofErr w:type="gramStart"/>
      <w:r w:rsidRPr="001C2D47">
        <w:t>Soviet</w:t>
      </w:r>
      <w:proofErr w:type="gramEnd"/>
      <w:r w:rsidRPr="001C2D47">
        <w:t xml:space="preserve"> - era carriers including the Kiev in 1996, the Minsk and the Varyag in 1998. After much speculation about China’s intentions the 67,500 ton Varyag was refitted and renovated and in August 2011 underwent sea trials. Renamed the Shi Lang it will be commissioned in 2012 as China’s first carrier. A carrier requires escorts and supporting vessels and two Luzhu destroyers were under construction in the same dockyard while the Varyag was being refitted. 8 </w:t>
      </w:r>
      <w:r w:rsidRPr="001C2D47">
        <w:rPr>
          <w:rStyle w:val="StyleUnderline"/>
        </w:rPr>
        <w:t>China has planned the construction of two or more indigenously designed carriers</w:t>
      </w:r>
      <w:r w:rsidRPr="001C2D47">
        <w:t xml:space="preserve"> around 50,000 to 60,000 tons and a nuclear - powered carrier by 2020. 9 China may by then overcome its deficiency in steam catapults and large capacity aircraft elev ators which would enhance the striking power of its carriers. Indeed by that date </w:t>
      </w:r>
      <w:r w:rsidRPr="001C2D47">
        <w:rPr>
          <w:rStyle w:val="StyleUnderline"/>
        </w:rPr>
        <w:t xml:space="preserve">China may be able to deploy </w:t>
      </w:r>
      <w:r w:rsidRPr="001C2D47">
        <w:rPr>
          <w:rStyle w:val="Emphasis"/>
        </w:rPr>
        <w:t>several carrier groups</w:t>
      </w:r>
      <w:r w:rsidRPr="001C2D47">
        <w:rPr>
          <w:rStyle w:val="StyleUnderline"/>
        </w:rPr>
        <w:t xml:space="preserve"> which would signify its emergence as a major naval power with </w:t>
      </w:r>
      <w:r w:rsidRPr="001C2D47">
        <w:rPr>
          <w:rStyle w:val="Emphasis"/>
        </w:rPr>
        <w:t>considerably expanded naval ambitions</w:t>
      </w:r>
      <w:r w:rsidRPr="001C2D47">
        <w:rPr>
          <w:rStyle w:val="StyleUnderline"/>
        </w:rPr>
        <w:t xml:space="preserve">. </w:t>
      </w:r>
      <w:r w:rsidRPr="001C2D47">
        <w:t xml:space="preserve">Zonal Defence in Chin ese Naval Strategy The idea of zonal defence in Chinese naval strategy was promoted by Liu Huaqing who was China’s naval chief over 1982 - 1988. Liu envisioned a global naval role for China and drew on Soviet concepts of sea defence zones which would allow a smaller navy to develop a presence and protect itself against a stronger naval power, in this case the United </w:t>
      </w:r>
      <w:proofErr w:type="gramStart"/>
      <w:r w:rsidRPr="001C2D47">
        <w:t>States .</w:t>
      </w:r>
      <w:proofErr w:type="gramEnd"/>
      <w:r w:rsidRPr="001C2D47">
        <w:t xml:space="preserve"> As a student at the Voroshilov Naval Academy in Leningrad over 1954 - 58 Liu was strongly influenced by his teacher Sergei Gorshkov who l ater presided over the growth of the Soviet navy into a global force. Liu gave expression </w:t>
      </w:r>
      <w:r w:rsidRPr="001C2D47">
        <w:rPr>
          <w:rStyle w:val="StyleUnderline"/>
        </w:rPr>
        <w:t>to a Chinese version of zonal defence according to which China’s control of sea territory was to extend from the mainland in two island chains</w:t>
      </w:r>
      <w:r w:rsidRPr="001C2D47">
        <w:t xml:space="preserve">. </w:t>
      </w:r>
      <w:r w:rsidRPr="001C2D47">
        <w:rPr>
          <w:rStyle w:val="StyleUnderline"/>
        </w:rPr>
        <w:t>The first</w:t>
      </w:r>
      <w:r w:rsidRPr="001C2D47">
        <w:t xml:space="preserve"> island chain ru</w:t>
      </w:r>
      <w:r w:rsidRPr="001C2D47">
        <w:rPr>
          <w:rStyle w:val="StyleUnderline"/>
        </w:rPr>
        <w:t>ns from Southern Japan and includes Taiwan and the South China Sea and</w:t>
      </w:r>
      <w:r w:rsidRPr="001C2D47">
        <w:t xml:space="preserve">, according to Liu, control over this area was considered vital for China’s national interest. China was to establish control over this sea zone by 2000 in what was regarded as “ne ar seas </w:t>
      </w:r>
      <w:proofErr w:type="gramStart"/>
      <w:r w:rsidRPr="001C2D47">
        <w:t>defence ”</w:t>
      </w:r>
      <w:proofErr w:type="gramEnd"/>
      <w:r w:rsidRPr="001C2D47">
        <w:t xml:space="preserve"> . </w:t>
      </w:r>
      <w:r w:rsidRPr="001C2D47">
        <w:rPr>
          <w:rStyle w:val="StyleUnderline"/>
        </w:rPr>
        <w:t>The second island chain ran from Japan into the Pacific Ocean and included the Philippines</w:t>
      </w:r>
      <w:r w:rsidRPr="001C2D47">
        <w:t xml:space="preserve"> in wh at was called “far seas </w:t>
      </w:r>
      <w:proofErr w:type="gramStart"/>
      <w:r w:rsidRPr="001C2D47">
        <w:t>defence ”</w:t>
      </w:r>
      <w:proofErr w:type="gramEnd"/>
      <w:r w:rsidRPr="001C2D47">
        <w:t xml:space="preserve"> . </w:t>
      </w:r>
      <w:r w:rsidRPr="001C2D47">
        <w:rPr>
          <w:rStyle w:val="Emphasis"/>
        </w:rPr>
        <w:t>Control over this area was to be established by the year 2020</w:t>
      </w:r>
      <w:r w:rsidRPr="001C2D47">
        <w:t xml:space="preserve"> and in Liu’s vision China would become a glo </w:t>
      </w:r>
      <w:proofErr w:type="gramStart"/>
      <w:r w:rsidRPr="001C2D47">
        <w:t>bal</w:t>
      </w:r>
      <w:proofErr w:type="gramEnd"/>
      <w:r w:rsidRPr="001C2D47">
        <w:t xml:space="preserve"> naval power by 2050. 10 China, however, had to live with US dominance of the seas and Liu who died in January 2011 did not live to see his vision reali s </w:t>
      </w:r>
      <w:proofErr w:type="gramStart"/>
      <w:r w:rsidRPr="001C2D47">
        <w:t>ed</w:t>
      </w:r>
      <w:proofErr w:type="gramEnd"/>
      <w:r w:rsidRPr="001C2D47">
        <w:t xml:space="preserve">. The concept of island chains or sea zones continues to influence Chinese naval thinking as a way of gradually expanding naval power in an area dominated by a superior rival. 11 </w:t>
      </w:r>
      <w:r w:rsidRPr="001C2D47">
        <w:rPr>
          <w:rStyle w:val="StyleUnderline"/>
        </w:rPr>
        <w:t xml:space="preserve">The importance of a blue water navy to defend China’s maritime interests which was </w:t>
      </w:r>
      <w:r w:rsidRPr="001C2D47">
        <w:rPr>
          <w:rStyle w:val="Emphasis"/>
        </w:rPr>
        <w:t>promoted</w:t>
      </w:r>
      <w:r w:rsidRPr="001C2D47">
        <w:t xml:space="preserve"> by Liu continues to be advocated today in greater force as China’s maritime interest s have broadened and expanded. China’s Navy chief Admiral Wu Shengli in April 2009 declared that C hina's navy will develop a new generation of warships and aircraft to give it much longer - range capabilities. China </w:t>
      </w:r>
      <w:proofErr w:type="gramStart"/>
      <w:r w:rsidRPr="001C2D47">
        <w:t>will ,</w:t>
      </w:r>
      <w:proofErr w:type="gramEnd"/>
      <w:r w:rsidRPr="001C2D47">
        <w:t xml:space="preserve"> he said “establish a maritime defen ce system that corresponds with the need to protect China's maritime security and economic development". </w:t>
      </w:r>
      <w:r w:rsidRPr="001C2D47">
        <w:rPr>
          <w:rStyle w:val="Emphasis"/>
        </w:rPr>
        <w:t>The South China Sea is a prominent part of the Chinese concept of zonal defence</w:t>
      </w:r>
      <w:r w:rsidRPr="001C2D47">
        <w:t>, one that has assumed a special sig nificance within it as China’s naval power has expanded</w:t>
      </w:r>
      <w:r w:rsidRPr="001C2D47">
        <w:rPr>
          <w:rStyle w:val="StyleUnderline"/>
        </w:rPr>
        <w:t>. While Chinese naval capabilities are in the development phase</w:t>
      </w:r>
      <w:r w:rsidRPr="001C2D47">
        <w:t xml:space="preserve"> </w:t>
      </w:r>
      <w:r w:rsidRPr="001C2D47">
        <w:rPr>
          <w:rStyle w:val="Emphasis"/>
        </w:rPr>
        <w:t>the navy requires protective sanctuaries against preemptive attack and harassment by submarines or aircraft</w:t>
      </w:r>
      <w:r w:rsidRPr="001C2D47">
        <w:t xml:space="preserve">. As new naval capabilities are developed and deployed in safe bases the surrounding zones become subject to various degrees of control and become sanctuaries o be protected. 13 </w:t>
      </w:r>
      <w:r w:rsidRPr="001C2D47">
        <w:rPr>
          <w:rStyle w:val="StyleUnderline"/>
        </w:rPr>
        <w:t xml:space="preserve">Sanctuaries would allow protected access to the high seas to implement the wider missions of the Chinese n avy. Without this </w:t>
      </w:r>
      <w:r w:rsidRPr="001C2D47">
        <w:rPr>
          <w:rStyle w:val="Emphasis"/>
        </w:rPr>
        <w:t xml:space="preserve">protection aircraft carriers and nuclear ballistic missile carrying submarines </w:t>
      </w:r>
      <w:proofErr w:type="gramStart"/>
      <w:r w:rsidRPr="001C2D47">
        <w:t>( SSBNs</w:t>
      </w:r>
      <w:proofErr w:type="gramEnd"/>
      <w:r w:rsidRPr="001C2D47">
        <w:t xml:space="preserve"> ) </w:t>
      </w:r>
      <w:r w:rsidRPr="001C2D47">
        <w:rPr>
          <w:rStyle w:val="Emphasis"/>
        </w:rPr>
        <w:t>would be rendered useless</w:t>
      </w:r>
      <w:r w:rsidRPr="001C2D47">
        <w:t xml:space="preserve"> in a confined area by a hostile naval or airforce. China has based the Xia class SSBN at Qingdao in Shandong province and J in class SSBNs have been reported at Xiaopingdao near Dalian on the Liaodong Peninsula. B</w:t>
      </w:r>
      <w:r w:rsidRPr="001C2D47">
        <w:rPr>
          <w:rStyle w:val="StyleUnderline"/>
        </w:rPr>
        <w:t xml:space="preserve">oth are located on the East Sea which is </w:t>
      </w:r>
      <w:r w:rsidRPr="001C2D47">
        <w:t xml:space="preserve">relatively </w:t>
      </w:r>
      <w:r w:rsidRPr="001C2D47">
        <w:rPr>
          <w:rStyle w:val="StyleUnderline"/>
        </w:rPr>
        <w:t>shallow</w:t>
      </w:r>
      <w:r w:rsidRPr="001C2D47">
        <w:t xml:space="preserve"> thereby </w:t>
      </w:r>
      <w:r w:rsidRPr="001C2D47">
        <w:rPr>
          <w:rStyle w:val="StyleUnderline"/>
        </w:rPr>
        <w:t xml:space="preserve">facilitating </w:t>
      </w:r>
      <w:r w:rsidRPr="001C2D47">
        <w:rPr>
          <w:rStyle w:val="Emphasis"/>
        </w:rPr>
        <w:t>detection</w:t>
      </w:r>
      <w:r w:rsidRPr="001C2D47">
        <w:rPr>
          <w:rStyle w:val="StyleUnderline"/>
        </w:rPr>
        <w:t xml:space="preserve"> and</w:t>
      </w:r>
      <w:r w:rsidRPr="001C2D47">
        <w:t xml:space="preserve"> enhancing </w:t>
      </w:r>
      <w:r w:rsidRPr="001C2D47">
        <w:rPr>
          <w:rStyle w:val="Emphasis"/>
        </w:rPr>
        <w:t>vulnerability</w:t>
      </w:r>
      <w:r w:rsidRPr="001C2D47">
        <w:t xml:space="preserve"> </w:t>
      </w:r>
      <w:r w:rsidRPr="001C2D47">
        <w:rPr>
          <w:rStyle w:val="Emphasis"/>
        </w:rPr>
        <w:t>to</w:t>
      </w:r>
      <w:r w:rsidRPr="001C2D47">
        <w:t xml:space="preserve"> </w:t>
      </w:r>
      <w:r w:rsidRPr="001C2D47">
        <w:rPr>
          <w:rStyle w:val="Emphasis"/>
        </w:rPr>
        <w:t>US interdiction</w:t>
      </w:r>
      <w:r w:rsidRPr="001C2D47">
        <w:t xml:space="preserve"> from the open sea. The Hain an area offers a relatively secure place for naval bases as well as access to the open sea through the South China Sea which for submarines has the advantage of depth to escape detection. In places the depth drops to 2 000 metres. Proximity to the Malacca Straits which is critical for China’s oil imports from the Middle East is another advantage as is the ability to field a submarine presence in the Taiwan S traits from the South. China has been constructing an underground base in Sanya on Hainan Island </w:t>
      </w:r>
      <w:proofErr w:type="gramStart"/>
      <w:r w:rsidRPr="001C2D47">
        <w:t>wh</w:t>
      </w:r>
      <w:proofErr w:type="gramEnd"/>
      <w:r w:rsidRPr="001C2D47">
        <w:t xml:space="preserve"> ich would house not only SSBNs but also aircraft carriers and their escort vessels when they are deployed. In 2008 one Jin class SSBN was deployed there, China has two such SSBNs and is expected to construct four to six. The Jin SSBN carries 12 Julang - 2 ( JL - 2 ) nuclear missiles ( SLBMs ) which have a range of 8000 km and can target the w est coast of the United States . In October 2010 two Shang SSNs docked in Sanya. 14 China’s first aircraft carrier the Shi Lang with its accompanying escorts is likely to be ba sed there as well. As Hainan develops as a naval base the Paracel </w:t>
      </w:r>
      <w:proofErr w:type="gramStart"/>
      <w:r w:rsidRPr="001C2D47">
        <w:t>Islands ,</w:t>
      </w:r>
      <w:proofErr w:type="gramEnd"/>
      <w:r w:rsidRPr="001C2D47">
        <w:t xml:space="preserve"> which are further south , assume an important role in providing air cover and sea protection in relation to US naval movements. The Chinese have been acutely sensitive to US survei llance of this zone and confronted the USNS Impeccable when it came too close to Sanya on 9 March 2009. Five Chinese vessels surrounded and harassed the </w:t>
      </w:r>
      <w:proofErr w:type="gramStart"/>
      <w:r w:rsidRPr="001C2D47">
        <w:t>Impeccable</w:t>
      </w:r>
      <w:proofErr w:type="gramEnd"/>
      <w:r w:rsidRPr="001C2D47">
        <w:t xml:space="preserve"> about 121 km off Hainan Island. 15 This area would be off limits to US surveillance vessels and should any intrude here China would react swiftly and aggressively. China requires assured access to the open sea for its carriers and SSBNs through the South China Sea down to the Malacca Straits which means it should have the ability to prevent exte rnal powers from interfering with its naval movements. In this context China’s moves in the Spratly Islands have another purpose besides the defence of territorial </w:t>
      </w:r>
      <w:proofErr w:type="gramStart"/>
      <w:r w:rsidRPr="001C2D47">
        <w:t>claims.</w:t>
      </w:r>
      <w:proofErr w:type="gramEnd"/>
      <w:r w:rsidRPr="001C2D47">
        <w:t xml:space="preserve"> Former deputy Chief of the P eoples L iberation A rmy , General Zhang Li in 2009 calle d for an airport and seaport on Mischief R eef , a feature in the Philippine claim zone that was occupied by China, to conduct air patrols over the area. 16 </w:t>
      </w:r>
      <w:r w:rsidRPr="001C2D47">
        <w:rPr>
          <w:rStyle w:val="StyleUnderline"/>
        </w:rPr>
        <w:t xml:space="preserve">The Chinese have increased the pressure upon the </w:t>
      </w:r>
      <w:r w:rsidRPr="001C2D47">
        <w:rPr>
          <w:rStyle w:val="Emphasis"/>
        </w:rPr>
        <w:t>ASEAN claimants</w:t>
      </w:r>
      <w:r w:rsidRPr="001C2D47">
        <w:t xml:space="preserve"> </w:t>
      </w:r>
      <w:r w:rsidRPr="001C2D47">
        <w:rPr>
          <w:rStyle w:val="StyleUnderline"/>
        </w:rPr>
        <w:t>to recognise Chinese sovereignty over the South China Sea</w:t>
      </w:r>
      <w:r w:rsidRPr="001C2D47">
        <w:t xml:space="preserve">, but the use of direct military force would provoke an international backlash and could push ASEAN to the United </w:t>
      </w:r>
      <w:proofErr w:type="gramStart"/>
      <w:r w:rsidRPr="001C2D47">
        <w:t>States .</w:t>
      </w:r>
      <w:proofErr w:type="gramEnd"/>
      <w:r w:rsidRPr="001C2D47">
        <w:t xml:space="preserve"> As Beijing proclaims its “indisputable sovereignty” over the South China Sea and as military </w:t>
      </w:r>
      <w:proofErr w:type="gramStart"/>
      <w:r w:rsidRPr="001C2D47">
        <w:t>representatives</w:t>
      </w:r>
      <w:proofErr w:type="gramEnd"/>
      <w:r w:rsidRPr="001C2D47">
        <w:t xml:space="preserve"> decla re it to be a “core interest” for China it emboldens various local and central agencies to act forcefully to enforce Chinese claims. The Hainan and Guangdong provincial governments have unveiled plans to develop the fishing resources of the area and have been responsible for assertive action against Vietnam, particularly around the Paracel Islands. Agencies such as the Marine Police under the Security Ministry, the Fisheries Law Enforcement Command under the A griculture Ministry, the Maritime Safety Administration under the Transport Ministry and China Marine Surveillance under the State Oceanic Administration have been allowed by Beijing to press China’s claims and to harass the presence of ASEAN claimants in the area without the need to resort to military force. 17 </w:t>
      </w:r>
      <w:r w:rsidRPr="001C2D47">
        <w:rPr>
          <w:rStyle w:val="StyleUnderline"/>
        </w:rPr>
        <w:t>Over the past few years their activities have become more aggressive and confident as they have taken their cue from central government authorities</w:t>
      </w:r>
      <w:r w:rsidRPr="001C2D47">
        <w:t xml:space="preserve">. </w:t>
      </w:r>
      <w:r w:rsidRPr="001C2D47">
        <w:rPr>
          <w:rStyle w:val="Emphasis"/>
        </w:rPr>
        <w:t>They have challenged ASEAN attempts at oil exploration and maritime surveying</w:t>
      </w:r>
      <w:r w:rsidRPr="001C2D47">
        <w:t xml:space="preserve">; arrested Vietname se fishermen and confiscated their </w:t>
      </w:r>
      <w:proofErr w:type="gramStart"/>
      <w:r w:rsidRPr="001C2D47">
        <w:t>vessels ;</w:t>
      </w:r>
      <w:proofErr w:type="gramEnd"/>
      <w:r w:rsidRPr="001C2D47">
        <w:t xml:space="preserve"> and have also harassed naval vessels from external powers in this area reminding them that the waters were contested, and that China’s claim should be respected. </w:t>
      </w:r>
      <w:r w:rsidRPr="001C2D47">
        <w:rPr>
          <w:rStyle w:val="StyleUnderline"/>
        </w:rPr>
        <w:t xml:space="preserve">China’s ocean going naval capability is still nascent and not until aircraft carriers are fully deployed with their submarine and destroyer escorts would the navy be able to move into the Pacific and Indian oceans. When that capability is developed, </w:t>
      </w:r>
      <w:r w:rsidRPr="001C2D47">
        <w:t xml:space="preserve">however, </w:t>
      </w:r>
      <w:r w:rsidRPr="001C2D47">
        <w:rPr>
          <w:rStyle w:val="StyleUnderline"/>
        </w:rPr>
        <w:t xml:space="preserve">China would be compelled to reduce the threat of attack from the US navy or from maritime allies of the United </w:t>
      </w:r>
      <w:proofErr w:type="gramStart"/>
      <w:r w:rsidRPr="001C2D47">
        <w:rPr>
          <w:rStyle w:val="StyleUnderline"/>
        </w:rPr>
        <w:t xml:space="preserve">States </w:t>
      </w:r>
      <w:r w:rsidRPr="001C2D47">
        <w:t>.</w:t>
      </w:r>
      <w:proofErr w:type="gramEnd"/>
      <w:r w:rsidRPr="001C2D47">
        <w:t xml:space="preserve"> Diplomatic pressure on the littoral states to side with China would increase, as would the pressure upon the United States to withdraw from the area and to accept it as a Chinese sp here of influence. Spheres of Influence and the US Response Naval strategy has been supported by diplomacy as the Chinese have pressed for recognition of spheres of influence in the Western Pacific, with Taiwan and the South China Sea securely within the Chinese sphere. Chinese interest in spheres of influence was revealed in the idea of a “core </w:t>
      </w:r>
      <w:proofErr w:type="gramStart"/>
      <w:r w:rsidRPr="001C2D47">
        <w:t>interest ”</w:t>
      </w:r>
      <w:proofErr w:type="gramEnd"/>
      <w:r w:rsidRPr="001C2D47">
        <w:t xml:space="preserve"> which was first applied to Taiwan and subsequently extended to the South China Sea by lower level officials and media commentary. In March 2010 Assist ant Minister of Foreign Affairs Cui Tiankai told two senio r US officials, NSC director Jeffrey Bader and Deputy Secretary of State James Steinberg, that China regards the South China Sea as its “core interest ” , similar to Tibet and Taiwan. 18 A Xinhua comme ntary declared that “by adding the South China Sea to its core interests, China has shown its determination to secure its maritime resources and strategic waters</w:t>
      </w:r>
      <w:proofErr w:type="gramStart"/>
      <w:r w:rsidRPr="001C2D47">
        <w:t>” .</w:t>
      </w:r>
      <w:proofErr w:type="gramEnd"/>
      <w:r w:rsidRPr="001C2D47">
        <w:t xml:space="preserve"> 19 Similar expectations were raised in the preparations for the Hanoi ASEAN Regional Forum </w:t>
      </w:r>
      <w:proofErr w:type="gramStart"/>
      <w:r w:rsidRPr="001C2D47">
        <w:t>( A</w:t>
      </w:r>
      <w:proofErr w:type="gramEnd"/>
      <w:r w:rsidRPr="001C2D47">
        <w:t xml:space="preserve"> RF ) in July 2010; China's embassy in Washington requested the State Department not to raise the issue of the South China Sea in the expectation that the United States would agree. 20 Until then the United States had shown little interest in the dispute and its representatives repeatedly declared that they had no position on the claims but would act to uphold freedom of navigation in the area. This occasion seemed no different to the Chinese who had expected that the the United States would go along with the ir request. However, </w:t>
      </w:r>
      <w:r w:rsidRPr="001C2D47">
        <w:rPr>
          <w:rStyle w:val="StyleUnderline"/>
        </w:rPr>
        <w:t>the United States unexpectedly made a stand at the 2010 ARF and rejected any notion of a division of the Western Pacific into separate spheres.</w:t>
      </w:r>
      <w:r w:rsidRPr="001C2D47">
        <w:t xml:space="preserve"> Secretary of State Hillary </w:t>
      </w:r>
      <w:r w:rsidRPr="001C2D47">
        <w:rPr>
          <w:rStyle w:val="StyleUnderline"/>
        </w:rPr>
        <w:t>Clinton</w:t>
      </w:r>
      <w:r w:rsidRPr="001C2D47">
        <w:t xml:space="preserve"> </w:t>
      </w:r>
      <w:r w:rsidRPr="001C2D47">
        <w:rPr>
          <w:rStyle w:val="Emphasis"/>
        </w:rPr>
        <w:t>rallied</w:t>
      </w:r>
      <w:r w:rsidRPr="001C2D47">
        <w:t xml:space="preserve"> the </w:t>
      </w:r>
      <w:r w:rsidRPr="001C2D47">
        <w:rPr>
          <w:rStyle w:val="Emphasis"/>
        </w:rPr>
        <w:t>ASEAN</w:t>
      </w:r>
      <w:r w:rsidRPr="001C2D47">
        <w:t xml:space="preserve"> claimants who had been </w:t>
      </w:r>
      <w:r w:rsidRPr="001C2D47">
        <w:rPr>
          <w:rStyle w:val="StyleUnderline"/>
        </w:rPr>
        <w:t>alarmed</w:t>
      </w:r>
      <w:r w:rsidRPr="001C2D47">
        <w:t xml:space="preserve"> </w:t>
      </w:r>
      <w:r w:rsidRPr="001C2D47">
        <w:rPr>
          <w:rStyle w:val="StyleUnderline"/>
        </w:rPr>
        <w:t>by</w:t>
      </w:r>
      <w:r w:rsidRPr="001C2D47">
        <w:t xml:space="preserve"> </w:t>
      </w:r>
      <w:r w:rsidRPr="001C2D47">
        <w:rPr>
          <w:rStyle w:val="StyleUnderline"/>
        </w:rPr>
        <w:t>Chinese pressure</w:t>
      </w:r>
      <w:r w:rsidRPr="001C2D47">
        <w:t xml:space="preserve"> and who had turned to the United States for support. </w:t>
      </w:r>
      <w:r w:rsidRPr="001C2D47">
        <w:rPr>
          <w:rStyle w:val="StyleUnderline"/>
        </w:rPr>
        <w:t>She affirmed</w:t>
      </w:r>
      <w:r w:rsidRPr="001C2D47">
        <w:t xml:space="preserve"> </w:t>
      </w:r>
      <w:r w:rsidRPr="001C2D47">
        <w:rPr>
          <w:rStyle w:val="StyleUnderline"/>
        </w:rPr>
        <w:t>US interest in the South China Sea and stressed the need for a “</w:t>
      </w:r>
      <w:r w:rsidRPr="001C2D47">
        <w:rPr>
          <w:rStyle w:val="Emphasis"/>
        </w:rPr>
        <w:t>collaborative diplomatic process by all claimant</w:t>
      </w:r>
      <w:r w:rsidRPr="001C2D47">
        <w:rPr>
          <w:rStyle w:val="StyleUnderline"/>
        </w:rPr>
        <w:t>s</w:t>
      </w:r>
      <w:r w:rsidRPr="001C2D47">
        <w:t xml:space="preserve">” which clashed with China’s insistence on bilateral nego tiations </w:t>
      </w:r>
      <w:r w:rsidRPr="001C2D47">
        <w:rPr>
          <w:rStyle w:val="StyleUnderline"/>
        </w:rPr>
        <w:t>with</w:t>
      </w:r>
      <w:r w:rsidRPr="001C2D47">
        <w:t xml:space="preserve"> the </w:t>
      </w:r>
      <w:r w:rsidRPr="001C2D47">
        <w:rPr>
          <w:rStyle w:val="Emphasis"/>
        </w:rPr>
        <w:t>ASEAN</w:t>
      </w:r>
      <w:r w:rsidRPr="001C2D47">
        <w:t xml:space="preserve"> claimants. 21 The United States was obligated to respond to Chinese pressure and to affirm its interest in the South China Sea to prevent i t s position in the Western Pacific from unrave l ling. </w:t>
      </w:r>
      <w:r w:rsidRPr="001C2D47">
        <w:rPr>
          <w:rStyle w:val="StyleUnderline"/>
        </w:rPr>
        <w:t xml:space="preserve">If the United States had complied with Chinese expectations and had brushed off </w:t>
      </w:r>
      <w:r w:rsidRPr="001C2D47">
        <w:t>the</w:t>
      </w:r>
      <w:r w:rsidRPr="001C2D47">
        <w:rPr>
          <w:rStyle w:val="StyleUnderline"/>
        </w:rPr>
        <w:t xml:space="preserve"> ASEAN</w:t>
      </w:r>
      <w:r w:rsidRPr="001C2D47">
        <w:t xml:space="preserve"> </w:t>
      </w:r>
      <w:r w:rsidRPr="001C2D47">
        <w:rPr>
          <w:rStyle w:val="Emphasis"/>
        </w:rPr>
        <w:t xml:space="preserve">entreaties they would have confirmed </w:t>
      </w:r>
      <w:r w:rsidRPr="001C2D47">
        <w:t>to Asian audiences</w:t>
      </w:r>
      <w:r w:rsidRPr="001C2D47">
        <w:rPr>
          <w:rStyle w:val="Emphasis"/>
        </w:rPr>
        <w:t xml:space="preserve"> that it was truly and irreparably </w:t>
      </w:r>
      <w:r w:rsidRPr="001C2D47">
        <w:t xml:space="preserve">in decline before a rising China. </w:t>
      </w:r>
      <w:r w:rsidRPr="001C2D47">
        <w:rPr>
          <w:rStyle w:val="StyleUnderline"/>
        </w:rPr>
        <w:t xml:space="preserve">The United States would have </w:t>
      </w:r>
      <w:r w:rsidRPr="001C2D47">
        <w:rPr>
          <w:rStyle w:val="Emphasis"/>
        </w:rPr>
        <w:t>lost credibility before its Asian allies</w:t>
      </w:r>
      <w:r w:rsidRPr="001C2D47">
        <w:t xml:space="preserve"> which would have been prompted to seek their own accommodation with China. The security system that the United States had been developing over past decade </w:t>
      </w:r>
      <w:proofErr w:type="gramStart"/>
      <w:r w:rsidRPr="001C2D47">
        <w:t>s ,</w:t>
      </w:r>
      <w:proofErr w:type="gramEnd"/>
      <w:r w:rsidRPr="001C2D47">
        <w:t xml:space="preserve"> which has included security partnerships with major regional states such as Vietnam and Indonesia , would have been undermined. </w:t>
      </w:r>
      <w:r w:rsidRPr="001C2D47">
        <w:rPr>
          <w:rStyle w:val="StyleUnderline"/>
        </w:rPr>
        <w:t>To avoid this</w:t>
      </w:r>
      <w:r w:rsidRPr="001C2D47">
        <w:t xml:space="preserve"> prospect the </w:t>
      </w:r>
      <w:r w:rsidRPr="001C2D47">
        <w:rPr>
          <w:rStyle w:val="StyleUnderline"/>
        </w:rPr>
        <w:t>Obama</w:t>
      </w:r>
      <w:r w:rsidRPr="001C2D47">
        <w:t xml:space="preserve"> administration </w:t>
      </w:r>
      <w:r w:rsidRPr="001C2D47">
        <w:rPr>
          <w:rStyle w:val="Emphasis"/>
        </w:rPr>
        <w:t>reaffirmed</w:t>
      </w:r>
      <w:r w:rsidRPr="001C2D47">
        <w:t xml:space="preserve"> the US </w:t>
      </w:r>
      <w:r w:rsidRPr="001C2D47">
        <w:rPr>
          <w:rStyle w:val="Emphasis"/>
        </w:rPr>
        <w:t>presence</w:t>
      </w:r>
      <w:r w:rsidRPr="001C2D47">
        <w:t xml:space="preserve"> in </w:t>
      </w:r>
      <w:r w:rsidRPr="001C2D47">
        <w:rPr>
          <w:rStyle w:val="StyleUnderline"/>
        </w:rPr>
        <w:t>the Asia Pacific</w:t>
      </w:r>
      <w:r w:rsidRPr="001C2D47">
        <w:t xml:space="preserve"> region which was the result of the President’s trip to Bali and Australia in November 2011. In Canberra on 16 November President Obama announc ed the rotational deployment of 2 500 marines in Darwin, and on the following day the President addressed Australian parliament and declared that he had “made a de liberate and strategic decision — as a Pacific nation, the United States will play a larger and long - term role in shaping this region and its </w:t>
      </w:r>
      <w:proofErr w:type="gramStart"/>
      <w:r w:rsidRPr="001C2D47">
        <w:t>future ,</w:t>
      </w:r>
      <w:proofErr w:type="gramEnd"/>
      <w:r w:rsidRPr="001C2D47">
        <w:t xml:space="preserve"> by upholding core principles and in close partnership with our allies and friends ” . 22 US Defence Secretary Leon Panetta explained that the United States would engage in “ rebalancing our global posture a nd presence, emphasi s ing the Pacific and the Middle East ” , as the United States withdraws from Iraq and Afghanistan. 23 As part of that rebalancing effort the United States announced on 26 April 2012 that it would move 9 000 marines from Okinawa and spread t hem around different locations, 5 000 would be sent to Guam and others would go to Hawaii or Australia. 24 The rebalancing of the US presence, however, comes at time of stringent budget cuts in the Pentagon which compels the United States to rely more on par tnerships with regional </w:t>
      </w:r>
      <w:proofErr w:type="gramStart"/>
      <w:r w:rsidRPr="001C2D47">
        <w:t>powers ,</w:t>
      </w:r>
      <w:proofErr w:type="gramEnd"/>
      <w:r w:rsidRPr="001C2D47">
        <w:t xml:space="preserve"> such as the Philippines and Vietnam , which share US concerns about China . 25 The Philippines has been disturbed by China’s actions in its claim area since the Chinese occupied Mischief R eef in 1995 and built permanent structures there. More recently in 2011 the Philippines reported seven incidents involving Chinese harassment; on 2 March two Chinese patrol boats harassed an oil exploration ship in t he Philippine claim zone 250 km west of Palawan, they left the area after the Philippine air force was scrambled. On 5 April the Philippines lodged a formal protest at the UN and sought ASEAN support in the forging of a common position over the issue. 26 The Philippines again raised the alarm when it declared that on 11 and 12 Dece mber 2011 two Chinese vessels and a naval warship were spotted near Sabina Shoal in its claim area. On 8 April 2012 a Philippine maritime vessel responded to the presence of eight Chinese fishing boats around Scarborough S hoal and tried to arrest one of t hem. Two Chinese maritime surveillance vessels arrived which resulted in a continuing standoff. Hillary Clinton has reassured the Filipinos of the United </w:t>
      </w:r>
      <w:proofErr w:type="gramStart"/>
      <w:r w:rsidRPr="001C2D47">
        <w:t>States ’</w:t>
      </w:r>
      <w:proofErr w:type="gramEnd"/>
      <w:r w:rsidRPr="001C2D47">
        <w:t xml:space="preserve"> commitment to them under the bilateral defence treaty and has stressed that the United State s opposes the “threat or use of force by any party to advance its claim ” . 27 As a demonstration of </w:t>
      </w:r>
      <w:proofErr w:type="gramStart"/>
      <w:r w:rsidRPr="001C2D47">
        <w:t>commitment ,</w:t>
      </w:r>
      <w:proofErr w:type="gramEnd"/>
      <w:r w:rsidRPr="001C2D47">
        <w:t xml:space="preserve"> beginning on 25 April the United States conducted the annual Balikatan exercise with the Philippines which staged a mock assault on an “occupied” island off Palawan in the South China Sea. Indeed, the Philippines may assume an important role in the United States ’ rebalancing efforts in view of its proximity to the South China Sea and the willingness of its leaders to accommodate the Americans, despite the anti - American protesters who oppose their return. Permanent bases are not on the agenda but more marines are likely to be rotated through Philippine airports and US naval vessels will again be serviced and repaired in Subic Bay which was a US nava l base until 1992. 28 The difficulty is that the Philippines has a weak naval force and little ability to defend its maritime claims; it has relied upon second hand naval vessels from the United States , the pride of the fleet is the Rajah Humabon a former U S frigate which was commissioned in 1943 and is the oldest naval vessel still operating. Since Cory Aquino in the late 1980s successive Philippine governments have declared naval moderni s ation programs but the outlay was consisten t ly beyond their budgetar y means. The Philippine G overnment expects US support in this area and obtained US agreement to triple Foreign Military Financing for the Philippines in 2012 to help build a “credible minimum defence posture” for the country. 29 However, much more would be required to achieve that </w:t>
      </w:r>
      <w:proofErr w:type="gramStart"/>
      <w:r w:rsidRPr="001C2D47">
        <w:t>objective .</w:t>
      </w:r>
      <w:proofErr w:type="gramEnd"/>
      <w:r w:rsidRPr="001C2D47">
        <w:t xml:space="preserve"> Vietnam has also come under pressure from China, and because it claims both the Paracels and the Spratly Islands has become China’s main target. On 26 May 2011 two Chinese maritime surveillance vessels cut the explorati on cables of a Vietnamese survey ship which was towing a submerged seven k ilo m etre seismic cable while searching for oil and gas deposits in Vietnam’s </w:t>
      </w:r>
      <w:proofErr w:type="gramStart"/>
      <w:r w:rsidRPr="001C2D47">
        <w:t>EEZ ,</w:t>
      </w:r>
      <w:proofErr w:type="gramEnd"/>
      <w:r w:rsidRPr="001C2D47">
        <w:t xml:space="preserve"> some 120 km off Nha Trang; the Vietnamese Foreign Ministry released videos of a Chinese vessel actua lly breaking the cable attached to the Vietnamese vessel Binh Minh . 30 A Chinese Foreign Ministry spokeswoman Jiang Yu declared that the Chinese vessels had engaged in “completely normal marine enforcement and surveillance activities in China’s jurisdiction al area</w:t>
      </w:r>
      <w:proofErr w:type="gramStart"/>
      <w:r w:rsidRPr="001C2D47">
        <w:t>” .</w:t>
      </w:r>
      <w:proofErr w:type="gramEnd"/>
      <w:r w:rsidRPr="001C2D47">
        <w:t xml:space="preserve"> 31 On 9 June a Chinese fishing boat in similar fashion rammed the survey cables of another Vietnamese survey </w:t>
      </w:r>
      <w:proofErr w:type="gramStart"/>
      <w:r w:rsidRPr="001C2D47">
        <w:t>vessel .</w:t>
      </w:r>
      <w:proofErr w:type="gramEnd"/>
      <w:r w:rsidRPr="001C2D47">
        <w:t xml:space="preserve"> The Chinese regularly arrest Vietnamese fishermen around the Paracel Islands; they confiscate their vessels and equipment and dem and a ransom for their release. </w:t>
      </w:r>
      <w:r w:rsidRPr="001C2D47">
        <w:rPr>
          <w:rStyle w:val="StyleUnderline"/>
        </w:rPr>
        <w:t>The Vietnamese have been alarmed by Chinese behavio u r and have hoped that a security relationship with the United States would provide support</w:t>
      </w:r>
      <w:r w:rsidRPr="001C2D47">
        <w:t xml:space="preserve">, though their anxieties about Chinese reactions act as a constraint. The United States has regarded Vietnam as a useful counter to China since President Bill Clinton made a well - publici s </w:t>
      </w:r>
      <w:proofErr w:type="gramStart"/>
      <w:r w:rsidRPr="001C2D47">
        <w:t>ed</w:t>
      </w:r>
      <w:proofErr w:type="gramEnd"/>
      <w:r w:rsidRPr="001C2D47">
        <w:t xml:space="preserve"> visit to Vietnam in November 2000, which was the first ever by a US president. The US concern with human rights imposes limits on the development of the relationship however, which has been promoted in a low profile way by the defence ministries in both countries. Three US defence secretaries have visited Vietnam, William Cohen in March </w:t>
      </w:r>
      <w:proofErr w:type="gramStart"/>
      <w:r w:rsidRPr="001C2D47">
        <w:t>2000 ,</w:t>
      </w:r>
      <w:proofErr w:type="gramEnd"/>
      <w:r w:rsidRPr="001C2D47">
        <w:t xml:space="preserve"> Donald Rumsfeld in June 2006 and Robert Gates in 2010; T wo Vietnamese defence ministers visited Washington , Pham Van Tra in 2003 and Phung Quang Thanh in December 2009. On 1 August 2011 the United States and Vietnam concluded what was lauded as their first military agreement since the Vietnam War; though it wa s limited to cooperation in health and research collaboration in military medicine it is likely to open the door to further agreements. 32 On 23 April 2012 the United States began what were described as non combatant naval exchange activities in Danang whic h included the flagship of the seventh fleet the Blue Ridge , a guided missile destroyer, a rescue and salvage ship. 33 The US navy had hopes of using Cam Ranh Bay which it had developed into a base during the Vietnam War but Hanoi had resisted, mindful of t he Chinese response. It may be that as the Chinese continue to encroach on the Vietnamese claim area this resistance may be lifted. </w:t>
      </w:r>
      <w:r w:rsidRPr="001C2D47">
        <w:rPr>
          <w:rStyle w:val="StyleUnderline"/>
        </w:rPr>
        <w:t xml:space="preserve">As the United States reacts to Chinese assertiveness by strengthening relations </w:t>
      </w:r>
      <w:r w:rsidRPr="001C2D47">
        <w:t xml:space="preserve">with these </w:t>
      </w:r>
      <w:proofErr w:type="gramStart"/>
      <w:r w:rsidRPr="001C2D47">
        <w:t>claimants</w:t>
      </w:r>
      <w:r w:rsidRPr="001C2D47">
        <w:rPr>
          <w:rStyle w:val="StyleUnderline"/>
        </w:rPr>
        <w:t xml:space="preserve"> </w:t>
      </w:r>
      <w:r w:rsidRPr="001C2D47">
        <w:t>,</w:t>
      </w:r>
      <w:proofErr w:type="gramEnd"/>
      <w:r w:rsidRPr="001C2D47">
        <w:t xml:space="preserve"> </w:t>
      </w:r>
      <w:r w:rsidRPr="001C2D47">
        <w:rPr>
          <w:rStyle w:val="Emphasis"/>
        </w:rPr>
        <w:t>ASEAN’s dilemma of managing both the United States and China intensifies</w:t>
      </w:r>
      <w:r w:rsidRPr="001C2D47">
        <w:t>. Though</w:t>
      </w:r>
      <w:r w:rsidRPr="001C2D47">
        <w:rPr>
          <w:rStyle w:val="StyleUnderline"/>
        </w:rPr>
        <w:t xml:space="preserve"> the ASEAN claimants may be </w:t>
      </w:r>
      <w:r w:rsidRPr="001C2D47">
        <w:rPr>
          <w:rStyle w:val="Emphasis"/>
        </w:rPr>
        <w:t>alarmed</w:t>
      </w:r>
      <w:r w:rsidRPr="001C2D47">
        <w:rPr>
          <w:rStyle w:val="StyleUnderline"/>
        </w:rPr>
        <w:t xml:space="preserve"> by Chinese behaviour</w:t>
      </w:r>
      <w:r w:rsidRPr="001C2D47">
        <w:t xml:space="preserve"> the regional body includes non claimants — Thailand, Cambodia, Myanmar and Laos — which have had historically good relations with China and would be unlikely to sacrifice them over the issue of the South China Sea. </w:t>
      </w:r>
      <w:r w:rsidRPr="001C2D47">
        <w:rPr>
          <w:rStyle w:val="StyleUnderline"/>
        </w:rPr>
        <w:t>As Chinese pressure over the South China Sea increases</w:t>
      </w:r>
      <w:r w:rsidRPr="001C2D47">
        <w:t xml:space="preserve"> </w:t>
      </w:r>
      <w:r w:rsidRPr="001C2D47">
        <w:rPr>
          <w:rStyle w:val="Emphasis"/>
        </w:rPr>
        <w:t>ASEAN will face competing demands from claimants who want ASEAN support and non claimants who want to keep out</w:t>
      </w:r>
      <w:r w:rsidRPr="001C2D47">
        <w:t xml:space="preserve"> of the dispute. </w:t>
      </w:r>
      <w:r w:rsidRPr="001C2D47">
        <w:rPr>
          <w:rStyle w:val="StyleUnderline"/>
        </w:rPr>
        <w:t>ASEAN</w:t>
      </w:r>
      <w:r w:rsidRPr="001C2D47">
        <w:t xml:space="preserve"> devised a common policy toward China over the issue which was intended to preserve its unity by ensur ing that members would not be obliged to choose between China and the United </w:t>
      </w:r>
      <w:proofErr w:type="gramStart"/>
      <w:r w:rsidRPr="001C2D47">
        <w:t>States .</w:t>
      </w:r>
      <w:proofErr w:type="gramEnd"/>
      <w:r w:rsidRPr="001C2D47">
        <w:t xml:space="preserve"> It </w:t>
      </w:r>
      <w:r w:rsidRPr="001C2D47">
        <w:rPr>
          <w:rStyle w:val="StyleUnderline"/>
        </w:rPr>
        <w:t>was based on the assumption that the Chinese claim to the South China Sea area was negotiable,</w:t>
      </w:r>
      <w:r w:rsidRPr="001C2D47">
        <w:t xml:space="preserve"> and that China would settle for a resolution of the dispute in which territorial claims would be adjusted and the oil and gas reserves would be shared. </w:t>
      </w:r>
      <w:r w:rsidRPr="001C2D47">
        <w:rPr>
          <w:rStyle w:val="StyleUnderline"/>
        </w:rPr>
        <w:t>ASEAN’s strategy over the South China Sea was to persuade China into accepting a regime of norms which would govern behaviour there and</w:t>
      </w:r>
      <w:r w:rsidRPr="001C2D47">
        <w:t xml:space="preserve"> </w:t>
      </w:r>
      <w:r w:rsidRPr="001C2D47">
        <w:rPr>
          <w:rStyle w:val="Emphasis"/>
        </w:rPr>
        <w:t>forestall any effort to resort to force.</w:t>
      </w:r>
      <w:r w:rsidRPr="001C2D47">
        <w:t xml:space="preserve"> The first such attempt was made in the Declaration of the South China Sea of July 1992 which obliged China and ASEAN to resolve questions of sovereignty in the South China Sea “by peaceful means, without resort to </w:t>
      </w:r>
      <w:proofErr w:type="gramStart"/>
      <w:r w:rsidRPr="001C2D47">
        <w:t>force ”</w:t>
      </w:r>
      <w:proofErr w:type="gramEnd"/>
      <w:r w:rsidRPr="001C2D47">
        <w:t xml:space="preserve"> . 34 The Declaration on the Conduct of Parties in the South China Sea </w:t>
      </w:r>
      <w:proofErr w:type="gramStart"/>
      <w:r w:rsidRPr="001C2D47">
        <w:t>( DOC</w:t>
      </w:r>
      <w:proofErr w:type="gramEnd"/>
      <w:r w:rsidRPr="001C2D47">
        <w:t xml:space="preserve"> ) signed with China on 2 November 2002 was regarded as a very promising development within ASE AN circles which could prevent conflict and keep the peace in the South China Sea. China had previously insisted on bilateral negotiations with the claimants but this was the one occasion when it agreed to a multilateral document. </w:t>
      </w:r>
      <w:r w:rsidRPr="001C2D47">
        <w:rPr>
          <w:rStyle w:val="StyleUnderline"/>
        </w:rPr>
        <w:t xml:space="preserve">This agreement was followed by China’s accession to the ASEAN Treaty of Amity and Cooperation </w:t>
      </w:r>
      <w:proofErr w:type="gramStart"/>
      <w:r w:rsidRPr="001C2D47">
        <w:t>( TAC</w:t>
      </w:r>
      <w:proofErr w:type="gramEnd"/>
      <w:r w:rsidRPr="001C2D47">
        <w:t xml:space="preserve"> ) on 8 October 2003 according to which disputes are to be settled peacefully. Since 2004 ASEAN has been discussing the idea of a legally binding Code of Conduct and when Vietnam </w:t>
      </w:r>
      <w:proofErr w:type="gramStart"/>
      <w:r w:rsidRPr="001C2D47">
        <w:t>wa</w:t>
      </w:r>
      <w:proofErr w:type="gramEnd"/>
      <w:r w:rsidRPr="001C2D47">
        <w:t xml:space="preserve"> s ASEAN chair in 2010 it vigorously promoted the proposal. ASEAN at least managed to persuade China to agree to “guidelines for the implementation of the declaration of conduct” at the 18 </w:t>
      </w:r>
      <w:proofErr w:type="gramStart"/>
      <w:r w:rsidRPr="001C2D47">
        <w:t>th</w:t>
      </w:r>
      <w:proofErr w:type="gramEnd"/>
      <w:r w:rsidRPr="001C2D47">
        <w:t xml:space="preserve"> ARF held in Bali in July 2011. The guidelines comprise eight sho rt sentences calling for dialogue, consultations, and confidence building measures which would “lead to the eventual realization of a code of c </w:t>
      </w:r>
      <w:proofErr w:type="gramStart"/>
      <w:r w:rsidRPr="001C2D47">
        <w:t>onduct ”</w:t>
      </w:r>
      <w:proofErr w:type="gramEnd"/>
      <w:r w:rsidRPr="001C2D47">
        <w:t xml:space="preserve"> . 35 Chinese Foreign Minister Yang Jiechi said that they [</w:t>
      </w:r>
      <w:r w:rsidRPr="001C2D47">
        <w:rPr>
          <w:rStyle w:val="StyleUnderline"/>
        </w:rPr>
        <w:t>China</w:t>
      </w:r>
      <w:r w:rsidRPr="001C2D47">
        <w:t xml:space="preserve">] </w:t>
      </w:r>
      <w:r w:rsidRPr="001C2D47">
        <w:rPr>
          <w:rStyle w:val="Emphasis"/>
        </w:rPr>
        <w:t>encourage</w:t>
      </w:r>
      <w:r w:rsidRPr="001C2D47">
        <w:t xml:space="preserve"> </w:t>
      </w:r>
      <w:r w:rsidRPr="001C2D47">
        <w:rPr>
          <w:rStyle w:val="StyleUnderline"/>
        </w:rPr>
        <w:t>the resolution of disputes through cooperation and negotiation</w:t>
      </w:r>
      <w:r w:rsidRPr="001C2D47">
        <w:t xml:space="preserve">, </w:t>
      </w:r>
      <w:r w:rsidRPr="001C2D47">
        <w:rPr>
          <w:rStyle w:val="Emphasis"/>
        </w:rPr>
        <w:t xml:space="preserve">and when conditions are “ripe” China would be willing to discuss a code of conduct with ASEAN. </w:t>
      </w:r>
      <w:r w:rsidRPr="001C2D47">
        <w:t xml:space="preserve">The document simply repeated phrases that had been circulating for years without committing anyone to anything. It was praised by Hillary Clinton and US officials for defusing tensions over the issue but whether the effect would be lasting is very much in doubt. 36 Later, Philippine President Benigno Aquino met Hu Jintao in Beijing and claimed that China and the Philippines agreed on the n eed for a binding code and an “implementing agreement” for </w:t>
      </w:r>
      <w:proofErr w:type="gramStart"/>
      <w:r w:rsidRPr="001C2D47">
        <w:t>it :</w:t>
      </w:r>
      <w:proofErr w:type="gramEnd"/>
      <w:r w:rsidRPr="001C2D47">
        <w:t xml:space="preserve"> he called for a binding agreement on how each party should behave in the South China Sea. 37 Differences within ASEAN were revealed at the 20th Summit which was held in Phnom Penh in April 2012 </w:t>
      </w:r>
      <w:proofErr w:type="gramStart"/>
      <w:r w:rsidRPr="001C2D47">
        <w:t>a</w:t>
      </w:r>
      <w:proofErr w:type="gramEnd"/>
      <w:r w:rsidRPr="001C2D47">
        <w:t xml:space="preserve"> nd showed how the regional body could be divided over the issue. As a non claimant Cambodia has little interest in the issue and traditionally has maintained good relations with China to balance Vietnam. After Hu Jintao visited Phnom Penh and promised ad ditional economic support Cambodia openly sided with China and demanded that the Chinese be allowed to take part in the drafting of the code of conduct. The Philippines, Thailand and Vietnam opposed this proposal and wanted the draft to be agreed by ASEAN first and then presented to China. 38 Kao Kim Hourn, Cambodia’s Secretary of State for the Ministry of Foreign Affairs told the press that the dispute should not be internationali s ed which was the Chinese position. 39 The Chairman’s statement from the summi t affirmed the significance of the DOC as a “milestone document” and mentioned that ASEAN would move for the “eventual realization” of a regional code of conduct. 40 The issue of the code was simply postponed. </w:t>
      </w:r>
      <w:r w:rsidRPr="001C2D47">
        <w:rPr>
          <w:rStyle w:val="StyleUnderline"/>
        </w:rPr>
        <w:t>One major difficulty with the code is its extent and the area to which it would be applied as Vietnam has pressed for its application to the Paracel I slands which the Chinese side opposes</w:t>
      </w:r>
      <w:r w:rsidRPr="001C2D47">
        <w:t xml:space="preserve">. </w:t>
      </w:r>
      <w:r w:rsidRPr="001C2D47">
        <w:rPr>
          <w:rStyle w:val="StyleUnderline"/>
        </w:rPr>
        <w:t xml:space="preserve">Another is more fundamental as China has prevaricated over a proposal that could hinder its freedom of action </w:t>
      </w:r>
      <w:proofErr w:type="gramStart"/>
      <w:r w:rsidRPr="001C2D47">
        <w:rPr>
          <w:rStyle w:val="StyleUnderline"/>
        </w:rPr>
        <w:t>ag</w:t>
      </w:r>
      <w:proofErr w:type="gramEnd"/>
      <w:r w:rsidRPr="001C2D47">
        <w:rPr>
          <w:rStyle w:val="StyleUnderline"/>
        </w:rPr>
        <w:t xml:space="preserve"> ainst the ASEAN claimants</w:t>
      </w:r>
      <w:r w:rsidRPr="001C2D47">
        <w:t xml:space="preserve">. Moreover, </w:t>
      </w:r>
      <w:r w:rsidRPr="001C2D47">
        <w:rPr>
          <w:rStyle w:val="Emphasis"/>
        </w:rPr>
        <w:t>there is a tendency amongst the Chinese to insist that any code of conduct so devised would not in any case apply to the area they claim</w:t>
      </w:r>
      <w:r w:rsidRPr="001C2D47">
        <w:t xml:space="preserve">. This means that Chinese action against the Filipinos and the Vietnamese is just ified because it has taken place in Chinese waters and does not breach the </w:t>
      </w:r>
      <w:proofErr w:type="gramStart"/>
      <w:r w:rsidRPr="001C2D47">
        <w:t>DOC ,</w:t>
      </w:r>
      <w:proofErr w:type="gramEnd"/>
      <w:r w:rsidRPr="001C2D47">
        <w:t xml:space="preserve"> and would not become subject to a code. </w:t>
      </w:r>
      <w:r w:rsidRPr="001C2D47">
        <w:rPr>
          <w:rStyle w:val="StyleUnderline"/>
        </w:rPr>
        <w:t>This</w:t>
      </w:r>
      <w:r w:rsidRPr="001C2D47">
        <w:t xml:space="preserve"> interpretation </w:t>
      </w:r>
      <w:r w:rsidRPr="001C2D47">
        <w:rPr>
          <w:rStyle w:val="Emphasis"/>
        </w:rPr>
        <w:t>would make the code virtually irrelevant</w:t>
      </w:r>
      <w:r w:rsidRPr="001C2D47">
        <w:t xml:space="preserve">. </w:t>
      </w:r>
      <w:r w:rsidRPr="001C2D47">
        <w:rPr>
          <w:rStyle w:val="StyleUnderline"/>
        </w:rPr>
        <w:t xml:space="preserve">ASEAN’s approach to China made sense in the past when China placed a premium on good relations with ASEAN to weaken US influence in the </w:t>
      </w:r>
      <w:proofErr w:type="gramStart"/>
      <w:r w:rsidRPr="001C2D47">
        <w:rPr>
          <w:rStyle w:val="StyleUnderline"/>
        </w:rPr>
        <w:t xml:space="preserve">region </w:t>
      </w:r>
      <w:r w:rsidRPr="001C2D47">
        <w:t>.</w:t>
      </w:r>
      <w:proofErr w:type="gramEnd"/>
      <w:r w:rsidRPr="001C2D47">
        <w:t xml:space="preserve"> </w:t>
      </w:r>
      <w:r w:rsidRPr="001C2D47">
        <w:rPr>
          <w:rStyle w:val="Emphasis"/>
        </w:rPr>
        <w:t>The situation changed</w:t>
      </w:r>
      <w:r w:rsidRPr="001C2D47">
        <w:t xml:space="preserve">, however, </w:t>
      </w:r>
      <w:r w:rsidRPr="001C2D47">
        <w:rPr>
          <w:rStyle w:val="StyleUnderline"/>
        </w:rPr>
        <w:t xml:space="preserve">when Beijing perceived that the balance of forces had </w:t>
      </w:r>
      <w:r w:rsidRPr="001C2D47">
        <w:rPr>
          <w:rStyle w:val="Emphasis"/>
        </w:rPr>
        <w:t>shifted</w:t>
      </w:r>
      <w:r w:rsidRPr="001C2D47">
        <w:rPr>
          <w:rStyle w:val="StyleUnderline"/>
        </w:rPr>
        <w:t>,</w:t>
      </w:r>
      <w:r w:rsidRPr="001C2D47">
        <w:t xml:space="preserve"> </w:t>
      </w:r>
      <w:r w:rsidRPr="001C2D47">
        <w:rPr>
          <w:rStyle w:val="StyleUnderline"/>
        </w:rPr>
        <w:t xml:space="preserve">that the United States was in </w:t>
      </w:r>
      <w:r w:rsidRPr="001C2D47">
        <w:rPr>
          <w:rStyle w:val="Emphasis"/>
        </w:rPr>
        <w:t>decline</w:t>
      </w:r>
      <w:r w:rsidRPr="001C2D47">
        <w:t xml:space="preserve"> after the global financial crisis </w:t>
      </w:r>
      <w:r w:rsidRPr="001C2D47">
        <w:rPr>
          <w:rStyle w:val="StyleUnderline"/>
        </w:rPr>
        <w:t>and that China had less need of ASEAN to counter the United States</w:t>
      </w:r>
      <w:r w:rsidRPr="001C2D47">
        <w:t xml:space="preserve">. A </w:t>
      </w:r>
      <w:r w:rsidRPr="001C2D47">
        <w:rPr>
          <w:rStyle w:val="Emphasis"/>
        </w:rPr>
        <w:t>new confidence in China’s rise has stimulated Beijing’s ambitions and its desire to challenge US regional dominance</w:t>
      </w:r>
      <w:r w:rsidRPr="001C2D47">
        <w:t xml:space="preserve"> through naval expansion in areas critical for China, </w:t>
      </w:r>
      <w:r w:rsidRPr="001C2D47">
        <w:rPr>
          <w:rStyle w:val="StyleUnderline"/>
        </w:rPr>
        <w:t>such as the South China Sea and the Taiwan straits</w:t>
      </w:r>
      <w:r w:rsidRPr="001C2D47">
        <w:t xml:space="preserve">. As the South China Sea becomes a focal point for Sino - US rivalry in the Western Pacific </w:t>
      </w:r>
      <w:r w:rsidRPr="001C2D47">
        <w:rPr>
          <w:rStyle w:val="Emphasis"/>
        </w:rPr>
        <w:t>ASEAN is relegated to a less important role and its initiatives miss the mark</w:t>
      </w:r>
      <w:r w:rsidRPr="001C2D47">
        <w:t xml:space="preserve">. </w:t>
      </w:r>
      <w:r w:rsidRPr="001C2D47">
        <w:rPr>
          <w:rStyle w:val="StyleUnderline"/>
        </w:rPr>
        <w:t>When</w:t>
      </w:r>
      <w:r w:rsidRPr="001C2D47">
        <w:t xml:space="preserve"> the ASEAN </w:t>
      </w:r>
      <w:r w:rsidRPr="001C2D47">
        <w:rPr>
          <w:rStyle w:val="StyleUnderline"/>
        </w:rPr>
        <w:t xml:space="preserve">claimants called upon the United States for support </w:t>
      </w:r>
      <w:r w:rsidRPr="001C2D47">
        <w:t xml:space="preserve">during the 2010 ARF they implicitly recognised </w:t>
      </w:r>
      <w:r w:rsidRPr="001C2D47">
        <w:rPr>
          <w:rStyle w:val="Emphasis"/>
        </w:rPr>
        <w:t>that the issue was no longer in ASEAN hands, that ASEAN could not deal with it alone, and it was an issue for the United States</w:t>
      </w:r>
      <w:r w:rsidRPr="001C2D47">
        <w:t xml:space="preserve">and China. Conclusion </w:t>
      </w:r>
      <w:r w:rsidRPr="001C2D47">
        <w:rPr>
          <w:rStyle w:val="StyleUnderline"/>
        </w:rPr>
        <w:t xml:space="preserve">As China </w:t>
      </w:r>
      <w:proofErr w:type="gramStart"/>
      <w:r w:rsidRPr="001C2D47">
        <w:rPr>
          <w:rStyle w:val="StyleUnderline"/>
        </w:rPr>
        <w:t>rises</w:t>
      </w:r>
      <w:proofErr w:type="gramEnd"/>
      <w:r w:rsidRPr="001C2D47">
        <w:rPr>
          <w:rStyle w:val="StyleUnderline"/>
        </w:rPr>
        <w:t xml:space="preserve"> in power it unfolds an extended naval strategy that requires control over the South China Sea as an outlet for its navy</w:t>
      </w:r>
      <w:r w:rsidRPr="001C2D47">
        <w:t xml:space="preserve">. Its </w:t>
      </w:r>
      <w:r w:rsidRPr="001C2D47">
        <w:rPr>
          <w:rStyle w:val="Emphasis"/>
        </w:rPr>
        <w:t>SSBNs require deployment zones which can be protected against US killer submarines</w:t>
      </w:r>
      <w:r w:rsidRPr="001C2D47">
        <w:t xml:space="preserve">, its own submarine force requires </w:t>
      </w:r>
      <w:r w:rsidRPr="001C2D47">
        <w:rPr>
          <w:rStyle w:val="Emphasis"/>
        </w:rPr>
        <w:t>access to Taiwan Straits</w:t>
      </w:r>
      <w:r w:rsidRPr="001C2D47">
        <w:t xml:space="preserve"> to launch a naval blockade of the island, </w:t>
      </w:r>
      <w:r w:rsidRPr="001C2D47">
        <w:rPr>
          <w:rStyle w:val="StyleUnderline"/>
        </w:rPr>
        <w:t>and</w:t>
      </w:r>
      <w:r w:rsidRPr="001C2D47">
        <w:t xml:space="preserve"> its </w:t>
      </w:r>
      <w:r w:rsidRPr="001C2D47">
        <w:rPr>
          <w:rStyle w:val="Emphasis"/>
        </w:rPr>
        <w:t>carriers</w:t>
      </w:r>
      <w:r w:rsidRPr="001C2D47">
        <w:t xml:space="preserve"> when they are completed will require access to the open sea. As new carriers, SSBNs and surface vessels are deployed China would become more insistent on its maritime claims in the South China Sea, which it would turn into a </w:t>
      </w:r>
      <w:proofErr w:type="gramStart"/>
      <w:r w:rsidRPr="001C2D47">
        <w:t>sa</w:t>
      </w:r>
      <w:proofErr w:type="gramEnd"/>
      <w:r w:rsidRPr="001C2D47">
        <w:t xml:space="preserve"> nctuary, and off limits for the naval vessels of external powers. </w:t>
      </w:r>
      <w:r w:rsidRPr="001C2D47">
        <w:rPr>
          <w:rStyle w:val="StyleUnderline"/>
        </w:rPr>
        <w:t>China’s first carrier the Shi Lang would probably be deployed in this area and would give the Chinese the airpower to cover the Spratlys</w:t>
      </w:r>
      <w:r w:rsidRPr="001C2D47">
        <w:t xml:space="preserve"> down to the Malacca Straits which they have lacked u ntil now. </w:t>
      </w:r>
      <w:r w:rsidRPr="001C2D47">
        <w:rPr>
          <w:rStyle w:val="Emphasis"/>
        </w:rPr>
        <w:t>This would be a demonstration of Chinese power</w:t>
      </w:r>
      <w:r w:rsidRPr="001C2D47">
        <w:t xml:space="preserve"> that would signal to the region that China had come of age and that its historical claims should be recognis </w:t>
      </w:r>
      <w:proofErr w:type="gramStart"/>
      <w:r w:rsidRPr="001C2D47">
        <w:t>ed</w:t>
      </w:r>
      <w:proofErr w:type="gramEnd"/>
      <w:r w:rsidRPr="001C2D47">
        <w:t xml:space="preserve">: in the South China Sea, in the East Sea and elsewhere. </w:t>
      </w:r>
      <w:r w:rsidRPr="001C2D47">
        <w:rPr>
          <w:rStyle w:val="StyleUnderline"/>
        </w:rPr>
        <w:t xml:space="preserve">Rivalry with the United States would </w:t>
      </w:r>
      <w:r w:rsidRPr="001C2D47">
        <w:rPr>
          <w:rStyle w:val="Emphasis"/>
        </w:rPr>
        <w:t>increase</w:t>
      </w:r>
      <w:r w:rsidRPr="001C2D47">
        <w:rPr>
          <w:rStyle w:val="StyleUnderline"/>
        </w:rPr>
        <w:t xml:space="preserve"> as the Americans resist the Chinese effort</w:t>
      </w:r>
      <w:r w:rsidRPr="001C2D47">
        <w:t xml:space="preserve"> to impose separate spheres of influence in the Asia Pacific that would leave the South China Sea and surrounding areas to China. </w:t>
      </w:r>
      <w:r w:rsidRPr="001C2D47">
        <w:rPr>
          <w:rStyle w:val="Emphasis"/>
        </w:rPr>
        <w:t>The United States would continue to strengthen security relations w ith the ASEAN claimants</w:t>
      </w:r>
      <w:r w:rsidRPr="001C2D47">
        <w:t xml:space="preserve"> most concerned about China and would position its forces in the region to counter Chinese naval expansion and influence over the Western Pacific. </w:t>
      </w:r>
      <w:r w:rsidRPr="001C2D47">
        <w:rPr>
          <w:rStyle w:val="StyleUnderline"/>
        </w:rPr>
        <w:t xml:space="preserve">These developments would polarise the region and could immobilise ASEAN as the claimants seek US support </w:t>
      </w:r>
      <w:r w:rsidRPr="001C2D47">
        <w:t xml:space="preserve">while the non claimants either avoid the issue or openly turn towards China. </w:t>
      </w:r>
      <w:r w:rsidRPr="001C2D47">
        <w:rPr>
          <w:rStyle w:val="Emphasis"/>
        </w:rPr>
        <w:t>ASEAN had assumed that it was in the “driver’s seat</w:t>
      </w:r>
      <w:r w:rsidRPr="001C2D47">
        <w:t xml:space="preserve">” over this issue, and devised initiatives such as the DOC and the code of conduct to enhance diplomatic le verage within the region and to preserve its fragile unity. Whatever the merits of the code of conduct proposal its time has passed and </w:t>
      </w:r>
      <w:r w:rsidRPr="001C2D47">
        <w:rPr>
          <w:rStyle w:val="Emphasis"/>
        </w:rPr>
        <w:t>China is less likely than ever to be interested in a regional resolution of the issue with ASEAN.</w:t>
      </w:r>
      <w:r w:rsidRPr="001C2D47">
        <w:t xml:space="preserve"> </w:t>
      </w:r>
    </w:p>
    <w:p w:rsidR="00770C72" w:rsidRPr="001C2D47" w:rsidRDefault="00770C72" w:rsidP="00770C72">
      <w:pPr>
        <w:pStyle w:val="Heading4"/>
      </w:pPr>
      <w:r w:rsidRPr="001C2D47">
        <w:t>Chinese naval superiority causes an escalatory war over Taiwan</w:t>
      </w:r>
    </w:p>
    <w:p w:rsidR="00770C72" w:rsidRPr="001C2D47" w:rsidRDefault="00770C72" w:rsidP="00770C72">
      <w:r w:rsidRPr="001C2D47">
        <w:t xml:space="preserve">Eirik </w:t>
      </w:r>
      <w:r w:rsidRPr="001C2D47">
        <w:rPr>
          <w:rStyle w:val="Style13ptBold"/>
        </w:rPr>
        <w:t>Torsvoll 15</w:t>
      </w:r>
      <w:r w:rsidRPr="001C2D47">
        <w:t>, M.A. Law and Diplomacy, The Fletcher School of Law and Diplomacy, Tufts University, 2/26/15, “China's Anti-Access Challenge and America's Air-Sea Battle Response,” http://www.isn.ethz.ch/Digital-Library/Articles/Detail/?lng=en&amp;id=188445</w:t>
      </w:r>
    </w:p>
    <w:p w:rsidR="00770C72" w:rsidRPr="001C2D47" w:rsidRDefault="00770C72" w:rsidP="00770C72">
      <w:r w:rsidRPr="001C2D47">
        <w:rPr>
          <w:rStyle w:val="StyleUnderline"/>
        </w:rPr>
        <w:t>The novelty of today’s A2/AD measures</w:t>
      </w:r>
      <w:r w:rsidRPr="001C2D47">
        <w:t xml:space="preserve">, however, </w:t>
      </w:r>
      <w:r w:rsidRPr="001C2D47">
        <w:rPr>
          <w:rStyle w:val="StyleUnderline"/>
        </w:rPr>
        <w:t>is</w:t>
      </w:r>
      <w:r w:rsidRPr="001C2D47">
        <w:t xml:space="preserve"> in the power of </w:t>
      </w:r>
      <w:r w:rsidRPr="001C2D47">
        <w:rPr>
          <w:rStyle w:val="StyleUnderline"/>
        </w:rPr>
        <w:t>technology, which has made missile capabilities much more potent and accessible</w:t>
      </w:r>
      <w:r w:rsidRPr="001C2D47">
        <w:t xml:space="preserve">. China now has the ability to target U.S. bases and forces beyond ranges of a thousand nautical miles. Its missile capabilities include advanced cruise, ballistic, air-to-air, and surface-to-air missiles, with greater precision and range than previously possible. </w:t>
      </w:r>
      <w:r w:rsidRPr="001C2D47">
        <w:rPr>
          <w:rStyle w:val="StyleUnderline"/>
        </w:rPr>
        <w:t>When this capability is coupled with existing and expanding military power</w:t>
      </w:r>
      <w:r w:rsidRPr="001C2D47">
        <w:t xml:space="preserve">, such as modern submarines, fighter jets, and minelayers, </w:t>
      </w:r>
      <w:r w:rsidRPr="001C2D47">
        <w:rPr>
          <w:rStyle w:val="StyleUnderline"/>
        </w:rPr>
        <w:t>it becomes a dangerous picture for any U.S. commander attempting to operate near or within China’s maritime periphery. The development has turned the offense-defense balance decidedly in the favor of the latter</w:t>
      </w:r>
      <w:r w:rsidRPr="001C2D47">
        <w:t xml:space="preserve">. </w:t>
      </w:r>
      <w:r w:rsidRPr="001C2D47">
        <w:rPr>
          <w:rStyle w:val="StyleUnderline"/>
        </w:rPr>
        <w:t xml:space="preserve">The reach and effectiveness of China’s missiles is significant, because </w:t>
      </w:r>
      <w:r w:rsidRPr="001C2D47">
        <w:rPr>
          <w:rStyle w:val="Emphasis"/>
        </w:rPr>
        <w:t>much of the U.S. force projection in the region</w:t>
      </w:r>
      <w:r w:rsidRPr="001C2D47">
        <w:rPr>
          <w:rStyle w:val="StyleUnderline"/>
        </w:rPr>
        <w:t xml:space="preserve"> is </w:t>
      </w:r>
      <w:r w:rsidRPr="001C2D47">
        <w:rPr>
          <w:rStyle w:val="Emphasis"/>
        </w:rPr>
        <w:t>reliant on bases and access to the maritime commons</w:t>
      </w:r>
      <w:r w:rsidRPr="001C2D47">
        <w:rPr>
          <w:rStyle w:val="StyleUnderline"/>
        </w:rPr>
        <w:t>. When this is put at risk, decision-makers in Washington must make a much tougher call on whether to deploy U.S. forces</w:t>
      </w:r>
      <w:r w:rsidRPr="001C2D47">
        <w:t xml:space="preserve"> in a given situation. </w:t>
      </w:r>
      <w:r w:rsidRPr="001C2D47">
        <w:rPr>
          <w:rStyle w:val="StyleUnderline"/>
        </w:rPr>
        <w:t>The calculus is worsened</w:t>
      </w:r>
      <w:r w:rsidRPr="001C2D47">
        <w:t xml:space="preserve"> further </w:t>
      </w:r>
      <w:r w:rsidRPr="001C2D47">
        <w:rPr>
          <w:rStyle w:val="StyleUnderline"/>
        </w:rPr>
        <w:t>by the fact that U.S. forces are operating far from home</w:t>
      </w:r>
      <w:r w:rsidRPr="001C2D47">
        <w:t xml:space="preserve">, being </w:t>
      </w:r>
      <w:r w:rsidRPr="001C2D47">
        <w:rPr>
          <w:rStyle w:val="StyleUnderline"/>
        </w:rPr>
        <w:t>reliant on a long logistical chain, while China would be operating in its own backyard. Beijing is</w:t>
      </w:r>
      <w:r w:rsidRPr="001C2D47">
        <w:t xml:space="preserve"> thus </w:t>
      </w:r>
      <w:r w:rsidRPr="001C2D47">
        <w:rPr>
          <w:rStyle w:val="StyleUnderline"/>
        </w:rPr>
        <w:t>exploiting a “home field advantage” as well as the cost-effectiveness of missile attacks against capital-intensive U.S. military assets</w:t>
      </w:r>
      <w:r w:rsidRPr="001C2D47">
        <w:t xml:space="preserve">. </w:t>
      </w:r>
      <w:r w:rsidRPr="001C2D47">
        <w:rPr>
          <w:rStyle w:val="StyleUnderline"/>
        </w:rPr>
        <w:t xml:space="preserve">What is at stake is </w:t>
      </w:r>
      <w:r w:rsidRPr="001C2D47">
        <w:rPr>
          <w:rStyle w:val="Emphasis"/>
        </w:rPr>
        <w:t>America’s ability to deter China</w:t>
      </w:r>
      <w:r w:rsidRPr="001C2D47">
        <w:rPr>
          <w:rStyle w:val="StyleUnderline"/>
        </w:rPr>
        <w:t xml:space="preserve"> from using</w:t>
      </w:r>
      <w:r w:rsidRPr="001C2D47">
        <w:t xml:space="preserve">, or threatening to use, </w:t>
      </w:r>
      <w:r w:rsidRPr="001C2D47">
        <w:rPr>
          <w:rStyle w:val="StyleUnderline"/>
        </w:rPr>
        <w:t>force against its neighbors in the region</w:t>
      </w:r>
      <w:r w:rsidRPr="001C2D47">
        <w:t xml:space="preserve">. A </w:t>
      </w:r>
      <w:r w:rsidRPr="001C2D47">
        <w:rPr>
          <w:rStyle w:val="Emphasis"/>
        </w:rPr>
        <w:t>response to China’s A2/AD capabilities</w:t>
      </w:r>
      <w:r w:rsidRPr="001C2D47">
        <w:rPr>
          <w:rStyle w:val="StyleUnderline"/>
        </w:rPr>
        <w:t xml:space="preserve"> has</w:t>
      </w:r>
      <w:r w:rsidRPr="001C2D47">
        <w:t xml:space="preserve"> therefore </w:t>
      </w:r>
      <w:r w:rsidRPr="001C2D47">
        <w:rPr>
          <w:rStyle w:val="Emphasis"/>
        </w:rPr>
        <w:t>been deemed crucial</w:t>
      </w:r>
      <w:r w:rsidRPr="001C2D47">
        <w:t xml:space="preserve"> in Washington. Additionally, </w:t>
      </w:r>
      <w:r w:rsidRPr="001C2D47">
        <w:rPr>
          <w:rStyle w:val="StyleUnderline"/>
        </w:rPr>
        <w:t>by being able to cast doubt over the U</w:t>
      </w:r>
      <w:r w:rsidRPr="001C2D47">
        <w:t xml:space="preserve">nited </w:t>
      </w:r>
      <w:r w:rsidRPr="001C2D47">
        <w:rPr>
          <w:rStyle w:val="StyleUnderline"/>
        </w:rPr>
        <w:t>S</w:t>
      </w:r>
      <w:r w:rsidRPr="001C2D47">
        <w:t>tate</w:t>
      </w:r>
      <w:r w:rsidRPr="001C2D47">
        <w:rPr>
          <w:rStyle w:val="StyleUnderline"/>
        </w:rPr>
        <w:t xml:space="preserve">s’ </w:t>
      </w:r>
      <w:r w:rsidRPr="001C2D47">
        <w:rPr>
          <w:rStyle w:val="Emphasis"/>
        </w:rPr>
        <w:t>resolve and ability to intervene</w:t>
      </w:r>
      <w:r w:rsidRPr="001C2D47">
        <w:rPr>
          <w:rStyle w:val="StyleUnderline"/>
        </w:rPr>
        <w:t xml:space="preserve"> in a given situation, Beijing is </w:t>
      </w:r>
      <w:r w:rsidRPr="001C2D47">
        <w:rPr>
          <w:rStyle w:val="Emphasis"/>
        </w:rPr>
        <w:t>strengthening its overall regional power</w:t>
      </w:r>
      <w:r w:rsidRPr="001C2D47">
        <w:rPr>
          <w:rStyle w:val="StyleUnderline"/>
        </w:rPr>
        <w:t>. This allows China</w:t>
      </w:r>
      <w:r w:rsidRPr="001C2D47">
        <w:t xml:space="preserve"> greater </w:t>
      </w:r>
      <w:r w:rsidRPr="001C2D47">
        <w:rPr>
          <w:rStyle w:val="StyleUnderline"/>
        </w:rPr>
        <w:t xml:space="preserve">flexibility in pursuing favorable outcomes to its strategic interests, including </w:t>
      </w:r>
      <w:r w:rsidRPr="001C2D47">
        <w:rPr>
          <w:rStyle w:val="Emphasis"/>
        </w:rPr>
        <w:t>territorial disputes in the S</w:t>
      </w:r>
      <w:r w:rsidRPr="001C2D47">
        <w:t xml:space="preserve">outh </w:t>
      </w:r>
      <w:r w:rsidRPr="001C2D47">
        <w:rPr>
          <w:rStyle w:val="Emphasis"/>
        </w:rPr>
        <w:t>C</w:t>
      </w:r>
      <w:r w:rsidRPr="001C2D47">
        <w:t xml:space="preserve">hina </w:t>
      </w:r>
      <w:r w:rsidRPr="001C2D47">
        <w:rPr>
          <w:rStyle w:val="Emphasis"/>
        </w:rPr>
        <w:t>S</w:t>
      </w:r>
      <w:r w:rsidRPr="001C2D47">
        <w:t xml:space="preserve">ea and East China Sea, </w:t>
      </w:r>
      <w:r w:rsidRPr="001C2D47">
        <w:rPr>
          <w:rStyle w:val="StyleUnderline"/>
        </w:rPr>
        <w:t xml:space="preserve">as well as </w:t>
      </w:r>
      <w:r w:rsidRPr="001C2D47">
        <w:rPr>
          <w:rStyle w:val="Emphasis"/>
        </w:rPr>
        <w:t>changing the status of Taiwan</w:t>
      </w:r>
      <w:r w:rsidRPr="001C2D47">
        <w:rPr>
          <w:rStyle w:val="StyleUnderline"/>
        </w:rPr>
        <w:t>. It could</w:t>
      </w:r>
      <w:r w:rsidRPr="001C2D47">
        <w:t xml:space="preserve"> also </w:t>
      </w:r>
      <w:r w:rsidRPr="001C2D47">
        <w:rPr>
          <w:rStyle w:val="StyleUnderline"/>
        </w:rPr>
        <w:t>lead decision-makers in Beijing into thinking</w:t>
      </w:r>
      <w:r w:rsidRPr="001C2D47">
        <w:t xml:space="preserve"> that </w:t>
      </w:r>
      <w:r w:rsidRPr="001C2D47">
        <w:rPr>
          <w:rStyle w:val="Emphasis"/>
        </w:rPr>
        <w:t>it had the upper hand in any conflict</w:t>
      </w:r>
      <w:r w:rsidRPr="001C2D47">
        <w:rPr>
          <w:rStyle w:val="StyleUnderline"/>
        </w:rPr>
        <w:t xml:space="preserve"> against the U</w:t>
      </w:r>
      <w:r w:rsidRPr="001C2D47">
        <w:t xml:space="preserve">nited </w:t>
      </w:r>
      <w:r w:rsidRPr="001C2D47">
        <w:rPr>
          <w:rStyle w:val="StyleUnderline"/>
        </w:rPr>
        <w:t>S</w:t>
      </w:r>
      <w:r w:rsidRPr="001C2D47">
        <w:t xml:space="preserve">tates, </w:t>
      </w:r>
      <w:r w:rsidRPr="001C2D47">
        <w:rPr>
          <w:rStyle w:val="StyleUnderline"/>
        </w:rPr>
        <w:t xml:space="preserve">and </w:t>
      </w:r>
      <w:r w:rsidRPr="001C2D47">
        <w:rPr>
          <w:rStyle w:val="Emphasis"/>
        </w:rPr>
        <w:t>open up for adventurism</w:t>
      </w:r>
      <w:r w:rsidRPr="001C2D47">
        <w:rPr>
          <w:rStyle w:val="StyleUnderline"/>
        </w:rPr>
        <w:t xml:space="preserve"> in new areas of China’s neighborhood</w:t>
      </w:r>
      <w:r w:rsidRPr="001C2D47">
        <w:t>.</w:t>
      </w:r>
    </w:p>
    <w:p w:rsidR="00770C72" w:rsidRPr="001C2D47" w:rsidRDefault="00770C72" w:rsidP="00770C72">
      <w:pPr>
        <w:pStyle w:val="Heading4"/>
      </w:pPr>
      <w:r w:rsidRPr="001C2D47">
        <w:t>Existential risk</w:t>
      </w:r>
    </w:p>
    <w:p w:rsidR="00770C72" w:rsidRPr="001C2D47" w:rsidRDefault="00770C72" w:rsidP="00770C72">
      <w:pPr>
        <w:rPr>
          <w:rStyle w:val="Style13ptBold"/>
        </w:rPr>
      </w:pPr>
      <w:r w:rsidRPr="001C2D47">
        <w:rPr>
          <w:rStyle w:val="Style13ptBold"/>
        </w:rPr>
        <w:t>Lowther ‘15</w:t>
      </w:r>
    </w:p>
    <w:p w:rsidR="00770C72" w:rsidRPr="001C2D47" w:rsidRDefault="00770C72" w:rsidP="00770C72">
      <w:r w:rsidRPr="001C2D47">
        <w:t xml:space="preserve">Dr. Adam Lowther 8-11, Director, School of Advanced Nuclear Deterrence Studies, Air Force Global Strike Command, with Alex Littlefield is a professor at Feng Chia University, Taiwan and the Prospects for War </w:t>
      </w:r>
      <w:proofErr w:type="gramStart"/>
      <w:r w:rsidRPr="001C2D47">
        <w:t>Between</w:t>
      </w:r>
      <w:proofErr w:type="gramEnd"/>
      <w:r w:rsidRPr="001C2D47">
        <w:t xml:space="preserve"> China and America, August 11, http://thediplomat.com/2015/08/taiwan-and-the-prospects-for-war-between-china-and-america/</w:t>
      </w:r>
    </w:p>
    <w:p w:rsidR="00770C72" w:rsidRPr="001C2D47" w:rsidRDefault="00770C72" w:rsidP="00770C72">
      <w:pPr>
        <w:rPr>
          <w:rStyle w:val="StyleUnderline"/>
        </w:rPr>
      </w:pPr>
      <w:r w:rsidRPr="001C2D47">
        <w:t>Possible Scenario</w:t>
      </w:r>
      <w:r w:rsidRPr="001C2D47">
        <w:rPr>
          <w:sz w:val="12"/>
        </w:rPr>
        <w:t>¶</w:t>
      </w:r>
      <w:r w:rsidRPr="001C2D47">
        <w:t xml:space="preserve"> While there are several scenarios where conflict between the United States and China is possible, some</w:t>
      </w:r>
      <w:r w:rsidRPr="001C2D47">
        <w:rPr>
          <w:rStyle w:val="StyleUnderline"/>
        </w:rPr>
        <w:t xml:space="preserve"> analysts believe that a conflict over Taiwan remains the </w:t>
      </w:r>
      <w:r w:rsidRPr="001C2D47">
        <w:rPr>
          <w:rStyle w:val="Emphasis"/>
        </w:rPr>
        <w:t>most likely place</w:t>
      </w:r>
      <w:r w:rsidRPr="001C2D47">
        <w:rPr>
          <w:rStyle w:val="StyleUnderline"/>
        </w:rPr>
        <w:t xml:space="preserve"> where the PRC and the U.S. would come to blows.</w:t>
      </w:r>
      <w:r w:rsidRPr="001C2D47">
        <w:t xml:space="preserve"> Beijing is aware that any coercive action on its part to force Taiwan to accept its political domination could incur the wrath of the United States. </w:t>
      </w:r>
      <w:r w:rsidRPr="001C2D47">
        <w:rPr>
          <w:rStyle w:val="StyleUnderline"/>
        </w:rPr>
        <w:t xml:space="preserve">To prevent the U.S. from intervening in the region, China will certainly turn to its </w:t>
      </w:r>
      <w:r w:rsidRPr="001C2D47">
        <w:t>anti-access/area-denial (</w:t>
      </w:r>
      <w:r w:rsidRPr="001C2D47">
        <w:rPr>
          <w:rStyle w:val="StyleUnderline"/>
        </w:rPr>
        <w:t>A2/AD) strategy, beginning with non-lethal means and non-lethal threats to discourage the American public from supporting the use of force in support of Taiwan.</w:t>
      </w:r>
      <w:r w:rsidRPr="001C2D47">
        <w:rPr>
          <w:rStyle w:val="StyleUnderline"/>
          <w:sz w:val="12"/>
        </w:rPr>
        <w:t>¶</w:t>
      </w:r>
      <w:r w:rsidRPr="001C2D47">
        <w:t xml:space="preserve"> </w:t>
      </w:r>
      <w:r w:rsidRPr="001C2D47">
        <w:rPr>
          <w:rStyle w:val="StyleUnderline"/>
        </w:rPr>
        <w:t xml:space="preserve">If thwarted in its initial efforts to stop Chinese aggression against Taiwan, the </w:t>
      </w:r>
      <w:r w:rsidRPr="001C2D47">
        <w:rPr>
          <w:rStyle w:val="Emphasis"/>
        </w:rPr>
        <w:t>U</w:t>
      </w:r>
      <w:r w:rsidRPr="001C2D47">
        <w:t xml:space="preserve">nited </w:t>
      </w:r>
      <w:r w:rsidRPr="001C2D47">
        <w:rPr>
          <w:rStyle w:val="Emphasis"/>
        </w:rPr>
        <w:t>S</w:t>
      </w:r>
      <w:r w:rsidRPr="001C2D47">
        <w:t xml:space="preserve">tates </w:t>
      </w:r>
      <w:r w:rsidRPr="001C2D47">
        <w:rPr>
          <w:rStyle w:val="StyleUnderline"/>
        </w:rPr>
        <w:t>may be tempted to resort to stronger measures and attack mainland China. A kinetic response to a cyber-attack</w:t>
      </w:r>
      <w:r w:rsidRPr="001C2D47">
        <w:t xml:space="preserve">, for example, although an option, </w:t>
      </w:r>
      <w:r w:rsidRPr="001C2D47">
        <w:rPr>
          <w:rStyle w:val="StyleUnderline"/>
        </w:rPr>
        <w:t>would very likely lead to escalation on the part of the Chinese.</w:t>
      </w:r>
      <w:r w:rsidRPr="001C2D47">
        <w:t xml:space="preserve"> </w:t>
      </w:r>
      <w:r w:rsidRPr="001C2D47">
        <w:rPr>
          <w:rStyle w:val="StyleUnderline"/>
        </w:rPr>
        <w:t>Given the regime’s relative weakness and the probability that American attacks</w:t>
      </w:r>
      <w:r w:rsidRPr="001C2D47">
        <w:t xml:space="preserve"> (cyber and conventional) </w:t>
      </w:r>
      <w:r w:rsidRPr="001C2D47">
        <w:rPr>
          <w:rStyle w:val="StyleUnderline"/>
        </w:rPr>
        <w:t>on China will include strikes against PLA</w:t>
      </w:r>
      <w:r w:rsidRPr="001C2D47">
        <w:t xml:space="preserve"> command and control (</w:t>
      </w:r>
      <w:r w:rsidRPr="001C2D47">
        <w:rPr>
          <w:rStyle w:val="StyleUnderline"/>
        </w:rPr>
        <w:t>C2) nodes</w:t>
      </w:r>
      <w:r w:rsidRPr="001C2D47">
        <w:t xml:space="preserve">, </w:t>
      </w:r>
      <w:r w:rsidRPr="001C2D47">
        <w:rPr>
          <w:rStyle w:val="StyleUnderline"/>
        </w:rPr>
        <w:t xml:space="preserve">which mingle conventional and nuclear C2, the </w:t>
      </w:r>
      <w:r w:rsidRPr="001C2D47">
        <w:rPr>
          <w:rStyle w:val="Emphasis"/>
        </w:rPr>
        <w:t>Chinese may escalate to the use of a nuclear weapon (against a U.S. carrier</w:t>
      </w:r>
      <w:r w:rsidRPr="001C2D47">
        <w:rPr>
          <w:rStyle w:val="StyleUnderline"/>
        </w:rPr>
        <w:t xml:space="preserve"> in China’s self-declared waters for example) as a means of forcing de-escalation.</w:t>
      </w:r>
      <w:r w:rsidRPr="001C2D47">
        <w:rPr>
          <w:rStyle w:val="StyleUnderline"/>
          <w:sz w:val="12"/>
        </w:rPr>
        <w:t>¶</w:t>
      </w:r>
      <w:r w:rsidRPr="001C2D47">
        <w:t xml:space="preserve"> In the view of China, such a strike would not be a violation of its no-first-use policy because the strike would occur in sovereign Chinese waters, thus making the use of nuclear weapons a defensive act. Since Taiwan is a domestic matter, any U.S. intervention would be viewed as an act of aggression. This, in the minds of the Chinese, makes the United States an outside aggressor, not China.</w:t>
      </w:r>
      <w:r w:rsidRPr="001C2D47">
        <w:rPr>
          <w:sz w:val="12"/>
        </w:rPr>
        <w:t>¶</w:t>
      </w:r>
      <w:r w:rsidRPr="001C2D47">
        <w:t xml:space="preserve"> </w:t>
      </w:r>
      <w:r w:rsidRPr="001C2D47">
        <w:rPr>
          <w:rStyle w:val="StyleUnderline"/>
        </w:rPr>
        <w:t>It is</w:t>
      </w:r>
      <w:r w:rsidRPr="001C2D47">
        <w:t xml:space="preserve"> also </w:t>
      </w:r>
      <w:r w:rsidRPr="001C2D47">
        <w:rPr>
          <w:rStyle w:val="StyleUnderline"/>
        </w:rPr>
        <w:t xml:space="preserve">important to remember that nuclear weapons are an </w:t>
      </w:r>
      <w:r w:rsidRPr="001C2D47">
        <w:rPr>
          <w:rStyle w:val="Emphasis"/>
        </w:rPr>
        <w:t>asymmetric response to American conventional superiority</w:t>
      </w:r>
      <w:r w:rsidRPr="001C2D47">
        <w:t xml:space="preserve">. </w:t>
      </w:r>
      <w:r w:rsidRPr="001C2D47">
        <w:rPr>
          <w:rStyle w:val="StyleUnderline"/>
        </w:rPr>
        <w:t>Given that China is incapable of executing and sustaining a conventional military campaign against the</w:t>
      </w:r>
      <w:r w:rsidRPr="001C2D47">
        <w:t xml:space="preserve"> continental </w:t>
      </w:r>
      <w:r w:rsidRPr="001C2D47">
        <w:rPr>
          <w:rStyle w:val="Emphasis"/>
        </w:rPr>
        <w:t>U</w:t>
      </w:r>
      <w:r w:rsidRPr="001C2D47">
        <w:t xml:space="preserve">nited </w:t>
      </w:r>
      <w:r w:rsidRPr="001C2D47">
        <w:rPr>
          <w:rStyle w:val="Emphasis"/>
        </w:rPr>
        <w:t>S</w:t>
      </w:r>
      <w:r w:rsidRPr="001C2D47">
        <w:t xml:space="preserve">tates, China would clearly have an asymmetry of interest and capability with the United States – </w:t>
      </w:r>
      <w:r w:rsidRPr="001C2D47">
        <w:rPr>
          <w:rStyle w:val="StyleUnderline"/>
        </w:rPr>
        <w:t>far more is at stake for China than it is for the</w:t>
      </w:r>
      <w:r w:rsidRPr="001C2D47">
        <w:t xml:space="preserve"> </w:t>
      </w:r>
      <w:r w:rsidRPr="001C2D47">
        <w:rPr>
          <w:rStyle w:val="Emphasis"/>
        </w:rPr>
        <w:t>U</w:t>
      </w:r>
      <w:r w:rsidRPr="001C2D47">
        <w:t xml:space="preserve">nited </w:t>
      </w:r>
      <w:r w:rsidRPr="001C2D47">
        <w:rPr>
          <w:rStyle w:val="Emphasis"/>
        </w:rPr>
        <w:t>S</w:t>
      </w:r>
      <w:r w:rsidRPr="001C2D47">
        <w:t>tates.</w:t>
      </w:r>
      <w:r w:rsidRPr="001C2D47">
        <w:rPr>
          <w:sz w:val="12"/>
        </w:rPr>
        <w:t>¶</w:t>
      </w:r>
      <w:r w:rsidRPr="001C2D47">
        <w:t xml:space="preserve"> In essence</w:t>
      </w:r>
      <w:r w:rsidRPr="001C2D47">
        <w:rPr>
          <w:rStyle w:val="StyleUnderline"/>
        </w:rPr>
        <w:t xml:space="preserve">, the only effective option in retaliation for a </w:t>
      </w:r>
      <w:r w:rsidRPr="001C2D47">
        <w:rPr>
          <w:rStyle w:val="Emphasis"/>
        </w:rPr>
        <w:t>successful U.S. conventional campaign on Chinese soil</w:t>
      </w:r>
      <w:r w:rsidRPr="001C2D47">
        <w:rPr>
          <w:rStyle w:val="StyleUnderline"/>
        </w:rPr>
        <w:t xml:space="preserve"> </w:t>
      </w:r>
      <w:r w:rsidRPr="001C2D47">
        <w:rPr>
          <w:rStyle w:val="Emphasis"/>
        </w:rPr>
        <w:t>is the nuclear one.</w:t>
      </w:r>
      <w:r w:rsidRPr="001C2D47">
        <w:t xml:space="preserve"> </w:t>
      </w:r>
      <w:r w:rsidRPr="001C2D47">
        <w:rPr>
          <w:rStyle w:val="StyleUnderline"/>
        </w:rPr>
        <w:t>Without making too crude a point, the nuclear option provides more bang for the buck, or yuan. Given that mutually assured destruction</w:t>
      </w:r>
      <w:r w:rsidRPr="001C2D47">
        <w:t xml:space="preserve"> (</w:t>
      </w:r>
      <w:r w:rsidRPr="001C2D47">
        <w:rPr>
          <w:rStyle w:val="StyleUnderline"/>
        </w:rPr>
        <w:t>MAD</w:t>
      </w:r>
      <w:r w:rsidRPr="001C2D47">
        <w:t xml:space="preserve">) </w:t>
      </w:r>
      <w:r w:rsidRPr="001C2D47">
        <w:rPr>
          <w:rStyle w:val="StyleUnderline"/>
        </w:rPr>
        <w:t xml:space="preserve">is not part of China’s strategic thinking – in fact </w:t>
      </w:r>
      <w:r w:rsidRPr="001C2D47">
        <w:rPr>
          <w:rStyle w:val="Emphasis"/>
        </w:rPr>
        <w:t>it is explicitly rejected</w:t>
      </w:r>
      <w:r w:rsidRPr="001C2D47">
        <w:rPr>
          <w:rStyle w:val="StyleUnderline"/>
        </w:rPr>
        <w:t xml:space="preserve"> – the PRC will see the situation very differently than the </w:t>
      </w:r>
      <w:r w:rsidRPr="001C2D47">
        <w:rPr>
          <w:rStyle w:val="Emphasis"/>
        </w:rPr>
        <w:t>U</w:t>
      </w:r>
      <w:r w:rsidRPr="001C2D47">
        <w:t xml:space="preserve">nited </w:t>
      </w:r>
      <w:r w:rsidRPr="001C2D47">
        <w:rPr>
          <w:rStyle w:val="Emphasis"/>
        </w:rPr>
        <w:t>S</w:t>
      </w:r>
      <w:r w:rsidRPr="001C2D47">
        <w:t>tates.</w:t>
      </w:r>
      <w:r w:rsidRPr="001C2D47">
        <w:rPr>
          <w:sz w:val="12"/>
        </w:rPr>
        <w:t>¶</w:t>
      </w:r>
      <w:r w:rsidRPr="001C2D47">
        <w:rPr>
          <w:rStyle w:val="Emphasis"/>
          <w:sz w:val="12"/>
        </w:rPr>
        <w:t xml:space="preserve"> </w:t>
      </w:r>
      <w:r w:rsidRPr="001C2D47">
        <w:rPr>
          <w:rStyle w:val="StyleUnderline"/>
        </w:rPr>
        <w:t>China likely has no desire to become a nuclear peer of the</w:t>
      </w:r>
      <w:r w:rsidRPr="001C2D47">
        <w:t xml:space="preserve"> </w:t>
      </w:r>
      <w:r w:rsidRPr="001C2D47">
        <w:rPr>
          <w:rStyle w:val="Emphasis"/>
        </w:rPr>
        <w:t>U</w:t>
      </w:r>
      <w:r w:rsidRPr="001C2D47">
        <w:t xml:space="preserve">nited </w:t>
      </w:r>
      <w:r w:rsidRPr="001C2D47">
        <w:rPr>
          <w:rStyle w:val="Emphasis"/>
        </w:rPr>
        <w:t>S</w:t>
      </w:r>
      <w:r w:rsidRPr="001C2D47">
        <w:t xml:space="preserve">tates. </w:t>
      </w:r>
      <w:r w:rsidRPr="001C2D47">
        <w:rPr>
          <w:rStyle w:val="StyleUnderline"/>
        </w:rPr>
        <w:t>It does not need to be in order to achieve its geopolitical objectives. However, China does have specific goals that are a part of its stated core security interests</w:t>
      </w:r>
      <w:r w:rsidRPr="001C2D47">
        <w:t>,</w:t>
      </w:r>
      <w:r w:rsidRPr="001C2D47">
        <w:rPr>
          <w:rStyle w:val="Emphasis"/>
        </w:rPr>
        <w:t xml:space="preserve"> including reunification with Taiwan.</w:t>
      </w:r>
      <w:r w:rsidRPr="001C2D47">
        <w:t xml:space="preserve"> </w:t>
      </w:r>
      <w:r w:rsidRPr="001C2D47">
        <w:rPr>
          <w:rStyle w:val="StyleUnderline"/>
        </w:rPr>
        <w:t>Reunification is necessary for China to reach its unstated goal of becoming a regional hegemon. As long as Taiwan maintains its de facto independence of China it acts as a literal and symbolic barrier to China’s power projection beyond the East China Sea.</w:t>
      </w:r>
      <w:r w:rsidRPr="001C2D47">
        <w:t xml:space="preserve"> Without Taiwan, China cannot gain military hegemony in its own neighborhood.</w:t>
      </w:r>
      <w:r w:rsidRPr="001C2D47">
        <w:rPr>
          <w:sz w:val="12"/>
        </w:rPr>
        <w:t>¶</w:t>
      </w:r>
      <w:r w:rsidRPr="001C2D47">
        <w:t xml:space="preserve"> </w:t>
      </w:r>
      <w:r w:rsidRPr="001C2D47">
        <w:rPr>
          <w:rStyle w:val="StyleUnderline"/>
        </w:rPr>
        <w:t xml:space="preserve">China’s maritime land reclamation strategy for Southeast Asia </w:t>
      </w:r>
      <w:r w:rsidRPr="001C2D47">
        <w:rPr>
          <w:rStyle w:val="Emphasis"/>
        </w:rPr>
        <w:t xml:space="preserve">pales in scope and significance with the historical and political value of Taiwan. </w:t>
      </w:r>
      <w:r w:rsidRPr="001C2D47">
        <w:rPr>
          <w:rStyle w:val="StyleUnderline"/>
        </w:rPr>
        <w:t>With Taiwan returned to its rightful place, the relevance to China of the U.S. military presence in Japan and South Korea is greatly diminished</w:t>
      </w:r>
      <w:r w:rsidRPr="001C2D47">
        <w:t>. China’s relationship with the Philippines, which lies just to the south of Taiwan, would also change dramatically.</w:t>
      </w:r>
      <w:r w:rsidRPr="001C2D47">
        <w:rPr>
          <w:sz w:val="12"/>
        </w:rPr>
        <w:t>¶</w:t>
      </w:r>
      <w:r w:rsidRPr="001C2D47">
        <w:t xml:space="preserve"> </w:t>
      </w:r>
      <w:r w:rsidRPr="001C2D47">
        <w:rPr>
          <w:rStyle w:val="StyleUnderline"/>
        </w:rPr>
        <w:t>Although China criticizes the United States for playing the role of global hegemon, it is actively seeking to supplant the United States in Asia so that it can play a similar role in the region. While Beijing may take a longer view toward geopolitical issues than Washington does, Chinese political leaders must still be responsive to a domestic audience that demands ever higher levels of prosperity</w:t>
      </w:r>
      <w:r w:rsidRPr="001C2D47">
        <w:t>.</w:t>
      </w:r>
      <w:r w:rsidRPr="001C2D47">
        <w:rPr>
          <w:sz w:val="12"/>
        </w:rPr>
        <w:t>¶</w:t>
      </w:r>
      <w:r w:rsidRPr="001C2D47">
        <w:t xml:space="preserve"> </w:t>
      </w:r>
      <w:r w:rsidRPr="001C2D47">
        <w:rPr>
          <w:rStyle w:val="StyleUnderline"/>
        </w:rPr>
        <w:t xml:space="preserve">Central to China’s ability to guarantee that prosperity is the </w:t>
      </w:r>
      <w:r w:rsidRPr="001C2D47">
        <w:rPr>
          <w:rStyle w:val="Emphasis"/>
        </w:rPr>
        <w:t>return of Taiwan,</w:t>
      </w:r>
      <w:r w:rsidRPr="001C2D47">
        <w:t xml:space="preserve"> and control of the sea lines of commerce and communication upon which it relies. </w:t>
      </w:r>
      <w:r w:rsidRPr="001C2D47">
        <w:rPr>
          <w:rStyle w:val="StyleUnderline"/>
        </w:rPr>
        <w:t xml:space="preserve">Unfortunately, too many Americans underestimate the importance of these core interests to China and the </w:t>
      </w:r>
      <w:r w:rsidRPr="001C2D47">
        <w:rPr>
          <w:rStyle w:val="Emphasis"/>
        </w:rPr>
        <w:t>lengths to which China will</w:t>
      </w:r>
      <w:r w:rsidRPr="001C2D47">
        <w:rPr>
          <w:rStyle w:val="StyleUnderline"/>
        </w:rPr>
        <w:t xml:space="preserve"> ultimately </w:t>
      </w:r>
      <w:r w:rsidRPr="001C2D47">
        <w:rPr>
          <w:rStyle w:val="Emphasis"/>
        </w:rPr>
        <w:t>go</w:t>
      </w:r>
      <w:r w:rsidRPr="001C2D47">
        <w:rPr>
          <w:rStyle w:val="StyleUnderline"/>
        </w:rPr>
        <w:t xml:space="preserve"> in order </w:t>
      </w:r>
      <w:r w:rsidRPr="001C2D47">
        <w:rPr>
          <w:rStyle w:val="Emphasis"/>
        </w:rPr>
        <w:t>to guarantee them – even the use of nuclear weapons.</w:t>
      </w:r>
      <w:r w:rsidRPr="001C2D47">
        <w:rPr>
          <w:rStyle w:val="StyleUnderline"/>
          <w:sz w:val="12"/>
        </w:rPr>
        <w:t>¶</w:t>
      </w:r>
      <w:r w:rsidRPr="001C2D47">
        <w:t xml:space="preserve"> </w:t>
      </w:r>
      <w:r w:rsidRPr="001C2D47">
        <w:rPr>
          <w:rStyle w:val="StyleUnderline"/>
        </w:rPr>
        <w:t>Should China succeed it pushing the United States back, the PRC can deal with regional territorial disputes bilaterally and without U.S. involvement. After all, Washington invariably takes the non-Chinese side.</w:t>
      </w:r>
      <w:r w:rsidRPr="001C2D47">
        <w:rPr>
          <w:rStyle w:val="StyleUnderline"/>
          <w:sz w:val="12"/>
        </w:rPr>
        <w:t xml:space="preserve">¶ </w:t>
      </w:r>
      <w:r w:rsidRPr="001C2D47">
        <w:rPr>
          <w:rStyle w:val="StyleUnderline"/>
        </w:rPr>
        <w:t xml:space="preserve">China sees the U.S. as a direct competitor and obstacle to its geopolitical ambitions. As such it is preparing for the next step in a crisis that it </w:t>
      </w:r>
      <w:r w:rsidRPr="001C2D47">
        <w:rPr>
          <w:rStyle w:val="Emphasis"/>
        </w:rPr>
        <w:t>will likely instigate, control, and conclude in the Taiwan Straits</w:t>
      </w:r>
      <w:r w:rsidRPr="001C2D47">
        <w:rPr>
          <w:rStyle w:val="StyleUnderline"/>
        </w:rPr>
        <w:t xml:space="preserve">. China will </w:t>
      </w:r>
      <w:r w:rsidRPr="001C2D47">
        <w:rPr>
          <w:rStyle w:val="Emphasis"/>
        </w:rPr>
        <w:t>likely use the election</w:t>
      </w:r>
      <w:r w:rsidRPr="001C2D47">
        <w:rPr>
          <w:rStyle w:val="StyleUnderline"/>
        </w:rPr>
        <w:t xml:space="preserve"> or statement of a pro-independence high-ranking official as the </w:t>
      </w:r>
      <w:r w:rsidRPr="001C2D47">
        <w:rPr>
          <w:rStyle w:val="Emphasis"/>
        </w:rPr>
        <w:t>impetus for action</w:t>
      </w:r>
      <w:r w:rsidRPr="001C2D47">
        <w:rPr>
          <w:rStyle w:val="StyleUnderline"/>
        </w:rPr>
        <w:t>.</w:t>
      </w:r>
      <w:r w:rsidRPr="001C2D47">
        <w:t xml:space="preserve"> </w:t>
      </w:r>
      <w:r w:rsidRPr="001C2D47">
        <w:rPr>
          <w:rStyle w:val="StyleUnderline"/>
        </w:rPr>
        <w:t>This is the same method it used when it fired missiles</w:t>
      </w:r>
      <w:r w:rsidRPr="001C2D47">
        <w:t xml:space="preserve"> in the Straits in response to remarks by then-President Lee Teng-</w:t>
      </w:r>
      <w:proofErr w:type="gramStart"/>
      <w:r w:rsidRPr="001C2D47">
        <w:t>hui</w:t>
      </w:r>
      <w:proofErr w:type="gramEnd"/>
      <w:r w:rsidRPr="001C2D47">
        <w:t xml:space="preserve">, ushering </w:t>
      </w:r>
      <w:r w:rsidRPr="001C2D47">
        <w:rPr>
          <w:rStyle w:val="StyleUnderline"/>
        </w:rPr>
        <w:t>in the 1996 Taiwan Straits Crisis</w:t>
      </w:r>
      <w:r w:rsidRPr="001C2D47">
        <w:t xml:space="preserve">. </w:t>
      </w:r>
      <w:r w:rsidRPr="001C2D47">
        <w:rPr>
          <w:rStyle w:val="StyleUnderline"/>
        </w:rPr>
        <w:t xml:space="preserve">The U.S. brought an end to the mainland’s antics when the </w:t>
      </w:r>
      <w:r w:rsidRPr="001C2D47">
        <w:rPr>
          <w:rStyle w:val="Emphasis"/>
        </w:rPr>
        <w:t>U.S.S Nimitz</w:t>
      </w:r>
      <w:r w:rsidRPr="001C2D47">
        <w:rPr>
          <w:rStyle w:val="StyleUnderline"/>
        </w:rPr>
        <w:t xml:space="preserve"> and six additional ships </w:t>
      </w:r>
      <w:r w:rsidRPr="001C2D47">
        <w:rPr>
          <w:rStyle w:val="Emphasis"/>
        </w:rPr>
        <w:t>sailed into the Straits.</w:t>
      </w:r>
      <w:r w:rsidRPr="001C2D47">
        <w:rPr>
          <w:rStyle w:val="StyleUnderline"/>
          <w:sz w:val="12"/>
        </w:rPr>
        <w:t>¶</w:t>
      </w:r>
      <w:r w:rsidRPr="001C2D47">
        <w:t xml:space="preserve"> Despite the pro-China presidency of Ma Ying-jeou, </w:t>
      </w:r>
      <w:r w:rsidRPr="001C2D47">
        <w:rPr>
          <w:rStyle w:val="StyleUnderline"/>
        </w:rPr>
        <w:t>China continues to expand its missile force targeting Taiwan and undertakes annual war games that simulate an attack on Taiwan.</w:t>
      </w:r>
      <w:r w:rsidRPr="001C2D47">
        <w:rPr>
          <w:rStyle w:val="StyleUnderline"/>
          <w:sz w:val="12"/>
        </w:rPr>
        <w:t>¶</w:t>
      </w:r>
      <w:r w:rsidRPr="001C2D47">
        <w:t xml:space="preserve"> </w:t>
      </w:r>
      <w:r w:rsidRPr="001C2D47">
        <w:rPr>
          <w:rStyle w:val="Emphasis"/>
        </w:rPr>
        <w:t>China has not forgotten the humiliation it faced in 1996</w:t>
      </w:r>
      <w:r w:rsidRPr="001C2D47">
        <w:t xml:space="preserve"> </w:t>
      </w:r>
      <w:r w:rsidRPr="001C2D47">
        <w:rPr>
          <w:rStyle w:val="StyleUnderline"/>
        </w:rPr>
        <w:t xml:space="preserve">and </w:t>
      </w:r>
      <w:r w:rsidRPr="001C2D47">
        <w:rPr>
          <w:rStyle w:val="Emphasis"/>
        </w:rPr>
        <w:t xml:space="preserve">will be certain no U.S. carrier groups </w:t>
      </w:r>
      <w:r w:rsidRPr="001C2D47">
        <w:rPr>
          <w:rStyle w:val="StyleUnderline"/>
        </w:rPr>
        <w:t>have</w:t>
      </w:r>
      <w:r w:rsidRPr="001C2D47">
        <w:rPr>
          <w:rStyle w:val="Emphasis"/>
        </w:rPr>
        <w:t xml:space="preserve"> access to the Strait during the next crisis.</w:t>
      </w:r>
      <w:r w:rsidRPr="001C2D47">
        <w:t xml:space="preserve"> The Second Artillery Corps’ nuclear capabilities exist to help secure the results China seeks when the U.S. is caught off-guard, overwhelmed, and forced to either escalate a crisis or capitulate.</w:t>
      </w:r>
      <w:r w:rsidRPr="001C2D47">
        <w:rPr>
          <w:sz w:val="12"/>
        </w:rPr>
        <w:t>¶</w:t>
      </w:r>
      <w:r w:rsidRPr="001C2D47">
        <w:t xml:space="preserve"> While the scenario described is certainly not inevitable, the fact than many American readers will see it as implausible if not impossible is an example of the mirror-imaging that often occurs when attempting to understand an adversary. </w:t>
      </w:r>
      <w:r w:rsidRPr="001C2D47">
        <w:rPr>
          <w:rStyle w:val="StyleUnderline"/>
        </w:rPr>
        <w:t>China is not the</w:t>
      </w:r>
      <w:r w:rsidRPr="001C2D47">
        <w:t xml:space="preserve"> </w:t>
      </w:r>
      <w:r w:rsidRPr="001C2D47">
        <w:rPr>
          <w:rStyle w:val="Emphasis"/>
        </w:rPr>
        <w:t>U</w:t>
      </w:r>
      <w:r w:rsidRPr="001C2D47">
        <w:t xml:space="preserve">nited </w:t>
      </w:r>
      <w:r w:rsidRPr="001C2D47">
        <w:rPr>
          <w:rStyle w:val="Emphasis"/>
        </w:rPr>
        <w:t>S</w:t>
      </w:r>
      <w:r w:rsidRPr="001C2D47">
        <w:t xml:space="preserve">tates </w:t>
      </w:r>
      <w:r w:rsidRPr="001C2D47">
        <w:rPr>
          <w:rStyle w:val="StyleUnderline"/>
        </w:rPr>
        <w:t>nor do Chinese leaders think like their counterparts in the</w:t>
      </w:r>
      <w:r w:rsidRPr="001C2D47">
        <w:t xml:space="preserve"> </w:t>
      </w:r>
      <w:r w:rsidRPr="001C2D47">
        <w:rPr>
          <w:rStyle w:val="Emphasis"/>
        </w:rPr>
        <w:t>U</w:t>
      </w:r>
      <w:r w:rsidRPr="001C2D47">
        <w:t xml:space="preserve">nited </w:t>
      </w:r>
      <w:r w:rsidRPr="001C2D47">
        <w:rPr>
          <w:rStyle w:val="Emphasis"/>
        </w:rPr>
        <w:t>S</w:t>
      </w:r>
      <w:r w:rsidRPr="001C2D47">
        <w:t xml:space="preserve">tates. </w:t>
      </w:r>
      <w:r w:rsidRPr="001C2D47">
        <w:rPr>
          <w:rStyle w:val="StyleUnderline"/>
        </w:rPr>
        <w:t>Unless we give serious thought to possible scenarios where nuclear conflict could occur, the</w:t>
      </w:r>
      <w:r w:rsidRPr="001C2D47">
        <w:t xml:space="preserve"> </w:t>
      </w:r>
      <w:r w:rsidRPr="001C2D47">
        <w:rPr>
          <w:rStyle w:val="Emphasis"/>
        </w:rPr>
        <w:t>U</w:t>
      </w:r>
      <w:r w:rsidRPr="001C2D47">
        <w:t xml:space="preserve">nited </w:t>
      </w:r>
      <w:r w:rsidRPr="001C2D47">
        <w:rPr>
          <w:rStyle w:val="StyleUnderline"/>
        </w:rPr>
        <w:t>States may be unprepared for a situation that escalates beyond its ability to prevent a catastrophe.</w:t>
      </w:r>
    </w:p>
    <w:p w:rsidR="00770C72" w:rsidRPr="001C2D47" w:rsidRDefault="00770C72" w:rsidP="00770C72"/>
    <w:p w:rsidR="00D74788" w:rsidRPr="001C2D47" w:rsidRDefault="009F56FA" w:rsidP="00D74788">
      <w:pPr>
        <w:pStyle w:val="Heading3"/>
      </w:pPr>
      <w:r w:rsidRPr="001C2D47">
        <w:t xml:space="preserve">    AT//Filipino Economy Low </w:t>
      </w:r>
    </w:p>
    <w:p w:rsidR="00D74788" w:rsidRPr="001C2D47" w:rsidRDefault="009F56FA" w:rsidP="009F56FA">
      <w:pPr>
        <w:pStyle w:val="Heading4"/>
      </w:pPr>
      <w:r w:rsidRPr="001C2D47">
        <w:t xml:space="preserve">It isn’t about their economy – it is about the strength of their skilled workforce. </w:t>
      </w:r>
    </w:p>
    <w:p w:rsidR="00C0397F" w:rsidRPr="001C2D47" w:rsidRDefault="00C0397F" w:rsidP="00C0397F"/>
    <w:p w:rsidR="00D74788" w:rsidRPr="001C2D47" w:rsidRDefault="00D74788" w:rsidP="00D74788">
      <w:pPr>
        <w:pStyle w:val="Heading4"/>
      </w:pPr>
      <w:r w:rsidRPr="001C2D47">
        <w:t>Philippines economy strong now- weak peso, stabilizing inflation, infrastructure</w:t>
      </w:r>
    </w:p>
    <w:p w:rsidR="00D74788" w:rsidRPr="001C2D47" w:rsidRDefault="00D74788" w:rsidP="00D74788">
      <w:pPr>
        <w:rPr>
          <w:rStyle w:val="Style13ptBold"/>
          <w:b w:val="0"/>
        </w:rPr>
      </w:pPr>
      <w:r w:rsidRPr="001C2D47">
        <w:rPr>
          <w:rStyle w:val="Style13ptBold"/>
        </w:rPr>
        <w:t xml:space="preserve">Alegado and Lopez 6/21 </w:t>
      </w:r>
      <w:r w:rsidRPr="001C2D47">
        <w:rPr>
          <w:rStyle w:val="Style13ptBold"/>
          <w:b w:val="0"/>
        </w:rPr>
        <w:t xml:space="preserve">(Siegfrid Alegado and Ditas B Lopez, news and political reporters for Bloomberg News, “Weak Peso Benefits Philippines Economy, Finance Chief Says”, Bloomberg, 6/21/18, Date Accessed: 7/1/18, </w:t>
      </w:r>
      <w:hyperlink r:id="rId124" w:history="1">
        <w:r w:rsidRPr="001C2D47">
          <w:rPr>
            <w:rStyle w:val="Hyperlink"/>
          </w:rPr>
          <w:t>https://www.bloomberg.com/news/articles/2018-06-21/philippine-finance-chief-shrugs-off-concerns-on-inflation-peso</w:t>
        </w:r>
      </w:hyperlink>
      <w:r w:rsidRPr="001C2D47">
        <w:rPr>
          <w:rStyle w:val="Style13ptBold"/>
          <w:b w:val="0"/>
        </w:rPr>
        <w:t xml:space="preserve"> )//rsb</w:t>
      </w:r>
    </w:p>
    <w:p w:rsidR="00D74788" w:rsidRPr="001C2D47" w:rsidRDefault="00D74788" w:rsidP="00D74788">
      <w:pPr>
        <w:rPr>
          <w:u w:val="single"/>
        </w:rPr>
      </w:pPr>
      <w:r w:rsidRPr="001C2D47">
        <w:rPr>
          <w:u w:val="single"/>
        </w:rPr>
        <w:t>Philippine Finance Secretary Carlos Dominguez said a weak peso is benefiting the economy, and a widening in the trade deficit and faster inflation are signs of strong growth.</w:t>
      </w:r>
    </w:p>
    <w:p w:rsidR="00D74788" w:rsidRPr="001C2D47" w:rsidRDefault="00D74788" w:rsidP="00D74788">
      <w:pPr>
        <w:rPr>
          <w:u w:val="single"/>
        </w:rPr>
      </w:pPr>
      <w:r w:rsidRPr="001C2D47">
        <w:rPr>
          <w:u w:val="single"/>
        </w:rPr>
        <w:t>The depreciation in the peso, Asia’s worst performing currency that’s lost more than 6 percent against the dollar this year, is boosting the repatriated income of about 10 million Filipinos working overseas as well as the earnings of exporters and call center operators in the $305 billion economy, Dominguez said in an interview with Bloomberg Television’s David Ingles in Tokyo. The trade gap is partly fueling a slump the currency, he said.</w:t>
      </w:r>
    </w:p>
    <w:p w:rsidR="00D74788" w:rsidRPr="001C2D47" w:rsidRDefault="00D74788" w:rsidP="00D74788">
      <w:pPr>
        <w:rPr>
          <w:u w:val="single"/>
        </w:rPr>
      </w:pPr>
      <w:r w:rsidRPr="001C2D47">
        <w:t>“</w:t>
      </w:r>
      <w:r w:rsidRPr="001C2D47">
        <w:rPr>
          <w:u w:val="single"/>
        </w:rPr>
        <w:t>The trade deficit is a sign of strength of our economy because we are importing not Birkin bags or luxury goods” but factory equipment and infrastructure materials</w:t>
      </w:r>
      <w:r w:rsidRPr="001C2D47">
        <w:t>, the finance chief said on Thursday. “</w:t>
      </w:r>
      <w:r w:rsidRPr="001C2D47">
        <w:rPr>
          <w:u w:val="single"/>
        </w:rPr>
        <w:t>Rather than look at the trade deficit as an albatross around our neck, we look at it as an opportunity. Inflation also is a sign of a growing and robust economy.”</w:t>
      </w:r>
    </w:p>
    <w:p w:rsidR="00D74788" w:rsidRPr="001C2D47" w:rsidRDefault="00D74788" w:rsidP="00D74788">
      <w:r w:rsidRPr="001C2D47">
        <w:t>A contraction in exports in April alongside a 22 percent jump in imports widened the trade deficit to $3.6 billion, prompting the central bank to expect a bigger shortfall in the current account this year of $3.1 billion. Foreign outflows and the perception by some analysts that the central bank was slow in raising interest rates despite inflation climbing to a five-year high pushed the peso to a 12-year low this month.</w:t>
      </w:r>
    </w:p>
    <w:p w:rsidR="00D74788" w:rsidRPr="001C2D47" w:rsidRDefault="00D74788" w:rsidP="00D74788">
      <w:pPr>
        <w:rPr>
          <w:u w:val="single"/>
        </w:rPr>
      </w:pPr>
      <w:r w:rsidRPr="001C2D47">
        <w:rPr>
          <w:u w:val="single"/>
        </w:rPr>
        <w:t>Dominguez said an abrupt exchange rate movement is disadvantageous because it could fan inflation and encourage speculation.</w:t>
      </w:r>
    </w:p>
    <w:p w:rsidR="00D74788" w:rsidRPr="001C2D47" w:rsidRDefault="00D74788" w:rsidP="00D74788">
      <w:r w:rsidRPr="001C2D47">
        <w:t>“We are comfortable with what happened last year and we just don’t want people to get excited,” he said. “We are using our tools to make sure that any change is gradual and that the economy can actually handle it.”</w:t>
      </w:r>
    </w:p>
    <w:p w:rsidR="00D74788" w:rsidRPr="001C2D47" w:rsidRDefault="00D74788" w:rsidP="00D74788">
      <w:r w:rsidRPr="001C2D47">
        <w:t>The Philippines on Wednesday raised its key interest rate by 25 basis points to 3.5 percent, becoming the latest emerging market to tighten monetary policy. Governor Nestor Espenilla said the central bank is prepared to take more action if needed. The peso rose as much as 0.2 percent on Thursday before trading little changed at 53.48 per dollar at 2:36 p.m. in Manila.</w:t>
      </w:r>
    </w:p>
    <w:p w:rsidR="00D74788" w:rsidRPr="001C2D47" w:rsidRDefault="00D74788" w:rsidP="00D74788">
      <w:r w:rsidRPr="001C2D47">
        <w:t>Dominguez also made the following comments on Thursday</w:t>
      </w:r>
    </w:p>
    <w:p w:rsidR="00D74788" w:rsidRPr="001C2D47" w:rsidRDefault="00D74788" w:rsidP="00D74788">
      <w:pPr>
        <w:rPr>
          <w:u w:val="single"/>
        </w:rPr>
      </w:pPr>
      <w:r w:rsidRPr="001C2D47">
        <w:rPr>
          <w:u w:val="single"/>
        </w:rPr>
        <w:t>On inflation that he said is stabilizing: “A large portion of that inflation was due to unexpected increase in price of fuel worldwide, which has apparently started moderating and is now mid- to low-$60s per barrel” and the other factor is peso weakness</w:t>
      </w:r>
    </w:p>
    <w:p w:rsidR="00D74788" w:rsidRPr="001C2D47" w:rsidRDefault="00D74788" w:rsidP="00D74788">
      <w:r w:rsidRPr="001C2D47">
        <w:t>On government debt sales: “</w:t>
      </w:r>
      <w:r w:rsidRPr="001C2D47">
        <w:rPr>
          <w:u w:val="single"/>
        </w:rPr>
        <w:t xml:space="preserve">The fact that our revenues are up 20 percent that means to say that we’re not desperate for debt. </w:t>
      </w:r>
      <w:r w:rsidRPr="001C2D47">
        <w:t xml:space="preserve">And </w:t>
      </w:r>
      <w:r w:rsidRPr="001C2D47">
        <w:rPr>
          <w:u w:val="single"/>
        </w:rPr>
        <w:t xml:space="preserve">we are the only country in this region that actually passed a tax reform law to increase our revenue and to be able to fund our Build, Build, </w:t>
      </w:r>
      <w:proofErr w:type="gramStart"/>
      <w:r w:rsidRPr="001C2D47">
        <w:rPr>
          <w:u w:val="single"/>
        </w:rPr>
        <w:t>Build</w:t>
      </w:r>
      <w:proofErr w:type="gramEnd"/>
      <w:r w:rsidRPr="001C2D47">
        <w:rPr>
          <w:u w:val="single"/>
        </w:rPr>
        <w:t>.</w:t>
      </w:r>
      <w:r w:rsidRPr="001C2D47">
        <w:t xml:space="preserve"> Of course, we can’t fund it all ourselves, so we’re going to the debt market.”</w:t>
      </w:r>
    </w:p>
    <w:p w:rsidR="00D74788" w:rsidRPr="001C2D47" w:rsidRDefault="00D74788" w:rsidP="00D74788">
      <w:r w:rsidRPr="001C2D47">
        <w:t>On trade war: “</w:t>
      </w:r>
      <w:r w:rsidRPr="001C2D47">
        <w:rPr>
          <w:u w:val="single"/>
        </w:rPr>
        <w:t>In the short run, we will actually gain from a trade war.</w:t>
      </w:r>
      <w:r w:rsidRPr="001C2D47">
        <w:t xml:space="preserve"> We are building a lot of infrastructure, and that’s a lot of steel. But that’s very short-term thinking. We’re concerned that our two biggest trading partners, China and Japan, might be vulnerable, by the way, so is the U.S. So we’re watching it very very carefully.”</w:t>
      </w:r>
    </w:p>
    <w:p w:rsidR="00D74788" w:rsidRPr="001C2D47" w:rsidRDefault="00D74788" w:rsidP="00D74788"/>
    <w:p w:rsidR="00CF428A" w:rsidRPr="001C2D47" w:rsidRDefault="00F10171" w:rsidP="00CF428A">
      <w:pPr>
        <w:pStyle w:val="Heading2"/>
      </w:pPr>
      <w:r w:rsidRPr="001C2D47">
        <w:t xml:space="preserve">Bhagwati </w:t>
      </w:r>
      <w:r w:rsidR="00CF428A" w:rsidRPr="001C2D47">
        <w:t>Tax CP</w:t>
      </w:r>
    </w:p>
    <w:p w:rsidR="009E6B47" w:rsidRPr="001C2D47" w:rsidRDefault="009E6B47" w:rsidP="0009397E">
      <w:pPr>
        <w:pStyle w:val="Heading3"/>
      </w:pPr>
      <w:r w:rsidRPr="001C2D47">
        <w:t xml:space="preserve">Foregrounding </w:t>
      </w:r>
    </w:p>
    <w:p w:rsidR="009E6B47" w:rsidRPr="001C2D47" w:rsidRDefault="009E6B47" w:rsidP="009E6B47">
      <w:pPr>
        <w:pStyle w:val="Heading4"/>
      </w:pPr>
      <w:r w:rsidRPr="001C2D47">
        <w:t>You may want to read the original Bhagwati article for understanding, although our counterplan does not use the UN administrative mechanism recommended here</w:t>
      </w:r>
    </w:p>
    <w:p w:rsidR="009E6B47" w:rsidRPr="001C2D47" w:rsidRDefault="009E6B47" w:rsidP="009E6B47">
      <w:r w:rsidRPr="001C2D47">
        <w:t xml:space="preserve">Jagdish </w:t>
      </w:r>
      <w:r w:rsidRPr="001C2D47">
        <w:rPr>
          <w:rStyle w:val="Style13ptBold"/>
        </w:rPr>
        <w:t xml:space="preserve">Bhagwati and </w:t>
      </w:r>
      <w:r w:rsidRPr="001C2D47">
        <w:t xml:space="preserve">William </w:t>
      </w:r>
      <w:r w:rsidRPr="001C2D47">
        <w:rPr>
          <w:rStyle w:val="Style13ptBold"/>
        </w:rPr>
        <w:t>Dellalfar 73</w:t>
      </w:r>
      <w:r w:rsidRPr="001C2D47">
        <w:t>, Jagdish is a University Professor of economics and law at Columbia University, “The Brain Drain and Income Taxation”, World Development, V1 I1-2, Feb 2973, pp94-101, accessed through ScienceDirect, https://doi-org.proxy.lib.umich.edu/10.1016/0305-750X(73)90224-6 //hb</w:t>
      </w:r>
    </w:p>
    <w:p w:rsidR="009E6B47" w:rsidRPr="001C2D47" w:rsidRDefault="009E6B47" w:rsidP="009E6B47">
      <w:r w:rsidRPr="001C2D47">
        <w:t xml:space="preserve">However, capital markets are not perfect and the incidence of such a method of </w:t>
      </w:r>
      <w:r w:rsidRPr="001C2D47">
        <w:rPr>
          <w:u w:val="single"/>
        </w:rPr>
        <w:t>tax collection prior to migration would</w:t>
      </w:r>
      <w:r w:rsidRPr="001C2D47">
        <w:t xml:space="preserve"> inevitably be inequitable among potential migrants. It would also </w:t>
      </w:r>
      <w:r w:rsidRPr="001C2D47">
        <w:rPr>
          <w:u w:val="single"/>
        </w:rPr>
        <w:t xml:space="preserve">be </w:t>
      </w:r>
      <w:r w:rsidRPr="001C2D47">
        <w:rPr>
          <w:b/>
          <w:u w:val="single"/>
        </w:rPr>
        <w:t>inefficient and inequitable</w:t>
      </w:r>
      <w:r w:rsidRPr="001C2D47">
        <w:rPr>
          <w:u w:val="single"/>
        </w:rPr>
        <w:t xml:space="preserve"> insofar as the tax would have to be computed on </w:t>
      </w:r>
      <w:r w:rsidRPr="001C2D47">
        <w:rPr>
          <w:b/>
          <w:u w:val="single"/>
        </w:rPr>
        <w:t>anticipated rather than actual income</w:t>
      </w:r>
      <w:r w:rsidRPr="001C2D47">
        <w:rPr>
          <w:u w:val="single"/>
        </w:rPr>
        <w:t xml:space="preserve"> during the period over which the tax is to be levied</w:t>
      </w:r>
      <w:r w:rsidRPr="001C2D47">
        <w:t xml:space="preserve">. </w:t>
      </w:r>
      <w:r w:rsidRPr="001C2D47">
        <w:rPr>
          <w:u w:val="single"/>
        </w:rPr>
        <w:t>If</w:t>
      </w:r>
      <w:r w:rsidRPr="001C2D47">
        <w:t xml:space="preserve">, therefore, </w:t>
      </w:r>
      <w:r w:rsidRPr="001C2D47">
        <w:rPr>
          <w:u w:val="single"/>
        </w:rPr>
        <w:t xml:space="preserve">the tax is to be collected after immigration, and on the actual income earned, it makes </w:t>
      </w:r>
      <w:r w:rsidRPr="001C2D47">
        <w:rPr>
          <w:b/>
          <w:u w:val="single"/>
        </w:rPr>
        <w:t xml:space="preserve">eminent administrative sense </w:t>
      </w:r>
      <w:r w:rsidRPr="001C2D47">
        <w:rPr>
          <w:u w:val="single"/>
        </w:rPr>
        <w:t xml:space="preserve">to have it </w:t>
      </w:r>
      <w:r w:rsidRPr="001C2D47">
        <w:rPr>
          <w:b/>
          <w:u w:val="single"/>
        </w:rPr>
        <w:t>collected by the tax authority of the host DC</w:t>
      </w:r>
      <w:r w:rsidRPr="001C2D47">
        <w:rPr>
          <w:u w:val="single"/>
        </w:rPr>
        <w:t xml:space="preserve"> and </w:t>
      </w:r>
      <w:r w:rsidRPr="001C2D47">
        <w:rPr>
          <w:b/>
          <w:u w:val="single"/>
        </w:rPr>
        <w:t>eventually handed over to the LDC of origin</w:t>
      </w:r>
      <w:r w:rsidRPr="001C2D47">
        <w:t xml:space="preserve">. This raises two questions: (i) do the constitutions of the DC's allow taxes to be collected on behalf of foreign governments; and (ii) should the revenue transfer be bilateral or under international auspices? On the former question, clearly the constitutions and/or the unwritten traditions of </w:t>
      </w:r>
      <w:proofErr w:type="gramStart"/>
      <w:r w:rsidRPr="001C2D47">
        <w:t>DC's,</w:t>
      </w:r>
      <w:proofErr w:type="gramEnd"/>
      <w:r w:rsidRPr="001C2D47">
        <w:t xml:space="preserve"> are likely to raise some difficulties. But there is surely nothing here that is beyond the possibility of change. We think further that </w:t>
      </w:r>
      <w:r w:rsidRPr="001C2D47">
        <w:rPr>
          <w:u w:val="single"/>
        </w:rPr>
        <w:t xml:space="preserve">the change would be easier if the tax were </w:t>
      </w:r>
      <w:r w:rsidRPr="001C2D47">
        <w:rPr>
          <w:b/>
          <w:u w:val="single"/>
        </w:rPr>
        <w:t>collected under UN auspices</w:t>
      </w:r>
      <w:r w:rsidRPr="001C2D47">
        <w:rPr>
          <w:u w:val="single"/>
        </w:rPr>
        <w:t xml:space="preserve">, to be handed over to a </w:t>
      </w:r>
      <w:r w:rsidRPr="001C2D47">
        <w:rPr>
          <w:b/>
          <w:u w:val="single"/>
        </w:rPr>
        <w:t>special UNDP account</w:t>
      </w:r>
      <w:r w:rsidRPr="001C2D47">
        <w:t xml:space="preserve">, for example, </w:t>
      </w:r>
      <w:r w:rsidRPr="001C2D47">
        <w:rPr>
          <w:u w:val="single"/>
        </w:rPr>
        <w:t xml:space="preserve">to be then </w:t>
      </w:r>
      <w:r w:rsidRPr="001C2D47">
        <w:rPr>
          <w:b/>
          <w:u w:val="single"/>
        </w:rPr>
        <w:t>delivered to the LDC of origin</w:t>
      </w:r>
      <w:r w:rsidRPr="001C2D47">
        <w:rPr>
          <w:u w:val="single"/>
        </w:rPr>
        <w:t>.</w:t>
      </w:r>
      <w:r w:rsidRPr="001C2D47">
        <w:t xml:space="preserve"> To minimize the force of the objection that the tax revenue could then wind up with a "hostile" or a "corrupt and dictatorial" LDC regime (e.g. Haiti and South Vietnam), it would be valuable to have a possible vetoing of the allocation of such revenue to specified LDC's but, in that event, for the revenue arising from the migration of these "vetoed" LDC's to be nonetheless collected and paid into the general UNDP account for distribution as developmental aid on general criteria. </w:t>
      </w:r>
      <w:r w:rsidRPr="001C2D47">
        <w:rPr>
          <w:u w:val="single"/>
        </w:rPr>
        <w:t xml:space="preserve">The mechanics of such tax collection could involve an additional tax form that would be filled in by professional immigrants, where they would specify the year of immigration, the net taxable income and the tax payment that would follow on "UN account." How long should an immigrant continue paying such a tax? In principle, it could be </w:t>
      </w:r>
      <w:r w:rsidRPr="001C2D47">
        <w:rPr>
          <w:b/>
          <w:u w:val="single"/>
        </w:rPr>
        <w:t>over a working lifetime</w:t>
      </w:r>
      <w:r w:rsidRPr="001C2D47">
        <w:t xml:space="preserve">--for that is how long the externalities could have operated; it would even be longer if the "distorting" effects that we discussed were the source of the loss caused to the LDC's or if one were thinking of the tax as a means of extracting a share of the migrant's improved income, made possible by the permission to migrate. In practice, however, </w:t>
      </w:r>
      <w:r w:rsidRPr="001C2D47">
        <w:rPr>
          <w:u w:val="single"/>
        </w:rPr>
        <w:t>it seems unlikely that the host LDC's could be persuaded</w:t>
      </w:r>
      <w:r w:rsidRPr="001C2D47">
        <w:t xml:space="preserve">, in an imperfect world, </w:t>
      </w:r>
      <w:r w:rsidRPr="001C2D47">
        <w:rPr>
          <w:u w:val="single"/>
        </w:rPr>
        <w:t>to agree to tax immigrants in this fashion for much longer after immigration gives way to citizenship</w:t>
      </w:r>
      <w:r w:rsidRPr="001C2D47">
        <w:t xml:space="preserve">. To avoid a strong incentive to change citizenship and thus choke off the possibility of immigrants retaining their LDC nationality and probably returning home, </w:t>
      </w:r>
      <w:r w:rsidRPr="001C2D47">
        <w:rPr>
          <w:u w:val="single"/>
        </w:rPr>
        <w:t xml:space="preserve">it would seem most useful however to </w:t>
      </w:r>
      <w:r w:rsidRPr="001C2D47">
        <w:rPr>
          <w:b/>
          <w:u w:val="single"/>
        </w:rPr>
        <w:t>have the tax defined on "immigration"</w:t>
      </w:r>
      <w:r w:rsidRPr="001C2D47">
        <w:rPr>
          <w:u w:val="single"/>
        </w:rPr>
        <w:t xml:space="preserve"> rather than on "immigration until change of citizenship." </w:t>
      </w:r>
      <w:r w:rsidRPr="001C2D47">
        <w:rPr>
          <w:b/>
          <w:u w:val="single"/>
        </w:rPr>
        <w:t>In the United States</w:t>
      </w:r>
      <w:r w:rsidRPr="001C2D47">
        <w:rPr>
          <w:u w:val="single"/>
        </w:rPr>
        <w:t xml:space="preserve">, the period of immigration prior to which citizenship applications cannot be filed is five years. </w:t>
      </w:r>
      <w:r w:rsidRPr="001C2D47">
        <w:rPr>
          <w:b/>
          <w:u w:val="single"/>
        </w:rPr>
        <w:t>An acceptable time limit for the duration of the tax therefore could be ten years of migration</w:t>
      </w:r>
      <w:r w:rsidRPr="001C2D47">
        <w:t>. 9 (Since we have reliable data on professional migration into the U.S. only for 1962-1969, we are constrained to make estimates of the tax collection on the basis of an 8-year duration, as it would be in 1969.) The tax rate could be progressive or proportional, (In the exercise that follows, we use a uniform tax rate of 10 percent.)</w:t>
      </w:r>
    </w:p>
    <w:p w:rsidR="009E6B47" w:rsidRPr="001C2D47" w:rsidRDefault="009E6B47" w:rsidP="009E6B47"/>
    <w:p w:rsidR="00A7331D" w:rsidRPr="001C2D47" w:rsidRDefault="00CF428A" w:rsidP="0009397E">
      <w:pPr>
        <w:pStyle w:val="Heading3"/>
      </w:pPr>
      <w:r w:rsidRPr="001C2D47">
        <w:t xml:space="preserve">1nc </w:t>
      </w:r>
      <w:r w:rsidR="00957D1E" w:rsidRPr="001C2D47">
        <w:t>CP</w:t>
      </w:r>
    </w:p>
    <w:p w:rsidR="0009397E" w:rsidRPr="001C2D47" w:rsidRDefault="00B125DF" w:rsidP="0009397E">
      <w:pPr>
        <w:pStyle w:val="Heading4"/>
      </w:pPr>
      <w:r w:rsidRPr="001C2D47">
        <w:t xml:space="preserve">Sample </w:t>
      </w:r>
      <w:r w:rsidR="0009397E" w:rsidRPr="001C2D47">
        <w:t xml:space="preserve">Text: </w:t>
      </w:r>
      <w:r w:rsidR="004B2D86" w:rsidRPr="001C2D47">
        <w:t xml:space="preserve">The United States federal government should </w:t>
      </w:r>
      <w:r w:rsidR="00674A83" w:rsidRPr="001C2D47">
        <w:t>require [immigrants in the area of the plan] to agree to income contingent loan obligations as a condition of [the plan]</w:t>
      </w:r>
      <w:r w:rsidR="00B46AE0" w:rsidRPr="001C2D47">
        <w:t xml:space="preserve">.  The United States federal government should distribute funds collected from income contingent loans to [less developed </w:t>
      </w:r>
      <w:r w:rsidR="00D63E3B" w:rsidRPr="001C2D47">
        <w:t>countries/a particular country] for the purpose of developing</w:t>
      </w:r>
      <w:r w:rsidR="007E3631" w:rsidRPr="001C2D47">
        <w:t xml:space="preserve"> human capital</w:t>
      </w:r>
      <w:r w:rsidR="00CF428A" w:rsidRPr="001C2D47">
        <w:t xml:space="preserve"> including but not limited to educational infrastructure</w:t>
      </w:r>
      <w:r w:rsidR="00D63E3B" w:rsidRPr="001C2D47">
        <w:t xml:space="preserve">. </w:t>
      </w:r>
    </w:p>
    <w:p w:rsidR="00CF428A" w:rsidRPr="001C2D47" w:rsidRDefault="00C30D1A" w:rsidP="00B125DF">
      <w:pPr>
        <w:pStyle w:val="Heading4"/>
      </w:pPr>
      <w:r w:rsidRPr="001C2D47">
        <w:t>Skilled workers should be granted entry only if they agree to an income contingent loan</w:t>
      </w:r>
      <w:r w:rsidR="007E3631" w:rsidRPr="001C2D47">
        <w:t xml:space="preserve">.  </w:t>
      </w:r>
      <w:r w:rsidR="002255C7" w:rsidRPr="001C2D47">
        <w:t>Directing funds to country of origin human capital</w:t>
      </w:r>
      <w:r w:rsidRPr="001C2D47">
        <w:t xml:space="preserve"> solves the </w:t>
      </w:r>
      <w:r w:rsidRPr="001C2D47">
        <w:rPr>
          <w:u w:val="single"/>
        </w:rPr>
        <w:t>worst vestiges</w:t>
      </w:r>
      <w:r w:rsidRPr="001C2D47">
        <w:t xml:space="preserve"> of brain drain. </w:t>
      </w:r>
      <w:r w:rsidR="002255C7" w:rsidRPr="001C2D47">
        <w:t xml:space="preserve"> </w:t>
      </w:r>
    </w:p>
    <w:p w:rsidR="00CF428A" w:rsidRPr="001C2D47" w:rsidRDefault="00CF428A" w:rsidP="00CF428A">
      <w:pPr>
        <w:rPr>
          <w:rStyle w:val="Style13ptBold"/>
        </w:rPr>
      </w:pPr>
      <w:r w:rsidRPr="001C2D47">
        <w:rPr>
          <w:rStyle w:val="Style13ptBold"/>
        </w:rPr>
        <w:t>Clarke and Chapman ‘14</w:t>
      </w:r>
    </w:p>
    <w:p w:rsidR="00CF428A" w:rsidRPr="001C2D47" w:rsidRDefault="00CF428A" w:rsidP="00CF428A">
      <w:proofErr w:type="gramStart"/>
      <w:r w:rsidRPr="001C2D47">
        <w:t>[Phil and Bruce – Profs Economics at University of Melbourne and the Australian National University, respectively.</w:t>
      </w:r>
      <w:proofErr w:type="gramEnd"/>
      <w:r w:rsidRPr="001C2D47">
        <w:t xml:space="preserve"> “Internationalisation of ICLs to Deal with Human Capital Imbalances,”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CF428A" w:rsidRPr="001C2D47" w:rsidRDefault="00CF428A" w:rsidP="00CF428A">
      <w:r w:rsidRPr="001C2D47">
        <w:rPr>
          <w:rStyle w:val="Emphasis"/>
        </w:rPr>
        <w:t>The international emigration of skilled workers can lead to a flight of human capital from developing countries</w:t>
      </w:r>
      <w:r w:rsidRPr="001C2D47">
        <w:t xml:space="preserve"> or </w:t>
      </w:r>
      <w:proofErr w:type="gramStart"/>
      <w:r w:rsidRPr="001C2D47">
        <w:t>from  developed</w:t>
      </w:r>
      <w:proofErr w:type="gramEnd"/>
      <w:r w:rsidRPr="001C2D47">
        <w:t xml:space="preserve"> countri es going through economic difficulties, </w:t>
      </w:r>
      <w:r w:rsidRPr="001C2D47">
        <w:rPr>
          <w:rStyle w:val="StyleUnderline"/>
        </w:rPr>
        <w:t xml:space="preserve">and this is </w:t>
      </w:r>
      <w:r w:rsidRPr="001C2D47">
        <w:rPr>
          <w:rStyle w:val="Emphasis"/>
        </w:rPr>
        <w:t>highly regressive</w:t>
      </w:r>
      <w:r w:rsidRPr="001C2D47">
        <w:t xml:space="preserve">. </w:t>
      </w:r>
      <w:r w:rsidRPr="001C2D47">
        <w:rPr>
          <w:rStyle w:val="StyleUnderline"/>
        </w:rPr>
        <w:t>These source countries suffer both loss of this workforce and</w:t>
      </w:r>
      <w:r w:rsidRPr="001C2D47">
        <w:t xml:space="preserve"> </w:t>
      </w:r>
      <w:proofErr w:type="gramStart"/>
      <w:r w:rsidRPr="001C2D47">
        <w:t>also  usually</w:t>
      </w:r>
      <w:proofErr w:type="gramEnd"/>
      <w:r w:rsidRPr="001C2D47">
        <w:t xml:space="preserve"> </w:t>
      </w:r>
      <w:r w:rsidRPr="001C2D47">
        <w:rPr>
          <w:rStyle w:val="StyleUnderline"/>
        </w:rPr>
        <w:t xml:space="preserve">bear the cost of public subsidies of higher education and other government investments, </w:t>
      </w:r>
      <w:r w:rsidRPr="001C2D47">
        <w:t xml:space="preserve">such as for pre-higher education subsidies, for such wo rkers, </w:t>
      </w:r>
      <w:r w:rsidRPr="001C2D47">
        <w:rPr>
          <w:rStyle w:val="Emphasis"/>
        </w:rPr>
        <w:t>only to have them emigrate after graduation</w:t>
      </w:r>
      <w:r w:rsidRPr="001C2D47">
        <w:t xml:space="preserve">. </w:t>
      </w:r>
      <w:r w:rsidRPr="001C2D47">
        <w:rPr>
          <w:rStyle w:val="StyleUnderline"/>
        </w:rPr>
        <w:t xml:space="preserve">Even in countries with student loan schemes a limitation of current arrangements is that repayment of the debt continues only while the graduate is resident in the country </w:t>
      </w:r>
      <w:proofErr w:type="gramStart"/>
      <w:r w:rsidRPr="001C2D47">
        <w:rPr>
          <w:rStyle w:val="StyleUnderline"/>
        </w:rPr>
        <w:t>in  which</w:t>
      </w:r>
      <w:proofErr w:type="gramEnd"/>
      <w:r w:rsidRPr="001C2D47">
        <w:rPr>
          <w:rStyle w:val="StyleUnderline"/>
        </w:rPr>
        <w:t xml:space="preserve"> they undertook their higher education</w:t>
      </w:r>
      <w:r w:rsidRPr="001C2D47">
        <w:t xml:space="preserve">. This paper considers a way of </w:t>
      </w:r>
      <w:r w:rsidRPr="001C2D47">
        <w:rPr>
          <w:rStyle w:val="StyleUnderline"/>
        </w:rPr>
        <w:t xml:space="preserve">addressing the imbalances and regressively in the trade of human capital  involving </w:t>
      </w:r>
      <w:r w:rsidRPr="001C2D47">
        <w:rPr>
          <w:rStyle w:val="Emphasis"/>
        </w:rPr>
        <w:t>internationalisation of the collection of student loan s through the taxation system contingent on income</w:t>
      </w:r>
      <w:r w:rsidRPr="001C2D47">
        <w:t xml:space="preserve">, a feature now of loan collection in many countries. Our purpose is to outline the design issues required and we foc us on countries with </w:t>
      </w:r>
      <w:r w:rsidRPr="001C2D47">
        <w:rPr>
          <w:rStyle w:val="StyleUnderline"/>
        </w:rPr>
        <w:t xml:space="preserve">well-established income contingent loan </w:t>
      </w:r>
      <w:r w:rsidRPr="001C2D47">
        <w:t xml:space="preserve">(ICL) </w:t>
      </w:r>
      <w:r w:rsidRPr="001C2D47">
        <w:rPr>
          <w:rStyle w:val="StyleUnderline"/>
        </w:rPr>
        <w:t>schemes</w:t>
      </w:r>
      <w:r w:rsidRPr="001C2D47">
        <w:t xml:space="preserve"> such as Australia, the UK and New Zealand. Such a scheme </w:t>
      </w:r>
      <w:r w:rsidRPr="001C2D47">
        <w:rPr>
          <w:rStyle w:val="StyleUnderline"/>
        </w:rPr>
        <w:t xml:space="preserve">could be designed to require the </w:t>
      </w:r>
      <w:r w:rsidRPr="001C2D47">
        <w:rPr>
          <w:rStyle w:val="Emphasis"/>
        </w:rPr>
        <w:t>emigrating graduate to take out an ICL repayment obligation in line with their remaining student debt at the time they are issued with an employment visa</w:t>
      </w:r>
      <w:r w:rsidRPr="001C2D47">
        <w:t xml:space="preserve"> to the destination country. </w:t>
      </w:r>
      <w:r w:rsidRPr="001C2D47">
        <w:rPr>
          <w:rStyle w:val="StyleUnderline"/>
        </w:rPr>
        <w:t xml:space="preserve">The ICL could then be repaid on the same terms as domestic students and the collected funds </w:t>
      </w:r>
      <w:r w:rsidRPr="001C2D47">
        <w:rPr>
          <w:rStyle w:val="Emphasis"/>
        </w:rPr>
        <w:t>transmitted back to the country of origin, potentially to support higher education.</w:t>
      </w:r>
      <w:r w:rsidRPr="001C2D47">
        <w:t xml:space="preserve"> We examine the degree to which </w:t>
      </w:r>
      <w:r w:rsidRPr="001C2D47">
        <w:rPr>
          <w:rStyle w:val="StyleUnderline"/>
        </w:rPr>
        <w:t>this proposal could</w:t>
      </w:r>
      <w:r w:rsidRPr="001C2D47">
        <w:t xml:space="preserve"> </w:t>
      </w:r>
      <w:r w:rsidRPr="001C2D47">
        <w:rPr>
          <w:rStyle w:val="Emphasis"/>
        </w:rPr>
        <w:t xml:space="preserve">provide a practical method of implementing </w:t>
      </w:r>
      <w:r w:rsidRPr="001C2D47">
        <w:t>Bhagwati’s proposal for</w:t>
      </w:r>
      <w:r w:rsidRPr="001C2D47">
        <w:rPr>
          <w:rStyle w:val="Emphasis"/>
        </w:rPr>
        <w:t xml:space="preserve"> a ‘brain drain tax’</w:t>
      </w:r>
      <w:r w:rsidRPr="001C2D47">
        <w:t xml:space="preserve"> and ways it could be used </w:t>
      </w:r>
      <w:r w:rsidRPr="001C2D47">
        <w:rPr>
          <w:rStyle w:val="StyleUnderline"/>
        </w:rPr>
        <w:t>to</w:t>
      </w:r>
      <w:r w:rsidRPr="001C2D47">
        <w:t xml:space="preserve"> </w:t>
      </w:r>
      <w:r w:rsidRPr="001C2D47">
        <w:rPr>
          <w:rStyle w:val="Emphasis"/>
        </w:rPr>
        <w:t>fund increased links between higher educational institutions as a way of diminishing the regressivity of international graduate emigration</w:t>
      </w:r>
      <w:r w:rsidRPr="001C2D47">
        <w:t xml:space="preserve"> with the potential </w:t>
      </w:r>
      <w:r w:rsidRPr="001C2D47">
        <w:rPr>
          <w:rStyle w:val="StyleUnderline"/>
        </w:rPr>
        <w:t>for</w:t>
      </w:r>
      <w:r w:rsidRPr="001C2D47">
        <w:t xml:space="preserve"> </w:t>
      </w:r>
      <w:r w:rsidRPr="001C2D47">
        <w:rPr>
          <w:rStyle w:val="Emphasis"/>
        </w:rPr>
        <w:t>improving the quality of higher education internationally</w:t>
      </w:r>
      <w:r w:rsidRPr="001C2D47">
        <w:t xml:space="preserve">. </w:t>
      </w:r>
    </w:p>
    <w:p w:rsidR="009A5BEF" w:rsidRPr="001C2D47" w:rsidRDefault="009A5BEF" w:rsidP="009A5BEF">
      <w:pPr>
        <w:pStyle w:val="Heading3"/>
      </w:pPr>
      <w:r w:rsidRPr="001C2D47">
        <w:t>Optional 1nc LDC N/B</w:t>
      </w:r>
    </w:p>
    <w:p w:rsidR="009A5BEF" w:rsidRPr="001C2D47" w:rsidRDefault="009A5BEF" w:rsidP="009A5BEF">
      <w:pPr>
        <w:pStyle w:val="Heading4"/>
      </w:pPr>
      <w:r w:rsidRPr="001C2D47">
        <w:t xml:space="preserve">Otherwise, brain drain </w:t>
      </w:r>
      <w:r w:rsidRPr="001C2D47">
        <w:rPr>
          <w:u w:val="single"/>
        </w:rPr>
        <w:t>craters developing economies</w:t>
      </w:r>
      <w:r w:rsidRPr="001C2D47">
        <w:t xml:space="preserve"> – establishing a ICL upon entry solves</w:t>
      </w:r>
    </w:p>
    <w:p w:rsidR="009A5BEF" w:rsidRPr="001C2D47" w:rsidRDefault="009A5BEF" w:rsidP="009A5BEF">
      <w:pPr>
        <w:rPr>
          <w:rStyle w:val="Style13ptBold"/>
        </w:rPr>
      </w:pPr>
      <w:r w:rsidRPr="001C2D47">
        <w:rPr>
          <w:rStyle w:val="Style13ptBold"/>
        </w:rPr>
        <w:t>Clarke and Chapman ‘14</w:t>
      </w:r>
    </w:p>
    <w:p w:rsidR="009A5BEF" w:rsidRPr="001C2D47" w:rsidRDefault="009A5BEF" w:rsidP="009A5BEF">
      <w:proofErr w:type="gramStart"/>
      <w:r w:rsidRPr="001C2D47">
        <w:t>[Phil and Bruce – Profs Economics at University of Melbourne and the Australian National University, respectively.</w:t>
      </w:r>
      <w:proofErr w:type="gramEnd"/>
      <w:r w:rsidRPr="001C2D47">
        <w:t xml:space="preserve"> “Internationalisation of ICLs to Deal with Human Capital Imbalances,”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9A5BEF" w:rsidRPr="001C2D47" w:rsidRDefault="009A5BEF" w:rsidP="009A5BEF">
      <w:pPr>
        <w:rPr>
          <w:rStyle w:val="Emphasis"/>
        </w:rPr>
      </w:pPr>
      <w:r w:rsidRPr="001C2D47">
        <w:rPr>
          <w:rStyle w:val="StyleUnderline"/>
        </w:rPr>
        <w:t>A key feature of globalisation has been increases in rates of skilled migration</w:t>
      </w:r>
      <w:r w:rsidRPr="001C2D47">
        <w:t xml:space="preserve"> over the past few decades. For example Mullan (2005) estimates that </w:t>
      </w:r>
      <w:r w:rsidRPr="001C2D47">
        <w:rPr>
          <w:rStyle w:val="StyleUnderline"/>
        </w:rPr>
        <w:t>around one quarter of all physicians in develope d count</w:t>
      </w:r>
      <w:r w:rsidRPr="001C2D47">
        <w:t xml:space="preserve">ries such as the United States, United Kingdom, Canada and Australia </w:t>
      </w:r>
      <w:r w:rsidRPr="001C2D47">
        <w:rPr>
          <w:rStyle w:val="StyleUnderline"/>
        </w:rPr>
        <w:t>were trained overseas</w:t>
      </w:r>
      <w:r w:rsidRPr="001C2D47">
        <w:t xml:space="preserve"> with most coming </w:t>
      </w:r>
      <w:r w:rsidRPr="001C2D47">
        <w:rPr>
          <w:rStyle w:val="StyleUnderline"/>
        </w:rPr>
        <w:t>from developing countries</w:t>
      </w:r>
      <w:r w:rsidRPr="001C2D47">
        <w:t xml:space="preserve">. </w:t>
      </w:r>
      <w:r w:rsidRPr="001C2D47">
        <w:rPr>
          <w:rStyle w:val="Emphasis"/>
        </w:rPr>
        <w:t>Thes e flows exacerbate skilled workforce shortages within some of the least develope d countries</w:t>
      </w:r>
      <w:r w:rsidRPr="001C2D47">
        <w:t>. As Negin (2008) notes</w:t>
      </w:r>
      <w:proofErr w:type="gramStart"/>
      <w:r w:rsidRPr="001C2D47">
        <w:t>,  Papua</w:t>
      </w:r>
      <w:proofErr w:type="gramEnd"/>
      <w:r w:rsidRPr="001C2D47">
        <w:t xml:space="preserve"> New Guinea has one of the lowest doctor to population ratios in the pacific region at around 0. 1 doctors per 1000 persons compared </w:t>
      </w:r>
      <w:proofErr w:type="gramStart"/>
      <w:r w:rsidRPr="001C2D47">
        <w:t>with  2.7</w:t>
      </w:r>
      <w:proofErr w:type="gramEnd"/>
      <w:r w:rsidRPr="001C2D47">
        <w:t xml:space="preserve"> for Australia, but estimates that there are around 160 Medical doctors from PNG who have migrated to Australia an d New Zealand, compared with around 275 in the domestic PNG workforce. 1   </w:t>
      </w:r>
      <w:r w:rsidRPr="001C2D47">
        <w:rPr>
          <w:rStyle w:val="StyleUnderline"/>
        </w:rPr>
        <w:t>The imbalances</w:t>
      </w:r>
      <w:r w:rsidRPr="001C2D47">
        <w:t xml:space="preserve"> also </w:t>
      </w:r>
      <w:r w:rsidRPr="001C2D47">
        <w:rPr>
          <w:rStyle w:val="StyleUnderline"/>
        </w:rPr>
        <w:t>play out between developing countries,</w:t>
      </w:r>
      <w:r w:rsidRPr="001C2D47">
        <w:t xml:space="preserve"> particularly </w:t>
      </w:r>
      <w:r w:rsidRPr="001C2D47">
        <w:rPr>
          <w:rStyle w:val="StyleUnderline"/>
        </w:rPr>
        <w:t xml:space="preserve">when countries experience economic setb acks </w:t>
      </w:r>
      <w:r w:rsidRPr="001C2D47">
        <w:t xml:space="preserve">such as in the recent Global Financial Crisis (GFC). For example,  </w:t>
      </w:r>
      <w:r w:rsidRPr="001C2D47">
        <w:rPr>
          <w:rStyle w:val="StyleUnderline"/>
        </w:rPr>
        <w:t>Spain produces an above-average number of graduates compared with other European Union countries, but the limited employment opportunities are leading to large scale graduate emigration</w:t>
      </w:r>
      <w:r w:rsidRPr="001C2D47">
        <w:t xml:space="preserve">, recently estimated to be as high as 300,000 since the beginning of the GFC (Alvarez, 2012). </w:t>
      </w:r>
      <w:r w:rsidRPr="001C2D47">
        <w:rPr>
          <w:rStyle w:val="Emphasis"/>
        </w:rPr>
        <w:t>High graduate mobility has not been accompanied by development of multi-lateral institutions to assist in repayment of student loans between deve loping counties</w:t>
      </w:r>
      <w:r w:rsidRPr="001C2D47">
        <w:t xml:space="preserve">. Such </w:t>
      </w:r>
      <w:r w:rsidRPr="001C2D47">
        <w:rPr>
          <w:rStyle w:val="StyleUnderline"/>
        </w:rPr>
        <w:t>flows deplete human capital and</w:t>
      </w:r>
      <w:r w:rsidRPr="001C2D47">
        <w:t xml:space="preserve"> also </w:t>
      </w:r>
      <w:r w:rsidRPr="001C2D47">
        <w:rPr>
          <w:rStyle w:val="Emphasis"/>
        </w:rPr>
        <w:t xml:space="preserve">create significant imbalances as the countries that provide pub lic subsidies for higher </w:t>
      </w:r>
      <w:proofErr w:type="gramStart"/>
      <w:r w:rsidRPr="001C2D47">
        <w:rPr>
          <w:rStyle w:val="Emphasis"/>
        </w:rPr>
        <w:t>ed</w:t>
      </w:r>
      <w:proofErr w:type="gramEnd"/>
      <w:r w:rsidRPr="001C2D47">
        <w:rPr>
          <w:rStyle w:val="Emphasis"/>
        </w:rPr>
        <w:t xml:space="preserve"> ucation do not gain the benefits of the investment in human capital </w:t>
      </w:r>
      <w:r w:rsidRPr="001C2D47">
        <w:t xml:space="preserve">of their citizens’ subsidies </w:t>
      </w:r>
      <w:r w:rsidRPr="001C2D47">
        <w:rPr>
          <w:rStyle w:val="StyleUnderline"/>
        </w:rPr>
        <w:t>while</w:t>
      </w:r>
      <w:r w:rsidRPr="001C2D47">
        <w:t xml:space="preserve"> </w:t>
      </w:r>
      <w:r w:rsidRPr="001C2D47">
        <w:rPr>
          <w:rStyle w:val="Emphasis"/>
        </w:rPr>
        <w:t>bearing all the costs</w:t>
      </w:r>
      <w:r w:rsidRPr="001C2D47">
        <w:t xml:space="preserve">. The </w:t>
      </w:r>
      <w:r w:rsidRPr="001C2D47">
        <w:rPr>
          <w:rStyle w:val="StyleUnderline"/>
        </w:rPr>
        <w:t>mobility of graduate students</w:t>
      </w:r>
      <w:r w:rsidRPr="001C2D47">
        <w:t xml:space="preserve"> also </w:t>
      </w:r>
      <w:r w:rsidRPr="001C2D47">
        <w:rPr>
          <w:rStyle w:val="StyleUnderline"/>
        </w:rPr>
        <w:t>poses a problem for student loans schemes as it adds to default costs</w:t>
      </w:r>
      <w:r w:rsidRPr="001C2D47">
        <w:t xml:space="preserve">, especially </w:t>
      </w:r>
      <w:r w:rsidRPr="001C2D47">
        <w:rPr>
          <w:rStyle w:val="StyleUnderline"/>
        </w:rPr>
        <w:t xml:space="preserve">when graduates do not expect to return to </w:t>
      </w:r>
      <w:proofErr w:type="gramStart"/>
      <w:r w:rsidRPr="001C2D47">
        <w:rPr>
          <w:rStyle w:val="StyleUnderline"/>
        </w:rPr>
        <w:t>th</w:t>
      </w:r>
      <w:proofErr w:type="gramEnd"/>
      <w:r w:rsidRPr="001C2D47">
        <w:rPr>
          <w:rStyle w:val="StyleUnderline"/>
        </w:rPr>
        <w:t xml:space="preserve"> e country where they undertook their higher education</w:t>
      </w:r>
      <w:r w:rsidRPr="001C2D47">
        <w:t xml:space="preserve"> (Palacios, 2004).  Barr (2008) notes that </w:t>
      </w:r>
      <w:r w:rsidRPr="001C2D47">
        <w:rPr>
          <w:rStyle w:val="StyleUnderline"/>
        </w:rPr>
        <w:t>design of a succes sful student loans scheme depends on the systems in place for collection, including a capacity to continue to collect repayments from graduates if they take up employment overseas</w:t>
      </w:r>
      <w:r w:rsidRPr="001C2D47">
        <w:t xml:space="preserve">.  Barr (2001) proposes several ways to deal </w:t>
      </w:r>
      <w:proofErr w:type="gramStart"/>
      <w:r w:rsidRPr="001C2D47">
        <w:t>wi</w:t>
      </w:r>
      <w:proofErr w:type="gramEnd"/>
      <w:r w:rsidRPr="001C2D47">
        <w:t xml:space="preserve"> th this issue through the </w:t>
      </w:r>
      <w:r w:rsidRPr="001C2D47">
        <w:rPr>
          <w:rStyle w:val="StyleUnderline"/>
        </w:rPr>
        <w:t>development of information sharing and repayment agreements</w:t>
      </w:r>
      <w:r w:rsidRPr="001C2D47">
        <w:t xml:space="preserve"> between countries. The purpose of this paper </w:t>
      </w:r>
      <w:r w:rsidRPr="001C2D47">
        <w:rPr>
          <w:rStyle w:val="StyleUnderline"/>
        </w:rPr>
        <w:t>is</w:t>
      </w:r>
      <w:r w:rsidRPr="001C2D47">
        <w:t xml:space="preserve"> to consider taking this propos al further by considering ways of </w:t>
      </w:r>
      <w:r w:rsidRPr="001C2D47">
        <w:rPr>
          <w:rStyle w:val="Emphasis"/>
        </w:rPr>
        <w:t xml:space="preserve">internationalising the collection of student loans through the taxation system.  </w:t>
      </w:r>
    </w:p>
    <w:p w:rsidR="009A5BEF" w:rsidRPr="001C2D47" w:rsidRDefault="009A5BEF" w:rsidP="009A5BEF">
      <w:pPr>
        <w:pStyle w:val="Heading4"/>
        <w:rPr>
          <w:u w:val="single"/>
        </w:rPr>
      </w:pPr>
      <w:r w:rsidRPr="001C2D47">
        <w:t xml:space="preserve">The collapse of </w:t>
      </w:r>
      <w:r w:rsidRPr="001C2D47">
        <w:rPr>
          <w:u w:val="single"/>
        </w:rPr>
        <w:t>developing economies</w:t>
      </w:r>
      <w:r w:rsidRPr="001C2D47">
        <w:t xml:space="preserve"> decimates </w:t>
      </w:r>
      <w:r w:rsidRPr="001C2D47">
        <w:rPr>
          <w:u w:val="single"/>
        </w:rPr>
        <w:t>global growth</w:t>
      </w:r>
    </w:p>
    <w:p w:rsidR="009A5BEF" w:rsidRPr="001C2D47" w:rsidRDefault="009A5BEF" w:rsidP="009A5BEF">
      <w:pPr>
        <w:rPr>
          <w:rStyle w:val="Style13ptBold"/>
        </w:rPr>
      </w:pPr>
      <w:r w:rsidRPr="001C2D47">
        <w:rPr>
          <w:rStyle w:val="Style13ptBold"/>
        </w:rPr>
        <w:t>Drezner ‘16</w:t>
      </w:r>
    </w:p>
    <w:p w:rsidR="009A5BEF" w:rsidRPr="001C2D47" w:rsidRDefault="009A5BEF" w:rsidP="009A5BEF">
      <w:r w:rsidRPr="001C2D47">
        <w:t xml:space="preserve"> </w:t>
      </w:r>
      <w:proofErr w:type="gramStart"/>
      <w:r w:rsidRPr="001C2D47">
        <w:t>professor</w:t>
      </w:r>
      <w:proofErr w:type="gramEnd"/>
      <w:r w:rsidRPr="001C2D47">
        <w:t xml:space="preserve"> of international politics at Tufts and Senior Fellow at Brookings (Daniel, “Five Known Unknowns about the Next Generation Global Political Economy” May, </w:t>
      </w:r>
      <w:hyperlink r:id="rId125" w:tgtFrame="_blank" w:history="1">
        <w:r w:rsidRPr="001C2D47">
          <w:rPr>
            <w:rStyle w:val="Hyperlink"/>
          </w:rPr>
          <w:t>http://www.anamnesis.info/sites/default/files/D_Drezner_2016.pdf</w:t>
        </w:r>
      </w:hyperlink>
    </w:p>
    <w:p w:rsidR="009A5BEF" w:rsidRPr="001C2D47" w:rsidRDefault="009A5BEF" w:rsidP="009A5BEF">
      <w:r w:rsidRPr="001C2D47">
        <w:t>The erosion of the trade and demographic drivers puts even more pressure on technological innovation to be the engine of economic growth in the developed world. As one McKinsey analysis concluded, “</w:t>
      </w:r>
      <w:r w:rsidRPr="001C2D47">
        <w:rPr>
          <w:rStyle w:val="m-5156237671796814033gmail-styleunderline"/>
          <w:u w:val="single"/>
        </w:rPr>
        <w:t xml:space="preserve">For economic growth to match its historical rates, virtually all of it must come </w:t>
      </w:r>
      <w:r w:rsidRPr="001C2D47">
        <w:rPr>
          <w:rStyle w:val="Emphasis"/>
        </w:rPr>
        <w:t>from increases in labor productivity</w:t>
      </w:r>
      <w:r w:rsidRPr="001C2D47">
        <w:t xml:space="preserve">.”78 </w:t>
      </w:r>
      <w:r w:rsidRPr="001C2D47">
        <w:rPr>
          <w:rStyle w:val="Emphasis"/>
          <w:sz w:val="28"/>
        </w:rPr>
        <w:t>Growth in labor productivity is</w:t>
      </w:r>
      <w:r w:rsidRPr="001C2D47">
        <w:t xml:space="preserve"> partially a function of capital investment, but </w:t>
      </w:r>
      <w:r w:rsidRPr="001C2D47">
        <w:rPr>
          <w:rStyle w:val="Emphasis"/>
          <w:sz w:val="28"/>
        </w:rPr>
        <w:t>mostly a function of technological innovation. The key question is whether the pace of technological innovation will sustain itself.</w:t>
      </w:r>
    </w:p>
    <w:p w:rsidR="009A5BEF" w:rsidRPr="001C2D47" w:rsidRDefault="009A5BEF" w:rsidP="009A5BEF">
      <w:r w:rsidRPr="001C2D47">
        <w:t>This remains a known unknown. The pace of innovation relative to global population has slowed dramatically over the past fifty years.79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w:t>
      </w:r>
    </w:p>
    <w:p w:rsidR="009A5BEF" w:rsidRPr="001C2D47" w:rsidRDefault="009A5BEF" w:rsidP="009A5BEF">
      <w:r w:rsidRPr="001C2D47">
        <w:t>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w:t>
      </w:r>
    </w:p>
    <w:p w:rsidR="009A5BEF" w:rsidRPr="001C2D47" w:rsidRDefault="009A5BEF" w:rsidP="009A5BEF">
      <w:r w:rsidRPr="001C2D47">
        <w:t xml:space="preserve">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w:t>
      </w:r>
      <w:proofErr w:type="gramStart"/>
      <w:r w:rsidRPr="001C2D47">
        <w:t>The</w:t>
      </w:r>
      <w:proofErr w:type="gramEnd"/>
      <w:r w:rsidRPr="001C2D47">
        <w:t xml:space="preserve"> rapid acceleration of automation is also leading to debates about whether the “lump of labor” fallacy remains a fallacy—in other words, whether displaced workers will be able to find new employment.84</w:t>
      </w:r>
    </w:p>
    <w:p w:rsidR="009A5BEF" w:rsidRPr="001C2D47" w:rsidRDefault="009A5BEF" w:rsidP="009A5BEF">
      <w:r w:rsidRPr="001C2D47">
        <w:rPr>
          <w:rStyle w:val="m-5156237671796814033gmail-styleunderline"/>
          <w:u w:val="single"/>
        </w:rPr>
        <w:t>A slow-growth economic trajectory also creates policy problems that increase the likelihood of even slower growth</w:t>
      </w:r>
      <w:r w:rsidRPr="001C2D47">
        <w:t xml:space="preserve">. </w:t>
      </w:r>
      <w:r w:rsidRPr="001C2D47">
        <w:rPr>
          <w:rStyle w:val="Emphasis"/>
        </w:rPr>
        <w:t>Higher growth is a political palliative that makes structural reforms easier.</w:t>
      </w:r>
      <w:r w:rsidRPr="001C2D47">
        <w:t xml:space="preserve">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In a low-growth world, other economies will be understandably reluctant to engage in such reforms.</w:t>
      </w:r>
    </w:p>
    <w:p w:rsidR="009A5BEF" w:rsidRPr="001C2D47" w:rsidRDefault="009A5BEF" w:rsidP="009A5BEF">
      <w:r w:rsidRPr="001C2D47">
        <w:t xml:space="preserve">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w:t>
      </w:r>
      <w:proofErr w:type="gramStart"/>
      <w:r w:rsidRPr="001C2D47">
        <w:t>There</w:t>
      </w:r>
      <w:proofErr w:type="gramEnd"/>
      <w:r w:rsidRPr="001C2D47">
        <w:t xml:space="preserve"> are plenty of sectors, such as health or education, in which technological innovations can yield significant productivity gains. It would foolhardy to predict the end of radical innovations.</w:t>
      </w:r>
    </w:p>
    <w:p w:rsidR="009A5BEF" w:rsidRPr="001C2D47" w:rsidRDefault="009A5BEF" w:rsidP="009A5BEF">
      <w:r w:rsidRPr="001C2D47">
        <w:t xml:space="preserve">But the possibility of </w:t>
      </w:r>
      <w:r w:rsidRPr="001C2D47">
        <w:rPr>
          <w:rStyle w:val="StyleUnderline"/>
        </w:rPr>
        <w:t>a technological slowdown</w:t>
      </w:r>
      <w:r w:rsidRPr="001C2D47">
        <w:t xml:space="preserve"> is a significant “known unknown.” And if such a slowdown occurs, it </w:t>
      </w:r>
      <w:r w:rsidRPr="001C2D47">
        <w:rPr>
          <w:rStyle w:val="StyleUnderline"/>
        </w:rPr>
        <w:t>would have catastrophic</w:t>
      </w:r>
      <w:r w:rsidRPr="001C2D47">
        <w:rPr>
          <w:rStyle w:val="m-5156237671796814033gmail-styleunderline"/>
          <w:u w:val="single"/>
        </w:rPr>
        <w:t xml:space="preserve"> effects on the public finances of the OECD economies</w:t>
      </w:r>
      <w:r w:rsidRPr="001C2D47">
        <w:t xml:space="preserve">. Most of the developed world will have to support disproportionately large numbers of pensioners by 2036; </w:t>
      </w:r>
      <w:r w:rsidRPr="001C2D47">
        <w:rPr>
          <w:rStyle w:val="m-5156237671796814033gmail-styleunderline"/>
          <w:u w:val="single"/>
        </w:rPr>
        <w:t>slower-growing economies will worsen the debt-to-GDP ratios</w:t>
      </w:r>
      <w:r w:rsidRPr="001C2D47">
        <w:t xml:space="preserve"> of most of these economies, </w:t>
      </w:r>
      <w:r w:rsidRPr="001C2D47">
        <w:rPr>
          <w:rStyle w:val="m-5156237671796814033gmail-styleunderline"/>
          <w:u w:val="single"/>
        </w:rPr>
        <w:t>causing further macroeconomic stresses—and</w:t>
      </w:r>
      <w:r w:rsidRPr="001C2D47">
        <w:t xml:space="preserve">, potentially, </w:t>
      </w:r>
      <w:r w:rsidRPr="001C2D47">
        <w:rPr>
          <w:rStyle w:val="m-5156237671796814033gmail-styleunderline"/>
          <w:u w:val="single"/>
        </w:rPr>
        <w:t>political unrest from increasingly stringent budget constraints</w:t>
      </w:r>
      <w:r w:rsidRPr="001C2D47">
        <w:t>.89</w:t>
      </w:r>
    </w:p>
    <w:p w:rsidR="009A5BEF" w:rsidRPr="001C2D47" w:rsidRDefault="009A5BEF" w:rsidP="009A5BEF">
      <w:r w:rsidRPr="001C2D47">
        <w:t>2. Are there hard constraints on the ability of the developing world to converge to developed-country living standards?</w:t>
      </w:r>
    </w:p>
    <w:p w:rsidR="009A5BEF" w:rsidRPr="001C2D47" w:rsidRDefault="009A5BEF" w:rsidP="009A5BEF">
      <w:r w:rsidRPr="001C2D47">
        <w:t>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w:t>
      </w:r>
    </w:p>
    <w:p w:rsidR="009A5BEF" w:rsidRPr="001C2D47" w:rsidRDefault="009A5BEF" w:rsidP="009A5BEF">
      <w:r w:rsidRPr="001C2D47">
        <w:t>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w:t>
      </w:r>
    </w:p>
    <w:p w:rsidR="009A5BEF" w:rsidRPr="001C2D47" w:rsidRDefault="009A5BEF" w:rsidP="009A5BEF">
      <w:r w:rsidRPr="001C2D47">
        <w:t>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w:t>
      </w:r>
    </w:p>
    <w:p w:rsidR="009A5BEF" w:rsidRPr="001C2D47" w:rsidRDefault="009A5BEF" w:rsidP="009A5BEF">
      <w:r w:rsidRPr="001C2D47">
        <w:t xml:space="preserve">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w:t>
      </w:r>
      <w:proofErr w:type="gramStart"/>
      <w:r w:rsidRPr="001C2D47">
        <w:t>Recent and massive outflows of capital suggests</w:t>
      </w:r>
      <w:proofErr w:type="gramEnd"/>
      <w:r w:rsidRPr="001C2D47">
        <w:t xml:space="preserve">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p>
    <w:p w:rsidR="009A5BEF" w:rsidRPr="001C2D47" w:rsidRDefault="009A5BEF" w:rsidP="009A5BEF">
      <w:r w:rsidRPr="001C2D47">
        <w:t>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p>
    <w:p w:rsidR="009A5BEF" w:rsidRPr="001C2D47" w:rsidRDefault="009A5BEF" w:rsidP="009A5BEF">
      <w:r w:rsidRPr="001C2D47">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p>
    <w:p w:rsidR="009A5BEF" w:rsidRPr="001C2D47" w:rsidRDefault="009A5BEF" w:rsidP="009A5BEF">
      <w:r w:rsidRPr="001C2D47">
        <w:t>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p>
    <w:p w:rsidR="009A5BEF" w:rsidRPr="001C2D47" w:rsidRDefault="009A5BEF" w:rsidP="009A5BEF">
      <w:r w:rsidRPr="001C2D47">
        <w:t xml:space="preserve">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w:t>
      </w:r>
      <w:proofErr w:type="gramStart"/>
      <w:r w:rsidRPr="001C2D47">
        <w:t>Like</w:t>
      </w:r>
      <w:proofErr w:type="gramEnd"/>
      <w:r w:rsidRPr="001C2D47">
        <w:t xml:space="preserv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w:t>
      </w:r>
    </w:p>
    <w:p w:rsidR="009A5BEF" w:rsidRPr="001C2D47" w:rsidRDefault="009A5BEF" w:rsidP="009A5BEF">
      <w:r w:rsidRPr="001C2D47">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p>
    <w:p w:rsidR="009A5BEF" w:rsidRPr="001C2D47" w:rsidRDefault="009A5BEF" w:rsidP="009A5BEF">
      <w:r w:rsidRPr="001C2D47">
        <w:t xml:space="preserve">As with the developed world, a growth slowdown in the developing world can have a feedback effect that makes more growth-friendly reforms more difficult to accomplish. As Chinese economic growth has slowed, Chinese leader Xi Jinping’s economic reform plans have stalled out in favor of more political repression. </w:t>
      </w:r>
      <w:proofErr w:type="gramStart"/>
      <w:r w:rsidRPr="001C2D47">
        <w:t>Follows the recent playbook of Russian President Vladimir Putin, who has added diversionary war as another distracting tactic from negative economic growth.</w:t>
      </w:r>
      <w:proofErr w:type="gramEnd"/>
      <w:r w:rsidRPr="001C2D47">
        <w:t xml:space="preserve"> Short-term steps towards political repression will make politically risky steps towards economic reform that less palatable in the future. Instead, the advanced developing economies seem set to double down on strategies that yield less economic growth over time.</w:t>
      </w:r>
    </w:p>
    <w:p w:rsidR="009A5BEF" w:rsidRPr="001C2D47" w:rsidRDefault="009A5BEF" w:rsidP="009A5BEF">
      <w:r w:rsidRPr="001C2D47">
        <w:t>3. Will geopolitical rivalries or technological innovation alter the patterns of economic interdependence?</w:t>
      </w:r>
    </w:p>
    <w:p w:rsidR="009A5BEF" w:rsidRPr="001C2D47" w:rsidRDefault="009A5BEF" w:rsidP="009A5BEF">
      <w:r w:rsidRPr="001C2D47">
        <w:t xml:space="preserve">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w:t>
      </w:r>
      <w:proofErr w:type="gramStart"/>
      <w:r w:rsidRPr="001C2D47">
        <w:t>The</w:t>
      </w:r>
      <w:proofErr w:type="gramEnd"/>
      <w:r w:rsidRPr="001C2D47">
        <w:t xml:space="preserv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rsidR="009A5BEF" w:rsidRPr="001C2D47" w:rsidRDefault="009A5BEF" w:rsidP="009A5BEF">
      <w:r w:rsidRPr="001C2D47">
        <w:rPr>
          <w:rStyle w:val="StyleUnderline"/>
        </w:rPr>
        <w:t>Globalization therefore creates powerful pressures on governments not to close off their economies through protectionism or military aggression. Interdependence can also tamp down conflicts that would otherwise be likely to break out during a great power transition.</w:t>
      </w:r>
      <w:r w:rsidRPr="001C2D47">
        <w:t xml:space="preserve">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w:t>
      </w:r>
      <w:r w:rsidRPr="001C2D47">
        <w:rPr>
          <w:rStyle w:val="StyleUnderline"/>
        </w:rPr>
        <w:t>Interdependence can help to reduce the likelihood of</w:t>
      </w:r>
      <w:r w:rsidRPr="001C2D47">
        <w:t xml:space="preserve"> an extreme event—such as </w:t>
      </w:r>
      <w:r w:rsidRPr="001C2D47">
        <w:rPr>
          <w:rStyle w:val="StyleUnderline"/>
        </w:rPr>
        <w:t>a great power war</w:t>
      </w:r>
      <w:r w:rsidRPr="001C2D47">
        <w:t>—from taking place.</w:t>
      </w:r>
    </w:p>
    <w:p w:rsidR="009A5BEF" w:rsidRPr="001C2D47" w:rsidRDefault="009A5BEF" w:rsidP="009A5BEF">
      <w:r w:rsidRPr="001C2D47">
        <w:t xml:space="preserve">Will this be true for the next generation economy as well? The two other legs of the Kantian triad—democratization and multilateralism—are facing their own problems in the wake of the 2008 financial crisis.110 </w:t>
      </w:r>
      <w:r w:rsidRPr="001C2D47">
        <w:rPr>
          <w:rStyle w:val="m-5156237671796814033gmail-styleunderline"/>
          <w:u w:val="single"/>
        </w:rPr>
        <w:t>Economic openness survived the negative shock of the 2008 financial crisis</w:t>
      </w:r>
      <w:r w:rsidRPr="001C2D47">
        <w:t>,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w:t>
      </w:r>
    </w:p>
    <w:p w:rsidR="009A5BEF" w:rsidRPr="001C2D47" w:rsidRDefault="009A5BEF" w:rsidP="009A5BEF">
      <w:r w:rsidRPr="001C2D47">
        <w:t xml:space="preserve">A different counterargument is that the continued growth of interdependence will stall out. </w:t>
      </w:r>
      <w:r w:rsidRPr="001C2D47">
        <w:rPr>
          <w:rStyle w:val="m-5156237671796814033gmail-styleunderline"/>
          <w:u w:val="single"/>
        </w:rPr>
        <w:t xml:space="preserve">Since 2008, </w:t>
      </w:r>
      <w:r w:rsidRPr="001C2D47">
        <w:t xml:space="preserve">for example, </w:t>
      </w:r>
      <w:r w:rsidRPr="001C2D47">
        <w:rPr>
          <w:rStyle w:val="m-5156237671796814033gmail-styleunderline"/>
          <w:u w:val="single"/>
        </w:rPr>
        <w:t>the growth in global trade flows has been muted, and global capital flows are still considerably smaller</w:t>
      </w:r>
      <w:r w:rsidRPr="001C2D47">
        <w:t xml:space="preserve"> than they were in the pre-crisis era. In trade, this reflects a pre-crisis trend. Between 1950 and 2000, trade grew, on average, more than twice as fast as global economic output. In the 2000s, however, trade only grew about 30 percent more than output.113 </w:t>
      </w:r>
      <w:proofErr w:type="gramStart"/>
      <w:r w:rsidRPr="001C2D47">
        <w:t>In</w:t>
      </w:r>
      <w:proofErr w:type="gramEnd"/>
      <w:r w:rsidRPr="001C2D47">
        <w:t xml:space="preserve"> 2012 and 2013, trade grew less than economic output. The McKinsey Global Institute estimates that global flows as a percentage of output have fallen from 53 percent in 2007 to 39 percent in 2014.114 </w:t>
      </w:r>
      <w:proofErr w:type="gramStart"/>
      <w:r w:rsidRPr="001C2D47">
        <w:t>While</w:t>
      </w:r>
      <w:proofErr w:type="gramEnd"/>
      <w:r w:rsidRPr="001C2D47">
        <w:t xml:space="preserve"> the stock of interdependence remains high, the flow has slowed to a trickle. The Financial Times has suggested that </w:t>
      </w:r>
      <w:r w:rsidRPr="001C2D47">
        <w:rPr>
          <w:rStyle w:val="m-5156237671796814033gmail-styleunderline"/>
          <w:u w:val="single"/>
        </w:rPr>
        <w:t>the global economy has hit “peak trade</w:t>
      </w:r>
      <w:r w:rsidRPr="001C2D47">
        <w:t>.”115</w:t>
      </w:r>
    </w:p>
    <w:p w:rsidR="009A5BEF" w:rsidRPr="001C2D47" w:rsidRDefault="009A5BEF" w:rsidP="009A5BEF">
      <w:r w:rsidRPr="001C2D47">
        <w:t xml:space="preserve">If economic growth continues to outstrip trade, then the level of </w:t>
      </w:r>
      <w:r w:rsidRPr="001C2D47">
        <w:rPr>
          <w:rStyle w:val="m-5156237671796814033gmail-styleunderline"/>
          <w:u w:val="single"/>
        </w:rPr>
        <w:t>interdependence will slowly decline, thereby weakening the liberal constraint on great power conflicts</w:t>
      </w:r>
      <w:r w:rsidRPr="001C2D47">
        <w:t xml:space="preserve">. And there are several reasons to posit why </w:t>
      </w:r>
      <w:r w:rsidRPr="001C2D47">
        <w:rPr>
          <w:rStyle w:val="m-5156237671796814033gmail-styleunderline"/>
          <w:u w:val="single"/>
        </w:rPr>
        <w:t>interdependence might stall out</w:t>
      </w:r>
      <w:r w:rsidRPr="001C2D47">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rsidR="009A5BEF" w:rsidRPr="001C2D47" w:rsidRDefault="009A5BEF" w:rsidP="009A5BEF">
      <w:r w:rsidRPr="001C2D47">
        <w:t xml:space="preserve">A more radical possibility is the development of technologies that reduce the need for physical trade across borders. Digital manufacturing will cause the relocation of production facilities closer to end-user markets, shortening the global supply chain.117 </w:t>
      </w:r>
      <w:proofErr w:type="gramStart"/>
      <w:r w:rsidRPr="001C2D47">
        <w:t>An</w:t>
      </w:r>
      <w:proofErr w:type="gramEnd"/>
      <w:r w:rsidRPr="001C2D47">
        <w:t xml:space="preserve">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p>
    <w:p w:rsidR="009A5BEF" w:rsidRPr="001C2D47" w:rsidRDefault="009A5BEF" w:rsidP="009A5BEF">
      <w:r w:rsidRPr="001C2D47">
        <w:t xml:space="preserve">Geopolitical ambitions could reduce economic interdependence even further.120 </w:t>
      </w:r>
      <w:r w:rsidRPr="001C2D47">
        <w:rPr>
          <w:rStyle w:val="m-5156237671796814033gmail-styleunderline"/>
          <w:u w:val="single"/>
        </w:rPr>
        <w:t>Russia and China have territorial</w:t>
      </w:r>
      <w:r w:rsidRPr="001C2D47">
        <w:t xml:space="preserve"> and quasi-territorial </w:t>
      </w:r>
      <w:r w:rsidRPr="001C2D47">
        <w:rPr>
          <w:rStyle w:val="m-5156237671796814033gmail-styleunderline"/>
          <w:u w:val="single"/>
        </w:rPr>
        <w:t>ambitions beyond their recognized borders, and the U</w:t>
      </w:r>
      <w:r w:rsidRPr="001C2D47">
        <w:t xml:space="preserve">nited </w:t>
      </w:r>
      <w:r w:rsidRPr="001C2D47">
        <w:rPr>
          <w:rStyle w:val="m-5156237671796814033gmail-styleunderline"/>
          <w:u w:val="single"/>
        </w:rPr>
        <w:t>S</w:t>
      </w:r>
      <w:r w:rsidRPr="001C2D47">
        <w:t xml:space="preserve">tates </w:t>
      </w:r>
      <w:r w:rsidRPr="001C2D47">
        <w:rPr>
          <w:rStyle w:val="m-5156237671796814033gmail-styleunderline"/>
          <w:u w:val="single"/>
        </w:rPr>
        <w:t>has attempted to counter</w:t>
      </w:r>
      <w:r w:rsidRPr="001C2D47">
        <w:t xml:space="preserve"> what it sees as </w:t>
      </w:r>
      <w:r w:rsidRPr="001C2D47">
        <w:rPr>
          <w:rStyle w:val="m-5156237671796814033gmail-styleunderline"/>
          <w:u w:val="single"/>
        </w:rPr>
        <w:t>revisionist behavior</w:t>
      </w:r>
      <w:r w:rsidRPr="001C2D47">
        <w:t xml:space="preserve"> by both countries. </w:t>
      </w:r>
      <w:r w:rsidRPr="001C2D47">
        <w:rPr>
          <w:rStyle w:val="m-5156237671796814033gmail-styleunderline"/>
          <w:u w:val="single"/>
        </w:rPr>
        <w:t>In a low-growth world,</w:t>
      </w:r>
      <w:r w:rsidRPr="001C2D47">
        <w:t xml:space="preserve"> it is possible that </w:t>
      </w:r>
      <w:r w:rsidRPr="001C2D47">
        <w:rPr>
          <w:rStyle w:val="m-5156237671796814033gmail-styleunderline"/>
          <w:u w:val="single"/>
        </w:rPr>
        <w:t>leaders of either country</w:t>
      </w:r>
      <w:r w:rsidRPr="001C2D47">
        <w:t xml:space="preserve"> would choose to </w:t>
      </w:r>
      <w:r w:rsidRPr="001C2D47">
        <w:rPr>
          <w:rStyle w:val="Emphasis"/>
        </w:rPr>
        <w:t>prioritize their nationalist ambitions over economic growth</w:t>
      </w:r>
      <w:r w:rsidRPr="001C2D47">
        <w:t xml:space="preserve">. More generally, it could be that the expectation of future gains from interdependence—rather than existing levels of interdependence—constrains great power bellicosity.121 </w:t>
      </w:r>
      <w:r w:rsidRPr="001C2D47">
        <w:rPr>
          <w:rStyle w:val="m-5156237671796814033gmail-styleunderline"/>
          <w:u w:val="single"/>
        </w:rPr>
        <w:t>If great powers expect that the future benefits of international trade and investment will wane, then commercial constraints on revisionist behavior will lessen.</w:t>
      </w:r>
      <w:r w:rsidRPr="001C2D47">
        <w:t xml:space="preserve"> All else equal, </w:t>
      </w:r>
      <w:r w:rsidRPr="001C2D47">
        <w:rPr>
          <w:rStyle w:val="m-5156237671796814033gmail-styleunderline"/>
          <w:u w:val="single"/>
        </w:rPr>
        <w:t xml:space="preserve">this </w:t>
      </w:r>
      <w:r w:rsidRPr="001C2D47">
        <w:rPr>
          <w:rStyle w:val="Emphasis"/>
        </w:rPr>
        <w:t>increases the likelihood of great power conflict</w:t>
      </w:r>
      <w:r w:rsidRPr="001C2D47">
        <w:rPr>
          <w:rStyle w:val="m-5156237671796814033gmail-styleunderline"/>
          <w:u w:val="single"/>
        </w:rPr>
        <w:t xml:space="preserve"> going forward</w:t>
      </w:r>
      <w:r w:rsidRPr="001C2D47">
        <w:t>.</w:t>
      </w:r>
    </w:p>
    <w:p w:rsidR="009A5BEF" w:rsidRPr="001C2D47" w:rsidRDefault="009A5BEF" w:rsidP="009A5BEF">
      <w:r w:rsidRPr="001C2D47">
        <w:t> </w:t>
      </w:r>
    </w:p>
    <w:p w:rsidR="009A5BEF" w:rsidRPr="001C2D47" w:rsidRDefault="009A5BEF" w:rsidP="009A5BEF">
      <w:pPr>
        <w:pStyle w:val="Heading4"/>
        <w:spacing w:before="200"/>
        <w:rPr>
          <w:szCs w:val="26"/>
        </w:rPr>
      </w:pPr>
      <w:r w:rsidRPr="001C2D47">
        <w:rPr>
          <w:szCs w:val="26"/>
        </w:rPr>
        <w:t xml:space="preserve">Economic collapse risks nuclear war </w:t>
      </w:r>
    </w:p>
    <w:p w:rsidR="009A5BEF" w:rsidRPr="001C2D47" w:rsidRDefault="009A5BEF" w:rsidP="009A5BEF">
      <w:r w:rsidRPr="001C2D47">
        <w:rPr>
          <w:rStyle w:val="Style13ptBold"/>
        </w:rPr>
        <w:t>Mann 14</w:t>
      </w:r>
      <w:r w:rsidRPr="001C2D47">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w:t>
      </w:r>
      <w:proofErr w:type="gramStart"/>
      <w:r w:rsidRPr="001C2D47">
        <w:t>Bachelors @ University of South Carolina, Graduate degree in Homeland Security @ Georgetown.</w:t>
      </w:r>
      <w:proofErr w:type="gramEnd"/>
      <w:r w:rsidRPr="001C2D47">
        <w:t xml:space="preserve"> “AUSTERITY, ECONOMIC DECLINE, AND FINANCIAL WEAPONS OF WAR: A NEW PARADIGM FOR GLOBAL SECURITY,” May 2014, </w:t>
      </w:r>
      <w:hyperlink r:id="rId126" w:tgtFrame="_blank" w:history="1">
        <w:r w:rsidRPr="001C2D47">
          <w:rPr>
            <w:rStyle w:val="Hyperlink"/>
          </w:rPr>
          <w:t>https://jscholarship.library.jhu.edu/bitstream/handle/1774.2/37262/MANN-THESIS-2014.pdf</w:t>
        </w:r>
      </w:hyperlink>
      <w:r w:rsidRPr="001C2D47">
        <w:t>)</w:t>
      </w:r>
    </w:p>
    <w:p w:rsidR="009A5BEF" w:rsidRPr="001C2D47" w:rsidRDefault="009A5BEF" w:rsidP="009A5BEF">
      <w:r w:rsidRPr="001C2D47">
        <w:t xml:space="preserve">The conclusions reached in this thesis demonstrate how </w:t>
      </w:r>
      <w:r w:rsidRPr="001C2D47">
        <w:rPr>
          <w:rStyle w:val="m-5156237671796814033gmail-styleunderline"/>
          <w:u w:val="single"/>
        </w:rPr>
        <w:t xml:space="preserve">economic considerations within states can figure </w:t>
      </w:r>
      <w:r w:rsidRPr="001C2D47">
        <w:rPr>
          <w:rStyle w:val="Emphasis"/>
        </w:rPr>
        <w:t>prominently into the calculus for future conflicts</w:t>
      </w:r>
      <w:r w:rsidRPr="001C2D47">
        <w:t xml:space="preserve">. The findings also suggest that </w:t>
      </w:r>
      <w:r w:rsidRPr="001C2D47">
        <w:rPr>
          <w:rStyle w:val="m-5156237671796814033gmail-styleunderline"/>
          <w:u w:val="single"/>
        </w:rPr>
        <w:t>security issues with economic or financial underpinnings will transcend classical determinants of war and conflict, and change the manner by which rival states engage in hostile acts toward one another</w:t>
      </w:r>
      <w:r w:rsidRPr="001C2D47">
        <w:t xml:space="preserve">. The research shows that </w:t>
      </w:r>
      <w:r w:rsidRPr="001C2D47">
        <w:rPr>
          <w:rStyle w:val="m-5156237671796814033gmail-styleunderline"/>
          <w:u w:val="singl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1C2D47">
        <w:rPr>
          <w:sz w:val="10"/>
          <w:szCs w:val="10"/>
        </w:rPr>
        <w:t>¶</w:t>
      </w:r>
      <w:r w:rsidRPr="001C2D47">
        <w:t xml:space="preserve"> </w:t>
      </w:r>
      <w:proofErr w:type="gramStart"/>
      <w:r w:rsidRPr="001C2D47">
        <w:rPr>
          <w:rStyle w:val="m-5156237671796814033gmail-styleunderline"/>
          <w:u w:val="single"/>
        </w:rPr>
        <w:t>The</w:t>
      </w:r>
      <w:proofErr w:type="gramEnd"/>
      <w:r w:rsidRPr="001C2D47">
        <w:rPr>
          <w:rStyle w:val="m-5156237671796814033gmail-styleunderline"/>
          <w:u w:val="single"/>
        </w:rPr>
        <w:t xml:space="preserve"> security areas</w:t>
      </w:r>
      <w:r w:rsidRPr="001C2D47">
        <w:t xml:space="preserve">, identified in the proceeding chapters, </w:t>
      </w:r>
      <w:r w:rsidRPr="001C2D47">
        <w:rPr>
          <w:rStyle w:val="m-5156237671796814033gmail-styleunderline"/>
          <w:u w:val="single"/>
        </w:rPr>
        <w:t xml:space="preserve">are likely to mature into </w:t>
      </w:r>
      <w:r w:rsidRPr="001C2D47">
        <w:rPr>
          <w:rStyle w:val="Emphasis"/>
        </w:rPr>
        <w:t>global security threats</w:t>
      </w:r>
      <w:r w:rsidRPr="001C2D47">
        <w:rPr>
          <w:rStyle w:val="m-5156237671796814033gmail-styleunderline"/>
          <w:u w:val="single"/>
        </w:rPr>
        <w:t xml:space="preserve"> in the immediate future</w:t>
      </w:r>
      <w:r w:rsidRPr="001C2D47">
        <w:t xml:space="preserve">. As the case study on South Korea suggest, </w:t>
      </w:r>
      <w:r w:rsidRPr="001C2D47">
        <w:rPr>
          <w:rStyle w:val="m-5156237671796814033gmail-styleunderline"/>
          <w:u w:val="single"/>
        </w:rPr>
        <w:t xml:space="preserve">the overlapping security issues associated with economic decline and reduced military spending by the United States will </w:t>
      </w:r>
      <w:r w:rsidRPr="001C2D47">
        <w:rPr>
          <w:rStyle w:val="Emphasis"/>
        </w:rPr>
        <w:t>affect allied confidence in America’s security guarantees</w:t>
      </w:r>
      <w:r w:rsidRPr="001C2D47">
        <w:t xml:space="preserve">. The study shows that </w:t>
      </w:r>
      <w:r w:rsidRPr="001C2D47">
        <w:rPr>
          <w:rStyle w:val="m-5156237671796814033gmail-styleunderline"/>
          <w:u w:val="single"/>
        </w:rPr>
        <w:t xml:space="preserve">this outcome could cause </w:t>
      </w:r>
      <w:r w:rsidRPr="001C2D47">
        <w:rPr>
          <w:rStyle w:val="Emphasis"/>
        </w:rPr>
        <w:t>regional instability</w:t>
      </w:r>
      <w:r w:rsidRPr="001C2D47">
        <w:rPr>
          <w:rStyle w:val="m-5156237671796814033gmail-styleunderline"/>
          <w:u w:val="single"/>
        </w:rPr>
        <w:t xml:space="preserve"> or realignments of strategic partnerships in the Asia-pacific region with ramifications for U.S. national security</w:t>
      </w:r>
      <w:r w:rsidRPr="001C2D47">
        <w:t xml:space="preserve">. </w:t>
      </w:r>
      <w:r w:rsidRPr="001C2D47">
        <w:rPr>
          <w:rStyle w:val="m-5156237671796814033gmail-styleunderline"/>
          <w:u w:val="single"/>
        </w:rPr>
        <w:t xml:space="preserve">Rival states and non-state groups may also become </w:t>
      </w:r>
      <w:r w:rsidRPr="001C2D47">
        <w:rPr>
          <w:rStyle w:val="Emphasis"/>
        </w:rPr>
        <w:t>emboldened to challenge America’s status</w:t>
      </w:r>
      <w:r w:rsidRPr="001C2D47">
        <w:t xml:space="preserve"> in the unipolar international system.</w:t>
      </w:r>
      <w:r w:rsidRPr="001C2D47">
        <w:rPr>
          <w:sz w:val="10"/>
          <w:szCs w:val="10"/>
        </w:rPr>
        <w:t>¶</w:t>
      </w:r>
      <w:r w:rsidRPr="001C2D47">
        <w:t xml:space="preserve"> </w:t>
      </w:r>
      <w:proofErr w:type="gramStart"/>
      <w:r w:rsidRPr="001C2D47">
        <w:rPr>
          <w:rStyle w:val="m-5156237671796814033gmail-styleunderline"/>
          <w:u w:val="single"/>
        </w:rPr>
        <w:t>The</w:t>
      </w:r>
      <w:proofErr w:type="gramEnd"/>
      <w:r w:rsidRPr="001C2D47">
        <w:rPr>
          <w:rStyle w:val="m-5156237671796814033gmail-styleunderline"/>
          <w:u w:val="single"/>
        </w:rPr>
        <w:t xml:space="preserve"> potential risks associated with </w:t>
      </w:r>
      <w:r w:rsidRPr="001C2D47">
        <w:rPr>
          <w:rStyle w:val="Emphasis"/>
        </w:rPr>
        <w:t>stolen or loose WMD</w:t>
      </w:r>
      <w:r w:rsidRPr="001C2D47">
        <w:t xml:space="preserve">, </w:t>
      </w:r>
      <w:r w:rsidRPr="001C2D47">
        <w:rPr>
          <w:rStyle w:val="m-5156237671796814033gmail-styleunderline"/>
          <w:u w:val="single"/>
        </w:rPr>
        <w:t>resulting from poor security, can also pose a threat to U.S. national security</w:t>
      </w:r>
      <w:r w:rsidRPr="001C2D47">
        <w:t xml:space="preserve">. The case study on Pakistan, Syria and North Korea show how </w:t>
      </w:r>
      <w:r w:rsidRPr="001C2D47">
        <w:rPr>
          <w:rStyle w:val="m-5156237671796814033gmail-styleunderline"/>
          <w:u w:val="single"/>
        </w:rPr>
        <w:t>financial constraints affect weapons security making weapons vulnerable to theft, and how financial factors can influence WMD proliferation</w:t>
      </w:r>
      <w:r w:rsidRPr="001C2D47">
        <w:t xml:space="preserve"> by contributing to the motivating factors behind a trusted insider’s decision to sell weapons technology. The </w:t>
      </w:r>
      <w:r w:rsidRPr="001C2D47">
        <w:rPr>
          <w:rStyle w:val="m-5156237671796814033gmail-styleunderline"/>
          <w:u w:val="single"/>
        </w:rPr>
        <w:t>inherent vulnerabilities within the global financial markets will provide terrorists’ organizations and other non-state groups</w:t>
      </w:r>
      <w:r w:rsidRPr="001C2D47">
        <w:t xml:space="preserve">, who object to the current international system or distribution of power, </w:t>
      </w:r>
      <w:r w:rsidRPr="001C2D47">
        <w:rPr>
          <w:rStyle w:val="m-5156237671796814033gmail-styleunderline"/>
          <w:u w:val="single"/>
        </w:rPr>
        <w:t>with opportunities to disrupt global finance and perhaps weaken America’s status</w:t>
      </w:r>
      <w:r w:rsidRPr="001C2D47">
        <w:t>. A more ominous threat originates from states intent on increasing diversification of foreign currency holdings, establishing alternatives to the dollar for international trade, or engaging financial warfare against the United States</w:t>
      </w:r>
    </w:p>
    <w:p w:rsidR="005512B7" w:rsidRPr="001C2D47" w:rsidRDefault="008A60CD" w:rsidP="005512B7">
      <w:pPr>
        <w:pStyle w:val="Heading3"/>
      </w:pPr>
      <w:r w:rsidRPr="001C2D47">
        <w:t xml:space="preserve">Solves </w:t>
      </w:r>
      <w:r w:rsidR="005512B7" w:rsidRPr="001C2D47">
        <w:t>– Brain Drain / General</w:t>
      </w:r>
    </w:p>
    <w:p w:rsidR="0009397E" w:rsidRPr="001C2D47" w:rsidRDefault="0009397E" w:rsidP="0009397E">
      <w:pPr>
        <w:pStyle w:val="Heading4"/>
        <w:rPr>
          <w:u w:val="single"/>
        </w:rPr>
      </w:pPr>
      <w:r w:rsidRPr="001C2D47">
        <w:t xml:space="preserve">An ICL-based brain tax is </w:t>
      </w:r>
      <w:r w:rsidRPr="001C2D47">
        <w:rPr>
          <w:u w:val="single"/>
        </w:rPr>
        <w:t>feasible</w:t>
      </w:r>
      <w:r w:rsidRPr="001C2D47">
        <w:t xml:space="preserve"> and </w:t>
      </w:r>
      <w:r w:rsidRPr="001C2D47">
        <w:rPr>
          <w:u w:val="single"/>
        </w:rPr>
        <w:t>staves off negative consequences of brain drain</w:t>
      </w:r>
    </w:p>
    <w:p w:rsidR="00B46AE0" w:rsidRPr="001C2D47" w:rsidRDefault="00B46AE0" w:rsidP="00B46AE0">
      <w:pPr>
        <w:rPr>
          <w:rStyle w:val="Style13ptBold"/>
        </w:rPr>
      </w:pPr>
      <w:r w:rsidRPr="001C2D47">
        <w:rPr>
          <w:rStyle w:val="Style13ptBold"/>
        </w:rPr>
        <w:t>Chapman et al ‘15</w:t>
      </w:r>
    </w:p>
    <w:p w:rsidR="0066598E" w:rsidRPr="001C2D47" w:rsidRDefault="0066598E" w:rsidP="0066598E">
      <w:r w:rsidRPr="001C2D47">
        <w:t>[Bruce, also Philip Clarke, Timothy Higgins, and Miranda Stewart, Crawford School of Public Policy, Australian National University (Chapman); Centre for Health Policy, School of Population and Global Health, University of Melbourne (Clarke); Research School of Finance, Actuarial Studies and Statistics, Australian National University (Higgins); Tax and Transfer Policy Institute, Crawford School of Public Policy, Crawford School of Public Policy, Australian National University (Stewart), “Income Contingent Collection of a ‘Brain Drain Tax’: Theory, Policy and Empirical Potential”, Population Review, V52N2, 2015, pp13-27, accessed through ProjectMuse, muse.jhu.edu/article/587684]</w:t>
      </w:r>
    </w:p>
    <w:p w:rsidR="0009397E" w:rsidRPr="001C2D47" w:rsidRDefault="0009397E" w:rsidP="0009397E">
      <w:r w:rsidRPr="001C2D47">
        <w:t>It  has  been  more  than  40  years  since</w:t>
      </w:r>
      <w:r w:rsidR="004B2D86" w:rsidRPr="001C2D47">
        <w:t xml:space="preserve"> </w:t>
      </w:r>
      <w:r w:rsidRPr="001C2D47">
        <w:t>Jagdish</w:t>
      </w:r>
      <w:r w:rsidR="004B2D86" w:rsidRPr="001C2D47">
        <w:t xml:space="preserve"> </w:t>
      </w:r>
      <w:r w:rsidRPr="001C2D47">
        <w:t>Bhagwa</w:t>
      </w:r>
      <w:r w:rsidR="004B2D86" w:rsidRPr="001C2D47">
        <w:t xml:space="preserve"> </w:t>
      </w:r>
      <w:r w:rsidRPr="001C2D47">
        <w:t>ti</w:t>
      </w:r>
      <w:r w:rsidR="004B2D86" w:rsidRPr="001C2D47">
        <w:t xml:space="preserve"> </w:t>
      </w:r>
      <w:r w:rsidRPr="001C2D47">
        <w:t>proposed</w:t>
      </w:r>
      <w:r w:rsidR="004B2D86" w:rsidRPr="001C2D47">
        <w:t xml:space="preserve"> </w:t>
      </w:r>
      <w:r w:rsidRPr="001C2D47">
        <w:t>setting</w:t>
      </w:r>
      <w:r w:rsidR="004B2D86" w:rsidRPr="001C2D47">
        <w:t xml:space="preserve"> </w:t>
      </w:r>
      <w:r w:rsidRPr="001C2D47">
        <w:t>up</w:t>
      </w:r>
      <w:r w:rsidR="004B2D86" w:rsidRPr="001C2D47">
        <w:t xml:space="preserve"> </w:t>
      </w:r>
      <w:r w:rsidRPr="001C2D47">
        <w:rPr>
          <w:rStyle w:val="StyleUnderline"/>
        </w:rPr>
        <w:t>a</w:t>
      </w:r>
      <w:r w:rsidR="004B2D86" w:rsidRPr="001C2D47">
        <w:rPr>
          <w:rStyle w:val="StyleUnderline"/>
        </w:rPr>
        <w:t xml:space="preserve"> </w:t>
      </w:r>
      <w:r w:rsidRPr="001C2D47">
        <w:rPr>
          <w:rStyle w:val="StyleUnderline"/>
        </w:rPr>
        <w:t>form</w:t>
      </w:r>
      <w:r w:rsidR="004B2D86" w:rsidRPr="001C2D47">
        <w:rPr>
          <w:rStyle w:val="StyleUnderline"/>
        </w:rPr>
        <w:t xml:space="preserve"> </w:t>
      </w:r>
      <w:r w:rsidRPr="001C2D47">
        <w:rPr>
          <w:rStyle w:val="StyleUnderline"/>
        </w:rPr>
        <w:t>of</w:t>
      </w:r>
      <w:r w:rsidR="004B2D86" w:rsidRPr="001C2D47">
        <w:rPr>
          <w:rStyle w:val="StyleUnderline"/>
        </w:rPr>
        <w:t xml:space="preserve"> </w:t>
      </w:r>
      <w:r w:rsidRPr="001C2D47">
        <w:rPr>
          <w:rStyle w:val="StyleUnderline"/>
        </w:rPr>
        <w:t>financial</w:t>
      </w:r>
      <w:r w:rsidR="004B2D86" w:rsidRPr="001C2D47">
        <w:rPr>
          <w:rStyle w:val="StyleUnderline"/>
        </w:rPr>
        <w:t xml:space="preserve"> </w:t>
      </w:r>
      <w:r w:rsidRPr="001C2D47">
        <w:rPr>
          <w:rStyle w:val="StyleUnderline"/>
        </w:rPr>
        <w:t>redistribution</w:t>
      </w:r>
      <w:r w:rsidR="004B2D86" w:rsidRPr="001C2D47">
        <w:rPr>
          <w:rStyle w:val="StyleUnderline"/>
        </w:rPr>
        <w:t xml:space="preserve"> </w:t>
      </w:r>
      <w:r w:rsidRPr="001C2D47">
        <w:rPr>
          <w:rStyle w:val="StyleUnderline"/>
        </w:rPr>
        <w:t>arrangement</w:t>
      </w:r>
      <w:r w:rsidR="004B2D86" w:rsidRPr="001C2D47">
        <w:t xml:space="preserve"> </w:t>
      </w:r>
      <w:r w:rsidRPr="001C2D47">
        <w:t>in</w:t>
      </w:r>
      <w:r w:rsidR="004B2D86" w:rsidRPr="001C2D47">
        <w:t xml:space="preserve"> </w:t>
      </w:r>
      <w:r w:rsidRPr="001C2D47">
        <w:t>order</w:t>
      </w:r>
      <w:r w:rsidR="004B2D86" w:rsidRPr="001C2D47">
        <w:t xml:space="preserve"> </w:t>
      </w:r>
      <w:r w:rsidRPr="001C2D47">
        <w:rPr>
          <w:rStyle w:val="StyleUnderline"/>
        </w:rPr>
        <w:t>for</w:t>
      </w:r>
      <w:r w:rsidR="004B2D86" w:rsidRPr="001C2D47">
        <w:rPr>
          <w:rStyle w:val="StyleUnderline"/>
        </w:rPr>
        <w:t xml:space="preserve"> </w:t>
      </w:r>
      <w:r w:rsidRPr="001C2D47">
        <w:rPr>
          <w:rStyle w:val="StyleUnderline"/>
        </w:rPr>
        <w:t>developing</w:t>
      </w:r>
      <w:r w:rsidR="004B2D86" w:rsidRPr="001C2D47">
        <w:rPr>
          <w:rStyle w:val="StyleUnderline"/>
        </w:rPr>
        <w:t xml:space="preserve"> </w:t>
      </w:r>
      <w:r w:rsidRPr="001C2D47">
        <w:rPr>
          <w:rStyle w:val="StyleUnderline"/>
        </w:rPr>
        <w:t>countries</w:t>
      </w:r>
      <w:r w:rsidR="004B2D86" w:rsidRPr="001C2D47">
        <w:rPr>
          <w:rStyle w:val="StyleUnderline"/>
        </w:rPr>
        <w:t xml:space="preserve"> </w:t>
      </w:r>
      <w:r w:rsidRPr="001C2D47">
        <w:rPr>
          <w:rStyle w:val="StyleUnderline"/>
        </w:rPr>
        <w:t>to</w:t>
      </w:r>
      <w:r w:rsidR="004B2D86" w:rsidRPr="001C2D47">
        <w:rPr>
          <w:rStyle w:val="StyleUnderline"/>
        </w:rPr>
        <w:t xml:space="preserve"> </w:t>
      </w:r>
      <w:r w:rsidRPr="001C2D47">
        <w:rPr>
          <w:rStyle w:val="StyleUnderline"/>
        </w:rPr>
        <w:t>receive</w:t>
      </w:r>
      <w:r w:rsidR="004B2D86" w:rsidRPr="001C2D47">
        <w:rPr>
          <w:rStyle w:val="StyleUnderline"/>
        </w:rPr>
        <w:t xml:space="preserve"> </w:t>
      </w:r>
      <w:r w:rsidRPr="001C2D47">
        <w:rPr>
          <w:rStyle w:val="StyleUnderline"/>
        </w:rPr>
        <w:t>revenue</w:t>
      </w:r>
      <w:r w:rsidR="004B2D86" w:rsidRPr="001C2D47">
        <w:rPr>
          <w:rStyle w:val="StyleUnderline"/>
        </w:rPr>
        <w:t xml:space="preserve"> </w:t>
      </w:r>
      <w:r w:rsidRPr="001C2D47">
        <w:rPr>
          <w:rStyle w:val="StyleUnderline"/>
        </w:rPr>
        <w:t>from</w:t>
      </w:r>
      <w:r w:rsidR="004B2D86" w:rsidRPr="001C2D47">
        <w:rPr>
          <w:rStyle w:val="StyleUnderline"/>
        </w:rPr>
        <w:t xml:space="preserve"> </w:t>
      </w:r>
      <w:r w:rsidRPr="001C2D47">
        <w:rPr>
          <w:rStyle w:val="StyleUnderline"/>
        </w:rPr>
        <w:t>taxes</w:t>
      </w:r>
      <w:r w:rsidR="004B2D86" w:rsidRPr="001C2D47">
        <w:rPr>
          <w:rStyle w:val="StyleUnderline"/>
        </w:rPr>
        <w:t xml:space="preserve"> </w:t>
      </w:r>
      <w:r w:rsidRPr="001C2D47">
        <w:t>(more</w:t>
      </w:r>
      <w:r w:rsidR="004B2D86" w:rsidRPr="001C2D47">
        <w:t xml:space="preserve"> </w:t>
      </w:r>
      <w:r w:rsidRPr="001C2D47">
        <w:t xml:space="preserve">accurately, debts) </w:t>
      </w:r>
      <w:r w:rsidRPr="001C2D47">
        <w:rPr>
          <w:rStyle w:val="StyleUnderline"/>
        </w:rPr>
        <w:t>levied on immigrants from develo</w:t>
      </w:r>
      <w:r w:rsidR="004B2D86" w:rsidRPr="001C2D47">
        <w:rPr>
          <w:rStyle w:val="StyleUnderline"/>
        </w:rPr>
        <w:t xml:space="preserve"> </w:t>
      </w:r>
      <w:r w:rsidRPr="001C2D47">
        <w:rPr>
          <w:rStyle w:val="StyleUnderline"/>
        </w:rPr>
        <w:t>ping countries</w:t>
      </w:r>
      <w:r w:rsidRPr="001C2D47">
        <w:t xml:space="preserve"> (Bhagwati and Dellalfar, 1973). In</w:t>
      </w:r>
      <w:r w:rsidR="004B2D86" w:rsidRPr="001C2D47">
        <w:t xml:space="preserve"> </w:t>
      </w:r>
      <w:r w:rsidRPr="001C2D47">
        <w:t>his</w:t>
      </w:r>
      <w:r w:rsidR="004B2D86" w:rsidRPr="001C2D47">
        <w:t xml:space="preserve"> </w:t>
      </w:r>
      <w:r w:rsidRPr="001C2D47">
        <w:t>original</w:t>
      </w:r>
      <w:r w:rsidR="004B2D86" w:rsidRPr="001C2D47">
        <w:t xml:space="preserve"> </w:t>
      </w:r>
      <w:r w:rsidRPr="001C2D47">
        <w:t>proposal</w:t>
      </w:r>
      <w:r w:rsidR="004B2D86" w:rsidRPr="001C2D47">
        <w:t xml:space="preserve"> </w:t>
      </w:r>
      <w:r w:rsidRPr="001C2D47">
        <w:t>he</w:t>
      </w:r>
      <w:r w:rsidR="004B2D86" w:rsidRPr="001C2D47">
        <w:t xml:space="preserve"> </w:t>
      </w:r>
      <w:r w:rsidRPr="001C2D47">
        <w:t>considered</w:t>
      </w:r>
      <w:r w:rsidR="004B2D86" w:rsidRPr="001C2D47">
        <w:t xml:space="preserve"> </w:t>
      </w:r>
      <w:r w:rsidRPr="001C2D47">
        <w:t>ways</w:t>
      </w:r>
      <w:r w:rsidR="004B2D86" w:rsidRPr="001C2D47">
        <w:t xml:space="preserve"> </w:t>
      </w:r>
      <w:r w:rsidRPr="001C2D47">
        <w:t>to</w:t>
      </w:r>
      <w:r w:rsidR="004B2D86" w:rsidRPr="001C2D47">
        <w:t xml:space="preserve"> </w:t>
      </w:r>
      <w:r w:rsidRPr="001C2D47">
        <w:t>impleme</w:t>
      </w:r>
      <w:r w:rsidR="004B2D86" w:rsidRPr="001C2D47">
        <w:t xml:space="preserve"> </w:t>
      </w:r>
      <w:r w:rsidRPr="001C2D47">
        <w:t>nt</w:t>
      </w:r>
      <w:r w:rsidR="004B2D86" w:rsidRPr="001C2D47">
        <w:t xml:space="preserve"> </w:t>
      </w:r>
      <w:r w:rsidRPr="001C2D47">
        <w:t>a</w:t>
      </w:r>
      <w:r w:rsidR="004B2D86" w:rsidRPr="001C2D47">
        <w:t xml:space="preserve"> </w:t>
      </w:r>
      <w:r w:rsidRPr="001C2D47">
        <w:t>policy</w:t>
      </w:r>
      <w:r w:rsidR="004B2D86" w:rsidRPr="001C2D47">
        <w:t xml:space="preserve"> </w:t>
      </w:r>
      <w:r w:rsidRPr="001C2D47">
        <w:t>which</w:t>
      </w:r>
      <w:r w:rsidR="004B2D86" w:rsidRPr="001C2D47">
        <w:t xml:space="preserve"> </w:t>
      </w:r>
      <w:r w:rsidRPr="001C2D47">
        <w:rPr>
          <w:rStyle w:val="Emphasis"/>
        </w:rPr>
        <w:t>allows</w:t>
      </w:r>
      <w:r w:rsidR="004B2D86" w:rsidRPr="001C2D47">
        <w:rPr>
          <w:rStyle w:val="Emphasis"/>
        </w:rPr>
        <w:t xml:space="preserve"> </w:t>
      </w:r>
      <w:r w:rsidRPr="001C2D47">
        <w:rPr>
          <w:rStyle w:val="Emphasis"/>
        </w:rPr>
        <w:t>compensation</w:t>
      </w:r>
      <w:r w:rsidR="004B2D86" w:rsidRPr="001C2D47">
        <w:rPr>
          <w:rStyle w:val="Emphasis"/>
        </w:rPr>
        <w:t xml:space="preserve"> </w:t>
      </w:r>
      <w:r w:rsidRPr="001C2D47">
        <w:rPr>
          <w:rStyle w:val="Emphasis"/>
        </w:rPr>
        <w:t>to</w:t>
      </w:r>
      <w:r w:rsidR="004B2D86" w:rsidRPr="001C2D47">
        <w:rPr>
          <w:rStyle w:val="Emphasis"/>
        </w:rPr>
        <w:t xml:space="preserve"> </w:t>
      </w:r>
      <w:r w:rsidRPr="001C2D47">
        <w:rPr>
          <w:rStyle w:val="Emphasis"/>
        </w:rPr>
        <w:t>less</w:t>
      </w:r>
      <w:r w:rsidR="004B2D86" w:rsidRPr="001C2D47">
        <w:rPr>
          <w:rStyle w:val="Emphasis"/>
        </w:rPr>
        <w:t xml:space="preserve"> </w:t>
      </w:r>
      <w:r w:rsidRPr="001C2D47">
        <w:rPr>
          <w:rStyle w:val="Emphasis"/>
        </w:rPr>
        <w:t>developed countries</w:t>
      </w:r>
      <w:r w:rsidRPr="001C2D47">
        <w:t xml:space="preserve"> (LDC</w:t>
      </w:r>
      <w:r w:rsidRPr="001C2D47">
        <w:rPr>
          <w:rStyle w:val="StyleUnderline"/>
        </w:rPr>
        <w:t>) for the losses imposed by</w:t>
      </w:r>
      <w:r w:rsidR="004B2D86" w:rsidRPr="001C2D47">
        <w:rPr>
          <w:rStyle w:val="StyleUnderline"/>
        </w:rPr>
        <w:t xml:space="preserve"> </w:t>
      </w:r>
      <w:r w:rsidRPr="001C2D47">
        <w:rPr>
          <w:rStyle w:val="StyleUnderline"/>
        </w:rPr>
        <w:t>the brain drain,</w:t>
      </w:r>
      <w:r w:rsidRPr="001C2D47">
        <w:t xml:space="preserve"> losses </w:t>
      </w:r>
      <w:r w:rsidRPr="001C2D47">
        <w:rPr>
          <w:rStyle w:val="StyleUnderline"/>
        </w:rPr>
        <w:t>which essentially take the</w:t>
      </w:r>
      <w:r w:rsidR="004B2D86" w:rsidRPr="001C2D47">
        <w:rPr>
          <w:rStyle w:val="StyleUnderline"/>
        </w:rPr>
        <w:t xml:space="preserve"> </w:t>
      </w:r>
      <w:r w:rsidRPr="001C2D47">
        <w:rPr>
          <w:rStyle w:val="StyleUnderline"/>
        </w:rPr>
        <w:t>form</w:t>
      </w:r>
      <w:r w:rsidR="004B2D86" w:rsidRPr="001C2D47">
        <w:rPr>
          <w:rStyle w:val="StyleUnderline"/>
        </w:rPr>
        <w:t xml:space="preserve"> </w:t>
      </w:r>
      <w:r w:rsidRPr="001C2D47">
        <w:rPr>
          <w:rStyle w:val="StyleUnderline"/>
        </w:rPr>
        <w:t>of</w:t>
      </w:r>
      <w:r w:rsidR="004B2D86" w:rsidRPr="001C2D47">
        <w:rPr>
          <w:rStyle w:val="StyleUnderline"/>
        </w:rPr>
        <w:t xml:space="preserve"> </w:t>
      </w:r>
      <w:r w:rsidRPr="001C2D47">
        <w:rPr>
          <w:rStyle w:val="StyleUnderline"/>
        </w:rPr>
        <w:t>foregone</w:t>
      </w:r>
      <w:r w:rsidR="004B2D86" w:rsidRPr="001C2D47">
        <w:rPr>
          <w:rStyle w:val="StyleUnderline"/>
        </w:rPr>
        <w:t xml:space="preserve"> </w:t>
      </w:r>
      <w:r w:rsidRPr="001C2D47">
        <w:rPr>
          <w:rStyle w:val="Emphasis"/>
        </w:rPr>
        <w:t>social</w:t>
      </w:r>
      <w:r w:rsidR="004B2D86" w:rsidRPr="001C2D47">
        <w:rPr>
          <w:rStyle w:val="Emphasis"/>
        </w:rPr>
        <w:t xml:space="preserve"> </w:t>
      </w:r>
      <w:r w:rsidRPr="001C2D47">
        <w:rPr>
          <w:rStyle w:val="Emphasis"/>
        </w:rPr>
        <w:t>returns</w:t>
      </w:r>
      <w:r w:rsidR="004B2D86" w:rsidRPr="001C2D47">
        <w:rPr>
          <w:rStyle w:val="Emphasis"/>
        </w:rPr>
        <w:t xml:space="preserve"> </w:t>
      </w:r>
      <w:r w:rsidRPr="001C2D47">
        <w:rPr>
          <w:rStyle w:val="Emphasis"/>
        </w:rPr>
        <w:t>to</w:t>
      </w:r>
      <w:r w:rsidR="004B2D86" w:rsidRPr="001C2D47">
        <w:rPr>
          <w:rStyle w:val="Emphasis"/>
        </w:rPr>
        <w:t xml:space="preserve"> </w:t>
      </w:r>
      <w:r w:rsidRPr="001C2D47">
        <w:rPr>
          <w:rStyle w:val="Emphasis"/>
        </w:rPr>
        <w:t>education</w:t>
      </w:r>
      <w:r w:rsidRPr="001C2D47">
        <w:t>.</w:t>
      </w:r>
      <w:r w:rsidR="004B2D86" w:rsidRPr="001C2D47">
        <w:t xml:space="preserve"> </w:t>
      </w:r>
      <w:r w:rsidRPr="001C2D47">
        <w:t>His</w:t>
      </w:r>
      <w:r w:rsidR="004B2D86" w:rsidRPr="001C2D47">
        <w:t xml:space="preserve"> </w:t>
      </w:r>
      <w:r w:rsidRPr="001C2D47">
        <w:rPr>
          <w:rStyle w:val="StyleUnderline"/>
        </w:rPr>
        <w:t>preferred</w:t>
      </w:r>
      <w:r w:rsidR="004B2D86" w:rsidRPr="001C2D47">
        <w:rPr>
          <w:rStyle w:val="StyleUnderline"/>
        </w:rPr>
        <w:t xml:space="preserve"> </w:t>
      </w:r>
      <w:r w:rsidRPr="001C2D47">
        <w:rPr>
          <w:rStyle w:val="StyleUnderline"/>
        </w:rPr>
        <w:t>method</w:t>
      </w:r>
      <w:r w:rsidR="004B2D86" w:rsidRPr="001C2D47">
        <w:rPr>
          <w:rStyle w:val="StyleUnderline"/>
        </w:rPr>
        <w:t xml:space="preserve"> </w:t>
      </w:r>
      <w:r w:rsidRPr="001C2D47">
        <w:rPr>
          <w:rStyle w:val="StyleUnderline"/>
        </w:rPr>
        <w:t>of</w:t>
      </w:r>
      <w:r w:rsidR="004B2D86" w:rsidRPr="001C2D47">
        <w:rPr>
          <w:rStyle w:val="StyleUnderline"/>
        </w:rPr>
        <w:t xml:space="preserve"> </w:t>
      </w:r>
      <w:r w:rsidRPr="001C2D47">
        <w:rPr>
          <w:rStyle w:val="StyleUnderline"/>
        </w:rPr>
        <w:t>implementation</w:t>
      </w:r>
      <w:r w:rsidR="004B2D86" w:rsidRPr="001C2D47">
        <w:rPr>
          <w:rStyle w:val="StyleUnderline"/>
        </w:rPr>
        <w:t xml:space="preserve"> </w:t>
      </w:r>
      <w:r w:rsidRPr="001C2D47">
        <w:rPr>
          <w:rStyle w:val="StyleUnderline"/>
        </w:rPr>
        <w:t>was</w:t>
      </w:r>
      <w:r w:rsidR="004B2D86" w:rsidRPr="001C2D47">
        <w:rPr>
          <w:rStyle w:val="StyleUnderline"/>
        </w:rPr>
        <w:t xml:space="preserve"> </w:t>
      </w:r>
      <w:r w:rsidRPr="001C2D47">
        <w:rPr>
          <w:rStyle w:val="StyleUnderline"/>
        </w:rPr>
        <w:t>for</w:t>
      </w:r>
      <w:r w:rsidR="004B2D86" w:rsidRPr="001C2D47">
        <w:rPr>
          <w:rStyle w:val="StyleUnderline"/>
        </w:rPr>
        <w:t xml:space="preserve"> </w:t>
      </w:r>
      <w:r w:rsidRPr="001C2D47">
        <w:rPr>
          <w:rStyle w:val="StyleUnderline"/>
        </w:rPr>
        <w:t>the</w:t>
      </w:r>
      <w:r w:rsidR="004B2D86" w:rsidRPr="001C2D47">
        <w:rPr>
          <w:rStyle w:val="StyleUnderline"/>
        </w:rPr>
        <w:t xml:space="preserve"> </w:t>
      </w:r>
      <w:r w:rsidRPr="001C2D47">
        <w:rPr>
          <w:rStyle w:val="Emphasis"/>
        </w:rPr>
        <w:t>developed country</w:t>
      </w:r>
      <w:r w:rsidRPr="001C2D47">
        <w:t xml:space="preserve"> (DC) </w:t>
      </w:r>
      <w:r w:rsidRPr="001C2D47">
        <w:rPr>
          <w:rStyle w:val="Emphasis"/>
        </w:rPr>
        <w:t>to collect it, from the immigrants by the tax authority of the host country and</w:t>
      </w:r>
      <w:r w:rsidR="004B2D86" w:rsidRPr="001C2D47">
        <w:rPr>
          <w:rStyle w:val="Emphasis"/>
        </w:rPr>
        <w:t xml:space="preserve"> </w:t>
      </w:r>
      <w:r w:rsidRPr="001C2D47">
        <w:rPr>
          <w:rStyle w:val="Emphasis"/>
        </w:rPr>
        <w:t>repatriated</w:t>
      </w:r>
      <w:r w:rsidR="004B2D86" w:rsidRPr="001C2D47">
        <w:rPr>
          <w:rStyle w:val="Emphasis"/>
        </w:rPr>
        <w:t xml:space="preserve"> </w:t>
      </w:r>
      <w:r w:rsidRPr="001C2D47">
        <w:rPr>
          <w:rStyle w:val="Emphasis"/>
        </w:rPr>
        <w:t>to</w:t>
      </w:r>
      <w:r w:rsidR="004B2D86" w:rsidRPr="001C2D47">
        <w:rPr>
          <w:rStyle w:val="Emphasis"/>
        </w:rPr>
        <w:t xml:space="preserve"> </w:t>
      </w:r>
      <w:r w:rsidRPr="001C2D47">
        <w:rPr>
          <w:rStyle w:val="Emphasis"/>
        </w:rPr>
        <w:t>the</w:t>
      </w:r>
      <w:r w:rsidR="004B2D86" w:rsidRPr="001C2D47">
        <w:rPr>
          <w:rStyle w:val="Emphasis"/>
        </w:rPr>
        <w:t xml:space="preserve"> </w:t>
      </w:r>
      <w:r w:rsidRPr="001C2D47">
        <w:rPr>
          <w:rStyle w:val="Emphasis"/>
        </w:rPr>
        <w:t>LDC</w:t>
      </w:r>
      <w:r w:rsidR="004B2D86" w:rsidRPr="001C2D47">
        <w:rPr>
          <w:rStyle w:val="Emphasis"/>
        </w:rPr>
        <w:t xml:space="preserve"> </w:t>
      </w:r>
      <w:r w:rsidRPr="001C2D47">
        <w:rPr>
          <w:rStyle w:val="Emphasis"/>
        </w:rPr>
        <w:t>of</w:t>
      </w:r>
      <w:r w:rsidR="004B2D86" w:rsidRPr="001C2D47">
        <w:rPr>
          <w:rStyle w:val="Emphasis"/>
        </w:rPr>
        <w:t xml:space="preserve"> </w:t>
      </w:r>
      <w:r w:rsidRPr="001C2D47">
        <w:rPr>
          <w:rStyle w:val="Emphasis"/>
        </w:rPr>
        <w:t>origin</w:t>
      </w:r>
      <w:r w:rsidRPr="001C2D47">
        <w:t>.</w:t>
      </w:r>
      <w:r w:rsidR="004B2D86" w:rsidRPr="001C2D47">
        <w:t xml:space="preserve"> </w:t>
      </w:r>
      <w:r w:rsidRPr="001C2D47">
        <w:rPr>
          <w:rStyle w:val="StyleUnderline"/>
        </w:rPr>
        <w:t>The</w:t>
      </w:r>
      <w:r w:rsidR="004B2D86" w:rsidRPr="001C2D47">
        <w:t xml:space="preserve"> </w:t>
      </w:r>
      <w:r w:rsidRPr="001C2D47">
        <w:t>so-called</w:t>
      </w:r>
      <w:r w:rsidR="004B2D86" w:rsidRPr="001C2D47">
        <w:t xml:space="preserve"> </w:t>
      </w:r>
      <w:r w:rsidRPr="001C2D47">
        <w:t>"</w:t>
      </w:r>
      <w:r w:rsidRPr="001C2D47">
        <w:rPr>
          <w:rStyle w:val="Emphasis"/>
        </w:rPr>
        <w:t>brain</w:t>
      </w:r>
      <w:r w:rsidR="004B2D86" w:rsidRPr="001C2D47">
        <w:rPr>
          <w:rStyle w:val="Emphasis"/>
        </w:rPr>
        <w:t xml:space="preserve"> </w:t>
      </w:r>
      <w:r w:rsidRPr="001C2D47">
        <w:rPr>
          <w:rStyle w:val="Emphasis"/>
        </w:rPr>
        <w:t>drain</w:t>
      </w:r>
      <w:r w:rsidR="004B2D86" w:rsidRPr="001C2D47">
        <w:rPr>
          <w:rStyle w:val="Emphasis"/>
        </w:rPr>
        <w:t xml:space="preserve"> </w:t>
      </w:r>
      <w:r w:rsidRPr="001C2D47">
        <w:rPr>
          <w:rStyle w:val="Emphasis"/>
        </w:rPr>
        <w:t>tax</w:t>
      </w:r>
      <w:r w:rsidRPr="001C2D47">
        <w:t>"(BDT)</w:t>
      </w:r>
      <w:r w:rsidR="004B2D86" w:rsidRPr="001C2D47">
        <w:t xml:space="preserve"> </w:t>
      </w:r>
      <w:r w:rsidRPr="001C2D47">
        <w:t>w</w:t>
      </w:r>
      <w:r w:rsidRPr="001C2D47">
        <w:rPr>
          <w:rStyle w:val="StyleUnderline"/>
        </w:rPr>
        <w:t>ould</w:t>
      </w:r>
      <w:r w:rsidR="004B2D86" w:rsidRPr="001C2D47">
        <w:rPr>
          <w:rStyle w:val="StyleUnderline"/>
        </w:rPr>
        <w:t xml:space="preserve"> </w:t>
      </w:r>
      <w:r w:rsidRPr="001C2D47">
        <w:rPr>
          <w:rStyle w:val="StyleUnderline"/>
        </w:rPr>
        <w:t>be</w:t>
      </w:r>
      <w:r w:rsidR="004B2D86" w:rsidRPr="001C2D47">
        <w:rPr>
          <w:rStyle w:val="StyleUnderline"/>
        </w:rPr>
        <w:t xml:space="preserve"> </w:t>
      </w:r>
      <w:r w:rsidRPr="001C2D47">
        <w:rPr>
          <w:rStyle w:val="StyleUnderline"/>
        </w:rPr>
        <w:t>collected</w:t>
      </w:r>
      <w:r w:rsidR="004B2D86" w:rsidRPr="001C2D47">
        <w:rPr>
          <w:rStyle w:val="StyleUnderline"/>
        </w:rPr>
        <w:t xml:space="preserve"> </w:t>
      </w:r>
      <w:r w:rsidRPr="001C2D47">
        <w:rPr>
          <w:rStyle w:val="StyleUnderline"/>
        </w:rPr>
        <w:t>for</w:t>
      </w:r>
      <w:r w:rsidR="004B2D86" w:rsidRPr="001C2D47">
        <w:rPr>
          <w:rStyle w:val="StyleUnderline"/>
        </w:rPr>
        <w:t xml:space="preserve"> </w:t>
      </w:r>
      <w:r w:rsidRPr="001C2D47">
        <w:rPr>
          <w:rStyle w:val="StyleUnderline"/>
        </w:rPr>
        <w:t>a</w:t>
      </w:r>
      <w:r w:rsidR="004B2D86" w:rsidRPr="001C2D47">
        <w:rPr>
          <w:rStyle w:val="StyleUnderline"/>
        </w:rPr>
        <w:t xml:space="preserve"> </w:t>
      </w:r>
      <w:r w:rsidRPr="001C2D47">
        <w:rPr>
          <w:rStyle w:val="StyleUnderline"/>
        </w:rPr>
        <w:t>defined period of several years or capped at a maxi</w:t>
      </w:r>
      <w:r w:rsidR="004B2D86" w:rsidRPr="001C2D47">
        <w:rPr>
          <w:rStyle w:val="StyleUnderline"/>
        </w:rPr>
        <w:t xml:space="preserve"> </w:t>
      </w:r>
      <w:r w:rsidRPr="001C2D47">
        <w:rPr>
          <w:rStyle w:val="StyleUnderline"/>
        </w:rPr>
        <w:t>mum amount.</w:t>
      </w:r>
      <w:r w:rsidR="004B2D86" w:rsidRPr="001C2D47">
        <w:rPr>
          <w:rStyle w:val="StyleUnderline"/>
        </w:rPr>
        <w:t xml:space="preserve"> </w:t>
      </w:r>
      <w:r w:rsidRPr="001C2D47">
        <w:t xml:space="preserve">Since this idea was first proposed </w:t>
      </w:r>
      <w:r w:rsidRPr="001C2D47">
        <w:rPr>
          <w:rStyle w:val="StyleUnderline"/>
        </w:rPr>
        <w:t>trends towards globalisation have been</w:t>
      </w:r>
      <w:r w:rsidRPr="001C2D47">
        <w:t xml:space="preserve"> associated with considerably</w:t>
      </w:r>
      <w:r w:rsidR="004B2D86" w:rsidRPr="001C2D47">
        <w:t xml:space="preserve"> </w:t>
      </w:r>
      <w:r w:rsidRPr="001C2D47">
        <w:rPr>
          <w:rStyle w:val="Emphasis"/>
        </w:rPr>
        <w:t>increased</w:t>
      </w:r>
      <w:r w:rsidR="004B2D86" w:rsidRPr="001C2D47">
        <w:rPr>
          <w:rStyle w:val="Emphasis"/>
        </w:rPr>
        <w:t xml:space="preserve"> </w:t>
      </w:r>
      <w:r w:rsidRPr="001C2D47">
        <w:rPr>
          <w:rStyle w:val="Emphasis"/>
        </w:rPr>
        <w:t>human</w:t>
      </w:r>
      <w:r w:rsidR="004B2D86" w:rsidRPr="001C2D47">
        <w:rPr>
          <w:rStyle w:val="Emphasis"/>
        </w:rPr>
        <w:t xml:space="preserve"> </w:t>
      </w:r>
      <w:r w:rsidRPr="001C2D47">
        <w:rPr>
          <w:rStyle w:val="Emphasis"/>
        </w:rPr>
        <w:t>capital</w:t>
      </w:r>
      <w:r w:rsidR="004B2D86" w:rsidRPr="001C2D47">
        <w:rPr>
          <w:rStyle w:val="Emphasis"/>
        </w:rPr>
        <w:t xml:space="preserve"> </w:t>
      </w:r>
      <w:r w:rsidRPr="001C2D47">
        <w:rPr>
          <w:rStyle w:val="Emphasis"/>
        </w:rPr>
        <w:t>flows</w:t>
      </w:r>
      <w:r w:rsidRPr="001C2D47">
        <w:t>,</w:t>
      </w:r>
      <w:r w:rsidR="004B2D86" w:rsidRPr="001C2D47">
        <w:t xml:space="preserve"> </w:t>
      </w:r>
      <w:r w:rsidRPr="001C2D47">
        <w:t>with</w:t>
      </w:r>
      <w:r w:rsidR="004B2D86" w:rsidRPr="001C2D47">
        <w:t xml:space="preserve"> </w:t>
      </w:r>
      <w:r w:rsidRPr="001C2D47">
        <w:t>recent</w:t>
      </w:r>
      <w:r w:rsidR="004B2D86" w:rsidRPr="001C2D47">
        <w:t xml:space="preserve"> </w:t>
      </w:r>
      <w:r w:rsidRPr="001C2D47">
        <w:t>estimate</w:t>
      </w:r>
      <w:r w:rsidR="004B2D86" w:rsidRPr="001C2D47">
        <w:t xml:space="preserve"> </w:t>
      </w:r>
      <w:r w:rsidRPr="001C2D47">
        <w:t>s</w:t>
      </w:r>
      <w:r w:rsidR="004B2D86" w:rsidRPr="001C2D47">
        <w:t xml:space="preserve"> </w:t>
      </w:r>
      <w:r w:rsidRPr="001C2D47">
        <w:t>suggesting</w:t>
      </w:r>
      <w:r w:rsidR="004B2D86" w:rsidRPr="001C2D47">
        <w:t xml:space="preserve"> </w:t>
      </w:r>
      <w:r w:rsidRPr="001C2D47">
        <w:t>that</w:t>
      </w:r>
      <w:r w:rsidR="004B2D86" w:rsidRPr="001C2D47">
        <w:t xml:space="preserve"> </w:t>
      </w:r>
      <w:r w:rsidRPr="001C2D47">
        <w:rPr>
          <w:rStyle w:val="StyleUnderline"/>
        </w:rPr>
        <w:t>more</w:t>
      </w:r>
      <w:r w:rsidR="004B2D86" w:rsidRPr="001C2D47">
        <w:rPr>
          <w:rStyle w:val="StyleUnderline"/>
        </w:rPr>
        <w:t xml:space="preserve"> </w:t>
      </w:r>
      <w:r w:rsidRPr="001C2D47">
        <w:rPr>
          <w:rStyle w:val="StyleUnderline"/>
        </w:rPr>
        <w:t>than</w:t>
      </w:r>
      <w:r w:rsidR="004B2D86" w:rsidRPr="001C2D47">
        <w:rPr>
          <w:rStyle w:val="StyleUnderline"/>
        </w:rPr>
        <w:t xml:space="preserve"> </w:t>
      </w:r>
      <w:r w:rsidRPr="001C2D47">
        <w:rPr>
          <w:rStyle w:val="StyleUnderline"/>
        </w:rPr>
        <w:t>one-third</w:t>
      </w:r>
      <w:r w:rsidR="004B2D86" w:rsidRPr="001C2D47">
        <w:rPr>
          <w:rStyle w:val="StyleUnderline"/>
        </w:rPr>
        <w:t xml:space="preserve"> </w:t>
      </w:r>
      <w:r w:rsidRPr="001C2D47">
        <w:rPr>
          <w:rStyle w:val="StyleUnderline"/>
        </w:rPr>
        <w:t>of</w:t>
      </w:r>
      <w:r w:rsidR="004B2D86" w:rsidRPr="001C2D47">
        <w:rPr>
          <w:rStyle w:val="StyleUnderline"/>
        </w:rPr>
        <w:t xml:space="preserve"> </w:t>
      </w:r>
      <w:r w:rsidRPr="001C2D47">
        <w:rPr>
          <w:rStyle w:val="StyleUnderline"/>
        </w:rPr>
        <w:t>total</w:t>
      </w:r>
      <w:r w:rsidR="004B2D86" w:rsidRPr="001C2D47">
        <w:rPr>
          <w:rStyle w:val="StyleUnderline"/>
        </w:rPr>
        <w:t xml:space="preserve"> </w:t>
      </w:r>
      <w:r w:rsidRPr="001C2D47">
        <w:rPr>
          <w:rStyle w:val="StyleUnderline"/>
        </w:rPr>
        <w:t>immigration</w:t>
      </w:r>
      <w:r w:rsidR="004B2D86" w:rsidRPr="001C2D47">
        <w:rPr>
          <w:rStyle w:val="StyleUnderline"/>
        </w:rPr>
        <w:t xml:space="preserve"> </w:t>
      </w:r>
      <w:r w:rsidRPr="001C2D47">
        <w:rPr>
          <w:rStyle w:val="StyleUnderline"/>
        </w:rPr>
        <w:t>to</w:t>
      </w:r>
      <w:r w:rsidR="004B2D86" w:rsidRPr="001C2D47">
        <w:rPr>
          <w:rStyle w:val="StyleUnderline"/>
        </w:rPr>
        <w:t xml:space="preserve"> </w:t>
      </w:r>
      <w:r w:rsidRPr="001C2D47">
        <w:rPr>
          <w:rStyle w:val="StyleUnderline"/>
        </w:rPr>
        <w:t>OECD</w:t>
      </w:r>
      <w:r w:rsidR="004B2D86" w:rsidRPr="001C2D47">
        <w:rPr>
          <w:rStyle w:val="StyleUnderline"/>
        </w:rPr>
        <w:t xml:space="preserve"> </w:t>
      </w:r>
      <w:r w:rsidRPr="001C2D47">
        <w:rPr>
          <w:rStyle w:val="StyleUnderline"/>
        </w:rPr>
        <w:t>countries</w:t>
      </w:r>
      <w:r w:rsidR="004B2D86" w:rsidRPr="001C2D47">
        <w:rPr>
          <w:rStyle w:val="StyleUnderline"/>
        </w:rPr>
        <w:t xml:space="preserve"> </w:t>
      </w:r>
      <w:r w:rsidRPr="001C2D47">
        <w:rPr>
          <w:rStyle w:val="StyleUnderline"/>
        </w:rPr>
        <w:t>comes</w:t>
      </w:r>
      <w:r w:rsidR="004B2D86" w:rsidRPr="001C2D47">
        <w:rPr>
          <w:rStyle w:val="StyleUnderline"/>
        </w:rPr>
        <w:t xml:space="preserve"> </w:t>
      </w:r>
      <w:r w:rsidRPr="001C2D47">
        <w:rPr>
          <w:rStyle w:val="StyleUnderline"/>
        </w:rPr>
        <w:t>from</w:t>
      </w:r>
      <w:r w:rsidR="004B2D86" w:rsidRPr="001C2D47">
        <w:rPr>
          <w:rStyle w:val="StyleUnderline"/>
        </w:rPr>
        <w:t xml:space="preserve"> </w:t>
      </w:r>
      <w:r w:rsidRPr="001C2D47">
        <w:rPr>
          <w:rStyle w:val="StyleUnderline"/>
        </w:rPr>
        <w:t>developing</w:t>
      </w:r>
      <w:r w:rsidR="004B2D86" w:rsidRPr="001C2D47">
        <w:rPr>
          <w:rStyle w:val="StyleUnderline"/>
        </w:rPr>
        <w:t xml:space="preserve"> </w:t>
      </w:r>
      <w:r w:rsidRPr="001C2D47">
        <w:rPr>
          <w:rStyle w:val="StyleUnderline"/>
        </w:rPr>
        <w:t>countries</w:t>
      </w:r>
      <w:r w:rsidR="004B2D86" w:rsidRPr="001C2D47">
        <w:t xml:space="preserve"> </w:t>
      </w:r>
      <w:r w:rsidRPr="001C2D47">
        <w:t>(Docquier</w:t>
      </w:r>
      <w:r w:rsidR="004B2D86" w:rsidRPr="001C2D47">
        <w:t xml:space="preserve"> </w:t>
      </w:r>
      <w:r w:rsidRPr="001C2D47">
        <w:t>and</w:t>
      </w:r>
      <w:r w:rsidR="004B2D86" w:rsidRPr="001C2D47">
        <w:t xml:space="preserve"> </w:t>
      </w:r>
      <w:r w:rsidRPr="001C2D47">
        <w:t>Marfouk,</w:t>
      </w:r>
      <w:r w:rsidR="004B2D86" w:rsidRPr="001C2D47">
        <w:t xml:space="preserve"> </w:t>
      </w:r>
      <w:r w:rsidRPr="001C2D47">
        <w:t>2006).</w:t>
      </w:r>
      <w:r w:rsidR="004B2D86" w:rsidRPr="001C2D47">
        <w:t xml:space="preserve"> </w:t>
      </w:r>
      <w:r w:rsidRPr="001C2D47">
        <w:t>There has been substantial debate on the positive a</w:t>
      </w:r>
      <w:r w:rsidR="004B2D86" w:rsidRPr="001C2D47">
        <w:t xml:space="preserve"> </w:t>
      </w:r>
      <w:r w:rsidRPr="001C2D47">
        <w:t>nd negative effects of the brain drain of developin</w:t>
      </w:r>
      <w:r w:rsidR="004B2D86" w:rsidRPr="001C2D47">
        <w:t xml:space="preserve"> </w:t>
      </w:r>
      <w:r w:rsidRPr="001C2D47">
        <w:t>g</w:t>
      </w:r>
      <w:r w:rsidR="004B2D86" w:rsidRPr="001C2D47">
        <w:t xml:space="preserve"> </w:t>
      </w:r>
      <w:r w:rsidRPr="001C2D47">
        <w:t>countries</w:t>
      </w:r>
      <w:r w:rsidR="004B2D86" w:rsidRPr="001C2D47">
        <w:t xml:space="preserve"> </w:t>
      </w:r>
      <w:r w:rsidRPr="001C2D47">
        <w:t>(Beine,</w:t>
      </w:r>
      <w:r w:rsidR="004B2D86" w:rsidRPr="001C2D47">
        <w:t xml:space="preserve"> </w:t>
      </w:r>
      <w:r w:rsidRPr="001C2D47">
        <w:t>Docquier</w:t>
      </w:r>
      <w:r w:rsidR="004B2D86" w:rsidRPr="001C2D47">
        <w:t xml:space="preserve"> </w:t>
      </w:r>
      <w:r w:rsidRPr="001C2D47">
        <w:t>and</w:t>
      </w:r>
      <w:r w:rsidR="004B2D86" w:rsidRPr="001C2D47">
        <w:t xml:space="preserve"> </w:t>
      </w:r>
      <w:r w:rsidRPr="001C2D47">
        <w:t>Rapoport,</w:t>
      </w:r>
      <w:r w:rsidR="004B2D86" w:rsidRPr="001C2D47">
        <w:t xml:space="preserve"> </w:t>
      </w:r>
      <w:r w:rsidRPr="001C2D47">
        <w:t>2007),</w:t>
      </w:r>
      <w:r w:rsidR="004B2D86" w:rsidRPr="001C2D47">
        <w:t xml:space="preserve"> </w:t>
      </w:r>
      <w:r w:rsidRPr="001C2D47">
        <w:t>wit</w:t>
      </w:r>
      <w:r w:rsidR="004B2D86" w:rsidRPr="001C2D47">
        <w:t xml:space="preserve"> </w:t>
      </w:r>
      <w:r w:rsidRPr="001C2D47">
        <w:t>h</w:t>
      </w:r>
      <w:r w:rsidR="004B2D86" w:rsidRPr="001C2D47">
        <w:t xml:space="preserve"> </w:t>
      </w:r>
      <w:r w:rsidRPr="001C2D47">
        <w:t>the</w:t>
      </w:r>
      <w:r w:rsidR="004B2D86" w:rsidRPr="001C2D47">
        <w:t xml:space="preserve"> </w:t>
      </w:r>
      <w:r w:rsidRPr="001C2D47">
        <w:t>potential</w:t>
      </w:r>
      <w:r w:rsidR="004B2D86" w:rsidRPr="001C2D47">
        <w:t xml:space="preserve"> </w:t>
      </w:r>
      <w:r w:rsidRPr="001C2D47">
        <w:t>beneficial</w:t>
      </w:r>
      <w:r w:rsidR="004B2D86" w:rsidRPr="001C2D47">
        <w:t xml:space="preserve"> </w:t>
      </w:r>
      <w:r w:rsidRPr="001C2D47">
        <w:t>effects</w:t>
      </w:r>
      <w:r w:rsidR="004B2D86" w:rsidRPr="001C2D47">
        <w:t xml:space="preserve"> </w:t>
      </w:r>
      <w:r w:rsidRPr="001C2D47">
        <w:t>for</w:t>
      </w:r>
      <w:r w:rsidR="004B2D86" w:rsidRPr="001C2D47">
        <w:t xml:space="preserve"> </w:t>
      </w:r>
      <w:r w:rsidRPr="001C2D47">
        <w:t>sending</w:t>
      </w:r>
      <w:r w:rsidR="004B2D86" w:rsidRPr="001C2D47">
        <w:t xml:space="preserve"> </w:t>
      </w:r>
      <w:r w:rsidRPr="001C2D47">
        <w:t>countries</w:t>
      </w:r>
      <w:r w:rsidR="004B2D86" w:rsidRPr="001C2D47">
        <w:t xml:space="preserve"> </w:t>
      </w:r>
      <w:r w:rsidRPr="001C2D47">
        <w:t>including</w:t>
      </w:r>
      <w:r w:rsidR="004B2D86" w:rsidRPr="001C2D47">
        <w:t xml:space="preserve"> </w:t>
      </w:r>
      <w:r w:rsidRPr="001C2D47">
        <w:t>remittances</w:t>
      </w:r>
      <w:r w:rsidR="004B2D86" w:rsidRPr="001C2D47">
        <w:t xml:space="preserve"> </w:t>
      </w:r>
      <w:r w:rsidRPr="001C2D47">
        <w:t>and</w:t>
      </w:r>
      <w:r w:rsidR="004B2D86" w:rsidRPr="001C2D47">
        <w:t xml:space="preserve"> </w:t>
      </w:r>
      <w:r w:rsidRPr="001C2D47">
        <w:t>the</w:t>
      </w:r>
      <w:r w:rsidR="004B2D86" w:rsidRPr="001C2D47">
        <w:t xml:space="preserve"> </w:t>
      </w:r>
      <w:r w:rsidRPr="001C2D47">
        <w:t>associated</w:t>
      </w:r>
      <w:r w:rsidR="004B2D86" w:rsidRPr="001C2D47">
        <w:t xml:space="preserve"> </w:t>
      </w:r>
      <w:r w:rsidRPr="001C2D47">
        <w:t>consumption</w:t>
      </w:r>
      <w:r w:rsidR="004B2D86" w:rsidRPr="001C2D47">
        <w:t xml:space="preserve"> </w:t>
      </w:r>
      <w:r w:rsidRPr="001C2D47">
        <w:t>and</w:t>
      </w:r>
      <w:r w:rsidR="004B2D86" w:rsidRPr="001C2D47">
        <w:t xml:space="preserve"> </w:t>
      </w:r>
      <w:r w:rsidRPr="001C2D47">
        <w:t>increased</w:t>
      </w:r>
      <w:r w:rsidR="004B2D86" w:rsidRPr="001C2D47">
        <w:t xml:space="preserve"> </w:t>
      </w:r>
      <w:r w:rsidRPr="001C2D47">
        <w:t>educational</w:t>
      </w:r>
      <w:r w:rsidR="004B2D86" w:rsidRPr="001C2D47">
        <w:t xml:space="preserve"> </w:t>
      </w:r>
      <w:r w:rsidRPr="001C2D47">
        <w:t>investments</w:t>
      </w:r>
      <w:r w:rsidR="004B2D86" w:rsidRPr="001C2D47">
        <w:t xml:space="preserve"> </w:t>
      </w:r>
      <w:r w:rsidRPr="001C2D47">
        <w:t>at</w:t>
      </w:r>
      <w:r w:rsidR="004B2D86" w:rsidRPr="001C2D47">
        <w:t xml:space="preserve"> </w:t>
      </w:r>
      <w:r w:rsidRPr="001C2D47">
        <w:t>home.</w:t>
      </w:r>
      <w:r w:rsidR="004B2D86" w:rsidRPr="001C2D47">
        <w:t xml:space="preserve"> </w:t>
      </w:r>
      <w:r w:rsidRPr="001C2D47">
        <w:t>While</w:t>
      </w:r>
      <w:r w:rsidR="004B2D86" w:rsidRPr="001C2D47">
        <w:t xml:space="preserve"> </w:t>
      </w:r>
      <w:r w:rsidRPr="001C2D47">
        <w:t>the</w:t>
      </w:r>
      <w:r w:rsidR="004B2D86" w:rsidRPr="001C2D47">
        <w:t xml:space="preserve"> </w:t>
      </w:r>
      <w:r w:rsidRPr="001C2D47">
        <w:t>benefits</w:t>
      </w:r>
      <w:r w:rsidR="004B2D86" w:rsidRPr="001C2D47">
        <w:t xml:space="preserve"> </w:t>
      </w:r>
      <w:r w:rsidRPr="001C2D47">
        <w:t>of</w:t>
      </w:r>
      <w:r w:rsidR="004B2D86" w:rsidRPr="001C2D47">
        <w:t xml:space="preserve"> </w:t>
      </w:r>
      <w:r w:rsidRPr="001C2D47">
        <w:t>remittan</w:t>
      </w:r>
      <w:r w:rsidR="004B2D86" w:rsidRPr="001C2D47">
        <w:t xml:space="preserve"> </w:t>
      </w:r>
      <w:r w:rsidRPr="001C2D47">
        <w:t>ces</w:t>
      </w:r>
      <w:r w:rsidR="004B2D86" w:rsidRPr="001C2D47">
        <w:t xml:space="preserve"> </w:t>
      </w:r>
      <w:r w:rsidRPr="001C2D47">
        <w:t>are</w:t>
      </w:r>
      <w:r w:rsidR="004B2D86" w:rsidRPr="001C2D47">
        <w:t xml:space="preserve"> </w:t>
      </w:r>
      <w:r w:rsidRPr="001C2D47">
        <w:t>clear,</w:t>
      </w:r>
      <w:r w:rsidR="004B2D86" w:rsidRPr="001C2D47">
        <w:t xml:space="preserve"> </w:t>
      </w:r>
      <w:r w:rsidRPr="001C2D47">
        <w:t>several</w:t>
      </w:r>
      <w:r w:rsidR="004B2D86" w:rsidRPr="001C2D47">
        <w:t xml:space="preserve"> </w:t>
      </w:r>
      <w:r w:rsidRPr="001C2D47">
        <w:rPr>
          <w:rStyle w:val="StyleUnderline"/>
        </w:rPr>
        <w:t>administrative</w:t>
      </w:r>
      <w:r w:rsidR="004B2D86" w:rsidRPr="001C2D47">
        <w:rPr>
          <w:rStyle w:val="StyleUnderline"/>
        </w:rPr>
        <w:t xml:space="preserve"> </w:t>
      </w:r>
      <w:r w:rsidRPr="001C2D47">
        <w:rPr>
          <w:rStyle w:val="StyleUnderline"/>
        </w:rPr>
        <w:t>issues</w:t>
      </w:r>
      <w:r w:rsidR="004B2D86" w:rsidRPr="001C2D47">
        <w:rPr>
          <w:rStyle w:val="StyleUnderline"/>
        </w:rPr>
        <w:t xml:space="preserve"> </w:t>
      </w:r>
      <w:r w:rsidRPr="001C2D47">
        <w:rPr>
          <w:rStyle w:val="StyleUnderline"/>
        </w:rPr>
        <w:t>associated with the collection of the BDT in developed countries remain unresolved</w:t>
      </w:r>
      <w:r w:rsidRPr="001C2D47">
        <w:t xml:space="preserve"> (Wilson 2005).</w:t>
      </w:r>
      <w:r w:rsidR="004B2D86" w:rsidRPr="001C2D47">
        <w:t xml:space="preserve"> </w:t>
      </w:r>
      <w:r w:rsidRPr="001C2D47">
        <w:t>With</w:t>
      </w:r>
      <w:r w:rsidR="004B2D86" w:rsidRPr="001C2D47">
        <w:t xml:space="preserve"> </w:t>
      </w:r>
      <w:r w:rsidRPr="001C2D47">
        <w:t>this</w:t>
      </w:r>
      <w:r w:rsidR="004B2D86" w:rsidRPr="001C2D47">
        <w:t xml:space="preserve"> </w:t>
      </w:r>
      <w:r w:rsidRPr="001C2D47">
        <w:t>as</w:t>
      </w:r>
      <w:r w:rsidR="004B2D86" w:rsidRPr="001C2D47">
        <w:t xml:space="preserve"> </w:t>
      </w:r>
      <w:r w:rsidRPr="001C2D47">
        <w:t>context</w:t>
      </w:r>
      <w:r w:rsidR="004B2D86" w:rsidRPr="001C2D47">
        <w:t xml:space="preserve"> </w:t>
      </w:r>
      <w:r w:rsidRPr="001C2D47">
        <w:t>there</w:t>
      </w:r>
      <w:r w:rsidR="004B2D86" w:rsidRPr="001C2D47">
        <w:t xml:space="preserve"> </w:t>
      </w:r>
      <w:r w:rsidRPr="001C2D47">
        <w:t>are</w:t>
      </w:r>
      <w:r w:rsidR="004B2D86" w:rsidRPr="001C2D47">
        <w:t xml:space="preserve"> </w:t>
      </w:r>
      <w:r w:rsidRPr="001C2D47">
        <w:t>two</w:t>
      </w:r>
      <w:r w:rsidR="004B2D86" w:rsidRPr="001C2D47">
        <w:t xml:space="preserve"> </w:t>
      </w:r>
      <w:r w:rsidRPr="001C2D47">
        <w:t>essential</w:t>
      </w:r>
      <w:r w:rsidR="004B2D86" w:rsidRPr="001C2D47">
        <w:t xml:space="preserve"> </w:t>
      </w:r>
      <w:r w:rsidRPr="001C2D47">
        <w:t>contri</w:t>
      </w:r>
      <w:r w:rsidR="004B2D86" w:rsidRPr="001C2D47">
        <w:t xml:space="preserve"> </w:t>
      </w:r>
      <w:r w:rsidRPr="001C2D47">
        <w:t>butions</w:t>
      </w:r>
      <w:r w:rsidR="004B2D86" w:rsidRPr="001C2D47">
        <w:t xml:space="preserve"> </w:t>
      </w:r>
      <w:r w:rsidRPr="001C2D47">
        <w:t>of</w:t>
      </w:r>
      <w:r w:rsidR="004B2D86" w:rsidRPr="001C2D47">
        <w:t xml:space="preserve"> </w:t>
      </w:r>
      <w:r w:rsidRPr="001C2D47">
        <w:t>this</w:t>
      </w:r>
      <w:r w:rsidR="004B2D86" w:rsidRPr="001C2D47">
        <w:t xml:space="preserve"> </w:t>
      </w:r>
      <w:r w:rsidRPr="001C2D47">
        <w:t>paper.</w:t>
      </w:r>
      <w:r w:rsidR="004B2D86" w:rsidRPr="001C2D47">
        <w:t xml:space="preserve"> </w:t>
      </w:r>
      <w:r w:rsidRPr="001C2D47">
        <w:t>The</w:t>
      </w:r>
      <w:r w:rsidR="004B2D86" w:rsidRPr="001C2D47">
        <w:t xml:space="preserve"> </w:t>
      </w:r>
      <w:r w:rsidRPr="001C2D47">
        <w:t>first</w:t>
      </w:r>
      <w:r w:rsidR="004B2D86" w:rsidRPr="001C2D47">
        <w:t xml:space="preserve"> </w:t>
      </w:r>
      <w:r w:rsidRPr="001C2D47">
        <w:t>is</w:t>
      </w:r>
      <w:r w:rsidR="004B2D86" w:rsidRPr="001C2D47">
        <w:t xml:space="preserve"> </w:t>
      </w:r>
      <w:r w:rsidRPr="001C2D47">
        <w:t>to</w:t>
      </w:r>
      <w:r w:rsidR="004B2D86" w:rsidRPr="001C2D47">
        <w:t xml:space="preserve"> </w:t>
      </w:r>
      <w:r w:rsidRPr="001C2D47">
        <w:t>provide</w:t>
      </w:r>
      <w:r w:rsidR="004B2D86" w:rsidRPr="001C2D47">
        <w:t xml:space="preserve"> </w:t>
      </w:r>
      <w:r w:rsidRPr="001C2D47">
        <w:t>the</w:t>
      </w:r>
      <w:r w:rsidR="004B2D86" w:rsidRPr="001C2D47">
        <w:t xml:space="preserve"> </w:t>
      </w:r>
      <w:r w:rsidRPr="001C2D47">
        <w:t>background</w:t>
      </w:r>
      <w:r w:rsidR="004B2D86" w:rsidRPr="001C2D47">
        <w:t xml:space="preserve"> </w:t>
      </w:r>
      <w:r w:rsidRPr="001C2D47">
        <w:t>to</w:t>
      </w:r>
      <w:r w:rsidR="004B2D86" w:rsidRPr="001C2D47">
        <w:t xml:space="preserve"> </w:t>
      </w:r>
      <w:r w:rsidRPr="001C2D47">
        <w:t>the</w:t>
      </w:r>
      <w:r w:rsidR="004B2D86" w:rsidRPr="001C2D47">
        <w:t xml:space="preserve"> </w:t>
      </w:r>
      <w:r w:rsidRPr="001C2D47">
        <w:t>fact</w:t>
      </w:r>
      <w:r w:rsidR="004B2D86" w:rsidRPr="001C2D47">
        <w:t xml:space="preserve"> </w:t>
      </w:r>
      <w:r w:rsidRPr="001C2D47">
        <w:t>that</w:t>
      </w:r>
      <w:r w:rsidR="004B2D86" w:rsidRPr="001C2D47">
        <w:t xml:space="preserve"> </w:t>
      </w:r>
      <w:r w:rsidRPr="001C2D47">
        <w:rPr>
          <w:rStyle w:val="StyleUnderline"/>
        </w:rPr>
        <w:t>in</w:t>
      </w:r>
      <w:r w:rsidR="004B2D86" w:rsidRPr="001C2D47">
        <w:rPr>
          <w:rStyle w:val="StyleUnderline"/>
        </w:rPr>
        <w:t xml:space="preserve"> </w:t>
      </w:r>
      <w:r w:rsidRPr="001C2D47">
        <w:rPr>
          <w:rStyle w:val="StyleUnderline"/>
        </w:rPr>
        <w:t>many</w:t>
      </w:r>
      <w:r w:rsidR="004B2D86" w:rsidRPr="001C2D47">
        <w:rPr>
          <w:rStyle w:val="StyleUnderline"/>
        </w:rPr>
        <w:t xml:space="preserve"> </w:t>
      </w:r>
      <w:r w:rsidRPr="001C2D47">
        <w:rPr>
          <w:rStyle w:val="StyleUnderline"/>
        </w:rPr>
        <w:t>developed</w:t>
      </w:r>
      <w:r w:rsidR="004B2D86" w:rsidRPr="001C2D47">
        <w:rPr>
          <w:rStyle w:val="StyleUnderline"/>
        </w:rPr>
        <w:t xml:space="preserve"> </w:t>
      </w:r>
      <w:r w:rsidRPr="001C2D47">
        <w:rPr>
          <w:rStyle w:val="StyleUnderline"/>
        </w:rPr>
        <w:t>count</w:t>
      </w:r>
      <w:r w:rsidR="004B2D86" w:rsidRPr="001C2D47">
        <w:rPr>
          <w:rStyle w:val="StyleUnderline"/>
        </w:rPr>
        <w:t xml:space="preserve"> </w:t>
      </w:r>
      <w:r w:rsidRPr="001C2D47">
        <w:rPr>
          <w:rStyle w:val="StyleUnderline"/>
        </w:rPr>
        <w:t>ries</w:t>
      </w:r>
      <w:r w:rsidR="004B2D86" w:rsidRPr="001C2D47">
        <w:rPr>
          <w:rStyle w:val="StyleUnderline"/>
        </w:rPr>
        <w:t xml:space="preserve"> </w:t>
      </w:r>
      <w:r w:rsidRPr="001C2D47">
        <w:rPr>
          <w:rStyle w:val="StyleUnderline"/>
        </w:rPr>
        <w:t>there</w:t>
      </w:r>
      <w:r w:rsidR="004B2D86" w:rsidRPr="001C2D47">
        <w:rPr>
          <w:rStyle w:val="StyleUnderline"/>
        </w:rPr>
        <w:t xml:space="preserve"> </w:t>
      </w:r>
      <w:r w:rsidRPr="001C2D47">
        <w:rPr>
          <w:rStyle w:val="Emphasis"/>
        </w:rPr>
        <w:t>is</w:t>
      </w:r>
      <w:r w:rsidR="004B2D86" w:rsidRPr="001C2D47">
        <w:rPr>
          <w:rStyle w:val="Emphasis"/>
        </w:rPr>
        <w:t xml:space="preserve"> </w:t>
      </w:r>
      <w:r w:rsidRPr="001C2D47">
        <w:rPr>
          <w:rStyle w:val="Emphasis"/>
        </w:rPr>
        <w:t>now</w:t>
      </w:r>
      <w:r w:rsidR="004B2D86" w:rsidRPr="001C2D47">
        <w:rPr>
          <w:rStyle w:val="Emphasis"/>
        </w:rPr>
        <w:t xml:space="preserve"> </w:t>
      </w:r>
      <w:r w:rsidRPr="001C2D47">
        <w:rPr>
          <w:rStyle w:val="Emphasis"/>
        </w:rPr>
        <w:t>a</w:t>
      </w:r>
      <w:r w:rsidR="004B2D86" w:rsidRPr="001C2D47">
        <w:rPr>
          <w:rStyle w:val="Emphasis"/>
        </w:rPr>
        <w:t xml:space="preserve"> </w:t>
      </w:r>
      <w:r w:rsidRPr="001C2D47">
        <w:rPr>
          <w:rStyle w:val="Emphasis"/>
        </w:rPr>
        <w:t>practical</w:t>
      </w:r>
      <w:r w:rsidR="004B2D86" w:rsidRPr="001C2D47">
        <w:rPr>
          <w:rStyle w:val="Emphasis"/>
        </w:rPr>
        <w:t xml:space="preserve"> </w:t>
      </w:r>
      <w:r w:rsidRPr="001C2D47">
        <w:rPr>
          <w:rStyle w:val="Emphasis"/>
        </w:rPr>
        <w:t>way</w:t>
      </w:r>
      <w:r w:rsidR="004B2D86" w:rsidRPr="001C2D47">
        <w:rPr>
          <w:rStyle w:val="Emphasis"/>
        </w:rPr>
        <w:t xml:space="preserve"> </w:t>
      </w:r>
      <w:r w:rsidRPr="001C2D47">
        <w:rPr>
          <w:rStyle w:val="Emphasis"/>
        </w:rPr>
        <w:t>to</w:t>
      </w:r>
      <w:r w:rsidR="004B2D86" w:rsidRPr="001C2D47">
        <w:rPr>
          <w:rStyle w:val="Emphasis"/>
        </w:rPr>
        <w:t xml:space="preserve"> </w:t>
      </w:r>
      <w:r w:rsidRPr="001C2D47">
        <w:rPr>
          <w:rStyle w:val="Emphasis"/>
        </w:rPr>
        <w:t>implement</w:t>
      </w:r>
      <w:r w:rsidR="004B2D86" w:rsidRPr="001C2D47">
        <w:rPr>
          <w:rStyle w:val="Emphasis"/>
        </w:rPr>
        <w:t xml:space="preserve"> </w:t>
      </w:r>
      <w:r w:rsidRPr="001C2D47">
        <w:rPr>
          <w:rStyle w:val="Emphasis"/>
        </w:rPr>
        <w:t>such</w:t>
      </w:r>
      <w:r w:rsidR="004B2D86" w:rsidRPr="001C2D47">
        <w:rPr>
          <w:rStyle w:val="Emphasis"/>
        </w:rPr>
        <w:t xml:space="preserve"> </w:t>
      </w:r>
      <w:r w:rsidRPr="001C2D47">
        <w:rPr>
          <w:rStyle w:val="Emphasis"/>
        </w:rPr>
        <w:t>a</w:t>
      </w:r>
      <w:r w:rsidR="004B2D86" w:rsidRPr="001C2D47">
        <w:rPr>
          <w:rStyle w:val="Emphasis"/>
        </w:rPr>
        <w:t xml:space="preserve"> </w:t>
      </w:r>
      <w:r w:rsidRPr="001C2D47">
        <w:rPr>
          <w:rStyle w:val="Emphasis"/>
        </w:rPr>
        <w:t>system</w:t>
      </w:r>
      <w:r w:rsidR="004B2D86" w:rsidRPr="001C2D47">
        <w:rPr>
          <w:rStyle w:val="Emphasis"/>
        </w:rPr>
        <w:t xml:space="preserve"> </w:t>
      </w:r>
      <w:r w:rsidRPr="001C2D47">
        <w:rPr>
          <w:rStyle w:val="Emphasis"/>
        </w:rPr>
        <w:t>with</w:t>
      </w:r>
      <w:r w:rsidR="004B2D86" w:rsidRPr="001C2D47">
        <w:rPr>
          <w:rStyle w:val="Emphasis"/>
        </w:rPr>
        <w:t xml:space="preserve"> </w:t>
      </w:r>
      <w:r w:rsidRPr="001C2D47">
        <w:rPr>
          <w:rStyle w:val="Emphasis"/>
        </w:rPr>
        <w:t>the</w:t>
      </w:r>
      <w:r w:rsidR="004B2D86" w:rsidRPr="001C2D47">
        <w:rPr>
          <w:rStyle w:val="Emphasis"/>
        </w:rPr>
        <w:t xml:space="preserve"> </w:t>
      </w:r>
      <w:r w:rsidRPr="001C2D47">
        <w:rPr>
          <w:rStyle w:val="Emphasis"/>
        </w:rPr>
        <w:t>use</w:t>
      </w:r>
      <w:r w:rsidR="004B2D86" w:rsidRPr="001C2D47">
        <w:rPr>
          <w:rStyle w:val="Emphasis"/>
        </w:rPr>
        <w:t xml:space="preserve"> </w:t>
      </w:r>
      <w:r w:rsidRPr="001C2D47">
        <w:rPr>
          <w:rStyle w:val="Emphasis"/>
        </w:rPr>
        <w:t>of</w:t>
      </w:r>
      <w:r w:rsidR="004B2D86" w:rsidRPr="001C2D47">
        <w:rPr>
          <w:rStyle w:val="Emphasis"/>
        </w:rPr>
        <w:t xml:space="preserve"> </w:t>
      </w:r>
      <w:r w:rsidRPr="001C2D47">
        <w:rPr>
          <w:rStyle w:val="Emphasis"/>
        </w:rPr>
        <w:t>the</w:t>
      </w:r>
      <w:r w:rsidR="004B2D86" w:rsidRPr="001C2D47">
        <w:rPr>
          <w:rStyle w:val="Emphasis"/>
        </w:rPr>
        <w:t xml:space="preserve"> </w:t>
      </w:r>
      <w:r w:rsidRPr="001C2D47">
        <w:rPr>
          <w:rStyle w:val="Emphasis"/>
        </w:rPr>
        <w:t>personal</w:t>
      </w:r>
      <w:r w:rsidR="004B2D86" w:rsidRPr="001C2D47">
        <w:rPr>
          <w:rStyle w:val="Emphasis"/>
        </w:rPr>
        <w:t xml:space="preserve"> </w:t>
      </w:r>
      <w:r w:rsidRPr="001C2D47">
        <w:rPr>
          <w:rStyle w:val="Emphasis"/>
        </w:rPr>
        <w:t>income</w:t>
      </w:r>
      <w:r w:rsidR="004B2D86" w:rsidRPr="001C2D47">
        <w:rPr>
          <w:rStyle w:val="Emphasis"/>
        </w:rPr>
        <w:t xml:space="preserve"> </w:t>
      </w:r>
      <w:r w:rsidRPr="001C2D47">
        <w:rPr>
          <w:rStyle w:val="Emphasis"/>
        </w:rPr>
        <w:t>tax</w:t>
      </w:r>
      <w:r w:rsidR="004B2D86" w:rsidRPr="001C2D47">
        <w:rPr>
          <w:rStyle w:val="Emphasis"/>
        </w:rPr>
        <w:t xml:space="preserve"> </w:t>
      </w:r>
      <w:r w:rsidRPr="001C2D47">
        <w:rPr>
          <w:rStyle w:val="Emphasis"/>
        </w:rPr>
        <w:t>system</w:t>
      </w:r>
      <w:r w:rsidRPr="001C2D47">
        <w:t>,</w:t>
      </w:r>
      <w:r w:rsidR="004B2D86" w:rsidRPr="001C2D47">
        <w:t xml:space="preserve"> </w:t>
      </w:r>
      <w:r w:rsidRPr="001C2D47">
        <w:t>the</w:t>
      </w:r>
      <w:r w:rsidR="004B2D86" w:rsidRPr="001C2D47">
        <w:t xml:space="preserve"> </w:t>
      </w:r>
      <w:r w:rsidRPr="001C2D47">
        <w:t>mechanism</w:t>
      </w:r>
      <w:r w:rsidR="004B2D86" w:rsidRPr="001C2D47">
        <w:t xml:space="preserve"> </w:t>
      </w:r>
      <w:r w:rsidRPr="001C2D47">
        <w:rPr>
          <w:rStyle w:val="StyleUnderline"/>
        </w:rPr>
        <w:t>associated</w:t>
      </w:r>
      <w:r w:rsidR="004B2D86" w:rsidRPr="001C2D47">
        <w:rPr>
          <w:rStyle w:val="StyleUnderline"/>
        </w:rPr>
        <w:t xml:space="preserve"> </w:t>
      </w:r>
      <w:r w:rsidRPr="001C2D47">
        <w:rPr>
          <w:rStyle w:val="StyleUnderline"/>
        </w:rPr>
        <w:t>with</w:t>
      </w:r>
      <w:r w:rsidR="004B2D86" w:rsidRPr="001C2D47">
        <w:t xml:space="preserve"> </w:t>
      </w:r>
      <w:r w:rsidRPr="001C2D47">
        <w:t>the</w:t>
      </w:r>
      <w:r w:rsidR="004B2D86" w:rsidRPr="001C2D47">
        <w:t xml:space="preserve"> </w:t>
      </w:r>
      <w:r w:rsidRPr="001C2D47">
        <w:t xml:space="preserve">collection of </w:t>
      </w:r>
      <w:r w:rsidRPr="001C2D47">
        <w:rPr>
          <w:rStyle w:val="Emphasis"/>
        </w:rPr>
        <w:t>income contingent university loans</w:t>
      </w:r>
      <w:r w:rsidRPr="001C2D47">
        <w:t xml:space="preserve"> (ICL). The conceptual and practical bases of ICL are</w:t>
      </w:r>
      <w:r w:rsidR="004B2D86" w:rsidRPr="001C2D47">
        <w:t xml:space="preserve"> </w:t>
      </w:r>
      <w:r w:rsidRPr="001C2D47">
        <w:t>described and examined.</w:t>
      </w:r>
      <w:r w:rsidR="004B2D86" w:rsidRPr="001C2D47">
        <w:t xml:space="preserve"> </w:t>
      </w:r>
      <w:r w:rsidRPr="001C2D47">
        <w:t>Second</w:t>
      </w:r>
      <w:r w:rsidR="004B2D86" w:rsidRPr="001C2D47">
        <w:t xml:space="preserve"> </w:t>
      </w:r>
      <w:r w:rsidRPr="001C2D47">
        <w:t>is</w:t>
      </w:r>
      <w:r w:rsidR="004B2D86" w:rsidRPr="001C2D47">
        <w:t xml:space="preserve"> </w:t>
      </w:r>
      <w:r w:rsidRPr="001C2D47">
        <w:t>an</w:t>
      </w:r>
      <w:r w:rsidR="004B2D86" w:rsidRPr="001C2D47">
        <w:t xml:space="preserve"> </w:t>
      </w:r>
      <w:r w:rsidRPr="001C2D47">
        <w:t>illustration</w:t>
      </w:r>
      <w:r w:rsidR="004B2D86" w:rsidRPr="001C2D47">
        <w:t xml:space="preserve"> </w:t>
      </w:r>
      <w:r w:rsidRPr="001C2D47">
        <w:t>of</w:t>
      </w:r>
      <w:r w:rsidR="004B2D86" w:rsidRPr="001C2D47">
        <w:t xml:space="preserve"> </w:t>
      </w:r>
      <w:r w:rsidRPr="001C2D47">
        <w:rPr>
          <w:rStyle w:val="StyleUnderline"/>
        </w:rPr>
        <w:t>the</w:t>
      </w:r>
      <w:r w:rsidR="004B2D86" w:rsidRPr="001C2D47">
        <w:rPr>
          <w:rStyle w:val="StyleUnderline"/>
        </w:rPr>
        <w:t xml:space="preserve"> </w:t>
      </w:r>
      <w:r w:rsidRPr="001C2D47">
        <w:rPr>
          <w:rStyle w:val="StyleUnderline"/>
        </w:rPr>
        <w:t>potential</w:t>
      </w:r>
      <w:r w:rsidR="004B2D86" w:rsidRPr="001C2D47">
        <w:rPr>
          <w:rStyle w:val="StyleUnderline"/>
        </w:rPr>
        <w:t xml:space="preserve"> </w:t>
      </w:r>
      <w:r w:rsidRPr="001C2D47">
        <w:rPr>
          <w:rStyle w:val="StyleUnderline"/>
        </w:rPr>
        <w:t>financia</w:t>
      </w:r>
      <w:r w:rsidR="004B2D86" w:rsidRPr="001C2D47">
        <w:rPr>
          <w:rStyle w:val="StyleUnderline"/>
        </w:rPr>
        <w:t xml:space="preserve"> </w:t>
      </w:r>
      <w:r w:rsidRPr="001C2D47">
        <w:rPr>
          <w:rStyle w:val="StyleUnderline"/>
        </w:rPr>
        <w:t>l</w:t>
      </w:r>
      <w:r w:rsidR="004B2D86" w:rsidRPr="001C2D47">
        <w:rPr>
          <w:rStyle w:val="StyleUnderline"/>
        </w:rPr>
        <w:t xml:space="preserve"> </w:t>
      </w:r>
      <w:r w:rsidRPr="001C2D47">
        <w:rPr>
          <w:rStyle w:val="StyleUnderline"/>
        </w:rPr>
        <w:t>resources</w:t>
      </w:r>
      <w:r w:rsidR="004B2D86" w:rsidRPr="001C2D47">
        <w:rPr>
          <w:rStyle w:val="StyleUnderline"/>
        </w:rPr>
        <w:t xml:space="preserve"> </w:t>
      </w:r>
      <w:r w:rsidRPr="001C2D47">
        <w:rPr>
          <w:rStyle w:val="StyleUnderline"/>
        </w:rPr>
        <w:t>that</w:t>
      </w:r>
      <w:r w:rsidR="004B2D86" w:rsidRPr="001C2D47">
        <w:rPr>
          <w:rStyle w:val="StyleUnderline"/>
        </w:rPr>
        <w:t xml:space="preserve"> </w:t>
      </w:r>
      <w:r w:rsidRPr="001C2D47">
        <w:rPr>
          <w:rStyle w:val="StyleUnderline"/>
        </w:rPr>
        <w:t>might</w:t>
      </w:r>
      <w:r w:rsidR="004B2D86" w:rsidRPr="001C2D47">
        <w:rPr>
          <w:rStyle w:val="StyleUnderline"/>
        </w:rPr>
        <w:t xml:space="preserve"> </w:t>
      </w:r>
      <w:r w:rsidRPr="001C2D47">
        <w:rPr>
          <w:rStyle w:val="StyleUnderline"/>
        </w:rPr>
        <w:t>be</w:t>
      </w:r>
      <w:r w:rsidR="004B2D86" w:rsidRPr="001C2D47">
        <w:rPr>
          <w:rStyle w:val="StyleUnderline"/>
        </w:rPr>
        <w:t xml:space="preserve"> </w:t>
      </w:r>
      <w:r w:rsidRPr="001C2D47">
        <w:rPr>
          <w:rStyle w:val="StyleUnderline"/>
        </w:rPr>
        <w:t>able</w:t>
      </w:r>
      <w:r w:rsidR="004B2D86" w:rsidRPr="001C2D47">
        <w:rPr>
          <w:rStyle w:val="StyleUnderline"/>
        </w:rPr>
        <w:t xml:space="preserve"> </w:t>
      </w:r>
      <w:r w:rsidRPr="001C2D47">
        <w:rPr>
          <w:rStyle w:val="StyleUnderline"/>
        </w:rPr>
        <w:t>to</w:t>
      </w:r>
      <w:r w:rsidR="004B2D86" w:rsidRPr="001C2D47">
        <w:rPr>
          <w:rStyle w:val="StyleUnderline"/>
        </w:rPr>
        <w:t xml:space="preserve"> </w:t>
      </w:r>
      <w:r w:rsidRPr="001C2D47">
        <w:rPr>
          <w:rStyle w:val="StyleUnderline"/>
        </w:rPr>
        <w:t>be</w:t>
      </w:r>
      <w:r w:rsidR="004B2D86" w:rsidRPr="001C2D47">
        <w:rPr>
          <w:rStyle w:val="StyleUnderline"/>
        </w:rPr>
        <w:t xml:space="preserve"> </w:t>
      </w:r>
      <w:r w:rsidRPr="001C2D47">
        <w:rPr>
          <w:rStyle w:val="StyleUnderline"/>
        </w:rPr>
        <w:t>collected</w:t>
      </w:r>
      <w:r w:rsidR="004B2D86" w:rsidRPr="001C2D47">
        <w:rPr>
          <w:rStyle w:val="StyleUnderline"/>
        </w:rPr>
        <w:t xml:space="preserve"> </w:t>
      </w:r>
      <w:r w:rsidRPr="001C2D47">
        <w:rPr>
          <w:rStyle w:val="StyleUnderline"/>
        </w:rPr>
        <w:t>from</w:t>
      </w:r>
      <w:r w:rsidR="004B2D86" w:rsidRPr="001C2D47">
        <w:rPr>
          <w:rStyle w:val="StyleUnderline"/>
        </w:rPr>
        <w:t xml:space="preserve"> </w:t>
      </w:r>
      <w:r w:rsidRPr="001C2D47">
        <w:rPr>
          <w:rStyle w:val="StyleUnderline"/>
        </w:rPr>
        <w:t>immigrants through the ICL mechanism</w:t>
      </w:r>
      <w:r w:rsidRPr="001C2D47">
        <w:t xml:space="preserve">, and these </w:t>
      </w:r>
      <w:r w:rsidRPr="001C2D47">
        <w:rPr>
          <w:rStyle w:val="StyleUnderline"/>
        </w:rPr>
        <w:t>are</w:t>
      </w:r>
      <w:r w:rsidR="004B2D86" w:rsidRPr="001C2D47">
        <w:t xml:space="preserve"> </w:t>
      </w:r>
      <w:r w:rsidRPr="001C2D47">
        <w:t>considered with a hypothetical empirical case</w:t>
      </w:r>
      <w:r w:rsidR="004B2D86" w:rsidRPr="001C2D47">
        <w:t xml:space="preserve"> </w:t>
      </w:r>
      <w:r w:rsidRPr="001C2D47">
        <w:t>study</w:t>
      </w:r>
      <w:r w:rsidR="004B2D86" w:rsidRPr="001C2D47">
        <w:t xml:space="preserve"> </w:t>
      </w:r>
      <w:r w:rsidRPr="001C2D47">
        <w:t>involving</w:t>
      </w:r>
      <w:r w:rsidR="004B2D86" w:rsidRPr="001C2D47">
        <w:t xml:space="preserve"> </w:t>
      </w:r>
      <w:r w:rsidRPr="001C2D47">
        <w:t>Australia.</w:t>
      </w:r>
      <w:r w:rsidR="004B2D86" w:rsidRPr="001C2D47">
        <w:t xml:space="preserve"> </w:t>
      </w:r>
      <w:r w:rsidRPr="001C2D47">
        <w:t>This</w:t>
      </w:r>
      <w:r w:rsidR="004B2D86" w:rsidRPr="001C2D47">
        <w:t xml:space="preserve"> </w:t>
      </w:r>
      <w:r w:rsidRPr="001C2D47">
        <w:t>country</w:t>
      </w:r>
      <w:r w:rsidR="004B2D86" w:rsidRPr="001C2D47">
        <w:t xml:space="preserve"> </w:t>
      </w:r>
      <w:r w:rsidRPr="001C2D47">
        <w:t>is</w:t>
      </w:r>
      <w:r w:rsidR="004B2D86" w:rsidRPr="001C2D47">
        <w:t xml:space="preserve"> </w:t>
      </w:r>
      <w:r w:rsidRPr="001C2D47">
        <w:t>an</w:t>
      </w:r>
      <w:r w:rsidR="004B2D86" w:rsidRPr="001C2D47">
        <w:t xml:space="preserve"> </w:t>
      </w:r>
      <w:r w:rsidRPr="001C2D47">
        <w:rPr>
          <w:rStyle w:val="Emphasis"/>
        </w:rPr>
        <w:t>ideal</w:t>
      </w:r>
      <w:r w:rsidR="004B2D86" w:rsidRPr="001C2D47">
        <w:t xml:space="preserve"> </w:t>
      </w:r>
      <w:r w:rsidRPr="001C2D47">
        <w:t>example</w:t>
      </w:r>
      <w:r w:rsidR="004B2D86" w:rsidRPr="001C2D47">
        <w:t xml:space="preserve"> </w:t>
      </w:r>
      <w:r w:rsidRPr="001C2D47">
        <w:t>for</w:t>
      </w:r>
      <w:r w:rsidR="004B2D86" w:rsidRPr="001C2D47">
        <w:t xml:space="preserve"> </w:t>
      </w:r>
      <w:r w:rsidRPr="001C2D47">
        <w:t>such</w:t>
      </w:r>
      <w:r w:rsidR="004B2D86" w:rsidRPr="001C2D47">
        <w:t xml:space="preserve"> </w:t>
      </w:r>
      <w:r w:rsidRPr="001C2D47">
        <w:t>an</w:t>
      </w:r>
      <w:r w:rsidR="004B2D86" w:rsidRPr="001C2D47">
        <w:t xml:space="preserve"> </w:t>
      </w:r>
      <w:r w:rsidRPr="001C2D47">
        <w:t>exercise</w:t>
      </w:r>
      <w:r w:rsidR="004B2D86" w:rsidRPr="001C2D47">
        <w:t xml:space="preserve"> </w:t>
      </w:r>
      <w:r w:rsidRPr="001C2D47">
        <w:t>for</w:t>
      </w:r>
      <w:r w:rsidR="004B2D86" w:rsidRPr="001C2D47">
        <w:t xml:space="preserve"> </w:t>
      </w:r>
      <w:r w:rsidRPr="001C2D47">
        <w:t>two</w:t>
      </w:r>
      <w:r w:rsidR="004B2D86" w:rsidRPr="001C2D47">
        <w:t xml:space="preserve"> </w:t>
      </w:r>
      <w:r w:rsidRPr="001C2D47">
        <w:t>reasons:</w:t>
      </w:r>
      <w:r w:rsidR="004B2D86" w:rsidRPr="001C2D47">
        <w:t xml:space="preserve"> </w:t>
      </w:r>
      <w:r w:rsidRPr="001C2D47">
        <w:rPr>
          <w:rStyle w:val="StyleUnderline"/>
        </w:rPr>
        <w:t>Australia has had an effective ICL in place for ove</w:t>
      </w:r>
      <w:r w:rsidR="004B2D86" w:rsidRPr="001C2D47">
        <w:rPr>
          <w:rStyle w:val="StyleUnderline"/>
        </w:rPr>
        <w:t xml:space="preserve"> </w:t>
      </w:r>
      <w:r w:rsidRPr="001C2D47">
        <w:rPr>
          <w:rStyle w:val="StyleUnderline"/>
        </w:rPr>
        <w:t>r 25 years, and is also a country with a high level</w:t>
      </w:r>
      <w:r w:rsidR="004B2D86" w:rsidRPr="001C2D47">
        <w:rPr>
          <w:rStyle w:val="StyleUnderline"/>
        </w:rPr>
        <w:t xml:space="preserve"> </w:t>
      </w:r>
      <w:r w:rsidRPr="001C2D47">
        <w:rPr>
          <w:rStyle w:val="StyleUnderline"/>
        </w:rPr>
        <w:t>of</w:t>
      </w:r>
      <w:r w:rsidR="004B2D86" w:rsidRPr="001C2D47">
        <w:rPr>
          <w:rStyle w:val="StyleUnderline"/>
        </w:rPr>
        <w:t xml:space="preserve"> </w:t>
      </w:r>
      <w:r w:rsidRPr="001C2D47">
        <w:t xml:space="preserve">immigration, </w:t>
      </w:r>
      <w:r w:rsidRPr="001C2D47">
        <w:rPr>
          <w:rStyle w:val="Emphasis"/>
        </w:rPr>
        <w:t>skilled immigration</w:t>
      </w:r>
      <w:r w:rsidRPr="001C2D47">
        <w:t xml:space="preserve"> in particular.</w:t>
      </w:r>
      <w:r w:rsidR="004B2D86" w:rsidRPr="001C2D47">
        <w:t xml:space="preserve"> </w:t>
      </w:r>
    </w:p>
    <w:p w:rsidR="00E25756" w:rsidRPr="001C2D47" w:rsidRDefault="00E25756" w:rsidP="00E25756">
      <w:pPr>
        <w:pStyle w:val="Heading4"/>
      </w:pPr>
      <w:r w:rsidRPr="001C2D47">
        <w:t xml:space="preserve">ICL solves the adverse impacts of brain drain – it </w:t>
      </w:r>
      <w:r w:rsidRPr="001C2D47">
        <w:rPr>
          <w:u w:val="single"/>
        </w:rPr>
        <w:t>sufficiently mitigates risk</w:t>
      </w:r>
      <w:r w:rsidRPr="001C2D47">
        <w:t xml:space="preserve"> for the country of origin.  It also </w:t>
      </w:r>
      <w:r w:rsidRPr="001C2D47">
        <w:rPr>
          <w:u w:val="single"/>
        </w:rPr>
        <w:t>does not deter</w:t>
      </w:r>
      <w:r w:rsidRPr="001C2D47">
        <w:t xml:space="preserve"> people from seeking higher education. </w:t>
      </w:r>
    </w:p>
    <w:p w:rsidR="00E25756" w:rsidRPr="001C2D47" w:rsidRDefault="00E25756" w:rsidP="00E25756">
      <w:pPr>
        <w:rPr>
          <w:rStyle w:val="Style13ptBold"/>
        </w:rPr>
      </w:pPr>
      <w:r w:rsidRPr="001C2D47">
        <w:rPr>
          <w:rStyle w:val="Style13ptBold"/>
        </w:rPr>
        <w:t>Stiglitz et al ‘1</w:t>
      </w:r>
      <w:r w:rsidR="009E6B47" w:rsidRPr="001C2D47">
        <w:rPr>
          <w:rStyle w:val="Style13ptBold"/>
        </w:rPr>
        <w:t>4</w:t>
      </w:r>
    </w:p>
    <w:p w:rsidR="00E25756" w:rsidRPr="001C2D47" w:rsidRDefault="00E25756" w:rsidP="00E25756">
      <w:r w:rsidRPr="001C2D47">
        <w:t xml:space="preserve">[Joseph. Prof Economics Columbia. Et al. “Remarks on Income Contingent Loans: How Effective can they be at Mitigating Risk?” in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E25756" w:rsidRPr="001C2D47" w:rsidRDefault="00E25756" w:rsidP="00E25756">
      <w:pPr>
        <w:rPr>
          <w:rStyle w:val="StyleUnderline"/>
        </w:rPr>
      </w:pPr>
      <w:r w:rsidRPr="001C2D47">
        <w:t xml:space="preserve">A well-known principle holds that </w:t>
      </w:r>
      <w:proofErr w:type="gramStart"/>
      <w:r w:rsidRPr="001C2D47">
        <w:rPr>
          <w:rStyle w:val="StyleUnderline"/>
        </w:rPr>
        <w:t>equity  provides</w:t>
      </w:r>
      <w:proofErr w:type="gramEnd"/>
      <w:r w:rsidRPr="001C2D47">
        <w:rPr>
          <w:rStyle w:val="StyleUnderline"/>
        </w:rPr>
        <w:t xml:space="preserve"> better risk sharing opportunities than debt</w:t>
      </w:r>
      <w:r w:rsidRPr="001C2D47">
        <w:t xml:space="preserve">, </w:t>
      </w:r>
      <w:r w:rsidRPr="001C2D47">
        <w:rPr>
          <w:rStyle w:val="StyleUnderline"/>
        </w:rPr>
        <w:t>but</w:t>
      </w:r>
      <w:r w:rsidRPr="001C2D47">
        <w:t xml:space="preserve"> that th</w:t>
      </w:r>
      <w:r w:rsidRPr="001C2D47">
        <w:rPr>
          <w:rStyle w:val="StyleUnderline"/>
        </w:rPr>
        <w:t>ere are greater enforcement problems associated with equity</w:t>
      </w:r>
      <w:r w:rsidRPr="001C2D47">
        <w:t xml:space="preserve">. Income continge </w:t>
      </w:r>
      <w:proofErr w:type="gramStart"/>
      <w:r w:rsidRPr="001C2D47">
        <w:t>nt</w:t>
      </w:r>
      <w:proofErr w:type="gramEnd"/>
      <w:r w:rsidRPr="001C2D47">
        <w:t xml:space="preserve"> loans (</w:t>
      </w:r>
      <w:r w:rsidRPr="001C2D47">
        <w:rPr>
          <w:rStyle w:val="Emphasis"/>
        </w:rPr>
        <w:t>ICL) represent an efficient (low transactions cost) way of implementing equity contracts for human capital</w:t>
      </w:r>
      <w:r w:rsidRPr="001C2D47">
        <w:t xml:space="preserve">. </w:t>
      </w:r>
      <w:proofErr w:type="gramStart"/>
      <w:r w:rsidRPr="001C2D47">
        <w:t xml:space="preserve">1  </w:t>
      </w:r>
      <w:r w:rsidRPr="001C2D47">
        <w:rPr>
          <w:rStyle w:val="StyleUnderline"/>
        </w:rPr>
        <w:t>The</w:t>
      </w:r>
      <w:proofErr w:type="gramEnd"/>
      <w:r w:rsidRPr="001C2D47">
        <w:rPr>
          <w:rStyle w:val="StyleUnderline"/>
        </w:rPr>
        <w:t xml:space="preserve"> amount the individual repays is dependent on his or her income</w:t>
      </w:r>
      <w:r w:rsidRPr="001C2D47">
        <w:t xml:space="preserve">. While </w:t>
      </w:r>
      <w:r w:rsidRPr="001C2D47">
        <w:rPr>
          <w:rStyle w:val="Emphasis"/>
        </w:rPr>
        <w:t xml:space="preserve">it seems natural to link ICL </w:t>
      </w:r>
      <w:proofErr w:type="gramStart"/>
      <w:r w:rsidRPr="001C2D47">
        <w:rPr>
          <w:rStyle w:val="Emphasis"/>
        </w:rPr>
        <w:t>with  investments</w:t>
      </w:r>
      <w:proofErr w:type="gramEnd"/>
      <w:r w:rsidRPr="001C2D47">
        <w:rPr>
          <w:rStyle w:val="Emphasis"/>
        </w:rPr>
        <w:t xml:space="preserve"> that increase the value of human capital</w:t>
      </w:r>
      <w:r w:rsidRPr="001C2D47">
        <w:t xml:space="preserve"> – most notably education – there is no necessary reason to limit it to such investments. The limits on market provision of ICL are related to: (a) enforcement costs; (b) adverse selection; and (c) moral hazard. </w:t>
      </w:r>
      <w:r w:rsidRPr="001C2D47">
        <w:rPr>
          <w:rStyle w:val="StyleUnderline"/>
        </w:rPr>
        <w:t xml:space="preserve">Government provision lowers transactions costs because of the </w:t>
      </w:r>
      <w:proofErr w:type="gramStart"/>
      <w:r w:rsidRPr="001C2D47">
        <w:rPr>
          <w:rStyle w:val="StyleUnderline"/>
        </w:rPr>
        <w:t>jo</w:t>
      </w:r>
      <w:proofErr w:type="gramEnd"/>
      <w:r w:rsidRPr="001C2D47">
        <w:rPr>
          <w:rStyle w:val="StyleUnderline"/>
        </w:rPr>
        <w:t xml:space="preserve"> int product of income reporting for purposes of the income</w:t>
      </w:r>
      <w:r w:rsidRPr="001C2D47">
        <w:t xml:space="preserve"> </w:t>
      </w:r>
      <w:r w:rsidRPr="001C2D47">
        <w:rPr>
          <w:rStyle w:val="StyleUnderline"/>
        </w:rPr>
        <w:t>tax</w:t>
      </w:r>
      <w:r w:rsidRPr="001C2D47">
        <w:t xml:space="preserve">. But reporting is imperfect, and the higher the effective tax rate (including the fraction of income committed in ICL repayments), the greater the incentive for underreporting. In some areas and in some countries, this is greater than others. This likely imposes an upper bound to the extent to which there can be reliance on ICL. </w:t>
      </w:r>
      <w:r w:rsidRPr="001C2D47">
        <w:rPr>
          <w:rStyle w:val="StyleUnderline"/>
        </w:rPr>
        <w:t>For a country like the US where a large fraction of transactions are electronic and where top income tax rates are low</w:t>
      </w:r>
      <w:r w:rsidRPr="001C2D47">
        <w:t xml:space="preserve">, </w:t>
      </w:r>
      <w:r w:rsidRPr="001C2D47">
        <w:rPr>
          <w:rStyle w:val="Emphasis"/>
        </w:rPr>
        <w:t>the scope for vastly expanded use of ICL would seem large</w:t>
      </w:r>
      <w:r w:rsidRPr="001C2D47">
        <w:t xml:space="preserve">.   Adverse selection effects can be seri ous, which is why </w:t>
      </w:r>
      <w:r w:rsidRPr="001C2D47">
        <w:rPr>
          <w:rStyle w:val="StyleUnderline"/>
        </w:rPr>
        <w:t>ICL needs to be focused on areas where forced pooling</w:t>
      </w:r>
      <w:r w:rsidRPr="001C2D47">
        <w:t xml:space="preserve"> (</w:t>
      </w:r>
      <w:r w:rsidRPr="001C2D47">
        <w:rPr>
          <w:rStyle w:val="StyleUnderline"/>
        </w:rPr>
        <w:t>so those that rationally anticipate having high incomes don’t drop out of the program</w:t>
      </w:r>
      <w:r w:rsidRPr="001C2D47">
        <w:t xml:space="preserve"> </w:t>
      </w:r>
      <w:proofErr w:type="gramStart"/>
      <w:r w:rsidRPr="001C2D47">
        <w:t>2 )</w:t>
      </w:r>
      <w:proofErr w:type="gramEnd"/>
      <w:r w:rsidRPr="001C2D47">
        <w:t xml:space="preserve"> seems plausible, </w:t>
      </w:r>
      <w:r w:rsidRPr="001C2D47">
        <w:rPr>
          <w:rStyle w:val="Emphasis"/>
        </w:rPr>
        <w:t>such as higher education</w:t>
      </w:r>
      <w:r w:rsidRPr="001C2D47">
        <w:t xml:space="preserve">. But can the old way of financing education through public funding also be thought of as a form of ICL? Individuals can be thought of as paying for their education </w:t>
      </w:r>
      <w:proofErr w:type="gramStart"/>
      <w:r w:rsidRPr="001C2D47">
        <w:t>retroactively ,</w:t>
      </w:r>
      <w:proofErr w:type="gramEnd"/>
      <w:r w:rsidRPr="001C2D47">
        <w:t xml:space="preserve"> by giving the government a (large) share of their incremental income. There is a distinction: those who did not go to college pay as well as those that do. </w:t>
      </w:r>
      <w:r w:rsidRPr="001C2D47">
        <w:rPr>
          <w:rStyle w:val="StyleUnderline"/>
        </w:rPr>
        <w:t>This</w:t>
      </w:r>
      <w:r w:rsidRPr="001C2D47">
        <w:t>, then</w:t>
      </w:r>
      <w:r w:rsidRPr="001C2D47">
        <w:rPr>
          <w:rStyle w:val="StyleUnderline"/>
        </w:rPr>
        <w:t>, is the critical distinction</w:t>
      </w:r>
      <w:r w:rsidRPr="001C2D47">
        <w:t xml:space="preserve"> – in effect, </w:t>
      </w:r>
      <w:r w:rsidRPr="001C2D47">
        <w:rPr>
          <w:rStyle w:val="Emphasis"/>
        </w:rPr>
        <w:t xml:space="preserve">a higher tax rate for thos e </w:t>
      </w:r>
      <w:proofErr w:type="gramStart"/>
      <w:r w:rsidRPr="001C2D47">
        <w:rPr>
          <w:rStyle w:val="Emphasis"/>
        </w:rPr>
        <w:t>who</w:t>
      </w:r>
      <w:proofErr w:type="gramEnd"/>
      <w:r w:rsidRPr="001C2D47">
        <w:rPr>
          <w:rStyle w:val="Emphasis"/>
        </w:rPr>
        <w:t xml:space="preserve"> avail themselves of a college education than those that do not</w:t>
      </w:r>
      <w:r w:rsidRPr="001C2D47">
        <w:t xml:space="preserve">. But, of course, efficient investment requires that individuals pay for the costs of e ducation. </w:t>
      </w:r>
      <w:r w:rsidRPr="001C2D47">
        <w:rPr>
          <w:rStyle w:val="StyleUnderline"/>
        </w:rPr>
        <w:t>The risk sharing associated with ICL should lead to more investment in education than would be the case under current arrangements, even if in dividuals are not capital constrained</w:t>
      </w:r>
      <w:r w:rsidRPr="001C2D47">
        <w:t xml:space="preserve">. </w:t>
      </w:r>
      <w:r w:rsidRPr="001C2D47">
        <w:rPr>
          <w:rStyle w:val="StyleUnderline"/>
        </w:rPr>
        <w:t>Given the large benefits</w:t>
      </w:r>
      <w:r w:rsidRPr="001C2D47">
        <w:t xml:space="preserve"> – non-pecuniary as well as monetary – </w:t>
      </w:r>
      <w:r w:rsidRPr="001C2D47">
        <w:rPr>
          <w:rStyle w:val="StyleUnderline"/>
        </w:rPr>
        <w:t xml:space="preserve">to a college education, the underinvestment (if </w:t>
      </w:r>
      <w:proofErr w:type="gramStart"/>
      <w:r w:rsidRPr="001C2D47">
        <w:rPr>
          <w:rStyle w:val="StyleUnderline"/>
        </w:rPr>
        <w:t>an</w:t>
      </w:r>
      <w:proofErr w:type="gramEnd"/>
      <w:r w:rsidRPr="001C2D47">
        <w:rPr>
          <w:rStyle w:val="StyleUnderline"/>
        </w:rPr>
        <w:t xml:space="preserve"> y) in education for those who have sufficient wealth is likely to be small</w:t>
      </w:r>
      <w:r w:rsidRPr="001C2D47">
        <w:t xml:space="preserve">. But for those who do not have fun ds of their own, </w:t>
      </w:r>
      <w:r w:rsidRPr="001C2D47">
        <w:rPr>
          <w:rStyle w:val="Emphasis"/>
        </w:rPr>
        <w:t>risk sharing is important</w:t>
      </w:r>
      <w:r w:rsidRPr="001C2D47">
        <w:t xml:space="preserve">. They have to borrow, and with conventiona l loans, were they to pay the full costs of a college education, their lev el of indebtedness would be very high. If their income turned out to be low, </w:t>
      </w:r>
      <w:proofErr w:type="gramStart"/>
      <w:r w:rsidRPr="001C2D47">
        <w:t>th</w:t>
      </w:r>
      <w:proofErr w:type="gramEnd"/>
      <w:r w:rsidRPr="001C2D47">
        <w:t xml:space="preserve"> e consequences for their living standards would be very adverse. The realizatio n of this would inhibit undertaking a college education, even if the </w:t>
      </w:r>
      <w:proofErr w:type="gramStart"/>
      <w:r w:rsidRPr="001C2D47">
        <w:t>expected  returns</w:t>
      </w:r>
      <w:proofErr w:type="gramEnd"/>
      <w:r w:rsidRPr="001C2D47">
        <w:t xml:space="preserve"> exceeded the costs by a substantial amount. There would be sign ificant underinvestment in education. 3   In a world in which everyone went to colleges costing the same amount, a comprehensive ICL in which everyone had to participate would be little different (apart from the intergeneration al issues to be noted below) from public funding. </w:t>
      </w:r>
      <w:r w:rsidRPr="001C2D47">
        <w:rPr>
          <w:rStyle w:val="StyleUnderline"/>
        </w:rPr>
        <w:t>ICL typically entails a linear relationship between repayment and income, and most coun tries have adopted slightly progressive tax systems,</w:t>
      </w:r>
      <w:r w:rsidRPr="001C2D47">
        <w:t xml:space="preserve"> but </w:t>
      </w:r>
      <w:r w:rsidRPr="001C2D47">
        <w:rPr>
          <w:rStyle w:val="StyleUnderline"/>
        </w:rPr>
        <w:t>in principle, there is nothing to rest rict ICL to linear schedules.</w:t>
      </w:r>
      <w:r w:rsidRPr="001C2D47">
        <w:t xml:space="preserve"> (In fact, various provisions in most ICL programs – for example, forgiveness of the residual debt after a certain number of years – do make the repayment function non-linear.) If almost everyone </w:t>
      </w:r>
      <w:proofErr w:type="gramStart"/>
      <w:r w:rsidRPr="001C2D47">
        <w:t>went  to</w:t>
      </w:r>
      <w:proofErr w:type="gramEnd"/>
      <w:r w:rsidRPr="001C2D47">
        <w:t xml:space="preserve"> colleges costing the same amount, would there be any point of having a separate ICL program? Would it be simpler to provide a tax rebate to the few people who did not go to college? (The optics of rewarding people for no t going to college might not be so positive, but functionally, it does not appe ar to be different from taxing those who do.) </w:t>
      </w:r>
      <w:r w:rsidRPr="001C2D47">
        <w:rPr>
          <w:rStyle w:val="StyleUnderline"/>
        </w:rPr>
        <w:t>Adverse incentive effects are likely to be small, so long as income tax rates and ICL repayment rates combined are not too large</w:t>
      </w:r>
      <w:r w:rsidRPr="001C2D47">
        <w:t xml:space="preserve">. But in countries with already high income tax rates, </w:t>
      </w:r>
      <w:r w:rsidRPr="001C2D47">
        <w:rPr>
          <w:rStyle w:val="StyleUnderline"/>
        </w:rPr>
        <w:t>the marginal disincentive effect will have to be considered</w:t>
      </w:r>
      <w:r w:rsidRPr="001C2D47">
        <w:t xml:space="preserve">. There are a large number of decisions that may be affected by the implicit tax associated with ICL: labor supply, retirement, job choice (including risk taking), co mpensation packages (with repayments limited to twenty years, there is an incentive for hard-to-value deferred compensation schemes). </w:t>
      </w:r>
      <w:r w:rsidRPr="001C2D47">
        <w:rPr>
          <w:rStyle w:val="Emphasis"/>
        </w:rPr>
        <w:t>So long as the ICL repaymen t percentage is relatively low, the magnitude of these effects will be limited</w:t>
      </w:r>
      <w:r w:rsidRPr="001C2D47">
        <w:rPr>
          <w:rStyle w:val="StyleUnderline"/>
        </w:rPr>
        <w:t xml:space="preserve">. </w:t>
      </w:r>
    </w:p>
    <w:p w:rsidR="00414CBC" w:rsidRPr="001C2D47" w:rsidRDefault="00414CBC" w:rsidP="00414CBC">
      <w:pPr>
        <w:pStyle w:val="Heading4"/>
        <w:rPr>
          <w:u w:val="single"/>
        </w:rPr>
      </w:pPr>
      <w:r w:rsidRPr="001C2D47">
        <w:t xml:space="preserve">Income contingent loans </w:t>
      </w:r>
      <w:r w:rsidR="00C06D7C" w:rsidRPr="001C2D47">
        <w:rPr>
          <w:u w:val="single"/>
        </w:rPr>
        <w:t>empirically solve</w:t>
      </w:r>
      <w:r w:rsidR="00C06D7C" w:rsidRPr="001C2D47">
        <w:t xml:space="preserve">, do </w:t>
      </w:r>
      <w:r w:rsidR="00C06D7C" w:rsidRPr="001C2D47">
        <w:rPr>
          <w:u w:val="single"/>
        </w:rPr>
        <w:t>not bankrupt students</w:t>
      </w:r>
      <w:r w:rsidR="00C06D7C" w:rsidRPr="001C2D47">
        <w:t xml:space="preserve">, and do not create </w:t>
      </w:r>
      <w:r w:rsidR="00C06D7C" w:rsidRPr="001C2D47">
        <w:rPr>
          <w:u w:val="single"/>
        </w:rPr>
        <w:t xml:space="preserve">excess administrative costs </w:t>
      </w:r>
    </w:p>
    <w:p w:rsidR="006F4F50" w:rsidRPr="001C2D47" w:rsidRDefault="006F4F50" w:rsidP="006F4F50">
      <w:pPr>
        <w:rPr>
          <w:rStyle w:val="Style13ptBold"/>
        </w:rPr>
      </w:pPr>
      <w:r w:rsidRPr="001C2D47">
        <w:rPr>
          <w:rStyle w:val="Style13ptBold"/>
        </w:rPr>
        <w:t>Chapman et al ‘15</w:t>
      </w:r>
    </w:p>
    <w:p w:rsidR="006F4F50" w:rsidRPr="001C2D47" w:rsidRDefault="006F4F50" w:rsidP="006F4F50">
      <w:r w:rsidRPr="001C2D47">
        <w:t>[Bruce, also Philip Clarke, Timothy Higgins, and Miranda Stewart, Crawford School of Public Policy, Australian National University (Chapman); Centre for Health Policy, School of Population and Global Health, University of Melbourne (Clarke); Research School of Finance, Actuarial Studies and Statistics, Australian National University (Higgins); Tax and Transfer Policy Institute, Crawford School of Public Policy, Crawford School of Public Policy, Australian National University (Stewart), “Income Contingent Collection of a ‘Brain Drain Tax’: Theory, Policy and Empirical Potential”, Population Review, V52N2, 2015, pp13-27, accessed through ProjectMuse, muse.jhu.edu/article/587684]</w:t>
      </w:r>
    </w:p>
    <w:p w:rsidR="00C06D7C" w:rsidRPr="001C2D47" w:rsidRDefault="00414CBC" w:rsidP="00414CBC">
      <w:pPr>
        <w:rPr>
          <w:rStyle w:val="Emphasis"/>
        </w:rPr>
      </w:pPr>
      <w:r w:rsidRPr="001C2D47">
        <w:t>We begin with a description and explanation of the</w:t>
      </w:r>
      <w:r w:rsidR="00C06D7C" w:rsidRPr="001C2D47">
        <w:t xml:space="preserve"> </w:t>
      </w:r>
      <w:r w:rsidRPr="001C2D47">
        <w:t xml:space="preserve">origins of </w:t>
      </w:r>
      <w:r w:rsidRPr="001C2D47">
        <w:rPr>
          <w:rStyle w:val="StyleUnderline"/>
        </w:rPr>
        <w:t>ICL</w:t>
      </w:r>
      <w:r w:rsidRPr="001C2D47">
        <w:t xml:space="preserve">, which </w:t>
      </w:r>
      <w:r w:rsidRPr="001C2D47">
        <w:rPr>
          <w:rStyle w:val="StyleUnderline"/>
        </w:rPr>
        <w:t>started on a national scale</w:t>
      </w:r>
      <w:r w:rsidR="00C06D7C" w:rsidRPr="001C2D47">
        <w:rPr>
          <w:rStyle w:val="StyleUnderline"/>
        </w:rPr>
        <w:t xml:space="preserve"> </w:t>
      </w:r>
      <w:r w:rsidRPr="001C2D47">
        <w:rPr>
          <w:rStyle w:val="StyleUnderline"/>
        </w:rPr>
        <w:t>with</w:t>
      </w:r>
      <w:r w:rsidR="00C06D7C" w:rsidRPr="001C2D47">
        <w:rPr>
          <w:rStyle w:val="StyleUnderline"/>
        </w:rPr>
        <w:t xml:space="preserve"> </w:t>
      </w:r>
      <w:r w:rsidRPr="001C2D47">
        <w:rPr>
          <w:rStyle w:val="StyleUnderline"/>
        </w:rPr>
        <w:t>reform</w:t>
      </w:r>
      <w:r w:rsidR="00C06D7C" w:rsidRPr="001C2D47">
        <w:rPr>
          <w:rStyle w:val="StyleUnderline"/>
        </w:rPr>
        <w:t xml:space="preserve"> </w:t>
      </w:r>
      <w:r w:rsidRPr="001C2D47">
        <w:rPr>
          <w:rStyle w:val="StyleUnderline"/>
        </w:rPr>
        <w:t>to</w:t>
      </w:r>
      <w:r w:rsidR="00C06D7C" w:rsidRPr="001C2D47">
        <w:rPr>
          <w:rStyle w:val="StyleUnderline"/>
        </w:rPr>
        <w:t xml:space="preserve"> </w:t>
      </w:r>
      <w:r w:rsidRPr="001C2D47">
        <w:rPr>
          <w:rStyle w:val="StyleUnderline"/>
        </w:rPr>
        <w:t>higher</w:t>
      </w:r>
      <w:r w:rsidR="00C06D7C" w:rsidRPr="001C2D47">
        <w:rPr>
          <w:rStyle w:val="StyleUnderline"/>
        </w:rPr>
        <w:t xml:space="preserve"> </w:t>
      </w:r>
      <w:r w:rsidRPr="001C2D47">
        <w:rPr>
          <w:rStyle w:val="StyleUnderline"/>
        </w:rPr>
        <w:t>education</w:t>
      </w:r>
      <w:r w:rsidR="00C06D7C" w:rsidRPr="001C2D47">
        <w:rPr>
          <w:rStyle w:val="StyleUnderline"/>
        </w:rPr>
        <w:t xml:space="preserve"> </w:t>
      </w:r>
      <w:r w:rsidRPr="001C2D47">
        <w:rPr>
          <w:rStyle w:val="StyleUnderline"/>
        </w:rPr>
        <w:t>tuition</w:t>
      </w:r>
      <w:r w:rsidR="00C06D7C" w:rsidRPr="001C2D47">
        <w:rPr>
          <w:rStyle w:val="StyleUnderline"/>
        </w:rPr>
        <w:t xml:space="preserve"> </w:t>
      </w:r>
      <w:r w:rsidRPr="001C2D47">
        <w:rPr>
          <w:rStyle w:val="StyleUnderline"/>
        </w:rPr>
        <w:t>in</w:t>
      </w:r>
      <w:r w:rsidR="00C06D7C" w:rsidRPr="001C2D47">
        <w:rPr>
          <w:rStyle w:val="StyleUnderline"/>
        </w:rPr>
        <w:t xml:space="preserve"> </w:t>
      </w:r>
      <w:r w:rsidRPr="001C2D47">
        <w:rPr>
          <w:rStyle w:val="StyleUnderline"/>
        </w:rPr>
        <w:t>Australi</w:t>
      </w:r>
      <w:r w:rsidR="00C06D7C" w:rsidRPr="001C2D47">
        <w:rPr>
          <w:rStyle w:val="StyleUnderline"/>
        </w:rPr>
        <w:t xml:space="preserve"> </w:t>
      </w:r>
      <w:r w:rsidRPr="001C2D47">
        <w:rPr>
          <w:rStyle w:val="StyleUnderline"/>
        </w:rPr>
        <w:t>a</w:t>
      </w:r>
      <w:r w:rsidR="00C06D7C" w:rsidRPr="001C2D47">
        <w:rPr>
          <w:rStyle w:val="StyleUnderline"/>
        </w:rPr>
        <w:t xml:space="preserve"> </w:t>
      </w:r>
      <w:r w:rsidRPr="001C2D47">
        <w:rPr>
          <w:rStyle w:val="StyleUnderline"/>
        </w:rPr>
        <w:t>in</w:t>
      </w:r>
      <w:r w:rsidR="00C06D7C" w:rsidRPr="001C2D47">
        <w:rPr>
          <w:rStyle w:val="StyleUnderline"/>
        </w:rPr>
        <w:t xml:space="preserve"> </w:t>
      </w:r>
      <w:r w:rsidRPr="001C2D47">
        <w:rPr>
          <w:rStyle w:val="StyleUnderline"/>
        </w:rPr>
        <w:t>1989</w:t>
      </w:r>
      <w:r w:rsidR="00C06D7C" w:rsidRPr="001C2D47">
        <w:rPr>
          <w:rStyle w:val="StyleUnderline"/>
        </w:rPr>
        <w:t xml:space="preserve"> </w:t>
      </w:r>
      <w:r w:rsidRPr="001C2D47">
        <w:t>and</w:t>
      </w:r>
      <w:r w:rsidR="00C06D7C" w:rsidRPr="001C2D47">
        <w:t xml:space="preserve"> </w:t>
      </w:r>
      <w:r w:rsidRPr="001C2D47">
        <w:t>is</w:t>
      </w:r>
      <w:r w:rsidR="00C06D7C" w:rsidRPr="001C2D47">
        <w:t xml:space="preserve"> </w:t>
      </w:r>
      <w:r w:rsidRPr="001C2D47">
        <w:t>known</w:t>
      </w:r>
      <w:r w:rsidR="00C06D7C" w:rsidRPr="001C2D47">
        <w:t xml:space="preserve"> </w:t>
      </w:r>
      <w:r w:rsidRPr="001C2D47">
        <w:t>as</w:t>
      </w:r>
      <w:r w:rsidR="00C06D7C" w:rsidRPr="001C2D47">
        <w:t xml:space="preserve"> </w:t>
      </w:r>
      <w:r w:rsidRPr="001C2D47">
        <w:t>the</w:t>
      </w:r>
      <w:r w:rsidR="00C06D7C" w:rsidRPr="001C2D47">
        <w:t xml:space="preserve"> </w:t>
      </w:r>
      <w:r w:rsidRPr="001C2D47">
        <w:t>Higher</w:t>
      </w:r>
      <w:r w:rsidR="00C06D7C" w:rsidRPr="001C2D47">
        <w:t xml:space="preserve"> </w:t>
      </w:r>
      <w:r w:rsidRPr="001C2D47">
        <w:t>Education</w:t>
      </w:r>
      <w:r w:rsidR="00C06D7C" w:rsidRPr="001C2D47">
        <w:t xml:space="preserve"> </w:t>
      </w:r>
      <w:r w:rsidRPr="001C2D47">
        <w:t>Contribution</w:t>
      </w:r>
      <w:r w:rsidR="00C06D7C" w:rsidRPr="001C2D47">
        <w:t xml:space="preserve"> </w:t>
      </w:r>
      <w:r w:rsidRPr="001C2D47">
        <w:t>Scheme</w:t>
      </w:r>
      <w:r w:rsidR="00C06D7C" w:rsidRPr="001C2D47">
        <w:t xml:space="preserve"> </w:t>
      </w:r>
      <w:r w:rsidRPr="001C2D47">
        <w:t>(HECS,</w:t>
      </w:r>
      <w:r w:rsidR="00C06D7C" w:rsidRPr="001C2D47">
        <w:t xml:space="preserve"> </w:t>
      </w:r>
      <w:r w:rsidRPr="001C2D47">
        <w:t>or</w:t>
      </w:r>
      <w:r w:rsidR="00C06D7C" w:rsidRPr="001C2D47">
        <w:t xml:space="preserve"> </w:t>
      </w:r>
      <w:r w:rsidRPr="001C2D47">
        <w:t>now</w:t>
      </w:r>
      <w:r w:rsidR="00C06D7C" w:rsidRPr="001C2D47">
        <w:t xml:space="preserve"> </w:t>
      </w:r>
      <w:r w:rsidRPr="001C2D47">
        <w:t>known</w:t>
      </w:r>
      <w:r w:rsidR="00C06D7C" w:rsidRPr="001C2D47">
        <w:t xml:space="preserve"> </w:t>
      </w:r>
      <w:r w:rsidRPr="001C2D47">
        <w:t>as</w:t>
      </w:r>
      <w:r w:rsidR="00C06D7C" w:rsidRPr="001C2D47">
        <w:t xml:space="preserve"> </w:t>
      </w:r>
      <w:r w:rsidRPr="001C2D47">
        <w:t>HECS-HEL</w:t>
      </w:r>
      <w:r w:rsidR="00C06D7C" w:rsidRPr="001C2D47">
        <w:t xml:space="preserve"> </w:t>
      </w:r>
      <w:r w:rsidRPr="001C2D47">
        <w:t>P).</w:t>
      </w:r>
      <w:r w:rsidR="00C06D7C" w:rsidRPr="001C2D47">
        <w:t xml:space="preserve"> </w:t>
      </w:r>
      <w:r w:rsidRPr="001C2D47">
        <w:t>A</w:t>
      </w:r>
      <w:r w:rsidR="00C06D7C" w:rsidRPr="001C2D47">
        <w:t xml:space="preserve"> </w:t>
      </w:r>
      <w:r w:rsidRPr="001C2D47">
        <w:t>summary</w:t>
      </w:r>
      <w:r w:rsidR="00C06D7C" w:rsidRPr="001C2D47">
        <w:t xml:space="preserve"> </w:t>
      </w:r>
      <w:r w:rsidRPr="001C2D47">
        <w:t>of</w:t>
      </w:r>
      <w:r w:rsidR="00C06D7C" w:rsidRPr="001C2D47">
        <w:t xml:space="preserve"> </w:t>
      </w:r>
      <w:r w:rsidRPr="001C2D47">
        <w:t>the</w:t>
      </w:r>
      <w:r w:rsidR="00C06D7C" w:rsidRPr="001C2D47">
        <w:t xml:space="preserve"> </w:t>
      </w:r>
      <w:r w:rsidRPr="001C2D47">
        <w:t>effects</w:t>
      </w:r>
      <w:r w:rsidR="00C06D7C" w:rsidRPr="001C2D47">
        <w:t xml:space="preserve"> </w:t>
      </w:r>
      <w:r w:rsidRPr="001C2D47">
        <w:t>of</w:t>
      </w:r>
      <w:r w:rsidR="00C06D7C" w:rsidRPr="001C2D47">
        <w:t xml:space="preserve"> </w:t>
      </w:r>
      <w:r w:rsidRPr="001C2D47">
        <w:t>HECS-</w:t>
      </w:r>
      <w:r w:rsidR="00C06D7C" w:rsidRPr="001C2D47">
        <w:t xml:space="preserve"> </w:t>
      </w:r>
      <w:r w:rsidRPr="001C2D47">
        <w:t xml:space="preserve">HELP from a number of perspectives is </w:t>
      </w:r>
      <w:proofErr w:type="gramStart"/>
      <w:r w:rsidRPr="001C2D47">
        <w:t>presented,</w:t>
      </w:r>
      <w:proofErr w:type="gramEnd"/>
      <w:r w:rsidRPr="001C2D47">
        <w:t xml:space="preserve"> an</w:t>
      </w:r>
      <w:r w:rsidR="00C06D7C" w:rsidRPr="001C2D47">
        <w:t xml:space="preserve"> </w:t>
      </w:r>
      <w:r w:rsidRPr="001C2D47">
        <w:t>d the conceptual basis of ICL is examined.</w:t>
      </w:r>
      <w:r w:rsidR="00C06D7C" w:rsidRPr="001C2D47">
        <w:t xml:space="preserve"> </w:t>
      </w:r>
      <w:r w:rsidRPr="001C2D47">
        <w:t>(b) The Australian and international experience wit</w:t>
      </w:r>
      <w:r w:rsidR="00C06D7C" w:rsidRPr="001C2D47">
        <w:t xml:space="preserve"> </w:t>
      </w:r>
      <w:r w:rsidRPr="001C2D47">
        <w:t>h ICL for higher education</w:t>
      </w:r>
      <w:r w:rsidR="00C06D7C" w:rsidRPr="001C2D47">
        <w:t xml:space="preserve"> </w:t>
      </w:r>
      <w:r w:rsidRPr="001C2D47">
        <w:t xml:space="preserve">In 1989 </w:t>
      </w:r>
      <w:r w:rsidRPr="001C2D47">
        <w:rPr>
          <w:rStyle w:val="StyleUnderline"/>
        </w:rPr>
        <w:t>the Australian government introduced the fi</w:t>
      </w:r>
      <w:r w:rsidR="00C06D7C" w:rsidRPr="001C2D47">
        <w:rPr>
          <w:rStyle w:val="StyleUnderline"/>
        </w:rPr>
        <w:t xml:space="preserve"> </w:t>
      </w:r>
      <w:r w:rsidRPr="001C2D47">
        <w:rPr>
          <w:rStyle w:val="StyleUnderline"/>
        </w:rPr>
        <w:t>rst university tuition loan program in which debts</w:t>
      </w:r>
      <w:r w:rsidR="00C06D7C" w:rsidRPr="001C2D47">
        <w:rPr>
          <w:rStyle w:val="StyleUnderline"/>
        </w:rPr>
        <w:t xml:space="preserve"> </w:t>
      </w:r>
      <w:r w:rsidRPr="001C2D47">
        <w:rPr>
          <w:rStyle w:val="StyleUnderline"/>
        </w:rPr>
        <w:t>would</w:t>
      </w:r>
      <w:r w:rsidR="00C06D7C" w:rsidRPr="001C2D47">
        <w:rPr>
          <w:rStyle w:val="StyleUnderline"/>
        </w:rPr>
        <w:t xml:space="preserve"> </w:t>
      </w:r>
      <w:r w:rsidRPr="001C2D47">
        <w:rPr>
          <w:rStyle w:val="StyleUnderline"/>
        </w:rPr>
        <w:t>be</w:t>
      </w:r>
      <w:r w:rsidR="00C06D7C" w:rsidRPr="001C2D47">
        <w:rPr>
          <w:rStyle w:val="StyleUnderline"/>
        </w:rPr>
        <w:t xml:space="preserve"> </w:t>
      </w:r>
      <w:r w:rsidRPr="001C2D47">
        <w:rPr>
          <w:rStyle w:val="StyleUnderline"/>
        </w:rPr>
        <w:t>collected</w:t>
      </w:r>
      <w:r w:rsidR="00C06D7C" w:rsidRPr="001C2D47">
        <w:rPr>
          <w:rStyle w:val="StyleUnderline"/>
        </w:rPr>
        <w:t xml:space="preserve"> </w:t>
      </w:r>
      <w:r w:rsidRPr="001C2D47">
        <w:rPr>
          <w:rStyle w:val="StyleUnderline"/>
        </w:rPr>
        <w:t>through</w:t>
      </w:r>
      <w:r w:rsidR="00C06D7C" w:rsidRPr="001C2D47">
        <w:rPr>
          <w:rStyle w:val="StyleUnderline"/>
        </w:rPr>
        <w:t xml:space="preserve"> </w:t>
      </w:r>
      <w:r w:rsidRPr="001C2D47">
        <w:rPr>
          <w:rStyle w:val="StyleUnderline"/>
        </w:rPr>
        <w:t>the</w:t>
      </w:r>
      <w:r w:rsidR="00C06D7C" w:rsidRPr="001C2D47">
        <w:rPr>
          <w:rStyle w:val="StyleUnderline"/>
        </w:rPr>
        <w:t xml:space="preserve"> </w:t>
      </w:r>
      <w:r w:rsidRPr="001C2D47">
        <w:rPr>
          <w:rStyle w:val="StyleUnderline"/>
        </w:rPr>
        <w:t>income</w:t>
      </w:r>
      <w:r w:rsidR="00C06D7C" w:rsidRPr="001C2D47">
        <w:rPr>
          <w:rStyle w:val="StyleUnderline"/>
        </w:rPr>
        <w:t xml:space="preserve"> </w:t>
      </w:r>
      <w:r w:rsidRPr="001C2D47">
        <w:rPr>
          <w:rStyle w:val="StyleUnderline"/>
        </w:rPr>
        <w:t>tax</w:t>
      </w:r>
      <w:r w:rsidR="00C06D7C" w:rsidRPr="001C2D47">
        <w:rPr>
          <w:rStyle w:val="StyleUnderline"/>
        </w:rPr>
        <w:t xml:space="preserve"> </w:t>
      </w:r>
      <w:r w:rsidRPr="001C2D47">
        <w:rPr>
          <w:rStyle w:val="StyleUnderline"/>
        </w:rPr>
        <w:t>system</w:t>
      </w:r>
      <w:r w:rsidR="00C06D7C" w:rsidRPr="001C2D47">
        <w:rPr>
          <w:rStyle w:val="StyleUnderline"/>
        </w:rPr>
        <w:t xml:space="preserve"> </w:t>
      </w:r>
      <w:r w:rsidRPr="001C2D47">
        <w:rPr>
          <w:rStyle w:val="StyleUnderline"/>
        </w:rPr>
        <w:t>de</w:t>
      </w:r>
      <w:r w:rsidR="00C06D7C" w:rsidRPr="001C2D47">
        <w:rPr>
          <w:rStyle w:val="StyleUnderline"/>
        </w:rPr>
        <w:t xml:space="preserve"> </w:t>
      </w:r>
      <w:r w:rsidRPr="001C2D47">
        <w:rPr>
          <w:rStyle w:val="StyleUnderline"/>
        </w:rPr>
        <w:t>pending</w:t>
      </w:r>
      <w:r w:rsidR="00C06D7C" w:rsidRPr="001C2D47">
        <w:rPr>
          <w:rStyle w:val="StyleUnderline"/>
        </w:rPr>
        <w:t xml:space="preserve"> </w:t>
      </w:r>
      <w:r w:rsidRPr="001C2D47">
        <w:rPr>
          <w:rStyle w:val="StyleUnderline"/>
        </w:rPr>
        <w:t>on</w:t>
      </w:r>
      <w:r w:rsidR="00C06D7C" w:rsidRPr="001C2D47">
        <w:rPr>
          <w:rStyle w:val="StyleUnderline"/>
        </w:rPr>
        <w:t xml:space="preserve"> </w:t>
      </w:r>
      <w:r w:rsidRPr="001C2D47">
        <w:rPr>
          <w:rStyle w:val="StyleUnderline"/>
        </w:rPr>
        <w:t>the</w:t>
      </w:r>
      <w:r w:rsidR="00C06D7C" w:rsidRPr="001C2D47">
        <w:rPr>
          <w:rStyle w:val="StyleUnderline"/>
        </w:rPr>
        <w:t xml:space="preserve"> </w:t>
      </w:r>
      <w:r w:rsidRPr="001C2D47">
        <w:rPr>
          <w:rStyle w:val="StyleUnderline"/>
        </w:rPr>
        <w:t>participant’s</w:t>
      </w:r>
      <w:r w:rsidR="00C06D7C" w:rsidRPr="001C2D47">
        <w:rPr>
          <w:rStyle w:val="StyleUnderline"/>
        </w:rPr>
        <w:t xml:space="preserve"> </w:t>
      </w:r>
      <w:r w:rsidRPr="001C2D47">
        <w:rPr>
          <w:rStyle w:val="StyleUnderline"/>
        </w:rPr>
        <w:t>income</w:t>
      </w:r>
      <w:r w:rsidR="00C06D7C" w:rsidRPr="001C2D47">
        <w:t xml:space="preserve"> </w:t>
      </w:r>
      <w:r w:rsidRPr="001C2D47">
        <w:t>(see</w:t>
      </w:r>
      <w:r w:rsidR="00C06D7C" w:rsidRPr="001C2D47">
        <w:t xml:space="preserve"> </w:t>
      </w:r>
      <w:r w:rsidRPr="001C2D47">
        <w:t>Chapman,</w:t>
      </w:r>
      <w:r w:rsidR="00C06D7C" w:rsidRPr="001C2D47">
        <w:t xml:space="preserve"> </w:t>
      </w:r>
      <w:r w:rsidRPr="001C2D47">
        <w:t>1997</w:t>
      </w:r>
      <w:r w:rsidR="00C06D7C" w:rsidRPr="001C2D47">
        <w:t xml:space="preserve"> </w:t>
      </w:r>
      <w:r w:rsidRPr="001C2D47">
        <w:t>and</w:t>
      </w:r>
      <w:r w:rsidR="00C06D7C" w:rsidRPr="001C2D47">
        <w:t xml:space="preserve"> </w:t>
      </w:r>
      <w:r w:rsidRPr="001C2D47">
        <w:t>Chapman,</w:t>
      </w:r>
      <w:r w:rsidR="00C06D7C" w:rsidRPr="001C2D47">
        <w:t xml:space="preserve"> </w:t>
      </w:r>
      <w:r w:rsidRPr="001C2D47">
        <w:t>Higgins</w:t>
      </w:r>
      <w:r w:rsidR="00C06D7C" w:rsidRPr="001C2D47">
        <w:t xml:space="preserve"> </w:t>
      </w:r>
      <w:r w:rsidRPr="001C2D47">
        <w:t>and</w:t>
      </w:r>
      <w:r w:rsidR="00C06D7C" w:rsidRPr="001C2D47">
        <w:t xml:space="preserve"> </w:t>
      </w:r>
      <w:r w:rsidRPr="001C2D47">
        <w:t>Stiglitz, 20</w:t>
      </w:r>
      <w:r w:rsidR="00C06D7C" w:rsidRPr="001C2D47">
        <w:t xml:space="preserve"> </w:t>
      </w:r>
      <w:r w:rsidRPr="001C2D47">
        <w:t>14).</w:t>
      </w:r>
      <w:r w:rsidR="00C06D7C" w:rsidRPr="001C2D47">
        <w:t xml:space="preserve"> </w:t>
      </w:r>
      <w:r w:rsidRPr="001C2D47">
        <w:t>The policy</w:t>
      </w:r>
      <w:r w:rsidR="00C06D7C" w:rsidRPr="001C2D47">
        <w:t xml:space="preserve"> </w:t>
      </w:r>
      <w:r w:rsidRPr="001C2D47">
        <w:t>is</w:t>
      </w:r>
      <w:r w:rsidR="00C06D7C" w:rsidRPr="001C2D47">
        <w:t xml:space="preserve"> </w:t>
      </w:r>
      <w:r w:rsidRPr="001C2D47">
        <w:t>an arrangement</w:t>
      </w:r>
      <w:r w:rsidR="00C06D7C" w:rsidRPr="001C2D47">
        <w:t xml:space="preserve"> </w:t>
      </w:r>
      <w:r w:rsidRPr="001C2D47">
        <w:t>known</w:t>
      </w:r>
      <w:r w:rsidR="00C06D7C" w:rsidRPr="001C2D47">
        <w:t xml:space="preserve"> </w:t>
      </w:r>
      <w:r w:rsidRPr="001C2D47">
        <w:t>as</w:t>
      </w:r>
      <w:r w:rsidR="00C06D7C" w:rsidRPr="001C2D47">
        <w:t xml:space="preserve"> </w:t>
      </w:r>
      <w:r w:rsidRPr="001C2D47">
        <w:t>an</w:t>
      </w:r>
      <w:r w:rsidR="00C06D7C" w:rsidRPr="001C2D47">
        <w:t xml:space="preserve"> </w:t>
      </w:r>
      <w:r w:rsidRPr="001C2D47">
        <w:rPr>
          <w:rStyle w:val="StyleUnderline"/>
        </w:rPr>
        <w:t>ICL</w:t>
      </w:r>
      <w:r w:rsidRPr="001C2D47">
        <w:t>,</w:t>
      </w:r>
      <w:r w:rsidR="00C06D7C" w:rsidRPr="001C2D47">
        <w:t xml:space="preserve"> </w:t>
      </w:r>
      <w:r w:rsidRPr="001C2D47">
        <w:t>a</w:t>
      </w:r>
      <w:r w:rsidR="00C06D7C" w:rsidRPr="001C2D47">
        <w:t xml:space="preserve"> </w:t>
      </w:r>
      <w:r w:rsidRPr="001C2D47">
        <w:t>debt</w:t>
      </w:r>
      <w:r w:rsidR="00C06D7C" w:rsidRPr="001C2D47">
        <w:t xml:space="preserve"> </w:t>
      </w:r>
      <w:r w:rsidRPr="001C2D47">
        <w:t>that</w:t>
      </w:r>
      <w:r w:rsidR="00C06D7C" w:rsidRPr="001C2D47">
        <w:t xml:space="preserve"> </w:t>
      </w:r>
      <w:r w:rsidRPr="001C2D47">
        <w:rPr>
          <w:rStyle w:val="StyleUnderline"/>
        </w:rPr>
        <w:t>differs</w:t>
      </w:r>
      <w:r w:rsidR="00C06D7C" w:rsidRPr="001C2D47">
        <w:rPr>
          <w:rStyle w:val="StyleUnderline"/>
        </w:rPr>
        <w:t xml:space="preserve"> </w:t>
      </w:r>
      <w:r w:rsidRPr="001C2D47">
        <w:rPr>
          <w:rStyle w:val="StyleUnderline"/>
        </w:rPr>
        <w:t>critically</w:t>
      </w:r>
      <w:r w:rsidR="00C06D7C" w:rsidRPr="001C2D47">
        <w:rPr>
          <w:rStyle w:val="StyleUnderline"/>
        </w:rPr>
        <w:t xml:space="preserve"> </w:t>
      </w:r>
      <w:r w:rsidRPr="001C2D47">
        <w:rPr>
          <w:rStyle w:val="StyleUnderline"/>
        </w:rPr>
        <w:t>from</w:t>
      </w:r>
      <w:r w:rsidR="00C06D7C" w:rsidRPr="001C2D47">
        <w:rPr>
          <w:rStyle w:val="StyleUnderline"/>
        </w:rPr>
        <w:t xml:space="preserve"> </w:t>
      </w:r>
      <w:r w:rsidRPr="001C2D47">
        <w:rPr>
          <w:rStyle w:val="StyleUnderline"/>
        </w:rPr>
        <w:t>conventional</w:t>
      </w:r>
      <w:r w:rsidR="00C06D7C" w:rsidRPr="001C2D47">
        <w:rPr>
          <w:rStyle w:val="StyleUnderline"/>
        </w:rPr>
        <w:t xml:space="preserve"> </w:t>
      </w:r>
      <w:r w:rsidRPr="001C2D47">
        <w:rPr>
          <w:rStyle w:val="StyleUnderline"/>
        </w:rPr>
        <w:t>loans</w:t>
      </w:r>
      <w:r w:rsidR="00C06D7C" w:rsidRPr="001C2D47">
        <w:rPr>
          <w:rStyle w:val="StyleUnderline"/>
        </w:rPr>
        <w:t xml:space="preserve"> </w:t>
      </w:r>
      <w:r w:rsidRPr="001C2D47">
        <w:rPr>
          <w:rStyle w:val="StyleUnderline"/>
        </w:rPr>
        <w:t>in</w:t>
      </w:r>
      <w:r w:rsidR="00C06D7C" w:rsidRPr="001C2D47">
        <w:rPr>
          <w:rStyle w:val="StyleUnderline"/>
        </w:rPr>
        <w:t xml:space="preserve"> </w:t>
      </w:r>
      <w:r w:rsidRPr="001C2D47">
        <w:rPr>
          <w:rStyle w:val="StyleUnderline"/>
        </w:rPr>
        <w:t>that</w:t>
      </w:r>
      <w:r w:rsidR="00C06D7C" w:rsidRPr="001C2D47">
        <w:t xml:space="preserve"> </w:t>
      </w:r>
      <w:r w:rsidRPr="001C2D47">
        <w:rPr>
          <w:rStyle w:val="StyleUnderline"/>
        </w:rPr>
        <w:t>repayments</w:t>
      </w:r>
      <w:r w:rsidR="00C06D7C" w:rsidRPr="001C2D47">
        <w:rPr>
          <w:rStyle w:val="StyleUnderline"/>
        </w:rPr>
        <w:t xml:space="preserve"> </w:t>
      </w:r>
      <w:r w:rsidRPr="001C2D47">
        <w:rPr>
          <w:rStyle w:val="StyleUnderline"/>
        </w:rPr>
        <w:t>occur</w:t>
      </w:r>
      <w:r w:rsidR="00C06D7C" w:rsidRPr="001C2D47">
        <w:t xml:space="preserve"> </w:t>
      </w:r>
      <w:r w:rsidRPr="001C2D47">
        <w:rPr>
          <w:rStyle w:val="Emphasis"/>
        </w:rPr>
        <w:t>if</w:t>
      </w:r>
      <w:r w:rsidR="00C06D7C" w:rsidRPr="001C2D47">
        <w:rPr>
          <w:rStyle w:val="Emphasis"/>
        </w:rPr>
        <w:t xml:space="preserve"> </w:t>
      </w:r>
      <w:r w:rsidRPr="001C2D47">
        <w:rPr>
          <w:rStyle w:val="Emphasis"/>
        </w:rPr>
        <w:t>and</w:t>
      </w:r>
      <w:r w:rsidR="00C06D7C" w:rsidRPr="001C2D47">
        <w:rPr>
          <w:rStyle w:val="Emphasis"/>
        </w:rPr>
        <w:t xml:space="preserve"> </w:t>
      </w:r>
      <w:r w:rsidRPr="001C2D47">
        <w:rPr>
          <w:rStyle w:val="Emphasis"/>
        </w:rPr>
        <w:t>only</w:t>
      </w:r>
      <w:r w:rsidR="00C06D7C" w:rsidRPr="001C2D47">
        <w:rPr>
          <w:rStyle w:val="Emphasis"/>
        </w:rPr>
        <w:t xml:space="preserve"> </w:t>
      </w:r>
      <w:r w:rsidRPr="001C2D47">
        <w:rPr>
          <w:rStyle w:val="Emphasis"/>
        </w:rPr>
        <w:t>when debtors’ incomes reach a given level.</w:t>
      </w:r>
      <w:r w:rsidR="00C06D7C" w:rsidRPr="001C2D47">
        <w:rPr>
          <w:rStyle w:val="Emphasis"/>
        </w:rPr>
        <w:t xml:space="preserve"> </w:t>
      </w:r>
      <w:r w:rsidRPr="001C2D47">
        <w:t>HECS-HELP</w:t>
      </w:r>
      <w:r w:rsidR="00C06D7C" w:rsidRPr="001C2D47">
        <w:t xml:space="preserve"> </w:t>
      </w:r>
      <w:r w:rsidRPr="001C2D47">
        <w:t>works</w:t>
      </w:r>
      <w:r w:rsidR="00C06D7C" w:rsidRPr="001C2D47">
        <w:t xml:space="preserve"> </w:t>
      </w:r>
      <w:r w:rsidRPr="001C2D47">
        <w:t>as</w:t>
      </w:r>
      <w:r w:rsidR="00C06D7C" w:rsidRPr="001C2D47">
        <w:t xml:space="preserve"> </w:t>
      </w:r>
      <w:r w:rsidRPr="001C2D47">
        <w:t>follows.</w:t>
      </w:r>
      <w:r w:rsidR="00C06D7C" w:rsidRPr="001C2D47">
        <w:t xml:space="preserve"> </w:t>
      </w:r>
      <w:r w:rsidRPr="001C2D47">
        <w:t>Upon</w:t>
      </w:r>
      <w:r w:rsidR="00C06D7C" w:rsidRPr="001C2D47">
        <w:t xml:space="preserve"> </w:t>
      </w:r>
      <w:r w:rsidRPr="001C2D47">
        <w:t>enrolment</w:t>
      </w:r>
      <w:r w:rsidR="00C06D7C" w:rsidRPr="001C2D47">
        <w:t xml:space="preserve"> </w:t>
      </w:r>
      <w:r w:rsidRPr="001C2D47">
        <w:t>at</w:t>
      </w:r>
      <w:r w:rsidR="00C06D7C" w:rsidRPr="001C2D47">
        <w:t xml:space="preserve"> </w:t>
      </w:r>
      <w:r w:rsidRPr="001C2D47">
        <w:t>an</w:t>
      </w:r>
      <w:r w:rsidR="00C06D7C" w:rsidRPr="001C2D47">
        <w:t xml:space="preserve"> </w:t>
      </w:r>
      <w:r w:rsidRPr="001C2D47">
        <w:t>Au</w:t>
      </w:r>
      <w:r w:rsidR="00C06D7C" w:rsidRPr="001C2D47">
        <w:t xml:space="preserve"> </w:t>
      </w:r>
      <w:r w:rsidRPr="001C2D47">
        <w:t>stralian</w:t>
      </w:r>
      <w:r w:rsidR="00C06D7C" w:rsidRPr="001C2D47">
        <w:t xml:space="preserve"> </w:t>
      </w:r>
      <w:r w:rsidRPr="001C2D47">
        <w:t>university,</w:t>
      </w:r>
      <w:r w:rsidR="00C06D7C" w:rsidRPr="001C2D47">
        <w:t xml:space="preserve"> </w:t>
      </w:r>
      <w:r w:rsidRPr="001C2D47">
        <w:rPr>
          <w:rStyle w:val="StyleUnderline"/>
        </w:rPr>
        <w:t>domestic</w:t>
      </w:r>
      <w:r w:rsidR="00C06D7C" w:rsidRPr="001C2D47">
        <w:rPr>
          <w:rStyle w:val="StyleUnderline"/>
        </w:rPr>
        <w:t xml:space="preserve"> </w:t>
      </w:r>
      <w:r w:rsidRPr="001C2D47">
        <w:rPr>
          <w:rStyle w:val="StyleUnderline"/>
        </w:rPr>
        <w:t>students</w:t>
      </w:r>
      <w:r w:rsidR="00C06D7C" w:rsidRPr="001C2D47">
        <w:rPr>
          <w:rStyle w:val="StyleUnderline"/>
        </w:rPr>
        <w:t xml:space="preserve"> </w:t>
      </w:r>
      <w:r w:rsidRPr="001C2D47">
        <w:rPr>
          <w:rStyle w:val="StyleUnderline"/>
        </w:rPr>
        <w:t>are</w:t>
      </w:r>
      <w:r w:rsidR="00C06D7C" w:rsidRPr="001C2D47">
        <w:rPr>
          <w:rStyle w:val="StyleUnderline"/>
        </w:rPr>
        <w:t xml:space="preserve"> </w:t>
      </w:r>
      <w:r w:rsidRPr="001C2D47">
        <w:rPr>
          <w:rStyle w:val="StyleUnderline"/>
        </w:rPr>
        <w:t>charged tuition</w:t>
      </w:r>
      <w:r w:rsidRPr="001C2D47">
        <w:t xml:space="preserve"> (of between about $US5</w:t>
      </w:r>
      <w:proofErr w:type="gramStart"/>
      <w:r w:rsidRPr="001C2D47">
        <w:t>,000</w:t>
      </w:r>
      <w:proofErr w:type="gramEnd"/>
      <w:r w:rsidRPr="001C2D47">
        <w:t xml:space="preserve"> and $US9</w:t>
      </w:r>
      <w:r w:rsidR="00C06D7C" w:rsidRPr="001C2D47">
        <w:t xml:space="preserve"> </w:t>
      </w:r>
      <w:r w:rsidRPr="001C2D47">
        <w:t>,000 per full time year of study, depending on</w:t>
      </w:r>
      <w:r w:rsidR="00C06D7C" w:rsidRPr="001C2D47">
        <w:t xml:space="preserve"> </w:t>
      </w:r>
      <w:r w:rsidRPr="001C2D47">
        <w:t xml:space="preserve">the course chosen). </w:t>
      </w:r>
      <w:r w:rsidRPr="001C2D47">
        <w:rPr>
          <w:rStyle w:val="StyleUnderline"/>
        </w:rPr>
        <w:t>This amount can be paid up-fron</w:t>
      </w:r>
      <w:r w:rsidR="00C06D7C" w:rsidRPr="001C2D47">
        <w:rPr>
          <w:rStyle w:val="StyleUnderline"/>
        </w:rPr>
        <w:t xml:space="preserve"> </w:t>
      </w:r>
      <w:r w:rsidRPr="001C2D47">
        <w:rPr>
          <w:rStyle w:val="StyleUnderline"/>
        </w:rPr>
        <w:t>t (with a small discount), or collected through the</w:t>
      </w:r>
      <w:r w:rsidR="00C06D7C" w:rsidRPr="001C2D47">
        <w:rPr>
          <w:rStyle w:val="StyleUnderline"/>
        </w:rPr>
        <w:t xml:space="preserve"> </w:t>
      </w:r>
      <w:r w:rsidRPr="001C2D47">
        <w:rPr>
          <w:rStyle w:val="StyleUnderline"/>
        </w:rPr>
        <w:t>income</w:t>
      </w:r>
      <w:r w:rsidR="00C06D7C" w:rsidRPr="001C2D47">
        <w:rPr>
          <w:rStyle w:val="StyleUnderline"/>
        </w:rPr>
        <w:t xml:space="preserve"> </w:t>
      </w:r>
      <w:r w:rsidRPr="001C2D47">
        <w:rPr>
          <w:rStyle w:val="StyleUnderline"/>
        </w:rPr>
        <w:t>tax</w:t>
      </w:r>
      <w:r w:rsidR="00C06D7C" w:rsidRPr="001C2D47">
        <w:rPr>
          <w:rStyle w:val="StyleUnderline"/>
        </w:rPr>
        <w:t xml:space="preserve"> </w:t>
      </w:r>
      <w:r w:rsidRPr="001C2D47">
        <w:rPr>
          <w:rStyle w:val="StyleUnderline"/>
        </w:rPr>
        <w:t>system</w:t>
      </w:r>
      <w:r w:rsidR="00C06D7C" w:rsidRPr="001C2D47">
        <w:rPr>
          <w:rStyle w:val="StyleUnderline"/>
        </w:rPr>
        <w:t xml:space="preserve"> </w:t>
      </w:r>
      <w:r w:rsidRPr="001C2D47">
        <w:rPr>
          <w:rStyle w:val="StyleUnderline"/>
        </w:rPr>
        <w:t>depending</w:t>
      </w:r>
      <w:r w:rsidR="00C06D7C" w:rsidRPr="001C2D47">
        <w:rPr>
          <w:rStyle w:val="StyleUnderline"/>
        </w:rPr>
        <w:t xml:space="preserve"> </w:t>
      </w:r>
      <w:r w:rsidRPr="001C2D47">
        <w:rPr>
          <w:rStyle w:val="StyleUnderline"/>
        </w:rPr>
        <w:t>on</w:t>
      </w:r>
      <w:r w:rsidR="00C06D7C" w:rsidRPr="001C2D47">
        <w:rPr>
          <w:rStyle w:val="StyleUnderline"/>
        </w:rPr>
        <w:t xml:space="preserve"> </w:t>
      </w:r>
      <w:r w:rsidRPr="001C2D47">
        <w:rPr>
          <w:rStyle w:val="StyleUnderline"/>
        </w:rPr>
        <w:t>debtors'</w:t>
      </w:r>
      <w:r w:rsidR="00C06D7C" w:rsidRPr="001C2D47">
        <w:rPr>
          <w:rStyle w:val="StyleUnderline"/>
        </w:rPr>
        <w:t xml:space="preserve"> </w:t>
      </w:r>
      <w:r w:rsidRPr="001C2D47">
        <w:rPr>
          <w:rStyle w:val="StyleUnderline"/>
        </w:rPr>
        <w:t>future</w:t>
      </w:r>
      <w:r w:rsidR="00C06D7C" w:rsidRPr="001C2D47">
        <w:rPr>
          <w:rStyle w:val="StyleUnderline"/>
        </w:rPr>
        <w:t xml:space="preserve"> </w:t>
      </w:r>
      <w:r w:rsidRPr="001C2D47">
        <w:rPr>
          <w:rStyle w:val="StyleUnderline"/>
        </w:rPr>
        <w:t>inco</w:t>
      </w:r>
      <w:r w:rsidR="00C06D7C" w:rsidRPr="001C2D47">
        <w:rPr>
          <w:rStyle w:val="StyleUnderline"/>
        </w:rPr>
        <w:t xml:space="preserve"> </w:t>
      </w:r>
      <w:r w:rsidRPr="001C2D47">
        <w:rPr>
          <w:rStyle w:val="StyleUnderline"/>
        </w:rPr>
        <w:t>mes</w:t>
      </w:r>
      <w:r w:rsidRPr="001C2D47">
        <w:t>.</w:t>
      </w:r>
      <w:r w:rsidR="00C06D7C" w:rsidRPr="001C2D47">
        <w:t xml:space="preserve"> </w:t>
      </w:r>
      <w:r w:rsidRPr="001C2D47">
        <w:t>About</w:t>
      </w:r>
      <w:r w:rsidR="00C06D7C" w:rsidRPr="001C2D47">
        <w:t xml:space="preserve"> </w:t>
      </w:r>
      <w:r w:rsidRPr="001C2D47">
        <w:t>85</w:t>
      </w:r>
      <w:r w:rsidR="00C06D7C" w:rsidRPr="001C2D47">
        <w:t xml:space="preserve"> </w:t>
      </w:r>
      <w:r w:rsidRPr="001C2D47">
        <w:rPr>
          <w:rStyle w:val="StyleUnderline"/>
        </w:rPr>
        <w:t>per</w:t>
      </w:r>
      <w:r w:rsidR="00C06D7C" w:rsidRPr="001C2D47">
        <w:rPr>
          <w:rStyle w:val="StyleUnderline"/>
        </w:rPr>
        <w:t xml:space="preserve"> </w:t>
      </w:r>
      <w:r w:rsidRPr="001C2D47">
        <w:rPr>
          <w:rStyle w:val="StyleUnderline"/>
        </w:rPr>
        <w:t>cent</w:t>
      </w:r>
      <w:r w:rsidR="00C06D7C" w:rsidRPr="001C2D47">
        <w:rPr>
          <w:rStyle w:val="StyleUnderline"/>
        </w:rPr>
        <w:t xml:space="preserve"> </w:t>
      </w:r>
      <w:r w:rsidRPr="001C2D47">
        <w:rPr>
          <w:rStyle w:val="StyleUnderline"/>
        </w:rPr>
        <w:t>of</w:t>
      </w:r>
      <w:r w:rsidR="00C06D7C" w:rsidRPr="001C2D47">
        <w:rPr>
          <w:rStyle w:val="StyleUnderline"/>
        </w:rPr>
        <w:t xml:space="preserve"> </w:t>
      </w:r>
      <w:r w:rsidRPr="001C2D47">
        <w:rPr>
          <w:rStyle w:val="StyleUnderline"/>
        </w:rPr>
        <w:t>students</w:t>
      </w:r>
      <w:r w:rsidR="00C06D7C" w:rsidRPr="001C2D47">
        <w:rPr>
          <w:rStyle w:val="StyleUnderline"/>
        </w:rPr>
        <w:t xml:space="preserve"> </w:t>
      </w:r>
      <w:r w:rsidRPr="001C2D47">
        <w:rPr>
          <w:rStyle w:val="StyleUnderline"/>
        </w:rPr>
        <w:t>opt</w:t>
      </w:r>
      <w:r w:rsidR="00C06D7C" w:rsidRPr="001C2D47">
        <w:rPr>
          <w:rStyle w:val="StyleUnderline"/>
        </w:rPr>
        <w:t xml:space="preserve"> </w:t>
      </w:r>
      <w:r w:rsidRPr="001C2D47">
        <w:rPr>
          <w:rStyle w:val="StyleUnderline"/>
        </w:rPr>
        <w:t>for</w:t>
      </w:r>
      <w:r w:rsidR="00C06D7C" w:rsidRPr="001C2D47">
        <w:rPr>
          <w:rStyle w:val="StyleUnderline"/>
        </w:rPr>
        <w:t xml:space="preserve"> </w:t>
      </w:r>
      <w:r w:rsidRPr="001C2D47">
        <w:rPr>
          <w:rStyle w:val="StyleUnderline"/>
        </w:rPr>
        <w:t>the</w:t>
      </w:r>
      <w:r w:rsidR="00C06D7C" w:rsidRPr="001C2D47">
        <w:rPr>
          <w:rStyle w:val="StyleUnderline"/>
        </w:rPr>
        <w:t xml:space="preserve"> </w:t>
      </w:r>
      <w:r w:rsidRPr="001C2D47">
        <w:rPr>
          <w:rStyle w:val="StyleUnderline"/>
        </w:rPr>
        <w:t>pay</w:t>
      </w:r>
      <w:r w:rsidR="00C06D7C" w:rsidRPr="001C2D47">
        <w:rPr>
          <w:rStyle w:val="StyleUnderline"/>
        </w:rPr>
        <w:t xml:space="preserve"> </w:t>
      </w:r>
      <w:r w:rsidRPr="001C2D47">
        <w:rPr>
          <w:rStyle w:val="StyleUnderline"/>
        </w:rPr>
        <w:t>later</w:t>
      </w:r>
      <w:r w:rsidR="00C06D7C" w:rsidRPr="001C2D47">
        <w:rPr>
          <w:rStyle w:val="StyleUnderline"/>
        </w:rPr>
        <w:t xml:space="preserve"> </w:t>
      </w:r>
      <w:r w:rsidRPr="001C2D47">
        <w:rPr>
          <w:rStyle w:val="StyleUnderline"/>
        </w:rPr>
        <w:t>arrangement,</w:t>
      </w:r>
      <w:r w:rsidR="00C06D7C" w:rsidRPr="001C2D47">
        <w:rPr>
          <w:rStyle w:val="StyleUnderline"/>
        </w:rPr>
        <w:t xml:space="preserve"> </w:t>
      </w:r>
      <w:r w:rsidRPr="001C2D47">
        <w:rPr>
          <w:rStyle w:val="StyleUnderline"/>
        </w:rPr>
        <w:t>and</w:t>
      </w:r>
      <w:r w:rsidR="00C06D7C" w:rsidRPr="001C2D47">
        <w:rPr>
          <w:rStyle w:val="StyleUnderline"/>
        </w:rPr>
        <w:t xml:space="preserve"> </w:t>
      </w:r>
      <w:r w:rsidRPr="001C2D47">
        <w:rPr>
          <w:rStyle w:val="StyleUnderline"/>
        </w:rPr>
        <w:t>start</w:t>
      </w:r>
      <w:r w:rsidR="00C06D7C" w:rsidRPr="001C2D47">
        <w:rPr>
          <w:rStyle w:val="StyleUnderline"/>
        </w:rPr>
        <w:t xml:space="preserve"> </w:t>
      </w:r>
      <w:r w:rsidRPr="001C2D47">
        <w:rPr>
          <w:rStyle w:val="StyleUnderline"/>
        </w:rPr>
        <w:t>to</w:t>
      </w:r>
      <w:r w:rsidR="00C06D7C" w:rsidRPr="001C2D47">
        <w:rPr>
          <w:rStyle w:val="StyleUnderline"/>
        </w:rPr>
        <w:t xml:space="preserve"> </w:t>
      </w:r>
      <w:r w:rsidRPr="001C2D47">
        <w:rPr>
          <w:rStyle w:val="StyleUnderline"/>
        </w:rPr>
        <w:t>repay</w:t>
      </w:r>
      <w:r w:rsidR="00C06D7C" w:rsidRPr="001C2D47">
        <w:rPr>
          <w:rStyle w:val="StyleUnderline"/>
        </w:rPr>
        <w:t xml:space="preserve"> </w:t>
      </w:r>
      <w:r w:rsidRPr="001C2D47">
        <w:rPr>
          <w:rStyle w:val="StyleUnderline"/>
        </w:rPr>
        <w:t>if</w:t>
      </w:r>
      <w:r w:rsidR="00C06D7C" w:rsidRPr="001C2D47">
        <w:rPr>
          <w:rStyle w:val="StyleUnderline"/>
        </w:rPr>
        <w:t xml:space="preserve"> </w:t>
      </w:r>
      <w:r w:rsidRPr="001C2D47">
        <w:rPr>
          <w:rStyle w:val="StyleUnderline"/>
        </w:rPr>
        <w:t>and</w:t>
      </w:r>
      <w:r w:rsidR="00C06D7C" w:rsidRPr="001C2D47">
        <w:rPr>
          <w:rStyle w:val="StyleUnderline"/>
        </w:rPr>
        <w:t xml:space="preserve"> </w:t>
      </w:r>
      <w:r w:rsidRPr="001C2D47">
        <w:rPr>
          <w:rStyle w:val="StyleUnderline"/>
        </w:rPr>
        <w:t>on</w:t>
      </w:r>
      <w:r w:rsidR="00C06D7C" w:rsidRPr="001C2D47">
        <w:rPr>
          <w:rStyle w:val="StyleUnderline"/>
        </w:rPr>
        <w:t xml:space="preserve"> </w:t>
      </w:r>
      <w:r w:rsidRPr="001C2D47">
        <w:rPr>
          <w:rStyle w:val="StyleUnderline"/>
        </w:rPr>
        <w:t>ly</w:t>
      </w:r>
      <w:r w:rsidR="00C06D7C" w:rsidRPr="001C2D47">
        <w:rPr>
          <w:rStyle w:val="StyleUnderline"/>
        </w:rPr>
        <w:t xml:space="preserve"> </w:t>
      </w:r>
      <w:r w:rsidRPr="001C2D47">
        <w:rPr>
          <w:rStyle w:val="StyleUnderline"/>
        </w:rPr>
        <w:t>when</w:t>
      </w:r>
      <w:r w:rsidR="00C06D7C" w:rsidRPr="001C2D47">
        <w:rPr>
          <w:rStyle w:val="StyleUnderline"/>
        </w:rPr>
        <w:t xml:space="preserve"> </w:t>
      </w:r>
      <w:r w:rsidRPr="001C2D47">
        <w:rPr>
          <w:rStyle w:val="StyleUnderline"/>
        </w:rPr>
        <w:t>their</w:t>
      </w:r>
      <w:r w:rsidR="00C06D7C" w:rsidRPr="001C2D47">
        <w:rPr>
          <w:rStyle w:val="StyleUnderline"/>
        </w:rPr>
        <w:t xml:space="preserve"> </w:t>
      </w:r>
      <w:r w:rsidRPr="001C2D47">
        <w:rPr>
          <w:rStyle w:val="StyleUnderline"/>
        </w:rPr>
        <w:t>personal</w:t>
      </w:r>
      <w:r w:rsidR="00C06D7C" w:rsidRPr="001C2D47">
        <w:rPr>
          <w:rStyle w:val="StyleUnderline"/>
        </w:rPr>
        <w:t xml:space="preserve"> </w:t>
      </w:r>
      <w:r w:rsidRPr="001C2D47">
        <w:rPr>
          <w:rStyle w:val="StyleUnderline"/>
        </w:rPr>
        <w:t>incomes</w:t>
      </w:r>
      <w:r w:rsidR="00C06D7C" w:rsidRPr="001C2D47">
        <w:rPr>
          <w:rStyle w:val="StyleUnderline"/>
        </w:rPr>
        <w:t xml:space="preserve"> </w:t>
      </w:r>
      <w:r w:rsidRPr="001C2D47">
        <w:rPr>
          <w:rStyle w:val="StyleUnderline"/>
        </w:rPr>
        <w:t>exceed</w:t>
      </w:r>
      <w:r w:rsidR="00C06D7C" w:rsidRPr="001C2D47">
        <w:rPr>
          <w:rStyle w:val="StyleUnderline"/>
        </w:rPr>
        <w:t xml:space="preserve"> </w:t>
      </w:r>
      <w:r w:rsidRPr="001C2D47">
        <w:rPr>
          <w:rStyle w:val="StyleUnderline"/>
        </w:rPr>
        <w:t>around</w:t>
      </w:r>
      <w:r w:rsidR="00C06D7C" w:rsidRPr="001C2D47">
        <w:rPr>
          <w:rStyle w:val="StyleUnderline"/>
        </w:rPr>
        <w:t xml:space="preserve"> $</w:t>
      </w:r>
      <w:r w:rsidRPr="001C2D47">
        <w:rPr>
          <w:rStyle w:val="StyleUnderline"/>
        </w:rPr>
        <w:t>54,000 per annum</w:t>
      </w:r>
      <w:r w:rsidRPr="001C2D47">
        <w:t xml:space="preserve"> (in 2015 dollars), </w:t>
      </w:r>
      <w:r w:rsidRPr="001C2D47">
        <w:rPr>
          <w:rStyle w:val="StyleUnderline"/>
        </w:rPr>
        <w:t>with repaymen</w:t>
      </w:r>
      <w:r w:rsidR="00C06D7C" w:rsidRPr="001C2D47">
        <w:rPr>
          <w:rStyle w:val="StyleUnderline"/>
        </w:rPr>
        <w:t xml:space="preserve"> </w:t>
      </w:r>
      <w:r w:rsidRPr="001C2D47">
        <w:rPr>
          <w:rStyle w:val="StyleUnderline"/>
        </w:rPr>
        <w:t>ts being a set proportion of the debtor's income</w:t>
      </w:r>
      <w:r w:rsidR="00C06D7C" w:rsidRPr="001C2D47">
        <w:rPr>
          <w:rStyle w:val="StyleUnderline"/>
        </w:rPr>
        <w:t xml:space="preserve"> </w:t>
      </w:r>
      <w:r w:rsidRPr="001C2D47">
        <w:t>(beginning at 4 and increasing dependent on income</w:t>
      </w:r>
      <w:r w:rsidR="00C06D7C" w:rsidRPr="001C2D47">
        <w:t xml:space="preserve"> </w:t>
      </w:r>
      <w:r w:rsidRPr="001C2D47">
        <w:t xml:space="preserve">to a maximum of 8 per cent of income). </w:t>
      </w:r>
      <w:r w:rsidRPr="001C2D47">
        <w:rPr>
          <w:rStyle w:val="StyleUnderline"/>
        </w:rPr>
        <w:t>Since its</w:t>
      </w:r>
      <w:r w:rsidR="00C06D7C" w:rsidRPr="001C2D47">
        <w:rPr>
          <w:rStyle w:val="StyleUnderline"/>
        </w:rPr>
        <w:t xml:space="preserve"> </w:t>
      </w:r>
      <w:r w:rsidRPr="001C2D47">
        <w:rPr>
          <w:rStyle w:val="StyleUnderline"/>
        </w:rPr>
        <w:t>inception HECS-HELP has collected about 80 per cent</w:t>
      </w:r>
      <w:r w:rsidR="00C06D7C" w:rsidRPr="001C2D47">
        <w:rPr>
          <w:rStyle w:val="StyleUnderline"/>
        </w:rPr>
        <w:t xml:space="preserve"> </w:t>
      </w:r>
      <w:r w:rsidRPr="001C2D47">
        <w:rPr>
          <w:rStyle w:val="StyleUnderline"/>
        </w:rPr>
        <w:t>or more of the total debts.</w:t>
      </w:r>
      <w:r w:rsidR="00C06D7C" w:rsidRPr="001C2D47">
        <w:rPr>
          <w:rStyle w:val="StyleUnderline"/>
        </w:rPr>
        <w:t xml:space="preserve"> </w:t>
      </w:r>
      <w:r w:rsidRPr="001C2D47">
        <w:t>Following the Australian experience eight other cou</w:t>
      </w:r>
      <w:r w:rsidR="00C06D7C" w:rsidRPr="001C2D47">
        <w:t xml:space="preserve"> </w:t>
      </w:r>
      <w:r w:rsidRPr="001C2D47">
        <w:t>ntries have adopted similar student loan schemes.</w:t>
      </w:r>
      <w:r w:rsidR="00C06D7C" w:rsidRPr="001C2D47">
        <w:t xml:space="preserve"> </w:t>
      </w:r>
      <w:r w:rsidRPr="001C2D47">
        <w:rPr>
          <w:rStyle w:val="StyleUnderline"/>
        </w:rPr>
        <w:t>This</w:t>
      </w:r>
      <w:r w:rsidR="00C06D7C" w:rsidRPr="001C2D47">
        <w:rPr>
          <w:rStyle w:val="StyleUnderline"/>
        </w:rPr>
        <w:t xml:space="preserve"> </w:t>
      </w:r>
      <w:r w:rsidRPr="001C2D47">
        <w:rPr>
          <w:rStyle w:val="StyleUnderline"/>
        </w:rPr>
        <w:t>has</w:t>
      </w:r>
      <w:r w:rsidR="00C06D7C" w:rsidRPr="001C2D47">
        <w:rPr>
          <w:rStyle w:val="StyleUnderline"/>
        </w:rPr>
        <w:t xml:space="preserve"> </w:t>
      </w:r>
      <w:r w:rsidRPr="001C2D47">
        <w:rPr>
          <w:rStyle w:val="StyleUnderline"/>
        </w:rPr>
        <w:t>happened</w:t>
      </w:r>
      <w:r w:rsidR="00C06D7C" w:rsidRPr="001C2D47">
        <w:rPr>
          <w:rStyle w:val="StyleUnderline"/>
        </w:rPr>
        <w:t xml:space="preserve"> </w:t>
      </w:r>
      <w:r w:rsidRPr="001C2D47">
        <w:rPr>
          <w:rStyle w:val="StyleUnderline"/>
        </w:rPr>
        <w:t>in</w:t>
      </w:r>
      <w:r w:rsidR="00C06D7C" w:rsidRPr="001C2D47">
        <w:rPr>
          <w:rStyle w:val="StyleUnderline"/>
        </w:rPr>
        <w:t xml:space="preserve"> </w:t>
      </w:r>
      <w:r w:rsidRPr="001C2D47">
        <w:rPr>
          <w:rStyle w:val="StyleUnderline"/>
        </w:rPr>
        <w:t>New</w:t>
      </w:r>
      <w:r w:rsidR="00C06D7C" w:rsidRPr="001C2D47">
        <w:rPr>
          <w:rStyle w:val="StyleUnderline"/>
        </w:rPr>
        <w:t xml:space="preserve"> </w:t>
      </w:r>
      <w:r w:rsidRPr="001C2D47">
        <w:rPr>
          <w:rStyle w:val="StyleUnderline"/>
        </w:rPr>
        <w:t>Zealand</w:t>
      </w:r>
      <w:r w:rsidR="00C06D7C" w:rsidRPr="001C2D47">
        <w:rPr>
          <w:rStyle w:val="StyleUnderline"/>
        </w:rPr>
        <w:t xml:space="preserve"> </w:t>
      </w:r>
      <w:r w:rsidRPr="001C2D47">
        <w:rPr>
          <w:rStyle w:val="StyleUnderline"/>
        </w:rPr>
        <w:t>(1992),</w:t>
      </w:r>
      <w:r w:rsidR="00C06D7C" w:rsidRPr="001C2D47">
        <w:rPr>
          <w:rStyle w:val="StyleUnderline"/>
        </w:rPr>
        <w:t xml:space="preserve"> </w:t>
      </w:r>
      <w:r w:rsidRPr="001C2D47">
        <w:rPr>
          <w:rStyle w:val="StyleUnderline"/>
        </w:rPr>
        <w:t>South</w:t>
      </w:r>
      <w:r w:rsidR="00C06D7C" w:rsidRPr="001C2D47">
        <w:rPr>
          <w:rStyle w:val="StyleUnderline"/>
        </w:rPr>
        <w:t xml:space="preserve"> </w:t>
      </w:r>
      <w:r w:rsidRPr="001C2D47">
        <w:rPr>
          <w:rStyle w:val="StyleUnderline"/>
        </w:rPr>
        <w:t>Afri</w:t>
      </w:r>
      <w:r w:rsidR="00C06D7C" w:rsidRPr="001C2D47">
        <w:rPr>
          <w:rStyle w:val="StyleUnderline"/>
        </w:rPr>
        <w:t xml:space="preserve"> </w:t>
      </w:r>
      <w:r w:rsidRPr="001C2D47">
        <w:rPr>
          <w:rStyle w:val="StyleUnderline"/>
        </w:rPr>
        <w:t>ca</w:t>
      </w:r>
      <w:r w:rsidR="00C06D7C" w:rsidRPr="001C2D47">
        <w:rPr>
          <w:rStyle w:val="StyleUnderline"/>
        </w:rPr>
        <w:t xml:space="preserve"> </w:t>
      </w:r>
      <w:r w:rsidRPr="001C2D47">
        <w:rPr>
          <w:rStyle w:val="StyleUnderline"/>
        </w:rPr>
        <w:t>(1994),</w:t>
      </w:r>
      <w:r w:rsidR="00C06D7C" w:rsidRPr="001C2D47">
        <w:rPr>
          <w:rStyle w:val="StyleUnderline"/>
        </w:rPr>
        <w:t xml:space="preserve"> </w:t>
      </w:r>
      <w:r w:rsidRPr="001C2D47">
        <w:rPr>
          <w:rStyle w:val="StyleUnderline"/>
        </w:rPr>
        <w:t>United</w:t>
      </w:r>
      <w:r w:rsidR="00C06D7C" w:rsidRPr="001C2D47">
        <w:rPr>
          <w:rStyle w:val="StyleUnderline"/>
        </w:rPr>
        <w:t xml:space="preserve"> </w:t>
      </w:r>
      <w:r w:rsidRPr="001C2D47">
        <w:rPr>
          <w:rStyle w:val="StyleUnderline"/>
        </w:rPr>
        <w:t>Kingdom</w:t>
      </w:r>
      <w:r w:rsidR="00C06D7C" w:rsidRPr="001C2D47">
        <w:rPr>
          <w:rStyle w:val="StyleUnderline"/>
        </w:rPr>
        <w:t xml:space="preserve"> </w:t>
      </w:r>
      <w:r w:rsidRPr="001C2D47">
        <w:rPr>
          <w:rStyle w:val="StyleUnderline"/>
        </w:rPr>
        <w:t>of</w:t>
      </w:r>
      <w:r w:rsidR="00C06D7C" w:rsidRPr="001C2D47">
        <w:rPr>
          <w:rStyle w:val="StyleUnderline"/>
        </w:rPr>
        <w:t xml:space="preserve"> </w:t>
      </w:r>
      <w:r w:rsidRPr="001C2D47">
        <w:rPr>
          <w:rStyle w:val="StyleUnderline"/>
        </w:rPr>
        <w:t>Great</w:t>
      </w:r>
      <w:r w:rsidR="00C06D7C" w:rsidRPr="001C2D47">
        <w:rPr>
          <w:rStyle w:val="StyleUnderline"/>
        </w:rPr>
        <w:t xml:space="preserve"> </w:t>
      </w:r>
      <w:r w:rsidRPr="001C2D47">
        <w:rPr>
          <w:rStyle w:val="StyleUnderline"/>
        </w:rPr>
        <w:t>Britain</w:t>
      </w:r>
      <w:r w:rsidR="00C06D7C" w:rsidRPr="001C2D47">
        <w:rPr>
          <w:rStyle w:val="StyleUnderline"/>
        </w:rPr>
        <w:t xml:space="preserve"> </w:t>
      </w:r>
      <w:r w:rsidRPr="001C2D47">
        <w:rPr>
          <w:rStyle w:val="StyleUnderline"/>
        </w:rPr>
        <w:t>and Northern Ireland (1997), Thailand (for 2006 onl</w:t>
      </w:r>
      <w:r w:rsidR="00C06D7C" w:rsidRPr="001C2D47">
        <w:rPr>
          <w:rStyle w:val="StyleUnderline"/>
        </w:rPr>
        <w:t xml:space="preserve"> </w:t>
      </w:r>
      <w:r w:rsidRPr="001C2D47">
        <w:rPr>
          <w:rStyle w:val="StyleUnderline"/>
        </w:rPr>
        <w:t>y), Ethiopia (1999), Hungary (2003), Republic of</w:t>
      </w:r>
      <w:r w:rsidR="00C06D7C" w:rsidRPr="001C2D47">
        <w:rPr>
          <w:rStyle w:val="StyleUnderline"/>
        </w:rPr>
        <w:t xml:space="preserve"> </w:t>
      </w:r>
      <w:r w:rsidRPr="001C2D47">
        <w:rPr>
          <w:rStyle w:val="StyleUnderline"/>
        </w:rPr>
        <w:t>Korea</w:t>
      </w:r>
      <w:r w:rsidR="00C06D7C" w:rsidRPr="001C2D47">
        <w:rPr>
          <w:rStyle w:val="StyleUnderline"/>
        </w:rPr>
        <w:t xml:space="preserve"> </w:t>
      </w:r>
      <w:r w:rsidRPr="001C2D47">
        <w:rPr>
          <w:rStyle w:val="StyleUnderline"/>
        </w:rPr>
        <w:t>(2011)</w:t>
      </w:r>
      <w:r w:rsidR="00C06D7C" w:rsidRPr="001C2D47">
        <w:rPr>
          <w:rStyle w:val="StyleUnderline"/>
        </w:rPr>
        <w:t xml:space="preserve"> </w:t>
      </w:r>
      <w:r w:rsidRPr="001C2D47">
        <w:rPr>
          <w:rStyle w:val="StyleUnderline"/>
        </w:rPr>
        <w:t>and</w:t>
      </w:r>
      <w:r w:rsidR="00C06D7C" w:rsidRPr="001C2D47">
        <w:rPr>
          <w:rStyle w:val="StyleUnderline"/>
        </w:rPr>
        <w:t xml:space="preserve"> </w:t>
      </w:r>
      <w:r w:rsidRPr="001C2D47">
        <w:rPr>
          <w:rStyle w:val="StyleUnderline"/>
        </w:rPr>
        <w:t>Malaysia</w:t>
      </w:r>
      <w:r w:rsidR="00C06D7C" w:rsidRPr="001C2D47">
        <w:t xml:space="preserve"> </w:t>
      </w:r>
      <w:r w:rsidRPr="001C2D47">
        <w:t>(expected</w:t>
      </w:r>
      <w:r w:rsidR="00C06D7C" w:rsidRPr="001C2D47">
        <w:t xml:space="preserve"> </w:t>
      </w:r>
      <w:r w:rsidRPr="001C2D47">
        <w:t>in</w:t>
      </w:r>
      <w:r w:rsidR="00C06D7C" w:rsidRPr="001C2D47">
        <w:t xml:space="preserve"> </w:t>
      </w:r>
      <w:r w:rsidRPr="001C2D47">
        <w:t>2016).</w:t>
      </w:r>
      <w:r w:rsidR="00C06D7C" w:rsidRPr="001C2D47">
        <w:t xml:space="preserve"> </w:t>
      </w:r>
      <w:r w:rsidRPr="001C2D47">
        <w:t>In</w:t>
      </w:r>
      <w:r w:rsidR="00C06D7C" w:rsidRPr="001C2D47">
        <w:t xml:space="preserve"> </w:t>
      </w:r>
      <w:r w:rsidRPr="001C2D47">
        <w:t>2013,</w:t>
      </w:r>
      <w:r w:rsidR="00C06D7C" w:rsidRPr="001C2D47">
        <w:t xml:space="preserve"> </w:t>
      </w:r>
      <w:r w:rsidRPr="001C2D47">
        <w:t>a</w:t>
      </w:r>
      <w:r w:rsidR="00C06D7C" w:rsidRPr="001C2D47">
        <w:t xml:space="preserve"> </w:t>
      </w:r>
      <w:r w:rsidRPr="001C2D47">
        <w:t>bi-partisan</w:t>
      </w:r>
      <w:r w:rsidR="00C06D7C" w:rsidRPr="001C2D47">
        <w:t xml:space="preserve"> </w:t>
      </w:r>
      <w:r w:rsidRPr="001C2D47">
        <w:t>legislative</w:t>
      </w:r>
      <w:r w:rsidR="00C06D7C" w:rsidRPr="001C2D47">
        <w:t xml:space="preserve"> </w:t>
      </w:r>
      <w:r w:rsidRPr="001C2D47">
        <w:t>bill,</w:t>
      </w:r>
      <w:r w:rsidR="00C06D7C" w:rsidRPr="001C2D47">
        <w:t xml:space="preserve"> </w:t>
      </w:r>
      <w:r w:rsidRPr="001C2D47">
        <w:t>known</w:t>
      </w:r>
      <w:r w:rsidR="00C06D7C" w:rsidRPr="001C2D47">
        <w:t xml:space="preserve"> </w:t>
      </w:r>
      <w:r w:rsidRPr="001C2D47">
        <w:t>as</w:t>
      </w:r>
      <w:r w:rsidR="00C06D7C" w:rsidRPr="001C2D47">
        <w:t xml:space="preserve"> </w:t>
      </w:r>
      <w:r w:rsidRPr="001C2D47">
        <w:t>the</w:t>
      </w:r>
      <w:r w:rsidR="00C06D7C" w:rsidRPr="001C2D47">
        <w:t xml:space="preserve"> </w:t>
      </w:r>
      <w:r w:rsidRPr="001C2D47">
        <w:t>Earnings</w:t>
      </w:r>
      <w:r w:rsidR="00C06D7C" w:rsidRPr="001C2D47">
        <w:t xml:space="preserve"> </w:t>
      </w:r>
      <w:r w:rsidRPr="001C2D47">
        <w:t>Contingent</w:t>
      </w:r>
      <w:r w:rsidR="00C06D7C" w:rsidRPr="001C2D47">
        <w:t xml:space="preserve"> </w:t>
      </w:r>
      <w:r w:rsidRPr="001C2D47">
        <w:t>Education</w:t>
      </w:r>
      <w:r w:rsidR="00C06D7C" w:rsidRPr="001C2D47">
        <w:t xml:space="preserve"> </w:t>
      </w:r>
      <w:r w:rsidRPr="001C2D47">
        <w:t>Loans</w:t>
      </w:r>
      <w:r w:rsidR="00C06D7C" w:rsidRPr="001C2D47">
        <w:t xml:space="preserve"> </w:t>
      </w:r>
      <w:r w:rsidRPr="001C2D47">
        <w:t>(ExCEL)</w:t>
      </w:r>
      <w:r w:rsidR="00C06D7C" w:rsidRPr="001C2D47">
        <w:t xml:space="preserve"> </w:t>
      </w:r>
      <w:r w:rsidRPr="001C2D47">
        <w:t>Act,</w:t>
      </w:r>
      <w:r w:rsidR="00C06D7C" w:rsidRPr="001C2D47">
        <w:t xml:space="preserve"> </w:t>
      </w:r>
      <w:proofErr w:type="gramStart"/>
      <w:r w:rsidRPr="001C2D47">
        <w:t>wa</w:t>
      </w:r>
      <w:proofErr w:type="gramEnd"/>
      <w:r w:rsidR="00C06D7C" w:rsidRPr="001C2D47">
        <w:t xml:space="preserve"> </w:t>
      </w:r>
      <w:r w:rsidRPr="001C2D47">
        <w:t>s</w:t>
      </w:r>
      <w:r w:rsidR="00C06D7C" w:rsidRPr="001C2D47">
        <w:t xml:space="preserve"> </w:t>
      </w:r>
      <w:r w:rsidRPr="001C2D47">
        <w:t>introduced</w:t>
      </w:r>
      <w:r w:rsidR="00C06D7C" w:rsidRPr="001C2D47">
        <w:t xml:space="preserve"> </w:t>
      </w:r>
      <w:r w:rsidRPr="001C2D47">
        <w:t>in</w:t>
      </w:r>
      <w:r w:rsidR="00C06D7C" w:rsidRPr="001C2D47">
        <w:t xml:space="preserve"> </w:t>
      </w:r>
      <w:r w:rsidRPr="001C2D47">
        <w:t>the</w:t>
      </w:r>
      <w:r w:rsidR="00C06D7C" w:rsidRPr="001C2D47">
        <w:t xml:space="preserve"> </w:t>
      </w:r>
      <w:r w:rsidRPr="001C2D47">
        <w:t>United</w:t>
      </w:r>
      <w:r w:rsidR="00C06D7C" w:rsidRPr="001C2D47">
        <w:t xml:space="preserve"> </w:t>
      </w:r>
      <w:r w:rsidRPr="001C2D47">
        <w:t>States</w:t>
      </w:r>
      <w:r w:rsidR="00C06D7C" w:rsidRPr="001C2D47">
        <w:t xml:space="preserve"> </w:t>
      </w:r>
      <w:r w:rsidRPr="001C2D47">
        <w:t>Congress,</w:t>
      </w:r>
      <w:r w:rsidR="00C06D7C" w:rsidRPr="001C2D47">
        <w:t xml:space="preserve"> </w:t>
      </w:r>
      <w:r w:rsidRPr="001C2D47">
        <w:t>but it was not passed.</w:t>
      </w:r>
      <w:r w:rsidR="00C06D7C" w:rsidRPr="001C2D47">
        <w:t xml:space="preserve"> </w:t>
      </w:r>
      <w:r w:rsidRPr="001C2D47">
        <w:t>If the bill had become law,</w:t>
      </w:r>
      <w:r w:rsidR="00C06D7C" w:rsidRPr="001C2D47">
        <w:t xml:space="preserve"> </w:t>
      </w:r>
      <w:r w:rsidRPr="001C2D47">
        <w:t>it would have had the effect of introducing to the</w:t>
      </w:r>
      <w:r w:rsidR="00C06D7C" w:rsidRPr="001C2D47">
        <w:t xml:space="preserve"> </w:t>
      </w:r>
      <w:r w:rsidRPr="001C2D47">
        <w:t>United States a broadly-based ICL. It would not be</w:t>
      </w:r>
      <w:r w:rsidR="00C06D7C" w:rsidRPr="001C2D47">
        <w:t xml:space="preserve"> </w:t>
      </w:r>
      <w:r w:rsidRPr="001C2D47">
        <w:t xml:space="preserve">an exaggeration to suggest that </w:t>
      </w:r>
      <w:r w:rsidRPr="001C2D47">
        <w:rPr>
          <w:rStyle w:val="StyleUnderline"/>
        </w:rPr>
        <w:t>there has been, and</w:t>
      </w:r>
      <w:r w:rsidR="00C06D7C" w:rsidRPr="001C2D47">
        <w:rPr>
          <w:rStyle w:val="StyleUnderline"/>
        </w:rPr>
        <w:t xml:space="preserve"> </w:t>
      </w:r>
      <w:r w:rsidRPr="001C2D47">
        <w:rPr>
          <w:rStyle w:val="StyleUnderline"/>
        </w:rPr>
        <w:t xml:space="preserve">continues to be, a </w:t>
      </w:r>
      <w:r w:rsidRPr="001C2D47">
        <w:rPr>
          <w:rStyle w:val="Emphasis"/>
        </w:rPr>
        <w:t>quiet revolution</w:t>
      </w:r>
      <w:r w:rsidRPr="001C2D47">
        <w:rPr>
          <w:rStyle w:val="StyleUnderline"/>
        </w:rPr>
        <w:t xml:space="preserve"> internationally</w:t>
      </w:r>
      <w:r w:rsidR="00C06D7C" w:rsidRPr="001C2D47">
        <w:rPr>
          <w:rStyle w:val="StyleUnderline"/>
        </w:rPr>
        <w:t xml:space="preserve"> </w:t>
      </w:r>
      <w:r w:rsidRPr="001C2D47">
        <w:rPr>
          <w:rStyle w:val="StyleUnderline"/>
        </w:rPr>
        <w:t>with respect to the collection of student debt.</w:t>
      </w:r>
      <w:r w:rsidR="00C06D7C" w:rsidRPr="001C2D47">
        <w:rPr>
          <w:rStyle w:val="StyleUnderline"/>
        </w:rPr>
        <w:t xml:space="preserve"> </w:t>
      </w:r>
      <w:r w:rsidRPr="001C2D47">
        <w:rPr>
          <w:rStyle w:val="StyleUnderline"/>
        </w:rPr>
        <w:t>Considerable research of ICL has been undertaken, including the effects on student access and equity,</w:t>
      </w:r>
      <w:r w:rsidR="00C06D7C" w:rsidRPr="001C2D47">
        <w:rPr>
          <w:rStyle w:val="StyleUnderline"/>
        </w:rPr>
        <w:t xml:space="preserve"> </w:t>
      </w:r>
      <w:r w:rsidRPr="001C2D47">
        <w:rPr>
          <w:rStyle w:val="StyleUnderline"/>
        </w:rPr>
        <w:t>and</w:t>
      </w:r>
      <w:r w:rsidR="00C06D7C" w:rsidRPr="001C2D47">
        <w:rPr>
          <w:rStyle w:val="StyleUnderline"/>
        </w:rPr>
        <w:t xml:space="preserve"> </w:t>
      </w:r>
      <w:r w:rsidRPr="001C2D47">
        <w:rPr>
          <w:rStyle w:val="StyleUnderline"/>
        </w:rPr>
        <w:t>the</w:t>
      </w:r>
      <w:r w:rsidR="00C06D7C" w:rsidRPr="001C2D47">
        <w:rPr>
          <w:rStyle w:val="StyleUnderline"/>
        </w:rPr>
        <w:t xml:space="preserve"> </w:t>
      </w:r>
      <w:r w:rsidRPr="001C2D47">
        <w:rPr>
          <w:rStyle w:val="StyleUnderline"/>
        </w:rPr>
        <w:t>costs</w:t>
      </w:r>
      <w:r w:rsidR="00C06D7C" w:rsidRPr="001C2D47">
        <w:rPr>
          <w:rStyle w:val="StyleUnderline"/>
        </w:rPr>
        <w:t xml:space="preserve"> </w:t>
      </w:r>
      <w:r w:rsidRPr="001C2D47">
        <w:rPr>
          <w:rStyle w:val="StyleUnderline"/>
        </w:rPr>
        <w:t>involved</w:t>
      </w:r>
      <w:r w:rsidR="00C06D7C" w:rsidRPr="001C2D47">
        <w:rPr>
          <w:rStyle w:val="StyleUnderline"/>
        </w:rPr>
        <w:t xml:space="preserve"> </w:t>
      </w:r>
      <w:r w:rsidRPr="001C2D47">
        <w:rPr>
          <w:rStyle w:val="StyleUnderline"/>
        </w:rPr>
        <w:t>in</w:t>
      </w:r>
      <w:r w:rsidR="00C06D7C" w:rsidRPr="001C2D47">
        <w:rPr>
          <w:rStyle w:val="StyleUnderline"/>
        </w:rPr>
        <w:t xml:space="preserve"> </w:t>
      </w:r>
      <w:r w:rsidRPr="001C2D47">
        <w:rPr>
          <w:rStyle w:val="StyleUnderline"/>
        </w:rPr>
        <w:t>making</w:t>
      </w:r>
      <w:r w:rsidR="00C06D7C" w:rsidRPr="001C2D47">
        <w:rPr>
          <w:rStyle w:val="StyleUnderline"/>
        </w:rPr>
        <w:t xml:space="preserve"> </w:t>
      </w:r>
      <w:r w:rsidRPr="001C2D47">
        <w:rPr>
          <w:rStyle w:val="StyleUnderline"/>
        </w:rPr>
        <w:t>ICL</w:t>
      </w:r>
      <w:r w:rsidR="00C06D7C" w:rsidRPr="001C2D47">
        <w:rPr>
          <w:rStyle w:val="StyleUnderline"/>
        </w:rPr>
        <w:t xml:space="preserve"> </w:t>
      </w:r>
      <w:r w:rsidRPr="001C2D47">
        <w:rPr>
          <w:rStyle w:val="StyleUnderline"/>
        </w:rPr>
        <w:t>operational</w:t>
      </w:r>
      <w:r w:rsidR="00C06D7C" w:rsidRPr="001C2D47">
        <w:rPr>
          <w:rStyle w:val="StyleUnderline"/>
        </w:rPr>
        <w:t xml:space="preserve"> </w:t>
      </w:r>
      <w:r w:rsidRPr="001C2D47">
        <w:rPr>
          <w:rStyle w:val="StyleUnderline"/>
        </w:rPr>
        <w:t>th</w:t>
      </w:r>
      <w:r w:rsidR="00C06D7C" w:rsidRPr="001C2D47">
        <w:rPr>
          <w:rStyle w:val="StyleUnderline"/>
        </w:rPr>
        <w:t xml:space="preserve"> </w:t>
      </w:r>
      <w:r w:rsidRPr="001C2D47">
        <w:rPr>
          <w:rStyle w:val="StyleUnderline"/>
        </w:rPr>
        <w:t>ough</w:t>
      </w:r>
      <w:r w:rsidR="00C06D7C" w:rsidRPr="001C2D47">
        <w:rPr>
          <w:rStyle w:val="StyleUnderline"/>
        </w:rPr>
        <w:t xml:space="preserve"> </w:t>
      </w:r>
      <w:r w:rsidRPr="001C2D47">
        <w:rPr>
          <w:rStyle w:val="StyleUnderline"/>
        </w:rPr>
        <w:t>the</w:t>
      </w:r>
      <w:r w:rsidR="00C06D7C" w:rsidRPr="001C2D47">
        <w:rPr>
          <w:rStyle w:val="StyleUnderline"/>
        </w:rPr>
        <w:t xml:space="preserve"> </w:t>
      </w:r>
      <w:r w:rsidRPr="001C2D47">
        <w:rPr>
          <w:rStyle w:val="StyleUnderline"/>
        </w:rPr>
        <w:t>income</w:t>
      </w:r>
      <w:r w:rsidR="00C06D7C" w:rsidRPr="001C2D47">
        <w:rPr>
          <w:rStyle w:val="StyleUnderline"/>
        </w:rPr>
        <w:t xml:space="preserve"> </w:t>
      </w:r>
      <w:r w:rsidRPr="001C2D47">
        <w:rPr>
          <w:rStyle w:val="StyleUnderline"/>
        </w:rPr>
        <w:t>tax</w:t>
      </w:r>
      <w:r w:rsidR="00C06D7C" w:rsidRPr="001C2D47">
        <w:rPr>
          <w:rStyle w:val="StyleUnderline"/>
        </w:rPr>
        <w:t xml:space="preserve"> </w:t>
      </w:r>
      <w:r w:rsidRPr="001C2D47">
        <w:rPr>
          <w:rStyle w:val="StyleUnderline"/>
        </w:rPr>
        <w:t>system</w:t>
      </w:r>
      <w:r w:rsidRPr="001C2D47">
        <w:t>.</w:t>
      </w:r>
      <w:r w:rsidR="00C06D7C" w:rsidRPr="001C2D47">
        <w:t xml:space="preserve"> </w:t>
      </w:r>
      <w:r w:rsidRPr="001C2D47">
        <w:t>Much</w:t>
      </w:r>
      <w:r w:rsidR="00C06D7C" w:rsidRPr="001C2D47">
        <w:t xml:space="preserve"> </w:t>
      </w:r>
      <w:r w:rsidRPr="001C2D47">
        <w:t>of</w:t>
      </w:r>
      <w:r w:rsidR="00C06D7C" w:rsidRPr="001C2D47">
        <w:t xml:space="preserve"> </w:t>
      </w:r>
      <w:r w:rsidRPr="001C2D47">
        <w:t>this</w:t>
      </w:r>
      <w:r w:rsidR="00C06D7C" w:rsidRPr="001C2D47">
        <w:t xml:space="preserve"> </w:t>
      </w:r>
      <w:r w:rsidRPr="001C2D47">
        <w:t>research</w:t>
      </w:r>
      <w:r w:rsidR="00C06D7C" w:rsidRPr="001C2D47">
        <w:t xml:space="preserve"> </w:t>
      </w:r>
      <w:r w:rsidRPr="001C2D47">
        <w:t>has</w:t>
      </w:r>
      <w:r w:rsidR="00C06D7C" w:rsidRPr="001C2D47">
        <w:t xml:space="preserve"> </w:t>
      </w:r>
      <w:r w:rsidRPr="001C2D47">
        <w:t>been</w:t>
      </w:r>
      <w:r w:rsidR="00C06D7C" w:rsidRPr="001C2D47">
        <w:t xml:space="preserve"> </w:t>
      </w:r>
      <w:r w:rsidRPr="001C2D47">
        <w:t>conducted</w:t>
      </w:r>
      <w:r w:rsidR="00C06D7C" w:rsidRPr="001C2D47">
        <w:t xml:space="preserve"> </w:t>
      </w:r>
      <w:r w:rsidRPr="001C2D47">
        <w:t>with</w:t>
      </w:r>
      <w:r w:rsidR="00C06D7C" w:rsidRPr="001C2D47">
        <w:t xml:space="preserve"> </w:t>
      </w:r>
      <w:r w:rsidRPr="001C2D47">
        <w:t>respect</w:t>
      </w:r>
      <w:r w:rsidR="00C06D7C" w:rsidRPr="001C2D47">
        <w:t xml:space="preserve"> </w:t>
      </w:r>
      <w:r w:rsidRPr="001C2D47">
        <w:t>to</w:t>
      </w:r>
      <w:r w:rsidR="00C06D7C" w:rsidRPr="001C2D47">
        <w:t xml:space="preserve"> </w:t>
      </w:r>
      <w:r w:rsidRPr="001C2D47">
        <w:t>Austral</w:t>
      </w:r>
      <w:r w:rsidR="00C06D7C" w:rsidRPr="001C2D47">
        <w:t xml:space="preserve"> </w:t>
      </w:r>
      <w:proofErr w:type="gramStart"/>
      <w:r w:rsidRPr="001C2D47">
        <w:t>ian</w:t>
      </w:r>
      <w:proofErr w:type="gramEnd"/>
      <w:r w:rsidR="00C06D7C" w:rsidRPr="001C2D47">
        <w:t xml:space="preserve"> </w:t>
      </w:r>
      <w:r w:rsidRPr="001C2D47">
        <w:t>higher</w:t>
      </w:r>
      <w:r w:rsidR="00C06D7C" w:rsidRPr="001C2D47">
        <w:t xml:space="preserve"> </w:t>
      </w:r>
      <w:r w:rsidRPr="001C2D47">
        <w:t>education,</w:t>
      </w:r>
      <w:r w:rsidR="00C06D7C" w:rsidRPr="001C2D47">
        <w:t xml:space="preserve"> </w:t>
      </w:r>
      <w:r w:rsidRPr="001C2D47">
        <w:t>in</w:t>
      </w:r>
      <w:r w:rsidR="00C06D7C" w:rsidRPr="001C2D47">
        <w:t xml:space="preserve"> </w:t>
      </w:r>
      <w:r w:rsidRPr="001C2D47">
        <w:t>part</w:t>
      </w:r>
      <w:r w:rsidR="00C06D7C" w:rsidRPr="001C2D47">
        <w:t xml:space="preserve"> </w:t>
      </w:r>
      <w:r w:rsidRPr="001C2D47">
        <w:t>because</w:t>
      </w:r>
      <w:r w:rsidR="00C06D7C" w:rsidRPr="001C2D47">
        <w:t xml:space="preserve"> </w:t>
      </w:r>
      <w:r w:rsidRPr="001C2D47">
        <w:t>of</w:t>
      </w:r>
      <w:r w:rsidR="00C06D7C" w:rsidRPr="001C2D47">
        <w:t xml:space="preserve"> </w:t>
      </w:r>
      <w:r w:rsidRPr="001C2D47">
        <w:t>the</w:t>
      </w:r>
      <w:r w:rsidR="00C06D7C" w:rsidRPr="001C2D47">
        <w:t xml:space="preserve"> </w:t>
      </w:r>
      <w:r w:rsidRPr="001C2D47">
        <w:t>longevity</w:t>
      </w:r>
      <w:r w:rsidR="00C06D7C" w:rsidRPr="001C2D47">
        <w:t xml:space="preserve"> </w:t>
      </w:r>
      <w:r w:rsidRPr="001C2D47">
        <w:t>of</w:t>
      </w:r>
      <w:r w:rsidR="00C06D7C" w:rsidRPr="001C2D47">
        <w:t xml:space="preserve"> </w:t>
      </w:r>
      <w:r w:rsidRPr="001C2D47">
        <w:t>the</w:t>
      </w:r>
      <w:r w:rsidR="00C06D7C" w:rsidRPr="001C2D47">
        <w:t xml:space="preserve"> </w:t>
      </w:r>
      <w:r w:rsidRPr="001C2D47">
        <w:t>HECS-HELP</w:t>
      </w:r>
      <w:r w:rsidR="00C06D7C" w:rsidRPr="001C2D47">
        <w:t xml:space="preserve"> </w:t>
      </w:r>
      <w:r w:rsidRPr="001C2D47">
        <w:t>system</w:t>
      </w:r>
      <w:r w:rsidR="00C06D7C" w:rsidRPr="001C2D47">
        <w:t xml:space="preserve"> </w:t>
      </w:r>
      <w:r w:rsidRPr="001C2D47">
        <w:t>(for</w:t>
      </w:r>
      <w:r w:rsidR="00C06D7C" w:rsidRPr="001C2D47">
        <w:t xml:space="preserve"> </w:t>
      </w:r>
      <w:r w:rsidRPr="001C2D47">
        <w:t>a</w:t>
      </w:r>
      <w:r w:rsidR="00C06D7C" w:rsidRPr="001C2D47">
        <w:t xml:space="preserve"> </w:t>
      </w:r>
      <w:r w:rsidRPr="001C2D47">
        <w:t>summary,</w:t>
      </w:r>
      <w:r w:rsidR="00C06D7C" w:rsidRPr="001C2D47">
        <w:t xml:space="preserve"> </w:t>
      </w:r>
      <w:r w:rsidRPr="001C2D47">
        <w:t>s</w:t>
      </w:r>
      <w:r w:rsidR="00C06D7C" w:rsidRPr="001C2D47">
        <w:t xml:space="preserve"> </w:t>
      </w:r>
      <w:r w:rsidRPr="001C2D47">
        <w:t>ee</w:t>
      </w:r>
      <w:r w:rsidR="00C06D7C" w:rsidRPr="001C2D47">
        <w:t xml:space="preserve"> </w:t>
      </w:r>
      <w:r w:rsidRPr="001C2D47">
        <w:t>the</w:t>
      </w:r>
      <w:r w:rsidR="00C06D7C" w:rsidRPr="001C2D47">
        <w:t xml:space="preserve"> </w:t>
      </w:r>
      <w:r w:rsidRPr="001C2D47">
        <w:t>chapter</w:t>
      </w:r>
      <w:r w:rsidR="00C06D7C" w:rsidRPr="001C2D47">
        <w:t xml:space="preserve"> </w:t>
      </w:r>
      <w:r w:rsidRPr="001C2D47">
        <w:t>by</w:t>
      </w:r>
      <w:r w:rsidR="00C06D7C" w:rsidRPr="001C2D47">
        <w:t xml:space="preserve"> </w:t>
      </w:r>
      <w:r w:rsidRPr="001C2D47">
        <w:t>Chapman</w:t>
      </w:r>
      <w:r w:rsidR="00C06D7C" w:rsidRPr="001C2D47">
        <w:t xml:space="preserve"> </w:t>
      </w:r>
      <w:r w:rsidRPr="001C2D47">
        <w:t>in</w:t>
      </w:r>
      <w:r w:rsidR="00C06D7C" w:rsidRPr="001C2D47">
        <w:t xml:space="preserve"> </w:t>
      </w:r>
      <w:r w:rsidRPr="001C2D47">
        <w:t>Chapman,</w:t>
      </w:r>
      <w:r w:rsidR="00C06D7C" w:rsidRPr="001C2D47">
        <w:t xml:space="preserve"> </w:t>
      </w:r>
      <w:r w:rsidRPr="001C2D47">
        <w:t xml:space="preserve">Higgins and Stiglitz, 2014). </w:t>
      </w:r>
      <w:r w:rsidRPr="001C2D47">
        <w:rPr>
          <w:rStyle w:val="StyleUnderline"/>
        </w:rPr>
        <w:t>There is little doubt</w:t>
      </w:r>
      <w:r w:rsidR="00C06D7C" w:rsidRPr="001C2D47">
        <w:t xml:space="preserve"> </w:t>
      </w:r>
      <w:r w:rsidRPr="001C2D47">
        <w:t>that:</w:t>
      </w:r>
      <w:r w:rsidR="00C06D7C" w:rsidRPr="001C2D47">
        <w:t xml:space="preserve"> </w:t>
      </w:r>
      <w:r w:rsidRPr="001C2D47">
        <w:t>(i)</w:t>
      </w:r>
      <w:r w:rsidR="00C06D7C" w:rsidRPr="001C2D47">
        <w:t xml:space="preserve"> </w:t>
      </w:r>
      <w:r w:rsidRPr="001C2D47">
        <w:t>The</w:t>
      </w:r>
      <w:r w:rsidR="00C06D7C" w:rsidRPr="001C2D47">
        <w:t xml:space="preserve"> </w:t>
      </w:r>
      <w:r w:rsidRPr="001C2D47">
        <w:t>institution</w:t>
      </w:r>
      <w:r w:rsidR="00C06D7C" w:rsidRPr="001C2D47">
        <w:t xml:space="preserve"> </w:t>
      </w:r>
      <w:r w:rsidRPr="001C2D47">
        <w:t>of</w:t>
      </w:r>
      <w:r w:rsidR="00C06D7C" w:rsidRPr="001C2D47">
        <w:t xml:space="preserve"> </w:t>
      </w:r>
      <w:r w:rsidRPr="001C2D47">
        <w:t>HECS-HELP</w:t>
      </w:r>
      <w:r w:rsidR="00C06D7C" w:rsidRPr="001C2D47">
        <w:t xml:space="preserve"> [</w:t>
      </w:r>
      <w:r w:rsidR="00C06D7C" w:rsidRPr="001C2D47">
        <w:rPr>
          <w:rStyle w:val="StyleUnderline"/>
        </w:rPr>
        <w:t>ICL</w:t>
      </w:r>
      <w:r w:rsidR="00C06D7C" w:rsidRPr="001C2D47">
        <w:t xml:space="preserve">] </w:t>
      </w:r>
      <w:r w:rsidRPr="001C2D47">
        <w:rPr>
          <w:rStyle w:val="Emphasis"/>
        </w:rPr>
        <w:t>has</w:t>
      </w:r>
      <w:r w:rsidR="00C06D7C" w:rsidRPr="001C2D47">
        <w:rPr>
          <w:rStyle w:val="Emphasis"/>
        </w:rPr>
        <w:t xml:space="preserve"> </w:t>
      </w:r>
      <w:r w:rsidRPr="001C2D47">
        <w:rPr>
          <w:rStyle w:val="Emphasis"/>
        </w:rPr>
        <w:t>had</w:t>
      </w:r>
      <w:r w:rsidR="00C06D7C" w:rsidRPr="001C2D47">
        <w:rPr>
          <w:rStyle w:val="Emphasis"/>
        </w:rPr>
        <w:t xml:space="preserve"> </w:t>
      </w:r>
      <w:r w:rsidRPr="001C2D47">
        <w:rPr>
          <w:rStyle w:val="Emphasis"/>
        </w:rPr>
        <w:t>no</w:t>
      </w:r>
      <w:r w:rsidR="00C06D7C" w:rsidRPr="001C2D47">
        <w:rPr>
          <w:rStyle w:val="Emphasis"/>
        </w:rPr>
        <w:t xml:space="preserve"> </w:t>
      </w:r>
      <w:r w:rsidRPr="001C2D47">
        <w:rPr>
          <w:rStyle w:val="Emphasis"/>
        </w:rPr>
        <w:t>adverse</w:t>
      </w:r>
      <w:r w:rsidR="00C06D7C" w:rsidRPr="001C2D47">
        <w:rPr>
          <w:rStyle w:val="Emphasis"/>
        </w:rPr>
        <w:t xml:space="preserve"> </w:t>
      </w:r>
      <w:r w:rsidRPr="001C2D47">
        <w:rPr>
          <w:rStyle w:val="Emphasis"/>
        </w:rPr>
        <w:t>eff</w:t>
      </w:r>
      <w:r w:rsidR="00C06D7C" w:rsidRPr="001C2D47">
        <w:rPr>
          <w:rStyle w:val="Emphasis"/>
        </w:rPr>
        <w:t xml:space="preserve"> </w:t>
      </w:r>
      <w:r w:rsidRPr="001C2D47">
        <w:rPr>
          <w:rStyle w:val="Emphasis"/>
        </w:rPr>
        <w:t>ects</w:t>
      </w:r>
      <w:r w:rsidR="00C06D7C" w:rsidRPr="001C2D47">
        <w:rPr>
          <w:rStyle w:val="Emphasis"/>
        </w:rPr>
        <w:t xml:space="preserve"> </w:t>
      </w:r>
      <w:r w:rsidRPr="001C2D47">
        <w:rPr>
          <w:rStyle w:val="Emphasis"/>
        </w:rPr>
        <w:t>on</w:t>
      </w:r>
      <w:r w:rsidR="00C06D7C" w:rsidRPr="001C2D47">
        <w:rPr>
          <w:rStyle w:val="Emphasis"/>
        </w:rPr>
        <w:t xml:space="preserve"> </w:t>
      </w:r>
      <w:r w:rsidRPr="001C2D47">
        <w:rPr>
          <w:rStyle w:val="Emphasis"/>
        </w:rPr>
        <w:t>the</w:t>
      </w:r>
      <w:r w:rsidR="00C06D7C" w:rsidRPr="001C2D47">
        <w:rPr>
          <w:rStyle w:val="Emphasis"/>
        </w:rPr>
        <w:t xml:space="preserve"> </w:t>
      </w:r>
      <w:r w:rsidRPr="001C2D47">
        <w:rPr>
          <w:rStyle w:val="Emphasis"/>
        </w:rPr>
        <w:t>participation</w:t>
      </w:r>
      <w:r w:rsidR="00C06D7C" w:rsidRPr="001C2D47">
        <w:rPr>
          <w:rStyle w:val="Emphasis"/>
        </w:rPr>
        <w:t xml:space="preserve"> </w:t>
      </w:r>
      <w:r w:rsidRPr="001C2D47">
        <w:rPr>
          <w:rStyle w:val="Emphasis"/>
        </w:rPr>
        <w:t>of</w:t>
      </w:r>
      <w:r w:rsidR="00C06D7C" w:rsidRPr="001C2D47">
        <w:rPr>
          <w:rStyle w:val="Emphasis"/>
        </w:rPr>
        <w:t xml:space="preserve"> </w:t>
      </w:r>
      <w:r w:rsidRPr="001C2D47">
        <w:rPr>
          <w:rStyle w:val="Emphasis"/>
        </w:rPr>
        <w:t>relatively poor prospective students;</w:t>
      </w:r>
      <w:r w:rsidR="00C06D7C" w:rsidRPr="001C2D47">
        <w:rPr>
          <w:rStyle w:val="Emphasis"/>
        </w:rPr>
        <w:t xml:space="preserve"> </w:t>
      </w:r>
      <w:r w:rsidRPr="001C2D47">
        <w:t>(ii)</w:t>
      </w:r>
      <w:r w:rsidR="00C06D7C" w:rsidRPr="001C2D47">
        <w:t xml:space="preserve"> </w:t>
      </w:r>
      <w:r w:rsidRPr="001C2D47">
        <w:t xml:space="preserve">The Australian </w:t>
      </w:r>
      <w:r w:rsidRPr="001C2D47">
        <w:rPr>
          <w:rStyle w:val="StyleUnderline"/>
        </w:rPr>
        <w:t>higher education</w:t>
      </w:r>
      <w:r w:rsidRPr="001C2D47">
        <w:t xml:space="preserve"> system </w:t>
      </w:r>
      <w:r w:rsidRPr="001C2D47">
        <w:rPr>
          <w:rStyle w:val="StyleUnderline"/>
        </w:rPr>
        <w:t>has expanded</w:t>
      </w:r>
      <w:r w:rsidR="00C06D7C" w:rsidRPr="001C2D47">
        <w:rPr>
          <w:rStyle w:val="StyleUnderline"/>
        </w:rPr>
        <w:t xml:space="preserve"> </w:t>
      </w:r>
      <w:r w:rsidRPr="001C2D47">
        <w:rPr>
          <w:rStyle w:val="StyleUnderline"/>
        </w:rPr>
        <w:t xml:space="preserve">very considerably </w:t>
      </w:r>
      <w:r w:rsidRPr="001C2D47">
        <w:t>(by a factor</w:t>
      </w:r>
      <w:r w:rsidR="00C06D7C" w:rsidRPr="001C2D47">
        <w:t xml:space="preserve"> </w:t>
      </w:r>
      <w:r w:rsidRPr="001C2D47">
        <w:t xml:space="preserve">of around 2.5 times), </w:t>
      </w:r>
      <w:r w:rsidRPr="001C2D47">
        <w:rPr>
          <w:rStyle w:val="StyleUnderline"/>
        </w:rPr>
        <w:t>with</w:t>
      </w:r>
      <w:r w:rsidRPr="001C2D47">
        <w:t xml:space="preserve"> </w:t>
      </w:r>
      <w:r w:rsidRPr="001C2D47">
        <w:rPr>
          <w:rStyle w:val="StyleUnderline"/>
        </w:rPr>
        <w:t>the increase in student</w:t>
      </w:r>
      <w:r w:rsidR="00C06D7C" w:rsidRPr="001C2D47">
        <w:rPr>
          <w:rStyle w:val="StyleUnderline"/>
        </w:rPr>
        <w:t xml:space="preserve"> </w:t>
      </w:r>
      <w:r w:rsidRPr="001C2D47">
        <w:rPr>
          <w:rStyle w:val="StyleUnderline"/>
        </w:rPr>
        <w:t>numbers being made possible by the</w:t>
      </w:r>
      <w:r w:rsidR="00C06D7C" w:rsidRPr="001C2D47">
        <w:rPr>
          <w:rStyle w:val="StyleUnderline"/>
        </w:rPr>
        <w:t xml:space="preserve"> </w:t>
      </w:r>
      <w:r w:rsidRPr="001C2D47">
        <w:rPr>
          <w:rStyle w:val="StyleUnderline"/>
        </w:rPr>
        <w:t>considerably</w:t>
      </w:r>
      <w:r w:rsidR="00C06D7C" w:rsidRPr="001C2D47">
        <w:rPr>
          <w:rStyle w:val="StyleUnderline"/>
        </w:rPr>
        <w:t xml:space="preserve"> </w:t>
      </w:r>
      <w:r w:rsidRPr="001C2D47">
        <w:rPr>
          <w:rStyle w:val="StyleUnderline"/>
        </w:rPr>
        <w:t>higher</w:t>
      </w:r>
      <w:r w:rsidR="00C06D7C" w:rsidRPr="001C2D47">
        <w:rPr>
          <w:rStyle w:val="StyleUnderline"/>
        </w:rPr>
        <w:t xml:space="preserve"> </w:t>
      </w:r>
      <w:r w:rsidRPr="001C2D47">
        <w:rPr>
          <w:rStyle w:val="StyleUnderline"/>
        </w:rPr>
        <w:t>amounts</w:t>
      </w:r>
      <w:r w:rsidR="00C06D7C" w:rsidRPr="001C2D47">
        <w:rPr>
          <w:rStyle w:val="StyleUnderline"/>
        </w:rPr>
        <w:t xml:space="preserve"> </w:t>
      </w:r>
      <w:r w:rsidRPr="001C2D47">
        <w:rPr>
          <w:rStyle w:val="StyleUnderline"/>
        </w:rPr>
        <w:t>of</w:t>
      </w:r>
      <w:r w:rsidR="00C06D7C" w:rsidRPr="001C2D47">
        <w:rPr>
          <w:rStyle w:val="StyleUnderline"/>
        </w:rPr>
        <w:t xml:space="preserve"> </w:t>
      </w:r>
      <w:r w:rsidRPr="001C2D47">
        <w:rPr>
          <w:rStyle w:val="StyleUnderline"/>
        </w:rPr>
        <w:t>financial</w:t>
      </w:r>
      <w:r w:rsidR="00C06D7C" w:rsidRPr="001C2D47">
        <w:rPr>
          <w:rStyle w:val="StyleUnderline"/>
        </w:rPr>
        <w:t xml:space="preserve"> </w:t>
      </w:r>
      <w:r w:rsidRPr="001C2D47">
        <w:rPr>
          <w:rStyle w:val="StyleUnderline"/>
        </w:rPr>
        <w:t>resources</w:t>
      </w:r>
      <w:r w:rsidR="00C06D7C" w:rsidRPr="001C2D47">
        <w:t xml:space="preserve"> </w:t>
      </w:r>
      <w:r w:rsidRPr="001C2D47">
        <w:t>available</w:t>
      </w:r>
      <w:r w:rsidR="00C06D7C" w:rsidRPr="001C2D47">
        <w:t xml:space="preserve"> </w:t>
      </w:r>
      <w:r w:rsidRPr="001C2D47">
        <w:t>to</w:t>
      </w:r>
      <w:r w:rsidR="00C06D7C" w:rsidRPr="001C2D47">
        <w:t xml:space="preserve"> </w:t>
      </w:r>
      <w:r w:rsidRPr="001C2D47">
        <w:t>the</w:t>
      </w:r>
      <w:r w:rsidR="00C06D7C" w:rsidRPr="001C2D47">
        <w:t xml:space="preserve"> </w:t>
      </w:r>
      <w:r w:rsidRPr="001C2D47">
        <w:t>Australian</w:t>
      </w:r>
      <w:r w:rsidR="00C06D7C" w:rsidRPr="001C2D47">
        <w:t xml:space="preserve"> </w:t>
      </w:r>
      <w:r w:rsidRPr="001C2D47">
        <w:t>government as a result of the tuition system; and</w:t>
      </w:r>
      <w:r w:rsidR="00C06D7C" w:rsidRPr="001C2D47">
        <w:t xml:space="preserve"> 16 (iii) HECS-HELP [</w:t>
      </w:r>
      <w:r w:rsidR="00C06D7C" w:rsidRPr="001C2D47">
        <w:rPr>
          <w:rStyle w:val="StyleUnderline"/>
        </w:rPr>
        <w:t>ICL</w:t>
      </w:r>
      <w:r w:rsidR="00C06D7C" w:rsidRPr="001C2D47">
        <w:t xml:space="preserve">] </w:t>
      </w:r>
      <w:r w:rsidR="00C06D7C" w:rsidRPr="001C2D47">
        <w:rPr>
          <w:rStyle w:val="Emphasis"/>
        </w:rPr>
        <w:t>has turned out to be very efficient to op erate</w:t>
      </w:r>
      <w:r w:rsidR="00C06D7C" w:rsidRPr="001C2D47">
        <w:t xml:space="preserve">, with the administrative costs estimated to be of the order of 3-4 per cent per annum of the revenue raised. </w:t>
      </w:r>
      <w:r w:rsidR="00C06D7C" w:rsidRPr="001C2D47">
        <w:rPr>
          <w:rStyle w:val="StyleUnderline"/>
        </w:rPr>
        <w:t xml:space="preserve">This last point is considered </w:t>
      </w:r>
      <w:r w:rsidR="00C06D7C" w:rsidRPr="001C2D47">
        <w:t xml:space="preserve">by Stiglitz (in Chapm an, Higgins and Stiglitz, 2014) </w:t>
      </w:r>
      <w:r w:rsidR="00C06D7C" w:rsidRPr="001C2D47">
        <w:rPr>
          <w:rStyle w:val="Emphasis"/>
        </w:rPr>
        <w:t xml:space="preserve">to be a major advantage of the use of the income tax system for debt collection. </w:t>
      </w:r>
    </w:p>
    <w:p w:rsidR="00E25756" w:rsidRPr="001C2D47" w:rsidRDefault="00E25756" w:rsidP="00E25756">
      <w:pPr>
        <w:pStyle w:val="Heading4"/>
      </w:pPr>
      <w:r w:rsidRPr="001C2D47">
        <w:t xml:space="preserve">ICL collection is </w:t>
      </w:r>
      <w:r w:rsidRPr="001C2D47">
        <w:rPr>
          <w:u w:val="single"/>
        </w:rPr>
        <w:t>sufficient</w:t>
      </w:r>
      <w:r w:rsidRPr="001C2D47">
        <w:t xml:space="preserve"> to recoup brain drain losses </w:t>
      </w:r>
    </w:p>
    <w:p w:rsidR="00E25756" w:rsidRPr="001C2D47" w:rsidRDefault="00E25756" w:rsidP="00E25756">
      <w:pPr>
        <w:rPr>
          <w:rStyle w:val="Style13ptBold"/>
        </w:rPr>
      </w:pPr>
      <w:r w:rsidRPr="001C2D47">
        <w:rPr>
          <w:rStyle w:val="Style13ptBold"/>
        </w:rPr>
        <w:t>Chapman et al ‘14</w:t>
      </w:r>
    </w:p>
    <w:p w:rsidR="00E25756" w:rsidRPr="001C2D47" w:rsidRDefault="00E25756" w:rsidP="00E25756">
      <w:r w:rsidRPr="001C2D47">
        <w:t xml:space="preserve">[Bruce – Prof Public Policy Australian National University. And Timothy Higgins, Prof Economics Australian National University. </w:t>
      </w:r>
      <w:proofErr w:type="gramStart"/>
      <w:r w:rsidRPr="001C2D47">
        <w:t>And Joseph Stiglitz – Prof Economics Columbia.</w:t>
      </w:r>
      <w:proofErr w:type="gramEnd"/>
      <w:r w:rsidRPr="001C2D47">
        <w:t xml:space="preserve">  Et al. “Introduction and Summary”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E25756" w:rsidRPr="001C2D47" w:rsidRDefault="00E25756" w:rsidP="00E25756">
      <w:r w:rsidRPr="001C2D47">
        <w:rPr>
          <w:rStyle w:val="StyleUnderline"/>
        </w:rPr>
        <w:t>One of the most transparent examples of regressivity in</w:t>
      </w:r>
      <w:r w:rsidRPr="001C2D47">
        <w:t xml:space="preserve"> </w:t>
      </w:r>
      <w:r w:rsidRPr="001C2D47">
        <w:rPr>
          <w:rStyle w:val="StyleUnderline"/>
        </w:rPr>
        <w:t>international labor markets is</w:t>
      </w:r>
      <w:r w:rsidRPr="001C2D47">
        <w:t xml:space="preserve"> the fact that very </w:t>
      </w:r>
      <w:r w:rsidRPr="001C2D47">
        <w:rPr>
          <w:rStyle w:val="StyleUnderline"/>
        </w:rPr>
        <w:t xml:space="preserve">significant numbers of skilled immigrants trained in poor countries </w:t>
      </w:r>
      <w:proofErr w:type="gramStart"/>
      <w:r w:rsidRPr="001C2D47">
        <w:rPr>
          <w:rStyle w:val="StyleUnderline"/>
        </w:rPr>
        <w:t>emigrate</w:t>
      </w:r>
      <w:proofErr w:type="gramEnd"/>
      <w:r w:rsidRPr="001C2D47">
        <w:rPr>
          <w:rStyle w:val="StyleUnderline"/>
        </w:rPr>
        <w:t xml:space="preserve"> to more developed countries</w:t>
      </w:r>
      <w:r w:rsidRPr="001C2D47">
        <w:t xml:space="preserve"> </w:t>
      </w:r>
      <w:r w:rsidRPr="001C2D47">
        <w:rPr>
          <w:rStyle w:val="StyleUnderline"/>
        </w:rPr>
        <w:t>in search of higher incomes</w:t>
      </w:r>
      <w:r w:rsidRPr="001C2D47">
        <w:t xml:space="preserve">. For example, many engin eering graduates from Haiti move to the US and other rich countries after completi on of their degrees, and the situation is very similar with respect to young Indian doctors and nurses trained in the Philippines. </w:t>
      </w:r>
      <w:r w:rsidRPr="001C2D47">
        <w:rPr>
          <w:rStyle w:val="StyleUnderline"/>
        </w:rPr>
        <w:t>A policy approac h using the basic concepts of an ICL could be used to redress some of this injustic e</w:t>
      </w:r>
      <w:r w:rsidRPr="001C2D47">
        <w:t xml:space="preserve"> (see Clarke and Chapman, Chapter 11, this volume). </w:t>
      </w:r>
      <w:r w:rsidRPr="001C2D47">
        <w:rPr>
          <w:rStyle w:val="StyleUnderline"/>
        </w:rPr>
        <w:t>In this ICL application skilled immigrants trained in poor countries might be able to contribute to the costs of their education to compensate the government of their country of origin</w:t>
      </w:r>
      <w:r w:rsidRPr="001C2D47">
        <w:t xml:space="preserve"> for part of the investments. An associated and essentially the origina l idea </w:t>
      </w:r>
      <w:proofErr w:type="gramStart"/>
      <w:r w:rsidRPr="001C2D47">
        <w:t>comes</w:t>
      </w:r>
      <w:proofErr w:type="gramEnd"/>
      <w:r w:rsidRPr="001C2D47">
        <w:t xml:space="preserve"> from </w:t>
      </w:r>
      <w:r w:rsidRPr="001C2D47">
        <w:rPr>
          <w:rStyle w:val="StyleUnderline"/>
        </w:rPr>
        <w:t>Bhagwati</w:t>
      </w:r>
      <w:r w:rsidRPr="001C2D47">
        <w:t xml:space="preserve"> (1972), who </w:t>
      </w:r>
      <w:r w:rsidRPr="001C2D47">
        <w:rPr>
          <w:rStyle w:val="StyleUnderline"/>
        </w:rPr>
        <w:t xml:space="preserve">suggested an ICL collection mechanism using the income tax system of the developed countries to which the graduates of poor countries typically migrate. </w:t>
      </w:r>
      <w:r w:rsidRPr="001C2D47">
        <w:t xml:space="preserve">Chapman and Clarke, as reported in Ga rnaut and Namalui (2010) explain the issue and the possible solution with respect to PNG emigrants to Australia as follows. They argue that </w:t>
      </w:r>
      <w:r w:rsidRPr="001C2D47">
        <w:rPr>
          <w:rStyle w:val="StyleUnderline"/>
        </w:rPr>
        <w:t>the emigration of skilled labor is associated with two problems</w:t>
      </w:r>
      <w:r w:rsidRPr="001C2D47">
        <w:t xml:space="preserve">. First, </w:t>
      </w:r>
      <w:r w:rsidRPr="001C2D47">
        <w:rPr>
          <w:rStyle w:val="StyleUnderline"/>
        </w:rPr>
        <w:t>it creates workforce shortages which make it difficult for PNG to achieve its long-term development goals</w:t>
      </w:r>
      <w:r w:rsidRPr="001C2D47">
        <w:t xml:space="preserve">. Second, </w:t>
      </w:r>
      <w:r w:rsidRPr="001C2D47">
        <w:rPr>
          <w:rStyle w:val="StyleUnderline"/>
        </w:rPr>
        <w:t>for the most part PNG is bearing the educational costs of training many of these professionals while other countries are benefiting from this investment in human capital</w:t>
      </w:r>
      <w:r w:rsidRPr="001C2D47">
        <w:t xml:space="preserve">. </w:t>
      </w:r>
      <w:r w:rsidRPr="001C2D47">
        <w:rPr>
          <w:rStyle w:val="Emphasis"/>
        </w:rPr>
        <w:t>Policies aimed at recouping the educa tional costs of PNG graduates</w:t>
      </w:r>
      <w:r w:rsidRPr="001C2D47">
        <w:t xml:space="preserve">, indeed the graduates of all relati vely poor countries, </w:t>
      </w:r>
      <w:r w:rsidRPr="001C2D47">
        <w:rPr>
          <w:rStyle w:val="Emphasis"/>
        </w:rPr>
        <w:t>are</w:t>
      </w:r>
      <w:r w:rsidRPr="001C2D47">
        <w:t xml:space="preserve"> arguably both </w:t>
      </w:r>
      <w:r w:rsidRPr="001C2D47">
        <w:rPr>
          <w:rStyle w:val="Emphasis"/>
        </w:rPr>
        <w:t>fair and apposite</w:t>
      </w:r>
      <w:r w:rsidRPr="001C2D47">
        <w:t xml:space="preserve">. </w:t>
      </w:r>
      <w:r w:rsidRPr="001C2D47">
        <w:rPr>
          <w:rStyle w:val="StyleUnderline"/>
        </w:rPr>
        <w:t xml:space="preserve">One approach to dealing with </w:t>
      </w:r>
      <w:proofErr w:type="gramStart"/>
      <w:r w:rsidRPr="001C2D47">
        <w:rPr>
          <w:rStyle w:val="StyleUnderline"/>
        </w:rPr>
        <w:t>sk</w:t>
      </w:r>
      <w:proofErr w:type="gramEnd"/>
      <w:r w:rsidRPr="001C2D47">
        <w:rPr>
          <w:rStyle w:val="StyleUnderline"/>
        </w:rPr>
        <w:t xml:space="preserve"> ill workforce emigration would be internationalisation of the collection of student loans from the graduates of poor countries who emigrate to more we althy destinations</w:t>
      </w:r>
      <w:r w:rsidRPr="001C2D47">
        <w:t xml:space="preserve">. In Australia, New Zealand and England, for example, </w:t>
      </w:r>
      <w:proofErr w:type="gramStart"/>
      <w:r w:rsidRPr="001C2D47">
        <w:rPr>
          <w:rStyle w:val="Emphasis"/>
        </w:rPr>
        <w:t>th</w:t>
      </w:r>
      <w:proofErr w:type="gramEnd"/>
      <w:r w:rsidRPr="001C2D47">
        <w:rPr>
          <w:rStyle w:val="Emphasis"/>
        </w:rPr>
        <w:t xml:space="preserve"> e use of the existing ICL collection systems would seem to be ideally suited to such a task</w:t>
      </w:r>
      <w:r w:rsidRPr="001C2D47">
        <w:t xml:space="preserve">.  </w:t>
      </w:r>
    </w:p>
    <w:p w:rsidR="00E25756" w:rsidRPr="001C2D47" w:rsidRDefault="00E25756" w:rsidP="00DF3982">
      <w:pPr>
        <w:rPr>
          <w:rStyle w:val="StyleUnderline"/>
        </w:rPr>
      </w:pPr>
      <w:r w:rsidRPr="001C2D47">
        <w:rPr>
          <w:rStyle w:val="StyleUnderline"/>
        </w:rPr>
        <w:t>The counterplan generates sufficient revenue because most skilled immigrants are young</w:t>
      </w:r>
    </w:p>
    <w:p w:rsidR="00E25756" w:rsidRPr="001C2D47" w:rsidRDefault="00E25756" w:rsidP="00E25756">
      <w:pPr>
        <w:rPr>
          <w:rStyle w:val="Style13ptBold"/>
        </w:rPr>
      </w:pPr>
      <w:r w:rsidRPr="001C2D47">
        <w:rPr>
          <w:rStyle w:val="Style13ptBold"/>
        </w:rPr>
        <w:t>Chapman et al ‘15</w:t>
      </w:r>
    </w:p>
    <w:p w:rsidR="00E25756" w:rsidRPr="001C2D47" w:rsidRDefault="00E25756" w:rsidP="00E25756">
      <w:r w:rsidRPr="001C2D47">
        <w:t>[Bruce, also Philip Clarke, Timothy Higgins, and Miranda Stewart, Crawford School of Public Policy, Australian National University (Chapman); Centre for Health Policy, School of Population and Global Health, University of Melbourne (Clarke); Research School of Finance, Actuarial Studies and Statistics, Australian National University (Higgins); Tax and Transfer Policy Institute, Crawford School of Public Policy, Crawford School of Public Policy, Australian National University (Stewart), “Income Contingent Collection of a ‘Brain Drain Tax’: Theory, Policy and Empirical Potential”, Population Review, V52N2, 2015, pp13-27, accessed through ProjectMuse, muse.jhu.edu/article/587684]</w:t>
      </w:r>
    </w:p>
    <w:p w:rsidR="00E25756" w:rsidRPr="001C2D47" w:rsidRDefault="00E25756" w:rsidP="00E25756">
      <w:proofErr w:type="gramStart"/>
      <w:r w:rsidRPr="001C2D47">
        <w:rPr>
          <w:rStyle w:val="StyleUnderline"/>
        </w:rPr>
        <w:t>Age  distributions</w:t>
      </w:r>
      <w:proofErr w:type="gramEnd"/>
      <w:r w:rsidRPr="001C2D47">
        <w:rPr>
          <w:rStyle w:val="StyleUnderline"/>
        </w:rPr>
        <w:t xml:space="preserve">  of  the immigrant population will be critical to the levels of debt that might be recovered</w:t>
      </w:r>
      <w:r w:rsidRPr="001C2D47">
        <w:t xml:space="preserve">, since </w:t>
      </w:r>
      <w:r w:rsidRPr="001C2D47">
        <w:rPr>
          <w:rStyle w:val="StyleUnderline"/>
        </w:rPr>
        <w:t>if immigrants are arriving at rela tively old ages the prospects of collecting revenue could also be relatively low</w:t>
      </w:r>
      <w:r w:rsidRPr="001C2D47">
        <w:t xml:space="preserve">. Consequently, figure 1 shows </w:t>
      </w:r>
      <w:r w:rsidRPr="001C2D47">
        <w:rPr>
          <w:rStyle w:val="StyleUnderline"/>
        </w:rPr>
        <w:t>the age distribution of immigrants from</w:t>
      </w:r>
      <w:r w:rsidRPr="001C2D47">
        <w:t xml:space="preserve"> </w:t>
      </w:r>
      <w:r w:rsidRPr="001C2D47">
        <w:rPr>
          <w:rStyle w:val="StyleUnderline"/>
        </w:rPr>
        <w:t>developing countries</w:t>
      </w:r>
      <w:r w:rsidRPr="001C2D47">
        <w:t xml:space="preserve"> in 2010, according to skill ca tegory. It </w:t>
      </w:r>
      <w:r w:rsidRPr="001C2D47">
        <w:rPr>
          <w:rStyle w:val="StyleUnderline"/>
        </w:rPr>
        <w:t>is clear</w:t>
      </w:r>
      <w:r w:rsidRPr="001C2D47">
        <w:t xml:space="preserve"> that </w:t>
      </w:r>
      <w:r w:rsidRPr="001C2D47">
        <w:rPr>
          <w:rStyle w:val="Emphasis"/>
        </w:rPr>
        <w:t>the overall permanent migrant population over the age of 18 is heavily we ighted to young adults</w:t>
      </w:r>
      <w:r w:rsidRPr="001C2D47">
        <w:t xml:space="preserve">. For both skilled and total immigrant population groups, </w:t>
      </w:r>
      <w:r w:rsidRPr="001C2D47">
        <w:rPr>
          <w:rStyle w:val="Emphasis"/>
        </w:rPr>
        <w:t>80 per cent of migrant s between the ages of 18 and 60 are aged 35 or under, and 90 per cent are aged 40 and under</w:t>
      </w:r>
      <w:r w:rsidRPr="001C2D47">
        <w:t xml:space="preserve">. </w:t>
      </w:r>
    </w:p>
    <w:p w:rsidR="00E25756" w:rsidRPr="001C2D47" w:rsidRDefault="00E25756" w:rsidP="00E25756">
      <w:pPr>
        <w:pStyle w:val="Heading4"/>
      </w:pPr>
      <w:r w:rsidRPr="001C2D47">
        <w:t xml:space="preserve">The counterplan generates a boatload of revenue for developing countries – this evidence does the math </w:t>
      </w:r>
    </w:p>
    <w:p w:rsidR="00E25756" w:rsidRPr="001C2D47" w:rsidRDefault="00E25756" w:rsidP="00E25756">
      <w:pPr>
        <w:rPr>
          <w:rStyle w:val="Style13ptBold"/>
        </w:rPr>
      </w:pPr>
      <w:r w:rsidRPr="001C2D47">
        <w:rPr>
          <w:rStyle w:val="Style13ptBold"/>
        </w:rPr>
        <w:t>Chapman et al ‘15</w:t>
      </w:r>
    </w:p>
    <w:p w:rsidR="00E25756" w:rsidRPr="001C2D47" w:rsidRDefault="00E25756" w:rsidP="00E25756">
      <w:r w:rsidRPr="001C2D47">
        <w:t>[Bruce, also Philip Clarke, Timothy Higgins, and Miranda Stewart, Crawford School of Public Policy, Australian National University (Chapman); Centre for Health Policy, School of Population and Global Health, University of Melbourne (Clarke); Research School of Finance, Actuarial Studies and Statistics, Australian National University (Higgins); Tax and Transfer Policy Institute, Crawford School of Public Policy, Crawford School of Public Policy, Australian National University (Stewart), “Income Contingent Collection of a ‘Brain Drain Tax’: Theory, Policy and Empirical Potential”, Population Review, V52N2, 2015, pp13-27, accessed through ProjectMuse, muse.jhu.edu/article/587684]</w:t>
      </w:r>
    </w:p>
    <w:p w:rsidR="00E25756" w:rsidRPr="001C2D47" w:rsidRDefault="00E25756" w:rsidP="00E25756">
      <w:pPr>
        <w:rPr>
          <w:sz w:val="14"/>
        </w:rPr>
      </w:pPr>
      <w:r w:rsidRPr="001C2D47">
        <w:rPr>
          <w:sz w:val="14"/>
        </w:rPr>
        <w:t xml:space="preserve">The data reveal the following: (i) </w:t>
      </w:r>
      <w:r w:rsidRPr="001C2D47">
        <w:rPr>
          <w:rStyle w:val="StyleUnderline"/>
        </w:rPr>
        <w:t>Imposing a debt obligation of</w:t>
      </w:r>
      <w:r w:rsidRPr="001C2D47">
        <w:rPr>
          <w:sz w:val="14"/>
        </w:rPr>
        <w:t xml:space="preserve"> $A</w:t>
      </w:r>
      <w:r w:rsidRPr="001C2D47">
        <w:rPr>
          <w:rStyle w:val="StyleUnderline"/>
        </w:rPr>
        <w:t>5,000 per immigrant</w:t>
      </w:r>
      <w:r w:rsidRPr="001C2D47">
        <w:rPr>
          <w:sz w:val="14"/>
        </w:rPr>
        <w:t xml:space="preserve">, to be paid through the HECS-HELP system </w:t>
      </w:r>
      <w:r w:rsidRPr="001C2D47">
        <w:rPr>
          <w:rStyle w:val="StyleUnderline"/>
        </w:rPr>
        <w:t>would result in about</w:t>
      </w:r>
      <w:r w:rsidRPr="001C2D47">
        <w:rPr>
          <w:sz w:val="14"/>
        </w:rPr>
        <w:t xml:space="preserve"> $A</w:t>
      </w:r>
      <w:r w:rsidRPr="001C2D47">
        <w:rPr>
          <w:rStyle w:val="Emphasis"/>
        </w:rPr>
        <w:t>60 million recovered</w:t>
      </w:r>
      <w:r w:rsidRPr="001C2D47">
        <w:rPr>
          <w:sz w:val="14"/>
        </w:rPr>
        <w:t xml:space="preserve"> </w:t>
      </w:r>
      <w:r w:rsidRPr="001C2D47">
        <w:rPr>
          <w:rStyle w:val="StyleUnderline"/>
        </w:rPr>
        <w:t xml:space="preserve">if applied to each entering annual cohort of adult skilled immigrants from developing countri es; </w:t>
      </w:r>
      <w:r w:rsidRPr="001C2D47">
        <w:rPr>
          <w:sz w:val="14"/>
        </w:rPr>
        <w:t xml:space="preserve">(ii) With the application of the arrangements for all adult immigrants </w:t>
      </w:r>
      <w:r w:rsidRPr="001C2D47">
        <w:rPr>
          <w:rStyle w:val="StyleUnderline"/>
        </w:rPr>
        <w:t xml:space="preserve">the amount of money recovered would be around $A150 million for each entering annual cohort of all immigrants from developing countries; and </w:t>
      </w:r>
      <w:r w:rsidRPr="001C2D47">
        <w:rPr>
          <w:sz w:val="14"/>
        </w:rPr>
        <w:t xml:space="preserve">(iii) </w:t>
      </w:r>
      <w:r w:rsidRPr="001C2D47">
        <w:rPr>
          <w:rStyle w:val="StyleUnderline"/>
        </w:rPr>
        <w:t>Beyond the total dollar figures,</w:t>
      </w:r>
      <w:r w:rsidRPr="001C2D47">
        <w:rPr>
          <w:sz w:val="14"/>
        </w:rPr>
        <w:t xml:space="preserve"> and most im portantly, </w:t>
      </w:r>
      <w:r w:rsidRPr="001C2D47">
        <w:rPr>
          <w:rStyle w:val="StyleUnderline"/>
        </w:rPr>
        <w:t>the system allows fairly compelling proportions of repayment of the debt, o f the order of 45-50 per cent.</w:t>
      </w:r>
      <w:r w:rsidRPr="001C2D47">
        <w:rPr>
          <w:sz w:val="14"/>
        </w:rPr>
        <w:t xml:space="preserve"> </w:t>
      </w:r>
      <w:r w:rsidRPr="001C2D47">
        <w:rPr>
          <w:rStyle w:val="Emphasis"/>
        </w:rPr>
        <w:t>So long as the debts are set at the sort of level we have chosen, it is apparent that there is great potential for quite significant debt revenue collection streams from this type of BDT</w:t>
      </w:r>
      <w:r w:rsidRPr="001C2D47">
        <w:rPr>
          <w:sz w:val="14"/>
        </w:rPr>
        <w:t xml:space="preserve">. </w:t>
      </w:r>
      <w:r w:rsidRPr="001C2D47">
        <w:rPr>
          <w:rStyle w:val="StyleUnderline"/>
        </w:rPr>
        <w:t xml:space="preserve">Extrapolating these numbers globally provides an in dication of the potential </w:t>
      </w:r>
      <w:r w:rsidRPr="001C2D47">
        <w:rPr>
          <w:rStyle w:val="Emphasis"/>
        </w:rPr>
        <w:t>world-wide financial implications</w:t>
      </w:r>
      <w:r w:rsidRPr="001C2D47">
        <w:rPr>
          <w:sz w:val="14"/>
        </w:rPr>
        <w:t xml:space="preserve">. Using data from Docquier and Marfouk (2006) we calculate approximately </w:t>
      </w:r>
      <w:r w:rsidRPr="001C2D47">
        <w:rPr>
          <w:rStyle w:val="StyleUnderline"/>
        </w:rPr>
        <w:t xml:space="preserve">11.3 million skilled migrants from developing countries had sett led in the OECD as at 2000. </w:t>
      </w:r>
      <w:r w:rsidRPr="001C2D47">
        <w:rPr>
          <w:sz w:val="14"/>
        </w:rPr>
        <w:t>8 Docquier and Marfouk (2006) estimate</w:t>
      </w:r>
      <w:r w:rsidRPr="001C2D47">
        <w:rPr>
          <w:rStyle w:val="StyleUnderline"/>
        </w:rPr>
        <w:t xml:space="preserve"> a net flow of approximately an additional 800,000 skilled migrants into the OECD per annum</w:t>
      </w:r>
      <w:r w:rsidRPr="001C2D47">
        <w:rPr>
          <w:sz w:val="14"/>
        </w:rPr>
        <w:t xml:space="preserve">. We use this figure of 800,000 as a rough estimate of the magnitude of annual brain drain to OECD countries. 9 The magnitude of the potential impact of the propos </w:t>
      </w:r>
      <w:proofErr w:type="gramStart"/>
      <w:r w:rsidRPr="001C2D47">
        <w:rPr>
          <w:sz w:val="14"/>
        </w:rPr>
        <w:t>ed</w:t>
      </w:r>
      <w:proofErr w:type="gramEnd"/>
      <w:r w:rsidRPr="001C2D47">
        <w:rPr>
          <w:sz w:val="14"/>
        </w:rPr>
        <w:t xml:space="preserve"> policy can be appreciated if we extrapolate the example above to just this aggregate skilled migran t population. </w:t>
      </w:r>
      <w:r w:rsidRPr="001C2D47">
        <w:rPr>
          <w:rStyle w:val="StyleUnderline"/>
        </w:rPr>
        <w:t>If each of these 800,000 skilled migrants had an average debt associated with public university outlays of</w:t>
      </w:r>
      <w:r w:rsidRPr="001C2D47">
        <w:rPr>
          <w:sz w:val="14"/>
        </w:rPr>
        <w:t xml:space="preserve"> $A5</w:t>
      </w:r>
      <w:proofErr w:type="gramStart"/>
      <w:r w:rsidRPr="001C2D47">
        <w:rPr>
          <w:sz w:val="14"/>
        </w:rPr>
        <w:t>,000</w:t>
      </w:r>
      <w:proofErr w:type="gramEnd"/>
      <w:r w:rsidRPr="001C2D47">
        <w:rPr>
          <w:sz w:val="14"/>
        </w:rPr>
        <w:t xml:space="preserve"> (or approximately $</w:t>
      </w:r>
      <w:r w:rsidRPr="001C2D47">
        <w:rPr>
          <w:rStyle w:val="Emphasis"/>
        </w:rPr>
        <w:t>US4,000</w:t>
      </w:r>
      <w:r w:rsidRPr="001C2D47">
        <w:rPr>
          <w:sz w:val="14"/>
        </w:rPr>
        <w:t xml:space="preserve">), </w:t>
      </w:r>
      <w:r w:rsidRPr="001C2D47">
        <w:rPr>
          <w:rStyle w:val="StyleUnderline"/>
        </w:rPr>
        <w:t>and</w:t>
      </w:r>
      <w:r w:rsidRPr="001C2D47">
        <w:rPr>
          <w:sz w:val="14"/>
        </w:rPr>
        <w:t xml:space="preserve"> if approximately </w:t>
      </w:r>
      <w:r w:rsidRPr="001C2D47">
        <w:rPr>
          <w:rStyle w:val="StyleUnderline"/>
        </w:rPr>
        <w:t>50 per cent of this debt was recoverable</w:t>
      </w:r>
      <w:r w:rsidRPr="001C2D47">
        <w:rPr>
          <w:sz w:val="14"/>
        </w:rPr>
        <w:t xml:space="preserve"> (consistent with the proportion repaid under the Australian income conti ngent loan arrangements explored above), </w:t>
      </w:r>
      <w:r w:rsidRPr="001C2D47">
        <w:rPr>
          <w:rStyle w:val="Emphasis"/>
        </w:rPr>
        <w:t xml:space="preserve">this represents a potential flow to developing countries of over $US1.5 billion. </w:t>
      </w:r>
      <w:r w:rsidRPr="001C2D47">
        <w:rPr>
          <w:sz w:val="14"/>
        </w:rPr>
        <w:t xml:space="preserve">10 </w:t>
      </w:r>
      <w:r w:rsidRPr="001C2D47">
        <w:rPr>
          <w:rStyle w:val="StyleUnderline"/>
        </w:rPr>
        <w:t xml:space="preserve">Although this amount may seem small </w:t>
      </w:r>
      <w:r w:rsidRPr="001C2D47">
        <w:rPr>
          <w:sz w:val="14"/>
        </w:rPr>
        <w:t xml:space="preserve">relative to the annual outlays of $US134 billion for foreign aid reported by the OECD (OECD, 2015), </w:t>
      </w:r>
      <w:r w:rsidRPr="001C2D47">
        <w:rPr>
          <w:rStyle w:val="StyleUnderline"/>
        </w:rPr>
        <w:t>only</w:t>
      </w:r>
      <w:r w:rsidRPr="001C2D47">
        <w:rPr>
          <w:sz w:val="14"/>
        </w:rPr>
        <w:t xml:space="preserve"> about 7 per cent of the total aid money, or $</w:t>
      </w:r>
      <w:r w:rsidRPr="001C2D47">
        <w:rPr>
          <w:rStyle w:val="StyleUnderline"/>
        </w:rPr>
        <w:t>US10 billion</w:t>
      </w:r>
      <w:r w:rsidRPr="001C2D47">
        <w:rPr>
          <w:sz w:val="14"/>
        </w:rPr>
        <w:t xml:space="preserve">, </w:t>
      </w:r>
      <w:r w:rsidRPr="001C2D47">
        <w:rPr>
          <w:rStyle w:val="StyleUnderline"/>
        </w:rPr>
        <w:t>was committed to education</w:t>
      </w:r>
      <w:r w:rsidRPr="001C2D47">
        <w:rPr>
          <w:sz w:val="14"/>
        </w:rPr>
        <w:t xml:space="preserve">. </w:t>
      </w:r>
      <w:r w:rsidRPr="001C2D47">
        <w:rPr>
          <w:rStyle w:val="Emphasis"/>
        </w:rPr>
        <w:t xml:space="preserve">An increase in this amo unt by 15 per cent via an extra $US1.5 billion of funds potentially recovered annually from just skil led migrants could be a significant boon for educational development within developing countries </w:t>
      </w:r>
      <w:r w:rsidRPr="001C2D47">
        <w:rPr>
          <w:rStyle w:val="StyleUnderline"/>
        </w:rPr>
        <w:t>provided that these funds were directed back into the educational system</w:t>
      </w:r>
      <w:r w:rsidRPr="001C2D47">
        <w:rPr>
          <w:sz w:val="14"/>
        </w:rPr>
        <w:t xml:space="preserve"> (an issue taken up furt her below). </w:t>
      </w:r>
    </w:p>
    <w:p w:rsidR="00DF3982" w:rsidRPr="001C2D47" w:rsidRDefault="00DF3982" w:rsidP="00DF3982">
      <w:pPr>
        <w:pStyle w:val="Heading4"/>
      </w:pPr>
      <w:r w:rsidRPr="001C2D47">
        <w:t>Brain tax solves</w:t>
      </w:r>
    </w:p>
    <w:p w:rsidR="00DF3982" w:rsidRPr="001C2D47" w:rsidRDefault="00DF3982" w:rsidP="00DF3982">
      <w:r w:rsidRPr="001C2D47">
        <w:rPr>
          <w:rStyle w:val="cite"/>
        </w:rPr>
        <w:t>Solomon 9</w:t>
      </w:r>
      <w:r w:rsidRPr="001C2D47">
        <w:t xml:space="preserve"> - M. Scott Solomon, Assistant Professor of International Affairs the Department of Government and International Affairs at the University of South Florida, February 15, 2009, “Time for the Bhagwati tax? Evaluating policy responses to brain drain,” online: http://www.allacademic.com/meta/p_mla_apa_research_citation/3/1/1/8/7/p311878_index.html</w:t>
      </w:r>
    </w:p>
    <w:p w:rsidR="00DF3982" w:rsidRPr="001C2D47" w:rsidRDefault="00DF3982" w:rsidP="00DF3982">
      <w:pPr>
        <w:pStyle w:val="card"/>
        <w:ind w:left="0"/>
        <w:rPr>
          <w:rFonts w:ascii="Georgia" w:hAnsi="Georgia"/>
          <w:sz w:val="16"/>
        </w:rPr>
      </w:pPr>
      <w:r w:rsidRPr="001C2D47">
        <w:rPr>
          <w:rStyle w:val="StyleUnderline"/>
          <w:rFonts w:ascii="Georgia" w:hAnsi="Georgia"/>
        </w:rPr>
        <w:t>The prospects for a Bhagwati tax seem</w:t>
      </w:r>
      <w:r w:rsidRPr="001C2D47">
        <w:rPr>
          <w:rFonts w:ascii="Georgia" w:hAnsi="Georgia"/>
          <w:sz w:val="16"/>
        </w:rPr>
        <w:t xml:space="preserve"> </w:t>
      </w:r>
      <w:r w:rsidRPr="001C2D47">
        <w:rPr>
          <w:rStyle w:val="Emphasis"/>
        </w:rPr>
        <w:t>stronger now</w:t>
      </w:r>
      <w:r w:rsidRPr="001C2D47">
        <w:rPr>
          <w:rFonts w:ascii="Georgia" w:hAnsi="Georgia"/>
          <w:sz w:val="16"/>
        </w:rPr>
        <w:t xml:space="preserve"> </w:t>
      </w:r>
      <w:r w:rsidRPr="001C2D47">
        <w:rPr>
          <w:rStyle w:val="StyleUnderline"/>
          <w:rFonts w:ascii="Georgia" w:hAnsi="Georgia"/>
        </w:rPr>
        <w:t>than at any point</w:t>
      </w:r>
      <w:r w:rsidRPr="001C2D47">
        <w:rPr>
          <w:rFonts w:ascii="Georgia" w:hAnsi="Georgia"/>
          <w:sz w:val="16"/>
        </w:rPr>
        <w:t xml:space="preserve"> since the idea was first floated in 1972. </w:t>
      </w:r>
      <w:r w:rsidRPr="001C2D47">
        <w:rPr>
          <w:rStyle w:val="StyleUnderline"/>
          <w:rFonts w:ascii="Georgia" w:hAnsi="Georgia"/>
        </w:rPr>
        <w:t xml:space="preserve">Several issues </w:t>
      </w:r>
      <w:r w:rsidRPr="001C2D47">
        <w:rPr>
          <w:rStyle w:val="Emphasis"/>
        </w:rPr>
        <w:t>make the case for the Bhagwati tax stronger</w:t>
      </w:r>
      <w:r w:rsidRPr="001C2D47">
        <w:rPr>
          <w:rFonts w:ascii="Georgia" w:hAnsi="Georgia"/>
          <w:sz w:val="16"/>
        </w:rPr>
        <w:t xml:space="preserve"> over time. The </w:t>
      </w:r>
      <w:r w:rsidRPr="001C2D47">
        <w:rPr>
          <w:rStyle w:val="StyleUnderline"/>
          <w:rFonts w:ascii="Georgia" w:hAnsi="Georgia"/>
        </w:rPr>
        <w:t>first is the increasing recognition of the magnitude, concentration, and effects of skilled migration</w:t>
      </w:r>
      <w:r w:rsidRPr="001C2D47">
        <w:rPr>
          <w:rFonts w:ascii="Georgia" w:hAnsi="Georgia"/>
          <w:sz w:val="16"/>
        </w:rPr>
        <w:t xml:space="preserve">. </w:t>
      </w:r>
      <w:r w:rsidRPr="001C2D47">
        <w:rPr>
          <w:rStyle w:val="StyleUnderline"/>
          <w:rFonts w:ascii="Georgia" w:hAnsi="Georgia"/>
        </w:rPr>
        <w:t>It is time to</w:t>
      </w:r>
      <w:r w:rsidRPr="001C2D47">
        <w:rPr>
          <w:rFonts w:ascii="Georgia" w:hAnsi="Georgia"/>
          <w:sz w:val="16"/>
        </w:rPr>
        <w:t xml:space="preserve"> </w:t>
      </w:r>
      <w:r w:rsidRPr="001C2D47">
        <w:rPr>
          <w:rStyle w:val="Emphasis"/>
        </w:rPr>
        <w:t>move beyond the debate</w:t>
      </w:r>
      <w:r w:rsidRPr="001C2D47">
        <w:rPr>
          <w:rFonts w:ascii="Georgia" w:hAnsi="Georgia"/>
          <w:sz w:val="16"/>
        </w:rPr>
        <w:t xml:space="preserve"> </w:t>
      </w:r>
      <w:r w:rsidRPr="001C2D47">
        <w:rPr>
          <w:rStyle w:val="StyleUnderline"/>
          <w:rFonts w:ascii="Georgia" w:hAnsi="Georgia"/>
        </w:rPr>
        <w:t>about whether a brain gain is a theoretical possibility</w:t>
      </w:r>
      <w:r w:rsidRPr="001C2D47">
        <w:rPr>
          <w:rFonts w:ascii="Georgia" w:hAnsi="Georgia"/>
          <w:sz w:val="16"/>
        </w:rPr>
        <w:t xml:space="preserve"> </w:t>
      </w:r>
      <w:r w:rsidRPr="001C2D47">
        <w:rPr>
          <w:rStyle w:val="StyleUnderline"/>
          <w:rFonts w:ascii="Georgia" w:hAnsi="Georgia"/>
        </w:rPr>
        <w:t>to the recognition that</w:t>
      </w:r>
      <w:r w:rsidRPr="001C2D47">
        <w:rPr>
          <w:rFonts w:ascii="Georgia" w:hAnsi="Georgia"/>
          <w:sz w:val="16"/>
        </w:rPr>
        <w:t xml:space="preserve"> </w:t>
      </w:r>
      <w:r w:rsidRPr="001C2D47">
        <w:rPr>
          <w:rStyle w:val="Emphasis"/>
        </w:rPr>
        <w:t>skilled migration does harm</w:t>
      </w:r>
      <w:r w:rsidRPr="001C2D47">
        <w:rPr>
          <w:rFonts w:ascii="Georgia" w:hAnsi="Georgia"/>
          <w:sz w:val="16"/>
        </w:rPr>
        <w:t xml:space="preserve">, at some level, </w:t>
      </w:r>
      <w:r w:rsidRPr="001C2D47">
        <w:rPr>
          <w:rStyle w:val="Emphasis"/>
        </w:rPr>
        <w:t>developing countries</w:t>
      </w:r>
      <w:r w:rsidRPr="001C2D47">
        <w:rPr>
          <w:rFonts w:ascii="Georgia" w:hAnsi="Georgia"/>
          <w:sz w:val="16"/>
        </w:rPr>
        <w:t xml:space="preserve">. </w:t>
      </w:r>
      <w:r w:rsidRPr="001C2D47">
        <w:rPr>
          <w:rStyle w:val="StyleUnderline"/>
          <w:rFonts w:ascii="Georgia" w:hAnsi="Georgia"/>
        </w:rPr>
        <w:t>The concentration of skilled migrants in a few countries</w:t>
      </w:r>
      <w:r w:rsidRPr="001C2D47">
        <w:rPr>
          <w:rFonts w:ascii="Georgia" w:hAnsi="Georgia"/>
          <w:sz w:val="16"/>
        </w:rPr>
        <w:t xml:space="preserve"> </w:t>
      </w:r>
      <w:r w:rsidRPr="001C2D47">
        <w:rPr>
          <w:rStyle w:val="Emphasis"/>
        </w:rPr>
        <w:t>makes the negotiation of such a tax far easier</w:t>
      </w:r>
      <w:r w:rsidRPr="001C2D47">
        <w:rPr>
          <w:rFonts w:ascii="Georgia" w:hAnsi="Georgia"/>
          <w:sz w:val="16"/>
        </w:rPr>
        <w:t xml:space="preserve">, </w:t>
      </w:r>
      <w:r w:rsidRPr="001C2D47">
        <w:rPr>
          <w:rStyle w:val="StyleUnderline"/>
          <w:rFonts w:ascii="Georgia" w:hAnsi="Georgia"/>
        </w:rPr>
        <w:t>and</w:t>
      </w:r>
      <w:r w:rsidRPr="001C2D47">
        <w:rPr>
          <w:rFonts w:ascii="Georgia" w:hAnsi="Georgia"/>
          <w:sz w:val="16"/>
        </w:rPr>
        <w:t xml:space="preserve"> essentially </w:t>
      </w:r>
      <w:r w:rsidRPr="001C2D47">
        <w:rPr>
          <w:rStyle w:val="Emphasis"/>
        </w:rPr>
        <w:t>makes the U</w:t>
      </w:r>
      <w:r w:rsidRPr="001C2D47">
        <w:rPr>
          <w:rFonts w:ascii="Georgia" w:hAnsi="Georgia"/>
          <w:sz w:val="16"/>
        </w:rPr>
        <w:t xml:space="preserve">nited </w:t>
      </w:r>
      <w:r w:rsidRPr="001C2D47">
        <w:rPr>
          <w:rStyle w:val="Emphasis"/>
        </w:rPr>
        <w:t>S</w:t>
      </w:r>
      <w:r w:rsidRPr="001C2D47">
        <w:rPr>
          <w:rFonts w:ascii="Georgia" w:hAnsi="Georgia"/>
          <w:sz w:val="16"/>
        </w:rPr>
        <w:t xml:space="preserve">tates </w:t>
      </w:r>
      <w:r w:rsidRPr="001C2D47">
        <w:rPr>
          <w:rStyle w:val="Emphasis"/>
        </w:rPr>
        <w:t>the make-or-break country for a Bhagwati tax</w:t>
      </w:r>
      <w:r w:rsidRPr="001C2D47">
        <w:rPr>
          <w:rFonts w:ascii="Georgia" w:hAnsi="Georgia"/>
          <w:sz w:val="16"/>
        </w:rPr>
        <w:t xml:space="preserve">. </w:t>
      </w:r>
      <w:r w:rsidRPr="001C2D47">
        <w:rPr>
          <w:rStyle w:val="StyleUnderline"/>
          <w:rFonts w:ascii="Georgia" w:hAnsi="Georgia"/>
        </w:rPr>
        <w:t>The U</w:t>
      </w:r>
      <w:r w:rsidRPr="001C2D47">
        <w:rPr>
          <w:rFonts w:ascii="Georgia" w:hAnsi="Georgia"/>
          <w:sz w:val="16"/>
        </w:rPr>
        <w:t xml:space="preserve">nited </w:t>
      </w:r>
      <w:r w:rsidRPr="001C2D47">
        <w:rPr>
          <w:rStyle w:val="StyleUnderline"/>
          <w:rFonts w:ascii="Georgia" w:hAnsi="Georgia"/>
        </w:rPr>
        <w:t>S</w:t>
      </w:r>
      <w:r w:rsidRPr="001C2D47">
        <w:rPr>
          <w:rFonts w:ascii="Georgia" w:hAnsi="Georgia"/>
          <w:sz w:val="16"/>
        </w:rPr>
        <w:t xml:space="preserve">tates’ </w:t>
      </w:r>
      <w:r w:rsidRPr="001C2D47">
        <w:rPr>
          <w:rStyle w:val="StyleUnderline"/>
          <w:rFonts w:ascii="Georgia" w:hAnsi="Georgia"/>
        </w:rPr>
        <w:t>history as a country of immigration</w:t>
      </w:r>
      <w:r w:rsidRPr="001C2D47">
        <w:rPr>
          <w:rFonts w:ascii="Georgia" w:hAnsi="Georgia"/>
          <w:sz w:val="16"/>
        </w:rPr>
        <w:t xml:space="preserve"> also </w:t>
      </w:r>
      <w:r w:rsidRPr="001C2D47">
        <w:rPr>
          <w:rStyle w:val="StyleUnderline"/>
          <w:rFonts w:ascii="Georgia" w:hAnsi="Georgia"/>
        </w:rPr>
        <w:t>means that a policy debate around such a tax would take place in a different environment than in the U</w:t>
      </w:r>
      <w:r w:rsidRPr="001C2D47">
        <w:rPr>
          <w:rFonts w:ascii="Georgia" w:hAnsi="Georgia"/>
          <w:sz w:val="16"/>
        </w:rPr>
        <w:t xml:space="preserve">nited </w:t>
      </w:r>
      <w:r w:rsidRPr="001C2D47">
        <w:rPr>
          <w:rStyle w:val="StyleUnderline"/>
          <w:rFonts w:ascii="Georgia" w:hAnsi="Georgia"/>
        </w:rPr>
        <w:t>K</w:t>
      </w:r>
      <w:r w:rsidRPr="001C2D47">
        <w:rPr>
          <w:rFonts w:ascii="Georgia" w:hAnsi="Georgia"/>
          <w:sz w:val="16"/>
        </w:rPr>
        <w:t xml:space="preserve">ingdom </w:t>
      </w:r>
      <w:r w:rsidRPr="001C2D47">
        <w:rPr>
          <w:rStyle w:val="StyleUnderline"/>
          <w:rFonts w:ascii="Georgia" w:hAnsi="Georgia"/>
        </w:rPr>
        <w:t>or France</w:t>
      </w:r>
      <w:r w:rsidRPr="001C2D47">
        <w:rPr>
          <w:rFonts w:ascii="Georgia" w:hAnsi="Georgia"/>
          <w:sz w:val="16"/>
        </w:rPr>
        <w:t xml:space="preserve">. While the political culture of the United States would make a discussion of a new tax challenging, </w:t>
      </w:r>
      <w:r w:rsidRPr="001C2D47">
        <w:rPr>
          <w:rStyle w:val="StyleUnderline"/>
          <w:rFonts w:ascii="Georgia" w:hAnsi="Georgia"/>
        </w:rPr>
        <w:t>a tax on migrants sold as a kind of self-help foreign aid could lead to</w:t>
      </w:r>
      <w:r w:rsidRPr="001C2D47">
        <w:rPr>
          <w:rFonts w:ascii="Georgia" w:hAnsi="Georgia"/>
          <w:sz w:val="16"/>
        </w:rPr>
        <w:t xml:space="preserve"> </w:t>
      </w:r>
      <w:r w:rsidRPr="001C2D47">
        <w:rPr>
          <w:rStyle w:val="Emphasis"/>
        </w:rPr>
        <w:t>much more support than traditional foreign aid</w:t>
      </w:r>
      <w:r w:rsidRPr="001C2D47">
        <w:rPr>
          <w:rFonts w:ascii="Georgia" w:hAnsi="Georgia"/>
          <w:sz w:val="16"/>
        </w:rPr>
        <w:t xml:space="preserve">. </w:t>
      </w:r>
      <w:r w:rsidRPr="001C2D47">
        <w:rPr>
          <w:rStyle w:val="StyleUnderline"/>
          <w:rFonts w:ascii="Georgia" w:hAnsi="Georgia"/>
        </w:rPr>
        <w:t xml:space="preserve">Levels of skilled migration to the </w:t>
      </w:r>
      <w:r w:rsidRPr="001C2D47">
        <w:rPr>
          <w:rStyle w:val="Emphasis"/>
        </w:rPr>
        <w:t>U</w:t>
      </w:r>
      <w:r w:rsidRPr="001C2D47">
        <w:rPr>
          <w:rFonts w:ascii="Georgia" w:hAnsi="Georgia"/>
          <w:sz w:val="16"/>
        </w:rPr>
        <w:t xml:space="preserve">nited </w:t>
      </w:r>
      <w:r w:rsidRPr="001C2D47">
        <w:rPr>
          <w:rStyle w:val="Emphasis"/>
        </w:rPr>
        <w:t>S</w:t>
      </w:r>
      <w:r w:rsidRPr="001C2D47">
        <w:rPr>
          <w:rFonts w:ascii="Georgia" w:hAnsi="Georgia"/>
          <w:sz w:val="16"/>
        </w:rPr>
        <w:t xml:space="preserve">tates </w:t>
      </w:r>
      <w:r w:rsidRPr="001C2D47">
        <w:rPr>
          <w:rStyle w:val="StyleUnderline"/>
          <w:rFonts w:ascii="Georgia" w:hAnsi="Georgia"/>
        </w:rPr>
        <w:t>are so high</w:t>
      </w:r>
      <w:r w:rsidRPr="001C2D47">
        <w:rPr>
          <w:rFonts w:ascii="Georgia" w:hAnsi="Georgia"/>
          <w:sz w:val="16"/>
        </w:rPr>
        <w:t xml:space="preserve"> (around 50%) </w:t>
      </w:r>
      <w:r w:rsidRPr="001C2D47">
        <w:rPr>
          <w:rStyle w:val="StyleUnderline"/>
          <w:rFonts w:ascii="Georgia" w:hAnsi="Georgia"/>
        </w:rPr>
        <w:t>that</w:t>
      </w:r>
      <w:r w:rsidRPr="001C2D47">
        <w:rPr>
          <w:rFonts w:ascii="Georgia" w:hAnsi="Georgia"/>
          <w:sz w:val="16"/>
        </w:rPr>
        <w:t xml:space="preserve"> it is certainly plausible </w:t>
      </w:r>
      <w:r w:rsidRPr="001C2D47">
        <w:rPr>
          <w:rStyle w:val="Emphasis"/>
        </w:rPr>
        <w:t>the U.S. could go it alone in negotiating with less developed countries, without the cooperation of other developed states</w:t>
      </w:r>
      <w:r w:rsidRPr="001C2D47">
        <w:rPr>
          <w:rFonts w:ascii="Georgia" w:hAnsi="Georgia"/>
          <w:sz w:val="16"/>
        </w:rPr>
        <w:t xml:space="preserve">. </w:t>
      </w:r>
      <w:r w:rsidRPr="001C2D47">
        <w:rPr>
          <w:rStyle w:val="Emphasis"/>
        </w:rPr>
        <w:t>Fears that such a tax would lead to migrants choosing other destinations</w:t>
      </w:r>
      <w:r w:rsidRPr="001C2D47">
        <w:rPr>
          <w:rFonts w:ascii="Georgia" w:hAnsi="Georgia"/>
          <w:sz w:val="16"/>
        </w:rPr>
        <w:t xml:space="preserve"> </w:t>
      </w:r>
      <w:r w:rsidRPr="001C2D47">
        <w:rPr>
          <w:rStyle w:val="Emphasis"/>
        </w:rPr>
        <w:t>are only warranted if</w:t>
      </w:r>
      <w:r w:rsidRPr="001C2D47">
        <w:rPr>
          <w:rFonts w:ascii="Georgia" w:hAnsi="Georgia"/>
          <w:sz w:val="16"/>
        </w:rPr>
        <w:t xml:space="preserve"> </w:t>
      </w:r>
      <w:r w:rsidRPr="001C2D47">
        <w:rPr>
          <w:rStyle w:val="StyleUnderline"/>
          <w:rFonts w:ascii="Georgia" w:hAnsi="Georgia"/>
        </w:rPr>
        <w:t>migrations decision are made on the basis of</w:t>
      </w:r>
      <w:r w:rsidRPr="001C2D47">
        <w:rPr>
          <w:rFonts w:ascii="Georgia" w:hAnsi="Georgia"/>
          <w:sz w:val="16"/>
        </w:rPr>
        <w:t xml:space="preserve"> </w:t>
      </w:r>
      <w:r w:rsidRPr="001C2D47">
        <w:rPr>
          <w:rStyle w:val="Emphasis"/>
        </w:rPr>
        <w:t>very small income differences with complete disregard for other factors</w:t>
      </w:r>
      <w:r w:rsidRPr="001C2D47">
        <w:rPr>
          <w:rFonts w:ascii="Georgia" w:hAnsi="Georgia"/>
          <w:sz w:val="16"/>
        </w:rPr>
        <w:t xml:space="preserve"> (</w:t>
      </w:r>
      <w:r w:rsidRPr="001C2D47">
        <w:rPr>
          <w:rStyle w:val="Emphasis"/>
        </w:rPr>
        <w:t>professional advancement, networks, quality of life, etc.).</w:t>
      </w:r>
      <w:r w:rsidR="00E21659" w:rsidRPr="001C2D47">
        <w:rPr>
          <w:rStyle w:val="Emphasis"/>
        </w:rPr>
        <w:t xml:space="preserve"> </w:t>
      </w:r>
      <w:r w:rsidRPr="001C2D47">
        <w:rPr>
          <w:rFonts w:ascii="Georgia" w:hAnsi="Georgia"/>
          <w:sz w:val="16"/>
        </w:rPr>
        <w:t xml:space="preserve">The issues of fairness and feasibility have always been problems for the Bhagwati tax, but they are not insurmountable. The </w:t>
      </w:r>
      <w:r w:rsidRPr="001C2D47">
        <w:rPr>
          <w:rStyle w:val="StyleUnderline"/>
          <w:rFonts w:ascii="Georgia" w:hAnsi="Georgia"/>
        </w:rPr>
        <w:t>fairness of a Bhagwati tax must be considered in the context of the incredible income gains achieved by migrants and the morally arbitrary nature of a migrants ‘selection</w:t>
      </w:r>
      <w:r w:rsidRPr="001C2D47">
        <w:rPr>
          <w:rFonts w:ascii="Georgia" w:hAnsi="Georgia"/>
          <w:sz w:val="16"/>
        </w:rPr>
        <w:t xml:space="preserve">.’ I argue the </w:t>
      </w:r>
      <w:r w:rsidRPr="001C2D47">
        <w:rPr>
          <w:rStyle w:val="StyleUnderline"/>
          <w:rFonts w:ascii="Georgia" w:hAnsi="Georgia"/>
        </w:rPr>
        <w:t>feasibility</w:t>
      </w:r>
      <w:r w:rsidRPr="001C2D47">
        <w:rPr>
          <w:rFonts w:ascii="Georgia" w:hAnsi="Georgia"/>
          <w:sz w:val="16"/>
        </w:rPr>
        <w:t xml:space="preserve"> issue </w:t>
      </w:r>
      <w:r w:rsidRPr="001C2D47">
        <w:rPr>
          <w:rStyle w:val="StyleUnderline"/>
          <w:rFonts w:ascii="Georgia" w:hAnsi="Georgia"/>
        </w:rPr>
        <w:t>must be confronted in terms of technical and political dimensions</w:t>
      </w:r>
      <w:r w:rsidRPr="001C2D47">
        <w:rPr>
          <w:rFonts w:ascii="Georgia" w:hAnsi="Georgia"/>
          <w:sz w:val="16"/>
        </w:rPr>
        <w:t xml:space="preserve">. </w:t>
      </w:r>
      <w:r w:rsidRPr="001C2D47">
        <w:rPr>
          <w:rStyle w:val="Emphasis"/>
        </w:rPr>
        <w:t>The technical issues</w:t>
      </w:r>
      <w:r w:rsidRPr="001C2D47">
        <w:rPr>
          <w:rFonts w:ascii="Georgia" w:hAnsi="Georgia"/>
          <w:sz w:val="16"/>
        </w:rPr>
        <w:t xml:space="preserve">, while complex, are not disqualifying and </w:t>
      </w:r>
      <w:r w:rsidRPr="001C2D47">
        <w:rPr>
          <w:rStyle w:val="Emphasis"/>
        </w:rPr>
        <w:t>could be overcome with appropriate political determination</w:t>
      </w:r>
      <w:r w:rsidRPr="001C2D47">
        <w:rPr>
          <w:rFonts w:ascii="Georgia" w:hAnsi="Georgia"/>
          <w:sz w:val="16"/>
        </w:rPr>
        <w:t xml:space="preserve">. Political feasibility will continue to be a very challenging hurdle. However, </w:t>
      </w:r>
      <w:r w:rsidRPr="001C2D47">
        <w:rPr>
          <w:rStyle w:val="StyleUnderline"/>
          <w:rFonts w:ascii="Georgia" w:hAnsi="Georgia"/>
        </w:rPr>
        <w:t>emerging demands for more effective institutions of global governance, the growing salience of transnational identity, and openness to innovative policy proposals to mitigate the North-South gap</w:t>
      </w:r>
      <w:r w:rsidRPr="001C2D47">
        <w:rPr>
          <w:rFonts w:ascii="Georgia" w:hAnsi="Georgia"/>
          <w:sz w:val="16"/>
        </w:rPr>
        <w:t xml:space="preserve"> all </w:t>
      </w:r>
      <w:r w:rsidRPr="001C2D47">
        <w:rPr>
          <w:rStyle w:val="StyleUnderline"/>
          <w:rFonts w:ascii="Georgia" w:hAnsi="Georgia"/>
        </w:rPr>
        <w:t>suggest that</w:t>
      </w:r>
      <w:r w:rsidRPr="001C2D47">
        <w:rPr>
          <w:rFonts w:ascii="Georgia" w:hAnsi="Georgia"/>
          <w:sz w:val="16"/>
        </w:rPr>
        <w:t xml:space="preserve"> </w:t>
      </w:r>
      <w:r w:rsidRPr="001C2D47">
        <w:rPr>
          <w:rStyle w:val="Emphasis"/>
        </w:rPr>
        <w:t>scholars and policy makers will keep returning to these kinds of fiscal responses to brain drain</w:t>
      </w:r>
      <w:r w:rsidRPr="001C2D47">
        <w:rPr>
          <w:rFonts w:ascii="Georgia" w:hAnsi="Georgia"/>
          <w:sz w:val="16"/>
        </w:rPr>
        <w:t xml:space="preserve">. </w:t>
      </w:r>
      <w:r w:rsidRPr="001C2D47">
        <w:rPr>
          <w:rStyle w:val="Emphasis"/>
        </w:rPr>
        <w:t>It is time for the Bhagwati tax</w:t>
      </w:r>
      <w:r w:rsidRPr="001C2D47">
        <w:rPr>
          <w:rFonts w:ascii="Georgia" w:hAnsi="Georgia"/>
          <w:sz w:val="16"/>
        </w:rPr>
        <w:t>.</w:t>
      </w:r>
    </w:p>
    <w:p w:rsidR="00E21659" w:rsidRPr="001C2D47" w:rsidRDefault="00E21659" w:rsidP="00E21659">
      <w:pPr>
        <w:pStyle w:val="Heading4"/>
      </w:pPr>
      <w:r w:rsidRPr="001C2D47">
        <w:t xml:space="preserve">ICLs are the </w:t>
      </w:r>
      <w:r w:rsidRPr="001C2D47">
        <w:rPr>
          <w:u w:val="single"/>
        </w:rPr>
        <w:t>best funding mech</w:t>
      </w:r>
      <w:r w:rsidRPr="001C2D47">
        <w:t xml:space="preserve"> – they’re </w:t>
      </w:r>
      <w:r w:rsidRPr="001C2D47">
        <w:rPr>
          <w:u w:val="single"/>
        </w:rPr>
        <w:t>efficient</w:t>
      </w:r>
      <w:r w:rsidRPr="001C2D47">
        <w:t xml:space="preserve"> and </w:t>
      </w:r>
      <w:r w:rsidRPr="001C2D47">
        <w:rPr>
          <w:u w:val="single"/>
        </w:rPr>
        <w:t>overcome market problems</w:t>
      </w:r>
    </w:p>
    <w:p w:rsidR="00E21659" w:rsidRPr="001C2D47" w:rsidRDefault="00E21659" w:rsidP="00E21659">
      <w:r w:rsidRPr="001C2D47">
        <w:t xml:space="preserve">Tim </w:t>
      </w:r>
      <w:r w:rsidRPr="001C2D47">
        <w:rPr>
          <w:rStyle w:val="Style13ptBold"/>
        </w:rPr>
        <w:t>Higgins and</w:t>
      </w:r>
      <w:r w:rsidRPr="001C2D47">
        <w:t xml:space="preserve"> Mathias </w:t>
      </w:r>
      <w:r w:rsidRPr="001C2D47">
        <w:rPr>
          <w:rStyle w:val="Style13ptBold"/>
        </w:rPr>
        <w:t>Sinning 13</w:t>
      </w:r>
      <w:r w:rsidRPr="001C2D47">
        <w:t>, respectively: reporter at The Wall Street Journal covering tech and autos; Deputy Director in Tax and Transfer Policy Institute at the Crawford School of Public Policy, “Modeling Income Dynamics for Public Policy Design: An Application to Income Contingent Student Loans”, IZA DP No. 7556, Aug 2013, http://www.sole-jole.org/14104.pdf //hb</w:t>
      </w:r>
    </w:p>
    <w:p w:rsidR="00E21659" w:rsidRPr="001C2D47" w:rsidRDefault="00E21659" w:rsidP="00E21659">
      <w:r w:rsidRPr="001C2D47">
        <w:t xml:space="preserve">An important and challenging task in the formulation of policy design is to ensure that decisions are informed by accurate cost projections. </w:t>
      </w:r>
      <w:r w:rsidRPr="001C2D47">
        <w:rPr>
          <w:u w:val="single"/>
        </w:rPr>
        <w:t>Many areas of policy</w:t>
      </w:r>
      <w:r w:rsidRPr="001C2D47">
        <w:t xml:space="preserve">, </w:t>
      </w:r>
      <w:r w:rsidRPr="001C2D47">
        <w:rPr>
          <w:u w:val="single"/>
        </w:rPr>
        <w:t>including</w:t>
      </w:r>
      <w:r w:rsidRPr="001C2D47">
        <w:t xml:space="preserve"> </w:t>
      </w:r>
      <w:r w:rsidRPr="001C2D47">
        <w:rPr>
          <w:u w:val="single"/>
        </w:rPr>
        <w:t>for example</w:t>
      </w:r>
      <w:r w:rsidRPr="001C2D47">
        <w:t xml:space="preserve"> income </w:t>
      </w:r>
      <w:r w:rsidRPr="001C2D47">
        <w:rPr>
          <w:u w:val="single"/>
        </w:rPr>
        <w:t>tax</w:t>
      </w:r>
      <w:r w:rsidRPr="001C2D47">
        <w:t xml:space="preserve">, social security and retirement scheme design, </w:t>
      </w:r>
      <w:r w:rsidRPr="001C2D47">
        <w:rPr>
          <w:u w:val="single"/>
        </w:rPr>
        <w:t xml:space="preserve">require accurate predictions of </w:t>
      </w:r>
      <w:r w:rsidRPr="001C2D47">
        <w:rPr>
          <w:b/>
          <w:u w:val="single"/>
        </w:rPr>
        <w:t>future individual incomes.</w:t>
      </w:r>
      <w:r w:rsidRPr="001C2D47">
        <w:t xml:space="preserve"> </w:t>
      </w:r>
      <w:r w:rsidRPr="001C2D47">
        <w:rPr>
          <w:u w:val="single"/>
        </w:rPr>
        <w:t xml:space="preserve">Without such predictions, there is a risk of </w:t>
      </w:r>
      <w:r w:rsidRPr="001C2D47">
        <w:rPr>
          <w:b/>
          <w:u w:val="single"/>
        </w:rPr>
        <w:t xml:space="preserve">misstating the tax burden </w:t>
      </w:r>
      <w:r w:rsidRPr="001C2D47">
        <w:rPr>
          <w:u w:val="single"/>
        </w:rPr>
        <w:t>and</w:t>
      </w:r>
      <w:r w:rsidRPr="001C2D47">
        <w:rPr>
          <w:b/>
          <w:u w:val="single"/>
        </w:rPr>
        <w:t xml:space="preserve"> consequent labour market effects</w:t>
      </w:r>
      <w:r w:rsidRPr="001C2D47">
        <w:t xml:space="preserve">, as well as the magnitude of individual consumption and savings, including pension scheme contributions and wealth accrual. It is also important that incomes are accurately predicted in the design and assessment of education policy, particularly if the policy design is dependent on expected repayment burdens, loan repayments, or returns to education. </w:t>
      </w:r>
      <w:r w:rsidRPr="001C2D47">
        <w:rPr>
          <w:u w:val="single"/>
        </w:rPr>
        <w:t>An obvious area where accurate prediction of future assessable incomes is critical is in the design and analysis of income contingent loans</w:t>
      </w:r>
      <w:r w:rsidRPr="001C2D47">
        <w:t xml:space="preserve"> (ICLs) </w:t>
      </w:r>
      <w:r w:rsidRPr="001C2D47">
        <w:rPr>
          <w:u w:val="single"/>
        </w:rPr>
        <w:t>for university students</w:t>
      </w:r>
      <w:r w:rsidRPr="001C2D47">
        <w:t xml:space="preserve">. ICLs in the context of university fees have been shown to be theoretically optimal in terms of efficiency in the presence of risk aversion, adverse selection and moral hazard (Gary-Bobo and Trannoy, 2013). As a policy instrument, </w:t>
      </w:r>
      <w:r w:rsidRPr="001C2D47">
        <w:rPr>
          <w:u w:val="single"/>
        </w:rPr>
        <w:t xml:space="preserve">ICLs address </w:t>
      </w:r>
      <w:r w:rsidRPr="001C2D47">
        <w:t xml:space="preserve">student </w:t>
      </w:r>
      <w:r w:rsidRPr="001C2D47">
        <w:rPr>
          <w:b/>
          <w:u w:val="single"/>
        </w:rPr>
        <w:t>liquidity constraints</w:t>
      </w:r>
      <w:r w:rsidRPr="001C2D47">
        <w:t xml:space="preserve">, </w:t>
      </w:r>
      <w:r w:rsidRPr="001C2D47">
        <w:rPr>
          <w:u w:val="single"/>
        </w:rPr>
        <w:t xml:space="preserve">and have clear advantages in terms of </w:t>
      </w:r>
      <w:r w:rsidRPr="001C2D47">
        <w:rPr>
          <w:b/>
          <w:u w:val="single"/>
        </w:rPr>
        <w:t>equity and provision of access</w:t>
      </w:r>
      <w:r w:rsidRPr="001C2D47">
        <w:t xml:space="preserve"> over graduate taxes. In ICL design, </w:t>
      </w:r>
      <w:r w:rsidRPr="001C2D47">
        <w:rPr>
          <w:u w:val="single"/>
        </w:rPr>
        <w:t xml:space="preserve">future assessable incomes are used to calculate a number of </w:t>
      </w:r>
      <w:r w:rsidRPr="001C2D47">
        <w:rPr>
          <w:b/>
          <w:u w:val="single"/>
        </w:rPr>
        <w:t>relevant quantities</w:t>
      </w:r>
      <w:r w:rsidRPr="001C2D47">
        <w:t xml:space="preserve">, </w:t>
      </w:r>
      <w:r w:rsidRPr="001C2D47">
        <w:rPr>
          <w:u w:val="single"/>
        </w:rPr>
        <w:t xml:space="preserve">including the </w:t>
      </w:r>
      <w:r w:rsidRPr="001C2D47">
        <w:rPr>
          <w:b/>
          <w:u w:val="single"/>
        </w:rPr>
        <w:t>rate of repayment</w:t>
      </w:r>
      <w:r w:rsidRPr="001C2D47">
        <w:t xml:space="preserve"> of a university graduate and – depending on the design of the scheme – the resulting costs to taxpayers. Since ICL costs are sensitive to future assessable incomes, the empirical strategy that is employed to model future assessable incomes has considerable implications for the instrument design. Research on the application and costing of ICL typically utilizes conventional earnings models based on single or pooled cross-sectional data (see, e.g., Chapman and Lounkaew, 2010), however, this ignores important aspects of earnings and employment dynamics. Models of earnings dynamics were first proposed in the literature in the late 1970s to capture life cycle dynamics (Lillard and Willis, 1978), and have since been used extensively in the exploration of earnings inequality (Guvenen, 2009; Moffitt and Gottschalk, 2002; Baker and Solon, 2003; Cappellari, 2004; Haider, 2001) and in microsimulation modeling for the projection of social security and public pension schemes, long-term care, social welfare and taxation policy (O’Donoghue, 2001; Caldwell, 1996; Holmer et al., 2010; Toder et al., 2000; Harris and Sabelhaus, 2003). Indeed, the limitations of static earnings functions in the investigation of higher education policy have been recognised by some, with Migali (2012) incorporating stochastic variation in the growth rate of graduate earnings, and dynamic microsimulation of lifetime earnings having been applied to the modelling of higher education finance and ICLs specifically (e.g., Harding, 1995; Flannery and O’Donoghue, 2011). What has not been explored to date, however, is the extent to which ICL policy conclusions are sensitive to the earnings model assumptions used. In this paper, we study the extent to which the complexity and realism of labor force transition assumptions and earnings models affect ICL repayments and costs, using a sample of university graduates from the Household, Income and Labour Dynamics in Australia (HILDA) Survey. The use of Australian data allows us to compare simulated debt repayments to actual repayments under the Australian Higher Education Contribution Scheme (HECS). In order to model earnings dynamics, we combine a model of labor force transitions with a model of earnings conditional on labor force state. We further compare our results obtained from a static (cross-sectional) model to those of a dynamic panel model that allows for permanent and transitory shocks. Our empirical analysis is related to a growing literature that examines the covariance structure of earnings and distinguishes between transitory and permanent components of earnings (examples include Lillard and Willis, 1978; MaCurdy, 1982; Abowd and Card, 1989; Dickens, 2000; Meghir and Pistaferri, 2004; Kalwij and Alessie, 2007). Our work builds on Higgins (2011) who provides a detailed discussion of the technical issues related to the implications of earnings model complexity in the context of ICL modeling. Our analysis contributes to the literature by using a sample of university graduates to compare alternative empirical approaches and apply predictions to HECS to investigate the extent to which the choice of the underlying empirical model affects the prediction of loan subsidies. HECS constitutes an excellent example for the purpose of our empirical analysis. </w:t>
      </w:r>
      <w:r w:rsidRPr="001C2D47">
        <w:rPr>
          <w:u w:val="single"/>
        </w:rPr>
        <w:t>The Scheme was introduced in 1989 to finance tuition fees of Australian university students</w:t>
      </w:r>
      <w:r w:rsidRPr="001C2D47">
        <w:t xml:space="preserve">. </w:t>
      </w:r>
      <w:r w:rsidRPr="001C2D47">
        <w:rPr>
          <w:u w:val="single"/>
        </w:rPr>
        <w:t xml:space="preserve">HECS was designed to address the problem of student </w:t>
      </w:r>
      <w:r w:rsidRPr="001C2D47">
        <w:rPr>
          <w:b/>
          <w:u w:val="single"/>
        </w:rPr>
        <w:t>credit constraints</w:t>
      </w:r>
      <w:r w:rsidRPr="001C2D47">
        <w:t xml:space="preserve">, while providing insurance to mitigate the risks associated with university participation. Like a graduate tax, </w:t>
      </w:r>
      <w:r w:rsidRPr="001C2D47">
        <w:rPr>
          <w:u w:val="single"/>
        </w:rPr>
        <w:t xml:space="preserve">an income contingent loan </w:t>
      </w:r>
      <w:r w:rsidRPr="001C2D47">
        <w:rPr>
          <w:b/>
          <w:u w:val="single"/>
        </w:rPr>
        <w:t>overcomes the private market failures</w:t>
      </w:r>
      <w:r w:rsidRPr="001C2D47">
        <w:rPr>
          <w:u w:val="single"/>
        </w:rPr>
        <w:t xml:space="preserve"> from asymmetric information and lack of physical collateral that are the central problems when offering loans for human capital investments</w:t>
      </w:r>
      <w:r w:rsidRPr="001C2D47">
        <w:t xml:space="preserve">. However, as an income contingent loan, HECS is characterized by two important features (Chapman, 2006). First, </w:t>
      </w:r>
      <w:r w:rsidRPr="001C2D47">
        <w:rPr>
          <w:u w:val="single"/>
        </w:rPr>
        <w:t xml:space="preserve">the scheme provides </w:t>
      </w:r>
      <w:r w:rsidRPr="001C2D47">
        <w:rPr>
          <w:b/>
          <w:u w:val="single"/>
        </w:rPr>
        <w:t>default insurance</w:t>
      </w:r>
      <w:r w:rsidRPr="001C2D47">
        <w:rPr>
          <w:u w:val="single"/>
        </w:rPr>
        <w:t xml:space="preserve"> because those with incomes below a particular threshold do not have to repay</w:t>
      </w:r>
      <w:r w:rsidRPr="001C2D47">
        <w:t xml:space="preserve">, and </w:t>
      </w:r>
      <w:r w:rsidRPr="001C2D47">
        <w:rPr>
          <w:u w:val="single"/>
        </w:rPr>
        <w:t xml:space="preserve">there is </w:t>
      </w:r>
      <w:r w:rsidRPr="001C2D47">
        <w:rPr>
          <w:b/>
          <w:u w:val="single"/>
        </w:rPr>
        <w:t>debt forgiveness</w:t>
      </w:r>
      <w:r w:rsidRPr="001C2D47">
        <w:rPr>
          <w:u w:val="single"/>
        </w:rPr>
        <w:t xml:space="preserve"> on death of the debtor</w:t>
      </w:r>
      <w:r w:rsidRPr="001C2D47">
        <w:t xml:space="preserve">. Second, </w:t>
      </w:r>
      <w:r w:rsidRPr="001C2D47">
        <w:rPr>
          <w:u w:val="single"/>
        </w:rPr>
        <w:t xml:space="preserve">the scheme </w:t>
      </w:r>
      <w:r w:rsidRPr="001C2D47">
        <w:rPr>
          <w:b/>
          <w:u w:val="single"/>
        </w:rPr>
        <w:t xml:space="preserve">ensures consumption smoothing </w:t>
      </w:r>
      <w:r w:rsidRPr="001C2D47">
        <w:rPr>
          <w:u w:val="single"/>
        </w:rPr>
        <w:t>because repayments depend on current income and</w:t>
      </w:r>
      <w:r w:rsidRPr="001C2D47">
        <w:t xml:space="preserve">, unlike graduate taxes, </w:t>
      </w:r>
      <w:r w:rsidRPr="001C2D47">
        <w:rPr>
          <w:u w:val="single"/>
        </w:rPr>
        <w:t xml:space="preserve">the present value of repayments is </w:t>
      </w:r>
      <w:r w:rsidRPr="001C2D47">
        <w:rPr>
          <w:b/>
          <w:u w:val="single"/>
        </w:rPr>
        <w:t>limited to the original debt plus interest</w:t>
      </w:r>
      <w:r w:rsidRPr="001C2D47">
        <w:t xml:space="preserve"> (that is, an ICL is debt finance as opposed to equity finance).</w:t>
      </w:r>
    </w:p>
    <w:p w:rsidR="00E21659" w:rsidRPr="001C2D47" w:rsidRDefault="00E21659" w:rsidP="00E21659"/>
    <w:p w:rsidR="00E21659" w:rsidRPr="001C2D47" w:rsidRDefault="00E21659" w:rsidP="00E21659">
      <w:pPr>
        <w:pStyle w:val="Heading4"/>
      </w:pPr>
      <w:r w:rsidRPr="001C2D47">
        <w:t xml:space="preserve">Counterplan’s model works – variation analysis ensures </w:t>
      </w:r>
      <w:r w:rsidRPr="001C2D47">
        <w:rPr>
          <w:u w:val="single"/>
        </w:rPr>
        <w:t>accuracy of estimates</w:t>
      </w:r>
    </w:p>
    <w:p w:rsidR="00E21659" w:rsidRPr="001C2D47" w:rsidRDefault="00E21659" w:rsidP="00E21659">
      <w:r w:rsidRPr="001C2D47">
        <w:t xml:space="preserve">Tim </w:t>
      </w:r>
      <w:r w:rsidRPr="001C2D47">
        <w:rPr>
          <w:rStyle w:val="Style13ptBold"/>
        </w:rPr>
        <w:t>Higgins and</w:t>
      </w:r>
      <w:r w:rsidRPr="001C2D47">
        <w:t xml:space="preserve"> Mathias </w:t>
      </w:r>
      <w:r w:rsidRPr="001C2D47">
        <w:rPr>
          <w:rStyle w:val="Style13ptBold"/>
        </w:rPr>
        <w:t>Sinning 13</w:t>
      </w:r>
      <w:r w:rsidRPr="001C2D47">
        <w:t>, respectively: reporter at The Wall Street Journal covering tech and autos; Deputy Director in Tax and Transfer Policy Institute at the Crawford School of Public Policy, “Modeling Income Dynamics for Public Policy Design: An Application to Income Contingent Student Loans”, IZA DP No. 7556, Aug 2013, http://www.sole-jole.org/14104.pdf //hb</w:t>
      </w:r>
    </w:p>
    <w:p w:rsidR="00E21659" w:rsidRPr="001C2D47" w:rsidRDefault="00E21659" w:rsidP="00E21659">
      <w:pPr>
        <w:rPr>
          <w:u w:val="single"/>
        </w:rPr>
      </w:pPr>
      <w:r w:rsidRPr="001C2D47">
        <w:rPr>
          <w:u w:val="single"/>
        </w:rPr>
        <w:t>The design of sensible public policy relies on accurate costings which</w:t>
      </w:r>
      <w:r w:rsidRPr="001C2D47">
        <w:t xml:space="preserve">, in many contexts, </w:t>
      </w:r>
      <w:r w:rsidRPr="001C2D47">
        <w:rPr>
          <w:u w:val="single"/>
        </w:rPr>
        <w:t>depend in turn on future income predictions</w:t>
      </w:r>
      <w:r w:rsidRPr="001C2D47">
        <w:t xml:space="preserve">. </w:t>
      </w:r>
      <w:r w:rsidRPr="001C2D47">
        <w:rPr>
          <w:u w:val="single"/>
        </w:rPr>
        <w:t>The importance of accurate models of earnings dynamics has been recognized</w:t>
      </w:r>
      <w:r w:rsidRPr="001C2D47">
        <w:t xml:space="preserve"> in the design and assessment of taxation and pension scheme design, however, earnings models in education policy research tend to rely on cross-sectional assumptions (e.g., Chapman and Liu, forthcoming). </w:t>
      </w:r>
      <w:r w:rsidRPr="001C2D47">
        <w:rPr>
          <w:u w:val="single"/>
        </w:rPr>
        <w:t xml:space="preserve">Since the design of income contingent loans relies directly on future assessable incomes, ignoring relevant aspects of earnings and employment dynamics may have </w:t>
      </w:r>
      <w:r w:rsidRPr="001C2D47">
        <w:rPr>
          <w:b/>
          <w:u w:val="single"/>
        </w:rPr>
        <w:t>severe implications for the calculation of debt repayments</w:t>
      </w:r>
      <w:r w:rsidRPr="001C2D47">
        <w:rPr>
          <w:u w:val="single"/>
        </w:rPr>
        <w:t xml:space="preserve"> and the underlying costs of an ICL scheme</w:t>
      </w:r>
      <w:r w:rsidRPr="001C2D47">
        <w:t xml:space="preserve">. Against this background, we examine to what extent the complexity and realism of earnings models affect ICL costs, using a sample of university graduates from the Household, Income and Labour Dynamics in Australia (HILDA) Survey. </w:t>
      </w:r>
      <w:r w:rsidRPr="001C2D47">
        <w:rPr>
          <w:u w:val="single"/>
        </w:rPr>
        <w:t xml:space="preserve">Using Australian data enables us to compare </w:t>
      </w:r>
      <w:r w:rsidRPr="001C2D47">
        <w:rPr>
          <w:b/>
          <w:u w:val="single"/>
        </w:rPr>
        <w:t>predicted debt repayments to actual repayments</w:t>
      </w:r>
      <w:r w:rsidRPr="001C2D47">
        <w:rPr>
          <w:u w:val="single"/>
        </w:rPr>
        <w:t xml:space="preserve"> under</w:t>
      </w:r>
      <w:r w:rsidRPr="001C2D47">
        <w:t xml:space="preserve"> the Australian Higher Education Contribution Scheme (</w:t>
      </w:r>
      <w:r w:rsidRPr="001C2D47">
        <w:rPr>
          <w:u w:val="single"/>
        </w:rPr>
        <w:t>HECS</w:t>
      </w:r>
      <w:r w:rsidRPr="001C2D47">
        <w:t xml:space="preserve">). In our empirical analysis, we compare the results obtained from a static cross-sectional model to those of a dynamic panel model that allows for permanent and transitory shocks. Our findings reveal that the accuracy of modeling earnings dynamics has important implications for subsidy calculations and the design of income contingent loans. We compare predicted earnings obtained from models in which unobserved variation is either assumed to be temporary or permanent to predictions obtained from a model that accounts for both temporary and permanent variation. We find that predicted earnings are extremely volatile if we ignore permanent unobserved variation, and highly persistent if we ignore temporary shocks. </w:t>
      </w:r>
      <w:r w:rsidRPr="001C2D47">
        <w:rPr>
          <w:u w:val="single"/>
        </w:rPr>
        <w:t>Combining temporary and permanent variation</w:t>
      </w:r>
      <w:r w:rsidRPr="001C2D47">
        <w:t xml:space="preserve"> (with allowance for permanent shocks) </w:t>
      </w:r>
      <w:r w:rsidRPr="001C2D47">
        <w:rPr>
          <w:u w:val="single"/>
        </w:rPr>
        <w:t xml:space="preserve">produces more </w:t>
      </w:r>
      <w:r w:rsidRPr="001C2D47">
        <w:rPr>
          <w:b/>
          <w:u w:val="single"/>
        </w:rPr>
        <w:t>realistic levels of predicted earnings persistency</w:t>
      </w:r>
      <w:r w:rsidRPr="001C2D47">
        <w:rPr>
          <w:u w:val="single"/>
        </w:rPr>
        <w:t xml:space="preserve"> and variation</w:t>
      </w:r>
      <w:r w:rsidRPr="001C2D47">
        <w:t xml:space="preserve">.17 We study the implications of considering earnings and labor force dynamics for the prediction of average outstanding debts and find that </w:t>
      </w:r>
      <w:r w:rsidRPr="001C2D47">
        <w:rPr>
          <w:u w:val="single"/>
        </w:rPr>
        <w:t>ignoring dynamic aspects of earnings and labor force transitions may severely bias the prediction of outstanding debts</w:t>
      </w:r>
      <w:r w:rsidRPr="001C2D47">
        <w:t xml:space="preserve">. At the same time, </w:t>
      </w:r>
      <w:r w:rsidRPr="001C2D47">
        <w:rPr>
          <w:b/>
          <w:u w:val="single"/>
        </w:rPr>
        <w:t>taking into account temporary and permanent variation</w:t>
      </w:r>
      <w:r w:rsidRPr="001C2D47">
        <w:rPr>
          <w:u w:val="single"/>
        </w:rPr>
        <w:t xml:space="preserve"> and shocks produces superior predictions of actual outstanding debt levels</w:t>
      </w:r>
      <w:r w:rsidRPr="001C2D47">
        <w:t xml:space="preserve">. We distinguish between male and female university graduates to show that outstanding debt levels of female graduates remain relatively high until the end of our projection period, revealing considerable differences in the repayment capacity between the two groups. We further illustrate the implications of ignoring dynamic aspects of earnings and labor force modeling for the calculation of subsidies. The magnitude of the difference in the results when dynamic earnings models are used, as compared with traditional crosssectional earnings models, reinforces the </w:t>
      </w:r>
      <w:r w:rsidRPr="001C2D47">
        <w:rPr>
          <w:u w:val="single"/>
        </w:rPr>
        <w:t>importance of considering earnings dynamics in education policy research, and public policy generally.</w:t>
      </w:r>
    </w:p>
    <w:p w:rsidR="00E21659" w:rsidRPr="001C2D47" w:rsidRDefault="00E21659" w:rsidP="00E21659"/>
    <w:p w:rsidR="008A60CD" w:rsidRPr="001C2D47" w:rsidRDefault="008A60CD" w:rsidP="008A60CD">
      <w:pPr>
        <w:pStyle w:val="Heading3"/>
      </w:pPr>
      <w:r w:rsidRPr="001C2D47">
        <w:t xml:space="preserve">Solves – Relations/Signal </w:t>
      </w:r>
    </w:p>
    <w:p w:rsidR="008A60CD" w:rsidRPr="001C2D47" w:rsidRDefault="008A60CD" w:rsidP="008A60CD">
      <w:pPr>
        <w:pStyle w:val="Heading4"/>
      </w:pPr>
      <w:r w:rsidRPr="001C2D47">
        <w:t xml:space="preserve">The counterplan </w:t>
      </w:r>
      <w:r w:rsidRPr="001C2D47">
        <w:rPr>
          <w:u w:val="single"/>
        </w:rPr>
        <w:t>solves</w:t>
      </w:r>
      <w:r w:rsidRPr="001C2D47">
        <w:t xml:space="preserve"> competitiveness and relations advantages – emitting </w:t>
      </w:r>
      <w:r w:rsidRPr="001C2D47">
        <w:rPr>
          <w:u w:val="single"/>
        </w:rPr>
        <w:t>directly to the country of origin</w:t>
      </w:r>
      <w:r w:rsidRPr="001C2D47">
        <w:t xml:space="preserve"> is key </w:t>
      </w:r>
    </w:p>
    <w:p w:rsidR="008A60CD" w:rsidRPr="001C2D47" w:rsidRDefault="008A60CD" w:rsidP="008A60CD">
      <w:pPr>
        <w:rPr>
          <w:rStyle w:val="Style13ptBold"/>
        </w:rPr>
      </w:pPr>
      <w:r w:rsidRPr="001C2D47">
        <w:rPr>
          <w:rStyle w:val="Style13ptBold"/>
        </w:rPr>
        <w:t>Chapman et al ‘15</w:t>
      </w:r>
    </w:p>
    <w:p w:rsidR="008A60CD" w:rsidRPr="001C2D47" w:rsidRDefault="008A60CD" w:rsidP="008A60CD">
      <w:r w:rsidRPr="001C2D47">
        <w:t>[Bruce, also Philip Clarke, Timothy Higgins, and Miranda Stewart, Crawford School of Public Policy, Australian National University (Chapman); Centre for Health Policy, School of Population and Global Health, University of Melbourne (Clarke); Research School of Finance, Actuarial Studies and Statistics, Australian National University (Higgins); Tax and Transfer Policy Institute, Crawford School of Public Policy, Crawford School of Public Policy, Australian National University (Stewart), “Income Contingent Collection of a ‘Brain Drain Tax’: Theory, Policy and Empirical Potential”, Population Review, V52N2, 2015, pp13-27, accessed through ProjectMuse, muse.jhu.edu/article/587684]</w:t>
      </w:r>
    </w:p>
    <w:p w:rsidR="008A60CD" w:rsidRPr="001C2D47" w:rsidRDefault="008A60CD" w:rsidP="008A60CD">
      <w:pPr>
        <w:rPr>
          <w:rStyle w:val="Emphasis"/>
        </w:rPr>
      </w:pPr>
      <w:r w:rsidRPr="001C2D47">
        <w:rPr>
          <w:rStyle w:val="StyleUnderline"/>
        </w:rPr>
        <w:t>The</w:t>
      </w:r>
      <w:r w:rsidRPr="001C2D47">
        <w:t xml:space="preserve"> proposed </w:t>
      </w:r>
      <w:r w:rsidRPr="001C2D47">
        <w:rPr>
          <w:rStyle w:val="StyleUnderline"/>
        </w:rPr>
        <w:t xml:space="preserve">mechanism set out above would enable the “brain drain” migrant charge to be collected </w:t>
      </w:r>
      <w:r w:rsidRPr="001C2D47">
        <w:t xml:space="preserve">and owned by the Australian government, </w:t>
      </w:r>
      <w:r w:rsidRPr="001C2D47">
        <w:rPr>
          <w:rStyle w:val="Emphasis"/>
        </w:rPr>
        <w:t>but says no thing about how the revenue raised would be expended</w:t>
      </w:r>
      <w:r w:rsidRPr="001C2D47">
        <w:t xml:space="preserve">. Indeed, as a matter of law, </w:t>
      </w:r>
      <w:r w:rsidRPr="001C2D47">
        <w:rPr>
          <w:rStyle w:val="StyleUnderline"/>
        </w:rPr>
        <w:t>there would b e no requirement for</w:t>
      </w:r>
      <w:r w:rsidRPr="001C2D47">
        <w:t xml:space="preserve"> the Australian government even to inform the country of emigration of the proposed charge. However, </w:t>
      </w:r>
      <w:r w:rsidRPr="001C2D47">
        <w:rPr>
          <w:rStyle w:val="StyleUnderline"/>
        </w:rPr>
        <w:t>the reasons for a “brain drain” tax are</w:t>
      </w:r>
      <w:r w:rsidRPr="001C2D47">
        <w:t xml:space="preserve"> re ferred to at the beginning of this paper: </w:t>
      </w:r>
      <w:r w:rsidRPr="001C2D47">
        <w:rPr>
          <w:rStyle w:val="StyleUnderline"/>
        </w:rPr>
        <w:t>so that developing countries may receive revenue of taxes l evied on emigrants to developed countries</w:t>
      </w:r>
      <w:r w:rsidRPr="001C2D47">
        <w:t>. As a matter of policy this suggests that “</w:t>
      </w:r>
      <w:r w:rsidRPr="001C2D47">
        <w:rPr>
          <w:rStyle w:val="StyleUnderline"/>
        </w:rPr>
        <w:t xml:space="preserve">brain drain” r evenues should be either remitted </w:t>
      </w:r>
      <w:r w:rsidRPr="001C2D47">
        <w:rPr>
          <w:rStyle w:val="Emphasis"/>
        </w:rPr>
        <w:t>directly to the country from which the emigrant arrives</w:t>
      </w:r>
      <w:r w:rsidRPr="001C2D47">
        <w:t xml:space="preserve">, </w:t>
      </w:r>
      <w:r w:rsidRPr="001C2D47">
        <w:rPr>
          <w:rStyle w:val="StyleUnderline"/>
        </w:rPr>
        <w:t>by specifi c agreement with that country</w:t>
      </w:r>
      <w:r w:rsidRPr="001C2D47">
        <w:t xml:space="preserve">, or put to another relevant development purpose that is agreed with </w:t>
      </w:r>
      <w:proofErr w:type="gramStart"/>
      <w:r w:rsidRPr="001C2D47">
        <w:t>th</w:t>
      </w:r>
      <w:proofErr w:type="gramEnd"/>
      <w:r w:rsidRPr="001C2D47">
        <w:t xml:space="preserve"> e specific country or with a group of countries. </w:t>
      </w:r>
      <w:r w:rsidRPr="001C2D47">
        <w:rPr>
          <w:rStyle w:val="Emphasis"/>
        </w:rPr>
        <w:t>The proposed mechanism could contribute to develop and support diplomatic relations with the emigrant country</w:t>
      </w:r>
      <w:r w:rsidRPr="001C2D47">
        <w:t xml:space="preserve">. As emphasis to the above, </w:t>
      </w:r>
      <w:r w:rsidRPr="001C2D47">
        <w:rPr>
          <w:rStyle w:val="StyleUnderline"/>
        </w:rPr>
        <w:t xml:space="preserve">the system </w:t>
      </w:r>
      <w:r w:rsidRPr="001C2D47">
        <w:t xml:space="preserve">described and the results modelled and reported above </w:t>
      </w:r>
      <w:r w:rsidRPr="001C2D47">
        <w:rPr>
          <w:rStyle w:val="StyleUnderline"/>
        </w:rPr>
        <w:t>was</w:t>
      </w:r>
      <w:r w:rsidRPr="001C2D47">
        <w:t xml:space="preserve"> </w:t>
      </w:r>
      <w:r w:rsidRPr="001C2D47">
        <w:rPr>
          <w:rStyle w:val="StyleUnderline"/>
        </w:rPr>
        <w:t>motivated</w:t>
      </w:r>
      <w:r w:rsidRPr="001C2D47">
        <w:t xml:space="preserve"> by Bhagwati in order </w:t>
      </w:r>
      <w:r w:rsidRPr="001C2D47">
        <w:rPr>
          <w:rStyle w:val="StyleUnderline"/>
        </w:rPr>
        <w:t>to address</w:t>
      </w:r>
      <w:r w:rsidRPr="001C2D47">
        <w:t xml:space="preserve"> what is c learly a major source of </w:t>
      </w:r>
      <w:r w:rsidRPr="001C2D47">
        <w:rPr>
          <w:rStyle w:val="Emphasis"/>
        </w:rPr>
        <w:t>international labour mobility inequity and unfairness</w:t>
      </w:r>
      <w:r w:rsidRPr="001C2D47">
        <w:t xml:space="preserve">. </w:t>
      </w:r>
      <w:r w:rsidRPr="001C2D47">
        <w:rPr>
          <w:rStyle w:val="StyleUnderline"/>
        </w:rPr>
        <w:t>Poor countries ar e providing investments to citizens, many who end up with considerable and expensive skills financed in the main by disadvantaged governments</w:t>
      </w:r>
      <w:r w:rsidRPr="001C2D47">
        <w:t xml:space="preserve">, </w:t>
      </w:r>
      <w:r w:rsidRPr="001C2D47">
        <w:rPr>
          <w:rStyle w:val="StyleUnderline"/>
        </w:rPr>
        <w:t>the beneficiaries of which move to high income countrie s</w:t>
      </w:r>
      <w:r w:rsidRPr="001C2D47">
        <w:t xml:space="preserve">. </w:t>
      </w:r>
      <w:r w:rsidRPr="001C2D47">
        <w:rPr>
          <w:rStyle w:val="Emphasis"/>
        </w:rPr>
        <w:t xml:space="preserve">BDTs are designed to redress </w:t>
      </w:r>
      <w:r w:rsidRPr="001C2D47">
        <w:t xml:space="preserve">some part of </w:t>
      </w:r>
      <w:r w:rsidRPr="001C2D47">
        <w:rPr>
          <w:rStyle w:val="Emphasis"/>
        </w:rPr>
        <w:t>this obvious injustice,</w:t>
      </w:r>
      <w:r w:rsidRPr="001C2D47">
        <w:t xml:space="preserve"> and while we are not moral philo sophers we stress that </w:t>
      </w:r>
      <w:r w:rsidRPr="001C2D47">
        <w:rPr>
          <w:rStyle w:val="StyleUnderline"/>
        </w:rPr>
        <w:t xml:space="preserve">for governments to use the sort of system examined to reduce foreign aid budge ts, or for expenditures on domestic purposes, </w:t>
      </w:r>
      <w:r w:rsidRPr="001C2D47">
        <w:rPr>
          <w:rStyle w:val="Emphasis"/>
        </w:rPr>
        <w:t>would be in marked contradistinction to the ethical basis of a BDT.</w:t>
      </w:r>
    </w:p>
    <w:p w:rsidR="00C13B2C" w:rsidRPr="001C2D47" w:rsidRDefault="00C13B2C" w:rsidP="00C13B2C">
      <w:pPr>
        <w:pStyle w:val="Heading4"/>
        <w:rPr>
          <w:u w:val="single"/>
        </w:rPr>
      </w:pPr>
      <w:r w:rsidRPr="001C2D47">
        <w:t xml:space="preserve">The AFF </w:t>
      </w:r>
      <w:r w:rsidRPr="001C2D47">
        <w:rPr>
          <w:u w:val="single"/>
        </w:rPr>
        <w:t>destroys relations</w:t>
      </w:r>
      <w:r w:rsidRPr="001C2D47">
        <w:t xml:space="preserve"> because it makes the US look </w:t>
      </w:r>
      <w:r w:rsidRPr="001C2D47">
        <w:rPr>
          <w:u w:val="single"/>
        </w:rPr>
        <w:t>exploitative</w:t>
      </w:r>
      <w:r w:rsidRPr="001C2D47">
        <w:t xml:space="preserve"> – the counterplan </w:t>
      </w:r>
      <w:r w:rsidRPr="001C2D47">
        <w:rPr>
          <w:u w:val="single"/>
        </w:rPr>
        <w:t>provides adequate compensation</w:t>
      </w:r>
      <w:r w:rsidRPr="001C2D47">
        <w:t xml:space="preserve"> which </w:t>
      </w:r>
      <w:r w:rsidRPr="001C2D47">
        <w:rPr>
          <w:u w:val="single"/>
        </w:rPr>
        <w:t xml:space="preserve">appeases the country of origin </w:t>
      </w:r>
    </w:p>
    <w:p w:rsidR="00C13B2C" w:rsidRPr="001C2D47" w:rsidRDefault="00C13B2C" w:rsidP="00C13B2C">
      <w:pPr>
        <w:rPr>
          <w:rStyle w:val="cite"/>
        </w:rPr>
      </w:pPr>
      <w:r w:rsidRPr="001C2D47">
        <w:rPr>
          <w:rStyle w:val="cite"/>
        </w:rPr>
        <w:t>Trachtman 8</w:t>
      </w:r>
    </w:p>
    <w:p w:rsidR="00C13B2C" w:rsidRPr="001C2D47" w:rsidRDefault="00C13B2C" w:rsidP="00C13B2C">
      <w:r w:rsidRPr="001C2D47">
        <w:t>[Joel P. Trachtman, Professor of International Law at the Fletcher School of Law and Diplomacy, March 19, 2008, “International Law of Economic Migration: Toward the Fourth Freedom,” online: http://law.bepress.com/cgi/viewcontent.cgi?article=2483&amp;context=alea]</w:t>
      </w:r>
    </w:p>
    <w:p w:rsidR="00C13B2C" w:rsidRPr="001C2D47" w:rsidRDefault="00C13B2C" w:rsidP="00C13B2C">
      <w:pPr>
        <w:pStyle w:val="card"/>
        <w:ind w:left="0"/>
        <w:rPr>
          <w:rFonts w:ascii="Georgia" w:hAnsi="Georgia"/>
        </w:rPr>
      </w:pPr>
      <w:r w:rsidRPr="001C2D47">
        <w:rPr>
          <w:rStyle w:val="StyleUnderline"/>
          <w:rFonts w:ascii="Georgia" w:hAnsi="Georgia"/>
        </w:rPr>
        <w:t>Some destinations</w:t>
      </w:r>
      <w:r w:rsidRPr="001C2D47">
        <w:rPr>
          <w:rFonts w:ascii="Georgia" w:hAnsi="Georgia"/>
        </w:rPr>
        <w:t xml:space="preserve">, such as the U.S., the European Union, Canada, Australia, and other wealthy states, </w:t>
      </w:r>
      <w:r w:rsidRPr="001C2D47">
        <w:rPr>
          <w:rStyle w:val="StyleUnderline"/>
          <w:rFonts w:ascii="Georgia" w:hAnsi="Georgia"/>
        </w:rPr>
        <w:t>undoubtedly are attractive to immigrants.</w:t>
      </w:r>
      <w:r w:rsidRPr="001C2D47">
        <w:rPr>
          <w:rFonts w:ascii="Georgia" w:hAnsi="Georgia"/>
        </w:rPr>
        <w:t xml:space="preserve"> </w:t>
      </w:r>
      <w:r w:rsidRPr="001C2D47">
        <w:rPr>
          <w:rStyle w:val="StyleUnderline"/>
          <w:rFonts w:ascii="Georgia" w:hAnsi="Georgia"/>
        </w:rPr>
        <w:t>Part of this attraction arises from the wages that can be earned in these destinations</w:t>
      </w:r>
      <w:r w:rsidRPr="001C2D47">
        <w:rPr>
          <w:rFonts w:ascii="Georgia" w:hAnsi="Georgia"/>
        </w:rPr>
        <w:t xml:space="preserve">, presumably due to high levels of productivity. </w:t>
      </w:r>
      <w:r w:rsidRPr="001C2D47">
        <w:rPr>
          <w:rStyle w:val="Emphasis"/>
        </w:rPr>
        <w:t>This strong attraction gives rise to market power</w:t>
      </w:r>
      <w:r w:rsidRPr="001C2D47">
        <w:rPr>
          <w:rFonts w:ascii="Georgia" w:hAnsi="Georgia"/>
        </w:rPr>
        <w:t xml:space="preserve">, </w:t>
      </w:r>
      <w:r w:rsidRPr="001C2D47">
        <w:rPr>
          <w:rStyle w:val="StyleUnderline"/>
          <w:rFonts w:ascii="Georgia" w:hAnsi="Georgia"/>
        </w:rPr>
        <w:t>in the sense that supply of immigration opportunities is limited, demand for immigration opportunities is high, and</w:t>
      </w:r>
      <w:r w:rsidRPr="001C2D47">
        <w:rPr>
          <w:rFonts w:ascii="Georgia" w:hAnsi="Georgia"/>
        </w:rPr>
        <w:t xml:space="preserve"> the </w:t>
      </w:r>
      <w:r w:rsidRPr="001C2D47">
        <w:rPr>
          <w:rStyle w:val="Emphasis"/>
        </w:rPr>
        <w:t>governments of the destination countries have control of entry</w:t>
      </w:r>
      <w:r w:rsidRPr="001C2D47">
        <w:rPr>
          <w:rFonts w:ascii="Georgia" w:hAnsi="Georgia"/>
        </w:rPr>
        <w:t xml:space="preserve">. </w:t>
      </w:r>
      <w:r w:rsidRPr="001C2D47">
        <w:rPr>
          <w:rStyle w:val="StyleUnderline"/>
          <w:rFonts w:ascii="Georgia" w:hAnsi="Georgia"/>
        </w:rPr>
        <w:t xml:space="preserve">Do these leading </w:t>
      </w:r>
      <w:r w:rsidRPr="001C2D47">
        <w:rPr>
          <w:rStyle w:val="Emphasis"/>
        </w:rPr>
        <w:t>destination states</w:t>
      </w:r>
      <w:r w:rsidRPr="001C2D47">
        <w:rPr>
          <w:rStyle w:val="StyleUnderline"/>
          <w:rFonts w:ascii="Georgia" w:hAnsi="Georgia"/>
        </w:rPr>
        <w:t xml:space="preserve"> use their market power to </w:t>
      </w:r>
      <w:r w:rsidRPr="001C2D47">
        <w:rPr>
          <w:rStyle w:val="Emphasis"/>
        </w:rPr>
        <w:t>extract welfare gains from immigration?</w:t>
      </w:r>
      <w:r w:rsidR="00C90933" w:rsidRPr="001C2D47">
        <w:rPr>
          <w:rStyle w:val="Emphasis"/>
        </w:rPr>
        <w:t xml:space="preserve"> </w:t>
      </w:r>
      <w:r w:rsidRPr="001C2D47">
        <w:rPr>
          <w:rFonts w:ascii="Georgia" w:hAnsi="Georgia"/>
        </w:rPr>
        <w:t>Consider the following possibilities.</w:t>
      </w:r>
      <w:r w:rsidR="00C90933" w:rsidRPr="001C2D47">
        <w:rPr>
          <w:rFonts w:ascii="Georgia" w:hAnsi="Georgia"/>
        </w:rPr>
        <w:t xml:space="preserve"> </w:t>
      </w:r>
      <w:r w:rsidRPr="001C2D47">
        <w:rPr>
          <w:rFonts w:ascii="Georgia" w:hAnsi="Georgia"/>
        </w:rPr>
        <w:t xml:space="preserve">• First, </w:t>
      </w:r>
      <w:r w:rsidRPr="001C2D47">
        <w:rPr>
          <w:rStyle w:val="StyleUnderline"/>
          <w:rFonts w:ascii="Georgia" w:hAnsi="Georgia"/>
        </w:rPr>
        <w:t>states with market power</w:t>
      </w:r>
      <w:r w:rsidRPr="001C2D47">
        <w:rPr>
          <w:rFonts w:ascii="Georgia" w:hAnsi="Georgia"/>
        </w:rPr>
        <w:t xml:space="preserve"> in this context </w:t>
      </w:r>
      <w:r w:rsidRPr="001C2D47">
        <w:rPr>
          <w:rStyle w:val="Emphasis"/>
        </w:rPr>
        <w:t>may exert that power</w:t>
      </w:r>
      <w:r w:rsidRPr="001C2D47">
        <w:rPr>
          <w:rFonts w:ascii="Georgia" w:hAnsi="Georgia"/>
        </w:rPr>
        <w:t xml:space="preserve"> </w:t>
      </w:r>
      <w:r w:rsidRPr="001C2D47">
        <w:rPr>
          <w:rStyle w:val="StyleUnderline"/>
          <w:rFonts w:ascii="Georgia" w:hAnsi="Georgia"/>
        </w:rPr>
        <w:t>by</w:t>
      </w:r>
      <w:r w:rsidRPr="001C2D47">
        <w:rPr>
          <w:rFonts w:ascii="Georgia" w:hAnsi="Georgia"/>
        </w:rPr>
        <w:t xml:space="preserve"> </w:t>
      </w:r>
      <w:r w:rsidRPr="001C2D47">
        <w:rPr>
          <w:rStyle w:val="Emphasis"/>
        </w:rPr>
        <w:t>accepting migrants and denying the home state of the migrants the ability to tax those migrants</w:t>
      </w:r>
      <w:r w:rsidRPr="001C2D47">
        <w:rPr>
          <w:rFonts w:ascii="Georgia" w:hAnsi="Georgia"/>
        </w:rPr>
        <w:t xml:space="preserve">— </w:t>
      </w:r>
      <w:r w:rsidRPr="001C2D47">
        <w:rPr>
          <w:rStyle w:val="Emphasis"/>
        </w:rPr>
        <w:t>declining to implement a Bhagwati tax</w:t>
      </w:r>
      <w:r w:rsidRPr="001C2D47">
        <w:rPr>
          <w:rFonts w:ascii="Georgia" w:hAnsi="Georgia"/>
        </w:rPr>
        <w:t xml:space="preserve">. </w:t>
      </w:r>
      <w:r w:rsidRPr="001C2D47">
        <w:rPr>
          <w:rStyle w:val="StyleUnderline"/>
          <w:rFonts w:ascii="Georgia" w:hAnsi="Georgia"/>
        </w:rPr>
        <w:t>By doing so</w:t>
      </w:r>
      <w:r w:rsidRPr="001C2D47">
        <w:rPr>
          <w:rFonts w:ascii="Georgia" w:hAnsi="Georgia"/>
        </w:rPr>
        <w:t xml:space="preserve">, </w:t>
      </w:r>
      <w:r w:rsidRPr="001C2D47">
        <w:rPr>
          <w:rStyle w:val="Emphasis"/>
        </w:rPr>
        <w:t>the destination state may impose a negative externality on the home state</w:t>
      </w:r>
      <w:r w:rsidRPr="001C2D47">
        <w:rPr>
          <w:rFonts w:ascii="Georgia" w:hAnsi="Georgia"/>
        </w:rPr>
        <w:t>.8</w:t>
      </w:r>
    </w:p>
    <w:p w:rsidR="00C13B2C" w:rsidRPr="001C2D47" w:rsidRDefault="00C13B2C" w:rsidP="00C13B2C">
      <w:pPr>
        <w:pStyle w:val="card"/>
        <w:ind w:left="0"/>
        <w:rPr>
          <w:rFonts w:ascii="Georgia" w:hAnsi="Georgia"/>
        </w:rPr>
      </w:pPr>
    </w:p>
    <w:p w:rsidR="00C13B2C" w:rsidRPr="001C2D47" w:rsidRDefault="00C90933" w:rsidP="00C90933">
      <w:pPr>
        <w:pStyle w:val="Heading4"/>
      </w:pPr>
      <w:r w:rsidRPr="001C2D47">
        <w:t xml:space="preserve">The counterplan </w:t>
      </w:r>
      <w:r w:rsidRPr="001C2D47">
        <w:rPr>
          <w:u w:val="single"/>
        </w:rPr>
        <w:t>makes brain drain fair</w:t>
      </w:r>
      <w:r w:rsidRPr="001C2D47">
        <w:t xml:space="preserve"> – it </w:t>
      </w:r>
      <w:r w:rsidRPr="001C2D47">
        <w:rPr>
          <w:u w:val="single"/>
        </w:rPr>
        <w:t>ameliorates</w:t>
      </w:r>
      <w:r w:rsidRPr="001C2D47">
        <w:t xml:space="preserve"> the home country</w:t>
      </w:r>
    </w:p>
    <w:p w:rsidR="00C90933" w:rsidRPr="001C2D47" w:rsidRDefault="00C90933" w:rsidP="00C90933">
      <w:pPr>
        <w:rPr>
          <w:rStyle w:val="Style13ptBold"/>
        </w:rPr>
      </w:pPr>
      <w:r w:rsidRPr="001C2D47">
        <w:rPr>
          <w:rStyle w:val="Style13ptBold"/>
        </w:rPr>
        <w:t>Brauner ‘10</w:t>
      </w:r>
    </w:p>
    <w:p w:rsidR="00C13B2C" w:rsidRPr="001C2D47" w:rsidRDefault="00C90933" w:rsidP="00C13B2C">
      <w:r w:rsidRPr="001C2D47">
        <w:t>[</w:t>
      </w:r>
      <w:r w:rsidR="00C13B2C" w:rsidRPr="001C2D47">
        <w:t>Yariv, Professor of Law, University of Florida Levin College of Law, July 2010, “Brain Drain Taxation as Development Policy,” University of Florida Legal Studies Research Paper No. 2010-17, online: http://papers.ssrn.com/sol3/papers.cfm?abstract_id=1636845</w:t>
      </w:r>
      <w:r w:rsidRPr="001C2D47">
        <w:t>]</w:t>
      </w:r>
    </w:p>
    <w:p w:rsidR="00C13B2C" w:rsidRPr="001C2D47" w:rsidRDefault="00C13B2C" w:rsidP="00C13B2C">
      <w:pPr>
        <w:pStyle w:val="card"/>
        <w:ind w:left="0"/>
        <w:rPr>
          <w:rFonts w:ascii="Georgia" w:hAnsi="Georgia"/>
          <w:sz w:val="16"/>
        </w:rPr>
      </w:pPr>
      <w:r w:rsidRPr="001C2D47">
        <w:rPr>
          <w:rFonts w:ascii="Georgia" w:hAnsi="Georgia"/>
          <w:sz w:val="16"/>
        </w:rPr>
        <w:t xml:space="preserve">The article reformulates and embeds into the new development agenda a tax on the brain drain that was initially envisioned almost forty years ago by Professor Jagdish Bhagwati.7 Similarly to this article, the goal of </w:t>
      </w:r>
      <w:r w:rsidRPr="001C2D47">
        <w:rPr>
          <w:rStyle w:val="StyleUnderline"/>
          <w:rFonts w:ascii="Georgia" w:hAnsi="Georgia"/>
        </w:rPr>
        <w:t>the Bhagwati tax was to assist developing countries in their quest for growth</w:t>
      </w:r>
      <w:r w:rsidRPr="001C2D47">
        <w:rPr>
          <w:rFonts w:ascii="Georgia" w:hAnsi="Georgia"/>
          <w:sz w:val="16"/>
        </w:rPr>
        <w:t xml:space="preserve">, and its policy was grounded primarily in fairness motivations. The success of such a tax will be measured solely by its effectiveness in promoting growth and development. Specifically, </w:t>
      </w:r>
      <w:r w:rsidRPr="001C2D47">
        <w:rPr>
          <w:rStyle w:val="StyleUnderline"/>
          <w:rFonts w:ascii="Georgia" w:hAnsi="Georgia"/>
        </w:rPr>
        <w:t>it does not intend to</w:t>
      </w:r>
      <w:r w:rsidRPr="001C2D47">
        <w:rPr>
          <w:rFonts w:ascii="Georgia" w:hAnsi="Georgia"/>
          <w:sz w:val="16"/>
        </w:rPr>
        <w:t xml:space="preserve"> efficiently “</w:t>
      </w:r>
      <w:r w:rsidRPr="001C2D47">
        <w:rPr>
          <w:rStyle w:val="Emphasis"/>
        </w:rPr>
        <w:t>compensate</w:t>
      </w:r>
      <w:r w:rsidRPr="001C2D47">
        <w:rPr>
          <w:rStyle w:val="StyleUnderline"/>
          <w:rFonts w:ascii="Georgia" w:hAnsi="Georgia"/>
        </w:rPr>
        <w:t>” developing countries for their “brain drain</w:t>
      </w:r>
      <w:r w:rsidRPr="001C2D47">
        <w:rPr>
          <w:rFonts w:ascii="Georgia" w:hAnsi="Georgia"/>
          <w:sz w:val="16"/>
        </w:rPr>
        <w:t xml:space="preserve">,” neither does it promise to be economically neutral. In this, </w:t>
      </w:r>
      <w:r w:rsidRPr="001C2D47">
        <w:rPr>
          <w:rStyle w:val="StyleUnderline"/>
          <w:rFonts w:ascii="Georgia" w:hAnsi="Georgia"/>
        </w:rPr>
        <w:t>the proposal is</w:t>
      </w:r>
      <w:r w:rsidRPr="001C2D47">
        <w:rPr>
          <w:rFonts w:ascii="Georgia" w:hAnsi="Georgia"/>
          <w:sz w:val="16"/>
        </w:rPr>
        <w:t xml:space="preserve"> essentially </w:t>
      </w:r>
      <w:r w:rsidRPr="001C2D47">
        <w:rPr>
          <w:rStyle w:val="Emphasis"/>
        </w:rPr>
        <w:t>independent of the economic debate over the question whether the brain drain is harmful or beneficial</w:t>
      </w:r>
      <w:r w:rsidRPr="001C2D47">
        <w:rPr>
          <w:rFonts w:ascii="Georgia" w:hAnsi="Georgia"/>
          <w:sz w:val="16"/>
        </w:rPr>
        <w:t xml:space="preserve"> to the sending developing countries. The benefit of </w:t>
      </w:r>
      <w:r w:rsidRPr="001C2D47">
        <w:rPr>
          <w:rStyle w:val="StyleUnderline"/>
          <w:rFonts w:ascii="Georgia" w:hAnsi="Georgia"/>
        </w:rPr>
        <w:t>having the brain drain</w:t>
      </w:r>
      <w:r w:rsidRPr="001C2D47">
        <w:rPr>
          <w:rFonts w:ascii="Georgia" w:hAnsi="Georgia"/>
          <w:sz w:val="16"/>
        </w:rPr>
        <w:t xml:space="preserve"> as </w:t>
      </w:r>
      <w:r w:rsidRPr="001C2D47">
        <w:rPr>
          <w:rStyle w:val="StyleUnderline"/>
          <w:rFonts w:ascii="Georgia" w:hAnsi="Georgia"/>
        </w:rPr>
        <w:t>the subject of the tax</w:t>
      </w:r>
      <w:r w:rsidRPr="001C2D47">
        <w:rPr>
          <w:rFonts w:ascii="Georgia" w:hAnsi="Georgia"/>
          <w:sz w:val="16"/>
        </w:rPr>
        <w:t xml:space="preserve"> is that it </w:t>
      </w:r>
      <w:r w:rsidRPr="001C2D47">
        <w:rPr>
          <w:rStyle w:val="StyleUnderline"/>
          <w:rFonts w:ascii="Georgia" w:hAnsi="Georgia"/>
        </w:rPr>
        <w:t>makes the tax</w:t>
      </w:r>
      <w:r w:rsidRPr="001C2D47">
        <w:rPr>
          <w:rFonts w:ascii="Georgia" w:hAnsi="Georgia"/>
          <w:sz w:val="16"/>
        </w:rPr>
        <w:t xml:space="preserve"> potentially </w:t>
      </w:r>
      <w:r w:rsidRPr="001C2D47">
        <w:rPr>
          <w:rStyle w:val="StyleUnderline"/>
          <w:rFonts w:ascii="Georgia" w:hAnsi="Georgia"/>
        </w:rPr>
        <w:t>more palatable to the developed countries</w:t>
      </w:r>
      <w:r w:rsidRPr="001C2D47">
        <w:rPr>
          <w:rFonts w:ascii="Georgia" w:hAnsi="Georgia"/>
          <w:sz w:val="16"/>
        </w:rPr>
        <w:t xml:space="preserve">, </w:t>
      </w:r>
      <w:r w:rsidRPr="001C2D47">
        <w:rPr>
          <w:rStyle w:val="StyleUnderline"/>
          <w:rFonts w:ascii="Georgia" w:hAnsi="Georgia"/>
        </w:rPr>
        <w:t>the cooperation of which is a condition to the success of the proposal</w:t>
      </w:r>
      <w:r w:rsidRPr="001C2D47">
        <w:rPr>
          <w:rFonts w:ascii="Georgia" w:hAnsi="Georgia"/>
          <w:sz w:val="16"/>
        </w:rPr>
        <w:t xml:space="preserve">, </w:t>
      </w:r>
      <w:r w:rsidRPr="001C2D47">
        <w:rPr>
          <w:rStyle w:val="Emphasis"/>
        </w:rPr>
        <w:t>since it is generally perceived as just</w:t>
      </w:r>
      <w:r w:rsidRPr="001C2D47">
        <w:rPr>
          <w:rFonts w:ascii="Georgia" w:hAnsi="Georgia"/>
          <w:sz w:val="16"/>
        </w:rPr>
        <w:t xml:space="preserve">. For this reason it is important to understand the brain drain phenomenon and its real effects, economic and others, on both the sending (developing) and host (developed) countries. Part II, following this introduction, undertakes this task by reviewing what we know about the brain drain and its effect on the relevant countries. By now, a quite large body of study attempted to overcome a chronic lack of data, and low quality of the available data, concluding that </w:t>
      </w:r>
      <w:r w:rsidRPr="001C2D47">
        <w:rPr>
          <w:rStyle w:val="StyleUnderline"/>
          <w:rFonts w:ascii="Georgia" w:hAnsi="Georgia"/>
        </w:rPr>
        <w:t>there are both positive and negative consequences to the brain drain</w:t>
      </w:r>
      <w:r w:rsidRPr="001C2D47">
        <w:rPr>
          <w:rFonts w:ascii="Georgia" w:hAnsi="Georgia"/>
          <w:sz w:val="16"/>
        </w:rPr>
        <w:t xml:space="preserve"> phenomenon, and that such consequences vary depending on the circumstances, the countries involved, and over time. </w:t>
      </w:r>
      <w:r w:rsidRPr="001C2D47">
        <w:rPr>
          <w:rStyle w:val="StyleUnderline"/>
          <w:rFonts w:ascii="Georgia" w:hAnsi="Georgia"/>
        </w:rPr>
        <w:t>The least developed countries</w:t>
      </w:r>
      <w:r w:rsidRPr="001C2D47">
        <w:rPr>
          <w:rFonts w:ascii="Georgia" w:hAnsi="Georgia"/>
          <w:sz w:val="16"/>
        </w:rPr>
        <w:t xml:space="preserve">, however, </w:t>
      </w:r>
      <w:r w:rsidRPr="001C2D47">
        <w:rPr>
          <w:rStyle w:val="Emphasis"/>
        </w:rPr>
        <w:t>seem to consistently fall on the losing side</w:t>
      </w:r>
      <w:r w:rsidRPr="001C2D47">
        <w:rPr>
          <w:rFonts w:ascii="Georgia" w:hAnsi="Georgia"/>
          <w:sz w:val="16"/>
        </w:rPr>
        <w:t xml:space="preserve">, </w:t>
      </w:r>
      <w:r w:rsidRPr="001C2D47">
        <w:rPr>
          <w:rStyle w:val="StyleUnderline"/>
          <w:rFonts w:ascii="Georgia" w:hAnsi="Georgia"/>
        </w:rPr>
        <w:t>an outcome that</w:t>
      </w:r>
      <w:r w:rsidRPr="001C2D47">
        <w:rPr>
          <w:rFonts w:ascii="Georgia" w:hAnsi="Georgia"/>
          <w:sz w:val="16"/>
        </w:rPr>
        <w:t xml:space="preserve"> </w:t>
      </w:r>
      <w:r w:rsidRPr="001C2D47">
        <w:rPr>
          <w:rStyle w:val="StyleUnderline"/>
          <w:rFonts w:ascii="Georgia" w:hAnsi="Georgia"/>
        </w:rPr>
        <w:t>calls for action if one cares about the increasing gap between the developed and developing, or undeveloped, world</w:t>
      </w:r>
      <w:r w:rsidRPr="001C2D47">
        <w:rPr>
          <w:rFonts w:ascii="Georgia" w:hAnsi="Georgia"/>
          <w:sz w:val="16"/>
        </w:rPr>
        <w:t xml:space="preserve">. A basic assumption of the article is that developed countries do generally care, as they spend significant capital on foreign aid and other development initiatives.8 </w:t>
      </w:r>
      <w:proofErr w:type="gramStart"/>
      <w:r w:rsidRPr="001C2D47">
        <w:rPr>
          <w:rStyle w:val="StyleUnderline"/>
          <w:rFonts w:ascii="Georgia" w:hAnsi="Georgia"/>
        </w:rPr>
        <w:t>The</w:t>
      </w:r>
      <w:proofErr w:type="gramEnd"/>
      <w:r w:rsidRPr="001C2D47">
        <w:rPr>
          <w:rStyle w:val="StyleUnderline"/>
          <w:rFonts w:ascii="Georgia" w:hAnsi="Georgia"/>
        </w:rPr>
        <w:t xml:space="preserve"> brain drain tax</w:t>
      </w:r>
      <w:r w:rsidRPr="001C2D47">
        <w:rPr>
          <w:rFonts w:ascii="Georgia" w:hAnsi="Georgia"/>
          <w:sz w:val="16"/>
        </w:rPr>
        <w:t xml:space="preserve"> discussed in this article, although clearly not a cure-all measure, </w:t>
      </w:r>
      <w:r w:rsidRPr="001C2D47">
        <w:rPr>
          <w:rStyle w:val="Emphasis"/>
        </w:rPr>
        <w:t>may be one act in the desirable direction</w:t>
      </w:r>
      <w:r w:rsidRPr="001C2D47">
        <w:rPr>
          <w:rFonts w:ascii="Georgia" w:hAnsi="Georgia"/>
          <w:sz w:val="16"/>
        </w:rPr>
        <w:t>.</w:t>
      </w:r>
    </w:p>
    <w:p w:rsidR="008A60CD" w:rsidRPr="001C2D47" w:rsidRDefault="008A60CD" w:rsidP="008A60CD">
      <w:pPr>
        <w:pStyle w:val="Heading3"/>
      </w:pPr>
      <w:r w:rsidRPr="001C2D47">
        <w:t xml:space="preserve">    AT//Administrative Hurdles / Wilson </w:t>
      </w:r>
    </w:p>
    <w:p w:rsidR="008A60CD" w:rsidRPr="001C2D47" w:rsidRDefault="008A60CD" w:rsidP="008A60CD">
      <w:pPr>
        <w:pStyle w:val="Heading4"/>
        <w:rPr>
          <w:u w:val="single"/>
        </w:rPr>
      </w:pPr>
      <w:r w:rsidRPr="001C2D47">
        <w:t xml:space="preserve">The IRS would collect the tax – they can do it </w:t>
      </w:r>
      <w:r w:rsidRPr="001C2D47">
        <w:rPr>
          <w:u w:val="single"/>
        </w:rPr>
        <w:t xml:space="preserve">efficiently and forcefully </w:t>
      </w:r>
    </w:p>
    <w:p w:rsidR="008A60CD" w:rsidRPr="001C2D47" w:rsidRDefault="008A60CD" w:rsidP="008A60CD">
      <w:pPr>
        <w:rPr>
          <w:rStyle w:val="Style13ptBold"/>
        </w:rPr>
      </w:pPr>
      <w:r w:rsidRPr="001C2D47">
        <w:rPr>
          <w:rStyle w:val="Style13ptBold"/>
        </w:rPr>
        <w:t>Chapman et al ‘14</w:t>
      </w:r>
    </w:p>
    <w:p w:rsidR="008A60CD" w:rsidRPr="001C2D47" w:rsidRDefault="008A60CD" w:rsidP="008A60CD">
      <w:r w:rsidRPr="001C2D47">
        <w:t xml:space="preserve">[Bruce – Prof Public Policy Australian National University. And Timothy Higgins, Prof Economics Australian National University. </w:t>
      </w:r>
      <w:proofErr w:type="gramStart"/>
      <w:r w:rsidRPr="001C2D47">
        <w:t>And Joseph Stiglitz – Prof Economics Columbia.</w:t>
      </w:r>
      <w:proofErr w:type="gramEnd"/>
      <w:r w:rsidRPr="001C2D47">
        <w:t xml:space="preserve">  Et al. “Introduction and Summary”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8A60CD" w:rsidRPr="001C2D47" w:rsidRDefault="008A60CD" w:rsidP="008A60CD">
      <w:pPr>
        <w:rPr>
          <w:rStyle w:val="Emphasis"/>
        </w:rPr>
      </w:pPr>
      <w:r w:rsidRPr="001C2D47">
        <w:t xml:space="preserve">It is likely that </w:t>
      </w:r>
      <w:r w:rsidRPr="001C2D47">
        <w:rPr>
          <w:rStyle w:val="StyleUnderline"/>
        </w:rPr>
        <w:t>ICLs will remain the domain of government because</w:t>
      </w:r>
      <w:r w:rsidRPr="001C2D47">
        <w:t xml:space="preserve"> the </w:t>
      </w:r>
      <w:r w:rsidRPr="001C2D47">
        <w:rPr>
          <w:rStyle w:val="Emphasis"/>
        </w:rPr>
        <w:t>collection mechanism needs to be the IR S or equivalent</w:t>
      </w:r>
      <w:r w:rsidRPr="001C2D47">
        <w:t>, for two reasons: First</w:t>
      </w:r>
      <w:r w:rsidRPr="001C2D47">
        <w:rPr>
          <w:rStyle w:val="StyleUnderline"/>
        </w:rPr>
        <w:t xml:space="preserve">, the IRS is the only institution with </w:t>
      </w:r>
      <w:proofErr w:type="gramStart"/>
      <w:r w:rsidRPr="001C2D47">
        <w:rPr>
          <w:rStyle w:val="StyleUnderline"/>
        </w:rPr>
        <w:t>th</w:t>
      </w:r>
      <w:proofErr w:type="gramEnd"/>
      <w:r w:rsidRPr="001C2D47">
        <w:rPr>
          <w:rStyle w:val="StyleUnderline"/>
        </w:rPr>
        <w:t xml:space="preserve"> e unambiguous legal power to know the incomes of citizens and business enterprises</w:t>
      </w:r>
      <w:r w:rsidRPr="001C2D47">
        <w:t xml:space="preserve">. Second, </w:t>
      </w:r>
      <w:r w:rsidRPr="001C2D47">
        <w:rPr>
          <w:rStyle w:val="StyleUnderline"/>
        </w:rPr>
        <w:t>in</w:t>
      </w:r>
      <w:r w:rsidRPr="001C2D47">
        <w:t xml:space="preserve"> the </w:t>
      </w:r>
      <w:r w:rsidRPr="001C2D47">
        <w:rPr>
          <w:rStyle w:val="StyleUnderline"/>
        </w:rPr>
        <w:t>circumstances in which the IRS is a comprehensive and ad ministratively efficient institution</w:t>
      </w:r>
      <w:r w:rsidRPr="001C2D47">
        <w:t xml:space="preserve">, </w:t>
      </w:r>
      <w:r w:rsidRPr="001C2D47">
        <w:rPr>
          <w:rStyle w:val="Emphasis"/>
        </w:rPr>
        <w:t>the additional costs of collecting an ICL through the normal operation of the system have turned out to be very low</w:t>
      </w:r>
      <w:r w:rsidRPr="001C2D47">
        <w:t xml:space="preserve">. Specifically it is reported in Chapman (2006) that Australian Tax Office estimates put the collection costs for the government at around $40 million (2013 dollars) annually, or less than 3 per cent of yearly receipts. To this </w:t>
      </w:r>
      <w:proofErr w:type="gramStart"/>
      <w:r w:rsidRPr="001C2D47">
        <w:t>figure  Chapman</w:t>
      </w:r>
      <w:proofErr w:type="gramEnd"/>
      <w:r w:rsidRPr="001C2D47">
        <w:t xml:space="preserve"> (2006) adds an estimate of the compliance costs for universities and comes up with a total administration cost of less than 5 per cent of yearly receipts.  Thus </w:t>
      </w:r>
      <w:r w:rsidRPr="001C2D47">
        <w:rPr>
          <w:rStyle w:val="StyleUnderline"/>
        </w:rPr>
        <w:t>in collection terms the system se ems to have worked well and purely from a public policy administrative perspective could provide one of the strongest reasons for policy reforms involvi ng ICL.</w:t>
      </w:r>
      <w:r w:rsidRPr="001C2D47">
        <w:t xml:space="preserve"> Indeed, Stiglitz (Chapter 2, this volume) and Denniss (Chapter 22, </w:t>
      </w:r>
      <w:proofErr w:type="gramStart"/>
      <w:r w:rsidRPr="001C2D47">
        <w:t>th</w:t>
      </w:r>
      <w:proofErr w:type="gramEnd"/>
      <w:r w:rsidRPr="001C2D47">
        <w:t xml:space="preserve"> is volume) point to this as a major advantage of ICL policy. Both authors argue that </w:t>
      </w:r>
      <w:r w:rsidRPr="001C2D47">
        <w:rPr>
          <w:rStyle w:val="Emphasis"/>
        </w:rPr>
        <w:t xml:space="preserve">this aspect of ICLs (the transactional efficiencies) is one of their most important advantages. </w:t>
      </w:r>
    </w:p>
    <w:p w:rsidR="008A60CD" w:rsidRPr="001C2D47" w:rsidRDefault="008A60CD" w:rsidP="008A60CD"/>
    <w:p w:rsidR="008A60CD" w:rsidRPr="001C2D47" w:rsidRDefault="008A60CD" w:rsidP="008A60CD">
      <w:pPr>
        <w:pStyle w:val="Heading4"/>
      </w:pPr>
      <w:r w:rsidRPr="001C2D47">
        <w:t xml:space="preserve">The host country should </w:t>
      </w:r>
      <w:r w:rsidRPr="001C2D47">
        <w:rPr>
          <w:u w:val="single"/>
        </w:rPr>
        <w:t>collect the tax</w:t>
      </w:r>
      <w:r w:rsidRPr="001C2D47">
        <w:t xml:space="preserve"> and </w:t>
      </w:r>
      <w:r w:rsidRPr="001C2D47">
        <w:rPr>
          <w:u w:val="single"/>
        </w:rPr>
        <w:t>remit to the country of origin</w:t>
      </w:r>
      <w:r w:rsidRPr="001C2D47">
        <w:t xml:space="preserve">.  There is </w:t>
      </w:r>
      <w:r w:rsidRPr="001C2D47">
        <w:rPr>
          <w:u w:val="single"/>
        </w:rPr>
        <w:t>adequate administrative infrastructure</w:t>
      </w:r>
      <w:r w:rsidRPr="001C2D47">
        <w:t xml:space="preserve"> to make it </w:t>
      </w:r>
      <w:r w:rsidRPr="001C2D47">
        <w:rPr>
          <w:u w:val="single"/>
        </w:rPr>
        <w:t>feasible</w:t>
      </w:r>
      <w:r w:rsidRPr="001C2D47">
        <w:t xml:space="preserve">. </w:t>
      </w:r>
    </w:p>
    <w:p w:rsidR="008A60CD" w:rsidRPr="001C2D47" w:rsidRDefault="008A60CD" w:rsidP="008A60CD">
      <w:pPr>
        <w:rPr>
          <w:rStyle w:val="Style13ptBold"/>
        </w:rPr>
      </w:pPr>
      <w:r w:rsidRPr="001C2D47">
        <w:rPr>
          <w:rStyle w:val="Style13ptBold"/>
        </w:rPr>
        <w:t>Clarke and Chapman ‘14</w:t>
      </w:r>
    </w:p>
    <w:p w:rsidR="008A60CD" w:rsidRPr="001C2D47" w:rsidRDefault="008A60CD" w:rsidP="008A60CD">
      <w:proofErr w:type="gramStart"/>
      <w:r w:rsidRPr="001C2D47">
        <w:t>[Phil and Bruce – Profs Economics at University of Melbourne and the Australian National University, respectively.</w:t>
      </w:r>
      <w:proofErr w:type="gramEnd"/>
      <w:r w:rsidRPr="001C2D47">
        <w:t xml:space="preserve"> “Internationalisation of ICLs to Deal with Human Capital Imbalances,”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8A60CD" w:rsidRPr="001C2D47" w:rsidRDefault="008A60CD" w:rsidP="008A60CD">
      <w:r w:rsidRPr="001C2D47">
        <w:t xml:space="preserve">As an example of how this might work, such arrangements have been proposed in the context of developing </w:t>
      </w:r>
      <w:r w:rsidRPr="001C2D47">
        <w:rPr>
          <w:rStyle w:val="StyleUnderline"/>
        </w:rPr>
        <w:t>an ICL scheme</w:t>
      </w:r>
      <w:r w:rsidRPr="001C2D47">
        <w:t xml:space="preserve"> for Papua New Guinea </w:t>
      </w:r>
      <w:r w:rsidRPr="001C2D47">
        <w:rPr>
          <w:rStyle w:val="StyleUnderline"/>
        </w:rPr>
        <w:t>in</w:t>
      </w:r>
      <w:r w:rsidRPr="001C2D47">
        <w:t xml:space="preserve"> that PNG </w:t>
      </w:r>
      <w:r w:rsidRPr="001C2D47">
        <w:rPr>
          <w:rStyle w:val="StyleUnderline"/>
        </w:rPr>
        <w:t>graduates emigrating</w:t>
      </w:r>
      <w:r w:rsidRPr="001C2D47">
        <w:t xml:space="preserve"> to Australia or New Zealand </w:t>
      </w:r>
      <w:r w:rsidRPr="001C2D47">
        <w:rPr>
          <w:rStyle w:val="Emphasis"/>
        </w:rPr>
        <w:t xml:space="preserve">would continue to repay their loans </w:t>
      </w:r>
      <w:r w:rsidRPr="001C2D47">
        <w:t xml:space="preserve">(as propos ed in Garnaut and Namaliu, 2010). In </w:t>
      </w:r>
      <w:r w:rsidRPr="001C2D47">
        <w:rPr>
          <w:rStyle w:val="StyleUnderline"/>
        </w:rPr>
        <w:t>the case of emigration to Australia, PNG loans could be collected</w:t>
      </w:r>
      <w:r w:rsidRPr="001C2D47">
        <w:t xml:space="preserve"> by the Australian Taxation Office (ATO) </w:t>
      </w:r>
      <w:r w:rsidRPr="001C2D47">
        <w:rPr>
          <w:rStyle w:val="StyleUnderline"/>
        </w:rPr>
        <w:t>through the existing</w:t>
      </w:r>
      <w:r w:rsidRPr="001C2D47">
        <w:t xml:space="preserve"> HECS </w:t>
      </w:r>
      <w:r w:rsidRPr="001C2D47">
        <w:rPr>
          <w:rStyle w:val="StyleUnderline"/>
        </w:rPr>
        <w:t>arrangements</w:t>
      </w:r>
      <w:r w:rsidRPr="001C2D47">
        <w:t xml:space="preserve">. This would require a PNG graduate to take out a HECS debt equivalent to their remaining student debt accumu lated while in PNG at the time they are issued with an Australian employm </w:t>
      </w:r>
      <w:proofErr w:type="gramStart"/>
      <w:r w:rsidRPr="001C2D47">
        <w:t>ent</w:t>
      </w:r>
      <w:proofErr w:type="gramEnd"/>
      <w:r w:rsidRPr="001C2D47">
        <w:t xml:space="preserve"> visa. On a technical level some information sharing between the PNG taxa tion office and the ATO on the amount of the remaining student debt at the time of immigration to Australia would be required. Under such a system the Australian Government could then transfer an amount equivalent to the repayments made net of collection costs back to the PNG Government. </w:t>
      </w:r>
      <w:r w:rsidRPr="001C2D47">
        <w:rPr>
          <w:rStyle w:val="StyleUnderline"/>
        </w:rPr>
        <w:t>Alternatively it coul d be used for activities to promote linkages between the higher education sector</w:t>
      </w:r>
      <w:r w:rsidRPr="001C2D47">
        <w:t xml:space="preserve"> in PNG and Australia</w:t>
      </w:r>
      <w:r w:rsidRPr="001C2D47">
        <w:rPr>
          <w:rStyle w:val="StyleUnderline"/>
        </w:rPr>
        <w:t>, which could include funding academic and st udent exchanges between the two countries</w:t>
      </w:r>
      <w:r w:rsidRPr="001C2D47">
        <w:t xml:space="preserve">, </w:t>
      </w:r>
      <w:r w:rsidRPr="001C2D47">
        <w:rPr>
          <w:rStyle w:val="StyleUnderline"/>
        </w:rPr>
        <w:t xml:space="preserve">or alternatively it could be us ed to fund joint research projects </w:t>
      </w:r>
      <w:r w:rsidRPr="001C2D47">
        <w:t xml:space="preserve">that are relevant to PNG’s development goals . </w:t>
      </w:r>
      <w:r w:rsidRPr="001C2D47">
        <w:rPr>
          <w:rStyle w:val="StyleUnderline"/>
        </w:rPr>
        <w:t xml:space="preserve">Targeting the funds in this manner would be a way of directly benefiti ng the higher education sector </w:t>
      </w:r>
      <w:r w:rsidRPr="001C2D47">
        <w:t xml:space="preserve">in PNG. Similar </w:t>
      </w:r>
      <w:r w:rsidRPr="001C2D47">
        <w:rPr>
          <w:rStyle w:val="StyleUnderline"/>
        </w:rPr>
        <w:t xml:space="preserve">bilateral arrangements could be expanded over time and may assist the creation of ICLs in developing countries and would remove the incentive for graduates to emigrate so as to avoid re paying back their student loans.  </w:t>
      </w:r>
      <w:r w:rsidRPr="001C2D47">
        <w:t xml:space="preserve"> In many ways </w:t>
      </w:r>
      <w:r w:rsidRPr="001C2D47">
        <w:rPr>
          <w:rStyle w:val="Emphasis"/>
        </w:rPr>
        <w:t>this could be seen as a practical method of implementing Bhagwati’s proposal for a ‘brain drain tax’</w:t>
      </w:r>
      <w:r w:rsidRPr="001C2D47">
        <w:t xml:space="preserve">, that is, a tax on the incomes of those immigrating from developing countries into developed countries (Bhagwati and Dellalfar, 1973; Bhagwati 1976). As Wilson (2008) has recently noted, </w:t>
      </w:r>
      <w:r w:rsidRPr="001C2D47">
        <w:rPr>
          <w:rStyle w:val="StyleUnderline"/>
        </w:rPr>
        <w:t xml:space="preserve">the greatest obstacle to the implementation of the brain drain tax </w:t>
      </w:r>
      <w:r w:rsidRPr="001C2D47">
        <w:t xml:space="preserve">first proposed by Bhagwati </w:t>
      </w:r>
      <w:r w:rsidRPr="001C2D47">
        <w:rPr>
          <w:rStyle w:val="Emphasis"/>
        </w:rPr>
        <w:t>is ‘the administrative problems associated with collecting it’</w:t>
      </w:r>
      <w:r w:rsidRPr="001C2D47">
        <w:t xml:space="preserve"> (p. 9). </w:t>
      </w:r>
      <w:r w:rsidRPr="001C2D47">
        <w:rPr>
          <w:rStyle w:val="StyleUnderline"/>
        </w:rPr>
        <w:t>The establishmen t of systems for collecting income contingent loan repayments in many developed countries provides a mechanism for collecting such a tax from immigrants that did not exist at the time it was first proposed nearly forty years ago</w:t>
      </w:r>
      <w:r w:rsidRPr="001C2D47">
        <w:t xml:space="preserve">. However, the </w:t>
      </w:r>
      <w:r w:rsidRPr="001C2D47">
        <w:rPr>
          <w:rStyle w:val="Emphasis"/>
        </w:rPr>
        <w:t>key element still required to operationalise it is the development of information sharing agreements between governments to allow student loans to be tracked and collected, and for repayments to be repatr iated across national boundaries</w:t>
      </w:r>
      <w:r w:rsidRPr="001C2D47">
        <w:t xml:space="preserve">. </w:t>
      </w:r>
    </w:p>
    <w:p w:rsidR="008A60CD" w:rsidRPr="001C2D47" w:rsidRDefault="008A60CD" w:rsidP="008A60CD">
      <w:pPr>
        <w:pStyle w:val="Heading4"/>
      </w:pPr>
      <w:r w:rsidRPr="001C2D47">
        <w:t xml:space="preserve">Wilson’s wrong and isn’t indicting </w:t>
      </w:r>
      <w:r w:rsidRPr="001C2D47">
        <w:rPr>
          <w:u w:val="single"/>
        </w:rPr>
        <w:t>our specific mechanism</w:t>
      </w:r>
      <w:r w:rsidRPr="001C2D47">
        <w:t xml:space="preserve"> </w:t>
      </w:r>
    </w:p>
    <w:p w:rsidR="008A60CD" w:rsidRPr="001C2D47" w:rsidRDefault="008A60CD" w:rsidP="008A60CD">
      <w:r w:rsidRPr="001C2D47">
        <w:t xml:space="preserve">***Wilson argues that a home-country-initiated ICL scheme would fail. Ours is initiated by the receiving country. </w:t>
      </w:r>
    </w:p>
    <w:p w:rsidR="008A60CD" w:rsidRPr="001C2D47" w:rsidRDefault="008A60CD" w:rsidP="008A60CD">
      <w:pPr>
        <w:rPr>
          <w:rStyle w:val="Style13ptBold"/>
        </w:rPr>
      </w:pPr>
      <w:r w:rsidRPr="001C2D47">
        <w:rPr>
          <w:rStyle w:val="Style13ptBold"/>
        </w:rPr>
        <w:t>Clarke and Chapman ‘14</w:t>
      </w:r>
    </w:p>
    <w:p w:rsidR="008A60CD" w:rsidRPr="001C2D47" w:rsidRDefault="008A60CD" w:rsidP="008A60CD">
      <w:proofErr w:type="gramStart"/>
      <w:r w:rsidRPr="001C2D47">
        <w:t>[Phil and Bruce – Profs Economics at University of Melbourne and the Australian National University, respectively.</w:t>
      </w:r>
      <w:proofErr w:type="gramEnd"/>
      <w:r w:rsidRPr="001C2D47">
        <w:t xml:space="preserve"> “Internationalisation of ICLs to Deal with Human Capital Imbalances,”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8A60CD" w:rsidRPr="001C2D47" w:rsidRDefault="008A60CD" w:rsidP="008A60CD">
      <w:r w:rsidRPr="001C2D47">
        <w:rPr>
          <w:rStyle w:val="StyleUnderline"/>
        </w:rPr>
        <w:t>Income contingent loan</w:t>
      </w:r>
      <w:r w:rsidRPr="001C2D47">
        <w:t>-type mech</w:t>
      </w:r>
      <w:r w:rsidRPr="001C2D47">
        <w:rPr>
          <w:rStyle w:val="StyleUnderline"/>
        </w:rPr>
        <w:t>anisms are often the subject of criticism with respect to the potenti ally high administrative burdens</w:t>
      </w:r>
      <w:r w:rsidRPr="001C2D47">
        <w:t xml:space="preserve"> related to collection, </w:t>
      </w:r>
      <w:r w:rsidRPr="001C2D47">
        <w:rPr>
          <w:rStyle w:val="StyleUnderline"/>
        </w:rPr>
        <w:t>a concern that resonates particularly with respect to less developed countries.</w:t>
      </w:r>
      <w:r w:rsidRPr="001C2D47">
        <w:t xml:space="preserve"> Ho wever, </w:t>
      </w:r>
      <w:r w:rsidRPr="001C2D47">
        <w:rPr>
          <w:rStyle w:val="Emphasis"/>
        </w:rPr>
        <w:t xml:space="preserve">the type of collection mechanism suggested is aimed to apply in countries with the administrative capacity to </w:t>
      </w:r>
      <w:proofErr w:type="gramStart"/>
      <w:r w:rsidRPr="001C2D47">
        <w:rPr>
          <w:rStyle w:val="Emphasis"/>
        </w:rPr>
        <w:t>collect  repayments</w:t>
      </w:r>
      <w:proofErr w:type="gramEnd"/>
      <w:r w:rsidRPr="001C2D47">
        <w:rPr>
          <w:rStyle w:val="Emphasis"/>
        </w:rPr>
        <w:t xml:space="preserve"> through sophisticated income tax systems</w:t>
      </w:r>
      <w:r w:rsidRPr="001C2D47">
        <w:t xml:space="preserve">, </w:t>
      </w:r>
      <w:r w:rsidRPr="001C2D47">
        <w:rPr>
          <w:rStyle w:val="Emphasis"/>
        </w:rPr>
        <w:t>and will likely be extremely efficient in those countries which already have ICLs</w:t>
      </w:r>
      <w:r w:rsidRPr="001C2D47">
        <w:t xml:space="preserve">, such as Australia, the UK and New Zealand. </w:t>
      </w:r>
      <w:proofErr w:type="gramStart"/>
      <w:r w:rsidRPr="001C2D47">
        <w:t xml:space="preserve">2  </w:t>
      </w:r>
      <w:r w:rsidRPr="001C2D47">
        <w:rPr>
          <w:rStyle w:val="StyleUnderline"/>
        </w:rPr>
        <w:t>Less</w:t>
      </w:r>
      <w:proofErr w:type="gramEnd"/>
      <w:r w:rsidRPr="001C2D47">
        <w:rPr>
          <w:rStyle w:val="StyleUnderline"/>
        </w:rPr>
        <w:t xml:space="preserve"> developed countries that do not have the capacity to currently collect ICLs from domestic graduates </w:t>
      </w:r>
      <w:r w:rsidRPr="001C2D47">
        <w:rPr>
          <w:rStyle w:val="Emphasis"/>
        </w:rPr>
        <w:t>could still enter into loans that would apply if the graduate migrated</w:t>
      </w:r>
      <w:r w:rsidRPr="001C2D47">
        <w:t xml:space="preserve">. </w:t>
      </w:r>
    </w:p>
    <w:p w:rsidR="008A60CD" w:rsidRPr="001C2D47" w:rsidRDefault="008A60CD" w:rsidP="008A60CD">
      <w:pPr>
        <w:pStyle w:val="Heading3"/>
      </w:pPr>
      <w:r w:rsidRPr="001C2D47">
        <w:t xml:space="preserve">    AT//Brain Tax Only Helps Higher Ed </w:t>
      </w:r>
    </w:p>
    <w:p w:rsidR="008A60CD" w:rsidRPr="001C2D47" w:rsidRDefault="008A60CD" w:rsidP="008A60CD">
      <w:pPr>
        <w:pStyle w:val="Heading4"/>
      </w:pPr>
      <w:r w:rsidRPr="001C2D47">
        <w:t xml:space="preserve">ICL remittances earmarked for human capital help </w:t>
      </w:r>
      <w:r w:rsidRPr="001C2D47">
        <w:rPr>
          <w:u w:val="single"/>
        </w:rPr>
        <w:t>all areas</w:t>
      </w:r>
      <w:r w:rsidRPr="001C2D47">
        <w:t xml:space="preserve"> of educational attainment </w:t>
      </w:r>
    </w:p>
    <w:p w:rsidR="008A60CD" w:rsidRPr="001C2D47" w:rsidRDefault="008A60CD" w:rsidP="008A60CD">
      <w:pPr>
        <w:rPr>
          <w:rStyle w:val="Style13ptBold"/>
        </w:rPr>
      </w:pPr>
      <w:r w:rsidRPr="001C2D47">
        <w:rPr>
          <w:rStyle w:val="Style13ptBold"/>
        </w:rPr>
        <w:t>Clarke and Chapman ‘14</w:t>
      </w:r>
    </w:p>
    <w:p w:rsidR="008A60CD" w:rsidRPr="001C2D47" w:rsidRDefault="008A60CD" w:rsidP="008A60CD">
      <w:proofErr w:type="gramStart"/>
      <w:r w:rsidRPr="001C2D47">
        <w:t>[Phil and Bruce – Profs Economics at University of Melbourne and the Australian National University, respectively.</w:t>
      </w:r>
      <w:proofErr w:type="gramEnd"/>
      <w:r w:rsidRPr="001C2D47">
        <w:t xml:space="preserve"> “Internationalisation of ICLs to Deal with Human Capital Imbalances,”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8A60CD" w:rsidRPr="001C2D47" w:rsidRDefault="008A60CD" w:rsidP="008A60CD">
      <w:r w:rsidRPr="001C2D47">
        <w:rPr>
          <w:rStyle w:val="StyleUnderline"/>
        </w:rPr>
        <w:t>While our proposal has been motivated by the inequities and regressivity associated with internat ional higher education</w:t>
      </w:r>
      <w:r w:rsidRPr="001C2D47">
        <w:t xml:space="preserve"> financing responsibilities, </w:t>
      </w:r>
      <w:r w:rsidRPr="001C2D47">
        <w:rPr>
          <w:rStyle w:val="Emphasis"/>
        </w:rPr>
        <w:t>the suggested policy reform is not only about university funding.</w:t>
      </w:r>
      <w:r w:rsidRPr="001C2D47">
        <w:t xml:space="preserve"> </w:t>
      </w:r>
      <w:r w:rsidRPr="001C2D47">
        <w:rPr>
          <w:rStyle w:val="StyleUnderline"/>
        </w:rPr>
        <w:t xml:space="preserve">Every young graduate from a poor country has had extensive public sector </w:t>
      </w:r>
      <w:proofErr w:type="gramStart"/>
      <w:r w:rsidRPr="001C2D47">
        <w:rPr>
          <w:rStyle w:val="StyleUnderline"/>
        </w:rPr>
        <w:t xml:space="preserve">funding  </w:t>
      </w:r>
      <w:r w:rsidRPr="001C2D47">
        <w:t>of</w:t>
      </w:r>
      <w:proofErr w:type="gramEnd"/>
      <w:r w:rsidRPr="001C2D47">
        <w:t xml:space="preserve"> various </w:t>
      </w:r>
      <w:r w:rsidRPr="001C2D47">
        <w:rPr>
          <w:rStyle w:val="StyleUnderline"/>
        </w:rPr>
        <w:t>forms that has led to them experiencing higher education</w:t>
      </w:r>
      <w:r w:rsidRPr="001C2D47">
        <w:t xml:space="preserve"> (</w:t>
      </w:r>
      <w:r w:rsidRPr="001C2D47">
        <w:rPr>
          <w:rStyle w:val="Emphasis"/>
        </w:rPr>
        <w:t>such as</w:t>
      </w:r>
      <w:r w:rsidRPr="001C2D47">
        <w:t xml:space="preserve"> the expenditures involved in </w:t>
      </w:r>
      <w:r w:rsidRPr="001C2D47">
        <w:rPr>
          <w:rStyle w:val="Emphasis"/>
        </w:rPr>
        <w:t xml:space="preserve">primary an d secondary education, or </w:t>
      </w:r>
      <w:r w:rsidRPr="001C2D47">
        <w:t xml:space="preserve"> with respect to the provision of </w:t>
      </w:r>
      <w:r w:rsidRPr="001C2D47">
        <w:rPr>
          <w:rStyle w:val="Emphasis"/>
        </w:rPr>
        <w:t>infrastructure</w:t>
      </w:r>
      <w:r w:rsidRPr="001C2D47">
        <w:t xml:space="preserve">). </w:t>
      </w:r>
    </w:p>
    <w:p w:rsidR="00A607F1" w:rsidRPr="001C2D47" w:rsidRDefault="00A607F1" w:rsidP="00F70B90">
      <w:pPr>
        <w:pStyle w:val="Heading3"/>
      </w:pPr>
      <w:r w:rsidRPr="001C2D47">
        <w:t xml:space="preserve">    AT//It’s Not Equitable </w:t>
      </w:r>
    </w:p>
    <w:p w:rsidR="00A607F1" w:rsidRPr="001C2D47" w:rsidRDefault="00A607F1" w:rsidP="00A607F1">
      <w:pPr>
        <w:pStyle w:val="Heading4"/>
        <w:rPr>
          <w:u w:val="single"/>
        </w:rPr>
      </w:pPr>
      <w:r w:rsidRPr="001C2D47">
        <w:t xml:space="preserve">The </w:t>
      </w:r>
      <w:r w:rsidRPr="001C2D47">
        <w:rPr>
          <w:u w:val="single"/>
        </w:rPr>
        <w:t>plan</w:t>
      </w:r>
      <w:r w:rsidRPr="001C2D47">
        <w:t xml:space="preserve"> is </w:t>
      </w:r>
      <w:r w:rsidRPr="001C2D47">
        <w:rPr>
          <w:u w:val="single"/>
        </w:rPr>
        <w:t>unfair and destroys equity</w:t>
      </w:r>
      <w:r w:rsidRPr="001C2D47">
        <w:t xml:space="preserve"> – it </w:t>
      </w:r>
      <w:r w:rsidRPr="001C2D47">
        <w:rPr>
          <w:u w:val="single"/>
        </w:rPr>
        <w:t>steals skilled labor</w:t>
      </w:r>
      <w:r w:rsidRPr="001C2D47">
        <w:t xml:space="preserve"> from nations that </w:t>
      </w:r>
      <w:r w:rsidRPr="001C2D47">
        <w:rPr>
          <w:u w:val="single"/>
        </w:rPr>
        <w:t>paid to develop the talent</w:t>
      </w:r>
      <w:r w:rsidRPr="001C2D47">
        <w:t xml:space="preserve">.  The counterplan is </w:t>
      </w:r>
      <w:r w:rsidRPr="001C2D47">
        <w:rPr>
          <w:u w:val="single"/>
        </w:rPr>
        <w:t>better by comparison</w:t>
      </w:r>
      <w:r w:rsidRPr="001C2D47">
        <w:t xml:space="preserve"> because it provides </w:t>
      </w:r>
      <w:r w:rsidRPr="001C2D47">
        <w:rPr>
          <w:u w:val="single"/>
        </w:rPr>
        <w:t xml:space="preserve">sufficient compensation </w:t>
      </w:r>
    </w:p>
    <w:p w:rsidR="00A607F1" w:rsidRPr="001C2D47" w:rsidRDefault="00A607F1" w:rsidP="00A607F1">
      <w:pPr>
        <w:rPr>
          <w:rStyle w:val="Style13ptBold"/>
        </w:rPr>
      </w:pPr>
      <w:r w:rsidRPr="001C2D47">
        <w:rPr>
          <w:rStyle w:val="Style13ptBold"/>
        </w:rPr>
        <w:t>Solomon ‘9</w:t>
      </w:r>
    </w:p>
    <w:p w:rsidR="00A607F1" w:rsidRPr="001C2D47" w:rsidRDefault="00A607F1" w:rsidP="00A607F1">
      <w:r w:rsidRPr="001C2D47">
        <w:t>[M. Scott Solomon, Assistant Professor of International Affairs the Department of Government and International Affairs at the University of South Florida, February 15, 2009, “Time for the Bhagwati tax? Evaluating policy responses to brain drain,” online: http://www.allacademic.com/meta/p_mla_apa_research_citation/3/1/1/8/7/p311878_index.html]</w:t>
      </w:r>
    </w:p>
    <w:p w:rsidR="00A607F1" w:rsidRPr="001C2D47" w:rsidRDefault="00A607F1" w:rsidP="00A607F1">
      <w:pPr>
        <w:pStyle w:val="card"/>
        <w:ind w:left="0"/>
        <w:rPr>
          <w:rFonts w:ascii="Georgia" w:hAnsi="Georgia"/>
        </w:rPr>
      </w:pPr>
      <w:r w:rsidRPr="001C2D47">
        <w:rPr>
          <w:rFonts w:ascii="Georgia" w:hAnsi="Georgia"/>
          <w:sz w:val="16"/>
        </w:rPr>
        <w:t xml:space="preserve">The Bhagwati tax has made something of a comeback alongside the renewed interest in skilled migration, the increasing importance of and attention paid to remittances, and general scholarly interest in questions of migration and development. Particularly compelling endorsements of a form of Bhagwati tax have been offered by McHale (2005) and Kapur and McHale (2005). </w:t>
      </w:r>
      <w:r w:rsidRPr="001C2D47">
        <w:rPr>
          <w:rStyle w:val="StyleUnderline"/>
          <w:rFonts w:ascii="Georgia" w:hAnsi="Georgia"/>
        </w:rPr>
        <w:t>Critiques of the Bhagwati tax have</w:t>
      </w:r>
      <w:r w:rsidRPr="001C2D47">
        <w:rPr>
          <w:rFonts w:ascii="Georgia" w:hAnsi="Georgia"/>
          <w:sz w:val="16"/>
        </w:rPr>
        <w:t xml:space="preserve"> consistently </w:t>
      </w:r>
      <w:r w:rsidRPr="001C2D47">
        <w:rPr>
          <w:rStyle w:val="StyleUnderline"/>
          <w:rFonts w:ascii="Georgia" w:hAnsi="Georgia"/>
        </w:rPr>
        <w:t>centered on</w:t>
      </w:r>
      <w:r w:rsidRPr="001C2D47">
        <w:rPr>
          <w:rFonts w:ascii="Georgia" w:hAnsi="Georgia"/>
          <w:sz w:val="16"/>
        </w:rPr>
        <w:t xml:space="preserve"> two issues: </w:t>
      </w:r>
      <w:r w:rsidRPr="001C2D47">
        <w:rPr>
          <w:rStyle w:val="StyleUnderline"/>
          <w:rFonts w:ascii="Georgia" w:hAnsi="Georgia"/>
        </w:rPr>
        <w:t>fairness</w:t>
      </w:r>
      <w:r w:rsidRPr="001C2D47">
        <w:rPr>
          <w:rFonts w:ascii="Georgia" w:hAnsi="Georgia"/>
          <w:sz w:val="16"/>
        </w:rPr>
        <w:t xml:space="preserve"> and feasibility. I want to continue the conversation around the Bhagwati tax by emphasizing the fundamental fairness of the concept, and offer some suggestions that might speak to the feasibility issue. I take up the issue of fairness first.</w:t>
      </w:r>
      <w:r w:rsidRPr="001C2D47">
        <w:rPr>
          <w:rFonts w:ascii="Georgia" w:hAnsi="Georgia"/>
        </w:rPr>
        <w:t xml:space="preserve"> Though noted in passing by McHale (2005:4-5), it cannot be emphasized enough that </w:t>
      </w:r>
      <w:r w:rsidRPr="001C2D47">
        <w:rPr>
          <w:rStyle w:val="Emphasis"/>
        </w:rPr>
        <w:t>the fairness of the Bhagwati tax is not dependent on any harm caused by skilled migration</w:t>
      </w:r>
      <w:r w:rsidRPr="001C2D47">
        <w:rPr>
          <w:rFonts w:ascii="Georgia" w:hAnsi="Georgia"/>
        </w:rPr>
        <w:t>. Bhagwati offered an effective summary of this argument in 1979: [</w:t>
      </w:r>
      <w:r w:rsidRPr="001C2D47">
        <w:rPr>
          <w:rStyle w:val="StyleUnderline"/>
          <w:rFonts w:ascii="Georgia" w:hAnsi="Georgia"/>
        </w:rPr>
        <w:t>P]rofessional migrants retain their national status and associated rights</w:t>
      </w:r>
      <w:r w:rsidRPr="001C2D47">
        <w:rPr>
          <w:rFonts w:ascii="Georgia" w:hAnsi="Georgia"/>
        </w:rPr>
        <w:t xml:space="preserve">, </w:t>
      </w:r>
      <w:r w:rsidRPr="001C2D47">
        <w:rPr>
          <w:rStyle w:val="StyleUnderline"/>
          <w:rFonts w:ascii="Georgia" w:hAnsi="Georgia"/>
        </w:rPr>
        <w:t>including often the right to vote, but carry no corresponding tax obligation,</w:t>
      </w:r>
      <w:r w:rsidRPr="001C2D47">
        <w:rPr>
          <w:rFonts w:ascii="Georgia" w:hAnsi="Georgia"/>
        </w:rPr>
        <w:t xml:space="preserve"> even of a minimal nature. </w:t>
      </w:r>
      <w:r w:rsidRPr="001C2D47">
        <w:rPr>
          <w:rStyle w:val="Emphasis"/>
        </w:rPr>
        <w:t>The situation is one of “representation without taxation</w:t>
      </w:r>
      <w:r w:rsidRPr="001C2D47">
        <w:rPr>
          <w:rFonts w:ascii="Georgia" w:hAnsi="Georgia"/>
        </w:rPr>
        <w:t xml:space="preserve">.” </w:t>
      </w:r>
      <w:r w:rsidRPr="001C2D47">
        <w:rPr>
          <w:rStyle w:val="StyleUnderline"/>
          <w:rFonts w:ascii="Georgia" w:hAnsi="Georgia"/>
        </w:rPr>
        <w:t>The anomaly is particularly compounded because typically these highly skilled migrants are among the more prosperous and successful even prior to their migration</w:t>
      </w:r>
      <w:r w:rsidRPr="001C2D47">
        <w:rPr>
          <w:rFonts w:ascii="Georgia" w:hAnsi="Georgia"/>
        </w:rPr>
        <w:t xml:space="preserve">, </w:t>
      </w:r>
      <w:r w:rsidRPr="001C2D47">
        <w:rPr>
          <w:rStyle w:val="StyleUnderline"/>
          <w:rFonts w:ascii="Georgia" w:hAnsi="Georgia"/>
        </w:rPr>
        <w:t>and their ability to work abroad renders them the more taxable</w:t>
      </w:r>
      <w:r w:rsidRPr="001C2D47">
        <w:rPr>
          <w:rFonts w:ascii="Georgia" w:hAnsi="Georgia"/>
        </w:rPr>
        <w:t xml:space="preserve">, </w:t>
      </w:r>
      <w:r w:rsidRPr="001C2D47">
        <w:rPr>
          <w:rStyle w:val="StyleUnderline"/>
          <w:rFonts w:ascii="Georgia" w:hAnsi="Georgia"/>
        </w:rPr>
        <w:t>and almost totally untaxed, citizens of their countries</w:t>
      </w:r>
      <w:r w:rsidRPr="001C2D47">
        <w:rPr>
          <w:rFonts w:ascii="Georgia" w:hAnsi="Georgia"/>
        </w:rPr>
        <w:t xml:space="preserve">. When one considers that in Albert Hirchman’s apt conceptualization, </w:t>
      </w:r>
      <w:r w:rsidRPr="001C2D47">
        <w:rPr>
          <w:rStyle w:val="Emphasis"/>
        </w:rPr>
        <w:t>these migrants have chosen to “exit” but have retained “voice” and “loyalty</w:t>
      </w:r>
      <w:r w:rsidRPr="001C2D47">
        <w:rPr>
          <w:rFonts w:ascii="Georgia" w:hAnsi="Georgia"/>
        </w:rPr>
        <w:t xml:space="preserve">,” it appears legitimate to regard their escaping the tax system as altogether incongruous. </w:t>
      </w:r>
      <w:proofErr w:type="gramStart"/>
      <w:r w:rsidRPr="001C2D47">
        <w:rPr>
          <w:rFonts w:ascii="Georgia" w:hAnsi="Georgia"/>
        </w:rPr>
        <w:t>(Bhagwati, 1979 [1983, pp 63-64], cited in McHale, 2005: 13).</w:t>
      </w:r>
      <w:proofErr w:type="gramEnd"/>
      <w:r w:rsidRPr="001C2D47">
        <w:rPr>
          <w:rFonts w:ascii="Georgia" w:hAnsi="Georgia"/>
        </w:rPr>
        <w:t xml:space="preserve"> An important and underappreciated aspect of this formulation relates to how Bhagwati is justifying the taxation. Though it is clear from the entirety of his argument that he is motivated by the harm done by skilled migration, </w:t>
      </w:r>
      <w:r w:rsidRPr="001C2D47">
        <w:rPr>
          <w:rStyle w:val="StyleUnderline"/>
          <w:rFonts w:ascii="Georgia" w:hAnsi="Georgia"/>
        </w:rPr>
        <w:t>the argument does not depend on harm to developing countries by virtue of skilled migration</w:t>
      </w:r>
      <w:r w:rsidRPr="001C2D47">
        <w:rPr>
          <w:rFonts w:ascii="Georgia" w:hAnsi="Georgia"/>
        </w:rPr>
        <w:t xml:space="preserve">. Indeed, </w:t>
      </w:r>
      <w:r w:rsidRPr="001C2D47">
        <w:rPr>
          <w:rStyle w:val="Emphasis"/>
        </w:rPr>
        <w:t>the equity argument around ‘representation without taxation’ carries much more force today.</w:t>
      </w:r>
    </w:p>
    <w:p w:rsidR="00A607F1" w:rsidRPr="001C2D47" w:rsidRDefault="00A607F1" w:rsidP="00A607F1"/>
    <w:p w:rsidR="00F70B90" w:rsidRPr="001C2D47" w:rsidRDefault="008A60CD" w:rsidP="00F70B90">
      <w:pPr>
        <w:pStyle w:val="Heading3"/>
      </w:pPr>
      <w:r w:rsidRPr="001C2D47">
        <w:t xml:space="preserve">    </w:t>
      </w:r>
      <w:r w:rsidR="00F70B90" w:rsidRPr="001C2D47">
        <w:t>AT// “ICLs Bankrupt Skilled Workers”</w:t>
      </w:r>
      <w:r w:rsidR="004C0E67" w:rsidRPr="001C2D47">
        <w:t xml:space="preserve"> / Deter Migration</w:t>
      </w:r>
    </w:p>
    <w:p w:rsidR="00A14EF9" w:rsidRPr="001C2D47" w:rsidRDefault="00A14EF9" w:rsidP="00A14EF9">
      <w:pPr>
        <w:pStyle w:val="Heading4"/>
      </w:pPr>
      <w:r w:rsidRPr="001C2D47">
        <w:t xml:space="preserve">Our ICL cost is </w:t>
      </w:r>
      <w:r w:rsidRPr="001C2D47">
        <w:rPr>
          <w:u w:val="single"/>
        </w:rPr>
        <w:t>slow low</w:t>
      </w:r>
      <w:r w:rsidRPr="001C2D47">
        <w:t xml:space="preserve"> that it would never deter skilled workers.  However, it’s enough to </w:t>
      </w:r>
      <w:r w:rsidRPr="001C2D47">
        <w:rPr>
          <w:u w:val="single"/>
        </w:rPr>
        <w:t>meaningfully offset the brain drain</w:t>
      </w:r>
      <w:r w:rsidRPr="001C2D47">
        <w:t xml:space="preserve">. </w:t>
      </w:r>
    </w:p>
    <w:p w:rsidR="00A14EF9" w:rsidRPr="001C2D47" w:rsidRDefault="00A14EF9" w:rsidP="00A14EF9">
      <w:pPr>
        <w:rPr>
          <w:rStyle w:val="Style13ptBold"/>
        </w:rPr>
      </w:pPr>
      <w:r w:rsidRPr="001C2D47">
        <w:rPr>
          <w:rStyle w:val="Style13ptBold"/>
        </w:rPr>
        <w:t>Clarke and Chapman ‘14</w:t>
      </w:r>
    </w:p>
    <w:p w:rsidR="00A14EF9" w:rsidRPr="001C2D47" w:rsidRDefault="00A14EF9" w:rsidP="00A14EF9">
      <w:proofErr w:type="gramStart"/>
      <w:r w:rsidRPr="001C2D47">
        <w:t>[Phil and Bruce – Profs Economics at University of Melbourne and the Australian National University, respectively.</w:t>
      </w:r>
      <w:proofErr w:type="gramEnd"/>
      <w:r w:rsidRPr="001C2D47">
        <w:t xml:space="preserve"> “Internationalisation of ICLs to Deal with Human Capital Imbalances,”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A14EF9" w:rsidRPr="001C2D47" w:rsidRDefault="00A14EF9" w:rsidP="00A14EF9">
      <w:pPr>
        <w:rPr>
          <w:rStyle w:val="Emphasis"/>
        </w:rPr>
      </w:pPr>
      <w:r w:rsidRPr="001C2D47">
        <w:rPr>
          <w:rStyle w:val="StyleUnderline"/>
        </w:rPr>
        <w:t>While there will always be</w:t>
      </w:r>
      <w:r w:rsidRPr="001C2D47">
        <w:t xml:space="preserve"> </w:t>
      </w:r>
      <w:r w:rsidRPr="001C2D47">
        <w:rPr>
          <w:rStyle w:val="StyleUnderline"/>
        </w:rPr>
        <w:t>matters of</w:t>
      </w:r>
      <w:r w:rsidRPr="001C2D47">
        <w:t xml:space="preserve"> important detail, such as </w:t>
      </w:r>
      <w:r w:rsidRPr="001C2D47">
        <w:rPr>
          <w:rStyle w:val="StyleUnderline"/>
        </w:rPr>
        <w:t>how much should be collected</w:t>
      </w:r>
      <w:r w:rsidRPr="001C2D47">
        <w:t xml:space="preserve">, </w:t>
      </w:r>
      <w:r w:rsidRPr="001C2D47">
        <w:rPr>
          <w:rStyle w:val="StyleUnderline"/>
        </w:rPr>
        <w:t>it is important to keep the policy straightforward</w:t>
      </w:r>
      <w:r w:rsidRPr="001C2D47">
        <w:t xml:space="preserve">. For example, </w:t>
      </w:r>
      <w:r w:rsidRPr="001C2D47">
        <w:rPr>
          <w:rStyle w:val="StyleUnderline"/>
        </w:rPr>
        <w:t>imposing</w:t>
      </w:r>
      <w:r w:rsidRPr="001C2D47">
        <w:t xml:space="preserve"> a fixed loan amount of around </w:t>
      </w:r>
      <w:r w:rsidRPr="001C2D47">
        <w:rPr>
          <w:rStyle w:val="StyleUnderline"/>
        </w:rPr>
        <w:t>USD $5,000–$10,00 0 per graduate</w:t>
      </w:r>
      <w:r w:rsidRPr="001C2D47">
        <w:t xml:space="preserve"> </w:t>
      </w:r>
      <w:r w:rsidRPr="001C2D47">
        <w:rPr>
          <w:rStyle w:val="Emphasis"/>
        </w:rPr>
        <w:t>will have little or no consequences for the emigration decision,</w:t>
      </w:r>
      <w:r w:rsidRPr="001C2D47">
        <w:t xml:space="preserve"> </w:t>
      </w:r>
      <w:r w:rsidRPr="001C2D47">
        <w:rPr>
          <w:rStyle w:val="StyleUnderline"/>
        </w:rPr>
        <w:t>but</w:t>
      </w:r>
      <w:r w:rsidRPr="001C2D47">
        <w:t xml:space="preserve"> it </w:t>
      </w:r>
      <w:r w:rsidRPr="001C2D47">
        <w:rPr>
          <w:rStyle w:val="Emphasis"/>
        </w:rPr>
        <w:t xml:space="preserve">is likely to cover a significant proportion of the higher education costs incurred by many developing countries. </w:t>
      </w:r>
    </w:p>
    <w:p w:rsidR="00762256" w:rsidRPr="001C2D47" w:rsidRDefault="00380EA4" w:rsidP="00762256">
      <w:pPr>
        <w:pStyle w:val="Heading4"/>
      </w:pPr>
      <w:r w:rsidRPr="001C2D47">
        <w:t>ICL</w:t>
      </w:r>
      <w:r w:rsidR="00F70B90" w:rsidRPr="001C2D47">
        <w:t xml:space="preserve">s are </w:t>
      </w:r>
      <w:r w:rsidR="00F4189E" w:rsidRPr="001C2D47">
        <w:rPr>
          <w:u w:val="single"/>
        </w:rPr>
        <w:t>government risk management</w:t>
      </w:r>
      <w:r w:rsidR="00F4189E" w:rsidRPr="001C2D47">
        <w:t xml:space="preserve">, which </w:t>
      </w:r>
      <w:r w:rsidR="00F4189E" w:rsidRPr="001C2D47">
        <w:rPr>
          <w:u w:val="single"/>
        </w:rPr>
        <w:t>protects skilled workers</w:t>
      </w:r>
      <w:r w:rsidR="00F4189E" w:rsidRPr="001C2D47">
        <w:t xml:space="preserve"> from default </w:t>
      </w:r>
    </w:p>
    <w:p w:rsidR="00F4189E" w:rsidRPr="001C2D47" w:rsidRDefault="00F4189E" w:rsidP="00F4189E">
      <w:pPr>
        <w:rPr>
          <w:rStyle w:val="Style13ptBold"/>
        </w:rPr>
      </w:pPr>
      <w:r w:rsidRPr="001C2D47">
        <w:rPr>
          <w:rStyle w:val="Style13ptBold"/>
        </w:rPr>
        <w:t>Chapman et al ‘15</w:t>
      </w:r>
    </w:p>
    <w:p w:rsidR="00F4189E" w:rsidRPr="001C2D47" w:rsidRDefault="00F4189E" w:rsidP="00F4189E">
      <w:r w:rsidRPr="001C2D47">
        <w:t>[Bruce, also Philip Clarke, Timothy Higgins, and Miranda Stewart, Crawford School of Public Policy, Australian National University (Chapman); Centre for Health Policy, School of Population and Global Health, University of Melbourne (Clarke); Research School of Finance, Actuarial Studies and Statistics, Australian National University (Higgins); Tax and Transfer Policy Institute, Crawford School of Public Policy, Crawford School of Public Policy, Australian National University (Stewart), “Income Contingent Collection of a ‘Brain Drain Tax’: Theory, Policy and Empirical Potential”, Population Review, V52N2, 2015, pp13-27, accessed through ProjectMuse, muse.jhu.edu/article/587684]</w:t>
      </w:r>
    </w:p>
    <w:p w:rsidR="00762256" w:rsidRPr="001C2D47" w:rsidRDefault="00762256" w:rsidP="00762256">
      <w:pPr>
        <w:rPr>
          <w:rStyle w:val="StyleUnderline"/>
        </w:rPr>
      </w:pPr>
      <w:proofErr w:type="gramStart"/>
      <w:r w:rsidRPr="001C2D47">
        <w:rPr>
          <w:rStyle w:val="StyleUnderline"/>
        </w:rPr>
        <w:t>A  major</w:t>
      </w:r>
      <w:proofErr w:type="gramEnd"/>
      <w:r w:rsidRPr="001C2D47">
        <w:rPr>
          <w:rStyle w:val="StyleUnderline"/>
        </w:rPr>
        <w:t xml:space="preserve">  role</w:t>
      </w:r>
      <w:r w:rsidR="00380EA4" w:rsidRPr="001C2D47">
        <w:t xml:space="preserve"> </w:t>
      </w:r>
      <w:r w:rsidRPr="001C2D47">
        <w:rPr>
          <w:rStyle w:val="StyleUnderline"/>
        </w:rPr>
        <w:t>recognised</w:t>
      </w:r>
      <w:r w:rsidR="00380EA4" w:rsidRPr="001C2D47">
        <w:rPr>
          <w:rStyle w:val="StyleUnderline"/>
        </w:rPr>
        <w:t xml:space="preserve"> </w:t>
      </w:r>
      <w:r w:rsidRPr="001C2D47">
        <w:rPr>
          <w:rStyle w:val="StyleUnderline"/>
        </w:rPr>
        <w:t>for</w:t>
      </w:r>
      <w:r w:rsidR="00380EA4" w:rsidRPr="001C2D47">
        <w:rPr>
          <w:rStyle w:val="StyleUnderline"/>
        </w:rPr>
        <w:t xml:space="preserve"> </w:t>
      </w:r>
      <w:r w:rsidRPr="001C2D47">
        <w:rPr>
          <w:rStyle w:val="StyleUnderline"/>
        </w:rPr>
        <w:t>government</w:t>
      </w:r>
      <w:r w:rsidR="00380EA4" w:rsidRPr="001C2D47">
        <w:rPr>
          <w:rStyle w:val="StyleUnderline"/>
        </w:rPr>
        <w:t xml:space="preserve"> </w:t>
      </w:r>
      <w:r w:rsidRPr="001C2D47">
        <w:rPr>
          <w:rStyle w:val="StyleUnderline"/>
        </w:rPr>
        <w:t>involves</w:t>
      </w:r>
      <w:r w:rsidR="00380EA4" w:rsidRPr="001C2D47">
        <w:t xml:space="preserve"> </w:t>
      </w:r>
      <w:r w:rsidRPr="001C2D47">
        <w:t>the</w:t>
      </w:r>
      <w:r w:rsidR="00380EA4" w:rsidRPr="001C2D47">
        <w:t xml:space="preserve"> </w:t>
      </w:r>
      <w:r w:rsidRPr="001C2D47">
        <w:rPr>
          <w:rStyle w:val="Emphasis"/>
        </w:rPr>
        <w:t>management</w:t>
      </w:r>
      <w:r w:rsidR="00380EA4" w:rsidRPr="001C2D47">
        <w:rPr>
          <w:rStyle w:val="Emphasis"/>
        </w:rPr>
        <w:t xml:space="preserve"> </w:t>
      </w:r>
      <w:r w:rsidRPr="001C2D47">
        <w:rPr>
          <w:rStyle w:val="Emphasis"/>
        </w:rPr>
        <w:t>and</w:t>
      </w:r>
      <w:r w:rsidR="00380EA4" w:rsidRPr="001C2D47">
        <w:rPr>
          <w:rStyle w:val="Emphasis"/>
        </w:rPr>
        <w:t xml:space="preserve"> </w:t>
      </w:r>
      <w:r w:rsidRPr="001C2D47">
        <w:rPr>
          <w:rStyle w:val="Emphasis"/>
        </w:rPr>
        <w:t>distribution</w:t>
      </w:r>
      <w:r w:rsidR="00380EA4" w:rsidRPr="001C2D47">
        <w:rPr>
          <w:rStyle w:val="Emphasis"/>
        </w:rPr>
        <w:t xml:space="preserve"> </w:t>
      </w:r>
      <w:r w:rsidRPr="001C2D47">
        <w:rPr>
          <w:rStyle w:val="Emphasis"/>
        </w:rPr>
        <w:t>of</w:t>
      </w:r>
      <w:r w:rsidR="00380EA4" w:rsidRPr="001C2D47">
        <w:rPr>
          <w:rStyle w:val="Emphasis"/>
        </w:rPr>
        <w:t xml:space="preserve"> </w:t>
      </w:r>
      <w:r w:rsidRPr="001C2D47">
        <w:rPr>
          <w:rStyle w:val="Emphasis"/>
        </w:rPr>
        <w:t>risks.</w:t>
      </w:r>
      <w:r w:rsidR="00380EA4" w:rsidRPr="001C2D47">
        <w:rPr>
          <w:rStyle w:val="Emphasis"/>
        </w:rPr>
        <w:t xml:space="preserve"> </w:t>
      </w:r>
      <w:r w:rsidRPr="001C2D47">
        <w:t>The</w:t>
      </w:r>
      <w:r w:rsidR="00380EA4" w:rsidRPr="001C2D47">
        <w:rPr>
          <w:rStyle w:val="Emphasis"/>
        </w:rPr>
        <w:t xml:space="preserve"> </w:t>
      </w:r>
      <w:r w:rsidRPr="001C2D47">
        <w:t>concept</w:t>
      </w:r>
      <w:r w:rsidR="00380EA4" w:rsidRPr="001C2D47">
        <w:t xml:space="preserve"> </w:t>
      </w:r>
      <w:r w:rsidRPr="001C2D47">
        <w:t>of</w:t>
      </w:r>
      <w:r w:rsidR="00380EA4" w:rsidRPr="001C2D47">
        <w:t xml:space="preserve"> </w:t>
      </w:r>
      <w:r w:rsidRPr="001C2D47">
        <w:t>risk</w:t>
      </w:r>
      <w:r w:rsidR="00380EA4" w:rsidRPr="001C2D47">
        <w:t xml:space="preserve"> </w:t>
      </w:r>
      <w:r w:rsidRPr="001C2D47">
        <w:t>plays</w:t>
      </w:r>
      <w:r w:rsidR="00380EA4" w:rsidRPr="001C2D47">
        <w:t xml:space="preserve"> </w:t>
      </w:r>
      <w:r w:rsidRPr="001C2D47">
        <w:t>a</w:t>
      </w:r>
      <w:r w:rsidR="00380EA4" w:rsidRPr="001C2D47">
        <w:t xml:space="preserve"> </w:t>
      </w:r>
      <w:r w:rsidRPr="001C2D47">
        <w:t>central</w:t>
      </w:r>
      <w:r w:rsidR="00380EA4" w:rsidRPr="001C2D47">
        <w:t xml:space="preserve"> </w:t>
      </w:r>
      <w:r w:rsidRPr="001C2D47">
        <w:t>and</w:t>
      </w:r>
      <w:r w:rsidR="00380EA4" w:rsidRPr="001C2D47">
        <w:t xml:space="preserve"> </w:t>
      </w:r>
      <w:r w:rsidRPr="001C2D47">
        <w:t>unifying</w:t>
      </w:r>
      <w:r w:rsidR="00380EA4" w:rsidRPr="001C2D47">
        <w:t xml:space="preserve"> </w:t>
      </w:r>
      <w:r w:rsidRPr="001C2D47">
        <w:t>role</w:t>
      </w:r>
      <w:r w:rsidR="00380EA4" w:rsidRPr="001C2D47">
        <w:t xml:space="preserve"> </w:t>
      </w:r>
      <w:r w:rsidRPr="001C2D47">
        <w:t>i</w:t>
      </w:r>
      <w:r w:rsidR="00380EA4" w:rsidRPr="001C2D47">
        <w:t xml:space="preserve"> </w:t>
      </w:r>
      <w:r w:rsidRPr="001C2D47">
        <w:t>n</w:t>
      </w:r>
      <w:r w:rsidR="00380EA4" w:rsidRPr="001C2D47">
        <w:t xml:space="preserve"> </w:t>
      </w:r>
      <w:r w:rsidRPr="001C2D47">
        <w:t>current</w:t>
      </w:r>
      <w:r w:rsidR="00380EA4" w:rsidRPr="001C2D47">
        <w:t xml:space="preserve"> </w:t>
      </w:r>
      <w:r w:rsidRPr="001C2D47">
        <w:t>analyses</w:t>
      </w:r>
      <w:r w:rsidR="00380EA4" w:rsidRPr="001C2D47">
        <w:t xml:space="preserve"> </w:t>
      </w:r>
      <w:r w:rsidRPr="001C2D47">
        <w:t>of</w:t>
      </w:r>
      <w:r w:rsidR="00380EA4" w:rsidRPr="001C2D47">
        <w:t xml:space="preserve"> </w:t>
      </w:r>
      <w:r w:rsidRPr="001C2D47">
        <w:t>a</w:t>
      </w:r>
      <w:r w:rsidR="00380EA4" w:rsidRPr="001C2D47">
        <w:t xml:space="preserve"> </w:t>
      </w:r>
      <w:r w:rsidRPr="001C2D47">
        <w:t>wide</w:t>
      </w:r>
      <w:r w:rsidR="00380EA4" w:rsidRPr="001C2D47">
        <w:t xml:space="preserve"> </w:t>
      </w:r>
      <w:r w:rsidRPr="001C2D47">
        <w:t>range</w:t>
      </w:r>
      <w:r w:rsidR="00380EA4" w:rsidRPr="001C2D47">
        <w:t xml:space="preserve"> </w:t>
      </w:r>
      <w:r w:rsidRPr="001C2D47">
        <w:t>of</w:t>
      </w:r>
      <w:r w:rsidR="00380EA4" w:rsidRPr="001C2D47">
        <w:t xml:space="preserve"> </w:t>
      </w:r>
      <w:r w:rsidRPr="001C2D47">
        <w:t>social</w:t>
      </w:r>
      <w:r w:rsidR="00380EA4" w:rsidRPr="001C2D47">
        <w:t xml:space="preserve"> </w:t>
      </w:r>
      <w:r w:rsidRPr="001C2D47">
        <w:t>and</w:t>
      </w:r>
      <w:r w:rsidR="00380EA4" w:rsidRPr="001C2D47">
        <w:t xml:space="preserve"> </w:t>
      </w:r>
      <w:r w:rsidRPr="001C2D47">
        <w:t>political</w:t>
      </w:r>
      <w:r w:rsidR="00380EA4" w:rsidRPr="001C2D47">
        <w:t xml:space="preserve"> </w:t>
      </w:r>
      <w:r w:rsidRPr="001C2D47">
        <w:t>issues,</w:t>
      </w:r>
      <w:r w:rsidR="00380EA4" w:rsidRPr="001C2D47">
        <w:t xml:space="preserve"> </w:t>
      </w:r>
      <w:r w:rsidRPr="001C2D47">
        <w:t>similar</w:t>
      </w:r>
      <w:r w:rsidR="00380EA4" w:rsidRPr="001C2D47">
        <w:t xml:space="preserve"> </w:t>
      </w:r>
      <w:r w:rsidRPr="001C2D47">
        <w:t>to</w:t>
      </w:r>
      <w:r w:rsidR="00380EA4" w:rsidRPr="001C2D47">
        <w:t xml:space="preserve"> </w:t>
      </w:r>
      <w:r w:rsidRPr="001C2D47">
        <w:t>that</w:t>
      </w:r>
      <w:r w:rsidR="00380EA4" w:rsidRPr="001C2D47">
        <w:t xml:space="preserve"> </w:t>
      </w:r>
      <w:r w:rsidRPr="001C2D47">
        <w:t>performed</w:t>
      </w:r>
      <w:r w:rsidR="00380EA4" w:rsidRPr="001C2D47">
        <w:t xml:space="preserve"> </w:t>
      </w:r>
      <w:r w:rsidRPr="001C2D47">
        <w:t>by</w:t>
      </w:r>
      <w:r w:rsidR="00380EA4" w:rsidRPr="001C2D47">
        <w:t xml:space="preserve"> </w:t>
      </w:r>
      <w:r w:rsidRPr="001C2D47">
        <w:t>the</w:t>
      </w:r>
      <w:r w:rsidR="00380EA4" w:rsidRPr="001C2D47">
        <w:t xml:space="preserve"> </w:t>
      </w:r>
      <w:r w:rsidRPr="001C2D47">
        <w:t>concept</w:t>
      </w:r>
      <w:r w:rsidR="00380EA4" w:rsidRPr="001C2D47">
        <w:t xml:space="preserve"> </w:t>
      </w:r>
      <w:r w:rsidRPr="001C2D47">
        <w:t>of</w:t>
      </w:r>
      <w:r w:rsidR="00380EA4" w:rsidRPr="001C2D47">
        <w:t xml:space="preserve"> </w:t>
      </w:r>
      <w:r w:rsidRPr="001C2D47">
        <w:t>globalisation</w:t>
      </w:r>
      <w:r w:rsidR="00380EA4" w:rsidRPr="001C2D47">
        <w:t xml:space="preserve"> </w:t>
      </w:r>
      <w:r w:rsidRPr="001C2D47">
        <w:t>in</w:t>
      </w:r>
      <w:r w:rsidR="00380EA4" w:rsidRPr="001C2D47">
        <w:t xml:space="preserve"> </w:t>
      </w:r>
      <w:r w:rsidRPr="001C2D47">
        <w:t>the</w:t>
      </w:r>
      <w:r w:rsidR="00380EA4" w:rsidRPr="001C2D47">
        <w:t xml:space="preserve"> </w:t>
      </w:r>
      <w:r w:rsidRPr="001C2D47">
        <w:t>1990s</w:t>
      </w:r>
      <w:r w:rsidR="00380EA4" w:rsidRPr="001C2D47">
        <w:t xml:space="preserve"> </w:t>
      </w:r>
      <w:r w:rsidRPr="001C2D47">
        <w:t>(Quiggin,</w:t>
      </w:r>
      <w:r w:rsidR="00380EA4" w:rsidRPr="001C2D47">
        <w:t xml:space="preserve"> </w:t>
      </w:r>
      <w:r w:rsidRPr="001C2D47">
        <w:t>2004).</w:t>
      </w:r>
      <w:r w:rsidR="00380EA4" w:rsidRPr="001C2D47">
        <w:t xml:space="preserve"> </w:t>
      </w:r>
      <w:r w:rsidRPr="001C2D47">
        <w:rPr>
          <w:rStyle w:val="StyleUnderline"/>
        </w:rPr>
        <w:t>The</w:t>
      </w:r>
      <w:r w:rsidR="00380EA4" w:rsidRPr="001C2D47">
        <w:rPr>
          <w:rStyle w:val="StyleUnderline"/>
        </w:rPr>
        <w:t xml:space="preserve"> </w:t>
      </w:r>
      <w:r w:rsidRPr="001C2D47">
        <w:rPr>
          <w:rStyle w:val="StyleUnderline"/>
        </w:rPr>
        <w:t>role</w:t>
      </w:r>
      <w:r w:rsidR="00380EA4" w:rsidRPr="001C2D47">
        <w:rPr>
          <w:rStyle w:val="StyleUnderline"/>
        </w:rPr>
        <w:t xml:space="preserve"> </w:t>
      </w:r>
      <w:r w:rsidRPr="001C2D47">
        <w:rPr>
          <w:rStyle w:val="StyleUnderline"/>
        </w:rPr>
        <w:t>of</w:t>
      </w:r>
      <w:r w:rsidR="00380EA4" w:rsidRPr="001C2D47">
        <w:rPr>
          <w:rStyle w:val="StyleUnderline"/>
        </w:rPr>
        <w:t xml:space="preserve"> </w:t>
      </w:r>
      <w:r w:rsidRPr="001C2D47">
        <w:rPr>
          <w:rStyle w:val="StyleUnderline"/>
        </w:rPr>
        <w:t>government</w:t>
      </w:r>
      <w:r w:rsidRPr="001C2D47">
        <w:t>,</w:t>
      </w:r>
      <w:r w:rsidR="00380EA4" w:rsidRPr="001C2D47">
        <w:t xml:space="preserve"> </w:t>
      </w:r>
      <w:r w:rsidRPr="001C2D47">
        <w:t>and</w:t>
      </w:r>
      <w:r w:rsidR="00380EA4" w:rsidRPr="001C2D47">
        <w:t xml:space="preserve"> </w:t>
      </w:r>
      <w:r w:rsidRPr="001C2D47">
        <w:t>particularly</w:t>
      </w:r>
      <w:r w:rsidR="00380EA4" w:rsidRPr="001C2D47">
        <w:t xml:space="preserve"> </w:t>
      </w:r>
      <w:r w:rsidRPr="001C2D47">
        <w:t>of</w:t>
      </w:r>
      <w:r w:rsidR="00380EA4" w:rsidRPr="001C2D47">
        <w:t xml:space="preserve"> </w:t>
      </w:r>
      <w:r w:rsidRPr="001C2D47">
        <w:t>the</w:t>
      </w:r>
      <w:r w:rsidR="00380EA4" w:rsidRPr="001C2D47">
        <w:t xml:space="preserve"> </w:t>
      </w:r>
      <w:r w:rsidRPr="001C2D47">
        <w:t>wel</w:t>
      </w:r>
      <w:r w:rsidR="00380EA4" w:rsidRPr="001C2D47">
        <w:t xml:space="preserve"> </w:t>
      </w:r>
      <w:r w:rsidRPr="001C2D47">
        <w:t>fare</w:t>
      </w:r>
      <w:r w:rsidR="00380EA4" w:rsidRPr="001C2D47">
        <w:t xml:space="preserve"> </w:t>
      </w:r>
      <w:r w:rsidRPr="001C2D47">
        <w:t>state,</w:t>
      </w:r>
      <w:r w:rsidR="00380EA4" w:rsidRPr="001C2D47">
        <w:t xml:space="preserve"> </w:t>
      </w:r>
      <w:r w:rsidRPr="001C2D47">
        <w:rPr>
          <w:rStyle w:val="StyleUnderline"/>
        </w:rPr>
        <w:t>has</w:t>
      </w:r>
      <w:r w:rsidR="00380EA4" w:rsidRPr="001C2D47">
        <w:rPr>
          <w:rStyle w:val="StyleUnderline"/>
        </w:rPr>
        <w:t xml:space="preserve"> </w:t>
      </w:r>
      <w:r w:rsidRPr="001C2D47">
        <w:rPr>
          <w:rStyle w:val="StyleUnderline"/>
        </w:rPr>
        <w:t>been</w:t>
      </w:r>
      <w:r w:rsidR="00380EA4" w:rsidRPr="001C2D47">
        <w:rPr>
          <w:rStyle w:val="StyleUnderline"/>
        </w:rPr>
        <w:t xml:space="preserve"> </w:t>
      </w:r>
      <w:r w:rsidRPr="001C2D47">
        <w:rPr>
          <w:rStyle w:val="StyleUnderline"/>
        </w:rPr>
        <w:t>reinterpreted</w:t>
      </w:r>
      <w:r w:rsidR="00380EA4" w:rsidRPr="001C2D47">
        <w:rPr>
          <w:rStyle w:val="StyleUnderline"/>
        </w:rPr>
        <w:t xml:space="preserve"> </w:t>
      </w:r>
      <w:r w:rsidRPr="001C2D47">
        <w:rPr>
          <w:rStyle w:val="StyleUnderline"/>
        </w:rPr>
        <w:t>with</w:t>
      </w:r>
      <w:r w:rsidR="00380EA4" w:rsidRPr="001C2D47">
        <w:rPr>
          <w:rStyle w:val="StyleUnderline"/>
        </w:rPr>
        <w:t xml:space="preserve"> </w:t>
      </w:r>
      <w:r w:rsidRPr="001C2D47">
        <w:rPr>
          <w:rStyle w:val="StyleUnderline"/>
        </w:rPr>
        <w:t>an</w:t>
      </w:r>
      <w:r w:rsidR="00380EA4" w:rsidRPr="001C2D47">
        <w:rPr>
          <w:rStyle w:val="StyleUnderline"/>
        </w:rPr>
        <w:t xml:space="preserve"> </w:t>
      </w:r>
      <w:r w:rsidRPr="001C2D47">
        <w:rPr>
          <w:rStyle w:val="StyleUnderline"/>
        </w:rPr>
        <w:t>increasing</w:t>
      </w:r>
      <w:r w:rsidR="00380EA4" w:rsidRPr="001C2D47">
        <w:rPr>
          <w:rStyle w:val="StyleUnderline"/>
        </w:rPr>
        <w:t xml:space="preserve"> </w:t>
      </w:r>
      <w:r w:rsidRPr="001C2D47">
        <w:rPr>
          <w:rStyle w:val="StyleUnderline"/>
        </w:rPr>
        <w:t>emphasis</w:t>
      </w:r>
      <w:r w:rsidR="00380EA4" w:rsidRPr="001C2D47">
        <w:rPr>
          <w:rStyle w:val="StyleUnderline"/>
        </w:rPr>
        <w:t xml:space="preserve"> </w:t>
      </w:r>
      <w:r w:rsidRPr="001C2D47">
        <w:rPr>
          <w:rStyle w:val="StyleUnderline"/>
        </w:rPr>
        <w:t>on</w:t>
      </w:r>
      <w:r w:rsidR="00380EA4" w:rsidRPr="001C2D47">
        <w:rPr>
          <w:rStyle w:val="StyleUnderline"/>
        </w:rPr>
        <w:t xml:space="preserve"> </w:t>
      </w:r>
      <w:r w:rsidRPr="001C2D47">
        <w:rPr>
          <w:rStyle w:val="StyleUnderline"/>
        </w:rPr>
        <w:t>risk</w:t>
      </w:r>
      <w:r w:rsidR="00380EA4" w:rsidRPr="001C2D47">
        <w:rPr>
          <w:rStyle w:val="StyleUnderline"/>
        </w:rPr>
        <w:t xml:space="preserve"> </w:t>
      </w:r>
      <w:r w:rsidRPr="001C2D47">
        <w:rPr>
          <w:rStyle w:val="StyleUnderline"/>
        </w:rPr>
        <w:t>and</w:t>
      </w:r>
      <w:r w:rsidR="00380EA4" w:rsidRPr="001C2D47">
        <w:rPr>
          <w:rStyle w:val="StyleUnderline"/>
        </w:rPr>
        <w:t xml:space="preserve"> </w:t>
      </w:r>
      <w:r w:rsidRPr="001C2D47">
        <w:rPr>
          <w:rStyle w:val="StyleUnderline"/>
        </w:rPr>
        <w:t>uncertainty</w:t>
      </w:r>
      <w:r w:rsidRPr="001C2D47">
        <w:t>,</w:t>
      </w:r>
      <w:r w:rsidR="00380EA4" w:rsidRPr="001C2D47">
        <w:t xml:space="preserve"> </w:t>
      </w:r>
      <w:r w:rsidRPr="001C2D47">
        <w:t>and</w:t>
      </w:r>
      <w:r w:rsidR="00380EA4" w:rsidRPr="001C2D47">
        <w:t xml:space="preserve"> </w:t>
      </w:r>
      <w:r w:rsidRPr="001C2D47">
        <w:t>ac</w:t>
      </w:r>
      <w:r w:rsidR="00380EA4" w:rsidRPr="001C2D47">
        <w:t xml:space="preserve"> </w:t>
      </w:r>
      <w:proofErr w:type="gramStart"/>
      <w:r w:rsidRPr="001C2D47">
        <w:t>ross</w:t>
      </w:r>
      <w:proofErr w:type="gramEnd"/>
      <w:r w:rsidR="00380EA4" w:rsidRPr="001C2D47">
        <w:t xml:space="preserve"> </w:t>
      </w:r>
      <w:r w:rsidRPr="001C2D47">
        <w:t>the</w:t>
      </w:r>
      <w:r w:rsidR="00380EA4" w:rsidRPr="001C2D47">
        <w:t xml:space="preserve"> </w:t>
      </w:r>
      <w:r w:rsidRPr="001C2D47">
        <w:t>social</w:t>
      </w:r>
      <w:r w:rsidR="00380EA4" w:rsidRPr="001C2D47">
        <w:t xml:space="preserve"> </w:t>
      </w:r>
      <w:r w:rsidRPr="001C2D47">
        <w:t>sciences</w:t>
      </w:r>
      <w:r w:rsidR="00380EA4" w:rsidRPr="001C2D47">
        <w:t xml:space="preserve"> </w:t>
      </w:r>
      <w:r w:rsidRPr="001C2D47">
        <w:t>there</w:t>
      </w:r>
      <w:r w:rsidR="00380EA4" w:rsidRPr="001C2D47">
        <w:t xml:space="preserve"> </w:t>
      </w:r>
      <w:r w:rsidRPr="001C2D47">
        <w:t>are</w:t>
      </w:r>
      <w:r w:rsidR="00380EA4" w:rsidRPr="001C2D47">
        <w:t xml:space="preserve"> </w:t>
      </w:r>
      <w:r w:rsidRPr="001C2D47">
        <w:t>different</w:t>
      </w:r>
      <w:r w:rsidR="00380EA4" w:rsidRPr="001C2D47">
        <w:t xml:space="preserve"> </w:t>
      </w:r>
      <w:r w:rsidRPr="001C2D47">
        <w:t>analytical</w:t>
      </w:r>
      <w:r w:rsidR="00380EA4" w:rsidRPr="001C2D47">
        <w:t xml:space="preserve"> </w:t>
      </w:r>
      <w:r w:rsidRPr="001C2D47">
        <w:t>approaches.</w:t>
      </w:r>
      <w:r w:rsidR="00380EA4" w:rsidRPr="001C2D47">
        <w:t xml:space="preserve"> </w:t>
      </w:r>
      <w:proofErr w:type="gramStart"/>
      <w:r w:rsidRPr="001C2D47">
        <w:t>When</w:t>
      </w:r>
      <w:r w:rsidR="00380EA4" w:rsidRPr="001C2D47">
        <w:t xml:space="preserve"> </w:t>
      </w:r>
      <w:r w:rsidRPr="001C2D47">
        <w:t>government</w:t>
      </w:r>
      <w:r w:rsidR="00380EA4" w:rsidRPr="001C2D47">
        <w:t xml:space="preserve"> </w:t>
      </w:r>
      <w:r w:rsidRPr="001C2D47">
        <w:t>is</w:t>
      </w:r>
      <w:r w:rsidR="00380EA4" w:rsidRPr="001C2D47">
        <w:t xml:space="preserve"> </w:t>
      </w:r>
      <w:r w:rsidRPr="001C2D47">
        <w:t>considere</w:t>
      </w:r>
      <w:r w:rsidR="00380EA4" w:rsidRPr="001C2D47">
        <w:t xml:space="preserve"> </w:t>
      </w:r>
      <w:r w:rsidRPr="001C2D47">
        <w:t>d</w:t>
      </w:r>
      <w:r w:rsidR="00380EA4" w:rsidRPr="001C2D47">
        <w:t xml:space="preserve"> </w:t>
      </w:r>
      <w:r w:rsidRPr="001C2D47">
        <w:t>in</w:t>
      </w:r>
      <w:r w:rsidR="00380EA4" w:rsidRPr="001C2D47">
        <w:t xml:space="preserve"> </w:t>
      </w:r>
      <w:r w:rsidRPr="001C2D47">
        <w:t>its</w:t>
      </w:r>
      <w:r w:rsidR="00380EA4" w:rsidRPr="001C2D47">
        <w:t xml:space="preserve"> </w:t>
      </w:r>
      <w:r w:rsidRPr="001C2D47">
        <w:t>role</w:t>
      </w:r>
      <w:r w:rsidR="00380EA4" w:rsidRPr="001C2D47">
        <w:t xml:space="preserve"> </w:t>
      </w:r>
      <w:r w:rsidRPr="001C2D47">
        <w:t>as</w:t>
      </w:r>
      <w:r w:rsidR="00380EA4" w:rsidRPr="001C2D47">
        <w:t xml:space="preserve"> </w:t>
      </w:r>
      <w:r w:rsidRPr="001C2D47">
        <w:t>a</w:t>
      </w:r>
      <w:r w:rsidR="00380EA4" w:rsidRPr="001C2D47">
        <w:t xml:space="preserve"> </w:t>
      </w:r>
      <w:r w:rsidRPr="001C2D47">
        <w:t>risk</w:t>
      </w:r>
      <w:r w:rsidR="00380EA4" w:rsidRPr="001C2D47">
        <w:t xml:space="preserve"> </w:t>
      </w:r>
      <w:r w:rsidRPr="001C2D47">
        <w:t>manager,</w:t>
      </w:r>
      <w:r w:rsidR="00380EA4" w:rsidRPr="001C2D47">
        <w:t xml:space="preserve"> </w:t>
      </w:r>
      <w:r w:rsidRPr="001C2D47">
        <w:t>new</w:t>
      </w:r>
      <w:r w:rsidR="00380EA4" w:rsidRPr="001C2D47">
        <w:t xml:space="preserve"> </w:t>
      </w:r>
      <w:r w:rsidRPr="001C2D47">
        <w:t>aspects</w:t>
      </w:r>
      <w:r w:rsidR="00380EA4" w:rsidRPr="001C2D47">
        <w:t xml:space="preserve"> </w:t>
      </w:r>
      <w:r w:rsidRPr="001C2D47">
        <w:t>of</w:t>
      </w:r>
      <w:r w:rsidR="00380EA4" w:rsidRPr="001C2D47">
        <w:t xml:space="preserve"> </w:t>
      </w:r>
      <w:r w:rsidRPr="001C2D47">
        <w:t>both</w:t>
      </w:r>
      <w:r w:rsidR="00380EA4" w:rsidRPr="001C2D47">
        <w:t xml:space="preserve"> </w:t>
      </w:r>
      <w:r w:rsidRPr="001C2D47">
        <w:t>existing</w:t>
      </w:r>
      <w:r w:rsidR="00380EA4" w:rsidRPr="001C2D47">
        <w:t xml:space="preserve"> </w:t>
      </w:r>
      <w:r w:rsidRPr="001C2D47">
        <w:t>policies</w:t>
      </w:r>
      <w:r w:rsidR="00380EA4" w:rsidRPr="001C2D47">
        <w:t xml:space="preserve"> </w:t>
      </w:r>
      <w:r w:rsidRPr="001C2D47">
        <w:t>and</w:t>
      </w:r>
      <w:r w:rsidR="00380EA4" w:rsidRPr="001C2D47">
        <w:t xml:space="preserve"> </w:t>
      </w:r>
      <w:r w:rsidRPr="001C2D47">
        <w:t>future</w:t>
      </w:r>
      <w:r w:rsidR="00380EA4" w:rsidRPr="001C2D47">
        <w:t xml:space="preserve"> </w:t>
      </w:r>
      <w:r w:rsidRPr="001C2D47">
        <w:t>policy</w:t>
      </w:r>
      <w:r w:rsidR="00380EA4" w:rsidRPr="001C2D47">
        <w:t xml:space="preserve"> </w:t>
      </w:r>
      <w:r w:rsidRPr="001C2D47">
        <w:t>options</w:t>
      </w:r>
      <w:r w:rsidR="00380EA4" w:rsidRPr="001C2D47">
        <w:t xml:space="preserve"> </w:t>
      </w:r>
      <w:r w:rsidRPr="001C2D47">
        <w:t>ar</w:t>
      </w:r>
      <w:r w:rsidR="00380EA4" w:rsidRPr="001C2D47">
        <w:t xml:space="preserve"> </w:t>
      </w:r>
      <w:r w:rsidRPr="001C2D47">
        <w:t>e</w:t>
      </w:r>
      <w:r w:rsidR="00380EA4" w:rsidRPr="001C2D47">
        <w:t xml:space="preserve"> </w:t>
      </w:r>
      <w:r w:rsidRPr="001C2D47">
        <w:t>revealed.</w:t>
      </w:r>
      <w:proofErr w:type="gramEnd"/>
      <w:r w:rsidR="00380EA4" w:rsidRPr="001C2D47">
        <w:t xml:space="preserve"> </w:t>
      </w:r>
      <w:r w:rsidRPr="001C2D47">
        <w:t>In</w:t>
      </w:r>
      <w:r w:rsidR="00380EA4" w:rsidRPr="001C2D47">
        <w:t xml:space="preserve"> </w:t>
      </w:r>
      <w:r w:rsidRPr="001C2D47">
        <w:t>When</w:t>
      </w:r>
      <w:r w:rsidR="00380EA4" w:rsidRPr="001C2D47">
        <w:t xml:space="preserve"> </w:t>
      </w:r>
      <w:r w:rsidRPr="001C2D47">
        <w:t>All</w:t>
      </w:r>
      <w:r w:rsidR="00380EA4" w:rsidRPr="001C2D47">
        <w:t xml:space="preserve"> </w:t>
      </w:r>
      <w:r w:rsidRPr="001C2D47">
        <w:t>Else</w:t>
      </w:r>
      <w:r w:rsidR="00380EA4" w:rsidRPr="001C2D47">
        <w:t xml:space="preserve"> </w:t>
      </w:r>
      <w:r w:rsidRPr="001C2D47">
        <w:t>Fails,</w:t>
      </w:r>
      <w:r w:rsidR="00380EA4" w:rsidRPr="001C2D47">
        <w:t xml:space="preserve"> </w:t>
      </w:r>
      <w:r w:rsidRPr="001C2D47">
        <w:t>for</w:t>
      </w:r>
      <w:r w:rsidR="00380EA4" w:rsidRPr="001C2D47">
        <w:t xml:space="preserve"> </w:t>
      </w:r>
      <w:r w:rsidRPr="001C2D47">
        <w:t>example,</w:t>
      </w:r>
      <w:r w:rsidR="00380EA4" w:rsidRPr="001C2D47">
        <w:t xml:space="preserve"> </w:t>
      </w:r>
      <w:r w:rsidRPr="001C2D47">
        <w:t>David</w:t>
      </w:r>
      <w:r w:rsidR="00380EA4" w:rsidRPr="001C2D47">
        <w:t xml:space="preserve"> </w:t>
      </w:r>
      <w:r w:rsidRPr="001C2D47">
        <w:t>Moss</w:t>
      </w:r>
      <w:r w:rsidR="00380EA4" w:rsidRPr="001C2D47">
        <w:t xml:space="preserve"> </w:t>
      </w:r>
      <w:r w:rsidRPr="001C2D47">
        <w:t>(2003)</w:t>
      </w:r>
      <w:r w:rsidR="00380EA4" w:rsidRPr="001C2D47">
        <w:t xml:space="preserve"> </w:t>
      </w:r>
      <w:r w:rsidRPr="001C2D47">
        <w:t>provides</w:t>
      </w:r>
      <w:r w:rsidR="00380EA4" w:rsidRPr="001C2D47">
        <w:t xml:space="preserve"> </w:t>
      </w:r>
      <w:r w:rsidRPr="001C2D47">
        <w:t>a</w:t>
      </w:r>
      <w:r w:rsidR="00380EA4" w:rsidRPr="001C2D47">
        <w:t xml:space="preserve"> </w:t>
      </w:r>
      <w:r w:rsidRPr="001C2D47">
        <w:t>fine</w:t>
      </w:r>
      <w:r w:rsidR="00380EA4" w:rsidRPr="001C2D47">
        <w:t xml:space="preserve"> </w:t>
      </w:r>
      <w:r w:rsidRPr="001C2D47">
        <w:t>historical</w:t>
      </w:r>
      <w:r w:rsidR="00380EA4" w:rsidRPr="001C2D47">
        <w:t xml:space="preserve"> </w:t>
      </w:r>
      <w:r w:rsidRPr="001C2D47">
        <w:t>analys</w:t>
      </w:r>
      <w:r w:rsidR="00380EA4" w:rsidRPr="001C2D47">
        <w:t xml:space="preserve"> </w:t>
      </w:r>
      <w:r w:rsidRPr="001C2D47">
        <w:t>is</w:t>
      </w:r>
      <w:r w:rsidR="00380EA4" w:rsidRPr="001C2D47">
        <w:t xml:space="preserve"> </w:t>
      </w:r>
      <w:r w:rsidRPr="001C2D47">
        <w:t>of</w:t>
      </w:r>
      <w:r w:rsidR="00380EA4" w:rsidRPr="001C2D47">
        <w:t xml:space="preserve"> </w:t>
      </w:r>
      <w:r w:rsidRPr="001C2D47">
        <w:t>the</w:t>
      </w:r>
      <w:r w:rsidR="00380EA4" w:rsidRPr="001C2D47">
        <w:t xml:space="preserve"> </w:t>
      </w:r>
      <w:r w:rsidRPr="001C2D47">
        <w:t>role</w:t>
      </w:r>
      <w:r w:rsidR="00380EA4" w:rsidRPr="001C2D47">
        <w:t xml:space="preserve"> </w:t>
      </w:r>
      <w:r w:rsidRPr="001C2D47">
        <w:t>of</w:t>
      </w:r>
      <w:r w:rsidR="00380EA4" w:rsidRPr="001C2D47">
        <w:t xml:space="preserve"> </w:t>
      </w:r>
      <w:r w:rsidRPr="001C2D47">
        <w:rPr>
          <w:rStyle w:val="StyleUnderline"/>
        </w:rPr>
        <w:t>the</w:t>
      </w:r>
      <w:r w:rsidR="00380EA4" w:rsidRPr="001C2D47">
        <w:rPr>
          <w:rStyle w:val="StyleUnderline"/>
        </w:rPr>
        <w:t xml:space="preserve"> </w:t>
      </w:r>
      <w:r w:rsidRPr="001C2D47">
        <w:rPr>
          <w:rStyle w:val="StyleUnderline"/>
        </w:rPr>
        <w:t>state</w:t>
      </w:r>
      <w:r w:rsidR="00380EA4" w:rsidRPr="001C2D47">
        <w:t xml:space="preserve"> </w:t>
      </w:r>
      <w:r w:rsidRPr="001C2D47">
        <w:t>as</w:t>
      </w:r>
      <w:r w:rsidR="00380EA4" w:rsidRPr="001C2D47">
        <w:t xml:space="preserve"> </w:t>
      </w:r>
      <w:r w:rsidRPr="001C2D47">
        <w:rPr>
          <w:rStyle w:val="Emphasis"/>
        </w:rPr>
        <w:t>the</w:t>
      </w:r>
      <w:r w:rsidR="00380EA4" w:rsidRPr="001C2D47">
        <w:rPr>
          <w:rStyle w:val="Emphasis"/>
        </w:rPr>
        <w:t xml:space="preserve"> </w:t>
      </w:r>
      <w:r w:rsidRPr="001C2D47">
        <w:rPr>
          <w:rStyle w:val="Emphasis"/>
        </w:rPr>
        <w:t>ultimate</w:t>
      </w:r>
      <w:r w:rsidR="00380EA4" w:rsidRPr="001C2D47">
        <w:rPr>
          <w:rStyle w:val="Emphasis"/>
        </w:rPr>
        <w:t xml:space="preserve"> </w:t>
      </w:r>
      <w:r w:rsidRPr="001C2D47">
        <w:rPr>
          <w:rStyle w:val="Emphasis"/>
        </w:rPr>
        <w:t>risk</w:t>
      </w:r>
      <w:r w:rsidR="00380EA4" w:rsidRPr="001C2D47">
        <w:rPr>
          <w:rStyle w:val="Emphasis"/>
        </w:rPr>
        <w:t xml:space="preserve"> </w:t>
      </w:r>
      <w:r w:rsidRPr="001C2D47">
        <w:rPr>
          <w:rStyle w:val="Emphasis"/>
        </w:rPr>
        <w:t>manager</w:t>
      </w:r>
      <w:r w:rsidRPr="001C2D47">
        <w:t>.</w:t>
      </w:r>
      <w:r w:rsidR="00380EA4" w:rsidRPr="001C2D47">
        <w:t xml:space="preserve"> </w:t>
      </w:r>
      <w:r w:rsidRPr="001C2D47">
        <w:t>Through</w:t>
      </w:r>
      <w:r w:rsidR="00380EA4" w:rsidRPr="001C2D47">
        <w:t xml:space="preserve"> </w:t>
      </w:r>
      <w:r w:rsidRPr="001C2D47">
        <w:t>analysis</w:t>
      </w:r>
      <w:r w:rsidR="00380EA4" w:rsidRPr="001C2D47">
        <w:t xml:space="preserve"> </w:t>
      </w:r>
      <w:r w:rsidRPr="001C2D47">
        <w:t>of</w:t>
      </w:r>
      <w:r w:rsidR="00380EA4" w:rsidRPr="001C2D47">
        <w:t xml:space="preserve"> </w:t>
      </w:r>
      <w:r w:rsidRPr="001C2D47">
        <w:t>government</w:t>
      </w:r>
      <w:r w:rsidR="00380EA4" w:rsidRPr="001C2D47">
        <w:t xml:space="preserve"> </w:t>
      </w:r>
      <w:r w:rsidRPr="001C2D47">
        <w:t>legislative</w:t>
      </w:r>
      <w:r w:rsidR="00380EA4" w:rsidRPr="001C2D47">
        <w:t xml:space="preserve"> </w:t>
      </w:r>
      <w:r w:rsidRPr="001C2D47">
        <w:t>reforms</w:t>
      </w:r>
      <w:r w:rsidR="00380EA4" w:rsidRPr="001C2D47">
        <w:t xml:space="preserve"> </w:t>
      </w:r>
      <w:r w:rsidRPr="001C2D47">
        <w:t>in</w:t>
      </w:r>
      <w:r w:rsidR="00380EA4" w:rsidRPr="001C2D47">
        <w:t xml:space="preserve"> </w:t>
      </w:r>
      <w:r w:rsidRPr="001C2D47">
        <w:t>the</w:t>
      </w:r>
      <w:r w:rsidR="00380EA4" w:rsidRPr="001C2D47">
        <w:t xml:space="preserve"> </w:t>
      </w:r>
      <w:r w:rsidRPr="001C2D47">
        <w:t>United</w:t>
      </w:r>
      <w:r w:rsidR="00380EA4" w:rsidRPr="001C2D47">
        <w:t xml:space="preserve"> </w:t>
      </w:r>
      <w:r w:rsidRPr="001C2D47">
        <w:t>States</w:t>
      </w:r>
      <w:r w:rsidR="00380EA4" w:rsidRPr="001C2D47">
        <w:t xml:space="preserve"> </w:t>
      </w:r>
      <w:r w:rsidRPr="001C2D47">
        <w:t>over</w:t>
      </w:r>
      <w:r w:rsidR="00380EA4" w:rsidRPr="001C2D47">
        <w:t xml:space="preserve"> </w:t>
      </w:r>
      <w:r w:rsidRPr="001C2D47">
        <w:t>the</w:t>
      </w:r>
      <w:r w:rsidR="00380EA4" w:rsidRPr="001C2D47">
        <w:t xml:space="preserve"> </w:t>
      </w:r>
      <w:r w:rsidRPr="001C2D47">
        <w:t>last</w:t>
      </w:r>
      <w:r w:rsidR="00380EA4" w:rsidRPr="001C2D47">
        <w:t xml:space="preserve"> </w:t>
      </w:r>
      <w:r w:rsidRPr="001C2D47">
        <w:t>two</w:t>
      </w:r>
      <w:r w:rsidR="00380EA4" w:rsidRPr="001C2D47">
        <w:t xml:space="preserve"> </w:t>
      </w:r>
      <w:r w:rsidRPr="001C2D47">
        <w:t xml:space="preserve">hundred years, Moss promotes an understanding of </w:t>
      </w:r>
      <w:r w:rsidRPr="001C2D47">
        <w:rPr>
          <w:rStyle w:val="StyleUnderline"/>
        </w:rPr>
        <w:t>th</w:t>
      </w:r>
      <w:r w:rsidR="00380EA4" w:rsidRPr="001C2D47">
        <w:rPr>
          <w:rStyle w:val="StyleUnderline"/>
        </w:rPr>
        <w:t xml:space="preserve"> </w:t>
      </w:r>
      <w:r w:rsidRPr="001C2D47">
        <w:rPr>
          <w:rStyle w:val="StyleUnderline"/>
        </w:rPr>
        <w:t>e risk management role of the state</w:t>
      </w:r>
      <w:r w:rsidRPr="001C2D47">
        <w:t xml:space="preserve">, which </w:t>
      </w:r>
      <w:r w:rsidRPr="001C2D47">
        <w:rPr>
          <w:rStyle w:val="StyleUnderline"/>
        </w:rPr>
        <w:t>can</w:t>
      </w:r>
      <w:r w:rsidR="00380EA4" w:rsidRPr="001C2D47">
        <w:rPr>
          <w:rStyle w:val="StyleUnderline"/>
        </w:rPr>
        <w:t xml:space="preserve"> </w:t>
      </w:r>
      <w:r w:rsidRPr="001C2D47">
        <w:rPr>
          <w:rStyle w:val="StyleUnderline"/>
        </w:rPr>
        <w:t>take many diverse forms, such as laws associated wi</w:t>
      </w:r>
      <w:r w:rsidR="00380EA4" w:rsidRPr="001C2D47">
        <w:rPr>
          <w:rStyle w:val="StyleUnderline"/>
        </w:rPr>
        <w:t xml:space="preserve"> </w:t>
      </w:r>
      <w:r w:rsidRPr="001C2D47">
        <w:rPr>
          <w:rStyle w:val="StyleUnderline"/>
        </w:rPr>
        <w:t>th limited liability, the application of speed limi</w:t>
      </w:r>
      <w:r w:rsidR="00380EA4" w:rsidRPr="001C2D47">
        <w:rPr>
          <w:rStyle w:val="StyleUnderline"/>
        </w:rPr>
        <w:t xml:space="preserve"> </w:t>
      </w:r>
      <w:r w:rsidRPr="001C2D47">
        <w:rPr>
          <w:rStyle w:val="StyleUnderline"/>
        </w:rPr>
        <w:t>ts</w:t>
      </w:r>
      <w:r w:rsidR="00380EA4" w:rsidRPr="001C2D47">
        <w:rPr>
          <w:rStyle w:val="StyleUnderline"/>
        </w:rPr>
        <w:t xml:space="preserve"> </w:t>
      </w:r>
      <w:r w:rsidRPr="001C2D47">
        <w:rPr>
          <w:rStyle w:val="StyleUnderline"/>
        </w:rPr>
        <w:t>for</w:t>
      </w:r>
      <w:r w:rsidR="00380EA4" w:rsidRPr="001C2D47">
        <w:rPr>
          <w:rStyle w:val="StyleUnderline"/>
        </w:rPr>
        <w:t xml:space="preserve"> </w:t>
      </w:r>
      <w:r w:rsidRPr="001C2D47">
        <w:rPr>
          <w:rStyle w:val="StyleUnderline"/>
        </w:rPr>
        <w:t>automobiles,</w:t>
      </w:r>
      <w:r w:rsidR="00380EA4" w:rsidRPr="001C2D47">
        <w:rPr>
          <w:rStyle w:val="StyleUnderline"/>
        </w:rPr>
        <w:t xml:space="preserve"> </w:t>
      </w:r>
      <w:r w:rsidRPr="001C2D47">
        <w:rPr>
          <w:rStyle w:val="StyleUnderline"/>
        </w:rPr>
        <w:t>national</w:t>
      </w:r>
      <w:r w:rsidR="00380EA4" w:rsidRPr="001C2D47">
        <w:rPr>
          <w:rStyle w:val="StyleUnderline"/>
        </w:rPr>
        <w:t xml:space="preserve"> </w:t>
      </w:r>
      <w:r w:rsidRPr="001C2D47">
        <w:rPr>
          <w:rStyle w:val="StyleUnderline"/>
        </w:rPr>
        <w:t>health</w:t>
      </w:r>
      <w:r w:rsidR="00380EA4" w:rsidRPr="001C2D47">
        <w:rPr>
          <w:rStyle w:val="StyleUnderline"/>
        </w:rPr>
        <w:t xml:space="preserve"> </w:t>
      </w:r>
      <w:r w:rsidRPr="001C2D47">
        <w:rPr>
          <w:rStyle w:val="StyleUnderline"/>
        </w:rPr>
        <w:t>insurance,</w:t>
      </w:r>
      <w:r w:rsidR="00380EA4" w:rsidRPr="001C2D47">
        <w:rPr>
          <w:rStyle w:val="StyleUnderline"/>
        </w:rPr>
        <w:t xml:space="preserve"> </w:t>
      </w:r>
      <w:r w:rsidRPr="001C2D47">
        <w:rPr>
          <w:rStyle w:val="StyleUnderline"/>
        </w:rPr>
        <w:t>occupat</w:t>
      </w:r>
      <w:r w:rsidR="00380EA4" w:rsidRPr="001C2D47">
        <w:rPr>
          <w:rStyle w:val="StyleUnderline"/>
        </w:rPr>
        <w:t xml:space="preserve"> </w:t>
      </w:r>
      <w:r w:rsidRPr="001C2D47">
        <w:rPr>
          <w:rStyle w:val="StyleUnderline"/>
        </w:rPr>
        <w:t>ional</w:t>
      </w:r>
      <w:r w:rsidR="00380EA4" w:rsidRPr="001C2D47">
        <w:rPr>
          <w:rStyle w:val="StyleUnderline"/>
        </w:rPr>
        <w:t xml:space="preserve"> </w:t>
      </w:r>
      <w:r w:rsidRPr="001C2D47">
        <w:rPr>
          <w:rStyle w:val="StyleUnderline"/>
        </w:rPr>
        <w:t>health</w:t>
      </w:r>
      <w:r w:rsidR="00380EA4" w:rsidRPr="001C2D47">
        <w:rPr>
          <w:rStyle w:val="StyleUnderline"/>
        </w:rPr>
        <w:t xml:space="preserve"> </w:t>
      </w:r>
      <w:r w:rsidRPr="001C2D47">
        <w:rPr>
          <w:rStyle w:val="StyleUnderline"/>
        </w:rPr>
        <w:t>and</w:t>
      </w:r>
      <w:r w:rsidR="00380EA4" w:rsidRPr="001C2D47">
        <w:rPr>
          <w:rStyle w:val="StyleUnderline"/>
        </w:rPr>
        <w:t xml:space="preserve"> </w:t>
      </w:r>
      <w:r w:rsidRPr="001C2D47">
        <w:rPr>
          <w:rStyle w:val="StyleUnderline"/>
        </w:rPr>
        <w:t>safety</w:t>
      </w:r>
      <w:r w:rsidR="00380EA4" w:rsidRPr="001C2D47">
        <w:rPr>
          <w:rStyle w:val="StyleUnderline"/>
        </w:rPr>
        <w:t xml:space="preserve"> </w:t>
      </w:r>
      <w:r w:rsidRPr="001C2D47">
        <w:rPr>
          <w:rStyle w:val="StyleUnderline"/>
        </w:rPr>
        <w:t>legislation,</w:t>
      </w:r>
      <w:r w:rsidR="00380EA4" w:rsidRPr="001C2D47">
        <w:rPr>
          <w:rStyle w:val="StyleUnderline"/>
        </w:rPr>
        <w:t xml:space="preserve"> </w:t>
      </w:r>
      <w:r w:rsidRPr="001C2D47">
        <w:rPr>
          <w:rStyle w:val="StyleUnderline"/>
        </w:rPr>
        <w:t>disaster</w:t>
      </w:r>
      <w:r w:rsidR="00380EA4" w:rsidRPr="001C2D47">
        <w:rPr>
          <w:rStyle w:val="StyleUnderline"/>
        </w:rPr>
        <w:t xml:space="preserve"> </w:t>
      </w:r>
      <w:r w:rsidRPr="001C2D47">
        <w:rPr>
          <w:rStyle w:val="StyleUnderline"/>
        </w:rPr>
        <w:t>relie</w:t>
      </w:r>
      <w:r w:rsidR="00380EA4" w:rsidRPr="001C2D47">
        <w:rPr>
          <w:rStyle w:val="StyleUnderline"/>
        </w:rPr>
        <w:t xml:space="preserve"> </w:t>
      </w:r>
      <w:r w:rsidRPr="001C2D47">
        <w:rPr>
          <w:rStyle w:val="StyleUnderline"/>
        </w:rPr>
        <w:t>f</w:t>
      </w:r>
      <w:r w:rsidR="00380EA4" w:rsidRPr="001C2D47">
        <w:rPr>
          <w:rStyle w:val="StyleUnderline"/>
        </w:rPr>
        <w:t xml:space="preserve"> </w:t>
      </w:r>
      <w:r w:rsidRPr="001C2D47">
        <w:rPr>
          <w:rStyle w:val="StyleUnderline"/>
        </w:rPr>
        <w:t>and social security.</w:t>
      </w:r>
      <w:r w:rsidR="00380EA4" w:rsidRPr="001C2D47">
        <w:rPr>
          <w:rStyle w:val="StyleUnderline"/>
        </w:rPr>
        <w:t xml:space="preserve"> </w:t>
      </w:r>
      <w:r w:rsidRPr="001C2D47">
        <w:t>Barr (2001) has written a similar treatment of the</w:t>
      </w:r>
      <w:r w:rsidR="00380EA4" w:rsidRPr="001C2D47">
        <w:t xml:space="preserve"> </w:t>
      </w:r>
      <w:r w:rsidRPr="001C2D47">
        <w:t xml:space="preserve">welfare state as that promoted by Moss, in which </w:t>
      </w:r>
      <w:proofErr w:type="gramStart"/>
      <w:r w:rsidRPr="001C2D47">
        <w:t>th</w:t>
      </w:r>
      <w:proofErr w:type="gramEnd"/>
      <w:r w:rsidR="00380EA4" w:rsidRPr="001C2D47">
        <w:t xml:space="preserve"> </w:t>
      </w:r>
      <w:r w:rsidRPr="001C2D47">
        <w:t>e</w:t>
      </w:r>
      <w:r w:rsidR="00380EA4" w:rsidRPr="001C2D47">
        <w:t xml:space="preserve"> </w:t>
      </w:r>
      <w:r w:rsidRPr="001C2D47">
        <w:t>potential</w:t>
      </w:r>
      <w:r w:rsidR="00380EA4" w:rsidRPr="001C2D47">
        <w:t xml:space="preserve"> </w:t>
      </w:r>
      <w:r w:rsidRPr="001C2D47">
        <w:t>role</w:t>
      </w:r>
      <w:r w:rsidR="00380EA4" w:rsidRPr="001C2D47">
        <w:t xml:space="preserve"> </w:t>
      </w:r>
      <w:r w:rsidRPr="001C2D47">
        <w:t>of</w:t>
      </w:r>
      <w:r w:rsidR="00380EA4" w:rsidRPr="001C2D47">
        <w:t xml:space="preserve"> </w:t>
      </w:r>
      <w:r w:rsidRPr="001C2D47">
        <w:t>government</w:t>
      </w:r>
      <w:r w:rsidR="00380EA4" w:rsidRPr="001C2D47">
        <w:t xml:space="preserve"> </w:t>
      </w:r>
      <w:r w:rsidRPr="001C2D47">
        <w:t>is</w:t>
      </w:r>
      <w:r w:rsidR="00380EA4" w:rsidRPr="001C2D47">
        <w:t xml:space="preserve"> </w:t>
      </w:r>
      <w:r w:rsidRPr="001C2D47">
        <w:t>analysed</w:t>
      </w:r>
      <w:r w:rsidR="00380EA4" w:rsidRPr="001C2D47">
        <w:t xml:space="preserve"> </w:t>
      </w:r>
      <w:r w:rsidRPr="001C2D47">
        <w:t>in</w:t>
      </w:r>
      <w:r w:rsidR="00380EA4" w:rsidRPr="001C2D47">
        <w:t xml:space="preserve"> </w:t>
      </w:r>
      <w:r w:rsidRPr="001C2D47">
        <w:t>the</w:t>
      </w:r>
      <w:r w:rsidR="00380EA4" w:rsidRPr="001C2D47">
        <w:t xml:space="preserve"> </w:t>
      </w:r>
      <w:r w:rsidRPr="001C2D47">
        <w:t>con</w:t>
      </w:r>
      <w:r w:rsidR="00380EA4" w:rsidRPr="001C2D47">
        <w:t xml:space="preserve"> </w:t>
      </w:r>
      <w:r w:rsidRPr="001C2D47">
        <w:t>text</w:t>
      </w:r>
      <w:r w:rsidR="00380EA4" w:rsidRPr="001C2D47">
        <w:t xml:space="preserve"> </w:t>
      </w:r>
      <w:r w:rsidRPr="001C2D47">
        <w:rPr>
          <w:rStyle w:val="StyleUnderline"/>
        </w:rPr>
        <w:t>of</w:t>
      </w:r>
      <w:r w:rsidR="00380EA4" w:rsidRPr="001C2D47">
        <w:rPr>
          <w:rStyle w:val="StyleUnderline"/>
        </w:rPr>
        <w:t xml:space="preserve"> </w:t>
      </w:r>
      <w:r w:rsidRPr="001C2D47">
        <w:rPr>
          <w:rStyle w:val="StyleUnderline"/>
        </w:rPr>
        <w:t>insurance</w:t>
      </w:r>
      <w:r w:rsidR="00380EA4" w:rsidRPr="001C2D47">
        <w:rPr>
          <w:rStyle w:val="StyleUnderline"/>
        </w:rPr>
        <w:t xml:space="preserve"> </w:t>
      </w:r>
      <w:r w:rsidRPr="001C2D47">
        <w:rPr>
          <w:rStyle w:val="StyleUnderline"/>
        </w:rPr>
        <w:t>failure</w:t>
      </w:r>
      <w:r w:rsidRPr="001C2D47">
        <w:t>,</w:t>
      </w:r>
      <w:r w:rsidR="00380EA4" w:rsidRPr="001C2D47">
        <w:t xml:space="preserve"> </w:t>
      </w:r>
      <w:r w:rsidRPr="001C2D47">
        <w:rPr>
          <w:rStyle w:val="StyleUnderline"/>
        </w:rPr>
        <w:t>which</w:t>
      </w:r>
      <w:r w:rsidR="00380EA4" w:rsidRPr="001C2D47">
        <w:rPr>
          <w:rStyle w:val="StyleUnderline"/>
        </w:rPr>
        <w:t xml:space="preserve"> </w:t>
      </w:r>
      <w:r w:rsidRPr="001C2D47">
        <w:rPr>
          <w:rStyle w:val="StyleUnderline"/>
        </w:rPr>
        <w:t>is</w:t>
      </w:r>
      <w:r w:rsidR="00380EA4" w:rsidRPr="001C2D47">
        <w:rPr>
          <w:rStyle w:val="StyleUnderline"/>
        </w:rPr>
        <w:t xml:space="preserve"> </w:t>
      </w:r>
      <w:r w:rsidRPr="001C2D47">
        <w:rPr>
          <w:rStyle w:val="StyleUnderline"/>
        </w:rPr>
        <w:t>conventionally</w:t>
      </w:r>
      <w:r w:rsidR="00380EA4" w:rsidRPr="001C2D47">
        <w:rPr>
          <w:rStyle w:val="StyleUnderline"/>
        </w:rPr>
        <w:t xml:space="preserve"> </w:t>
      </w:r>
      <w:r w:rsidRPr="001C2D47">
        <w:rPr>
          <w:rStyle w:val="StyleUnderline"/>
        </w:rPr>
        <w:t>seen</w:t>
      </w:r>
      <w:r w:rsidR="00380EA4" w:rsidRPr="001C2D47">
        <w:rPr>
          <w:rStyle w:val="StyleUnderline"/>
        </w:rPr>
        <w:t xml:space="preserve"> </w:t>
      </w:r>
      <w:r w:rsidRPr="001C2D47">
        <w:rPr>
          <w:rStyle w:val="StyleUnderline"/>
        </w:rPr>
        <w:t>in</w:t>
      </w:r>
      <w:r w:rsidR="00380EA4" w:rsidRPr="001C2D47">
        <w:rPr>
          <w:rStyle w:val="StyleUnderline"/>
        </w:rPr>
        <w:t xml:space="preserve"> </w:t>
      </w:r>
      <w:r w:rsidRPr="001C2D47">
        <w:rPr>
          <w:rStyle w:val="StyleUnderline"/>
        </w:rPr>
        <w:t>the</w:t>
      </w:r>
      <w:r w:rsidR="00380EA4" w:rsidRPr="001C2D47">
        <w:rPr>
          <w:rStyle w:val="StyleUnderline"/>
        </w:rPr>
        <w:t xml:space="preserve"> </w:t>
      </w:r>
      <w:r w:rsidRPr="001C2D47">
        <w:rPr>
          <w:rStyle w:val="StyleUnderline"/>
        </w:rPr>
        <w:t>economics</w:t>
      </w:r>
      <w:r w:rsidR="00380EA4" w:rsidRPr="001C2D47">
        <w:rPr>
          <w:rStyle w:val="StyleUnderline"/>
        </w:rPr>
        <w:t xml:space="preserve"> </w:t>
      </w:r>
      <w:r w:rsidRPr="001C2D47">
        <w:rPr>
          <w:rStyle w:val="StyleUnderline"/>
        </w:rPr>
        <w:t>literature</w:t>
      </w:r>
      <w:r w:rsidR="00380EA4" w:rsidRPr="001C2D47">
        <w:rPr>
          <w:rStyle w:val="StyleUnderline"/>
        </w:rPr>
        <w:t xml:space="preserve"> </w:t>
      </w:r>
      <w:r w:rsidRPr="001C2D47">
        <w:rPr>
          <w:rStyle w:val="StyleUnderline"/>
        </w:rPr>
        <w:t>to</w:t>
      </w:r>
      <w:r w:rsidR="00380EA4" w:rsidRPr="001C2D47">
        <w:rPr>
          <w:rStyle w:val="StyleUnderline"/>
        </w:rPr>
        <w:t xml:space="preserve"> </w:t>
      </w:r>
      <w:r w:rsidRPr="001C2D47">
        <w:rPr>
          <w:rStyle w:val="StyleUnderline"/>
        </w:rPr>
        <w:t>be</w:t>
      </w:r>
      <w:r w:rsidR="00380EA4" w:rsidRPr="001C2D47">
        <w:rPr>
          <w:rStyle w:val="StyleUnderline"/>
        </w:rPr>
        <w:t xml:space="preserve"> </w:t>
      </w:r>
      <w:r w:rsidRPr="001C2D47">
        <w:rPr>
          <w:rStyle w:val="StyleUnderline"/>
        </w:rPr>
        <w:t>a</w:t>
      </w:r>
      <w:r w:rsidR="00380EA4" w:rsidRPr="001C2D47">
        <w:rPr>
          <w:rStyle w:val="StyleUnderline"/>
        </w:rPr>
        <w:t xml:space="preserve"> </w:t>
      </w:r>
      <w:r w:rsidRPr="001C2D47">
        <w:rPr>
          <w:rStyle w:val="StyleUnderline"/>
        </w:rPr>
        <w:t>consequenc</w:t>
      </w:r>
      <w:r w:rsidR="00380EA4" w:rsidRPr="001C2D47">
        <w:rPr>
          <w:rStyle w:val="StyleUnderline"/>
        </w:rPr>
        <w:t xml:space="preserve"> </w:t>
      </w:r>
      <w:r w:rsidRPr="001C2D47">
        <w:rPr>
          <w:rStyle w:val="StyleUnderline"/>
        </w:rPr>
        <w:t>e</w:t>
      </w:r>
      <w:r w:rsidR="00380EA4" w:rsidRPr="001C2D47">
        <w:rPr>
          <w:rStyle w:val="StyleUnderline"/>
        </w:rPr>
        <w:t xml:space="preserve"> </w:t>
      </w:r>
      <w:r w:rsidRPr="001C2D47">
        <w:rPr>
          <w:rStyle w:val="StyleUnderline"/>
        </w:rPr>
        <w:t>of</w:t>
      </w:r>
      <w:r w:rsidR="00380EA4" w:rsidRPr="001C2D47">
        <w:rPr>
          <w:rStyle w:val="StyleUnderline"/>
        </w:rPr>
        <w:t xml:space="preserve"> </w:t>
      </w:r>
      <w:r w:rsidRPr="001C2D47">
        <w:rPr>
          <w:rStyle w:val="StyleUnderline"/>
        </w:rPr>
        <w:t>asymmetric</w:t>
      </w:r>
      <w:r w:rsidR="00380EA4" w:rsidRPr="001C2D47">
        <w:rPr>
          <w:rStyle w:val="StyleUnderline"/>
        </w:rPr>
        <w:t xml:space="preserve"> </w:t>
      </w:r>
      <w:r w:rsidRPr="001C2D47">
        <w:rPr>
          <w:rStyle w:val="StyleUnderline"/>
        </w:rPr>
        <w:t>information</w:t>
      </w:r>
      <w:r w:rsidRPr="001C2D47">
        <w:t>.</w:t>
      </w:r>
      <w:r w:rsidR="00380EA4" w:rsidRPr="001C2D47">
        <w:t xml:space="preserve"> </w:t>
      </w:r>
      <w:r w:rsidRPr="001C2D47">
        <w:rPr>
          <w:rStyle w:val="StyleUnderline"/>
        </w:rPr>
        <w:t>In</w:t>
      </w:r>
      <w:r w:rsidR="00380EA4" w:rsidRPr="001C2D47">
        <w:rPr>
          <w:rStyle w:val="StyleUnderline"/>
        </w:rPr>
        <w:t xml:space="preserve"> </w:t>
      </w:r>
      <w:r w:rsidRPr="001C2D47">
        <w:rPr>
          <w:rStyle w:val="StyleUnderline"/>
        </w:rPr>
        <w:t>the</w:t>
      </w:r>
      <w:r w:rsidR="00380EA4" w:rsidRPr="001C2D47">
        <w:rPr>
          <w:rStyle w:val="StyleUnderline"/>
        </w:rPr>
        <w:t xml:space="preserve"> </w:t>
      </w:r>
      <w:r w:rsidRPr="001C2D47">
        <w:rPr>
          <w:rStyle w:val="StyleUnderline"/>
        </w:rPr>
        <w:t>absence</w:t>
      </w:r>
      <w:r w:rsidR="00380EA4" w:rsidRPr="001C2D47">
        <w:rPr>
          <w:rStyle w:val="StyleUnderline"/>
        </w:rPr>
        <w:t xml:space="preserve"> </w:t>
      </w:r>
      <w:r w:rsidRPr="001C2D47">
        <w:rPr>
          <w:rStyle w:val="StyleUnderline"/>
        </w:rPr>
        <w:t>of</w:t>
      </w:r>
      <w:r w:rsidR="00380EA4" w:rsidRPr="001C2D47">
        <w:rPr>
          <w:rStyle w:val="StyleUnderline"/>
        </w:rPr>
        <w:t xml:space="preserve"> </w:t>
      </w:r>
      <w:r w:rsidRPr="001C2D47">
        <w:rPr>
          <w:rStyle w:val="StyleUnderline"/>
        </w:rPr>
        <w:t>markets providing accessible and affordable insuran</w:t>
      </w:r>
      <w:r w:rsidR="00380EA4" w:rsidRPr="001C2D47">
        <w:rPr>
          <w:rStyle w:val="StyleUnderline"/>
        </w:rPr>
        <w:t xml:space="preserve"> </w:t>
      </w:r>
      <w:proofErr w:type="gramStart"/>
      <w:r w:rsidRPr="001C2D47">
        <w:rPr>
          <w:rStyle w:val="StyleUnderline"/>
        </w:rPr>
        <w:t>ce</w:t>
      </w:r>
      <w:proofErr w:type="gramEnd"/>
      <w:r w:rsidRPr="001C2D47">
        <w:t xml:space="preserve"> Barr argues that </w:t>
      </w:r>
      <w:r w:rsidRPr="001C2D47">
        <w:rPr>
          <w:rStyle w:val="Emphasis"/>
        </w:rPr>
        <w:t>government has a unique role</w:t>
      </w:r>
      <w:r w:rsidR="00380EA4" w:rsidRPr="001C2D47">
        <w:rPr>
          <w:rStyle w:val="Emphasis"/>
        </w:rPr>
        <w:t xml:space="preserve"> </w:t>
      </w:r>
      <w:r w:rsidRPr="001C2D47">
        <w:rPr>
          <w:rStyle w:val="Emphasis"/>
        </w:rPr>
        <w:t>to</w:t>
      </w:r>
      <w:r w:rsidR="00380EA4" w:rsidRPr="001C2D47">
        <w:rPr>
          <w:rStyle w:val="Emphasis"/>
        </w:rPr>
        <w:t xml:space="preserve"> </w:t>
      </w:r>
      <w:r w:rsidRPr="001C2D47">
        <w:rPr>
          <w:rStyle w:val="Emphasis"/>
        </w:rPr>
        <w:t>play</w:t>
      </w:r>
      <w:r w:rsidR="00380EA4" w:rsidRPr="001C2D47">
        <w:rPr>
          <w:rStyle w:val="Emphasis"/>
        </w:rPr>
        <w:t xml:space="preserve"> </w:t>
      </w:r>
      <w:r w:rsidRPr="001C2D47">
        <w:rPr>
          <w:rStyle w:val="Emphasis"/>
        </w:rPr>
        <w:t>as</w:t>
      </w:r>
      <w:r w:rsidR="00380EA4" w:rsidRPr="001C2D47">
        <w:rPr>
          <w:rStyle w:val="Emphasis"/>
        </w:rPr>
        <w:t xml:space="preserve"> </w:t>
      </w:r>
      <w:r w:rsidRPr="001C2D47">
        <w:rPr>
          <w:rStyle w:val="Emphasis"/>
        </w:rPr>
        <w:t>a</w:t>
      </w:r>
      <w:r w:rsidR="00380EA4" w:rsidRPr="001C2D47">
        <w:rPr>
          <w:rStyle w:val="Emphasis"/>
        </w:rPr>
        <w:t xml:space="preserve"> </w:t>
      </w:r>
      <w:r w:rsidRPr="001C2D47">
        <w:rPr>
          <w:rStyle w:val="Emphasis"/>
        </w:rPr>
        <w:t>‘piggy</w:t>
      </w:r>
      <w:r w:rsidR="00380EA4" w:rsidRPr="001C2D47">
        <w:rPr>
          <w:rStyle w:val="Emphasis"/>
        </w:rPr>
        <w:t xml:space="preserve"> </w:t>
      </w:r>
      <w:r w:rsidRPr="001C2D47">
        <w:rPr>
          <w:rStyle w:val="Emphasis"/>
        </w:rPr>
        <w:t>bank’</w:t>
      </w:r>
      <w:r w:rsidRPr="001C2D47">
        <w:t>,</w:t>
      </w:r>
      <w:r w:rsidR="00380EA4" w:rsidRPr="001C2D47">
        <w:t xml:space="preserve"> </w:t>
      </w:r>
      <w:r w:rsidRPr="001C2D47">
        <w:t>an</w:t>
      </w:r>
      <w:r w:rsidR="00380EA4" w:rsidRPr="001C2D47">
        <w:t xml:space="preserve"> </w:t>
      </w:r>
      <w:r w:rsidRPr="001C2D47">
        <w:t>efficient institution</w:t>
      </w:r>
      <w:r w:rsidR="00380EA4" w:rsidRPr="001C2D47">
        <w:t xml:space="preserve"> </w:t>
      </w:r>
      <w:r w:rsidRPr="001C2D47">
        <w:rPr>
          <w:rStyle w:val="StyleUnderline"/>
        </w:rPr>
        <w:t>to manage</w:t>
      </w:r>
      <w:r w:rsidR="00380EA4" w:rsidRPr="001C2D47">
        <w:rPr>
          <w:rStyle w:val="StyleUnderline"/>
        </w:rPr>
        <w:t xml:space="preserve"> </w:t>
      </w:r>
      <w:r w:rsidRPr="001C2D47">
        <w:rPr>
          <w:rStyle w:val="StyleUnderline"/>
        </w:rPr>
        <w:t>and</w:t>
      </w:r>
      <w:r w:rsidR="00380EA4" w:rsidRPr="001C2D47">
        <w:rPr>
          <w:rStyle w:val="StyleUnderline"/>
        </w:rPr>
        <w:t xml:space="preserve"> </w:t>
      </w:r>
      <w:r w:rsidRPr="001C2D47">
        <w:rPr>
          <w:rStyle w:val="StyleUnderline"/>
        </w:rPr>
        <w:t>decrease</w:t>
      </w:r>
      <w:r w:rsidR="00380EA4" w:rsidRPr="001C2D47">
        <w:rPr>
          <w:rStyle w:val="StyleUnderline"/>
        </w:rPr>
        <w:t xml:space="preserve"> </w:t>
      </w:r>
      <w:r w:rsidRPr="001C2D47">
        <w:rPr>
          <w:rStyle w:val="StyleUnderline"/>
        </w:rPr>
        <w:t>the</w:t>
      </w:r>
      <w:r w:rsidR="00380EA4" w:rsidRPr="001C2D47">
        <w:rPr>
          <w:rStyle w:val="StyleUnderline"/>
        </w:rPr>
        <w:t xml:space="preserve"> </w:t>
      </w:r>
      <w:r w:rsidRPr="001C2D47">
        <w:rPr>
          <w:rStyle w:val="StyleUnderline"/>
        </w:rPr>
        <w:t>costs to</w:t>
      </w:r>
      <w:r w:rsidR="00380EA4" w:rsidRPr="001C2D47">
        <w:rPr>
          <w:rStyle w:val="StyleUnderline"/>
        </w:rPr>
        <w:t xml:space="preserve"> </w:t>
      </w:r>
      <w:r w:rsidRPr="001C2D47">
        <w:rPr>
          <w:rStyle w:val="StyleUnderline"/>
        </w:rPr>
        <w:t>citizens</w:t>
      </w:r>
      <w:r w:rsidR="00380EA4" w:rsidRPr="001C2D47">
        <w:rPr>
          <w:rStyle w:val="StyleUnderline"/>
        </w:rPr>
        <w:t xml:space="preserve"> </w:t>
      </w:r>
      <w:r w:rsidRPr="001C2D47">
        <w:rPr>
          <w:rStyle w:val="StyleUnderline"/>
        </w:rPr>
        <w:t>of</w:t>
      </w:r>
      <w:r w:rsidR="00380EA4" w:rsidRPr="001C2D47">
        <w:rPr>
          <w:rStyle w:val="StyleUnderline"/>
        </w:rPr>
        <w:t xml:space="preserve"> </w:t>
      </w:r>
      <w:r w:rsidRPr="001C2D47">
        <w:rPr>
          <w:rStyle w:val="StyleUnderline"/>
        </w:rPr>
        <w:t>th</w:t>
      </w:r>
      <w:r w:rsidR="00380EA4" w:rsidRPr="001C2D47">
        <w:rPr>
          <w:rStyle w:val="StyleUnderline"/>
        </w:rPr>
        <w:t xml:space="preserve"> </w:t>
      </w:r>
      <w:r w:rsidRPr="001C2D47">
        <w:rPr>
          <w:rStyle w:val="StyleUnderline"/>
        </w:rPr>
        <w:t>e</w:t>
      </w:r>
      <w:r w:rsidR="00380EA4" w:rsidRPr="001C2D47">
        <w:rPr>
          <w:rStyle w:val="StyleUnderline"/>
        </w:rPr>
        <w:t xml:space="preserve"> </w:t>
      </w:r>
      <w:r w:rsidRPr="001C2D47">
        <w:rPr>
          <w:rStyle w:val="StyleUnderline"/>
        </w:rPr>
        <w:t>unavoidable</w:t>
      </w:r>
      <w:r w:rsidR="00380EA4" w:rsidRPr="001C2D47">
        <w:rPr>
          <w:rStyle w:val="StyleUnderline"/>
        </w:rPr>
        <w:t xml:space="preserve"> </w:t>
      </w:r>
      <w:r w:rsidRPr="001C2D47">
        <w:rPr>
          <w:rStyle w:val="StyleUnderline"/>
        </w:rPr>
        <w:t>uncertainties</w:t>
      </w:r>
      <w:r w:rsidR="00380EA4" w:rsidRPr="001C2D47">
        <w:t xml:space="preserve"> </w:t>
      </w:r>
      <w:r w:rsidRPr="001C2D47">
        <w:t>associated</w:t>
      </w:r>
      <w:r w:rsidR="00380EA4" w:rsidRPr="001C2D47">
        <w:t xml:space="preserve"> </w:t>
      </w:r>
      <w:r w:rsidRPr="001C2D47">
        <w:t>with</w:t>
      </w:r>
      <w:r w:rsidR="00380EA4" w:rsidRPr="001C2D47">
        <w:t xml:space="preserve"> </w:t>
      </w:r>
      <w:r w:rsidRPr="001C2D47">
        <w:t>human</w:t>
      </w:r>
      <w:r w:rsidR="00380EA4" w:rsidRPr="001C2D47">
        <w:t xml:space="preserve"> </w:t>
      </w:r>
      <w:r w:rsidRPr="001C2D47">
        <w:t>eve</w:t>
      </w:r>
      <w:r w:rsidR="00380EA4" w:rsidRPr="001C2D47">
        <w:t xml:space="preserve"> </w:t>
      </w:r>
      <w:r w:rsidRPr="001C2D47">
        <w:t>nts.</w:t>
      </w:r>
      <w:r w:rsidR="00380EA4" w:rsidRPr="001C2D47">
        <w:t xml:space="preserve"> </w:t>
      </w:r>
      <w:r w:rsidRPr="001C2D47">
        <w:t>As</w:t>
      </w:r>
      <w:r w:rsidR="00380EA4" w:rsidRPr="001C2D47">
        <w:t xml:space="preserve"> </w:t>
      </w:r>
      <w:r w:rsidRPr="001C2D47">
        <w:t>stressed</w:t>
      </w:r>
      <w:r w:rsidR="00380EA4" w:rsidRPr="001C2D47">
        <w:t xml:space="preserve"> </w:t>
      </w:r>
      <w:r w:rsidRPr="001C2D47">
        <w:t>by</w:t>
      </w:r>
      <w:r w:rsidR="00380EA4" w:rsidRPr="001C2D47">
        <w:t xml:space="preserve"> </w:t>
      </w:r>
      <w:r w:rsidRPr="001C2D47">
        <w:t>many,</w:t>
      </w:r>
      <w:r w:rsidR="00380EA4" w:rsidRPr="001C2D47">
        <w:t xml:space="preserve"> </w:t>
      </w:r>
      <w:r w:rsidRPr="001C2D47">
        <w:rPr>
          <w:rStyle w:val="StyleUnderline"/>
        </w:rPr>
        <w:t>there</w:t>
      </w:r>
      <w:r w:rsidR="00380EA4" w:rsidRPr="001C2D47">
        <w:rPr>
          <w:rStyle w:val="StyleUnderline"/>
        </w:rPr>
        <w:t xml:space="preserve"> </w:t>
      </w:r>
      <w:r w:rsidRPr="001C2D47">
        <w:rPr>
          <w:rStyle w:val="StyleUnderline"/>
        </w:rPr>
        <w:t>are</w:t>
      </w:r>
      <w:r w:rsidR="00380EA4" w:rsidRPr="001C2D47">
        <w:rPr>
          <w:rStyle w:val="StyleUnderline"/>
        </w:rPr>
        <w:t xml:space="preserve"> </w:t>
      </w:r>
      <w:r w:rsidRPr="001C2D47">
        <w:rPr>
          <w:rStyle w:val="StyleUnderline"/>
        </w:rPr>
        <w:t>disparate</w:t>
      </w:r>
      <w:r w:rsidR="00380EA4" w:rsidRPr="001C2D47">
        <w:rPr>
          <w:rStyle w:val="StyleUnderline"/>
        </w:rPr>
        <w:t xml:space="preserve"> </w:t>
      </w:r>
      <w:r w:rsidRPr="001C2D47">
        <w:rPr>
          <w:rStyle w:val="StyleUnderline"/>
        </w:rPr>
        <w:t>ways</w:t>
      </w:r>
      <w:r w:rsidR="00380EA4" w:rsidRPr="001C2D47">
        <w:rPr>
          <w:rStyle w:val="StyleUnderline"/>
        </w:rPr>
        <w:t xml:space="preserve"> </w:t>
      </w:r>
      <w:r w:rsidRPr="001C2D47">
        <w:rPr>
          <w:rStyle w:val="StyleUnderline"/>
        </w:rPr>
        <w:t>in</w:t>
      </w:r>
      <w:r w:rsidR="00380EA4" w:rsidRPr="001C2D47">
        <w:rPr>
          <w:rStyle w:val="StyleUnderline"/>
        </w:rPr>
        <w:t xml:space="preserve"> </w:t>
      </w:r>
      <w:r w:rsidRPr="001C2D47">
        <w:rPr>
          <w:rStyle w:val="StyleUnderline"/>
        </w:rPr>
        <w:t>which</w:t>
      </w:r>
      <w:r w:rsidR="00380EA4" w:rsidRPr="001C2D47">
        <w:rPr>
          <w:rStyle w:val="StyleUnderline"/>
        </w:rPr>
        <w:t xml:space="preserve"> </w:t>
      </w:r>
      <w:r w:rsidRPr="001C2D47">
        <w:rPr>
          <w:rStyle w:val="StyleUnderline"/>
        </w:rPr>
        <w:t>government</w:t>
      </w:r>
      <w:r w:rsidR="00380EA4" w:rsidRPr="001C2D47">
        <w:rPr>
          <w:rStyle w:val="StyleUnderline"/>
        </w:rPr>
        <w:t xml:space="preserve"> </w:t>
      </w:r>
      <w:r w:rsidRPr="001C2D47">
        <w:rPr>
          <w:rStyle w:val="StyleUnderline"/>
        </w:rPr>
        <w:t>intervention</w:t>
      </w:r>
      <w:r w:rsidR="00380EA4" w:rsidRPr="001C2D47">
        <w:rPr>
          <w:rStyle w:val="StyleUnderline"/>
        </w:rPr>
        <w:t xml:space="preserve"> </w:t>
      </w:r>
      <w:r w:rsidRPr="001C2D47">
        <w:rPr>
          <w:rStyle w:val="StyleUnderline"/>
        </w:rPr>
        <w:t>can</w:t>
      </w:r>
      <w:r w:rsidR="00380EA4" w:rsidRPr="001C2D47">
        <w:rPr>
          <w:rStyle w:val="StyleUnderline"/>
        </w:rPr>
        <w:t xml:space="preserve"> </w:t>
      </w:r>
      <w:r w:rsidRPr="001C2D47">
        <w:rPr>
          <w:rStyle w:val="StyleUnderline"/>
        </w:rPr>
        <w:t>help</w:t>
      </w:r>
      <w:r w:rsidR="00380EA4" w:rsidRPr="001C2D47">
        <w:rPr>
          <w:rStyle w:val="StyleUnderline"/>
        </w:rPr>
        <w:t xml:space="preserve"> </w:t>
      </w:r>
      <w:r w:rsidRPr="001C2D47">
        <w:rPr>
          <w:rStyle w:val="StyleUnderline"/>
        </w:rPr>
        <w:t>mana</w:t>
      </w:r>
      <w:r w:rsidR="00380EA4" w:rsidRPr="001C2D47">
        <w:rPr>
          <w:rStyle w:val="StyleUnderline"/>
        </w:rPr>
        <w:t xml:space="preserve"> </w:t>
      </w:r>
      <w:proofErr w:type="gramStart"/>
      <w:r w:rsidRPr="001C2D47">
        <w:rPr>
          <w:rStyle w:val="StyleUnderline"/>
        </w:rPr>
        <w:t>ge</w:t>
      </w:r>
      <w:proofErr w:type="gramEnd"/>
      <w:r w:rsidR="00380EA4" w:rsidRPr="001C2D47">
        <w:rPr>
          <w:rStyle w:val="StyleUnderline"/>
        </w:rPr>
        <w:t xml:space="preserve"> </w:t>
      </w:r>
      <w:r w:rsidRPr="001C2D47">
        <w:rPr>
          <w:rStyle w:val="StyleUnderline"/>
        </w:rPr>
        <w:t>the</w:t>
      </w:r>
      <w:r w:rsidR="00380EA4" w:rsidRPr="001C2D47">
        <w:rPr>
          <w:rStyle w:val="StyleUnderline"/>
        </w:rPr>
        <w:t xml:space="preserve"> </w:t>
      </w:r>
      <w:r w:rsidRPr="001C2D47">
        <w:rPr>
          <w:rStyle w:val="StyleUnderline"/>
        </w:rPr>
        <w:t>risk</w:t>
      </w:r>
      <w:r w:rsidR="00380EA4" w:rsidRPr="001C2D47">
        <w:rPr>
          <w:rStyle w:val="StyleUnderline"/>
        </w:rPr>
        <w:t xml:space="preserve"> </w:t>
      </w:r>
      <w:r w:rsidRPr="001C2D47">
        <w:rPr>
          <w:rStyle w:val="StyleUnderline"/>
        </w:rPr>
        <w:t>of</w:t>
      </w:r>
      <w:r w:rsidR="00380EA4" w:rsidRPr="001C2D47">
        <w:rPr>
          <w:rStyle w:val="StyleUnderline"/>
        </w:rPr>
        <w:t xml:space="preserve"> </w:t>
      </w:r>
      <w:r w:rsidRPr="001C2D47">
        <w:rPr>
          <w:rStyle w:val="StyleUnderline"/>
        </w:rPr>
        <w:t>citizens,</w:t>
      </w:r>
      <w:r w:rsidR="00380EA4" w:rsidRPr="001C2D47">
        <w:t xml:space="preserve"> </w:t>
      </w:r>
      <w:r w:rsidRPr="001C2D47">
        <w:t>an</w:t>
      </w:r>
      <w:r w:rsidR="00380EA4" w:rsidRPr="001C2D47">
        <w:t xml:space="preserve"> </w:t>
      </w:r>
      <w:r w:rsidRPr="001C2D47">
        <w:t>obvious</w:t>
      </w:r>
      <w:r w:rsidR="00380EA4" w:rsidRPr="001C2D47">
        <w:t xml:space="preserve"> </w:t>
      </w:r>
      <w:r w:rsidRPr="001C2D47">
        <w:t>instrument</w:t>
      </w:r>
      <w:r w:rsidR="00380EA4" w:rsidRPr="001C2D47">
        <w:t xml:space="preserve"> </w:t>
      </w:r>
      <w:r w:rsidRPr="001C2D47">
        <w:t>outside the United States being universal health care insurance.</w:t>
      </w:r>
      <w:r w:rsidR="00380EA4" w:rsidRPr="001C2D47">
        <w:t xml:space="preserve"> </w:t>
      </w:r>
      <w:r w:rsidRPr="001C2D47">
        <w:rPr>
          <w:rStyle w:val="StyleUnderline"/>
        </w:rPr>
        <w:t>In the</w:t>
      </w:r>
      <w:r w:rsidRPr="001C2D47">
        <w:t xml:space="preserve"> current </w:t>
      </w:r>
      <w:r w:rsidRPr="001C2D47">
        <w:rPr>
          <w:rStyle w:val="StyleUnderline"/>
        </w:rPr>
        <w:t>context of</w:t>
      </w:r>
      <w:r w:rsidRPr="001C2D47">
        <w:t xml:space="preserve"> the potential use </w:t>
      </w:r>
      <w:r w:rsidRPr="001C2D47">
        <w:rPr>
          <w:rStyle w:val="StyleUnderline"/>
        </w:rPr>
        <w:t>of the</w:t>
      </w:r>
      <w:r w:rsidR="00380EA4" w:rsidRPr="001C2D47">
        <w:rPr>
          <w:rStyle w:val="StyleUnderline"/>
        </w:rPr>
        <w:t xml:space="preserve"> </w:t>
      </w:r>
      <w:r w:rsidRPr="001C2D47">
        <w:rPr>
          <w:rStyle w:val="StyleUnderline"/>
        </w:rPr>
        <w:t>income tax system to collect debts from immigrants</w:t>
      </w:r>
      <w:r w:rsidR="00380EA4" w:rsidRPr="001C2D47">
        <w:rPr>
          <w:rStyle w:val="StyleUnderline"/>
        </w:rPr>
        <w:t xml:space="preserve"> </w:t>
      </w:r>
      <w:r w:rsidRPr="001C2D47">
        <w:t>it</w:t>
      </w:r>
      <w:r w:rsidR="00380EA4" w:rsidRPr="001C2D47">
        <w:t xml:space="preserve"> </w:t>
      </w:r>
      <w:r w:rsidRPr="001C2D47">
        <w:t>is</w:t>
      </w:r>
      <w:r w:rsidR="00380EA4" w:rsidRPr="001C2D47">
        <w:t xml:space="preserve"> </w:t>
      </w:r>
      <w:r w:rsidRPr="001C2D47">
        <w:t>very</w:t>
      </w:r>
      <w:r w:rsidR="00380EA4" w:rsidRPr="001C2D47">
        <w:t xml:space="preserve"> </w:t>
      </w:r>
      <w:r w:rsidRPr="001C2D47">
        <w:t>important</w:t>
      </w:r>
      <w:r w:rsidR="00380EA4" w:rsidRPr="001C2D47">
        <w:t xml:space="preserve"> </w:t>
      </w:r>
      <w:r w:rsidRPr="001C2D47">
        <w:t>to</w:t>
      </w:r>
      <w:r w:rsidR="00380EA4" w:rsidRPr="001C2D47">
        <w:t xml:space="preserve"> </w:t>
      </w:r>
      <w:r w:rsidRPr="001C2D47">
        <w:t>realise</w:t>
      </w:r>
      <w:r w:rsidR="00380EA4" w:rsidRPr="001C2D47">
        <w:t xml:space="preserve"> </w:t>
      </w:r>
      <w:r w:rsidRPr="001C2D47">
        <w:t>that</w:t>
      </w:r>
      <w:r w:rsidR="00380EA4" w:rsidRPr="001C2D47">
        <w:t xml:space="preserve"> </w:t>
      </w:r>
      <w:r w:rsidRPr="001C2D47">
        <w:rPr>
          <w:rStyle w:val="Emphasis"/>
        </w:rPr>
        <w:t>ICL</w:t>
      </w:r>
      <w:r w:rsidR="00380EA4" w:rsidRPr="001C2D47">
        <w:rPr>
          <w:rStyle w:val="Emphasis"/>
        </w:rPr>
        <w:t xml:space="preserve"> </w:t>
      </w:r>
      <w:r w:rsidRPr="001C2D47">
        <w:rPr>
          <w:rStyle w:val="Emphasis"/>
        </w:rPr>
        <w:t>for</w:t>
      </w:r>
      <w:r w:rsidR="00380EA4" w:rsidRPr="001C2D47">
        <w:rPr>
          <w:rStyle w:val="Emphasis"/>
        </w:rPr>
        <w:t xml:space="preserve"> </w:t>
      </w:r>
      <w:r w:rsidRPr="001C2D47">
        <w:rPr>
          <w:rStyle w:val="Emphasis"/>
        </w:rPr>
        <w:t>higher</w:t>
      </w:r>
      <w:r w:rsidR="00380EA4" w:rsidRPr="001C2D47">
        <w:rPr>
          <w:rStyle w:val="Emphasis"/>
        </w:rPr>
        <w:t xml:space="preserve"> </w:t>
      </w:r>
      <w:proofErr w:type="gramStart"/>
      <w:r w:rsidRPr="001C2D47">
        <w:rPr>
          <w:rStyle w:val="Emphasis"/>
        </w:rPr>
        <w:t>ed</w:t>
      </w:r>
      <w:proofErr w:type="gramEnd"/>
      <w:r w:rsidR="00380EA4" w:rsidRPr="001C2D47">
        <w:rPr>
          <w:rStyle w:val="Emphasis"/>
        </w:rPr>
        <w:t xml:space="preserve"> </w:t>
      </w:r>
      <w:r w:rsidRPr="001C2D47">
        <w:rPr>
          <w:rStyle w:val="Emphasis"/>
        </w:rPr>
        <w:t>ucation</w:t>
      </w:r>
      <w:r w:rsidR="00380EA4" w:rsidRPr="001C2D47">
        <w:rPr>
          <w:rStyle w:val="Emphasis"/>
        </w:rPr>
        <w:t xml:space="preserve"> </w:t>
      </w:r>
      <w:r w:rsidRPr="001C2D47">
        <w:rPr>
          <w:rStyle w:val="Emphasis"/>
        </w:rPr>
        <w:t>are</w:t>
      </w:r>
      <w:r w:rsidR="00380EA4" w:rsidRPr="001C2D47">
        <w:rPr>
          <w:rStyle w:val="Emphasis"/>
        </w:rPr>
        <w:t xml:space="preserve"> </w:t>
      </w:r>
      <w:r w:rsidRPr="001C2D47">
        <w:rPr>
          <w:rStyle w:val="Emphasis"/>
        </w:rPr>
        <w:t>simply</w:t>
      </w:r>
      <w:r w:rsidR="00380EA4" w:rsidRPr="001C2D47">
        <w:rPr>
          <w:rStyle w:val="Emphasis"/>
        </w:rPr>
        <w:t xml:space="preserve"> </w:t>
      </w:r>
      <w:r w:rsidRPr="001C2D47">
        <w:rPr>
          <w:rStyle w:val="Emphasis"/>
        </w:rPr>
        <w:t>a</w:t>
      </w:r>
      <w:r w:rsidR="00380EA4" w:rsidRPr="001C2D47">
        <w:rPr>
          <w:rStyle w:val="Emphasis"/>
        </w:rPr>
        <w:t xml:space="preserve"> </w:t>
      </w:r>
      <w:r w:rsidRPr="001C2D47">
        <w:rPr>
          <w:rStyle w:val="Emphasis"/>
        </w:rPr>
        <w:t>subset</w:t>
      </w:r>
      <w:r w:rsidR="00380EA4" w:rsidRPr="001C2D47">
        <w:rPr>
          <w:rStyle w:val="Emphasis"/>
        </w:rPr>
        <w:t xml:space="preserve"> </w:t>
      </w:r>
      <w:r w:rsidRPr="001C2D47">
        <w:rPr>
          <w:rStyle w:val="Emphasis"/>
        </w:rPr>
        <w:t>of</w:t>
      </w:r>
      <w:r w:rsidR="00380EA4" w:rsidRPr="001C2D47">
        <w:rPr>
          <w:rStyle w:val="Emphasis"/>
        </w:rPr>
        <w:t xml:space="preserve"> </w:t>
      </w:r>
      <w:r w:rsidRPr="001C2D47">
        <w:rPr>
          <w:rStyle w:val="Emphasis"/>
        </w:rPr>
        <w:t>the</w:t>
      </w:r>
      <w:r w:rsidR="00380EA4" w:rsidRPr="001C2D47">
        <w:rPr>
          <w:rStyle w:val="Emphasis"/>
        </w:rPr>
        <w:t xml:space="preserve"> </w:t>
      </w:r>
      <w:r w:rsidRPr="001C2D47">
        <w:rPr>
          <w:rStyle w:val="Emphasis"/>
        </w:rPr>
        <w:t>many</w:t>
      </w:r>
      <w:r w:rsidR="00380EA4" w:rsidRPr="001C2D47">
        <w:rPr>
          <w:rStyle w:val="Emphasis"/>
        </w:rPr>
        <w:t xml:space="preserve"> </w:t>
      </w:r>
      <w:r w:rsidRPr="001C2D47">
        <w:rPr>
          <w:rStyle w:val="Emphasis"/>
        </w:rPr>
        <w:t>risk</w:t>
      </w:r>
      <w:r w:rsidR="00380EA4" w:rsidRPr="001C2D47">
        <w:rPr>
          <w:rStyle w:val="Emphasis"/>
        </w:rPr>
        <w:t xml:space="preserve"> </w:t>
      </w:r>
      <w:r w:rsidRPr="001C2D47">
        <w:rPr>
          <w:rStyle w:val="Emphasis"/>
        </w:rPr>
        <w:t>management instruments available to government,</w:t>
      </w:r>
      <w:r w:rsidRPr="001C2D47">
        <w:t xml:space="preserve"> a p</w:t>
      </w:r>
      <w:r w:rsidR="00380EA4" w:rsidRPr="001C2D47">
        <w:t xml:space="preserve"> </w:t>
      </w:r>
      <w:r w:rsidRPr="001C2D47">
        <w:t xml:space="preserve">oint made explicitly in Shiller (2003). What </w:t>
      </w:r>
      <w:r w:rsidRPr="001C2D47">
        <w:rPr>
          <w:rStyle w:val="StyleUnderline"/>
        </w:rPr>
        <w:t>ICL</w:t>
      </w:r>
      <w:r w:rsidR="00380EA4" w:rsidRPr="001C2D47">
        <w:t xml:space="preserve"> </w:t>
      </w:r>
      <w:r w:rsidRPr="001C2D47">
        <w:rPr>
          <w:rStyle w:val="StyleUnderline"/>
        </w:rPr>
        <w:t>offer</w:t>
      </w:r>
      <w:r w:rsidRPr="001C2D47">
        <w:t>,</w:t>
      </w:r>
      <w:r w:rsidR="00380EA4" w:rsidRPr="001C2D47">
        <w:t xml:space="preserve"> </w:t>
      </w:r>
      <w:r w:rsidRPr="001C2D47">
        <w:t>after</w:t>
      </w:r>
      <w:r w:rsidR="00380EA4" w:rsidRPr="001C2D47">
        <w:t xml:space="preserve"> </w:t>
      </w:r>
      <w:r w:rsidRPr="001C2D47">
        <w:t>all,</w:t>
      </w:r>
      <w:r w:rsidR="00380EA4" w:rsidRPr="001C2D47">
        <w:t xml:space="preserve"> </w:t>
      </w:r>
      <w:r w:rsidRPr="001C2D47">
        <w:rPr>
          <w:rStyle w:val="Emphasis"/>
        </w:rPr>
        <w:t>is</w:t>
      </w:r>
      <w:r w:rsidR="00380EA4" w:rsidRPr="001C2D47">
        <w:rPr>
          <w:rStyle w:val="Emphasis"/>
        </w:rPr>
        <w:t xml:space="preserve"> </w:t>
      </w:r>
      <w:r w:rsidRPr="001C2D47">
        <w:rPr>
          <w:rStyle w:val="Emphasis"/>
        </w:rPr>
        <w:t>insurance</w:t>
      </w:r>
      <w:r w:rsidR="00380EA4" w:rsidRPr="001C2D47">
        <w:rPr>
          <w:rStyle w:val="Emphasis"/>
        </w:rPr>
        <w:t xml:space="preserve"> </w:t>
      </w:r>
      <w:r w:rsidRPr="001C2D47">
        <w:rPr>
          <w:rStyle w:val="Emphasis"/>
        </w:rPr>
        <w:t>against</w:t>
      </w:r>
      <w:r w:rsidR="00380EA4" w:rsidRPr="001C2D47">
        <w:rPr>
          <w:rStyle w:val="Emphasis"/>
        </w:rPr>
        <w:t xml:space="preserve"> </w:t>
      </w:r>
      <w:r w:rsidRPr="001C2D47">
        <w:rPr>
          <w:rStyle w:val="Emphasis"/>
        </w:rPr>
        <w:t>consumption</w:t>
      </w:r>
      <w:r w:rsidR="00380EA4" w:rsidRPr="001C2D47">
        <w:rPr>
          <w:rStyle w:val="Emphasis"/>
        </w:rPr>
        <w:t xml:space="preserve"> </w:t>
      </w:r>
      <w:r w:rsidRPr="001C2D47">
        <w:rPr>
          <w:rStyle w:val="Emphasis"/>
        </w:rPr>
        <w:t>hardship</w:t>
      </w:r>
      <w:r w:rsidR="00380EA4" w:rsidRPr="001C2D47">
        <w:rPr>
          <w:rStyle w:val="Emphasis"/>
        </w:rPr>
        <w:t xml:space="preserve"> </w:t>
      </w:r>
      <w:r w:rsidRPr="001C2D47">
        <w:rPr>
          <w:rStyle w:val="Emphasis"/>
        </w:rPr>
        <w:t>and</w:t>
      </w:r>
      <w:r w:rsidR="00380EA4" w:rsidRPr="001C2D47">
        <w:rPr>
          <w:rStyle w:val="Emphasis"/>
        </w:rPr>
        <w:t xml:space="preserve"> </w:t>
      </w:r>
      <w:r w:rsidRPr="001C2D47">
        <w:rPr>
          <w:rStyle w:val="Emphasis"/>
        </w:rPr>
        <w:t>protection</w:t>
      </w:r>
      <w:r w:rsidR="00380EA4" w:rsidRPr="001C2D47">
        <w:rPr>
          <w:rStyle w:val="Emphasis"/>
        </w:rPr>
        <w:t xml:space="preserve"> </w:t>
      </w:r>
      <w:r w:rsidRPr="001C2D47">
        <w:rPr>
          <w:rStyle w:val="Emphasis"/>
        </w:rPr>
        <w:t>against</w:t>
      </w:r>
      <w:r w:rsidR="00380EA4" w:rsidRPr="001C2D47">
        <w:rPr>
          <w:rStyle w:val="Emphasis"/>
        </w:rPr>
        <w:t xml:space="preserve"> </w:t>
      </w:r>
      <w:r w:rsidRPr="001C2D47">
        <w:rPr>
          <w:rStyle w:val="Emphasis"/>
        </w:rPr>
        <w:t>the</w:t>
      </w:r>
      <w:r w:rsidR="00380EA4" w:rsidRPr="001C2D47">
        <w:rPr>
          <w:rStyle w:val="Emphasis"/>
        </w:rPr>
        <w:t xml:space="preserve"> </w:t>
      </w:r>
      <w:r w:rsidRPr="001C2D47">
        <w:rPr>
          <w:rStyle w:val="Emphasis"/>
        </w:rPr>
        <w:t>costs</w:t>
      </w:r>
      <w:r w:rsidR="00380EA4" w:rsidRPr="001C2D47">
        <w:rPr>
          <w:rStyle w:val="Emphasis"/>
        </w:rPr>
        <w:t xml:space="preserve"> </w:t>
      </w:r>
      <w:r w:rsidRPr="001C2D47">
        <w:rPr>
          <w:rStyle w:val="Emphasis"/>
        </w:rPr>
        <w:t>of</w:t>
      </w:r>
      <w:r w:rsidR="00380EA4" w:rsidRPr="001C2D47">
        <w:rPr>
          <w:rStyle w:val="Emphasis"/>
        </w:rPr>
        <w:t xml:space="preserve"> </w:t>
      </w:r>
      <w:r w:rsidRPr="001C2D47">
        <w:rPr>
          <w:rStyle w:val="Emphasis"/>
        </w:rPr>
        <w:t>defaul</w:t>
      </w:r>
      <w:r w:rsidR="00380EA4" w:rsidRPr="001C2D47">
        <w:rPr>
          <w:rStyle w:val="Emphasis"/>
        </w:rPr>
        <w:t xml:space="preserve"> </w:t>
      </w:r>
      <w:r w:rsidRPr="001C2D47">
        <w:rPr>
          <w:rStyle w:val="Emphasis"/>
        </w:rPr>
        <w:t>t</w:t>
      </w:r>
      <w:r w:rsidR="00380EA4" w:rsidRPr="001C2D47">
        <w:rPr>
          <w:rStyle w:val="Emphasis"/>
        </w:rPr>
        <w:t xml:space="preserve"> </w:t>
      </w:r>
      <w:r w:rsidRPr="001C2D47">
        <w:rPr>
          <w:rStyle w:val="StyleUnderline"/>
        </w:rPr>
        <w:t>that</w:t>
      </w:r>
      <w:r w:rsidR="00380EA4" w:rsidRPr="001C2D47">
        <w:rPr>
          <w:rStyle w:val="StyleUnderline"/>
        </w:rPr>
        <w:t xml:space="preserve"> </w:t>
      </w:r>
      <w:r w:rsidRPr="001C2D47">
        <w:rPr>
          <w:rStyle w:val="StyleUnderline"/>
        </w:rPr>
        <w:t>arise</w:t>
      </w:r>
      <w:r w:rsidR="00380EA4" w:rsidRPr="001C2D47">
        <w:rPr>
          <w:rStyle w:val="StyleUnderline"/>
        </w:rPr>
        <w:t xml:space="preserve"> </w:t>
      </w:r>
      <w:r w:rsidRPr="001C2D47">
        <w:rPr>
          <w:rStyle w:val="StyleUnderline"/>
        </w:rPr>
        <w:t>with</w:t>
      </w:r>
      <w:r w:rsidR="00380EA4" w:rsidRPr="001C2D47">
        <w:rPr>
          <w:rStyle w:val="StyleUnderline"/>
        </w:rPr>
        <w:t xml:space="preserve"> </w:t>
      </w:r>
      <w:r w:rsidRPr="001C2D47">
        <w:rPr>
          <w:rStyle w:val="StyleUnderline"/>
        </w:rPr>
        <w:t>mortgage-type</w:t>
      </w:r>
      <w:r w:rsidR="00380EA4" w:rsidRPr="001C2D47">
        <w:rPr>
          <w:rStyle w:val="StyleUnderline"/>
        </w:rPr>
        <w:t xml:space="preserve"> </w:t>
      </w:r>
      <w:r w:rsidRPr="001C2D47">
        <w:rPr>
          <w:rStyle w:val="StyleUnderline"/>
        </w:rPr>
        <w:t>loans</w:t>
      </w:r>
      <w:r w:rsidR="00380EA4" w:rsidRPr="001C2D47">
        <w:rPr>
          <w:rStyle w:val="StyleUnderline"/>
        </w:rPr>
        <w:t xml:space="preserve"> </w:t>
      </w:r>
      <w:r w:rsidRPr="001C2D47">
        <w:rPr>
          <w:rStyle w:val="StyleUnderline"/>
        </w:rPr>
        <w:t>when</w:t>
      </w:r>
      <w:r w:rsidR="00380EA4" w:rsidRPr="001C2D47">
        <w:rPr>
          <w:rStyle w:val="StyleUnderline"/>
        </w:rPr>
        <w:t xml:space="preserve"> </w:t>
      </w:r>
      <w:r w:rsidRPr="001C2D47">
        <w:rPr>
          <w:rStyle w:val="StyleUnderline"/>
        </w:rPr>
        <w:t>the</w:t>
      </w:r>
      <w:r w:rsidR="00380EA4" w:rsidRPr="001C2D47">
        <w:rPr>
          <w:rStyle w:val="StyleUnderline"/>
        </w:rPr>
        <w:t xml:space="preserve"> </w:t>
      </w:r>
      <w:r w:rsidRPr="001C2D47">
        <w:rPr>
          <w:rStyle w:val="StyleUnderline"/>
        </w:rPr>
        <w:t>income</w:t>
      </w:r>
      <w:r w:rsidR="00380EA4" w:rsidRPr="001C2D47">
        <w:rPr>
          <w:rStyle w:val="StyleUnderline"/>
        </w:rPr>
        <w:t xml:space="preserve"> </w:t>
      </w:r>
      <w:r w:rsidRPr="001C2D47">
        <w:rPr>
          <w:rStyle w:val="StyleUnderline"/>
        </w:rPr>
        <w:t>s</w:t>
      </w:r>
      <w:r w:rsidR="00380EA4" w:rsidRPr="001C2D47">
        <w:rPr>
          <w:rStyle w:val="StyleUnderline"/>
        </w:rPr>
        <w:t xml:space="preserve"> </w:t>
      </w:r>
      <w:r w:rsidRPr="001C2D47">
        <w:rPr>
          <w:rStyle w:val="StyleUnderline"/>
        </w:rPr>
        <w:t>of</w:t>
      </w:r>
      <w:r w:rsidR="00380EA4" w:rsidRPr="001C2D47">
        <w:rPr>
          <w:rStyle w:val="StyleUnderline"/>
        </w:rPr>
        <w:t xml:space="preserve"> </w:t>
      </w:r>
      <w:r w:rsidRPr="001C2D47">
        <w:rPr>
          <w:rStyle w:val="StyleUnderline"/>
        </w:rPr>
        <w:t>debtors</w:t>
      </w:r>
      <w:r w:rsidR="00380EA4" w:rsidRPr="001C2D47">
        <w:rPr>
          <w:rStyle w:val="StyleUnderline"/>
        </w:rPr>
        <w:t xml:space="preserve"> </w:t>
      </w:r>
      <w:r w:rsidRPr="001C2D47">
        <w:rPr>
          <w:rStyle w:val="StyleUnderline"/>
        </w:rPr>
        <w:t>are</w:t>
      </w:r>
      <w:r w:rsidR="00380EA4" w:rsidRPr="001C2D47">
        <w:rPr>
          <w:rStyle w:val="StyleUnderline"/>
        </w:rPr>
        <w:t xml:space="preserve"> </w:t>
      </w:r>
      <w:r w:rsidRPr="001C2D47">
        <w:rPr>
          <w:rStyle w:val="StyleUnderline"/>
        </w:rPr>
        <w:t>low.</w:t>
      </w:r>
      <w:r w:rsidR="00380EA4" w:rsidRPr="001C2D47">
        <w:t xml:space="preserve"> </w:t>
      </w:r>
      <w:r w:rsidRPr="001C2D47">
        <w:t>That</w:t>
      </w:r>
      <w:r w:rsidR="00380EA4" w:rsidRPr="001C2D47">
        <w:t xml:space="preserve"> </w:t>
      </w:r>
      <w:r w:rsidRPr="001C2D47">
        <w:t>is,</w:t>
      </w:r>
      <w:r w:rsidR="00380EA4" w:rsidRPr="001C2D47">
        <w:t xml:space="preserve"> </w:t>
      </w:r>
      <w:r w:rsidRPr="001C2D47">
        <w:t>and</w:t>
      </w:r>
      <w:r w:rsidR="00380EA4" w:rsidRPr="001C2D47">
        <w:t xml:space="preserve"> </w:t>
      </w:r>
      <w:r w:rsidRPr="001C2D47">
        <w:t>this</w:t>
      </w:r>
      <w:r w:rsidR="00380EA4" w:rsidRPr="001C2D47">
        <w:t xml:space="preserve"> </w:t>
      </w:r>
      <w:r w:rsidRPr="001C2D47">
        <w:t>is</w:t>
      </w:r>
      <w:r w:rsidR="00380EA4" w:rsidRPr="001C2D47">
        <w:t xml:space="preserve"> </w:t>
      </w:r>
      <w:r w:rsidRPr="001C2D47">
        <w:t>the</w:t>
      </w:r>
      <w:r w:rsidR="00380EA4" w:rsidRPr="001C2D47">
        <w:t xml:space="preserve"> </w:t>
      </w:r>
      <w:r w:rsidRPr="001C2D47">
        <w:t xml:space="preserve">critical point for policy, </w:t>
      </w:r>
      <w:r w:rsidRPr="001C2D47">
        <w:rPr>
          <w:rStyle w:val="StyleUnderline"/>
        </w:rPr>
        <w:t>income contingent debt c</w:t>
      </w:r>
      <w:r w:rsidR="00380EA4" w:rsidRPr="001C2D47">
        <w:rPr>
          <w:rStyle w:val="StyleUnderline"/>
        </w:rPr>
        <w:t xml:space="preserve"> </w:t>
      </w:r>
      <w:r w:rsidRPr="001C2D47">
        <w:rPr>
          <w:rStyle w:val="StyleUnderline"/>
        </w:rPr>
        <w:t>ollection is</w:t>
      </w:r>
      <w:r w:rsidRPr="001C2D47">
        <w:t xml:space="preserve">, simply and powerfully, </w:t>
      </w:r>
      <w:r w:rsidRPr="001C2D47">
        <w:rPr>
          <w:rStyle w:val="Emphasis"/>
        </w:rPr>
        <w:t>a consumption</w:t>
      </w:r>
      <w:r w:rsidR="00380EA4" w:rsidRPr="001C2D47">
        <w:rPr>
          <w:rStyle w:val="Emphasis"/>
        </w:rPr>
        <w:t xml:space="preserve"> </w:t>
      </w:r>
      <w:r w:rsidRPr="001C2D47">
        <w:rPr>
          <w:rStyle w:val="Emphasis"/>
        </w:rPr>
        <w:t>smoothing</w:t>
      </w:r>
      <w:r w:rsidR="00380EA4" w:rsidRPr="001C2D47">
        <w:rPr>
          <w:rStyle w:val="Emphasis"/>
        </w:rPr>
        <w:t xml:space="preserve"> </w:t>
      </w:r>
      <w:r w:rsidRPr="001C2D47">
        <w:rPr>
          <w:rStyle w:val="Emphasis"/>
        </w:rPr>
        <w:t>mechanism.</w:t>
      </w:r>
      <w:r w:rsidR="00380EA4" w:rsidRPr="001C2D47">
        <w:t xml:space="preserve"> </w:t>
      </w:r>
      <w:r w:rsidRPr="001C2D47">
        <w:t>And,</w:t>
      </w:r>
      <w:r w:rsidR="00380EA4" w:rsidRPr="001C2D47">
        <w:t xml:space="preserve"> </w:t>
      </w:r>
      <w:r w:rsidRPr="001C2D47">
        <w:t>as</w:t>
      </w:r>
      <w:r w:rsidR="00380EA4" w:rsidRPr="001C2D47">
        <w:t xml:space="preserve"> </w:t>
      </w:r>
      <w:r w:rsidRPr="001C2D47">
        <w:t>both</w:t>
      </w:r>
      <w:r w:rsidR="00380EA4" w:rsidRPr="001C2D47">
        <w:t xml:space="preserve"> </w:t>
      </w:r>
      <w:r w:rsidRPr="001C2D47">
        <w:t>Stiglitz</w:t>
      </w:r>
      <w:r w:rsidR="00380EA4" w:rsidRPr="001C2D47">
        <w:t xml:space="preserve"> </w:t>
      </w:r>
      <w:r w:rsidRPr="001C2D47">
        <w:t>and</w:t>
      </w:r>
      <w:r w:rsidR="00380EA4" w:rsidRPr="001C2D47">
        <w:t xml:space="preserve"> </w:t>
      </w:r>
      <w:r w:rsidRPr="001C2D47">
        <w:t>Denn</w:t>
      </w:r>
      <w:r w:rsidR="00380EA4" w:rsidRPr="001C2D47">
        <w:t xml:space="preserve"> </w:t>
      </w:r>
      <w:r w:rsidRPr="001C2D47">
        <w:t>iss</w:t>
      </w:r>
      <w:r w:rsidR="00380EA4" w:rsidRPr="001C2D47">
        <w:t xml:space="preserve"> </w:t>
      </w:r>
      <w:r w:rsidRPr="001C2D47">
        <w:t>emphasise</w:t>
      </w:r>
      <w:r w:rsidR="00380EA4" w:rsidRPr="001C2D47">
        <w:t xml:space="preserve"> </w:t>
      </w:r>
      <w:r w:rsidRPr="001C2D47">
        <w:t>(in</w:t>
      </w:r>
      <w:r w:rsidR="00380EA4" w:rsidRPr="001C2D47">
        <w:t xml:space="preserve"> </w:t>
      </w:r>
      <w:r w:rsidRPr="001C2D47">
        <w:t>Chapman,</w:t>
      </w:r>
      <w:r w:rsidR="00380EA4" w:rsidRPr="001C2D47">
        <w:t xml:space="preserve"> </w:t>
      </w:r>
      <w:r w:rsidRPr="001C2D47">
        <w:t>Higgins</w:t>
      </w:r>
      <w:r w:rsidR="00380EA4" w:rsidRPr="001C2D47">
        <w:t xml:space="preserve"> </w:t>
      </w:r>
      <w:r w:rsidRPr="001C2D47">
        <w:t>and</w:t>
      </w:r>
      <w:r w:rsidR="00380EA4" w:rsidRPr="001C2D47">
        <w:t xml:space="preserve"> </w:t>
      </w:r>
      <w:r w:rsidRPr="001C2D47">
        <w:t>Stiglitz,</w:t>
      </w:r>
      <w:r w:rsidR="00380EA4" w:rsidRPr="001C2D47">
        <w:t xml:space="preserve"> </w:t>
      </w:r>
      <w:r w:rsidRPr="001C2D47">
        <w:t>2014),</w:t>
      </w:r>
      <w:r w:rsidR="00380EA4" w:rsidRPr="001C2D47">
        <w:t xml:space="preserve"> </w:t>
      </w:r>
      <w:r w:rsidRPr="001C2D47">
        <w:rPr>
          <w:rStyle w:val="StyleUnderline"/>
        </w:rPr>
        <w:t>this</w:t>
      </w:r>
      <w:r w:rsidR="00380EA4" w:rsidRPr="001C2D47">
        <w:rPr>
          <w:rStyle w:val="StyleUnderline"/>
        </w:rPr>
        <w:t xml:space="preserve"> </w:t>
      </w:r>
      <w:r w:rsidRPr="001C2D47">
        <w:rPr>
          <w:rStyle w:val="StyleUnderline"/>
        </w:rPr>
        <w:t>is</w:t>
      </w:r>
      <w:r w:rsidR="00380EA4" w:rsidRPr="001C2D47">
        <w:rPr>
          <w:rStyle w:val="StyleUnderline"/>
        </w:rPr>
        <w:t xml:space="preserve"> </w:t>
      </w:r>
      <w:r w:rsidRPr="001C2D47">
        <w:rPr>
          <w:rStyle w:val="StyleUnderline"/>
        </w:rPr>
        <w:t>a</w:t>
      </w:r>
      <w:r w:rsidR="00380EA4" w:rsidRPr="001C2D47">
        <w:rPr>
          <w:rStyle w:val="StyleUnderline"/>
        </w:rPr>
        <w:t xml:space="preserve"> </w:t>
      </w:r>
      <w:r w:rsidRPr="001C2D47">
        <w:rPr>
          <w:rStyle w:val="StyleUnderline"/>
        </w:rPr>
        <w:t>very</w:t>
      </w:r>
      <w:r w:rsidR="00380EA4" w:rsidRPr="001C2D47">
        <w:rPr>
          <w:rStyle w:val="StyleUnderline"/>
        </w:rPr>
        <w:t xml:space="preserve"> </w:t>
      </w:r>
      <w:r w:rsidRPr="001C2D47">
        <w:rPr>
          <w:rStyle w:val="Emphasis"/>
        </w:rPr>
        <w:t>inexpensive</w:t>
      </w:r>
      <w:r w:rsidR="00380EA4" w:rsidRPr="001C2D47">
        <w:rPr>
          <w:rStyle w:val="StyleUnderline"/>
        </w:rPr>
        <w:t xml:space="preserve"> </w:t>
      </w:r>
      <w:r w:rsidRPr="001C2D47">
        <w:rPr>
          <w:rStyle w:val="StyleUnderline"/>
        </w:rPr>
        <w:t>way</w:t>
      </w:r>
      <w:r w:rsidR="00380EA4" w:rsidRPr="001C2D47">
        <w:rPr>
          <w:rStyle w:val="StyleUnderline"/>
        </w:rPr>
        <w:t xml:space="preserve"> </w:t>
      </w:r>
      <w:r w:rsidRPr="001C2D47">
        <w:rPr>
          <w:rStyle w:val="StyleUnderline"/>
        </w:rPr>
        <w:t>for</w:t>
      </w:r>
      <w:r w:rsidR="00380EA4" w:rsidRPr="001C2D47">
        <w:rPr>
          <w:rStyle w:val="StyleUnderline"/>
        </w:rPr>
        <w:t xml:space="preserve"> </w:t>
      </w:r>
      <w:r w:rsidRPr="001C2D47">
        <w:rPr>
          <w:rStyle w:val="StyleUnderline"/>
        </w:rPr>
        <w:t>governments</w:t>
      </w:r>
      <w:r w:rsidR="00380EA4" w:rsidRPr="001C2D47">
        <w:rPr>
          <w:rStyle w:val="StyleUnderline"/>
        </w:rPr>
        <w:t xml:space="preserve"> </w:t>
      </w:r>
      <w:r w:rsidRPr="001C2D47">
        <w:rPr>
          <w:rStyle w:val="StyleUnderline"/>
        </w:rPr>
        <w:t>to</w:t>
      </w:r>
      <w:r w:rsidR="00380EA4" w:rsidRPr="001C2D47">
        <w:rPr>
          <w:rStyle w:val="StyleUnderline"/>
        </w:rPr>
        <w:t xml:space="preserve"> </w:t>
      </w:r>
      <w:r w:rsidRPr="001C2D47">
        <w:rPr>
          <w:rStyle w:val="StyleUnderline"/>
        </w:rPr>
        <w:t>deliver</w:t>
      </w:r>
      <w:r w:rsidR="00380EA4" w:rsidRPr="001C2D47">
        <w:rPr>
          <w:rStyle w:val="StyleUnderline"/>
        </w:rPr>
        <w:t xml:space="preserve"> </w:t>
      </w:r>
      <w:r w:rsidRPr="001C2D47">
        <w:rPr>
          <w:rStyle w:val="StyleUnderline"/>
        </w:rPr>
        <w:t>to</w:t>
      </w:r>
      <w:r w:rsidR="00380EA4" w:rsidRPr="001C2D47">
        <w:rPr>
          <w:rStyle w:val="StyleUnderline"/>
        </w:rPr>
        <w:t xml:space="preserve"> </w:t>
      </w:r>
      <w:r w:rsidRPr="001C2D47">
        <w:rPr>
          <w:rStyle w:val="StyleUnderline"/>
        </w:rPr>
        <w:t>citizens</w:t>
      </w:r>
      <w:r w:rsidR="00380EA4" w:rsidRPr="001C2D47">
        <w:rPr>
          <w:rStyle w:val="StyleUnderline"/>
        </w:rPr>
        <w:t xml:space="preserve"> </w:t>
      </w:r>
      <w:r w:rsidRPr="001C2D47">
        <w:rPr>
          <w:rStyle w:val="StyleUnderline"/>
        </w:rPr>
        <w:t>major</w:t>
      </w:r>
      <w:r w:rsidR="00380EA4" w:rsidRPr="001C2D47">
        <w:rPr>
          <w:rStyle w:val="StyleUnderline"/>
        </w:rPr>
        <w:t xml:space="preserve"> </w:t>
      </w:r>
      <w:r w:rsidRPr="001C2D47">
        <w:rPr>
          <w:rStyle w:val="StyleUnderline"/>
        </w:rPr>
        <w:t>financial</w:t>
      </w:r>
      <w:r w:rsidR="00380EA4" w:rsidRPr="001C2D47">
        <w:rPr>
          <w:rStyle w:val="StyleUnderline"/>
        </w:rPr>
        <w:t xml:space="preserve"> </w:t>
      </w:r>
      <w:r w:rsidRPr="001C2D47">
        <w:rPr>
          <w:rStyle w:val="StyleUnderline"/>
        </w:rPr>
        <w:t xml:space="preserve">insurance benefits. </w:t>
      </w:r>
    </w:p>
    <w:p w:rsidR="006C17D5" w:rsidRPr="001C2D47" w:rsidRDefault="006C17D5" w:rsidP="006C17D5">
      <w:pPr>
        <w:pStyle w:val="Heading4"/>
      </w:pPr>
      <w:r w:rsidRPr="001C2D47">
        <w:t>Doesn’t deter immigration</w:t>
      </w:r>
    </w:p>
    <w:p w:rsidR="006C17D5" w:rsidRPr="001C2D47" w:rsidRDefault="006C17D5" w:rsidP="006C17D5">
      <w:pPr>
        <w:rPr>
          <w:rStyle w:val="cite"/>
        </w:rPr>
      </w:pPr>
      <w:r w:rsidRPr="001C2D47">
        <w:rPr>
          <w:rStyle w:val="cite"/>
        </w:rPr>
        <w:t xml:space="preserve">Scalera 11 </w:t>
      </w:r>
    </w:p>
    <w:p w:rsidR="006C17D5" w:rsidRPr="001C2D47" w:rsidRDefault="006C17D5" w:rsidP="006C17D5">
      <w:r w:rsidRPr="001C2D47">
        <w:t>[Domenico Scalera, Professor of Economics at Università degli Studi del Sannio, Italy, 2011, “Skilled migration and education policies: Is there still scope for a Bhagwati tax</w:t>
      </w:r>
      <w:proofErr w:type="gramStart"/>
      <w:r w:rsidRPr="001C2D47">
        <w:t>?,</w:t>
      </w:r>
      <w:proofErr w:type="gramEnd"/>
      <w:r w:rsidRPr="001C2D47">
        <w:t>” online: http://ideas.repec.org/p/pra/mprapa/19643.html]</w:t>
      </w:r>
    </w:p>
    <w:p w:rsidR="006C17D5" w:rsidRPr="001C2D47" w:rsidRDefault="006C17D5" w:rsidP="006C17D5">
      <w:pPr>
        <w:pStyle w:val="card"/>
        <w:ind w:left="0"/>
        <w:rPr>
          <w:rFonts w:ascii="Georgia" w:hAnsi="Georgia"/>
          <w:sz w:val="16"/>
        </w:rPr>
      </w:pPr>
      <w:r w:rsidRPr="001C2D47">
        <w:rPr>
          <w:rFonts w:ascii="Georgia" w:hAnsi="Georgia"/>
          <w:sz w:val="16"/>
        </w:rPr>
        <w:t xml:space="preserve">The distinctive features of this paper are the existence of groups of workers with different talent and attitude to migrate and an explicit rationale for the government objective function. Private choices on human capital are assumed to be affected by a social planner through balanced budget education subsidies. </w:t>
      </w:r>
      <w:r w:rsidRPr="001C2D47">
        <w:rPr>
          <w:rStyle w:val="StyleUnderline"/>
          <w:rFonts w:ascii="Georgia" w:hAnsi="Georgia"/>
        </w:rPr>
        <w:t>The government aims at maximising the probability of being re-elected which depends on the ex-post welfare of resident citizens</w:t>
      </w:r>
      <w:r w:rsidRPr="001C2D47">
        <w:rPr>
          <w:rFonts w:ascii="Georgia" w:hAnsi="Georgia"/>
          <w:sz w:val="16"/>
        </w:rPr>
        <w:t xml:space="preserve">, the only ones who are supposed to vote. In a closed economy (i.e. with a zero migration rate), with social externalities deriving from the economy-wide average human capital, government subsidizes education to increase human capital accumulation toward the socially optimal level. The chance to migrate does not alter the socially optimal individual human capital, as government cares only for left behind </w:t>
      </w:r>
      <w:proofErr w:type="gramStart"/>
      <w:r w:rsidRPr="001C2D47">
        <w:rPr>
          <w:rFonts w:ascii="Georgia" w:hAnsi="Georgia"/>
          <w:sz w:val="16"/>
        </w:rPr>
        <w:t>residents</w:t>
      </w:r>
      <w:proofErr w:type="gramEnd"/>
      <w:r w:rsidRPr="001C2D47">
        <w:rPr>
          <w:rFonts w:ascii="Georgia" w:hAnsi="Georgia"/>
          <w:sz w:val="16"/>
        </w:rPr>
        <w:t xml:space="preserve"> welfare. With respect to the closed economy, subsidies are lower since the gap between individual and government target is smaller. </w:t>
      </w:r>
      <w:r w:rsidRPr="001C2D47">
        <w:rPr>
          <w:rStyle w:val="StyleUnderline"/>
          <w:rFonts w:ascii="Georgia" w:hAnsi="Georgia"/>
        </w:rPr>
        <w:t>If skilled migration occurs</w:t>
      </w:r>
      <w:r w:rsidRPr="001C2D47">
        <w:rPr>
          <w:rFonts w:ascii="Georgia" w:hAnsi="Georgia"/>
          <w:sz w:val="16"/>
        </w:rPr>
        <w:t xml:space="preserve"> (i.e. if more skilled than unskilled workers migrate), </w:t>
      </w:r>
      <w:r w:rsidRPr="001C2D47">
        <w:rPr>
          <w:rStyle w:val="StyleUnderline"/>
          <w:rFonts w:ascii="Georgia" w:hAnsi="Georgia"/>
        </w:rPr>
        <w:t>the mean value of human capital decreases and both residents’ social welfare and per capita income do so too: migration is unambiguously detrimental and brain drain takes place</w:t>
      </w:r>
      <w:r w:rsidRPr="001C2D47">
        <w:rPr>
          <w:rFonts w:ascii="Georgia" w:hAnsi="Georgia"/>
          <w:sz w:val="16"/>
        </w:rPr>
        <w:t xml:space="preserve">. In this case, </w:t>
      </w:r>
      <w:r w:rsidRPr="001C2D47">
        <w:rPr>
          <w:rStyle w:val="StyleUnderline"/>
          <w:rFonts w:ascii="Georgia" w:hAnsi="Georgia"/>
        </w:rPr>
        <w:t>a Bhagwati tax could be levied</w:t>
      </w:r>
      <w:r w:rsidRPr="001C2D47">
        <w:rPr>
          <w:rFonts w:ascii="Georgia" w:hAnsi="Georgia"/>
          <w:sz w:val="16"/>
        </w:rPr>
        <w:t xml:space="preserve">, </w:t>
      </w:r>
      <w:r w:rsidRPr="001C2D47">
        <w:rPr>
          <w:rStyle w:val="Emphasis"/>
        </w:rPr>
        <w:t>aiming not at discouraging migration</w:t>
      </w:r>
      <w:r w:rsidRPr="001C2D47">
        <w:rPr>
          <w:rFonts w:ascii="Georgia" w:hAnsi="Georgia"/>
          <w:sz w:val="16"/>
        </w:rPr>
        <w:t xml:space="preserve"> and reducing the incentive to human capital accumulation </w:t>
      </w:r>
      <w:r w:rsidRPr="001C2D47">
        <w:rPr>
          <w:rStyle w:val="Emphasis"/>
        </w:rPr>
        <w:t>but at internalising benefits from migration and leading the social planner to pursue a higher human capital</w:t>
      </w:r>
      <w:r w:rsidRPr="001C2D47">
        <w:rPr>
          <w:rFonts w:ascii="Georgia" w:hAnsi="Georgia"/>
          <w:sz w:val="16"/>
        </w:rPr>
        <w:t xml:space="preserve">. Notably, in this framework </w:t>
      </w:r>
      <w:r w:rsidRPr="001C2D47">
        <w:rPr>
          <w:rStyle w:val="StyleUnderline"/>
          <w:rFonts w:ascii="Georgia" w:hAnsi="Georgia"/>
        </w:rPr>
        <w:t>the Bhagwati tax could be</w:t>
      </w:r>
      <w:r w:rsidRPr="001C2D47">
        <w:rPr>
          <w:rFonts w:ascii="Georgia" w:hAnsi="Georgia"/>
          <w:sz w:val="16"/>
        </w:rPr>
        <w:t xml:space="preserve"> </w:t>
      </w:r>
      <w:r w:rsidRPr="001C2D47">
        <w:rPr>
          <w:rStyle w:val="Emphasis"/>
        </w:rPr>
        <w:t>beneficial for all agents</w:t>
      </w:r>
      <w:r w:rsidRPr="001C2D47">
        <w:rPr>
          <w:rFonts w:ascii="Georgia" w:hAnsi="Georgia"/>
          <w:sz w:val="16"/>
        </w:rPr>
        <w:t xml:space="preserve"> </w:t>
      </w:r>
      <w:r w:rsidRPr="001C2D47">
        <w:rPr>
          <w:rStyle w:val="StyleUnderline"/>
          <w:rFonts w:ascii="Georgia" w:hAnsi="Georgia"/>
        </w:rPr>
        <w:t>so that the practical difficulties that its implementation encounters might be</w:t>
      </w:r>
      <w:r w:rsidRPr="001C2D47">
        <w:rPr>
          <w:rFonts w:ascii="Georgia" w:hAnsi="Georgia"/>
          <w:sz w:val="16"/>
        </w:rPr>
        <w:t xml:space="preserve"> in part </w:t>
      </w:r>
      <w:r w:rsidRPr="001C2D47">
        <w:rPr>
          <w:rStyle w:val="StyleUnderline"/>
          <w:rFonts w:ascii="Georgia" w:hAnsi="Georgia"/>
        </w:rPr>
        <w:t>alleviated</w:t>
      </w:r>
      <w:r w:rsidRPr="001C2D47">
        <w:rPr>
          <w:rFonts w:ascii="Georgia" w:hAnsi="Georgia"/>
          <w:sz w:val="16"/>
        </w:rPr>
        <w:t xml:space="preserve">. In fact, </w:t>
      </w:r>
      <w:r w:rsidRPr="001C2D47">
        <w:rPr>
          <w:rStyle w:val="Emphasis"/>
        </w:rPr>
        <w:t>for migrants a larger fiscal burden could be outweighed by higher human capital and gross income</w:t>
      </w:r>
      <w:r w:rsidRPr="001C2D47">
        <w:rPr>
          <w:rFonts w:ascii="Georgia" w:hAnsi="Georgia"/>
          <w:sz w:val="16"/>
        </w:rPr>
        <w:t xml:space="preserve">, </w:t>
      </w:r>
      <w:r w:rsidRPr="001C2D47">
        <w:rPr>
          <w:rStyle w:val="StyleUnderline"/>
          <w:rFonts w:ascii="Georgia" w:hAnsi="Georgia"/>
        </w:rPr>
        <w:t>while destination countries could find it profitable to transfer (a share of) taxes on migrants’ income to origin countries in exchange for more skilled immigration</w:t>
      </w:r>
      <w:r w:rsidRPr="001C2D47">
        <w:rPr>
          <w:rFonts w:ascii="Georgia" w:hAnsi="Georgia"/>
          <w:sz w:val="16"/>
        </w:rPr>
        <w:t>.</w:t>
      </w:r>
    </w:p>
    <w:p w:rsidR="00FE5A7F" w:rsidRPr="001C2D47" w:rsidRDefault="00FE5A7F" w:rsidP="00FE5A7F">
      <w:pPr>
        <w:pStyle w:val="Heading4"/>
      </w:pPr>
      <w:r w:rsidRPr="001C2D47">
        <w:t xml:space="preserve">The tax is minor – does not deter immigrants </w:t>
      </w:r>
    </w:p>
    <w:p w:rsidR="00FE5A7F" w:rsidRPr="001C2D47" w:rsidRDefault="00FE5A7F" w:rsidP="00FE5A7F">
      <w:r w:rsidRPr="001C2D47">
        <w:rPr>
          <w:rStyle w:val="cite"/>
        </w:rPr>
        <w:t>Solomon 9</w:t>
      </w:r>
      <w:r w:rsidRPr="001C2D47">
        <w:t xml:space="preserve"> </w:t>
      </w:r>
    </w:p>
    <w:p w:rsidR="00FE5A7F" w:rsidRPr="001C2D47" w:rsidRDefault="00FE5A7F" w:rsidP="00FE5A7F">
      <w:r w:rsidRPr="001C2D47">
        <w:t>[M. Scott Solomon, Assistant Professor of International Affairs the Department of Government and International Affairs at the University of South Florida, February 15, 2009, “Time for the Bhagwati tax? Evaluating policy responses to brain drain,” online: http://www.allacademic.com/meta/p_mla_apa_research_citation/3/1/1/8/7/p311878_index.html]</w:t>
      </w:r>
    </w:p>
    <w:p w:rsidR="00FE5A7F" w:rsidRPr="001C2D47" w:rsidRDefault="00FE5A7F" w:rsidP="00FE5A7F">
      <w:pPr>
        <w:pStyle w:val="card"/>
        <w:ind w:left="0"/>
        <w:rPr>
          <w:rFonts w:ascii="Georgia" w:hAnsi="Georgia"/>
          <w:sz w:val="14"/>
        </w:rPr>
      </w:pPr>
      <w:r w:rsidRPr="001C2D47">
        <w:rPr>
          <w:rFonts w:ascii="Georgia" w:hAnsi="Georgia"/>
          <w:sz w:val="14"/>
        </w:rPr>
        <w:t xml:space="preserve">Finally, </w:t>
      </w:r>
      <w:r w:rsidRPr="001C2D47">
        <w:rPr>
          <w:rStyle w:val="StyleUnderline"/>
          <w:rFonts w:ascii="Georgia" w:hAnsi="Georgia"/>
        </w:rPr>
        <w:t>the question</w:t>
      </w:r>
      <w:r w:rsidRPr="001C2D47">
        <w:rPr>
          <w:rFonts w:ascii="Georgia" w:hAnsi="Georgia"/>
          <w:sz w:val="14"/>
        </w:rPr>
        <w:t xml:space="preserve"> of fairness </w:t>
      </w:r>
      <w:r w:rsidRPr="001C2D47">
        <w:rPr>
          <w:rStyle w:val="StyleUnderline"/>
          <w:rFonts w:ascii="Georgia" w:hAnsi="Georgia"/>
        </w:rPr>
        <w:t>for the individual migrant must be</w:t>
      </w:r>
      <w:r w:rsidRPr="001C2D47">
        <w:rPr>
          <w:rFonts w:ascii="Georgia" w:hAnsi="Georgia"/>
          <w:sz w:val="14"/>
        </w:rPr>
        <w:t xml:space="preserve"> confronted </w:t>
      </w:r>
      <w:r w:rsidRPr="001C2D47">
        <w:rPr>
          <w:rStyle w:val="StyleUnderline"/>
          <w:rFonts w:ascii="Georgia" w:hAnsi="Georgia"/>
        </w:rPr>
        <w:t>in terms of the increased tax burden they will likely play</w:t>
      </w:r>
      <w:r w:rsidRPr="001C2D47">
        <w:rPr>
          <w:rFonts w:ascii="Georgia" w:hAnsi="Georgia"/>
          <w:sz w:val="14"/>
        </w:rPr>
        <w:t xml:space="preserve">. Above I discussed the fairness of a country taxing one’s own citizens while abroad. To fully answer this question requires recognition that </w:t>
      </w:r>
      <w:r w:rsidRPr="001C2D47">
        <w:rPr>
          <w:rStyle w:val="StyleUnderline"/>
          <w:rFonts w:ascii="Georgia" w:hAnsi="Georgia"/>
        </w:rPr>
        <w:t>a migrant paying a Bhagwati tax will</w:t>
      </w:r>
      <w:r w:rsidRPr="001C2D47">
        <w:rPr>
          <w:rFonts w:ascii="Georgia" w:hAnsi="Georgia"/>
          <w:sz w:val="14"/>
        </w:rPr>
        <w:t xml:space="preserve"> almost certainly </w:t>
      </w:r>
      <w:r w:rsidRPr="001C2D47">
        <w:rPr>
          <w:rStyle w:val="StyleUnderline"/>
          <w:rFonts w:ascii="Georgia" w:hAnsi="Georgia"/>
        </w:rPr>
        <w:t>being paying income tax in the receiving country and the Bhagwati tax means they will be taxed at a higher rate than a similarly situated citizen</w:t>
      </w:r>
      <w:r w:rsidRPr="001C2D47">
        <w:rPr>
          <w:rFonts w:ascii="Georgia" w:hAnsi="Georgia"/>
          <w:sz w:val="14"/>
        </w:rPr>
        <w:t xml:space="preserve"> of the receiving country. </w:t>
      </w:r>
      <w:r w:rsidRPr="001C2D47">
        <w:rPr>
          <w:rStyle w:val="Emphasis"/>
        </w:rPr>
        <w:t>Is it fair to tax these migrants at a higher rate?</w:t>
      </w:r>
      <w:r w:rsidRPr="001C2D47">
        <w:rPr>
          <w:rFonts w:ascii="Georgia" w:hAnsi="Georgia"/>
          <w:sz w:val="14"/>
        </w:rPr>
        <w:t xml:space="preserve"> I argue </w:t>
      </w:r>
      <w:r w:rsidRPr="001C2D47">
        <w:rPr>
          <w:rStyle w:val="Emphasis"/>
        </w:rPr>
        <w:t>it is</w:t>
      </w:r>
      <w:r w:rsidRPr="001C2D47">
        <w:rPr>
          <w:rFonts w:ascii="Georgia" w:hAnsi="Georgia"/>
          <w:sz w:val="14"/>
        </w:rPr>
        <w:t>. In addition to the representation argument made above, there are two additional arguments to be made in favor of the fairness of such a tax—an income argument and a related distributive justice argument.</w:t>
      </w:r>
      <w:r w:rsidRPr="001C2D47">
        <w:rPr>
          <w:rFonts w:ascii="Georgia" w:hAnsi="Georgia"/>
        </w:rPr>
        <w:t xml:space="preserve"> </w:t>
      </w:r>
      <w:r w:rsidRPr="001C2D47">
        <w:rPr>
          <w:rStyle w:val="StyleUnderline"/>
          <w:rFonts w:ascii="Georgia" w:hAnsi="Georgia"/>
        </w:rPr>
        <w:t xml:space="preserve">Skilled </w:t>
      </w:r>
      <w:proofErr w:type="gramStart"/>
      <w:r w:rsidRPr="001C2D47">
        <w:rPr>
          <w:rStyle w:val="StyleUnderline"/>
          <w:rFonts w:ascii="Georgia" w:hAnsi="Georgia"/>
        </w:rPr>
        <w:t>migrants</w:t>
      </w:r>
      <w:r w:rsidRPr="001C2D47">
        <w:rPr>
          <w:rFonts w:ascii="Georgia" w:hAnsi="Georgia"/>
          <w:sz w:val="14"/>
        </w:rPr>
        <w:t>,</w:t>
      </w:r>
      <w:proofErr w:type="gramEnd"/>
      <w:r w:rsidRPr="001C2D47">
        <w:rPr>
          <w:rFonts w:ascii="Georgia" w:hAnsi="Georgia"/>
          <w:sz w:val="14"/>
        </w:rPr>
        <w:t xml:space="preserve"> and labor migrants more generally, </w:t>
      </w:r>
      <w:r w:rsidRPr="001C2D47">
        <w:rPr>
          <w:rStyle w:val="StyleUnderline"/>
          <w:rFonts w:ascii="Georgia" w:hAnsi="Georgia"/>
        </w:rPr>
        <w:t>are</w:t>
      </w:r>
      <w:r w:rsidRPr="001C2D47">
        <w:rPr>
          <w:rFonts w:ascii="Georgia" w:hAnsi="Georgia"/>
          <w:sz w:val="14"/>
        </w:rPr>
        <w:t xml:space="preserve"> at least in part </w:t>
      </w:r>
      <w:r w:rsidRPr="001C2D47">
        <w:rPr>
          <w:rStyle w:val="StyleUnderline"/>
          <w:rFonts w:ascii="Georgia" w:hAnsi="Georgia"/>
        </w:rPr>
        <w:t>motivated by the rents that can be achieved by selling their labor in another country</w:t>
      </w:r>
      <w:r w:rsidRPr="001C2D47">
        <w:rPr>
          <w:rFonts w:ascii="Georgia" w:hAnsi="Georgia"/>
          <w:sz w:val="14"/>
        </w:rPr>
        <w:t xml:space="preserve">. Intuitively we sense that </w:t>
      </w:r>
      <w:r w:rsidRPr="001C2D47">
        <w:rPr>
          <w:rStyle w:val="StyleUnderline"/>
          <w:rFonts w:ascii="Georgia" w:hAnsi="Georgia"/>
        </w:rPr>
        <w:t>these gains can be quite large</w:t>
      </w:r>
      <w:r w:rsidRPr="001C2D47">
        <w:rPr>
          <w:rFonts w:ascii="Georgia" w:hAnsi="Georgia"/>
          <w:sz w:val="14"/>
        </w:rPr>
        <w:t xml:space="preserve">. Jasso, Rosenzweig, and Smith (2002, cited in McHale, 2006) compared pre-migration and post-migration incomes for a sample of permanent migrants to the United States and found </w:t>
      </w:r>
      <w:r w:rsidRPr="001C2D47">
        <w:rPr>
          <w:rStyle w:val="StyleUnderline"/>
          <w:rFonts w:ascii="Georgia" w:hAnsi="Georgia"/>
        </w:rPr>
        <w:t>an average gain of nearly $21,000</w:t>
      </w:r>
      <w:r w:rsidRPr="001C2D47">
        <w:rPr>
          <w:rFonts w:ascii="Georgia" w:hAnsi="Georgia"/>
          <w:sz w:val="14"/>
        </w:rPr>
        <w:t xml:space="preserve">. </w:t>
      </w:r>
      <w:r w:rsidRPr="001C2D47">
        <w:rPr>
          <w:rStyle w:val="StyleUnderline"/>
          <w:rFonts w:ascii="Georgia" w:hAnsi="Georgia"/>
        </w:rPr>
        <w:t>Assuming a Bhagwati tax was appropriately targeted at a sufficiently high income level and that the tax amount was not onerous</w:t>
      </w:r>
      <w:r w:rsidRPr="001C2D47">
        <w:rPr>
          <w:rFonts w:ascii="Georgia" w:hAnsi="Georgia"/>
          <w:sz w:val="14"/>
        </w:rPr>
        <w:t xml:space="preserve">, </w:t>
      </w:r>
      <w:r w:rsidRPr="001C2D47">
        <w:rPr>
          <w:rStyle w:val="Emphasis"/>
        </w:rPr>
        <w:t>such a tax would be a very small portion of the income gains achieved through migration</w:t>
      </w:r>
      <w:r w:rsidRPr="001C2D47">
        <w:rPr>
          <w:rFonts w:ascii="Georgia" w:hAnsi="Georgia"/>
          <w:sz w:val="14"/>
        </w:rPr>
        <w:t xml:space="preserve">. </w:t>
      </w:r>
      <w:r w:rsidRPr="001C2D47">
        <w:rPr>
          <w:rStyle w:val="Emphasis"/>
        </w:rPr>
        <w:t>These gains are large enough to allay concerns about discouraging migration through an additional small tax</w:t>
      </w:r>
      <w:r w:rsidRPr="001C2D47">
        <w:rPr>
          <w:rFonts w:ascii="Georgia" w:hAnsi="Georgia"/>
          <w:sz w:val="14"/>
        </w:rPr>
        <w:t>.</w:t>
      </w:r>
    </w:p>
    <w:p w:rsidR="00A449A2" w:rsidRPr="001C2D47" w:rsidRDefault="00A449A2" w:rsidP="00A449A2">
      <w:pPr>
        <w:pStyle w:val="Heading4"/>
      </w:pPr>
      <w:r w:rsidRPr="001C2D47">
        <w:t xml:space="preserve">Wage decisions don’t drive immigration decisionmaking – the CP </w:t>
      </w:r>
      <w:r w:rsidRPr="001C2D47">
        <w:rPr>
          <w:u w:val="single"/>
        </w:rPr>
        <w:t>absolutely</w:t>
      </w:r>
      <w:r w:rsidRPr="001C2D47">
        <w:t xml:space="preserve"> does not deter anyone </w:t>
      </w:r>
    </w:p>
    <w:p w:rsidR="00A449A2" w:rsidRPr="001C2D47" w:rsidRDefault="00A449A2" w:rsidP="00A449A2">
      <w:r w:rsidRPr="001C2D47">
        <w:rPr>
          <w:rStyle w:val="cite"/>
        </w:rPr>
        <w:t>Brauner 10</w:t>
      </w:r>
      <w:r w:rsidRPr="001C2D47">
        <w:t xml:space="preserve"> </w:t>
      </w:r>
    </w:p>
    <w:p w:rsidR="00A449A2" w:rsidRPr="001C2D47" w:rsidRDefault="00A449A2" w:rsidP="00A449A2">
      <w:r w:rsidRPr="001C2D47">
        <w:t>[Yariv, Professor of Law, University of Florida Levin College of Law, July 2010, “Brain Drain Taxation as Development Policy,” University of Florida Legal Studies Research Paper No. 2010-17, online: http://papers.ssrn.com/sol3/papers.cfm?abstract_id=1636845]</w:t>
      </w:r>
    </w:p>
    <w:p w:rsidR="00A449A2" w:rsidRPr="001C2D47" w:rsidRDefault="00A449A2" w:rsidP="00A449A2">
      <w:pPr>
        <w:pStyle w:val="card"/>
        <w:ind w:left="0"/>
        <w:rPr>
          <w:rFonts w:ascii="Georgia" w:hAnsi="Georgia"/>
          <w:sz w:val="16"/>
        </w:rPr>
      </w:pPr>
      <w:r w:rsidRPr="001C2D47">
        <w:rPr>
          <w:rFonts w:ascii="Georgia" w:hAnsi="Georgia"/>
          <w:sz w:val="16"/>
        </w:rPr>
        <w:t>More importantly, Bhagwati and Dellalfar provided the analytical basis for the proposal, subject to the basic assumption that “one has LDC welfare in mind.”84 They elaborated on the reasons for rejecting alternative policies that were only briefly mentioned in the original paper</w:t>
      </w:r>
      <w:proofErr w:type="gramStart"/>
      <w:r w:rsidRPr="001C2D47">
        <w:rPr>
          <w:rFonts w:ascii="Georgia" w:hAnsi="Georgia"/>
          <w:sz w:val="16"/>
        </w:rPr>
        <w:t>,85</w:t>
      </w:r>
      <w:proofErr w:type="gramEnd"/>
      <w:r w:rsidRPr="001C2D47">
        <w:rPr>
          <w:rFonts w:ascii="Georgia" w:hAnsi="Georgia"/>
          <w:sz w:val="16"/>
        </w:rPr>
        <w:t xml:space="preserve"> and set the goal clearly: compensate developing countries for their losses and deter, if and to the extent possible, the phenomenon.86 Another contribution of this later paper was to deal with potential criticism.87 </w:t>
      </w:r>
      <w:r w:rsidRPr="001C2D47">
        <w:rPr>
          <w:rStyle w:val="StyleUnderline"/>
          <w:rFonts w:ascii="Georgia" w:hAnsi="Georgia"/>
        </w:rPr>
        <w:t xml:space="preserve">The most obvious critique would be that the proposed tax is inequitable because it increases the burden on immigrants. </w:t>
      </w:r>
      <w:r w:rsidRPr="001C2D47">
        <w:rPr>
          <w:rStyle w:val="Emphasis"/>
        </w:rPr>
        <w:t>Bhagwati and Dellalfar</w:t>
      </w:r>
      <w:r w:rsidRPr="001C2D47">
        <w:rPr>
          <w:rFonts w:ascii="Georgia" w:hAnsi="Georgia"/>
          <w:sz w:val="16"/>
        </w:rPr>
        <w:t xml:space="preserve"> </w:t>
      </w:r>
      <w:r w:rsidRPr="001C2D47">
        <w:rPr>
          <w:rStyle w:val="Emphasis"/>
        </w:rPr>
        <w:t>rejected this argument</w:t>
      </w:r>
      <w:r w:rsidRPr="001C2D47">
        <w:rPr>
          <w:rFonts w:ascii="Georgia" w:hAnsi="Georgia"/>
          <w:sz w:val="16"/>
        </w:rPr>
        <w:t xml:space="preserve">, </w:t>
      </w:r>
      <w:r w:rsidRPr="001C2D47">
        <w:rPr>
          <w:rStyle w:val="StyleUnderline"/>
          <w:rFonts w:ascii="Georgia" w:hAnsi="Georgia"/>
        </w:rPr>
        <w:t>pointing to the fact that the tax would be</w:t>
      </w:r>
      <w:r w:rsidRPr="001C2D47">
        <w:rPr>
          <w:rFonts w:ascii="Georgia" w:hAnsi="Georgia"/>
          <w:sz w:val="16"/>
        </w:rPr>
        <w:t xml:space="preserve"> </w:t>
      </w:r>
      <w:r w:rsidRPr="001C2D47">
        <w:rPr>
          <w:rStyle w:val="Emphasis"/>
        </w:rPr>
        <w:t>quite small in comparison to the benefit:</w:t>
      </w:r>
      <w:r w:rsidRPr="001C2D47">
        <w:rPr>
          <w:rFonts w:ascii="Georgia" w:hAnsi="Georgia"/>
          <w:sz w:val="16"/>
        </w:rPr>
        <w:t xml:space="preserve"> </w:t>
      </w:r>
      <w:r w:rsidRPr="001C2D47">
        <w:rPr>
          <w:rStyle w:val="Emphasis"/>
        </w:rPr>
        <w:t>the potential increase in salary that motivated the migration</w:t>
      </w:r>
      <w:r w:rsidRPr="001C2D47">
        <w:rPr>
          <w:rFonts w:ascii="Georgia" w:hAnsi="Georgia"/>
          <w:sz w:val="16"/>
        </w:rPr>
        <w:t>. A second critique might be that the developing countries did not deserve the proceeds from this tax that is portrayed as a return on their investment in the migrants since they did not really invest in them in the first place. Bhagwati and Dellalfar’s response to this argument was that the permission to migrate itself represents the loss to the developing country and the corresponding benefit to the immigrant. They added that there is support for the tax even if there is no welfare loss to the developing country involved, because such country deserves to share part of the surplus created by the act of migration that it permitted to materialize. They also anticipated constitutional constraints, yet they effectively chose to postpone the discussion of these constraints.88</w:t>
      </w:r>
    </w:p>
    <w:p w:rsidR="008D0FF1" w:rsidRPr="001C2D47" w:rsidRDefault="0039058D" w:rsidP="0039058D">
      <w:pPr>
        <w:pStyle w:val="Heading4"/>
        <w:rPr>
          <w:u w:val="single"/>
        </w:rPr>
      </w:pPr>
      <w:r w:rsidRPr="001C2D47">
        <w:t xml:space="preserve">Potential benefits of immigration outweigh the cost of the ICL – our </w:t>
      </w:r>
      <w:proofErr w:type="gramStart"/>
      <w:r w:rsidRPr="001C2D47">
        <w:t>ev</w:t>
      </w:r>
      <w:proofErr w:type="gramEnd"/>
      <w:r w:rsidRPr="001C2D47">
        <w:t xml:space="preserve"> speaks to </w:t>
      </w:r>
      <w:r w:rsidRPr="001C2D47">
        <w:rPr>
          <w:u w:val="single"/>
        </w:rPr>
        <w:t xml:space="preserve">immigrant decisionmaking </w:t>
      </w:r>
    </w:p>
    <w:p w:rsidR="0039058D" w:rsidRPr="001C2D47" w:rsidRDefault="0039058D" w:rsidP="0039058D">
      <w:pPr>
        <w:rPr>
          <w:rStyle w:val="Style13ptBold"/>
        </w:rPr>
      </w:pPr>
      <w:r w:rsidRPr="001C2D47">
        <w:rPr>
          <w:rStyle w:val="Style13ptBold"/>
        </w:rPr>
        <w:t>Papdemetriou et al ‘8</w:t>
      </w:r>
    </w:p>
    <w:p w:rsidR="00A449A2" w:rsidRPr="001C2D47" w:rsidRDefault="0039058D" w:rsidP="008D0FF1">
      <w:r w:rsidRPr="001C2D47">
        <w:t>[</w:t>
      </w:r>
      <w:r w:rsidR="00A449A2" w:rsidRPr="001C2D47">
        <w:t>Demetrios, President of the Migration Policy Institute; Will Somerville, Senior Policy Analyst at the Migration Policy Institute; and Hiroyuki Tanaka, Research Assistant at the Migration Policy Institute, November 2008, “Talent in the 21st Century Economy”, online: http://www.migrationpol</w:t>
      </w:r>
      <w:r w:rsidRPr="001C2D47">
        <w:t>icy.org/transatlantic/Talent.pdf]</w:t>
      </w:r>
    </w:p>
    <w:p w:rsidR="00A449A2" w:rsidRPr="001C2D47" w:rsidRDefault="00A449A2" w:rsidP="00A449A2">
      <w:pPr>
        <w:pStyle w:val="card"/>
        <w:ind w:left="0"/>
        <w:rPr>
          <w:rFonts w:ascii="Georgia" w:hAnsi="Georgia"/>
          <w:sz w:val="14"/>
        </w:rPr>
      </w:pPr>
      <w:r w:rsidRPr="001C2D47">
        <w:rPr>
          <w:rFonts w:ascii="Georgia" w:hAnsi="Georgia"/>
          <w:sz w:val="14"/>
        </w:rPr>
        <w:t xml:space="preserve">The first driver, </w:t>
      </w:r>
      <w:r w:rsidRPr="001C2D47">
        <w:rPr>
          <w:rStyle w:val="StyleUnderline"/>
          <w:rFonts w:ascii="Georgia" w:hAnsi="Georgia"/>
        </w:rPr>
        <w:t>opportunity, is a primary motive for immigration</w:t>
      </w:r>
      <w:r w:rsidRPr="001C2D47">
        <w:rPr>
          <w:rFonts w:ascii="Georgia" w:hAnsi="Georgia"/>
          <w:sz w:val="14"/>
        </w:rPr>
        <w:t>. Highly skilled immigrants have made deep and often expensive (to them and their families) investments in developing their human capital. As a result, they want to get the best returns on these investments. It stands to reason that, like all 'investors," they will look for places where this can be accomplished best and fastest.</w:t>
      </w:r>
      <w:r w:rsidR="0039058D" w:rsidRPr="001C2D47">
        <w:rPr>
          <w:rFonts w:ascii="Georgia" w:hAnsi="Georgia"/>
          <w:sz w:val="14"/>
        </w:rPr>
        <w:t xml:space="preserve"> </w:t>
      </w:r>
      <w:r w:rsidRPr="001C2D47">
        <w:rPr>
          <w:rStyle w:val="StyleUnderline"/>
          <w:rFonts w:ascii="Georgia" w:hAnsi="Georgia"/>
        </w:rPr>
        <w:t xml:space="preserve">We call the second driver </w:t>
      </w:r>
      <w:r w:rsidRPr="001C2D47">
        <w:rPr>
          <w:rStyle w:val="Emphasis"/>
        </w:rPr>
        <w:t>capital infrastructure</w:t>
      </w:r>
      <w:r w:rsidRPr="001C2D47">
        <w:rPr>
          <w:rFonts w:ascii="Georgia" w:hAnsi="Georgia"/>
          <w:sz w:val="14"/>
        </w:rPr>
        <w:t xml:space="preserve">. By that, we want to convey the importance of </w:t>
      </w:r>
      <w:r w:rsidRPr="001C2D47">
        <w:rPr>
          <w:rStyle w:val="StyleUnderline"/>
          <w:rFonts w:ascii="Georgia" w:hAnsi="Georgia"/>
        </w:rPr>
        <w:t>facilities that allow highly skilled immigrants to realize personal and professional goals</w:t>
      </w:r>
      <w:r w:rsidRPr="001C2D47">
        <w:rPr>
          <w:rFonts w:ascii="Georgia" w:hAnsi="Georgia"/>
          <w:sz w:val="14"/>
        </w:rPr>
        <w:t xml:space="preserve">. These might include </w:t>
      </w:r>
      <w:r w:rsidRPr="001C2D47">
        <w:rPr>
          <w:rStyle w:val="StyleUnderline"/>
          <w:rFonts w:ascii="Georgia" w:hAnsi="Georgia"/>
        </w:rPr>
        <w:t xml:space="preserve">research labs for scientists, great universities </w:t>
      </w:r>
      <w:r w:rsidRPr="001C2D47">
        <w:rPr>
          <w:rFonts w:ascii="Georgia" w:hAnsi="Georgia"/>
          <w:sz w:val="14"/>
        </w:rPr>
        <w:t xml:space="preserve">where the immigrant and his/her family might continue with their academic and professional development, </w:t>
      </w:r>
      <w:r w:rsidRPr="001C2D47">
        <w:rPr>
          <w:rStyle w:val="StyleUnderline"/>
          <w:rFonts w:ascii="Georgia" w:hAnsi="Georgia"/>
        </w:rPr>
        <w:t>availability/access to industrial clusters for high-tech entrepreneurs</w:t>
      </w:r>
      <w:r w:rsidRPr="001C2D47">
        <w:rPr>
          <w:rFonts w:ascii="Georgia" w:hAnsi="Georgia"/>
          <w:sz w:val="14"/>
        </w:rPr>
        <w:t xml:space="preserve"> (a prerequisite for the essential transitions from scientific innovation, to product development, to market), </w:t>
      </w:r>
      <w:r w:rsidRPr="001C2D47">
        <w:rPr>
          <w:rStyle w:val="StyleUnderline"/>
          <w:rFonts w:ascii="Georgia" w:hAnsi="Georgia"/>
        </w:rPr>
        <w:t>and even such intangibles as a sense of dynamism</w:t>
      </w:r>
      <w:r w:rsidRPr="001C2D47">
        <w:rPr>
          <w:rFonts w:ascii="Georgia" w:hAnsi="Georgia"/>
          <w:sz w:val="14"/>
        </w:rPr>
        <w:t xml:space="preserve"> — that is that this is the crossroads where knowledge, creativity and transformation meet. California's </w:t>
      </w:r>
      <w:r w:rsidRPr="001C2D47">
        <w:rPr>
          <w:rStyle w:val="Emphasis"/>
        </w:rPr>
        <w:t>Silicon Valley</w:t>
      </w:r>
      <w:r w:rsidRPr="001C2D47">
        <w:rPr>
          <w:rFonts w:ascii="Georgia" w:hAnsi="Georgia"/>
          <w:sz w:val="14"/>
        </w:rPr>
        <w:t xml:space="preserve"> probably </w:t>
      </w:r>
      <w:r w:rsidRPr="001C2D47">
        <w:rPr>
          <w:rStyle w:val="StyleUnderline"/>
          <w:rFonts w:ascii="Georgia" w:hAnsi="Georgia"/>
        </w:rPr>
        <w:t>is the best exemplar</w:t>
      </w:r>
      <w:r w:rsidRPr="001C2D47">
        <w:rPr>
          <w:rFonts w:ascii="Georgia" w:hAnsi="Georgia"/>
          <w:sz w:val="14"/>
        </w:rPr>
        <w:t xml:space="preserve"> of that genre.</w:t>
      </w:r>
      <w:r w:rsidR="0039058D" w:rsidRPr="001C2D47">
        <w:rPr>
          <w:rFonts w:ascii="Georgia" w:hAnsi="Georgia"/>
          <w:sz w:val="14"/>
        </w:rPr>
        <w:t xml:space="preserve"> </w:t>
      </w:r>
      <w:r w:rsidRPr="001C2D47">
        <w:rPr>
          <w:rStyle w:val="StyleUnderline"/>
          <w:rFonts w:ascii="Georgia" w:hAnsi="Georgia"/>
        </w:rPr>
        <w:t>The third driver is the presence of, and access to, substantial numbers of other talented professionals</w:t>
      </w:r>
      <w:r w:rsidRPr="001C2D47">
        <w:rPr>
          <w:rFonts w:ascii="Georgia" w:hAnsi="Georgia"/>
          <w:sz w:val="14"/>
        </w:rPr>
        <w:t xml:space="preserve">, both in the same field but also in cognate and, increasingly, in complementary, disciplines. This matters a great deal because critical masses of highly educated and motivated workers from many disciplines — including workers from different ethnic, cultural, and educational backgrounds — create the synergies and multiplier effects that are thought to facilitate breakthroughs in research and product development.62 The </w:t>
      </w:r>
      <w:r w:rsidRPr="001C2D47">
        <w:rPr>
          <w:rStyle w:val="StyleUnderline"/>
          <w:rFonts w:ascii="Georgia" w:hAnsi="Georgia"/>
        </w:rPr>
        <w:t>presence of other talented individuals also provides opportunities to become integrated into crucial professional networks and enables the transformative environment that attracts new talented immigrants</w:t>
      </w:r>
      <w:r w:rsidRPr="001C2D47">
        <w:rPr>
          <w:rFonts w:ascii="Georgia" w:hAnsi="Georgia"/>
          <w:sz w:val="14"/>
        </w:rPr>
        <w:t xml:space="preserve"> — in effect, </w:t>
      </w:r>
      <w:r w:rsidRPr="001C2D47">
        <w:rPr>
          <w:rStyle w:val="StyleUnderline"/>
          <w:rFonts w:ascii="Georgia" w:hAnsi="Georgia"/>
        </w:rPr>
        <w:t>creating, fueling, and replenishing the talent pools that energize the virtuous circles of progress and innovation.</w:t>
      </w:r>
      <w:r w:rsidR="0039058D" w:rsidRPr="001C2D47">
        <w:rPr>
          <w:rStyle w:val="StyleUnderline"/>
          <w:rFonts w:ascii="Georgia" w:hAnsi="Georgia"/>
        </w:rPr>
        <w:t xml:space="preserve"> </w:t>
      </w:r>
      <w:r w:rsidRPr="001C2D47">
        <w:rPr>
          <w:rFonts w:ascii="Georgia" w:hAnsi="Georgia"/>
          <w:sz w:val="14"/>
        </w:rPr>
        <w:t xml:space="preserve">As noted, </w:t>
      </w:r>
      <w:r w:rsidRPr="001C2D47">
        <w:rPr>
          <w:rStyle w:val="StyleUnderline"/>
          <w:rFonts w:ascii="Georgia" w:hAnsi="Georgia"/>
        </w:rPr>
        <w:t>our three drivers are mutually dependent and intentionally overlapping</w:t>
      </w:r>
      <w:r w:rsidRPr="001C2D47">
        <w:rPr>
          <w:rFonts w:ascii="Georgia" w:hAnsi="Georgia"/>
          <w:sz w:val="14"/>
        </w:rPr>
        <w:t xml:space="preserve">. For example, </w:t>
      </w:r>
      <w:r w:rsidRPr="001C2D47">
        <w:rPr>
          <w:rStyle w:val="Emphasis"/>
        </w:rPr>
        <w:t>opportunity is fully integrated with the availability of ample human and physical capital</w:t>
      </w:r>
      <w:r w:rsidRPr="001C2D47">
        <w:rPr>
          <w:rFonts w:ascii="Georgia" w:hAnsi="Georgia"/>
          <w:sz w:val="14"/>
        </w:rPr>
        <w:t xml:space="preserve"> infrastructure </w:t>
      </w:r>
      <w:r w:rsidRPr="001C2D47">
        <w:rPr>
          <w:rStyle w:val="StyleUnderline"/>
          <w:rFonts w:ascii="Georgia" w:hAnsi="Georgia"/>
        </w:rPr>
        <w:t>and the presence of pools of other talented professionals.</w:t>
      </w:r>
      <w:r w:rsidRPr="001C2D47">
        <w:rPr>
          <w:rFonts w:ascii="Georgia" w:hAnsi="Georgia"/>
          <w:sz w:val="14"/>
        </w:rPr>
        <w:t xml:space="preserve"> And all three drivers contribute to the constant replenishment of a firm's and an area's human capital pool since they influence deeply both internal and international migration patterns by other highly skilled and motivated workers.</w:t>
      </w:r>
    </w:p>
    <w:p w:rsidR="00A449A2" w:rsidRPr="001C2D47" w:rsidRDefault="00A449A2" w:rsidP="00A449A2"/>
    <w:p w:rsidR="00A449A2" w:rsidRPr="001C2D47" w:rsidRDefault="00A449A2" w:rsidP="00A449A2"/>
    <w:p w:rsidR="00A449A2" w:rsidRPr="001C2D47" w:rsidRDefault="00A449A2" w:rsidP="00A449A2">
      <w:pPr>
        <w:pStyle w:val="tag"/>
        <w:rPr>
          <w:rFonts w:ascii="Georgia" w:hAnsi="Georgia"/>
        </w:rPr>
      </w:pPr>
      <w:r w:rsidRPr="001C2D47">
        <w:rPr>
          <w:rFonts w:ascii="Georgia" w:hAnsi="Georgia"/>
        </w:rPr>
        <w:t xml:space="preserve">Brain drain undermines human capital---spills over to destroy the </w:t>
      </w:r>
      <w:r w:rsidRPr="001C2D47">
        <w:rPr>
          <w:rFonts w:ascii="Georgia" w:hAnsi="Georgia"/>
          <w:u w:val="single"/>
        </w:rPr>
        <w:t>entirety</w:t>
      </w:r>
      <w:r w:rsidRPr="001C2D47">
        <w:rPr>
          <w:rFonts w:ascii="Georgia" w:hAnsi="Georgia"/>
        </w:rPr>
        <w:t xml:space="preserve"> of sending economies---brain tax solves</w:t>
      </w:r>
    </w:p>
    <w:p w:rsidR="00A449A2" w:rsidRPr="001C2D47" w:rsidRDefault="00A449A2" w:rsidP="00A449A2">
      <w:r w:rsidRPr="001C2D47">
        <w:rPr>
          <w:rStyle w:val="cite"/>
        </w:rPr>
        <w:t>Scalera 11 – Domenico Scalera, Professor of Economics at Università degli Studi del Sannio, Italy, 2011</w:t>
      </w:r>
      <w:r w:rsidRPr="001C2D47">
        <w:t>, “Skilled migration and education policies: Is there still scope for a Bhagwati tax</w:t>
      </w:r>
      <w:proofErr w:type="gramStart"/>
      <w:r w:rsidRPr="001C2D47">
        <w:t>?,</w:t>
      </w:r>
      <w:proofErr w:type="gramEnd"/>
      <w:r w:rsidRPr="001C2D47">
        <w:t>” online: http://ideas.repec.org/p/pra/mprapa/19643.html</w:t>
      </w:r>
    </w:p>
    <w:p w:rsidR="00A449A2" w:rsidRPr="001C2D47" w:rsidRDefault="00A449A2" w:rsidP="00A449A2">
      <w:pPr>
        <w:pStyle w:val="card"/>
        <w:ind w:left="0"/>
        <w:rPr>
          <w:rFonts w:ascii="Georgia" w:hAnsi="Georgia"/>
        </w:rPr>
      </w:pPr>
      <w:r w:rsidRPr="001C2D47">
        <w:rPr>
          <w:rFonts w:ascii="Georgia" w:hAnsi="Georgia"/>
          <w:sz w:val="16"/>
        </w:rPr>
        <w:t xml:space="preserve">More than thirty years ago, in a series of contributions, Jagdish </w:t>
      </w:r>
      <w:r w:rsidRPr="001C2D47">
        <w:rPr>
          <w:rStyle w:val="StyleUnderline"/>
          <w:rFonts w:ascii="Georgia" w:hAnsi="Georgia"/>
        </w:rPr>
        <w:t>Bhagwati proposed a tax on skilled migrants’ income</w:t>
      </w:r>
      <w:r w:rsidRPr="001C2D47">
        <w:rPr>
          <w:rFonts w:ascii="Georgia" w:hAnsi="Georgia"/>
          <w:sz w:val="16"/>
        </w:rPr>
        <w:t xml:space="preserve">, later named “Bhagwati tax”1. That proposal was grounded on the idea that skilled migration be detrimental for origin countries, and therefore </w:t>
      </w:r>
      <w:r w:rsidRPr="001C2D47">
        <w:rPr>
          <w:rStyle w:val="StyleUnderline"/>
          <w:rFonts w:ascii="Georgia" w:hAnsi="Georgia"/>
        </w:rPr>
        <w:t>the basic purpose of the tax was to</w:t>
      </w:r>
      <w:r w:rsidRPr="001C2D47">
        <w:rPr>
          <w:rFonts w:ascii="Georgia" w:hAnsi="Georgia"/>
          <w:sz w:val="16"/>
        </w:rPr>
        <w:t xml:space="preserve"> discourage that kind of migration and (at least partially) </w:t>
      </w:r>
      <w:r w:rsidRPr="001C2D47">
        <w:rPr>
          <w:rStyle w:val="Emphasis"/>
        </w:rPr>
        <w:t>compensate source countries for resulting losses</w:t>
      </w:r>
      <w:r w:rsidRPr="001C2D47">
        <w:rPr>
          <w:rFonts w:ascii="Georgia" w:hAnsi="Georgia"/>
          <w:sz w:val="16"/>
        </w:rPr>
        <w:t>.</w:t>
      </w:r>
    </w:p>
    <w:p w:rsidR="00A449A2" w:rsidRPr="001C2D47" w:rsidRDefault="00A449A2" w:rsidP="00A449A2">
      <w:r w:rsidRPr="001C2D47">
        <w:t xml:space="preserve">The </w:t>
      </w:r>
      <w:r w:rsidRPr="001C2D47">
        <w:rPr>
          <w:rStyle w:val="underline"/>
        </w:rPr>
        <w:t>harmfulness of skilled migration for origin countries has been long an</w:t>
      </w:r>
      <w:r w:rsidRPr="001C2D47">
        <w:t xml:space="preserve"> </w:t>
      </w:r>
      <w:r w:rsidRPr="001C2D47">
        <w:rPr>
          <w:rStyle w:val="boldunderline"/>
        </w:rPr>
        <w:t>undisputed tenet of economic theory</w:t>
      </w:r>
      <w:r w:rsidRPr="001C2D47">
        <w:t xml:space="preserve">, whence the label “brain drain”. </w:t>
      </w:r>
      <w:r w:rsidRPr="001C2D47">
        <w:rPr>
          <w:rStyle w:val="underline"/>
        </w:rPr>
        <w:t>The literature has</w:t>
      </w:r>
      <w:r w:rsidRPr="001C2D47">
        <w:t xml:space="preserve"> actually </w:t>
      </w:r>
      <w:r w:rsidRPr="001C2D47">
        <w:rPr>
          <w:rStyle w:val="underline"/>
        </w:rPr>
        <w:t>identified many kinds of losses associated to this phenomenon</w:t>
      </w:r>
      <w:r w:rsidRPr="001C2D47">
        <w:t xml:space="preserve">: </w:t>
      </w:r>
      <w:r w:rsidRPr="001C2D47">
        <w:rPr>
          <w:rStyle w:val="underline"/>
        </w:rPr>
        <w:t xml:space="preserve">distortions in labour markets, reductions of the tax base, </w:t>
      </w:r>
      <w:proofErr w:type="gramStart"/>
      <w:r w:rsidRPr="001C2D47">
        <w:rPr>
          <w:rStyle w:val="underline"/>
        </w:rPr>
        <w:t>inefficiencies</w:t>
      </w:r>
      <w:proofErr w:type="gramEnd"/>
      <w:r w:rsidRPr="001C2D47">
        <w:rPr>
          <w:rStyle w:val="underline"/>
        </w:rPr>
        <w:t xml:space="preserve"> in the tax system</w:t>
      </w:r>
      <w:r w:rsidRPr="001C2D47">
        <w:t xml:space="preserve"> connected to the possibility of reducing or eliminating the fiscal burden by moving abroad, </w:t>
      </w:r>
      <w:r w:rsidRPr="001C2D47">
        <w:rPr>
          <w:rStyle w:val="underline"/>
        </w:rPr>
        <w:t>and</w:t>
      </w:r>
      <w:r w:rsidRPr="001C2D47">
        <w:t xml:space="preserve"> above all </w:t>
      </w:r>
      <w:r w:rsidRPr="001C2D47">
        <w:rPr>
          <w:rStyle w:val="boldunderline"/>
        </w:rPr>
        <w:t>human capital positive externalities forgone with brain drain</w:t>
      </w:r>
      <w:r w:rsidRPr="001C2D47">
        <w:t xml:space="preserve">2. At least since Lucas (1988) and Azariadis and Drazen (1990), </w:t>
      </w:r>
      <w:r w:rsidRPr="001C2D47">
        <w:rPr>
          <w:rStyle w:val="underline"/>
        </w:rPr>
        <w:t>human capital externalities have been widely recognised by economists</w:t>
      </w:r>
      <w:r w:rsidRPr="001C2D47">
        <w:t xml:space="preserve">3: </w:t>
      </w:r>
      <w:r w:rsidRPr="001C2D47">
        <w:rPr>
          <w:rStyle w:val="underline"/>
        </w:rPr>
        <w:t>as the benefits of human capital</w:t>
      </w:r>
      <w:r w:rsidRPr="001C2D47">
        <w:t xml:space="preserve"> affect not only the productivity of human capitalist but </w:t>
      </w:r>
      <w:r w:rsidRPr="001C2D47">
        <w:rPr>
          <w:rStyle w:val="Box"/>
        </w:rPr>
        <w:t>spill over the entire economy</w:t>
      </w:r>
      <w:r w:rsidRPr="001C2D47">
        <w:t xml:space="preserve">, </w:t>
      </w:r>
      <w:r w:rsidRPr="001C2D47">
        <w:rPr>
          <w:rStyle w:val="underline"/>
        </w:rPr>
        <w:t>skilled migration has been argued to reduce welfare of staying behind natives</w:t>
      </w:r>
      <w:r w:rsidRPr="001C2D47">
        <w:t>.</w:t>
      </w:r>
    </w:p>
    <w:p w:rsidR="00A449A2" w:rsidRPr="001C2D47" w:rsidRDefault="00A449A2" w:rsidP="00A449A2">
      <w:pPr>
        <w:pStyle w:val="tag"/>
        <w:rPr>
          <w:rFonts w:ascii="Georgia" w:hAnsi="Georgia"/>
        </w:rPr>
      </w:pPr>
      <w:r w:rsidRPr="001C2D47">
        <w:rPr>
          <w:rFonts w:ascii="Georgia" w:hAnsi="Georgia"/>
        </w:rPr>
        <w:t xml:space="preserve">Massive outflows of emigrants mean states will </w:t>
      </w:r>
      <w:r w:rsidRPr="001C2D47">
        <w:rPr>
          <w:rFonts w:ascii="Georgia" w:hAnsi="Georgia"/>
          <w:u w:val="single"/>
        </w:rPr>
        <w:t>stop funding</w:t>
      </w:r>
      <w:r w:rsidRPr="001C2D47">
        <w:rPr>
          <w:rFonts w:ascii="Georgia" w:hAnsi="Georgia"/>
        </w:rPr>
        <w:t xml:space="preserve"> education that trains citizens for international migration---turns the case </w:t>
      </w:r>
    </w:p>
    <w:p w:rsidR="00A449A2" w:rsidRPr="001C2D47" w:rsidRDefault="00A449A2" w:rsidP="00A449A2">
      <w:r w:rsidRPr="001C2D47">
        <w:rPr>
          <w:rStyle w:val="cite"/>
        </w:rPr>
        <w:t>Scalera 11 – Domenico Scalera, Professor of Economics at Università degli Studi del Sannio, Italy, 2011</w:t>
      </w:r>
      <w:r w:rsidRPr="001C2D47">
        <w:t>, “Skilled migration and education policies: Is there still scope for a Bhagwati tax</w:t>
      </w:r>
      <w:proofErr w:type="gramStart"/>
      <w:r w:rsidRPr="001C2D47">
        <w:t>?,</w:t>
      </w:r>
      <w:proofErr w:type="gramEnd"/>
      <w:r w:rsidRPr="001C2D47">
        <w:t>” online: http://ideas.repec.org/p/pra/mprapa/19643.html</w:t>
      </w:r>
    </w:p>
    <w:p w:rsidR="00A449A2" w:rsidRPr="001C2D47" w:rsidRDefault="00A449A2" w:rsidP="00A449A2">
      <w:pPr>
        <w:pStyle w:val="card"/>
        <w:ind w:left="0"/>
        <w:rPr>
          <w:rFonts w:ascii="Georgia" w:hAnsi="Georgia"/>
        </w:rPr>
      </w:pPr>
      <w:r w:rsidRPr="001C2D47">
        <w:rPr>
          <w:rFonts w:ascii="Georgia" w:hAnsi="Georgia"/>
        </w:rPr>
        <w:t xml:space="preserve">To develop this point, we need to </w:t>
      </w:r>
      <w:r w:rsidRPr="001C2D47">
        <w:rPr>
          <w:rStyle w:val="StyleUnderline"/>
          <w:rFonts w:ascii="Georgia" w:hAnsi="Georgia"/>
        </w:rPr>
        <w:t>consider skilled migration in an economy characterised by public education policies affecting human capital formation</w:t>
      </w:r>
      <w:r w:rsidRPr="001C2D47">
        <w:rPr>
          <w:rFonts w:ascii="Georgia" w:hAnsi="Georgia"/>
        </w:rPr>
        <w:t xml:space="preserve">. </w:t>
      </w:r>
      <w:r w:rsidRPr="001C2D47">
        <w:rPr>
          <w:rStyle w:val="Emphasis"/>
        </w:rPr>
        <w:t>In the real world, public intervention in education is massive</w:t>
      </w:r>
      <w:r w:rsidRPr="001C2D47">
        <w:rPr>
          <w:rFonts w:ascii="Georgia" w:hAnsi="Georgia"/>
        </w:rPr>
        <w:t xml:space="preserve">. Education policies are widespread and pervasive, particularly in rich countries but also in less developed countries. </w:t>
      </w:r>
      <w:proofErr w:type="gramStart"/>
      <w:r w:rsidRPr="001C2D47">
        <w:rPr>
          <w:rFonts w:ascii="Georgia" w:hAnsi="Georgia"/>
        </w:rPr>
        <w:t>Recent data by OECD (2008) show that in developed countries more than 85% of the direct cost of education is financed by public sources (for EU countries more than 90%).</w:t>
      </w:r>
      <w:proofErr w:type="gramEnd"/>
      <w:r w:rsidRPr="001C2D47">
        <w:rPr>
          <w:rFonts w:ascii="Georgia" w:hAnsi="Georgia"/>
        </w:rPr>
        <w:t xml:space="preserve"> Concerning less developed countries, the share of total education expenditure from public sources is more variable (also because of the heterogeneity of indicators) but often larger than 70%8. This evidence clearly suggests that </w:t>
      </w:r>
      <w:r w:rsidRPr="001C2D47">
        <w:rPr>
          <w:rStyle w:val="StyleUnderline"/>
          <w:rFonts w:ascii="Georgia" w:hAnsi="Georgia"/>
        </w:rPr>
        <w:t>choices on human capital formation can not be adequately considered without taking account of government behaviour since</w:t>
      </w:r>
      <w:r w:rsidRPr="001C2D47">
        <w:rPr>
          <w:rFonts w:ascii="Georgia" w:hAnsi="Georgia"/>
        </w:rPr>
        <w:t xml:space="preserve"> </w:t>
      </w:r>
      <w:r w:rsidRPr="001C2D47">
        <w:rPr>
          <w:rStyle w:val="Emphasis"/>
        </w:rPr>
        <w:t>human capital is</w:t>
      </w:r>
      <w:r w:rsidRPr="001C2D47">
        <w:rPr>
          <w:rFonts w:ascii="Georgia" w:hAnsi="Georgia"/>
        </w:rPr>
        <w:t xml:space="preserve"> ultimately </w:t>
      </w:r>
      <w:r w:rsidRPr="001C2D47">
        <w:rPr>
          <w:rStyle w:val="Emphasis"/>
        </w:rPr>
        <w:t>determined by education policies as much as by private preferences</w:t>
      </w:r>
      <w:r w:rsidRPr="001C2D47">
        <w:rPr>
          <w:rFonts w:ascii="Georgia" w:hAnsi="Georgia"/>
        </w:rPr>
        <w:t>.</w:t>
      </w:r>
    </w:p>
    <w:p w:rsidR="00A449A2" w:rsidRPr="001C2D47" w:rsidRDefault="00A449A2" w:rsidP="00A449A2">
      <w:pPr>
        <w:pStyle w:val="card"/>
        <w:ind w:left="0"/>
        <w:rPr>
          <w:rFonts w:ascii="Georgia" w:hAnsi="Georgia"/>
        </w:rPr>
      </w:pPr>
      <w:r w:rsidRPr="001C2D47">
        <w:rPr>
          <w:rFonts w:ascii="Georgia" w:hAnsi="Georgia"/>
        </w:rPr>
        <w:t xml:space="preserve">Recent literature has dealt with possible interactions between education policies and skilled migration. For example, Justman and Thisse (1997) and Poutvaara (2004 and 2008) show that </w:t>
      </w:r>
      <w:r w:rsidRPr="001C2D47">
        <w:rPr>
          <w:rStyle w:val="StyleUnderline"/>
          <w:rFonts w:ascii="Georgia" w:hAnsi="Georgia"/>
        </w:rPr>
        <w:t xml:space="preserve">labour mobility reduces the incentive for national public funding of </w:t>
      </w:r>
      <w:r w:rsidRPr="001C2D47">
        <w:rPr>
          <w:rStyle w:val="Emphasis"/>
        </w:rPr>
        <w:t>internationally applicable education</w:t>
      </w:r>
      <w:r w:rsidRPr="001C2D47">
        <w:rPr>
          <w:rFonts w:ascii="Georgia" w:hAnsi="Georgia"/>
        </w:rPr>
        <w:t xml:space="preserve">; Egger et al. (2007) analyze the incentives for national governments to provide higher education in the presence of migration and argue that </w:t>
      </w:r>
      <w:r w:rsidRPr="001C2D47">
        <w:rPr>
          <w:rStyle w:val="StyleUnderline"/>
          <w:rFonts w:ascii="Georgia" w:hAnsi="Georgia"/>
        </w:rPr>
        <w:t>international coordination tends to increase public education expenditure compared to non-cooperation</w:t>
      </w:r>
      <w:r w:rsidRPr="001C2D47">
        <w:rPr>
          <w:rFonts w:ascii="Georgia" w:hAnsi="Georgia"/>
        </w:rPr>
        <w:t xml:space="preserve">; Mendolicchio et al. (2009), dealing with a two-sector economy with a sufficiently large difference between total factor productivities, demonstrate that education subsidies in the low skill sector increase expected total surplus, while subsidies in the high skill sector reduce it. More relevant to this paper, Stark and Wang (2002) show that migration, by stimulating human capital formation, could be a good substitute for education policies. So by controlling migration rate, government can target optimal human capital without any need to subsidize schooling. Docquier et al. (2008) construct a more general framework realistically allowing for distortions and costs connected to both controlling on emigration and handing out and financing education subsidies. In their model, the result of Stark and Wang (2002) holds when tax perception costs are higher than emigration control costs; when instead taxation costs are lower, optimal emigration is zero and the optimal education subsidy is decreasing with migration rate (this happens also when emigration rate is exogenously given). In this latter case </w:t>
      </w:r>
      <w:r w:rsidRPr="001C2D47">
        <w:rPr>
          <w:rStyle w:val="StyleUnderline"/>
          <w:rFonts w:ascii="Georgia" w:hAnsi="Georgia"/>
        </w:rPr>
        <w:t xml:space="preserve">skilled migration turns out to </w:t>
      </w:r>
      <w:r w:rsidRPr="001C2D47">
        <w:rPr>
          <w:rStyle w:val="Emphasis"/>
        </w:rPr>
        <w:t>curb human capital accumulation</w:t>
      </w:r>
      <w:r w:rsidRPr="001C2D47">
        <w:rPr>
          <w:rStyle w:val="StyleUnderline"/>
          <w:rFonts w:ascii="Georgia" w:hAnsi="Georgia"/>
        </w:rPr>
        <w:t xml:space="preserve"> so that</w:t>
      </w:r>
      <w:r w:rsidRPr="001C2D47">
        <w:rPr>
          <w:rFonts w:ascii="Georgia" w:hAnsi="Georgia"/>
        </w:rPr>
        <w:t xml:space="preserve">, as Docquier et al. (2008) conclude, </w:t>
      </w:r>
      <w:r w:rsidRPr="001C2D47">
        <w:rPr>
          <w:rStyle w:val="Emphasis"/>
        </w:rPr>
        <w:t>“the beneficial brain drain hypothesis hardly resists a normative analysis</w:t>
      </w:r>
      <w:r w:rsidRPr="001C2D47">
        <w:rPr>
          <w:rFonts w:ascii="Georgia" w:hAnsi="Georgia"/>
        </w:rPr>
        <w:t>”.</w:t>
      </w:r>
    </w:p>
    <w:p w:rsidR="00A449A2" w:rsidRPr="001C2D47" w:rsidRDefault="00A449A2" w:rsidP="000E421A">
      <w:pPr>
        <w:pStyle w:val="Heading3"/>
      </w:pPr>
      <w:r w:rsidRPr="001C2D47">
        <w:t xml:space="preserve">    AT//Immigrants Don’t Like the Counterplan </w:t>
      </w:r>
    </w:p>
    <w:p w:rsidR="00A449A2" w:rsidRPr="001C2D47" w:rsidRDefault="00A449A2" w:rsidP="00A449A2">
      <w:pPr>
        <w:pStyle w:val="Heading4"/>
        <w:rPr>
          <w:u w:val="single"/>
        </w:rPr>
      </w:pPr>
      <w:r w:rsidRPr="001C2D47">
        <w:t xml:space="preserve">They don’t resent the cplan – they </w:t>
      </w:r>
      <w:r w:rsidRPr="001C2D47">
        <w:rPr>
          <w:u w:val="single"/>
        </w:rPr>
        <w:t>love it</w:t>
      </w:r>
      <w:r w:rsidRPr="001C2D47">
        <w:t xml:space="preserve"> because it </w:t>
      </w:r>
      <w:r w:rsidRPr="001C2D47">
        <w:rPr>
          <w:u w:val="single"/>
        </w:rPr>
        <w:t xml:space="preserve">makes them feel part of a shared experience </w:t>
      </w:r>
    </w:p>
    <w:p w:rsidR="008D0FF1" w:rsidRPr="001C2D47" w:rsidRDefault="00A449A2" w:rsidP="00A449A2">
      <w:r w:rsidRPr="001C2D47">
        <w:rPr>
          <w:rStyle w:val="cite"/>
        </w:rPr>
        <w:t>McHale 5</w:t>
      </w:r>
      <w:r w:rsidRPr="001C2D47">
        <w:t xml:space="preserve"> </w:t>
      </w:r>
    </w:p>
    <w:p w:rsidR="00A449A2" w:rsidRPr="001C2D47" w:rsidRDefault="008D0FF1" w:rsidP="00A449A2">
      <w:r w:rsidRPr="001C2D47">
        <w:t>[</w:t>
      </w:r>
      <w:r w:rsidR="00A449A2" w:rsidRPr="001C2D47">
        <w:t>John McHale, Professor of Economics and a faculty research fellow at the Queen's School of Business, Queen's University, Canada, February 2005, “Taxation and Skilled Indian Migration to the United States: Revisiting the Bhagwati Tax,” online: http://web.business.queensu.ca/faculty/jmchale/research3/Taxation%20and%20Skilled%20Migration%20to%20the%20Uniited%20States%20%20Revisiting%20the%20Bhagwati%20Tax.pdf</w:t>
      </w:r>
      <w:r w:rsidRPr="001C2D47">
        <w:t>]</w:t>
      </w:r>
    </w:p>
    <w:p w:rsidR="00A449A2" w:rsidRPr="001C2D47" w:rsidRDefault="00A449A2" w:rsidP="00A449A2">
      <w:pPr>
        <w:pStyle w:val="card"/>
        <w:ind w:left="0"/>
        <w:rPr>
          <w:rFonts w:ascii="Georgia" w:hAnsi="Georgia"/>
          <w:sz w:val="14"/>
        </w:rPr>
      </w:pPr>
      <w:r w:rsidRPr="001C2D47">
        <w:rPr>
          <w:rFonts w:ascii="Georgia" w:hAnsi="Georgia"/>
          <w:sz w:val="14"/>
        </w:rPr>
        <w:t xml:space="preserve">Third, </w:t>
      </w:r>
      <w:r w:rsidRPr="001C2D47">
        <w:rPr>
          <w:rStyle w:val="StyleUnderline"/>
          <w:rFonts w:ascii="Georgia" w:hAnsi="Georgia"/>
        </w:rPr>
        <w:t>advances in international transportation and communications mean that a country’s diaspora is now more connected to the country of origin than before</w:t>
      </w:r>
      <w:r w:rsidRPr="001C2D47">
        <w:rPr>
          <w:rFonts w:ascii="Georgia" w:hAnsi="Georgia"/>
          <w:sz w:val="14"/>
        </w:rPr>
        <w:t xml:space="preserve">. </w:t>
      </w:r>
      <w:r w:rsidRPr="001C2D47">
        <w:rPr>
          <w:rStyle w:val="StyleUnderline"/>
          <w:rFonts w:ascii="Georgia" w:hAnsi="Georgia"/>
        </w:rPr>
        <w:t>Many emigrants are now truly “transnationals,”</w:t>
      </w:r>
      <w:r w:rsidRPr="001C2D47">
        <w:rPr>
          <w:rFonts w:ascii="Georgia" w:hAnsi="Georgia"/>
          <w:sz w:val="14"/>
        </w:rPr>
        <w:t xml:space="preserve"> </w:t>
      </w:r>
      <w:r w:rsidRPr="001C2D47">
        <w:rPr>
          <w:rStyle w:val="StyleUnderline"/>
          <w:rFonts w:ascii="Georgia" w:hAnsi="Georgia"/>
        </w:rPr>
        <w:t>with enduring connections to both their new and former homes</w:t>
      </w:r>
      <w:r w:rsidRPr="001C2D47">
        <w:rPr>
          <w:rFonts w:ascii="Georgia" w:hAnsi="Georgia"/>
          <w:sz w:val="14"/>
        </w:rPr>
        <w:t xml:space="preserve">. These connections are strengthened by the increasing trend towards allowing dual nationality and expanding rights possessed by dual nationals.5 </w:t>
      </w:r>
      <w:proofErr w:type="gramStart"/>
      <w:r w:rsidRPr="001C2D47">
        <w:rPr>
          <w:rStyle w:val="StyleUnderline"/>
          <w:rFonts w:ascii="Georgia" w:hAnsi="Georgia"/>
        </w:rPr>
        <w:t>An</w:t>
      </w:r>
      <w:proofErr w:type="gramEnd"/>
      <w:r w:rsidRPr="001C2D47">
        <w:rPr>
          <w:rStyle w:val="StyleUnderline"/>
          <w:rFonts w:ascii="Georgia" w:hAnsi="Georgia"/>
        </w:rPr>
        <w:t xml:space="preserve"> important component of</w:t>
      </w:r>
      <w:r w:rsidRPr="001C2D47">
        <w:rPr>
          <w:rFonts w:ascii="Georgia" w:hAnsi="Georgia"/>
          <w:sz w:val="14"/>
        </w:rPr>
        <w:t xml:space="preserve"> Bhagwati’s original case for </w:t>
      </w:r>
      <w:r w:rsidRPr="001C2D47">
        <w:rPr>
          <w:rStyle w:val="Emphasis"/>
        </w:rPr>
        <w:t>emigrant taxation</w:t>
      </w:r>
      <w:r w:rsidRPr="001C2D47">
        <w:rPr>
          <w:rFonts w:ascii="Georgia" w:hAnsi="Georgia"/>
          <w:sz w:val="14"/>
        </w:rPr>
        <w:t xml:space="preserve"> </w:t>
      </w:r>
      <w:r w:rsidRPr="001C2D47">
        <w:rPr>
          <w:rStyle w:val="StyleUnderline"/>
          <w:rFonts w:ascii="Georgia" w:hAnsi="Georgia"/>
        </w:rPr>
        <w:t>was the anomaly of</w:t>
      </w:r>
      <w:r w:rsidRPr="001C2D47">
        <w:rPr>
          <w:rFonts w:ascii="Georgia" w:hAnsi="Georgia"/>
          <w:sz w:val="14"/>
        </w:rPr>
        <w:t xml:space="preserve"> what he called “</w:t>
      </w:r>
      <w:r w:rsidRPr="001C2D47">
        <w:rPr>
          <w:rStyle w:val="StyleUnderline"/>
          <w:rFonts w:ascii="Georgia" w:hAnsi="Georgia"/>
        </w:rPr>
        <w:t>representation without taxation</w:t>
      </w:r>
      <w:r w:rsidRPr="001C2D47">
        <w:rPr>
          <w:rFonts w:ascii="Georgia" w:hAnsi="Georgia"/>
          <w:sz w:val="14"/>
        </w:rPr>
        <w:t xml:space="preserve">” (Bhagwati, 1979). </w:t>
      </w:r>
      <w:r w:rsidRPr="001C2D47">
        <w:rPr>
          <w:rStyle w:val="StyleUnderline"/>
          <w:rFonts w:ascii="Georgia" w:hAnsi="Georgia"/>
        </w:rPr>
        <w:t>This is where emigrants receive the privileges of citizenship—right of travel, right of return, right to own property</w:t>
      </w:r>
      <w:r w:rsidRPr="001C2D47">
        <w:rPr>
          <w:rFonts w:ascii="Georgia" w:hAnsi="Georgia"/>
          <w:sz w:val="14"/>
        </w:rPr>
        <w:t xml:space="preserve">, right </w:t>
      </w:r>
      <w:r w:rsidRPr="001C2D47">
        <w:rPr>
          <w:rStyle w:val="StyleUnderline"/>
          <w:rFonts w:ascii="Georgia" w:hAnsi="Georgia"/>
        </w:rPr>
        <w:t>to vote</w:t>
      </w:r>
      <w:r w:rsidRPr="001C2D47">
        <w:rPr>
          <w:rFonts w:ascii="Georgia" w:hAnsi="Georgia"/>
          <w:sz w:val="14"/>
        </w:rPr>
        <w:t>, among others—</w:t>
      </w:r>
      <w:r w:rsidRPr="001C2D47">
        <w:rPr>
          <w:rStyle w:val="Emphasis"/>
        </w:rPr>
        <w:t>without balancing tax obligations</w:t>
      </w:r>
      <w:r w:rsidRPr="001C2D47">
        <w:rPr>
          <w:rFonts w:ascii="Georgia" w:hAnsi="Georgia"/>
          <w:sz w:val="14"/>
        </w:rPr>
        <w:t xml:space="preserve">. </w:t>
      </w:r>
      <w:r w:rsidRPr="001C2D47">
        <w:rPr>
          <w:rStyle w:val="StyleUnderline"/>
          <w:rFonts w:ascii="Georgia" w:hAnsi="Georgia"/>
        </w:rPr>
        <w:t>Technological and political developments have almost certainly</w:t>
      </w:r>
      <w:r w:rsidRPr="001C2D47">
        <w:rPr>
          <w:rFonts w:ascii="Georgia" w:hAnsi="Georgia"/>
          <w:sz w:val="14"/>
        </w:rPr>
        <w:t xml:space="preserve"> </w:t>
      </w:r>
      <w:r w:rsidRPr="001C2D47">
        <w:rPr>
          <w:rStyle w:val="Emphasis"/>
        </w:rPr>
        <w:t>raised the willingness to pay for citizenship privileges</w:t>
      </w:r>
      <w:r w:rsidRPr="001C2D47">
        <w:rPr>
          <w:rFonts w:ascii="Georgia" w:hAnsi="Georgia"/>
          <w:sz w:val="14"/>
        </w:rPr>
        <w:t xml:space="preserve">, </w:t>
      </w:r>
      <w:r w:rsidRPr="001C2D47">
        <w:rPr>
          <w:rStyle w:val="StyleUnderline"/>
          <w:rFonts w:ascii="Georgia" w:hAnsi="Georgia"/>
        </w:rPr>
        <w:t>making emigrant taxation</w:t>
      </w:r>
      <w:r w:rsidRPr="001C2D47">
        <w:rPr>
          <w:rFonts w:ascii="Georgia" w:hAnsi="Georgia"/>
          <w:sz w:val="14"/>
        </w:rPr>
        <w:t xml:space="preserve"> both </w:t>
      </w:r>
      <w:r w:rsidRPr="001C2D47">
        <w:rPr>
          <w:rStyle w:val="Emphasis"/>
        </w:rPr>
        <w:t>more practical to implement and easier to defend on principle</w:t>
      </w:r>
      <w:r w:rsidRPr="001C2D47">
        <w:rPr>
          <w:rFonts w:ascii="Georgia" w:hAnsi="Georgia"/>
          <w:sz w:val="14"/>
        </w:rPr>
        <w:t>.6</w:t>
      </w:r>
    </w:p>
    <w:p w:rsidR="008D0FF1" w:rsidRPr="001C2D47" w:rsidRDefault="008D0FF1" w:rsidP="008D0FF1">
      <w:pPr>
        <w:pStyle w:val="Heading4"/>
        <w:rPr>
          <w:i/>
          <w:u w:val="single"/>
        </w:rPr>
      </w:pPr>
      <w:r w:rsidRPr="001C2D47">
        <w:t xml:space="preserve">Skilled workers resent restrictive policies in their countries of origin </w:t>
      </w:r>
      <w:r w:rsidRPr="001C2D47">
        <w:rPr>
          <w:i/>
          <w:u w:val="single"/>
        </w:rPr>
        <w:t>more</w:t>
      </w:r>
    </w:p>
    <w:p w:rsidR="008D0FF1" w:rsidRPr="001C2D47" w:rsidRDefault="008D0FF1" w:rsidP="008D0FF1">
      <w:pPr>
        <w:rPr>
          <w:rStyle w:val="Style13ptBold"/>
        </w:rPr>
      </w:pPr>
      <w:r w:rsidRPr="001C2D47">
        <w:rPr>
          <w:rStyle w:val="Style13ptBold"/>
        </w:rPr>
        <w:t xml:space="preserve">McHale 5 </w:t>
      </w:r>
    </w:p>
    <w:p w:rsidR="008D0FF1" w:rsidRPr="001C2D47" w:rsidRDefault="008D0FF1" w:rsidP="008D0FF1">
      <w:r w:rsidRPr="001C2D47">
        <w:t>[John McHale, Professor of Economics and a faculty research fellow at the Queen's School of Business, Queen's University, Canada, February 2005, “Taxation and Skilled Indian Migration to the United States: Revisiting the Bhagwati Tax,” online: http://web.business.queensu.ca/faculty/jmchale/research3/Taxation%20and%20Skilled%20Migration%20to%20the%20Uniited%20States%20%20Revisiting%20the%20Bhagwati%20Tax.pdf]</w:t>
      </w:r>
    </w:p>
    <w:p w:rsidR="008D0FF1" w:rsidRPr="001C2D47" w:rsidRDefault="008D0FF1" w:rsidP="008D0FF1">
      <w:pPr>
        <w:pStyle w:val="card"/>
        <w:ind w:left="0"/>
        <w:rPr>
          <w:rFonts w:ascii="Georgia" w:hAnsi="Georgia"/>
          <w:sz w:val="16"/>
        </w:rPr>
      </w:pPr>
      <w:r w:rsidRPr="001C2D47">
        <w:rPr>
          <w:rFonts w:ascii="Georgia" w:hAnsi="Georgia"/>
          <w:sz w:val="16"/>
        </w:rPr>
        <w:t xml:space="preserve">Fiscal instruments should be chosen to allow for the most economically efficient allocation of individuals across countries. There are, of course, different definitions of efficiency. To be concrete, I assume efficiency requires the maximization of total global income adjusted for purchasing power parity.12 </w:t>
      </w:r>
      <w:r w:rsidRPr="001C2D47">
        <w:rPr>
          <w:rStyle w:val="Emphasis"/>
        </w:rPr>
        <w:t>I assume initially that there are no market failures and no fiscal system</w:t>
      </w:r>
      <w:r w:rsidRPr="001C2D47">
        <w:rPr>
          <w:rFonts w:ascii="Georgia" w:hAnsi="Georgia"/>
          <w:sz w:val="16"/>
        </w:rPr>
        <w:t xml:space="preserve">. </w:t>
      </w:r>
      <w:r w:rsidRPr="001C2D47">
        <w:rPr>
          <w:rStyle w:val="StyleUnderline"/>
          <w:rFonts w:ascii="Georgia" w:hAnsi="Georgia"/>
        </w:rPr>
        <w:t>If international migration is driven</w:t>
      </w:r>
      <w:r w:rsidRPr="001C2D47">
        <w:rPr>
          <w:rFonts w:ascii="Georgia" w:hAnsi="Georgia"/>
          <w:sz w:val="16"/>
        </w:rPr>
        <w:t xml:space="preserve"> </w:t>
      </w:r>
      <w:r w:rsidRPr="001C2D47">
        <w:rPr>
          <w:rStyle w:val="Emphasis"/>
        </w:rPr>
        <w:t>only by real income comparisons,</w:t>
      </w:r>
      <w:r w:rsidRPr="001C2D47">
        <w:rPr>
          <w:rFonts w:ascii="Georgia" w:hAnsi="Georgia"/>
          <w:sz w:val="16"/>
        </w:rPr>
        <w:t xml:space="preserve"> then a completely free international migration regime will maximize global income. </w:t>
      </w:r>
      <w:r w:rsidRPr="001C2D47">
        <w:rPr>
          <w:rStyle w:val="StyleUnderline"/>
          <w:rFonts w:ascii="Georgia" w:hAnsi="Georgia"/>
        </w:rPr>
        <w:t>A tax on emigrant incomes would then distort international migration decisions</w:t>
      </w:r>
      <w:r w:rsidRPr="001C2D47">
        <w:rPr>
          <w:rFonts w:ascii="Georgia" w:hAnsi="Georgia"/>
          <w:sz w:val="16"/>
        </w:rPr>
        <w:t xml:space="preserve"> and lower global income. Of course, </w:t>
      </w:r>
      <w:r w:rsidRPr="001C2D47">
        <w:rPr>
          <w:rStyle w:val="Emphasis"/>
        </w:rPr>
        <w:t>once we allow for pre-existing distorting taxes</w:t>
      </w:r>
      <w:r w:rsidRPr="001C2D47">
        <w:rPr>
          <w:rFonts w:ascii="Georgia" w:hAnsi="Georgia"/>
          <w:sz w:val="16"/>
        </w:rPr>
        <w:t xml:space="preserve">— </w:t>
      </w:r>
      <w:r w:rsidRPr="001C2D47">
        <w:rPr>
          <w:rStyle w:val="StyleUnderline"/>
          <w:rFonts w:ascii="Georgia" w:hAnsi="Georgia"/>
        </w:rPr>
        <w:t>such as national income taxes—it may not be the case that zero emigrant taxes leads to the most efficient allocation</w:t>
      </w:r>
      <w:r w:rsidRPr="001C2D47">
        <w:rPr>
          <w:rFonts w:ascii="Georgia" w:hAnsi="Georgia"/>
          <w:sz w:val="16"/>
        </w:rPr>
        <w:t xml:space="preserve">. </w:t>
      </w:r>
      <w:r w:rsidRPr="001C2D47">
        <w:rPr>
          <w:rStyle w:val="StyleUnderline"/>
          <w:rFonts w:ascii="Georgia" w:hAnsi="Georgia"/>
        </w:rPr>
        <w:t>Suppose</w:t>
      </w:r>
      <w:r w:rsidRPr="001C2D47">
        <w:rPr>
          <w:rFonts w:ascii="Georgia" w:hAnsi="Georgia"/>
          <w:sz w:val="16"/>
        </w:rPr>
        <w:t xml:space="preserve">, for example, </w:t>
      </w:r>
      <w:r w:rsidRPr="001C2D47">
        <w:rPr>
          <w:rStyle w:val="StyleUnderline"/>
          <w:rFonts w:ascii="Georgia" w:hAnsi="Georgia"/>
        </w:rPr>
        <w:t>that tax rates are higher in the poorer sending country than they are in the richer receiving country</w:t>
      </w:r>
      <w:r w:rsidRPr="001C2D47">
        <w:rPr>
          <w:rFonts w:ascii="Georgia" w:hAnsi="Georgia"/>
          <w:sz w:val="16"/>
        </w:rPr>
        <w:t xml:space="preserve">, leading to excessive emigration. </w:t>
      </w:r>
      <w:r w:rsidRPr="001C2D47">
        <w:rPr>
          <w:rStyle w:val="Emphasis"/>
        </w:rPr>
        <w:t>An appropriately chosen emigrant tax would then be efficiency enhancing</w:t>
      </w:r>
      <w:r w:rsidRPr="001C2D47">
        <w:rPr>
          <w:rFonts w:ascii="Georgia" w:hAnsi="Georgia"/>
          <w:sz w:val="16"/>
        </w:rPr>
        <w:t xml:space="preserve">. </w:t>
      </w:r>
      <w:r w:rsidRPr="001C2D47">
        <w:rPr>
          <w:rStyle w:val="StyleUnderline"/>
          <w:rFonts w:ascii="Georgia" w:hAnsi="Georgia"/>
        </w:rPr>
        <w:t>Market failures can also motivate emigrant taxation</w:t>
      </w:r>
      <w:r w:rsidRPr="001C2D47">
        <w:rPr>
          <w:rFonts w:ascii="Georgia" w:hAnsi="Georgia"/>
          <w:sz w:val="16"/>
        </w:rPr>
        <w:t xml:space="preserve">. To take a plausible example, suppose there are positive knowledge spillovers from skilled workers, and that these spillovers tend to be localized and of greater value to poorer countries with weak existing knowledge bases. Completely free migration would again lead to excessive emigration from a global efficiency perspective. Again, emigrant taxes do not necessarily misallocate global labor. </w:t>
      </w:r>
      <w:r w:rsidRPr="001C2D47">
        <w:rPr>
          <w:rStyle w:val="StyleUnderline"/>
          <w:rFonts w:ascii="Georgia" w:hAnsi="Georgia"/>
        </w:rPr>
        <w:t>This discussion has</w:t>
      </w:r>
      <w:r w:rsidRPr="001C2D47">
        <w:rPr>
          <w:rFonts w:ascii="Georgia" w:hAnsi="Georgia"/>
          <w:sz w:val="16"/>
        </w:rPr>
        <w:t xml:space="preserve"> again </w:t>
      </w:r>
      <w:r w:rsidRPr="001C2D47">
        <w:rPr>
          <w:rStyle w:val="Emphasis"/>
        </w:rPr>
        <w:t>ignored the pervasive quantitative restrictions that already exist on international migration</w:t>
      </w:r>
      <w:r w:rsidRPr="001C2D47">
        <w:rPr>
          <w:rFonts w:ascii="Georgia" w:hAnsi="Georgia"/>
          <w:sz w:val="16"/>
        </w:rPr>
        <w:t xml:space="preserve">, and the consequent rents that result. Interestingly, Bhagwati (1983, p. 54) notes that his initial motivation for exploring emigrant taxation was the potential for non-distorting taxation that these rents provide. </w:t>
      </w:r>
      <w:r w:rsidRPr="001C2D47">
        <w:rPr>
          <w:rStyle w:val="StyleUnderline"/>
          <w:rFonts w:ascii="Georgia" w:hAnsi="Georgia"/>
        </w:rPr>
        <w:t>If these highly skilled migrants earn rents by successfully getting past the immigration restrictions, why not tax these rents and utilize the resulting tax revenues for developmental spending in the origin or in poor countries en bloc?</w:t>
      </w:r>
      <w:r w:rsidRPr="001C2D47">
        <w:rPr>
          <w:rFonts w:ascii="Georgia" w:hAnsi="Georgia"/>
          <w:sz w:val="16"/>
        </w:rPr>
        <w:t xml:space="preserve"> </w:t>
      </w:r>
      <w:r w:rsidRPr="001C2D47">
        <w:rPr>
          <w:rStyle w:val="StyleUnderline"/>
          <w:rFonts w:ascii="Georgia" w:hAnsi="Georgia"/>
        </w:rPr>
        <w:t>Taxation of rents is</w:t>
      </w:r>
      <w:r w:rsidRPr="001C2D47">
        <w:rPr>
          <w:rFonts w:ascii="Georgia" w:hAnsi="Georgia"/>
          <w:sz w:val="16"/>
        </w:rPr>
        <w:t xml:space="preserve"> just about </w:t>
      </w:r>
      <w:r w:rsidRPr="001C2D47">
        <w:rPr>
          <w:rStyle w:val="Emphasis"/>
        </w:rPr>
        <w:t>the oldest and most respectable idea in the economic theory of taxation</w:t>
      </w:r>
      <w:r w:rsidRPr="001C2D47">
        <w:rPr>
          <w:rFonts w:ascii="Georgia" w:hAnsi="Georgia"/>
          <w:sz w:val="16"/>
        </w:rPr>
        <w:t xml:space="preserve">; and here would be an added source of revenues of poor countries’ development programs. </w:t>
      </w:r>
      <w:r w:rsidRPr="001C2D47">
        <w:rPr>
          <w:rStyle w:val="StyleUnderline"/>
          <w:rFonts w:ascii="Georgia" w:hAnsi="Georgia"/>
        </w:rPr>
        <w:t>The taxation of such rents</w:t>
      </w:r>
      <w:r w:rsidRPr="001C2D47">
        <w:rPr>
          <w:rFonts w:ascii="Georgia" w:hAnsi="Georgia"/>
          <w:sz w:val="16"/>
        </w:rPr>
        <w:t xml:space="preserve"> </w:t>
      </w:r>
      <w:r w:rsidRPr="001C2D47">
        <w:rPr>
          <w:rStyle w:val="Emphasis"/>
        </w:rPr>
        <w:t>will not distort global labor allocation</w:t>
      </w:r>
      <w:r w:rsidRPr="001C2D47">
        <w:rPr>
          <w:rFonts w:ascii="Georgia" w:hAnsi="Georgia"/>
          <w:sz w:val="16"/>
        </w:rPr>
        <w:t xml:space="preserve">, </w:t>
      </w:r>
      <w:r w:rsidRPr="001C2D47">
        <w:rPr>
          <w:rStyle w:val="StyleUnderline"/>
          <w:rFonts w:ascii="Georgia" w:hAnsi="Georgia"/>
        </w:rPr>
        <w:t>and,</w:t>
      </w:r>
      <w:r w:rsidRPr="001C2D47">
        <w:rPr>
          <w:rFonts w:ascii="Georgia" w:hAnsi="Georgia"/>
          <w:sz w:val="16"/>
        </w:rPr>
        <w:t xml:space="preserve"> </w:t>
      </w:r>
      <w:r w:rsidRPr="001C2D47">
        <w:rPr>
          <w:rStyle w:val="Emphasis"/>
        </w:rPr>
        <w:t>to the extent that it replaces other more distorting taxes, it will actually be efficiency enhancing</w:t>
      </w:r>
      <w:r w:rsidRPr="001C2D47">
        <w:rPr>
          <w:rFonts w:ascii="Georgia" w:hAnsi="Georgia"/>
          <w:sz w:val="16"/>
        </w:rPr>
        <w:t>. The point of these arguments is not that emigration taxation necessarily increases the efficiency of global labor allocation, which seems a stretch, but that the efficiency case is more complex that it might appear.</w:t>
      </w:r>
    </w:p>
    <w:p w:rsidR="008D0FF1" w:rsidRPr="001C2D47" w:rsidRDefault="008D0FF1" w:rsidP="008D0FF1"/>
    <w:p w:rsidR="006C17D5" w:rsidRPr="001C2D47" w:rsidRDefault="006C17D5" w:rsidP="000E421A">
      <w:pPr>
        <w:pStyle w:val="Heading3"/>
      </w:pPr>
      <w:r w:rsidRPr="001C2D47">
        <w:t xml:space="preserve">    AT//Plan Solves - “Brain Circulation” </w:t>
      </w:r>
    </w:p>
    <w:p w:rsidR="006C17D5" w:rsidRPr="001C2D47" w:rsidRDefault="006C17D5" w:rsidP="006C17D5">
      <w:pPr>
        <w:pStyle w:val="Heading4"/>
      </w:pPr>
      <w:r w:rsidRPr="001C2D47">
        <w:t>&lt; “Brain Drain true” &gt;</w:t>
      </w:r>
    </w:p>
    <w:p w:rsidR="006C17D5" w:rsidRPr="001C2D47" w:rsidRDefault="006C17D5" w:rsidP="006C17D5">
      <w:pPr>
        <w:pStyle w:val="Heading4"/>
        <w:rPr>
          <w:u w:val="single"/>
        </w:rPr>
      </w:pPr>
      <w:r w:rsidRPr="001C2D47">
        <w:t xml:space="preserve">Only the counterplan solves by remitting funds </w:t>
      </w:r>
      <w:r w:rsidRPr="001C2D47">
        <w:rPr>
          <w:u w:val="single"/>
        </w:rPr>
        <w:t>immediately</w:t>
      </w:r>
      <w:r w:rsidRPr="001C2D47">
        <w:t xml:space="preserve"> – “brain circulation” theories </w:t>
      </w:r>
      <w:r w:rsidRPr="001C2D47">
        <w:rPr>
          <w:u w:val="single"/>
        </w:rPr>
        <w:t>take too long in practice</w:t>
      </w:r>
    </w:p>
    <w:p w:rsidR="006C17D5" w:rsidRPr="001C2D47" w:rsidRDefault="006C17D5" w:rsidP="006C17D5">
      <w:r w:rsidRPr="001C2D47">
        <w:rPr>
          <w:rStyle w:val="cite"/>
        </w:rPr>
        <w:t xml:space="preserve">McHale et al 4 </w:t>
      </w:r>
      <w:r w:rsidRPr="001C2D47">
        <w:t xml:space="preserve"> – John McHale, Professor of Economics and a faculty research fellow at the Queen's School of Business, Queen's University, Canada; Mihir A. Desai, Harvard University; Devesh Kapur, Harvard University, Department of Government, 2004, “Sharing the Spoils: Taxing International Human Capital Flows,” International Tax and Public Finance, Vol. 11, p. 663-693</w:t>
      </w:r>
    </w:p>
    <w:p w:rsidR="006C17D5" w:rsidRPr="001C2D47" w:rsidRDefault="006C17D5" w:rsidP="006C17D5">
      <w:pPr>
        <w:pStyle w:val="card"/>
        <w:ind w:left="0"/>
        <w:rPr>
          <w:rStyle w:val="StyleUnderline"/>
          <w:rFonts w:ascii="Georgia" w:hAnsi="Georgia"/>
        </w:rPr>
      </w:pPr>
      <w:r w:rsidRPr="001C2D47">
        <w:rPr>
          <w:rStyle w:val="StyleUnderline"/>
          <w:rFonts w:ascii="Georgia" w:hAnsi="Georgia"/>
        </w:rPr>
        <w:t xml:space="preserve">Developing countries could </w:t>
      </w:r>
      <w:r w:rsidRPr="001C2D47">
        <w:rPr>
          <w:rStyle w:val="Emphasis"/>
        </w:rPr>
        <w:t>begin lobbying</w:t>
      </w:r>
      <w:r w:rsidRPr="001C2D47">
        <w:rPr>
          <w:rStyle w:val="StyleUnderline"/>
          <w:rFonts w:ascii="Georgia" w:hAnsi="Georgia"/>
        </w:rPr>
        <w:t xml:space="preserve"> for a cooperative regime whereby</w:t>
      </w:r>
      <w:r w:rsidRPr="001C2D47">
        <w:rPr>
          <w:rFonts w:ascii="Georgia" w:hAnsi="Georgia"/>
        </w:rPr>
        <w:t xml:space="preserve"> </w:t>
      </w:r>
      <w:r w:rsidRPr="001C2D47">
        <w:rPr>
          <w:rStyle w:val="StyleUnderline"/>
          <w:rFonts w:ascii="Georgia" w:hAnsi="Georgia"/>
        </w:rPr>
        <w:t>payroll and income taxes paid by a country’s emigrants</w:t>
      </w:r>
      <w:r w:rsidRPr="001C2D47">
        <w:rPr>
          <w:rFonts w:ascii="Georgia" w:hAnsi="Georgia"/>
        </w:rPr>
        <w:t xml:space="preserve"> </w:t>
      </w:r>
      <w:r w:rsidRPr="001C2D47">
        <w:rPr>
          <w:rStyle w:val="StyleUnderline"/>
          <w:rFonts w:ascii="Georgia" w:hAnsi="Georgia"/>
        </w:rPr>
        <w:t>could be</w:t>
      </w:r>
      <w:r w:rsidRPr="001C2D47">
        <w:rPr>
          <w:rFonts w:ascii="Georgia" w:hAnsi="Georgia"/>
        </w:rPr>
        <w:t xml:space="preserve"> </w:t>
      </w:r>
      <w:r w:rsidRPr="001C2D47">
        <w:rPr>
          <w:rStyle w:val="Emphasis"/>
        </w:rPr>
        <w:t>collected by host countries and shared with home countries</w:t>
      </w:r>
      <w:r w:rsidRPr="001C2D47">
        <w:rPr>
          <w:rFonts w:ascii="Georgia" w:hAnsi="Georgia"/>
        </w:rPr>
        <w:t xml:space="preserve">. For example, </w:t>
      </w:r>
      <w:r w:rsidRPr="001C2D47">
        <w:rPr>
          <w:rStyle w:val="StyleUnderline"/>
          <w:rFonts w:ascii="Georgia" w:hAnsi="Georgia"/>
        </w:rPr>
        <w:t>a share of payroll taxes contributed by temporary migrants to a host country would be</w:t>
      </w:r>
      <w:r w:rsidRPr="001C2D47">
        <w:rPr>
          <w:rFonts w:ascii="Georgia" w:hAnsi="Georgia"/>
        </w:rPr>
        <w:t xml:space="preserve"> </w:t>
      </w:r>
      <w:r w:rsidRPr="001C2D47">
        <w:rPr>
          <w:rStyle w:val="Emphasis"/>
        </w:rPr>
        <w:t>returned to the home country via a governmental transfer</w:t>
      </w:r>
      <w:r w:rsidRPr="001C2D47">
        <w:rPr>
          <w:rFonts w:ascii="Georgia" w:hAnsi="Georgia"/>
        </w:rPr>
        <w:t xml:space="preserve">. </w:t>
      </w:r>
      <w:r w:rsidRPr="001C2D47">
        <w:rPr>
          <w:rStyle w:val="StyleUnderline"/>
          <w:rFonts w:ascii="Georgia" w:hAnsi="Georgia"/>
        </w:rPr>
        <w:t>Such a regime has the potential for</w:t>
      </w:r>
      <w:r w:rsidRPr="001C2D47">
        <w:rPr>
          <w:rFonts w:ascii="Georgia" w:hAnsi="Georgia"/>
        </w:rPr>
        <w:t xml:space="preserve"> </w:t>
      </w:r>
      <w:r w:rsidRPr="001C2D47">
        <w:rPr>
          <w:rStyle w:val="Emphasis"/>
        </w:rPr>
        <w:t>large and immediate revenue consequences to developing countries</w:t>
      </w:r>
      <w:r w:rsidRPr="001C2D47">
        <w:rPr>
          <w:rFonts w:ascii="Georgia" w:hAnsi="Georgia"/>
        </w:rPr>
        <w:t xml:space="preserve">. At the same time, </w:t>
      </w:r>
      <w:r w:rsidRPr="001C2D47">
        <w:rPr>
          <w:rStyle w:val="StyleUnderline"/>
          <w:rFonts w:ascii="Georgia" w:hAnsi="Georgia"/>
        </w:rPr>
        <w:t>incremental administrative costs would be minimized by leveraging the considerable administrative resources of developed countries</w:t>
      </w:r>
      <w:r w:rsidRPr="001C2D47">
        <w:rPr>
          <w:rFonts w:ascii="Georgia" w:hAnsi="Georgia"/>
        </w:rPr>
        <w:t xml:space="preserve">. </w:t>
      </w:r>
      <w:r w:rsidRPr="001C2D47">
        <w:rPr>
          <w:rStyle w:val="StyleUnderline"/>
          <w:rFonts w:ascii="Georgia" w:hAnsi="Georgia"/>
        </w:rPr>
        <w:t>Such a regime would</w:t>
      </w:r>
      <w:r w:rsidRPr="001C2D47">
        <w:rPr>
          <w:rFonts w:ascii="Georgia" w:hAnsi="Georgia"/>
        </w:rPr>
        <w:t xml:space="preserve"> also </w:t>
      </w:r>
      <w:r w:rsidRPr="001C2D47">
        <w:rPr>
          <w:rStyle w:val="Emphasis"/>
        </w:rPr>
        <w:t>have minimal behavioral repercussions on the labor flows of developing countries</w:t>
      </w:r>
      <w:r w:rsidRPr="001C2D47">
        <w:rPr>
          <w:rFonts w:ascii="Georgia" w:hAnsi="Georgia"/>
        </w:rPr>
        <w:t xml:space="preserve"> </w:t>
      </w:r>
      <w:r w:rsidRPr="001C2D47">
        <w:rPr>
          <w:rStyle w:val="StyleUnderline"/>
          <w:rFonts w:ascii="Georgia" w:hAnsi="Georgia"/>
        </w:rPr>
        <w:t>and</w:t>
      </w:r>
      <w:r w:rsidRPr="001C2D47">
        <w:rPr>
          <w:rFonts w:ascii="Georgia" w:hAnsi="Georgia"/>
        </w:rPr>
        <w:t xml:space="preserve"> thus </w:t>
      </w:r>
      <w:r w:rsidRPr="001C2D47">
        <w:rPr>
          <w:rStyle w:val="Emphasis"/>
        </w:rPr>
        <w:t>would not impinge on the free movement of labor</w:t>
      </w:r>
      <w:r w:rsidRPr="001C2D47">
        <w:rPr>
          <w:rFonts w:ascii="Georgia" w:hAnsi="Georgia"/>
        </w:rPr>
        <w:t xml:space="preserve">. </w:t>
      </w:r>
      <w:r w:rsidRPr="001C2D47">
        <w:rPr>
          <w:rStyle w:val="StyleUnderline"/>
          <w:rFonts w:ascii="Georgia" w:hAnsi="Georgia"/>
        </w:rPr>
        <w:t>Such a regime would</w:t>
      </w:r>
      <w:r w:rsidRPr="001C2D47">
        <w:rPr>
          <w:rFonts w:ascii="Georgia" w:hAnsi="Georgia"/>
        </w:rPr>
        <w:t xml:space="preserve">, however, </w:t>
      </w:r>
      <w:r w:rsidRPr="001C2D47">
        <w:rPr>
          <w:rStyle w:val="StyleUnderline"/>
          <w:rFonts w:ascii="Georgia" w:hAnsi="Georgia"/>
        </w:rPr>
        <w:t>require a web of bilateral treaties</w:t>
      </w:r>
      <w:r w:rsidRPr="001C2D47">
        <w:rPr>
          <w:rFonts w:ascii="Georgia" w:hAnsi="Georgia"/>
        </w:rPr>
        <w:t xml:space="preserve"> or the creation of a multilateral institution to manage these transfers. Moreover, </w:t>
      </w:r>
      <w:r w:rsidRPr="001C2D47">
        <w:rPr>
          <w:rStyle w:val="StyleUnderline"/>
          <w:rFonts w:ascii="Georgia" w:hAnsi="Georgia"/>
        </w:rPr>
        <w:t>it would require developed countries</w:t>
      </w:r>
      <w:r w:rsidRPr="001C2D47">
        <w:rPr>
          <w:rFonts w:ascii="Georgia" w:hAnsi="Georgia"/>
        </w:rPr>
        <w:t xml:space="preserve">, which will face tremendous fiscal pressures as their </w:t>
      </w:r>
      <w:proofErr w:type="gramStart"/>
      <w:r w:rsidRPr="001C2D47">
        <w:rPr>
          <w:rFonts w:ascii="Georgia" w:hAnsi="Georgia"/>
        </w:rPr>
        <w:t>populations</w:t>
      </w:r>
      <w:proofErr w:type="gramEnd"/>
      <w:r w:rsidRPr="001C2D47">
        <w:rPr>
          <w:rFonts w:ascii="Georgia" w:hAnsi="Georgia"/>
        </w:rPr>
        <w:t xml:space="preserve"> age, </w:t>
      </w:r>
      <w:r w:rsidRPr="001C2D47">
        <w:rPr>
          <w:rStyle w:val="StyleUnderline"/>
          <w:rFonts w:ascii="Georgia" w:hAnsi="Georgia"/>
        </w:rPr>
        <w:t>to voluntarily return some of the tax revenue associated with immigration</w:t>
      </w:r>
      <w:r w:rsidRPr="001C2D47">
        <w:rPr>
          <w:rFonts w:ascii="Georgia" w:hAnsi="Georgia"/>
        </w:rPr>
        <w:t xml:space="preserve">. The difficulties OECD economies have had in reaching an international agreement on dealing with tax havens suggests how difficult tax sharing proposals could be. Two trends, however, make this less improbable in the future. First, it is conceivable that </w:t>
      </w:r>
      <w:r w:rsidRPr="001C2D47">
        <w:rPr>
          <w:rStyle w:val="StyleUnderline"/>
          <w:rFonts w:ascii="Georgia" w:hAnsi="Georgia"/>
        </w:rPr>
        <w:t>increased competition for the world’s supply of skilled labor</w:t>
      </w:r>
      <w:r w:rsidRPr="001C2D47">
        <w:rPr>
          <w:rFonts w:ascii="Georgia" w:hAnsi="Georgia"/>
        </w:rPr>
        <w:t xml:space="preserve">, </w:t>
      </w:r>
      <w:r w:rsidRPr="001C2D47">
        <w:rPr>
          <w:rStyle w:val="StyleUnderline"/>
          <w:rFonts w:ascii="Georgia" w:hAnsi="Georgia"/>
        </w:rPr>
        <w:t>combined with</w:t>
      </w:r>
      <w:r w:rsidRPr="001C2D47">
        <w:rPr>
          <w:rFonts w:ascii="Georgia" w:hAnsi="Georgia"/>
        </w:rPr>
        <w:t xml:space="preserve"> </w:t>
      </w:r>
      <w:r w:rsidRPr="001C2D47">
        <w:rPr>
          <w:rStyle w:val="Emphasis"/>
        </w:rPr>
        <w:t>an increased reluctance on the part of poor countries to allow their most talented individuals to leave without some form of compensation</w:t>
      </w:r>
      <w:r w:rsidRPr="001C2D47">
        <w:rPr>
          <w:rFonts w:ascii="Georgia" w:hAnsi="Georgia"/>
        </w:rPr>
        <w:t xml:space="preserve">, </w:t>
      </w:r>
      <w:r w:rsidRPr="001C2D47">
        <w:rPr>
          <w:rStyle w:val="StyleUnderline"/>
          <w:rFonts w:ascii="Georgia" w:hAnsi="Georgia"/>
        </w:rPr>
        <w:t>will induce</w:t>
      </w:r>
      <w:r w:rsidRPr="001C2D47">
        <w:rPr>
          <w:rFonts w:ascii="Georgia" w:hAnsi="Georgia"/>
        </w:rPr>
        <w:t xml:space="preserve"> </w:t>
      </w:r>
      <w:r w:rsidRPr="001C2D47">
        <w:rPr>
          <w:rStyle w:val="Emphasis"/>
        </w:rPr>
        <w:t>pairs of countries to enter into bilateral tax-sharing agreements</w:t>
      </w:r>
      <w:r w:rsidRPr="001C2D47">
        <w:rPr>
          <w:rFonts w:ascii="Georgia" w:hAnsi="Georgia"/>
        </w:rPr>
        <w:t xml:space="preserve">.58 Second, as evidenced by the Gramm proposal alluded to previously, </w:t>
      </w:r>
      <w:r w:rsidRPr="001C2D47">
        <w:rPr>
          <w:rStyle w:val="StyleUnderline"/>
          <w:rFonts w:ascii="Georgia" w:hAnsi="Georgia"/>
        </w:rPr>
        <w:t xml:space="preserve">the preference of industrialized countries for temporary immigrants means that tax sharing arrangements can serve as an </w:t>
      </w:r>
      <w:r w:rsidRPr="001C2D47">
        <w:rPr>
          <w:rStyle w:val="Emphasis"/>
        </w:rPr>
        <w:t>incentive instrument to ensure that migrants return</w:t>
      </w:r>
      <w:r w:rsidRPr="001C2D47">
        <w:rPr>
          <w:rStyle w:val="StyleUnderline"/>
          <w:rFonts w:ascii="Georgia" w:hAnsi="Georgia"/>
        </w:rPr>
        <w:t>.</w:t>
      </w:r>
    </w:p>
    <w:p w:rsidR="006C17D5" w:rsidRPr="001C2D47" w:rsidRDefault="006C17D5" w:rsidP="006C17D5"/>
    <w:p w:rsidR="000E421A" w:rsidRPr="001C2D47" w:rsidRDefault="008A60CD" w:rsidP="000E421A">
      <w:pPr>
        <w:pStyle w:val="Heading3"/>
      </w:pPr>
      <w:r w:rsidRPr="001C2D47">
        <w:t xml:space="preserve">    </w:t>
      </w:r>
      <w:r w:rsidR="000E421A" w:rsidRPr="001C2D47">
        <w:t xml:space="preserve">AT//Undercuts Remittances  </w:t>
      </w:r>
    </w:p>
    <w:p w:rsidR="00833287" w:rsidRPr="001C2D47" w:rsidRDefault="00833287" w:rsidP="00833287">
      <w:pPr>
        <w:pStyle w:val="Heading4"/>
        <w:rPr>
          <w:i/>
          <w:u w:val="single"/>
        </w:rPr>
      </w:pPr>
      <w:r w:rsidRPr="001C2D47">
        <w:t xml:space="preserve">The counterplan </w:t>
      </w:r>
      <w:r w:rsidRPr="001C2D47">
        <w:rPr>
          <w:u w:val="single"/>
        </w:rPr>
        <w:t>doesn’t trade off with remittances</w:t>
      </w:r>
      <w:r w:rsidR="001709A8" w:rsidRPr="001C2D47">
        <w:t xml:space="preserve"> and </w:t>
      </w:r>
      <w:r w:rsidR="001709A8" w:rsidRPr="001C2D47">
        <w:rPr>
          <w:u w:val="single"/>
        </w:rPr>
        <w:t xml:space="preserve">ICL revenue </w:t>
      </w:r>
      <w:r w:rsidR="001709A8" w:rsidRPr="001C2D47">
        <w:rPr>
          <w:i/>
          <w:u w:val="single"/>
        </w:rPr>
        <w:t>is more helpful</w:t>
      </w:r>
    </w:p>
    <w:p w:rsidR="001709A8" w:rsidRPr="001C2D47" w:rsidRDefault="001709A8" w:rsidP="001709A8">
      <w:pPr>
        <w:rPr>
          <w:rStyle w:val="Style13ptBold"/>
        </w:rPr>
      </w:pPr>
      <w:r w:rsidRPr="001C2D47">
        <w:rPr>
          <w:rStyle w:val="Style13ptBold"/>
        </w:rPr>
        <w:t>Chapman et al ‘15</w:t>
      </w:r>
    </w:p>
    <w:p w:rsidR="001709A8" w:rsidRPr="001C2D47" w:rsidRDefault="001709A8" w:rsidP="001709A8">
      <w:r w:rsidRPr="001C2D47">
        <w:t>[Bruce, also Philip Clarke, Timothy Higgins, and Miranda Stewart, Crawford School of Public Policy, Australian National University (Chapman); Centre for Health Policy, School of Population and Global Health, University of Melbourne (Clarke); Research School of Finance, Actuarial Studies and Statistics, Australian National University (Higgins); Tax and Transfer Policy Institute, Crawford School of Public Policy, Crawford School of Public Policy, Australian National University (Stewart), “Income Contingent Collection of a ‘Brain Drain Tax’: Theory, Policy and Empirical Potential”, Population Review, V52N2, 2015, pp13-27, accessed through ProjectMuse, muse.jhu.edu/article/587684]</w:t>
      </w:r>
    </w:p>
    <w:p w:rsidR="00833287" w:rsidRPr="001C2D47" w:rsidRDefault="00833287" w:rsidP="00833287">
      <w:r w:rsidRPr="001C2D47">
        <w:t xml:space="preserve">It needs to be acknowledged that </w:t>
      </w:r>
      <w:r w:rsidRPr="001C2D47">
        <w:rPr>
          <w:rStyle w:val="StyleUnderline"/>
        </w:rPr>
        <w:t>there is some pote</w:t>
      </w:r>
      <w:r w:rsidR="001709A8" w:rsidRPr="001C2D47">
        <w:rPr>
          <w:rStyle w:val="StyleUnderline"/>
        </w:rPr>
        <w:t xml:space="preserve"> </w:t>
      </w:r>
      <w:r w:rsidRPr="001C2D47">
        <w:rPr>
          <w:rStyle w:val="StyleUnderline"/>
        </w:rPr>
        <w:t>ntial for a BDT to diminish the size of remittances</w:t>
      </w:r>
      <w:r w:rsidR="001709A8" w:rsidRPr="001C2D47">
        <w:rPr>
          <w:rStyle w:val="StyleUnderline"/>
        </w:rPr>
        <w:t xml:space="preserve"> </w:t>
      </w:r>
      <w:r w:rsidRPr="001C2D47">
        <w:t>because,</w:t>
      </w:r>
      <w:r w:rsidR="001709A8" w:rsidRPr="001C2D47">
        <w:t xml:space="preserve"> </w:t>
      </w:r>
      <w:r w:rsidRPr="001C2D47">
        <w:t>after</w:t>
      </w:r>
      <w:r w:rsidR="001709A8" w:rsidRPr="001C2D47">
        <w:t xml:space="preserve"> </w:t>
      </w:r>
      <w:r w:rsidRPr="001C2D47">
        <w:t>all,</w:t>
      </w:r>
      <w:r w:rsidR="001709A8" w:rsidRPr="001C2D47">
        <w:t xml:space="preserve"> </w:t>
      </w:r>
      <w:r w:rsidRPr="001C2D47">
        <w:rPr>
          <w:rStyle w:val="StyleUnderline"/>
        </w:rPr>
        <w:t>the</w:t>
      </w:r>
      <w:r w:rsidR="001709A8" w:rsidRPr="001C2D47">
        <w:rPr>
          <w:rStyle w:val="StyleUnderline"/>
        </w:rPr>
        <w:t xml:space="preserve"> </w:t>
      </w:r>
      <w:r w:rsidRPr="001C2D47">
        <w:rPr>
          <w:rStyle w:val="StyleUnderline"/>
        </w:rPr>
        <w:t>proposed</w:t>
      </w:r>
      <w:r w:rsidR="001709A8" w:rsidRPr="001C2D47">
        <w:rPr>
          <w:rStyle w:val="StyleUnderline"/>
        </w:rPr>
        <w:t xml:space="preserve"> </w:t>
      </w:r>
      <w:r w:rsidRPr="001C2D47">
        <w:rPr>
          <w:rStyle w:val="StyleUnderline"/>
        </w:rPr>
        <w:t>policy</w:t>
      </w:r>
      <w:r w:rsidR="001709A8" w:rsidRPr="001C2D47">
        <w:rPr>
          <w:rStyle w:val="StyleUnderline"/>
        </w:rPr>
        <w:t xml:space="preserve"> </w:t>
      </w:r>
      <w:r w:rsidRPr="001C2D47">
        <w:rPr>
          <w:rStyle w:val="StyleUnderline"/>
        </w:rPr>
        <w:t>would</w:t>
      </w:r>
      <w:r w:rsidR="001709A8" w:rsidRPr="001C2D47">
        <w:rPr>
          <w:rStyle w:val="StyleUnderline"/>
        </w:rPr>
        <w:t xml:space="preserve"> </w:t>
      </w:r>
      <w:r w:rsidRPr="001C2D47">
        <w:rPr>
          <w:rStyle w:val="StyleUnderline"/>
        </w:rPr>
        <w:t>decre</w:t>
      </w:r>
      <w:r w:rsidR="001709A8" w:rsidRPr="001C2D47">
        <w:rPr>
          <w:rStyle w:val="StyleUnderline"/>
        </w:rPr>
        <w:t xml:space="preserve"> </w:t>
      </w:r>
      <w:proofErr w:type="gramStart"/>
      <w:r w:rsidRPr="001C2D47">
        <w:rPr>
          <w:rStyle w:val="StyleUnderline"/>
        </w:rPr>
        <w:t>ase</w:t>
      </w:r>
      <w:proofErr w:type="gramEnd"/>
      <w:r w:rsidR="001709A8" w:rsidRPr="001C2D47">
        <w:rPr>
          <w:rStyle w:val="StyleUnderline"/>
        </w:rPr>
        <w:t xml:space="preserve"> </w:t>
      </w:r>
      <w:r w:rsidRPr="001C2D47">
        <w:rPr>
          <w:rStyle w:val="StyleUnderline"/>
        </w:rPr>
        <w:t>the</w:t>
      </w:r>
      <w:r w:rsidR="001709A8" w:rsidRPr="001C2D47">
        <w:rPr>
          <w:rStyle w:val="StyleUnderline"/>
        </w:rPr>
        <w:t xml:space="preserve"> </w:t>
      </w:r>
      <w:r w:rsidRPr="001C2D47">
        <w:rPr>
          <w:rStyle w:val="StyleUnderline"/>
        </w:rPr>
        <w:t>disposable</w:t>
      </w:r>
      <w:r w:rsidR="001709A8" w:rsidRPr="001C2D47">
        <w:rPr>
          <w:rStyle w:val="StyleUnderline"/>
        </w:rPr>
        <w:t xml:space="preserve"> </w:t>
      </w:r>
      <w:r w:rsidRPr="001C2D47">
        <w:rPr>
          <w:rStyle w:val="StyleUnderline"/>
        </w:rPr>
        <w:t>incomes</w:t>
      </w:r>
      <w:r w:rsidR="001709A8" w:rsidRPr="001C2D47">
        <w:rPr>
          <w:rStyle w:val="StyleUnderline"/>
        </w:rPr>
        <w:t xml:space="preserve"> </w:t>
      </w:r>
      <w:r w:rsidRPr="001C2D47">
        <w:rPr>
          <w:rStyle w:val="StyleUnderline"/>
        </w:rPr>
        <w:t>of</w:t>
      </w:r>
      <w:r w:rsidR="001709A8" w:rsidRPr="001C2D47">
        <w:rPr>
          <w:rStyle w:val="StyleUnderline"/>
        </w:rPr>
        <w:t xml:space="preserve"> </w:t>
      </w:r>
      <w:r w:rsidRPr="001C2D47">
        <w:rPr>
          <w:rStyle w:val="StyleUnderline"/>
        </w:rPr>
        <w:t>immigrants.</w:t>
      </w:r>
      <w:r w:rsidR="001709A8" w:rsidRPr="001C2D47">
        <w:rPr>
          <w:rStyle w:val="StyleUnderline"/>
        </w:rPr>
        <w:t xml:space="preserve"> </w:t>
      </w:r>
      <w:r w:rsidRPr="001C2D47">
        <w:t>Moreover,</w:t>
      </w:r>
      <w:r w:rsidR="001709A8" w:rsidRPr="001C2D47">
        <w:t xml:space="preserve"> </w:t>
      </w:r>
      <w:r w:rsidRPr="001C2D47">
        <w:t>is</w:t>
      </w:r>
      <w:r w:rsidR="001709A8" w:rsidRPr="001C2D47">
        <w:t xml:space="preserve"> </w:t>
      </w:r>
      <w:r w:rsidRPr="001C2D47">
        <w:t>it</w:t>
      </w:r>
      <w:r w:rsidR="001709A8" w:rsidRPr="001C2D47">
        <w:t xml:space="preserve"> </w:t>
      </w:r>
      <w:r w:rsidRPr="001C2D47">
        <w:t>not</w:t>
      </w:r>
      <w:r w:rsidR="001709A8" w:rsidRPr="001C2D47">
        <w:t xml:space="preserve"> </w:t>
      </w:r>
      <w:r w:rsidRPr="001C2D47">
        <w:t>the</w:t>
      </w:r>
      <w:r w:rsidR="001709A8" w:rsidRPr="001C2D47">
        <w:t xml:space="preserve"> </w:t>
      </w:r>
      <w:r w:rsidRPr="001C2D47">
        <w:t>case</w:t>
      </w:r>
      <w:r w:rsidR="001709A8" w:rsidRPr="001C2D47">
        <w:t xml:space="preserve"> </w:t>
      </w:r>
      <w:r w:rsidRPr="001C2D47">
        <w:t>that</w:t>
      </w:r>
      <w:r w:rsidR="001709A8" w:rsidRPr="001C2D47">
        <w:t xml:space="preserve"> </w:t>
      </w:r>
      <w:r w:rsidRPr="001C2D47">
        <w:t>immigrants</w:t>
      </w:r>
      <w:r w:rsidR="001709A8" w:rsidRPr="001C2D47">
        <w:t xml:space="preserve"> </w:t>
      </w:r>
      <w:r w:rsidRPr="001C2D47">
        <w:t>from</w:t>
      </w:r>
      <w:r w:rsidR="001709A8" w:rsidRPr="001C2D47">
        <w:t xml:space="preserve"> </w:t>
      </w:r>
      <w:r w:rsidRPr="001C2D47">
        <w:t>d</w:t>
      </w:r>
      <w:r w:rsidR="001709A8" w:rsidRPr="001C2D47">
        <w:t xml:space="preserve"> </w:t>
      </w:r>
      <w:r w:rsidRPr="001C2D47">
        <w:t>eveloping</w:t>
      </w:r>
      <w:r w:rsidR="001709A8" w:rsidRPr="001C2D47">
        <w:t xml:space="preserve"> </w:t>
      </w:r>
      <w:r w:rsidRPr="001C2D47">
        <w:t>countries</w:t>
      </w:r>
      <w:r w:rsidR="001709A8" w:rsidRPr="001C2D47">
        <w:t xml:space="preserve"> </w:t>
      </w:r>
      <w:r w:rsidRPr="001C2D47">
        <w:t>are</w:t>
      </w:r>
      <w:r w:rsidR="001709A8" w:rsidRPr="001C2D47">
        <w:t xml:space="preserve"> </w:t>
      </w:r>
      <w:r w:rsidRPr="001C2D47">
        <w:t>already</w:t>
      </w:r>
      <w:r w:rsidR="001709A8" w:rsidRPr="001C2D47">
        <w:t xml:space="preserve"> </w:t>
      </w:r>
      <w:r w:rsidRPr="001C2D47">
        <w:t>assisting</w:t>
      </w:r>
      <w:r w:rsidR="001709A8" w:rsidRPr="001C2D47">
        <w:t xml:space="preserve"> </w:t>
      </w:r>
      <w:r w:rsidRPr="001C2D47">
        <w:t>their</w:t>
      </w:r>
      <w:r w:rsidR="001709A8" w:rsidRPr="001C2D47">
        <w:t xml:space="preserve"> </w:t>
      </w:r>
      <w:r w:rsidRPr="001C2D47">
        <w:t>country of origin through remittances?</w:t>
      </w:r>
      <w:r w:rsidR="001709A8" w:rsidRPr="001C2D47">
        <w:t xml:space="preserve"> </w:t>
      </w:r>
      <w:r w:rsidRPr="001C2D47">
        <w:t>Two points are relevant to this. First, th</w:t>
      </w:r>
      <w:r w:rsidRPr="001C2D47">
        <w:rPr>
          <w:rStyle w:val="Emphasis"/>
        </w:rPr>
        <w:t>e size of</w:t>
      </w:r>
      <w:r w:rsidR="001709A8" w:rsidRPr="001C2D47">
        <w:rPr>
          <w:rStyle w:val="Emphasis"/>
        </w:rPr>
        <w:t xml:space="preserve"> </w:t>
      </w:r>
      <w:r w:rsidRPr="001C2D47">
        <w:rPr>
          <w:rStyle w:val="Emphasis"/>
        </w:rPr>
        <w:t>the suggested BDT of a total of $5000 is a very sm</w:t>
      </w:r>
      <w:r w:rsidR="001709A8" w:rsidRPr="001C2D47">
        <w:rPr>
          <w:rStyle w:val="Emphasis"/>
        </w:rPr>
        <w:t xml:space="preserve"> </w:t>
      </w:r>
      <w:r w:rsidRPr="001C2D47">
        <w:rPr>
          <w:rStyle w:val="Emphasis"/>
        </w:rPr>
        <w:t>all</w:t>
      </w:r>
      <w:r w:rsidR="001709A8" w:rsidRPr="001C2D47">
        <w:rPr>
          <w:rStyle w:val="Emphasis"/>
        </w:rPr>
        <w:t xml:space="preserve"> </w:t>
      </w:r>
      <w:r w:rsidRPr="001C2D47">
        <w:rPr>
          <w:rStyle w:val="Emphasis"/>
        </w:rPr>
        <w:t>proportion</w:t>
      </w:r>
      <w:r w:rsidR="001709A8" w:rsidRPr="001C2D47">
        <w:rPr>
          <w:rStyle w:val="Emphasis"/>
        </w:rPr>
        <w:t xml:space="preserve"> </w:t>
      </w:r>
      <w:r w:rsidRPr="001C2D47">
        <w:rPr>
          <w:rStyle w:val="Emphasis"/>
        </w:rPr>
        <w:t>of an</w:t>
      </w:r>
      <w:r w:rsidR="001709A8" w:rsidRPr="001C2D47">
        <w:rPr>
          <w:rStyle w:val="Emphasis"/>
        </w:rPr>
        <w:t xml:space="preserve"> </w:t>
      </w:r>
      <w:r w:rsidRPr="001C2D47">
        <w:rPr>
          <w:rStyle w:val="Emphasis"/>
        </w:rPr>
        <w:t>immigrant's</w:t>
      </w:r>
      <w:r w:rsidR="001709A8" w:rsidRPr="001C2D47">
        <w:rPr>
          <w:rStyle w:val="Emphasis"/>
        </w:rPr>
        <w:t xml:space="preserve"> </w:t>
      </w:r>
      <w:r w:rsidRPr="001C2D47">
        <w:rPr>
          <w:rStyle w:val="Emphasis"/>
        </w:rPr>
        <w:t>expected</w:t>
      </w:r>
      <w:r w:rsidR="001709A8" w:rsidRPr="001C2D47">
        <w:rPr>
          <w:rStyle w:val="Emphasis"/>
        </w:rPr>
        <w:t xml:space="preserve"> </w:t>
      </w:r>
      <w:r w:rsidRPr="001C2D47">
        <w:rPr>
          <w:rStyle w:val="Emphasis"/>
        </w:rPr>
        <w:t>lifetime</w:t>
      </w:r>
      <w:r w:rsidR="001709A8" w:rsidRPr="001C2D47">
        <w:rPr>
          <w:rStyle w:val="Emphasis"/>
        </w:rPr>
        <w:t xml:space="preserve"> </w:t>
      </w:r>
      <w:r w:rsidRPr="001C2D47">
        <w:rPr>
          <w:rStyle w:val="Emphasis"/>
        </w:rPr>
        <w:t>inco</w:t>
      </w:r>
      <w:r w:rsidR="001709A8" w:rsidRPr="001C2D47">
        <w:rPr>
          <w:rStyle w:val="Emphasis"/>
        </w:rPr>
        <w:t xml:space="preserve"> </w:t>
      </w:r>
      <w:r w:rsidRPr="001C2D47">
        <w:rPr>
          <w:rStyle w:val="Emphasis"/>
        </w:rPr>
        <w:t>me</w:t>
      </w:r>
      <w:r w:rsidR="001709A8" w:rsidRPr="001C2D47">
        <w:rPr>
          <w:rStyle w:val="Emphasis"/>
        </w:rPr>
        <w:t xml:space="preserve"> </w:t>
      </w:r>
      <w:r w:rsidRPr="001C2D47">
        <w:t>in</w:t>
      </w:r>
      <w:r w:rsidR="001709A8" w:rsidRPr="001C2D47">
        <w:t xml:space="preserve"> </w:t>
      </w:r>
      <w:r w:rsidRPr="001C2D47">
        <w:t>a</w:t>
      </w:r>
      <w:r w:rsidR="001709A8" w:rsidRPr="001C2D47">
        <w:t xml:space="preserve"> </w:t>
      </w:r>
      <w:r w:rsidRPr="001C2D47">
        <w:t>country</w:t>
      </w:r>
      <w:r w:rsidR="001709A8" w:rsidRPr="001C2D47">
        <w:t xml:space="preserve"> </w:t>
      </w:r>
      <w:r w:rsidRPr="001C2D47">
        <w:t>such</w:t>
      </w:r>
      <w:r w:rsidR="001709A8" w:rsidRPr="001C2D47">
        <w:t xml:space="preserve"> </w:t>
      </w:r>
      <w:r w:rsidRPr="001C2D47">
        <w:t>as</w:t>
      </w:r>
      <w:r w:rsidR="001709A8" w:rsidRPr="001C2D47">
        <w:t xml:space="preserve"> </w:t>
      </w:r>
      <w:r w:rsidRPr="001C2D47">
        <w:t>Australia,</w:t>
      </w:r>
      <w:r w:rsidR="001709A8" w:rsidRPr="001C2D47">
        <w:t xml:space="preserve"> </w:t>
      </w:r>
      <w:r w:rsidRPr="001C2D47">
        <w:rPr>
          <w:rStyle w:val="StyleUnderline"/>
        </w:rPr>
        <w:t>and</w:t>
      </w:r>
      <w:r w:rsidR="001709A8" w:rsidRPr="001C2D47">
        <w:rPr>
          <w:rStyle w:val="StyleUnderline"/>
        </w:rPr>
        <w:t xml:space="preserve"> </w:t>
      </w:r>
      <w:r w:rsidRPr="001C2D47">
        <w:rPr>
          <w:rStyle w:val="StyleUnderline"/>
        </w:rPr>
        <w:t>would</w:t>
      </w:r>
      <w:r w:rsidR="001709A8" w:rsidRPr="001C2D47">
        <w:rPr>
          <w:rStyle w:val="StyleUnderline"/>
        </w:rPr>
        <w:t xml:space="preserve"> </w:t>
      </w:r>
      <w:r w:rsidRPr="001C2D47">
        <w:rPr>
          <w:rStyle w:val="StyleUnderline"/>
        </w:rPr>
        <w:t>be</w:t>
      </w:r>
      <w:r w:rsidR="001709A8" w:rsidRPr="001C2D47">
        <w:rPr>
          <w:rStyle w:val="StyleUnderline"/>
        </w:rPr>
        <w:t xml:space="preserve"> </w:t>
      </w:r>
      <w:r w:rsidRPr="001C2D47">
        <w:rPr>
          <w:rStyle w:val="StyleUnderline"/>
        </w:rPr>
        <w:t>less than one third of one percentage point of life</w:t>
      </w:r>
      <w:r w:rsidR="001709A8" w:rsidRPr="001C2D47">
        <w:rPr>
          <w:rStyle w:val="StyleUnderline"/>
        </w:rPr>
        <w:t xml:space="preserve"> </w:t>
      </w:r>
      <w:r w:rsidRPr="001C2D47">
        <w:rPr>
          <w:rStyle w:val="StyleUnderline"/>
        </w:rPr>
        <w:t>time income for an adult entering their new country</w:t>
      </w:r>
      <w:r w:rsidR="001709A8" w:rsidRPr="001C2D47">
        <w:rPr>
          <w:rStyle w:val="StyleUnderline"/>
        </w:rPr>
        <w:t xml:space="preserve"> </w:t>
      </w:r>
      <w:r w:rsidRPr="001C2D47">
        <w:rPr>
          <w:rStyle w:val="StyleUnderline"/>
        </w:rPr>
        <w:t>in their early twenties</w:t>
      </w:r>
      <w:r w:rsidRPr="001C2D47">
        <w:t xml:space="preserve">. As well, </w:t>
      </w:r>
      <w:r w:rsidRPr="001C2D47">
        <w:rPr>
          <w:rStyle w:val="StyleUnderline"/>
        </w:rPr>
        <w:t>the debt is colle</w:t>
      </w:r>
      <w:r w:rsidR="001709A8" w:rsidRPr="001C2D47">
        <w:rPr>
          <w:rStyle w:val="StyleUnderline"/>
        </w:rPr>
        <w:t xml:space="preserve"> </w:t>
      </w:r>
      <w:r w:rsidRPr="001C2D47">
        <w:rPr>
          <w:rStyle w:val="StyleUnderline"/>
        </w:rPr>
        <w:t>cted by way of income contingency, which means that</w:t>
      </w:r>
      <w:r w:rsidR="001709A8" w:rsidRPr="001C2D47">
        <w:rPr>
          <w:rStyle w:val="StyleUnderline"/>
        </w:rPr>
        <w:t xml:space="preserve"> </w:t>
      </w:r>
      <w:r w:rsidRPr="001C2D47">
        <w:rPr>
          <w:rStyle w:val="StyleUnderline"/>
        </w:rPr>
        <w:t>immigrants</w:t>
      </w:r>
      <w:r w:rsidR="001709A8" w:rsidRPr="001C2D47">
        <w:rPr>
          <w:rStyle w:val="StyleUnderline"/>
        </w:rPr>
        <w:t xml:space="preserve"> </w:t>
      </w:r>
      <w:r w:rsidRPr="001C2D47">
        <w:rPr>
          <w:rStyle w:val="StyleUnderline"/>
        </w:rPr>
        <w:t>would</w:t>
      </w:r>
      <w:r w:rsidR="001709A8" w:rsidRPr="001C2D47">
        <w:rPr>
          <w:rStyle w:val="StyleUnderline"/>
        </w:rPr>
        <w:t xml:space="preserve"> </w:t>
      </w:r>
      <w:r w:rsidRPr="001C2D47">
        <w:rPr>
          <w:rStyle w:val="StyleUnderline"/>
        </w:rPr>
        <w:t>only</w:t>
      </w:r>
      <w:r w:rsidR="001709A8" w:rsidRPr="001C2D47">
        <w:rPr>
          <w:rStyle w:val="StyleUnderline"/>
        </w:rPr>
        <w:t xml:space="preserve"> </w:t>
      </w:r>
      <w:r w:rsidRPr="001C2D47">
        <w:rPr>
          <w:rStyle w:val="StyleUnderline"/>
        </w:rPr>
        <w:t>be</w:t>
      </w:r>
      <w:r w:rsidR="001709A8" w:rsidRPr="001C2D47">
        <w:rPr>
          <w:rStyle w:val="StyleUnderline"/>
        </w:rPr>
        <w:t xml:space="preserve"> </w:t>
      </w:r>
      <w:r w:rsidRPr="001C2D47">
        <w:rPr>
          <w:rStyle w:val="StyleUnderline"/>
        </w:rPr>
        <w:t>repaying</w:t>
      </w:r>
      <w:r w:rsidR="001709A8" w:rsidRPr="001C2D47">
        <w:rPr>
          <w:rStyle w:val="StyleUnderline"/>
        </w:rPr>
        <w:t xml:space="preserve"> </w:t>
      </w:r>
      <w:r w:rsidRPr="001C2D47">
        <w:rPr>
          <w:rStyle w:val="StyleUnderline"/>
        </w:rPr>
        <w:t>when</w:t>
      </w:r>
      <w:r w:rsidR="001709A8" w:rsidRPr="001C2D47">
        <w:rPr>
          <w:rStyle w:val="StyleUnderline"/>
        </w:rPr>
        <w:t xml:space="preserve"> </w:t>
      </w:r>
      <w:r w:rsidRPr="001C2D47">
        <w:rPr>
          <w:rStyle w:val="StyleUnderline"/>
        </w:rPr>
        <w:t>they</w:t>
      </w:r>
      <w:r w:rsidR="001709A8" w:rsidRPr="001C2D47">
        <w:rPr>
          <w:rStyle w:val="StyleUnderline"/>
        </w:rPr>
        <w:t xml:space="preserve"> </w:t>
      </w:r>
      <w:r w:rsidRPr="001C2D47">
        <w:rPr>
          <w:rStyle w:val="StyleUnderline"/>
        </w:rPr>
        <w:t>are</w:t>
      </w:r>
      <w:r w:rsidR="001709A8" w:rsidRPr="001C2D47">
        <w:rPr>
          <w:rStyle w:val="StyleUnderline"/>
        </w:rPr>
        <w:t xml:space="preserve"> </w:t>
      </w:r>
      <w:r w:rsidRPr="001C2D47">
        <w:rPr>
          <w:rStyle w:val="StyleUnderline"/>
        </w:rPr>
        <w:t>abl</w:t>
      </w:r>
      <w:r w:rsidR="001709A8" w:rsidRPr="001C2D47">
        <w:rPr>
          <w:rStyle w:val="StyleUnderline"/>
        </w:rPr>
        <w:t xml:space="preserve"> </w:t>
      </w:r>
      <w:r w:rsidRPr="001C2D47">
        <w:rPr>
          <w:rStyle w:val="StyleUnderline"/>
        </w:rPr>
        <w:t>e</w:t>
      </w:r>
      <w:r w:rsidR="001709A8" w:rsidRPr="001C2D47">
        <w:rPr>
          <w:rStyle w:val="StyleUnderline"/>
        </w:rPr>
        <w:t xml:space="preserve"> </w:t>
      </w:r>
      <w:r w:rsidRPr="001C2D47">
        <w:rPr>
          <w:rStyle w:val="StyleUnderline"/>
        </w:rPr>
        <w:t>to,</w:t>
      </w:r>
      <w:r w:rsidR="001709A8" w:rsidRPr="001C2D47">
        <w:rPr>
          <w:rStyle w:val="StyleUnderline"/>
        </w:rPr>
        <w:t xml:space="preserve"> </w:t>
      </w:r>
      <w:r w:rsidRPr="001C2D47">
        <w:rPr>
          <w:rStyle w:val="StyleUnderline"/>
        </w:rPr>
        <w:t>and</w:t>
      </w:r>
      <w:r w:rsidR="001709A8" w:rsidRPr="001C2D47">
        <w:rPr>
          <w:rStyle w:val="StyleUnderline"/>
        </w:rPr>
        <w:t xml:space="preserve"> </w:t>
      </w:r>
      <w:r w:rsidRPr="001C2D47">
        <w:rPr>
          <w:rStyle w:val="StyleUnderline"/>
        </w:rPr>
        <w:t>those</w:t>
      </w:r>
      <w:r w:rsidR="001709A8" w:rsidRPr="001C2D47">
        <w:rPr>
          <w:rStyle w:val="StyleUnderline"/>
        </w:rPr>
        <w:t xml:space="preserve"> </w:t>
      </w:r>
      <w:r w:rsidRPr="001C2D47">
        <w:rPr>
          <w:rStyle w:val="StyleUnderline"/>
        </w:rPr>
        <w:t>experiencing</w:t>
      </w:r>
      <w:r w:rsidR="001709A8" w:rsidRPr="001C2D47">
        <w:rPr>
          <w:rStyle w:val="StyleUnderline"/>
        </w:rPr>
        <w:t xml:space="preserve"> </w:t>
      </w:r>
      <w:r w:rsidRPr="001C2D47">
        <w:rPr>
          <w:rStyle w:val="StyleUnderline"/>
        </w:rPr>
        <w:t>relatively</w:t>
      </w:r>
      <w:r w:rsidR="001709A8" w:rsidRPr="001C2D47">
        <w:rPr>
          <w:rStyle w:val="StyleUnderline"/>
        </w:rPr>
        <w:t xml:space="preserve"> </w:t>
      </w:r>
      <w:r w:rsidRPr="001C2D47">
        <w:rPr>
          <w:rStyle w:val="StyleUnderline"/>
        </w:rPr>
        <w:t>low</w:t>
      </w:r>
      <w:r w:rsidR="001709A8" w:rsidRPr="001C2D47">
        <w:rPr>
          <w:rStyle w:val="StyleUnderline"/>
        </w:rPr>
        <w:t xml:space="preserve"> </w:t>
      </w:r>
      <w:r w:rsidRPr="001C2D47">
        <w:rPr>
          <w:rStyle w:val="StyleUnderline"/>
        </w:rPr>
        <w:t>lifetime</w:t>
      </w:r>
      <w:r w:rsidR="001709A8" w:rsidRPr="001C2D47">
        <w:rPr>
          <w:rStyle w:val="StyleUnderline"/>
        </w:rPr>
        <w:t xml:space="preserve"> </w:t>
      </w:r>
      <w:r w:rsidRPr="001C2D47">
        <w:rPr>
          <w:rStyle w:val="StyleUnderline"/>
        </w:rPr>
        <w:t>incomes</w:t>
      </w:r>
      <w:r w:rsidR="001709A8" w:rsidRPr="001C2D47">
        <w:rPr>
          <w:rStyle w:val="StyleUnderline"/>
        </w:rPr>
        <w:t xml:space="preserve"> </w:t>
      </w:r>
      <w:r w:rsidRPr="001C2D47">
        <w:rPr>
          <w:rStyle w:val="StyleUnderline"/>
        </w:rPr>
        <w:t>would not</w:t>
      </w:r>
      <w:r w:rsidR="001709A8" w:rsidRPr="001C2D47">
        <w:rPr>
          <w:rStyle w:val="StyleUnderline"/>
        </w:rPr>
        <w:t xml:space="preserve"> </w:t>
      </w:r>
      <w:r w:rsidRPr="001C2D47">
        <w:rPr>
          <w:rStyle w:val="StyleUnderline"/>
        </w:rPr>
        <w:t>be repaying</w:t>
      </w:r>
      <w:r w:rsidR="001709A8" w:rsidRPr="001C2D47">
        <w:rPr>
          <w:rStyle w:val="StyleUnderline"/>
        </w:rPr>
        <w:t xml:space="preserve"> </w:t>
      </w:r>
      <w:r w:rsidRPr="001C2D47">
        <w:rPr>
          <w:rStyle w:val="StyleUnderline"/>
        </w:rPr>
        <w:t>anything.</w:t>
      </w:r>
      <w:r w:rsidR="001709A8" w:rsidRPr="001C2D47">
        <w:t xml:space="preserve"> </w:t>
      </w:r>
      <w:r w:rsidRPr="001C2D47">
        <w:t>Ou</w:t>
      </w:r>
      <w:r w:rsidR="001709A8" w:rsidRPr="001C2D47">
        <w:t xml:space="preserve"> </w:t>
      </w:r>
      <w:r w:rsidRPr="001C2D47">
        <w:t>r</w:t>
      </w:r>
      <w:r w:rsidR="001709A8" w:rsidRPr="001C2D47">
        <w:t xml:space="preserve"> </w:t>
      </w:r>
      <w:r w:rsidRPr="001C2D47">
        <w:t>best</w:t>
      </w:r>
      <w:r w:rsidR="001709A8" w:rsidRPr="001C2D47">
        <w:t xml:space="preserve"> </w:t>
      </w:r>
      <w:r w:rsidRPr="001C2D47">
        <w:t>guess is that</w:t>
      </w:r>
      <w:r w:rsidR="001709A8" w:rsidRPr="001C2D47">
        <w:t xml:space="preserve"> </w:t>
      </w:r>
      <w:r w:rsidRPr="001C2D47">
        <w:rPr>
          <w:rStyle w:val="Emphasis"/>
        </w:rPr>
        <w:t>the</w:t>
      </w:r>
      <w:r w:rsidR="001709A8" w:rsidRPr="001C2D47">
        <w:rPr>
          <w:rStyle w:val="Emphasis"/>
        </w:rPr>
        <w:t xml:space="preserve"> </w:t>
      </w:r>
      <w:r w:rsidRPr="001C2D47">
        <w:rPr>
          <w:rStyle w:val="Emphasis"/>
        </w:rPr>
        <w:t>proposed system</w:t>
      </w:r>
      <w:r w:rsidR="001709A8" w:rsidRPr="001C2D47">
        <w:rPr>
          <w:rStyle w:val="Emphasis"/>
        </w:rPr>
        <w:t xml:space="preserve"> </w:t>
      </w:r>
      <w:r w:rsidRPr="001C2D47">
        <w:rPr>
          <w:rStyle w:val="Emphasis"/>
        </w:rPr>
        <w:t>would</w:t>
      </w:r>
      <w:r w:rsidR="001709A8" w:rsidRPr="001C2D47">
        <w:rPr>
          <w:rStyle w:val="Emphasis"/>
        </w:rPr>
        <w:t xml:space="preserve"> </w:t>
      </w:r>
      <w:r w:rsidRPr="001C2D47">
        <w:rPr>
          <w:rStyle w:val="Emphasis"/>
        </w:rPr>
        <w:t>not affect remittances.</w:t>
      </w:r>
      <w:r w:rsidR="001709A8" w:rsidRPr="001C2D47">
        <w:rPr>
          <w:rStyle w:val="Emphasis"/>
        </w:rPr>
        <w:t xml:space="preserve"> </w:t>
      </w:r>
      <w:r w:rsidRPr="001C2D47">
        <w:t>A</w:t>
      </w:r>
      <w:r w:rsidR="001709A8" w:rsidRPr="001C2D47">
        <w:t xml:space="preserve"> </w:t>
      </w:r>
      <w:r w:rsidRPr="001C2D47">
        <w:t>second</w:t>
      </w:r>
      <w:r w:rsidR="001709A8" w:rsidRPr="001C2D47">
        <w:t xml:space="preserve"> </w:t>
      </w:r>
      <w:r w:rsidRPr="001C2D47">
        <w:t>point</w:t>
      </w:r>
      <w:r w:rsidR="001709A8" w:rsidRPr="001C2D47">
        <w:t xml:space="preserve"> </w:t>
      </w:r>
      <w:r w:rsidRPr="001C2D47">
        <w:t>on</w:t>
      </w:r>
      <w:r w:rsidR="001709A8" w:rsidRPr="001C2D47">
        <w:t xml:space="preserve"> </w:t>
      </w:r>
      <w:r w:rsidRPr="001C2D47">
        <w:t>this</w:t>
      </w:r>
      <w:r w:rsidR="001709A8" w:rsidRPr="001C2D47">
        <w:t xml:space="preserve"> </w:t>
      </w:r>
      <w:r w:rsidRPr="001C2D47">
        <w:t>issue</w:t>
      </w:r>
      <w:r w:rsidR="001709A8" w:rsidRPr="001C2D47">
        <w:t xml:space="preserve"> </w:t>
      </w:r>
      <w:r w:rsidRPr="001C2D47">
        <w:t>is</w:t>
      </w:r>
      <w:r w:rsidR="001709A8" w:rsidRPr="001C2D47">
        <w:t xml:space="preserve"> </w:t>
      </w:r>
      <w:r w:rsidRPr="001C2D47">
        <w:t>that</w:t>
      </w:r>
      <w:r w:rsidR="001709A8" w:rsidRPr="001C2D47">
        <w:t xml:space="preserve"> </w:t>
      </w:r>
      <w:r w:rsidRPr="001C2D47">
        <w:rPr>
          <w:rStyle w:val="StyleUnderline"/>
        </w:rPr>
        <w:t>remittances</w:t>
      </w:r>
      <w:r w:rsidR="001709A8" w:rsidRPr="001C2D47">
        <w:rPr>
          <w:rStyle w:val="StyleUnderline"/>
        </w:rPr>
        <w:t xml:space="preserve"> </w:t>
      </w:r>
      <w:r w:rsidRPr="001C2D47">
        <w:rPr>
          <w:rStyle w:val="StyleUnderline"/>
        </w:rPr>
        <w:t>ar</w:t>
      </w:r>
      <w:r w:rsidR="001709A8" w:rsidRPr="001C2D47">
        <w:rPr>
          <w:rStyle w:val="StyleUnderline"/>
        </w:rPr>
        <w:t xml:space="preserve"> </w:t>
      </w:r>
      <w:r w:rsidRPr="001C2D47">
        <w:rPr>
          <w:rStyle w:val="StyleUnderline"/>
        </w:rPr>
        <w:t>e</w:t>
      </w:r>
      <w:r w:rsidR="001709A8" w:rsidRPr="001C2D47">
        <w:rPr>
          <w:rStyle w:val="StyleUnderline"/>
        </w:rPr>
        <w:t xml:space="preserve"> </w:t>
      </w:r>
      <w:r w:rsidRPr="001C2D47">
        <w:rPr>
          <w:rStyle w:val="StyleUnderline"/>
        </w:rPr>
        <w:t>paid</w:t>
      </w:r>
      <w:r w:rsidR="001709A8" w:rsidRPr="001C2D47">
        <w:rPr>
          <w:rStyle w:val="StyleUnderline"/>
        </w:rPr>
        <w:t xml:space="preserve"> </w:t>
      </w:r>
      <w:r w:rsidRPr="001C2D47">
        <w:rPr>
          <w:rStyle w:val="StyleUnderline"/>
        </w:rPr>
        <w:t>typically</w:t>
      </w:r>
      <w:r w:rsidR="001709A8" w:rsidRPr="001C2D47">
        <w:rPr>
          <w:rStyle w:val="StyleUnderline"/>
        </w:rPr>
        <w:t xml:space="preserve"> </w:t>
      </w:r>
      <w:r w:rsidRPr="001C2D47">
        <w:rPr>
          <w:rStyle w:val="StyleUnderline"/>
        </w:rPr>
        <w:t>to</w:t>
      </w:r>
      <w:r w:rsidR="001709A8" w:rsidRPr="001C2D47">
        <w:rPr>
          <w:rStyle w:val="StyleUnderline"/>
        </w:rPr>
        <w:t xml:space="preserve"> </w:t>
      </w:r>
      <w:r w:rsidRPr="001C2D47">
        <w:rPr>
          <w:rStyle w:val="StyleUnderline"/>
        </w:rPr>
        <w:t>members</w:t>
      </w:r>
      <w:r w:rsidR="001709A8" w:rsidRPr="001C2D47">
        <w:rPr>
          <w:rStyle w:val="StyleUnderline"/>
        </w:rPr>
        <w:t xml:space="preserve"> </w:t>
      </w:r>
      <w:r w:rsidRPr="001C2D47">
        <w:rPr>
          <w:rStyle w:val="StyleUnderline"/>
        </w:rPr>
        <w:t>of</w:t>
      </w:r>
      <w:r w:rsidR="001709A8" w:rsidRPr="001C2D47">
        <w:rPr>
          <w:rStyle w:val="StyleUnderline"/>
        </w:rPr>
        <w:t xml:space="preserve"> </w:t>
      </w:r>
      <w:r w:rsidRPr="001C2D47">
        <w:rPr>
          <w:rStyle w:val="StyleUnderline"/>
        </w:rPr>
        <w:t>an</w:t>
      </w:r>
      <w:r w:rsidR="001709A8" w:rsidRPr="001C2D47">
        <w:rPr>
          <w:rStyle w:val="StyleUnderline"/>
        </w:rPr>
        <w:t xml:space="preserve"> </w:t>
      </w:r>
      <w:r w:rsidRPr="001C2D47">
        <w:rPr>
          <w:rStyle w:val="StyleUnderline"/>
        </w:rPr>
        <w:t>immigrant's</w:t>
      </w:r>
      <w:r w:rsidR="001709A8" w:rsidRPr="001C2D47">
        <w:rPr>
          <w:rStyle w:val="StyleUnderline"/>
        </w:rPr>
        <w:t xml:space="preserve"> </w:t>
      </w:r>
      <w:r w:rsidRPr="001C2D47">
        <w:rPr>
          <w:rStyle w:val="StyleUnderline"/>
        </w:rPr>
        <w:t>family</w:t>
      </w:r>
      <w:r w:rsidR="001709A8" w:rsidRPr="001C2D47">
        <w:rPr>
          <w:rStyle w:val="StyleUnderline"/>
        </w:rPr>
        <w:t xml:space="preserve"> </w:t>
      </w:r>
      <w:r w:rsidRPr="001C2D47">
        <w:rPr>
          <w:rStyle w:val="StyleUnderline"/>
        </w:rPr>
        <w:t>and</w:t>
      </w:r>
      <w:r w:rsidR="001709A8" w:rsidRPr="001C2D47">
        <w:rPr>
          <w:rStyle w:val="StyleUnderline"/>
        </w:rPr>
        <w:t xml:space="preserve"> </w:t>
      </w:r>
      <w:r w:rsidRPr="001C2D47">
        <w:rPr>
          <w:rStyle w:val="Emphasis"/>
        </w:rPr>
        <w:t>do</w:t>
      </w:r>
      <w:r w:rsidR="001709A8" w:rsidRPr="001C2D47">
        <w:rPr>
          <w:rStyle w:val="Emphasis"/>
        </w:rPr>
        <w:t xml:space="preserve"> </w:t>
      </w:r>
      <w:r w:rsidRPr="001C2D47">
        <w:rPr>
          <w:rStyle w:val="Emphasis"/>
        </w:rPr>
        <w:t>not</w:t>
      </w:r>
      <w:r w:rsidR="001709A8" w:rsidRPr="001C2D47">
        <w:rPr>
          <w:rStyle w:val="Emphasis"/>
        </w:rPr>
        <w:t xml:space="preserve"> </w:t>
      </w:r>
      <w:r w:rsidRPr="001C2D47">
        <w:rPr>
          <w:rStyle w:val="Emphasis"/>
        </w:rPr>
        <w:t>directly</w:t>
      </w:r>
      <w:r w:rsidR="001709A8" w:rsidRPr="001C2D47">
        <w:rPr>
          <w:rStyle w:val="Emphasis"/>
        </w:rPr>
        <w:t xml:space="preserve"> </w:t>
      </w:r>
      <w:r w:rsidRPr="001C2D47">
        <w:rPr>
          <w:rStyle w:val="Emphasis"/>
        </w:rPr>
        <w:t>provide</w:t>
      </w:r>
      <w:r w:rsidR="001709A8" w:rsidRPr="001C2D47">
        <w:rPr>
          <w:rStyle w:val="Emphasis"/>
        </w:rPr>
        <w:t xml:space="preserve"> </w:t>
      </w:r>
      <w:r w:rsidRPr="001C2D47">
        <w:rPr>
          <w:rStyle w:val="Emphasis"/>
        </w:rPr>
        <w:t>recompense</w:t>
      </w:r>
      <w:r w:rsidR="001709A8" w:rsidRPr="001C2D47">
        <w:rPr>
          <w:rStyle w:val="Emphasis"/>
        </w:rPr>
        <w:t xml:space="preserve"> </w:t>
      </w:r>
      <w:r w:rsidRPr="001C2D47">
        <w:rPr>
          <w:rStyle w:val="Emphasis"/>
        </w:rPr>
        <w:t>to</w:t>
      </w:r>
      <w:r w:rsidR="001709A8" w:rsidRPr="001C2D47">
        <w:rPr>
          <w:rStyle w:val="Emphasis"/>
        </w:rPr>
        <w:t xml:space="preserve"> </w:t>
      </w:r>
      <w:proofErr w:type="gramStart"/>
      <w:r w:rsidRPr="001C2D47">
        <w:rPr>
          <w:rStyle w:val="Emphasis"/>
        </w:rPr>
        <w:t>th</w:t>
      </w:r>
      <w:proofErr w:type="gramEnd"/>
      <w:r w:rsidR="001709A8" w:rsidRPr="001C2D47">
        <w:rPr>
          <w:rStyle w:val="Emphasis"/>
        </w:rPr>
        <w:t xml:space="preserve"> </w:t>
      </w:r>
      <w:r w:rsidRPr="001C2D47">
        <w:rPr>
          <w:rStyle w:val="Emphasis"/>
        </w:rPr>
        <w:t>e</w:t>
      </w:r>
      <w:r w:rsidR="001709A8" w:rsidRPr="001C2D47">
        <w:rPr>
          <w:rStyle w:val="Emphasis"/>
        </w:rPr>
        <w:t xml:space="preserve"> </w:t>
      </w:r>
      <w:r w:rsidRPr="001C2D47">
        <w:rPr>
          <w:rStyle w:val="Emphasis"/>
        </w:rPr>
        <w:t>governments</w:t>
      </w:r>
      <w:r w:rsidR="001709A8" w:rsidRPr="001C2D47">
        <w:rPr>
          <w:rStyle w:val="StyleUnderline"/>
        </w:rPr>
        <w:t xml:space="preserve"> </w:t>
      </w:r>
      <w:r w:rsidRPr="001C2D47">
        <w:rPr>
          <w:rStyle w:val="Emphasis"/>
        </w:rPr>
        <w:t>who</w:t>
      </w:r>
      <w:r w:rsidR="001709A8" w:rsidRPr="001C2D47">
        <w:rPr>
          <w:rStyle w:val="Emphasis"/>
        </w:rPr>
        <w:t xml:space="preserve"> </w:t>
      </w:r>
      <w:r w:rsidRPr="001C2D47">
        <w:rPr>
          <w:rStyle w:val="Emphasis"/>
        </w:rPr>
        <w:t>would</w:t>
      </w:r>
      <w:r w:rsidR="001709A8" w:rsidRPr="001C2D47">
        <w:rPr>
          <w:rStyle w:val="Emphasis"/>
        </w:rPr>
        <w:t xml:space="preserve"> </w:t>
      </w:r>
      <w:r w:rsidRPr="001C2D47">
        <w:rPr>
          <w:rStyle w:val="Emphasis"/>
        </w:rPr>
        <w:t>receive</w:t>
      </w:r>
      <w:r w:rsidR="001709A8" w:rsidRPr="001C2D47">
        <w:rPr>
          <w:rStyle w:val="Emphasis"/>
        </w:rPr>
        <w:t xml:space="preserve"> </w:t>
      </w:r>
      <w:r w:rsidRPr="001C2D47">
        <w:rPr>
          <w:rStyle w:val="Emphasis"/>
        </w:rPr>
        <w:t>directly</w:t>
      </w:r>
      <w:r w:rsidR="001709A8" w:rsidRPr="001C2D47">
        <w:rPr>
          <w:rStyle w:val="Emphasis"/>
        </w:rPr>
        <w:t xml:space="preserve"> </w:t>
      </w:r>
      <w:r w:rsidRPr="001C2D47">
        <w:rPr>
          <w:rStyle w:val="Emphasis"/>
        </w:rPr>
        <w:t>the</w:t>
      </w:r>
      <w:r w:rsidR="001709A8" w:rsidRPr="001C2D47">
        <w:rPr>
          <w:rStyle w:val="Emphasis"/>
        </w:rPr>
        <w:t xml:space="preserve"> </w:t>
      </w:r>
      <w:r w:rsidRPr="001C2D47">
        <w:rPr>
          <w:rStyle w:val="Emphasis"/>
        </w:rPr>
        <w:t>proceeds of a BDT.</w:t>
      </w:r>
      <w:r w:rsidRPr="001C2D47">
        <w:t xml:space="preserve"> </w:t>
      </w:r>
      <w:r w:rsidRPr="001C2D47">
        <w:rPr>
          <w:rStyle w:val="Emphasis"/>
        </w:rPr>
        <w:t>This is the whole point of Bhagw</w:t>
      </w:r>
      <w:r w:rsidR="001709A8" w:rsidRPr="001C2D47">
        <w:rPr>
          <w:rStyle w:val="Emphasis"/>
        </w:rPr>
        <w:t xml:space="preserve"> </w:t>
      </w:r>
      <w:r w:rsidRPr="001C2D47">
        <w:rPr>
          <w:rStyle w:val="Emphasis"/>
        </w:rPr>
        <w:t>ati's original proposal</w:t>
      </w:r>
      <w:r w:rsidRPr="001C2D47">
        <w:t xml:space="preserve">, a point now addressed. </w:t>
      </w:r>
    </w:p>
    <w:p w:rsidR="00906C44" w:rsidRPr="001C2D47" w:rsidRDefault="00906C44" w:rsidP="00906C44">
      <w:pPr>
        <w:pStyle w:val="Heading4"/>
      </w:pPr>
      <w:r w:rsidRPr="001C2D47">
        <w:t>AT: trades off with remittances</w:t>
      </w:r>
    </w:p>
    <w:p w:rsidR="00906C44" w:rsidRPr="001C2D47" w:rsidRDefault="00906C44" w:rsidP="00906C44">
      <w:pPr>
        <w:rPr>
          <w:rStyle w:val="Style13ptBold"/>
        </w:rPr>
      </w:pPr>
      <w:r w:rsidRPr="001C2D47">
        <w:rPr>
          <w:rStyle w:val="Style13ptBold"/>
        </w:rPr>
        <w:t>Clarke and Chapman ‘14</w:t>
      </w:r>
    </w:p>
    <w:p w:rsidR="00906C44" w:rsidRPr="001C2D47" w:rsidRDefault="00906C44" w:rsidP="00906C44">
      <w:proofErr w:type="gramStart"/>
      <w:r w:rsidRPr="001C2D47">
        <w:t>[Phil and Bruce – Profs Economics at University of Melbourne and the Australian National University, respectively.</w:t>
      </w:r>
      <w:proofErr w:type="gramEnd"/>
      <w:r w:rsidRPr="001C2D47">
        <w:t xml:space="preserve"> “Internationalisation of ICLs to Deal with Human Capital Imbalances,”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906C44" w:rsidRPr="001C2D47" w:rsidRDefault="00906C44" w:rsidP="00906C44">
      <w:r w:rsidRPr="001C2D47">
        <w:t xml:space="preserve">Some </w:t>
      </w:r>
      <w:r w:rsidRPr="001C2D47">
        <w:rPr>
          <w:rStyle w:val="StyleUnderline"/>
        </w:rPr>
        <w:t>commentators have raised the potential of such a scheme to diminish remittances from emigrating graduates, which are a major</w:t>
      </w:r>
      <w:r w:rsidRPr="001C2D47">
        <w:t xml:space="preserve"> </w:t>
      </w:r>
      <w:r w:rsidRPr="001C2D47">
        <w:rPr>
          <w:rStyle w:val="StyleUnderline"/>
        </w:rPr>
        <w:t>source of the private benefits associated with inter national skilled migration</w:t>
      </w:r>
      <w:r w:rsidRPr="001C2D47">
        <w:t xml:space="preserve"> from poor to rich countries. Two points are that: </w:t>
      </w:r>
      <w:r w:rsidRPr="001C2D47">
        <w:rPr>
          <w:rStyle w:val="Emphasis"/>
        </w:rPr>
        <w:t>remittances are typically made to the families, and not the governments, of the emigrants’ country; and, remittances are unlikely to be affected by the additional impost of the scheme on the emigrating graduate because the loan sums involved are very small relative to the much higher inco mes received by those involved</w:t>
      </w:r>
      <w:r w:rsidRPr="001C2D47">
        <w:t xml:space="preserve">. </w:t>
      </w:r>
    </w:p>
    <w:p w:rsidR="00906C44" w:rsidRPr="001C2D47" w:rsidRDefault="00906C44" w:rsidP="00906C44"/>
    <w:p w:rsidR="00DB5B79" w:rsidRPr="001C2D47" w:rsidRDefault="008A60CD" w:rsidP="00DB5B79">
      <w:pPr>
        <w:pStyle w:val="Heading3"/>
      </w:pPr>
      <w:r w:rsidRPr="001C2D47">
        <w:t xml:space="preserve">    </w:t>
      </w:r>
      <w:r w:rsidR="00DB5B79" w:rsidRPr="001C2D47">
        <w:t xml:space="preserve">AT//Unenforceable / Tax Evasion </w:t>
      </w:r>
    </w:p>
    <w:p w:rsidR="00ED6E93" w:rsidRPr="001C2D47" w:rsidRDefault="00ED6E93" w:rsidP="00ED6E93">
      <w:pPr>
        <w:pStyle w:val="Heading4"/>
      </w:pPr>
      <w:r w:rsidRPr="001C2D47">
        <w:t xml:space="preserve">The counterplan is </w:t>
      </w:r>
      <w:r w:rsidRPr="001C2D47">
        <w:rPr>
          <w:u w:val="single"/>
        </w:rPr>
        <w:t>enforceable</w:t>
      </w:r>
      <w:r w:rsidRPr="001C2D47">
        <w:t xml:space="preserve"> and generates </w:t>
      </w:r>
      <w:r w:rsidRPr="001C2D47">
        <w:rPr>
          <w:u w:val="single"/>
        </w:rPr>
        <w:t>tremendous revenue</w:t>
      </w:r>
      <w:r w:rsidRPr="001C2D47">
        <w:t xml:space="preserve"> for LDCs </w:t>
      </w:r>
    </w:p>
    <w:p w:rsidR="00ED6E93" w:rsidRPr="001C2D47" w:rsidRDefault="00ED6E93" w:rsidP="00ED6E93">
      <w:pPr>
        <w:rPr>
          <w:rStyle w:val="Style13ptBold"/>
        </w:rPr>
      </w:pPr>
      <w:r w:rsidRPr="001C2D47">
        <w:rPr>
          <w:rStyle w:val="Style13ptBold"/>
        </w:rPr>
        <w:t>Schiff ‘18</w:t>
      </w:r>
    </w:p>
    <w:p w:rsidR="00ED6E93" w:rsidRPr="001C2D47" w:rsidRDefault="00ED6E93" w:rsidP="00ED6E93">
      <w:r w:rsidRPr="001C2D47">
        <w:t xml:space="preserve">[Maurice. </w:t>
      </w:r>
      <w:proofErr w:type="gramStart"/>
      <w:r w:rsidRPr="001C2D47">
        <w:t>Research Analyst for the World Bank, PhD Economics University of Chicago.</w:t>
      </w:r>
      <w:proofErr w:type="gramEnd"/>
      <w:r w:rsidRPr="001C2D47">
        <w:t xml:space="preserve"> “Brain Drain-Induced Brain Gain and the Bhagwati Tax: Are Early and Recent Paradigms Compatible?” </w:t>
      </w:r>
      <w:r w:rsidRPr="001C2D47">
        <w:rPr>
          <w:i/>
        </w:rPr>
        <w:t>Institute of Labor Economics Discussion Paper Series</w:t>
      </w:r>
      <w:r w:rsidRPr="001C2D47">
        <w:t xml:space="preserve">, March 2018. </w:t>
      </w:r>
      <w:proofErr w:type="gramStart"/>
      <w:r w:rsidRPr="001C2D47">
        <w:t>pdf</w:t>
      </w:r>
      <w:proofErr w:type="gramEnd"/>
      <w:r w:rsidRPr="001C2D47">
        <w:t>, http://ftp.iza.org/dp11551.pdf//GBS-JV]</w:t>
      </w:r>
    </w:p>
    <w:p w:rsidR="00ED6E93" w:rsidRPr="001C2D47" w:rsidRDefault="00ED6E93" w:rsidP="00ED6E93">
      <w:pPr>
        <w:rPr>
          <w:rStyle w:val="Emphasis"/>
        </w:rPr>
      </w:pPr>
      <w:r w:rsidRPr="001C2D47">
        <w:t xml:space="preserve">According to Wilson (2007), </w:t>
      </w:r>
      <w:r w:rsidRPr="001C2D47">
        <w:rPr>
          <w:rStyle w:val="StyleUnderline"/>
        </w:rPr>
        <w:t>the original plan was to levy the Bhagwati tax on s killed migrants’ inco me earned in the host countries.</w:t>
      </w:r>
      <w:r w:rsidRPr="001C2D47">
        <w:t xml:space="preserve"> Thus, </w:t>
      </w:r>
      <w:r w:rsidRPr="001C2D47">
        <w:rPr>
          <w:rStyle w:val="Emphasis"/>
        </w:rPr>
        <w:t xml:space="preserve">the latter would have to be involved, leading to a number of </w:t>
      </w:r>
      <w:proofErr w:type="gramStart"/>
      <w:r w:rsidRPr="001C2D47">
        <w:rPr>
          <w:rStyle w:val="Emphasis"/>
        </w:rPr>
        <w:t xml:space="preserve">problems </w:t>
      </w:r>
      <w:r w:rsidRPr="001C2D47">
        <w:t>.</w:t>
      </w:r>
      <w:proofErr w:type="gramEnd"/>
      <w:r w:rsidRPr="001C2D47">
        <w:t xml:space="preserve"> Wilson (2007) states: </w:t>
      </w:r>
      <w:proofErr w:type="gramStart"/>
      <w:r w:rsidRPr="001C2D47">
        <w:t>“ It</w:t>
      </w:r>
      <w:proofErr w:type="gramEnd"/>
      <w:r w:rsidRPr="001C2D47">
        <w:t xml:space="preserve"> became apparent that </w:t>
      </w:r>
      <w:r w:rsidRPr="001C2D47">
        <w:rPr>
          <w:rStyle w:val="Emphasis"/>
        </w:rPr>
        <w:t>enormous practical difficulties would be encountered in t he implementation of such a tax</w:t>
      </w:r>
      <w:r w:rsidRPr="001C2D47">
        <w:t xml:space="preserve"> ...” 11 </w:t>
      </w:r>
      <w:r w:rsidRPr="001C2D47">
        <w:rPr>
          <w:rStyle w:val="StyleUnderline"/>
        </w:rPr>
        <w:t>Bhagwati</w:t>
      </w:r>
      <w:r w:rsidRPr="001C2D47">
        <w:t xml:space="preserve"> (1979) then </w:t>
      </w:r>
      <w:r w:rsidRPr="001C2D47">
        <w:rPr>
          <w:rStyle w:val="StyleUnderline"/>
        </w:rPr>
        <w:t>proposed</w:t>
      </w:r>
      <w:r w:rsidRPr="001C2D47">
        <w:t xml:space="preserve"> that </w:t>
      </w:r>
      <w:r w:rsidRPr="001C2D47">
        <w:rPr>
          <w:rStyle w:val="StyleUnderline"/>
        </w:rPr>
        <w:t>developing countries collect the tax using a “global tax system”</w:t>
      </w:r>
      <w:r w:rsidRPr="001C2D47">
        <w:t xml:space="preserve"> such as the US one . </w:t>
      </w:r>
      <w:r w:rsidRPr="001C2D47">
        <w:rPr>
          <w:rStyle w:val="StyleUnderline"/>
        </w:rPr>
        <w:t xml:space="preserve">The US is the only country that taxes its non- resident citizens on a lifelong </w:t>
      </w:r>
      <w:proofErr w:type="gramStart"/>
      <w:r w:rsidRPr="001C2D47">
        <w:rPr>
          <w:rStyle w:val="StyleUnderline"/>
        </w:rPr>
        <w:t>basis,</w:t>
      </w:r>
      <w:proofErr w:type="gramEnd"/>
      <w:r w:rsidRPr="001C2D47">
        <w:t xml:space="preserve"> and at the same rate as resident ones. 12 That the US is the only country doing so is no surprise as i) </w:t>
      </w:r>
      <w:r w:rsidRPr="001C2D47">
        <w:rPr>
          <w:rStyle w:val="StyleUnderline"/>
        </w:rPr>
        <w:t xml:space="preserve">host countries ’ financial institutions </w:t>
      </w:r>
      <w:r w:rsidRPr="001C2D47">
        <w:t xml:space="preserve">(FI) </w:t>
      </w:r>
      <w:r w:rsidRPr="001C2D47">
        <w:rPr>
          <w:rStyle w:val="StyleUnderline"/>
        </w:rPr>
        <w:t xml:space="preserve">are willing to provide the US the needed information about US c itizens </w:t>
      </w:r>
      <w:r w:rsidRPr="001C2D47">
        <w:t xml:space="preserve">working there , in large part </w:t>
      </w:r>
      <w:r w:rsidRPr="001C2D47">
        <w:rPr>
          <w:rStyle w:val="StyleUnderline"/>
        </w:rPr>
        <w:t>because the US dollar is the world ’s reserve currency , the country has about a third of the world's financial markets</w:t>
      </w:r>
      <w:r w:rsidRPr="001C2D47">
        <w:t xml:space="preserve">, and FI everywhere need to deal in US dollars and be able to trade in US securities (Lesperance 2016) ; ii) </w:t>
      </w:r>
      <w:r w:rsidRPr="001C2D47">
        <w:rPr>
          <w:rStyle w:val="Emphasis"/>
        </w:rPr>
        <w:t xml:space="preserve">most of its non -resident citizens prefer to pay the tax than give up their citizenship ; </w:t>
      </w:r>
      <w:r w:rsidRPr="001C2D47">
        <w:rPr>
          <w:rStyle w:val="StyleUnderline"/>
        </w:rPr>
        <w:t>and</w:t>
      </w:r>
      <w:r w:rsidRPr="001C2D47">
        <w:t xml:space="preserve"> iii) </w:t>
      </w:r>
      <w:r w:rsidRPr="001C2D47">
        <w:rPr>
          <w:rStyle w:val="Emphasis"/>
        </w:rPr>
        <w:t xml:space="preserve">the country has the means to administer such a complex tax system. These conditions are unlikely to prevail in any other country, </w:t>
      </w:r>
      <w:r w:rsidRPr="001C2D47">
        <w:t xml:space="preserve">including developing on es. 11 In the US, involving the IRS in its collection would likely be unconstitutional as it discriminate d against aliens. 12 Some countries tax emigrants for short periods of time after their departure. Eritrea does levy a special tax on its citizens abroad, though it has done so through extra -legal means. Canad </w:t>
      </w:r>
      <w:proofErr w:type="gramStart"/>
      <w:r w:rsidRPr="001C2D47">
        <w:t>a and</w:t>
      </w:r>
      <w:proofErr w:type="gramEnd"/>
      <w:r w:rsidRPr="001C2D47">
        <w:t xml:space="preserve"> the Netherlands recently expelled diplomats because of threats of retaliation against emigrants’ families back home (Lionel 2017). 12 </w:t>
      </w:r>
      <w:r w:rsidRPr="001C2D47">
        <w:rPr>
          <w:rStyle w:val="StyleUnderline"/>
        </w:rPr>
        <w:t>I propose two complementary enforcement mechanisms for collecting the Bhagwati tax. The government establishes a policy whereby</w:t>
      </w:r>
      <w:r w:rsidRPr="001C2D47">
        <w:t>, i</w:t>
      </w:r>
      <w:r w:rsidRPr="001C2D47">
        <w:rPr>
          <w:rStyle w:val="StyleUnderline"/>
        </w:rPr>
        <w:t>n order to start a university education</w:t>
      </w:r>
      <w:r w:rsidRPr="001C2D47">
        <w:t xml:space="preserve">, </w:t>
      </w:r>
      <w:r w:rsidRPr="001C2D47">
        <w:rPr>
          <w:rStyle w:val="StyleUnderline"/>
        </w:rPr>
        <w:t>individuals or their family must sign a contract that stipulates</w:t>
      </w:r>
      <w:r w:rsidRPr="001C2D47">
        <w:t xml:space="preserve"> that </w:t>
      </w:r>
      <w:r w:rsidRPr="001C2D47">
        <w:rPr>
          <w:rStyle w:val="StyleUnderline"/>
        </w:rPr>
        <w:t xml:space="preserve">if they e migrate at some point in the future, </w:t>
      </w:r>
      <w:r w:rsidRPr="001C2D47">
        <w:rPr>
          <w:rStyle w:val="Emphasis"/>
        </w:rPr>
        <w:t>they must transfer back a specified share of their income</w:t>
      </w:r>
      <w:r w:rsidRPr="001C2D47">
        <w:t xml:space="preserve"> ( </w:t>
      </w:r>
      <w:r w:rsidRPr="001C2D47">
        <w:rPr>
          <w:rStyle w:val="Emphasis"/>
        </w:rPr>
        <w:t xml:space="preserve">for a specified period of time </w:t>
      </w:r>
      <w:r w:rsidRPr="001C2D47">
        <w:t xml:space="preserve">). </w:t>
      </w:r>
      <w:r w:rsidRPr="001C2D47">
        <w:rPr>
          <w:rStyle w:val="StyleUnderline"/>
        </w:rPr>
        <w:t>The problem is how to enforce compliance</w:t>
      </w:r>
      <w:r w:rsidRPr="001C2D47">
        <w:t xml:space="preserve"> with the terms of the contract. The first proposal entails agreement s with the students’ families. </w:t>
      </w:r>
      <w:r w:rsidRPr="001C2D47">
        <w:rPr>
          <w:rStyle w:val="StyleUnderline"/>
        </w:rPr>
        <w:t xml:space="preserve">An important share of developing countries’ university students still comes from relatively well -to-do families and the government would have each student’s famil y sign a contract whereby it would pay the tax if the student emigrate d and failed to make the agreed -upon payments, </w:t>
      </w:r>
      <w:r w:rsidRPr="001C2D47">
        <w:rPr>
          <w:rStyle w:val="Emphasis"/>
        </w:rPr>
        <w:t xml:space="preserve">with the family’s assets serving as collateral. </w:t>
      </w:r>
      <w:r w:rsidRPr="001C2D47">
        <w:t xml:space="preserve">Under the second </w:t>
      </w:r>
      <w:proofErr w:type="gramStart"/>
      <w:r w:rsidRPr="001C2D47">
        <w:t>proposal ,</w:t>
      </w:r>
      <w:proofErr w:type="gramEnd"/>
      <w:r w:rsidRPr="001C2D47">
        <w:t xml:space="preserve"> 13 </w:t>
      </w:r>
      <w:r w:rsidRPr="001C2D47">
        <w:rPr>
          <w:rStyle w:val="StyleUnderline"/>
        </w:rPr>
        <w:t>the contract would stipulate that if individuals emigrated</w:t>
      </w:r>
      <w:r w:rsidRPr="001C2D47">
        <w:t xml:space="preserve"> at some point </w:t>
      </w:r>
      <w:r w:rsidRPr="001C2D47">
        <w:rPr>
          <w:rStyle w:val="StyleUnderline"/>
        </w:rPr>
        <w:t xml:space="preserve">after their studies and fail ed to make the agreed -upon transfers </w:t>
      </w:r>
      <w:r w:rsidRPr="001C2D47">
        <w:t xml:space="preserve">, </w:t>
      </w:r>
      <w:r w:rsidRPr="001C2D47">
        <w:rPr>
          <w:rStyle w:val="Emphasis"/>
        </w:rPr>
        <w:t xml:space="preserve">the source country government could take them to court in the host country </w:t>
      </w:r>
      <w:r w:rsidRPr="001C2D47">
        <w:t xml:space="preserve">. </w:t>
      </w:r>
      <w:r w:rsidRPr="001C2D47">
        <w:rPr>
          <w:rStyle w:val="StyleUnderline"/>
        </w:rPr>
        <w:t>Given that most skilled migrants live in about ten advanced countries</w:t>
      </w:r>
      <w:r w:rsidRPr="001C2D47">
        <w:rPr>
          <w:rStyle w:val="Emphasis"/>
        </w:rPr>
        <w:t>, it might be worth examining the feasibility of an agreement on this issue.</w:t>
      </w:r>
      <w:r w:rsidRPr="001C2D47">
        <w:t xml:space="preserve"> Once established, </w:t>
      </w:r>
      <w:r w:rsidRPr="001C2D47">
        <w:rPr>
          <w:rStyle w:val="StyleUnderline"/>
        </w:rPr>
        <w:t xml:space="preserve">the host count ry government </w:t>
      </w:r>
      <w:r w:rsidRPr="001C2D47">
        <w:rPr>
          <w:rStyle w:val="Emphasis"/>
        </w:rPr>
        <w:t>would not have to be directly involved in the execution of the policy.</w:t>
      </w:r>
    </w:p>
    <w:p w:rsidR="00D55F1B" w:rsidRPr="001C2D47" w:rsidRDefault="00E25756" w:rsidP="00D55F1B">
      <w:pPr>
        <w:pStyle w:val="Heading4"/>
        <w:rPr>
          <w:u w:val="single"/>
        </w:rPr>
      </w:pPr>
      <w:r w:rsidRPr="001C2D47">
        <w:t xml:space="preserve">The IRS would collect the tax – they can do it </w:t>
      </w:r>
      <w:r w:rsidRPr="001C2D47">
        <w:rPr>
          <w:u w:val="single"/>
        </w:rPr>
        <w:t xml:space="preserve">efficiently and forcefully </w:t>
      </w:r>
    </w:p>
    <w:p w:rsidR="00D55F1B" w:rsidRPr="001C2D47" w:rsidRDefault="00D55F1B" w:rsidP="00D55F1B">
      <w:pPr>
        <w:rPr>
          <w:rStyle w:val="Style13ptBold"/>
        </w:rPr>
      </w:pPr>
      <w:r w:rsidRPr="001C2D47">
        <w:rPr>
          <w:rStyle w:val="Style13ptBold"/>
        </w:rPr>
        <w:t>Chapman et al ‘14</w:t>
      </w:r>
    </w:p>
    <w:p w:rsidR="00D55F1B" w:rsidRPr="001C2D47" w:rsidRDefault="00D55F1B" w:rsidP="00D55F1B">
      <w:r w:rsidRPr="001C2D47">
        <w:t xml:space="preserve">[Bruce – Prof Public Policy Australian National University. And Timothy Higgins, Prof Economics Australian National University. </w:t>
      </w:r>
      <w:proofErr w:type="gramStart"/>
      <w:r w:rsidRPr="001C2D47">
        <w:t>And Joseph Stiglitz – Prof Economics Columbia.</w:t>
      </w:r>
      <w:proofErr w:type="gramEnd"/>
      <w:r w:rsidRPr="001C2D47">
        <w:t xml:space="preserve">  Et al. “Introduction and Summary”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D55F1B" w:rsidRPr="001C2D47" w:rsidRDefault="00D55F1B" w:rsidP="00D55F1B">
      <w:pPr>
        <w:rPr>
          <w:rStyle w:val="Emphasis"/>
        </w:rPr>
      </w:pPr>
      <w:r w:rsidRPr="001C2D47">
        <w:t xml:space="preserve">It is likely that </w:t>
      </w:r>
      <w:r w:rsidRPr="001C2D47">
        <w:rPr>
          <w:rStyle w:val="StyleUnderline"/>
        </w:rPr>
        <w:t>ICLs will remain the domain of government because</w:t>
      </w:r>
      <w:r w:rsidRPr="001C2D47">
        <w:t xml:space="preserve"> the </w:t>
      </w:r>
      <w:r w:rsidRPr="001C2D47">
        <w:rPr>
          <w:rStyle w:val="Emphasis"/>
        </w:rPr>
        <w:t>collection mechanism needs to be the IR S or equivalent</w:t>
      </w:r>
      <w:r w:rsidRPr="001C2D47">
        <w:t>, for two reasons: First</w:t>
      </w:r>
      <w:r w:rsidRPr="001C2D47">
        <w:rPr>
          <w:rStyle w:val="StyleUnderline"/>
        </w:rPr>
        <w:t xml:space="preserve">, the IRS is the only institution with </w:t>
      </w:r>
      <w:proofErr w:type="gramStart"/>
      <w:r w:rsidRPr="001C2D47">
        <w:rPr>
          <w:rStyle w:val="StyleUnderline"/>
        </w:rPr>
        <w:t>th</w:t>
      </w:r>
      <w:proofErr w:type="gramEnd"/>
      <w:r w:rsidRPr="001C2D47">
        <w:rPr>
          <w:rStyle w:val="StyleUnderline"/>
        </w:rPr>
        <w:t xml:space="preserve"> e unambiguous legal power to know the incomes of citizens and business enterprises</w:t>
      </w:r>
      <w:r w:rsidRPr="001C2D47">
        <w:t xml:space="preserve">. Second, </w:t>
      </w:r>
      <w:r w:rsidRPr="001C2D47">
        <w:rPr>
          <w:rStyle w:val="StyleUnderline"/>
        </w:rPr>
        <w:t>in</w:t>
      </w:r>
      <w:r w:rsidRPr="001C2D47">
        <w:t xml:space="preserve"> the </w:t>
      </w:r>
      <w:r w:rsidRPr="001C2D47">
        <w:rPr>
          <w:rStyle w:val="StyleUnderline"/>
        </w:rPr>
        <w:t>circumstances in which the IRS is a comprehensive and ad ministratively efficient institution</w:t>
      </w:r>
      <w:r w:rsidRPr="001C2D47">
        <w:t xml:space="preserve">, </w:t>
      </w:r>
      <w:r w:rsidRPr="001C2D47">
        <w:rPr>
          <w:rStyle w:val="Emphasis"/>
        </w:rPr>
        <w:t>the additional costs of collecting an ICL through the normal operation of the system have turned out to be very low</w:t>
      </w:r>
      <w:r w:rsidRPr="001C2D47">
        <w:t xml:space="preserve">. Specifically it is reported in Chapman (2006) that Australian Tax Office estimates put the collection costs for the government at around $40 million (2013 dollars) annually, or less than 3 per cent of yearly receipts. To this </w:t>
      </w:r>
      <w:proofErr w:type="gramStart"/>
      <w:r w:rsidRPr="001C2D47">
        <w:t>figure  Chapman</w:t>
      </w:r>
      <w:proofErr w:type="gramEnd"/>
      <w:r w:rsidRPr="001C2D47">
        <w:t xml:space="preserve"> (2006) adds an estimate of the compliance costs for universities and comes up with a total administration cost of less than 5 per cent of yearly receipts.  Thus </w:t>
      </w:r>
      <w:r w:rsidRPr="001C2D47">
        <w:rPr>
          <w:rStyle w:val="StyleUnderline"/>
        </w:rPr>
        <w:t>in collection terms the system se ems to have worked well and purely from a public policy administrative perspective could provide one of the strongest reasons for policy reforms involvi ng ICL.</w:t>
      </w:r>
      <w:r w:rsidRPr="001C2D47">
        <w:t xml:space="preserve"> Indeed, Stiglitz (Chapter 2, this volume) and Denniss (Chapter 22, </w:t>
      </w:r>
      <w:proofErr w:type="gramStart"/>
      <w:r w:rsidRPr="001C2D47">
        <w:t>th</w:t>
      </w:r>
      <w:proofErr w:type="gramEnd"/>
      <w:r w:rsidRPr="001C2D47">
        <w:t xml:space="preserve"> is volume) point to this as a major advantage of ICL policy. Both authors argue that </w:t>
      </w:r>
      <w:r w:rsidRPr="001C2D47">
        <w:rPr>
          <w:rStyle w:val="Emphasis"/>
        </w:rPr>
        <w:t xml:space="preserve">this aspect of ICLs (the transactional efficiencies) is one of their most important advantages. </w:t>
      </w:r>
    </w:p>
    <w:p w:rsidR="00651C02" w:rsidRPr="001C2D47" w:rsidRDefault="00651C02" w:rsidP="00651C02">
      <w:pPr>
        <w:pStyle w:val="Heading4"/>
      </w:pPr>
      <w:r w:rsidRPr="001C2D47">
        <w:t xml:space="preserve">CP solves – empirics – U.S. involvement </w:t>
      </w:r>
      <w:r w:rsidRPr="001C2D47">
        <w:rPr>
          <w:u w:val="single"/>
        </w:rPr>
        <w:t>overcomes their deficits</w:t>
      </w:r>
    </w:p>
    <w:p w:rsidR="00651C02" w:rsidRPr="001C2D47" w:rsidRDefault="00651C02" w:rsidP="00651C02">
      <w:r w:rsidRPr="001C2D47">
        <w:t xml:space="preserve">Damtew </w:t>
      </w:r>
      <w:r w:rsidRPr="001C2D47">
        <w:rPr>
          <w:rStyle w:val="Style13ptBold"/>
        </w:rPr>
        <w:t>Teferra 15</w:t>
      </w:r>
      <w:r w:rsidRPr="001C2D47">
        <w:t xml:space="preserve">, assistant research professor and founding editor-in-chief of the Journal of Higher Education in Africa at the Center for International Higher Education at Boston College, “Beyond Brain Drain: Possibilities and Challenges of Remitting Migrant Taxes”, International Higher Education, No. 44, 2015, </w:t>
      </w:r>
      <w:hyperlink r:id="rId127" w:history="1">
        <w:r w:rsidRPr="001C2D47">
          <w:rPr>
            <w:rStyle w:val="Hyperlink"/>
          </w:rPr>
          <w:t>https://ejournals.bc.edu/ojs/index.php/ihe/article/view/7905/7056</w:t>
        </w:r>
      </w:hyperlink>
      <w:r w:rsidRPr="001C2D47">
        <w:t xml:space="preserve"> //hb</w:t>
      </w:r>
    </w:p>
    <w:p w:rsidR="00651C02" w:rsidRPr="001C2D47" w:rsidRDefault="00651C02" w:rsidP="00651C02">
      <w:pPr>
        <w:rPr>
          <w:b/>
          <w:u w:val="single"/>
        </w:rPr>
      </w:pPr>
      <w:r w:rsidRPr="001C2D47">
        <w:t xml:space="preserve">African migrants around the world contribute to the economic, social, political, and educational development of their home countries, albeit largely in an unorganized manner. Currently, both the </w:t>
      </w:r>
      <w:r w:rsidRPr="001C2D47">
        <w:rPr>
          <w:u w:val="single"/>
        </w:rPr>
        <w:t xml:space="preserve">migrant </w:t>
      </w:r>
      <w:r w:rsidRPr="001C2D47">
        <w:t>communitie</w:t>
      </w:r>
      <w:r w:rsidRPr="001C2D47">
        <w:rPr>
          <w:u w:val="single"/>
        </w:rPr>
        <w:t>s</w:t>
      </w:r>
      <w:r w:rsidRPr="001C2D47">
        <w:t xml:space="preserve"> and their respective </w:t>
      </w:r>
      <w:r w:rsidRPr="001C2D47">
        <w:rPr>
          <w:u w:val="single"/>
        </w:rPr>
        <w:t>home governments</w:t>
      </w:r>
      <w:r w:rsidRPr="001C2D47">
        <w:t>—which largely failed to contain their massive flow—</w:t>
      </w:r>
      <w:r w:rsidRPr="001C2D47">
        <w:rPr>
          <w:u w:val="single"/>
        </w:rPr>
        <w:t xml:space="preserve">are making efforts to </w:t>
      </w:r>
      <w:r w:rsidRPr="001C2D47">
        <w:rPr>
          <w:b/>
          <w:u w:val="single"/>
        </w:rPr>
        <w:t>maximize their impact</w:t>
      </w:r>
      <w:r w:rsidRPr="001C2D47">
        <w:t xml:space="preserve">. </w:t>
      </w:r>
      <w:r w:rsidRPr="001C2D47">
        <w:rPr>
          <w:u w:val="single"/>
        </w:rPr>
        <w:t>Governments of host countries</w:t>
      </w:r>
      <w:r w:rsidRPr="001C2D47">
        <w:t xml:space="preserve">, however, </w:t>
      </w:r>
      <w:r w:rsidRPr="001C2D47">
        <w:rPr>
          <w:b/>
          <w:u w:val="single"/>
        </w:rPr>
        <w:t xml:space="preserve">are yet to play a visible role </w:t>
      </w:r>
      <w:r w:rsidRPr="001C2D47">
        <w:rPr>
          <w:u w:val="single"/>
        </w:rPr>
        <w:t>in mobilizing the resources of migrant communities</w:t>
      </w:r>
      <w:r w:rsidRPr="001C2D47">
        <w:t xml:space="preserve"> for the socioeconomic development of host countries. This article explores a new frontier to help revitalize higher education in Africa by proposing the </w:t>
      </w:r>
      <w:r w:rsidRPr="001C2D47">
        <w:rPr>
          <w:b/>
          <w:u w:val="single"/>
        </w:rPr>
        <w:t xml:space="preserve">channeling of a certain portion of taxes paid by migrants to their home countries. </w:t>
      </w:r>
      <w:r w:rsidRPr="001C2D47">
        <w:t xml:space="preserve">Channeling Migrant Taxes Numerous well-thought-out and poorly conceived initiatives have been taken to address the challenges of </w:t>
      </w:r>
      <w:r w:rsidRPr="001C2D47">
        <w:rPr>
          <w:u w:val="single"/>
        </w:rPr>
        <w:t>excessive flow of high-level experts</w:t>
      </w:r>
      <w:r w:rsidRPr="001C2D47">
        <w:t>—</w:t>
      </w:r>
      <w:r w:rsidRPr="001C2D47">
        <w:rPr>
          <w:u w:val="single"/>
        </w:rPr>
        <w:t xml:space="preserve">widely known as </w:t>
      </w:r>
      <w:r w:rsidRPr="001C2D47">
        <w:rPr>
          <w:b/>
          <w:u w:val="single"/>
        </w:rPr>
        <w:t>brain drain</w:t>
      </w:r>
      <w:r w:rsidRPr="001C2D47">
        <w:t xml:space="preserve">. While the effort to stem the tide of expert migrants continues, albeit with limited success, </w:t>
      </w:r>
      <w:r w:rsidRPr="001C2D47">
        <w:rPr>
          <w:b/>
          <w:u w:val="single"/>
        </w:rPr>
        <w:t>the interest to tap their resources is gathering momentum</w:t>
      </w:r>
      <w:r w:rsidRPr="001C2D47">
        <w:t xml:space="preserve">. Some countries, especially in Asia, are doing a good job of tapping and channeling the financial, technical, and intellectual resources of their migrant communities for the development of their universities and research institutions. </w:t>
      </w:r>
      <w:r w:rsidRPr="001C2D47">
        <w:rPr>
          <w:u w:val="single"/>
        </w:rPr>
        <w:t>In a large number of countries</w:t>
      </w:r>
      <w:r w:rsidRPr="001C2D47">
        <w:t xml:space="preserve">, especially in Africa, </w:t>
      </w:r>
      <w:r w:rsidRPr="001C2D47">
        <w:rPr>
          <w:u w:val="single"/>
        </w:rPr>
        <w:t xml:space="preserve">a more coordinated and efficient way of tapping resources is </w:t>
      </w:r>
      <w:r w:rsidRPr="001C2D47">
        <w:rPr>
          <w:b/>
          <w:u w:val="single"/>
        </w:rPr>
        <w:t>woefully lacking</w:t>
      </w:r>
      <w:r w:rsidRPr="001C2D47">
        <w:t xml:space="preserve">. And yet, </w:t>
      </w:r>
      <w:r w:rsidRPr="001C2D47">
        <w:rPr>
          <w:u w:val="single"/>
        </w:rPr>
        <w:t>most</w:t>
      </w:r>
      <w:r w:rsidRPr="001C2D47">
        <w:t xml:space="preserve"> African </w:t>
      </w:r>
      <w:r w:rsidRPr="001C2D47">
        <w:rPr>
          <w:u w:val="single"/>
        </w:rPr>
        <w:t>intellectual migrants</w:t>
      </w:r>
      <w:r w:rsidRPr="001C2D47">
        <w:t xml:space="preserve"> in the North, who are graduates of public institutions at home, </w:t>
      </w:r>
      <w:r w:rsidRPr="001C2D47">
        <w:rPr>
          <w:u w:val="single"/>
        </w:rPr>
        <w:t xml:space="preserve">are </w:t>
      </w:r>
      <w:r w:rsidRPr="001C2D47">
        <w:rPr>
          <w:b/>
          <w:u w:val="single"/>
        </w:rPr>
        <w:t>keen to give back to their communities</w:t>
      </w:r>
      <w:r w:rsidRPr="001C2D47">
        <w:rPr>
          <w:u w:val="single"/>
        </w:rPr>
        <w:t xml:space="preserve"> and play an important role in the socioeconomic development of their native countries. </w:t>
      </w:r>
      <w:r w:rsidRPr="001C2D47">
        <w:t xml:space="preserve">Mobilization of resources from diverse sources is central to maintain the growing needs of higher education development. African institutions, which face chronic financial problems, are currently grappling with a variety of resource mobilization mechanisms. It should be cautioned that exploring the mobilization of diverse “nonpublic” resources should never be construed as either shifting or diminishing the responsibility of governments as the sole providers for the higher education sector. To reiterate, it must be unambiguously clear that </w:t>
      </w:r>
      <w:r w:rsidRPr="001C2D47">
        <w:rPr>
          <w:u w:val="single"/>
        </w:rPr>
        <w:t xml:space="preserve">government support to the higher education sector is </w:t>
      </w:r>
      <w:r w:rsidRPr="001C2D47">
        <w:rPr>
          <w:b/>
          <w:u w:val="single"/>
        </w:rPr>
        <w:t>critical and should never be diminished. Massive brain drain</w:t>
      </w:r>
      <w:r w:rsidRPr="001C2D47">
        <w:rPr>
          <w:u w:val="single"/>
        </w:rPr>
        <w:t xml:space="preserve"> has posed serious challenges to </w:t>
      </w:r>
      <w:r w:rsidRPr="001C2D47">
        <w:t xml:space="preserve">African </w:t>
      </w:r>
      <w:r w:rsidRPr="001C2D47">
        <w:rPr>
          <w:u w:val="single"/>
        </w:rPr>
        <w:t>socioeconomic development in general and higher education in particular</w:t>
      </w:r>
      <w:r w:rsidRPr="001C2D47">
        <w:t xml:space="preserve">. Virtually all views on brain drain dwell on the magnitude of the problem with limited perspectives on how to contain it. </w:t>
      </w:r>
      <w:r w:rsidRPr="001C2D47">
        <w:rPr>
          <w:u w:val="single"/>
        </w:rPr>
        <w:t xml:space="preserve">It has always been the case that </w:t>
      </w:r>
      <w:r w:rsidRPr="001C2D47">
        <w:rPr>
          <w:b/>
          <w:u w:val="single"/>
        </w:rPr>
        <w:t xml:space="preserve">the burden of addressing the challenge of brain drain has fallen on the losing countries. </w:t>
      </w:r>
      <w:r w:rsidRPr="001C2D47">
        <w:rPr>
          <w:u w:val="single"/>
        </w:rPr>
        <w:t xml:space="preserve">Channeling to their home countries a certain portion of taxes already being paid by migrants, for the </w:t>
      </w:r>
      <w:r w:rsidRPr="001C2D47">
        <w:rPr>
          <w:b/>
          <w:u w:val="single"/>
        </w:rPr>
        <w:t>explicit purpose of</w:t>
      </w:r>
      <w:r w:rsidRPr="001C2D47">
        <w:rPr>
          <w:u w:val="single"/>
        </w:rPr>
        <w:t xml:space="preserve"> higher education and research </w:t>
      </w:r>
      <w:r w:rsidRPr="001C2D47">
        <w:rPr>
          <w:b/>
          <w:u w:val="single"/>
        </w:rPr>
        <w:t>development</w:t>
      </w:r>
      <w:r w:rsidRPr="001C2D47">
        <w:rPr>
          <w:u w:val="single"/>
        </w:rPr>
        <w:t xml:space="preserve">, is a </w:t>
      </w:r>
      <w:r w:rsidRPr="001C2D47">
        <w:rPr>
          <w:b/>
          <w:u w:val="single"/>
        </w:rPr>
        <w:t>new frontier</w:t>
      </w:r>
      <w:r w:rsidRPr="001C2D47">
        <w:t xml:space="preserve">. This uncharted territory is, of course, predicated on the political goodwill of host governments. </w:t>
      </w:r>
      <w:r w:rsidRPr="001C2D47">
        <w:rPr>
          <w:u w:val="single"/>
        </w:rPr>
        <w:t>Channeling tax monies of migrants,</w:t>
      </w:r>
      <w:r w:rsidRPr="001C2D47">
        <w:t xml:space="preserve"> if implemented, </w:t>
      </w:r>
      <w:r w:rsidRPr="001C2D47">
        <w:rPr>
          <w:u w:val="single"/>
        </w:rPr>
        <w:t>has a tremendous potential benefit for many</w:t>
      </w:r>
      <w:r w:rsidRPr="001C2D47">
        <w:t xml:space="preserve"> African </w:t>
      </w:r>
      <w:r w:rsidRPr="001C2D47">
        <w:rPr>
          <w:u w:val="single"/>
        </w:rPr>
        <w:t>universities</w:t>
      </w:r>
      <w:r w:rsidRPr="001C2D47">
        <w:t xml:space="preserve">. </w:t>
      </w:r>
      <w:r w:rsidRPr="001C2D47">
        <w:rPr>
          <w:b/>
          <w:u w:val="single"/>
        </w:rPr>
        <w:t xml:space="preserve">This proposal advocates the channeling to home countries (a percentage of) the host-country tax money already being paid by migrants. </w:t>
      </w:r>
      <w:proofErr w:type="gramStart"/>
      <w:r w:rsidRPr="001C2D47">
        <w:t>Relevant Precedence?</w:t>
      </w:r>
      <w:proofErr w:type="gramEnd"/>
      <w:r w:rsidRPr="001C2D47">
        <w:t xml:space="preserve"> The success of this initiative depends heavily on a strong political will and a sympathetic leadership. A major lesson can be drawn from a relevant initiative undertaken recently by France. In a laudable measure, which has around 70 supporters, France is imposing taxes on regional and international flights that will be channeled directly to international development aid. This became a reality, despite some resistance, due to strong backing of the top leadership in government. Thus </w:t>
      </w:r>
      <w:r w:rsidRPr="001C2D47">
        <w:rPr>
          <w:b/>
          <w:u w:val="single"/>
        </w:rPr>
        <w:t>similar initiatives</w:t>
      </w:r>
      <w:r w:rsidRPr="001C2D47">
        <w:t xml:space="preserve">, as “ground breaking” </w:t>
      </w:r>
      <w:r w:rsidRPr="001C2D47">
        <w:rPr>
          <w:b/>
          <w:u w:val="single"/>
        </w:rPr>
        <w:t>as the one proposed here, could succeed if they have the full backing of those in power.</w:t>
      </w:r>
    </w:p>
    <w:p w:rsidR="00651C02" w:rsidRPr="001C2D47" w:rsidRDefault="00651C02" w:rsidP="00D55F1B">
      <w:pPr>
        <w:rPr>
          <w:rStyle w:val="Emphasis"/>
        </w:rPr>
      </w:pPr>
    </w:p>
    <w:p w:rsidR="00E25756" w:rsidRPr="001C2D47" w:rsidRDefault="00415723" w:rsidP="00E25756">
      <w:pPr>
        <w:pStyle w:val="Heading3"/>
      </w:pPr>
      <w:r w:rsidRPr="001C2D47">
        <w:t xml:space="preserve">    </w:t>
      </w:r>
      <w:r w:rsidR="00E25756" w:rsidRPr="001C2D47">
        <w:t>AT//</w:t>
      </w:r>
      <w:r w:rsidR="00CA7A5C" w:rsidRPr="001C2D47">
        <w:t>Permutation “Do Both”</w:t>
      </w:r>
    </w:p>
    <w:p w:rsidR="00EB2903" w:rsidRPr="001C2D47" w:rsidRDefault="00E25756" w:rsidP="00EB2903">
      <w:pPr>
        <w:pStyle w:val="Heading4"/>
      </w:pPr>
      <w:r w:rsidRPr="001C2D47">
        <w:t xml:space="preserve">The permutation to do both would create an </w:t>
      </w:r>
      <w:r w:rsidRPr="001C2D47">
        <w:rPr>
          <w:u w:val="single"/>
        </w:rPr>
        <w:t>optional ICL</w:t>
      </w:r>
      <w:r w:rsidRPr="001C2D47">
        <w:t xml:space="preserve"> – that </w:t>
      </w:r>
      <w:r w:rsidRPr="001C2D47">
        <w:rPr>
          <w:u w:val="single"/>
        </w:rPr>
        <w:t>fails</w:t>
      </w:r>
      <w:r w:rsidRPr="001C2D47">
        <w:t xml:space="preserve"> because nobody would voluntarily opt in to a tax </w:t>
      </w:r>
    </w:p>
    <w:p w:rsidR="00EB2903" w:rsidRPr="001C2D47" w:rsidRDefault="00EB2903" w:rsidP="00EB2903">
      <w:pPr>
        <w:rPr>
          <w:rStyle w:val="Style13ptBold"/>
        </w:rPr>
      </w:pPr>
      <w:r w:rsidRPr="001C2D47">
        <w:rPr>
          <w:rStyle w:val="Style13ptBold"/>
        </w:rPr>
        <w:t>Chapman et al ‘14</w:t>
      </w:r>
    </w:p>
    <w:p w:rsidR="00EB2903" w:rsidRPr="001C2D47" w:rsidRDefault="00EB2903" w:rsidP="00EB2903">
      <w:r w:rsidRPr="001C2D47">
        <w:t xml:space="preserve">[Bruce – Prof Public Policy Australian National University. And Timothy Higgins, Prof Economics Australian National University. </w:t>
      </w:r>
      <w:proofErr w:type="gramStart"/>
      <w:r w:rsidRPr="001C2D47">
        <w:t>And Joseph Stiglitz – Prof Economics Columbia.</w:t>
      </w:r>
      <w:proofErr w:type="gramEnd"/>
      <w:r w:rsidRPr="001C2D47">
        <w:t xml:space="preserve">  Et al. “Introduction and Summary”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EB2903" w:rsidRPr="001C2D47" w:rsidRDefault="00EB2903" w:rsidP="00EB2903">
      <w:r w:rsidRPr="001C2D47">
        <w:rPr>
          <w:rStyle w:val="StyleUnderline"/>
        </w:rPr>
        <w:t>There is a significant potential for improvements being made in</w:t>
      </w:r>
      <w:r w:rsidRPr="001C2D47">
        <w:t xml:space="preserve"> the areas of both </w:t>
      </w:r>
      <w:r w:rsidRPr="001C2D47">
        <w:rPr>
          <w:rStyle w:val="StyleUnderline"/>
        </w:rPr>
        <w:t>efficiency and equity given</w:t>
      </w:r>
      <w:r w:rsidRPr="001C2D47">
        <w:t xml:space="preserve"> </w:t>
      </w:r>
      <w:r w:rsidRPr="001C2D47">
        <w:rPr>
          <w:rStyle w:val="StyleUnderline"/>
        </w:rPr>
        <w:t>well-designed ICL interventions.</w:t>
      </w:r>
      <w:r w:rsidRPr="001C2D47">
        <w:t xml:space="preserve"> Very importantly, </w:t>
      </w:r>
      <w:r w:rsidRPr="001C2D47">
        <w:rPr>
          <w:rStyle w:val="StyleUnderline"/>
        </w:rPr>
        <w:t>in all policy areas</w:t>
      </w:r>
      <w:r w:rsidRPr="001C2D47">
        <w:t xml:space="preserve"> there is </w:t>
      </w:r>
      <w:r w:rsidRPr="001C2D47">
        <w:rPr>
          <w:rStyle w:val="StyleUnderline"/>
        </w:rPr>
        <w:t>the possibility of</w:t>
      </w:r>
      <w:r w:rsidRPr="001C2D47">
        <w:t xml:space="preserve"> both </w:t>
      </w:r>
      <w:r w:rsidRPr="001C2D47">
        <w:rPr>
          <w:rStyle w:val="Emphasis"/>
        </w:rPr>
        <w:t>adverse selection and moral hazard</w:t>
      </w:r>
      <w:r w:rsidRPr="001C2D47">
        <w:t xml:space="preserve"> </w:t>
      </w:r>
      <w:r w:rsidRPr="001C2D47">
        <w:rPr>
          <w:rStyle w:val="Emphasis"/>
        </w:rPr>
        <w:t>to undermine the value of the ICL intervention</w:t>
      </w:r>
      <w:r w:rsidRPr="001C2D47">
        <w:t>. Indeed</w:t>
      </w:r>
      <w:r w:rsidRPr="001C2D47">
        <w:rPr>
          <w:rStyle w:val="StyleUnderline"/>
        </w:rPr>
        <w:t>, much of the modeling energy associated with the analyses has been related to design issues of ICL motivated by the need to minimise revenue loss from non-collection which can be traced to adverse selection and moral hazard.</w:t>
      </w:r>
      <w:r w:rsidRPr="001C2D47">
        <w:t xml:space="preserve"> </w:t>
      </w:r>
      <w:proofErr w:type="gramStart"/>
      <w:r w:rsidRPr="001C2D47">
        <w:t xml:space="preserve">15  </w:t>
      </w:r>
      <w:r w:rsidRPr="001C2D47">
        <w:rPr>
          <w:rStyle w:val="Emphasis"/>
        </w:rPr>
        <w:t>This</w:t>
      </w:r>
      <w:proofErr w:type="gramEnd"/>
      <w:r w:rsidRPr="001C2D47">
        <w:rPr>
          <w:rStyle w:val="Emphasis"/>
        </w:rPr>
        <w:t xml:space="preserve"> last point is the key policy issue</w:t>
      </w:r>
      <w:r w:rsidRPr="001C2D47">
        <w:t xml:space="preserve">, since </w:t>
      </w:r>
      <w:r w:rsidRPr="001C2D47">
        <w:rPr>
          <w:rStyle w:val="StyleUnderline"/>
        </w:rPr>
        <w:t>the effectiveness of ICL instruments depends critically on design features that deal with both moral hazard and adverse selection.</w:t>
      </w:r>
      <w:r w:rsidRPr="001C2D47">
        <w:t xml:space="preserve"> In an ICL context the moral hazard relates to the behavioral consequences of having the repayment of obligations depend </w:t>
      </w:r>
      <w:proofErr w:type="gramStart"/>
      <w:r w:rsidRPr="001C2D47">
        <w:t>on  work</w:t>
      </w:r>
      <w:proofErr w:type="gramEnd"/>
      <w:r w:rsidRPr="001C2D47">
        <w:t xml:space="preserve"> (or business) effort and choices. </w:t>
      </w:r>
      <w:r w:rsidRPr="001C2D47">
        <w:rPr>
          <w:rStyle w:val="StyleUnderline"/>
        </w:rPr>
        <w:t xml:space="preserve">A diverse selection concerns the real possibility that </w:t>
      </w:r>
      <w:r w:rsidRPr="001C2D47">
        <w:rPr>
          <w:rStyle w:val="Emphasis"/>
        </w:rPr>
        <w:t>if the take-up of an ICL is voluntary</w:t>
      </w:r>
      <w:r w:rsidRPr="001C2D47">
        <w:t xml:space="preserve"> (for example, as it would be with respect to paid parental </w:t>
      </w:r>
      <w:proofErr w:type="gramStart"/>
      <w:r w:rsidRPr="001C2D47">
        <w:t>leave</w:t>
      </w:r>
      <w:proofErr w:type="gramEnd"/>
      <w:r w:rsidRPr="001C2D47">
        <w:t xml:space="preserve">) </w:t>
      </w:r>
      <w:r w:rsidRPr="001C2D47">
        <w:rPr>
          <w:rStyle w:val="Emphasis"/>
        </w:rPr>
        <w:t>then</w:t>
      </w:r>
      <w:r w:rsidRPr="001C2D47">
        <w:t xml:space="preserve"> it is clear that </w:t>
      </w:r>
      <w:r w:rsidRPr="001C2D47">
        <w:rPr>
          <w:rStyle w:val="Emphasis"/>
        </w:rPr>
        <w:t>those most interested in the scheme would be those with the poorest prospects of repayment</w:t>
      </w:r>
      <w:r w:rsidRPr="001C2D47">
        <w:t xml:space="preserve">.  With this as background it should be clear that much remains to be done in both conceptual and theoretical contexts before the true potential and difficulties of ICL are properly understood. The case for continuing the journey does however seem to be very clear. </w:t>
      </w:r>
    </w:p>
    <w:p w:rsidR="00CA7A5C" w:rsidRPr="001C2D47" w:rsidRDefault="00CA7A5C" w:rsidP="00CA7A5C">
      <w:pPr>
        <w:pStyle w:val="Heading4"/>
      </w:pPr>
      <w:r w:rsidRPr="001C2D47">
        <w:t xml:space="preserve">The tax must be </w:t>
      </w:r>
      <w:r w:rsidRPr="001C2D47">
        <w:rPr>
          <w:u w:val="single"/>
        </w:rPr>
        <w:t>necessary condition</w:t>
      </w:r>
      <w:r w:rsidRPr="001C2D47">
        <w:t xml:space="preserve"> of migration privileges – otherwise it fails </w:t>
      </w:r>
    </w:p>
    <w:p w:rsidR="00CA7A5C" w:rsidRPr="001C2D47" w:rsidRDefault="00CA7A5C" w:rsidP="00CA7A5C">
      <w:r w:rsidRPr="001C2D47">
        <w:rPr>
          <w:rStyle w:val="cite"/>
        </w:rPr>
        <w:t>McHale and Kapul ‘5</w:t>
      </w:r>
      <w:r w:rsidRPr="001C2D47">
        <w:t xml:space="preserve"> </w:t>
      </w:r>
    </w:p>
    <w:p w:rsidR="00CA7A5C" w:rsidRPr="001C2D47" w:rsidRDefault="00CA7A5C" w:rsidP="00CA7A5C">
      <w:r w:rsidRPr="001C2D47">
        <w:t>[Devesh Kapur, Director of the Center for Advanced Study of India, the Madan Lal Sobti Associate Professor for the Study of Contemporary India at the University of Pennsylvania, and John McHale, Professor of Economics and a faculty research fellow at the Queen's School of Business, Queen's University, Canada, 2005, Give Us Your Best and Brightest, p. 191-195]</w:t>
      </w:r>
    </w:p>
    <w:p w:rsidR="00CA7A5C" w:rsidRPr="001C2D47" w:rsidRDefault="00CA7A5C" w:rsidP="00CA7A5C">
      <w:pPr>
        <w:pStyle w:val="card"/>
        <w:ind w:left="0"/>
        <w:rPr>
          <w:rFonts w:ascii="Georgia" w:hAnsi="Georgia"/>
        </w:rPr>
      </w:pPr>
      <w:r w:rsidRPr="001C2D47">
        <w:rPr>
          <w:rStyle w:val="StyleUnderline"/>
          <w:rFonts w:ascii="Georgia" w:hAnsi="Georgia"/>
        </w:rPr>
        <w:t>Under a cooperative regime</w:t>
      </w:r>
      <w:r w:rsidRPr="001C2D47">
        <w:rPr>
          <w:rFonts w:ascii="Georgia" w:hAnsi="Georgia"/>
          <w:sz w:val="12"/>
        </w:rPr>
        <w:t xml:space="preserve">, payroll and income </w:t>
      </w:r>
      <w:r w:rsidRPr="001C2D47">
        <w:rPr>
          <w:rStyle w:val="StyleUnderline"/>
          <w:rFonts w:ascii="Georgia" w:hAnsi="Georgia"/>
        </w:rPr>
        <w:t>taxes paid by a country’s emigrants could be collected by host countries and shared with developing home countries</w:t>
      </w:r>
      <w:r w:rsidRPr="001C2D47">
        <w:rPr>
          <w:rFonts w:ascii="Georgia" w:hAnsi="Georgia"/>
          <w:sz w:val="12"/>
        </w:rPr>
        <w:t xml:space="preserve">. For example, a share of payroll taxes contributed by temporary migrants to a host country would be returned to the home country via a governmental transfer. </w:t>
      </w:r>
      <w:r w:rsidRPr="001C2D47">
        <w:rPr>
          <w:rStyle w:val="StyleUnderline"/>
          <w:rFonts w:ascii="Georgia" w:hAnsi="Georgia"/>
        </w:rPr>
        <w:t>Such a regime has the potential to generate</w:t>
      </w:r>
      <w:r w:rsidRPr="001C2D47">
        <w:rPr>
          <w:rFonts w:ascii="Georgia" w:hAnsi="Georgia"/>
          <w:sz w:val="12"/>
        </w:rPr>
        <w:t xml:space="preserve"> </w:t>
      </w:r>
      <w:r w:rsidRPr="001C2D47">
        <w:rPr>
          <w:rStyle w:val="Emphasis"/>
        </w:rPr>
        <w:t>considerable and immediate revenue for developing countries</w:t>
      </w:r>
      <w:r w:rsidRPr="001C2D47">
        <w:rPr>
          <w:rFonts w:ascii="Georgia" w:hAnsi="Georgia"/>
          <w:sz w:val="12"/>
        </w:rPr>
        <w:t xml:space="preserve">. Efficient administration on the part of developed countries would increase its effectiveness. Furthermore, </w:t>
      </w:r>
      <w:r w:rsidRPr="001C2D47">
        <w:rPr>
          <w:rStyle w:val="StyleUnderline"/>
          <w:rFonts w:ascii="Georgia" w:hAnsi="Georgia"/>
        </w:rPr>
        <w:t>the system would have</w:t>
      </w:r>
      <w:r w:rsidRPr="001C2D47">
        <w:rPr>
          <w:rFonts w:ascii="Georgia" w:hAnsi="Georgia"/>
          <w:sz w:val="12"/>
        </w:rPr>
        <w:t xml:space="preserve"> </w:t>
      </w:r>
      <w:r w:rsidRPr="001C2D47">
        <w:rPr>
          <w:rStyle w:val="Emphasis"/>
        </w:rPr>
        <w:t>minimal repercussions on the behavior of the labor flows</w:t>
      </w:r>
      <w:r w:rsidRPr="001C2D47">
        <w:rPr>
          <w:rFonts w:ascii="Georgia" w:hAnsi="Georgia"/>
          <w:sz w:val="12"/>
        </w:rPr>
        <w:t xml:space="preserve"> </w:t>
      </w:r>
      <w:r w:rsidRPr="001C2D47">
        <w:rPr>
          <w:rStyle w:val="StyleUnderline"/>
          <w:rFonts w:ascii="Georgia" w:hAnsi="Georgia"/>
        </w:rPr>
        <w:t>of developing countries and thus</w:t>
      </w:r>
      <w:r w:rsidRPr="001C2D47">
        <w:rPr>
          <w:rFonts w:ascii="Georgia" w:hAnsi="Georgia"/>
          <w:sz w:val="12"/>
        </w:rPr>
        <w:t xml:space="preserve"> </w:t>
      </w:r>
      <w:r w:rsidRPr="001C2D47">
        <w:rPr>
          <w:rStyle w:val="Emphasis"/>
        </w:rPr>
        <w:t>would not impinge on the free movement of labor</w:t>
      </w:r>
      <w:r w:rsidRPr="001C2D47">
        <w:rPr>
          <w:rFonts w:ascii="Georgia" w:hAnsi="Georgia"/>
          <w:sz w:val="12"/>
        </w:rPr>
        <w:t>.</w:t>
      </w:r>
      <w:r w:rsidRPr="001C2D47">
        <w:rPr>
          <w:rFonts w:ascii="Georgia" w:hAnsi="Georgia"/>
        </w:rPr>
        <w:t xml:space="preserve"> </w:t>
      </w:r>
      <w:r w:rsidRPr="001C2D47">
        <w:rPr>
          <w:rStyle w:val="StyleUnderline"/>
          <w:rFonts w:ascii="Georgia" w:hAnsi="Georgia"/>
        </w:rPr>
        <w:t>Such a regime would</w:t>
      </w:r>
      <w:r w:rsidRPr="001C2D47">
        <w:rPr>
          <w:rFonts w:ascii="Georgia" w:hAnsi="Georgia"/>
          <w:sz w:val="12"/>
        </w:rPr>
        <w:t xml:space="preserve">, however, </w:t>
      </w:r>
      <w:r w:rsidRPr="001C2D47">
        <w:rPr>
          <w:rStyle w:val="Emphasis"/>
        </w:rPr>
        <w:t>require a web of bilateral treaties</w:t>
      </w:r>
      <w:r w:rsidRPr="001C2D47">
        <w:rPr>
          <w:rFonts w:ascii="Georgia" w:hAnsi="Georgia"/>
          <w:sz w:val="12"/>
        </w:rPr>
        <w:t xml:space="preserve"> or the creation of a multilateral institution to manage these transfers. Moreover, developed countries would have to voluntarily return some of the tax revenue from immigration just when they would be facing tremendous fiscal pressures from an aging population. OECD economies have found it difficult enough to reach an international agreement on how to deal with tax havens, let alone tax-sharing proposals. Two trends, however, suggest that tax sharing may eventually work. First, it is conceivable that </w:t>
      </w:r>
      <w:r w:rsidRPr="001C2D47">
        <w:rPr>
          <w:rStyle w:val="StyleUnderline"/>
          <w:rFonts w:ascii="Georgia" w:hAnsi="Georgia"/>
        </w:rPr>
        <w:t>increased competition for the world’s supply of skilled labor, combined with greater reluctance to allow talented individuals of poor countries to leave without some form of compensation</w:t>
      </w:r>
      <w:r w:rsidRPr="001C2D47">
        <w:rPr>
          <w:rFonts w:ascii="Georgia" w:hAnsi="Georgia"/>
          <w:sz w:val="12"/>
        </w:rPr>
        <w:t xml:space="preserve">, </w:t>
      </w:r>
      <w:r w:rsidRPr="001C2D47">
        <w:rPr>
          <w:rStyle w:val="Emphasis"/>
        </w:rPr>
        <w:t>will induce pairs of countries to enter into bilateral tax-sharing agreements</w:t>
      </w:r>
      <w:r w:rsidRPr="001C2D47">
        <w:rPr>
          <w:rFonts w:ascii="Georgia" w:hAnsi="Georgia"/>
          <w:sz w:val="12"/>
        </w:rPr>
        <w:t>.</w:t>
      </w:r>
      <w:r w:rsidRPr="001C2D47">
        <w:rPr>
          <w:rFonts w:ascii="Georgia" w:hAnsi="Georgia"/>
        </w:rPr>
        <w:t xml:space="preserve"> </w:t>
      </w:r>
      <w:r w:rsidRPr="001C2D47">
        <w:rPr>
          <w:rFonts w:ascii="Georgia" w:hAnsi="Georgia"/>
          <w:sz w:val="14"/>
          <w:szCs w:val="14"/>
        </w:rPr>
        <w:t xml:space="preserve">Second, the preference of industrialized countries for temporary immigrants means that tax-sharing arrangements can serve as an incentive to ensure that migrants return. Even objections to portable pensions may eventually subside, if a proposal by former senator Phil Gramm for Mexican workers in the United States is any indication. The Gramm proposal would allow them to work in the United States on an annual or seasonal basis, with enrollment flexibly adjusted to U.S. economic conditions. Recognizing that “the current 15.3 percent payroll tax paid by illegal aliens and their employers produces no benefits for the illegal workers,” the proposal would allow the payroll tax to be used to fund emergency medical care for the temporary migrants and an IRA account owned by the individual worker, which could be withdrawn only when the worker leaves the program and returns to Mexico.15 The Gramm proposal portends the importance of reconciling the social security needs of temporary migrants from developing countries with the domestic payroll tax provisions of developed countries. </w:t>
      </w:r>
      <w:proofErr w:type="gramStart"/>
      <w:r w:rsidRPr="001C2D47">
        <w:rPr>
          <w:rFonts w:ascii="Georgia" w:hAnsi="Georgia"/>
          <w:sz w:val="14"/>
          <w:szCs w:val="14"/>
        </w:rPr>
        <w:t>AN EXIT TAX ON ACCUMULATED HUMAN CAPITAL.</w:t>
      </w:r>
      <w:proofErr w:type="gramEnd"/>
      <w:r w:rsidRPr="001C2D47">
        <w:rPr>
          <w:rFonts w:ascii="Georgia" w:hAnsi="Georgia"/>
          <w:sz w:val="14"/>
          <w:szCs w:val="14"/>
        </w:rPr>
        <w:t xml:space="preserve"> Current exit taxes on emigration or expatriation are almost all designed to prevent wealthy individuals from escaping capital gains or estate taxation. For developing countries, however, the issue is how to deal with individuals who have high human capital but may otherwise be liquidity constrained. Nonetheless, an appropriately administered exit tax might usefully raise significant amounts of revenue with a limited administrative burden. An exit tax on human capital could take several forms. First, and most simply, any emigrant, or possibly the firm hiring that emigrant, could be forced to pay a flat sum to the home country. More complex variations of this mechanism would index that tax payment to some measure of human capital. Exit taxes could be considered the equivalent of headhunter fees and, assuming the deductibility of such payments, would translate into a modest after-tax cost to the hiring firm. Indeed, an analogue to this fee is the filing fees paid by firms sponsoring people for temporary work visas, with the fees used for scholarships for lowincome individuals and for workforce training. A potential exit tax paid by a sponsoring firm to the source country would have the same distributional rationale. Such an exit tax could also be seen as an unacceptable infringement on the freedom of international movement. A politically more palatable alternative would be to replace existing state funding of tertiary education with a system of forgivable loans. The loans would be forgiven on the condition that the individual works in the domestic economy after graduation but would become payable if the individual emigrated. To increase compliance, the issuance and renewal of a passport could be made conditional on loans being in good standing. To increase flexibility, such loans could be indexed to the duration of stay for graduates of institutions of higher learning so that those leaving immediately after graduation would pay the full amount while graduates who spent more time working in their home countries would pay less. Alternatively, more elaborate defeasance schemes could be designed to spur temporary stays abroad and encourage graduates to return, thereby maximizing the gains to the source country of work experience abroad. While such a conditional exit charge does restrict freedom of movement, advance notice of it when education was initiated would seem to obviate concerns about the restriction of movement. Though politically appealing, a loan forgiveness scheme may be formidable to implement. Tracking individuals for repayment of loans to educational institutions could be extremely cumbersome, and in any case it might be possible to circumvent conditional charges through political connections. In addition, human capital flows often are associated with education and not employment, so taxing them at the initial exit stage could jeopardize a mechanism critical to augmenting human capital. Recent U.S. experience with student loan defaults suggests that greater effort and increased use of information technology could significantly improve repayment rates and hence that such schemes are not completely quixotic.16 </w:t>
      </w:r>
      <w:proofErr w:type="gramStart"/>
      <w:r w:rsidRPr="001C2D47">
        <w:rPr>
          <w:rFonts w:ascii="Georgia" w:hAnsi="Georgia"/>
          <w:sz w:val="14"/>
          <w:szCs w:val="14"/>
        </w:rPr>
        <w:t>The</w:t>
      </w:r>
      <w:proofErr w:type="gramEnd"/>
      <w:r w:rsidRPr="001C2D47">
        <w:rPr>
          <w:rFonts w:ascii="Georgia" w:hAnsi="Georgia"/>
          <w:sz w:val="14"/>
          <w:szCs w:val="14"/>
        </w:rPr>
        <w:t xml:space="preserve"> experience of Singapore is also instructive in this regard, though few countries have the administrative capacity and political will to replicate its experience. The legitimacy of policies such as exit taxes or the taxing of foreign income can be established in different ways. Most obviously, foreign earnings may be considered partly a return on human capital that was funded by the source country government. Also, citizenship can be said to provide obligations as well as rights. It is arguably fair to impose tax obligations in return for continuing citizenship—although the strength of that claim depends on the precise rights that the overseas citizen actually has, not least the right to vote in domestic elections. </w:t>
      </w:r>
      <w:r w:rsidRPr="001C2D47">
        <w:rPr>
          <w:rFonts w:ascii="Georgia" w:hAnsi="Georgia"/>
          <w:sz w:val="16"/>
        </w:rPr>
        <w:t xml:space="preserve">Putting aside questions of legitimacy and enforceability, </w:t>
      </w:r>
      <w:r w:rsidRPr="001C2D47">
        <w:rPr>
          <w:rStyle w:val="StyleUnderline"/>
          <w:rFonts w:ascii="Georgia" w:hAnsi="Georgia"/>
        </w:rPr>
        <w:t>is the potential emigrant tax base large enough to be of much practical significance?</w:t>
      </w:r>
      <w:r w:rsidRPr="001C2D47">
        <w:rPr>
          <w:rFonts w:ascii="Georgia" w:hAnsi="Georgia"/>
          <w:sz w:val="16"/>
        </w:rPr>
        <w:t xml:space="preserve"> Clearly, </w:t>
      </w:r>
      <w:r w:rsidRPr="001C2D47">
        <w:rPr>
          <w:rStyle w:val="Emphasis"/>
        </w:rPr>
        <w:t>considerable sums can be at stake</w:t>
      </w:r>
      <w:r w:rsidRPr="001C2D47">
        <w:rPr>
          <w:rFonts w:ascii="Georgia" w:hAnsi="Georgia"/>
          <w:sz w:val="16"/>
        </w:rPr>
        <w:t xml:space="preserve">, </w:t>
      </w:r>
      <w:r w:rsidRPr="001C2D47">
        <w:rPr>
          <w:rStyle w:val="StyleUnderline"/>
          <w:rFonts w:ascii="Georgia" w:hAnsi="Georgia"/>
        </w:rPr>
        <w:t>as is evident in the case of the Indian-born population residing in the U</w:t>
      </w:r>
      <w:r w:rsidRPr="001C2D47">
        <w:rPr>
          <w:rFonts w:ascii="Georgia" w:hAnsi="Georgia"/>
          <w:sz w:val="16"/>
        </w:rPr>
        <w:t xml:space="preserve">nited </w:t>
      </w:r>
      <w:r w:rsidRPr="001C2D47">
        <w:rPr>
          <w:rStyle w:val="StyleUnderline"/>
          <w:rFonts w:ascii="Georgia" w:hAnsi="Georgia"/>
        </w:rPr>
        <w:t>S</w:t>
      </w:r>
      <w:r w:rsidRPr="001C2D47">
        <w:rPr>
          <w:rFonts w:ascii="Georgia" w:hAnsi="Georgia"/>
          <w:sz w:val="16"/>
        </w:rPr>
        <w:t xml:space="preserve">tates. As discussed in chapter 2, this population is very well educated and is top-heavy with high earners. Although it applies to a little more than 2 percent of the tertiary-educated Indian stock and around 0.1 percent of the total Indian population, the </w:t>
      </w:r>
      <w:r w:rsidRPr="001C2D47">
        <w:rPr>
          <w:rStyle w:val="StyleUnderline"/>
          <w:rFonts w:ascii="Georgia" w:hAnsi="Georgia"/>
        </w:rPr>
        <w:t>total Indian-born income is roughly $40 billion</w:t>
      </w:r>
      <w:r w:rsidRPr="001C2D47">
        <w:rPr>
          <w:rFonts w:ascii="Georgia" w:hAnsi="Georgia"/>
          <w:sz w:val="16"/>
        </w:rPr>
        <w:t xml:space="preserve">, </w:t>
      </w:r>
      <w:r w:rsidRPr="001C2D47">
        <w:rPr>
          <w:rStyle w:val="Emphasis"/>
        </w:rPr>
        <w:t>or about 10 percent of Indian GDP</w:t>
      </w:r>
      <w:r w:rsidRPr="001C2D47">
        <w:rPr>
          <w:rFonts w:ascii="Georgia" w:hAnsi="Georgia"/>
          <w:sz w:val="16"/>
        </w:rPr>
        <w:t xml:space="preserve">.17 This income pool is huge because emigrants to the United States are positively selected (that is, graduates of the best Indian schools are heavily overrepresented), and the dollar income gains (nonpurchasing power parity adjusted) upon emigration are very large. Of course, in salivating about this income pool, one should not forget that these individuals must also pay U.S. taxes. Although they should not be made to bear an unjust burden, </w:t>
      </w:r>
      <w:r w:rsidRPr="001C2D47">
        <w:rPr>
          <w:rStyle w:val="Emphasis"/>
        </w:rPr>
        <w:t>it does seem legitimate</w:t>
      </w:r>
      <w:r w:rsidRPr="001C2D47">
        <w:rPr>
          <w:rFonts w:ascii="Georgia" w:hAnsi="Georgia"/>
          <w:sz w:val="16"/>
        </w:rPr>
        <w:t xml:space="preserve"> </w:t>
      </w:r>
      <w:r w:rsidRPr="001C2D47">
        <w:rPr>
          <w:rStyle w:val="StyleUnderline"/>
          <w:rFonts w:ascii="Georgia" w:hAnsi="Georgia"/>
        </w:rPr>
        <w:t>to ask if the home country is</w:t>
      </w:r>
      <w:r w:rsidRPr="001C2D47">
        <w:rPr>
          <w:rFonts w:ascii="Georgia" w:hAnsi="Georgia"/>
          <w:sz w:val="16"/>
        </w:rPr>
        <w:t xml:space="preserve"> </w:t>
      </w:r>
      <w:r w:rsidRPr="001C2D47">
        <w:rPr>
          <w:rStyle w:val="StyleUnderline"/>
          <w:rFonts w:ascii="Georgia" w:hAnsi="Georgia"/>
        </w:rPr>
        <w:t>entitled to some share of the spoils</w:t>
      </w:r>
      <w:r w:rsidRPr="001C2D47">
        <w:rPr>
          <w:rFonts w:ascii="Georgia" w:hAnsi="Georgia"/>
          <w:sz w:val="16"/>
        </w:rPr>
        <w:t xml:space="preserve">, preferably in the context of tax forbearance </w:t>
      </w:r>
      <w:r w:rsidRPr="001C2D47">
        <w:rPr>
          <w:rStyle w:val="StyleUnderline"/>
          <w:rFonts w:ascii="Georgia" w:hAnsi="Georgia"/>
        </w:rPr>
        <w:t>by the destination- country government</w:t>
      </w:r>
      <w:r w:rsidRPr="001C2D47">
        <w:rPr>
          <w:rFonts w:ascii="Georgia" w:hAnsi="Georgia"/>
          <w:sz w:val="16"/>
        </w:rPr>
        <w:t xml:space="preserve"> and recognized as explicit compensation for past investments or ongoing privileges.</w:t>
      </w:r>
      <w:r w:rsidRPr="001C2D47">
        <w:rPr>
          <w:rFonts w:ascii="Georgia" w:hAnsi="Georgia"/>
        </w:rPr>
        <w:t xml:space="preserve"> </w:t>
      </w:r>
      <w:r w:rsidRPr="001C2D47">
        <w:rPr>
          <w:rFonts w:ascii="Georgia" w:hAnsi="Georgia"/>
          <w:sz w:val="16"/>
        </w:rPr>
        <w:t xml:space="preserve">In recognizing that </w:t>
      </w:r>
      <w:r w:rsidRPr="001C2D47">
        <w:rPr>
          <w:rStyle w:val="Emphasis"/>
        </w:rPr>
        <w:t>legitimate and enforceable ongoing taxation must be a quid pro quo for privileges granted</w:t>
      </w:r>
      <w:r w:rsidRPr="001C2D47">
        <w:rPr>
          <w:rFonts w:ascii="Georgia" w:hAnsi="Georgia"/>
          <w:sz w:val="16"/>
        </w:rPr>
        <w:t xml:space="preserve">, one can also entertain the possibility of dual nationality. To retain links with their </w:t>
      </w:r>
      <w:proofErr w:type="gramStart"/>
      <w:r w:rsidRPr="001C2D47">
        <w:rPr>
          <w:rFonts w:ascii="Georgia" w:hAnsi="Georgia"/>
          <w:sz w:val="16"/>
        </w:rPr>
        <w:t>diasporas</w:t>
      </w:r>
      <w:proofErr w:type="gramEnd"/>
      <w:r w:rsidRPr="001C2D47">
        <w:rPr>
          <w:rFonts w:ascii="Georgia" w:hAnsi="Georgia"/>
          <w:sz w:val="16"/>
        </w:rPr>
        <w:t>, many developing countries have already enacted policies on dual nationality and dual citizenship (the latter allowing for greater political rights compared with the former)</w:t>
      </w:r>
      <w:r w:rsidRPr="001C2D47">
        <w:rPr>
          <w:rFonts w:ascii="Georgia" w:hAnsi="Georgia"/>
        </w:rPr>
        <w:t>.</w:t>
      </w:r>
    </w:p>
    <w:p w:rsidR="00CA7A5C" w:rsidRPr="001C2D47" w:rsidRDefault="00CA7A5C" w:rsidP="00CA7A5C">
      <w:pPr>
        <w:pStyle w:val="card"/>
        <w:ind w:left="0"/>
        <w:rPr>
          <w:rFonts w:ascii="Georgia" w:hAnsi="Georgia"/>
        </w:rPr>
      </w:pPr>
    </w:p>
    <w:p w:rsidR="0008590F" w:rsidRPr="001C2D47" w:rsidRDefault="0008590F" w:rsidP="0008590F">
      <w:pPr>
        <w:pStyle w:val="Heading4"/>
      </w:pPr>
      <w:r w:rsidRPr="001C2D47">
        <w:t xml:space="preserve">Skilled workers will accept the brain tax </w:t>
      </w:r>
      <w:r w:rsidRPr="001C2D47">
        <w:rPr>
          <w:u w:val="single"/>
        </w:rPr>
        <w:t>only if it is the ONLY WAY to enter the country</w:t>
      </w:r>
      <w:r w:rsidRPr="001C2D47">
        <w:t xml:space="preserve"> – giving </w:t>
      </w:r>
      <w:r w:rsidRPr="001C2D47">
        <w:rPr>
          <w:u w:val="single"/>
        </w:rPr>
        <w:t xml:space="preserve">options </w:t>
      </w:r>
      <w:r w:rsidRPr="001C2D47">
        <w:rPr>
          <w:i/>
          <w:u w:val="single"/>
        </w:rPr>
        <w:t>fails</w:t>
      </w:r>
      <w:r w:rsidRPr="001C2D47">
        <w:t xml:space="preserve">. </w:t>
      </w:r>
    </w:p>
    <w:p w:rsidR="0008590F" w:rsidRPr="001C2D47" w:rsidRDefault="0008590F" w:rsidP="0008590F">
      <w:r w:rsidRPr="001C2D47">
        <w:rPr>
          <w:rStyle w:val="cite"/>
        </w:rPr>
        <w:t>Brauner 10</w:t>
      </w:r>
      <w:r w:rsidRPr="001C2D47">
        <w:t xml:space="preserve"> – Yariv, Professor of Law, University of Florida Levin College of Law, July 2010, “Brain Drain Taxation as Development Policy,” University of Florida Legal Studies Research Paper No. 2010-17, online: http://papers.ssrn.com/sol3/papers.cfm?abstract_id=1636845</w:t>
      </w:r>
    </w:p>
    <w:p w:rsidR="0008590F" w:rsidRPr="001C2D47" w:rsidRDefault="0008590F" w:rsidP="0008590F">
      <w:pPr>
        <w:pStyle w:val="card"/>
        <w:ind w:left="0"/>
        <w:rPr>
          <w:rFonts w:ascii="Georgia" w:hAnsi="Georgia"/>
          <w:sz w:val="12"/>
        </w:rPr>
      </w:pPr>
      <w:r w:rsidRPr="001C2D47">
        <w:rPr>
          <w:rStyle w:val="Emphasis"/>
        </w:rPr>
        <w:t>The obvious alternative</w:t>
      </w:r>
      <w:r w:rsidRPr="001C2D47">
        <w:rPr>
          <w:rFonts w:ascii="Georgia" w:hAnsi="Georgia"/>
          <w:sz w:val="12"/>
        </w:rPr>
        <w:t xml:space="preserve"> </w:t>
      </w:r>
      <w:r w:rsidRPr="001C2D47">
        <w:rPr>
          <w:rStyle w:val="StyleUnderline"/>
          <w:rFonts w:ascii="Georgia" w:hAnsi="Georgia"/>
        </w:rPr>
        <w:t>is a tax implemented by the sending country</w:t>
      </w:r>
      <w:r w:rsidRPr="001C2D47">
        <w:rPr>
          <w:rFonts w:ascii="Georgia" w:hAnsi="Georgia"/>
          <w:sz w:val="12"/>
        </w:rPr>
        <w:t xml:space="preserve">. This was initially problematic because tax jurisdiction follows residence in our current international tax regime, and the immigrants are residents of the host, not the home country, once they immigrate. A solution to this difficulty was found in the form of an alternative personal jurisdiction regime – the citizenship based taxation. This jurisdiction rule is justified by the original and often continuing ties and allegiance between the home countries and the immigrants. This version found itself dominating, as mentioned above, the more recent version of the Bhagwati tax proposal. The reason for its appeal was that the United States has consistently taxed its citizens on a worldwide basis, and basically without regard to competing tax jurisdiction claims, even if such claims are made by its treaty partners. Why then could such treaty partners not use a similar rule, and the United States, the most important host country, allow it to happen (and even assist in collecting it, at least on behalf of its developing tax treaty partners).121 There is nothing inherently problematic with </w:t>
      </w:r>
      <w:r w:rsidRPr="001C2D47">
        <w:rPr>
          <w:rStyle w:val="StyleUnderline"/>
          <w:rFonts w:ascii="Georgia" w:hAnsi="Georgia"/>
        </w:rPr>
        <w:t>this solution</w:t>
      </w:r>
      <w:r w:rsidRPr="001C2D47">
        <w:rPr>
          <w:rFonts w:ascii="Georgia" w:hAnsi="Georgia"/>
          <w:sz w:val="12"/>
        </w:rPr>
        <w:t xml:space="preserve">, yet it </w:t>
      </w:r>
      <w:r w:rsidRPr="001C2D47">
        <w:rPr>
          <w:rStyle w:val="StyleUnderline"/>
          <w:rFonts w:ascii="Georgia" w:hAnsi="Georgia"/>
        </w:rPr>
        <w:t>requires the imposition of new taxation by the sending countries</w:t>
      </w:r>
      <w:r w:rsidRPr="001C2D47">
        <w:rPr>
          <w:rFonts w:ascii="Georgia" w:hAnsi="Georgia"/>
          <w:sz w:val="12"/>
        </w:rPr>
        <w:t xml:space="preserve">, </w:t>
      </w:r>
      <w:r w:rsidRPr="001C2D47">
        <w:rPr>
          <w:rStyle w:val="StyleUnderline"/>
          <w:rFonts w:ascii="Georgia" w:hAnsi="Georgia"/>
        </w:rPr>
        <w:t>since they currently do not impose a citizenship based worldwide income taxation</w:t>
      </w:r>
      <w:r w:rsidRPr="001C2D47">
        <w:rPr>
          <w:rFonts w:ascii="Georgia" w:hAnsi="Georgia"/>
          <w:sz w:val="12"/>
        </w:rPr>
        <w:t xml:space="preserve"> as does the United States Note that this measure could not simply be initiated by a tax treaty itself, as part of the agreement between, say, the United States and the home countries, because tax treaties are not supranational tax imposing mechanisms. There are (universal) treaties that may be used, effectively by election, by taxpayers to alleviate excessive taxation of cross border transactions. More recently, </w:t>
      </w:r>
      <w:r w:rsidRPr="001C2D47">
        <w:rPr>
          <w:rStyle w:val="StyleUnderline"/>
          <w:rFonts w:ascii="Georgia" w:hAnsi="Georgia"/>
        </w:rPr>
        <w:t>the role of tax treaties in improving coordination between treaty partners</w:t>
      </w:r>
      <w:r w:rsidRPr="001C2D47">
        <w:rPr>
          <w:rFonts w:ascii="Georgia" w:hAnsi="Georgia"/>
          <w:sz w:val="12"/>
        </w:rPr>
        <w:t xml:space="preserve">, including enforcement and collection, </w:t>
      </w:r>
      <w:r w:rsidRPr="001C2D47">
        <w:rPr>
          <w:rStyle w:val="StyleUnderline"/>
          <w:rFonts w:ascii="Georgia" w:hAnsi="Georgia"/>
        </w:rPr>
        <w:t xml:space="preserve">has been emphasized, yet </w:t>
      </w:r>
      <w:r w:rsidRPr="001C2D47">
        <w:rPr>
          <w:rStyle w:val="Emphasis"/>
        </w:rPr>
        <w:t>never have they been used to impose new taxes</w:t>
      </w:r>
      <w:r w:rsidRPr="001C2D47">
        <w:rPr>
          <w:rFonts w:ascii="Georgia" w:hAnsi="Georgia"/>
          <w:sz w:val="12"/>
        </w:rPr>
        <w:t xml:space="preserve">. </w:t>
      </w:r>
      <w:r w:rsidRPr="001C2D47">
        <w:rPr>
          <w:rStyle w:val="StyleUnderline"/>
          <w:rFonts w:ascii="Georgia" w:hAnsi="Georgia"/>
        </w:rPr>
        <w:t>The challenge of this construct is that</w:t>
      </w:r>
      <w:r w:rsidRPr="001C2D47">
        <w:rPr>
          <w:rFonts w:ascii="Georgia" w:hAnsi="Georgia"/>
          <w:sz w:val="12"/>
        </w:rPr>
        <w:t xml:space="preserve"> </w:t>
      </w:r>
      <w:r w:rsidRPr="001C2D47">
        <w:rPr>
          <w:rStyle w:val="Emphasis"/>
        </w:rPr>
        <w:t>sending countries may not be able to impose this new model of taxation without</w:t>
      </w:r>
      <w:r w:rsidRPr="001C2D47">
        <w:rPr>
          <w:rFonts w:ascii="Georgia" w:hAnsi="Georgia"/>
          <w:sz w:val="12"/>
        </w:rPr>
        <w:t xml:space="preserve"> many legal and mostly </w:t>
      </w:r>
      <w:r w:rsidRPr="001C2D47">
        <w:rPr>
          <w:rStyle w:val="Emphasis"/>
        </w:rPr>
        <w:t>political complications.</w:t>
      </w:r>
      <w:r w:rsidRPr="001C2D47">
        <w:rPr>
          <w:rFonts w:ascii="Georgia" w:hAnsi="Georgia"/>
          <w:sz w:val="12"/>
        </w:rPr>
        <w:t xml:space="preserve">122 ***TO FOOTNOTES*** 122 One complication may be that both skilled and non-skilled immigrants will be subject to the tax and it will be difficult to explain why the tax is not enforced in the case of non-skilled immigrants regardless of salary levels. Another complication is that </w:t>
      </w:r>
      <w:r w:rsidRPr="001C2D47">
        <w:rPr>
          <w:rStyle w:val="StyleUnderline"/>
          <w:rFonts w:ascii="Georgia" w:hAnsi="Georgia"/>
        </w:rPr>
        <w:t>often skilled immigrants or their families are</w:t>
      </w:r>
      <w:r w:rsidRPr="001C2D47">
        <w:rPr>
          <w:rFonts w:ascii="Georgia" w:hAnsi="Georgia"/>
          <w:sz w:val="12"/>
        </w:rPr>
        <w:t xml:space="preserve"> </w:t>
      </w:r>
      <w:r w:rsidRPr="001C2D47">
        <w:rPr>
          <w:rStyle w:val="Emphasis"/>
        </w:rPr>
        <w:t>politically influential</w:t>
      </w:r>
      <w:r w:rsidRPr="001C2D47">
        <w:rPr>
          <w:rFonts w:ascii="Georgia" w:hAnsi="Georgia"/>
          <w:sz w:val="12"/>
        </w:rPr>
        <w:t>.</w:t>
      </w:r>
    </w:p>
    <w:p w:rsidR="0008590F" w:rsidRPr="001C2D47" w:rsidRDefault="0008590F" w:rsidP="0008590F">
      <w:pPr>
        <w:pStyle w:val="card"/>
        <w:ind w:left="0"/>
        <w:rPr>
          <w:rFonts w:ascii="Georgia" w:hAnsi="Georgia"/>
        </w:rPr>
      </w:pPr>
    </w:p>
    <w:p w:rsidR="00D670A1" w:rsidRPr="001C2D47" w:rsidRDefault="0008590F" w:rsidP="00D670A1">
      <w:pPr>
        <w:pStyle w:val="Heading3"/>
      </w:pPr>
      <w:r w:rsidRPr="001C2D47">
        <w:t xml:space="preserve">    AT//Permutation – “Do the Plan and Send Money”</w:t>
      </w:r>
    </w:p>
    <w:p w:rsidR="0008590F" w:rsidRPr="001C2D47" w:rsidRDefault="0008590F" w:rsidP="00D670A1">
      <w:pPr>
        <w:pStyle w:val="Heading4"/>
      </w:pPr>
      <w:r w:rsidRPr="001C2D47">
        <w:t xml:space="preserve">The permutation is intrinsic – it adds the act of remitting funds to developing countries. You should reject intrinsicness because it is limitless and makes the aff a moving target. It also proves that the plan alone is insufficient, so you should vote negative on presumption. </w:t>
      </w:r>
    </w:p>
    <w:p w:rsidR="00D670A1" w:rsidRPr="001C2D47" w:rsidRDefault="0008590F" w:rsidP="0008590F">
      <w:pPr>
        <w:pStyle w:val="Heading4"/>
      </w:pPr>
      <w:r w:rsidRPr="001C2D47">
        <w:t>Non-brain-tax revenue sharing fails – CP is better</w:t>
      </w:r>
    </w:p>
    <w:p w:rsidR="0008590F" w:rsidRPr="001C2D47" w:rsidRDefault="00D670A1" w:rsidP="00D670A1">
      <w:r w:rsidRPr="001C2D47">
        <w:rPr>
          <w:rStyle w:val="cite"/>
        </w:rPr>
        <w:t>Brauner 10</w:t>
      </w:r>
      <w:r w:rsidRPr="001C2D47">
        <w:t xml:space="preserve"> </w:t>
      </w:r>
    </w:p>
    <w:p w:rsidR="00D670A1" w:rsidRPr="001C2D47" w:rsidRDefault="0008590F" w:rsidP="00D670A1">
      <w:r w:rsidRPr="001C2D47">
        <w:t>[</w:t>
      </w:r>
      <w:r w:rsidR="00D670A1" w:rsidRPr="001C2D47">
        <w:t>Yariv, Professor of Law, University of Florida Levin College of Law, July 2010, “Brain Drain Taxation as Development Policy,” University of Florida Legal Studies Research Paper No. 2010-17, online: http://papers.ssrn.com/sol3/papers.cfm?abstract_id=1636845</w:t>
      </w:r>
      <w:r w:rsidRPr="001C2D47">
        <w:t>]</w:t>
      </w:r>
    </w:p>
    <w:p w:rsidR="00D670A1" w:rsidRPr="001C2D47" w:rsidRDefault="00D670A1" w:rsidP="00D670A1">
      <w:pPr>
        <w:pStyle w:val="card"/>
        <w:ind w:left="0"/>
        <w:rPr>
          <w:rFonts w:ascii="Georgia" w:hAnsi="Georgia"/>
          <w:sz w:val="16"/>
        </w:rPr>
      </w:pPr>
      <w:r w:rsidRPr="001C2D47">
        <w:rPr>
          <w:rStyle w:val="Emphasis"/>
        </w:rPr>
        <w:t xml:space="preserve">A brain drain </w:t>
      </w:r>
      <w:proofErr w:type="gramStart"/>
      <w:r w:rsidRPr="001C2D47">
        <w:rPr>
          <w:rStyle w:val="Emphasis"/>
        </w:rPr>
        <w:t>tax</w:t>
      </w:r>
      <w:r w:rsidRPr="001C2D47">
        <w:rPr>
          <w:rFonts w:ascii="Georgia" w:hAnsi="Georgia"/>
          <w:sz w:val="16"/>
        </w:rPr>
        <w:t>,</w:t>
      </w:r>
      <w:proofErr w:type="gramEnd"/>
      <w:r w:rsidRPr="001C2D47">
        <w:rPr>
          <w:rFonts w:ascii="Georgia" w:hAnsi="Georgia"/>
          <w:sz w:val="16"/>
        </w:rPr>
        <w:t xml:space="preserve"> and particularly the version of this tax </w:t>
      </w:r>
      <w:r w:rsidRPr="001C2D47">
        <w:rPr>
          <w:rStyle w:val="StyleUnderline"/>
          <w:rFonts w:ascii="Georgia" w:hAnsi="Georgia"/>
        </w:rPr>
        <w:t>imposed by the home country and enforced in cooperation with the home country is the primary focus of this article</w:t>
      </w:r>
      <w:r w:rsidRPr="001C2D47">
        <w:rPr>
          <w:rFonts w:ascii="Georgia" w:hAnsi="Georgia"/>
          <w:sz w:val="16"/>
        </w:rPr>
        <w:t xml:space="preserve">. Nevertheless, </w:t>
      </w:r>
      <w:r w:rsidRPr="001C2D47">
        <w:rPr>
          <w:rStyle w:val="StyleUnderline"/>
          <w:rFonts w:ascii="Georgia" w:hAnsi="Georgia"/>
        </w:rPr>
        <w:t>there are several</w:t>
      </w:r>
      <w:r w:rsidRPr="001C2D47">
        <w:rPr>
          <w:rFonts w:ascii="Georgia" w:hAnsi="Georgia"/>
          <w:sz w:val="16"/>
        </w:rPr>
        <w:t xml:space="preserve"> complementary and </w:t>
      </w:r>
      <w:r w:rsidRPr="001C2D47">
        <w:rPr>
          <w:rStyle w:val="StyleUnderline"/>
          <w:rFonts w:ascii="Georgia" w:hAnsi="Georgia"/>
        </w:rPr>
        <w:t>alternative measures that are closely related to this tax</w:t>
      </w:r>
      <w:r w:rsidRPr="001C2D47">
        <w:rPr>
          <w:rFonts w:ascii="Georgia" w:hAnsi="Georgia"/>
          <w:sz w:val="16"/>
        </w:rPr>
        <w:t xml:space="preserve"> and are based on the same reality and legal and political grounds </w:t>
      </w:r>
      <w:r w:rsidRPr="001C2D47">
        <w:rPr>
          <w:rStyle w:val="StyleUnderline"/>
          <w:rFonts w:ascii="Georgia" w:hAnsi="Georgia"/>
        </w:rPr>
        <w:t>that</w:t>
      </w:r>
      <w:r w:rsidRPr="001C2D47">
        <w:rPr>
          <w:rFonts w:ascii="Georgia" w:hAnsi="Georgia"/>
          <w:sz w:val="16"/>
        </w:rPr>
        <w:t xml:space="preserve"> they </w:t>
      </w:r>
      <w:r w:rsidRPr="001C2D47">
        <w:rPr>
          <w:rStyle w:val="StyleUnderline"/>
          <w:rFonts w:ascii="Georgia" w:hAnsi="Georgia"/>
        </w:rPr>
        <w:t>need some exposure here for completeness of the picture presented</w:t>
      </w:r>
      <w:r w:rsidRPr="001C2D47">
        <w:rPr>
          <w:rFonts w:ascii="Georgia" w:hAnsi="Georgia"/>
          <w:sz w:val="16"/>
        </w:rPr>
        <w:t xml:space="preserve">. The easy </w:t>
      </w:r>
      <w:proofErr w:type="gramStart"/>
      <w:r w:rsidRPr="001C2D47">
        <w:rPr>
          <w:rFonts w:ascii="Georgia" w:hAnsi="Georgia"/>
          <w:sz w:val="16"/>
        </w:rPr>
        <w:t>case are</w:t>
      </w:r>
      <w:proofErr w:type="gramEnd"/>
      <w:r w:rsidRPr="001C2D47">
        <w:rPr>
          <w:rFonts w:ascii="Georgia" w:hAnsi="Georgia"/>
          <w:sz w:val="16"/>
        </w:rPr>
        <w:t xml:space="preserve"> the alternative tax schemes. Typically, two schemes are mentioned in this category: exit taxes and tax sharing (between the developed host and developing home countries).154 Exit taxes aim at deterring and reducing the brain drain by making it costly to leave the home countries. They are considered objectionable, similarly to any other measure that limits movement of individuals, on moral and human rights grounds. They are also unlikely to be effective since at the time of migration immigrants are yet to benefit from the increase of wages, for instance. Alternative enforcements such as deferral of payment of such taxes or posting bonds upon immigration have not proven to be better. </w:t>
      </w:r>
      <w:r w:rsidRPr="001C2D47">
        <w:rPr>
          <w:rStyle w:val="Emphasis"/>
        </w:rPr>
        <w:t>Revenue sharing schemes</w:t>
      </w:r>
      <w:r w:rsidRPr="001C2D47">
        <w:rPr>
          <w:rFonts w:ascii="Georgia" w:hAnsi="Georgia"/>
          <w:sz w:val="16"/>
        </w:rPr>
        <w:t xml:space="preserve"> as alternative or complementary schemes to regular foreign aid </w:t>
      </w:r>
      <w:r w:rsidRPr="001C2D47">
        <w:rPr>
          <w:rStyle w:val="StyleUnderline"/>
          <w:rFonts w:ascii="Georgia" w:hAnsi="Georgia"/>
        </w:rPr>
        <w:t>are interesting, yet they</w:t>
      </w:r>
      <w:r w:rsidRPr="001C2D47">
        <w:rPr>
          <w:rFonts w:ascii="Georgia" w:hAnsi="Georgia"/>
          <w:sz w:val="16"/>
        </w:rPr>
        <w:t xml:space="preserve"> </w:t>
      </w:r>
      <w:r w:rsidRPr="001C2D47">
        <w:rPr>
          <w:rStyle w:val="Emphasis"/>
        </w:rPr>
        <w:t>require sophisticated cooperation</w:t>
      </w:r>
      <w:r w:rsidRPr="001C2D47">
        <w:rPr>
          <w:rFonts w:ascii="Georgia" w:hAnsi="Georgia"/>
          <w:sz w:val="16"/>
        </w:rPr>
        <w:t xml:space="preserve"> </w:t>
      </w:r>
      <w:r w:rsidRPr="001C2D47">
        <w:rPr>
          <w:rStyle w:val="StyleUnderline"/>
          <w:rFonts w:ascii="Georgia" w:hAnsi="Georgia"/>
        </w:rPr>
        <w:t xml:space="preserve">between countries and coordination of their tax policies and enforcement </w:t>
      </w:r>
      <w:r w:rsidRPr="001C2D47">
        <w:rPr>
          <w:rStyle w:val="Emphasis"/>
        </w:rPr>
        <w:t>at levels beyond that that is required for the brain drain tax</w:t>
      </w:r>
      <w:r w:rsidRPr="001C2D47">
        <w:rPr>
          <w:rFonts w:ascii="Georgia" w:hAnsi="Georgia"/>
          <w:sz w:val="16"/>
        </w:rPr>
        <w:t xml:space="preserve"> </w:t>
      </w:r>
      <w:r w:rsidRPr="001C2D47">
        <w:rPr>
          <w:rStyle w:val="StyleUnderline"/>
          <w:rFonts w:ascii="Georgia" w:hAnsi="Georgia"/>
        </w:rPr>
        <w:t>to have a chance of success. The</w:t>
      </w:r>
      <w:r w:rsidRPr="001C2D47">
        <w:rPr>
          <w:rFonts w:ascii="Georgia" w:hAnsi="Georgia"/>
          <w:sz w:val="16"/>
        </w:rPr>
        <w:t xml:space="preserve"> current </w:t>
      </w:r>
      <w:r w:rsidRPr="001C2D47">
        <w:rPr>
          <w:rStyle w:val="StyleUnderline"/>
          <w:rFonts w:ascii="Georgia" w:hAnsi="Georgia"/>
        </w:rPr>
        <w:t>reality of non cooperation in tax matters</w:t>
      </w:r>
      <w:r w:rsidRPr="001C2D47">
        <w:rPr>
          <w:rFonts w:ascii="Georgia" w:hAnsi="Georgia"/>
          <w:sz w:val="16"/>
        </w:rPr>
        <w:t xml:space="preserve">, </w:t>
      </w:r>
      <w:r w:rsidRPr="001C2D47">
        <w:rPr>
          <w:rStyle w:val="StyleUnderline"/>
          <w:rFonts w:ascii="Georgia" w:hAnsi="Georgia"/>
        </w:rPr>
        <w:t>even among developed countries</w:t>
      </w:r>
      <w:r w:rsidRPr="001C2D47">
        <w:rPr>
          <w:rFonts w:ascii="Georgia" w:hAnsi="Georgia"/>
          <w:sz w:val="16"/>
        </w:rPr>
        <w:t xml:space="preserve"> </w:t>
      </w:r>
      <w:r w:rsidRPr="001C2D47">
        <w:rPr>
          <w:rStyle w:val="Emphasis"/>
        </w:rPr>
        <w:t>makes one skeptical if this policy option is viable,</w:t>
      </w:r>
      <w:r w:rsidRPr="001C2D47">
        <w:rPr>
          <w:rFonts w:ascii="Georgia" w:hAnsi="Georgia"/>
          <w:sz w:val="16"/>
        </w:rPr>
        <w:t xml:space="preserve"> at least in the foreseeable future.</w:t>
      </w:r>
    </w:p>
    <w:p w:rsidR="00D670A1" w:rsidRPr="001C2D47" w:rsidRDefault="0008590F" w:rsidP="00E515DA">
      <w:pPr>
        <w:pStyle w:val="Heading4"/>
      </w:pPr>
      <w:r w:rsidRPr="001C2D47">
        <w:t>Only the counterplan conditions remittances on developing countries using it to develop human capital – anything less stringent would fail</w:t>
      </w:r>
    </w:p>
    <w:p w:rsidR="0008590F" w:rsidRPr="001C2D47" w:rsidRDefault="00D670A1" w:rsidP="00D670A1">
      <w:r w:rsidRPr="001C2D47">
        <w:rPr>
          <w:rStyle w:val="cite"/>
        </w:rPr>
        <w:t>Brauner 10</w:t>
      </w:r>
      <w:r w:rsidRPr="001C2D47">
        <w:t xml:space="preserve"> </w:t>
      </w:r>
    </w:p>
    <w:p w:rsidR="00D670A1" w:rsidRPr="001C2D47" w:rsidRDefault="0008590F" w:rsidP="00D670A1">
      <w:r w:rsidRPr="001C2D47">
        <w:t>[</w:t>
      </w:r>
      <w:r w:rsidR="00D670A1" w:rsidRPr="001C2D47">
        <w:t>Yariv, Professor of Law, University of Florida Levin College of Law, July 2010, “Brain Drain Taxation as Development Policy,” University of Florida Legal Studies Research Paper No. 2010-17, online: http://papers.ssrn.com/sol3/papers.cfm?abstract_id=1636845</w:t>
      </w:r>
      <w:r w:rsidRPr="001C2D47">
        <w:t>]</w:t>
      </w:r>
    </w:p>
    <w:p w:rsidR="00D670A1" w:rsidRPr="001C2D47" w:rsidRDefault="00D670A1" w:rsidP="00D670A1">
      <w:pPr>
        <w:pStyle w:val="card"/>
        <w:ind w:left="0"/>
        <w:rPr>
          <w:rFonts w:ascii="Georgia" w:hAnsi="Georgia"/>
        </w:rPr>
      </w:pPr>
      <w:r w:rsidRPr="001C2D47">
        <w:rPr>
          <w:rFonts w:ascii="Georgia" w:hAnsi="Georgia"/>
          <w:sz w:val="12"/>
        </w:rPr>
        <w:t xml:space="preserve">Understanding the complexity of the brain drain phenomenon, the prior section demonstrated that </w:t>
      </w:r>
      <w:r w:rsidRPr="001C2D47">
        <w:rPr>
          <w:rStyle w:val="StyleUnderline"/>
          <w:rFonts w:ascii="Georgia" w:hAnsi="Georgia"/>
        </w:rPr>
        <w:t>a tax on the brain drain may be implemented within the current international tax regime</w:t>
      </w:r>
      <w:r w:rsidRPr="001C2D47">
        <w:rPr>
          <w:rFonts w:ascii="Georgia" w:hAnsi="Georgia"/>
          <w:sz w:val="12"/>
        </w:rPr>
        <w:t xml:space="preserve">. </w:t>
      </w:r>
      <w:r w:rsidRPr="001C2D47">
        <w:rPr>
          <w:rStyle w:val="StyleUnderline"/>
          <w:rFonts w:ascii="Georgia" w:hAnsi="Georgia"/>
        </w:rPr>
        <w:t>This</w:t>
      </w:r>
      <w:r w:rsidRPr="001C2D47">
        <w:rPr>
          <w:rFonts w:ascii="Georgia" w:hAnsi="Georgia"/>
          <w:sz w:val="12"/>
        </w:rPr>
        <w:t xml:space="preserve">, however, </w:t>
      </w:r>
      <w:r w:rsidRPr="001C2D47">
        <w:rPr>
          <w:rStyle w:val="Emphasis"/>
        </w:rPr>
        <w:t>is not sufficient for</w:t>
      </w:r>
      <w:r w:rsidRPr="001C2D47">
        <w:rPr>
          <w:rFonts w:ascii="Georgia" w:hAnsi="Georgia"/>
          <w:sz w:val="12"/>
        </w:rPr>
        <w:t xml:space="preserve"> the purposes of this article that seeks different outcomes: </w:t>
      </w:r>
      <w:r w:rsidRPr="001C2D47">
        <w:rPr>
          <w:rStyle w:val="Emphasis"/>
        </w:rPr>
        <w:t>development supporting policy measures in connection with the brain drain</w:t>
      </w:r>
      <w:r w:rsidRPr="001C2D47">
        <w:rPr>
          <w:rFonts w:ascii="Georgia" w:hAnsi="Georgia"/>
          <w:sz w:val="12"/>
        </w:rPr>
        <w:t xml:space="preserve">, and </w:t>
      </w:r>
      <w:r w:rsidRPr="001C2D47">
        <w:rPr>
          <w:rStyle w:val="Emphasis"/>
        </w:rPr>
        <w:t>particularly a brain drain tax</w:t>
      </w:r>
      <w:r w:rsidRPr="001C2D47">
        <w:rPr>
          <w:rFonts w:ascii="Georgia" w:hAnsi="Georgia"/>
          <w:sz w:val="12"/>
        </w:rPr>
        <w:t xml:space="preserve">. </w:t>
      </w:r>
      <w:r w:rsidRPr="001C2D47">
        <w:rPr>
          <w:rStyle w:val="StyleUnderline"/>
          <w:rFonts w:ascii="Georgia" w:hAnsi="Georgia"/>
        </w:rPr>
        <w:t>A measure for success of the tax</w:t>
      </w:r>
      <w:r w:rsidRPr="001C2D47">
        <w:rPr>
          <w:rFonts w:ascii="Georgia" w:hAnsi="Georgia"/>
          <w:sz w:val="12"/>
        </w:rPr>
        <w:t xml:space="preserve"> (and related measures) </w:t>
      </w:r>
      <w:r w:rsidRPr="001C2D47">
        <w:rPr>
          <w:rStyle w:val="StyleUnderline"/>
          <w:rFonts w:ascii="Georgia" w:hAnsi="Georgia"/>
        </w:rPr>
        <w:t>would</w:t>
      </w:r>
      <w:r w:rsidRPr="001C2D47">
        <w:rPr>
          <w:rFonts w:ascii="Georgia" w:hAnsi="Georgia"/>
          <w:sz w:val="12"/>
        </w:rPr>
        <w:t xml:space="preserve"> </w:t>
      </w:r>
      <w:r w:rsidRPr="001C2D47">
        <w:rPr>
          <w:rStyle w:val="StyleUnderline"/>
          <w:rFonts w:ascii="Georgia" w:hAnsi="Georgia"/>
        </w:rPr>
        <w:t>be</w:t>
      </w:r>
      <w:r w:rsidRPr="001C2D47">
        <w:rPr>
          <w:rFonts w:ascii="Georgia" w:hAnsi="Georgia"/>
          <w:sz w:val="12"/>
        </w:rPr>
        <w:t xml:space="preserve"> therefore their </w:t>
      </w:r>
      <w:r w:rsidRPr="001C2D47">
        <w:rPr>
          <w:rStyle w:val="Emphasis"/>
        </w:rPr>
        <w:t>effectiveness as development promoting</w:t>
      </w:r>
      <w:r w:rsidRPr="001C2D47">
        <w:rPr>
          <w:rFonts w:ascii="Georgia" w:hAnsi="Georgia"/>
          <w:sz w:val="12"/>
        </w:rPr>
        <w:t xml:space="preserve">. This section discusses the properties and design features required of a brain drain tax if it were to have a chance of success in this task. Specifically, it explains why </w:t>
      </w:r>
      <w:r w:rsidRPr="001C2D47">
        <w:rPr>
          <w:rStyle w:val="StyleUnderline"/>
          <w:rFonts w:ascii="Georgia" w:hAnsi="Georgia"/>
        </w:rPr>
        <w:t>the design of a proper mechanism to</w:t>
      </w:r>
      <w:r w:rsidRPr="001C2D47">
        <w:rPr>
          <w:rFonts w:ascii="Georgia" w:hAnsi="Georgia"/>
          <w:sz w:val="12"/>
        </w:rPr>
        <w:t xml:space="preserve"> </w:t>
      </w:r>
      <w:r w:rsidRPr="001C2D47">
        <w:rPr>
          <w:rStyle w:val="Emphasis"/>
        </w:rPr>
        <w:t>put the proceeds of a brain drain tax to effective use</w:t>
      </w:r>
      <w:r w:rsidRPr="001C2D47">
        <w:rPr>
          <w:rFonts w:ascii="Georgia" w:hAnsi="Georgia"/>
          <w:sz w:val="12"/>
        </w:rPr>
        <w:t xml:space="preserve"> </w:t>
      </w:r>
      <w:r w:rsidRPr="001C2D47">
        <w:rPr>
          <w:rStyle w:val="StyleUnderline"/>
          <w:rFonts w:ascii="Georgia" w:hAnsi="Georgia"/>
        </w:rPr>
        <w:t>is</w:t>
      </w:r>
      <w:r w:rsidRPr="001C2D47">
        <w:rPr>
          <w:rFonts w:ascii="Georgia" w:hAnsi="Georgia"/>
          <w:sz w:val="12"/>
        </w:rPr>
        <w:t xml:space="preserve"> </w:t>
      </w:r>
      <w:r w:rsidRPr="001C2D47">
        <w:rPr>
          <w:rStyle w:val="Emphasis"/>
        </w:rPr>
        <w:t>as important as the design of the taxing mechanism itself</w:t>
      </w:r>
      <w:r w:rsidRPr="001C2D47">
        <w:rPr>
          <w:rFonts w:ascii="Georgia" w:hAnsi="Georgia"/>
          <w:sz w:val="12"/>
        </w:rPr>
        <w:t xml:space="preserve">. </w:t>
      </w:r>
      <w:r w:rsidRPr="001C2D47">
        <w:rPr>
          <w:rStyle w:val="StyleUnderline"/>
          <w:rFonts w:ascii="Georgia" w:hAnsi="Georgia"/>
        </w:rPr>
        <w:t>These two components</w:t>
      </w:r>
      <w:r w:rsidRPr="001C2D47">
        <w:rPr>
          <w:rFonts w:ascii="Georgia" w:hAnsi="Georgia"/>
          <w:sz w:val="12"/>
        </w:rPr>
        <w:t xml:space="preserve"> </w:t>
      </w:r>
      <w:r w:rsidRPr="001C2D47">
        <w:rPr>
          <w:rStyle w:val="Emphasis"/>
        </w:rPr>
        <w:t>must be developed and operated in tandem to be effective</w:t>
      </w:r>
      <w:r w:rsidRPr="001C2D47">
        <w:rPr>
          <w:rFonts w:ascii="Georgia" w:hAnsi="Georgia"/>
          <w:sz w:val="12"/>
        </w:rPr>
        <w:t>. This observation is part of a more general approach to development, coined here the new development agenda, that advocates a gradual, patient trial-by-error, accountable, entrepreneurial, and local approach, in an attempt to discover “what works” in development. It rejects the currently dominant centralized planning approach that is aggressively mandated by the international institutions and the other major players in the development scene.</w:t>
      </w:r>
    </w:p>
    <w:p w:rsidR="00D670A1" w:rsidRPr="001C2D47" w:rsidRDefault="00D670A1" w:rsidP="00D670A1">
      <w:pPr>
        <w:pStyle w:val="card"/>
        <w:ind w:left="0"/>
        <w:rPr>
          <w:rFonts w:ascii="Georgia" w:hAnsi="Georgia"/>
          <w:sz w:val="16"/>
        </w:rPr>
      </w:pPr>
      <w:r w:rsidRPr="001C2D47">
        <w:rPr>
          <w:rStyle w:val="StyleUnderline"/>
          <w:rFonts w:ascii="Georgia" w:hAnsi="Georgia"/>
        </w:rPr>
        <w:t>Earlier discussion of the brain drain tax</w:t>
      </w:r>
      <w:r w:rsidRPr="001C2D47">
        <w:rPr>
          <w:rFonts w:ascii="Georgia" w:hAnsi="Georgia"/>
          <w:sz w:val="14"/>
        </w:rPr>
        <w:t xml:space="preserve"> idea in general and the Bhagwati tax proposal in particular </w:t>
      </w:r>
      <w:r w:rsidRPr="001C2D47">
        <w:rPr>
          <w:rStyle w:val="Emphasis"/>
        </w:rPr>
        <w:t>were limited to the revenue collecting element</w:t>
      </w:r>
      <w:r w:rsidRPr="001C2D47">
        <w:rPr>
          <w:rFonts w:ascii="Georgia" w:hAnsi="Georgia"/>
          <w:sz w:val="14"/>
        </w:rPr>
        <w:t xml:space="preserve">, </w:t>
      </w:r>
      <w:r w:rsidRPr="001C2D47">
        <w:rPr>
          <w:rStyle w:val="StyleUnderline"/>
          <w:rFonts w:ascii="Georgia" w:hAnsi="Georgia"/>
        </w:rPr>
        <w:t>paying</w:t>
      </w:r>
      <w:r w:rsidRPr="001C2D47">
        <w:rPr>
          <w:rFonts w:ascii="Georgia" w:hAnsi="Georgia"/>
          <w:sz w:val="14"/>
        </w:rPr>
        <w:t xml:space="preserve">, at most, </w:t>
      </w:r>
      <w:r w:rsidRPr="001C2D47">
        <w:rPr>
          <w:rStyle w:val="Emphasis"/>
        </w:rPr>
        <w:t>lip service to the funds usage elements</w:t>
      </w:r>
      <w:r w:rsidRPr="001C2D47">
        <w:rPr>
          <w:rFonts w:ascii="Georgia" w:hAnsi="Georgia"/>
          <w:sz w:val="14"/>
        </w:rPr>
        <w:t xml:space="preserve">. A key element of the Bhagwati tax proposal was that it evolved in the context of traditional development policy that relied, and still heavily relies on the current leading, powerful international organizations and their centralized planning foreign aid maximization strategy. One of the original proposals features was that the tax may be collected and later distributed to developing countries by the United Nations according to its general aid strategy.139 </w:t>
      </w:r>
      <w:proofErr w:type="gramStart"/>
      <w:r w:rsidRPr="001C2D47">
        <w:rPr>
          <w:rFonts w:ascii="Georgia" w:hAnsi="Georgia"/>
          <w:sz w:val="14"/>
        </w:rPr>
        <w:t>The</w:t>
      </w:r>
      <w:proofErr w:type="gramEnd"/>
      <w:r w:rsidRPr="001C2D47">
        <w:rPr>
          <w:rFonts w:ascii="Georgia" w:hAnsi="Georgia"/>
          <w:sz w:val="14"/>
        </w:rPr>
        <w:t xml:space="preserve"> failure of this traditional development policy makes this part of the proposal questionable if development is indeed the goal of the tax. </w:t>
      </w:r>
      <w:r w:rsidRPr="001C2D47">
        <w:rPr>
          <w:rStyle w:val="StyleUnderline"/>
          <w:rFonts w:ascii="Georgia" w:hAnsi="Georgia"/>
        </w:rPr>
        <w:t>The failure of this traditional policy should</w:t>
      </w:r>
      <w:r w:rsidRPr="001C2D47">
        <w:rPr>
          <w:rFonts w:ascii="Georgia" w:hAnsi="Georgia"/>
          <w:sz w:val="14"/>
        </w:rPr>
        <w:t xml:space="preserve"> </w:t>
      </w:r>
      <w:r w:rsidRPr="001C2D47">
        <w:rPr>
          <w:rStyle w:val="StyleUnderline"/>
          <w:rFonts w:ascii="Georgia" w:hAnsi="Georgia"/>
        </w:rPr>
        <w:t>burden any suggestion in the development field</w:t>
      </w:r>
      <w:r w:rsidRPr="001C2D47">
        <w:rPr>
          <w:rFonts w:ascii="Georgia" w:hAnsi="Georgia"/>
          <w:sz w:val="14"/>
        </w:rPr>
        <w:t xml:space="preserve">, </w:t>
      </w:r>
      <w:r w:rsidRPr="001C2D47">
        <w:rPr>
          <w:rStyle w:val="Emphasis"/>
        </w:rPr>
        <w:t>mandating</w:t>
      </w:r>
      <w:r w:rsidRPr="001C2D47">
        <w:rPr>
          <w:rFonts w:ascii="Georgia" w:hAnsi="Georgia"/>
          <w:sz w:val="14"/>
        </w:rPr>
        <w:t xml:space="preserve"> </w:t>
      </w:r>
      <w:r w:rsidRPr="001C2D47">
        <w:rPr>
          <w:rStyle w:val="Emphasis"/>
        </w:rPr>
        <w:t>not only an effective contribution, but also effective distribution or implementation ideas</w:t>
      </w:r>
      <w:r w:rsidRPr="001C2D47">
        <w:rPr>
          <w:rFonts w:ascii="Georgia" w:hAnsi="Georgia"/>
          <w:sz w:val="14"/>
        </w:rPr>
        <w:t>. The new development agenda provides exactly that: ideas about what may work, acknowledging the failure of central planning and grand strategies. Associating the brain drain tax with the new development agenda, and the analysis of the design requirements that such association generate is one of the major contributions of this article.</w:t>
      </w:r>
    </w:p>
    <w:p w:rsidR="00D670A1" w:rsidRPr="001C2D47" w:rsidRDefault="00D670A1" w:rsidP="00D670A1"/>
    <w:p w:rsidR="00D670A1" w:rsidRPr="001C2D47" w:rsidRDefault="005E0CD8" w:rsidP="00D670A1">
      <w:pPr>
        <w:pStyle w:val="Heading3"/>
      </w:pPr>
      <w:r w:rsidRPr="001C2D47">
        <w:t xml:space="preserve">    AT//Permutation – “Do the Counterplan”</w:t>
      </w:r>
    </w:p>
    <w:p w:rsidR="00D670A1" w:rsidRPr="001C2D47" w:rsidRDefault="00432B39" w:rsidP="00432B39">
      <w:pPr>
        <w:pStyle w:val="Heading4"/>
      </w:pPr>
      <w:r w:rsidRPr="001C2D47">
        <w:t>The counterplan is competitive:</w:t>
      </w:r>
    </w:p>
    <w:p w:rsidR="00432B39" w:rsidRPr="001C2D47" w:rsidRDefault="00432B39" w:rsidP="00432B39">
      <w:pPr>
        <w:pStyle w:val="Heading4"/>
      </w:pPr>
      <w:r w:rsidRPr="001C2D47">
        <w:t xml:space="preserve">a) It </w:t>
      </w:r>
      <w:r w:rsidRPr="001C2D47">
        <w:rPr>
          <w:u w:val="single"/>
        </w:rPr>
        <w:t>establishes a new restriction on legal immigration</w:t>
      </w:r>
      <w:r w:rsidR="00D13F1F" w:rsidRPr="001C2D47">
        <w:t xml:space="preserve"> – aspiring immigrants cannot enter the country unless they agree to an income contingent loan.  Topical affirmatives obviously cannot create a new restriction because reduce means to decrease</w:t>
      </w:r>
    </w:p>
    <w:p w:rsidR="00D13F1F" w:rsidRPr="001C2D47" w:rsidRDefault="00D13F1F" w:rsidP="00D13F1F">
      <w:r w:rsidRPr="001C2D47">
        <w:rPr>
          <w:rStyle w:val="Style13ptBold"/>
        </w:rPr>
        <w:t>Ingram, 88</w:t>
      </w:r>
      <w:r w:rsidRPr="001C2D47">
        <w:rPr>
          <w:b/>
        </w:rPr>
        <w:t xml:space="preserve"> </w:t>
      </w:r>
      <w:r w:rsidRPr="001C2D47">
        <w:t xml:space="preserve">– law student (Cindi M. Ingram, Plaintiff's Right to Recover from Non-Settling Tortfeasor When Settlement with Joint Tortfeasor Exceeds the Jury Award, 53 Mo. L. Rev. (1988) Available at: </w:t>
      </w:r>
      <w:hyperlink r:id="rId128" w:history="1">
        <w:r w:rsidRPr="001C2D47">
          <w:rPr>
            <w:rStyle w:val="Hyperlink"/>
          </w:rPr>
          <w:t>http://scholarship.law.missouri.edu/mlr/vol53/iss2/8</w:t>
        </w:r>
      </w:hyperlink>
    </w:p>
    <w:p w:rsidR="00D13F1F" w:rsidRPr="001C2D47" w:rsidRDefault="00D13F1F" w:rsidP="00D13F1F">
      <w:r w:rsidRPr="001C2D47">
        <w:t xml:space="preserve">In answering this question, the Hampton court turned to various principles for guidance. The court looked first to the "plain meaning" of the </w:t>
      </w:r>
      <w:proofErr w:type="gramStart"/>
      <w:r w:rsidRPr="001C2D47">
        <w:t>statute.6 "</w:t>
      </w:r>
      <w:proofErr w:type="gramEnd"/>
      <w:r w:rsidRPr="001C2D47">
        <w:t xml:space="preserve"> Interpretation of a statute involves ascertaining the legislative intent behind the enactment of the statute. </w:t>
      </w:r>
      <w:r w:rsidRPr="001C2D47">
        <w:rPr>
          <w:rStyle w:val="StyleUnderline"/>
        </w:rPr>
        <w:t>Consideration of the "plain meaning" of the words used</w:t>
      </w:r>
      <w:r w:rsidRPr="001C2D47">
        <w:t xml:space="preserve"> in the statute </w:t>
      </w:r>
      <w:r w:rsidRPr="001C2D47">
        <w:rPr>
          <w:rStyle w:val="StyleUnderline"/>
        </w:rPr>
        <w:t>is a basic principle of</w:t>
      </w:r>
      <w:r w:rsidRPr="001C2D47">
        <w:t xml:space="preserve"> statutory construction in </w:t>
      </w:r>
      <w:r w:rsidRPr="001C2D47">
        <w:rPr>
          <w:rStyle w:val="StyleUnderline"/>
        </w:rPr>
        <w:t>determining legislative intent</w:t>
      </w:r>
      <w:r w:rsidRPr="001C2D47">
        <w:t xml:space="preserve">.6 7 </w:t>
      </w:r>
      <w:r w:rsidRPr="001C2D47">
        <w:rPr>
          <w:rStyle w:val="StyleUnderline"/>
        </w:rPr>
        <w:t>The</w:t>
      </w:r>
      <w:r w:rsidRPr="001C2D47">
        <w:t xml:space="preserve"> Hampton </w:t>
      </w:r>
      <w:r w:rsidRPr="001C2D47">
        <w:rPr>
          <w:rStyle w:val="StyleUnderline"/>
        </w:rPr>
        <w:t>court discussed</w:t>
      </w:r>
      <w:r w:rsidRPr="001C2D47">
        <w:t xml:space="preserve"> </w:t>
      </w:r>
      <w:r w:rsidRPr="001C2D47">
        <w:rPr>
          <w:rStyle w:val="StyleUnderline"/>
        </w:rPr>
        <w:t xml:space="preserve">the "plain meaning" of </w:t>
      </w:r>
      <w:r w:rsidRPr="001C2D47">
        <w:t>the words "</w:t>
      </w:r>
      <w:r w:rsidRPr="001C2D47">
        <w:rPr>
          <w:rStyle w:val="StyleUnderline"/>
        </w:rPr>
        <w:t>reduce</w:t>
      </w:r>
      <w:r w:rsidRPr="001C2D47">
        <w:t xml:space="preserve">" and "claim" in reaching its construction of the statute. The court referred to the dictionary definition of "reduce" </w:t>
      </w:r>
      <w:r w:rsidRPr="001C2D47">
        <w:rPr>
          <w:rStyle w:val="StyleUnderline"/>
        </w:rPr>
        <w:t>as meaning "to diminish in size, amount, extent or number</w:t>
      </w:r>
      <w:r w:rsidRPr="001C2D47">
        <w:t xml:space="preserve">; </w:t>
      </w:r>
      <w:r w:rsidRPr="001C2D47">
        <w:rPr>
          <w:rStyle w:val="StyleUnderline"/>
        </w:rPr>
        <w:t>to</w:t>
      </w:r>
      <w:r w:rsidRPr="001C2D47">
        <w:t xml:space="preserve"> make small or to lower, </w:t>
      </w:r>
      <w:r w:rsidRPr="001C2D47">
        <w:rPr>
          <w:rStyle w:val="StyleUnderline"/>
        </w:rPr>
        <w:t>bring down</w:t>
      </w:r>
      <w:r w:rsidRPr="001C2D47">
        <w:t xml:space="preserve"> or to change the denomination of </w:t>
      </w:r>
      <w:r w:rsidRPr="001C2D47">
        <w:rPr>
          <w:rStyle w:val="StyleUnderline"/>
        </w:rPr>
        <w:t>a quantity</w:t>
      </w:r>
      <w:r w:rsidRPr="001C2D47">
        <w:t>." 68 The court then judicially defined "claim" as "the amount of damages as determined by an impartial fact finder - the jury."'</w:t>
      </w:r>
    </w:p>
    <w:p w:rsidR="00D13F1F" w:rsidRPr="001C2D47" w:rsidRDefault="00D13F1F" w:rsidP="00D13F1F">
      <w:pPr>
        <w:pStyle w:val="Heading4"/>
        <w:rPr>
          <w:u w:val="single"/>
        </w:rPr>
      </w:pPr>
      <w:r w:rsidRPr="001C2D47">
        <w:t xml:space="preserve">b) </w:t>
      </w:r>
      <w:proofErr w:type="gramStart"/>
      <w:r w:rsidRPr="001C2D47">
        <w:t>to</w:t>
      </w:r>
      <w:proofErr w:type="gramEnd"/>
      <w:r w:rsidRPr="001C2D47">
        <w:t xml:space="preserve"> the extent that the counterplan increases immigration, we do so via a </w:t>
      </w:r>
      <w:r w:rsidRPr="001C2D47">
        <w:rPr>
          <w:u w:val="single"/>
        </w:rPr>
        <w:t>regulation</w:t>
      </w:r>
      <w:r w:rsidRPr="001C2D47">
        <w:t xml:space="preserve">, not reducing </w:t>
      </w:r>
      <w:r w:rsidR="0022029C" w:rsidRPr="001C2D47">
        <w:t xml:space="preserve">a </w:t>
      </w:r>
      <w:r w:rsidR="0022029C" w:rsidRPr="001C2D47">
        <w:rPr>
          <w:u w:val="single"/>
        </w:rPr>
        <w:t>restriction</w:t>
      </w:r>
      <w:r w:rsidRPr="001C2D47">
        <w:t xml:space="preserve"> – topical affirmatives cannot adjust </w:t>
      </w:r>
      <w:r w:rsidRPr="001C2D47">
        <w:rPr>
          <w:u w:val="single"/>
        </w:rPr>
        <w:t xml:space="preserve">conditions for entry </w:t>
      </w:r>
    </w:p>
    <w:p w:rsidR="00D13F1F" w:rsidRPr="001C2D47" w:rsidRDefault="00D13F1F" w:rsidP="00D13F1F">
      <w:r w:rsidRPr="001C2D47">
        <w:t>William</w:t>
      </w:r>
      <w:r w:rsidRPr="001C2D47">
        <w:rPr>
          <w:rStyle w:val="Style13ptBold"/>
        </w:rPr>
        <w:t xml:space="preserve"> Conner 78</w:t>
      </w:r>
      <w:r w:rsidRPr="001C2D47">
        <w:t>,</w:t>
      </w:r>
      <w:r w:rsidRPr="001C2D47">
        <w:rPr>
          <w:rStyle w:val="Style13ptBold"/>
        </w:rPr>
        <w:t xml:space="preserve"> </w:t>
      </w:r>
      <w:r w:rsidRPr="001C2D47">
        <w:t>former federal judge for the United States District Court for the Southern District of New York United States District Court, S. D. New York, CORPORACION VENEZOLANA de FOMENTO v. VINTERO SALES, http://www.leagle.com/decision/19781560452FSupp1108_11379</w:t>
      </w:r>
    </w:p>
    <w:p w:rsidR="00D13F1F" w:rsidRPr="001C2D47" w:rsidRDefault="00D13F1F" w:rsidP="00D13F1F">
      <w:pPr>
        <w:rPr>
          <w:sz w:val="14"/>
        </w:rPr>
      </w:pPr>
      <w:r w:rsidRPr="001C2D47">
        <w:rPr>
          <w:sz w:val="14"/>
        </w:rPr>
        <w:t xml:space="preserve">Plaintiff next contends that Merban was charged with notice of the restrictions on the authority of plaintiff's officers to execute the guarantees. </w:t>
      </w:r>
      <w:r w:rsidRPr="001C2D47">
        <w:rPr>
          <w:rStyle w:val="StyleUnderline"/>
        </w:rPr>
        <w:t>Properly interpreted,</w:t>
      </w:r>
      <w:r w:rsidRPr="001C2D47">
        <w:rPr>
          <w:sz w:val="14"/>
        </w:rPr>
        <w:t xml:space="preserve"> </w:t>
      </w:r>
      <w:r w:rsidRPr="001C2D47">
        <w:rPr>
          <w:rStyle w:val="StyleUnderline"/>
        </w:rPr>
        <w:t>the "conditions" that had been imposed by plaintiff's</w:t>
      </w:r>
      <w:r w:rsidRPr="001C2D47">
        <w:rPr>
          <w:sz w:val="14"/>
        </w:rPr>
        <w:t xml:space="preserve"> Board of Directors and by the Venezuelan Cabinet </w:t>
      </w:r>
      <w:r w:rsidRPr="001C2D47">
        <w:rPr>
          <w:rStyle w:val="Emphasis"/>
        </w:rPr>
        <w:t xml:space="preserve">were not "restrictions" </w:t>
      </w:r>
      <w:r w:rsidRPr="001C2D47">
        <w:rPr>
          <w:rStyle w:val="StyleUnderline"/>
        </w:rPr>
        <w:t xml:space="preserve">or "limitations" upon the authority of </w:t>
      </w:r>
      <w:r w:rsidRPr="001C2D47">
        <w:rPr>
          <w:sz w:val="14"/>
        </w:rPr>
        <w:t xml:space="preserve">plaintiff's </w:t>
      </w:r>
      <w:r w:rsidRPr="001C2D47">
        <w:rPr>
          <w:rStyle w:val="StyleUnderline"/>
        </w:rPr>
        <w:t xml:space="preserve">agents but rather </w:t>
      </w:r>
      <w:r w:rsidRPr="001C2D47">
        <w:rPr>
          <w:rStyle w:val="Emphasis"/>
        </w:rPr>
        <w:t>conditions precedent to the granting of authority</w:t>
      </w:r>
      <w:r w:rsidRPr="001C2D47">
        <w:rPr>
          <w:sz w:val="14"/>
        </w:rPr>
        <w:t>. Essentially, then, plaintiff's argument is that Merban should have known that plaintiff's officers were not authorized to act except upon the fulfillment of the specified conditions.</w:t>
      </w:r>
    </w:p>
    <w:p w:rsidR="00D13F1F" w:rsidRPr="001C2D47" w:rsidRDefault="0022029C" w:rsidP="0022029C">
      <w:pPr>
        <w:pStyle w:val="Heading4"/>
      </w:pPr>
      <w:r w:rsidRPr="001C2D47">
        <w:t xml:space="preserve">c) </w:t>
      </w:r>
      <w:proofErr w:type="gramStart"/>
      <w:r w:rsidRPr="001C2D47">
        <w:t>the</w:t>
      </w:r>
      <w:proofErr w:type="gramEnd"/>
      <w:r w:rsidRPr="001C2D47">
        <w:t xml:space="preserve"> counterplan </w:t>
      </w:r>
      <w:r w:rsidRPr="001C2D47">
        <w:rPr>
          <w:u w:val="single"/>
        </w:rPr>
        <w:t>doesn’t guarantee</w:t>
      </w:r>
      <w:r w:rsidRPr="001C2D47">
        <w:t xml:space="preserve"> an increase in legal immigration – it </w:t>
      </w:r>
      <w:r w:rsidRPr="001C2D47">
        <w:rPr>
          <w:u w:val="single"/>
        </w:rPr>
        <w:t>conditions entry</w:t>
      </w:r>
      <w:r w:rsidRPr="001C2D47">
        <w:t xml:space="preserve"> on agreeing to pay a bunch of money. The aff must </w:t>
      </w:r>
      <w:r w:rsidRPr="001C2D47">
        <w:rPr>
          <w:u w:val="single"/>
        </w:rPr>
        <w:t>unconditionally commit</w:t>
      </w:r>
      <w:r w:rsidRPr="001C2D47">
        <w:t xml:space="preserve"> to reducing restrictions, but the counterplan only </w:t>
      </w:r>
      <w:r w:rsidRPr="001C2D47">
        <w:rPr>
          <w:u w:val="single"/>
        </w:rPr>
        <w:t>offers that reduced restriction</w:t>
      </w:r>
      <w:r w:rsidRPr="001C2D47">
        <w:t xml:space="preserve"> to </w:t>
      </w:r>
      <w:r w:rsidRPr="001C2D47">
        <w:rPr>
          <w:u w:val="single"/>
        </w:rPr>
        <w:t>skilled workers that agree to the ICL</w:t>
      </w:r>
      <w:r w:rsidRPr="001C2D47">
        <w:t xml:space="preserve">. </w:t>
      </w:r>
    </w:p>
    <w:p w:rsidR="00780474" w:rsidRPr="001C2D47" w:rsidRDefault="00780474" w:rsidP="00780474">
      <w:r w:rsidRPr="001C2D47">
        <w:rPr>
          <w:rStyle w:val="Style13ptBold"/>
          <w:rFonts w:eastAsiaTheme="majorEastAsia"/>
        </w:rPr>
        <w:t>Summers 94</w:t>
      </w:r>
      <w:r w:rsidRPr="001C2D47">
        <w:t xml:space="preserve"> </w:t>
      </w:r>
    </w:p>
    <w:p w:rsidR="00780474" w:rsidRPr="001C2D47" w:rsidRDefault="00780474" w:rsidP="00780474">
      <w:r w:rsidRPr="001C2D47">
        <w:t>(Justice – Oklahoma Supreme Court, “Kelsey v. Dollarsaver Food Warehouse of Durant”, 1994 OK 123, 11-8, http://www.oscn.net/applications/oscn/DeliverDocument.asp?CiteID=20287#marker3fn13)</w:t>
      </w:r>
    </w:p>
    <w:p w:rsidR="00780474" w:rsidRPr="001C2D47" w:rsidRDefault="00780474" w:rsidP="00780474">
      <w:hyperlink r:id="rId129" w:anchor="marker2fn13" w:history="1">
        <w:r w:rsidRPr="001C2D47">
          <w:t>13</w:t>
        </w:r>
      </w:hyperlink>
      <w:r w:rsidRPr="001C2D47">
        <w:t xml:space="preserve"> </w:t>
      </w:r>
      <w:r w:rsidRPr="001C2D47">
        <w:rPr>
          <w:rStyle w:val="StyleUnderline"/>
        </w:rPr>
        <w:t>"Should" not only is used as a "present indicative" synonymous with ought but also is the past tense of "shall" with various shades of meaning not always easy to analyze.</w:t>
      </w:r>
      <w:r w:rsidRPr="001C2D47">
        <w:t xml:space="preserve"> See 57 C.J. Shall § 9, Judgments § 121 (1932). O. JESPERSEN, GROWTH AND STRUCTURE OF THE ENGLISH LANGUAGE (1984); St. Louis &amp; S.F.R. Co. v. Brown, 45 Okl. </w:t>
      </w:r>
      <w:proofErr w:type="gramStart"/>
      <w:r w:rsidRPr="001C2D47">
        <w:t>143, 144 P. 1075, 1080-81 (1914).</w:t>
      </w:r>
      <w:proofErr w:type="gramEnd"/>
      <w:r w:rsidRPr="001C2D47">
        <w:t xml:space="preserve"> For a more detailed explanation, see the Partridge quotation infra note 15. </w:t>
      </w:r>
      <w:r w:rsidRPr="001C2D47">
        <w:rPr>
          <w:rStyle w:val="Emphasis"/>
        </w:rPr>
        <w:t>Certain contexts</w:t>
      </w:r>
      <w:r w:rsidRPr="001C2D47">
        <w:rPr>
          <w:rStyle w:val="TitleChar"/>
          <w:rFonts w:eastAsiaTheme="majorEastAsia"/>
        </w:rPr>
        <w:t xml:space="preserve"> </w:t>
      </w:r>
      <w:r w:rsidRPr="001C2D47">
        <w:rPr>
          <w:rStyle w:val="Emphasis"/>
        </w:rPr>
        <w:t xml:space="preserve">mandate a construction of the term "should" as more than merely indicating </w:t>
      </w:r>
      <w:r w:rsidRPr="001C2D47">
        <w:rPr>
          <w:rStyle w:val="StyleUnderline"/>
        </w:rPr>
        <w:t>preference or desirability</w:t>
      </w:r>
      <w:r w:rsidRPr="001C2D47">
        <w:t xml:space="preserve">. Brown, supra at 1080-81 (jury instructions </w:t>
      </w:r>
      <w:r w:rsidRPr="001C2D47">
        <w:rPr>
          <w:rStyle w:val="StyleUnderline"/>
        </w:rPr>
        <w:t>stating that jurors "should" reduce the amount of damages in proportion to</w:t>
      </w:r>
      <w:r w:rsidRPr="001C2D47">
        <w:t xml:space="preserve"> the amount of contributory </w:t>
      </w:r>
      <w:r w:rsidRPr="001C2D47">
        <w:rPr>
          <w:rStyle w:val="StyleUnderline"/>
        </w:rPr>
        <w:t>negligence</w:t>
      </w:r>
      <w:r w:rsidRPr="001C2D47">
        <w:t xml:space="preserve"> of the plaintiff </w:t>
      </w:r>
      <w:r w:rsidRPr="001C2D47">
        <w:rPr>
          <w:rStyle w:val="StyleUnderline"/>
        </w:rPr>
        <w:t>was held to imply an</w:t>
      </w:r>
      <w:r w:rsidRPr="001C2D47">
        <w:t xml:space="preserve"> </w:t>
      </w:r>
      <w:r w:rsidRPr="001C2D47">
        <w:rPr>
          <w:rStyle w:val="Emphasis"/>
        </w:rPr>
        <w:t>obligation and to be more than advisory</w:t>
      </w:r>
      <w:r w:rsidRPr="001C2D47">
        <w:t xml:space="preserve">); Carrigan v. California Horse Racing Board, 60 Wash. App. 79, </w:t>
      </w:r>
      <w:hyperlink r:id="rId130" w:history="1">
        <w:r w:rsidRPr="001C2D47">
          <w:t>802 P.2d 813</w:t>
        </w:r>
      </w:hyperlink>
      <w:r w:rsidRPr="001C2D47">
        <w:t xml:space="preserve"> (1990) (one of the Rules of Appellate Procedure requiring that a party "should devote a section of the brief to the request for the fee or expenses" was interpreted to mean that a party is under an </w:t>
      </w:r>
      <w:r w:rsidRPr="001C2D47">
        <w:rPr>
          <w:i/>
          <w:iCs/>
        </w:rPr>
        <w:t>obligation</w:t>
      </w:r>
      <w:r w:rsidRPr="001C2D47">
        <w:t xml:space="preserve"> to include the requested segment); State v. Rack, 318 S.W.2d 211, 215 (Mo. 1958) </w:t>
      </w:r>
      <w:r w:rsidRPr="001C2D47">
        <w:rPr>
          <w:rStyle w:val="TitleChar"/>
          <w:rFonts w:eastAsiaTheme="majorEastAsia"/>
        </w:rPr>
        <w:t>("should" would mean the same as</w:t>
      </w:r>
      <w:r w:rsidRPr="001C2D47">
        <w:t xml:space="preserve"> "shall" or </w:t>
      </w:r>
      <w:r w:rsidRPr="001C2D47">
        <w:rPr>
          <w:rStyle w:val="TitleChar"/>
          <w:rFonts w:eastAsiaTheme="majorEastAsia"/>
        </w:rPr>
        <w:t>"must"</w:t>
      </w:r>
      <w:r w:rsidRPr="001C2D47">
        <w:rPr>
          <w:rStyle w:val="TitleChar"/>
        </w:rPr>
        <w:t xml:space="preserve"> </w:t>
      </w:r>
      <w:r w:rsidRPr="001C2D47">
        <w:t>when used in an instruction to the jury which tells the triers they "should disregard false testimony").</w:t>
      </w:r>
      <w:bookmarkStart w:id="2" w:name="marker3fn14"/>
      <w:bookmarkEnd w:id="2"/>
      <w:r w:rsidRPr="001C2D47">
        <w:t xml:space="preserve"> </w:t>
      </w:r>
      <w:hyperlink r:id="rId131" w:anchor="marker2fn14" w:history="1">
        <w:r w:rsidRPr="001C2D47">
          <w:t>14</w:t>
        </w:r>
      </w:hyperlink>
      <w:r w:rsidRPr="001C2D47">
        <w:t xml:space="preserve"> </w:t>
      </w:r>
      <w:r w:rsidRPr="001C2D47">
        <w:rPr>
          <w:rStyle w:val="TitleChar"/>
          <w:rFonts w:eastAsiaTheme="majorEastAsia"/>
          <w:i/>
        </w:rPr>
        <w:t>In praesenti</w:t>
      </w:r>
      <w:r w:rsidRPr="001C2D47">
        <w:rPr>
          <w:rStyle w:val="Heading3Char"/>
          <w:sz w:val="16"/>
        </w:rPr>
        <w:t xml:space="preserve"> </w:t>
      </w:r>
      <w:r w:rsidRPr="001C2D47">
        <w:rPr>
          <w:rStyle w:val="TitleChar"/>
          <w:rFonts w:eastAsiaTheme="majorEastAsia"/>
        </w:rPr>
        <w:t>means literally "at the present time."</w:t>
      </w:r>
      <w:r w:rsidRPr="001C2D47">
        <w:t xml:space="preserve"> BLACK'S LAW DICTIONARY 792 (6th Ed. 1990). In legal parlance </w:t>
      </w:r>
      <w:r w:rsidRPr="001C2D47">
        <w:rPr>
          <w:rStyle w:val="TitleChar"/>
          <w:rFonts w:eastAsiaTheme="majorEastAsia"/>
        </w:rPr>
        <w:t>the phrase denotes</w:t>
      </w:r>
      <w:r w:rsidRPr="001C2D47">
        <w:t xml:space="preserve"> that which in </w:t>
      </w:r>
      <w:r w:rsidRPr="001C2D47">
        <w:rPr>
          <w:rStyle w:val="TitleChar"/>
          <w:rFonts w:eastAsiaTheme="majorEastAsia"/>
        </w:rPr>
        <w:t>law is</w:t>
      </w:r>
      <w:r w:rsidRPr="001C2D47">
        <w:t xml:space="preserve"> </w:t>
      </w:r>
      <w:r w:rsidRPr="001C2D47">
        <w:rPr>
          <w:i/>
          <w:iCs/>
        </w:rPr>
        <w:t>presently</w:t>
      </w:r>
      <w:r w:rsidRPr="001C2D47">
        <w:t xml:space="preserve"> or </w:t>
      </w:r>
      <w:r w:rsidRPr="001C2D47">
        <w:rPr>
          <w:rStyle w:val="Emphasis"/>
          <w:i/>
        </w:rPr>
        <w:t>immediately effective</w:t>
      </w:r>
      <w:r w:rsidRPr="001C2D47">
        <w:rPr>
          <w:rStyle w:val="TitleChar"/>
        </w:rPr>
        <w:t xml:space="preserve">, </w:t>
      </w:r>
      <w:r w:rsidRPr="001C2D47">
        <w:rPr>
          <w:rStyle w:val="TitleChar"/>
          <w:rFonts w:eastAsiaTheme="majorEastAsia"/>
        </w:rPr>
        <w:t>as opposed to something that</w:t>
      </w:r>
      <w:r w:rsidRPr="001C2D47">
        <w:rPr>
          <w:rStyle w:val="TitleChar"/>
        </w:rPr>
        <w:t xml:space="preserve"> </w:t>
      </w:r>
      <w:r w:rsidRPr="001C2D47">
        <w:rPr>
          <w:rStyle w:val="TitleChar"/>
          <w:rFonts w:eastAsiaTheme="majorEastAsia"/>
          <w:i/>
        </w:rPr>
        <w:t>will</w:t>
      </w:r>
      <w:r w:rsidRPr="001C2D47">
        <w:t xml:space="preserve"> or </w:t>
      </w:r>
      <w:r w:rsidRPr="001C2D47">
        <w:rPr>
          <w:i/>
          <w:iCs/>
        </w:rPr>
        <w:t>would</w:t>
      </w:r>
      <w:r w:rsidRPr="001C2D47">
        <w:t xml:space="preserve"> </w:t>
      </w:r>
      <w:r w:rsidRPr="001C2D47">
        <w:rPr>
          <w:rStyle w:val="TitleChar"/>
          <w:rFonts w:eastAsiaTheme="majorEastAsia"/>
        </w:rPr>
        <w:t xml:space="preserve">become effective </w:t>
      </w:r>
      <w:r w:rsidRPr="001C2D47">
        <w:rPr>
          <w:rStyle w:val="Emphasis"/>
          <w:i/>
        </w:rPr>
        <w:t>in the future</w:t>
      </w:r>
      <w:r w:rsidRPr="001C2D47">
        <w:rPr>
          <w:i/>
          <w:iCs/>
        </w:rPr>
        <w:t xml:space="preserve"> [in futurol</w:t>
      </w:r>
      <w:r w:rsidRPr="001C2D47">
        <w:t xml:space="preserve">]. See Van Wyck v. Knevals, </w:t>
      </w:r>
      <w:hyperlink r:id="rId132" w:history="1">
        <w:r w:rsidRPr="001C2D47">
          <w:t>106 U.S. 360</w:t>
        </w:r>
      </w:hyperlink>
      <w:r w:rsidRPr="001C2D47">
        <w:t xml:space="preserve">, 365, 1 S.Ct. 336, 337, </w:t>
      </w:r>
      <w:proofErr w:type="gramStart"/>
      <w:r w:rsidRPr="001C2D47">
        <w:t>27 L.Ed</w:t>
      </w:r>
      <w:proofErr w:type="gramEnd"/>
      <w:r w:rsidRPr="001C2D47">
        <w:t xml:space="preserve">. </w:t>
      </w:r>
      <w:proofErr w:type="gramStart"/>
      <w:r w:rsidRPr="001C2D47">
        <w:t>201 (1882).</w:t>
      </w:r>
      <w:proofErr w:type="gramEnd"/>
    </w:p>
    <w:p w:rsidR="0022029C" w:rsidRPr="001C2D47" w:rsidRDefault="0022029C" w:rsidP="0022029C">
      <w:pPr>
        <w:pStyle w:val="Heading4"/>
      </w:pPr>
      <w:r w:rsidRPr="001C2D47">
        <w:t xml:space="preserve">d) </w:t>
      </w:r>
      <w:proofErr w:type="gramStart"/>
      <w:r w:rsidRPr="001C2D47">
        <w:t>logically</w:t>
      </w:r>
      <w:proofErr w:type="gramEnd"/>
      <w:r w:rsidRPr="001C2D47">
        <w:t xml:space="preserve">, the counterplan is </w:t>
      </w:r>
      <w:r w:rsidRPr="001C2D47">
        <w:rPr>
          <w:u w:val="single"/>
        </w:rPr>
        <w:t>plan-minus</w:t>
      </w:r>
      <w:r w:rsidRPr="001C2D47">
        <w:t xml:space="preserve"> because there would be some immigrants who cannot afford or are deterred by having to take out a government loan and pay it back over time.  </w:t>
      </w:r>
    </w:p>
    <w:p w:rsidR="00D670A1" w:rsidRPr="001C2D47" w:rsidRDefault="00D670A1" w:rsidP="00D670A1"/>
    <w:p w:rsidR="00FB7782" w:rsidRPr="001C2D47" w:rsidRDefault="00F5122D" w:rsidP="00FB7782">
      <w:pPr>
        <w:pStyle w:val="Heading1"/>
      </w:pPr>
      <w:r w:rsidRPr="001C2D47">
        <w:t>Affirmative</w:t>
      </w:r>
    </w:p>
    <w:p w:rsidR="005E0D00" w:rsidRPr="001C2D47" w:rsidRDefault="005E0D00" w:rsidP="00FB7782">
      <w:pPr>
        <w:pStyle w:val="Heading2"/>
      </w:pPr>
      <w:r w:rsidRPr="001C2D47">
        <w:t>Brain Drain</w:t>
      </w:r>
      <w:r w:rsidR="00E76416" w:rsidRPr="001C2D47">
        <w:t xml:space="preserve"> – Mechanics</w:t>
      </w:r>
    </w:p>
    <w:p w:rsidR="00273D11" w:rsidRPr="001C2D47" w:rsidRDefault="00273D11" w:rsidP="00273D11">
      <w:pPr>
        <w:pStyle w:val="Heading3"/>
      </w:pPr>
      <w:r w:rsidRPr="001C2D47">
        <w:t xml:space="preserve">Brain Drain False / Brain Gain/Circulation True </w:t>
      </w:r>
    </w:p>
    <w:p w:rsidR="00273D11" w:rsidRPr="001C2D47" w:rsidRDefault="000A6266" w:rsidP="00273D11">
      <w:pPr>
        <w:pStyle w:val="Heading4"/>
      </w:pPr>
      <w:r w:rsidRPr="001C2D47">
        <w:t xml:space="preserve">Brain drain thesis incorrect – evidence that says it hurts home countries is </w:t>
      </w:r>
      <w:r w:rsidRPr="001C2D47">
        <w:rPr>
          <w:u w:val="single"/>
        </w:rPr>
        <w:t xml:space="preserve">cherrypicked </w:t>
      </w:r>
      <w:r w:rsidRPr="001C2D47">
        <w:t xml:space="preserve"> </w:t>
      </w:r>
    </w:p>
    <w:p w:rsidR="00273D11" w:rsidRPr="001C2D47" w:rsidRDefault="00273D11" w:rsidP="00273D11">
      <w:r w:rsidRPr="001C2D47">
        <w:rPr>
          <w:rStyle w:val="Style13ptBold"/>
        </w:rPr>
        <w:t>Hidalgo 16</w:t>
      </w:r>
      <w:r w:rsidRPr="001C2D47">
        <w:t xml:space="preserve"> </w:t>
      </w:r>
      <w:r w:rsidRPr="001C2D47">
        <w:rPr>
          <w:szCs w:val="16"/>
        </w:rPr>
        <w:t xml:space="preserve">(Javier Hidalgo, 1/29/16, Javier Hidalgo is an associate professor in the Jepson School of Leadership Studies at the University of Richmond. His research focuses on political philosophy and practical ethics, “The missing evidence in favour of restricting emigration”, </w:t>
      </w:r>
      <w:hyperlink r:id="rId133" w:history="1">
        <w:r w:rsidRPr="001C2D47">
          <w:rPr>
            <w:rStyle w:val="Hyperlink"/>
            <w:szCs w:val="16"/>
          </w:rPr>
          <w:t>https://jme-bmj-com.proxy.lib.umich.edu/content/43/8/564</w:t>
        </w:r>
      </w:hyperlink>
      <w:r w:rsidRPr="001C2D47">
        <w:rPr>
          <w:szCs w:val="16"/>
        </w:rPr>
        <w:t>) MKIM</w:t>
      </w:r>
    </w:p>
    <w:p w:rsidR="00273D11" w:rsidRPr="001C2D47" w:rsidRDefault="00273D11" w:rsidP="00273D11">
      <w:pPr>
        <w:rPr>
          <w:szCs w:val="16"/>
        </w:rPr>
      </w:pPr>
      <w:r w:rsidRPr="001C2D47">
        <w:rPr>
          <w:szCs w:val="16"/>
        </w:rPr>
        <w:t xml:space="preserve">Liberals think that </w:t>
      </w:r>
      <w:r w:rsidRPr="001C2D47">
        <w:rPr>
          <w:sz w:val="26"/>
          <w:szCs w:val="26"/>
          <w:u w:val="single"/>
        </w:rPr>
        <w:t>states need strong moral reasons to justify restricting</w:t>
      </w:r>
      <w:r w:rsidRPr="001C2D47">
        <w:rPr>
          <w:szCs w:val="16"/>
        </w:rPr>
        <w:t xml:space="preserve"> valuable </w:t>
      </w:r>
      <w:r w:rsidRPr="001C2D47">
        <w:rPr>
          <w:sz w:val="26"/>
          <w:szCs w:val="26"/>
          <w:u w:val="single"/>
        </w:rPr>
        <w:t>liberties</w:t>
      </w:r>
      <w:r w:rsidRPr="001C2D47">
        <w:rPr>
          <w:szCs w:val="16"/>
        </w:rPr>
        <w:t xml:space="preserve">, </w:t>
      </w:r>
      <w:r w:rsidRPr="001C2D47">
        <w:rPr>
          <w:sz w:val="26"/>
          <w:szCs w:val="26"/>
          <w:u w:val="single"/>
        </w:rPr>
        <w:t>such as</w:t>
      </w:r>
      <w:r w:rsidRPr="001C2D47">
        <w:rPr>
          <w:szCs w:val="16"/>
        </w:rPr>
        <w:t xml:space="preserve"> the </w:t>
      </w:r>
      <w:r w:rsidRPr="001C2D47">
        <w:rPr>
          <w:sz w:val="26"/>
          <w:szCs w:val="26"/>
          <w:u w:val="single"/>
        </w:rPr>
        <w:t>freedom to emigrate</w:t>
      </w:r>
      <w:r w:rsidRPr="001C2D47">
        <w:rPr>
          <w:szCs w:val="16"/>
        </w:rPr>
        <w:t xml:space="preserve">. Brock seems to accept this presumption in favour of liberty (pp.250). But do the reasons in favour of compulsory service overcome this presumption? Unless we are absolutists about liberty, we should concede that restrictions on liberty are justified if these restrictions are necessary to bring about sufficiently good outcomes. </w:t>
      </w:r>
      <w:r w:rsidRPr="001C2D47">
        <w:rPr>
          <w:sz w:val="26"/>
          <w:szCs w:val="26"/>
          <w:u w:val="single"/>
        </w:rPr>
        <w:t>However</w:t>
      </w:r>
      <w:r w:rsidRPr="001C2D47">
        <w:rPr>
          <w:szCs w:val="16"/>
        </w:rPr>
        <w:t xml:space="preserve">, to justify infringing on valuable liberties, </w:t>
      </w:r>
      <w:r w:rsidRPr="001C2D47">
        <w:rPr>
          <w:sz w:val="26"/>
          <w:szCs w:val="26"/>
          <w:u w:val="single"/>
        </w:rPr>
        <w:t>we need</w:t>
      </w:r>
      <w:r w:rsidRPr="001C2D47">
        <w:rPr>
          <w:szCs w:val="16"/>
        </w:rPr>
        <w:t xml:space="preserve"> compelling </w:t>
      </w:r>
      <w:r w:rsidRPr="001C2D47">
        <w:rPr>
          <w:sz w:val="26"/>
          <w:szCs w:val="26"/>
          <w:u w:val="single"/>
        </w:rPr>
        <w:t>evidence that this infringement</w:t>
      </w:r>
      <w:r w:rsidRPr="001C2D47">
        <w:rPr>
          <w:szCs w:val="16"/>
        </w:rPr>
        <w:t xml:space="preserve"> </w:t>
      </w:r>
      <w:r w:rsidRPr="001C2D47">
        <w:rPr>
          <w:sz w:val="26"/>
          <w:szCs w:val="26"/>
          <w:u w:val="single"/>
        </w:rPr>
        <w:t>would</w:t>
      </w:r>
      <w:r w:rsidRPr="001C2D47">
        <w:rPr>
          <w:szCs w:val="16"/>
        </w:rPr>
        <w:t xml:space="preserve"> actually </w:t>
      </w:r>
      <w:r w:rsidRPr="001C2D47">
        <w:rPr>
          <w:sz w:val="26"/>
          <w:szCs w:val="26"/>
          <w:u w:val="single"/>
        </w:rPr>
        <w:t>bring about</w:t>
      </w:r>
      <w:r w:rsidRPr="001C2D47">
        <w:rPr>
          <w:szCs w:val="16"/>
        </w:rPr>
        <w:t xml:space="preserve"> </w:t>
      </w:r>
      <w:r w:rsidRPr="001C2D47">
        <w:rPr>
          <w:sz w:val="26"/>
          <w:szCs w:val="26"/>
          <w:u w:val="single"/>
        </w:rPr>
        <w:t>desirable consequences</w:t>
      </w:r>
      <w:r w:rsidRPr="001C2D47">
        <w:rPr>
          <w:szCs w:val="16"/>
        </w:rPr>
        <w:t xml:space="preserve">. And </w:t>
      </w:r>
      <w:r w:rsidRPr="001C2D47">
        <w:rPr>
          <w:sz w:val="26"/>
          <w:szCs w:val="26"/>
          <w:u w:val="single"/>
        </w:rPr>
        <w:t>I am skeptical that we have</w:t>
      </w:r>
      <w:r w:rsidRPr="001C2D47">
        <w:rPr>
          <w:szCs w:val="16"/>
        </w:rPr>
        <w:t xml:space="preserve"> compelling </w:t>
      </w:r>
      <w:r w:rsidRPr="001C2D47">
        <w:rPr>
          <w:sz w:val="26"/>
          <w:szCs w:val="26"/>
          <w:u w:val="single"/>
        </w:rPr>
        <w:t>evidence that abridging</w:t>
      </w:r>
      <w:r w:rsidRPr="001C2D47">
        <w:rPr>
          <w:szCs w:val="16"/>
        </w:rPr>
        <w:t xml:space="preserve"> the </w:t>
      </w:r>
      <w:r w:rsidRPr="001C2D47">
        <w:rPr>
          <w:sz w:val="26"/>
          <w:szCs w:val="26"/>
          <w:u w:val="single"/>
        </w:rPr>
        <w:t>freedom to emigrate would have good results</w:t>
      </w:r>
      <w:r w:rsidRPr="001C2D47">
        <w:rPr>
          <w:szCs w:val="16"/>
        </w:rPr>
        <w:t>.</w:t>
      </w:r>
      <w:r w:rsidRPr="001C2D47">
        <w:rPr>
          <w:sz w:val="26"/>
          <w:szCs w:val="26"/>
        </w:rPr>
        <w:t xml:space="preserve"> </w:t>
      </w:r>
      <w:r w:rsidRPr="001C2D47">
        <w:rPr>
          <w:szCs w:val="16"/>
        </w:rPr>
        <w:t xml:space="preserve">As both Brock and Blake observe, </w:t>
      </w:r>
      <w:r w:rsidRPr="001C2D47">
        <w:rPr>
          <w:sz w:val="26"/>
          <w:szCs w:val="26"/>
          <w:u w:val="single"/>
        </w:rPr>
        <w:t>skilled migration can have positive and negative effects</w:t>
      </w:r>
      <w:r w:rsidRPr="001C2D47">
        <w:rPr>
          <w:szCs w:val="16"/>
        </w:rPr>
        <w:t xml:space="preserve">. Skilled migration can exacerbate shortage of workers who provide vital services, such as health workers, and can have other negative effects. But the emigration of skilled workers can also facilitate technology transfer, improve institutions, increase flows of remittances and encourage human capital formation. Brock concedes that skilled migration has ‘some positive, some negative, and some quite mixed results’ and that </w:t>
      </w:r>
      <w:r w:rsidRPr="001C2D47">
        <w:rPr>
          <w:sz w:val="26"/>
          <w:szCs w:val="26"/>
          <w:u w:val="single"/>
        </w:rPr>
        <w:t xml:space="preserve">there is ‘much that we have yet to learn’ </w:t>
      </w:r>
      <w:r w:rsidRPr="001C2D47">
        <w:rPr>
          <w:szCs w:val="16"/>
        </w:rPr>
        <w:t xml:space="preserve">(pp.267). </w:t>
      </w:r>
      <w:r w:rsidRPr="001C2D47">
        <w:rPr>
          <w:sz w:val="26"/>
          <w:szCs w:val="26"/>
          <w:u w:val="single"/>
        </w:rPr>
        <w:t xml:space="preserve">One reason for this uncertain state of affairs is that </w:t>
      </w:r>
      <w:r w:rsidRPr="001C2D47">
        <w:rPr>
          <w:b/>
          <w:sz w:val="26"/>
          <w:szCs w:val="26"/>
          <w:u w:val="single"/>
        </w:rPr>
        <w:t>it is hard to isolate</w:t>
      </w:r>
      <w:r w:rsidRPr="001C2D47">
        <w:rPr>
          <w:sz w:val="26"/>
          <w:szCs w:val="26"/>
          <w:u w:val="single"/>
        </w:rPr>
        <w:t xml:space="preserve"> </w:t>
      </w:r>
      <w:r w:rsidRPr="001C2D47">
        <w:rPr>
          <w:szCs w:val="16"/>
        </w:rPr>
        <w:t xml:space="preserve">the direction of </w:t>
      </w:r>
      <w:r w:rsidRPr="001C2D47">
        <w:rPr>
          <w:b/>
          <w:sz w:val="26"/>
          <w:szCs w:val="26"/>
          <w:u w:val="single"/>
        </w:rPr>
        <w:t>causation</w:t>
      </w:r>
      <w:r w:rsidRPr="001C2D47">
        <w:rPr>
          <w:szCs w:val="16"/>
        </w:rPr>
        <w:t xml:space="preserve">. Skilled migration sometimes correlates with bad development outcomes, but these bad outcomes may also cause skilled people in low/middle-income countries to emigrate. As a result, </w:t>
      </w:r>
      <w:r w:rsidRPr="001C2D47">
        <w:rPr>
          <w:sz w:val="26"/>
          <w:szCs w:val="26"/>
          <w:u w:val="single"/>
        </w:rPr>
        <w:t xml:space="preserve">we are </w:t>
      </w:r>
      <w:r w:rsidRPr="001C2D47">
        <w:rPr>
          <w:szCs w:val="16"/>
        </w:rPr>
        <w:t xml:space="preserve">often </w:t>
      </w:r>
      <w:r w:rsidRPr="001C2D47">
        <w:rPr>
          <w:sz w:val="26"/>
          <w:szCs w:val="26"/>
          <w:u w:val="single"/>
        </w:rPr>
        <w:t>unable to determine if skilled migration is the cause or merely the symptom of deprivation</w:t>
      </w:r>
      <w:r w:rsidRPr="001C2D47">
        <w:rPr>
          <w:szCs w:val="16"/>
        </w:rPr>
        <w:t xml:space="preserve">.2 </w:t>
      </w:r>
      <w:proofErr w:type="gramStart"/>
      <w:r w:rsidRPr="001C2D47">
        <w:rPr>
          <w:b/>
          <w:sz w:val="26"/>
          <w:szCs w:val="26"/>
          <w:u w:val="single"/>
        </w:rPr>
        <w:t>This</w:t>
      </w:r>
      <w:proofErr w:type="gramEnd"/>
      <w:r w:rsidRPr="001C2D47">
        <w:rPr>
          <w:b/>
          <w:sz w:val="26"/>
          <w:szCs w:val="26"/>
          <w:u w:val="single"/>
        </w:rPr>
        <w:t xml:space="preserve"> problem with causal identification helps explain why social scientists disagree</w:t>
      </w:r>
      <w:r w:rsidRPr="001C2D47">
        <w:rPr>
          <w:sz w:val="26"/>
          <w:szCs w:val="26"/>
          <w:u w:val="single"/>
        </w:rPr>
        <w:t xml:space="preserve"> about </w:t>
      </w:r>
      <w:r w:rsidRPr="001C2D47">
        <w:rPr>
          <w:szCs w:val="16"/>
        </w:rPr>
        <w:t xml:space="preserve">the effects of </w:t>
      </w:r>
      <w:r w:rsidRPr="001C2D47">
        <w:rPr>
          <w:sz w:val="26"/>
          <w:szCs w:val="26"/>
          <w:u w:val="single"/>
        </w:rPr>
        <w:t>skilled immigration and why we can expect this disagreement to persist</w:t>
      </w:r>
      <w:r w:rsidRPr="001C2D47">
        <w:rPr>
          <w:szCs w:val="16"/>
        </w:rPr>
        <w:t xml:space="preserve"> in the future. Yet, if social scientists are unable to reliably identify when skilled migration has bad effects on net, it is doubtful that public officials will be able to do so. More importantly, </w:t>
      </w:r>
      <w:r w:rsidRPr="001C2D47">
        <w:rPr>
          <w:b/>
          <w:sz w:val="26"/>
          <w:szCs w:val="26"/>
          <w:u w:val="single"/>
        </w:rPr>
        <w:t>we have</w:t>
      </w:r>
      <w:r w:rsidRPr="001C2D47">
        <w:rPr>
          <w:sz w:val="26"/>
          <w:szCs w:val="26"/>
          <w:u w:val="single"/>
        </w:rPr>
        <w:t xml:space="preserve"> almost </w:t>
      </w:r>
      <w:r w:rsidRPr="001C2D47">
        <w:rPr>
          <w:b/>
          <w:sz w:val="26"/>
          <w:szCs w:val="26"/>
          <w:u w:val="single"/>
        </w:rPr>
        <w:t>no evidence that restricting freedom of movement would reduce deprivation</w:t>
      </w:r>
      <w:r w:rsidRPr="001C2D47">
        <w:rPr>
          <w:b/>
          <w:szCs w:val="16"/>
        </w:rPr>
        <w:t>.</w:t>
      </w:r>
      <w:r w:rsidRPr="001C2D47">
        <w:rPr>
          <w:szCs w:val="16"/>
        </w:rPr>
        <w:t xml:space="preserve"> The economist Michael Clemens observes: ‘</w:t>
      </w:r>
      <w:r w:rsidRPr="001C2D47">
        <w:rPr>
          <w:sz w:val="26"/>
          <w:szCs w:val="26"/>
          <w:u w:val="single"/>
        </w:rPr>
        <w:t>There is no real-world setting in which deterring skilled-worker migration</w:t>
      </w:r>
      <w:r w:rsidRPr="001C2D47">
        <w:rPr>
          <w:szCs w:val="16"/>
        </w:rPr>
        <w:t xml:space="preserve"> of any kind </w:t>
      </w:r>
      <w:r w:rsidRPr="001C2D47">
        <w:rPr>
          <w:sz w:val="26"/>
          <w:szCs w:val="26"/>
          <w:u w:val="single"/>
        </w:rPr>
        <w:t>has been shown</w:t>
      </w:r>
      <w:r w:rsidRPr="001C2D47">
        <w:rPr>
          <w:szCs w:val="16"/>
        </w:rPr>
        <w:t xml:space="preserve"> sufficient </w:t>
      </w:r>
      <w:r w:rsidRPr="001C2D47">
        <w:rPr>
          <w:sz w:val="26"/>
          <w:szCs w:val="26"/>
          <w:u w:val="single"/>
        </w:rPr>
        <w:t>to cause development</w:t>
      </w:r>
      <w:r w:rsidRPr="001C2D47">
        <w:rPr>
          <w:szCs w:val="16"/>
        </w:rPr>
        <w:t xml:space="preserve"> by any measure’.2 </w:t>
      </w:r>
      <w:r w:rsidRPr="001C2D47">
        <w:rPr>
          <w:sz w:val="26"/>
          <w:szCs w:val="26"/>
          <w:u w:val="single"/>
        </w:rPr>
        <w:t>Even if skilled emigration has negative effects, it does not follow that measures to prevent the emigration of skilled workers would have good effects</w:t>
      </w:r>
      <w:r w:rsidRPr="001C2D47">
        <w:rPr>
          <w:szCs w:val="16"/>
        </w:rPr>
        <w:t>. Suppose that a state implements Brock's proposal to compel skilled citizens, including citizens who attended private universities, to complete compulsory service for a year or two. This proposal might lower the returns to education even for citizens who have no intention of emigrating, which could cause fewer people to pursue higher education. Alternatively, people may decide to pursue higher education in another country in order to avoid these requirements. It is easy to imagine reasons why compulsory service requirements could fail to bring about the desired outcomes. But the more fundamental problem is that we may never know if compulsory service worked or not. Imagine that states enforce compulsory service and development indicators in these states improve. Can we be confident that compulsory service caused these good outcomes?</w:t>
      </w:r>
    </w:p>
    <w:p w:rsidR="00273D11" w:rsidRPr="001C2D47" w:rsidRDefault="00273D11" w:rsidP="00273D11">
      <w:pPr>
        <w:pStyle w:val="Heading4"/>
      </w:pPr>
      <w:r w:rsidRPr="001C2D47">
        <w:rPr>
          <w:u w:val="single"/>
        </w:rPr>
        <w:t>Brain drain theory’s wrong</w:t>
      </w:r>
      <w:r w:rsidRPr="001C2D47">
        <w:t xml:space="preserve"> – </w:t>
      </w:r>
      <w:r w:rsidRPr="001C2D47">
        <w:rPr>
          <w:u w:val="single"/>
        </w:rPr>
        <w:t>brain circulation</w:t>
      </w:r>
      <w:r w:rsidRPr="001C2D47">
        <w:t xml:space="preserve"> is right and uniquely good for countries of origin – also bolsters </w:t>
      </w:r>
      <w:r w:rsidRPr="001C2D47">
        <w:rPr>
          <w:u w:val="single"/>
        </w:rPr>
        <w:t>investment</w:t>
      </w:r>
      <w:r w:rsidRPr="001C2D47">
        <w:t xml:space="preserve"> in them</w:t>
      </w:r>
    </w:p>
    <w:p w:rsidR="00273D11" w:rsidRPr="001C2D47" w:rsidRDefault="00273D11" w:rsidP="00273D11">
      <w:r w:rsidRPr="001C2D47">
        <w:t xml:space="preserve">Robin </w:t>
      </w:r>
      <w:r w:rsidRPr="001C2D47">
        <w:rPr>
          <w:rStyle w:val="Style13ptBold"/>
        </w:rPr>
        <w:t>Marsh and</w:t>
      </w:r>
      <w:r w:rsidRPr="001C2D47">
        <w:t xml:space="preserve"> Ruth Uwaifo </w:t>
      </w:r>
      <w:r w:rsidRPr="001C2D47">
        <w:rPr>
          <w:rStyle w:val="Style13ptBold"/>
        </w:rPr>
        <w:t>Oyelere 17</w:t>
      </w:r>
      <w:r w:rsidRPr="001C2D47">
        <w:t xml:space="preserve">, Robin is a Senior Fellow with the international non-profit organization Ecoagriculture Partners who received her PhD from the Food Research Institute, Stanford University, Ruth is a Development and Labor Economist with over 10 years of research and teaching experience, “Global Migration of Talent: Drain, Gain, and Transnational Impacts”, pp209-234 in “International Scholarships in Higher Education”, first online Oct 28 2017, accessed through SpringerLink, </w:t>
      </w:r>
      <w:hyperlink r:id="rId134" w:history="1">
        <w:r w:rsidRPr="001C2D47">
          <w:rPr>
            <w:rStyle w:val="Hyperlink"/>
          </w:rPr>
          <w:t>https://link-springer-com.proxy.lib.umich.edu/chapter/10.1007/978-3-319-62734-2_11</w:t>
        </w:r>
      </w:hyperlink>
      <w:r w:rsidRPr="001C2D47">
        <w:t xml:space="preserve"> //hb</w:t>
      </w:r>
    </w:p>
    <w:p w:rsidR="00273D11" w:rsidRPr="001C2D47" w:rsidRDefault="00273D11" w:rsidP="00273D11">
      <w:r w:rsidRPr="001C2D47">
        <w:t xml:space="preserve">Another growing pathway through which </w:t>
      </w:r>
      <w:r w:rsidRPr="001C2D47">
        <w:rPr>
          <w:u w:val="single"/>
        </w:rPr>
        <w:t>highly educated emigrants are contributing to home countries has been described as ‘</w:t>
      </w:r>
      <w:r w:rsidRPr="001C2D47">
        <w:rPr>
          <w:b/>
          <w:u w:val="single"/>
        </w:rPr>
        <w:t>brain circulation’</w:t>
      </w:r>
      <w:r w:rsidRPr="001C2D47">
        <w:t xml:space="preserve">. </w:t>
      </w:r>
      <w:r w:rsidRPr="001C2D47">
        <w:rPr>
          <w:u w:val="single"/>
        </w:rPr>
        <w:t xml:space="preserve">There are significant benefits to a source country’s capacity for innovation and productivity when the </w:t>
      </w:r>
      <w:r w:rsidRPr="001C2D47">
        <w:rPr>
          <w:b/>
          <w:u w:val="single"/>
        </w:rPr>
        <w:t>outflow of talent turns homeward</w:t>
      </w:r>
      <w:r w:rsidRPr="001C2D47">
        <w:rPr>
          <w:u w:val="single"/>
        </w:rPr>
        <w:t xml:space="preserve"> with state-of- the-art skills, capital, and international connections</w:t>
      </w:r>
      <w:r w:rsidRPr="001C2D47">
        <w:t xml:space="preserve">. One way to look at </w:t>
      </w:r>
      <w:r w:rsidRPr="001C2D47">
        <w:rPr>
          <w:u w:val="single"/>
        </w:rPr>
        <w:t xml:space="preserve">brain circulation is brain gain to </w:t>
      </w:r>
      <w:r w:rsidRPr="001C2D47">
        <w:rPr>
          <w:b/>
          <w:u w:val="single"/>
        </w:rPr>
        <w:t>both the source and receiving country</w:t>
      </w:r>
      <w:r w:rsidRPr="001C2D47">
        <w:t>. Recent literature suggests that the ‘</w:t>
      </w:r>
      <w:r w:rsidRPr="001C2D47">
        <w:rPr>
          <w:u w:val="single"/>
        </w:rPr>
        <w:t>Asia</w:t>
      </w:r>
      <w:r w:rsidRPr="001C2D47">
        <w:t>n Tigers’—Hong Kong, Taiwan, South Korea, and Singapore—have [</w:t>
      </w:r>
      <w:r w:rsidRPr="001C2D47">
        <w:rPr>
          <w:u w:val="single"/>
        </w:rPr>
        <w:t>has] profited significantly from brain circu- lation</w:t>
      </w:r>
      <w:r w:rsidRPr="001C2D47">
        <w:t xml:space="preserve"> and, after decades of brain drain, </w:t>
      </w:r>
      <w:r w:rsidRPr="001C2D47">
        <w:rPr>
          <w:u w:val="single"/>
        </w:rPr>
        <w:t xml:space="preserve">brain circulation is </w:t>
      </w:r>
      <w:r w:rsidRPr="001C2D47">
        <w:rPr>
          <w:b/>
          <w:u w:val="single"/>
        </w:rPr>
        <w:t>increasingly the story of China and India</w:t>
      </w:r>
      <w:r w:rsidRPr="001C2D47">
        <w:t xml:space="preserve">. There is also evidence that an </w:t>
      </w:r>
      <w:r w:rsidRPr="001C2D47">
        <w:rPr>
          <w:u w:val="single"/>
        </w:rPr>
        <w:t xml:space="preserve">increase in patenting activity by foreign-born inventors leads to an increase in </w:t>
      </w:r>
      <w:r w:rsidRPr="001C2D47">
        <w:rPr>
          <w:b/>
          <w:u w:val="single"/>
        </w:rPr>
        <w:t>foreign direct investment to immigrant countries of origin</w:t>
      </w:r>
      <w:r w:rsidRPr="001C2D47">
        <w:t xml:space="preserve"> (Docquier and Rapoport, cited in Foley and Kerr 2011, p. 710). In the volume, The International Mobility of Talent: Types, Causes, and Development Impact, the editor asks, “</w:t>
      </w:r>
      <w:r w:rsidRPr="001C2D47">
        <w:rPr>
          <w:u w:val="single"/>
        </w:rPr>
        <w:t>when can talent mobility serve sending countries</w:t>
      </w:r>
      <w:r w:rsidRPr="001C2D47">
        <w:t xml:space="preserve">?” (Solimano 2008, p. 13), and the </w:t>
      </w:r>
      <w:r w:rsidRPr="001C2D47">
        <w:rPr>
          <w:b/>
          <w:u w:val="single"/>
        </w:rPr>
        <w:t>success stories</w:t>
      </w:r>
      <w:r w:rsidRPr="001C2D47">
        <w:rPr>
          <w:u w:val="single"/>
        </w:rPr>
        <w:t xml:space="preserve"> of the aforementioned countries are presented as case studies. </w:t>
      </w:r>
      <w:r w:rsidRPr="001C2D47">
        <w:t xml:space="preserve">Skilled laborers abroad </w:t>
      </w:r>
      <w:r w:rsidRPr="001C2D47">
        <w:rPr>
          <w:u w:val="single"/>
        </w:rPr>
        <w:t>still influence</w:t>
      </w:r>
      <w:r w:rsidRPr="001C2D47">
        <w:t xml:space="preserve"> home countries – solves the da Robin </w:t>
      </w:r>
      <w:r w:rsidRPr="001C2D47">
        <w:rPr>
          <w:rStyle w:val="Style13ptBold"/>
          <w:sz w:val="16"/>
        </w:rPr>
        <w:t>Marsh and</w:t>
      </w:r>
      <w:r w:rsidRPr="001C2D47">
        <w:t xml:space="preserve"> Ruth Uwaifo </w:t>
      </w:r>
      <w:r w:rsidRPr="001C2D47">
        <w:rPr>
          <w:rStyle w:val="Style13ptBold"/>
          <w:sz w:val="16"/>
        </w:rPr>
        <w:t>Oyelere 17</w:t>
      </w:r>
      <w:r w:rsidRPr="001C2D47">
        <w:t xml:space="preserve">, Robin is a Senior Fellow with the international non-profit organization Ecoagriculture Partners who received her PhD from the Food Research Institute, Stanford University, Ruth is a Development and Labor Economist with over 10 years of research and teaching experience, “Global Migration of Talent: Drain, Gain, and Transnational Impacts”, pp209-234 in “International Scholarships in Higher Education”, first online Oct 28 2017, accessed through SpringerLink, https://link-springer-com.proxy.lib.umich.edu/chapter/10.1007/978-3-319-62734-2_11 While it is intuitively clear that high rates of skilled emigration can delay and impede institutional and political development in source countries, especially where return rates are low and there is little evidence of brain circulation, there are some examples that suggest </w:t>
      </w:r>
      <w:r w:rsidRPr="001C2D47">
        <w:rPr>
          <w:b/>
          <w:u w:val="single"/>
        </w:rPr>
        <w:t>positive political change</w:t>
      </w:r>
      <w:r w:rsidRPr="001C2D47">
        <w:rPr>
          <w:u w:val="single"/>
        </w:rPr>
        <w:t xml:space="preserve"> arising from skilled emigrant influences</w:t>
      </w:r>
      <w:r w:rsidRPr="001C2D47">
        <w:t xml:space="preserve">. For instance, studies from Cape Verde, Mexico, and Senegal have demonstrated how </w:t>
      </w:r>
      <w:r w:rsidRPr="001C2D47">
        <w:rPr>
          <w:u w:val="single"/>
        </w:rPr>
        <w:t xml:space="preserve">households with migrants are more likely to participate in </w:t>
      </w:r>
      <w:r w:rsidRPr="001C2D47">
        <w:rPr>
          <w:b/>
          <w:u w:val="single"/>
        </w:rPr>
        <w:t>political processes for change such as voting and lobbying</w:t>
      </w:r>
      <w:r w:rsidRPr="001C2D47">
        <w:t xml:space="preserve"> (Collier 2013). With radically re</w:t>
      </w:r>
      <w:r w:rsidRPr="001C2D47">
        <w:rPr>
          <w:u w:val="single"/>
        </w:rPr>
        <w:t xml:space="preserve">duced transaction costs for communication, emigrant communities can be in </w:t>
      </w:r>
      <w:r w:rsidRPr="001C2D47">
        <w:rPr>
          <w:b/>
          <w:u w:val="single"/>
        </w:rPr>
        <w:t>constant contact with their home communities</w:t>
      </w:r>
      <w:r w:rsidRPr="001C2D47">
        <w:rPr>
          <w:u w:val="single"/>
        </w:rPr>
        <w:t xml:space="preserve"> and</w:t>
      </w:r>
      <w:r w:rsidRPr="001C2D47">
        <w:t xml:space="preserve"> are poised to </w:t>
      </w:r>
      <w:r w:rsidRPr="001C2D47">
        <w:rPr>
          <w:u w:val="single"/>
        </w:rPr>
        <w:t>play a role in influencing economic decisions, political alliances, and core values which can lead to institutional change</w:t>
      </w:r>
      <w:r w:rsidRPr="001C2D47">
        <w:t xml:space="preserve">. Precisely because of the potential influence of skilled emigrants, authoritarian governments tend to be suspicious of their diaspora populations and may try to thwart the types of positive externalities that more open societies enjoy. </w:t>
      </w:r>
      <w:r w:rsidRPr="001C2D47">
        <w:rPr>
          <w:u w:val="single"/>
        </w:rPr>
        <w:t xml:space="preserve">There is considerable evidence of the </w:t>
      </w:r>
      <w:r w:rsidRPr="001C2D47">
        <w:rPr>
          <w:b/>
          <w:u w:val="single"/>
        </w:rPr>
        <w:t>strong influence on democratic governance by foreign trained nationals</w:t>
      </w:r>
      <w:r w:rsidRPr="001C2D47">
        <w:rPr>
          <w:u w:val="single"/>
        </w:rPr>
        <w:t xml:space="preserve"> who return home, bringing with them not only technical knowledge but exposure to the democratic principles and processes of the country of study</w:t>
      </w:r>
      <w:r w:rsidRPr="001C2D47">
        <w:t xml:space="preserve"> (Batista and Vicente 2011; Collier 2013; Chauvet and Mercier 2014).</w:t>
      </w:r>
    </w:p>
    <w:p w:rsidR="00E46927" w:rsidRPr="001C2D47" w:rsidRDefault="00E46927" w:rsidP="00E46927">
      <w:pPr>
        <w:pStyle w:val="Heading4"/>
      </w:pPr>
      <w:r w:rsidRPr="001C2D47">
        <w:t>High-skilled workers return home – mitigates the internal link</w:t>
      </w:r>
    </w:p>
    <w:p w:rsidR="00E46927" w:rsidRPr="001C2D47" w:rsidRDefault="00E46927" w:rsidP="00E46927">
      <w:r w:rsidRPr="001C2D47">
        <w:t xml:space="preserve">Paulette </w:t>
      </w:r>
      <w:r w:rsidRPr="001C2D47">
        <w:rPr>
          <w:rStyle w:val="Style13ptBold"/>
        </w:rPr>
        <w:t xml:space="preserve">Siekierski </w:t>
      </w:r>
      <w:proofErr w:type="gramStart"/>
      <w:r w:rsidRPr="001C2D47">
        <w:rPr>
          <w:rStyle w:val="Style13ptBold"/>
        </w:rPr>
        <w:t>et</w:t>
      </w:r>
      <w:proofErr w:type="gramEnd"/>
      <w:r w:rsidRPr="001C2D47">
        <w:rPr>
          <w:rStyle w:val="Style13ptBold"/>
        </w:rPr>
        <w:t xml:space="preserve">. </w:t>
      </w:r>
      <w:proofErr w:type="gramStart"/>
      <w:r w:rsidRPr="001C2D47">
        <w:rPr>
          <w:rStyle w:val="Style13ptBold"/>
        </w:rPr>
        <w:t>al</w:t>
      </w:r>
      <w:proofErr w:type="gramEnd"/>
      <w:r w:rsidRPr="001C2D47">
        <w:rPr>
          <w:rStyle w:val="Style13ptBold"/>
        </w:rPr>
        <w:t xml:space="preserve"> 18,</w:t>
      </w:r>
      <w:r w:rsidRPr="001C2D47">
        <w:t xml:space="preserve"> also Manolita Correia Lima and Felipe Mendes Borini, “International Mobility of Academics: Brain Drain and Brain Gain”, European Management Review, 2018, accessed through WileyOnline //hb</w:t>
      </w:r>
    </w:p>
    <w:p w:rsidR="00E46927" w:rsidRPr="001C2D47" w:rsidRDefault="00E46927" w:rsidP="00E46927">
      <w:r w:rsidRPr="001C2D47">
        <w:t xml:space="preserve">Over and above the classic resources of labor, capital and land there is growing recognition of the importance of the economic growth of ‘intangibles’, like technology, ideas, creativity and innovation. In its turn, behind these intangibles lies ‘human talent’: the inner capacity individuals have for developing ideas and objects (software, hardware, vaccines, work or fiction, artistic activities, etc.) with high economic worth. Interest in the globalization process has been largely concentrated on the international mobility of goods, capital, unqualified workers and technology, but comparatively </w:t>
      </w:r>
      <w:r w:rsidRPr="001C2D47">
        <w:rPr>
          <w:u w:val="single"/>
        </w:rPr>
        <w:t xml:space="preserve">little attention has been dedicated to the international movement of highly qualified people, especially the </w:t>
      </w:r>
      <w:r w:rsidRPr="001C2D47">
        <w:rPr>
          <w:b/>
          <w:u w:val="single"/>
        </w:rPr>
        <w:t>mobility of academics</w:t>
      </w:r>
      <w:r w:rsidRPr="001C2D47">
        <w:t xml:space="preserve"> (Solimano, 2009). The attraction factors of developed countries relate mainly to their quality of life, economic wealth and scientific research capacity, while the attraction factors of emerging countries are economic growth and job opportunities. </w:t>
      </w:r>
      <w:r w:rsidRPr="001C2D47">
        <w:rPr>
          <w:b/>
          <w:u w:val="single"/>
        </w:rPr>
        <w:t>Scientists from the more prosperous emerging economies</w:t>
      </w:r>
      <w:r w:rsidRPr="001C2D47">
        <w:rPr>
          <w:b/>
        </w:rPr>
        <w:t>,</w:t>
      </w:r>
      <w:r w:rsidRPr="001C2D47">
        <w:t xml:space="preserve"> however, </w:t>
      </w:r>
      <w:r w:rsidRPr="001C2D47">
        <w:rPr>
          <w:u w:val="single"/>
        </w:rPr>
        <w:t xml:space="preserve">are </w:t>
      </w:r>
      <w:r w:rsidRPr="001C2D47">
        <w:rPr>
          <w:b/>
          <w:u w:val="single"/>
        </w:rPr>
        <w:t>more likely to return to their country of origin</w:t>
      </w:r>
      <w:r w:rsidRPr="001C2D47">
        <w:t xml:space="preserve"> than scientists from less prosperous emerging economies (Le and Bodman, 2011; Cheung and Xu, 2015). In view of this, international </w:t>
      </w:r>
      <w:r w:rsidRPr="001C2D47">
        <w:rPr>
          <w:b/>
          <w:u w:val="single"/>
        </w:rPr>
        <w:t>collaboration</w:t>
      </w:r>
      <w:r w:rsidRPr="001C2D47">
        <w:rPr>
          <w:u w:val="single"/>
        </w:rPr>
        <w:t xml:space="preserve"> between emerging and developed countries helps institutions by way of </w:t>
      </w:r>
      <w:r w:rsidRPr="001C2D47">
        <w:rPr>
          <w:b/>
          <w:u w:val="single"/>
        </w:rPr>
        <w:t>technical training and technology transfer</w:t>
      </w:r>
      <w:r w:rsidRPr="001C2D47">
        <w:rPr>
          <w:u w:val="single"/>
        </w:rPr>
        <w:t xml:space="preserve"> and can </w:t>
      </w:r>
      <w:r w:rsidRPr="001C2D47">
        <w:rPr>
          <w:b/>
          <w:u w:val="single"/>
        </w:rPr>
        <w:t>reduce the effects of ‘brain drain’.</w:t>
      </w:r>
      <w:r w:rsidRPr="001C2D47">
        <w:t xml:space="preserve"> The less developed countries must make efforts to ensure their countries become politically, economically and socially more attractive so that their citizens can transform ‘brain drain’ into ‘brain gain’, or at least minimize the flight of qualified nationals (Dulam and Franses, 2015; Hussain, 2015). Access to knowledge networks and the transfer of knowledge can also be beneficial to the ST&amp;I systems involved in international mobility and may lead to positive results for the local scientific community in terms of greater rates of citation and more publications in journals of scientific prestige (González-Pereira et al., 2010; Veugelers, 2010; Velema, 2012; Kato and Ando, 2013; Niu, 2014). </w:t>
      </w:r>
    </w:p>
    <w:p w:rsidR="00FF1F01" w:rsidRPr="001C2D47" w:rsidRDefault="00FF1F01" w:rsidP="00FF1F01">
      <w:pPr>
        <w:pStyle w:val="Heading4"/>
      </w:pPr>
      <w:r w:rsidRPr="001C2D47">
        <w:t xml:space="preserve">Emigration’s a net </w:t>
      </w:r>
      <w:r w:rsidRPr="001C2D47">
        <w:rPr>
          <w:u w:val="single"/>
        </w:rPr>
        <w:t>long-term gain</w:t>
      </w:r>
      <w:r w:rsidRPr="001C2D47">
        <w:t xml:space="preserve"> for origin countries – litany of factors</w:t>
      </w:r>
    </w:p>
    <w:p w:rsidR="00FF1F01" w:rsidRPr="001C2D47" w:rsidRDefault="00FF1F01" w:rsidP="00FF1F01">
      <w:r w:rsidRPr="001C2D47">
        <w:t xml:space="preserve">Speranta </w:t>
      </w:r>
      <w:r w:rsidRPr="001C2D47">
        <w:rPr>
          <w:rStyle w:val="Style13ptBold"/>
        </w:rPr>
        <w:t>Dumitru 12</w:t>
      </w:r>
      <w:r w:rsidRPr="001C2D47">
        <w:t xml:space="preserve">, Associate Professor of Political Science and Chair of Social Ethics at Université Paris Descartes, “Skilled Migration: Who Should Pay for What? A Critique of the Bhagwati Tax”, Diversities, vol. 14, n°1, 2012, pp. 9-23, SSRN, </w:t>
      </w:r>
      <w:hyperlink r:id="rId135" w:history="1">
        <w:r w:rsidRPr="001C2D47">
          <w:rPr>
            <w:rStyle w:val="Hyperlink"/>
          </w:rPr>
          <w:t>https://papers.ssrn.com/sol3/papers.cfm?abstract_id=2174447</w:t>
        </w:r>
      </w:hyperlink>
      <w:r w:rsidRPr="001C2D47">
        <w:t xml:space="preserve"> //hb</w:t>
      </w:r>
    </w:p>
    <w:p w:rsidR="00FF1F01" w:rsidRPr="001C2D47" w:rsidRDefault="00FF1F01" w:rsidP="00FF1F01">
      <w:pPr>
        <w:rPr>
          <w:rStyle w:val="Emphasis"/>
        </w:rPr>
      </w:pPr>
      <w:r w:rsidRPr="001C2D47">
        <w:rPr>
          <w:sz w:val="14"/>
        </w:rPr>
        <w:t xml:space="preserve">From the beginning of the debate on the brain drain, several </w:t>
      </w:r>
      <w:r w:rsidRPr="001C2D47">
        <w:rPr>
          <w:u w:val="single"/>
        </w:rPr>
        <w:t xml:space="preserve">economists have </w:t>
      </w:r>
      <w:r w:rsidRPr="001C2D47">
        <w:rPr>
          <w:b/>
          <w:u w:val="single"/>
        </w:rPr>
        <w:t>denied</w:t>
      </w:r>
      <w:r w:rsidRPr="001C2D47">
        <w:rPr>
          <w:u w:val="single"/>
        </w:rPr>
        <w:t xml:space="preserve"> that a country can show any loss subsequent on emigration</w:t>
      </w:r>
      <w:r w:rsidRPr="001C2D47">
        <w:rPr>
          <w:sz w:val="14"/>
        </w:rPr>
        <w:t xml:space="preserve">, allowing that the loss concerns ‘welfare’ rather than the number of inhabitants5. Firstly, according to these economists </w:t>
      </w:r>
      <w:r w:rsidRPr="001C2D47">
        <w:rPr>
          <w:u w:val="single"/>
        </w:rPr>
        <w:t xml:space="preserve">there is no loss if welfare is formulated </w:t>
      </w:r>
      <w:r w:rsidRPr="001C2D47">
        <w:rPr>
          <w:b/>
          <w:u w:val="single"/>
        </w:rPr>
        <w:t>in terms of income</w:t>
      </w:r>
      <w:r w:rsidRPr="001C2D47">
        <w:rPr>
          <w:sz w:val="14"/>
        </w:rPr>
        <w:t xml:space="preserve">. Rather, emigration appears to be Pareto-superior: while the emigrant’s income is supposedly augmented, </w:t>
      </w:r>
      <w:r w:rsidRPr="001C2D47">
        <w:rPr>
          <w:b/>
          <w:u w:val="single"/>
        </w:rPr>
        <w:t>the income of those left behind isn’t diminished</w:t>
      </w:r>
      <w:r w:rsidRPr="001C2D47">
        <w:rPr>
          <w:sz w:val="14"/>
        </w:rPr>
        <w:t xml:space="preserve">. On the contrary, if the emigrant’s work is remunerated at its market value, </w:t>
      </w:r>
      <w:r w:rsidRPr="001C2D47">
        <w:rPr>
          <w:u w:val="single"/>
        </w:rPr>
        <w:t xml:space="preserve">her departure will augment the country’s capital/work ratio and her absence will allow </w:t>
      </w:r>
      <w:r w:rsidRPr="001C2D47">
        <w:rPr>
          <w:b/>
          <w:u w:val="single"/>
        </w:rPr>
        <w:t>upgrading of the salaries of her fellow-professionals</w:t>
      </w:r>
      <w:r w:rsidRPr="001C2D47">
        <w:rPr>
          <w:sz w:val="14"/>
        </w:rPr>
        <w:t xml:space="preserve">. In the short term, this upgrading will have the negative effect of augmenting inequalities, but the </w:t>
      </w:r>
      <w:r w:rsidRPr="001C2D47">
        <w:rPr>
          <w:u w:val="single"/>
        </w:rPr>
        <w:t xml:space="preserve">perspective of higher incomes across the profession will </w:t>
      </w:r>
      <w:r w:rsidRPr="001C2D47">
        <w:rPr>
          <w:b/>
          <w:u w:val="single"/>
        </w:rPr>
        <w:t>stimulate competition</w:t>
      </w:r>
      <w:r w:rsidRPr="001C2D47">
        <w:rPr>
          <w:u w:val="single"/>
        </w:rPr>
        <w:t xml:space="preserve"> and inspire new postulants wishing to acquire the required expertise</w:t>
      </w:r>
      <w:r w:rsidRPr="001C2D47">
        <w:rPr>
          <w:sz w:val="14"/>
        </w:rPr>
        <w:t xml:space="preserve">. Secondly, </w:t>
      </w:r>
      <w:r w:rsidRPr="001C2D47">
        <w:rPr>
          <w:b/>
          <w:u w:val="single"/>
        </w:rPr>
        <w:t>there should be no fiscal loss</w:t>
      </w:r>
      <w:r w:rsidRPr="001C2D47">
        <w:rPr>
          <w:sz w:val="14"/>
        </w:rPr>
        <w:t xml:space="preserve">. One could imagine that, by her departure, the emigrant would deprive the country of origin of her fiscal contribution. Now, </w:t>
      </w:r>
      <w:r w:rsidRPr="001C2D47">
        <w:rPr>
          <w:u w:val="single"/>
        </w:rPr>
        <w:t>the emigrant certainly takes away her potential for fiscal contribution</w:t>
      </w:r>
      <w:r w:rsidRPr="001C2D47">
        <w:rPr>
          <w:sz w:val="14"/>
        </w:rPr>
        <w:t xml:space="preserve">, but </w:t>
      </w:r>
      <w:r w:rsidRPr="001C2D47">
        <w:rPr>
          <w:b/>
          <w:u w:val="single"/>
        </w:rPr>
        <w:t>she also withdraws any claim on collective benefits</w:t>
      </w:r>
      <w:r w:rsidRPr="001C2D47">
        <w:rPr>
          <w:sz w:val="14"/>
        </w:rPr>
        <w:t xml:space="preserve">. When her departure is definitive, </w:t>
      </w:r>
      <w:r w:rsidRPr="001C2D47">
        <w:rPr>
          <w:u w:val="single"/>
        </w:rPr>
        <w:t xml:space="preserve">there is no longer any risk that she will </w:t>
      </w:r>
      <w:r w:rsidRPr="001C2D47">
        <w:rPr>
          <w:b/>
          <w:u w:val="single"/>
        </w:rPr>
        <w:t>occasion further cost to the public purse</w:t>
      </w:r>
      <w:r w:rsidRPr="001C2D47">
        <w:rPr>
          <w:sz w:val="14"/>
        </w:rPr>
        <w:t xml:space="preserve">. </w:t>
      </w:r>
      <w:proofErr w:type="gramStart"/>
      <w:r w:rsidRPr="001C2D47">
        <w:rPr>
          <w:sz w:val="14"/>
        </w:rPr>
        <w:t>thirdly</w:t>
      </w:r>
      <w:proofErr w:type="gramEnd"/>
      <w:r w:rsidRPr="001C2D47">
        <w:rPr>
          <w:sz w:val="14"/>
        </w:rPr>
        <w:t xml:space="preserve">, the </w:t>
      </w:r>
      <w:r w:rsidRPr="001C2D47">
        <w:rPr>
          <w:u w:val="single"/>
        </w:rPr>
        <w:t xml:space="preserve">loss </w:t>
      </w:r>
      <w:r w:rsidRPr="001C2D47">
        <w:rPr>
          <w:sz w:val="14"/>
        </w:rPr>
        <w:t xml:space="preserve">can be formulated </w:t>
      </w:r>
      <w:r w:rsidRPr="001C2D47">
        <w:rPr>
          <w:u w:val="single"/>
        </w:rPr>
        <w:t xml:space="preserve">in terms of positive externalities </w:t>
      </w:r>
      <w:r w:rsidRPr="001C2D47">
        <w:rPr>
          <w:sz w:val="14"/>
        </w:rPr>
        <w:t xml:space="preserve">– that is, of non-remunerated beneficial effects due to the simple presence of the professional in the collectivity. According to some, this loss </w:t>
      </w:r>
      <w:r w:rsidRPr="001C2D47">
        <w:rPr>
          <w:u w:val="single"/>
        </w:rPr>
        <w:t>would be minimal if organisational skills, creativity, or contribution to political life were linked to the individual rather than to a particular profession</w:t>
      </w:r>
      <w:r w:rsidRPr="001C2D47">
        <w:rPr>
          <w:sz w:val="14"/>
        </w:rPr>
        <w:t xml:space="preserve">6. Unless we suppose that such qualities lead to emigration, </w:t>
      </w:r>
      <w:r w:rsidRPr="001C2D47">
        <w:rPr>
          <w:u w:val="single"/>
        </w:rPr>
        <w:t xml:space="preserve">they would seem to be </w:t>
      </w:r>
      <w:r w:rsidRPr="001C2D47">
        <w:rPr>
          <w:b/>
          <w:u w:val="single"/>
        </w:rPr>
        <w:t xml:space="preserve">equally well distributed between movers and stayers. </w:t>
      </w:r>
      <w:proofErr w:type="gramStart"/>
      <w:r w:rsidRPr="001C2D47">
        <w:rPr>
          <w:sz w:val="14"/>
        </w:rPr>
        <w:t>the</w:t>
      </w:r>
      <w:proofErr w:type="gramEnd"/>
      <w:r w:rsidRPr="001C2D47">
        <w:rPr>
          <w:sz w:val="14"/>
        </w:rPr>
        <w:t xml:space="preserve"> above reasoning suggests that, in a given market, the sole negative effects of emigration are due to temporary imbalances. </w:t>
      </w:r>
      <w:proofErr w:type="gramStart"/>
      <w:r w:rsidRPr="001C2D47">
        <w:rPr>
          <w:sz w:val="14"/>
        </w:rPr>
        <w:t>the</w:t>
      </w:r>
      <w:proofErr w:type="gramEnd"/>
      <w:r w:rsidRPr="001C2D47">
        <w:rPr>
          <w:sz w:val="14"/>
        </w:rPr>
        <w:t xml:space="preserve"> greater the substitutability of the qualification and the shorter the period of training, the smaller the imbalance generated by emigration. </w:t>
      </w:r>
      <w:proofErr w:type="gramStart"/>
      <w:r w:rsidRPr="001C2D47">
        <w:rPr>
          <w:sz w:val="14"/>
        </w:rPr>
        <w:t>however</w:t>
      </w:r>
      <w:proofErr w:type="gramEnd"/>
      <w:r w:rsidRPr="001C2D47">
        <w:rPr>
          <w:sz w:val="14"/>
        </w:rPr>
        <w:t xml:space="preserve">, </w:t>
      </w:r>
      <w:r w:rsidRPr="001C2D47">
        <w:rPr>
          <w:u w:val="single"/>
        </w:rPr>
        <w:t>not all countries are organised as markets</w:t>
      </w:r>
      <w:r w:rsidRPr="001C2D47">
        <w:rPr>
          <w:sz w:val="14"/>
        </w:rPr>
        <w:t xml:space="preserve">: they cannot easily adjust the available workforce to evolving needs, and don’t always remunerate professionals at their just value. </w:t>
      </w:r>
      <w:proofErr w:type="gramStart"/>
      <w:r w:rsidRPr="001C2D47">
        <w:rPr>
          <w:sz w:val="14"/>
        </w:rPr>
        <w:t>the</w:t>
      </w:r>
      <w:proofErr w:type="gramEnd"/>
      <w:r w:rsidRPr="001C2D47">
        <w:rPr>
          <w:sz w:val="14"/>
        </w:rPr>
        <w:t xml:space="preserve"> </w:t>
      </w:r>
      <w:r w:rsidRPr="001C2D47">
        <w:rPr>
          <w:u w:val="single"/>
        </w:rPr>
        <w:t xml:space="preserve">inequalities between countries can be expressed in terms of their </w:t>
      </w:r>
      <w:r w:rsidRPr="001C2D47">
        <w:rPr>
          <w:b/>
          <w:u w:val="single"/>
        </w:rPr>
        <w:t>capacity to respond to such imbalances</w:t>
      </w:r>
      <w:r w:rsidRPr="001C2D47">
        <w:rPr>
          <w:sz w:val="14"/>
        </w:rPr>
        <w:t xml:space="preserve">. </w:t>
      </w:r>
      <w:proofErr w:type="gramStart"/>
      <w:r w:rsidRPr="001C2D47">
        <w:rPr>
          <w:sz w:val="14"/>
        </w:rPr>
        <w:t>thus</w:t>
      </w:r>
      <w:proofErr w:type="gramEnd"/>
      <w:r w:rsidRPr="001C2D47">
        <w:rPr>
          <w:sz w:val="14"/>
        </w:rPr>
        <w:t xml:space="preserve">, the more the economy of a country is planned, the less its capacity to replace the workforce. But above all, the more a country lacks resources, and thus the capital to invest in education, the greater the impact of its incapacity to produce and replace skilled workers. It is certainly the case that in poor countries, </w:t>
      </w:r>
      <w:r w:rsidRPr="001C2D47">
        <w:rPr>
          <w:u w:val="single"/>
        </w:rPr>
        <w:t xml:space="preserve">professionals contribute to collective welfare much more than is shown by their pay-checks. It’s this marked difference between the value of their work and the salaries they receive that would be </w:t>
      </w:r>
      <w:r w:rsidRPr="001C2D47">
        <w:rPr>
          <w:b/>
          <w:u w:val="single"/>
        </w:rPr>
        <w:t>redressed by the Bhagwati tax</w:t>
      </w:r>
      <w:r w:rsidRPr="001C2D47">
        <w:rPr>
          <w:sz w:val="14"/>
        </w:rPr>
        <w:t xml:space="preserve">7. Still, </w:t>
      </w:r>
      <w:r w:rsidRPr="001C2D47">
        <w:rPr>
          <w:u w:val="single"/>
        </w:rPr>
        <w:t xml:space="preserve">however great the difference </w:t>
      </w:r>
      <w:r w:rsidRPr="001C2D47">
        <w:rPr>
          <w:sz w:val="14"/>
        </w:rPr>
        <w:t xml:space="preserve">between the value of a professional’s work and her remuneration, </w:t>
      </w:r>
      <w:r w:rsidRPr="001C2D47">
        <w:rPr>
          <w:u w:val="single"/>
        </w:rPr>
        <w:t xml:space="preserve">it </w:t>
      </w:r>
      <w:r w:rsidRPr="001C2D47">
        <w:rPr>
          <w:b/>
          <w:u w:val="single"/>
        </w:rPr>
        <w:t>doesn’t mean</w:t>
      </w:r>
      <w:r w:rsidRPr="001C2D47">
        <w:rPr>
          <w:u w:val="single"/>
        </w:rPr>
        <w:t xml:space="preserve"> that the country loses through emigration</w:t>
      </w:r>
      <w:r w:rsidRPr="001C2D47">
        <w:rPr>
          <w:sz w:val="14"/>
        </w:rPr>
        <w:t xml:space="preserve">. On the contrary, since the end of the 1990s, </w:t>
      </w:r>
      <w:r w:rsidRPr="001C2D47">
        <w:rPr>
          <w:u w:val="single"/>
        </w:rPr>
        <w:t xml:space="preserve">numerous studies have shown that poor countries </w:t>
      </w:r>
      <w:r w:rsidRPr="001C2D47">
        <w:rPr>
          <w:b/>
          <w:u w:val="single"/>
        </w:rPr>
        <w:t>gain from emigration</w:t>
      </w:r>
      <w:r w:rsidRPr="001C2D47">
        <w:rPr>
          <w:sz w:val="14"/>
        </w:rPr>
        <w:t xml:space="preserve">8; these </w:t>
      </w:r>
      <w:r w:rsidRPr="001C2D47">
        <w:rPr>
          <w:u w:val="single"/>
        </w:rPr>
        <w:t>studies generally go beyond the short-term effects of the professional’s absence</w:t>
      </w:r>
      <w:r w:rsidRPr="001C2D47">
        <w:rPr>
          <w:sz w:val="14"/>
        </w:rPr>
        <w:t xml:space="preserve"> from the country. And </w:t>
      </w:r>
      <w:r w:rsidRPr="001C2D47">
        <w:rPr>
          <w:u w:val="single"/>
        </w:rPr>
        <w:t>her sole presence</w:t>
      </w:r>
      <w:r w:rsidRPr="001C2D47">
        <w:rPr>
          <w:sz w:val="14"/>
        </w:rPr>
        <w:t xml:space="preserve"> – as Bhagwati admits – </w:t>
      </w:r>
      <w:r w:rsidRPr="001C2D47">
        <w:rPr>
          <w:b/>
          <w:u w:val="single"/>
        </w:rPr>
        <w:t>doesn’t guarantee productivity</w:t>
      </w:r>
      <w:r w:rsidRPr="001C2D47">
        <w:rPr>
          <w:u w:val="single"/>
        </w:rPr>
        <w:t xml:space="preserve"> as</w:t>
      </w:r>
      <w:r w:rsidRPr="001C2D47">
        <w:rPr>
          <w:sz w:val="14"/>
        </w:rPr>
        <w:t xml:space="preserve">, </w:t>
      </w:r>
      <w:r w:rsidRPr="001C2D47">
        <w:rPr>
          <w:u w:val="single"/>
        </w:rPr>
        <w:t>without the appropriate conditions</w:t>
      </w:r>
      <w:r w:rsidRPr="001C2D47">
        <w:rPr>
          <w:sz w:val="14"/>
        </w:rPr>
        <w:t>, “</w:t>
      </w:r>
      <w:r w:rsidRPr="001C2D47">
        <w:rPr>
          <w:u w:val="single"/>
        </w:rPr>
        <w:t xml:space="preserve">the brain </w:t>
      </w:r>
      <w:r w:rsidRPr="001C2D47">
        <w:rPr>
          <w:sz w:val="14"/>
        </w:rPr>
        <w:t xml:space="preserve">(...) </w:t>
      </w:r>
      <w:r w:rsidRPr="001C2D47">
        <w:rPr>
          <w:u w:val="single"/>
        </w:rPr>
        <w:t xml:space="preserve">can </w:t>
      </w:r>
      <w:r w:rsidRPr="001C2D47">
        <w:rPr>
          <w:b/>
          <w:u w:val="single"/>
        </w:rPr>
        <w:t>drain away faster sitting in the wrong place</w:t>
      </w:r>
      <w:r w:rsidRPr="001C2D47">
        <w:rPr>
          <w:u w:val="single"/>
        </w:rPr>
        <w:t xml:space="preserve"> than travelling abroad</w:t>
      </w:r>
      <w:r w:rsidRPr="001C2D47">
        <w:rPr>
          <w:sz w:val="14"/>
        </w:rPr>
        <w:t xml:space="preserve"> to Cambridge or Paris”9. Indeed, </w:t>
      </w:r>
      <w:r w:rsidRPr="001C2D47">
        <w:rPr>
          <w:u w:val="single"/>
        </w:rPr>
        <w:t xml:space="preserve">emigration represents a </w:t>
      </w:r>
      <w:r w:rsidRPr="001C2D47">
        <w:rPr>
          <w:b/>
          <w:u w:val="single"/>
        </w:rPr>
        <w:t xml:space="preserve">net gain for poor countries </w:t>
      </w:r>
      <w:r w:rsidRPr="001C2D47">
        <w:rPr>
          <w:u w:val="single"/>
        </w:rPr>
        <w:t>if we take into account other variables: the diaspora effect</w:t>
      </w:r>
      <w:r w:rsidRPr="001C2D47">
        <w:rPr>
          <w:sz w:val="14"/>
        </w:rPr>
        <w:t xml:space="preserve"> (</w:t>
      </w:r>
      <w:r w:rsidRPr="001C2D47">
        <w:rPr>
          <w:b/>
          <w:u w:val="single"/>
        </w:rPr>
        <w:t>remittances, commercial and technological exchange</w:t>
      </w:r>
      <w:r w:rsidRPr="001C2D47">
        <w:rPr>
          <w:u w:val="single"/>
        </w:rPr>
        <w:t xml:space="preserve"> due to the diaspora</w:t>
      </w:r>
      <w:r w:rsidRPr="001C2D47">
        <w:rPr>
          <w:sz w:val="14"/>
        </w:rPr>
        <w:t xml:space="preserve">); </w:t>
      </w:r>
      <w:r w:rsidRPr="001C2D47">
        <w:rPr>
          <w:u w:val="single"/>
        </w:rPr>
        <w:t>the prospective effect</w:t>
      </w:r>
      <w:r w:rsidRPr="001C2D47">
        <w:rPr>
          <w:sz w:val="14"/>
        </w:rPr>
        <w:t xml:space="preserve"> (the </w:t>
      </w:r>
      <w:r w:rsidRPr="001C2D47">
        <w:rPr>
          <w:u w:val="single"/>
        </w:rPr>
        <w:t>influence of the prospect of emigration</w:t>
      </w:r>
      <w:r w:rsidRPr="001C2D47">
        <w:rPr>
          <w:sz w:val="14"/>
        </w:rPr>
        <w:t xml:space="preserve">, and notably </w:t>
      </w:r>
      <w:r w:rsidRPr="001C2D47">
        <w:rPr>
          <w:u w:val="single"/>
        </w:rPr>
        <w:t>on personal and institutional investment in education</w:t>
      </w:r>
      <w:r w:rsidRPr="001C2D47">
        <w:rPr>
          <w:sz w:val="14"/>
        </w:rPr>
        <w:t xml:space="preserve">); </w:t>
      </w:r>
      <w:r w:rsidRPr="001C2D47">
        <w:rPr>
          <w:u w:val="single"/>
        </w:rPr>
        <w:t>and the return effect</w:t>
      </w:r>
      <w:r w:rsidRPr="001C2D47">
        <w:rPr>
          <w:sz w:val="14"/>
        </w:rPr>
        <w:t xml:space="preserve"> (</w:t>
      </w:r>
      <w:r w:rsidRPr="001C2D47">
        <w:rPr>
          <w:b/>
          <w:u w:val="single"/>
        </w:rPr>
        <w:t>returning emigrants</w:t>
      </w:r>
      <w:r w:rsidRPr="001C2D47">
        <w:rPr>
          <w:u w:val="single"/>
        </w:rPr>
        <w:t xml:space="preserve"> have greater </w:t>
      </w:r>
      <w:r w:rsidRPr="001C2D47">
        <w:rPr>
          <w:b/>
          <w:u w:val="single"/>
        </w:rPr>
        <w:t>human, financial, and organisational capital</w:t>
      </w:r>
      <w:proofErr w:type="gramStart"/>
      <w:r w:rsidRPr="001C2D47">
        <w:rPr>
          <w:sz w:val="14"/>
        </w:rPr>
        <w:t>)10</w:t>
      </w:r>
      <w:proofErr w:type="gramEnd"/>
      <w:r w:rsidRPr="001C2D47">
        <w:rPr>
          <w:sz w:val="14"/>
        </w:rPr>
        <w:t xml:space="preserve">. If we refer only to remittances, one can regret that the amounts sent by the skilled migrants are not directly proportional to their income11. Nevertheless, the total value of what is received by developing countries from remittances is considerable: it exceeds foreign economic investment in poor countries and represents today more than four times the aid to development12. In other words, </w:t>
      </w:r>
      <w:r w:rsidRPr="001C2D47">
        <w:rPr>
          <w:rStyle w:val="Emphasis"/>
        </w:rPr>
        <w:t>what is achieved by migrants on a voluntary basis largely exceeds what is realised by States on an altruistic basis and by entrepreneurs on a commercially-interested basis.</w:t>
      </w:r>
    </w:p>
    <w:p w:rsidR="00943ED7" w:rsidRPr="001C2D47" w:rsidRDefault="00943ED7" w:rsidP="00943ED7">
      <w:pPr>
        <w:pStyle w:val="Heading4"/>
        <w:rPr>
          <w:rFonts w:cstheme="majorHAnsi"/>
        </w:rPr>
      </w:pPr>
      <w:r w:rsidRPr="001C2D47">
        <w:rPr>
          <w:rFonts w:cstheme="majorHAnsi"/>
        </w:rPr>
        <w:t xml:space="preserve">Skilled labor migration </w:t>
      </w:r>
      <w:r w:rsidRPr="001C2D47">
        <w:rPr>
          <w:rFonts w:cstheme="majorHAnsi"/>
          <w:b w:val="0"/>
        </w:rPr>
        <w:t>improves</w:t>
      </w:r>
      <w:r w:rsidRPr="001C2D47">
        <w:rPr>
          <w:rFonts w:cstheme="majorHAnsi"/>
        </w:rPr>
        <w:t xml:space="preserve"> economic growth- brain circulation is more widely believed than brain drain</w:t>
      </w:r>
    </w:p>
    <w:p w:rsidR="00943ED7" w:rsidRPr="001C2D47" w:rsidRDefault="00943ED7" w:rsidP="00943ED7">
      <w:pPr>
        <w:rPr>
          <w:rFonts w:cstheme="majorHAnsi"/>
        </w:rPr>
      </w:pPr>
      <w:r w:rsidRPr="001C2D47">
        <w:rPr>
          <w:rStyle w:val="Style13ptBold"/>
          <w:rFonts w:cstheme="majorHAnsi"/>
        </w:rPr>
        <w:t xml:space="preserve">Krasulja et al 16 </w:t>
      </w:r>
      <w:r w:rsidRPr="001C2D47">
        <w:rPr>
          <w:rStyle w:val="Style13ptBold"/>
          <w:rFonts w:cstheme="majorHAnsi"/>
          <w:b w:val="0"/>
        </w:rPr>
        <w:t xml:space="preserve">(Nevena Krasulja, masters student at Union University Nikola Tesla, “BRAIN-DRAIN –THE POSITIVE AND NEGATIVE ASPECTS OF THE PHENOMENON”, ЕКОНОМИКА, July 2016, Date Accessed: 6/24/18, </w:t>
      </w:r>
      <w:hyperlink r:id="rId136" w:history="1">
        <w:r w:rsidRPr="001C2D47">
          <w:rPr>
            <w:rStyle w:val="Hyperlink"/>
            <w:rFonts w:cstheme="majorHAnsi"/>
            <w:sz w:val="20"/>
          </w:rPr>
          <w:t>https://www.ceeol.com/search/article-detail?id=585394</w:t>
        </w:r>
      </w:hyperlink>
      <w:r w:rsidRPr="001C2D47">
        <w:rPr>
          <w:rStyle w:val="Style13ptBold"/>
          <w:rFonts w:cstheme="majorHAnsi"/>
          <w:b w:val="0"/>
        </w:rPr>
        <w:t xml:space="preserve"> )//rsb</w:t>
      </w:r>
    </w:p>
    <w:p w:rsidR="00943ED7" w:rsidRPr="001C2D47" w:rsidRDefault="00943ED7" w:rsidP="00943ED7">
      <w:pPr>
        <w:rPr>
          <w:rFonts w:cstheme="majorHAnsi"/>
        </w:rPr>
      </w:pPr>
      <w:r w:rsidRPr="001C2D47">
        <w:rPr>
          <w:rFonts w:cstheme="majorHAnsi"/>
          <w:u w:val="single"/>
        </w:rPr>
        <w:t>The governments of developing countries have a very serious task, and that is to work on gathering new knowledge and, in general, new ways in which things can be done. Only in this way can they become competitive in the global market. Generally, further progress of the developing countries depends on the use of knowledge, learning, new research, creation of innovation, collaboration with other countries</w:t>
      </w:r>
      <w:r w:rsidRPr="001C2D47">
        <w:rPr>
          <w:rFonts w:cstheme="majorHAnsi"/>
        </w:rPr>
        <w:t xml:space="preserve"> (Kuznetsov &amp; Sabel, 2006).</w:t>
      </w:r>
    </w:p>
    <w:p w:rsidR="00943ED7" w:rsidRPr="001C2D47" w:rsidRDefault="00943ED7" w:rsidP="00943ED7">
      <w:pPr>
        <w:rPr>
          <w:rFonts w:cstheme="majorHAnsi"/>
        </w:rPr>
      </w:pPr>
      <w:r w:rsidRPr="001C2D47">
        <w:rPr>
          <w:rFonts w:cstheme="majorHAnsi"/>
        </w:rPr>
        <w:t>In today’s knowledge society, in which globalization is becoming stronger</w:t>
      </w:r>
      <w:r w:rsidRPr="001C2D47">
        <w:rPr>
          <w:rFonts w:cstheme="majorHAnsi"/>
          <w:u w:val="single"/>
        </w:rPr>
        <w:t>, the “flow” of the workforce between markets has become normal.</w:t>
      </w:r>
      <w:r w:rsidRPr="001C2D47">
        <w:rPr>
          <w:rFonts w:cstheme="majorHAnsi"/>
        </w:rPr>
        <w:t xml:space="preserve"> The authors cite that </w:t>
      </w:r>
      <w:r w:rsidRPr="001C2D47">
        <w:rPr>
          <w:rFonts w:cstheme="majorHAnsi"/>
          <w:u w:val="single"/>
        </w:rPr>
        <w:t>both countries, the home which people are leaving and the one they move to, can benefit from the knowledge and experience of high professionals. On the other hand, the trend of a qualified workforce looking for jobs not only in their country but internationally, too, is increasing, and so the authors increasingly began to write and speak about braincirculation instead of the concept and term “brain-drain.” In fact, brain-circulation is a vital process that contributes greatly to the development of a country. Many countries are developing programs and policies which will help them bring their experts “home”, but also to attract a foreign qualified workforce. Of course, thus they will continuously strengthen their economy and competitiveness</w:t>
      </w:r>
      <w:r w:rsidRPr="001C2D47">
        <w:rPr>
          <w:rFonts w:cstheme="majorHAnsi"/>
        </w:rPr>
        <w:t xml:space="preserve"> (Zweig, 2008).</w:t>
      </w:r>
    </w:p>
    <w:p w:rsidR="00943ED7" w:rsidRPr="001C2D47" w:rsidRDefault="00943ED7" w:rsidP="00943ED7">
      <w:pPr>
        <w:rPr>
          <w:rFonts w:cstheme="majorHAnsi"/>
        </w:rPr>
      </w:pPr>
      <w:r w:rsidRPr="001C2D47">
        <w:rPr>
          <w:rFonts w:cstheme="majorHAnsi"/>
          <w:u w:val="single"/>
        </w:rPr>
        <w:t>The term “brain-circulation”</w:t>
      </w:r>
      <w:r w:rsidRPr="001C2D47">
        <w:rPr>
          <w:rFonts w:cstheme="majorHAnsi"/>
        </w:rPr>
        <w:t xml:space="preserve"> was first introduced by the author Saxenian, and then numerous authors made their contributions and opinions. The term in this case </w:t>
      </w:r>
      <w:r w:rsidRPr="001C2D47">
        <w:rPr>
          <w:rFonts w:cstheme="majorHAnsi"/>
          <w:u w:val="single"/>
        </w:rPr>
        <w:t>emphasizes the two-way flow, i.e. the movement of the qualified workforce from country to country.</w:t>
      </w:r>
      <w:r w:rsidRPr="001C2D47">
        <w:rPr>
          <w:rFonts w:cstheme="majorHAnsi"/>
        </w:rPr>
        <w:t xml:space="preserve"> After examining the literature, it can be concluded that </w:t>
      </w:r>
      <w:r w:rsidRPr="001C2D47">
        <w:rPr>
          <w:rFonts w:cstheme="majorHAnsi"/>
          <w:u w:val="single"/>
        </w:rPr>
        <w:t>most of the authors perceive the brain-circulation as a phenomenon typical of the modern era in which professionals migrate looking for work in different markets. This phenomenon is no longer seen as a loss, as is the case of brain-drain, but quite the opposite –the moving of intellectual resources can serve as a source of benefits for all the countries participating in the exchange (the ones which the experts are leaving and those they are coming to). The transfer of knowledge can be well used, in this case by both sides. Qualified employees are able to turn their knowledge and experience into innovative products/services which cannot be seen as a loss in any case. The developing countries whose employees have left to work in other countries shall profit from the money they send home, as well as from the innovations which promote the economic development of both countries. Brain-circulation as a global phenomenon affects the overall development of societies, nations and the global economy</w:t>
      </w:r>
      <w:r w:rsidRPr="001C2D47">
        <w:rPr>
          <w:rFonts w:cstheme="majorHAnsi"/>
        </w:rPr>
        <w:t xml:space="preserve"> (Daugeliene, 2007).</w:t>
      </w:r>
    </w:p>
    <w:p w:rsidR="00943ED7" w:rsidRPr="001C2D47" w:rsidRDefault="00943ED7" w:rsidP="00943ED7">
      <w:pPr>
        <w:rPr>
          <w:rFonts w:cstheme="majorHAnsi"/>
        </w:rPr>
      </w:pPr>
      <w:r w:rsidRPr="001C2D47">
        <w:rPr>
          <w:rFonts w:cstheme="majorHAnsi"/>
        </w:rPr>
        <w:t xml:space="preserve">The author Tung (2008) cites the </w:t>
      </w:r>
      <w:r w:rsidRPr="001C2D47">
        <w:rPr>
          <w:rFonts w:cstheme="majorHAnsi"/>
          <w:u w:val="single"/>
        </w:rPr>
        <w:t>factors which have a strong influence on the brain-circulation phenomenon</w:t>
      </w:r>
      <w:r w:rsidRPr="001C2D47">
        <w:rPr>
          <w:rFonts w:cstheme="majorHAnsi"/>
        </w:rPr>
        <w:t xml:space="preserve"> as follows:</w:t>
      </w:r>
    </w:p>
    <w:p w:rsidR="00943ED7" w:rsidRPr="001C2D47" w:rsidRDefault="00943ED7" w:rsidP="00943ED7">
      <w:pPr>
        <w:rPr>
          <w:rFonts w:cstheme="majorHAnsi"/>
          <w:u w:val="single"/>
        </w:rPr>
      </w:pPr>
      <w:r w:rsidRPr="001C2D47">
        <w:rPr>
          <w:rFonts w:cstheme="majorHAnsi"/>
          <w:u w:val="single"/>
        </w:rPr>
        <w:t xml:space="preserve">1. Globalization has made countries around the world interdependent, more than they have ever been in the history of mankind </w:t>
      </w:r>
    </w:p>
    <w:p w:rsidR="00943ED7" w:rsidRPr="001C2D47" w:rsidRDefault="00943ED7" w:rsidP="00943ED7">
      <w:pPr>
        <w:rPr>
          <w:rFonts w:cstheme="majorHAnsi"/>
          <w:u w:val="single"/>
        </w:rPr>
      </w:pPr>
      <w:r w:rsidRPr="001C2D47">
        <w:rPr>
          <w:rFonts w:cstheme="majorHAnsi"/>
          <w:u w:val="single"/>
        </w:rPr>
        <w:t xml:space="preserve">2. Abolition of migration barriers which allows for the movement of workforce across different international markets (US, Canada, EU) </w:t>
      </w:r>
    </w:p>
    <w:p w:rsidR="00943ED7" w:rsidRPr="001C2D47" w:rsidRDefault="00943ED7" w:rsidP="00943ED7">
      <w:pPr>
        <w:rPr>
          <w:rFonts w:cstheme="majorHAnsi"/>
          <w:u w:val="single"/>
        </w:rPr>
      </w:pPr>
      <w:r w:rsidRPr="001C2D47">
        <w:rPr>
          <w:rFonts w:cstheme="majorHAnsi"/>
          <w:u w:val="single"/>
        </w:rPr>
        <w:t xml:space="preserve">3. Existence of a large number of people with dual citizenship </w:t>
      </w:r>
    </w:p>
    <w:p w:rsidR="00943ED7" w:rsidRPr="001C2D47" w:rsidRDefault="00943ED7" w:rsidP="00943ED7">
      <w:pPr>
        <w:rPr>
          <w:rFonts w:cstheme="majorHAnsi"/>
          <w:u w:val="single"/>
        </w:rPr>
      </w:pPr>
      <w:r w:rsidRPr="001C2D47">
        <w:rPr>
          <w:rFonts w:cstheme="majorHAnsi"/>
          <w:u w:val="single"/>
        </w:rPr>
        <w:t>4. Emergence and strengthening of the concept of a career without borders.</w:t>
      </w:r>
    </w:p>
    <w:p w:rsidR="00943ED7" w:rsidRPr="001C2D47" w:rsidRDefault="00943ED7" w:rsidP="00943ED7">
      <w:pPr>
        <w:rPr>
          <w:rFonts w:cstheme="majorHAnsi"/>
          <w:u w:val="single"/>
        </w:rPr>
      </w:pPr>
      <w:r w:rsidRPr="001C2D47">
        <w:rPr>
          <w:rFonts w:cstheme="majorHAnsi"/>
          <w:u w:val="single"/>
        </w:rPr>
        <w:t>Entering the 21st century, knowledge and its diffusion are observed as initiators of the economic development of countries, both at the individual and global level. Human resources, with the characteristics of professionalism and possession of different skills have never been more important; they are the crucial factor which determines the competitiveness of a country. Therefore, every country should work on finding ways in which to attract and retain a highly qualified workforce.</w:t>
      </w:r>
    </w:p>
    <w:p w:rsidR="00943ED7" w:rsidRPr="001C2D47" w:rsidRDefault="00943ED7" w:rsidP="00943ED7">
      <w:pPr>
        <w:rPr>
          <w:rFonts w:cstheme="majorHAnsi"/>
        </w:rPr>
      </w:pPr>
      <w:r w:rsidRPr="001C2D47">
        <w:rPr>
          <w:rFonts w:cstheme="majorHAnsi"/>
          <w:u w:val="single"/>
        </w:rPr>
        <w:t>Of course, consideration should be given to the fact that a country primarily must have resources</w:t>
      </w:r>
      <w:r w:rsidRPr="001C2D47">
        <w:rPr>
          <w:rFonts w:cstheme="majorHAnsi"/>
        </w:rPr>
        <w:t xml:space="preserve">, i.e. must be an attractive “destination” for the workforce. </w:t>
      </w:r>
      <w:r w:rsidRPr="001C2D47">
        <w:rPr>
          <w:rFonts w:cstheme="majorHAnsi"/>
          <w:u w:val="single"/>
        </w:rPr>
        <w:t>This depends on</w:t>
      </w:r>
      <w:r w:rsidRPr="001C2D47">
        <w:rPr>
          <w:rFonts w:cstheme="majorHAnsi"/>
        </w:rPr>
        <w:t xml:space="preserve"> several factors, but the most important one is to provide better </w:t>
      </w:r>
      <w:r w:rsidRPr="001C2D47">
        <w:rPr>
          <w:rFonts w:cstheme="majorHAnsi"/>
          <w:u w:val="single"/>
        </w:rPr>
        <w:t>conditions for work and life in general</w:t>
      </w:r>
      <w:r w:rsidRPr="001C2D47">
        <w:rPr>
          <w:rFonts w:cstheme="majorHAnsi"/>
        </w:rPr>
        <w:t xml:space="preserve"> (Zweig, Fung &amp;Han, 2008).</w:t>
      </w:r>
    </w:p>
    <w:p w:rsidR="00943ED7" w:rsidRPr="001C2D47" w:rsidRDefault="00943ED7" w:rsidP="00943ED7">
      <w:pPr>
        <w:rPr>
          <w:rFonts w:cstheme="majorHAnsi"/>
        </w:rPr>
      </w:pPr>
      <w:r w:rsidRPr="001C2D47">
        <w:rPr>
          <w:rFonts w:cstheme="majorHAnsi"/>
          <w:u w:val="single"/>
        </w:rPr>
        <w:t>When considering the brain-circulation trend, it seems there is no universal recipe.</w:t>
      </w:r>
      <w:r w:rsidRPr="001C2D47">
        <w:rPr>
          <w:rFonts w:cstheme="majorHAnsi"/>
        </w:rPr>
        <w:t xml:space="preserve"> The author Vetrovec emphasizes that </w:t>
      </w:r>
      <w:r w:rsidRPr="001C2D47">
        <w:rPr>
          <w:rFonts w:cstheme="majorHAnsi"/>
          <w:u w:val="single"/>
        </w:rPr>
        <w:t>it is necessary for all countries to work toward the harmonization of policies so this trend would result in a complete “win-win-win” effect. Thus, the countries the workforce leaves would benefit from the money the migrants send to the home country, the countries in which the workforce arrives would fill the jobs with employees who can perform the work in the best possible way, and finally, the migrants would provide better living and work conditions for themselves</w:t>
      </w:r>
      <w:r w:rsidRPr="001C2D47">
        <w:rPr>
          <w:rFonts w:cstheme="majorHAnsi"/>
        </w:rPr>
        <w:t xml:space="preserve"> (Vetrovec, 2007).</w:t>
      </w:r>
    </w:p>
    <w:p w:rsidR="00943ED7" w:rsidRPr="001C2D47" w:rsidRDefault="00943ED7" w:rsidP="00943ED7">
      <w:pPr>
        <w:rPr>
          <w:rFonts w:cstheme="majorHAnsi"/>
        </w:rPr>
      </w:pPr>
      <w:r w:rsidRPr="001C2D47">
        <w:rPr>
          <w:rFonts w:cstheme="majorHAnsi"/>
        </w:rPr>
        <w:t xml:space="preserve">Many authors point out that the existence of </w:t>
      </w:r>
      <w:r w:rsidRPr="001C2D47">
        <w:rPr>
          <w:rFonts w:cstheme="majorHAnsi"/>
          <w:u w:val="single"/>
        </w:rPr>
        <w:t>a strong Diaspora is one of the main factors which stimulate brain-circulation, and thus economic development. Today’s developed communication technology enables the Diaspora to really contribute to the development of institutions and companies in the home country</w:t>
      </w:r>
      <w:r w:rsidRPr="001C2D47">
        <w:rPr>
          <w:rFonts w:cstheme="majorHAnsi"/>
        </w:rPr>
        <w:t xml:space="preserve"> (Teffera, 2004).</w:t>
      </w:r>
    </w:p>
    <w:p w:rsidR="00943ED7" w:rsidRPr="001C2D47" w:rsidRDefault="00943ED7" w:rsidP="00943ED7">
      <w:pPr>
        <w:rPr>
          <w:rFonts w:cstheme="majorHAnsi"/>
        </w:rPr>
      </w:pPr>
      <w:r w:rsidRPr="001C2D47">
        <w:rPr>
          <w:rFonts w:cstheme="majorHAnsi"/>
          <w:u w:val="single"/>
        </w:rPr>
        <w:t>After examining the literature, it can be concluded that brain-circulation can be “profitable” for all parties.</w:t>
      </w:r>
      <w:r w:rsidRPr="001C2D47">
        <w:rPr>
          <w:rFonts w:cstheme="majorHAnsi"/>
        </w:rPr>
        <w:t xml:space="preserve"> For example, </w:t>
      </w:r>
      <w:r w:rsidRPr="001C2D47">
        <w:rPr>
          <w:rFonts w:cstheme="majorHAnsi"/>
          <w:u w:val="single"/>
        </w:rPr>
        <w:t xml:space="preserve">during the 1970s and 1980s, India experienced a </w:t>
      </w:r>
      <w:r w:rsidRPr="001C2D47">
        <w:rPr>
          <w:rFonts w:cstheme="majorHAnsi"/>
        </w:rPr>
        <w:t xml:space="preserve">serious, even </w:t>
      </w:r>
      <w:r w:rsidRPr="001C2D47">
        <w:rPr>
          <w:rFonts w:cstheme="majorHAnsi"/>
          <w:u w:val="single"/>
        </w:rPr>
        <w:t>worrisome brain-drain</w:t>
      </w:r>
      <w:r w:rsidRPr="001C2D47">
        <w:rPr>
          <w:rFonts w:cstheme="majorHAnsi"/>
        </w:rPr>
        <w:t xml:space="preserve">. </w:t>
      </w:r>
      <w:r w:rsidRPr="001C2D47">
        <w:rPr>
          <w:rFonts w:cstheme="majorHAnsi"/>
          <w:u w:val="single"/>
        </w:rPr>
        <w:t>The qualified workforce left the country in large numbers and went to the West,</w:t>
      </w:r>
      <w:r w:rsidRPr="001C2D47">
        <w:rPr>
          <w:rFonts w:cstheme="majorHAnsi"/>
        </w:rPr>
        <w:t xml:space="preserve"> in particular the US</w:t>
      </w:r>
      <w:r w:rsidRPr="001C2D47">
        <w:rPr>
          <w:rFonts w:cstheme="majorHAnsi"/>
          <w:u w:val="single"/>
        </w:rPr>
        <w:t>. However, this trend has now “reversed” - many Indian experts, trained in the US, have returned to India bringing with them knowledge and practical experience.</w:t>
      </w:r>
      <w:r w:rsidRPr="001C2D47">
        <w:rPr>
          <w:rFonts w:cstheme="majorHAnsi"/>
        </w:rPr>
        <w:t xml:space="preserve"> This particularly applies to cities like Bangalore, Delhi, Hyderabad and Mumbai. These cities have received back a large number of professionals from the IT, finance and management fields (Chacko, 2007).</w:t>
      </w:r>
    </w:p>
    <w:p w:rsidR="00943ED7" w:rsidRPr="001C2D47" w:rsidRDefault="00943ED7" w:rsidP="00943ED7">
      <w:pPr>
        <w:rPr>
          <w:rFonts w:cstheme="majorHAnsi"/>
        </w:rPr>
      </w:pPr>
      <w:r w:rsidRPr="001C2D47">
        <w:rPr>
          <w:rFonts w:cstheme="majorHAnsi"/>
        </w:rPr>
        <w:t xml:space="preserve">The situation is similar when it comes to </w:t>
      </w:r>
      <w:r w:rsidRPr="001C2D47">
        <w:rPr>
          <w:rFonts w:cstheme="majorHAnsi"/>
          <w:u w:val="single"/>
        </w:rPr>
        <w:t>China</w:t>
      </w:r>
      <w:r w:rsidRPr="001C2D47">
        <w:rPr>
          <w:rFonts w:cstheme="majorHAnsi"/>
        </w:rPr>
        <w:t xml:space="preserve">. However, the government </w:t>
      </w:r>
      <w:r w:rsidRPr="001C2D47">
        <w:rPr>
          <w:rFonts w:cstheme="majorHAnsi"/>
          <w:u w:val="single"/>
        </w:rPr>
        <w:t>has found a way to include students living and studying abroad in different national programs.</w:t>
      </w:r>
      <w:r w:rsidRPr="001C2D47">
        <w:rPr>
          <w:rFonts w:cstheme="majorHAnsi"/>
        </w:rPr>
        <w:t xml:space="preserve"> Also, in 2001, </w:t>
      </w:r>
      <w:r w:rsidRPr="001C2D47">
        <w:rPr>
          <w:rFonts w:cstheme="majorHAnsi"/>
          <w:u w:val="single"/>
        </w:rPr>
        <w:t>the country adopted a new policy that has encouraged all Chinese immigrants to be involved in the modernization of their country.</w:t>
      </w:r>
      <w:r w:rsidRPr="001C2D47">
        <w:rPr>
          <w:rFonts w:cstheme="majorHAnsi"/>
        </w:rPr>
        <w:t xml:space="preserve"> Of course, before that, a platform was created which allowed the best ways for their contribution. China is an example of a country that is not afraid of brain-circulation counting on all forms of assistance from the Diaspora.</w:t>
      </w:r>
    </w:p>
    <w:p w:rsidR="00943ED7" w:rsidRPr="001C2D47" w:rsidRDefault="00943ED7" w:rsidP="00943ED7">
      <w:pPr>
        <w:rPr>
          <w:rFonts w:cstheme="majorHAnsi"/>
        </w:rPr>
      </w:pPr>
      <w:r w:rsidRPr="001C2D47">
        <w:rPr>
          <w:rFonts w:cstheme="majorHAnsi"/>
          <w:u w:val="single"/>
        </w:rPr>
        <w:t>The use of all the advantages of a strong Diaspora no longer leaves the country “desperate” when the qualified personnel migrate</w:t>
      </w:r>
      <w:r w:rsidRPr="001C2D47">
        <w:rPr>
          <w:rFonts w:cstheme="majorHAnsi"/>
        </w:rPr>
        <w:t xml:space="preserve">. Through various forms of exchange, they can always provide the necessary assistance to the development of the home country, and so contribute to further economic development. In particular, the measures taken by China relate to the following: </w:t>
      </w:r>
    </w:p>
    <w:p w:rsidR="00943ED7" w:rsidRPr="001C2D47" w:rsidRDefault="00943ED7" w:rsidP="00943ED7">
      <w:pPr>
        <w:rPr>
          <w:rStyle w:val="StyleUnderline"/>
        </w:rPr>
      </w:pPr>
      <w:r w:rsidRPr="001C2D47">
        <w:rPr>
          <w:rFonts w:cstheme="majorHAnsi"/>
        </w:rPr>
        <w:t xml:space="preserve">1. </w:t>
      </w:r>
      <w:r w:rsidRPr="001C2D47">
        <w:rPr>
          <w:rStyle w:val="StyleUnderline"/>
        </w:rPr>
        <w:t xml:space="preserve">Opening of centres for post-doctoral studies in order to attract Chinese PhD </w:t>
      </w:r>
      <w:proofErr w:type="gramStart"/>
      <w:r w:rsidRPr="001C2D47">
        <w:rPr>
          <w:rStyle w:val="StyleUnderline"/>
        </w:rPr>
        <w:t>students</w:t>
      </w:r>
      <w:proofErr w:type="gramEnd"/>
      <w:r w:rsidRPr="001C2D47">
        <w:rPr>
          <w:rStyle w:val="StyleUnderline"/>
        </w:rPr>
        <w:t xml:space="preserve"> who have completed this part of their education abroad, </w:t>
      </w:r>
    </w:p>
    <w:p w:rsidR="00943ED7" w:rsidRPr="001C2D47" w:rsidRDefault="00943ED7" w:rsidP="00943ED7">
      <w:pPr>
        <w:rPr>
          <w:rStyle w:val="StyleUnderline"/>
        </w:rPr>
      </w:pPr>
      <w:r w:rsidRPr="001C2D47">
        <w:rPr>
          <w:rStyle w:val="StyleUnderline"/>
        </w:rPr>
        <w:t xml:space="preserve">2. Opening of incubators for employees in the field of high technology, </w:t>
      </w:r>
    </w:p>
    <w:p w:rsidR="00943ED7" w:rsidRPr="001C2D47" w:rsidRDefault="00943ED7" w:rsidP="00943ED7">
      <w:pPr>
        <w:rPr>
          <w:rStyle w:val="StyleUnderline"/>
        </w:rPr>
      </w:pPr>
      <w:r w:rsidRPr="001C2D47">
        <w:rPr>
          <w:rStyle w:val="StyleUnderline"/>
        </w:rPr>
        <w:t xml:space="preserve">3. Increased allocations in research centres, </w:t>
      </w:r>
    </w:p>
    <w:p w:rsidR="00943ED7" w:rsidRPr="001C2D47" w:rsidRDefault="00943ED7" w:rsidP="00943ED7">
      <w:pPr>
        <w:rPr>
          <w:rStyle w:val="StyleUnderline"/>
        </w:rPr>
      </w:pPr>
      <w:r w:rsidRPr="001C2D47">
        <w:rPr>
          <w:rStyle w:val="StyleUnderline"/>
        </w:rPr>
        <w:t xml:space="preserve">4. Creating good working conditions for migrants who return to the home country, </w:t>
      </w:r>
    </w:p>
    <w:p w:rsidR="00943ED7" w:rsidRPr="001C2D47" w:rsidRDefault="00943ED7" w:rsidP="00943ED7">
      <w:pPr>
        <w:rPr>
          <w:rFonts w:cstheme="majorHAnsi"/>
        </w:rPr>
      </w:pPr>
      <w:r w:rsidRPr="001C2D47">
        <w:rPr>
          <w:rStyle w:val="StyleUnderline"/>
        </w:rPr>
        <w:t xml:space="preserve">5. Implementation of the program “Serve the Nation </w:t>
      </w:r>
      <w:proofErr w:type="gramStart"/>
      <w:r w:rsidRPr="001C2D47">
        <w:rPr>
          <w:rStyle w:val="StyleUnderline"/>
        </w:rPr>
        <w:t>Without</w:t>
      </w:r>
      <w:proofErr w:type="gramEnd"/>
      <w:r w:rsidRPr="001C2D47">
        <w:rPr>
          <w:rStyle w:val="StyleUnderline"/>
        </w:rPr>
        <w:t xml:space="preserve"> Returning to the Nation</w:t>
      </w:r>
      <w:r w:rsidRPr="001C2D47">
        <w:rPr>
          <w:rFonts w:cstheme="majorHAnsi"/>
        </w:rPr>
        <w:t>” (Zweig, Fung &amp; Han, 2008).</w:t>
      </w:r>
    </w:p>
    <w:p w:rsidR="00943ED7" w:rsidRPr="001C2D47" w:rsidRDefault="00943ED7" w:rsidP="00943ED7">
      <w:pPr>
        <w:rPr>
          <w:rFonts w:cstheme="majorHAnsi"/>
        </w:rPr>
      </w:pPr>
    </w:p>
    <w:p w:rsidR="00943ED7" w:rsidRPr="001C2D47" w:rsidRDefault="00943ED7" w:rsidP="00943ED7">
      <w:pPr>
        <w:pStyle w:val="Heading4"/>
        <w:rPr>
          <w:rFonts w:cstheme="majorHAnsi"/>
        </w:rPr>
      </w:pPr>
      <w:r w:rsidRPr="001C2D47">
        <w:rPr>
          <w:rFonts w:cstheme="majorHAnsi"/>
        </w:rPr>
        <w:t>Brain drain thesis wrong and outdated – brain circulation is true and benefits both economies</w:t>
      </w:r>
    </w:p>
    <w:p w:rsidR="00943ED7" w:rsidRPr="001C2D47" w:rsidRDefault="00943ED7" w:rsidP="00943ED7">
      <w:pPr>
        <w:rPr>
          <w:rFonts w:cstheme="majorHAnsi"/>
        </w:rPr>
      </w:pPr>
      <w:r w:rsidRPr="001C2D47">
        <w:rPr>
          <w:rStyle w:val="Style13ptBold"/>
          <w:rFonts w:cstheme="majorHAnsi"/>
        </w:rPr>
        <w:t xml:space="preserve">Krasulja et al 16 </w:t>
      </w:r>
      <w:r w:rsidRPr="001C2D47">
        <w:rPr>
          <w:rStyle w:val="Style13ptBold"/>
          <w:rFonts w:cstheme="majorHAnsi"/>
          <w:b w:val="0"/>
        </w:rPr>
        <w:t xml:space="preserve">(Nevena Krasulja, masters student at Union University Nikola Tesla, “BRAIN-DRAIN –THE POSITIVE AND NEGATIVE ASPECTS OF THE PHENOMENON”, ЕКОНОМИКА, July 2016, Date Accessed: 6/24/18, </w:t>
      </w:r>
      <w:hyperlink r:id="rId137" w:history="1">
        <w:r w:rsidRPr="001C2D47">
          <w:rPr>
            <w:rStyle w:val="Hyperlink"/>
            <w:rFonts w:cstheme="majorHAnsi"/>
            <w:sz w:val="20"/>
          </w:rPr>
          <w:t>https://www.ceeol.com/search/article-detail?id=585394</w:t>
        </w:r>
      </w:hyperlink>
      <w:r w:rsidRPr="001C2D47">
        <w:rPr>
          <w:rStyle w:val="Style13ptBold"/>
          <w:rFonts w:cstheme="majorHAnsi"/>
          <w:b w:val="0"/>
        </w:rPr>
        <w:t xml:space="preserve"> )//rsb</w:t>
      </w:r>
    </w:p>
    <w:p w:rsidR="00943ED7" w:rsidRPr="001C2D47" w:rsidRDefault="00943ED7" w:rsidP="00943ED7">
      <w:pPr>
        <w:rPr>
          <w:rStyle w:val="Emphasis"/>
          <w:rFonts w:cstheme="majorHAnsi"/>
        </w:rPr>
      </w:pPr>
      <w:r w:rsidRPr="001C2D47">
        <w:rPr>
          <w:rFonts w:cstheme="majorHAnsi"/>
          <w:u w:val="single"/>
        </w:rPr>
        <w:t xml:space="preserve">There </w:t>
      </w:r>
      <w:proofErr w:type="gramStart"/>
      <w:r w:rsidRPr="001C2D47">
        <w:rPr>
          <w:rFonts w:cstheme="majorHAnsi"/>
          <w:u w:val="single"/>
        </w:rPr>
        <w:t>are a number of push</w:t>
      </w:r>
      <w:proofErr w:type="gramEnd"/>
      <w:r w:rsidRPr="001C2D47">
        <w:rPr>
          <w:rFonts w:cstheme="majorHAnsi"/>
          <w:u w:val="single"/>
        </w:rPr>
        <w:t xml:space="preserve"> and pull factors which influence the brain-drain phenomenon and that are generated from the general social, economic, family to geographical and natural conditions. Recent research has shown that the home country shall experience a strong democratic influence when a large number of young people are looking to study in foreign democratic countries.</w:t>
      </w:r>
      <w:r w:rsidRPr="001C2D47">
        <w:rPr>
          <w:rFonts w:cstheme="majorHAnsi"/>
        </w:rPr>
        <w:t xml:space="preserve"> On the other hand, </w:t>
      </w:r>
      <w:r w:rsidRPr="001C2D47">
        <w:rPr>
          <w:rFonts w:cstheme="majorHAnsi"/>
          <w:u w:val="single"/>
        </w:rPr>
        <w:t>those who leave their home countries after graduation continue to send money, usually for different family reasons, which has a great significance in most underdeveloped countries in the overall economic order. In</w:t>
      </w:r>
      <w:r w:rsidRPr="001C2D47">
        <w:rPr>
          <w:rFonts w:cstheme="majorHAnsi"/>
        </w:rPr>
        <w:t xml:space="preserve"> the research of any social phenomena the globalization factor must not be forgotten. It affects the transformation of the brain-drain phenomenon to brain-circulation phenomenon. </w:t>
      </w:r>
      <w:r w:rsidRPr="001C2D47">
        <w:rPr>
          <w:rFonts w:cstheme="majorHAnsi"/>
          <w:u w:val="single"/>
        </w:rPr>
        <w:t xml:space="preserve">Many countries are developing programs and policies which shall help in returning their experts “home”, and also attract foreign qualified personnel by simultaneously strengthening its economy and competitiveness. </w:t>
      </w:r>
      <w:r w:rsidRPr="001C2D47">
        <w:rPr>
          <w:rFonts w:cstheme="majorHAnsi"/>
        </w:rPr>
        <w:t xml:space="preserve">Recent research suggests that </w:t>
      </w:r>
      <w:r w:rsidRPr="001C2D47">
        <w:rPr>
          <w:rStyle w:val="Emphasis"/>
          <w:rFonts w:cstheme="majorHAnsi"/>
        </w:rPr>
        <w:t>taking advantage of a strong Diaspora no longer leaves the country “desperate” when qualified personnel migrate.</w:t>
      </w:r>
      <w:r w:rsidRPr="001C2D47">
        <w:rPr>
          <w:rFonts w:cstheme="majorHAnsi"/>
        </w:rPr>
        <w:t xml:space="preserve"> </w:t>
      </w:r>
      <w:r w:rsidRPr="001C2D47">
        <w:rPr>
          <w:rStyle w:val="Emphasis"/>
          <w:rFonts w:cstheme="majorHAnsi"/>
        </w:rPr>
        <w:t>Through various forms of exchange, they can always provide the necessary assistance to the development of the home country and thus contribute to its further economic development.</w:t>
      </w:r>
    </w:p>
    <w:p w:rsidR="00943ED7" w:rsidRPr="001C2D47" w:rsidRDefault="00943ED7" w:rsidP="00943ED7">
      <w:pPr>
        <w:rPr>
          <w:rFonts w:cstheme="majorHAnsi"/>
        </w:rPr>
      </w:pPr>
      <w:r w:rsidRPr="001C2D47">
        <w:rPr>
          <w:rFonts w:cstheme="majorHAnsi"/>
        </w:rPr>
        <w:t>We can conclude, based on the data we obtained, that the number of people in 2010 who sought “a better life” in a foreign country tripled compared to the 1960s (http://esa. un.org/migration). This alarming figure is the motive for authors to continue to work on this phenomenon in the context of their country.</w:t>
      </w:r>
    </w:p>
    <w:p w:rsidR="000A6266" w:rsidRPr="001C2D47" w:rsidRDefault="000A6266" w:rsidP="000A6266">
      <w:pPr>
        <w:pStyle w:val="Heading3"/>
      </w:pPr>
      <w:r w:rsidRPr="001C2D47">
        <w:t>Not Zero Sum</w:t>
      </w:r>
    </w:p>
    <w:p w:rsidR="00FF1F01" w:rsidRPr="001C2D47" w:rsidRDefault="00FF1F01" w:rsidP="00FF1F01">
      <w:pPr>
        <w:pStyle w:val="Heading4"/>
        <w:rPr>
          <w:u w:val="single"/>
        </w:rPr>
      </w:pPr>
      <w:r w:rsidRPr="001C2D47">
        <w:t xml:space="preserve">Immigration isn’t zero-sum – remittances and social capital exchange facilitates mutually beneficial </w:t>
      </w:r>
      <w:r w:rsidRPr="001C2D47">
        <w:rPr>
          <w:u w:val="single"/>
        </w:rPr>
        <w:t>brain linkage</w:t>
      </w:r>
    </w:p>
    <w:p w:rsidR="00FF1F01" w:rsidRPr="001C2D47" w:rsidRDefault="00FF1F01" w:rsidP="00FF1F01">
      <w:r w:rsidRPr="001C2D47">
        <w:rPr>
          <w:rStyle w:val="Style13ptBold"/>
        </w:rPr>
        <w:t>Moon and Shin 18</w:t>
      </w:r>
      <w:r w:rsidRPr="001C2D47">
        <w:t xml:space="preserve"> </w:t>
      </w:r>
      <w:r w:rsidRPr="001C2D47">
        <w:rPr>
          <w:szCs w:val="16"/>
        </w:rPr>
        <w:t xml:space="preserve">(Rennie Moon and Gi-Wook Shin, 2/24/18, Rennie Moon is a graduate of Stanford’s Graduate School of Education and an associate professor at the Underwood International College at Yonsei University in Seoul, South Korea. Her research explores the interrelationships among globalization, migration and citizenship, and internationalization of higher education, Gi-Wook Shin is the director of the Walter H. Shorenstein Asia-Pacific Research Center; the Tong Yang, Korea Foundation, and Korea Stanford Alumni Chair of Korean Studies; the founding director of the Korea Program; a senior fellow of the Freeman Spogli Institute for International Studies; and a professor of sociology, all at Stanford University, “From Brain Drain to Brain Circulation and Linkage”, </w:t>
      </w:r>
      <w:hyperlink r:id="rId138" w:history="1">
        <w:r w:rsidRPr="001C2D47">
          <w:rPr>
            <w:rStyle w:val="Hyperlink"/>
            <w:szCs w:val="16"/>
          </w:rPr>
          <w:t>https://aparc.fsi.stanford.edu/sites/default/files/brain_drain_to_circulation_and_linkage_0.pdf</w:t>
        </w:r>
      </w:hyperlink>
      <w:r w:rsidRPr="001C2D47">
        <w:rPr>
          <w:szCs w:val="16"/>
        </w:rPr>
        <w:t>) MKIM</w:t>
      </w:r>
    </w:p>
    <w:p w:rsidR="00FF1F01" w:rsidRPr="001C2D47" w:rsidRDefault="00FF1F01" w:rsidP="00FF1F01">
      <w:pPr>
        <w:rPr>
          <w:szCs w:val="16"/>
        </w:rPr>
      </w:pPr>
      <w:r w:rsidRPr="001C2D47">
        <w:rPr>
          <w:sz w:val="26"/>
          <w:szCs w:val="26"/>
          <w:u w:val="single"/>
        </w:rPr>
        <w:t>Under the conventional</w:t>
      </w:r>
      <w:r w:rsidRPr="001C2D47">
        <w:rPr>
          <w:szCs w:val="16"/>
        </w:rPr>
        <w:t xml:space="preserve"> human capital </w:t>
      </w:r>
      <w:r w:rsidRPr="001C2D47">
        <w:rPr>
          <w:sz w:val="26"/>
          <w:szCs w:val="26"/>
          <w:u w:val="single"/>
        </w:rPr>
        <w:t>approach</w:t>
      </w:r>
      <w:r w:rsidRPr="001C2D47">
        <w:rPr>
          <w:szCs w:val="16"/>
        </w:rPr>
        <w:t xml:space="preserve">, the </w:t>
      </w:r>
      <w:r w:rsidRPr="001C2D47">
        <w:rPr>
          <w:sz w:val="26"/>
          <w:szCs w:val="26"/>
          <w:u w:val="single"/>
        </w:rPr>
        <w:t>migration of high skilled professionals is</w:t>
      </w:r>
      <w:r w:rsidRPr="001C2D47">
        <w:rPr>
          <w:szCs w:val="16"/>
        </w:rPr>
        <w:t xml:space="preserve"> considered </w:t>
      </w:r>
      <w:r w:rsidRPr="001C2D47">
        <w:rPr>
          <w:sz w:val="26"/>
          <w:szCs w:val="26"/>
          <w:u w:val="single"/>
        </w:rPr>
        <w:t>a zero-sum game</w:t>
      </w:r>
      <w:r w:rsidRPr="001C2D47">
        <w:rPr>
          <w:szCs w:val="16"/>
        </w:rPr>
        <w:t xml:space="preserve"> in which the host country receives a net inflow of human capital from the home country, enhancing the competitiveness of the host country at the home country’s expense, commonly </w:t>
      </w:r>
      <w:r w:rsidRPr="001C2D47">
        <w:rPr>
          <w:sz w:val="26"/>
          <w:szCs w:val="26"/>
          <w:u w:val="single"/>
        </w:rPr>
        <w:t>referred to as “brain drain”</w:t>
      </w:r>
      <w:r w:rsidRPr="001C2D47">
        <w:rPr>
          <w:szCs w:val="16"/>
        </w:rPr>
        <w:t xml:space="preserve"> for the home country and “brain gain” for the host country. This approach underlies many, if not most, of the policies governing skilled immigration today. Policies that encourage return ethnic migration, or “brain circulation,” are also premised on this framework. </w:t>
      </w:r>
      <w:r w:rsidRPr="001C2D47">
        <w:rPr>
          <w:sz w:val="26"/>
          <w:szCs w:val="26"/>
          <w:u w:val="single"/>
        </w:rPr>
        <w:t>In the newly emerging approach,</w:t>
      </w:r>
      <w:r w:rsidRPr="001C2D47">
        <w:rPr>
          <w:szCs w:val="16"/>
        </w:rPr>
        <w:t xml:space="preserve"> however, </w:t>
      </w:r>
      <w:r w:rsidRPr="001C2D47">
        <w:rPr>
          <w:sz w:val="26"/>
          <w:szCs w:val="26"/>
          <w:u w:val="single"/>
        </w:rPr>
        <w:t>mutually beneficial ties</w:t>
      </w:r>
      <w:r w:rsidRPr="001C2D47">
        <w:rPr>
          <w:szCs w:val="16"/>
        </w:rPr>
        <w:t xml:space="preserve"> (or “brain linkages”) </w:t>
      </w:r>
      <w:r w:rsidRPr="001C2D47">
        <w:rPr>
          <w:sz w:val="26"/>
          <w:szCs w:val="26"/>
          <w:u w:val="single"/>
        </w:rPr>
        <w:t>between home and host countries create a win-win,</w:t>
      </w:r>
      <w:r w:rsidRPr="001C2D47">
        <w:rPr>
          <w:szCs w:val="16"/>
        </w:rPr>
        <w:t xml:space="preserve"> positive-sum </w:t>
      </w:r>
      <w:r w:rsidRPr="001C2D47">
        <w:rPr>
          <w:sz w:val="26"/>
          <w:szCs w:val="26"/>
          <w:u w:val="single"/>
        </w:rPr>
        <w:t>situation for both</w:t>
      </w:r>
      <w:r w:rsidRPr="001C2D47">
        <w:rPr>
          <w:szCs w:val="16"/>
        </w:rPr>
        <w:t xml:space="preserve"> </w:t>
      </w:r>
      <w:r w:rsidRPr="001C2D47">
        <w:rPr>
          <w:sz w:val="26"/>
          <w:szCs w:val="26"/>
          <w:u w:val="single"/>
        </w:rPr>
        <w:t>sides</w:t>
      </w:r>
      <w:r w:rsidRPr="001C2D47">
        <w:rPr>
          <w:szCs w:val="16"/>
        </w:rPr>
        <w:t xml:space="preserve">. Unlike ties linking members of homogeneous groups (bonding social capital) or ties linking members of diverse social groups in the same geographic area (local bridging), </w:t>
      </w:r>
      <w:r w:rsidRPr="001C2D47">
        <w:rPr>
          <w:sz w:val="26"/>
          <w:szCs w:val="26"/>
          <w:u w:val="single"/>
        </w:rPr>
        <w:t>transnational social capital connects members of different countries</w:t>
      </w:r>
      <w:r w:rsidRPr="001C2D47">
        <w:rPr>
          <w:szCs w:val="16"/>
        </w:rPr>
        <w:t xml:space="preserve"> (transnational bridging). This concept is illustrated in figure 2. </w:t>
      </w:r>
      <w:r w:rsidRPr="001C2D47">
        <w:rPr>
          <w:sz w:val="26"/>
          <w:szCs w:val="26"/>
          <w:u w:val="single"/>
        </w:rPr>
        <w:t>From this</w:t>
      </w:r>
      <w:r w:rsidRPr="001C2D47">
        <w:rPr>
          <w:szCs w:val="16"/>
        </w:rPr>
        <w:t xml:space="preserve"> transnational social capital </w:t>
      </w:r>
      <w:r w:rsidRPr="001C2D47">
        <w:rPr>
          <w:sz w:val="26"/>
          <w:szCs w:val="26"/>
          <w:u w:val="single"/>
        </w:rPr>
        <w:t xml:space="preserve">perspective, </w:t>
      </w:r>
      <w:r w:rsidRPr="001C2D47">
        <w:rPr>
          <w:b/>
          <w:sz w:val="26"/>
          <w:szCs w:val="26"/>
          <w:u w:val="single"/>
        </w:rPr>
        <w:t>brain drain offers an opportunity for brain linkage</w:t>
      </w:r>
      <w:r w:rsidRPr="001C2D47">
        <w:rPr>
          <w:sz w:val="26"/>
          <w:szCs w:val="26"/>
          <w:u w:val="single"/>
        </w:rPr>
        <w:t>,</w:t>
      </w:r>
      <w:r w:rsidRPr="001C2D47">
        <w:rPr>
          <w:szCs w:val="16"/>
        </w:rPr>
        <w:t xml:space="preserve"> although this requires a country to lose first before it can gain, with a certain level of risk involved. </w:t>
      </w:r>
      <w:r w:rsidRPr="001C2D47">
        <w:rPr>
          <w:sz w:val="26"/>
          <w:szCs w:val="26"/>
          <w:u w:val="single"/>
        </w:rPr>
        <w:t>Thus</w:t>
      </w:r>
      <w:r w:rsidRPr="001C2D47">
        <w:rPr>
          <w:szCs w:val="16"/>
        </w:rPr>
        <w:t xml:space="preserve">, </w:t>
      </w:r>
      <w:r w:rsidRPr="001C2D47">
        <w:rPr>
          <w:sz w:val="26"/>
          <w:szCs w:val="26"/>
          <w:u w:val="single"/>
        </w:rPr>
        <w:t>if brain drain can be converted into</w:t>
      </w:r>
      <w:r w:rsidRPr="001C2D47">
        <w:rPr>
          <w:szCs w:val="16"/>
        </w:rPr>
        <w:t xml:space="preserve"> </w:t>
      </w:r>
      <w:r w:rsidRPr="001C2D47">
        <w:rPr>
          <w:sz w:val="26"/>
          <w:szCs w:val="26"/>
          <w:u w:val="single"/>
        </w:rPr>
        <w:t>brain circulation or brain linkage</w:t>
      </w:r>
      <w:r w:rsidRPr="001C2D47">
        <w:rPr>
          <w:szCs w:val="16"/>
        </w:rPr>
        <w:t xml:space="preserve">, </w:t>
      </w:r>
      <w:r w:rsidRPr="001C2D47">
        <w:rPr>
          <w:sz w:val="26"/>
          <w:szCs w:val="26"/>
          <w:u w:val="single"/>
        </w:rPr>
        <w:t>it will</w:t>
      </w:r>
      <w:r w:rsidRPr="001C2D47">
        <w:rPr>
          <w:szCs w:val="16"/>
        </w:rPr>
        <w:t xml:space="preserve"> </w:t>
      </w:r>
      <w:r w:rsidRPr="001C2D47">
        <w:rPr>
          <w:sz w:val="26"/>
          <w:szCs w:val="26"/>
          <w:u w:val="single"/>
        </w:rPr>
        <w:t>contribute to the</w:t>
      </w:r>
      <w:r w:rsidRPr="001C2D47">
        <w:rPr>
          <w:szCs w:val="16"/>
        </w:rPr>
        <w:t xml:space="preserve"> social and </w:t>
      </w:r>
      <w:r w:rsidRPr="001C2D47">
        <w:rPr>
          <w:sz w:val="26"/>
          <w:szCs w:val="26"/>
          <w:u w:val="single"/>
        </w:rPr>
        <w:t>economic development of a</w:t>
      </w:r>
      <w:r w:rsidRPr="001C2D47">
        <w:rPr>
          <w:szCs w:val="16"/>
        </w:rPr>
        <w:t xml:space="preserve"> </w:t>
      </w:r>
      <w:r w:rsidRPr="001C2D47">
        <w:rPr>
          <w:sz w:val="26"/>
          <w:szCs w:val="26"/>
          <w:u w:val="single"/>
        </w:rPr>
        <w:t>country</w:t>
      </w:r>
      <w:r w:rsidRPr="001C2D47">
        <w:rPr>
          <w:szCs w:val="16"/>
        </w:rPr>
        <w:t xml:space="preserve"> in areas that homegrown talent alone may not be able to satisfy. </w:t>
      </w:r>
      <w:r w:rsidRPr="001C2D47">
        <w:rPr>
          <w:sz w:val="26"/>
          <w:szCs w:val="26"/>
          <w:u w:val="single"/>
        </w:rPr>
        <w:t>Recent</w:t>
      </w:r>
      <w:r w:rsidRPr="001C2D47">
        <w:rPr>
          <w:szCs w:val="16"/>
        </w:rPr>
        <w:t xml:space="preserve">ly published </w:t>
      </w:r>
      <w:r w:rsidRPr="001C2D47">
        <w:rPr>
          <w:sz w:val="26"/>
          <w:szCs w:val="26"/>
          <w:u w:val="single"/>
        </w:rPr>
        <w:t>reports by the</w:t>
      </w:r>
      <w:r w:rsidRPr="001C2D47">
        <w:rPr>
          <w:szCs w:val="16"/>
        </w:rPr>
        <w:t xml:space="preserve"> Asian Development Bank (</w:t>
      </w:r>
      <w:r w:rsidRPr="001C2D47">
        <w:rPr>
          <w:sz w:val="26"/>
          <w:szCs w:val="26"/>
          <w:u w:val="single"/>
        </w:rPr>
        <w:t>ADB</w:t>
      </w:r>
      <w:r w:rsidRPr="001C2D47">
        <w:rPr>
          <w:szCs w:val="16"/>
        </w:rPr>
        <w:t xml:space="preserve">) </w:t>
      </w:r>
      <w:r w:rsidRPr="001C2D47">
        <w:rPr>
          <w:sz w:val="26"/>
          <w:szCs w:val="26"/>
          <w:u w:val="single"/>
        </w:rPr>
        <w:t>examining labor mobility</w:t>
      </w:r>
      <w:r w:rsidRPr="001C2D47">
        <w:rPr>
          <w:szCs w:val="16"/>
        </w:rPr>
        <w:t xml:space="preserve"> across ASEAN countries </w:t>
      </w:r>
      <w:r w:rsidRPr="001C2D47">
        <w:rPr>
          <w:sz w:val="26"/>
          <w:szCs w:val="26"/>
          <w:u w:val="single"/>
        </w:rPr>
        <w:t>acknowledge that brain brain</w:t>
      </w:r>
      <w:r w:rsidRPr="001C2D47">
        <w:rPr>
          <w:szCs w:val="16"/>
        </w:rPr>
        <w:t xml:space="preserve"> drain </w:t>
      </w:r>
      <w:r w:rsidRPr="001C2D47">
        <w:rPr>
          <w:sz w:val="26"/>
          <w:szCs w:val="26"/>
          <w:u w:val="single"/>
        </w:rPr>
        <w:t>has benefits</w:t>
      </w:r>
      <w:r w:rsidRPr="001C2D47">
        <w:rPr>
          <w:szCs w:val="16"/>
        </w:rPr>
        <w:t xml:space="preserve">, but only insofar as it can be converted into brain circulation.6 For example, </w:t>
      </w:r>
      <w:r w:rsidRPr="001C2D47">
        <w:rPr>
          <w:sz w:val="26"/>
          <w:szCs w:val="26"/>
          <w:u w:val="single"/>
        </w:rPr>
        <w:t>the</w:t>
      </w:r>
      <w:r w:rsidRPr="001C2D47">
        <w:rPr>
          <w:szCs w:val="16"/>
        </w:rPr>
        <w:t xml:space="preserve"> ADB </w:t>
      </w:r>
      <w:r w:rsidRPr="001C2D47">
        <w:rPr>
          <w:sz w:val="26"/>
          <w:szCs w:val="26"/>
          <w:u w:val="single"/>
        </w:rPr>
        <w:t>report states</w:t>
      </w:r>
      <w:r w:rsidRPr="001C2D47">
        <w:rPr>
          <w:szCs w:val="16"/>
        </w:rPr>
        <w:t xml:space="preserve">, “In a globally connected world, </w:t>
      </w:r>
      <w:r w:rsidRPr="001C2D47">
        <w:rPr>
          <w:sz w:val="26"/>
          <w:szCs w:val="26"/>
          <w:u w:val="single"/>
        </w:rPr>
        <w:t>the departure of skilled nationals</w:t>
      </w:r>
      <w:r w:rsidRPr="001C2D47">
        <w:rPr>
          <w:szCs w:val="16"/>
        </w:rPr>
        <w:t xml:space="preserve"> </w:t>
      </w:r>
      <w:r w:rsidRPr="001C2D47">
        <w:rPr>
          <w:sz w:val="26"/>
          <w:szCs w:val="26"/>
          <w:u w:val="single"/>
        </w:rPr>
        <w:t>is neither</w:t>
      </w:r>
      <w:r w:rsidRPr="001C2D47">
        <w:rPr>
          <w:szCs w:val="16"/>
        </w:rPr>
        <w:t xml:space="preserve"> necessarily </w:t>
      </w:r>
      <w:r w:rsidRPr="001C2D47">
        <w:rPr>
          <w:sz w:val="26"/>
          <w:szCs w:val="26"/>
          <w:u w:val="single"/>
        </w:rPr>
        <w:t>permanent nor a</w:t>
      </w:r>
      <w:r w:rsidRPr="001C2D47">
        <w:rPr>
          <w:szCs w:val="16"/>
        </w:rPr>
        <w:t xml:space="preserve"> net </w:t>
      </w:r>
      <w:r w:rsidRPr="001C2D47">
        <w:rPr>
          <w:sz w:val="26"/>
          <w:szCs w:val="26"/>
          <w:u w:val="single"/>
        </w:rPr>
        <w:t>drain</w:t>
      </w:r>
      <w:r w:rsidRPr="001C2D47">
        <w:rPr>
          <w:szCs w:val="16"/>
        </w:rPr>
        <w:t xml:space="preserve">, at least in the long run. </w:t>
      </w:r>
      <w:r w:rsidRPr="001C2D47">
        <w:rPr>
          <w:sz w:val="26"/>
          <w:szCs w:val="26"/>
          <w:u w:val="single"/>
        </w:rPr>
        <w:t>Many return with</w:t>
      </w:r>
      <w:r w:rsidRPr="001C2D47">
        <w:rPr>
          <w:szCs w:val="16"/>
        </w:rPr>
        <w:t xml:space="preserve"> new </w:t>
      </w:r>
      <w:r w:rsidRPr="001C2D47">
        <w:rPr>
          <w:sz w:val="26"/>
          <w:szCs w:val="26"/>
          <w:u w:val="single"/>
        </w:rPr>
        <w:t>skills, financial and social capital</w:t>
      </w:r>
      <w:r w:rsidRPr="001C2D47">
        <w:rPr>
          <w:szCs w:val="16"/>
        </w:rPr>
        <w:t xml:space="preserve">, </w:t>
      </w:r>
      <w:r w:rsidRPr="001C2D47">
        <w:rPr>
          <w:sz w:val="26"/>
          <w:szCs w:val="26"/>
          <w:u w:val="single"/>
        </w:rPr>
        <w:t>and access to</w:t>
      </w:r>
      <w:r w:rsidRPr="001C2D47">
        <w:rPr>
          <w:szCs w:val="16"/>
        </w:rPr>
        <w:t xml:space="preserve"> </w:t>
      </w:r>
      <w:r w:rsidRPr="001C2D47">
        <w:rPr>
          <w:sz w:val="26"/>
          <w:szCs w:val="26"/>
          <w:u w:val="single"/>
        </w:rPr>
        <w:t>valuable</w:t>
      </w:r>
      <w:r w:rsidRPr="001C2D47">
        <w:rPr>
          <w:szCs w:val="16"/>
        </w:rPr>
        <w:t xml:space="preserve"> business and educational </w:t>
      </w:r>
      <w:r w:rsidRPr="001C2D47">
        <w:rPr>
          <w:sz w:val="26"/>
          <w:szCs w:val="26"/>
          <w:u w:val="single"/>
        </w:rPr>
        <w:t>networks</w:t>
      </w:r>
      <w:r w:rsidRPr="001C2D47">
        <w:rPr>
          <w:szCs w:val="16"/>
        </w:rPr>
        <w:t xml:space="preserve">.” Others also have acknowledged the positive effects of brain circulation, or skill mobility, within the ASEAN community.7 However, these reports do not examine in detail how there could still be benefits stemming from the permanent non-return of high-skilled individuals, as we address here. Beyond Monetary Remittances Earlier studies on the positive returns from emigration for source countries emphasized the role of emigrants’ monetary remittances. However, cross-national studies examining the relationship between remittances and economic performance are inconclusive, with some studies finding a positive relationship8 and others finding no relationship or even a negative relationship.9 For example, </w:t>
      </w:r>
      <w:r w:rsidRPr="001C2D47">
        <w:rPr>
          <w:sz w:val="26"/>
          <w:szCs w:val="26"/>
          <w:u w:val="single"/>
        </w:rPr>
        <w:t>a cross-national study of seventy-one developing countries showed that a 10 percent increase in per capita</w:t>
      </w:r>
      <w:r w:rsidRPr="001C2D47">
        <w:rPr>
          <w:szCs w:val="16"/>
        </w:rPr>
        <w:t xml:space="preserve"> official international </w:t>
      </w:r>
      <w:r w:rsidRPr="001C2D47">
        <w:rPr>
          <w:sz w:val="26"/>
          <w:szCs w:val="26"/>
          <w:u w:val="single"/>
        </w:rPr>
        <w:t>remittances</w:t>
      </w:r>
      <w:r w:rsidRPr="001C2D47">
        <w:rPr>
          <w:szCs w:val="16"/>
        </w:rPr>
        <w:t xml:space="preserve"> </w:t>
      </w:r>
      <w:r w:rsidRPr="001C2D47">
        <w:rPr>
          <w:sz w:val="26"/>
          <w:szCs w:val="26"/>
          <w:u w:val="single"/>
        </w:rPr>
        <w:t>produced a 3.5 percent decline in</w:t>
      </w:r>
      <w:r w:rsidRPr="001C2D47">
        <w:rPr>
          <w:szCs w:val="16"/>
        </w:rPr>
        <w:t xml:space="preserve"> the share of people living in </w:t>
      </w:r>
      <w:r w:rsidRPr="001C2D47">
        <w:rPr>
          <w:sz w:val="26"/>
          <w:szCs w:val="26"/>
          <w:u w:val="single"/>
        </w:rPr>
        <w:t>poverty</w:t>
      </w:r>
      <w:r w:rsidRPr="001C2D47">
        <w:rPr>
          <w:szCs w:val="16"/>
        </w:rPr>
        <w:t xml:space="preserve">.10 </w:t>
      </w:r>
      <w:r w:rsidRPr="001C2D47">
        <w:rPr>
          <w:sz w:val="26"/>
          <w:szCs w:val="26"/>
          <w:u w:val="single"/>
        </w:rPr>
        <w:t>Other research</w:t>
      </w:r>
      <w:r w:rsidRPr="001C2D47">
        <w:rPr>
          <w:szCs w:val="16"/>
        </w:rPr>
        <w:t xml:space="preserve"> also </w:t>
      </w:r>
      <w:r w:rsidRPr="001C2D47">
        <w:rPr>
          <w:sz w:val="26"/>
          <w:szCs w:val="26"/>
          <w:u w:val="single"/>
        </w:rPr>
        <w:t>finds that</w:t>
      </w:r>
      <w:r w:rsidRPr="001C2D47">
        <w:rPr>
          <w:szCs w:val="16"/>
        </w:rPr>
        <w:t xml:space="preserve"> </w:t>
      </w:r>
      <w:r w:rsidRPr="001C2D47">
        <w:rPr>
          <w:sz w:val="26"/>
          <w:szCs w:val="26"/>
          <w:u w:val="single"/>
        </w:rPr>
        <w:t>migration and remittance</w:t>
      </w:r>
      <w:r w:rsidRPr="001C2D47">
        <w:rPr>
          <w:szCs w:val="16"/>
        </w:rPr>
        <w:t xml:space="preserve"> receipts </w:t>
      </w:r>
      <w:r w:rsidRPr="001C2D47">
        <w:rPr>
          <w:sz w:val="26"/>
          <w:szCs w:val="26"/>
          <w:u w:val="single"/>
        </w:rPr>
        <w:t>are positively correlated with</w:t>
      </w:r>
      <w:r w:rsidRPr="001C2D47">
        <w:rPr>
          <w:szCs w:val="16"/>
        </w:rPr>
        <w:t xml:space="preserve"> various types of household </w:t>
      </w:r>
      <w:r w:rsidRPr="001C2D47">
        <w:rPr>
          <w:sz w:val="26"/>
          <w:szCs w:val="26"/>
          <w:u w:val="single"/>
        </w:rPr>
        <w:t>investments</w:t>
      </w:r>
      <w:r w:rsidRPr="001C2D47">
        <w:rPr>
          <w:szCs w:val="16"/>
        </w:rPr>
        <w:t xml:space="preserve"> in developing countries, </w:t>
      </w:r>
      <w:r w:rsidRPr="001C2D47">
        <w:rPr>
          <w:sz w:val="26"/>
          <w:szCs w:val="26"/>
          <w:u w:val="single"/>
        </w:rPr>
        <w:t>including entrepreneurship and small business</w:t>
      </w:r>
      <w:r w:rsidRPr="001C2D47">
        <w:rPr>
          <w:szCs w:val="16"/>
        </w:rPr>
        <w:t xml:space="preserve"> investment.11 Some positive </w:t>
      </w:r>
      <w:r w:rsidRPr="001C2D47">
        <w:rPr>
          <w:sz w:val="26"/>
          <w:szCs w:val="26"/>
          <w:u w:val="single"/>
        </w:rPr>
        <w:t>examples include agricultural investment in Pakistan</w:t>
      </w:r>
      <w:r w:rsidRPr="001C2D47">
        <w:rPr>
          <w:szCs w:val="16"/>
        </w:rPr>
        <w:t xml:space="preserve">12 and China13 </w:t>
      </w:r>
      <w:r w:rsidRPr="001C2D47">
        <w:rPr>
          <w:sz w:val="26"/>
          <w:szCs w:val="26"/>
          <w:u w:val="single"/>
        </w:rPr>
        <w:t>and schooling investments</w:t>
      </w:r>
      <w:r w:rsidRPr="001C2D47">
        <w:rPr>
          <w:szCs w:val="16"/>
        </w:rPr>
        <w:t xml:space="preserve"> </w:t>
      </w:r>
      <w:r w:rsidRPr="001C2D47">
        <w:rPr>
          <w:sz w:val="26"/>
          <w:szCs w:val="26"/>
          <w:u w:val="single"/>
        </w:rPr>
        <w:t>in</w:t>
      </w:r>
      <w:r w:rsidRPr="001C2D47">
        <w:rPr>
          <w:szCs w:val="16"/>
        </w:rPr>
        <w:t xml:space="preserve"> El Salvador and </w:t>
      </w:r>
      <w:r w:rsidRPr="001C2D47">
        <w:rPr>
          <w:sz w:val="26"/>
          <w:szCs w:val="26"/>
          <w:u w:val="single"/>
        </w:rPr>
        <w:t>Guatemala</w:t>
      </w:r>
      <w:r w:rsidRPr="001C2D47">
        <w:rPr>
          <w:szCs w:val="16"/>
        </w:rPr>
        <w:t xml:space="preserve">.14 However, other studies also argue that remittances rarely fund productive investments, and instead mainly allow higher consumption.15 With the increasing importance of high-skilled migration, research has paid growing attention to migrants’ contributions to home country development beyond monetary remittances. In particular, knowledge transfer or “knowledge remittances,” either directly through brain circulation or indirectly, through networks, has been an important focus of such research. </w:t>
      </w:r>
      <w:r w:rsidRPr="001C2D47">
        <w:rPr>
          <w:sz w:val="26"/>
          <w:szCs w:val="26"/>
          <w:u w:val="single"/>
        </w:rPr>
        <w:t>To facilitate such</w:t>
      </w:r>
      <w:r w:rsidRPr="001C2D47">
        <w:rPr>
          <w:szCs w:val="16"/>
        </w:rPr>
        <w:t xml:space="preserve"> knowledge </w:t>
      </w:r>
      <w:r w:rsidRPr="001C2D47">
        <w:rPr>
          <w:sz w:val="26"/>
          <w:szCs w:val="26"/>
          <w:u w:val="single"/>
        </w:rPr>
        <w:t>remittances, it has</w:t>
      </w:r>
      <w:r w:rsidRPr="001C2D47">
        <w:rPr>
          <w:szCs w:val="16"/>
        </w:rPr>
        <w:t xml:space="preserve"> </w:t>
      </w:r>
      <w:r w:rsidRPr="001C2D47">
        <w:rPr>
          <w:sz w:val="26"/>
          <w:szCs w:val="26"/>
          <w:u w:val="single"/>
        </w:rPr>
        <w:t xml:space="preserve">been noted that countries need to send </w:t>
      </w:r>
      <w:r w:rsidRPr="001C2D47">
        <w:rPr>
          <w:szCs w:val="16"/>
        </w:rPr>
        <w:t xml:space="preserve">out educated and talented </w:t>
      </w:r>
      <w:r w:rsidRPr="001C2D47">
        <w:rPr>
          <w:sz w:val="26"/>
          <w:szCs w:val="26"/>
          <w:u w:val="single"/>
        </w:rPr>
        <w:t>people abroad</w:t>
      </w:r>
      <w:r w:rsidRPr="001C2D47">
        <w:rPr>
          <w:szCs w:val="16"/>
        </w:rPr>
        <w:t xml:space="preserve"> even </w:t>
      </w:r>
      <w:r w:rsidRPr="001C2D47">
        <w:rPr>
          <w:sz w:val="26"/>
          <w:szCs w:val="26"/>
          <w:u w:val="single"/>
        </w:rPr>
        <w:t>at the</w:t>
      </w:r>
      <w:r w:rsidRPr="001C2D47">
        <w:rPr>
          <w:szCs w:val="16"/>
        </w:rPr>
        <w:t xml:space="preserve"> </w:t>
      </w:r>
      <w:r w:rsidRPr="001C2D47">
        <w:rPr>
          <w:sz w:val="26"/>
          <w:szCs w:val="26"/>
          <w:u w:val="single"/>
        </w:rPr>
        <w:t>risk of losing some of them</w:t>
      </w:r>
      <w:r w:rsidRPr="001C2D47">
        <w:rPr>
          <w:szCs w:val="16"/>
        </w:rPr>
        <w:t>, i.e. brain drain.</w:t>
      </w:r>
    </w:p>
    <w:p w:rsidR="00FF1F01" w:rsidRPr="001C2D47" w:rsidRDefault="00FF1F01" w:rsidP="00FF1F01">
      <w:pPr>
        <w:rPr>
          <w:szCs w:val="16"/>
        </w:rPr>
      </w:pPr>
    </w:p>
    <w:p w:rsidR="00A12468" w:rsidRPr="001C2D47" w:rsidRDefault="00A12468" w:rsidP="00A12468">
      <w:pPr>
        <w:pStyle w:val="Heading3"/>
      </w:pPr>
      <w:r w:rsidRPr="001C2D47">
        <w:t>No Impact</w:t>
      </w:r>
    </w:p>
    <w:p w:rsidR="00A12468" w:rsidRPr="001C2D47" w:rsidRDefault="00A12468" w:rsidP="00A12468">
      <w:pPr>
        <w:pStyle w:val="Heading4"/>
      </w:pPr>
      <w:r w:rsidRPr="001C2D47">
        <w:t xml:space="preserve">No impact </w:t>
      </w:r>
      <w:proofErr w:type="gramStart"/>
      <w:r w:rsidRPr="001C2D47">
        <w:t>Their</w:t>
      </w:r>
      <w:proofErr w:type="gramEnd"/>
      <w:r w:rsidRPr="001C2D47">
        <w:t xml:space="preserve"> studies exaggerate, brain drain only decreases growth by 0.05%</w:t>
      </w:r>
    </w:p>
    <w:p w:rsidR="00A12468" w:rsidRPr="001C2D47" w:rsidRDefault="00A12468" w:rsidP="00A12468">
      <w:r w:rsidRPr="001C2D47">
        <w:rPr>
          <w:rStyle w:val="Style13ptBold"/>
        </w:rPr>
        <w:t>Commander et al 04</w:t>
      </w:r>
      <w:r w:rsidRPr="001C2D47">
        <w:t xml:space="preserve"> (Simon Commander is a research fellow at the IZA and has published numerous books, articles, and working papers. “The Brain Drain: Curse or Boon? A Survey of the Literature” from the book “</w:t>
      </w:r>
      <w:hyperlink r:id="rId139" w:history="1">
        <w:r w:rsidRPr="001C2D47">
          <w:rPr>
            <w:rStyle w:val="Hyperlink"/>
          </w:rPr>
          <w:t>Challenges to Globalization: Analyzing the Economics</w:t>
        </w:r>
      </w:hyperlink>
      <w:r w:rsidRPr="001C2D47">
        <w:t>” pgs. 252-253, February 2004)</w:t>
      </w:r>
    </w:p>
    <w:p w:rsidR="00A12468" w:rsidRPr="001C2D47" w:rsidRDefault="00A12468" w:rsidP="00A12468">
      <w:pPr>
        <w:rPr>
          <w:szCs w:val="16"/>
        </w:rPr>
      </w:pPr>
      <w:r w:rsidRPr="001C2D47">
        <w:rPr>
          <w:szCs w:val="16"/>
        </w:rPr>
        <w:t>An important step forward in the literature on the beneﬁcial brain drain is due to Beine, Docquier, and Rapaport (2001a</w:t>
      </w:r>
      <w:proofErr w:type="gramStart"/>
      <w:r w:rsidRPr="001C2D47">
        <w:rPr>
          <w:szCs w:val="16"/>
        </w:rPr>
        <w:t>,b</w:t>
      </w:r>
      <w:proofErr w:type="gramEnd"/>
      <w:r w:rsidRPr="001C2D47">
        <w:rPr>
          <w:szCs w:val="16"/>
        </w:rPr>
        <w:t xml:space="preserve">), who aim to test the model empirically using cross-sectional data. Their ﬁrst attempt was hamstrung by data diﬃculties (e.g., having to use gross migration to proxy the brain drain), but it demonstrates that the probability of </w:t>
      </w:r>
      <w:r w:rsidRPr="001C2D47">
        <w:rPr>
          <w:rStyle w:val="StyleUnderline"/>
        </w:rPr>
        <w:t>emigration does appear to boost human-capital formation in poor countries and that the stock of human capital does appear to inﬂuence growth positively</w:t>
      </w:r>
      <w:r w:rsidRPr="001C2D47">
        <w:rPr>
          <w:szCs w:val="16"/>
        </w:rPr>
        <w:t xml:space="preserve">.13 These are both necessary conditions for the beneﬁcial brain drain. </w:t>
      </w:r>
      <w:r w:rsidRPr="001C2D47">
        <w:rPr>
          <w:rStyle w:val="StyleUnderline"/>
        </w:rPr>
        <w:t>Beine, Docquier, and Rapaport</w:t>
      </w:r>
      <w:r w:rsidRPr="001C2D47">
        <w:rPr>
          <w:szCs w:val="16"/>
        </w:rPr>
        <w:t xml:space="preserve"> (2001b) advance these results in several ways. They </w:t>
      </w:r>
      <w:r w:rsidRPr="001C2D47">
        <w:rPr>
          <w:rStyle w:val="StyleUnderline"/>
        </w:rPr>
        <w:t>use Carrington and Detragiache’s</w:t>
      </w:r>
      <w:r w:rsidRPr="001C2D47">
        <w:rPr>
          <w:szCs w:val="16"/>
        </w:rPr>
        <w:t xml:space="preserve"> (1998</w:t>
      </w:r>
      <w:r w:rsidRPr="001C2D47">
        <w:rPr>
          <w:rStyle w:val="StyleUnderline"/>
        </w:rPr>
        <w:t>) data set</w:t>
      </w:r>
      <w:r w:rsidRPr="001C2D47">
        <w:rPr>
          <w:szCs w:val="16"/>
        </w:rPr>
        <w:t xml:space="preserve">, which covers more countries, as well as a fuller set of additional explanatory variables in the equations for migration, human capital, and growth. The new estimates reinforce the earlier results except that </w:t>
      </w:r>
      <w:r w:rsidRPr="001C2D47">
        <w:rPr>
          <w:rStyle w:val="StyleUnderline"/>
        </w:rPr>
        <w:t>the marginal eﬀect of migration on human-capital formation appears to apply equally to all countries, rather than more strongly in the poorer countries</w:t>
      </w:r>
      <w:r w:rsidRPr="001C2D47">
        <w:rPr>
          <w:szCs w:val="16"/>
        </w:rPr>
        <w:t xml:space="preserve">, as the theory would pre-dict. They also go on to use their estimates to decompose the eﬀects of migration into a “brain” eﬀect—human-capital accumulation—and a “drain” eﬀect—losses due to actual emigration. They identify several countries that would beneﬁt from a decline in 1990 stocks of skilled emigration (i.e., reducing the outﬂow and receiving some nationals back). These countries typically have high rates of emigration coupled with relatively ineﬀective education and training systems. Some would even beneﬁt from a complete ban on skilled migration. Interestingly, however, </w:t>
      </w:r>
      <w:r w:rsidRPr="001C2D47">
        <w:rPr>
          <w:rStyle w:val="StyleUnderline"/>
        </w:rPr>
        <w:t>the loss of growth due to emigration appears to be rather small, of the order of 0.05 percent</w:t>
      </w:r>
      <w:r w:rsidRPr="001C2D47">
        <w:rPr>
          <w:szCs w:val="16"/>
        </w:rPr>
        <w:t xml:space="preserve"> per annum. The obverse of these results is </w:t>
      </w:r>
      <w:r w:rsidRPr="001C2D47">
        <w:rPr>
          <w:rStyle w:val="StyleUnderline"/>
        </w:rPr>
        <w:t>that countries would typically gain from higher emigration</w:t>
      </w:r>
      <w:r w:rsidRPr="001C2D47">
        <w:rPr>
          <w:szCs w:val="16"/>
        </w:rPr>
        <w:t xml:space="preserve"> if they currently have low rates of emigration and low levels of human capital (i.e., where the costs of further emigration are relatively low and the beneﬁts in terms of incentives relatively high). There are limited numbers of countries in this class, but they </w:t>
      </w:r>
      <w:r w:rsidRPr="001C2D47">
        <w:rPr>
          <w:rStyle w:val="StyleUnderline"/>
        </w:rPr>
        <w:t>include the larger developing countries, such as Brazil, China, and India.</w:t>
      </w:r>
      <w:r w:rsidRPr="001C2D47">
        <w:rPr>
          <w:szCs w:val="16"/>
        </w:rPr>
        <w:t xml:space="preserve"> These results are promising. </w:t>
      </w:r>
      <w:r w:rsidRPr="001C2D47">
        <w:rPr>
          <w:rStyle w:val="StyleUnderline"/>
        </w:rPr>
        <w:t>The basic ﬁnding that a beneﬁcial brain drain is possible seems quite robust</w:t>
      </w:r>
      <w:r w:rsidRPr="001C2D47">
        <w:rPr>
          <w:szCs w:val="16"/>
        </w:rPr>
        <w:t>. Their subsequent translation into policy recommendations toward skilled emigration, however, is fragile and cannot be viewed as anything other than illustrative, at present. It depends on point estimates from only one functional speciﬁcation. Given that theory oﬀers so little information on how precisely to model the relationship between the variables concerned, a great deal more testing of functional forms and more attention paid to estimation and data errors will be needed.</w:t>
      </w:r>
    </w:p>
    <w:p w:rsidR="00A12468" w:rsidRPr="001C2D47" w:rsidRDefault="00A12468" w:rsidP="00A12468">
      <w:pPr>
        <w:pStyle w:val="Heading3"/>
      </w:pPr>
      <w:r w:rsidRPr="001C2D47">
        <w:t>No L</w:t>
      </w:r>
    </w:p>
    <w:p w:rsidR="00A12468" w:rsidRPr="001C2D47" w:rsidRDefault="00A12468" w:rsidP="00A12468">
      <w:pPr>
        <w:pStyle w:val="Heading4"/>
      </w:pPr>
      <w:r w:rsidRPr="001C2D47">
        <w:t xml:space="preserve">The plan doesn’t attract skilled workers from abroad – developing economics are growing so they don’t want to leave their home country </w:t>
      </w:r>
    </w:p>
    <w:p w:rsidR="00A12468" w:rsidRPr="001C2D47" w:rsidRDefault="00A12468" w:rsidP="00A12468">
      <w:r w:rsidRPr="001C2D47">
        <w:t xml:space="preserve">Frédéric </w:t>
      </w:r>
      <w:r w:rsidRPr="001C2D47">
        <w:rPr>
          <w:rStyle w:val="Style13ptBold"/>
        </w:rPr>
        <w:t>Docquier and</w:t>
      </w:r>
      <w:r w:rsidRPr="001C2D47">
        <w:t xml:space="preserve"> Joël </w:t>
      </w:r>
      <w:r w:rsidRPr="001C2D47">
        <w:rPr>
          <w:rStyle w:val="Style13ptBold"/>
        </w:rPr>
        <w:t>Machado 15</w:t>
      </w:r>
      <w:r w:rsidRPr="001C2D47">
        <w:t>, both IRES at Université Catholique de LouvainLouvain</w:t>
      </w:r>
      <w:r w:rsidRPr="001C2D47">
        <w:rPr>
          <w:rFonts w:ascii="Cambria Math" w:hAnsi="Cambria Math" w:cs="Cambria Math"/>
        </w:rPr>
        <w:t>‐</w:t>
      </w:r>
      <w:r w:rsidRPr="001C2D47">
        <w:t>la</w:t>
      </w:r>
      <w:r w:rsidRPr="001C2D47">
        <w:rPr>
          <w:rFonts w:ascii="Cambria Math" w:hAnsi="Cambria Math" w:cs="Cambria Math"/>
        </w:rPr>
        <w:t>‐</w:t>
      </w:r>
      <w:r w:rsidRPr="001C2D47">
        <w:t xml:space="preserve">Neuve, Belgium, “Global Competition for Attracting Talents and the World Economy”, The World Economy, accessed through Wiley Online Library, Mar 9 2015, </w:t>
      </w:r>
      <w:hyperlink r:id="rId140" w:history="1">
        <w:r w:rsidRPr="001C2D47">
          <w:rPr>
            <w:rStyle w:val="Hyperlink"/>
          </w:rPr>
          <w:t>https://doi-org.proxy.lib.umich.edu/10.1111/twec.12267</w:t>
        </w:r>
      </w:hyperlink>
      <w:r w:rsidRPr="001C2D47">
        <w:rPr>
          <w:rStyle w:val="Hyperlink"/>
        </w:rPr>
        <w:t xml:space="preserve"> //hb</w:t>
      </w:r>
    </w:p>
    <w:p w:rsidR="00A12468" w:rsidRPr="001C2D47" w:rsidRDefault="00A12468" w:rsidP="00A12468">
      <w:pPr>
        <w:rPr>
          <w:b/>
          <w:u w:val="single"/>
        </w:rPr>
      </w:pPr>
      <w:r w:rsidRPr="001C2D47">
        <w:t xml:space="preserve">6 Assuming convergence in TFP or </w:t>
      </w:r>
      <w:r w:rsidRPr="001C2D47">
        <w:rPr>
          <w:b/>
          <w:u w:val="single"/>
        </w:rPr>
        <w:t>higher growth rates</w:t>
      </w:r>
      <w:r w:rsidRPr="001C2D47">
        <w:rPr>
          <w:u w:val="single"/>
        </w:rPr>
        <w:t xml:space="preserve"> in large emerging countries (such as China or India) would </w:t>
      </w:r>
      <w:r w:rsidRPr="001C2D47">
        <w:rPr>
          <w:b/>
          <w:u w:val="single"/>
        </w:rPr>
        <w:t>reduce the NPFT</w:t>
      </w:r>
      <w:r w:rsidRPr="001C2D47">
        <w:rPr>
          <w:u w:val="single"/>
        </w:rPr>
        <w:t xml:space="preserve"> of current industrialised countries</w:t>
      </w:r>
      <w:r w:rsidRPr="001C2D47">
        <w:t xml:space="preserve">. Gallup data reveal that China and India are not very attractive despite their growth potential: immigration rates would increase from 0.1 to 0.3 per cent in China and from 1.1 to 1.5 per cent in India if all desiring migrants were allowed to move. However, </w:t>
      </w:r>
      <w:r w:rsidRPr="001C2D47">
        <w:rPr>
          <w:u w:val="single"/>
        </w:rPr>
        <w:t xml:space="preserve">China and India account for roughly </w:t>
      </w:r>
      <w:r w:rsidRPr="001C2D47">
        <w:rPr>
          <w:b/>
          <w:u w:val="single"/>
        </w:rPr>
        <w:t>8.9 per cent of the worldwide stock of college- educated emigrants and 11 per cent of the stock of desiring emigrants</w:t>
      </w:r>
      <w:r w:rsidRPr="001C2D47">
        <w:t xml:space="preserve">. </w:t>
      </w:r>
      <w:r w:rsidRPr="001C2D47">
        <w:rPr>
          <w:u w:val="single"/>
        </w:rPr>
        <w:t xml:space="preserve">Higher growth rates in these two countries could </w:t>
      </w:r>
      <w:r w:rsidRPr="001C2D47">
        <w:rPr>
          <w:b/>
          <w:u w:val="single"/>
        </w:rPr>
        <w:t xml:space="preserve">reduce the number of desiring emigrants to the main destination countries. </w:t>
      </w:r>
      <w:r w:rsidRPr="001C2D47">
        <w:t xml:space="preserve">Inevitably, such a stylised </w:t>
      </w:r>
      <w:r w:rsidRPr="001C2D47">
        <w:rPr>
          <w:u w:val="single"/>
        </w:rPr>
        <w:t xml:space="preserve">model </w:t>
      </w:r>
      <w:r w:rsidRPr="001C2D47">
        <w:t xml:space="preserve">omits several important features of the real world (trade, unemployment, redistribution, network externalities, etc.) and badly accounts for the emer- gence of some developing countries or the effect of the recent economic crisis. However, it </w:t>
      </w:r>
      <w:r w:rsidRPr="001C2D47">
        <w:rPr>
          <w:u w:val="single"/>
        </w:rPr>
        <w:t>accounts for the long-run interactions between human capital accumulation, migration and growth</w:t>
      </w:r>
      <w:r w:rsidRPr="001C2D47">
        <w:t xml:space="preserve">. We believe </w:t>
      </w:r>
      <w:r w:rsidRPr="001C2D47">
        <w:rPr>
          <w:u w:val="single"/>
        </w:rPr>
        <w:t xml:space="preserve">such a quantitative theory framework is an appropriate tool to predict the </w:t>
      </w:r>
      <w:r w:rsidRPr="001C2D47">
        <w:rPr>
          <w:b/>
          <w:u w:val="single"/>
        </w:rPr>
        <w:t>medium- and long-run impacts of migration policy reforms.</w:t>
      </w:r>
    </w:p>
    <w:p w:rsidR="00A12468" w:rsidRPr="001C2D47" w:rsidRDefault="00A12468" w:rsidP="00A12468">
      <w:pPr>
        <w:pStyle w:val="Heading4"/>
      </w:pPr>
      <w:r w:rsidRPr="001C2D47">
        <w:t xml:space="preserve">High link threshold – more immigrants than migrants in most key countries </w:t>
      </w:r>
    </w:p>
    <w:p w:rsidR="00A12468" w:rsidRPr="001C2D47" w:rsidRDefault="00A12468" w:rsidP="00A12468">
      <w:r w:rsidRPr="001C2D47">
        <w:t xml:space="preserve">Frédéric </w:t>
      </w:r>
      <w:r w:rsidRPr="001C2D47">
        <w:rPr>
          <w:rStyle w:val="Style13ptBold"/>
        </w:rPr>
        <w:t>Docquier and</w:t>
      </w:r>
      <w:r w:rsidRPr="001C2D47">
        <w:t xml:space="preserve"> Joël </w:t>
      </w:r>
      <w:r w:rsidRPr="001C2D47">
        <w:rPr>
          <w:rStyle w:val="Style13ptBold"/>
        </w:rPr>
        <w:t>Machado 15</w:t>
      </w:r>
      <w:r w:rsidRPr="001C2D47">
        <w:t>, both IRES at Université Catholique de LouvainLouvain</w:t>
      </w:r>
      <w:r w:rsidRPr="001C2D47">
        <w:rPr>
          <w:rFonts w:ascii="Cambria Math" w:hAnsi="Cambria Math" w:cs="Cambria Math"/>
        </w:rPr>
        <w:t>‐</w:t>
      </w:r>
      <w:r w:rsidRPr="001C2D47">
        <w:t>la</w:t>
      </w:r>
      <w:r w:rsidRPr="001C2D47">
        <w:rPr>
          <w:rFonts w:ascii="Cambria Math" w:hAnsi="Cambria Math" w:cs="Cambria Math"/>
        </w:rPr>
        <w:t>‐</w:t>
      </w:r>
      <w:r w:rsidRPr="001C2D47">
        <w:t xml:space="preserve">Neuve, Belgium, “Global Competition for Attracting Talents and the World Economy”, The World Economy, accessed through Wiley Online Library, Mar 9 2015, </w:t>
      </w:r>
      <w:hyperlink r:id="rId141" w:history="1">
        <w:r w:rsidRPr="001C2D47">
          <w:rPr>
            <w:rStyle w:val="Hyperlink"/>
          </w:rPr>
          <w:t>https://doi-org.proxy.lib.umich.edu/10.1111/twec.12267</w:t>
        </w:r>
      </w:hyperlink>
      <w:r w:rsidRPr="001C2D47">
        <w:rPr>
          <w:rStyle w:val="Hyperlink"/>
        </w:rPr>
        <w:t xml:space="preserve"> //hb</w:t>
      </w:r>
    </w:p>
    <w:p w:rsidR="00A12468" w:rsidRPr="001C2D47" w:rsidRDefault="00A12468" w:rsidP="00A12468">
      <w:r w:rsidRPr="001C2D47">
        <w:t xml:space="preserve">Potential migration is the sum of effective and desiring migrants. </w:t>
      </w:r>
      <w:r w:rsidRPr="001C2D47">
        <w:rPr>
          <w:u w:val="single"/>
        </w:rPr>
        <w:t>Adding up the net stocks of effective and desiring migrants, we identify the Net Pool of Foreign Talents</w:t>
      </w:r>
      <w:r w:rsidRPr="001C2D47">
        <w:t xml:space="preserve"> (NPFT) of each country. The </w:t>
      </w:r>
      <w:r w:rsidRPr="001C2D47">
        <w:rPr>
          <w:u w:val="single"/>
        </w:rPr>
        <w:t xml:space="preserve">NPFT is defined as the </w:t>
      </w:r>
      <w:r w:rsidRPr="001C2D47">
        <w:rPr>
          <w:b/>
          <w:u w:val="single"/>
        </w:rPr>
        <w:t>difference between potential entries and potential exits of college-educated workers</w:t>
      </w:r>
      <w:r w:rsidRPr="001C2D47">
        <w:t xml:space="preserve"> (see column 5). We use it as a proxy for the partial equilib- rium change in human capital that would be induced by a worldwide, skill-selective liberalisa- tion of labour mobility. </w:t>
      </w:r>
      <w:r w:rsidRPr="001C2D47">
        <w:rPr>
          <w:u w:val="single"/>
        </w:rPr>
        <w:t xml:space="preserve">The NPFT is positive in the majority of high-income countries, implying that the </w:t>
      </w:r>
      <w:r w:rsidRPr="001C2D47">
        <w:rPr>
          <w:b/>
          <w:u w:val="single"/>
        </w:rPr>
        <w:t>stock of potential college-educated immigrants exceeds the stock of poten- tial emigrants</w:t>
      </w:r>
      <w:r w:rsidRPr="001C2D47">
        <w:t xml:space="preserve">. Dividing the NPFT by the college-educated, native-born labour force, we obtain the relative NPFT and consider it as a measure of the country’s attractiveness for human capital. Columns 5 and 6 in Table 1 </w:t>
      </w:r>
      <w:proofErr w:type="gramStart"/>
      <w:r w:rsidRPr="001C2D47">
        <w:t>show</w:t>
      </w:r>
      <w:proofErr w:type="gramEnd"/>
      <w:r w:rsidRPr="001C2D47">
        <w:t xml:space="preserve"> that overall, the EU-15 is less attractive than the US, and much less than Canada and Australia. Compared to the autarkic (no migra- tion) situation, </w:t>
      </w:r>
      <w:r w:rsidRPr="001C2D47">
        <w:rPr>
          <w:b/>
          <w:u w:val="single"/>
        </w:rPr>
        <w:t>letting all potential high-skilled migrants move</w:t>
      </w:r>
      <w:r w:rsidRPr="001C2D47">
        <w:rPr>
          <w:u w:val="single"/>
        </w:rPr>
        <w:t xml:space="preserve"> would have increased the col- lege-educated workforce by </w:t>
      </w:r>
      <w:r w:rsidRPr="001C2D47">
        <w:rPr>
          <w:b/>
          <w:u w:val="single"/>
        </w:rPr>
        <w:t>17.8 per cent in the US</w:t>
      </w:r>
      <w:r w:rsidRPr="001C2D47">
        <w:rPr>
          <w:u w:val="single"/>
        </w:rPr>
        <w:t xml:space="preserve"> and by 9.3 per cent in the EU-15 in the last decade</w:t>
      </w:r>
      <w:r w:rsidRPr="001C2D47">
        <w:t>. However, the EU-15 has not yet mobilised its potential pool of talents, contrary to the US which has attracted about two-thirds of it.</w:t>
      </w:r>
    </w:p>
    <w:p w:rsidR="00A12468" w:rsidRPr="001C2D47" w:rsidRDefault="00A12468" w:rsidP="00A12468">
      <w:pPr>
        <w:pStyle w:val="Heading4"/>
        <w:rPr>
          <w:rFonts w:cstheme="majorHAnsi"/>
        </w:rPr>
      </w:pPr>
      <w:r w:rsidRPr="001C2D47">
        <w:rPr>
          <w:rFonts w:cstheme="majorHAnsi"/>
        </w:rPr>
        <w:t>No impact to brain drain- their studies are flawed</w:t>
      </w:r>
    </w:p>
    <w:p w:rsidR="00A12468" w:rsidRPr="001C2D47" w:rsidRDefault="00A12468" w:rsidP="00A12468">
      <w:pPr>
        <w:rPr>
          <w:rFonts w:cstheme="majorHAnsi"/>
          <w:sz w:val="20"/>
        </w:rPr>
      </w:pPr>
      <w:r w:rsidRPr="001C2D47">
        <w:rPr>
          <w:rStyle w:val="Style13ptBold"/>
          <w:rFonts w:cstheme="majorHAnsi"/>
        </w:rPr>
        <w:t xml:space="preserve">Krasulja et al 16 </w:t>
      </w:r>
      <w:r w:rsidRPr="001C2D47">
        <w:rPr>
          <w:rStyle w:val="Style13ptBold"/>
          <w:rFonts w:cstheme="majorHAnsi"/>
          <w:b w:val="0"/>
        </w:rPr>
        <w:t xml:space="preserve">(Nevena Krasulja, masters student at Union University Nikola Tesla, “BRAIN-DRAIN –THE POSITIVE AND NEGATIVE ASPECTS OF THE PHENOMENON”, ЕКОНОМИКА, July 2016, Date Accessed: 6/24/18, </w:t>
      </w:r>
      <w:hyperlink r:id="rId142" w:history="1">
        <w:r w:rsidRPr="001C2D47">
          <w:rPr>
            <w:rStyle w:val="Hyperlink"/>
            <w:rFonts w:cstheme="majorHAnsi"/>
            <w:sz w:val="20"/>
          </w:rPr>
          <w:t>https://www.ceeol.com/search/article-detail?id=585394</w:t>
        </w:r>
      </w:hyperlink>
      <w:r w:rsidRPr="001C2D47">
        <w:rPr>
          <w:rStyle w:val="Style13ptBold"/>
          <w:rFonts w:cstheme="majorHAnsi"/>
          <w:b w:val="0"/>
        </w:rPr>
        <w:t xml:space="preserve"> )//rsb</w:t>
      </w:r>
    </w:p>
    <w:p w:rsidR="00A12468" w:rsidRPr="001C2D47" w:rsidRDefault="00A12468" w:rsidP="00A12468">
      <w:pPr>
        <w:rPr>
          <w:rFonts w:cstheme="majorHAnsi"/>
          <w:u w:val="single"/>
        </w:rPr>
      </w:pPr>
      <w:r w:rsidRPr="001C2D47">
        <w:rPr>
          <w:rFonts w:cstheme="majorHAnsi"/>
          <w:u w:val="single"/>
        </w:rPr>
        <w:t>It seems that recent research on migration carries many controversial issues. By examining the literature, migration is seen as a “one-way trip” in which the home country is left without qualified personnel in whose education it has invested a lot of resources.</w:t>
      </w:r>
      <w:r w:rsidRPr="001C2D47">
        <w:rPr>
          <w:rFonts w:cstheme="majorHAnsi"/>
        </w:rPr>
        <w:t xml:space="preserve"> At the same time, migrants take with them their property leaving the home country “in the red.” </w:t>
      </w:r>
      <w:r w:rsidRPr="001C2D47">
        <w:rPr>
          <w:rFonts w:cstheme="majorHAnsi"/>
          <w:u w:val="single"/>
        </w:rPr>
        <w:t>However, recent research suggests quite the opposite - the migration of highly educated people produces low costs, and great benefit to the country of origin (in this case, developing countries).</w:t>
      </w:r>
    </w:p>
    <w:p w:rsidR="00A12468" w:rsidRPr="001C2D47" w:rsidRDefault="00A12468" w:rsidP="00A12468">
      <w:pPr>
        <w:rPr>
          <w:rFonts w:cstheme="majorHAnsi"/>
        </w:rPr>
      </w:pPr>
      <w:r w:rsidRPr="001C2D47">
        <w:rPr>
          <w:rFonts w:cstheme="majorHAnsi"/>
          <w:u w:val="single"/>
        </w:rPr>
        <w:t>Until recently, it was believed that brain-drain is the main reason for the shortage of educated workforce in underdeveloped or developing countries. However, the authors who conducted recent research cite many reasons to be taken into account (but cannot be linked to brain-drain).</w:t>
      </w:r>
      <w:r w:rsidRPr="001C2D47">
        <w:rPr>
          <w:rFonts w:cstheme="majorHAnsi"/>
        </w:rPr>
        <w:t xml:space="preserve"> Firstly</w:t>
      </w:r>
      <w:r w:rsidRPr="001C2D47">
        <w:rPr>
          <w:rFonts w:cstheme="majorHAnsi"/>
          <w:u w:val="single"/>
        </w:rPr>
        <w:t xml:space="preserve">, it should be noted that a large number of factors influence an individual’s decision whether and how much to invest in their education. Very strong disincentives were noted in a number of countries when it comes to the stated decision - individuals are not able to “monetize” their knowledge after leaving school due to a lack of jobs, corruption in the education system, setting excessively high fees for private education, etc. In this situation, the laws of supply and demand in the field of education lead to the fact that educational systems become really poor and low-quality. Thus, the brain-drain can be seen as a problem, but only partially </w:t>
      </w:r>
      <w:r w:rsidRPr="001C2D47">
        <w:rPr>
          <w:rFonts w:cstheme="majorHAnsi"/>
        </w:rPr>
        <w:t>(Clemens, 2013).</w:t>
      </w:r>
    </w:p>
    <w:p w:rsidR="00A12468" w:rsidRPr="001C2D47" w:rsidRDefault="00A12468" w:rsidP="00A12468">
      <w:pPr>
        <w:rPr>
          <w:rFonts w:cstheme="majorHAnsi"/>
        </w:rPr>
      </w:pPr>
      <w:r w:rsidRPr="001C2D47">
        <w:rPr>
          <w:rFonts w:cstheme="majorHAnsi"/>
        </w:rPr>
        <w:t xml:space="preserve">According to the researchers and authors, </w:t>
      </w:r>
      <w:r w:rsidRPr="001C2D47">
        <w:rPr>
          <w:rFonts w:cstheme="majorHAnsi"/>
          <w:u w:val="single"/>
        </w:rPr>
        <w:t>the costs of the country left by the qualified employees</w:t>
      </w:r>
      <w:r w:rsidRPr="001C2D47">
        <w:rPr>
          <w:rFonts w:cstheme="majorHAnsi"/>
        </w:rPr>
        <w:t xml:space="preserve">, i.e. which experienced a brain-drain, </w:t>
      </w:r>
      <w:r w:rsidRPr="001C2D47">
        <w:rPr>
          <w:rFonts w:cstheme="majorHAnsi"/>
          <w:u w:val="single"/>
        </w:rPr>
        <w:t>are much lower than traditionally believed</w:t>
      </w:r>
      <w:r w:rsidRPr="001C2D47">
        <w:rPr>
          <w:rFonts w:cstheme="majorHAnsi"/>
        </w:rPr>
        <w:t xml:space="preserve">. For example, </w:t>
      </w:r>
      <w:r w:rsidRPr="001C2D47">
        <w:rPr>
          <w:rFonts w:cstheme="majorHAnsi"/>
          <w:u w:val="single"/>
        </w:rPr>
        <w:t>the brain-drain, of doctors from Africa (Sahara region) has cost the home country around 2 billion $. On the other hand, in the past five or six years, the OECD countries have invested 206 billion dollars in the development of the same area</w:t>
      </w:r>
      <w:r w:rsidRPr="001C2D47">
        <w:rPr>
          <w:rFonts w:cstheme="majorHAnsi"/>
        </w:rPr>
        <w:t xml:space="preserve"> (Mills et al., 2011).</w:t>
      </w:r>
    </w:p>
    <w:p w:rsidR="00A12468" w:rsidRPr="001C2D47" w:rsidRDefault="00A12468" w:rsidP="00A12468">
      <w:pPr>
        <w:rPr>
          <w:rFonts w:cstheme="majorHAnsi"/>
          <w:u w:val="single"/>
        </w:rPr>
      </w:pPr>
      <w:r w:rsidRPr="001C2D47">
        <w:rPr>
          <w:rFonts w:cstheme="majorHAnsi"/>
          <w:u w:val="single"/>
        </w:rPr>
        <w:t>Even on the assumption that migrants are not returning to their country, they carry out the transfer of money, skills and democratic ideas in different ways. Their inspiring stories can initiate a variety of improvements in the education systems.</w:t>
      </w:r>
    </w:p>
    <w:p w:rsidR="00A12468" w:rsidRPr="001C2D47" w:rsidRDefault="00A12468" w:rsidP="00A12468">
      <w:pPr>
        <w:rPr>
          <w:rFonts w:cstheme="majorHAnsi"/>
        </w:rPr>
      </w:pPr>
      <w:r w:rsidRPr="001C2D47">
        <w:rPr>
          <w:rFonts w:cstheme="majorHAnsi"/>
        </w:rPr>
        <w:t>In particular, the benefits that the home country can have in this situation could be summarized, as follows:</w:t>
      </w:r>
    </w:p>
    <w:p w:rsidR="00A12468" w:rsidRPr="001C2D47" w:rsidRDefault="00A12468" w:rsidP="00A12468">
      <w:pPr>
        <w:rPr>
          <w:rFonts w:cstheme="majorHAnsi"/>
          <w:u w:val="single"/>
        </w:rPr>
      </w:pPr>
      <w:r w:rsidRPr="001C2D47">
        <w:rPr>
          <w:rFonts w:cstheme="majorHAnsi"/>
        </w:rPr>
        <w:t xml:space="preserve">Ana Lee Saxenian, a professor from Berkeley University, pointed out that </w:t>
      </w:r>
      <w:r w:rsidRPr="001C2D47">
        <w:rPr>
          <w:rFonts w:cstheme="majorHAnsi"/>
          <w:u w:val="single"/>
        </w:rPr>
        <w:t>the development of new industries in China, India, Israel, Taiwan, is directly influenced by the educated migrants from these areas (Saxenian, 2002). In her opinion, this is the case of technology transfer and networking between countries</w:t>
      </w:r>
      <w:r w:rsidRPr="001C2D47">
        <w:rPr>
          <w:rFonts w:cstheme="majorHAnsi"/>
        </w:rPr>
        <w:t xml:space="preserve">. Author from Harvard University states that </w:t>
      </w:r>
      <w:r w:rsidRPr="001C2D47">
        <w:rPr>
          <w:rFonts w:cstheme="majorHAnsi"/>
          <w:u w:val="single"/>
        </w:rPr>
        <w:t>the situation is the same when it comes to patents (Kerr, 2008) Also, young people who plan to leave the home country and seek well-paid jobs in the other, invest money in education, which regardless of the further development of the situation remains in the country of origin. The authors came to the conclusion that the Philippines and Fiji are an extreme example of that practice (Clemens, 2009). Migrants who have good jobs annually send remarkable sums of money to the home country. For example, African doctors working in the United States or Canada, for a period of three or four years, send money which practically paid off their education (Clemens, 2011).</w:t>
      </w:r>
    </w:p>
    <w:p w:rsidR="00A12468" w:rsidRPr="001C2D47" w:rsidRDefault="00A12468" w:rsidP="00A12468">
      <w:pPr>
        <w:rPr>
          <w:rFonts w:cstheme="majorHAnsi"/>
          <w:u w:val="single"/>
        </w:rPr>
      </w:pPr>
      <w:r w:rsidRPr="001C2D47">
        <w:rPr>
          <w:rFonts w:cstheme="majorHAnsi"/>
        </w:rPr>
        <w:t xml:space="preserve">Also, it is important to mention the opinion of Antonio Spilimbergo from the International Monetary Fund, who states that </w:t>
      </w:r>
      <w:r w:rsidRPr="001C2D47">
        <w:rPr>
          <w:rFonts w:cstheme="majorHAnsi"/>
          <w:u w:val="single"/>
        </w:rPr>
        <w:t>the home country is experiencing a strong democratic influence when most of its young people seek to study in foreign democratic countries.</w:t>
      </w:r>
    </w:p>
    <w:p w:rsidR="00A12468" w:rsidRPr="001C2D47" w:rsidRDefault="00A12468" w:rsidP="00A12468">
      <w:pPr>
        <w:rPr>
          <w:rFonts w:cstheme="majorHAnsi"/>
        </w:rPr>
      </w:pPr>
    </w:p>
    <w:p w:rsidR="00A12468" w:rsidRPr="001C2D47" w:rsidRDefault="00A12468" w:rsidP="00A12468">
      <w:pPr>
        <w:pStyle w:val="Heading4"/>
      </w:pPr>
      <w:r w:rsidRPr="001C2D47">
        <w:t xml:space="preserve">Migration trends are </w:t>
      </w:r>
      <w:r w:rsidRPr="001C2D47">
        <w:rPr>
          <w:u w:val="single"/>
        </w:rPr>
        <w:t>unpredictable</w:t>
      </w:r>
      <w:r w:rsidRPr="001C2D47">
        <w:t xml:space="preserve"> and </w:t>
      </w:r>
      <w:r w:rsidRPr="001C2D47">
        <w:rPr>
          <w:u w:val="single"/>
        </w:rPr>
        <w:t>cyclical</w:t>
      </w:r>
      <w:r w:rsidRPr="001C2D47">
        <w:t xml:space="preserve"> </w:t>
      </w:r>
    </w:p>
    <w:p w:rsidR="00A12468" w:rsidRPr="001C2D47" w:rsidRDefault="00A12468" w:rsidP="00A12468">
      <w:pPr>
        <w:rPr>
          <w:rStyle w:val="Style13ptBold"/>
        </w:rPr>
      </w:pPr>
      <w:r w:rsidRPr="001C2D47">
        <w:rPr>
          <w:rStyle w:val="Style13ptBold"/>
        </w:rPr>
        <w:t>Omelaniuk ‘18</w:t>
      </w:r>
    </w:p>
    <w:p w:rsidR="00A12468" w:rsidRPr="001C2D47" w:rsidRDefault="00A12468" w:rsidP="00A12468">
      <w:proofErr w:type="gramStart"/>
      <w:r w:rsidRPr="001C2D47">
        <w:t>[Irena.</w:t>
      </w:r>
      <w:proofErr w:type="gramEnd"/>
      <w:r w:rsidRPr="001C2D47">
        <w:t xml:space="preserve">  </w:t>
      </w:r>
      <w:proofErr w:type="gramStart"/>
      <w:r w:rsidRPr="001C2D47">
        <w:t>Senior Policy Adviser International Organization for Migration.</w:t>
      </w:r>
      <w:proofErr w:type="gramEnd"/>
      <w:r w:rsidRPr="001C2D47">
        <w:t xml:space="preserve">  </w:t>
      </w:r>
      <w:proofErr w:type="gramStart"/>
      <w:r w:rsidRPr="001C2D47">
        <w:t xml:space="preserve">“Migration,” in </w:t>
      </w:r>
      <w:r w:rsidRPr="001C2D47">
        <w:rPr>
          <w:i/>
        </w:rPr>
        <w:t>Handbook of Globalization and Development</w:t>
      </w:r>
      <w:r w:rsidRPr="001C2D47">
        <w:t>.</w:t>
      </w:r>
      <w:proofErr w:type="gramEnd"/>
      <w:r w:rsidRPr="001C2D47">
        <w:t xml:space="preserve"> Available via Googlebooks, 2018//GBS-JV]</w:t>
      </w:r>
    </w:p>
    <w:p w:rsidR="00A12468" w:rsidRPr="001C2D47" w:rsidRDefault="00A12468" w:rsidP="00A12468">
      <w:r w:rsidRPr="001C2D47">
        <w:t xml:space="preserve">In Europe, </w:t>
      </w:r>
      <w:r w:rsidRPr="001C2D47">
        <w:rPr>
          <w:rStyle w:val="StyleUnderline"/>
        </w:rPr>
        <w:t>openness to international populations has become a key indicator of a city’s ability to do business with the world</w:t>
      </w:r>
      <w:r w:rsidRPr="001C2D47">
        <w:t xml:space="preserve">, alongside investment and trade. </w:t>
      </w:r>
      <w:r w:rsidRPr="001C2D47">
        <w:rPr>
          <w:rStyle w:val="Emphasis"/>
        </w:rPr>
        <w:t xml:space="preserve">Private companies, research institutions and local and private partners have sought to benchmark diversity </w:t>
      </w:r>
      <w:r w:rsidRPr="001C2D47">
        <w:t xml:space="preserve">as an important factor of globalisation. The Open Cities Monitor developed by BAK Base! </w:t>
      </w:r>
      <w:proofErr w:type="gramStart"/>
      <w:r w:rsidRPr="001C2D47">
        <w:t>Economics A.G. and the British Council and the private sector-based Global Cities Index, for example.</w:t>
      </w:r>
      <w:proofErr w:type="gramEnd"/>
      <w:r w:rsidRPr="001C2D47">
        <w:t xml:space="preserve"> monitor and evaluate cities’ openness to the world and their ability to attract talent based on measures such as foreign-born populations and international student populations.’3 ‘I’he International Migration Institute (IMI) has developed a Migration Globalisation Index to measure the level of dispersion of a country’s emigrant population and the diversification of its immigrant population to inform research and policy. 14 The index highlights the fact that </w:t>
      </w:r>
      <w:r w:rsidRPr="001C2D47">
        <w:rPr>
          <w:rStyle w:val="StyleUnderline"/>
        </w:rPr>
        <w:t xml:space="preserve">people from countries with small </w:t>
      </w:r>
      <w:proofErr w:type="gramStart"/>
      <w:r w:rsidRPr="001C2D47">
        <w:rPr>
          <w:rStyle w:val="StyleUnderline"/>
        </w:rPr>
        <w:t>populations</w:t>
      </w:r>
      <w:proofErr w:type="gramEnd"/>
      <w:r w:rsidRPr="001C2D47">
        <w:rPr>
          <w:rStyle w:val="StyleUnderline"/>
        </w:rPr>
        <w:t xml:space="preserve"> arc much more prone to migrate than people in more populated countries</w:t>
      </w:r>
      <w:r w:rsidRPr="001C2D47">
        <w:t xml:space="preserve">, and that </w:t>
      </w:r>
      <w:r w:rsidRPr="001C2D47">
        <w:rPr>
          <w:rStyle w:val="StyleUnderline"/>
        </w:rPr>
        <w:t>migration</w:t>
      </w:r>
      <w:r w:rsidRPr="001C2D47">
        <w:t xml:space="preserve"> which remains rural—urban in larger countries often becomes international in smaller countries (Czaika and de Ilaas 2013). The value of such an index </w:t>
      </w:r>
      <w:r w:rsidRPr="001C2D47">
        <w:rPr>
          <w:rStyle w:val="StyleUnderline"/>
        </w:rPr>
        <w:t>will always be challenged</w:t>
      </w:r>
      <w:r w:rsidRPr="001C2D47">
        <w:t xml:space="preserve"> by the </w:t>
      </w:r>
      <w:r w:rsidRPr="001C2D47">
        <w:rPr>
          <w:rStyle w:val="StyleUnderline"/>
        </w:rPr>
        <w:t>shifting patterns of migration as states’ fortunes change</w:t>
      </w:r>
      <w:r w:rsidRPr="001C2D47">
        <w:t xml:space="preserve"> (for example. the emergence of middle—income states). </w:t>
      </w:r>
      <w:r w:rsidRPr="001C2D47">
        <w:rPr>
          <w:rStyle w:val="Emphasis"/>
        </w:rPr>
        <w:t>Emigration countries become immigration countries and vice versa, as their economies grow or decline</w:t>
      </w:r>
      <w:r w:rsidRPr="001C2D47">
        <w:t xml:space="preserve">. For example, </w:t>
      </w:r>
      <w:r w:rsidRPr="001C2D47">
        <w:rPr>
          <w:rStyle w:val="StyleUnderline"/>
        </w:rPr>
        <w:t xml:space="preserve">as China’s economy strengthens. </w:t>
      </w:r>
      <w:proofErr w:type="gramStart"/>
      <w:r w:rsidRPr="001C2D47">
        <w:rPr>
          <w:rStyle w:val="StyleUnderline"/>
        </w:rPr>
        <w:t>it</w:t>
      </w:r>
      <w:proofErr w:type="gramEnd"/>
      <w:r w:rsidRPr="001C2D47">
        <w:rPr>
          <w:rStyle w:val="StyleUnderline"/>
        </w:rPr>
        <w:t xml:space="preserve"> attracts more professionals from abroad,</w:t>
      </w:r>
      <w:r w:rsidRPr="001C2D47">
        <w:t xml:space="preserve"> </w:t>
      </w:r>
      <w:r w:rsidRPr="001C2D47">
        <w:rPr>
          <w:rStyle w:val="Emphasis"/>
        </w:rPr>
        <w:t>including</w:t>
      </w:r>
      <w:r w:rsidRPr="001C2D47">
        <w:t xml:space="preserve"> many </w:t>
      </w:r>
      <w:r w:rsidRPr="001C2D47">
        <w:rPr>
          <w:rStyle w:val="Emphasis"/>
        </w:rPr>
        <w:t>returning expatriates</w:t>
      </w:r>
      <w:r w:rsidRPr="001C2D47">
        <w:t xml:space="preserve"> (Skeldon 2011). The question for scholars is. </w:t>
      </w:r>
      <w:proofErr w:type="gramStart"/>
      <w:r w:rsidRPr="001C2D47">
        <w:rPr>
          <w:rStyle w:val="StyleUnderline"/>
        </w:rPr>
        <w:t>how</w:t>
      </w:r>
      <w:proofErr w:type="gramEnd"/>
      <w:r w:rsidRPr="001C2D47">
        <w:rPr>
          <w:rStyle w:val="StyleUnderline"/>
        </w:rPr>
        <w:t xml:space="preserve"> do we measure the impact of’ cross-border mobility and diversity</w:t>
      </w:r>
      <w:r w:rsidRPr="001C2D47">
        <w:t xml:space="preserve">, and the policies sustaining them, on global trade. </w:t>
      </w:r>
      <w:proofErr w:type="gramStart"/>
      <w:r w:rsidRPr="001C2D47">
        <w:t>economic</w:t>
      </w:r>
      <w:proofErr w:type="gramEnd"/>
      <w:r w:rsidRPr="001C2D47">
        <w:t xml:space="preserve"> and cultural development? Also, </w:t>
      </w:r>
      <w:r w:rsidRPr="001C2D47">
        <w:rPr>
          <w:rStyle w:val="Emphasis"/>
        </w:rPr>
        <w:t>how much diversity can a society sustain before it becomes too dispersed to manage</w:t>
      </w:r>
      <w:r w:rsidRPr="001C2D47">
        <w:t>?</w:t>
      </w:r>
    </w:p>
    <w:p w:rsidR="00A12468" w:rsidRPr="001C2D47" w:rsidRDefault="00A12468" w:rsidP="00A12468">
      <w:pPr>
        <w:pStyle w:val="Heading4"/>
      </w:pPr>
      <w:r w:rsidRPr="001C2D47">
        <w:t xml:space="preserve">The DA’s inevitable – aspiring skilled workers will </w:t>
      </w:r>
      <w:r w:rsidRPr="001C2D47">
        <w:rPr>
          <w:u w:val="single"/>
        </w:rPr>
        <w:t>inevitably migrate</w:t>
      </w:r>
      <w:r w:rsidRPr="001C2D47">
        <w:t xml:space="preserve"> even if it isn’t legal</w:t>
      </w:r>
    </w:p>
    <w:p w:rsidR="00A12468" w:rsidRPr="001C2D47" w:rsidRDefault="00A12468" w:rsidP="00A12468">
      <w:r w:rsidRPr="001C2D47">
        <w:t xml:space="preserve">-- </w:t>
      </w:r>
      <w:proofErr w:type="gramStart"/>
      <w:r w:rsidRPr="001C2D47">
        <w:t>also</w:t>
      </w:r>
      <w:proofErr w:type="gramEnd"/>
      <w:r w:rsidRPr="001C2D47">
        <w:t xml:space="preserve"> AT: “border controls work” </w:t>
      </w:r>
    </w:p>
    <w:p w:rsidR="00A12468" w:rsidRPr="001C2D47" w:rsidRDefault="00A12468" w:rsidP="00A12468">
      <w:pPr>
        <w:rPr>
          <w:rStyle w:val="Style13ptBold"/>
        </w:rPr>
      </w:pPr>
      <w:r w:rsidRPr="001C2D47">
        <w:rPr>
          <w:rStyle w:val="Style13ptBold"/>
        </w:rPr>
        <w:t>Omelaniuk ‘18</w:t>
      </w:r>
    </w:p>
    <w:p w:rsidR="00A12468" w:rsidRPr="001C2D47" w:rsidRDefault="00A12468" w:rsidP="00A12468">
      <w:proofErr w:type="gramStart"/>
      <w:r w:rsidRPr="001C2D47">
        <w:t>[Irena.</w:t>
      </w:r>
      <w:proofErr w:type="gramEnd"/>
      <w:r w:rsidRPr="001C2D47">
        <w:t xml:space="preserve">  </w:t>
      </w:r>
      <w:proofErr w:type="gramStart"/>
      <w:r w:rsidRPr="001C2D47">
        <w:t>Senior Policy Adviser International Organization for Migration.</w:t>
      </w:r>
      <w:proofErr w:type="gramEnd"/>
      <w:r w:rsidRPr="001C2D47">
        <w:t xml:space="preserve">  </w:t>
      </w:r>
      <w:proofErr w:type="gramStart"/>
      <w:r w:rsidRPr="001C2D47">
        <w:t xml:space="preserve">“Migration,” in </w:t>
      </w:r>
      <w:r w:rsidRPr="001C2D47">
        <w:rPr>
          <w:i/>
        </w:rPr>
        <w:t>Handbook of Globalization and Development</w:t>
      </w:r>
      <w:r w:rsidRPr="001C2D47">
        <w:t>.</w:t>
      </w:r>
      <w:proofErr w:type="gramEnd"/>
      <w:r w:rsidRPr="001C2D47">
        <w:t xml:space="preserve"> Available via Googlebooks, 2018//GBS-JV]</w:t>
      </w:r>
    </w:p>
    <w:p w:rsidR="00A12468" w:rsidRPr="001C2D47" w:rsidRDefault="00A12468" w:rsidP="00A12468">
      <w:pPr>
        <w:rPr>
          <w:rStyle w:val="StyleUnderline"/>
        </w:rPr>
      </w:pPr>
      <w:r w:rsidRPr="001C2D47">
        <w:rPr>
          <w:rStyle w:val="Emphasis"/>
        </w:rPr>
        <w:t xml:space="preserve">Legal and irregular </w:t>
      </w:r>
      <w:proofErr w:type="gramStart"/>
      <w:r w:rsidRPr="001C2D47">
        <w:rPr>
          <w:rStyle w:val="Emphasis"/>
        </w:rPr>
        <w:t>migration are</w:t>
      </w:r>
      <w:proofErr w:type="gramEnd"/>
      <w:r w:rsidRPr="001C2D47">
        <w:rPr>
          <w:rStyle w:val="Emphasis"/>
        </w:rPr>
        <w:t xml:space="preserve"> two sides of the same coin of globalisation</w:t>
      </w:r>
      <w:r w:rsidRPr="001C2D47">
        <w:t xml:space="preserve">. </w:t>
      </w:r>
      <w:r w:rsidRPr="001C2D47">
        <w:rPr>
          <w:rStyle w:val="StyleUnderline"/>
        </w:rPr>
        <w:t>Migration is considered ‘irregular’ or illegal when non-citizens enter</w:t>
      </w:r>
      <w:r w:rsidRPr="001C2D47">
        <w:t xml:space="preserve">, reside and/or work in </w:t>
      </w:r>
      <w:r w:rsidRPr="001C2D47">
        <w:rPr>
          <w:rStyle w:val="StyleUnderline"/>
        </w:rPr>
        <w:t>a country without proper documentation or authorisation</w:t>
      </w:r>
      <w:r w:rsidRPr="001C2D47">
        <w:t xml:space="preserve">, or engage in criminal activity in that country (10M 2004). There are no exact statistics. </w:t>
      </w:r>
      <w:proofErr w:type="gramStart"/>
      <w:r w:rsidRPr="001C2D47">
        <w:t>but</w:t>
      </w:r>
      <w:proofErr w:type="gramEnd"/>
      <w:r w:rsidRPr="001C2D47">
        <w:t xml:space="preserve"> </w:t>
      </w:r>
      <w:r w:rsidRPr="001C2D47">
        <w:rPr>
          <w:rStyle w:val="Emphasis"/>
        </w:rPr>
        <w:t>global estimates have ranged between 20 million and 30 million</w:t>
      </w:r>
      <w:r w:rsidRPr="001C2D47">
        <w:t xml:space="preserve"> (10-15 percent) of </w:t>
      </w:r>
      <w:r w:rsidRPr="001C2D47">
        <w:rPr>
          <w:rStyle w:val="Emphasis"/>
        </w:rPr>
        <w:t xml:space="preserve">the total known migrant populations </w:t>
      </w:r>
      <w:r w:rsidRPr="001C2D47">
        <w:t xml:space="preserve">(Castles et al. 2012; Chinole 2012), some 40 </w:t>
      </w:r>
      <w:r w:rsidRPr="001C2D47">
        <w:rPr>
          <w:rStyle w:val="Emphasis"/>
        </w:rPr>
        <w:t>50 percent of them in the US alone</w:t>
      </w:r>
      <w:r w:rsidRPr="001C2D47">
        <w:t xml:space="preserve">. </w:t>
      </w:r>
      <w:r w:rsidRPr="001C2D47">
        <w:rPr>
          <w:rStyle w:val="StyleUnderline"/>
        </w:rPr>
        <w:t>People can</w:t>
      </w:r>
      <w:r w:rsidRPr="001C2D47">
        <w:t xml:space="preserve"> also </w:t>
      </w:r>
      <w:r w:rsidRPr="001C2D47">
        <w:rPr>
          <w:rStyle w:val="StyleUnderline"/>
        </w:rPr>
        <w:t>unwittingly become ‘illegal’ when national boundaries shift</w:t>
      </w:r>
      <w:r w:rsidRPr="001C2D47">
        <w:t xml:space="preserve">, as in the case of the breakup of the former USSR, </w:t>
      </w:r>
      <w:r w:rsidRPr="001C2D47">
        <w:rPr>
          <w:rStyle w:val="StyleUnderline"/>
        </w:rPr>
        <w:t>or emergence of new independent states</w:t>
      </w:r>
      <w:r w:rsidRPr="001C2D47">
        <w:t xml:space="preserve"> in Africa, </w:t>
      </w:r>
      <w:r w:rsidRPr="001C2D47">
        <w:rPr>
          <w:rStyle w:val="StyleUnderline"/>
        </w:rPr>
        <w:t xml:space="preserve">and the </w:t>
      </w:r>
      <w:r w:rsidRPr="001C2D47">
        <w:rPr>
          <w:rStyle w:val="Emphasis"/>
        </w:rPr>
        <w:t>introduction of more restrictive nationality and border management policies</w:t>
      </w:r>
      <w:r w:rsidRPr="001C2D47">
        <w:t xml:space="preserve"> (Adepoju 1998). </w:t>
      </w:r>
      <w:r w:rsidRPr="001C2D47">
        <w:rPr>
          <w:rStyle w:val="StyleUnderline"/>
        </w:rPr>
        <w:t>Irregular migration is a development issue</w:t>
      </w:r>
      <w:r w:rsidRPr="001C2D47">
        <w:t xml:space="preserve">, since </w:t>
      </w:r>
      <w:r w:rsidRPr="001C2D47">
        <w:rPr>
          <w:rStyle w:val="Emphasis"/>
        </w:rPr>
        <w:t xml:space="preserve">it mostly flows from and among devel oping countries: often driven by poverty, deprivation, persecution, lack of opportunity and prohibitive costs </w:t>
      </w:r>
      <w:r w:rsidRPr="001C2D47">
        <w:t xml:space="preserve">of legal migration processes. Irregular migrants and their families can often also benefit from migration and remittances, although the risks and dangers en route. </w:t>
      </w:r>
      <w:proofErr w:type="gramStart"/>
      <w:r w:rsidRPr="001C2D47">
        <w:t>and</w:t>
      </w:r>
      <w:proofErr w:type="gramEnd"/>
      <w:r w:rsidRPr="001C2D47">
        <w:t xml:space="preserve"> of exclusion, exploitation, arrest, detention and expulsion at destination can outweigh the benefits (Castles et al. 2012). </w:t>
      </w:r>
      <w:r w:rsidRPr="001C2D47">
        <w:rPr>
          <w:rStyle w:val="Emphasis"/>
        </w:rPr>
        <w:t xml:space="preserve">Irregular migration status can severely reduce earnings and capacity to transfer remittances or skills back home. </w:t>
      </w:r>
      <w:r w:rsidRPr="001C2D47">
        <w:rPr>
          <w:rStyle w:val="StyleUnderline"/>
        </w:rPr>
        <w:t>Irregular migration can be a</w:t>
      </w:r>
      <w:r w:rsidRPr="001C2D47">
        <w:t xml:space="preserve"> </w:t>
      </w:r>
      <w:r w:rsidRPr="001C2D47">
        <w:rPr>
          <w:rStyle w:val="Emphasis"/>
        </w:rPr>
        <w:t xml:space="preserve">major political issue </w:t>
      </w:r>
      <w:r w:rsidRPr="001C2D47">
        <w:t xml:space="preserve">at home and abroad, </w:t>
      </w:r>
      <w:r w:rsidRPr="001C2D47">
        <w:rPr>
          <w:rStyle w:val="StyleUnderline"/>
        </w:rPr>
        <w:t>particularly in times of economic crisis, and</w:t>
      </w:r>
      <w:r w:rsidRPr="001C2D47">
        <w:t xml:space="preserve"> can </w:t>
      </w:r>
      <w:r w:rsidRPr="001C2D47">
        <w:rPr>
          <w:rStyle w:val="Emphasis"/>
        </w:rPr>
        <w:t>strain international relations.</w:t>
      </w:r>
      <w:r w:rsidRPr="001C2D47">
        <w:t xml:space="preserve"> </w:t>
      </w:r>
      <w:r w:rsidRPr="001C2D47">
        <w:rPr>
          <w:rStyle w:val="StyleUnderline"/>
        </w:rPr>
        <w:t>Enforcement measures are</w:t>
      </w:r>
      <w:r w:rsidRPr="001C2D47">
        <w:t xml:space="preserve"> often </w:t>
      </w:r>
      <w:r w:rsidRPr="001C2D47">
        <w:rPr>
          <w:rStyle w:val="Emphasis"/>
        </w:rPr>
        <w:t>disproportionate and of limited effect</w:t>
      </w:r>
      <w:r w:rsidRPr="001C2D47">
        <w:t xml:space="preserve"> </w:t>
      </w:r>
      <w:r w:rsidRPr="001C2D47">
        <w:rPr>
          <w:rStyle w:val="StyleUnderline"/>
        </w:rPr>
        <w:t>when</w:t>
      </w:r>
      <w:r w:rsidRPr="001C2D47">
        <w:t xml:space="preserve"> </w:t>
      </w:r>
      <w:r w:rsidRPr="001C2D47">
        <w:rPr>
          <w:rStyle w:val="StyleUnderline"/>
        </w:rPr>
        <w:t>weighed against the despera tion of the migrants, the costs of migration control and the low priority</w:t>
      </w:r>
      <w:r w:rsidRPr="001C2D47">
        <w:t xml:space="preserve"> </w:t>
      </w:r>
      <w:r w:rsidRPr="001C2D47">
        <w:rPr>
          <w:rStyle w:val="StyleUnderline"/>
        </w:rPr>
        <w:t>given</w:t>
      </w:r>
      <w:r w:rsidRPr="001C2D47">
        <w:t xml:space="preserve"> by many countries </w:t>
      </w:r>
      <w:r w:rsidRPr="001C2D47">
        <w:rPr>
          <w:rStyle w:val="StyleUnderline"/>
        </w:rPr>
        <w:t>to tackling these issues</w:t>
      </w:r>
      <w:r w:rsidRPr="001C2D47">
        <w:t>. In Europe, economic pressures have increased public resentment against migrants and compelled governments to tighten their border controls. During the 2008 economic crisis, South American states rejected the EU’s method of dealing with irregular migration with a Return Directive, admonish ing the EU to take account of the human rights and development aspects of migration in line with the Millennium Development Goals (MDGs) and international human rights law (the Montevideo Declaration. para. 915</w:t>
      </w:r>
      <w:proofErr w:type="gramStart"/>
      <w:r w:rsidRPr="001C2D47">
        <w:t>)•</w:t>
      </w:r>
      <w:proofErr w:type="gramEnd"/>
      <w:r w:rsidRPr="001C2D47">
        <w:t xml:space="preserve"> </w:t>
      </w:r>
      <w:r w:rsidRPr="001C2D47">
        <w:rPr>
          <w:rStyle w:val="StyleUnderline"/>
        </w:rPr>
        <w:t>In the US there is a heated and inconclusive debate about what to do with the 1 2 million undocumented immigrants in the country.</w:t>
      </w:r>
    </w:p>
    <w:p w:rsidR="00A12468" w:rsidRPr="001C2D47" w:rsidRDefault="00A12468" w:rsidP="00A12468">
      <w:pPr>
        <w:pStyle w:val="Heading3"/>
      </w:pPr>
      <w:r w:rsidRPr="001C2D47">
        <w:t>NUQ</w:t>
      </w:r>
    </w:p>
    <w:p w:rsidR="00A12468" w:rsidRPr="001C2D47" w:rsidRDefault="00A12468" w:rsidP="00A12468">
      <w:pPr>
        <w:pStyle w:val="Heading4"/>
        <w:rPr>
          <w:rStyle w:val="Style13ptBold"/>
          <w:rFonts w:cstheme="majorHAnsi"/>
          <w:b/>
        </w:rPr>
      </w:pPr>
      <w:r w:rsidRPr="001C2D47">
        <w:rPr>
          <w:rStyle w:val="Style13ptBold"/>
          <w:rFonts w:cstheme="majorHAnsi"/>
          <w:b/>
        </w:rPr>
        <w:t>Trump thumps the DA</w:t>
      </w:r>
    </w:p>
    <w:p w:rsidR="00A12468" w:rsidRPr="001C2D47" w:rsidRDefault="00A12468" w:rsidP="00A12468">
      <w:pPr>
        <w:rPr>
          <w:rStyle w:val="Style13ptBold"/>
          <w:rFonts w:cstheme="majorHAnsi"/>
          <w:b w:val="0"/>
        </w:rPr>
      </w:pPr>
      <w:r w:rsidRPr="001C2D47">
        <w:rPr>
          <w:rStyle w:val="Style13ptBold"/>
          <w:rFonts w:cstheme="majorHAnsi"/>
        </w:rPr>
        <w:t xml:space="preserve">Kosoff 17 </w:t>
      </w:r>
      <w:r w:rsidRPr="001C2D47">
        <w:rPr>
          <w:rStyle w:val="Style13ptBold"/>
          <w:rFonts w:cstheme="majorHAnsi"/>
          <w:b w:val="0"/>
        </w:rPr>
        <w:t xml:space="preserve">(Maya Kosoff, technology writer for Vanity Fair, “Silicon Valley’s Trump Brain Drain Continues”, 7/5/17, Date Accessed: 6/26/18, </w:t>
      </w:r>
      <w:hyperlink r:id="rId143" w:history="1">
        <w:r w:rsidRPr="001C2D47">
          <w:rPr>
            <w:rStyle w:val="Hyperlink"/>
            <w:rFonts w:cstheme="majorHAnsi"/>
            <w:sz w:val="20"/>
          </w:rPr>
          <w:t>https://www.vanityfair.com/news/2017/07/silicon-valleys-trump-brain-drain-continues</w:t>
        </w:r>
      </w:hyperlink>
      <w:r w:rsidRPr="001C2D47">
        <w:rPr>
          <w:rStyle w:val="Style13ptBold"/>
          <w:rFonts w:cstheme="majorHAnsi"/>
          <w:b w:val="0"/>
        </w:rPr>
        <w:t xml:space="preserve"> )//rsb</w:t>
      </w:r>
    </w:p>
    <w:p w:rsidR="00A12468" w:rsidRPr="001C2D47" w:rsidRDefault="00A12468" w:rsidP="00A12468">
      <w:pPr>
        <w:rPr>
          <w:rStyle w:val="Emphasis"/>
        </w:rPr>
      </w:pPr>
      <w:r w:rsidRPr="001C2D47">
        <w:rPr>
          <w:rStyle w:val="StyleUnderline"/>
        </w:rPr>
        <w:t>The White House remains focused on lowering the corporate income tax rate to incentivize more companies to keep their business operations in the U.S</w:t>
      </w:r>
      <w:r w:rsidRPr="001C2D47">
        <w:rPr>
          <w:rStyle w:val="Style13ptBold"/>
          <w:rFonts w:cstheme="majorHAnsi"/>
          <w:b w:val="0"/>
        </w:rPr>
        <w:t xml:space="preserve">. But between his administration’s positioning on immigration and climate change, </w:t>
      </w:r>
      <w:r w:rsidRPr="001C2D47">
        <w:rPr>
          <w:rStyle w:val="StyleUnderline"/>
        </w:rPr>
        <w:t>Trump seems to be actively setting the U.S. back in two major economic growth areas.</w:t>
      </w:r>
      <w:r w:rsidRPr="001C2D47">
        <w:rPr>
          <w:rStyle w:val="Style13ptBold"/>
          <w:rFonts w:cstheme="majorHAnsi"/>
          <w:b w:val="0"/>
        </w:rPr>
        <w:t xml:space="preserve"> </w:t>
      </w:r>
      <w:r w:rsidRPr="001C2D47">
        <w:rPr>
          <w:rStyle w:val="Emphasis"/>
        </w:rPr>
        <w:t xml:space="preserve">When more countries with less worker-hostile visa policies </w:t>
      </w:r>
      <w:proofErr w:type="gramStart"/>
      <w:r w:rsidRPr="001C2D47">
        <w:rPr>
          <w:rStyle w:val="Emphasis"/>
        </w:rPr>
        <w:t>come</w:t>
      </w:r>
      <w:proofErr w:type="gramEnd"/>
      <w:r w:rsidRPr="001C2D47">
        <w:rPr>
          <w:rStyle w:val="Emphasis"/>
        </w:rPr>
        <w:t xml:space="preserve"> calling for engineers, it won’t be a surprise when Silicon Valley starts to lose tech talent in droves.</w:t>
      </w:r>
    </w:p>
    <w:p w:rsidR="00A12468" w:rsidRPr="001C2D47" w:rsidRDefault="00A12468" w:rsidP="00A12468">
      <w:pPr>
        <w:pStyle w:val="Heading4"/>
      </w:pPr>
      <w:r w:rsidRPr="001C2D47">
        <w:t>Non unique – U.S. is still strong – changes have been marginal</w:t>
      </w:r>
    </w:p>
    <w:p w:rsidR="00A12468" w:rsidRPr="001C2D47" w:rsidRDefault="00A12468" w:rsidP="00A12468">
      <w:r w:rsidRPr="001C2D47">
        <w:t>**</w:t>
      </w:r>
      <w:proofErr w:type="gramStart"/>
      <w:r w:rsidRPr="001C2D47">
        <w:t>u.s</w:t>
      </w:r>
      <w:proofErr w:type="gramEnd"/>
      <w:r w:rsidRPr="001C2D47">
        <w:t>. has more than all of east asia &amp; arab states combined</w:t>
      </w:r>
    </w:p>
    <w:p w:rsidR="00A12468" w:rsidRPr="001C2D47" w:rsidRDefault="00A12468" w:rsidP="00A12468">
      <w:r w:rsidRPr="001C2D47">
        <w:t xml:space="preserve">Paulette </w:t>
      </w:r>
      <w:r w:rsidRPr="001C2D47">
        <w:rPr>
          <w:rStyle w:val="Style13ptBold"/>
        </w:rPr>
        <w:t xml:space="preserve">Siekierski </w:t>
      </w:r>
      <w:proofErr w:type="gramStart"/>
      <w:r w:rsidRPr="001C2D47">
        <w:rPr>
          <w:rStyle w:val="Style13ptBold"/>
        </w:rPr>
        <w:t>et</w:t>
      </w:r>
      <w:proofErr w:type="gramEnd"/>
      <w:r w:rsidRPr="001C2D47">
        <w:rPr>
          <w:rStyle w:val="Style13ptBold"/>
        </w:rPr>
        <w:t xml:space="preserve">. </w:t>
      </w:r>
      <w:proofErr w:type="gramStart"/>
      <w:r w:rsidRPr="001C2D47">
        <w:rPr>
          <w:rStyle w:val="Style13ptBold"/>
        </w:rPr>
        <w:t>al</w:t>
      </w:r>
      <w:proofErr w:type="gramEnd"/>
      <w:r w:rsidRPr="001C2D47">
        <w:rPr>
          <w:rStyle w:val="Style13ptBold"/>
        </w:rPr>
        <w:t xml:space="preserve"> 18,</w:t>
      </w:r>
      <w:r w:rsidRPr="001C2D47">
        <w:t xml:space="preserve"> also Manolita Correia Lima and Felipe Mendes Borini, “International Mobility of Academics: Brain Drain and Brain Gain”, European Management Review, 2018, accessed through WileyOnline //hb</w:t>
      </w:r>
    </w:p>
    <w:p w:rsidR="00A12468" w:rsidRPr="001C2D47" w:rsidRDefault="00A12468" w:rsidP="00A12468">
      <w:r w:rsidRPr="001C2D47">
        <w:t xml:space="preserve">According to estimates by UNESCO (2014), in 2012 more than 4 million students and researchers were enrolled in higher education outside the country of which they were a citizen. </w:t>
      </w:r>
      <w:r w:rsidRPr="001C2D47">
        <w:rPr>
          <w:u w:val="single"/>
        </w:rPr>
        <w:t xml:space="preserve">In 2013, six countries played host to almost </w:t>
      </w:r>
      <w:r w:rsidRPr="001C2D47">
        <w:rPr>
          <w:b/>
          <w:u w:val="single"/>
        </w:rPr>
        <w:t>half of all international students: USA (19%),</w:t>
      </w:r>
      <w:r w:rsidRPr="001C2D47">
        <w:t xml:space="preserve"> the UK (10%), Australia (6%), France (6%), Germany (5%) and Russia (3%). While </w:t>
      </w:r>
      <w:r w:rsidRPr="001C2D47">
        <w:rPr>
          <w:u w:val="single"/>
        </w:rPr>
        <w:t xml:space="preserve">traditional countries of destination, like the USA and the UK, are </w:t>
      </w:r>
      <w:r w:rsidRPr="001C2D47">
        <w:rPr>
          <w:b/>
          <w:u w:val="single"/>
        </w:rPr>
        <w:t>still strong magnets for students</w:t>
      </w:r>
      <w:r w:rsidRPr="001C2D47">
        <w:rPr>
          <w:u w:val="single"/>
        </w:rPr>
        <w:t xml:space="preserve"> who are looking for a high qualification education</w:t>
      </w:r>
      <w:r w:rsidRPr="001C2D47">
        <w:t xml:space="preserve">, new countries and other regional centers are competing for a share of the revenue and the intellectual capital of international students. The first </w:t>
      </w:r>
      <w:r w:rsidRPr="001C2D47">
        <w:rPr>
          <w:u w:val="single"/>
        </w:rPr>
        <w:t xml:space="preserve">five countries saw their position decline from </w:t>
      </w:r>
      <w:r w:rsidRPr="001C2D47">
        <w:rPr>
          <w:b/>
          <w:u w:val="single"/>
        </w:rPr>
        <w:t>56%</w:t>
      </w:r>
      <w:r w:rsidRPr="001C2D47">
        <w:rPr>
          <w:u w:val="single"/>
        </w:rPr>
        <w:t xml:space="preserve"> in 2000 </w:t>
      </w:r>
      <w:r w:rsidRPr="001C2D47">
        <w:rPr>
          <w:b/>
          <w:u w:val="single"/>
        </w:rPr>
        <w:t>to 50%</w:t>
      </w:r>
      <w:r w:rsidRPr="001C2D47">
        <w:rPr>
          <w:u w:val="single"/>
        </w:rPr>
        <w:t xml:space="preserve"> in 2013</w:t>
      </w:r>
      <w:r w:rsidRPr="001C2D47">
        <w:t xml:space="preserve">. Australia and Japan, traditional destinations in East Asia and the Pacific, are being rivalled by newcomers, </w:t>
      </w:r>
      <w:r w:rsidRPr="001C2D47">
        <w:rPr>
          <w:u w:val="single"/>
        </w:rPr>
        <w:t xml:space="preserve">China, Malaysia, the Republic of Korea, Singapore and New Zealand, which received </w:t>
      </w:r>
      <w:r w:rsidRPr="001C2D47">
        <w:rPr>
          <w:b/>
          <w:u w:val="single"/>
        </w:rPr>
        <w:t>7% of the international students</w:t>
      </w:r>
      <w:r w:rsidRPr="001C2D47">
        <w:t xml:space="preserve"> in 2013. </w:t>
      </w:r>
      <w:r w:rsidRPr="001C2D47">
        <w:rPr>
          <w:u w:val="single"/>
        </w:rPr>
        <w:t>Arab States</w:t>
      </w:r>
      <w:r w:rsidRPr="001C2D47">
        <w:t xml:space="preserve">, such as Egypt, Saudi Arabia and the United Arab Emirates, are now making an effort to attract international students and now </w:t>
      </w:r>
      <w:r w:rsidRPr="001C2D47">
        <w:rPr>
          <w:u w:val="single"/>
        </w:rPr>
        <w:t xml:space="preserve">play host to </w:t>
      </w:r>
      <w:r w:rsidRPr="001C2D47">
        <w:rPr>
          <w:b/>
          <w:u w:val="single"/>
        </w:rPr>
        <w:t>4%</w:t>
      </w:r>
      <w:r w:rsidRPr="001C2D47">
        <w:t xml:space="preserve"> (UNESCO, 2014). In short, global competition for qualified labor is becoming an important attraction factor in the international circulation of human capital. Europe is competing with North America, Australia and Japan in attracting the best qualified talent, which strengthens the pillars of the knowledge economy. In doing so, however, they are competing with the emerging economies of Asia, Africa and Latin America, which need to retain and/or attract those talented people they helped to form (OECD, 2008; De Wit, 2011).</w:t>
      </w:r>
    </w:p>
    <w:p w:rsidR="00A12468" w:rsidRPr="001C2D47" w:rsidRDefault="00A12468" w:rsidP="00A12468">
      <w:pPr>
        <w:pStyle w:val="Heading4"/>
      </w:pPr>
      <w:r w:rsidRPr="001C2D47">
        <w:t xml:space="preserve">Tons of skilled migration now </w:t>
      </w:r>
    </w:p>
    <w:p w:rsidR="00A12468" w:rsidRPr="001C2D47" w:rsidRDefault="00A12468" w:rsidP="00A12468">
      <w:pPr>
        <w:rPr>
          <w:szCs w:val="16"/>
        </w:rPr>
      </w:pPr>
      <w:r w:rsidRPr="001C2D47">
        <w:rPr>
          <w:rStyle w:val="Style13ptBold"/>
        </w:rPr>
        <w:t>Kerr et al 16</w:t>
      </w:r>
      <w:r w:rsidRPr="001C2D47">
        <w:t xml:space="preserve"> </w:t>
      </w:r>
      <w:r w:rsidRPr="001C2D47">
        <w:rPr>
          <w:szCs w:val="16"/>
        </w:rPr>
        <w:t xml:space="preserve">(Sari Pekkala Kerr, William Kerr, Çag˘lar Özden, and Christopher Parsons, Fall 2016, Sari Pekkala Kerr is Senior Research Scientist, Wellesley Centers for Women, Wellesley College, Wellesley, Massachusetts. William Kerr is MBA Class of 1975 Professor of Entrepreneurial Management, Harvard Business School, Boston, Massachusetts, and Faculty Research Associate, National Bureau of Economic Research, Cambridge, Massachusetts. Ça˘glar Özden is Lead Economist, World Bank Development Research Group, Washington, DC. Christopher Parsons is Assistant Professor of Economics, University of Western Australia, Perth, Australia, and Research Associate, International Migration Institute, University of Oxford, Oxford, United Kingdom, “Global Talent Flows”, </w:t>
      </w:r>
      <w:hyperlink r:id="rId144" w:history="1">
        <w:r w:rsidRPr="001C2D47">
          <w:rPr>
            <w:rStyle w:val="Hyperlink"/>
            <w:szCs w:val="16"/>
          </w:rPr>
          <w:t>https://pubs.aeaweb.org/doi/pdfplus/10.1257/jep.30.4.83</w:t>
        </w:r>
      </w:hyperlink>
      <w:r w:rsidRPr="001C2D47">
        <w:rPr>
          <w:szCs w:val="16"/>
        </w:rPr>
        <w:t>) MKIM</w:t>
      </w:r>
    </w:p>
    <w:p w:rsidR="00A12468" w:rsidRPr="001C2D47" w:rsidRDefault="00A12468" w:rsidP="00A12468">
      <w:pPr>
        <w:spacing w:after="0" w:line="240" w:lineRule="auto"/>
        <w:rPr>
          <w:rFonts w:eastAsia="Times New Roman" w:cs="Calibri"/>
          <w:szCs w:val="16"/>
        </w:rPr>
      </w:pPr>
      <w:r w:rsidRPr="001C2D47">
        <w:rPr>
          <w:rFonts w:eastAsia="Times New Roman" w:cs="Calibri"/>
          <w:sz w:val="26"/>
          <w:szCs w:val="26"/>
          <w:u w:val="single"/>
        </w:rPr>
        <w:t>Highly skilled workers play a central</w:t>
      </w:r>
      <w:r w:rsidRPr="001C2D47">
        <w:rPr>
          <w:rFonts w:eastAsia="Times New Roman" w:cs="Calibri"/>
          <w:szCs w:val="16"/>
        </w:rPr>
        <w:t xml:space="preserve"> and starring </w:t>
      </w:r>
      <w:r w:rsidRPr="001C2D47">
        <w:rPr>
          <w:rFonts w:eastAsia="Times New Roman" w:cs="Calibri"/>
          <w:sz w:val="26"/>
          <w:szCs w:val="26"/>
          <w:u w:val="single"/>
        </w:rPr>
        <w:t>role in today’s</w:t>
      </w:r>
      <w:r w:rsidRPr="001C2D47">
        <w:rPr>
          <w:rFonts w:eastAsia="Times New Roman" w:cs="Calibri"/>
          <w:szCs w:val="16"/>
        </w:rPr>
        <w:t xml:space="preserve"> knowledge </w:t>
      </w:r>
      <w:r w:rsidRPr="001C2D47">
        <w:rPr>
          <w:rFonts w:eastAsia="Times New Roman" w:cs="Calibri"/>
          <w:sz w:val="26"/>
          <w:szCs w:val="26"/>
          <w:u w:val="single"/>
        </w:rPr>
        <w:t>economy</w:t>
      </w:r>
      <w:r w:rsidRPr="001C2D47">
        <w:rPr>
          <w:rFonts w:eastAsia="Times New Roman" w:cs="Calibri"/>
          <w:szCs w:val="16"/>
        </w:rPr>
        <w:t xml:space="preserve">. </w:t>
      </w:r>
      <w:r w:rsidRPr="001C2D47">
        <w:rPr>
          <w:rFonts w:eastAsia="Times New Roman" w:cs="Calibri"/>
          <w:sz w:val="26"/>
          <w:szCs w:val="26"/>
          <w:u w:val="single"/>
        </w:rPr>
        <w:t>Talented individuals make</w:t>
      </w:r>
      <w:r w:rsidRPr="001C2D47">
        <w:rPr>
          <w:rFonts w:eastAsia="Times New Roman" w:cs="Calibri"/>
          <w:szCs w:val="16"/>
        </w:rPr>
        <w:t xml:space="preserve"> exceptional direct contributions— including </w:t>
      </w:r>
      <w:r w:rsidRPr="001C2D47">
        <w:rPr>
          <w:rFonts w:eastAsia="Times New Roman" w:cs="Calibri"/>
          <w:sz w:val="26"/>
          <w:szCs w:val="26"/>
          <w:u w:val="single"/>
        </w:rPr>
        <w:t>breakthrough innovations</w:t>
      </w:r>
      <w:r w:rsidRPr="001C2D47">
        <w:rPr>
          <w:rFonts w:eastAsia="Times New Roman" w:cs="Calibri"/>
          <w:szCs w:val="16"/>
        </w:rPr>
        <w:t xml:space="preserve"> and scientific discoveries—and coordinate and guide the actions of many others, </w:t>
      </w:r>
      <w:r w:rsidRPr="001C2D47">
        <w:rPr>
          <w:rFonts w:eastAsia="Times New Roman" w:cs="Calibri"/>
          <w:sz w:val="26"/>
          <w:szCs w:val="26"/>
          <w:u w:val="single"/>
        </w:rPr>
        <w:t>propelling the knowledge frontier and spurring economic growth</w:t>
      </w:r>
      <w:r w:rsidRPr="001C2D47">
        <w:rPr>
          <w:rFonts w:eastAsia="Times New Roman" w:cs="Calibri"/>
          <w:szCs w:val="16"/>
        </w:rPr>
        <w:t xml:space="preserve">. In this process, </w:t>
      </w:r>
      <w:r w:rsidRPr="001C2D47">
        <w:rPr>
          <w:rFonts w:eastAsia="Times New Roman" w:cs="Calibri"/>
          <w:sz w:val="26"/>
          <w:szCs w:val="26"/>
          <w:u w:val="single"/>
        </w:rPr>
        <w:t>the mobility of skilled workers becomes critical to enhancing productivity</w:t>
      </w:r>
      <w:r w:rsidRPr="001C2D47">
        <w:rPr>
          <w:rFonts w:eastAsia="Times New Roman" w:cs="Calibri"/>
          <w:szCs w:val="16"/>
        </w:rPr>
        <w:t xml:space="preserve">. Substantial attention has been paid to understanding the worldwide distribution of talent and how global migration flows further tilt the deck. Observed migration flows are the result of a complex tangle of multinational firms and other employers pursuing scarce talent; governments and other gatekeepers trying to manage these flows with policies; and individuals seeking their best options given the constraints imposed upon them. We begin by sketching the landscape of global talent mobility. The number of migrants with a tertiary degree rose by nearly 130 percent from 1990 to 2010, while low-skilled (primary educated) migrants increased by only 40 percent during that time. </w:t>
      </w:r>
      <w:r w:rsidRPr="001C2D47">
        <w:rPr>
          <w:rFonts w:eastAsia="Times New Roman" w:cs="Calibri"/>
          <w:sz w:val="26"/>
          <w:szCs w:val="26"/>
          <w:u w:val="single"/>
        </w:rPr>
        <w:t>A pattern is emerging in which</w:t>
      </w:r>
      <w:r w:rsidRPr="001C2D47">
        <w:rPr>
          <w:rFonts w:eastAsia="Times New Roman" w:cs="Calibri"/>
          <w:szCs w:val="16"/>
        </w:rPr>
        <w:t xml:space="preserve"> these </w:t>
      </w:r>
      <w:r w:rsidRPr="001C2D47">
        <w:rPr>
          <w:rFonts w:eastAsia="Times New Roman" w:cs="Calibri"/>
          <w:sz w:val="26"/>
          <w:szCs w:val="26"/>
          <w:u w:val="single"/>
        </w:rPr>
        <w:t>high-skilled migrants are departing from a broader range of countries and heading to a narrower range of countries</w:t>
      </w:r>
      <w:r w:rsidRPr="001C2D47">
        <w:rPr>
          <w:rFonts w:eastAsia="Times New Roman" w:cs="Calibri"/>
          <w:szCs w:val="16"/>
        </w:rPr>
        <w:t xml:space="preserve">—in particular, to the United States, the United Kingdom, Canada, and Australia. The globalization of economic ties is also leading to a rise in shorter-term and circular migration patterns for skilled labor; for example, global companies often insist that their rising executives live and work in other countries for a meaningful portion of their careers. We also give examples showing how global migration may be most pronounced for those at the very outer tail of the talent distribution and that high-skilled migration by females outnumbered males in 2010. Next, we discuss the causes and consequences of high-skilled migration. We start with a basic model of the income incentives to migrate for different skill levels. We then expand the discussion to include important factors like advantages of agglomeration, productivity spillovers, </w:t>
      </w:r>
      <w:proofErr w:type="gramStart"/>
      <w:r w:rsidRPr="001C2D47">
        <w:rPr>
          <w:rFonts w:eastAsia="Times New Roman" w:cs="Calibri"/>
          <w:szCs w:val="16"/>
        </w:rPr>
        <w:t>intrafirm</w:t>
      </w:r>
      <w:proofErr w:type="gramEnd"/>
      <w:r w:rsidRPr="001C2D47">
        <w:rPr>
          <w:rFonts w:eastAsia="Times New Roman" w:cs="Calibri"/>
          <w:szCs w:val="16"/>
        </w:rPr>
        <w:t xml:space="preserve"> relocation of employees in multinationals, and how tertiary and graduate education abroad is linked to future job opportunities in other countries. These factors suggest why high-skilled immigration is often controversial. </w:t>
      </w:r>
      <w:r w:rsidRPr="001C2D47">
        <w:rPr>
          <w:rFonts w:eastAsia="Times New Roman" w:cs="Calibri"/>
          <w:sz w:val="26"/>
          <w:szCs w:val="26"/>
          <w:u w:val="single"/>
        </w:rPr>
        <w:t>For recipient countries, high-skilled immigration is</w:t>
      </w:r>
      <w:r w:rsidRPr="001C2D47">
        <w:rPr>
          <w:rFonts w:eastAsia="Times New Roman" w:cs="Calibri"/>
          <w:szCs w:val="16"/>
        </w:rPr>
        <w:t xml:space="preserve"> often </w:t>
      </w:r>
      <w:r w:rsidRPr="001C2D47">
        <w:rPr>
          <w:rFonts w:eastAsia="Times New Roman" w:cs="Calibri"/>
          <w:sz w:val="26"/>
          <w:szCs w:val="26"/>
          <w:u w:val="single"/>
        </w:rPr>
        <w:t>linked to</w:t>
      </w:r>
      <w:r w:rsidRPr="001C2D47">
        <w:rPr>
          <w:rFonts w:eastAsia="Times New Roman" w:cs="Calibri"/>
          <w:szCs w:val="16"/>
        </w:rPr>
        <w:t xml:space="preserve"> </w:t>
      </w:r>
      <w:r w:rsidRPr="001C2D47">
        <w:rPr>
          <w:rFonts w:eastAsia="Times New Roman" w:cs="Calibri"/>
          <w:sz w:val="26"/>
          <w:szCs w:val="26"/>
          <w:u w:val="single"/>
        </w:rPr>
        <w:t>clusters of</w:t>
      </w:r>
      <w:r w:rsidRPr="001C2D47">
        <w:rPr>
          <w:rFonts w:eastAsia="Times New Roman" w:cs="Calibri"/>
          <w:szCs w:val="16"/>
        </w:rPr>
        <w:t xml:space="preserve"> </w:t>
      </w:r>
      <w:r w:rsidRPr="001C2D47">
        <w:rPr>
          <w:rFonts w:eastAsia="Times New Roman" w:cs="Calibri"/>
          <w:sz w:val="26"/>
          <w:szCs w:val="26"/>
          <w:u w:val="single"/>
        </w:rPr>
        <w:t>technology and knowledge production</w:t>
      </w:r>
      <w:r w:rsidRPr="001C2D47">
        <w:rPr>
          <w:rFonts w:eastAsia="Times New Roman" w:cs="Calibri"/>
          <w:szCs w:val="16"/>
        </w:rPr>
        <w:t xml:space="preserve"> </w:t>
      </w:r>
      <w:r w:rsidRPr="001C2D47">
        <w:rPr>
          <w:rFonts w:eastAsia="Times New Roman" w:cs="Calibri"/>
          <w:sz w:val="26"/>
          <w:szCs w:val="26"/>
          <w:u w:val="single"/>
        </w:rPr>
        <w:t>that are</w:t>
      </w:r>
      <w:r w:rsidRPr="001C2D47">
        <w:rPr>
          <w:rFonts w:eastAsia="Times New Roman" w:cs="Calibri"/>
          <w:szCs w:val="16"/>
        </w:rPr>
        <w:t xml:space="preserve"> certainly </w:t>
      </w:r>
      <w:r w:rsidRPr="001C2D47">
        <w:rPr>
          <w:rFonts w:eastAsia="Times New Roman" w:cs="Calibri"/>
          <w:sz w:val="26"/>
          <w:szCs w:val="26"/>
          <w:u w:val="single"/>
        </w:rPr>
        <w:t>important for</w:t>
      </w:r>
      <w:r w:rsidRPr="001C2D47">
        <w:rPr>
          <w:rFonts w:eastAsia="Times New Roman" w:cs="Calibri"/>
          <w:szCs w:val="16"/>
        </w:rPr>
        <w:t xml:space="preserve"> </w:t>
      </w:r>
      <w:r w:rsidRPr="001C2D47">
        <w:rPr>
          <w:rFonts w:eastAsia="Times New Roman" w:cs="Calibri"/>
          <w:sz w:val="26"/>
          <w:szCs w:val="26"/>
          <w:u w:val="single"/>
        </w:rPr>
        <w:t>local economies and are</w:t>
      </w:r>
      <w:r w:rsidRPr="001C2D47">
        <w:rPr>
          <w:rFonts w:eastAsia="Times New Roman" w:cs="Calibri"/>
          <w:szCs w:val="16"/>
        </w:rPr>
        <w:t xml:space="preserve"> plausibly </w:t>
      </w:r>
      <w:r w:rsidRPr="001C2D47">
        <w:rPr>
          <w:rFonts w:eastAsia="Times New Roman" w:cs="Calibri"/>
          <w:sz w:val="26"/>
          <w:szCs w:val="26"/>
          <w:u w:val="single"/>
        </w:rPr>
        <w:t>important at the national level</w:t>
      </w:r>
      <w:r w:rsidRPr="001C2D47">
        <w:rPr>
          <w:rFonts w:eastAsia="Times New Roman" w:cs="Calibri"/>
          <w:szCs w:val="16"/>
        </w:rPr>
        <w:t xml:space="preserve">. </w:t>
      </w:r>
      <w:r w:rsidRPr="001C2D47">
        <w:rPr>
          <w:rFonts w:eastAsia="Times New Roman" w:cs="Calibri"/>
          <w:b/>
          <w:sz w:val="26"/>
          <w:szCs w:val="26"/>
          <w:u w:val="single"/>
        </w:rPr>
        <w:t>More than half of the high-skilled technology workers and entrepreneurs in Silicon Valley are foreign-born</w:t>
      </w:r>
      <w:r w:rsidRPr="001C2D47">
        <w:rPr>
          <w:rFonts w:eastAsia="Times New Roman" w:cs="Calibri"/>
          <w:szCs w:val="16"/>
        </w:rPr>
        <w:t xml:space="preserve">. </w:t>
      </w:r>
      <w:r w:rsidRPr="001C2D47">
        <w:rPr>
          <w:rFonts w:eastAsia="Times New Roman" w:cs="Calibri"/>
          <w:sz w:val="26"/>
          <w:szCs w:val="26"/>
          <w:u w:val="single"/>
        </w:rPr>
        <w:t>For native workers, high-skilled immigration means</w:t>
      </w:r>
      <w:r w:rsidRPr="001C2D47">
        <w:rPr>
          <w:rFonts w:eastAsia="Times New Roman" w:cs="Calibri"/>
          <w:szCs w:val="16"/>
        </w:rPr>
        <w:t xml:space="preserve"> both </w:t>
      </w:r>
      <w:r w:rsidRPr="001C2D47">
        <w:rPr>
          <w:rFonts w:eastAsia="Times New Roman" w:cs="Calibri"/>
          <w:sz w:val="26"/>
          <w:szCs w:val="26"/>
          <w:u w:val="single"/>
        </w:rPr>
        <w:t xml:space="preserve">greater </w:t>
      </w:r>
      <w:proofErr w:type="gramStart"/>
      <w:r w:rsidRPr="001C2D47">
        <w:rPr>
          <w:rFonts w:eastAsia="Times New Roman" w:cs="Calibri"/>
          <w:sz w:val="26"/>
          <w:szCs w:val="26"/>
          <w:u w:val="single"/>
        </w:rPr>
        <w:t>competition</w:t>
      </w:r>
      <w:proofErr w:type="gramEnd"/>
      <w:r w:rsidRPr="001C2D47">
        <w:rPr>
          <w:rFonts w:eastAsia="Times New Roman" w:cs="Calibri"/>
          <w:sz w:val="26"/>
          <w:szCs w:val="26"/>
          <w:u w:val="single"/>
        </w:rPr>
        <w:t xml:space="preserve"> for</w:t>
      </w:r>
      <w:r w:rsidRPr="001C2D47">
        <w:rPr>
          <w:rFonts w:eastAsia="Times New Roman" w:cs="Calibri"/>
          <w:szCs w:val="16"/>
        </w:rPr>
        <w:t xml:space="preserve"> certain </w:t>
      </w:r>
      <w:r w:rsidRPr="001C2D47">
        <w:rPr>
          <w:rFonts w:eastAsia="Times New Roman" w:cs="Calibri"/>
          <w:sz w:val="26"/>
          <w:szCs w:val="26"/>
          <w:u w:val="single"/>
        </w:rPr>
        <w:t>jobs</w:t>
      </w:r>
      <w:r w:rsidRPr="001C2D47">
        <w:rPr>
          <w:rFonts w:eastAsia="Times New Roman" w:cs="Calibri"/>
          <w:szCs w:val="16"/>
        </w:rPr>
        <w:t xml:space="preserve">, but also a chance to benefit from the complementarities and agglomeration effects created by talent clusters. </w:t>
      </w:r>
      <w:r w:rsidRPr="001C2D47">
        <w:rPr>
          <w:rFonts w:eastAsia="Times New Roman" w:cs="Calibri"/>
          <w:sz w:val="26"/>
          <w:szCs w:val="26"/>
          <w:u w:val="single"/>
        </w:rPr>
        <w:t>For sending countries, the loss of high-skilled workers raises concerns over “brain drain.”</w:t>
      </w:r>
      <w:r w:rsidRPr="001C2D47">
        <w:rPr>
          <w:rFonts w:eastAsia="Times New Roman" w:cs="Calibri"/>
          <w:szCs w:val="16"/>
        </w:rPr>
        <w:t xml:space="preserve"> On the positive side, high-skilled emigrants can create badly needed connections to global sources of knowledge, capital, and goods—and some will eventually return home with higher social and human capital levels. </w:t>
      </w:r>
    </w:p>
    <w:p w:rsidR="00A12468" w:rsidRPr="001C2D47" w:rsidRDefault="00A12468" w:rsidP="00A12468"/>
    <w:p w:rsidR="00A12468" w:rsidRPr="001C2D47" w:rsidRDefault="00A12468" w:rsidP="00A12468">
      <w:pPr>
        <w:pStyle w:val="Heading4"/>
      </w:pPr>
      <w:r w:rsidRPr="001C2D47">
        <w:t>Lots of alt causes to incentive to migrate</w:t>
      </w:r>
      <w:r w:rsidRPr="001C2D47">
        <w:t xml:space="preserve"> – the plan isn’t key </w:t>
      </w:r>
    </w:p>
    <w:p w:rsidR="00A12468" w:rsidRPr="001C2D47" w:rsidRDefault="00A12468" w:rsidP="00A12468">
      <w:r w:rsidRPr="001C2D47">
        <w:t xml:space="preserve">Paulette </w:t>
      </w:r>
      <w:r w:rsidRPr="001C2D47">
        <w:rPr>
          <w:rStyle w:val="Style13ptBold"/>
        </w:rPr>
        <w:t xml:space="preserve">Siekierski </w:t>
      </w:r>
      <w:proofErr w:type="gramStart"/>
      <w:r w:rsidRPr="001C2D47">
        <w:rPr>
          <w:rStyle w:val="Style13ptBold"/>
        </w:rPr>
        <w:t>et</w:t>
      </w:r>
      <w:proofErr w:type="gramEnd"/>
      <w:r w:rsidRPr="001C2D47">
        <w:rPr>
          <w:rStyle w:val="Style13ptBold"/>
        </w:rPr>
        <w:t xml:space="preserve">. </w:t>
      </w:r>
      <w:proofErr w:type="gramStart"/>
      <w:r w:rsidRPr="001C2D47">
        <w:rPr>
          <w:rStyle w:val="Style13ptBold"/>
        </w:rPr>
        <w:t>al</w:t>
      </w:r>
      <w:proofErr w:type="gramEnd"/>
      <w:r w:rsidRPr="001C2D47">
        <w:rPr>
          <w:rStyle w:val="Style13ptBold"/>
        </w:rPr>
        <w:t xml:space="preserve"> 18,</w:t>
      </w:r>
      <w:r w:rsidRPr="001C2D47">
        <w:t xml:space="preserve"> also Manolita Correia Lima and Felipe Mendes Borini, “International Mobility of Academics: Brain Drain and Brain Gain”, European Management Review, 2018, accessed through WileyOnline //hb</w:t>
      </w:r>
    </w:p>
    <w:p w:rsidR="00A12468" w:rsidRPr="001C2D47" w:rsidRDefault="00A12468" w:rsidP="00A12468">
      <w:r w:rsidRPr="001C2D47">
        <w:rPr>
          <w:u w:val="single"/>
        </w:rPr>
        <w:t xml:space="preserve">The question that remains unanswered in literature is </w:t>
      </w:r>
      <w:r w:rsidRPr="001C2D47">
        <w:rPr>
          <w:b/>
          <w:u w:val="single"/>
        </w:rPr>
        <w:t>what attracts academics to different countries around the world</w:t>
      </w:r>
      <w:r w:rsidRPr="001C2D47">
        <w:t xml:space="preserve">. Although </w:t>
      </w:r>
      <w:r w:rsidRPr="001C2D47">
        <w:rPr>
          <w:u w:val="single"/>
        </w:rPr>
        <w:t>migratory flows</w:t>
      </w:r>
      <w:r w:rsidRPr="001C2D47">
        <w:t xml:space="preserve"> of human resources in science and technology </w:t>
      </w:r>
      <w:r w:rsidRPr="001C2D47">
        <w:rPr>
          <w:u w:val="single"/>
        </w:rPr>
        <w:t xml:space="preserve">are related also to traditional </w:t>
      </w:r>
      <w:r w:rsidRPr="001C2D47">
        <w:rPr>
          <w:b/>
          <w:u w:val="single"/>
        </w:rPr>
        <w:t>economic, political and social factors</w:t>
      </w:r>
      <w:r w:rsidRPr="001C2D47">
        <w:t xml:space="preserve">, there are indications that </w:t>
      </w:r>
      <w:r w:rsidRPr="001C2D47">
        <w:rPr>
          <w:u w:val="single"/>
        </w:rPr>
        <w:t>academics mobility is also the consequence of specific drivers</w:t>
      </w:r>
      <w:r w:rsidRPr="001C2D47">
        <w:t xml:space="preserve">. In addition to economic incentives, </w:t>
      </w:r>
      <w:r w:rsidRPr="001C2D47">
        <w:rPr>
          <w:u w:val="single"/>
        </w:rPr>
        <w:t xml:space="preserve">such as opportunities for better compensation, career progression and access to better research financing, </w:t>
      </w:r>
      <w:r w:rsidRPr="001C2D47">
        <w:t xml:space="preserve">mobile talent seeks a better-quality </w:t>
      </w:r>
      <w:r w:rsidRPr="001C2D47">
        <w:rPr>
          <w:u w:val="single"/>
        </w:rPr>
        <w:t>research infrastructure</w:t>
      </w:r>
      <w:r w:rsidRPr="001C2D47">
        <w:t xml:space="preserve">, </w:t>
      </w:r>
      <w:r w:rsidRPr="001C2D47">
        <w:rPr>
          <w:u w:val="single"/>
        </w:rPr>
        <w:t>the opportunity to work with scientists who are highly renowned in their areas of investigation and freedom to debate</w:t>
      </w:r>
      <w:r w:rsidRPr="001C2D47">
        <w:t xml:space="preserve"> (Tremblay, 2002; OECD, 2008; Cheung and Xu, 2015). On the other hand, </w:t>
      </w:r>
      <w:r w:rsidRPr="001C2D47">
        <w:rPr>
          <w:u w:val="single"/>
        </w:rPr>
        <w:t xml:space="preserve">a good research infrastructure and good centers of debate and innovation are apparently not enough in themselves. The host country needs to offer these academics an </w:t>
      </w:r>
      <w:r w:rsidRPr="001C2D47">
        <w:rPr>
          <w:b/>
          <w:u w:val="single"/>
        </w:rPr>
        <w:t>adequate quality of life and access to aspects that are essential for social and economic well- being</w:t>
      </w:r>
      <w:r w:rsidRPr="001C2D47">
        <w:rPr>
          <w:u w:val="single"/>
        </w:rPr>
        <w:t xml:space="preserve"> </w:t>
      </w:r>
      <w:r w:rsidRPr="001C2D47">
        <w:t>(Thorn and Holm-Nielsen, 2006; Tremblay, 2002).</w:t>
      </w:r>
    </w:p>
    <w:p w:rsidR="00A12468" w:rsidRPr="001C2D47" w:rsidRDefault="00A12468" w:rsidP="00A12468">
      <w:pPr>
        <w:pStyle w:val="Heading4"/>
      </w:pPr>
      <w:r w:rsidRPr="001C2D47">
        <w:t>H1Bs thump the link</w:t>
      </w:r>
    </w:p>
    <w:p w:rsidR="00A12468" w:rsidRPr="001C2D47" w:rsidRDefault="00A12468" w:rsidP="00A12468">
      <w:r w:rsidRPr="001C2D47">
        <w:rPr>
          <w:rStyle w:val="Style13ptBold"/>
        </w:rPr>
        <w:t>Schiff 17</w:t>
      </w:r>
      <w:r w:rsidRPr="001C2D47">
        <w:t xml:space="preserve"> </w:t>
      </w:r>
      <w:r w:rsidRPr="001C2D47">
        <w:rPr>
          <w:szCs w:val="16"/>
        </w:rPr>
        <w:t xml:space="preserve">(Maurice Schiff, 5/10/17, Maurice Schiff has a Bachelor's and Master's Degrees in Economics from the Hebrew University in Jerusalem and a PhD from the University of Chicago. He worked as Professor and Research Director of the Faculty of Economics and Business of the University </w:t>
      </w:r>
      <w:proofErr w:type="gramStart"/>
      <w:r w:rsidRPr="001C2D47">
        <w:rPr>
          <w:szCs w:val="16"/>
        </w:rPr>
        <w:t>of</w:t>
      </w:r>
      <w:proofErr w:type="gramEnd"/>
      <w:r w:rsidRPr="001C2D47">
        <w:rPr>
          <w:szCs w:val="16"/>
        </w:rPr>
        <w:t xml:space="preserve"> Concepcion, Chile, and joined the World Bank. He worked at the World Bank as Lead Economist in the Development Research Group and in the Office of the Chief Economist of the Latin America and Caribbean Region, and is currently International Consultant, “Ability drain: size, impact, and comparison with brain drain under alternative immigration policies”, </w:t>
      </w:r>
      <w:hyperlink r:id="rId145" w:history="1">
        <w:r w:rsidRPr="001C2D47">
          <w:rPr>
            <w:rStyle w:val="Hyperlink"/>
            <w:szCs w:val="16"/>
          </w:rPr>
          <w:t>https://link-springer-com.proxy.lib.umich.edu/content/pdf/10.1007%2Fs00148-017-0644-1.pdf</w:t>
        </w:r>
      </w:hyperlink>
      <w:r w:rsidRPr="001C2D47">
        <w:rPr>
          <w:szCs w:val="16"/>
        </w:rPr>
        <w:t>) MKIM</w:t>
      </w:r>
    </w:p>
    <w:p w:rsidR="00A12468" w:rsidRPr="001C2D47" w:rsidRDefault="00A12468" w:rsidP="00A12468">
      <w:pPr>
        <w:rPr>
          <w:sz w:val="26"/>
          <w:szCs w:val="26"/>
          <w:u w:val="single"/>
        </w:rPr>
      </w:pPr>
      <w:r w:rsidRPr="001C2D47">
        <w:t xml:space="preserve">Studies of the brain drain have found that a number of countries, particularly the larger ones, experience a net brain gain (e.g., Beine et al. 2008). </w:t>
      </w:r>
      <w:r w:rsidRPr="001C2D47">
        <w:rPr>
          <w:sz w:val="26"/>
          <w:szCs w:val="26"/>
          <w:u w:val="single"/>
        </w:rPr>
        <w:t xml:space="preserve">As migrants are </w:t>
      </w:r>
      <w:r w:rsidRPr="001C2D47">
        <w:t xml:space="preserve">also positively </w:t>
      </w:r>
      <w:r w:rsidRPr="001C2D47">
        <w:rPr>
          <w:sz w:val="26"/>
          <w:szCs w:val="26"/>
          <w:u w:val="single"/>
        </w:rPr>
        <w:t>selected for ability</w:t>
      </w:r>
      <w:r w:rsidRPr="001C2D47">
        <w:t xml:space="preserve">, </w:t>
      </w:r>
      <w:r w:rsidRPr="001C2D47">
        <w:rPr>
          <w:sz w:val="26"/>
          <w:szCs w:val="26"/>
          <w:u w:val="single"/>
        </w:rPr>
        <w:t xml:space="preserve">migration results in </w:t>
      </w:r>
      <w:proofErr w:type="gramStart"/>
      <w:r w:rsidRPr="001C2D47">
        <w:rPr>
          <w:sz w:val="26"/>
          <w:szCs w:val="26"/>
          <w:u w:val="single"/>
        </w:rPr>
        <w:t>an ability</w:t>
      </w:r>
      <w:proofErr w:type="gramEnd"/>
      <w:r w:rsidRPr="001C2D47">
        <w:rPr>
          <w:sz w:val="26"/>
          <w:szCs w:val="26"/>
          <w:u w:val="single"/>
        </w:rPr>
        <w:t xml:space="preserve"> drain</w:t>
      </w:r>
      <w:r w:rsidRPr="001C2D47">
        <w:t xml:space="preserve">. Thus, </w:t>
      </w:r>
      <w:r w:rsidRPr="001C2D47">
        <w:rPr>
          <w:sz w:val="26"/>
          <w:szCs w:val="26"/>
          <w:u w:val="single"/>
        </w:rPr>
        <w:t>countries might exhibit a net brain gain together with a net skill drain</w:t>
      </w:r>
      <w:r w:rsidRPr="001C2D47">
        <w:t xml:space="preserve">, with a net skill gain requiring on average a brain gain greater than twice the brain drain. </w:t>
      </w:r>
      <w:r w:rsidRPr="001C2D47">
        <w:rPr>
          <w:sz w:val="26"/>
          <w:szCs w:val="26"/>
          <w:u w:val="single"/>
        </w:rPr>
        <w:t xml:space="preserve">The situation is </w:t>
      </w:r>
      <w:r w:rsidRPr="001C2D47">
        <w:t xml:space="preserve">obviously </w:t>
      </w:r>
      <w:r w:rsidRPr="001C2D47">
        <w:rPr>
          <w:sz w:val="26"/>
          <w:szCs w:val="26"/>
          <w:u w:val="single"/>
        </w:rPr>
        <w:t>worse for countries experiencing a net brain drain</w:t>
      </w:r>
      <w:r w:rsidRPr="001C2D47">
        <w:t>—including especially small poor island countries—</w:t>
      </w:r>
      <w:r w:rsidRPr="001C2D47">
        <w:rPr>
          <w:sz w:val="26"/>
          <w:szCs w:val="26"/>
          <w:u w:val="single"/>
        </w:rPr>
        <w:t>as they</w:t>
      </w:r>
      <w:r w:rsidRPr="001C2D47">
        <w:t xml:space="preserve"> typically </w:t>
      </w:r>
      <w:r w:rsidRPr="001C2D47">
        <w:rPr>
          <w:sz w:val="26"/>
          <w:szCs w:val="26"/>
          <w:u w:val="single"/>
        </w:rPr>
        <w:t>exhibit a high brain drain in addition to the ability drain</w:t>
      </w:r>
      <w:r w:rsidRPr="001C2D47">
        <w:t xml:space="preserve">. </w:t>
      </w:r>
      <w:r w:rsidRPr="001C2D47">
        <w:rPr>
          <w:b/>
          <w:sz w:val="26"/>
          <w:szCs w:val="26"/>
          <w:u w:val="single"/>
        </w:rPr>
        <w:t>The</w:t>
      </w:r>
      <w:r w:rsidRPr="001C2D47">
        <w:t xml:space="preserve"> vetting system, such as the US </w:t>
      </w:r>
      <w:r w:rsidRPr="001C2D47">
        <w:rPr>
          <w:b/>
          <w:sz w:val="26"/>
          <w:szCs w:val="26"/>
          <w:u w:val="single"/>
        </w:rPr>
        <w:t>H1-B visa program</w:t>
      </w:r>
      <w:r w:rsidRPr="001C2D47">
        <w:rPr>
          <w:b/>
        </w:rPr>
        <w:t xml:space="preserve">, </w:t>
      </w:r>
      <w:r w:rsidRPr="001C2D47">
        <w:rPr>
          <w:b/>
          <w:sz w:val="26"/>
          <w:szCs w:val="26"/>
          <w:u w:val="single"/>
        </w:rPr>
        <w:t>was shown to generate a</w:t>
      </w:r>
      <w:r w:rsidRPr="001C2D47">
        <w:rPr>
          <w:sz w:val="26"/>
          <w:szCs w:val="26"/>
          <w:u w:val="single"/>
        </w:rPr>
        <w:t xml:space="preserve"> </w:t>
      </w:r>
      <w:r w:rsidRPr="001C2D47">
        <w:rPr>
          <w:b/>
          <w:sz w:val="26"/>
          <w:szCs w:val="26"/>
          <w:u w:val="single"/>
        </w:rPr>
        <w:t>larger ability drain</w:t>
      </w:r>
      <w:r w:rsidRPr="001C2D47">
        <w:rPr>
          <w:b/>
        </w:rPr>
        <w:t xml:space="preserve"> </w:t>
      </w:r>
      <w:r w:rsidRPr="001C2D47">
        <w:rPr>
          <w:b/>
          <w:sz w:val="26"/>
          <w:szCs w:val="26"/>
          <w:u w:val="single"/>
        </w:rPr>
        <w:t>and</w:t>
      </w:r>
      <w:r w:rsidRPr="001C2D47">
        <w:rPr>
          <w:sz w:val="26"/>
          <w:szCs w:val="26"/>
          <w:u w:val="single"/>
        </w:rPr>
        <w:t xml:space="preserve"> a larger net </w:t>
      </w:r>
      <w:r w:rsidRPr="001C2D47">
        <w:rPr>
          <w:b/>
          <w:sz w:val="26"/>
          <w:szCs w:val="26"/>
          <w:u w:val="single"/>
        </w:rPr>
        <w:t>brain drain</w:t>
      </w:r>
      <w:r w:rsidRPr="001C2D47">
        <w:t xml:space="preserve"> (or a smaller net brain gain) </w:t>
      </w:r>
      <w:r w:rsidRPr="001C2D47">
        <w:rPr>
          <w:sz w:val="26"/>
          <w:szCs w:val="26"/>
          <w:u w:val="single"/>
        </w:rPr>
        <w:t xml:space="preserve">than the points system, thereby </w:t>
      </w:r>
      <w:r w:rsidRPr="001C2D47">
        <w:t xml:space="preserve">further </w:t>
      </w:r>
      <w:r w:rsidRPr="001C2D47">
        <w:rPr>
          <w:b/>
          <w:sz w:val="26"/>
          <w:szCs w:val="26"/>
          <w:u w:val="single"/>
        </w:rPr>
        <w:t>raising the likelihood of a</w:t>
      </w:r>
      <w:r w:rsidRPr="001C2D47">
        <w:t xml:space="preserve"> net </w:t>
      </w:r>
      <w:r w:rsidRPr="001C2D47">
        <w:rPr>
          <w:b/>
          <w:sz w:val="26"/>
          <w:szCs w:val="26"/>
          <w:u w:val="single"/>
        </w:rPr>
        <w:t>skill drain</w:t>
      </w:r>
      <w:r w:rsidRPr="001C2D47">
        <w:rPr>
          <w:sz w:val="26"/>
          <w:szCs w:val="26"/>
          <w:u w:val="single"/>
        </w:rPr>
        <w:t>.</w:t>
      </w:r>
      <w:r w:rsidRPr="001C2D47">
        <w:t xml:space="preserve"> </w:t>
      </w:r>
      <w:r w:rsidRPr="001C2D47">
        <w:rPr>
          <w:sz w:val="26"/>
          <w:szCs w:val="26"/>
          <w:u w:val="single"/>
        </w:rPr>
        <w:t>The fact that several immigration countries</w:t>
      </w:r>
      <w:r w:rsidRPr="001C2D47">
        <w:t xml:space="preserve">, including Australia, New Zealand, and Canada, </w:t>
      </w:r>
      <w:r w:rsidRPr="001C2D47">
        <w:rPr>
          <w:sz w:val="26"/>
          <w:szCs w:val="26"/>
          <w:u w:val="single"/>
        </w:rPr>
        <w:t xml:space="preserve">reformed their </w:t>
      </w:r>
      <w:r w:rsidRPr="001C2D47">
        <w:t xml:space="preserve">immigration </w:t>
      </w:r>
      <w:r w:rsidRPr="001C2D47">
        <w:rPr>
          <w:sz w:val="26"/>
          <w:szCs w:val="26"/>
          <w:u w:val="single"/>
        </w:rPr>
        <w:t xml:space="preserve">policy </w:t>
      </w:r>
      <w:r w:rsidRPr="001C2D47">
        <w:t xml:space="preserve">from the old </w:t>
      </w:r>
      <w:r w:rsidRPr="001C2D47">
        <w:rPr>
          <w:sz w:val="26"/>
          <w:szCs w:val="26"/>
          <w:u w:val="single"/>
        </w:rPr>
        <w:t xml:space="preserve">to a new </w:t>
      </w:r>
      <w:r w:rsidRPr="001C2D47">
        <w:t xml:space="preserve">points system that includes elements of the </w:t>
      </w:r>
      <w:r w:rsidRPr="001C2D47">
        <w:rPr>
          <w:sz w:val="26"/>
          <w:szCs w:val="26"/>
          <w:u w:val="single"/>
        </w:rPr>
        <w:t xml:space="preserve">vetting system raises </w:t>
      </w:r>
      <w:r w:rsidRPr="001C2D47">
        <w:t xml:space="preserve">the </w:t>
      </w:r>
      <w:r w:rsidRPr="001C2D47">
        <w:rPr>
          <w:sz w:val="26"/>
          <w:szCs w:val="26"/>
          <w:u w:val="single"/>
        </w:rPr>
        <w:t xml:space="preserve">urgency for source countries </w:t>
      </w:r>
      <w:r w:rsidRPr="001C2D47">
        <w:t xml:space="preserve">of devising market-friendly policies </w:t>
      </w:r>
      <w:r w:rsidRPr="001C2D47">
        <w:rPr>
          <w:sz w:val="26"/>
          <w:szCs w:val="26"/>
          <w:u w:val="single"/>
        </w:rPr>
        <w:t xml:space="preserve">to minimize the skill drain </w:t>
      </w:r>
      <w:r w:rsidRPr="001C2D47">
        <w:t xml:space="preserve">and collaborating with host countries in order to raise both countries’ migration benefits (see below). The model shows that host countries benefit more from the vetting system than from the new points systems (assuming that vetting systems such as the H1-B visa program are implemented as was intended; see below) and more from the new points system than from its early versions Given the problems associated with the points system and the reforms undertaken in a number of host countries, it is somewhat surprising that this system was considered in the US Senate’s 2013 Immigration Bill. </w:t>
      </w:r>
      <w:r w:rsidRPr="001C2D47">
        <w:rPr>
          <w:sz w:val="26"/>
          <w:szCs w:val="26"/>
          <w:u w:val="single"/>
        </w:rPr>
        <w:t>Host countries</w:t>
      </w:r>
      <w:r w:rsidRPr="001C2D47">
        <w:t xml:space="preserve"> concerned with source countries’ development </w:t>
      </w:r>
      <w:r w:rsidRPr="001C2D47">
        <w:rPr>
          <w:sz w:val="26"/>
          <w:szCs w:val="26"/>
          <w:u w:val="single"/>
        </w:rPr>
        <w:t xml:space="preserve">could provide H1-B </w:t>
      </w:r>
      <w:r w:rsidRPr="001C2D47">
        <w:rPr>
          <w:szCs w:val="16"/>
        </w:rPr>
        <w:t>visas</w:t>
      </w:r>
      <w:r w:rsidRPr="001C2D47">
        <w:t xml:space="preserve"> </w:t>
      </w:r>
      <w:r w:rsidRPr="001C2D47">
        <w:rPr>
          <w:sz w:val="26"/>
          <w:szCs w:val="26"/>
          <w:u w:val="single"/>
        </w:rPr>
        <w:t>or other skilled immigrant visas whose extension</w:t>
      </w:r>
      <w:r w:rsidRPr="001C2D47">
        <w:t xml:space="preserve"> or conversion </w:t>
      </w:r>
      <w:r w:rsidRPr="001C2D47">
        <w:rPr>
          <w:sz w:val="26"/>
          <w:szCs w:val="26"/>
          <w:u w:val="single"/>
        </w:rPr>
        <w:t>to permanent status would require</w:t>
      </w:r>
      <w:r w:rsidRPr="001C2D47">
        <w:t xml:space="preserve"> </w:t>
      </w:r>
      <w:r w:rsidRPr="001C2D47">
        <w:rPr>
          <w:sz w:val="26"/>
          <w:szCs w:val="26"/>
          <w:u w:val="single"/>
        </w:rPr>
        <w:t>applicants to make some contribution to their home country</w:t>
      </w:r>
      <w:r w:rsidRPr="001C2D47">
        <w:t xml:space="preserve">, such as imparting their acquired knowledge to home country individuals—whether by working there for some period of time, by regular visits of shorter duration, by teaching via the internet, through some business relationship, or other.11 One possibility is for source country universities to allow joint appointments with host country ones. </w:t>
      </w:r>
      <w:r w:rsidRPr="001C2D47">
        <w:rPr>
          <w:sz w:val="26"/>
          <w:szCs w:val="26"/>
          <w:u w:val="single"/>
        </w:rPr>
        <w:t>Such a policy has been successfully pursued by Israeli universities</w:t>
      </w:r>
      <w:r w:rsidRPr="001C2D47">
        <w:t xml:space="preserve">, where top scientists and other academics often hold positions in both Israel and the USA or Europe. Similarly, foreign students from developing countries often receive financial support from some public or private agency in their home country (e.g., government agency, private employer, university) or in the host country (e.g., university, foundation). </w:t>
      </w:r>
      <w:r w:rsidRPr="001C2D47">
        <w:rPr>
          <w:sz w:val="26"/>
          <w:szCs w:val="26"/>
          <w:u w:val="single"/>
        </w:rPr>
        <w:t>Source and host countries could cooperate</w:t>
      </w:r>
      <w:r w:rsidRPr="001C2D47">
        <w:t xml:space="preserve"> </w:t>
      </w:r>
      <w:r w:rsidRPr="001C2D47">
        <w:rPr>
          <w:sz w:val="26"/>
          <w:szCs w:val="26"/>
          <w:u w:val="single"/>
        </w:rPr>
        <w:t>to ensure that foreign</w:t>
      </w:r>
      <w:r w:rsidRPr="001C2D47">
        <w:t xml:space="preserve"> </w:t>
      </w:r>
      <w:r w:rsidRPr="001C2D47">
        <w:rPr>
          <w:sz w:val="26"/>
          <w:szCs w:val="26"/>
          <w:u w:val="single"/>
        </w:rPr>
        <w:t>students</w:t>
      </w:r>
      <w:r w:rsidRPr="001C2D47">
        <w:t xml:space="preserve"> who obtain their degree and apply for an immigrant visa </w:t>
      </w:r>
      <w:r w:rsidRPr="001C2D47">
        <w:rPr>
          <w:sz w:val="26"/>
          <w:szCs w:val="26"/>
          <w:u w:val="single"/>
        </w:rPr>
        <w:t>spend</w:t>
      </w:r>
      <w:r w:rsidRPr="001C2D47">
        <w:t xml:space="preserve"> some </w:t>
      </w:r>
      <w:r w:rsidRPr="001C2D47">
        <w:rPr>
          <w:sz w:val="26"/>
          <w:szCs w:val="26"/>
          <w:u w:val="single"/>
        </w:rPr>
        <w:t>time in the source country</w:t>
      </w:r>
      <w:r w:rsidRPr="001C2D47">
        <w:t xml:space="preserve"> (which is the case for foreign students who enter the USA with a J-visa) </w:t>
      </w:r>
      <w:r w:rsidRPr="001C2D47">
        <w:rPr>
          <w:sz w:val="26"/>
          <w:szCs w:val="26"/>
          <w:u w:val="single"/>
        </w:rPr>
        <w:t>or</w:t>
      </w:r>
      <w:r w:rsidRPr="001C2D47">
        <w:t xml:space="preserve"> </w:t>
      </w:r>
      <w:r w:rsidRPr="001C2D47">
        <w:rPr>
          <w:sz w:val="26"/>
          <w:szCs w:val="26"/>
          <w:u w:val="single"/>
        </w:rPr>
        <w:t>engage in</w:t>
      </w:r>
      <w:r w:rsidRPr="001C2D47">
        <w:t xml:space="preserve"> some other form of </w:t>
      </w:r>
      <w:r w:rsidRPr="001C2D47">
        <w:rPr>
          <w:sz w:val="26"/>
          <w:szCs w:val="26"/>
          <w:u w:val="single"/>
        </w:rPr>
        <w:t>interaction</w:t>
      </w:r>
      <w:r w:rsidRPr="001C2D47">
        <w:t xml:space="preserve">, such as cooperation with research institutions and scientists back home, teaching, or other, which is likely to benefit both countries. Moreover, as Spilimbergo (2009) has shown, foreign students who return after studying in advanced democracies have a positive impact on democratic institutions in their home country, an outcome that might also arise in the case of increased interaction between foreign graduates and their home country.12 A more fundamental issue is that the market for talent is a global one, and incentives provided by the international market for the most talented are likely to be too powerful for developing country governments to counter through some unilateral migration restrictions. Retaining talented individuals and encouraging those who work or study abroad to return, as well as competing in the global talent market, would require a wholesale change in policy that goes way beyond migration policy. It is likely to require improvements in governance, merit-based pay in countries where the public sector employs a large share of the labor force and the wage distribution is compressed, provision of research facilities and labs in order for professionals to maintain their skills and keep up with advances elsewhere, appointment of the most talented rather than political appointees to head these research facilities and labs as well as university and other education programs, liberalizing domestic markets and trade, and more.13 As </w:t>
      </w:r>
      <w:r w:rsidRPr="001C2D47">
        <w:rPr>
          <w:sz w:val="26"/>
          <w:szCs w:val="26"/>
          <w:u w:val="single"/>
        </w:rPr>
        <w:t>for host countries</w:t>
      </w:r>
      <w:r w:rsidRPr="001C2D47">
        <w:t xml:space="preserve">, </w:t>
      </w:r>
      <w:r w:rsidRPr="001C2D47">
        <w:rPr>
          <w:sz w:val="26"/>
          <w:szCs w:val="26"/>
          <w:u w:val="single"/>
        </w:rPr>
        <w:t>some would benefit from</w:t>
      </w:r>
      <w:r w:rsidRPr="001C2D47">
        <w:t xml:space="preserve"> </w:t>
      </w:r>
      <w:r w:rsidRPr="001C2D47">
        <w:rPr>
          <w:sz w:val="26"/>
          <w:szCs w:val="26"/>
          <w:u w:val="single"/>
        </w:rPr>
        <w:t>enforcing</w:t>
      </w:r>
      <w:r w:rsidRPr="001C2D47">
        <w:t xml:space="preserve"> existing </w:t>
      </w:r>
      <w:r w:rsidRPr="001C2D47">
        <w:rPr>
          <w:sz w:val="26"/>
          <w:szCs w:val="26"/>
          <w:u w:val="single"/>
        </w:rPr>
        <w:t>skilled migration policies</w:t>
      </w:r>
      <w:r w:rsidRPr="001C2D47">
        <w:t xml:space="preserve">. For instance, </w:t>
      </w:r>
      <w:r w:rsidRPr="001C2D47">
        <w:rPr>
          <w:sz w:val="26"/>
          <w:szCs w:val="26"/>
          <w:u w:val="single"/>
        </w:rPr>
        <w:t>under the US H1-B visa</w:t>
      </w:r>
      <w:r w:rsidRPr="001C2D47">
        <w:t xml:space="preserve"> program, </w:t>
      </w:r>
      <w:r w:rsidRPr="001C2D47">
        <w:rPr>
          <w:sz w:val="26"/>
          <w:szCs w:val="26"/>
          <w:u w:val="single"/>
        </w:rPr>
        <w:t>skilled immigrants can be hired for positions for which</w:t>
      </w:r>
      <w:r w:rsidRPr="001C2D47">
        <w:t xml:space="preserve"> </w:t>
      </w:r>
      <w:r w:rsidRPr="001C2D47">
        <w:rPr>
          <w:sz w:val="26"/>
          <w:szCs w:val="26"/>
          <w:u w:val="single"/>
        </w:rPr>
        <w:t>no Americans are available</w:t>
      </w:r>
      <w:r w:rsidRPr="001C2D47">
        <w:t xml:space="preserve">. However, as has been widely reported, the policy has been “captured” by a few large outsourcing firms that apply and obtain a large share of the available visas, enabling some large corporations to replace US professionals with younger and cheaper immigrants.14 These immigrants are typically less experienced than the ones smaller enterprises that need someone with unique skills want to hire but are unable to do so. In other words, </w:t>
      </w:r>
      <w:r w:rsidRPr="001C2D47">
        <w:rPr>
          <w:szCs w:val="16"/>
        </w:rPr>
        <w:t>the quality of H1-B immigrants is most likely lower and they are likely to be closer substitutes to US natives—both of which are less beneficial</w:t>
      </w:r>
      <w:r w:rsidRPr="001C2D47">
        <w:t xml:space="preserve">—than if the visa program worked properly. Moreover, many of the US professionals who are being replaced end up in positions that pay less, another cost for the USA. </w:t>
      </w:r>
      <w:r w:rsidRPr="001C2D47">
        <w:rPr>
          <w:sz w:val="26"/>
          <w:szCs w:val="26"/>
          <w:u w:val="single"/>
        </w:rPr>
        <w:t>Avoiding</w:t>
      </w:r>
      <w:r w:rsidRPr="001C2D47">
        <w:t xml:space="preserve"> such </w:t>
      </w:r>
      <w:r w:rsidRPr="001C2D47">
        <w:rPr>
          <w:sz w:val="26"/>
          <w:szCs w:val="26"/>
          <w:u w:val="single"/>
        </w:rPr>
        <w:t>negative effects requires stricter enforcement of the</w:t>
      </w:r>
      <w:r w:rsidRPr="001C2D47">
        <w:t xml:space="preserve"> rules of the </w:t>
      </w:r>
      <w:r w:rsidRPr="001C2D47">
        <w:rPr>
          <w:sz w:val="26"/>
          <w:szCs w:val="26"/>
          <w:u w:val="single"/>
        </w:rPr>
        <w:t>H1-B visa program.</w:t>
      </w:r>
    </w:p>
    <w:p w:rsidR="00A12468" w:rsidRPr="001C2D47" w:rsidRDefault="00A12468" w:rsidP="00A12468"/>
    <w:p w:rsidR="00A12468" w:rsidRPr="001C2D47" w:rsidRDefault="00A12468" w:rsidP="00A12468">
      <w:pPr>
        <w:pStyle w:val="Heading4"/>
      </w:pPr>
      <w:r w:rsidRPr="001C2D47">
        <w:t xml:space="preserve">Scientific investment matters more than skilled migration </w:t>
      </w:r>
    </w:p>
    <w:p w:rsidR="00A12468" w:rsidRPr="001C2D47" w:rsidRDefault="00A12468" w:rsidP="00A12468">
      <w:r w:rsidRPr="001C2D47">
        <w:t xml:space="preserve">Paulette </w:t>
      </w:r>
      <w:r w:rsidRPr="001C2D47">
        <w:rPr>
          <w:rStyle w:val="Style13ptBold"/>
        </w:rPr>
        <w:t xml:space="preserve">Siekierski </w:t>
      </w:r>
      <w:proofErr w:type="gramStart"/>
      <w:r w:rsidRPr="001C2D47">
        <w:rPr>
          <w:rStyle w:val="Style13ptBold"/>
        </w:rPr>
        <w:t>et</w:t>
      </w:r>
      <w:proofErr w:type="gramEnd"/>
      <w:r w:rsidRPr="001C2D47">
        <w:rPr>
          <w:rStyle w:val="Style13ptBold"/>
        </w:rPr>
        <w:t xml:space="preserve">. </w:t>
      </w:r>
      <w:proofErr w:type="gramStart"/>
      <w:r w:rsidRPr="001C2D47">
        <w:rPr>
          <w:rStyle w:val="Style13ptBold"/>
        </w:rPr>
        <w:t>al</w:t>
      </w:r>
      <w:proofErr w:type="gramEnd"/>
      <w:r w:rsidRPr="001C2D47">
        <w:rPr>
          <w:rStyle w:val="Style13ptBold"/>
        </w:rPr>
        <w:t xml:space="preserve"> 18,</w:t>
      </w:r>
      <w:r w:rsidRPr="001C2D47">
        <w:t xml:space="preserve"> also Manolita Correia Lima and Felipe Mendes Borini, “International Mobility of Academics: Brain Drain and Brain Gain”, European Management Review, 2018, accessed through WileyOnline //hb</w:t>
      </w:r>
    </w:p>
    <w:p w:rsidR="00A12468" w:rsidRPr="001C2D47" w:rsidRDefault="00A12468" w:rsidP="00A12468">
      <w:r w:rsidRPr="001C2D47">
        <w:t xml:space="preserve">Understanding the international students to choose particular countries at the time of extending or consolidating their education is beneficial since in the global economy, when a country receives quality human capital, this can contribute towards increasing its productivity and/or creating new products or markets and, consequently, positively affect the economy of that country. Works like those by Tremblay (2002) and Thorn and Holm-Nielsen (2006) have emphasized that the host country needs to provide an adequate quality of life and that social and economic aspects are decisive in the choice made. Our model found that despite having a positive relationship at the time a student chooses a particular country, the </w:t>
      </w:r>
      <w:r w:rsidRPr="001C2D47">
        <w:rPr>
          <w:u w:val="single"/>
        </w:rPr>
        <w:t>quality of life</w:t>
      </w:r>
      <w:r w:rsidRPr="001C2D47">
        <w:t xml:space="preserve">, which is represented in our study by the HDI, </w:t>
      </w:r>
      <w:r w:rsidRPr="001C2D47">
        <w:rPr>
          <w:u w:val="single"/>
        </w:rPr>
        <w:t xml:space="preserve">is </w:t>
      </w:r>
      <w:r w:rsidRPr="001C2D47">
        <w:rPr>
          <w:b/>
          <w:u w:val="single"/>
        </w:rPr>
        <w:t>less important for this type of talent,</w:t>
      </w:r>
      <w:r w:rsidRPr="001C2D47">
        <w:rPr>
          <w:u w:val="single"/>
        </w:rPr>
        <w:t xml:space="preserve"> compared with the attractiveness factor of the </w:t>
      </w:r>
      <w:r w:rsidRPr="001C2D47">
        <w:rPr>
          <w:b/>
          <w:u w:val="single"/>
        </w:rPr>
        <w:t>scientific and technological infrastructure</w:t>
      </w:r>
      <w:r w:rsidRPr="001C2D47">
        <w:rPr>
          <w:u w:val="single"/>
        </w:rPr>
        <w:t xml:space="preserve"> on offer, here represented by journals of </w:t>
      </w:r>
      <w:r w:rsidRPr="001C2D47">
        <w:rPr>
          <w:b/>
          <w:u w:val="single"/>
        </w:rPr>
        <w:t>scientific prestige and research institutions</w:t>
      </w:r>
      <w:r w:rsidRPr="001C2D47">
        <w:t xml:space="preserve">. In other words, a significant number of journals of </w:t>
      </w:r>
      <w:r w:rsidRPr="001C2D47">
        <w:rPr>
          <w:u w:val="single"/>
        </w:rPr>
        <w:t>scientific prestige</w:t>
      </w:r>
      <w:r w:rsidRPr="001C2D47">
        <w:t xml:space="preserve">, in addition to being an attraction related to recognition of a center of excellence, </w:t>
      </w:r>
      <w:r w:rsidRPr="001C2D47">
        <w:rPr>
          <w:u w:val="single"/>
        </w:rPr>
        <w:t>may facilitate the publication of scientific works</w:t>
      </w:r>
      <w:r w:rsidRPr="001C2D47">
        <w:t xml:space="preserve">, because it is expected that living ‘on the spot’ enables the skills needed for creating, developing and disseminating science to be learned. In its turn, </w:t>
      </w:r>
      <w:r w:rsidRPr="001C2D47">
        <w:rPr>
          <w:u w:val="single"/>
        </w:rPr>
        <w:t xml:space="preserve">when a student is already in the country, the number of research institutions can </w:t>
      </w:r>
      <w:r w:rsidRPr="001C2D47">
        <w:rPr>
          <w:b/>
          <w:u w:val="single"/>
        </w:rPr>
        <w:t xml:space="preserve">expand the work options that involve a scientific career. </w:t>
      </w:r>
      <w:r w:rsidRPr="001C2D47">
        <w:t xml:space="preserve">Therefore, our study confirmed our preliminary intention of </w:t>
      </w:r>
      <w:r w:rsidRPr="001C2D47">
        <w:rPr>
          <w:u w:val="single"/>
        </w:rPr>
        <w:t xml:space="preserve">understanding the association between academics mobility and the infrastructure for </w:t>
      </w:r>
      <w:r w:rsidRPr="001C2D47">
        <w:rPr>
          <w:b/>
          <w:u w:val="single"/>
        </w:rPr>
        <w:t>innovation and quality of life</w:t>
      </w:r>
      <w:r w:rsidRPr="001C2D47">
        <w:t xml:space="preserve">, thus adding to the research that already gives indications of this association and the positive reflections for both the talent and the host countries (Veugelers, 2010; Kato and Ando, 2013; Cerdin et al., 2014; Niu, 2014). As mentioned, we found that aspects like </w:t>
      </w:r>
      <w:r w:rsidRPr="001C2D47">
        <w:rPr>
          <w:u w:val="single"/>
        </w:rPr>
        <w:t xml:space="preserve">journals of scientific prestige and research institutions have a </w:t>
      </w:r>
      <w:r w:rsidRPr="001C2D47">
        <w:rPr>
          <w:b/>
          <w:sz w:val="26"/>
          <w:szCs w:val="26"/>
          <w:u w:val="single"/>
        </w:rPr>
        <w:t>more positive influence</w:t>
      </w:r>
      <w:r w:rsidRPr="001C2D47">
        <w:rPr>
          <w:u w:val="single"/>
        </w:rPr>
        <w:t xml:space="preserve"> on the choice made by academics than the quality of life</w:t>
      </w:r>
      <w:r w:rsidRPr="001C2D47">
        <w:t xml:space="preserve"> (HDI) </w:t>
      </w:r>
      <w:r w:rsidRPr="001C2D47">
        <w:rPr>
          <w:u w:val="single"/>
        </w:rPr>
        <w:t>of the place to which the academics are moving</w:t>
      </w:r>
      <w:r w:rsidRPr="001C2D47">
        <w:t>. The model consolidates the idea that first and foremost it is necessary for a country to be attractive and to have minimal suitable scientific infrastructure conditions, which only then is followed by the offer of a good quality of life.</w:t>
      </w:r>
    </w:p>
    <w:p w:rsidR="00A12468" w:rsidRPr="001C2D47" w:rsidRDefault="00A12468" w:rsidP="00A12468">
      <w:pPr>
        <w:pStyle w:val="Heading4"/>
      </w:pPr>
      <w:r w:rsidRPr="001C2D47">
        <w:t>R&amp;D investment – not immigration – are key factors for STEM migrants</w:t>
      </w:r>
    </w:p>
    <w:p w:rsidR="00A12468" w:rsidRPr="001C2D47" w:rsidRDefault="00A12468" w:rsidP="00A12468">
      <w:r w:rsidRPr="001C2D47">
        <w:t xml:space="preserve">Paulette </w:t>
      </w:r>
      <w:r w:rsidRPr="001C2D47">
        <w:rPr>
          <w:rStyle w:val="Style13ptBold"/>
        </w:rPr>
        <w:t xml:space="preserve">Siekierski </w:t>
      </w:r>
      <w:proofErr w:type="gramStart"/>
      <w:r w:rsidRPr="001C2D47">
        <w:rPr>
          <w:rStyle w:val="Style13ptBold"/>
        </w:rPr>
        <w:t>et</w:t>
      </w:r>
      <w:proofErr w:type="gramEnd"/>
      <w:r w:rsidRPr="001C2D47">
        <w:rPr>
          <w:rStyle w:val="Style13ptBold"/>
        </w:rPr>
        <w:t xml:space="preserve">. </w:t>
      </w:r>
      <w:proofErr w:type="gramStart"/>
      <w:r w:rsidRPr="001C2D47">
        <w:rPr>
          <w:rStyle w:val="Style13ptBold"/>
        </w:rPr>
        <w:t>al</w:t>
      </w:r>
      <w:proofErr w:type="gramEnd"/>
      <w:r w:rsidRPr="001C2D47">
        <w:rPr>
          <w:rStyle w:val="Style13ptBold"/>
        </w:rPr>
        <w:t xml:space="preserve"> 18,</w:t>
      </w:r>
      <w:r w:rsidRPr="001C2D47">
        <w:t xml:space="preserve"> also Manolita Correia Lima and Felipe Mendes Borini, “International Mobility of Academics: Brain Drain and Brain Gain”, European Management Review, 2018, accessed through WileyOnline //hb</w:t>
      </w:r>
    </w:p>
    <w:p w:rsidR="00A12468" w:rsidRPr="001C2D47" w:rsidRDefault="00A12468" w:rsidP="00A12468">
      <w:pPr>
        <w:rPr>
          <w:u w:val="single"/>
        </w:rPr>
      </w:pPr>
      <w:r w:rsidRPr="001C2D47">
        <w:t xml:space="preserve">But it is not just quality of life that motivates academics to move. Data from recent research suggest that </w:t>
      </w:r>
      <w:r w:rsidRPr="001C2D47">
        <w:rPr>
          <w:u w:val="single"/>
        </w:rPr>
        <w:t xml:space="preserve">a distinction must be made between incentives for general migration and incentives for the mobility of human resources in </w:t>
      </w:r>
      <w:r w:rsidRPr="001C2D47">
        <w:rPr>
          <w:b/>
          <w:u w:val="single"/>
        </w:rPr>
        <w:t>science and technology</w:t>
      </w:r>
      <w:r w:rsidRPr="001C2D47">
        <w:t xml:space="preserve">. Although there are strong economic incentives for general migration and people often move to countries with a relatively better quality of life, </w:t>
      </w:r>
      <w:r w:rsidRPr="001C2D47">
        <w:rPr>
          <w:u w:val="single"/>
        </w:rPr>
        <w:t xml:space="preserve">the mobility of human resources in S&amp;TI has </w:t>
      </w:r>
      <w:r w:rsidRPr="001C2D47">
        <w:rPr>
          <w:b/>
          <w:u w:val="single"/>
        </w:rPr>
        <w:t>additional and complex aspects</w:t>
      </w:r>
      <w:r w:rsidRPr="001C2D47">
        <w:rPr>
          <w:u w:val="single"/>
        </w:rPr>
        <w:t xml:space="preserve"> that relate to </w:t>
      </w:r>
      <w:r w:rsidRPr="001C2D47">
        <w:rPr>
          <w:b/>
          <w:u w:val="single"/>
        </w:rPr>
        <w:t>research opportunities</w:t>
      </w:r>
      <w:r w:rsidRPr="001C2D47">
        <w:rPr>
          <w:u w:val="single"/>
        </w:rPr>
        <w:t xml:space="preserve"> and </w:t>
      </w:r>
      <w:r w:rsidRPr="001C2D47">
        <w:rPr>
          <w:b/>
          <w:u w:val="single"/>
        </w:rPr>
        <w:t>access to infrastructure</w:t>
      </w:r>
      <w:r w:rsidRPr="001C2D47">
        <w:t xml:space="preserve"> (Tremblay, 2002). Ackers (2005) suggests that </w:t>
      </w:r>
      <w:r w:rsidRPr="001C2D47">
        <w:rPr>
          <w:u w:val="single"/>
        </w:rPr>
        <w:t xml:space="preserve">in addition to obtaining better opportunities, better compensation, career progression and superior quality research facilities, working with world-renowned scientists or prestigious institutions with access to their associated social networks, in other words a </w:t>
      </w:r>
      <w:r w:rsidRPr="001C2D47">
        <w:rPr>
          <w:b/>
          <w:u w:val="single"/>
        </w:rPr>
        <w:t>leading-edge science and technology infrastructure</w:t>
      </w:r>
      <w:r w:rsidRPr="001C2D47">
        <w:rPr>
          <w:u w:val="single"/>
        </w:rPr>
        <w:t xml:space="preserve">, are also strong drivers of the </w:t>
      </w:r>
      <w:r w:rsidRPr="001C2D47">
        <w:rPr>
          <w:b/>
          <w:u w:val="single"/>
        </w:rPr>
        <w:t>mobility of human resources in S&amp;TI.</w:t>
      </w:r>
      <w:r w:rsidRPr="001C2D47">
        <w:rPr>
          <w:b/>
        </w:rPr>
        <w:t xml:space="preserve"> </w:t>
      </w:r>
      <w:r w:rsidRPr="001C2D47">
        <w:rPr>
          <w:u w:val="single"/>
        </w:rPr>
        <w:t xml:space="preserve">Countries that occupy the leading positions on the global innovation ranking </w:t>
      </w:r>
      <w:r w:rsidRPr="001C2D47">
        <w:rPr>
          <w:b/>
          <w:u w:val="single"/>
        </w:rPr>
        <w:t>invest most in R&amp;D and consequently attract the best scientists</w:t>
      </w:r>
      <w:r w:rsidRPr="001C2D47">
        <w:t xml:space="preserve">, like Switzerland, the United Kingdom, Sweden, the Netherlands and the USA (The Global Innovation Index, 2015). Countries like the USA, Japan and Sweden invest heavily in R&amp;D and so achieve high rates of innovation. </w:t>
      </w:r>
      <w:r w:rsidRPr="001C2D47">
        <w:rPr>
          <w:u w:val="single"/>
        </w:rPr>
        <w:t xml:space="preserve">Other countries, where investment and technology flows do not materialize in the expected measure, invest less in R&amp;D and, therefore, </w:t>
      </w:r>
      <w:r w:rsidRPr="001C2D47">
        <w:rPr>
          <w:b/>
          <w:u w:val="single"/>
        </w:rPr>
        <w:t>achieve little in terms of new products and processes</w:t>
      </w:r>
      <w:r w:rsidRPr="001C2D47">
        <w:rPr>
          <w:u w:val="single"/>
        </w:rPr>
        <w:t xml:space="preserve">. A lack of investment in technology is a reflection of problems arising from failings, weaknesses and an institutional incapacity on the part of governments to promote </w:t>
      </w:r>
      <w:proofErr w:type="gramStart"/>
      <w:r w:rsidRPr="001C2D47">
        <w:rPr>
          <w:u w:val="single"/>
        </w:rPr>
        <w:t>ST&amp;I</w:t>
      </w:r>
      <w:proofErr w:type="gramEnd"/>
      <w:r w:rsidRPr="001C2D47">
        <w:t xml:space="preserve"> (Altbach et al., 2009). Marginson (2006) believes that a common characteristic of the main classifications in the international rankings of the 100 best </w:t>
      </w:r>
      <w:proofErr w:type="gramStart"/>
      <w:r w:rsidRPr="001C2D47">
        <w:t>universities,</w:t>
      </w:r>
      <w:proofErr w:type="gramEnd"/>
      <w:r w:rsidRPr="001C2D47">
        <w:t xml:space="preserve"> is their </w:t>
      </w:r>
      <w:r w:rsidRPr="001C2D47">
        <w:rPr>
          <w:u w:val="single"/>
        </w:rPr>
        <w:t>research capacity, the number of citations, knowledge production and quality education</w:t>
      </w:r>
      <w:r w:rsidRPr="001C2D47">
        <w:t xml:space="preserve">. According to this author, this capacity </w:t>
      </w:r>
      <w:r w:rsidRPr="001C2D47">
        <w:rPr>
          <w:b/>
          <w:u w:val="single"/>
        </w:rPr>
        <w:t>defines global competition in higher education</w:t>
      </w:r>
      <w:r w:rsidRPr="001C2D47">
        <w:t xml:space="preserve">. Altbach et al. (2009) developed a piece of work in partnership with UNESCO about internationalization trends in higher education and concluded that a new force in higher education was created by the rankings of academics institutions. Even if many are criticized they are taken seriously by students, universities and governments. Some specialists point to common methodological faults, such as classifications that depend on reputation research that measures just some of the variables. However, rankings are still being widely used to measure variables related to ST&amp;I indices and as a source of information for international students when comparing universities. The world ranking of universities is strongly based on research, revealing that the internationalization of the student population is organized so as to improve investigation capacity and leading-edge knowledge (Horta, 2009). Buela-Casal et al. (2007), in fact, concluded that in measuring the technological infrastructure of countries based mainly on education, research and academics production, the measure relating to the quality of scientific investigation is used most and with greater weight in international classification rankings. Moreover, the role of the state and institutions is fundamental in the effort to attract talent (Litjens, 2005; Horta, 2009). As globalization processes evolved, higher education institutions as the producers and publishers of knowledge became more important to society. Increase in demand and mass education led to new financial charges for the state. Knowledge started promoting scientific and technological innovation and became a means for achieving economic and social prosperity, research, education and innovation networks. Universities tried to become more competitive in order to achieve a better classification in international rankings (Horta, 2009, 2010) and to do so it was necessary for them to become centers of R&amp;D and the producers of knowledge. Therefore, it is expected that: Hypothesis 2. </w:t>
      </w:r>
      <w:r w:rsidRPr="001C2D47">
        <w:rPr>
          <w:u w:val="single"/>
        </w:rPr>
        <w:t xml:space="preserve">The international mobility of academics into a country is </w:t>
      </w:r>
      <w:r w:rsidRPr="001C2D47">
        <w:rPr>
          <w:b/>
          <w:u w:val="single"/>
        </w:rPr>
        <w:t xml:space="preserve">positively associated with the number of research and development (R&amp;D) institutions in that country. </w:t>
      </w:r>
      <w:proofErr w:type="gramStart"/>
      <w:r w:rsidRPr="001C2D47">
        <w:t>Hypothesis 3.</w:t>
      </w:r>
      <w:proofErr w:type="gramEnd"/>
      <w:r w:rsidRPr="001C2D47">
        <w:t xml:space="preserve"> </w:t>
      </w:r>
      <w:r w:rsidRPr="001C2D47">
        <w:rPr>
          <w:u w:val="single"/>
        </w:rPr>
        <w:t xml:space="preserve">The international mobility of academics into a country is positively associated with the number of </w:t>
      </w:r>
      <w:r w:rsidRPr="001C2D47">
        <w:rPr>
          <w:b/>
          <w:u w:val="single"/>
        </w:rPr>
        <w:t>journals of scientific prestige published in that country</w:t>
      </w:r>
      <w:r w:rsidRPr="001C2D47">
        <w:rPr>
          <w:u w:val="single"/>
        </w:rPr>
        <w:t>.</w:t>
      </w:r>
    </w:p>
    <w:p w:rsidR="00A12468" w:rsidRPr="001C2D47" w:rsidRDefault="00A12468" w:rsidP="00A12468">
      <w:pPr>
        <w:pStyle w:val="Heading4"/>
      </w:pPr>
      <w:r w:rsidRPr="001C2D47">
        <w:t>Educational investment’s an alt cause</w:t>
      </w:r>
    </w:p>
    <w:p w:rsidR="00A12468" w:rsidRPr="001C2D47" w:rsidRDefault="00A12468" w:rsidP="00A12468">
      <w:r w:rsidRPr="001C2D47">
        <w:t xml:space="preserve">Paulette </w:t>
      </w:r>
      <w:r w:rsidRPr="001C2D47">
        <w:rPr>
          <w:rStyle w:val="Style13ptBold"/>
        </w:rPr>
        <w:t xml:space="preserve">Siekierski </w:t>
      </w:r>
      <w:proofErr w:type="gramStart"/>
      <w:r w:rsidRPr="001C2D47">
        <w:rPr>
          <w:rStyle w:val="Style13ptBold"/>
        </w:rPr>
        <w:t>et</w:t>
      </w:r>
      <w:proofErr w:type="gramEnd"/>
      <w:r w:rsidRPr="001C2D47">
        <w:rPr>
          <w:rStyle w:val="Style13ptBold"/>
        </w:rPr>
        <w:t xml:space="preserve">. </w:t>
      </w:r>
      <w:proofErr w:type="gramStart"/>
      <w:r w:rsidRPr="001C2D47">
        <w:rPr>
          <w:rStyle w:val="Style13ptBold"/>
        </w:rPr>
        <w:t>al</w:t>
      </w:r>
      <w:proofErr w:type="gramEnd"/>
      <w:r w:rsidRPr="001C2D47">
        <w:rPr>
          <w:rStyle w:val="Style13ptBold"/>
        </w:rPr>
        <w:t xml:space="preserve"> 18,</w:t>
      </w:r>
      <w:r w:rsidRPr="001C2D47">
        <w:t xml:space="preserve"> also Manolita Correia Lima and Felipe Mendes Borini, “International Mobility of Academics: Brain Drain and Brain Gain”, European Management Review, 2018, accessed through WileyOnline //hb</w:t>
      </w:r>
    </w:p>
    <w:p w:rsidR="00A12468" w:rsidRPr="001C2D47" w:rsidRDefault="00A12468" w:rsidP="00A12468">
      <w:r w:rsidRPr="001C2D47">
        <w:rPr>
          <w:u w:val="single"/>
        </w:rPr>
        <w:t xml:space="preserve">Another decisive catalyst is the state with its public policies. In this sense, investing in </w:t>
      </w:r>
      <w:r w:rsidRPr="001C2D47">
        <w:rPr>
          <w:b/>
          <w:u w:val="single"/>
        </w:rPr>
        <w:t>education as a priority</w:t>
      </w:r>
      <w:r w:rsidRPr="001C2D47">
        <w:rPr>
          <w:u w:val="single"/>
        </w:rPr>
        <w:t xml:space="preserve"> may be a </w:t>
      </w:r>
      <w:r w:rsidRPr="001C2D47">
        <w:rPr>
          <w:b/>
          <w:u w:val="single"/>
        </w:rPr>
        <w:t>decisive factor for increasing the country’s attractiveness</w:t>
      </w:r>
      <w:r w:rsidRPr="001C2D47">
        <w:t xml:space="preserve">, in addition to resulting in other long-term, beneficial effects. In the 20th century perhaps the example of South Korea is of particular interest. The work of Miltons and Michelon (2008) and Dubeux (2012) is </w:t>
      </w:r>
      <w:r w:rsidRPr="001C2D47">
        <w:rPr>
          <w:u w:val="single"/>
        </w:rPr>
        <w:t xml:space="preserve">evidence of how </w:t>
      </w:r>
      <w:r w:rsidRPr="001C2D47">
        <w:rPr>
          <w:b/>
          <w:u w:val="single"/>
        </w:rPr>
        <w:t>important investments in education</w:t>
      </w:r>
      <w:r w:rsidRPr="001C2D47">
        <w:rPr>
          <w:u w:val="single"/>
        </w:rPr>
        <w:t xml:space="preserve"> were for the significant economic growth in</w:t>
      </w:r>
      <w:r w:rsidRPr="001C2D47">
        <w:t xml:space="preserve"> South Korea in </w:t>
      </w:r>
      <w:r w:rsidRPr="001C2D47">
        <w:rPr>
          <w:u w:val="single"/>
        </w:rPr>
        <w:t>the last century</w:t>
      </w:r>
      <w:r w:rsidRPr="001C2D47">
        <w:t xml:space="preserve">. </w:t>
      </w:r>
      <w:r w:rsidRPr="001C2D47">
        <w:rPr>
          <w:u w:val="single"/>
        </w:rPr>
        <w:t xml:space="preserve">The state as the </w:t>
      </w:r>
      <w:r w:rsidRPr="001C2D47">
        <w:rPr>
          <w:b/>
          <w:u w:val="single"/>
        </w:rPr>
        <w:t>driver of investment in education</w:t>
      </w:r>
      <w:r w:rsidRPr="001C2D47">
        <w:rPr>
          <w:u w:val="single"/>
        </w:rPr>
        <w:t xml:space="preserve">, in a </w:t>
      </w:r>
      <w:r w:rsidRPr="001C2D47">
        <w:rPr>
          <w:b/>
          <w:u w:val="single"/>
        </w:rPr>
        <w:t>strategic alliance with the private sector</w:t>
      </w:r>
      <w:r w:rsidRPr="001C2D47">
        <w:t xml:space="preserve">, such as for example with South Korean industrial giants like Samsung, LG and Hyundai, </w:t>
      </w:r>
      <w:r w:rsidRPr="001C2D47">
        <w:rPr>
          <w:u w:val="single"/>
        </w:rPr>
        <w:t xml:space="preserve">has the power to </w:t>
      </w:r>
      <w:r w:rsidRPr="001C2D47">
        <w:rPr>
          <w:b/>
          <w:u w:val="single"/>
        </w:rPr>
        <w:t>lever the nation’s innovation and productivity</w:t>
      </w:r>
      <w:r w:rsidRPr="001C2D47">
        <w:rPr>
          <w:u w:val="single"/>
        </w:rPr>
        <w:t>.</w:t>
      </w:r>
      <w:r w:rsidRPr="001C2D47">
        <w:t xml:space="preserve"> </w:t>
      </w:r>
      <w:r w:rsidRPr="001C2D47">
        <w:rPr>
          <w:u w:val="single"/>
        </w:rPr>
        <w:t xml:space="preserve">Partnerships </w:t>
      </w:r>
      <w:r w:rsidRPr="001C2D47">
        <w:t xml:space="preserve">between the public and private sectors, therefore, </w:t>
      </w:r>
      <w:r w:rsidRPr="001C2D47">
        <w:rPr>
          <w:u w:val="single"/>
        </w:rPr>
        <w:t xml:space="preserve">may make it feasible to </w:t>
      </w:r>
      <w:r w:rsidRPr="001C2D47">
        <w:rPr>
          <w:b/>
          <w:u w:val="single"/>
        </w:rPr>
        <w:t>increase investment in the research infrastructure</w:t>
      </w:r>
      <w:r w:rsidRPr="001C2D47">
        <w:t>, thus enabling the creation, consolidation and expansion of research institutes and scientific publications in the country.</w:t>
      </w:r>
    </w:p>
    <w:p w:rsidR="00AB0FFA" w:rsidRPr="001C2D47" w:rsidRDefault="00AB0FFA" w:rsidP="00AB0FFA">
      <w:pPr>
        <w:pStyle w:val="Heading4"/>
        <w:rPr>
          <w:rFonts w:cstheme="majorHAnsi"/>
        </w:rPr>
      </w:pPr>
      <w:r w:rsidRPr="001C2D47">
        <w:rPr>
          <w:rFonts w:cstheme="majorHAnsi"/>
        </w:rPr>
        <w:t xml:space="preserve">Wars in the developing world drive migration – not the plan </w:t>
      </w:r>
    </w:p>
    <w:p w:rsidR="00AB0FFA" w:rsidRPr="001C2D47" w:rsidRDefault="00AB0FFA" w:rsidP="00AB0FFA">
      <w:pPr>
        <w:rPr>
          <w:rFonts w:cstheme="majorHAnsi"/>
          <w:sz w:val="20"/>
        </w:rPr>
      </w:pPr>
      <w:r w:rsidRPr="001C2D47">
        <w:rPr>
          <w:rStyle w:val="Style13ptBold"/>
          <w:rFonts w:cstheme="majorHAnsi"/>
        </w:rPr>
        <w:t xml:space="preserve">Krasulja et al 16 </w:t>
      </w:r>
      <w:r w:rsidRPr="001C2D47">
        <w:rPr>
          <w:rStyle w:val="Style13ptBold"/>
          <w:rFonts w:cstheme="majorHAnsi"/>
          <w:b w:val="0"/>
        </w:rPr>
        <w:t xml:space="preserve">(Nevena Krasulja, masters student at Union University Nikola Tesla, “BRAIN-DRAIN –THE POSITIVE AND NEGATIVE ASPECTS OF THE PHENOMENON”, ЕКОНОМИКА, July 2016, Date Accessed: 6/24/18, </w:t>
      </w:r>
      <w:hyperlink r:id="rId146" w:history="1">
        <w:r w:rsidRPr="001C2D47">
          <w:rPr>
            <w:rStyle w:val="Hyperlink"/>
            <w:rFonts w:cstheme="majorHAnsi"/>
            <w:sz w:val="20"/>
          </w:rPr>
          <w:t>https://www.ceeol.com/search/article-detail?id=585394</w:t>
        </w:r>
      </w:hyperlink>
      <w:r w:rsidRPr="001C2D47">
        <w:rPr>
          <w:rStyle w:val="Style13ptBold"/>
          <w:rFonts w:cstheme="majorHAnsi"/>
          <w:b w:val="0"/>
        </w:rPr>
        <w:t xml:space="preserve"> )//rsb</w:t>
      </w:r>
    </w:p>
    <w:p w:rsidR="00AB0FFA" w:rsidRPr="001C2D47" w:rsidRDefault="00AB0FFA" w:rsidP="00AB0FFA">
      <w:pPr>
        <w:rPr>
          <w:rFonts w:cstheme="majorHAnsi"/>
        </w:rPr>
      </w:pPr>
      <w:r w:rsidRPr="001C2D47">
        <w:rPr>
          <w:rFonts w:cstheme="majorHAnsi"/>
          <w:u w:val="single"/>
        </w:rPr>
        <w:t>The new world economic consensus is deepened and widened the gap between rich and poor</w:t>
      </w:r>
      <w:r w:rsidRPr="001C2D47">
        <w:rPr>
          <w:rFonts w:cstheme="majorHAnsi"/>
        </w:rPr>
        <w:t xml:space="preserve">. From 1990 to 2011, the number of extremely poor has expanded from 217 million to 415 million people. The average life expectancy of the population in those environments is 56 years and the daily wage is less than $ 1.25 (Momirović, Janković &amp;Ranđelović, 2016). On the other hand, the </w:t>
      </w:r>
      <w:r w:rsidRPr="001C2D47">
        <w:rPr>
          <w:rFonts w:cstheme="majorHAnsi"/>
          <w:u w:val="single"/>
        </w:rPr>
        <w:t>according to the UN global database the number of international migrants is growing dramatically - in 1960 there were 75 million, while in 2010 the number increased to 215 million. Analysts have tried to determine the underlying causes, and so they naturally took into account the total population growth at the global level. However, they came to the conclusion that this trend did not cause the growth of migration to this extent. The factor that has drastically increased the number of migrants, especially in the 1990s, is the dissolution of the USSR.</w:t>
      </w:r>
    </w:p>
    <w:p w:rsidR="00AB0FFA" w:rsidRPr="001C2D47" w:rsidRDefault="00AB0FFA" w:rsidP="00AB0FFA">
      <w:pPr>
        <w:rPr>
          <w:rFonts w:cstheme="majorHAnsi"/>
        </w:rPr>
      </w:pPr>
      <w:r w:rsidRPr="001C2D47">
        <w:rPr>
          <w:rFonts w:cstheme="majorHAnsi"/>
          <w:u w:val="single"/>
        </w:rPr>
        <w:t xml:space="preserve">When observing the movement of migrants to more developed countries with high incomes, it can definitely be concluded that the number of migrants is steadily growing. Measured proportionally, in 2010, the number of people who sought “a better life” in a foreign country tripled compared to the 1960s </w:t>
      </w:r>
      <w:r w:rsidRPr="001C2D47">
        <w:rPr>
          <w:rFonts w:cstheme="majorHAnsi"/>
        </w:rPr>
        <w:t>(http://esa.un.org/migration).</w:t>
      </w:r>
    </w:p>
    <w:p w:rsidR="00AB0FFA" w:rsidRPr="001C2D47" w:rsidRDefault="00AB0FFA" w:rsidP="00AB0FFA">
      <w:pPr>
        <w:rPr>
          <w:rFonts w:cstheme="majorHAnsi"/>
        </w:rPr>
      </w:pPr>
      <w:r w:rsidRPr="001C2D47">
        <w:rPr>
          <w:rFonts w:cstheme="majorHAnsi"/>
        </w:rPr>
        <w:t xml:space="preserve">Most migrants come from countries which do not belong to the OECD Group. </w:t>
      </w:r>
      <w:r w:rsidRPr="001C2D47">
        <w:rPr>
          <w:rFonts w:cstheme="majorHAnsi"/>
          <w:u w:val="single"/>
        </w:rPr>
        <w:t xml:space="preserve">According to valid statistical indicators, migration on the line of underdeveloped and developed OECD countries continues to dominate, which amounts to 72.6 million people, or 45% of international migration recorded in 2010. </w:t>
      </w:r>
      <w:r w:rsidRPr="001C2D47">
        <w:rPr>
          <w:rFonts w:cstheme="majorHAnsi"/>
        </w:rPr>
        <w:t xml:space="preserve">Then, there is the movement from developing countries to developed countries, or expressed numerically - 55 million people, accounting for 38% of total migration. And finally, </w:t>
      </w:r>
      <w:r w:rsidRPr="001C2D47">
        <w:rPr>
          <w:rFonts w:cstheme="majorHAnsi"/>
          <w:u w:val="single"/>
        </w:rPr>
        <w:t>there are movements between the developed countries, although their participation is the lowest and amounts to 28 million people, or 17% of the total international migration</w:t>
      </w:r>
      <w:r w:rsidRPr="001C2D47">
        <w:rPr>
          <w:rFonts w:cstheme="majorHAnsi"/>
        </w:rPr>
        <w:t xml:space="preserve"> (Özden, Parsons, Schiff &amp; Walmsley, 2011).</w:t>
      </w:r>
    </w:p>
    <w:p w:rsidR="00AB0FFA" w:rsidRPr="001C2D47" w:rsidRDefault="00AB0FFA" w:rsidP="00AB0FFA">
      <w:pPr>
        <w:rPr>
          <w:rFonts w:cstheme="majorHAnsi"/>
        </w:rPr>
      </w:pPr>
      <w:r w:rsidRPr="001C2D47">
        <w:rPr>
          <w:rFonts w:cstheme="majorHAnsi"/>
          <w:u w:val="single"/>
        </w:rPr>
        <w:t>The share of highly educated migrants is much higher than in the lower educated. The most dramatic brain-drain was recorded in the small poor tropical countries, and the trend particularly intensified after the 1990s. Haiti and Jamaica can be mentioned as good examples, where nearly 80% of educated people have immigrated to another country.</w:t>
      </w:r>
      <w:r w:rsidRPr="001C2D47">
        <w:rPr>
          <w:rFonts w:cstheme="majorHAnsi"/>
        </w:rPr>
        <w:t xml:space="preserve"> Also, about 20 countries have lost almost a third, even half of universityeducated personnel, and among them </w:t>
      </w:r>
      <w:proofErr w:type="gramStart"/>
      <w:r w:rsidRPr="001C2D47">
        <w:rPr>
          <w:rFonts w:cstheme="majorHAnsi"/>
        </w:rPr>
        <w:t>are</w:t>
      </w:r>
      <w:proofErr w:type="gramEnd"/>
      <w:r w:rsidRPr="001C2D47">
        <w:rPr>
          <w:rFonts w:cstheme="majorHAnsi"/>
        </w:rPr>
        <w:t xml:space="preserve"> Libya, Somalia, Cambodia, Afghanistan, Hong Kong, Ireland (Docquier, Lowell &amp; Marfouk, 2009).</w:t>
      </w:r>
    </w:p>
    <w:p w:rsidR="00AB0FFA" w:rsidRPr="001C2D47" w:rsidRDefault="00AB0FFA" w:rsidP="00AB0FFA">
      <w:pPr>
        <w:rPr>
          <w:rFonts w:cstheme="majorHAnsi"/>
        </w:rPr>
      </w:pPr>
      <w:r w:rsidRPr="001C2D47">
        <w:rPr>
          <w:rFonts w:cstheme="majorHAnsi"/>
          <w:u w:val="single"/>
        </w:rPr>
        <w:t>OECD countries are the territories with the highest brain inflow, up to 85% of highly educated migrants from various countries around the world</w:t>
      </w:r>
      <w:r w:rsidRPr="001C2D47">
        <w:rPr>
          <w:rFonts w:cstheme="majorHAnsi"/>
        </w:rPr>
        <w:t xml:space="preserve">. Authors Docquier and Marfouk cite that the term “highly educated emigrant” means any person older than 25 who came from another country and has an academic diploma. Also, </w:t>
      </w:r>
      <w:r w:rsidRPr="001C2D47">
        <w:rPr>
          <w:rFonts w:cstheme="majorHAnsi"/>
          <w:u w:val="single"/>
        </w:rPr>
        <w:t>we should mention the category of illegal emigrants regarding the migrants who do not have a resolved relocation status. After a certain period, they either return to the home country or regularize their status in the country where they decided to live</w:t>
      </w:r>
      <w:r w:rsidRPr="001C2D47">
        <w:rPr>
          <w:rFonts w:cstheme="majorHAnsi"/>
        </w:rPr>
        <w:t xml:space="preserve"> (Docquier &amp; Marfouk, 2006).</w:t>
      </w:r>
    </w:p>
    <w:p w:rsidR="00AB0FFA" w:rsidRPr="001C2D47" w:rsidRDefault="00AB0FFA" w:rsidP="00AB0FFA"/>
    <w:p w:rsidR="00A12468" w:rsidRPr="001C2D47" w:rsidRDefault="00A12468" w:rsidP="00A12468">
      <w:pPr>
        <w:pStyle w:val="Heading3"/>
      </w:pPr>
      <w:r w:rsidRPr="001C2D47">
        <w:t xml:space="preserve">Political Stability Turn </w:t>
      </w:r>
    </w:p>
    <w:p w:rsidR="00A12468" w:rsidRPr="001C2D47" w:rsidRDefault="00A12468" w:rsidP="00A12468">
      <w:pPr>
        <w:pStyle w:val="Heading4"/>
        <w:rPr>
          <w:u w:val="single"/>
        </w:rPr>
      </w:pPr>
      <w:r w:rsidRPr="001C2D47">
        <w:t xml:space="preserve">Brain drain’s good – skilled workers </w:t>
      </w:r>
      <w:r w:rsidRPr="001C2D47">
        <w:rPr>
          <w:u w:val="single"/>
        </w:rPr>
        <w:t>come to the US</w:t>
      </w:r>
      <w:r w:rsidRPr="001C2D47">
        <w:t xml:space="preserve">, go home again, and then </w:t>
      </w:r>
      <w:r w:rsidRPr="001C2D47">
        <w:rPr>
          <w:u w:val="single"/>
        </w:rPr>
        <w:t xml:space="preserve">fix their flawed governmental systems </w:t>
      </w:r>
    </w:p>
    <w:p w:rsidR="00A12468" w:rsidRPr="001C2D47" w:rsidRDefault="00A12468" w:rsidP="00A12468">
      <w:r w:rsidRPr="001C2D47">
        <w:t xml:space="preserve">Catia </w:t>
      </w:r>
      <w:r w:rsidRPr="001C2D47">
        <w:rPr>
          <w:rStyle w:val="Style13ptBold"/>
        </w:rPr>
        <w:t>Batista and</w:t>
      </w:r>
      <w:r w:rsidRPr="001C2D47">
        <w:t xml:space="preserve"> Pedro </w:t>
      </w:r>
      <w:r w:rsidRPr="001C2D47">
        <w:rPr>
          <w:rStyle w:val="Style13ptBold"/>
        </w:rPr>
        <w:t>Vicente 11</w:t>
      </w:r>
      <w:r w:rsidRPr="001C2D47">
        <w:t>, respectively: assistant professor at Trinity College Dublin and research affiliate at the Institute for the Study of Labor (IZA); assistant professor at Trinity College Dublin, research associate at the Centre for the Study of African Economies (CSAE), University of Oxford, and research affiliate at the Bureau for Research and Economic Analysis of Development, “Do Migrants Improve Governance at Home? Evidence from a Voting Experiment”, THE WORLD BANK ECONOMIC REVIEW, VOL. 25, NO. 1, pp. 77–104, May 12 2011, https://openknowledge.worldbank.org/bitstream/handle/10986/13465/wber_25_1_77.pdf;sequence=1 //hb</w:t>
      </w:r>
    </w:p>
    <w:p w:rsidR="00A12468" w:rsidRPr="001C2D47" w:rsidRDefault="00A12468" w:rsidP="00A12468">
      <w:r w:rsidRPr="001C2D47">
        <w:t xml:space="preserve">Empirical evidence on the impact of emigration on the quality of political institutions in origin countries is scarce, but there are a few recent contributions. Docquier and others (2010) present cross-country evidence that unskilled </w:t>
      </w:r>
      <w:r w:rsidRPr="001C2D47">
        <w:rPr>
          <w:u w:val="single"/>
        </w:rPr>
        <w:t>emigration from a large sample of developing countries to O</w:t>
      </w:r>
      <w:r w:rsidRPr="001C2D47">
        <w:t xml:space="preserve">rganisation for </w:t>
      </w:r>
      <w:r w:rsidRPr="001C2D47">
        <w:rPr>
          <w:u w:val="single"/>
        </w:rPr>
        <w:t>E</w:t>
      </w:r>
      <w:r w:rsidRPr="001C2D47">
        <w:t xml:space="preserve">conomic </w:t>
      </w:r>
      <w:r w:rsidRPr="001C2D47">
        <w:rPr>
          <w:u w:val="single"/>
        </w:rPr>
        <w:t>C</w:t>
      </w:r>
      <w:r w:rsidRPr="001C2D47">
        <w:t xml:space="preserve">o-operation and </w:t>
      </w:r>
      <w:r w:rsidRPr="001C2D47">
        <w:rPr>
          <w:u w:val="single"/>
        </w:rPr>
        <w:t>D</w:t>
      </w:r>
      <w:r w:rsidRPr="001C2D47">
        <w:t xml:space="preserve">evelopment </w:t>
      </w:r>
      <w:r w:rsidRPr="001C2D47">
        <w:rPr>
          <w:u w:val="single"/>
        </w:rPr>
        <w:t>countries</w:t>
      </w:r>
      <w:r w:rsidRPr="001C2D47">
        <w:t xml:space="preserve"> over 1975 – 2000 </w:t>
      </w:r>
      <w:r w:rsidRPr="001C2D47">
        <w:rPr>
          <w:b/>
          <w:u w:val="single"/>
        </w:rPr>
        <w:t>positively affected institutional quality</w:t>
      </w:r>
      <w:r w:rsidRPr="001C2D47">
        <w:rPr>
          <w:u w:val="single"/>
        </w:rPr>
        <w:t xml:space="preserve"> in origin countries (</w:t>
      </w:r>
      <w:r w:rsidRPr="001C2D47">
        <w:rPr>
          <w:b/>
          <w:u w:val="single"/>
        </w:rPr>
        <w:t>measures of democracy and economic freedom</w:t>
      </w:r>
      <w:r w:rsidRPr="001C2D47">
        <w:rPr>
          <w:u w:val="single"/>
        </w:rPr>
        <w:t>).</w:t>
      </w:r>
      <w:r w:rsidRPr="001C2D47">
        <w:t xml:space="preserve"> </w:t>
      </w:r>
      <w:proofErr w:type="gramStart"/>
      <w:r w:rsidRPr="001C2D47">
        <w:t xml:space="preserve">Though </w:t>
      </w:r>
      <w:r w:rsidRPr="001C2D47">
        <w:rPr>
          <w:u w:val="single"/>
        </w:rPr>
        <w:t>skilled emigration</w:t>
      </w:r>
      <w:r w:rsidRPr="001C2D47">
        <w:t xml:space="preserve"> had an ambiguous effect in the short run, </w:t>
      </w:r>
      <w:r w:rsidRPr="001C2D47">
        <w:rPr>
          <w:u w:val="single"/>
        </w:rPr>
        <w:t xml:space="preserve">simulations found </w:t>
      </w:r>
      <w:r w:rsidRPr="001C2D47">
        <w:rPr>
          <w:b/>
          <w:u w:val="single"/>
        </w:rPr>
        <w:t>significant institutional gains from “brain drain” over the long run</w:t>
      </w:r>
      <w:r w:rsidRPr="001C2D47">
        <w:t>, after considering incentive effects of the brain drain on human capital formation.</w:t>
      </w:r>
      <w:proofErr w:type="gramEnd"/>
      <w:r w:rsidRPr="001C2D47">
        <w:t xml:space="preserve"> Li and McHale (2009) describe possible mechanisms through which skilled </w:t>
      </w:r>
      <w:r w:rsidRPr="001C2D47">
        <w:rPr>
          <w:u w:val="single"/>
        </w:rPr>
        <w:t xml:space="preserve">emigration could </w:t>
      </w:r>
      <w:r w:rsidRPr="001C2D47">
        <w:rPr>
          <w:b/>
          <w:u w:val="single"/>
        </w:rPr>
        <w:t>affect political and economic institutions at home</w:t>
      </w:r>
      <w:r w:rsidRPr="001C2D47">
        <w:rPr>
          <w:u w:val="single"/>
        </w:rPr>
        <w:t xml:space="preserve">, presenting cross-country evidence </w:t>
      </w:r>
      <w:r w:rsidRPr="001C2D47">
        <w:t xml:space="preserve">for 1990–2006 consistent </w:t>
      </w:r>
      <w:r w:rsidRPr="001C2D47">
        <w:rPr>
          <w:u w:val="single"/>
        </w:rPr>
        <w:t>with the hypothesis of a positive effect on political institutions</w:t>
      </w:r>
      <w:r w:rsidRPr="001C2D47">
        <w:t xml:space="preserve"> (particularly on political accountability) but not on economic institutions. Spilimbergo (2009) uses evidence from 1960 to show that foreign education acquired in democratic countries seems to promote democracy in home countries. These </w:t>
      </w:r>
      <w:r w:rsidRPr="001C2D47">
        <w:rPr>
          <w:b/>
          <w:u w:val="single"/>
        </w:rPr>
        <w:t>empirical contributions are consistent with the results reported here,</w:t>
      </w:r>
      <w:r w:rsidRPr="001C2D47">
        <w:t xml:space="preserve"> but they cannot distinguish between supply and demand forces nor capture the mechanisms underlying the identified effects because they use aggregate data and explore cross-country variation. </w:t>
      </w:r>
      <w:r w:rsidRPr="001C2D47">
        <w:rPr>
          <w:u w:val="single"/>
        </w:rPr>
        <w:t xml:space="preserve">This article uses tailored household survey data for a single country, which allows focusing more specifically on the impact of </w:t>
      </w:r>
      <w:r w:rsidRPr="001C2D47">
        <w:rPr>
          <w:b/>
          <w:u w:val="single"/>
        </w:rPr>
        <w:t>emigration on the demand for improved political accountability</w:t>
      </w:r>
      <w:r w:rsidRPr="001C2D47">
        <w:t xml:space="preserve">, while discriminating between the impact of return and current migrants. This approach relies on within country variation, rather than the traditional cross-country source of variation. Reliance on data for a single country may, however, raise external validity concerns, so that contributions by these differ- </w:t>
      </w:r>
      <w:proofErr w:type="gramStart"/>
      <w:r w:rsidRPr="001C2D47">
        <w:t>ent</w:t>
      </w:r>
      <w:proofErr w:type="gramEnd"/>
      <w:r w:rsidRPr="001C2D47">
        <w:t xml:space="preserve"> lines of work are both important and complementary.</w:t>
      </w:r>
    </w:p>
    <w:p w:rsidR="00A12468" w:rsidRPr="001C2D47" w:rsidRDefault="00A12468" w:rsidP="00A12468">
      <w:pPr>
        <w:pStyle w:val="Heading4"/>
      </w:pPr>
      <w:r w:rsidRPr="001C2D47">
        <w:t>Emigration improves domestic political institutions – diaspora effect and enrichment</w:t>
      </w:r>
    </w:p>
    <w:p w:rsidR="00A12468" w:rsidRPr="001C2D47" w:rsidRDefault="00A12468" w:rsidP="00A12468">
      <w:r w:rsidRPr="001C2D47">
        <w:t xml:space="preserve">Catia </w:t>
      </w:r>
      <w:r w:rsidRPr="001C2D47">
        <w:rPr>
          <w:rStyle w:val="Style13ptBold"/>
        </w:rPr>
        <w:t>Batista and</w:t>
      </w:r>
      <w:r w:rsidRPr="001C2D47">
        <w:t xml:space="preserve"> Pedro </w:t>
      </w:r>
      <w:r w:rsidRPr="001C2D47">
        <w:rPr>
          <w:rStyle w:val="Style13ptBold"/>
        </w:rPr>
        <w:t>Vicente 11</w:t>
      </w:r>
      <w:r w:rsidRPr="001C2D47">
        <w:t>, respectively: assistant professor at Trinity College Dublin and research affiliate at the Institute for the Study of Labor (IZA); assistant professor at Trinity College Dublin, research associate at the Centre for the Study of African Economies (CSAE), University of Oxford, and research affiliate at the Bureau for Research and Economic Analysis of Development, “Do Migrants Improve Governance at Home? Evidence from a Voting Experiment”, THE WORLD BANK ECONOMIC REVIEW, VOL. 25, NO. 1, pp. 77–104, May 12 2011, https://openknowledge.worldbank.org/bitstream/handle/10986/13465/wber_25_1_77.pdf;sequence=1 //hb</w:t>
      </w:r>
    </w:p>
    <w:p w:rsidR="00A12468" w:rsidRPr="001C2D47" w:rsidRDefault="00A12468" w:rsidP="00A12468">
      <w:r w:rsidRPr="001C2D47">
        <w:rPr>
          <w:u w:val="single"/>
        </w:rPr>
        <w:t xml:space="preserve">Emigration may also </w:t>
      </w:r>
      <w:r w:rsidRPr="001C2D47">
        <w:rPr>
          <w:b/>
          <w:u w:val="single"/>
        </w:rPr>
        <w:t>promote improved political institutions</w:t>
      </w:r>
      <w:r w:rsidRPr="001C2D47">
        <w:rPr>
          <w:u w:val="single"/>
        </w:rPr>
        <w:t xml:space="preserve"> in several ways: emigrants may create strong </w:t>
      </w:r>
      <w:r w:rsidRPr="001C2D47">
        <w:rPr>
          <w:b/>
          <w:u w:val="single"/>
        </w:rPr>
        <w:t xml:space="preserve">diaspora effects influencing political change </w:t>
      </w:r>
      <w:r w:rsidRPr="001C2D47">
        <w:t xml:space="preserve">(for example, </w:t>
      </w:r>
      <w:r w:rsidRPr="001C2D47">
        <w:rPr>
          <w:u w:val="single"/>
        </w:rPr>
        <w:t>by influencing local authorities on the supply side or by exposing the domestic population to better institutions abroad on the demand side</w:t>
      </w:r>
      <w:r w:rsidRPr="001C2D47">
        <w:t xml:space="preserve">). </w:t>
      </w:r>
      <w:r w:rsidRPr="001C2D47">
        <w:rPr>
          <w:u w:val="single"/>
        </w:rPr>
        <w:t xml:space="preserve">If return emigrants benefited from an enriching experience abroad, that could also translate into </w:t>
      </w:r>
      <w:r w:rsidRPr="001C2D47">
        <w:rPr>
          <w:b/>
          <w:u w:val="single"/>
        </w:rPr>
        <w:t>improvements in the quality of domestic political institutions</w:t>
      </w:r>
      <w:r w:rsidRPr="001C2D47">
        <w:t xml:space="preserve"> (on the supply side by increasing direct participation in the political system and on the demand side </w:t>
      </w:r>
      <w:r w:rsidRPr="001C2D47">
        <w:rPr>
          <w:u w:val="single"/>
        </w:rPr>
        <w:t xml:space="preserve">by </w:t>
      </w:r>
      <w:r w:rsidRPr="001C2D47">
        <w:rPr>
          <w:b/>
          <w:u w:val="single"/>
        </w:rPr>
        <w:t>raising awareness</w:t>
      </w:r>
      <w:r w:rsidRPr="001C2D47">
        <w:rPr>
          <w:u w:val="single"/>
        </w:rPr>
        <w:t xml:space="preserve"> and demand for political accountability</w:t>
      </w:r>
      <w:r w:rsidRPr="001C2D47">
        <w:t>).</w:t>
      </w:r>
    </w:p>
    <w:p w:rsidR="00A12468" w:rsidRPr="001C2D47" w:rsidRDefault="00A12468" w:rsidP="00A12468">
      <w:pPr>
        <w:pStyle w:val="Heading4"/>
        <w:rPr>
          <w:rFonts w:cstheme="majorHAnsi"/>
        </w:rPr>
      </w:pPr>
      <w:r w:rsidRPr="001C2D47">
        <w:rPr>
          <w:rFonts w:cstheme="majorHAnsi"/>
        </w:rPr>
        <w:t>Skilled emigration helps solve political instability in home countries- empirically increases likelihood of Democracy</w:t>
      </w:r>
    </w:p>
    <w:p w:rsidR="00A12468" w:rsidRPr="001C2D47" w:rsidRDefault="00A12468" w:rsidP="00A12468">
      <w:pPr>
        <w:rPr>
          <w:rFonts w:cstheme="majorHAnsi"/>
          <w:sz w:val="20"/>
        </w:rPr>
      </w:pPr>
      <w:r w:rsidRPr="001C2D47">
        <w:rPr>
          <w:rStyle w:val="Style13ptBold"/>
          <w:rFonts w:cstheme="majorHAnsi"/>
        </w:rPr>
        <w:t xml:space="preserve">Li et al 17 </w:t>
      </w:r>
      <w:r w:rsidRPr="001C2D47">
        <w:rPr>
          <w:rStyle w:val="Style13ptBold"/>
          <w:rFonts w:cstheme="majorHAnsi"/>
          <w:b w:val="0"/>
        </w:rPr>
        <w:t xml:space="preserve">(Xiaoyang Li, Term Associate Professor and Associate Faculty Director of MBA program at Shanghai Advanced Institute of Finance, “Does Brain Drain Lead to Institutional Gain?”, The World Economy, 2017, Date Accessed: 6/25/18, </w:t>
      </w:r>
      <w:hyperlink r:id="rId147" w:history="1">
        <w:r w:rsidRPr="001C2D47">
          <w:rPr>
            <w:rStyle w:val="Hyperlink"/>
            <w:rFonts w:cstheme="majorHAnsi"/>
            <w:sz w:val="20"/>
          </w:rPr>
          <w:t>https://onlinelibrary.wiley.com/doi/full/10.1111/twec.12407</w:t>
        </w:r>
      </w:hyperlink>
      <w:r w:rsidRPr="001C2D47">
        <w:rPr>
          <w:rStyle w:val="Style13ptBold"/>
          <w:rFonts w:cstheme="majorHAnsi"/>
          <w:b w:val="0"/>
        </w:rPr>
        <w:t xml:space="preserve"> )//rsb</w:t>
      </w:r>
    </w:p>
    <w:p w:rsidR="00A12468" w:rsidRPr="001C2D47" w:rsidRDefault="00A12468" w:rsidP="00A12468">
      <w:pPr>
        <w:rPr>
          <w:rFonts w:cstheme="majorHAnsi"/>
        </w:rPr>
      </w:pPr>
      <w:r w:rsidRPr="001C2D47">
        <w:rPr>
          <w:rFonts w:cstheme="majorHAnsi"/>
          <w:u w:val="single"/>
        </w:rPr>
        <w:t>Emigration can also be a ‘safety valve’ for institutional harmful political conflicts</w:t>
      </w:r>
      <w:r w:rsidRPr="001C2D47">
        <w:rPr>
          <w:rFonts w:cstheme="majorHAnsi"/>
        </w:rPr>
        <w:t>. Quoting Hirschman again (1978, p. 102): ‘</w:t>
      </w:r>
      <w:proofErr w:type="gramStart"/>
      <w:r w:rsidRPr="001C2D47">
        <w:rPr>
          <w:rFonts w:cstheme="majorHAnsi"/>
        </w:rPr>
        <w:t>With</w:t>
      </w:r>
      <w:proofErr w:type="gramEnd"/>
      <w:r w:rsidRPr="001C2D47">
        <w:rPr>
          <w:rFonts w:cstheme="majorHAnsi"/>
        </w:rPr>
        <w:t xml:space="preserve"> exit available as an outlet for the disaffected, they were less likely to resort to voice: </w:t>
      </w:r>
      <w:r w:rsidRPr="001C2D47">
        <w:rPr>
          <w:rFonts w:cstheme="majorHAnsi"/>
          <w:u w:val="single"/>
        </w:rPr>
        <w:t>the ships carrying the migrants contained many actual or potential anarchists and socialist, reformers and revolutionaries</w:t>
      </w:r>
      <w:r w:rsidRPr="001C2D47">
        <w:rPr>
          <w:rFonts w:cstheme="majorHAnsi"/>
        </w:rPr>
        <w:t xml:space="preserve">’. </w:t>
      </w:r>
      <w:r w:rsidRPr="001C2D47">
        <w:rPr>
          <w:rFonts w:cstheme="majorHAnsi"/>
          <w:u w:val="single"/>
        </w:rPr>
        <w:t>While the emigration safety valve might allow a society to blow off steam, it might also relieve pressure for democratic reform.</w:t>
      </w:r>
      <w:r w:rsidRPr="001C2D47">
        <w:rPr>
          <w:rFonts w:cstheme="majorHAnsi"/>
        </w:rPr>
        <w:t xml:space="preserve"> </w:t>
      </w:r>
      <w:r w:rsidRPr="001C2D47">
        <w:rPr>
          <w:rFonts w:cstheme="majorHAnsi"/>
          <w:u w:val="single"/>
        </w:rPr>
        <w:t>Hirschman raises the intriguing possibility that emigration might create space for a more peaceful democratic transition, pointing as possible beneficiaries, Greece, Portugal and Spain in the 1960s and 1970s. Each country experienced large-scale emigration, which may have made it easier to ‘negotiate the difficult passage to a democratic order than would have been the case otherwise’</w:t>
      </w:r>
      <w:r w:rsidRPr="001C2D47">
        <w:rPr>
          <w:rFonts w:cstheme="majorHAnsi"/>
        </w:rPr>
        <w:t xml:space="preserve"> (Hirschman, 1978, p. 103).</w:t>
      </w:r>
    </w:p>
    <w:p w:rsidR="00A12468" w:rsidRPr="001C2D47" w:rsidRDefault="00A12468" w:rsidP="00A12468">
      <w:pPr>
        <w:rPr>
          <w:rFonts w:cstheme="majorHAnsi"/>
          <w:u w:val="single"/>
        </w:rPr>
      </w:pPr>
      <w:r w:rsidRPr="001C2D47">
        <w:rPr>
          <w:rFonts w:cstheme="majorHAnsi"/>
        </w:rPr>
        <w:t xml:space="preserve">In sum, </w:t>
      </w:r>
      <w:r w:rsidRPr="001C2D47">
        <w:rPr>
          <w:rFonts w:cstheme="majorHAnsi"/>
          <w:u w:val="single"/>
        </w:rPr>
        <w:t>due to different requirements of human capital involvement, the absence of skilled labour does more damage to economic institutions than to political institutions. The absence of skilled labour not only undermines the demand for better institutions, but also hurts the capacity to supply better institutions with competent staff.</w:t>
      </w:r>
    </w:p>
    <w:p w:rsidR="00A12468" w:rsidRPr="001C2D47" w:rsidRDefault="00A12468" w:rsidP="00A12468">
      <w:pPr>
        <w:rPr>
          <w:rFonts w:cstheme="majorHAnsi"/>
        </w:rPr>
      </w:pPr>
    </w:p>
    <w:p w:rsidR="00A12468" w:rsidRPr="001C2D47" w:rsidRDefault="00A12468" w:rsidP="00A12468">
      <w:pPr>
        <w:pStyle w:val="Heading4"/>
        <w:rPr>
          <w:rFonts w:cstheme="majorHAnsi"/>
        </w:rPr>
      </w:pPr>
      <w:r w:rsidRPr="001C2D47">
        <w:rPr>
          <w:rFonts w:cstheme="majorHAnsi"/>
        </w:rPr>
        <w:t>Long distance nationalism due to emigration helps political institutions with new information</w:t>
      </w:r>
    </w:p>
    <w:p w:rsidR="00A12468" w:rsidRPr="001C2D47" w:rsidRDefault="00A12468" w:rsidP="00A12468">
      <w:pPr>
        <w:rPr>
          <w:rFonts w:cstheme="majorHAnsi"/>
          <w:sz w:val="20"/>
        </w:rPr>
      </w:pPr>
      <w:r w:rsidRPr="001C2D47">
        <w:rPr>
          <w:rStyle w:val="Style13ptBold"/>
          <w:rFonts w:cstheme="majorHAnsi"/>
        </w:rPr>
        <w:t xml:space="preserve">Li et al 17 </w:t>
      </w:r>
      <w:r w:rsidRPr="001C2D47">
        <w:rPr>
          <w:rStyle w:val="Style13ptBold"/>
          <w:rFonts w:cstheme="majorHAnsi"/>
          <w:b w:val="0"/>
        </w:rPr>
        <w:t xml:space="preserve">(Xiaoyang Li, Term Associate Professor and Associate Faculty Director of MBA program at Shanghai Advanced Institute of Finance, “Does Brain Drain Lead to Institutional Gain?”, The World Economy, 2017, Date Accessed: 6/25/18, </w:t>
      </w:r>
      <w:hyperlink r:id="rId148" w:history="1">
        <w:r w:rsidRPr="001C2D47">
          <w:rPr>
            <w:rStyle w:val="Hyperlink"/>
            <w:rFonts w:cstheme="majorHAnsi"/>
            <w:sz w:val="20"/>
          </w:rPr>
          <w:t>https://onlinelibrary.wiley.com/doi/full/10.1111/twec.12407</w:t>
        </w:r>
      </w:hyperlink>
      <w:r w:rsidRPr="001C2D47">
        <w:rPr>
          <w:rStyle w:val="Style13ptBold"/>
          <w:rFonts w:cstheme="majorHAnsi"/>
          <w:b w:val="0"/>
        </w:rPr>
        <w:t xml:space="preserve"> )//rsb</w:t>
      </w:r>
    </w:p>
    <w:p w:rsidR="00A12468" w:rsidRPr="001C2D47" w:rsidRDefault="00A12468" w:rsidP="00A12468">
      <w:pPr>
        <w:rPr>
          <w:rFonts w:cstheme="majorHAnsi"/>
          <w:u w:val="single"/>
        </w:rPr>
      </w:pPr>
      <w:r w:rsidRPr="001C2D47">
        <w:rPr>
          <w:rFonts w:cstheme="majorHAnsi"/>
          <w:u w:val="single"/>
        </w:rPr>
        <w:t>The diaspora channel captures how absent nationals can influence domestic institutions.</w:t>
      </w:r>
    </w:p>
    <w:p w:rsidR="00A12468" w:rsidRPr="001C2D47" w:rsidRDefault="00A12468" w:rsidP="00A12468">
      <w:pPr>
        <w:rPr>
          <w:rFonts w:cstheme="majorHAnsi"/>
        </w:rPr>
      </w:pPr>
      <w:r w:rsidRPr="001C2D47">
        <w:rPr>
          <w:rFonts w:cstheme="majorHAnsi"/>
          <w:u w:val="single"/>
        </w:rPr>
        <w:t>Many emigrants retain connections – not the least of which is citizenship – with their former homes. These enduring connections lead to an increased willingness to trade, invest, remit, share information and participate in domestic politics. With advances in transportation and communications technology, these connections are typically much stronger than in the past</w:t>
      </w:r>
      <w:r w:rsidRPr="001C2D47">
        <w:rPr>
          <w:rFonts w:cstheme="majorHAnsi"/>
        </w:rPr>
        <w:t>. The expanding permissibility of dual nationality has also facilitated enduring connections. Many skilled emigrants are now truly what Huntington (2004) refers to (disapprovingly) as ampersands (e.g. Indian &amp; American). These enduring connections help shape sending country’s economic and political landscape.</w:t>
      </w:r>
    </w:p>
    <w:p w:rsidR="00A12468" w:rsidRPr="001C2D47" w:rsidRDefault="00A12468" w:rsidP="00A12468">
      <w:pPr>
        <w:rPr>
          <w:rFonts w:cstheme="majorHAnsi"/>
          <w:u w:val="single"/>
        </w:rPr>
      </w:pPr>
      <w:r w:rsidRPr="001C2D47">
        <w:rPr>
          <w:rFonts w:cstheme="majorHAnsi"/>
        </w:rPr>
        <w:t xml:space="preserve">Rauch and Trindade (2002) show that </w:t>
      </w:r>
      <w:r w:rsidRPr="001C2D47">
        <w:rPr>
          <w:rFonts w:cstheme="majorHAnsi"/>
          <w:u w:val="single"/>
        </w:rPr>
        <w:t>ethnic business and social networks can have a considerable impact on international trade, especially through promoting bilateral trade by providing market information and by supplying matching and referral services.</w:t>
      </w:r>
      <w:r w:rsidRPr="001C2D47">
        <w:rPr>
          <w:rFonts w:cstheme="majorHAnsi"/>
        </w:rPr>
        <w:t xml:space="preserve"> Saxenian (2006, p. 5) calls the skilled and entrepreneurial immigrants who have strong connections in both home and host regions ‘the new Argonauts’, after the Greeks who sailed with Jason after the Golden Fleece. She argues that they can be a powerful source of economic advantage. Not all diaspora agitation is beneficial, however. Increasingly, a country’s minorities living abroad press their claim to justice not in the country of origin but in the country of settlement. </w:t>
      </w:r>
      <w:r w:rsidRPr="001C2D47">
        <w:rPr>
          <w:rFonts w:cstheme="majorHAnsi"/>
          <w:u w:val="single"/>
        </w:rPr>
        <w:t xml:space="preserve">Political turmoil both spurs international migration and activates diasporic nationalism. Global trends can weaken the cover of national sovereignty – and diasporic minorities in particular are playing a more activist role in their country of origin, especially where the community faces the threat of violence. ‘Long-distance’ nationalism associated with </w:t>
      </w:r>
      <w:proofErr w:type="gramStart"/>
      <w:r w:rsidRPr="001C2D47">
        <w:rPr>
          <w:rFonts w:cstheme="majorHAnsi"/>
          <w:u w:val="single"/>
        </w:rPr>
        <w:t>diasporas</w:t>
      </w:r>
      <w:proofErr w:type="gramEnd"/>
      <w:r w:rsidRPr="001C2D47">
        <w:rPr>
          <w:rFonts w:cstheme="majorHAnsi"/>
          <w:u w:val="single"/>
        </w:rPr>
        <w:t xml:space="preserve"> has often amplified political tensions and conflict in the country of origin.</w:t>
      </w:r>
    </w:p>
    <w:p w:rsidR="00A12468" w:rsidRPr="001C2D47" w:rsidRDefault="00A12468" w:rsidP="00A12468">
      <w:pPr>
        <w:rPr>
          <w:rFonts w:cstheme="majorHAnsi"/>
        </w:rPr>
      </w:pPr>
      <w:r w:rsidRPr="001C2D47">
        <w:rPr>
          <w:rFonts w:cstheme="majorHAnsi"/>
        </w:rPr>
        <w:t>Recent research on individual-level experiences has documented that migrants’ political and institutional remittances can improve the governance of the home countries (Ivlevs and King, 2014). Perez-Armendariz and Crow (2010) use surveys and interviews to show that having migration connections alters the political participation and behaviour of Mexicans living in Mexico. Omar Mahmoud et al. (2014) put forward the argument of political spillovers from migrants’ destinations to their home countries. Using community and individuallevel data from Moldova, they find that the main channel is through access to unfiltered information from democratic and advanced countries, especially in regions where information acquisition is difficult or costly, which can change political preferences and strengthen the constituency for political change and reforms.</w:t>
      </w:r>
    </w:p>
    <w:p w:rsidR="00A12468" w:rsidRPr="001C2D47" w:rsidRDefault="00A12468" w:rsidP="00A12468">
      <w:pPr>
        <w:rPr>
          <w:rFonts w:cstheme="majorHAnsi"/>
          <w:u w:val="single"/>
        </w:rPr>
      </w:pPr>
      <w:r w:rsidRPr="001C2D47">
        <w:rPr>
          <w:rFonts w:cstheme="majorHAnsi"/>
          <w:u w:val="single"/>
        </w:rPr>
        <w:t xml:space="preserve">Since information flow plays a more important role in fostering political institutions than economic institutions, we argue that the </w:t>
      </w:r>
      <w:proofErr w:type="gramStart"/>
      <w:r w:rsidRPr="001C2D47">
        <w:rPr>
          <w:rFonts w:cstheme="majorHAnsi"/>
          <w:u w:val="single"/>
        </w:rPr>
        <w:t>diasporas</w:t>
      </w:r>
      <w:proofErr w:type="gramEnd"/>
      <w:r w:rsidRPr="001C2D47">
        <w:rPr>
          <w:rFonts w:cstheme="majorHAnsi"/>
          <w:u w:val="single"/>
        </w:rPr>
        <w:t xml:space="preserve"> are in a better position to help political institutions, especially by providing valuable information from abroad.</w:t>
      </w:r>
    </w:p>
    <w:p w:rsidR="00A12468" w:rsidRPr="001C2D47" w:rsidRDefault="00A12468" w:rsidP="00A12468">
      <w:pPr>
        <w:rPr>
          <w:rFonts w:cstheme="majorHAnsi"/>
        </w:rPr>
      </w:pPr>
    </w:p>
    <w:p w:rsidR="00A12468" w:rsidRPr="001C2D47" w:rsidRDefault="00A12468" w:rsidP="00A12468">
      <w:pPr>
        <w:pStyle w:val="Heading4"/>
        <w:rPr>
          <w:rFonts w:cstheme="majorHAnsi"/>
        </w:rPr>
      </w:pPr>
      <w:r w:rsidRPr="001C2D47">
        <w:rPr>
          <w:rFonts w:cstheme="majorHAnsi"/>
        </w:rPr>
        <w:t>Returning skilled immigrants increase supply and demand for better institutions in their home countries</w:t>
      </w:r>
    </w:p>
    <w:p w:rsidR="00A12468" w:rsidRPr="001C2D47" w:rsidRDefault="00A12468" w:rsidP="00A12468">
      <w:pPr>
        <w:rPr>
          <w:rFonts w:cstheme="majorHAnsi"/>
          <w:sz w:val="20"/>
        </w:rPr>
      </w:pPr>
      <w:r w:rsidRPr="001C2D47">
        <w:rPr>
          <w:rStyle w:val="Style13ptBold"/>
          <w:rFonts w:cstheme="majorHAnsi"/>
        </w:rPr>
        <w:t xml:space="preserve">Li et al 17 </w:t>
      </w:r>
      <w:r w:rsidRPr="001C2D47">
        <w:rPr>
          <w:rStyle w:val="Style13ptBold"/>
          <w:rFonts w:cstheme="majorHAnsi"/>
          <w:b w:val="0"/>
        </w:rPr>
        <w:t xml:space="preserve">(Xiaoyang Li, Term Associate Professor and Associate Faculty Director of MBA program at Shanghai Advanced Institute of Finance, “Does Brain Drain Lead to Institutional Gain?”, The World Economy, 2017, Date Accessed: 6/25/18, </w:t>
      </w:r>
      <w:hyperlink r:id="rId149" w:history="1">
        <w:r w:rsidRPr="001C2D47">
          <w:rPr>
            <w:rStyle w:val="Hyperlink"/>
            <w:rFonts w:cstheme="majorHAnsi"/>
            <w:sz w:val="20"/>
          </w:rPr>
          <w:t>https://onlinelibrary.wiley.com/doi/full/10.1111/twec.12407</w:t>
        </w:r>
      </w:hyperlink>
      <w:r w:rsidRPr="001C2D47">
        <w:rPr>
          <w:rStyle w:val="Style13ptBold"/>
          <w:rFonts w:cstheme="majorHAnsi"/>
          <w:b w:val="0"/>
        </w:rPr>
        <w:t xml:space="preserve"> )//rsb</w:t>
      </w:r>
    </w:p>
    <w:p w:rsidR="00A12468" w:rsidRPr="001C2D47" w:rsidRDefault="00A12468" w:rsidP="00A12468">
      <w:pPr>
        <w:rPr>
          <w:rFonts w:cstheme="majorHAnsi"/>
        </w:rPr>
      </w:pPr>
      <w:r w:rsidRPr="001C2D47">
        <w:rPr>
          <w:rFonts w:cstheme="majorHAnsi"/>
        </w:rPr>
        <w:t xml:space="preserve">Finally, </w:t>
      </w:r>
      <w:r w:rsidRPr="001C2D47">
        <w:rPr>
          <w:rFonts w:cstheme="majorHAnsi"/>
          <w:u w:val="single"/>
        </w:rPr>
        <w:t>the return channel captures how returning emigrants can be a force for institutional change. Returnees can be both a source of supply and demand for better institutions to the extent that they come back with knowledge of better practices and limited patience for older, less effective ways of doing things.</w:t>
      </w:r>
      <w:r w:rsidRPr="001C2D47">
        <w:rPr>
          <w:rFonts w:cstheme="majorHAnsi"/>
        </w:rPr>
        <w:t xml:space="preserve"> Examples of such sort abound, especially in emerging economies.</w:t>
      </w:r>
    </w:p>
    <w:p w:rsidR="00A12468" w:rsidRPr="001C2D47" w:rsidRDefault="00A12468" w:rsidP="00A12468">
      <w:pPr>
        <w:rPr>
          <w:rFonts w:cstheme="majorHAnsi"/>
          <w:u w:val="single"/>
        </w:rPr>
      </w:pPr>
      <w:r w:rsidRPr="001C2D47">
        <w:rPr>
          <w:rFonts w:cstheme="majorHAnsi"/>
          <w:u w:val="single"/>
        </w:rPr>
        <w:t>Central to the return effect is how time spent abroad affects productivity relative to time spent at home</w:t>
      </w:r>
      <w:r w:rsidRPr="001C2D47">
        <w:rPr>
          <w:rFonts w:cstheme="majorHAnsi"/>
        </w:rPr>
        <w:t>. Where an individual spent their past might matter because: (i) there are more opportunities to acquire general capital (skills, savings and social connections) abroad; (ii) there are fewer opportunities to acquire home country-specific capital while abroad; or (iii) simply spending time in developed economies changes expectations and motivations that affect how individuals behave when they return</w:t>
      </w:r>
      <w:r w:rsidRPr="001C2D47">
        <w:rPr>
          <w:rFonts w:cstheme="majorHAnsi"/>
          <w:u w:val="single"/>
        </w:rPr>
        <w:t>. There are again many case studies of individuals returning to have transformative effects on their home economies. However, as with the diaspora evidence, systematic evidence is less plentiful.</w:t>
      </w:r>
    </w:p>
    <w:p w:rsidR="00A12468" w:rsidRPr="001C2D47" w:rsidRDefault="00A12468" w:rsidP="00A12468">
      <w:pPr>
        <w:rPr>
          <w:rFonts w:cstheme="majorHAnsi"/>
        </w:rPr>
      </w:pPr>
      <w:r w:rsidRPr="001C2D47">
        <w:rPr>
          <w:rFonts w:cstheme="majorHAnsi"/>
        </w:rPr>
        <w:t>In Latin America, the quality of top-level economic technocrats has grown significantly over the past generation, as a result of their schooling in North America and Europe. They bring with them professional values regarding transparency and accountability that have spillover effects in their countries. A noted example is the Bolivian President Gonzalo Sanchez de Lozada. He was raised and educated in the United States before returning to Bolivia where he played a key role in stopping hyperinflation in 1985 as the Minister of Finance. In an interview with Public Broadcasting Service (PBS) in 2001, when asked ‘what did your time living abroad teach you’, he commented: ‘It was very positive because I knew I received a number-one grade education. And I knew I was very connected to the rest of the world ... We had a deep devotion and affection towards Bolivia that had been kept alive in my family ... made me a Bolivian patriot, but with a view through a window onto the world’.4 Other well-known leaders who studied in the United States include Benazir Bhutto (Pakistan), Carlos Salinas de Gortari, Vicente Fox (Mexico), Ehud Barak (Israel), Ma Yingjeou (Taiwan), Corazon Aquino (Philippines), Hamid Karzai (Afghanistan) and Michelle Bachelet (Chile).</w:t>
      </w:r>
    </w:p>
    <w:p w:rsidR="00A12468" w:rsidRPr="001C2D47" w:rsidRDefault="00A12468" w:rsidP="00A12468">
      <w:pPr>
        <w:rPr>
          <w:rFonts w:cstheme="majorHAnsi"/>
        </w:rPr>
      </w:pPr>
      <w:r w:rsidRPr="001C2D47">
        <w:rPr>
          <w:rFonts w:cstheme="majorHAnsi"/>
        </w:rPr>
        <w:t>Returning emigrants can also be a destabilising force. Even if the returnee was not very different from the natives before the original departure, their time abroad might have increased not just their economic potential but also their potential to be disruptive. This ‘disruptiveness’ will often be a source of creative energy for reform, but sometimes insert a new source of conflict-creating heterogeneity. In his classic study of Irish emigration, Arnold Schrier (1955) describes the phenomenon of the ‘returned yank’ – often someone who has only been away for a few years – but fits uneasily back in their home society. The possibility for conflict between natives and returnees is dramatised in John B Keane’s play The Field. In the movie adaptation, which earned an Oscar nomination for Richard Harris’s portrayal of an Irish farmer obsessed by land, a returned Irish American attempts to outbid the native farmer for a field. The returnee has big plans for hydroelectric power and a mine. But this conflict between native and returnee ends in murder and a community turned upside down.</w:t>
      </w:r>
    </w:p>
    <w:p w:rsidR="00A12468" w:rsidRPr="001C2D47" w:rsidRDefault="00A12468" w:rsidP="00A12468">
      <w:pPr>
        <w:rPr>
          <w:rFonts w:cstheme="majorHAnsi"/>
          <w:u w:val="single"/>
        </w:rPr>
      </w:pPr>
      <w:r w:rsidRPr="001C2D47">
        <w:rPr>
          <w:rFonts w:cstheme="majorHAnsi"/>
        </w:rPr>
        <w:t xml:space="preserve">Spilimbergo (2009) offers related evidence on the effect of foreign-educated students in promoting democracy in their home countries. Using a household survey in Cape Verde, Batista and Vicente (2011) examine the determinants of voting behaviour and find the positive effect of international emigration on the demand for political accountability, mainly by returnees who have </w:t>
      </w:r>
      <w:proofErr w:type="gramStart"/>
      <w:r w:rsidRPr="001C2D47">
        <w:rPr>
          <w:rFonts w:cstheme="majorHAnsi"/>
        </w:rPr>
        <w:t>emigrated</w:t>
      </w:r>
      <w:proofErr w:type="gramEnd"/>
      <w:r w:rsidRPr="001C2D47">
        <w:rPr>
          <w:rFonts w:cstheme="majorHAnsi"/>
        </w:rPr>
        <w:t xml:space="preserve"> to countries with better governance. </w:t>
      </w:r>
      <w:r w:rsidRPr="001C2D47">
        <w:rPr>
          <w:rFonts w:cstheme="majorHAnsi"/>
          <w:u w:val="single"/>
        </w:rPr>
        <w:t>Return of skilled emigrants (especially from more advanced countries) can spread attitudes, behaviours, norms, ideas and even institutional arrangements absorbed in democratic host countries to their home countries. The returnees can better raise the supply and demand for both economic and political institutions, especially for political institutions.</w:t>
      </w:r>
    </w:p>
    <w:p w:rsidR="00A12468" w:rsidRPr="001C2D47" w:rsidRDefault="00A12468" w:rsidP="00A12468">
      <w:pPr>
        <w:rPr>
          <w:rFonts w:cstheme="majorHAnsi"/>
        </w:rPr>
      </w:pPr>
      <w:r w:rsidRPr="001C2D47">
        <w:rPr>
          <w:rFonts w:cstheme="majorHAnsi"/>
        </w:rPr>
        <w:t xml:space="preserve">In sum, we argue that skilled emigrants can affect their home country’s institutional development through various channels and each channel can induce different institutional changes. Moreover, these changes vary across different dimensions of institutions. We take these questions to data in the following sections. </w:t>
      </w:r>
    </w:p>
    <w:p w:rsidR="00A12468" w:rsidRPr="001C2D47" w:rsidRDefault="00A12468" w:rsidP="00A12468">
      <w:pPr>
        <w:rPr>
          <w:rFonts w:cstheme="majorHAnsi"/>
        </w:rPr>
      </w:pPr>
    </w:p>
    <w:p w:rsidR="00A12468" w:rsidRPr="001C2D47" w:rsidRDefault="00A12468" w:rsidP="00A12468">
      <w:pPr>
        <w:pStyle w:val="Heading4"/>
        <w:rPr>
          <w:rFonts w:cstheme="majorHAnsi"/>
        </w:rPr>
      </w:pPr>
      <w:r w:rsidRPr="001C2D47">
        <w:rPr>
          <w:rFonts w:cstheme="majorHAnsi"/>
        </w:rPr>
        <w:t>Increased emigration leads to political destabilization</w:t>
      </w:r>
    </w:p>
    <w:p w:rsidR="00A12468" w:rsidRPr="001C2D47" w:rsidRDefault="00A12468" w:rsidP="00A12468">
      <w:pPr>
        <w:rPr>
          <w:rFonts w:cstheme="majorHAnsi"/>
          <w:sz w:val="20"/>
        </w:rPr>
      </w:pPr>
      <w:r w:rsidRPr="001C2D47">
        <w:rPr>
          <w:rStyle w:val="Style13ptBold"/>
          <w:rFonts w:cstheme="majorHAnsi"/>
        </w:rPr>
        <w:t xml:space="preserve">Li et al 17 </w:t>
      </w:r>
      <w:r w:rsidRPr="001C2D47">
        <w:rPr>
          <w:rStyle w:val="Style13ptBold"/>
          <w:rFonts w:cstheme="majorHAnsi"/>
          <w:b w:val="0"/>
        </w:rPr>
        <w:t xml:space="preserve">(Xiaoyang Li, Term Associate Professor and Associate Faculty Director of MBA program at Shanghai Advanced Institute of Finance, “Does Brain Drain Lead to Institutional Gain?”, The World Economy, 2017, Date Accessed: 6/25/18, </w:t>
      </w:r>
      <w:hyperlink r:id="rId150" w:history="1">
        <w:r w:rsidRPr="001C2D47">
          <w:rPr>
            <w:rStyle w:val="Hyperlink"/>
            <w:rFonts w:cstheme="majorHAnsi"/>
            <w:sz w:val="20"/>
          </w:rPr>
          <w:t>https://onlinelibrary.wiley.com/doi/full/10.1111/twec.12407</w:t>
        </w:r>
      </w:hyperlink>
      <w:r w:rsidRPr="001C2D47">
        <w:rPr>
          <w:rStyle w:val="Style13ptBold"/>
          <w:rFonts w:cstheme="majorHAnsi"/>
          <w:b w:val="0"/>
        </w:rPr>
        <w:t xml:space="preserve"> )//rsb</w:t>
      </w:r>
    </w:p>
    <w:p w:rsidR="00A12468" w:rsidRPr="001C2D47" w:rsidRDefault="00A12468" w:rsidP="00A12468">
      <w:pPr>
        <w:rPr>
          <w:rFonts w:cstheme="majorHAnsi"/>
        </w:rPr>
      </w:pPr>
      <w:r w:rsidRPr="001C2D47">
        <w:rPr>
          <w:rFonts w:cstheme="majorHAnsi"/>
          <w:u w:val="single"/>
        </w:rPr>
        <w:t>Returning emigrants can also be a destabilising force. Even if the returnee was not very different from the natives before the original departure, their time abroad might have increased not just their economic potential but also their potential to be disruptive. This ‘disruptiveness’ will often be a source of creative energy for reform, but sometimes insert a new source of conflict-creating heterogeneity.</w:t>
      </w:r>
      <w:r w:rsidRPr="001C2D47">
        <w:rPr>
          <w:rFonts w:cstheme="majorHAnsi"/>
        </w:rPr>
        <w:t xml:space="preserve"> In his classic study of Irish emigration, Arnold Schrier (1955) describes the phenomenon of the ‘returned yank’ – often someone who has only been away for a few years – but fits uneasily back in their home society. The possibility for conflict between natives and returnees is dramatised in John B Keane’s play The Field. In the movie adaptation, which earned an Oscar nomination for Richard Harris’s portrayal of an Irish farmer obsessed by land, a returned Irish American attempts to outbid the native farmer for a field. The returnee has big plans for hydroelectric power and a mine. But this conflict between native and returnee ends in murder and a community turned upside down.</w:t>
      </w:r>
    </w:p>
    <w:p w:rsidR="00A12468" w:rsidRPr="001C2D47" w:rsidRDefault="00A12468" w:rsidP="00A12468">
      <w:pPr>
        <w:rPr>
          <w:rFonts w:cstheme="majorHAnsi"/>
          <w:u w:val="single"/>
        </w:rPr>
      </w:pPr>
      <w:r w:rsidRPr="001C2D47">
        <w:rPr>
          <w:rFonts w:cstheme="majorHAnsi"/>
        </w:rPr>
        <w:t xml:space="preserve">Spilimbergo (2009) offers related evidence on the effect of foreign-educated students in promoting democracy in their home countries. Using a household survey in Cape Verde, Batista and Vicente (2011) examine the determinants of voting behaviour and find the positive effect of international emigration on the demand for political accountability, mainly by returnees who have </w:t>
      </w:r>
      <w:proofErr w:type="gramStart"/>
      <w:r w:rsidRPr="001C2D47">
        <w:rPr>
          <w:rFonts w:cstheme="majorHAnsi"/>
        </w:rPr>
        <w:t>emigrated</w:t>
      </w:r>
      <w:proofErr w:type="gramEnd"/>
      <w:r w:rsidRPr="001C2D47">
        <w:rPr>
          <w:rFonts w:cstheme="majorHAnsi"/>
        </w:rPr>
        <w:t xml:space="preserve"> to countries with better governance. </w:t>
      </w:r>
      <w:r w:rsidRPr="001C2D47">
        <w:rPr>
          <w:rFonts w:cstheme="majorHAnsi"/>
          <w:u w:val="single"/>
        </w:rPr>
        <w:t>Return of skilled emigrants (especially from more advanced countries) can spread attitudes, behaviours, norms, ideas and even institutional arrangements absorbed in democratic host countries to their home countries. The returnees can better raise the supply and demand for both economic and political institutions, especially for political institutions.</w:t>
      </w:r>
    </w:p>
    <w:p w:rsidR="00A12468" w:rsidRPr="001C2D47" w:rsidRDefault="00A12468" w:rsidP="00A12468">
      <w:pPr>
        <w:rPr>
          <w:rFonts w:cstheme="majorHAnsi"/>
        </w:rPr>
      </w:pPr>
      <w:r w:rsidRPr="001C2D47">
        <w:rPr>
          <w:rFonts w:cstheme="majorHAnsi"/>
        </w:rPr>
        <w:t xml:space="preserve">In sum, we argue that skilled emigrants can affect their home country’s institutional development through various channels and each channel can induce different institutional changes. Moreover, these changes vary across different dimensions of institutions. We take these questions to data in the following sections. </w:t>
      </w:r>
    </w:p>
    <w:p w:rsidR="00A12468" w:rsidRPr="001C2D47" w:rsidRDefault="00A12468" w:rsidP="00A12468">
      <w:pPr>
        <w:rPr>
          <w:rFonts w:cstheme="majorHAnsi"/>
        </w:rPr>
      </w:pPr>
    </w:p>
    <w:p w:rsidR="00A12468" w:rsidRPr="001C2D47" w:rsidRDefault="00A12468" w:rsidP="00A12468">
      <w:pPr>
        <w:pStyle w:val="Heading4"/>
        <w:rPr>
          <w:rFonts w:cstheme="majorHAnsi"/>
        </w:rPr>
      </w:pPr>
      <w:r w:rsidRPr="001C2D47">
        <w:rPr>
          <w:rFonts w:cstheme="majorHAnsi"/>
        </w:rPr>
        <w:t>Allowing workers to leave the country improves political institutions at the expense of the economy</w:t>
      </w:r>
    </w:p>
    <w:p w:rsidR="00A12468" w:rsidRPr="001C2D47" w:rsidRDefault="00A12468" w:rsidP="00A12468">
      <w:pPr>
        <w:rPr>
          <w:rFonts w:cstheme="majorHAnsi"/>
          <w:sz w:val="20"/>
        </w:rPr>
      </w:pPr>
      <w:r w:rsidRPr="001C2D47">
        <w:rPr>
          <w:rStyle w:val="Style13ptBold"/>
          <w:rFonts w:cstheme="majorHAnsi"/>
        </w:rPr>
        <w:t xml:space="preserve">Li et al 17 </w:t>
      </w:r>
      <w:r w:rsidRPr="001C2D47">
        <w:rPr>
          <w:rStyle w:val="Style13ptBold"/>
          <w:rFonts w:cstheme="majorHAnsi"/>
          <w:b w:val="0"/>
        </w:rPr>
        <w:t xml:space="preserve">(Xiaoyang Li, Term Associate Professor and Associate Faculty Director of MBA program at Shanghai Advanced Institute of Finance, “Does Brain Drain Lead to Institutional Gain?”, The World Economy, 2017, Date Accessed: 6/25/18, </w:t>
      </w:r>
      <w:hyperlink r:id="rId151" w:history="1">
        <w:r w:rsidRPr="001C2D47">
          <w:rPr>
            <w:rStyle w:val="Hyperlink"/>
            <w:rFonts w:cstheme="majorHAnsi"/>
            <w:sz w:val="20"/>
          </w:rPr>
          <w:t>https://onlinelibrary.wiley.com/doi/full/10.1111/twec.12407</w:t>
        </w:r>
      </w:hyperlink>
      <w:r w:rsidRPr="001C2D47">
        <w:rPr>
          <w:rStyle w:val="Style13ptBold"/>
          <w:rFonts w:cstheme="majorHAnsi"/>
          <w:b w:val="0"/>
        </w:rPr>
        <w:t xml:space="preserve"> )//rsb</w:t>
      </w:r>
    </w:p>
    <w:p w:rsidR="00A12468" w:rsidRPr="001C2D47" w:rsidRDefault="00A12468" w:rsidP="00A12468">
      <w:pPr>
        <w:rPr>
          <w:rFonts w:cstheme="majorHAnsi"/>
        </w:rPr>
      </w:pPr>
      <w:r w:rsidRPr="001C2D47">
        <w:rPr>
          <w:rFonts w:cstheme="majorHAnsi"/>
          <w:u w:val="single"/>
        </w:rPr>
        <w:t>Recent work on economic growth and development has highlighted the importance of the determinants of a country’s institutions.</w:t>
      </w:r>
      <w:r w:rsidRPr="001C2D47">
        <w:rPr>
          <w:rFonts w:cstheme="majorHAnsi"/>
        </w:rPr>
        <w:t xml:space="preserve"> Going back to the pioneering work of Albert Hirschman, international labour mobility has been hypothesised as a potential determinant of institutions through a range of mechanisms. We outline four major channels through which internationally mobile human capital could influence domestic institutional development. We also lay out how skilled labour emigration can affect home country’s political institutions and economic institutions differently.</w:t>
      </w:r>
    </w:p>
    <w:p w:rsidR="00A12468" w:rsidRPr="001C2D47" w:rsidRDefault="00A12468" w:rsidP="00A12468">
      <w:pPr>
        <w:rPr>
          <w:rFonts w:cstheme="majorHAnsi"/>
        </w:rPr>
      </w:pPr>
      <w:r w:rsidRPr="001C2D47">
        <w:rPr>
          <w:rFonts w:cstheme="majorHAnsi"/>
          <w:u w:val="single"/>
        </w:rPr>
        <w:t>Our findings consistently show that emigrant human capital has positive effects on home country’s political institutions, but negative or nil effects on economic institutions. In net, allowing educated adults staying abroad rather than staying at home improves home country’s political institutions but undermines economic institutions.</w:t>
      </w:r>
      <w:r w:rsidRPr="001C2D47">
        <w:rPr>
          <w:rFonts w:cstheme="majorHAnsi"/>
        </w:rPr>
        <w:t xml:space="preserve"> Methodologically, we attribute the association to be causal as we attempt several IVs for emigrant human capital. Finding better instruments and disentangling detailed mechanisms of how emigration interacts with institutions remain fruitful areas for future work.</w:t>
      </w:r>
    </w:p>
    <w:p w:rsidR="00A12468" w:rsidRPr="001C2D47" w:rsidRDefault="00A12468" w:rsidP="00A12468"/>
    <w:p w:rsidR="00A12468" w:rsidRPr="001C2D47" w:rsidRDefault="00A12468" w:rsidP="00A12468">
      <w:pPr>
        <w:pStyle w:val="Heading3"/>
      </w:pPr>
      <w:r w:rsidRPr="001C2D47">
        <w:t xml:space="preserve">Remittances Turn </w:t>
      </w:r>
    </w:p>
    <w:p w:rsidR="00A12468" w:rsidRPr="001C2D47" w:rsidRDefault="00A12468" w:rsidP="00A12468">
      <w:pPr>
        <w:pStyle w:val="Heading4"/>
      </w:pPr>
      <w:r w:rsidRPr="001C2D47">
        <w:rPr>
          <w:u w:val="single"/>
        </w:rPr>
        <w:t>Remittances</w:t>
      </w:r>
      <w:r w:rsidRPr="001C2D47">
        <w:t xml:space="preserve"> and </w:t>
      </w:r>
      <w:r w:rsidRPr="001C2D47">
        <w:rPr>
          <w:u w:val="single"/>
        </w:rPr>
        <w:t>investments</w:t>
      </w:r>
      <w:r w:rsidRPr="001C2D47">
        <w:t xml:space="preserve"> zero out the link &amp; cause brain gain – Africa proves</w:t>
      </w:r>
    </w:p>
    <w:p w:rsidR="00A12468" w:rsidRPr="001C2D47" w:rsidRDefault="00A12468" w:rsidP="00A12468">
      <w:r w:rsidRPr="001C2D47">
        <w:t xml:space="preserve">Robin </w:t>
      </w:r>
      <w:r w:rsidRPr="001C2D47">
        <w:rPr>
          <w:rStyle w:val="Style13ptBold"/>
        </w:rPr>
        <w:t>Marsh and</w:t>
      </w:r>
      <w:r w:rsidRPr="001C2D47">
        <w:t xml:space="preserve"> Ruth Uwaifo </w:t>
      </w:r>
      <w:r w:rsidRPr="001C2D47">
        <w:rPr>
          <w:rStyle w:val="Style13ptBold"/>
        </w:rPr>
        <w:t>Oyelere 17</w:t>
      </w:r>
      <w:r w:rsidRPr="001C2D47">
        <w:t xml:space="preserve">, Robin is a Senior Fellow with the international non-profit organization Ecoagriculture Partners who received her PhD from the Food Research Institute, Stanford University, Ruth is a Development and Labor Economist with over 10 years of research and teaching experience, “Global Migration of Talent: Drain, Gain, and Transnational Impacts”, pp209-234 in “International Scholarships in Higher Education”, first online Oct 28 2017, accessed through SpringerLink, </w:t>
      </w:r>
      <w:hyperlink r:id="rId152" w:history="1">
        <w:r w:rsidRPr="001C2D47">
          <w:rPr>
            <w:rStyle w:val="Hyperlink"/>
          </w:rPr>
          <w:t>https://link-springer-com.proxy.lib.umich.edu/chapter/10.1007/978-3-319-62734-2_11</w:t>
        </w:r>
      </w:hyperlink>
      <w:r w:rsidRPr="001C2D47">
        <w:t xml:space="preserve"> //hb</w:t>
      </w:r>
    </w:p>
    <w:p w:rsidR="00A12468" w:rsidRPr="001C2D47" w:rsidRDefault="00A12468" w:rsidP="00A12468">
      <w:pPr>
        <w:rPr>
          <w:u w:val="single"/>
        </w:rPr>
      </w:pPr>
      <w:r w:rsidRPr="001C2D47">
        <w:t xml:space="preserve">The literature is clear that </w:t>
      </w:r>
      <w:r w:rsidRPr="001C2D47">
        <w:rPr>
          <w:b/>
          <w:u w:val="single"/>
        </w:rPr>
        <w:t>immigrant remittances mitigate the private losses of skilled emigration</w:t>
      </w:r>
      <w:r w:rsidRPr="001C2D47">
        <w:t xml:space="preserve">. However, we can agree that remittances2 do not take the place of fiscal investments in education or lost tax revenue, nor do they replace the resident talent needed for development.3 </w:t>
      </w:r>
      <w:proofErr w:type="gramStart"/>
      <w:r w:rsidRPr="001C2D47">
        <w:t>Under</w:t>
      </w:r>
      <w:proofErr w:type="gramEnd"/>
      <w:r w:rsidRPr="001C2D47">
        <w:t xml:space="preserve"> what circumstances may </w:t>
      </w:r>
      <w:r w:rsidRPr="001C2D47">
        <w:rPr>
          <w:u w:val="single"/>
        </w:rPr>
        <w:t xml:space="preserve">remittances contribute to </w:t>
      </w:r>
      <w:r w:rsidRPr="001C2D47">
        <w:rPr>
          <w:b/>
          <w:u w:val="single"/>
        </w:rPr>
        <w:t xml:space="preserve">brain gain </w:t>
      </w:r>
      <w:r w:rsidRPr="001C2D47">
        <w:rPr>
          <w:u w:val="single"/>
        </w:rPr>
        <w:t>and other positive social changes in source countries</w:t>
      </w:r>
      <w:r w:rsidRPr="001C2D47">
        <w:t xml:space="preserve">? When skilled emigrants come from low-income households, remittances tend to </w:t>
      </w:r>
      <w:r w:rsidRPr="001C2D47">
        <w:rPr>
          <w:u w:val="single"/>
        </w:rPr>
        <w:t>go to</w:t>
      </w:r>
      <w:r w:rsidRPr="001C2D47">
        <w:t xml:space="preserve">ward basic needs, school fees, and farms and other small businesses, </w:t>
      </w:r>
      <w:r w:rsidRPr="001C2D47">
        <w:rPr>
          <w:u w:val="single"/>
        </w:rPr>
        <w:t>improving the livelihoods and fut</w:t>
      </w:r>
      <w:r w:rsidRPr="001C2D47">
        <w:rPr>
          <w:b/>
          <w:u w:val="single"/>
        </w:rPr>
        <w:t xml:space="preserve">ure economic prospects of migrant families and their communities </w:t>
      </w:r>
      <w:r w:rsidRPr="001C2D47">
        <w:rPr>
          <w:u w:val="single"/>
        </w:rPr>
        <w:t>through positive externalities</w:t>
      </w:r>
      <w:r w:rsidRPr="001C2D47">
        <w:t xml:space="preserve">. Further, </w:t>
      </w:r>
      <w:r w:rsidRPr="001C2D47">
        <w:rPr>
          <w:u w:val="single"/>
        </w:rPr>
        <w:t xml:space="preserve">remittances can substitute for </w:t>
      </w:r>
      <w:r w:rsidRPr="001C2D47">
        <w:rPr>
          <w:b/>
          <w:u w:val="single"/>
        </w:rPr>
        <w:t>missing or ‘thin’ markets</w:t>
      </w:r>
      <w:r w:rsidRPr="001C2D47">
        <w:t xml:space="preserve"> for rural credit, health insurance, and social security. </w:t>
      </w:r>
      <w:r w:rsidRPr="001C2D47">
        <w:rPr>
          <w:u w:val="single"/>
        </w:rPr>
        <w:t xml:space="preserve">Remittances also serve as a form of savings for skilled emigrants aspiring to return home in circumstances that allow them to </w:t>
      </w:r>
      <w:r w:rsidRPr="001C2D47">
        <w:rPr>
          <w:b/>
          <w:u w:val="single"/>
        </w:rPr>
        <w:t>live well and establish businesses</w:t>
      </w:r>
      <w:r w:rsidRPr="001C2D47">
        <w:rPr>
          <w:u w:val="single"/>
        </w:rPr>
        <w:t xml:space="preserve"> or accept positions in </w:t>
      </w:r>
      <w:r w:rsidRPr="001C2D47">
        <w:rPr>
          <w:b/>
          <w:u w:val="single"/>
        </w:rPr>
        <w:t>academia or government</w:t>
      </w:r>
      <w:r w:rsidRPr="001C2D47">
        <w:rPr>
          <w:u w:val="single"/>
        </w:rPr>
        <w:t xml:space="preserve"> with less than competitive compensation</w:t>
      </w:r>
      <w:r w:rsidRPr="001C2D47">
        <w:t xml:space="preserve">. These positive externalities will be less impactful when skilled emigrants, including international students, come from upper middle class or high-income households.4 Evidence indicates their remit- tances are largely spent on higher end consumption, often in real estate. A study by Gibson and McKenzie (2011) provides evidence of hetero- geneity across countries in sending remittances. These authors analyzed remittance data for over 6000 skilled emigrants living in 11 OECD coun- tries and found that for most sending countries, less than half of tertiary educated migrants send remittances. They also found a strong negative correlation between source country per capita income levels and proportion of skilled emigrants who remit; hence, the poorest countries benefit most from remittances. For instance, less than 20 percent of highly educated Mexican and Chilean emigrants remit, compared to over 60 percent for Senegal and the Democratic Republic of Congo. Further evidence of skilled emigrants </w:t>
      </w:r>
      <w:r w:rsidRPr="001C2D47">
        <w:rPr>
          <w:u w:val="single"/>
        </w:rPr>
        <w:t>from Africa</w:t>
      </w:r>
      <w:r w:rsidRPr="001C2D47">
        <w:t xml:space="preserve"> sending remittances back to source countries can be found in a recent retrospective mixed methods tracer study of African alumni of international universities. Marsh et al. (2016b) found that </w:t>
      </w:r>
      <w:r w:rsidRPr="001C2D47">
        <w:rPr>
          <w:b/>
          <w:u w:val="single"/>
        </w:rPr>
        <w:t>60 percent of alumni who remained abroad contribute remittances</w:t>
      </w:r>
      <w:r w:rsidRPr="001C2D47">
        <w:rPr>
          <w:u w:val="single"/>
        </w:rPr>
        <w:t xml:space="preserve"> to their home countries,</w:t>
      </w:r>
      <w:r w:rsidRPr="001C2D47">
        <w:t xml:space="preserve"> often to pay school fees for siblings and other relatives, and to support aging parents. The same study found that beyond consumption remittances, </w:t>
      </w:r>
      <w:r w:rsidRPr="001C2D47">
        <w:rPr>
          <w:u w:val="single"/>
        </w:rPr>
        <w:t xml:space="preserve">40 percent of African alumni living in the diaspora are making </w:t>
      </w:r>
      <w:r w:rsidRPr="001C2D47">
        <w:rPr>
          <w:b/>
          <w:u w:val="single"/>
        </w:rPr>
        <w:t>productive investments in their home countr</w:t>
      </w:r>
      <w:r w:rsidRPr="001C2D47">
        <w:rPr>
          <w:u w:val="single"/>
        </w:rPr>
        <w:t xml:space="preserve">ies, in some cases paving the way for an eventual return. </w:t>
      </w:r>
    </w:p>
    <w:p w:rsidR="00A12468" w:rsidRPr="001C2D47" w:rsidRDefault="00A12468" w:rsidP="00A12468">
      <w:pPr>
        <w:pStyle w:val="Heading4"/>
      </w:pPr>
      <w:r w:rsidRPr="001C2D47">
        <w:t xml:space="preserve">Remittances solve – even if they’re individually small they’re </w:t>
      </w:r>
      <w:r w:rsidRPr="001C2D47">
        <w:rPr>
          <w:u w:val="single"/>
        </w:rPr>
        <w:t>huge</w:t>
      </w:r>
      <w:r w:rsidRPr="001C2D47">
        <w:t xml:space="preserve"> when combined</w:t>
      </w:r>
    </w:p>
    <w:p w:rsidR="00A12468" w:rsidRPr="001C2D47" w:rsidRDefault="00A12468" w:rsidP="00A12468">
      <w:r w:rsidRPr="001C2D47">
        <w:t xml:space="preserve">Speranta </w:t>
      </w:r>
      <w:r w:rsidRPr="001C2D47">
        <w:rPr>
          <w:rStyle w:val="Style13ptBold"/>
        </w:rPr>
        <w:t>Dumitru 12</w:t>
      </w:r>
      <w:r w:rsidRPr="001C2D47">
        <w:t xml:space="preserve">, Associate Professor of Political Science and Chair of Social Ethics at Université Paris Descartes, “Skilled Migration: Who Should Pay for What? A Critique of the Bhagwati Tax”, Diversities, vol. 14, n°1, 2012, pp. 9-23, SSRN, </w:t>
      </w:r>
      <w:hyperlink r:id="rId153" w:history="1">
        <w:r w:rsidRPr="001C2D47">
          <w:rPr>
            <w:rStyle w:val="Hyperlink"/>
          </w:rPr>
          <w:t>https://papers.ssrn.com/sol3/papers.cfm?abstract_id=2174447</w:t>
        </w:r>
      </w:hyperlink>
      <w:r w:rsidRPr="001C2D47">
        <w:t xml:space="preserve"> //hb</w:t>
      </w:r>
    </w:p>
    <w:p w:rsidR="00A12468" w:rsidRPr="001C2D47" w:rsidRDefault="00A12468" w:rsidP="00A12468">
      <w:r w:rsidRPr="001C2D47">
        <w:t xml:space="preserve">Still, however great the difference between the value of a professional’s work and her remuneration, it doesn’t mean that the country loses through emigration. On the contrary, since the end of the 1990s, numerous studies have shown that poor countries gain from emigration8; these studies generally go beyond the short-term effects of the professional’s absence from the country. And her sole presence – as Bhagwati admits – doesn’t guarantee productivity as, without the appropriate conditions, “the brain (...) can drain away faster sitting in the wrong place than travelling abroad to Cambridge or Paris”9. Indeed, </w:t>
      </w:r>
      <w:r w:rsidRPr="001C2D47">
        <w:rPr>
          <w:u w:val="single"/>
        </w:rPr>
        <w:t xml:space="preserve">emigration represents a </w:t>
      </w:r>
      <w:r w:rsidRPr="001C2D47">
        <w:rPr>
          <w:b/>
          <w:u w:val="single"/>
        </w:rPr>
        <w:t xml:space="preserve">net gain for poor countries </w:t>
      </w:r>
      <w:r w:rsidRPr="001C2D47">
        <w:rPr>
          <w:u w:val="single"/>
        </w:rPr>
        <w:t>if we take into account other variables: the diaspora effect</w:t>
      </w:r>
      <w:r w:rsidRPr="001C2D47">
        <w:t xml:space="preserve"> (</w:t>
      </w:r>
      <w:r w:rsidRPr="001C2D47">
        <w:rPr>
          <w:b/>
          <w:u w:val="single"/>
        </w:rPr>
        <w:t xml:space="preserve">remittances, </w:t>
      </w:r>
      <w:r w:rsidRPr="001C2D47">
        <w:t xml:space="preserve">commercial and technological exchange due to the diaspora); the prospective effect (the influence of the prospect of emigration, and notably on personal and institutional investment in education); </w:t>
      </w:r>
      <w:r w:rsidRPr="001C2D47">
        <w:rPr>
          <w:u w:val="single"/>
        </w:rPr>
        <w:t>and the return effect</w:t>
      </w:r>
      <w:r w:rsidRPr="001C2D47">
        <w:t xml:space="preserve"> (</w:t>
      </w:r>
      <w:r w:rsidRPr="001C2D47">
        <w:rPr>
          <w:b/>
          <w:u w:val="single"/>
        </w:rPr>
        <w:t>returning emigrants</w:t>
      </w:r>
      <w:r w:rsidRPr="001C2D47">
        <w:rPr>
          <w:u w:val="single"/>
        </w:rPr>
        <w:t xml:space="preserve"> have greater </w:t>
      </w:r>
      <w:r w:rsidRPr="001C2D47">
        <w:rPr>
          <w:b/>
          <w:u w:val="single"/>
        </w:rPr>
        <w:t>human, financial, and organisational capital</w:t>
      </w:r>
      <w:proofErr w:type="gramStart"/>
      <w:r w:rsidRPr="001C2D47">
        <w:t>)10</w:t>
      </w:r>
      <w:proofErr w:type="gramEnd"/>
      <w:r w:rsidRPr="001C2D47">
        <w:t xml:space="preserve">. If we refer only to remittances, one can regret that the amounts sent by the skilled migrants are not directly proportional to their income11. Nevertheless, </w:t>
      </w:r>
      <w:r w:rsidRPr="001C2D47">
        <w:rPr>
          <w:u w:val="single"/>
        </w:rPr>
        <w:t xml:space="preserve">the </w:t>
      </w:r>
      <w:r w:rsidRPr="001C2D47">
        <w:rPr>
          <w:b/>
          <w:u w:val="single"/>
        </w:rPr>
        <w:t>total value</w:t>
      </w:r>
      <w:r w:rsidRPr="001C2D47">
        <w:rPr>
          <w:u w:val="single"/>
        </w:rPr>
        <w:t xml:space="preserve"> of what is received by developing countries from remittances is </w:t>
      </w:r>
      <w:r w:rsidRPr="001C2D47">
        <w:rPr>
          <w:b/>
          <w:u w:val="single"/>
        </w:rPr>
        <w:t>considerable</w:t>
      </w:r>
      <w:r w:rsidRPr="001C2D47">
        <w:t xml:space="preserve">: </w:t>
      </w:r>
      <w:r w:rsidRPr="001C2D47">
        <w:rPr>
          <w:u w:val="single"/>
        </w:rPr>
        <w:t xml:space="preserve">it </w:t>
      </w:r>
      <w:r w:rsidRPr="001C2D47">
        <w:rPr>
          <w:b/>
          <w:u w:val="single"/>
        </w:rPr>
        <w:t xml:space="preserve">exceeds foreign economic investment </w:t>
      </w:r>
      <w:r w:rsidRPr="001C2D47">
        <w:rPr>
          <w:u w:val="single"/>
        </w:rPr>
        <w:t xml:space="preserve">in poor countries and represents today </w:t>
      </w:r>
      <w:r w:rsidRPr="001C2D47">
        <w:rPr>
          <w:b/>
          <w:u w:val="single"/>
        </w:rPr>
        <w:t>more than four times the aid to development</w:t>
      </w:r>
      <w:r w:rsidRPr="001C2D47">
        <w:t xml:space="preserve">12. In other words, </w:t>
      </w:r>
      <w:r w:rsidRPr="001C2D47">
        <w:rPr>
          <w:u w:val="single"/>
        </w:rPr>
        <w:t xml:space="preserve">what is achieved by migrants on a voluntary basis largely </w:t>
      </w:r>
      <w:r w:rsidRPr="001C2D47">
        <w:rPr>
          <w:b/>
          <w:u w:val="single"/>
        </w:rPr>
        <w:t>exceeds</w:t>
      </w:r>
      <w:r w:rsidRPr="001C2D47">
        <w:rPr>
          <w:u w:val="single"/>
        </w:rPr>
        <w:t xml:space="preserve"> what is realised by States on an altruistic basis </w:t>
      </w:r>
      <w:r w:rsidRPr="001C2D47">
        <w:t>and by entrepreneurs on a commercially-interested basis.</w:t>
      </w:r>
    </w:p>
    <w:p w:rsidR="00A12468" w:rsidRPr="001C2D47" w:rsidRDefault="00A12468" w:rsidP="00A12468">
      <w:pPr>
        <w:pStyle w:val="Heading4"/>
      </w:pPr>
      <w:r w:rsidRPr="001C2D47">
        <w:t>National income doesn’t change with migration-remittances solve</w:t>
      </w:r>
    </w:p>
    <w:p w:rsidR="00A12468" w:rsidRPr="001C2D47" w:rsidRDefault="00A12468" w:rsidP="00A12468">
      <w:pPr>
        <w:rPr>
          <w:rStyle w:val="Style13ptBold"/>
          <w:b w:val="0"/>
        </w:rPr>
      </w:pPr>
      <w:r w:rsidRPr="001C2D47">
        <w:rPr>
          <w:rStyle w:val="Style13ptBold"/>
        </w:rPr>
        <w:t xml:space="preserve">Frenkel 17 </w:t>
      </w:r>
      <w:r w:rsidRPr="001C2D47">
        <w:rPr>
          <w:rStyle w:val="Style13ptBold"/>
          <w:b w:val="0"/>
        </w:rPr>
        <w:t xml:space="preserve">(Michael Frenkel, Chair of Macroeconomics and International Economics an der WHU – Otto Beisheim School of Management, “Is Migration Good for an Economy? A Survey of the Main Economic Effects”, Journal for Markets and Ethics, 10/9/17, Date Accessed: 6/28/18, </w:t>
      </w:r>
      <w:hyperlink r:id="rId154" w:history="1">
        <w:r w:rsidRPr="001C2D47">
          <w:rPr>
            <w:rStyle w:val="Hyperlink"/>
          </w:rPr>
          <w:t>https://www.degruyter.com/downloadpdf/j/jome.2017.5.issue-1/jome-2018-0002/jome-2018-0002.pdf</w:t>
        </w:r>
      </w:hyperlink>
      <w:r w:rsidRPr="001C2D47">
        <w:rPr>
          <w:rStyle w:val="Style13ptBold"/>
          <w:b w:val="0"/>
        </w:rPr>
        <w:t xml:space="preserve"> )//rsb</w:t>
      </w:r>
    </w:p>
    <w:p w:rsidR="00A12468" w:rsidRPr="001C2D47" w:rsidRDefault="00A12468" w:rsidP="00A12468">
      <w:r w:rsidRPr="001C2D47">
        <w:rPr>
          <w:rStyle w:val="Emphasis"/>
        </w:rPr>
        <w:t>A typical phenomenon associated with immigrants is that they transfer part of their income back to their families and friends in their home country</w:t>
      </w:r>
      <w:r w:rsidRPr="001C2D47">
        <w:t xml:space="preserve"> (World Bank, 2016). In this case, </w:t>
      </w:r>
      <w:r w:rsidRPr="001C2D47">
        <w:rPr>
          <w:u w:val="single"/>
        </w:rPr>
        <w:t>national income in the home country of the immigrants does not fall as much, and national income in their host country does not expand as much as in the basic analysis.</w:t>
      </w:r>
      <w:r w:rsidRPr="001C2D47">
        <w:t xml:space="preserve"> This implies that per capita income in the host country (country </w:t>
      </w:r>
      <w:proofErr w:type="gramStart"/>
      <w:r w:rsidRPr="001C2D47">
        <w:t>A</w:t>
      </w:r>
      <w:proofErr w:type="gramEnd"/>
      <w:r w:rsidRPr="001C2D47">
        <w:t xml:space="preserve"> in Figure 1) declines beyond the level shown in the basic scenario. For some home countries that have experienced significant emigration, remittances have indeed developed into a significant balance of payments item. Countries for which such international transfers are of high relevance include the Philippines, India, Mexico, the Caribbean, China, Morocco and Bangladesh. In these cases, such flows account for a significant share in total income for the home country and are, thus, welfare increasing.</w:t>
      </w:r>
    </w:p>
    <w:p w:rsidR="00A12468" w:rsidRPr="001C2D47" w:rsidRDefault="00A12468" w:rsidP="00A12468">
      <w:r w:rsidRPr="001C2D47">
        <w:rPr>
          <w:u w:val="single"/>
        </w:rPr>
        <w:t>Whether such remittances lead to long-term economic growth in the home country of the migrants depends on their use. Studies on this topic show that remittances typically flow into developing countries, and that the recipients mostly use them for consumption and not for investment.</w:t>
      </w:r>
      <w:r w:rsidRPr="001C2D47">
        <w:t xml:space="preserve"> Papademetriou and Martin (1991) present early studies with relatively limited effect on economic growth in the home countries of the migrants. More recently, Bodvarsson and Van den Berg (2013) confirm these results and emphasize that the multiplier effects of additional consumption in the recipient countries are also not very high either. In many cases, this is mainly due to the lack of investment opportunities, which limits the secondary effects.</w:t>
      </w:r>
    </w:p>
    <w:p w:rsidR="00A12468" w:rsidRPr="001C2D47" w:rsidRDefault="00A12468" w:rsidP="00A12468">
      <w:pPr>
        <w:pStyle w:val="Heading3"/>
      </w:pPr>
      <w:r w:rsidRPr="001C2D47">
        <w:t xml:space="preserve">    AT//Remittances</w:t>
      </w:r>
      <w:r w:rsidR="00AB0FFA" w:rsidRPr="001C2D47">
        <w:t xml:space="preserve"> </w:t>
      </w:r>
      <w:r w:rsidRPr="001C2D47">
        <w:t>Misspent</w:t>
      </w:r>
    </w:p>
    <w:p w:rsidR="00A12468" w:rsidRPr="001C2D47" w:rsidRDefault="00A12468" w:rsidP="00A12468">
      <w:pPr>
        <w:pStyle w:val="Heading4"/>
      </w:pPr>
      <w:r w:rsidRPr="001C2D47">
        <w:t xml:space="preserve">Their studies are wrong </w:t>
      </w:r>
      <w:r w:rsidRPr="001C2D47">
        <w:rPr>
          <w:u w:val="single"/>
        </w:rPr>
        <w:t>and</w:t>
      </w:r>
      <w:r w:rsidRPr="001C2D47">
        <w:t xml:space="preserve"> remittances are helpful regardless – multiplier effect</w:t>
      </w:r>
    </w:p>
    <w:p w:rsidR="00A12468" w:rsidRPr="001C2D47" w:rsidRDefault="00A12468" w:rsidP="00A12468">
      <w:r w:rsidRPr="001C2D47">
        <w:rPr>
          <w:rStyle w:val="Style13ptBold"/>
        </w:rPr>
        <w:t>OECD 6</w:t>
      </w:r>
      <w:r w:rsidRPr="001C2D47">
        <w:t xml:space="preserve">, The Organisation for Economic Co-operation and Development is an intergovernmental economic organisation with 37 member countries, founded in 1961 to stimulate economic progress and world trade, “International Migrant Remittances and their Role in Development”, International Migration Outlook, SOPEMI 2006 Edition, pp154, </w:t>
      </w:r>
      <w:hyperlink r:id="rId155" w:history="1">
        <w:r w:rsidRPr="001C2D47">
          <w:rPr>
            <w:rStyle w:val="Hyperlink"/>
          </w:rPr>
          <w:t>https://www.oecd.org/els/mig/38840502.pdf</w:t>
        </w:r>
      </w:hyperlink>
      <w:r w:rsidRPr="001C2D47">
        <w:t xml:space="preserve"> //hb</w:t>
      </w:r>
    </w:p>
    <w:p w:rsidR="00A12468" w:rsidRPr="001C2D47" w:rsidRDefault="00A12468" w:rsidP="00A12468">
      <w:r w:rsidRPr="001C2D47">
        <w:rPr>
          <w:b/>
          <w:u w:val="single"/>
        </w:rPr>
        <w:t>There are some indisputable welfare effects of migrant remittances</w:t>
      </w:r>
      <w:r w:rsidRPr="001C2D47">
        <w:t xml:space="preserve">. First, </w:t>
      </w:r>
      <w:r w:rsidRPr="001C2D47">
        <w:rPr>
          <w:u w:val="single"/>
        </w:rPr>
        <w:t xml:space="preserve">remittances are an </w:t>
      </w:r>
      <w:r w:rsidRPr="001C2D47">
        <w:rPr>
          <w:b/>
          <w:u w:val="single"/>
        </w:rPr>
        <w:t xml:space="preserve">important source of income </w:t>
      </w:r>
      <w:r w:rsidRPr="001C2D47">
        <w:rPr>
          <w:u w:val="single"/>
        </w:rPr>
        <w:t>for</w:t>
      </w:r>
      <w:r w:rsidRPr="001C2D47">
        <w:rPr>
          <w:b/>
          <w:u w:val="single"/>
        </w:rPr>
        <w:t xml:space="preserve"> </w:t>
      </w:r>
      <w:r w:rsidRPr="001C2D47">
        <w:rPr>
          <w:u w:val="single"/>
        </w:rPr>
        <w:t>many low and middle-income households in developing countries.</w:t>
      </w:r>
      <w:r w:rsidRPr="001C2D47">
        <w:t xml:space="preserve"> Second, </w:t>
      </w:r>
      <w:r w:rsidRPr="001C2D47">
        <w:rPr>
          <w:u w:val="single"/>
        </w:rPr>
        <w:t xml:space="preserve">remittances provide the hard currency needed for importing scarce inputs that are not available domestically and also </w:t>
      </w:r>
      <w:r w:rsidRPr="001C2D47">
        <w:rPr>
          <w:b/>
          <w:u w:val="single"/>
        </w:rPr>
        <w:t>additional savings for economic development</w:t>
      </w:r>
      <w:r w:rsidRPr="001C2D47">
        <w:t xml:space="preserve"> (Ratha, 2003; Taylor, 1999; Quibria, 1997). But the magnitude of the development impact of remittances on the receiving countries was assumed by many scholars to depend on how this money was spent. Thus, a significant proportion of the literature studies the use of remittances for consumption, housing, purchasing of land, financial saving and productive investment. There is no doubt that spending on entrepreneurial investment has a positive direct effect on employment and growth.6 However, other scholars documented that </w:t>
      </w:r>
      <w:r w:rsidRPr="001C2D47">
        <w:rPr>
          <w:b/>
          <w:u w:val="single"/>
        </w:rPr>
        <w:t>even the disposition of remittances on consumption and real estate may produce various indirect growth effects on the economy</w:t>
      </w:r>
      <w:r w:rsidRPr="001C2D47">
        <w:t xml:space="preserve">. </w:t>
      </w:r>
      <w:r w:rsidRPr="001C2D47">
        <w:rPr>
          <w:u w:val="single"/>
        </w:rPr>
        <w:t xml:space="preserve">These include the release of other resources to investment and the generation of </w:t>
      </w:r>
      <w:r w:rsidRPr="001C2D47">
        <w:rPr>
          <w:b/>
          <w:u w:val="single"/>
        </w:rPr>
        <w:t>multiplier effects</w:t>
      </w:r>
      <w:r w:rsidRPr="001C2D47">
        <w:rPr>
          <w:u w:val="single"/>
        </w:rPr>
        <w:t>.</w:t>
      </w:r>
      <w:r w:rsidRPr="001C2D47">
        <w:t xml:space="preserve"> Regarding the use of migrant remittances, a longstanding literature has suggested that </w:t>
      </w:r>
      <w:r w:rsidRPr="001C2D47">
        <w:rPr>
          <w:u w:val="single"/>
        </w:rPr>
        <w:t xml:space="preserve">remittances are more often spent on </w:t>
      </w:r>
      <w:r w:rsidRPr="001C2D47">
        <w:rPr>
          <w:b/>
          <w:u w:val="single"/>
        </w:rPr>
        <w:t>basic consumption needs, health care and real estate</w:t>
      </w:r>
      <w:r w:rsidRPr="001C2D47">
        <w:rPr>
          <w:u w:val="single"/>
        </w:rPr>
        <w:t>.</w:t>
      </w:r>
      <w:r w:rsidRPr="001C2D47">
        <w:t xml:space="preserve"> But, whether from remittances or other sources, </w:t>
      </w:r>
      <w:r w:rsidRPr="001C2D47">
        <w:rPr>
          <w:b/>
          <w:u w:val="single"/>
        </w:rPr>
        <w:t>income is spent in a way which responds to the hierarchy of needs</w:t>
      </w:r>
      <w:r w:rsidRPr="001C2D47">
        <w:t xml:space="preserve">. Therefore it is reasonable to suppose that </w:t>
      </w:r>
      <w:r w:rsidRPr="001C2D47">
        <w:rPr>
          <w:u w:val="single"/>
        </w:rPr>
        <w:t xml:space="preserve">until the developing countries reach a certain level of welfare, households will </w:t>
      </w:r>
      <w:r w:rsidRPr="001C2D47">
        <w:rPr>
          <w:b/>
          <w:u w:val="single"/>
        </w:rPr>
        <w:t>continue to exhibit the same spending pattern</w:t>
      </w:r>
      <w:r w:rsidRPr="001C2D47">
        <w:t xml:space="preserve"> (Lowell and de la Garza, 2000). </w:t>
      </w:r>
    </w:p>
    <w:p w:rsidR="00A12468" w:rsidRPr="001C2D47" w:rsidRDefault="00A12468" w:rsidP="00A12468"/>
    <w:p w:rsidR="00A12468" w:rsidRPr="001C2D47" w:rsidRDefault="00A12468" w:rsidP="00A12468">
      <w:pPr>
        <w:pStyle w:val="Heading3"/>
      </w:pPr>
      <w:r w:rsidRPr="001C2D47">
        <w:t>Wage Depreciation Solves Brain Drain</w:t>
      </w:r>
    </w:p>
    <w:p w:rsidR="00A12468" w:rsidRPr="001C2D47" w:rsidRDefault="00A12468" w:rsidP="00A12468">
      <w:pPr>
        <w:pStyle w:val="Heading4"/>
      </w:pPr>
      <w:r w:rsidRPr="001C2D47">
        <w:t xml:space="preserve">Wages </w:t>
      </w:r>
      <w:r w:rsidRPr="001C2D47">
        <w:rPr>
          <w:u w:val="single"/>
        </w:rPr>
        <w:t>turns</w:t>
      </w:r>
      <w:r w:rsidRPr="001C2D47">
        <w:t xml:space="preserve"> brain drain – low wages </w:t>
      </w:r>
      <w:r w:rsidRPr="001C2D47">
        <w:rPr>
          <w:u w:val="single"/>
        </w:rPr>
        <w:t>turn off the magnet</w:t>
      </w:r>
      <w:r w:rsidRPr="001C2D47">
        <w:t xml:space="preserve"> – means the aff </w:t>
      </w:r>
      <w:r w:rsidRPr="001C2D47">
        <w:rPr>
          <w:u w:val="single"/>
        </w:rPr>
        <w:t>solves brain drain</w:t>
      </w:r>
    </w:p>
    <w:p w:rsidR="00A12468" w:rsidRPr="001C2D47" w:rsidRDefault="00A12468" w:rsidP="00A12468">
      <w:r w:rsidRPr="001C2D47">
        <w:t xml:space="preserve">Paulette </w:t>
      </w:r>
      <w:r w:rsidRPr="001C2D47">
        <w:rPr>
          <w:rStyle w:val="Style13ptBold"/>
        </w:rPr>
        <w:t xml:space="preserve">Siekierski </w:t>
      </w:r>
      <w:proofErr w:type="gramStart"/>
      <w:r w:rsidRPr="001C2D47">
        <w:rPr>
          <w:rStyle w:val="Style13ptBold"/>
        </w:rPr>
        <w:t>et</w:t>
      </w:r>
      <w:proofErr w:type="gramEnd"/>
      <w:r w:rsidRPr="001C2D47">
        <w:rPr>
          <w:rStyle w:val="Style13ptBold"/>
        </w:rPr>
        <w:t xml:space="preserve">. </w:t>
      </w:r>
      <w:proofErr w:type="gramStart"/>
      <w:r w:rsidRPr="001C2D47">
        <w:rPr>
          <w:rStyle w:val="Style13ptBold"/>
        </w:rPr>
        <w:t>al</w:t>
      </w:r>
      <w:proofErr w:type="gramEnd"/>
      <w:r w:rsidRPr="001C2D47">
        <w:rPr>
          <w:rStyle w:val="Style13ptBold"/>
        </w:rPr>
        <w:t xml:space="preserve"> 18,</w:t>
      </w:r>
      <w:r w:rsidRPr="001C2D47">
        <w:t xml:space="preserve"> also Manolita Correia Lima and Felipe Mendes Borini, “International Mobility of Academics: Brain Drain and Brain Gain”, European Management Review, 2018, accessed through WileyOnline //hb</w:t>
      </w:r>
    </w:p>
    <w:p w:rsidR="00A12468" w:rsidRPr="001C2D47" w:rsidRDefault="00A12468" w:rsidP="00A12468">
      <w:r w:rsidRPr="001C2D47">
        <w:rPr>
          <w:b/>
          <w:sz w:val="26"/>
          <w:szCs w:val="26"/>
          <w:u w:val="single"/>
        </w:rPr>
        <w:t>Economic incentives are one of the main drivers of migration decisions</w:t>
      </w:r>
      <w:r w:rsidRPr="001C2D47">
        <w:rPr>
          <w:u w:val="single"/>
        </w:rPr>
        <w:t>. The flow of people is from countries with a low gross domestic product (GDP) per capita to better developed countries</w:t>
      </w:r>
      <w:r w:rsidRPr="001C2D47">
        <w:t xml:space="preserve">, although this distance cannot be great because in this case it creates a very big barrier to the preparation of talent that wants to be mobile (Freeman and Soete, 2007). </w:t>
      </w:r>
      <w:r w:rsidRPr="001C2D47">
        <w:rPr>
          <w:u w:val="single"/>
        </w:rPr>
        <w:t xml:space="preserve">The attraction factors of developed countries are related mainly to quality of life, </w:t>
      </w:r>
      <w:r w:rsidRPr="001C2D47">
        <w:rPr>
          <w:b/>
          <w:u w:val="single"/>
        </w:rPr>
        <w:t>economic wealth and career prospects</w:t>
      </w:r>
      <w:r w:rsidRPr="001C2D47">
        <w:t xml:space="preserve">. </w:t>
      </w:r>
      <w:r w:rsidRPr="001C2D47">
        <w:rPr>
          <w:u w:val="single"/>
        </w:rPr>
        <w:t xml:space="preserve">High income countries offer complementary inputs, such as </w:t>
      </w:r>
      <w:r w:rsidRPr="001C2D47">
        <w:rPr>
          <w:b/>
          <w:u w:val="single"/>
        </w:rPr>
        <w:t>bigger salaries proportional to the work</w:t>
      </w:r>
      <w:r w:rsidRPr="001C2D47">
        <w:t xml:space="preserve">, which leads to marked improvements in the income of the migrants in comparison with their situation in their countries of origin (OECD, 2008). </w:t>
      </w:r>
      <w:r w:rsidRPr="001C2D47">
        <w:rPr>
          <w:rStyle w:val="StyleUnderline"/>
        </w:rPr>
        <w:t>This explains why students and researchers from developed economies or prosperous emerging economies are more likely to return to their country of origin, compared to students from less prosperous emerging economies</w:t>
      </w:r>
      <w:r w:rsidRPr="001C2D47">
        <w:t xml:space="preserve"> (Tessema et al., 2009; Dulam and Franses, 2015). </w:t>
      </w:r>
    </w:p>
    <w:p w:rsidR="00634329" w:rsidRPr="001C2D47" w:rsidRDefault="00634329" w:rsidP="00FB7782">
      <w:pPr>
        <w:pStyle w:val="Heading2"/>
      </w:pPr>
      <w:r w:rsidRPr="001C2D47">
        <w:t>Canada</w:t>
      </w:r>
    </w:p>
    <w:p w:rsidR="00634329" w:rsidRPr="001C2D47" w:rsidRDefault="00634329" w:rsidP="00634329">
      <w:pPr>
        <w:pStyle w:val="Heading3"/>
      </w:pPr>
      <w:r w:rsidRPr="001C2D47">
        <w:t>Non-UQ</w:t>
      </w:r>
    </w:p>
    <w:p w:rsidR="00634329" w:rsidRPr="001C2D47" w:rsidRDefault="00634329" w:rsidP="00634329">
      <w:pPr>
        <w:pStyle w:val="Heading4"/>
      </w:pPr>
      <w:r w:rsidRPr="001C2D47">
        <w:t xml:space="preserve">Trump effect on high skill worker exit is overstated </w:t>
      </w:r>
    </w:p>
    <w:p w:rsidR="00634329" w:rsidRPr="001C2D47" w:rsidRDefault="00634329" w:rsidP="00634329">
      <w:pPr>
        <w:rPr>
          <w:rStyle w:val="Style13ptBold"/>
          <w:b w:val="0"/>
          <w:sz w:val="22"/>
        </w:rPr>
      </w:pPr>
      <w:r w:rsidRPr="001C2D47">
        <w:rPr>
          <w:rStyle w:val="Style13ptBold"/>
        </w:rPr>
        <w:t xml:space="preserve">Tencer 2017 </w:t>
      </w:r>
      <w:r w:rsidRPr="001C2D47">
        <w:rPr>
          <w:rStyle w:val="Style13ptBold"/>
          <w:b w:val="0"/>
          <w:sz w:val="22"/>
        </w:rPr>
        <w:t xml:space="preserve">(Daniel, senior business editor at HuffPost Canada, </w:t>
      </w:r>
      <w:r w:rsidRPr="001C2D47">
        <w:rPr>
          <w:rStyle w:val="Style13ptBold"/>
          <w:b w:val="0"/>
          <w:i/>
          <w:sz w:val="22"/>
        </w:rPr>
        <w:t xml:space="preserve">The Huffington Post, </w:t>
      </w:r>
      <w:r w:rsidRPr="001C2D47">
        <w:rPr>
          <w:rStyle w:val="Style13ptBold"/>
          <w:b w:val="0"/>
          <w:sz w:val="22"/>
        </w:rPr>
        <w:t xml:space="preserve">“'Trump Effect' Nowhere To Be Seen As Canada Continues To Lose Workers To U.S.,” published 11/14/2017, </w:t>
      </w:r>
      <w:hyperlink r:id="rId156" w:history="1">
        <w:r w:rsidRPr="001C2D47">
          <w:rPr>
            <w:rStyle w:val="Hyperlink"/>
          </w:rPr>
          <w:t>https://www.huffingtonpost.ca/2017/11/14/trump-effect-nowhere-to-be-seen-as-canada-continues-to-lose-workers-to-u-s_a_23276788/</w:t>
        </w:r>
      </w:hyperlink>
      <w:r w:rsidRPr="001C2D47">
        <w:rPr>
          <w:rStyle w:val="Style13ptBold"/>
          <w:b w:val="0"/>
          <w:sz w:val="22"/>
        </w:rPr>
        <w:t>, accessed 6/26/2018, JME.)</w:t>
      </w:r>
    </w:p>
    <w:p w:rsidR="00634329" w:rsidRPr="001C2D47" w:rsidRDefault="00634329" w:rsidP="00634329">
      <w:pPr>
        <w:rPr>
          <w:rStyle w:val="StyleUnderline"/>
        </w:rPr>
      </w:pPr>
      <w:r w:rsidRPr="001C2D47">
        <w:rPr>
          <w:rStyle w:val="StyleUnderline"/>
        </w:rPr>
        <w:t>Ever since the U.S. election a year ago, we've been hearing predictions that Canada stands to benefit from a "reverse brain drain" that will bring a wave of talent fleeing Donald Trump's policies.</w:t>
      </w:r>
    </w:p>
    <w:p w:rsidR="00634329" w:rsidRPr="001C2D47" w:rsidRDefault="00634329" w:rsidP="00634329">
      <w:pPr>
        <w:rPr>
          <w:rStyle w:val="StyleUnderline"/>
        </w:rPr>
      </w:pPr>
      <w:r w:rsidRPr="001C2D47">
        <w:rPr>
          <w:rStyle w:val="StyleUnderline"/>
        </w:rPr>
        <w:t>But new data suggests this hasn't happened yet, at least in Canada's economic hub, Toronto. The long-running trend of Toronto losing workers to the U.S. appears to be continuing unabated.</w:t>
      </w:r>
    </w:p>
    <w:p w:rsidR="00634329" w:rsidRPr="001C2D47" w:rsidRDefault="00634329" w:rsidP="00634329">
      <w:pPr>
        <w:rPr>
          <w:rStyle w:val="StyleUnderline"/>
        </w:rPr>
      </w:pPr>
      <w:r w:rsidRPr="001C2D47">
        <w:rPr>
          <w:rStyle w:val="StyleUnderline"/>
        </w:rPr>
        <w:t>According to an analysis of the the city's labour market by LinkedIn, Toronto continues to experience a brain drain to U.S. cities, with San Francisco, New York and Los Angeles the most popular destinations for Canadian talent, in that order.</w:t>
      </w:r>
    </w:p>
    <w:p w:rsidR="00634329" w:rsidRPr="001C2D47" w:rsidRDefault="00634329" w:rsidP="00634329">
      <w:pPr>
        <w:rPr>
          <w:rStyle w:val="StyleUnderline"/>
        </w:rPr>
      </w:pPr>
      <w:r w:rsidRPr="001C2D47">
        <w:rPr>
          <w:rStyle w:val="StyleUnderline"/>
        </w:rPr>
        <w:t xml:space="preserve">For every 10,000 LinkedIn members in Toronto, the city lost 1.34 members to San Francisco over the past year, while losing 1.01 to New York, and 0.58 to Los Angeles. The high </w:t>
      </w:r>
      <w:proofErr w:type="gramStart"/>
      <w:r w:rsidRPr="001C2D47">
        <w:rPr>
          <w:rStyle w:val="StyleUnderline"/>
        </w:rPr>
        <w:t>rate of loss to tech hub San Francisco suggest</w:t>
      </w:r>
      <w:proofErr w:type="gramEnd"/>
      <w:r w:rsidRPr="001C2D47">
        <w:rPr>
          <w:rStyle w:val="StyleUnderline"/>
        </w:rPr>
        <w:t xml:space="preserve"> Canada continues to struggle with retaining top tech talent.</w:t>
      </w:r>
    </w:p>
    <w:p w:rsidR="00634329" w:rsidRPr="001C2D47" w:rsidRDefault="00634329" w:rsidP="00634329">
      <w:pPr>
        <w:rPr>
          <w:rStyle w:val="StyleUnderline"/>
        </w:rPr>
      </w:pPr>
      <w:r w:rsidRPr="001C2D47">
        <w:rPr>
          <w:rStyle w:val="StyleUnderline"/>
        </w:rPr>
        <w:t>The city is seeing "a very significant net migration to the U.S," said Jonathan Lister, country manager for LinkedIn Canada.</w:t>
      </w:r>
    </w:p>
    <w:p w:rsidR="00634329" w:rsidRPr="001C2D47" w:rsidRDefault="00634329" w:rsidP="00634329">
      <w:pPr>
        <w:rPr>
          <w:rStyle w:val="Style13ptBold"/>
          <w:b w:val="0"/>
          <w:sz w:val="22"/>
        </w:rPr>
      </w:pPr>
      <w:r w:rsidRPr="001C2D47">
        <w:rPr>
          <w:rStyle w:val="Style13ptBold"/>
          <w:b w:val="0"/>
          <w:sz w:val="22"/>
        </w:rPr>
        <w:t>It's hard to say whether much has changed in this regard since Donald Trump was elected to the White House — LinkedIn has only been tracking this data for the past nine months.</w:t>
      </w:r>
    </w:p>
    <w:p w:rsidR="00634329" w:rsidRPr="001C2D47" w:rsidRDefault="00634329" w:rsidP="00634329">
      <w:pPr>
        <w:rPr>
          <w:rStyle w:val="Style13ptBold"/>
          <w:b w:val="0"/>
          <w:sz w:val="22"/>
        </w:rPr>
      </w:pPr>
      <w:r w:rsidRPr="001C2D47">
        <w:rPr>
          <w:rStyle w:val="Style13ptBold"/>
          <w:b w:val="0"/>
          <w:sz w:val="22"/>
        </w:rPr>
        <w:t>Notably, however, the LinkedIn report notes that "the outflow of talent to both San Francisco and New York have been on a steady decline since May's report."</w:t>
      </w:r>
    </w:p>
    <w:p w:rsidR="00634329" w:rsidRPr="001C2D47" w:rsidRDefault="00634329" w:rsidP="00634329">
      <w:pPr>
        <w:rPr>
          <w:rStyle w:val="StyleUnderline"/>
        </w:rPr>
      </w:pPr>
      <w:r w:rsidRPr="001C2D47">
        <w:rPr>
          <w:rStyle w:val="StyleUnderline"/>
        </w:rPr>
        <w:t>Still, it's clear that the expected flow of talent from the U.S. to Canada "doesn't seem to be happening yet," Lister told HuffPost Canada in an interview.</w:t>
      </w:r>
    </w:p>
    <w:p w:rsidR="00634329" w:rsidRPr="001C2D47" w:rsidRDefault="00634329" w:rsidP="00634329">
      <w:pPr>
        <w:rPr>
          <w:rStyle w:val="Style13ptBold"/>
          <w:b w:val="0"/>
          <w:sz w:val="22"/>
        </w:rPr>
      </w:pPr>
      <w:r w:rsidRPr="001C2D47">
        <w:rPr>
          <w:rStyle w:val="Style13ptBold"/>
          <w:b w:val="0"/>
          <w:sz w:val="22"/>
        </w:rPr>
        <w:t>Yet Toronto gains considerably more workers from cities around the world than it loses every year to the U.S. Over the past year, the city has gained the most talent from Montreal, Mumbai, India, and the United Arab Emirates.</w:t>
      </w:r>
    </w:p>
    <w:p w:rsidR="00634329" w:rsidRPr="001C2D47" w:rsidRDefault="00634329" w:rsidP="00634329">
      <w:pPr>
        <w:rPr>
          <w:rStyle w:val="Style13ptBold"/>
          <w:b w:val="0"/>
          <w:sz w:val="22"/>
        </w:rPr>
      </w:pPr>
      <w:r w:rsidRPr="001C2D47">
        <w:rPr>
          <w:rStyle w:val="Style13ptBold"/>
          <w:b w:val="0"/>
          <w:sz w:val="22"/>
        </w:rPr>
        <w:t>The study also made estimates of which jobs are most oversupplied and undersupplied in the Toronto market, and found the city is in need of more people in health care management, education/teaching and non-profit/fundraising workers.</w:t>
      </w:r>
    </w:p>
    <w:p w:rsidR="00634329" w:rsidRPr="001C2D47" w:rsidRDefault="00634329" w:rsidP="00634329">
      <w:pPr>
        <w:rPr>
          <w:rStyle w:val="Style13ptBold"/>
          <w:b w:val="0"/>
          <w:sz w:val="22"/>
        </w:rPr>
      </w:pPr>
      <w:r w:rsidRPr="001C2D47">
        <w:rPr>
          <w:rStyle w:val="Style13ptBold"/>
          <w:b w:val="0"/>
          <w:sz w:val="22"/>
        </w:rPr>
        <w:t>At the same time, the city appears to have too many bankers, with that skill at the top of the oversupplied list. There are also apparently too many people in legal advice and services, risk management and financial planning.</w:t>
      </w:r>
    </w:p>
    <w:p w:rsidR="00634329" w:rsidRPr="001C2D47" w:rsidRDefault="00634329" w:rsidP="00634329">
      <w:pPr>
        <w:rPr>
          <w:rStyle w:val="Style13ptBold"/>
          <w:b w:val="0"/>
          <w:sz w:val="22"/>
        </w:rPr>
      </w:pPr>
      <w:r w:rsidRPr="001C2D47">
        <w:rPr>
          <w:rStyle w:val="Style13ptBold"/>
          <w:b w:val="0"/>
          <w:sz w:val="22"/>
        </w:rPr>
        <w:t>Still, the data suggests it's a good time to get into Toronto's job market. Seasonally adjusted hiring was up 7.7 per cent in October, compared to the same month a year earlier.</w:t>
      </w:r>
    </w:p>
    <w:p w:rsidR="00634329" w:rsidRPr="001C2D47" w:rsidRDefault="00634329" w:rsidP="00634329">
      <w:pPr>
        <w:rPr>
          <w:rStyle w:val="Style13ptBold"/>
          <w:b w:val="0"/>
          <w:sz w:val="22"/>
        </w:rPr>
      </w:pPr>
      <w:r w:rsidRPr="001C2D47">
        <w:rPr>
          <w:rStyle w:val="Style13ptBold"/>
          <w:b w:val="0"/>
          <w:sz w:val="22"/>
        </w:rPr>
        <w:t>"Toronto remains a very hot hiring market," Lister said. "It's a great time to be working in Toronto."</w:t>
      </w:r>
    </w:p>
    <w:p w:rsidR="00634329" w:rsidRPr="001C2D47" w:rsidRDefault="00634329" w:rsidP="00634329"/>
    <w:p w:rsidR="00634329" w:rsidRPr="001C2D47" w:rsidRDefault="00634329" w:rsidP="00634329">
      <w:pPr>
        <w:pStyle w:val="Heading4"/>
        <w:rPr>
          <w:rStyle w:val="Style13ptBold"/>
          <w:b/>
        </w:rPr>
      </w:pPr>
      <w:r w:rsidRPr="001C2D47">
        <w:rPr>
          <w:rStyle w:val="Style13ptBold"/>
          <w:b/>
        </w:rPr>
        <w:t>The neg is wrong—workers are leaving Canada, not vice versa</w:t>
      </w:r>
    </w:p>
    <w:p w:rsidR="00634329" w:rsidRPr="001C2D47" w:rsidRDefault="00634329" w:rsidP="00634329">
      <w:pPr>
        <w:rPr>
          <w:rStyle w:val="Style13ptBold"/>
          <w:b w:val="0"/>
          <w:sz w:val="22"/>
        </w:rPr>
      </w:pPr>
      <w:r w:rsidRPr="001C2D47">
        <w:rPr>
          <w:rStyle w:val="Style13ptBold"/>
        </w:rPr>
        <w:t xml:space="preserve">Spicer et al. 2018 </w:t>
      </w:r>
      <w:r w:rsidRPr="001C2D47">
        <w:rPr>
          <w:rStyle w:val="Style13ptBold"/>
          <w:b w:val="0"/>
          <w:sz w:val="22"/>
        </w:rPr>
        <w:t xml:space="preserve">(Zachary, PhD and associate at the Munk School of Global Affairs at the University of Toronto, </w:t>
      </w:r>
      <w:r w:rsidRPr="001C2D47">
        <w:rPr>
          <w:rStyle w:val="Style13ptBold"/>
          <w:b w:val="0"/>
          <w:i/>
          <w:sz w:val="22"/>
        </w:rPr>
        <w:t xml:space="preserve">University of Toronto and Brock University, </w:t>
      </w:r>
      <w:r w:rsidRPr="001C2D47">
        <w:rPr>
          <w:rStyle w:val="Style13ptBold"/>
          <w:b w:val="0"/>
          <w:sz w:val="22"/>
        </w:rPr>
        <w:t xml:space="preserve">“Reversing the Brain Drain: Where is Canadian STEM talent going?” published May 9, 2018, </w:t>
      </w:r>
      <w:hyperlink r:id="rId157" w:history="1">
        <w:r w:rsidRPr="001C2D47">
          <w:rPr>
            <w:rStyle w:val="Hyperlink"/>
          </w:rPr>
          <w:t>https://brocku.ca/social-sciences/political-science/wp-content/uploads/sites/153/Reversing-the-Brain-Drain.pdf</w:t>
        </w:r>
      </w:hyperlink>
      <w:r w:rsidRPr="001C2D47">
        <w:rPr>
          <w:rStyle w:val="Style13ptBold"/>
          <w:b w:val="0"/>
          <w:sz w:val="22"/>
        </w:rPr>
        <w:t>, page 16, accessed 6/25/2018, JME.)</w:t>
      </w:r>
    </w:p>
    <w:p w:rsidR="00634329" w:rsidRPr="001C2D47" w:rsidRDefault="00634329" w:rsidP="00634329">
      <w:r w:rsidRPr="001C2D47">
        <w:t xml:space="preserve">Though Canada’s losses to the brain drain may be mitigated by the number of highly skilled migrants Canada receives from around the world, there is still reason to be concerned over the alarming rate at which Canadian graduates leave for the United States. </w:t>
      </w:r>
      <w:r w:rsidRPr="001C2D47">
        <w:rPr>
          <w:rStyle w:val="StyleUnderline"/>
        </w:rPr>
        <w:t>While their departure does not necessarily result in workforce shortages in Canada at an aggregate level, some sectors, especially technology sectors, have expressed concern over the number of available workers in their field</w:t>
      </w:r>
      <w:r w:rsidRPr="001C2D47">
        <w:t xml:space="preserve"> (Library of Parliament, 2000; Froman 2018</w:t>
      </w:r>
      <w:r w:rsidRPr="001C2D47">
        <w:rPr>
          <w:rStyle w:val="StyleUnderline"/>
        </w:rPr>
        <w:t>). Emigrating students also represent lost investments for federal and provincial governments, as well as post-secondary institutions that allocate their own resources toward specialized funding for STEM students. In 2015 alone, the Ontario government invested over $2.6 billion in basic operating grants for post-secondary institutions across the province based on full-time enrollment, with an additional $0.9 billion being allocated toward specialized grants focusing on performance, growth, and accessibility</w:t>
      </w:r>
      <w:r w:rsidRPr="001C2D47">
        <w:t xml:space="preserve"> (Ministry of Training, Colleges and Universities, 2015). Of this basic operating funding, full-time students in upper year science, nursing, engineering, and architecture programs (35% of total enrollment in the province) earned more funding for their universities than did upper-year arts and humanities students (39% of enrollment across the province). Put differently, STEM students are weighted more heavily in provincial funding calculations than other students. Under the 2015-2016 model, this amounted to the provincial government investing a total of $28,093 (CAD) per student for an average four-year Bachelor of Science (Graham and MacIssac 2016; Ontario University Registrars’ Association, 2016). During this same period (2015-2016), post-secondary institutions in British Columbia received $1.8 billion (CAD) from the provincial government in the form of basic operating grants (Ministry of Advanced Education, Skills and Training, 2016). With 181,110 full-time students registered 2015-2016, the BC government invested approximately, $9,951.30 (CAD) per student in core funding to its post-secondary institutions (2016).</w:t>
      </w:r>
    </w:p>
    <w:p w:rsidR="00634329" w:rsidRPr="001C2D47" w:rsidRDefault="00634329" w:rsidP="00634329">
      <w:pPr>
        <w:pStyle w:val="Heading4"/>
        <w:rPr>
          <w:rStyle w:val="Style13ptBold"/>
          <w:b/>
          <w:bCs w:val="0"/>
          <w:szCs w:val="26"/>
        </w:rPr>
      </w:pPr>
      <w:r w:rsidRPr="001C2D47">
        <w:rPr>
          <w:rStyle w:val="Style13ptBold"/>
          <w:b/>
          <w:bCs w:val="0"/>
          <w:szCs w:val="26"/>
        </w:rPr>
        <w:t>Canada is suffering from a brain drain of its own—Trump makes no difference</w:t>
      </w:r>
    </w:p>
    <w:p w:rsidR="00634329" w:rsidRPr="001C2D47" w:rsidRDefault="00634329" w:rsidP="00634329">
      <w:pPr>
        <w:rPr>
          <w:rStyle w:val="Style13ptBold"/>
          <w:b w:val="0"/>
          <w:sz w:val="22"/>
        </w:rPr>
      </w:pPr>
      <w:r w:rsidRPr="001C2D47">
        <w:rPr>
          <w:rStyle w:val="Style13ptBold"/>
        </w:rPr>
        <w:t xml:space="preserve">Spicer et al. 2018 </w:t>
      </w:r>
      <w:r w:rsidRPr="001C2D47">
        <w:rPr>
          <w:rStyle w:val="Style13ptBold"/>
          <w:b w:val="0"/>
          <w:sz w:val="22"/>
        </w:rPr>
        <w:t xml:space="preserve">(Zachary, PhD and associate at the Munk School of Global Affairs at the University of Toronto, </w:t>
      </w:r>
      <w:r w:rsidRPr="001C2D47">
        <w:rPr>
          <w:rStyle w:val="Style13ptBold"/>
          <w:b w:val="0"/>
          <w:i/>
          <w:sz w:val="22"/>
        </w:rPr>
        <w:t xml:space="preserve">University of Toronto and Brock University, </w:t>
      </w:r>
      <w:r w:rsidRPr="001C2D47">
        <w:rPr>
          <w:rStyle w:val="Style13ptBold"/>
          <w:b w:val="0"/>
          <w:sz w:val="22"/>
        </w:rPr>
        <w:t xml:space="preserve">“Reversing the Brain Drain: Where is Canadian STEM talent going?” published May 9, 2018, </w:t>
      </w:r>
      <w:hyperlink r:id="rId158" w:history="1">
        <w:r w:rsidRPr="001C2D47">
          <w:rPr>
            <w:rStyle w:val="Hyperlink"/>
          </w:rPr>
          <w:t>https://brocku.ca/social-sciences/political-science/wp-content/uploads/sites/153/Reversing-the-Brain-Drain.pdf</w:t>
        </w:r>
      </w:hyperlink>
      <w:r w:rsidRPr="001C2D47">
        <w:rPr>
          <w:rStyle w:val="Style13ptBold"/>
          <w:b w:val="0"/>
          <w:sz w:val="22"/>
        </w:rPr>
        <w:t>, pages 15-16, accessed 6/25/2018, JME.)</w:t>
      </w:r>
    </w:p>
    <w:p w:rsidR="00634329" w:rsidRPr="001C2D47" w:rsidRDefault="00634329" w:rsidP="00634329">
      <w:r w:rsidRPr="001C2D47">
        <w:t xml:space="preserve">The prevalent view among Canadian politicians and policy-makers is that emigration of highly skilled individuals is something worth investigating and, if possible, preventing. </w:t>
      </w:r>
      <w:r w:rsidRPr="001C2D47">
        <w:rPr>
          <w:rStyle w:val="StyleUnderline"/>
        </w:rPr>
        <w:t>As early as the 1980s, Canada, alongside other countries such as Germany, Australia, and the United Kingdom, has made a concerted effort to stem the flow of the brain drain, introducing qualityselective immigration policies and engaging more actively in the international competition to attract global talent</w:t>
      </w:r>
      <w:r w:rsidRPr="001C2D47">
        <w:t xml:space="preserve"> (Beine et al 2008; Cervantes and Guellec 2002). Canada, in particular, has seen the brain drain reduced in response to the shrinking income gap between itself and the United States along with the improved accessibility of higher education in Canada (Helliwell 1999; Labonte et al 2006; Vermond 2017). </w:t>
      </w:r>
      <w:r w:rsidRPr="001C2D47">
        <w:rPr>
          <w:rStyle w:val="StyleUnderline"/>
        </w:rPr>
        <w:t>Yet, while Canada is, according to some, better than it ever has been at retaining top talent, holes remain and concern over high skilled migration to Silicon Valley is common</w:t>
      </w:r>
      <w:r w:rsidRPr="001C2D47">
        <w:t xml:space="preserve"> (Allen 2015; Gibson and McKenzie 2011)</w:t>
      </w:r>
    </w:p>
    <w:p w:rsidR="00634329" w:rsidRPr="001C2D47" w:rsidRDefault="00634329" w:rsidP="00634329">
      <w:r w:rsidRPr="001C2D47">
        <w:rPr>
          <w:rStyle w:val="StyleUnderline"/>
        </w:rPr>
        <w:t>A recent profile of the 2016 graduating class of Systems Design Engineering students from the University of Waterloo has only fueled these concerns, as over 60% of the class secured jobs in the United States before graduation</w:t>
      </w:r>
      <w:r w:rsidRPr="001C2D47">
        <w:t xml:space="preserve"> (Loi 2017</w:t>
      </w:r>
      <w:r w:rsidRPr="001C2D47">
        <w:rPr>
          <w:rStyle w:val="StyleUnderline"/>
        </w:rPr>
        <w:t>). Furthermore, a recent LinkedIn report shows that the city of Toronto, one of Canada’s hubs for technological innovation and industry, continues to lose talent to the United States</w:t>
      </w:r>
      <w:r w:rsidRPr="001C2D47">
        <w:t xml:space="preserve"> (LinkedIn 2017; Tencer 2017). 1According to the report, for every 10,000 LinkedIn members located in Toronto in 2016, 1.34 members left for San Francisco, 1.01 left for New York, and 0.58 left for Los Angeles (LinkedIn 2017; Tencer 2017). Both the LinkedIn report and the Waterloo class profile reveal that most high-skilled emigrants to the United States are congregating in and around San Francisco and New York City, supporting Beine et al’s (2008) conclusion that, while globalization has made relocation among the highly skilled easier, it has also increased the tendency for high-talent individuals to concentrate where talent is already abundant (Loi 2017; LinkedIn 2017). </w:t>
      </w:r>
      <w:r w:rsidRPr="001C2D47">
        <w:rPr>
          <w:rStyle w:val="StyleUnderline"/>
        </w:rPr>
        <w:t xml:space="preserve">Whereas Kesselman (2001) reflected on the concentration of high-skilled workers in the United States as an unsustainable consequence of rapid growth at the turn of the millennium, these recent reports suggest that such trends have continued unabated. Any hope of a so-called “reverse brain drain” following the 2016 United States election and the subsequent volatility of the American economy has also proven ungrounded, with any claim to the contrary being largely based on the anecdotal evidence of a select few </w:t>
      </w:r>
      <w:r w:rsidRPr="001C2D47">
        <w:t>(Blackwell 2017; Vermond 2017).</w:t>
      </w:r>
    </w:p>
    <w:p w:rsidR="00634329" w:rsidRPr="001C2D47" w:rsidRDefault="00634329" w:rsidP="00634329">
      <w:pPr>
        <w:rPr>
          <w:rStyle w:val="Style13ptBold"/>
          <w:b w:val="0"/>
          <w:sz w:val="22"/>
        </w:rPr>
      </w:pPr>
      <w:r w:rsidRPr="001C2D47">
        <w:t xml:space="preserve">Canada’s continued losses to brain drain should not come as a surprise insofar as the root causes uncovered in the early research, such as opportunity and potential income, have persisted in more nuanced ways beneath the surface. </w:t>
      </w:r>
      <w:r w:rsidRPr="001C2D47">
        <w:rPr>
          <w:rStyle w:val="StyleUnderline"/>
        </w:rPr>
        <w:t>In particular, while the per-capita income gap between the United States has narrowed, the gap has remained significant in the tech sector</w:t>
      </w:r>
      <w:r w:rsidRPr="001C2D47">
        <w:t xml:space="preserve"> (Helliwell 1999; Zhao et al 2000; Zarifa and Walters 2008). Loi (2017), for example, reports that Systems Design Engineering emigrants to the United States made an average base salary of $143,000 (CAD), more than twice of those who remained in Canada ($65,000 CAD</w:t>
      </w:r>
      <w:r w:rsidRPr="001C2D47">
        <w:rPr>
          <w:rStyle w:val="StyleUnderline"/>
        </w:rPr>
        <w:t>). Moreover, as the Waterloo report suggests, the move to work in the United States is driven partly by the country’s much more lucrative and readily available co-op positions, with 65% of students acquiring full-time employment at the same place they conducted their co-op</w:t>
      </w:r>
      <w:r w:rsidRPr="001C2D47">
        <w:t xml:space="preserve"> (Loi 2017). </w:t>
      </w:r>
      <w:r w:rsidRPr="001C2D47">
        <w:rPr>
          <w:rStyle w:val="StyleUnderline"/>
        </w:rPr>
        <w:t>Even these co-ops have proven much more lucrative, with co-ops in the United States paying nearly twice as much per hour as their Canadian counterparts</w:t>
      </w:r>
      <w:r w:rsidRPr="001C2D47">
        <w:t xml:space="preserve"> (Loi 2017). Though we unpack these discrepancies below, their persistence suggests that Canada has failed to address some of its most stark shortcomings relative to the United States as a potential for global talent.</w:t>
      </w:r>
    </w:p>
    <w:p w:rsidR="00634329" w:rsidRPr="001C2D47" w:rsidRDefault="00634329" w:rsidP="00634329">
      <w:pPr>
        <w:pStyle w:val="Heading3"/>
      </w:pPr>
      <w:r w:rsidRPr="001C2D47">
        <w:t>Non-UQ</w:t>
      </w:r>
      <w:r w:rsidR="00726476" w:rsidRPr="001C2D47">
        <w:t>:</w:t>
      </w:r>
      <w:r w:rsidRPr="001C2D47">
        <w:t xml:space="preserve"> AI</w:t>
      </w:r>
    </w:p>
    <w:p w:rsidR="00634329" w:rsidRPr="001C2D47" w:rsidRDefault="00634329" w:rsidP="00634329">
      <w:pPr>
        <w:pStyle w:val="Heading4"/>
      </w:pPr>
      <w:r w:rsidRPr="001C2D47">
        <w:t>Canada is not actualizing AI</w:t>
      </w:r>
    </w:p>
    <w:p w:rsidR="00634329" w:rsidRPr="001C2D47" w:rsidRDefault="00634329" w:rsidP="00634329">
      <w:pPr>
        <w:rPr>
          <w:rStyle w:val="Style13ptBold"/>
          <w:b w:val="0"/>
          <w:sz w:val="22"/>
        </w:rPr>
      </w:pPr>
      <w:r w:rsidRPr="001C2D47">
        <w:rPr>
          <w:rStyle w:val="Style13ptBold"/>
        </w:rPr>
        <w:t xml:space="preserve">Lee 2017 </w:t>
      </w:r>
      <w:r w:rsidRPr="001C2D47">
        <w:rPr>
          <w:rStyle w:val="Style13ptBold"/>
          <w:b w:val="0"/>
          <w:sz w:val="22"/>
        </w:rPr>
        <w:t xml:space="preserve">(Adrian, science editor, </w:t>
      </w:r>
      <w:r w:rsidRPr="001C2D47">
        <w:rPr>
          <w:rStyle w:val="Style13ptBold"/>
          <w:b w:val="0"/>
          <w:i/>
          <w:sz w:val="22"/>
        </w:rPr>
        <w:t xml:space="preserve">Macleans, </w:t>
      </w:r>
      <w:r w:rsidRPr="001C2D47">
        <w:rPr>
          <w:rStyle w:val="Style13ptBold"/>
          <w:b w:val="0"/>
          <w:sz w:val="22"/>
        </w:rPr>
        <w:t>“Can RBC help stop Canada’s brain drain in deep learning</w:t>
      </w:r>
      <w:proofErr w:type="gramStart"/>
      <w:r w:rsidRPr="001C2D47">
        <w:rPr>
          <w:rStyle w:val="Style13ptBold"/>
          <w:b w:val="0"/>
          <w:sz w:val="22"/>
        </w:rPr>
        <w:t>?,</w:t>
      </w:r>
      <w:proofErr w:type="gramEnd"/>
      <w:r w:rsidRPr="001C2D47">
        <w:rPr>
          <w:rStyle w:val="Style13ptBold"/>
          <w:b w:val="0"/>
          <w:sz w:val="22"/>
        </w:rPr>
        <w:t xml:space="preserve">” published January 18, 2017, </w:t>
      </w:r>
      <w:hyperlink r:id="rId159" w:history="1">
        <w:r w:rsidRPr="001C2D47">
          <w:rPr>
            <w:rStyle w:val="Hyperlink"/>
          </w:rPr>
          <w:t>https://www.macleans.ca/society/technology/can-rbc-help-stop-canadas-brain-drain-in-deep-learning/</w:t>
        </w:r>
      </w:hyperlink>
      <w:r w:rsidRPr="001C2D47">
        <w:rPr>
          <w:rStyle w:val="Style13ptBold"/>
          <w:b w:val="0"/>
          <w:sz w:val="22"/>
        </w:rPr>
        <w:t>, accessed 6/26/18, JME.)</w:t>
      </w:r>
    </w:p>
    <w:p w:rsidR="00634329" w:rsidRPr="001C2D47" w:rsidRDefault="00634329" w:rsidP="00634329">
      <w:pPr>
        <w:rPr>
          <w:rStyle w:val="Style13ptBold"/>
          <w:b w:val="0"/>
          <w:sz w:val="22"/>
        </w:rPr>
      </w:pPr>
      <w:r w:rsidRPr="001C2D47">
        <w:rPr>
          <w:rStyle w:val="Style13ptBold"/>
          <w:b w:val="0"/>
          <w:sz w:val="22"/>
        </w:rPr>
        <w:t>These days, deep learning is all the rage. Tech’s biggest players, from Intel to Amazon, are betting big on the artificial intelligence technique modelled after the instincts of the human brain, with its ability to read patterns, sense rules, and make the best decision accordingly. Not long ago, Google spent more than $400 million to buy industry-leading startup DeepMind, and scored a major tech and marketing coup when the computer AlphaGo defeated grandmaster Lee Sedol at the possibility-lush game of Go—an achievement hundreds of times more complex than when Deep Blue beat Garry Kasparov at chess. Deep learning is being touted as a way forward for climate science, medicine and genomics; it’s already embedded in the way you search for something online, when you Google image search for, say, “cat,” and feline photos come up as a result of AI learning of what “cat” means.</w:t>
      </w:r>
    </w:p>
    <w:p w:rsidR="00634329" w:rsidRPr="001C2D47" w:rsidRDefault="00634329" w:rsidP="00634329">
      <w:pPr>
        <w:rPr>
          <w:rStyle w:val="Style13ptBold"/>
          <w:b w:val="0"/>
          <w:sz w:val="22"/>
        </w:rPr>
      </w:pPr>
      <w:r w:rsidRPr="001C2D47">
        <w:rPr>
          <w:rStyle w:val="Style13ptBold"/>
          <w:b w:val="0"/>
          <w:sz w:val="22"/>
        </w:rPr>
        <w:t>But it wasn’t always the popular kid in the block. In its early days in the 1980s, deep learning’s mostly Canadian pioneers—in particular, the trio of Geoffrey Hinton, Yoshua Bengio, and Yann LeCun, who worked largely out of an institute in Toronto—were dismissed as foolish apostates. “At the time, it didn’t solve big practical AI problems, it didn’t replace the existing technology,” said Hinton, considered the godfather of deep learning, in a 2016 interview with Maclean’s. But when computing power started to advance at an incredible rate, deep learning’s potential for AI was unlocked, turning huge piles of data into artificial intelligence that could, effectively, learn like our brain.</w:t>
      </w:r>
    </w:p>
    <w:p w:rsidR="00634329" w:rsidRPr="001C2D47" w:rsidRDefault="00634329" w:rsidP="00634329">
      <w:pPr>
        <w:rPr>
          <w:rStyle w:val="Style13ptBold"/>
          <w:b w:val="0"/>
          <w:sz w:val="22"/>
        </w:rPr>
      </w:pPr>
      <w:r w:rsidRPr="001C2D47">
        <w:rPr>
          <w:rStyle w:val="StyleUnderline"/>
        </w:rPr>
        <w:t>Canada, though, hasn’t enjoyed much benefit for being an early adopter on the forefront of this technology. American companies have mostly picked the cupboard clean: Hinton now works with Google, LeCun leads Facebook’s AI research lab, and Bengio is an adviser with IBM, whose work out of the University of Montreal has earned significant funding from Google and beyond</w:t>
      </w:r>
      <w:r w:rsidRPr="001C2D47">
        <w:rPr>
          <w:rStyle w:val="Style13ptBold"/>
          <w:b w:val="0"/>
          <w:sz w:val="22"/>
        </w:rPr>
        <w:t>. Even Hinton has acknowledged this is cause for concern, in a recent Globe and Mail commentary written with other leading deep-learning experts: “There is one solution that will help keep the best minds in Canada, solve the current and future talent gap for domestic businesses, lure investment from foreign data-rich companies, and ensure Canada leads future AI breakthroughs: We must build a world-leading AI Institute in Toronto.”</w:t>
      </w:r>
    </w:p>
    <w:p w:rsidR="00634329" w:rsidRPr="001C2D47" w:rsidRDefault="00634329" w:rsidP="00634329">
      <w:pPr>
        <w:rPr>
          <w:rStyle w:val="Style13ptBold"/>
          <w:b w:val="0"/>
          <w:sz w:val="22"/>
        </w:rPr>
      </w:pPr>
      <w:r w:rsidRPr="001C2D47">
        <w:rPr>
          <w:rStyle w:val="Style13ptBold"/>
          <w:b w:val="0"/>
          <w:sz w:val="22"/>
        </w:rPr>
        <w:t xml:space="preserve">So it’s not insignificant that the Royal Bank of Canada’s Research in Deep Learning division—still shiny from its launch just seven months ago—has acquired the services of a big name in the field, adding Richard Sutton to its roster. Sutton wrote the book on the field of reinforcement learning, a technique which allows AI to teach itself what the best actions are using a reward-punishment system of its own, </w:t>
      </w:r>
      <w:proofErr w:type="gramStart"/>
      <w:r w:rsidRPr="001C2D47">
        <w:rPr>
          <w:rStyle w:val="Style13ptBold"/>
          <w:b w:val="0"/>
          <w:sz w:val="22"/>
        </w:rPr>
        <w:t>an</w:t>
      </w:r>
      <w:proofErr w:type="gramEnd"/>
      <w:r w:rsidRPr="001C2D47">
        <w:rPr>
          <w:rStyle w:val="Style13ptBold"/>
          <w:b w:val="0"/>
          <w:sz w:val="22"/>
        </w:rPr>
        <w:t xml:space="preserve"> area of deep learning that played a role in the success of DeepMind’s AlphaGo project. He will advise the group, currently based out of the University of Toronto, and also collaborate with RBC’s second AI research lab, which will be in Edmonton.</w:t>
      </w:r>
    </w:p>
    <w:p w:rsidR="00634329" w:rsidRPr="001C2D47" w:rsidRDefault="00634329" w:rsidP="00634329">
      <w:pPr>
        <w:rPr>
          <w:rStyle w:val="StyleUnderline"/>
        </w:rPr>
      </w:pPr>
      <w:r w:rsidRPr="001C2D47">
        <w:rPr>
          <w:rStyle w:val="StyleUnderline"/>
        </w:rPr>
        <w:t>“A lot of the development in deep learning came out of Canadian universities, yet the industry wasn’t positioned well enough to capitalize on that innovation, so we’ve lost a lot of people to south of the border,” said Foteini Agrafioti, who leads RBC’s deep-learning division. “That’s something we feel, as the biggest company in the country, we have the responsibility to invest in.”</w:t>
      </w:r>
    </w:p>
    <w:p w:rsidR="00634329" w:rsidRPr="001C2D47" w:rsidRDefault="00634329" w:rsidP="00634329">
      <w:pPr>
        <w:rPr>
          <w:rStyle w:val="Style13ptBold"/>
          <w:b w:val="0"/>
          <w:sz w:val="22"/>
        </w:rPr>
      </w:pPr>
      <w:r w:rsidRPr="001C2D47">
        <w:rPr>
          <w:rStyle w:val="Style13ptBold"/>
          <w:b w:val="0"/>
          <w:sz w:val="22"/>
        </w:rPr>
        <w:t xml:space="preserve">While Sutton is certainly not a household name, he is a major figure in deep learning, and a significant addition for a Canadian company nonetheless. </w:t>
      </w:r>
      <w:r w:rsidRPr="001C2D47">
        <w:rPr>
          <w:rStyle w:val="StyleUnderline"/>
        </w:rPr>
        <w:t>Without a central hub for academics to branch out on their work in Canada, deep learning’s southbound pioneers served as pied pipers, bringing their students with them, creating a brain drain.</w:t>
      </w:r>
    </w:p>
    <w:p w:rsidR="00634329" w:rsidRPr="001C2D47" w:rsidRDefault="00634329" w:rsidP="00634329">
      <w:pPr>
        <w:rPr>
          <w:rStyle w:val="Style13ptBold"/>
          <w:b w:val="0"/>
          <w:sz w:val="22"/>
        </w:rPr>
      </w:pPr>
      <w:r w:rsidRPr="001C2D47">
        <w:rPr>
          <w:rStyle w:val="Style13ptBold"/>
          <w:b w:val="0"/>
          <w:sz w:val="22"/>
        </w:rPr>
        <w:t>Banking, too, seems to have plenty to offer deep-learning experts—in particular, rich historical data sets from decades of business. “The backbone of machine learning is data sets, and without that you’re really handcuffed. The bank has really interesting data sets from decades of market data that can be used to solve open problems right now,” says Agrafioti. Banking also offers some tantalizing practical applications for deep-learning innovators, too; of the three possibilities listed by Agrafioti—personalized AI-driven customer service, real-time fraud prevention and risk management—it’s the last one that might appeal most to those interested in industry disruption. Deep learning’s use of patterns to predict future activity appears to have tremendous potential for stock brokers, investment bankers, and asset managers—to assist them, at least for now. (For the record, Agrafioti demurs about the potential automation of those positions, rightly noting that there is no industry consensus on whether AI can ever truly become as or more powerful than the human brain.)</w:t>
      </w:r>
    </w:p>
    <w:p w:rsidR="00634329" w:rsidRPr="001C2D47" w:rsidRDefault="00634329" w:rsidP="00634329">
      <w:pPr>
        <w:rPr>
          <w:rStyle w:val="Style13ptBold"/>
          <w:b w:val="0"/>
          <w:sz w:val="22"/>
        </w:rPr>
      </w:pPr>
      <w:r w:rsidRPr="001C2D47">
        <w:rPr>
          <w:rStyle w:val="StyleUnderline"/>
        </w:rPr>
        <w:t>It is, however, unclear if Canada’s banks—collectively the country’s largest companies—could reverse the tide of expertise migrating southward on their own. While the price tag of RBC’s investment in this lab is unclear, beyond Agrafioti’s cited cost of “tens of millions of dollars over the coming years,” Canada’s banks are unlikely to be able to match the dollar figures splashed around by companies like Tesla, which invested US$1 billion into Open AI in 2015.</w:t>
      </w:r>
      <w:r w:rsidRPr="001C2D47">
        <w:rPr>
          <w:rStyle w:val="Style13ptBold"/>
          <w:b w:val="0"/>
          <w:sz w:val="22"/>
        </w:rPr>
        <w:t xml:space="preserve"> Canada’s Big Six banks themselves are less likely to feel the need to innovate, insulated as they are against the competitive agitation of fintech companies by their market position and regulatory bulwarks, and cognizant that Canada’s venture capitalism industry—usually the fuel for fintech—is far less fulsome than America’s. For these comfortable behemoth banks, the innovation stakes aren’t as high, a fact that Agrafioti acknowledges: “Our rate of adoption is, of course, not as fast as some tech companies.”</w:t>
      </w:r>
    </w:p>
    <w:p w:rsidR="00634329" w:rsidRPr="001C2D47" w:rsidRDefault="00634329" w:rsidP="00634329">
      <w:pPr>
        <w:rPr>
          <w:rStyle w:val="Style13ptBold"/>
          <w:b w:val="0"/>
          <w:sz w:val="22"/>
        </w:rPr>
      </w:pPr>
      <w:r w:rsidRPr="001C2D47">
        <w:rPr>
          <w:rStyle w:val="Style13ptBold"/>
          <w:b w:val="0"/>
          <w:sz w:val="22"/>
        </w:rPr>
        <w:t>Still, RBC deserves credit for at least pushing to develop more homegrown research. Scotiabank, CIBC, TD Canada Trust and Bank of Montreal were not able to respond at press time to requests for details about their own research into deep learning. (Scotiabank did, however, start a “digital factory” in 2015, which professed to partner with fintech startups to develop new technologies, and gifted the University of Toronto with $1.75 million to study “disruptive technologies,” while several big-bank CEOs acknowledged that AI needed to be harnessed within the industry at a recent conference.)</w:t>
      </w:r>
    </w:p>
    <w:p w:rsidR="00634329" w:rsidRPr="001C2D47" w:rsidRDefault="00634329" w:rsidP="00634329">
      <w:pPr>
        <w:rPr>
          <w:rStyle w:val="Style13ptBold"/>
          <w:b w:val="0"/>
          <w:sz w:val="22"/>
        </w:rPr>
      </w:pPr>
      <w:r w:rsidRPr="001C2D47">
        <w:rPr>
          <w:rStyle w:val="Style13ptBold"/>
          <w:b w:val="0"/>
          <w:sz w:val="22"/>
        </w:rPr>
        <w:t xml:space="preserve">But will it be enough to reverse the AI brain drain on its own? </w:t>
      </w:r>
      <w:proofErr w:type="gramStart"/>
      <w:r w:rsidRPr="001C2D47">
        <w:rPr>
          <w:rStyle w:val="Style13ptBold"/>
          <w:b w:val="0"/>
          <w:sz w:val="22"/>
        </w:rPr>
        <w:t>Surely not.</w:t>
      </w:r>
      <w:proofErr w:type="gramEnd"/>
      <w:r w:rsidRPr="001C2D47">
        <w:rPr>
          <w:rStyle w:val="Style13ptBold"/>
          <w:b w:val="0"/>
          <w:sz w:val="22"/>
        </w:rPr>
        <w:t xml:space="preserve"> The lure of money, vast data sets, and powerful computing in Silicon Valley remains a powerful pull for those at the peak of their profession. But if Canadian companies can learn anything from deep learning, it’s to take lessons from the many patterns of the past—struggles to innovate, and an inability to keep our best talent here—and project the right way forward in the future. And where better to start, than with the large data sets at the fingertips of our powerful banks?</w:t>
      </w:r>
    </w:p>
    <w:p w:rsidR="00634329" w:rsidRPr="001C2D47" w:rsidRDefault="00634329" w:rsidP="00634329"/>
    <w:p w:rsidR="00634329" w:rsidRPr="001C2D47" w:rsidRDefault="00634329" w:rsidP="00634329">
      <w:pPr>
        <w:pStyle w:val="Heading3"/>
        <w:rPr>
          <w:rStyle w:val="StyleUnderline"/>
          <w:sz w:val="32"/>
        </w:rPr>
      </w:pPr>
      <w:r w:rsidRPr="001C2D47">
        <w:rPr>
          <w:rStyle w:val="StyleUnderline"/>
          <w:sz w:val="32"/>
        </w:rPr>
        <w:t>AT: Canada wins talent race now</w:t>
      </w:r>
    </w:p>
    <w:p w:rsidR="00634329" w:rsidRPr="001C2D47" w:rsidRDefault="00634329" w:rsidP="00634329">
      <w:pPr>
        <w:pStyle w:val="Heading4"/>
        <w:rPr>
          <w:rStyle w:val="StyleUnderline"/>
          <w:sz w:val="26"/>
          <w:szCs w:val="26"/>
          <w:u w:val="none"/>
        </w:rPr>
      </w:pPr>
      <w:r w:rsidRPr="001C2D47">
        <w:rPr>
          <w:rStyle w:val="StyleUnderline"/>
          <w:sz w:val="26"/>
          <w:szCs w:val="26"/>
          <w:u w:val="none"/>
        </w:rPr>
        <w:t>Canada won’t overtake the US—past blips in competitiveness prove</w:t>
      </w:r>
    </w:p>
    <w:p w:rsidR="00634329" w:rsidRPr="001C2D47" w:rsidRDefault="00634329" w:rsidP="00634329">
      <w:pPr>
        <w:rPr>
          <w:rStyle w:val="Style13ptBold"/>
          <w:b w:val="0"/>
          <w:sz w:val="22"/>
        </w:rPr>
      </w:pPr>
      <w:r w:rsidRPr="001C2D47">
        <w:rPr>
          <w:rStyle w:val="Style13ptBold"/>
        </w:rPr>
        <w:t xml:space="preserve">Florida and Gans 2017 </w:t>
      </w:r>
      <w:r w:rsidRPr="001C2D47">
        <w:rPr>
          <w:rStyle w:val="Style13ptBold"/>
          <w:b w:val="0"/>
          <w:sz w:val="22"/>
        </w:rPr>
        <w:t xml:space="preserve">(Richard, University Professor and Director of Cities at the Martin Prosperity Institute at the University of Toronto’s Rotman School of Management, and Joshua, Professor of Strategy Management and holds the Jeffrey S. Skoll Chair in Technical Innovation and Entrepreneurship at the University of Toronto’s Rotman School of Management, </w:t>
      </w:r>
      <w:r w:rsidRPr="001C2D47">
        <w:rPr>
          <w:rStyle w:val="Style13ptBold"/>
          <w:b w:val="0"/>
          <w:i/>
          <w:sz w:val="22"/>
        </w:rPr>
        <w:t>Martin Prosperity Institute,</w:t>
      </w:r>
      <w:r w:rsidRPr="001C2D47">
        <w:rPr>
          <w:rStyle w:val="Style13ptBold"/>
          <w:b w:val="0"/>
          <w:sz w:val="22"/>
        </w:rPr>
        <w:t xml:space="preserve"> “TRUMP, TECHNOLOGY AND TALENT Will America’s Anti-Immigration Posture Hurt U.S. Tech Hubs and Help Canada’s,” published September, 2017, </w:t>
      </w:r>
      <w:hyperlink r:id="rId160" w:history="1">
        <w:r w:rsidRPr="001C2D47">
          <w:rPr>
            <w:rStyle w:val="Hyperlink"/>
          </w:rPr>
          <w:t>http://martinprosperity.org/media/Trump-Technology-Talent_Florida-Gans.pdf</w:t>
        </w:r>
      </w:hyperlink>
      <w:r w:rsidRPr="001C2D47">
        <w:rPr>
          <w:rStyle w:val="Style13ptBold"/>
          <w:b w:val="0"/>
          <w:sz w:val="22"/>
        </w:rPr>
        <w:t>, page 12, accessed 6/24/2018, JME.)</w:t>
      </w:r>
    </w:p>
    <w:p w:rsidR="00634329" w:rsidRPr="001C2D47" w:rsidRDefault="00634329" w:rsidP="00634329">
      <w:pPr>
        <w:rPr>
          <w:u w:val="single"/>
        </w:rPr>
      </w:pPr>
      <w:r w:rsidRPr="001C2D47">
        <w:rPr>
          <w:u w:val="single"/>
        </w:rPr>
        <w:t>When all is said and done, might we have reached an inflection point for America’s longheld dominance in high tech industry and talent? Can Canada and its major cities benefit from Trumpism and attract a growing share of global high-tech talent and industry?</w:t>
      </w:r>
    </w:p>
    <w:p w:rsidR="00634329" w:rsidRPr="001C2D47" w:rsidRDefault="00634329" w:rsidP="00634329">
      <w:r w:rsidRPr="001C2D47">
        <w:t>On this, only time will tell.</w:t>
      </w:r>
    </w:p>
    <w:p w:rsidR="00634329" w:rsidRPr="001C2D47" w:rsidRDefault="00634329" w:rsidP="00634329">
      <w:pPr>
        <w:rPr>
          <w:u w:val="single"/>
        </w:rPr>
      </w:pPr>
      <w:r w:rsidRPr="001C2D47">
        <w:rPr>
          <w:u w:val="single"/>
        </w:rPr>
        <w:t xml:space="preserve">Canada has many assets, but the competition for global talent is a long, hard game. Even if Canada and its cities increase their draw on global talent in the short run, America, and its leading tech hubs, </w:t>
      </w:r>
      <w:proofErr w:type="gramStart"/>
      <w:r w:rsidRPr="001C2D47">
        <w:rPr>
          <w:u w:val="single"/>
        </w:rPr>
        <w:t>have</w:t>
      </w:r>
      <w:proofErr w:type="gramEnd"/>
      <w:r w:rsidRPr="001C2D47">
        <w:rPr>
          <w:u w:val="single"/>
        </w:rPr>
        <w:t xml:space="preserve"> many advantages. </w:t>
      </w:r>
      <w:r w:rsidRPr="001C2D47">
        <w:t>Trump and Trumpism may ultimately not last very long.</w:t>
      </w:r>
    </w:p>
    <w:p w:rsidR="00634329" w:rsidRPr="001C2D47" w:rsidRDefault="00634329" w:rsidP="00634329">
      <w:pPr>
        <w:rPr>
          <w:u w:val="single"/>
        </w:rPr>
      </w:pPr>
      <w:r w:rsidRPr="001C2D47">
        <w:rPr>
          <w:u w:val="single"/>
        </w:rPr>
        <w:t xml:space="preserve">This is not the first time Canada has been seen as potentially benefiting from a restrictionist bent in U.S. policy. It happened with the immigration restrictions and bellicose foreign policy of the Bush Administration in the early to mid-2000s. At the time, a number of American high-tech companies set up branches in Canada: Microsoft opened a lab outside Vancouver to attract foreign techies. But, ultimately, </w:t>
      </w:r>
      <w:r w:rsidRPr="001C2D47">
        <w:rPr>
          <w:b/>
          <w:u w:val="single"/>
        </w:rPr>
        <w:t>the period saw little in the way of a permanent shift of talent and technology to Canada</w:t>
      </w:r>
      <w:r w:rsidRPr="001C2D47">
        <w:rPr>
          <w:u w:val="single"/>
        </w:rPr>
        <w:t>. Indeed, the San Francisco Bay Area and other U.S. tech hubs improved and consolidated their advantages in tech and talent during the subsequent Obama years.</w:t>
      </w:r>
    </w:p>
    <w:p w:rsidR="00634329" w:rsidRPr="001C2D47" w:rsidRDefault="00634329" w:rsidP="00634329">
      <w:pPr>
        <w:pStyle w:val="Heading3"/>
      </w:pPr>
      <w:r w:rsidRPr="001C2D47">
        <w:t>AT: Canada gets tech now</w:t>
      </w:r>
    </w:p>
    <w:p w:rsidR="00634329" w:rsidRPr="001C2D47" w:rsidRDefault="00634329" w:rsidP="00634329">
      <w:pPr>
        <w:pStyle w:val="Heading4"/>
      </w:pPr>
      <w:r w:rsidRPr="001C2D47">
        <w:t xml:space="preserve">Tech hubs will move to Canada regardless of the plan—public backlash and unaffordability </w:t>
      </w:r>
    </w:p>
    <w:p w:rsidR="00634329" w:rsidRPr="001C2D47" w:rsidRDefault="00634329" w:rsidP="00634329">
      <w:pPr>
        <w:rPr>
          <w:rStyle w:val="Style13ptBold"/>
          <w:b w:val="0"/>
          <w:sz w:val="22"/>
        </w:rPr>
      </w:pPr>
      <w:r w:rsidRPr="001C2D47">
        <w:rPr>
          <w:rStyle w:val="Style13ptBold"/>
        </w:rPr>
        <w:t xml:space="preserve">Florida and Gans 2017 </w:t>
      </w:r>
      <w:r w:rsidRPr="001C2D47">
        <w:rPr>
          <w:rStyle w:val="Style13ptBold"/>
          <w:b w:val="0"/>
          <w:sz w:val="22"/>
        </w:rPr>
        <w:t xml:space="preserve">(Richard, University Professor and Director of Cities at the Martin Prosperity Institute at the University of Toronto’s Rotman School of Management, and Joshua, Professor of Strategy Management and holds the Jeffrey S. Skoll Chair in Technical Innovation and Entrepreneurship at the University of Toronto’s Rotman School of Management, </w:t>
      </w:r>
      <w:r w:rsidRPr="001C2D47">
        <w:rPr>
          <w:rStyle w:val="Style13ptBold"/>
          <w:b w:val="0"/>
          <w:i/>
          <w:sz w:val="22"/>
        </w:rPr>
        <w:t>Martin Prosperity Institute,</w:t>
      </w:r>
      <w:r w:rsidRPr="001C2D47">
        <w:rPr>
          <w:rStyle w:val="Style13ptBold"/>
          <w:b w:val="0"/>
          <w:sz w:val="22"/>
        </w:rPr>
        <w:t xml:space="preserve"> “TRUMP, TECHNOLOGY AND TALENT Will America’s Anti-Immigration Posture Hurt U.S. Tech Hubs and Help Canada’s,” published September, 2017, </w:t>
      </w:r>
      <w:hyperlink r:id="rId161" w:history="1">
        <w:r w:rsidRPr="001C2D47">
          <w:rPr>
            <w:rStyle w:val="Hyperlink"/>
          </w:rPr>
          <w:t>http://martinprosperity.org/media/Trump-Technology-Talent_Florida-Gans.pdf</w:t>
        </w:r>
      </w:hyperlink>
      <w:r w:rsidRPr="001C2D47">
        <w:rPr>
          <w:rStyle w:val="Style13ptBold"/>
          <w:b w:val="0"/>
          <w:sz w:val="22"/>
        </w:rPr>
        <w:t>, page 14, accessed 6/24/2018, JME.)</w:t>
      </w:r>
    </w:p>
    <w:p w:rsidR="00634329" w:rsidRPr="001C2D47" w:rsidRDefault="00634329" w:rsidP="00634329">
      <w:pPr>
        <w:rPr>
          <w:u w:val="single"/>
        </w:rPr>
      </w:pPr>
      <w:r w:rsidRPr="001C2D47">
        <w:rPr>
          <w:u w:val="single"/>
        </w:rPr>
        <w:t>All of this is occurring against the backdrop of a growing backlash against America’s leading tech companies and tech hubs from the left as well as the right. Once championed as sources of innovation and economic progress, high tech companies and high-tech entrepreneurs are increasingly being pilloried as modern-day robber barons. Uber has come on the carpet for its unfair competitive practices and for underpaying its drivers. Airbnb has been charged with helping to raise housing prices and make expensive cities like New York and San Francisco less affordable</w:t>
      </w:r>
      <w:r w:rsidRPr="001C2D47">
        <w:t>. Protests have emerged in the Bay Area over the private shuttle buses that high-tech companies use to move their employees between their homes in San Francisco and corporate campuses in Silicon Valley. A ballot measure to prohibit high-tech companies from locating in certain neighborhoods in downtown San Francisco was narrowly defeated last year</w:t>
      </w:r>
      <w:r w:rsidRPr="001C2D47">
        <w:rPr>
          <w:u w:val="single"/>
        </w:rPr>
        <w:t>. And America’s leading tech hubs—not just San Francisco and New York, but Boston, Seattle, and Los Angeles—have become harrowingly unequal and increasingly unaffordable for the middle class as well as service workers and the less advantaged.27 This has led a growing number of commentators to speculate that established tech hubs may have reached a tipping point of their own and they we may be starting to see the so-called “rise of the rest” as tech talent and tech startups begin to shift to other locations across America.</w:t>
      </w:r>
    </w:p>
    <w:p w:rsidR="00634329" w:rsidRPr="001C2D47" w:rsidRDefault="00634329" w:rsidP="00634329">
      <w:pPr>
        <w:rPr>
          <w:u w:val="single"/>
        </w:rPr>
      </w:pPr>
      <w:r w:rsidRPr="001C2D47">
        <w:rPr>
          <w:u w:val="single"/>
        </w:rPr>
        <w:t>What is more likely is that the rise of the rest will occur outside of the United States</w:t>
      </w:r>
      <w:r w:rsidRPr="001C2D47">
        <w:t xml:space="preserve">. Instead of talent and tech shifting from established U.S. tech hubs like the Bay Area, New York, and Boston to new U.S. tech hubs like Denver, Portland, Nashville, or Pittsburgh, the more likely shift may be to tech hubs outside America. </w:t>
      </w:r>
      <w:r w:rsidRPr="001C2D47">
        <w:rPr>
          <w:u w:val="single"/>
        </w:rPr>
        <w:t>That could be London or other European cities. It could be emerging tech hubs in Asia. But it is more likely to be the aspiring tech hubs of Canada—Toronto, Vancouver, Montreal, and others.</w:t>
      </w:r>
    </w:p>
    <w:p w:rsidR="00634329" w:rsidRPr="001C2D47" w:rsidRDefault="00634329" w:rsidP="00634329">
      <w:r w:rsidRPr="001C2D47">
        <w:t>While only time will tell whether these places and Canada as a whole are able to compete effectively and persistently for global talent, one thing is clear: The tide appears to be turning in its favor.</w:t>
      </w:r>
    </w:p>
    <w:p w:rsidR="00A40F64" w:rsidRPr="001C2D47" w:rsidRDefault="00A40F64" w:rsidP="00634329">
      <w:pPr>
        <w:pStyle w:val="Heading3"/>
      </w:pPr>
      <w:r w:rsidRPr="001C2D47">
        <w:t>No Link – Canada</w:t>
      </w:r>
    </w:p>
    <w:p w:rsidR="00A40F64" w:rsidRPr="001C2D47" w:rsidRDefault="00A40F64" w:rsidP="00A40F64">
      <w:pPr>
        <w:pStyle w:val="Heading4"/>
      </w:pPr>
      <w:r w:rsidRPr="001C2D47">
        <w:t xml:space="preserve">No Canada </w:t>
      </w:r>
      <w:r w:rsidRPr="001C2D47">
        <w:rPr>
          <w:u w:val="single"/>
        </w:rPr>
        <w:t>brain drain</w:t>
      </w:r>
      <w:r w:rsidRPr="001C2D47">
        <w:t xml:space="preserve"> --- US citizens are dissatisfied with immigration policy and are incentivized to move to Canada, not the other way around</w:t>
      </w:r>
    </w:p>
    <w:p w:rsidR="00A40F64" w:rsidRPr="001C2D47" w:rsidRDefault="00A40F64" w:rsidP="00A40F64">
      <w:r w:rsidRPr="001C2D47">
        <w:t xml:space="preserve">Shane </w:t>
      </w:r>
      <w:r w:rsidRPr="001C2D47">
        <w:rPr>
          <w:rStyle w:val="Style13ptBold"/>
        </w:rPr>
        <w:t>Savitsky 17</w:t>
      </w:r>
      <w:r w:rsidRPr="001C2D47">
        <w:t xml:space="preserve"> – Newsdesk Reporter. “</w:t>
      </w:r>
      <w:proofErr w:type="gramStart"/>
      <w:r w:rsidRPr="001C2D47">
        <w:t>Canada's "reverse brain drain</w:t>
      </w:r>
      <w:proofErr w:type="gramEnd"/>
      <w:r w:rsidRPr="001C2D47">
        <w:t xml:space="preserve">" in the age of Trump” September 20, 2017. </w:t>
      </w:r>
      <w:proofErr w:type="gramStart"/>
      <w:r w:rsidRPr="001C2D47">
        <w:t>Axios.</w:t>
      </w:r>
      <w:proofErr w:type="gramEnd"/>
      <w:r w:rsidRPr="001C2D47">
        <w:t xml:space="preserve"> </w:t>
      </w:r>
      <w:hyperlink r:id="rId162" w:history="1">
        <w:r w:rsidRPr="001C2D47">
          <w:rPr>
            <w:rStyle w:val="Hyperlink"/>
          </w:rPr>
          <w:t>https://www.axios.com/canadas-reverse-brain-drain-in-the-age-of-trump-1513305608-a54c55f2-dcc1-4a27-8416-3e5e0bf701db.html //</w:t>
        </w:r>
      </w:hyperlink>
      <w:r w:rsidRPr="001C2D47">
        <w:t xml:space="preserve"> RP</w:t>
      </w:r>
    </w:p>
    <w:p w:rsidR="00A40F64" w:rsidRPr="001C2D47" w:rsidRDefault="00A40F64" w:rsidP="00A40F64">
      <w:r w:rsidRPr="001C2D47">
        <w:rPr>
          <w:rStyle w:val="Emphasis"/>
        </w:rPr>
        <w:t>Numerous startups in the tech hub of Toronto</w:t>
      </w:r>
      <w:r w:rsidRPr="001C2D47">
        <w:rPr>
          <w:u w:val="single"/>
        </w:rPr>
        <w:t xml:space="preserve"> say they have had steady, double-digit increases in job applications from the U</w:t>
      </w:r>
      <w:r w:rsidRPr="001C2D47">
        <w:t xml:space="preserve">nited </w:t>
      </w:r>
      <w:r w:rsidRPr="001C2D47">
        <w:rPr>
          <w:u w:val="single"/>
        </w:rPr>
        <w:t>S</w:t>
      </w:r>
      <w:r w:rsidRPr="001C2D47">
        <w:t xml:space="preserve">tates </w:t>
      </w:r>
      <w:r w:rsidRPr="001C2D47">
        <w:rPr>
          <w:u w:val="single"/>
        </w:rPr>
        <w:t>since last year's presidential election.</w:t>
      </w:r>
      <w:r w:rsidRPr="001C2D47">
        <w:t xml:space="preserve"> This is among the first concrete evidence that President Trump's hard line on immigration may be impacting the global race to attract the best minds.</w:t>
      </w:r>
    </w:p>
    <w:p w:rsidR="00A40F64" w:rsidRPr="001C2D47" w:rsidRDefault="00A40F64" w:rsidP="00A40F64">
      <w:r w:rsidRPr="001C2D47">
        <w:t>What they're saying: "I've been in tech for over 20 years in Canada and in Silicon Valley, too. I've never seen candidates from the U.S. apply for Canadian positions from places like Silicon Valley," Roy Pereira, the CEO of Zoom.ai, told Axios. "That's never happened."</w:t>
      </w:r>
    </w:p>
    <w:p w:rsidR="00A40F64" w:rsidRPr="001C2D47" w:rsidRDefault="00A40F64" w:rsidP="00A40F64">
      <w:r w:rsidRPr="001C2D47">
        <w:t xml:space="preserve">Why it matters: </w:t>
      </w:r>
      <w:r w:rsidRPr="001C2D47">
        <w:rPr>
          <w:u w:val="single"/>
        </w:rPr>
        <w:t>Since Trump's election, with his attacks on immigration and threats to cut back on visas</w:t>
      </w:r>
      <w:r w:rsidRPr="001C2D47">
        <w:t xml:space="preserve">, </w:t>
      </w:r>
      <w:r w:rsidRPr="001C2D47">
        <w:rPr>
          <w:u w:val="single"/>
        </w:rPr>
        <w:t>France, China and Canada, among other countries, have openly sought to poach American technologists and scientists</w:t>
      </w:r>
      <w:r w:rsidRPr="001C2D47">
        <w:t xml:space="preserve"> (as we have written). The reports from Toronto suggest a threat to the United States' long edge as the preeminent magnet for the world's brightest scientific talent.</w:t>
      </w:r>
    </w:p>
    <w:p w:rsidR="00A40F64" w:rsidRPr="001C2D47" w:rsidRDefault="00A40F64" w:rsidP="00A40F64">
      <w:r w:rsidRPr="001C2D47">
        <w:t xml:space="preserve">At the center of all this is </w:t>
      </w:r>
      <w:proofErr w:type="gramStart"/>
      <w:r w:rsidRPr="001C2D47">
        <w:t>MaRS</w:t>
      </w:r>
      <w:proofErr w:type="gramEnd"/>
      <w:r w:rsidRPr="001C2D47">
        <w:t xml:space="preserve">: </w:t>
      </w:r>
      <w:r w:rsidRPr="001C2D47">
        <w:rPr>
          <w:u w:val="single"/>
        </w:rPr>
        <w:t>Toronto has created a 20-story, 1.5-million-square-foot startup incubator within a dense core of the city</w:t>
      </w:r>
      <w:r w:rsidRPr="001C2D47">
        <w:t xml:space="preserve">, across the street from the University of Toronto and crammed among nine research and teaching hospitals. </w:t>
      </w:r>
      <w:r w:rsidRPr="001C2D47">
        <w:rPr>
          <w:u w:val="single"/>
        </w:rPr>
        <w:t>Some 150 medical, artificial intelligence, energy, fintech and other startups have quarters in the MaRS Discovery District</w:t>
      </w:r>
      <w:r w:rsidRPr="001C2D47">
        <w:t>, in addition to IBM, Autodesk, Merck and the Vector Institute, a new AI research center that's received about $200 million in government and industry funding.</w:t>
      </w:r>
    </w:p>
    <w:p w:rsidR="00A40F64" w:rsidRPr="001C2D47" w:rsidRDefault="00A40F64" w:rsidP="00A40F64">
      <w:r w:rsidRPr="001C2D47">
        <w:t xml:space="preserve">The key stat: </w:t>
      </w:r>
      <w:r w:rsidRPr="001C2D47">
        <w:rPr>
          <w:u w:val="single"/>
        </w:rPr>
        <w:t>62% of the high-growth Canadian companies that responded to a July survey</w:t>
      </w:r>
      <w:r w:rsidRPr="001C2D47">
        <w:t xml:space="preserve"> by MaRS indicated </w:t>
      </w:r>
      <w:r w:rsidRPr="001C2D47">
        <w:rPr>
          <w:rStyle w:val="Emphasis"/>
        </w:rPr>
        <w:t>that they'd seen a notable recent increase in U.S.-based applicants.</w:t>
      </w:r>
      <w:r w:rsidRPr="001C2D47">
        <w:t xml:space="preserve"> Some key examples from Toronto:</w:t>
      </w:r>
    </w:p>
    <w:p w:rsidR="00A40F64" w:rsidRPr="001C2D47" w:rsidRDefault="00A40F64" w:rsidP="00A40F64">
      <w:r w:rsidRPr="001C2D47">
        <w:rPr>
          <w:u w:val="single"/>
        </w:rPr>
        <w:t>Zoom.ai</w:t>
      </w:r>
      <w:r w:rsidRPr="001C2D47">
        <w:t xml:space="preserve">, an enterprise chatbot startup, </w:t>
      </w:r>
      <w:r w:rsidRPr="001C2D47">
        <w:rPr>
          <w:u w:val="single"/>
        </w:rPr>
        <w:t>has seen nearly a third of its applicants for its engineering positions come from the U.S., up from almost none.</w:t>
      </w:r>
      <w:r w:rsidRPr="001C2D47">
        <w:t xml:space="preserve"> That number peaked in February but has remained largely constant in the months afterward.</w:t>
      </w:r>
    </w:p>
    <w:p w:rsidR="00A40F64" w:rsidRPr="001C2D47" w:rsidRDefault="00A40F64" w:rsidP="00A40F64">
      <w:r w:rsidRPr="001C2D47">
        <w:t>Cyclica, which assists pharmaceutical companies with drug discovery and approval, said that 85% of its applicants for a business development leadership role this year were U.S.-based. That's up from 35% last June for similar job openings.</w:t>
      </w:r>
    </w:p>
    <w:p w:rsidR="00A40F64" w:rsidRPr="001C2D47" w:rsidRDefault="00A40F64" w:rsidP="00A40F64">
      <w:r w:rsidRPr="001C2D47">
        <w:t>Figure 1, the "Instagram for doctors," saw its U.S.-based applicants double for senior-level roles and increase by 50% for engineering roles year-over-year in January.</w:t>
      </w:r>
    </w:p>
    <w:p w:rsidR="00A40F64" w:rsidRPr="001C2D47" w:rsidRDefault="00A40F64" w:rsidP="00A40F64">
      <w:r w:rsidRPr="001C2D47">
        <w:t>"If you mix up enough highly reactive molecules, and apply heat, something is going to happen," MaRS CEO Ilse Treurnicht told Axios.</w:t>
      </w:r>
    </w:p>
    <w:p w:rsidR="00A40F64" w:rsidRPr="001C2D47" w:rsidRDefault="00A40F64" w:rsidP="00A40F64">
      <w:r w:rsidRPr="001C2D47">
        <w:t>When it happened: Cyclica CEO Naheed Kurji told Axios that he saw a "significant and notable spike" in U.S. applicants in the months immediately after the November election.</w:t>
      </w:r>
    </w:p>
    <w:p w:rsidR="00A40F64" w:rsidRPr="001C2D47" w:rsidRDefault="00A40F64" w:rsidP="00A40F64">
      <w:r w:rsidRPr="001C2D47">
        <w:rPr>
          <w:u w:val="single"/>
        </w:rPr>
        <w:t>It is not only companies, but students</w:t>
      </w:r>
      <w:r w:rsidRPr="001C2D47">
        <w:t xml:space="preserve"> — the seed of later scientists: </w:t>
      </w:r>
      <w:r w:rsidRPr="001C2D47">
        <w:rPr>
          <w:u w:val="single"/>
        </w:rPr>
        <w:t>U.S. applications to the University of Toronto, a leading center for the study of artificial intelligence, have risen 80% since November</w:t>
      </w:r>
      <w:r w:rsidRPr="001C2D47">
        <w:t>, the school says.</w:t>
      </w:r>
    </w:p>
    <w:p w:rsidR="00A40F64" w:rsidRPr="001C2D47" w:rsidRDefault="00A40F64" w:rsidP="00A40F64">
      <w:pPr>
        <w:rPr>
          <w:u w:val="single"/>
        </w:rPr>
      </w:pPr>
      <w:r w:rsidRPr="001C2D47">
        <w:t xml:space="preserve">Why it happened: Pereira said that his discussions with </w:t>
      </w:r>
      <w:r w:rsidRPr="001C2D47">
        <w:rPr>
          <w:u w:val="single"/>
        </w:rPr>
        <w:t>American applicants indicated that they were "concerned just because of the directionality that the country was taking,"</w:t>
      </w:r>
      <w:r w:rsidRPr="001C2D47">
        <w:t xml:space="preserve"> often </w:t>
      </w:r>
      <w:r w:rsidRPr="001C2D47">
        <w:rPr>
          <w:u w:val="single"/>
        </w:rPr>
        <w:t xml:space="preserve">citing </w:t>
      </w:r>
      <w:r w:rsidRPr="001C2D47">
        <w:rPr>
          <w:rStyle w:val="Emphasis"/>
        </w:rPr>
        <w:t>Trump's travel ban</w:t>
      </w:r>
      <w:r w:rsidRPr="001C2D47">
        <w:rPr>
          <w:u w:val="single"/>
        </w:rPr>
        <w:t xml:space="preserve"> as a reason they were looking at jobs in Canada.</w:t>
      </w:r>
    </w:p>
    <w:p w:rsidR="00A40F64" w:rsidRPr="001C2D47" w:rsidRDefault="00A40F64" w:rsidP="00A40F64">
      <w:r w:rsidRPr="001C2D47">
        <w:t>And they're influential: Figure 1 CEO Gregory Levey told Axios that he's meeting with American entrepreneurs this week who are looking to relocate to Toronto from Silicon Valley, describing them as "global-level talent," including "one high-flying startup CEO who just sold his company" for a significant amount of money.</w:t>
      </w:r>
    </w:p>
    <w:p w:rsidR="00A40F64" w:rsidRPr="001C2D47" w:rsidRDefault="00A40F64" w:rsidP="00A40F64">
      <w:r w:rsidRPr="001C2D47">
        <w:t xml:space="preserve">A homecoming: Kurji, Pereira, and Levey all mentioned that they'd been personally contacted about the job market in Toronto by Canadian expats in the U.S., indicating that </w:t>
      </w:r>
      <w:r w:rsidRPr="001C2D47">
        <w:rPr>
          <w:u w:val="single"/>
        </w:rPr>
        <w:t>many of Canada's best and brightest are looking to come home.</w:t>
      </w:r>
      <w:r w:rsidRPr="001C2D47">
        <w:t xml:space="preserve"> A big quote from Kurji:</w:t>
      </w:r>
    </w:p>
    <w:p w:rsidR="00A40F64" w:rsidRPr="001C2D47" w:rsidRDefault="00A40F64" w:rsidP="00A40F64">
      <w:r w:rsidRPr="001C2D47">
        <w:rPr>
          <w:rStyle w:val="Emphasis"/>
        </w:rPr>
        <w:t>"We're seeing a reverse brain drain for the first time.</w:t>
      </w:r>
      <w:r w:rsidRPr="001C2D47">
        <w:t xml:space="preserve"> </w:t>
      </w:r>
      <w:r w:rsidRPr="001C2D47">
        <w:rPr>
          <w:u w:val="single"/>
        </w:rPr>
        <w:t>There are highly talented Canadians — educated in Canada or the U.S. — who are now seeking to come back home</w:t>
      </w:r>
      <w:r w:rsidRPr="001C2D47">
        <w:t xml:space="preserve">. There's has been a significant spike in those conversations. Some of the most highly sought-after talent </w:t>
      </w:r>
      <w:proofErr w:type="gramStart"/>
      <w:r w:rsidRPr="001C2D47">
        <w:t>are</w:t>
      </w:r>
      <w:proofErr w:type="gramEnd"/>
      <w:r w:rsidRPr="001C2D47">
        <w:t xml:space="preserve"> asking, 'What positions do you know of in Toronto?' These are leaders in their industries in New York, San Francisco, Los Angeles, and Chicago."</w:t>
      </w:r>
    </w:p>
    <w:p w:rsidR="00634329" w:rsidRPr="001C2D47" w:rsidRDefault="00634329" w:rsidP="00634329">
      <w:pPr>
        <w:pStyle w:val="Heading3"/>
      </w:pPr>
      <w:r w:rsidRPr="001C2D47">
        <w:t>AT: Brain Drain Impact</w:t>
      </w:r>
    </w:p>
    <w:p w:rsidR="00634329" w:rsidRPr="001C2D47" w:rsidRDefault="00634329" w:rsidP="00634329">
      <w:pPr>
        <w:pStyle w:val="Heading4"/>
      </w:pPr>
      <w:r w:rsidRPr="001C2D47">
        <w:t>The impact to Canadian brain drain is minimal</w:t>
      </w:r>
    </w:p>
    <w:p w:rsidR="00634329" w:rsidRPr="001C2D47" w:rsidRDefault="00634329" w:rsidP="00634329">
      <w:pPr>
        <w:rPr>
          <w:rStyle w:val="Style13ptBold"/>
          <w:b w:val="0"/>
          <w:sz w:val="22"/>
        </w:rPr>
      </w:pPr>
      <w:r w:rsidRPr="001C2D47">
        <w:rPr>
          <w:rStyle w:val="Style13ptBold"/>
        </w:rPr>
        <w:t xml:space="preserve">Spicer et al. 2018 </w:t>
      </w:r>
      <w:r w:rsidRPr="001C2D47">
        <w:rPr>
          <w:rStyle w:val="Style13ptBold"/>
          <w:b w:val="0"/>
          <w:sz w:val="22"/>
        </w:rPr>
        <w:t xml:space="preserve">(Zachary, PhD and associate at the Munk School of Global Affairs at the University of Toronto, </w:t>
      </w:r>
      <w:r w:rsidRPr="001C2D47">
        <w:rPr>
          <w:rStyle w:val="Style13ptBold"/>
          <w:b w:val="0"/>
          <w:i/>
          <w:sz w:val="22"/>
        </w:rPr>
        <w:t xml:space="preserve">University of Toronto and Brock University, </w:t>
      </w:r>
      <w:r w:rsidRPr="001C2D47">
        <w:rPr>
          <w:rStyle w:val="Style13ptBold"/>
          <w:b w:val="0"/>
          <w:sz w:val="22"/>
        </w:rPr>
        <w:t xml:space="preserve">“Reversing the Brain Drain: Where is Canadian STEM talent going?” published May 9, 2018, </w:t>
      </w:r>
      <w:hyperlink r:id="rId163" w:history="1">
        <w:r w:rsidRPr="001C2D47">
          <w:rPr>
            <w:rStyle w:val="Hyperlink"/>
          </w:rPr>
          <w:t>https://brocku.ca/social-sciences/political-science/wp-content/uploads/sites/153/Reversing-the-Brain-Drain.pdf</w:t>
        </w:r>
      </w:hyperlink>
      <w:r w:rsidRPr="001C2D47">
        <w:rPr>
          <w:rStyle w:val="Style13ptBold"/>
          <w:b w:val="0"/>
          <w:sz w:val="22"/>
        </w:rPr>
        <w:t>, page 14, accessed 6/25/2018, JME.)</w:t>
      </w:r>
    </w:p>
    <w:p w:rsidR="00634329" w:rsidRPr="001C2D47" w:rsidRDefault="00634329" w:rsidP="00634329">
      <w:pPr>
        <w:rPr>
          <w:rStyle w:val="StyleUnderline"/>
        </w:rPr>
      </w:pPr>
      <w:r w:rsidRPr="001C2D47">
        <w:t>The impact of the brain drain has proven especially nuanced in the Canadian context</w:t>
      </w:r>
      <w:r w:rsidRPr="001C2D47">
        <w:rPr>
          <w:rStyle w:val="StyleUnderline"/>
        </w:rPr>
        <w:t>. On the one hand, losses to the United States are compensated for in the form of immigration from other countries, although this is a phenomenon not experienced in all industries (Cervantes and Guellec 2002). Canada also receives more return migration than many of the developing countries most heavily impacted by the brain drain, with many who leave for the United States returning at some point in their careers (Zhao et al 2000; Helliwell 1999). This suggests that brain drain is driven by the general mobility of the highly skilled, which, at the same time that it facilitates migration to the United States, also often makes migration between advanced countries like Canada and the United States temporary (Cervantes and Guellec 2002).</w:t>
      </w:r>
    </w:p>
    <w:p w:rsidR="00634329" w:rsidRPr="001C2D47" w:rsidRDefault="00634329" w:rsidP="00634329">
      <w:pPr>
        <w:rPr>
          <w:rStyle w:val="StyleUnderline"/>
        </w:rPr>
      </w:pPr>
      <w:r w:rsidRPr="001C2D47">
        <w:t>On the other hand, while Canada may receive plenty of highly skilled workers from around the world, it is also losing many of its own highly skilled workforce to the United States and the consequences of these losses cannot be ignored (Kesselman 2001</w:t>
      </w:r>
      <w:r w:rsidRPr="001C2D47">
        <w:rPr>
          <w:rStyle w:val="StyleUnderline"/>
        </w:rPr>
        <w:t xml:space="preserve">). As described above, the secondary benefits of brain drain fail to make up for the lost investment in education. </w:t>
      </w:r>
      <w:r w:rsidRPr="001C2D47">
        <w:t xml:space="preserve">Furthermore, those leaving are often top students. A 1995 study of Canadian graduates leaving for the United States, for example, found that over 44% of emigrants ranked themselves in the top 10% of their graduating class (Frank and Belair 1999). </w:t>
      </w:r>
      <w:r w:rsidRPr="001C2D47">
        <w:rPr>
          <w:rStyle w:val="StyleUnderline"/>
        </w:rPr>
        <w:t>Finally, while the brain drain has not resulted in skill shortages at the aggregate level, it remains possible that workplace shortages can emerge in particular sectors</w:t>
      </w:r>
      <w:r w:rsidRPr="001C2D47">
        <w:t xml:space="preserve">. A study by the Software Human Resources Council of Canada, for example, suggests that Canadian firms experienced a shortage of computer programmers in the 1990s (Library of Parliament, 2000). </w:t>
      </w:r>
      <w:r w:rsidRPr="001C2D47">
        <w:rPr>
          <w:rStyle w:val="StyleUnderline"/>
        </w:rPr>
        <w:t>It is unclear whether these costs nullify Canada’s benefit from the international brain drain, though understanding and minimizing losses can only serve to benefit Canada’s position in the international market.</w:t>
      </w:r>
    </w:p>
    <w:p w:rsidR="00634329" w:rsidRPr="001C2D47" w:rsidRDefault="00634329" w:rsidP="00634329">
      <w:pPr>
        <w:pStyle w:val="Heading4"/>
      </w:pPr>
      <w:r w:rsidRPr="001C2D47">
        <w:t>No impact – Canada doesn’t put its brain gain to use</w:t>
      </w:r>
    </w:p>
    <w:p w:rsidR="00634329" w:rsidRPr="001C2D47" w:rsidRDefault="00634329" w:rsidP="00634329">
      <w:r w:rsidRPr="001C2D47">
        <w:rPr>
          <w:rStyle w:val="Style13ptBold"/>
        </w:rPr>
        <w:t>Ng &amp; Metz 14</w:t>
      </w:r>
      <w:r w:rsidRPr="001C2D47">
        <w:t xml:space="preserve"> - * Author &amp; Professor at Dalhousie University AND ** Professor at The University of Melbourne (Eddy S. and Isabel, “Multiculturalism as a Strategy for National Competitiveness: The Case for Canada and Australia,” </w:t>
      </w:r>
      <w:r w:rsidRPr="001C2D47">
        <w:rPr>
          <w:i/>
        </w:rPr>
        <w:t>Springer Science &amp; Business</w:t>
      </w:r>
      <w:r w:rsidRPr="001C2D47">
        <w:t xml:space="preserve">, 02/19/14, </w:t>
      </w:r>
      <w:hyperlink r:id="rId164" w:history="1">
        <w:r w:rsidRPr="001C2D47">
          <w:rPr>
            <w:rStyle w:val="Hyperlink"/>
          </w:rPr>
          <w:t>https://link-springer-com.proxy.lib.umich.edu/content/pdf/10.1007%2Fs10551-014-2089-8.pdf</w:t>
        </w:r>
      </w:hyperlink>
      <w:r w:rsidRPr="001C2D47">
        <w:t xml:space="preserve">, pg. 261)//SI </w:t>
      </w:r>
    </w:p>
    <w:p w:rsidR="00634329" w:rsidRPr="001C2D47" w:rsidRDefault="00634329" w:rsidP="00634329">
      <w:r w:rsidRPr="001C2D47">
        <w:rPr>
          <w:rStyle w:val="Emphasis"/>
        </w:rPr>
        <w:t>We acknowledge that despite the brain gain for Canada and Australia, neither country has been successful in fully utilizing the talents of its immigrants (Iredale 2005).</w:t>
      </w:r>
      <w:r w:rsidRPr="001C2D47">
        <w:t xml:space="preserve"> For example, </w:t>
      </w:r>
      <w:r w:rsidRPr="001C2D47">
        <w:rPr>
          <w:rStyle w:val="StyleUnderline"/>
        </w:rPr>
        <w:t>Canada has not kept pace with its multiculturalism policy in foreign credential recognition</w:t>
      </w:r>
      <w:proofErr w:type="gramStart"/>
      <w:r w:rsidRPr="001C2D47">
        <w:rPr>
          <w:rStyle w:val="StyleUnderline"/>
        </w:rPr>
        <w:t>,1</w:t>
      </w:r>
      <w:proofErr w:type="gramEnd"/>
      <w:r w:rsidRPr="001C2D47">
        <w:rPr>
          <w:rStyle w:val="StyleUnderline"/>
        </w:rPr>
        <w:t xml:space="preserve"> leading to underemployment and underutilization of skills and training among highly qualified and skilled immigrants</w:t>
      </w:r>
      <w:r w:rsidRPr="001C2D47">
        <w:t xml:space="preserve"> (Haq and Ng 2010). </w:t>
      </w:r>
      <w:r w:rsidRPr="001C2D47">
        <w:rPr>
          <w:rStyle w:val="StyleUnderline"/>
        </w:rPr>
        <w:t>Although some evidence suggests that immigrants’ economic disadvantage are mostly due to the act of migration itself</w:t>
      </w:r>
      <w:r w:rsidRPr="001C2D47">
        <w:t xml:space="preserve"> (e.g., loss of business and family networks, which benefit careers; McAllister 1995), </w:t>
      </w:r>
      <w:r w:rsidRPr="001C2D47">
        <w:rPr>
          <w:rStyle w:val="StyleUnderline"/>
        </w:rPr>
        <w:t xml:space="preserve">racism and discrimination also play a role in contributing to the unemployment and underemployment among immigrants. </w:t>
      </w:r>
      <w:r w:rsidRPr="001C2D47">
        <w:t>For example, employers often cite a ‘‘lack of fit’’ when encountering differences relating to race, ethnicity, language, accent, or religion (Newson 2013). It is possible, however, that only a minority of the employers (e.g., under one-third in Australia; Evans and Kelley 1991) are sufficiently prejudiced against immigrants to want to discriminate. Nevertheless, efforts should be directed at improving foreign credential recognitions, increasing employer awareness of foreign qualifications, and creating a more inclusive culture to leverage the benefits of diversity (Conference Board of Canada 2005; Newson 2013).</w:t>
      </w:r>
    </w:p>
    <w:p w:rsidR="00634329" w:rsidRPr="001C2D47" w:rsidRDefault="00634329" w:rsidP="00634329"/>
    <w:p w:rsidR="00634329" w:rsidRPr="001C2D47" w:rsidRDefault="00634329" w:rsidP="00634329">
      <w:pPr>
        <w:rPr>
          <w:rStyle w:val="StyleUnderline"/>
        </w:rPr>
      </w:pPr>
    </w:p>
    <w:p w:rsidR="00634329" w:rsidRPr="001C2D47" w:rsidRDefault="00634329" w:rsidP="00634329">
      <w:pPr>
        <w:pStyle w:val="Heading3"/>
        <w:rPr>
          <w:rStyle w:val="StyleUnderline"/>
          <w:sz w:val="32"/>
        </w:rPr>
      </w:pPr>
      <w:r w:rsidRPr="001C2D47">
        <w:rPr>
          <w:rStyle w:val="StyleUnderline"/>
          <w:sz w:val="32"/>
        </w:rPr>
        <w:t>AT: Middle Power Impact</w:t>
      </w:r>
    </w:p>
    <w:p w:rsidR="00634329" w:rsidRPr="001C2D47" w:rsidRDefault="00634329" w:rsidP="00634329">
      <w:pPr>
        <w:pStyle w:val="Heading4"/>
      </w:pPr>
      <w:r w:rsidRPr="001C2D47">
        <w:t>Canada is no longer a middle power</w:t>
      </w:r>
    </w:p>
    <w:p w:rsidR="00634329" w:rsidRPr="001C2D47" w:rsidRDefault="00634329" w:rsidP="00634329">
      <w:pPr>
        <w:rPr>
          <w:rStyle w:val="Style13ptBold"/>
          <w:b w:val="0"/>
          <w:bCs w:val="0"/>
          <w:sz w:val="22"/>
        </w:rPr>
      </w:pPr>
      <w:r w:rsidRPr="001C2D47">
        <w:rPr>
          <w:rStyle w:val="Style13ptBold"/>
        </w:rPr>
        <w:t xml:space="preserve">Bothwell 2011 </w:t>
      </w:r>
      <w:r w:rsidRPr="001C2D47">
        <w:rPr>
          <w:rStyle w:val="Style13ptBold"/>
          <w:b w:val="0"/>
          <w:sz w:val="22"/>
        </w:rPr>
        <w:t xml:space="preserve">(Alice, student at University of Stellenbosch, with oversight from </w:t>
      </w:r>
      <w:r w:rsidRPr="001C2D47">
        <w:t xml:space="preserve">Dr. Janis Van Der Westhuizen, PhD in political sciences at the University of Stellenbosch, </w:t>
      </w:r>
      <w:r w:rsidRPr="001C2D47">
        <w:rPr>
          <w:i/>
        </w:rPr>
        <w:t xml:space="preserve">University of Stellenbosch, </w:t>
      </w:r>
      <w:r w:rsidRPr="001C2D47">
        <w:t xml:space="preserve">“Can Canada Still Be Considered a Middle Power? Zimbabwe and Canada’s Declining Global Role,” published March 2011, </w:t>
      </w:r>
      <w:hyperlink r:id="rId165" w:history="1">
        <w:r w:rsidRPr="001C2D47">
          <w:rPr>
            <w:rStyle w:val="Hyperlink"/>
          </w:rPr>
          <w:t>file:///C:/Users/Jackson/Downloads/bothwell_can_2011%20(2).pdf</w:t>
        </w:r>
      </w:hyperlink>
      <w:r w:rsidRPr="001C2D47">
        <w:t xml:space="preserve">, page 12, accessed 6/28/2018, JME.) </w:t>
      </w:r>
    </w:p>
    <w:p w:rsidR="00634329" w:rsidRPr="001C2D47" w:rsidRDefault="00634329" w:rsidP="00634329">
      <w:r w:rsidRPr="001C2D47">
        <w:rPr>
          <w:rStyle w:val="StyleUnderline"/>
        </w:rPr>
        <w:t>Canada has consistently been seen as a middle power, a helpful fixer and a nation that supports good governance and peacekeeping</w:t>
      </w:r>
      <w:r w:rsidRPr="001C2D47">
        <w:t xml:space="preserve">. This is a reputation that Canadians hold dear and are proud of. When looking at Canada’s history of middle power successes there are many events to be proud of, such as substantial peacekeeping contributions and a steadfast support of democracy all over the world spanning many decades. </w:t>
      </w:r>
      <w:r w:rsidRPr="001C2D47">
        <w:rPr>
          <w:rStyle w:val="StyleUnderline"/>
        </w:rPr>
        <w:t>Upon further investigation, it has become increasingly clear that Canada’s reputation as middle power has been diluted and holds onto memories of the past.</w:t>
      </w:r>
      <w:r w:rsidRPr="001C2D47">
        <w:t xml:space="preserve"> </w:t>
      </w:r>
    </w:p>
    <w:p w:rsidR="00634329" w:rsidRPr="001C2D47" w:rsidRDefault="00634329" w:rsidP="00634329">
      <w:pPr>
        <w:rPr>
          <w:rStyle w:val="StyleUnderline"/>
        </w:rPr>
      </w:pPr>
      <w:r w:rsidRPr="001C2D47">
        <w:rPr>
          <w:rStyle w:val="StyleUnderline"/>
        </w:rPr>
        <w:t xml:space="preserve">Since the emergence of the term middle power the world order has changed greatly. The strengths that propelled Canada into middle power status in the Cold War no longer exist. Throughout the Cold War there was a strategic importance to Canada, because of its North Atlantic geography, acting as the connection between Europe and the United States, and between the USSR and the USA, on the flight path of enemy aircrafts or missiles. But since the Cold War ended twenty years ago there is no longer the same importance to the landmass which separated the Soviet Union and the United States. </w:t>
      </w:r>
    </w:p>
    <w:p w:rsidR="00634329" w:rsidRPr="001C2D47" w:rsidRDefault="00634329" w:rsidP="00634329">
      <w:pPr>
        <w:rPr>
          <w:u w:val="single"/>
        </w:rPr>
      </w:pPr>
      <w:r w:rsidRPr="001C2D47">
        <w:rPr>
          <w:u w:val="single"/>
        </w:rPr>
        <w:t>Specifically, by tracing Canada’s involvement with Zimbabwe this perception becomes clear</w:t>
      </w:r>
      <w:r w:rsidRPr="001C2D47">
        <w:t xml:space="preserve">. On the 30th anniversary of Zimbabwe’s independence, the country which was once full of hope and </w:t>
      </w:r>
      <w:proofErr w:type="gramStart"/>
      <w:r w:rsidRPr="001C2D47">
        <w:t>prosperity,</w:t>
      </w:r>
      <w:proofErr w:type="gramEnd"/>
      <w:r w:rsidRPr="001C2D47">
        <w:t xml:space="preserve"> has fallen into a dire situation. </w:t>
      </w:r>
      <w:r w:rsidRPr="001C2D47">
        <w:rPr>
          <w:u w:val="single"/>
        </w:rPr>
        <w:t>Poverty, political violence, disease and corruption are just some of the widespread problems which plague this poorly managed country.</w:t>
      </w:r>
      <w:r w:rsidRPr="001C2D47">
        <w:t xml:space="preserve"> The relationship between Canada and Zimbabwe is long but varied. </w:t>
      </w:r>
      <w:r w:rsidRPr="001C2D47">
        <w:rPr>
          <w:u w:val="single"/>
        </w:rPr>
        <w:t>At one point in time, the Canadian government stood up for the rights of Zimbabweans and helped bring the Commonwealth into consensus against the racist minority regime in Rhodesia. But now, in the 21st century, Canada is entirely insignificant to the Zimbabwean cause. Rather, the Canadian government has adopted the same direction as other western governments, enacting targeted sanctions against Robert Mugabe and the leading ZANUPF heavyweights, while contributing very little to alleviating the widespread crisis in Zimbabwe.</w:t>
      </w:r>
    </w:p>
    <w:p w:rsidR="00634329" w:rsidRPr="001C2D47" w:rsidRDefault="00634329" w:rsidP="00634329"/>
    <w:p w:rsidR="00634329" w:rsidRPr="001C2D47" w:rsidRDefault="00634329" w:rsidP="00634329">
      <w:pPr>
        <w:pStyle w:val="Heading3"/>
      </w:pPr>
      <w:r w:rsidRPr="001C2D47">
        <w:t>Impact Turn: Brain Drain Good</w:t>
      </w:r>
    </w:p>
    <w:p w:rsidR="00634329" w:rsidRPr="001C2D47" w:rsidRDefault="00634329" w:rsidP="00634329">
      <w:pPr>
        <w:pStyle w:val="Heading4"/>
      </w:pPr>
      <w:r w:rsidRPr="001C2D47">
        <w:t>Canada brain drain good—brings in remittances, return migration, and networking</w:t>
      </w:r>
    </w:p>
    <w:p w:rsidR="00634329" w:rsidRPr="001C2D47" w:rsidRDefault="00634329" w:rsidP="00634329">
      <w:pPr>
        <w:rPr>
          <w:rStyle w:val="Style13ptBold"/>
          <w:b w:val="0"/>
          <w:sz w:val="22"/>
        </w:rPr>
      </w:pPr>
      <w:r w:rsidRPr="001C2D47">
        <w:rPr>
          <w:rStyle w:val="Style13ptBold"/>
        </w:rPr>
        <w:t xml:space="preserve">Spicer et al. 2018 </w:t>
      </w:r>
      <w:r w:rsidRPr="001C2D47">
        <w:rPr>
          <w:rStyle w:val="Style13ptBold"/>
          <w:b w:val="0"/>
          <w:sz w:val="22"/>
        </w:rPr>
        <w:t xml:space="preserve">(Zachary, PhD and associate at the Munk School of Global Affairs at the University of Toronto, </w:t>
      </w:r>
      <w:r w:rsidRPr="001C2D47">
        <w:rPr>
          <w:rStyle w:val="Style13ptBold"/>
          <w:b w:val="0"/>
          <w:i/>
          <w:sz w:val="22"/>
        </w:rPr>
        <w:t xml:space="preserve">University of Toronto and Brock University, </w:t>
      </w:r>
      <w:r w:rsidRPr="001C2D47">
        <w:rPr>
          <w:rStyle w:val="Style13ptBold"/>
          <w:b w:val="0"/>
          <w:sz w:val="22"/>
        </w:rPr>
        <w:t xml:space="preserve">“Reversing the Brain Drain: Where is Canadian STEM talent going?” published May 9, 2018, </w:t>
      </w:r>
      <w:hyperlink r:id="rId166" w:history="1">
        <w:r w:rsidRPr="001C2D47">
          <w:rPr>
            <w:rStyle w:val="Hyperlink"/>
          </w:rPr>
          <w:t>https://brocku.ca/social-sciences/political-science/wp-content/uploads/sites/153/Reversing-the-Brain-Drain.pdf</w:t>
        </w:r>
      </w:hyperlink>
      <w:r w:rsidRPr="001C2D47">
        <w:rPr>
          <w:rStyle w:val="Style13ptBold"/>
          <w:b w:val="0"/>
          <w:sz w:val="22"/>
        </w:rPr>
        <w:t>, page 14, accessed 6/25/2018, JME.)</w:t>
      </w:r>
    </w:p>
    <w:p w:rsidR="00634329" w:rsidRPr="001C2D47" w:rsidRDefault="00634329" w:rsidP="00634329">
      <w:r w:rsidRPr="001C2D47">
        <w:t>On the one hand, concern over brain drain is inspired, justifiably, by the disproportionate rate at which the highly skilled choose to emigrate. The majority of those who choose to leave their home country are highly educated, making brain drain the driving force of international migration (Docquier and Rapoport 2011). The rate of emigration for those with post-secondary schooling is over seven times greater than that of individuals with only primary education, and more than three times higher than individuals with only secondary schooling (Gibson and McKenzie 2011</w:t>
      </w:r>
      <w:r w:rsidRPr="001C2D47">
        <w:rPr>
          <w:rStyle w:val="StyleUnderline"/>
        </w:rPr>
        <w:t>). Much of this is because highskill emigration is generally less sensitive to the financial burdens or distancing involved in relocation, and is favoured by selective immigration policies that privilege skilled workers among receiving countries (Cervantes and Guellec 2002; Docquier and Rapoport 2011).</w:t>
      </w:r>
      <w:r w:rsidRPr="001C2D47">
        <w:t xml:space="preserve"> The globalization of companies has also helped aid the flow of the brain drain, with intra-company transfers accounting for 5-10% of the skilled emigration to the United States during the 1990s (Cervantes and Guellec 2002). It is important to note, also, that the disproportion is even more inflated for women, who are overrepresented in the brain drain itself. This is likely due to the fact that home-country education rates for women are lower than for men in many of the developing countries losing their highly skilled workers to the United States (Docquier and Rapoport 2011; Gibson and McKenzie 2011; Docquier, Lowell and Marfouk 2009; Dumont, Martin, and Spielvogel 2007). That these emigrants are highly valued by their home country is implied in the very terminology being used to describe their leaving, insofar as “drain” conveys, as Johnson (1965) noted early, “a strong implication of serious loss.”</w:t>
      </w:r>
    </w:p>
    <w:p w:rsidR="00634329" w:rsidRPr="001C2D47" w:rsidRDefault="00634329" w:rsidP="00634329">
      <w:r w:rsidRPr="001C2D47">
        <w:t xml:space="preserve">On the other hand, however, research on the impact of brain drain has produced much more complicated results. </w:t>
      </w:r>
      <w:r w:rsidRPr="001C2D47">
        <w:rPr>
          <w:rStyle w:val="StyleUnderline"/>
        </w:rPr>
        <w:t xml:space="preserve">Some, for example, have argued that the impact of the brain drain is essentially neutral. As Docquier and Rapoport (2011) summarize, much of the early research on brain drain is in this vein, suggesting that the benefits of free migration nullify the cost of losing highly talented human capital. These benefits include, but are not limited to, </w:t>
      </w:r>
      <w:r w:rsidRPr="001C2D47">
        <w:rPr>
          <w:rStyle w:val="StyleUnderline"/>
          <w:b/>
        </w:rPr>
        <w:t>remittances, return migration, and networking</w:t>
      </w:r>
      <w:r w:rsidRPr="001C2D47">
        <w:rPr>
          <w:rStyle w:val="StyleUnderline"/>
        </w:rPr>
        <w:t xml:space="preserve"> (Grubel and Scott 1966; Bhagwati and Hamada 1974; McCulloch and Yellen 1997; Gibson and McKenzie 2011).</w:t>
      </w:r>
      <w:r w:rsidRPr="001C2D47">
        <w:t xml:space="preserve"> In more abstract terms, Cervantes and Guellec (2002) suggest that the “international mobility of skilled workers can generate global benefits by improving knowledge flows and satisfying the demand for skills” (p. 40). </w:t>
      </w:r>
      <w:r w:rsidRPr="001C2D47">
        <w:rPr>
          <w:rStyle w:val="StyleUnderline"/>
        </w:rPr>
        <w:t>Their point is echoed more recently by Seguin, State, Singer, and Daar (2006) who concur that the diaspora of the brain drain can aid in the technological and economic development of home countries through the sharing of knowledge integral to this development.</w:t>
      </w:r>
    </w:p>
    <w:p w:rsidR="00634329" w:rsidRPr="001C2D47" w:rsidRDefault="00634329" w:rsidP="00634329">
      <w:pPr>
        <w:rPr>
          <w:rStyle w:val="StyleUnderline"/>
        </w:rPr>
      </w:pPr>
      <w:r w:rsidRPr="001C2D47">
        <w:rPr>
          <w:rStyle w:val="StyleUnderline"/>
        </w:rPr>
        <w:t xml:space="preserve">Moreover, even those that concede that these positive effects may not be enough on their own to offset losses to the brain drain nevertheless speculate that the brain drain itself, inspired by higher returns for education experienced abroad, may nevertheless entice more people to invest in education at home in hopes of qualifying for such returns </w:t>
      </w:r>
      <w:r w:rsidRPr="001C2D47">
        <w:t xml:space="preserve">(Adams 2003; Mountford 1997; Vidal 1998; Beine et al 2001; Beine et al 2008). There is some evidence of this to the extent that even while the highly skilled are much more likely to leave their home country, these numbers prove to be relatively low in absolute terms, with some suggesting that less than 10% of the best educated population in labour-exporting countries choose to leave (Adams 2003). </w:t>
      </w:r>
      <w:r w:rsidRPr="001C2D47">
        <w:rPr>
          <w:rStyle w:val="StyleUnderline"/>
        </w:rPr>
        <w:t>This positive perception of the brain drain has made its way into the mainstream, with some politicians, such as India’s Prime Minister Manhoman Singh, choosing to celebrate the potential “brain gain” brought about by sending their highly skilled workers to OECD countries (Gibson and McKenzie 2011).</w:t>
      </w:r>
    </w:p>
    <w:p w:rsidR="00634329" w:rsidRPr="001C2D47" w:rsidRDefault="00634329" w:rsidP="00634329"/>
    <w:p w:rsidR="00634329" w:rsidRPr="001C2D47" w:rsidRDefault="00634329" w:rsidP="00634329"/>
    <w:p w:rsidR="00E76416" w:rsidRPr="001C2D47" w:rsidRDefault="00814ABF" w:rsidP="00FB7782">
      <w:pPr>
        <w:pStyle w:val="Heading2"/>
      </w:pPr>
      <w:r w:rsidRPr="001C2D47">
        <w:t xml:space="preserve">China </w:t>
      </w:r>
    </w:p>
    <w:p w:rsidR="007D5BEB" w:rsidRPr="001C2D47" w:rsidRDefault="00E026E4" w:rsidP="007D5BEB">
      <w:pPr>
        <w:pStyle w:val="Heading3"/>
      </w:pPr>
      <w:r w:rsidRPr="001C2D47">
        <w:t>N</w:t>
      </w:r>
      <w:r w:rsidR="007D5BEB" w:rsidRPr="001C2D47">
        <w:t>UQ – China</w:t>
      </w:r>
    </w:p>
    <w:p w:rsidR="007D5BEB" w:rsidRPr="001C2D47" w:rsidRDefault="007D5BEB" w:rsidP="007D5BEB">
      <w:pPr>
        <w:pStyle w:val="Heading4"/>
      </w:pPr>
      <w:r w:rsidRPr="001C2D47">
        <w:t xml:space="preserve">Non-uq --- China is losing skilled labor because of the one child policy </w:t>
      </w:r>
    </w:p>
    <w:p w:rsidR="007D5BEB" w:rsidRPr="001C2D47" w:rsidRDefault="007D5BEB" w:rsidP="007D5BEB">
      <w:r w:rsidRPr="001C2D47">
        <w:t xml:space="preserve">Dinh Loc </w:t>
      </w:r>
      <w:r w:rsidRPr="001C2D47">
        <w:rPr>
          <w:rStyle w:val="Style13ptBold"/>
        </w:rPr>
        <w:t>Nguyen 17</w:t>
      </w:r>
      <w:r w:rsidRPr="001C2D47">
        <w:t xml:space="preserve"> --- Bachelor of Business Administration at Helsinki Metropolia University of Applied Sciences. </w:t>
      </w:r>
      <w:proofErr w:type="gramStart"/>
      <w:r w:rsidRPr="001C2D47">
        <w:t>“The Application of Talent Management Theories to the Prevention of "Brain Drain" in China” Helsinki Metropolia University of Applied Sciences.</w:t>
      </w:r>
      <w:proofErr w:type="gramEnd"/>
      <w:r w:rsidRPr="001C2D47">
        <w:t xml:space="preserve"> November 3, 2017. </w:t>
      </w:r>
      <w:hyperlink r:id="rId167" w:history="1">
        <w:r w:rsidRPr="001C2D47">
          <w:rPr>
            <w:rStyle w:val="Hyperlink"/>
          </w:rPr>
          <w:t>https://www.theseus.fi/bitstream/handle/10024/136097/Nguyen_DinhLoc.pdf?sequence=1&amp;isAllowed=y</w:t>
        </w:r>
      </w:hyperlink>
      <w:r w:rsidRPr="001C2D47">
        <w:t xml:space="preserve"> // RP</w:t>
      </w:r>
    </w:p>
    <w:p w:rsidR="007D5BEB" w:rsidRPr="001C2D47" w:rsidRDefault="007D5BEB" w:rsidP="007D5BEB">
      <w:r w:rsidRPr="001C2D47">
        <w:rPr>
          <w:u w:val="single"/>
        </w:rPr>
        <w:t xml:space="preserve">The reasons of the outflow of China’s human capital </w:t>
      </w:r>
      <w:r w:rsidRPr="001C2D47">
        <w:rPr>
          <w:rStyle w:val="Emphasis"/>
        </w:rPr>
        <w:t>vary and are different in every situation.</w:t>
      </w:r>
      <w:r w:rsidRPr="001C2D47">
        <w:t xml:space="preserve"> </w:t>
      </w:r>
      <w:r w:rsidRPr="001C2D47">
        <w:rPr>
          <w:rStyle w:val="Emphasis"/>
        </w:rPr>
        <w:t>Many want to raise a family to avoid the strict birth control of Chinese government</w:t>
      </w:r>
      <w:r w:rsidRPr="001C2D47">
        <w:rPr>
          <w:u w:val="single"/>
        </w:rPr>
        <w:t>, whilst some want to be out of the daily life in China covered by traditional rules</w:t>
      </w:r>
      <w:r w:rsidRPr="001C2D47">
        <w:t xml:space="preserve"> and the rigid Confucianism. </w:t>
      </w:r>
      <w:r w:rsidRPr="001C2D47">
        <w:rPr>
          <w:u w:val="single"/>
        </w:rPr>
        <w:t>However, behind the severe issue of brain drain are six main causes that make Chinese people abroad stay away and urge more leaving each year,</w:t>
      </w:r>
      <w:r w:rsidRPr="001C2D47">
        <w:t xml:space="preserve"> respectively, </w:t>
      </w:r>
      <w:r w:rsidRPr="001C2D47">
        <w:rPr>
          <w:u w:val="single"/>
        </w:rPr>
        <w:t>a low-level living standard, pollution, unattractive employment opportunities, an undemocratic political situation, a poor education system and cultural barriers</w:t>
      </w:r>
      <w:r w:rsidRPr="001C2D47">
        <w:t>. These concerns hit directly to talent management plans as a whole and dig deeper into brain drain in particular.</w:t>
      </w:r>
    </w:p>
    <w:p w:rsidR="007D5BEB" w:rsidRPr="001C2D47" w:rsidRDefault="007D5BEB" w:rsidP="007D5BEB">
      <w:pPr>
        <w:pStyle w:val="Heading4"/>
      </w:pPr>
      <w:r w:rsidRPr="001C2D47">
        <w:t>Non-uq --- China is losing skilled labor because of poor living conditions</w:t>
      </w:r>
    </w:p>
    <w:p w:rsidR="007D5BEB" w:rsidRPr="001C2D47" w:rsidRDefault="007D5BEB" w:rsidP="007D5BEB">
      <w:r w:rsidRPr="001C2D47">
        <w:t xml:space="preserve">Dinh Loc </w:t>
      </w:r>
      <w:r w:rsidRPr="001C2D47">
        <w:rPr>
          <w:rStyle w:val="Style13ptBold"/>
        </w:rPr>
        <w:t>Nguyen 17</w:t>
      </w:r>
      <w:r w:rsidRPr="001C2D47">
        <w:t xml:space="preserve"> --- Bachelor of Business Administration at Helsinki Metropolia University of Applied Sciences. </w:t>
      </w:r>
      <w:proofErr w:type="gramStart"/>
      <w:r w:rsidRPr="001C2D47">
        <w:t>“The Application of Talent Management Theories to the Prevention of "Brain Drain" in China” Helsinki Metropolia University of Applied Sciences.</w:t>
      </w:r>
      <w:proofErr w:type="gramEnd"/>
      <w:r w:rsidRPr="001C2D47">
        <w:t xml:space="preserve"> November 3, 2017. </w:t>
      </w:r>
      <w:hyperlink r:id="rId168" w:history="1">
        <w:r w:rsidRPr="001C2D47">
          <w:rPr>
            <w:rStyle w:val="Hyperlink"/>
          </w:rPr>
          <w:t>https://www.theseus.fi/bitstream/handle/10024/136097/Nguyen_DinhLoc.pdf?sequence=1&amp;isAllowed=y</w:t>
        </w:r>
      </w:hyperlink>
      <w:r w:rsidRPr="001C2D47">
        <w:t xml:space="preserve"> // RP</w:t>
      </w:r>
    </w:p>
    <w:p w:rsidR="007D5BEB" w:rsidRPr="001C2D47" w:rsidRDefault="007D5BEB" w:rsidP="007D5BEB">
      <w:r w:rsidRPr="001C2D47">
        <w:t>The standard of living in China is not as high as in developed countries</w:t>
      </w:r>
    </w:p>
    <w:p w:rsidR="007D5BEB" w:rsidRPr="001C2D47" w:rsidRDefault="007D5BEB" w:rsidP="007D5BEB">
      <w:r w:rsidRPr="001C2D47">
        <w:rPr>
          <w:u w:val="single"/>
        </w:rPr>
        <w:t>People</w:t>
      </w:r>
      <w:r w:rsidRPr="001C2D47">
        <w:t xml:space="preserve"> often </w:t>
      </w:r>
      <w:r w:rsidRPr="001C2D47">
        <w:rPr>
          <w:u w:val="single"/>
        </w:rPr>
        <w:t>have traditional dreams – having an interesting job, being in good shape</w:t>
      </w:r>
      <w:r w:rsidRPr="001C2D47">
        <w:t xml:space="preserve">, the opportunity to devote a lot of time to hobbies, </w:t>
      </w:r>
      <w:r w:rsidRPr="001C2D47">
        <w:rPr>
          <w:u w:val="single"/>
        </w:rPr>
        <w:t>a high level of education, having their own family and children, and of course,</w:t>
      </w:r>
      <w:r w:rsidRPr="001C2D47">
        <w:rPr>
          <w:rStyle w:val="Emphasis"/>
        </w:rPr>
        <w:t xml:space="preserve"> a high standard of living</w:t>
      </w:r>
      <w:r w:rsidRPr="001C2D47">
        <w:t xml:space="preserve">. The Chinese follow the essence of humankind, and </w:t>
      </w:r>
      <w:r w:rsidRPr="001C2D47">
        <w:rPr>
          <w:rStyle w:val="Emphasis"/>
        </w:rPr>
        <w:t xml:space="preserve">they all seek for </w:t>
      </w:r>
      <w:proofErr w:type="gramStart"/>
      <w:r w:rsidRPr="001C2D47">
        <w:rPr>
          <w:rStyle w:val="Emphasis"/>
        </w:rPr>
        <w:t>themselves</w:t>
      </w:r>
      <w:proofErr w:type="gramEnd"/>
      <w:r w:rsidRPr="001C2D47">
        <w:rPr>
          <w:rStyle w:val="Emphasis"/>
        </w:rPr>
        <w:t xml:space="preserve"> places with better standards</w:t>
      </w:r>
      <w:r w:rsidRPr="001C2D47">
        <w:t xml:space="preserve"> to fulfil the increasing need of their own. </w:t>
      </w:r>
      <w:r w:rsidRPr="001C2D47">
        <w:rPr>
          <w:u w:val="single"/>
        </w:rPr>
        <w:t>Being a developing country with the GDP per capita of $8069 in 2015, according to World Bank’s statistics (2017), there is still a far distance ahead for China to advance its own standard of living to be as high as that of developed countries.</w:t>
      </w:r>
    </w:p>
    <w:p w:rsidR="007D5BEB" w:rsidRPr="001C2D47" w:rsidRDefault="007D5BEB" w:rsidP="007D5BEB">
      <w:pPr>
        <w:rPr>
          <w:u w:val="single"/>
        </w:rPr>
      </w:pPr>
      <w:r w:rsidRPr="001C2D47">
        <w:t xml:space="preserve">According to the Chinese Ministry of Education, </w:t>
      </w:r>
      <w:r w:rsidRPr="001C2D47">
        <w:rPr>
          <w:u w:val="single"/>
        </w:rPr>
        <w:t>there were over 500,000 Chinese students leaving their nation to study abroad in 2015. That is a record number</w:t>
      </w:r>
      <w:r w:rsidRPr="001C2D47">
        <w:t xml:space="preserve">, as usual, because every year the number of Chinese oversea students makes a new record for China as well as for all countries in the world. Business Insider has listed down the top 10 countries destination of Chinese students, in which the United States is their favourite one with 260,914 students in 2015. These countries are mostly developed countries (8/10), and the others (Hong Kong and Republic of Korea) also are advanced economies. It is not by chance </w:t>
      </w:r>
      <w:r w:rsidRPr="001C2D47">
        <w:rPr>
          <w:u w:val="single"/>
        </w:rPr>
        <w:t xml:space="preserve">that total amount of Chinese students in the top 10 countries </w:t>
      </w:r>
      <w:r w:rsidRPr="001C2D47">
        <w:t xml:space="preserve">(figure 3) </w:t>
      </w:r>
      <w:r w:rsidRPr="001C2D47">
        <w:rPr>
          <w:u w:val="single"/>
        </w:rPr>
        <w:t>is responsible for more than 90% of Chinese overseas students worldwide.</w:t>
      </w:r>
    </w:p>
    <w:p w:rsidR="007D5BEB" w:rsidRPr="001C2D47" w:rsidRDefault="007D5BEB" w:rsidP="007D5BEB"/>
    <w:p w:rsidR="007D5BEB" w:rsidRPr="001C2D47" w:rsidRDefault="007D5BEB" w:rsidP="007D5BEB">
      <w:pPr>
        <w:pStyle w:val="Heading4"/>
      </w:pPr>
      <w:r w:rsidRPr="001C2D47">
        <w:t>Brain drain in china now- and is set to decline further</w:t>
      </w:r>
    </w:p>
    <w:p w:rsidR="007D5BEB" w:rsidRPr="001C2D47" w:rsidRDefault="007D5BEB" w:rsidP="007D5BEB">
      <w:r w:rsidRPr="001C2D47">
        <w:rPr>
          <w:rStyle w:val="Style13ptBold"/>
        </w:rPr>
        <w:t>Mok and Han, 16</w:t>
      </w:r>
      <w:r w:rsidRPr="001C2D47">
        <w:t xml:space="preserve">-  (Mok) Department of Sociology and Social Policy, (Han) Lingnan University, Department of Asian and Policy Studies, Hong Kong Institute of Education (Ka Ho and Xiao, “From ‘brain drain’ to ‘brain bridging’: transnational higher education development and graduate employment in China”, Journal of Higher Education Policy and Management, 04 May 2016, </w:t>
      </w:r>
      <w:hyperlink r:id="rId169" w:history="1">
        <w:r w:rsidRPr="001C2D47">
          <w:rPr>
            <w:rStyle w:val="Hyperlink"/>
          </w:rPr>
          <w:t>https://www-tandfonline-com.proxy.lib.umich.edu/doi/full/10.1080/1360080X.2016.1174409?scroll=top&amp;needAccess=true)//kmc</w:t>
        </w:r>
      </w:hyperlink>
      <w:r w:rsidRPr="001C2D47">
        <w:t xml:space="preserve"> mr</w:t>
      </w:r>
    </w:p>
    <w:p w:rsidR="007D5BEB" w:rsidRPr="001C2D47" w:rsidRDefault="007D5BEB" w:rsidP="007D5BEB">
      <w:r w:rsidRPr="001C2D47">
        <w:rPr>
          <w:u w:val="single"/>
        </w:rPr>
        <w:t>Attracting and retaining talent from all around the world would enhance human capital or in particular the productive wealth embodied in labour, skills and knowledge. In enhancing global competence, a growing trend of sending students for overseas study has been observed in the Asia and Pacific region</w:t>
      </w:r>
      <w:r w:rsidRPr="001C2D47">
        <w:t xml:space="preserve">. Believing that the investment in education (including sending students abroad) would enhance economic productivity, governments in Asia have offered generous financial support to students to embark on learning journeys abroad. </w:t>
      </w:r>
      <w:r w:rsidRPr="001C2D47">
        <w:rPr>
          <w:u w:val="single"/>
        </w:rPr>
        <w:t>Basing on 23 outbound markets and six inbound markets, the British Council conducted research in 2014 reporting a growing trend of students from Asia keenly pursuing study abroad</w:t>
      </w:r>
      <w:r w:rsidRPr="001C2D47">
        <w:t xml:space="preserve">. </w:t>
      </w:r>
      <w:r w:rsidRPr="001C2D47">
        <w:rPr>
          <w:b/>
          <w:u w:val="single"/>
        </w:rPr>
        <w:t>According to the British Council’s Postgraduate Student Mobility Trends to 2024, India and China will fuel growth in outbound postgraduates, accounting for 36% and 33% of the total growth, respectively</w:t>
      </w:r>
      <w:r w:rsidRPr="001C2D47">
        <w:t xml:space="preserve">. Whereas almost 23 original countries or territories under the British Council review will increase in tertiary enrolment by 2024, </w:t>
      </w:r>
      <w:r w:rsidRPr="001C2D47">
        <w:rPr>
          <w:u w:val="single"/>
        </w:rPr>
        <w:t>China will be the largest source of international postgraduate students by 2024, with a total of about 338,000 outbound postgraduate students</w:t>
      </w:r>
      <w:r w:rsidRPr="001C2D47">
        <w:t xml:space="preserve"> (British Council, 2014 British Council. </w:t>
      </w:r>
      <w:proofErr w:type="gramStart"/>
      <w:r w:rsidRPr="001C2D47">
        <w:t>(2014). Postgraduate student mobility trends to 2024.</w:t>
      </w:r>
      <w:proofErr w:type="gramEnd"/>
      <w:r w:rsidRPr="001C2D47">
        <w:t xml:space="preserve"> </w:t>
      </w:r>
      <w:proofErr w:type="gramStart"/>
      <w:r w:rsidRPr="001C2D47">
        <w:t xml:space="preserve">Retrieved from </w:t>
      </w:r>
      <w:hyperlink r:id="rId170" w:history="1">
        <w:r w:rsidRPr="001C2D47">
          <w:rPr>
            <w:rStyle w:val="Hyperlink"/>
          </w:rPr>
          <w:t>http://www.britishcouncil.org/education/ihe/knowledge-centre/global-landscape/report-postgraduate-mobility-2024</w:t>
        </w:r>
      </w:hyperlink>
      <w:r w:rsidRPr="001C2D47">
        <w:t>.)</w:t>
      </w:r>
      <w:proofErr w:type="gramEnd"/>
    </w:p>
    <w:p w:rsidR="007D5BEB" w:rsidRPr="001C2D47" w:rsidRDefault="007D5BEB" w:rsidP="007D5BEB">
      <w:r w:rsidRPr="001C2D47">
        <w:t xml:space="preserve"> Figure 1 clearly shows the increase in the number of students from this region studying abroad </w:t>
      </w:r>
    </w:p>
    <w:p w:rsidR="007D5BEB" w:rsidRPr="001C2D47" w:rsidRDefault="007D5BEB" w:rsidP="007D5BEB">
      <w:proofErr w:type="gramStart"/>
      <w:r w:rsidRPr="001C2D47">
        <w:t>Figure 1.</w:t>
      </w:r>
      <w:proofErr w:type="gramEnd"/>
      <w:r w:rsidRPr="001C2D47">
        <w:t xml:space="preserve"> </w:t>
      </w:r>
      <w:proofErr w:type="gramStart"/>
      <w:r w:rsidRPr="001C2D47">
        <w:t>Number of students studying abroad (Asia and Pacific Region).</w:t>
      </w:r>
      <w:proofErr w:type="gramEnd"/>
    </w:p>
    <w:p w:rsidR="007D5BEB" w:rsidRPr="001C2D47" w:rsidRDefault="007D5BEB" w:rsidP="007D5BEB">
      <w:r w:rsidRPr="001C2D47">
        <w:rPr>
          <w:noProof/>
        </w:rPr>
        <w:drawing>
          <wp:anchor distT="0" distB="0" distL="114300" distR="114300" simplePos="0" relativeHeight="251659264" behindDoc="1" locked="0" layoutInCell="1" allowOverlap="1" wp14:anchorId="3F1C7D42" wp14:editId="42FE14FC">
            <wp:simplePos x="0" y="0"/>
            <wp:positionH relativeFrom="column">
              <wp:posOffset>0</wp:posOffset>
            </wp:positionH>
            <wp:positionV relativeFrom="paragraph">
              <wp:posOffset>-2020570</wp:posOffset>
            </wp:positionV>
            <wp:extent cx="4522470" cy="2018030"/>
            <wp:effectExtent l="0" t="0" r="0" b="1270"/>
            <wp:wrapTopAndBottom/>
            <wp:docPr id="3" name="Picture 3" descr="A screenshot of a cell phone&#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rain drain graph 1.JPG"/>
                    <pic:cNvPicPr/>
                  </pic:nvPicPr>
                  <pic:blipFill rotWithShape="1">
                    <a:blip r:embed="rId171">
                      <a:extLst>
                        <a:ext uri="{28A0092B-C50C-407E-A947-70E740481C1C}">
                          <a14:useLocalDpi xmlns:a14="http://schemas.microsoft.com/office/drawing/2010/main" val="0"/>
                        </a:ext>
                      </a:extLst>
                    </a:blip>
                    <a:srcRect t="2868" r="2552" b="5674"/>
                    <a:stretch/>
                  </pic:blipFill>
                  <pic:spPr bwMode="auto">
                    <a:xfrm>
                      <a:off x="0" y="0"/>
                      <a:ext cx="4522470" cy="2018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D5BEB" w:rsidRPr="001C2D47" w:rsidRDefault="007D5BEB" w:rsidP="007D5BEB">
      <w:r w:rsidRPr="001C2D47">
        <w:t>Source: UNESCO Database. http://data.uis.unesco.org/Index.aspx?queryid=170</w:t>
      </w:r>
    </w:p>
    <w:p w:rsidR="007D5BEB" w:rsidRPr="001C2D47" w:rsidRDefault="007D5BEB" w:rsidP="007D5BEB">
      <w:r w:rsidRPr="001C2D47">
        <w:t xml:space="preserve">Nonetheless, </w:t>
      </w:r>
      <w:r w:rsidRPr="001C2D47">
        <w:rPr>
          <w:u w:val="single"/>
        </w:rPr>
        <w:t>the rapid growth of studying abroad has inevitably raised the concerns of ‘brain drain’, in particular when students graduating from overseas universities decide to stay in the foreign countries to pursue their careers and residence.</w:t>
      </w:r>
      <w:r w:rsidRPr="001C2D47">
        <w:t xml:space="preserve"> Hence, the Brain Drain Index calculated by the International Institute of Management Development (IMD) is formed to measure, compare, and report the ‘brain drain’ problems confronting different countries across the globe. For instance, studying abroad has become a very popular trend in South Korea in the past few decades. According to the Brain Drain Index developed by IMD, Korea has experienced ‘brain drain’ especially when many of the graduating cohorts prefer to stay in foreign countries for work and residence. From 2005 to 2013, South Korea has shown fluctuation between 3.4 and 5.91 </w:t>
      </w:r>
      <w:r w:rsidRPr="001C2D47">
        <w:rPr>
          <w:b/>
          <w:u w:val="single"/>
        </w:rPr>
        <w:t>on an index where 0 indicates severe brain drain and 10 indicates no problem. In comparing the index of China with those of South Korea and Japan, China only scored 2.93 and 3.66</w:t>
      </w:r>
      <w:r w:rsidRPr="001C2D47">
        <w:rPr>
          <w:u w:val="single"/>
        </w:rPr>
        <w:t>, respectively, in the same period, which has suggested that the brain drain situation in China is worse than that in Japan and South Korea</w:t>
      </w:r>
      <w:r w:rsidRPr="001C2D47">
        <w:t xml:space="preserve"> (Institute for Management Development [IMD], 2014 Institute for Management Development (IMD). </w:t>
      </w:r>
      <w:proofErr w:type="gramStart"/>
      <w:r w:rsidRPr="001C2D47">
        <w:t>(2014). IMD world talent report.</w:t>
      </w:r>
      <w:proofErr w:type="gramEnd"/>
      <w:r w:rsidRPr="001C2D47">
        <w:t xml:space="preserve"> </w:t>
      </w:r>
      <w:proofErr w:type="gramStart"/>
      <w:r w:rsidRPr="001C2D47">
        <w:t xml:space="preserve">Retrieved from </w:t>
      </w:r>
      <w:hyperlink r:id="rId172" w:history="1">
        <w:r w:rsidRPr="001C2D47">
          <w:rPr>
            <w:rStyle w:val="Hyperlink"/>
          </w:rPr>
          <w:t>http://www.imd.org/uupload/imd.website/wcc/NewTalentReport/IMD_World_Talent_Report_2014bis.pdf)</w:t>
        </w:r>
      </w:hyperlink>
      <w:r w:rsidRPr="001C2D47">
        <w:t>.&gt;</w:t>
      </w:r>
      <w:proofErr w:type="gramEnd"/>
    </w:p>
    <w:p w:rsidR="007D5BEB" w:rsidRPr="001C2D47" w:rsidRDefault="007D5BEB" w:rsidP="007D5BEB">
      <w:pPr>
        <w:pStyle w:val="Heading3"/>
      </w:pPr>
      <w:r w:rsidRPr="001C2D47">
        <w:t>No Link – China</w:t>
      </w:r>
    </w:p>
    <w:p w:rsidR="007D5BEB" w:rsidRPr="001C2D47" w:rsidRDefault="007D5BEB" w:rsidP="007D5BEB">
      <w:pPr>
        <w:pStyle w:val="Heading4"/>
      </w:pPr>
      <w:r w:rsidRPr="001C2D47">
        <w:t xml:space="preserve">No link --- China is getting hampered by brain drain in the status quo --- there are a lot of reasons, unrelated to US policy, that workers leave China and never come back </w:t>
      </w:r>
    </w:p>
    <w:p w:rsidR="007D5BEB" w:rsidRPr="001C2D47" w:rsidRDefault="007D5BEB" w:rsidP="007D5BEB">
      <w:r w:rsidRPr="001C2D47">
        <w:t xml:space="preserve">Alan Chi Keung </w:t>
      </w:r>
      <w:r w:rsidRPr="001C2D47">
        <w:rPr>
          <w:rStyle w:val="Style13ptBold"/>
        </w:rPr>
        <w:t>Cheung</w:t>
      </w:r>
      <w:r w:rsidRPr="001C2D47">
        <w:t xml:space="preserve"> </w:t>
      </w:r>
      <w:r w:rsidRPr="001C2D47">
        <w:rPr>
          <w:rStyle w:val="Style13ptBold"/>
        </w:rPr>
        <w:t>and</w:t>
      </w:r>
      <w:r w:rsidRPr="001C2D47">
        <w:t xml:space="preserve"> Li </w:t>
      </w:r>
      <w:r w:rsidRPr="001C2D47">
        <w:rPr>
          <w:rStyle w:val="Style13ptBold"/>
        </w:rPr>
        <w:t>Xu 14</w:t>
      </w:r>
      <w:r w:rsidRPr="001C2D47">
        <w:t xml:space="preserve"> – Cheung: Professor in the Department of Educational Administration and Policy and Director of the Centre for University and School Partnership (CUSP) at </w:t>
      </w:r>
      <w:proofErr w:type="gramStart"/>
      <w:r w:rsidRPr="001C2D47">
        <w:t>The</w:t>
      </w:r>
      <w:proofErr w:type="gramEnd"/>
      <w:r w:rsidRPr="001C2D47">
        <w:t xml:space="preserve"> Chinese University of Hong Kong. Xu: “To return or not to return: examining the return intentions of mainland Chinese students studying at elite universities in the United States” </w:t>
      </w:r>
      <w:r w:rsidRPr="001C2D47">
        <w:rPr>
          <w:i/>
        </w:rPr>
        <w:t>Studies in Higher Education.</w:t>
      </w:r>
      <w:r w:rsidRPr="001C2D47">
        <w:t xml:space="preserve"> Vol. 40, No. 9, 1605-1624. April 16, 2014. </w:t>
      </w:r>
      <w:hyperlink r:id="rId173" w:anchor=".Wy7y6oprx1s" w:history="1">
        <w:r w:rsidRPr="001C2D47">
          <w:rPr>
            <w:rStyle w:val="Hyperlink"/>
          </w:rPr>
          <w:t>https://srhe.tandfonline.com/doi/abs/10.1080/03075079.2014.899337#.Wy7y6oprx1s</w:t>
        </w:r>
      </w:hyperlink>
      <w:r w:rsidRPr="001C2D47">
        <w:t xml:space="preserve"> // RP </w:t>
      </w:r>
    </w:p>
    <w:p w:rsidR="007D5BEB" w:rsidRPr="001C2D47" w:rsidRDefault="007D5BEB" w:rsidP="007D5BEB">
      <w:r w:rsidRPr="001C2D47">
        <w:t xml:space="preserve">Introduction </w:t>
      </w:r>
    </w:p>
    <w:p w:rsidR="007D5BEB" w:rsidRPr="001C2D47" w:rsidRDefault="007D5BEB" w:rsidP="007D5BEB">
      <w:r w:rsidRPr="001C2D47">
        <w:t xml:space="preserve">Brain drain in a global context </w:t>
      </w:r>
    </w:p>
    <w:p w:rsidR="007D5BEB" w:rsidRPr="001C2D47" w:rsidRDefault="007D5BEB" w:rsidP="007D5BEB">
      <w:r w:rsidRPr="001C2D47">
        <w:rPr>
          <w:u w:val="single"/>
        </w:rPr>
        <w:t>Brain drain</w:t>
      </w:r>
      <w:r w:rsidRPr="001C2D47">
        <w:t xml:space="preserve"> (Beine, Docquier, and Rapoport 2008; Boeri and Brucker 2012; Finn 2010; OECD 2012; Solimano 2008) </w:t>
      </w:r>
      <w:r w:rsidRPr="001C2D47">
        <w:rPr>
          <w:u w:val="single"/>
        </w:rPr>
        <w:t>has been a continuing problem in many developing countries</w:t>
      </w:r>
      <w:r w:rsidRPr="001C2D47">
        <w:t xml:space="preserve"> for several decades. </w:t>
      </w:r>
      <w:r w:rsidRPr="001C2D47">
        <w:rPr>
          <w:u w:val="single"/>
        </w:rPr>
        <w:t>According to a United Nations report</w:t>
      </w:r>
      <w:r w:rsidRPr="001C2D47">
        <w:rPr>
          <w:rStyle w:val="Emphasis"/>
        </w:rPr>
        <w:t>, Asia was experiencing a huge brain drain of highly skilled professionals to other developed countries such as the United States</w:t>
      </w:r>
      <w:r w:rsidRPr="001C2D47">
        <w:t xml:space="preserve"> and the United Kingdom (Asian Development Bank 2005). India loses billions of dollars a year due to the emigration of computer experts to the United States (BBC News 2001; Kapur 2010). A recent report by the Associated Chambers of Commerce and Industry of India also estimated that Indian students studying overseas cost India as much as US$17 billion a year in lost revenue (P. Mishra 2013). In addition, only 5% of Indians who earn a doctorate degree overseas return home (A. Mishra 2013). Malaysia is another country that has suffered severe brain drain in the past two decades. According to a World Bank official, there were over a million skilled and talented Malaysians working overseas in 2011 (World Bank 2011). The pace of overseas migration in Malaysia has increased significantly in recent years, jumping from 140,000 in 2007 to over 300,000 in 2008. </w:t>
      </w:r>
      <w:proofErr w:type="gramStart"/>
      <w:r w:rsidRPr="001C2D47">
        <w:t>The most © 2014 Society for Research into Higher Education *Corresponding author.</w:t>
      </w:r>
      <w:proofErr w:type="gramEnd"/>
      <w:r w:rsidRPr="001C2D47">
        <w:t xml:space="preserve"> Email: alancheung@cuhk.edu.hk Studies in Higher Education, 2015 Vol. 40, No. 9, 1605–1624, http://dx.doi.org/10.1080/03075079.2014.899337 popular destinations were Singapore, Australia, the United States, and the United Kingdom. Based on a report by the World Bank, the top three factors that drove Malaysians to move overseas were career prospects, compensation, and social justice (Lee 2011; Watts 2007). </w:t>
      </w:r>
      <w:r w:rsidRPr="001C2D47">
        <w:rPr>
          <w:u w:val="single"/>
        </w:rPr>
        <w:t xml:space="preserve">China fared no better. According to a report by the Chinese Academy of Social Sciences, there were over one million Chinese students studying abroad </w:t>
      </w:r>
      <w:r w:rsidRPr="001C2D47">
        <w:t xml:space="preserve">between 1978 and 2006, </w:t>
      </w:r>
      <w:r w:rsidRPr="001C2D47">
        <w:rPr>
          <w:rStyle w:val="Emphasis"/>
        </w:rPr>
        <w:t xml:space="preserve">and 70% failed to return to China after graduation </w:t>
      </w:r>
      <w:r w:rsidRPr="001C2D47">
        <w:t xml:space="preserve">(cited in Dawson 2010). In fact, China became the biggest contributor of emigrants in 2007. In 2006, over 100,000 Chinese secured permanent residency in the United States, Canada, or Australia (Lam 2010). In his study of stay rates of foreign doctorate recipients from US universities, Finn (2010) found that out of the 9000 foreign students who received their doctorates in the United States in 2002, 65% of them remained in the United States after five years. </w:t>
      </w:r>
      <w:r w:rsidRPr="001C2D47">
        <w:rPr>
          <w:u w:val="single"/>
        </w:rPr>
        <w:t>Stay rates varied by degree field and by country.</w:t>
      </w:r>
      <w:r w:rsidRPr="001C2D47">
        <w:t xml:space="preserve"> For example, students with degrees in computer science, physical science, and computer/ electrical engineering had the highest stay rates. In terms of country of origin, </w:t>
      </w:r>
      <w:r w:rsidRPr="001C2D47">
        <w:rPr>
          <w:u w:val="single"/>
        </w:rPr>
        <w:t>China and India had the highest stay rates,</w:t>
      </w:r>
      <w:r w:rsidRPr="001C2D47">
        <w:t xml:space="preserve"> with 92% of Chinese and 81% of Indian 2002 doctoral graduates still in the United States after five years.</w:t>
      </w:r>
    </w:p>
    <w:p w:rsidR="007D5BEB" w:rsidRPr="001C2D47" w:rsidRDefault="007D5BEB" w:rsidP="007D5BEB">
      <w:r w:rsidRPr="001C2D47">
        <w:t xml:space="preserve">Brain drain in China </w:t>
      </w:r>
    </w:p>
    <w:p w:rsidR="007D5BEB" w:rsidRPr="001C2D47" w:rsidRDefault="007D5BEB" w:rsidP="007D5BEB">
      <w:pPr>
        <w:rPr>
          <w:u w:val="single"/>
        </w:rPr>
      </w:pPr>
      <w:r w:rsidRPr="001C2D47">
        <w:rPr>
          <w:rStyle w:val="Emphasis"/>
        </w:rPr>
        <w:t>China suffers the worst brain drain in the world</w:t>
      </w:r>
      <w:r w:rsidRPr="001C2D47">
        <w:t xml:space="preserve">. According to statistics from the Ministry of Education in China, </w:t>
      </w:r>
      <w:r w:rsidRPr="001C2D47">
        <w:rPr>
          <w:u w:val="single"/>
        </w:rPr>
        <w:t>an alarming percentage of Chinese students who left China and enrolled in an overseas institution never returned to China after graduation</w:t>
      </w:r>
      <w:r w:rsidRPr="001C2D47">
        <w:t xml:space="preserve">. It is estimated that only a quarter of the 270,000 self-paying mainland Chinese students who chose to study at foreign universities in 2010 were planning to return after graduation (Lam 2010). However, </w:t>
      </w:r>
      <w:r w:rsidRPr="001C2D47">
        <w:rPr>
          <w:u w:val="single"/>
        </w:rPr>
        <w:t xml:space="preserve">in recent years, there </w:t>
      </w:r>
      <w:proofErr w:type="gramStart"/>
      <w:r w:rsidRPr="001C2D47">
        <w:rPr>
          <w:u w:val="single"/>
        </w:rPr>
        <w:t>has</w:t>
      </w:r>
      <w:proofErr w:type="gramEnd"/>
      <w:r w:rsidRPr="001C2D47">
        <w:rPr>
          <w:u w:val="single"/>
        </w:rPr>
        <w:t xml:space="preserve"> been an increasing number of mainland Chinese students returning to China due to the economic boom and technological advancement in China.</w:t>
      </w:r>
      <w:r w:rsidRPr="001C2D47">
        <w:t xml:space="preserve"> Based on recent statistics from the Chinese Ministry of Education, the number of returning foreign-trained Chinese scholars has steadily increased from 10,000 in 2000 to about 100,000 in 2009 (cited in Pan 2011). The increase of returnees is mainly due to economic and political reasons. First, the burst of the dot-com bubble in the early 2000s made it more difficult for foreign-born graduates to obtain jobs in the United States after graduation. In addition, after 9/11, getting a student visa to the United States became more difficult, resulting in fewer Chinese postgraduate students in the United States. Furthermore, </w:t>
      </w:r>
      <w:r w:rsidRPr="001C2D47">
        <w:rPr>
          <w:u w:val="single"/>
        </w:rPr>
        <w:t xml:space="preserve">economic upturn and technological advancement in China in recent years have created a reverse ‘pull’ to attract overseas talent to return to China. </w:t>
      </w:r>
    </w:p>
    <w:p w:rsidR="007D5BEB" w:rsidRPr="001C2D47" w:rsidRDefault="007D5BEB" w:rsidP="007D5BEB">
      <w:r w:rsidRPr="001C2D47">
        <w:t xml:space="preserve">Scholars note that these Chinese returnees have been and will be playing an increasingly significant role in the economic development in China because of their intercultural background and international working experience </w:t>
      </w:r>
      <w:commentRangeStart w:id="3"/>
      <w:r w:rsidRPr="001C2D47">
        <w:t xml:space="preserve">(Gill 2010). Saxenian (2005) considers the flow of these Chinese scholars and students between the West and China as ‘brain circulation’ rather than ‘brain drain.’ In a similar vein, Agbiboa (2012, 1680) </w:t>
      </w:r>
      <w:commentRangeEnd w:id="3"/>
      <w:r w:rsidRPr="001C2D47">
        <w:rPr>
          <w:rStyle w:val="CommentReference"/>
        </w:rPr>
        <w:commentReference w:id="3"/>
      </w:r>
      <w:r w:rsidRPr="001C2D47">
        <w:t xml:space="preserve">argues that we should ‘move away from the narrow concept of brain drain and to start talking about the more useful concept of brain circulation, where the emigration of skilled workers is seen as benefitting both sides, and not as benefiting one country at the expense of another.’ Indeed, these returnees often bring with them international experience and a professional network, thus bringing much-needed skills and expertise to China. Saxenian (2005) also asserts that these returnees ‘are influencing economic development in their home countries directly by transferring technology and know-how when they return home to work or start businesses, as 1606 A. Cheung and L. Xu well as indirectly, by influencing the formation of policy and other aspects of the institutional environment’ (37). </w:t>
      </w:r>
      <w:r w:rsidRPr="001C2D47">
        <w:rPr>
          <w:u w:val="single"/>
        </w:rPr>
        <w:t>D</w:t>
      </w:r>
      <w:r w:rsidRPr="001C2D47">
        <w:t xml:space="preserve">espite the increasing return rate in recent years, a great majority of these </w:t>
      </w:r>
      <w:r w:rsidRPr="001C2D47">
        <w:rPr>
          <w:u w:val="single"/>
        </w:rPr>
        <w:t xml:space="preserve">Chinese students </w:t>
      </w:r>
      <w:r w:rsidRPr="001C2D47">
        <w:t xml:space="preserve">still </w:t>
      </w:r>
      <w:r w:rsidRPr="001C2D47">
        <w:rPr>
          <w:u w:val="single"/>
        </w:rPr>
        <w:t xml:space="preserve">remain in developed countries for a variety of reasons: </w:t>
      </w:r>
      <w:r w:rsidRPr="001C2D47">
        <w:rPr>
          <w:rStyle w:val="Emphasis"/>
        </w:rPr>
        <w:t>an immature scientific environment, personal connection over merit, lower salaries, and lower quality of life in China</w:t>
      </w:r>
      <w:r w:rsidRPr="001C2D47">
        <w:t xml:space="preserve"> (Cao 2008). Cao argues that the most important reasons the majority of first-rate academics have not returned to China are institutional ones. He identified five key institutional factors that deterred talents from returning: (1) guanxi-based society (a society based on favoritism); (2) cultural shock at work; (3) politics; (4) rampant misconduct in science; and (5) Chinese restrictions on research in social science.</w:t>
      </w:r>
    </w:p>
    <w:p w:rsidR="007D5BEB" w:rsidRPr="001C2D47" w:rsidRDefault="007D5BEB" w:rsidP="007D5BEB">
      <w:pPr>
        <w:pStyle w:val="Heading4"/>
      </w:pPr>
      <w:r w:rsidRPr="001C2D47">
        <w:t xml:space="preserve">Brain drain is </w:t>
      </w:r>
      <w:r w:rsidRPr="001C2D47">
        <w:rPr>
          <w:u w:val="single"/>
        </w:rPr>
        <w:t>complex and systemic</w:t>
      </w:r>
      <w:r w:rsidRPr="001C2D47">
        <w:t xml:space="preserve"> – the plan’s a drop in the bucket </w:t>
      </w:r>
    </w:p>
    <w:p w:rsidR="007D5BEB" w:rsidRPr="001C2D47" w:rsidRDefault="007D5BEB" w:rsidP="007D5BEB">
      <w:r w:rsidRPr="001C2D47">
        <w:t xml:space="preserve">Hanna </w:t>
      </w:r>
      <w:r w:rsidRPr="001C2D47">
        <w:rPr>
          <w:rStyle w:val="Style13ptBold"/>
        </w:rPr>
        <w:t>Kim</w:t>
      </w:r>
      <w:r w:rsidRPr="001C2D47">
        <w:t xml:space="preserve"> and Ryan Michael </w:t>
      </w:r>
      <w:r w:rsidRPr="001C2D47">
        <w:rPr>
          <w:rStyle w:val="Style13ptBold"/>
        </w:rPr>
        <w:t>Allen 18</w:t>
      </w:r>
      <w:r w:rsidRPr="001C2D47">
        <w:t xml:space="preserve"> – Kim: Tsinghua University, Beijing, China, Allen: Teachers College, Columbia University, </w:t>
      </w:r>
      <w:proofErr w:type="gramStart"/>
      <w:r w:rsidRPr="001C2D47">
        <w:t>New</w:t>
      </w:r>
      <w:proofErr w:type="gramEnd"/>
      <w:r w:rsidRPr="001C2D47">
        <w:t xml:space="preserve"> York, New York, USA. "Glocalizing cures for China’s brain drain ills: The Thousand Talents Plan in Shanghai, Tianjin, and Guangdong" International Journal of Comparative Education and Development, Vol. 20 Issue: 1, pp. 16-32. 2018. </w:t>
      </w:r>
      <w:hyperlink r:id="rId175" w:history="1">
        <w:r w:rsidRPr="001C2D47">
          <w:rPr>
            <w:rStyle w:val="Hyperlink"/>
          </w:rPr>
          <w:t>https://www-emeraldinsight-com.proxy.lib.umich.edu/doi/pdfplus/10.1108/IJCED-10-2017-0028 //</w:t>
        </w:r>
      </w:hyperlink>
      <w:r w:rsidRPr="001C2D47">
        <w:t xml:space="preserve"> RP</w:t>
      </w:r>
    </w:p>
    <w:p w:rsidR="007D5BEB" w:rsidRPr="001C2D47" w:rsidRDefault="007D5BEB" w:rsidP="007D5BEB">
      <w:pPr>
        <w:rPr>
          <w:u w:val="single"/>
        </w:rPr>
      </w:pPr>
      <w:r w:rsidRPr="001C2D47">
        <w:t xml:space="preserve">Notwithstanding the lofty goals, the implications for the umbrella Thousand Talents Plan are still unclear, as the outlook for each was quite long term. </w:t>
      </w:r>
      <w:r w:rsidRPr="001C2D47">
        <w:rPr>
          <w:u w:val="single"/>
        </w:rPr>
        <w:t>Curing the ills of brain drain and maximizing human capital cannot simply be solved in five years or even in a decade – these are generational issues</w:t>
      </w:r>
      <w:r w:rsidRPr="001C2D47">
        <w:t xml:space="preserve">. It is necessary to assess more information on the individual experts in order to establish criteria for a larger evaluation. It is unclear exactly what kind of value each of the recruited experts has brought to the regions, especially considering the monumental cost of the program. Could locally trained Chinese offer similar production? </w:t>
      </w:r>
      <w:r w:rsidRPr="001C2D47">
        <w:rPr>
          <w:u w:val="single"/>
        </w:rPr>
        <w:t xml:space="preserve">Do the returning Chinese and diaspora recruits really integrate into the system </w:t>
      </w:r>
      <w:r w:rsidRPr="001C2D47">
        <w:rPr>
          <w:rStyle w:val="Emphasis"/>
        </w:rPr>
        <w:t>long term</w:t>
      </w:r>
      <w:r w:rsidRPr="001C2D47">
        <w:rPr>
          <w:u w:val="single"/>
        </w:rPr>
        <w:t xml:space="preserve"> as expected?</w:t>
      </w:r>
      <w:r w:rsidRPr="001C2D47">
        <w:t xml:space="preserve"> What are the barriers for the foreign recruits? There has already been one high-profile controversy through a report of misappropriation in funding for a German physicist recruited through the Guangdong plan (Hvistendahl, 2014). </w:t>
      </w:r>
      <w:r w:rsidRPr="001C2D47">
        <w:rPr>
          <w:u w:val="single"/>
        </w:rPr>
        <w:t>More in-depth data and access to recruits are needed in order to facilitate deeper analyses in the future.</w:t>
      </w:r>
    </w:p>
    <w:p w:rsidR="007D5BEB" w:rsidRPr="001C2D47" w:rsidRDefault="007D5BEB" w:rsidP="007D5BEB"/>
    <w:p w:rsidR="00E026E4" w:rsidRPr="001C2D47" w:rsidRDefault="00E026E4" w:rsidP="00E026E4">
      <w:pPr>
        <w:pStyle w:val="Heading4"/>
      </w:pPr>
      <w:r w:rsidRPr="001C2D47">
        <w:t>China’s unique absorptive capacity reverses the brain drain</w:t>
      </w:r>
    </w:p>
    <w:p w:rsidR="00E026E4" w:rsidRPr="001C2D47" w:rsidRDefault="00E026E4" w:rsidP="00E026E4">
      <w:r w:rsidRPr="001C2D47">
        <w:rPr>
          <w:rStyle w:val="Style13ptBold"/>
        </w:rPr>
        <w:t>Moon and Shin 18</w:t>
      </w:r>
      <w:r w:rsidRPr="001C2D47">
        <w:t xml:space="preserve"> </w:t>
      </w:r>
      <w:r w:rsidRPr="001C2D47">
        <w:rPr>
          <w:szCs w:val="16"/>
        </w:rPr>
        <w:t xml:space="preserve">(Rennie Moon and Gi-Wook Shin, 2/24/18, Rennie Moon is a graduate of Stanford’s Graduate School of Education and an associate professor at the Underwood International College at Yonsei University in Seoul, South Korea. Her research explores the interrelationships among globalization, migration and citizenship, and internationalization of higher education, Gi-Wook Shin is the director of the Walter H. Shorenstein Asia-Pacific Research Center; the Tong Yang, Korea Foundation, and Korea Stanford Alumni Chair of Korean Studies; the founding director of the Korea Program; a senior fellow of the Freeman Spogli Institute for International Studies; and a professor of sociology, all at Stanford University, “From Brain Drain to Brain Circulation and Linkage”, </w:t>
      </w:r>
      <w:hyperlink r:id="rId176" w:history="1">
        <w:r w:rsidRPr="001C2D47">
          <w:rPr>
            <w:rStyle w:val="Hyperlink"/>
            <w:szCs w:val="16"/>
          </w:rPr>
          <w:t>https://aparc.fsi.stanford.edu/sites/default/files/brain_drain_to_circulation_and_linkage_0.pdf</w:t>
        </w:r>
      </w:hyperlink>
      <w:r w:rsidRPr="001C2D47">
        <w:rPr>
          <w:szCs w:val="16"/>
        </w:rPr>
        <w:t>) MKIM</w:t>
      </w:r>
    </w:p>
    <w:p w:rsidR="00E026E4" w:rsidRPr="001C2D47" w:rsidRDefault="00E026E4" w:rsidP="00E026E4">
      <w:pPr>
        <w:rPr>
          <w:sz w:val="26"/>
          <w:szCs w:val="26"/>
          <w:u w:val="single"/>
        </w:rPr>
      </w:pPr>
      <w:r w:rsidRPr="001C2D47">
        <w:rPr>
          <w:sz w:val="26"/>
          <w:szCs w:val="26"/>
          <w:u w:val="single"/>
        </w:rPr>
        <w:t>When China liberalized its economy</w:t>
      </w:r>
      <w:r w:rsidRPr="001C2D47">
        <w:rPr>
          <w:szCs w:val="16"/>
        </w:rPr>
        <w:t xml:space="preserve"> after 1978, Deng </w:t>
      </w:r>
      <w:r w:rsidRPr="001C2D47">
        <w:rPr>
          <w:sz w:val="26"/>
          <w:szCs w:val="26"/>
          <w:u w:val="single"/>
        </w:rPr>
        <w:t>Xiaoping</w:t>
      </w:r>
      <w:r w:rsidRPr="001C2D47">
        <w:rPr>
          <w:szCs w:val="16"/>
        </w:rPr>
        <w:t xml:space="preserve">, under his “open door” policy, </w:t>
      </w:r>
      <w:r w:rsidRPr="001C2D47">
        <w:rPr>
          <w:sz w:val="26"/>
          <w:szCs w:val="26"/>
          <w:u w:val="single"/>
        </w:rPr>
        <w:t>began sending</w:t>
      </w:r>
      <w:r w:rsidRPr="001C2D47">
        <w:rPr>
          <w:szCs w:val="16"/>
        </w:rPr>
        <w:t xml:space="preserve"> three thousand </w:t>
      </w:r>
      <w:r w:rsidRPr="001C2D47">
        <w:rPr>
          <w:sz w:val="26"/>
          <w:szCs w:val="26"/>
          <w:u w:val="single"/>
        </w:rPr>
        <w:t>students abroad</w:t>
      </w:r>
      <w:r w:rsidRPr="001C2D47">
        <w:rPr>
          <w:szCs w:val="16"/>
        </w:rPr>
        <w:t xml:space="preserve"> annually, particularly </w:t>
      </w:r>
      <w:r w:rsidRPr="001C2D47">
        <w:rPr>
          <w:sz w:val="26"/>
          <w:szCs w:val="26"/>
          <w:u w:val="single"/>
        </w:rPr>
        <w:t>to the United States</w:t>
      </w:r>
      <w:r w:rsidRPr="001C2D47">
        <w:rPr>
          <w:szCs w:val="16"/>
        </w:rPr>
        <w:t xml:space="preserve">, </w:t>
      </w:r>
      <w:r w:rsidRPr="001C2D47">
        <w:rPr>
          <w:sz w:val="26"/>
          <w:szCs w:val="26"/>
          <w:u w:val="single"/>
        </w:rPr>
        <w:t>and overseas education expanded rapidly</w:t>
      </w:r>
      <w:r w:rsidRPr="001C2D47">
        <w:rPr>
          <w:szCs w:val="16"/>
        </w:rPr>
        <w:t xml:space="preserve"> during the 1980s. However, </w:t>
      </w:r>
      <w:r w:rsidRPr="001C2D47">
        <w:rPr>
          <w:sz w:val="26"/>
          <w:szCs w:val="26"/>
          <w:u w:val="single"/>
        </w:rPr>
        <w:t>less than 10 percent returned</w:t>
      </w:r>
      <w:r w:rsidRPr="001C2D47">
        <w:rPr>
          <w:szCs w:val="16"/>
        </w:rPr>
        <w:t xml:space="preserve">.24 Among PhD graduates in science and engineering in the United States in 1995, 88 percent of those from China remained employed in the United States.25 By 1997, only 32 percent (94,000) of the 293,000 Chinese who had gone abroad since 1987 had returned. Nearly 96 percent of self-funded students studying abroad remained abroad after finishing their studies.26 In the 1980s, </w:t>
      </w:r>
      <w:r w:rsidRPr="001C2D47">
        <w:rPr>
          <w:sz w:val="26"/>
          <w:szCs w:val="26"/>
          <w:u w:val="single"/>
        </w:rPr>
        <w:t>China did not have</w:t>
      </w:r>
      <w:r w:rsidRPr="001C2D47">
        <w:rPr>
          <w:szCs w:val="16"/>
        </w:rPr>
        <w:t xml:space="preserve"> the </w:t>
      </w:r>
      <w:r w:rsidRPr="001C2D47">
        <w:rPr>
          <w:sz w:val="26"/>
          <w:szCs w:val="26"/>
          <w:u w:val="single"/>
        </w:rPr>
        <w:t>absorptive capacity, lacking</w:t>
      </w:r>
      <w:r w:rsidRPr="001C2D47">
        <w:rPr>
          <w:szCs w:val="16"/>
        </w:rPr>
        <w:t xml:space="preserve"> even </w:t>
      </w:r>
      <w:r w:rsidRPr="001C2D47">
        <w:rPr>
          <w:sz w:val="26"/>
          <w:szCs w:val="26"/>
          <w:u w:val="single"/>
        </w:rPr>
        <w:t>experienced former students</w:t>
      </w:r>
      <w:r w:rsidRPr="001C2D47">
        <w:rPr>
          <w:szCs w:val="16"/>
        </w:rPr>
        <w:t xml:space="preserve"> ready to return and catalyze growth. </w:t>
      </w:r>
      <w:r w:rsidRPr="001C2D47">
        <w:rPr>
          <w:sz w:val="26"/>
          <w:szCs w:val="26"/>
          <w:u w:val="single"/>
        </w:rPr>
        <w:t>Overseas scholars</w:t>
      </w:r>
      <w:r w:rsidRPr="001C2D47">
        <w:rPr>
          <w:szCs w:val="16"/>
        </w:rPr>
        <w:t xml:space="preserve">, now with work experience, </w:t>
      </w:r>
      <w:r w:rsidRPr="001C2D47">
        <w:rPr>
          <w:sz w:val="26"/>
          <w:szCs w:val="26"/>
          <w:u w:val="single"/>
        </w:rPr>
        <w:t>did not</w:t>
      </w:r>
      <w:r w:rsidRPr="001C2D47">
        <w:rPr>
          <w:szCs w:val="16"/>
        </w:rPr>
        <w:t xml:space="preserve"> </w:t>
      </w:r>
      <w:r w:rsidRPr="001C2D47">
        <w:rPr>
          <w:sz w:val="26"/>
          <w:szCs w:val="26"/>
          <w:u w:val="single"/>
        </w:rPr>
        <w:t>begin returning until the</w:t>
      </w:r>
      <w:r w:rsidRPr="001C2D47">
        <w:rPr>
          <w:szCs w:val="16"/>
        </w:rPr>
        <w:t xml:space="preserve"> late </w:t>
      </w:r>
      <w:r w:rsidRPr="001C2D47">
        <w:rPr>
          <w:sz w:val="26"/>
          <w:szCs w:val="26"/>
          <w:u w:val="single"/>
        </w:rPr>
        <w:t>1990s</w:t>
      </w:r>
      <w:r w:rsidRPr="001C2D47">
        <w:rPr>
          <w:szCs w:val="16"/>
        </w:rPr>
        <w:t xml:space="preserve">, once economic reforms and growth as well as political stability had reached a certain level. Those with advanced degrees in science and engineering from U.S. universities still have high stay rates. Table 1 </w:t>
      </w:r>
      <w:proofErr w:type="gramStart"/>
      <w:r w:rsidRPr="001C2D47">
        <w:rPr>
          <w:szCs w:val="16"/>
        </w:rPr>
        <w:t>shows</w:t>
      </w:r>
      <w:proofErr w:type="gramEnd"/>
      <w:r w:rsidRPr="001C2D47">
        <w:rPr>
          <w:szCs w:val="16"/>
        </w:rPr>
        <w:t xml:space="preserve"> that 85 percent of Chinese on temporary visas who graduated in 2006 were still in the United States in 2011. As in Taiwan, only once the ICT industry was established and demand for new services and businesses was created did Chinese educated and working abroad begin returning in the 1990s. </w:t>
      </w:r>
      <w:r w:rsidRPr="001C2D47">
        <w:rPr>
          <w:sz w:val="26"/>
          <w:szCs w:val="26"/>
          <w:u w:val="single"/>
        </w:rPr>
        <w:t xml:space="preserve">By 2007, </w:t>
      </w:r>
      <w:r w:rsidRPr="001C2D47">
        <w:rPr>
          <w:b/>
          <w:sz w:val="26"/>
          <w:szCs w:val="26"/>
          <w:u w:val="single"/>
        </w:rPr>
        <w:t>the</w:t>
      </w:r>
      <w:r w:rsidRPr="001C2D47">
        <w:rPr>
          <w:b/>
          <w:szCs w:val="16"/>
        </w:rPr>
        <w:t xml:space="preserve"> </w:t>
      </w:r>
      <w:r w:rsidRPr="001C2D47">
        <w:rPr>
          <w:szCs w:val="16"/>
        </w:rPr>
        <w:t xml:space="preserve">overall </w:t>
      </w:r>
      <w:r w:rsidRPr="001C2D47">
        <w:rPr>
          <w:b/>
          <w:sz w:val="26"/>
          <w:szCs w:val="26"/>
          <w:u w:val="single"/>
        </w:rPr>
        <w:t xml:space="preserve">rate of return had increased </w:t>
      </w:r>
      <w:r w:rsidRPr="001C2D47">
        <w:rPr>
          <w:sz w:val="26"/>
          <w:szCs w:val="26"/>
          <w:u w:val="single"/>
        </w:rPr>
        <w:t>to 30 percent</w:t>
      </w:r>
      <w:r w:rsidRPr="001C2D47">
        <w:rPr>
          <w:szCs w:val="16"/>
        </w:rPr>
        <w:t xml:space="preserve"> </w:t>
      </w:r>
      <w:r w:rsidRPr="001C2D47">
        <w:rPr>
          <w:b/>
          <w:sz w:val="26"/>
          <w:szCs w:val="26"/>
          <w:u w:val="single"/>
        </w:rPr>
        <w:t>and accelerated</w:t>
      </w:r>
      <w:r w:rsidRPr="001C2D47">
        <w:rPr>
          <w:b/>
          <w:szCs w:val="16"/>
        </w:rPr>
        <w:t xml:space="preserve"> </w:t>
      </w:r>
      <w:r w:rsidRPr="001C2D47">
        <w:rPr>
          <w:szCs w:val="16"/>
        </w:rPr>
        <w:t xml:space="preserve">as </w:t>
      </w:r>
      <w:r w:rsidRPr="001C2D47">
        <w:rPr>
          <w:b/>
          <w:sz w:val="26"/>
          <w:szCs w:val="26"/>
          <w:u w:val="single"/>
        </w:rPr>
        <w:t>China’s economy</w:t>
      </w:r>
      <w:r w:rsidRPr="001C2D47">
        <w:rPr>
          <w:szCs w:val="16"/>
        </w:rPr>
        <w:t xml:space="preserve"> offered more and better opportunities for emigrants with overseas education and experience.27 Of the 1.9 million Chinese who had studied overseas between 1978 and 2010, 33 percent had returned to China.28 A record 409,100 Chinese students returned from overseas in 2015, bringing the total number of returnees to 2.2 million, as shown in figure 4. While </w:t>
      </w:r>
      <w:r w:rsidRPr="001C2D47">
        <w:rPr>
          <w:b/>
          <w:sz w:val="26"/>
          <w:szCs w:val="26"/>
          <w:u w:val="single"/>
        </w:rPr>
        <w:t>the government</w:t>
      </w:r>
      <w:r w:rsidRPr="001C2D47">
        <w:rPr>
          <w:szCs w:val="16"/>
        </w:rPr>
        <w:t xml:space="preserve"> primarily </w:t>
      </w:r>
      <w:r w:rsidRPr="001C2D47">
        <w:rPr>
          <w:b/>
          <w:sz w:val="26"/>
          <w:szCs w:val="26"/>
          <w:u w:val="single"/>
        </w:rPr>
        <w:t>targeted brain circulation</w:t>
      </w:r>
      <w:r w:rsidRPr="001C2D47">
        <w:rPr>
          <w:szCs w:val="16"/>
        </w:rPr>
        <w:t xml:space="preserve"> in its early policies, lack of state resources for incentivizing permanent return led the government to offer temporary, or half-time return options for its diaspora, encouraging Chinese abroad to return only for short periods of time but still contribute while living abroad.29 Through such short-term stays or frequent visits, </w:t>
      </w:r>
      <w:r w:rsidRPr="001C2D47">
        <w:rPr>
          <w:sz w:val="26"/>
          <w:szCs w:val="26"/>
          <w:u w:val="single"/>
        </w:rPr>
        <w:t>Chinese</w:t>
      </w:r>
      <w:r w:rsidRPr="001C2D47">
        <w:rPr>
          <w:szCs w:val="16"/>
        </w:rPr>
        <w:t xml:space="preserve">-born </w:t>
      </w:r>
      <w:r w:rsidRPr="001C2D47">
        <w:rPr>
          <w:sz w:val="26"/>
          <w:szCs w:val="26"/>
          <w:u w:val="single"/>
        </w:rPr>
        <w:t>engineers in Silicon Valley were also</w:t>
      </w:r>
      <w:r w:rsidRPr="001C2D47">
        <w:rPr>
          <w:szCs w:val="16"/>
        </w:rPr>
        <w:t xml:space="preserve"> actively </w:t>
      </w:r>
      <w:r w:rsidRPr="001C2D47">
        <w:rPr>
          <w:sz w:val="26"/>
          <w:szCs w:val="26"/>
          <w:u w:val="single"/>
        </w:rPr>
        <w:t>connecting with China</w:t>
      </w:r>
      <w:r w:rsidRPr="001C2D47">
        <w:rPr>
          <w:szCs w:val="16"/>
        </w:rPr>
        <w:t xml:space="preserve">, accelerating industrial upgrading.30 Eventually, as China underwent rapid economic growth, the government ended up investing in a changing combination of both permanent and temporary programs. A growing body of quantitative and qualitative research shows the positive and subtle contributions of China’s national programs. For example, using panel data for 1,318 high-tech firms in </w:t>
      </w:r>
      <w:r w:rsidRPr="001C2D47">
        <w:rPr>
          <w:sz w:val="26"/>
          <w:szCs w:val="26"/>
          <w:u w:val="single"/>
        </w:rPr>
        <w:t>Beijing’s</w:t>
      </w:r>
      <w:r w:rsidRPr="001C2D47">
        <w:rPr>
          <w:szCs w:val="16"/>
        </w:rPr>
        <w:t xml:space="preserve"> Zhongguancun Science Park (</w:t>
      </w:r>
      <w:r w:rsidRPr="001C2D47">
        <w:rPr>
          <w:sz w:val="26"/>
          <w:szCs w:val="26"/>
          <w:u w:val="single"/>
        </w:rPr>
        <w:t>ZSP</w:t>
      </w:r>
      <w:r w:rsidRPr="001C2D47">
        <w:rPr>
          <w:szCs w:val="16"/>
        </w:rPr>
        <w:t xml:space="preserve">), Filatotchev et al. </w:t>
      </w:r>
      <w:r w:rsidRPr="001C2D47">
        <w:rPr>
          <w:sz w:val="26"/>
          <w:szCs w:val="26"/>
          <w:u w:val="single"/>
        </w:rPr>
        <w:t>find that returnee entrepreneurs</w:t>
      </w:r>
      <w:r w:rsidRPr="001C2D47">
        <w:rPr>
          <w:szCs w:val="16"/>
        </w:rPr>
        <w:t xml:space="preserve"> </w:t>
      </w:r>
      <w:r w:rsidRPr="001C2D47">
        <w:rPr>
          <w:sz w:val="26"/>
          <w:szCs w:val="26"/>
          <w:u w:val="single"/>
        </w:rPr>
        <w:t>create a</w:t>
      </w:r>
      <w:r w:rsidRPr="001C2D47">
        <w:rPr>
          <w:szCs w:val="16"/>
        </w:rPr>
        <w:t xml:space="preserve"> significant </w:t>
      </w:r>
      <w:r w:rsidRPr="001C2D47">
        <w:rPr>
          <w:sz w:val="26"/>
          <w:szCs w:val="26"/>
          <w:u w:val="single"/>
        </w:rPr>
        <w:t>spillover effect that promotes innovation</w:t>
      </w:r>
      <w:r w:rsidRPr="001C2D47">
        <w:rPr>
          <w:szCs w:val="16"/>
        </w:rPr>
        <w:t xml:space="preserve"> in other local hightech firms (measured as patents per employee of a firm).31 Zweig, Chen, and Rosen show that </w:t>
      </w:r>
      <w:r w:rsidRPr="001C2D47">
        <w:rPr>
          <w:sz w:val="26"/>
          <w:szCs w:val="26"/>
          <w:u w:val="single"/>
        </w:rPr>
        <w:t>returnees in high-tech zones</w:t>
      </w:r>
      <w:r w:rsidRPr="001C2D47">
        <w:rPr>
          <w:szCs w:val="16"/>
        </w:rPr>
        <w:t xml:space="preserve">, compared to people in the zones who had not been overseas, </w:t>
      </w:r>
      <w:r w:rsidRPr="001C2D47">
        <w:rPr>
          <w:sz w:val="26"/>
          <w:szCs w:val="26"/>
          <w:u w:val="single"/>
        </w:rPr>
        <w:t>were more likely to be importing technology</w:t>
      </w:r>
      <w:r w:rsidRPr="001C2D47">
        <w:rPr>
          <w:szCs w:val="16"/>
        </w:rPr>
        <w:t xml:space="preserve"> </w:t>
      </w:r>
      <w:r w:rsidRPr="001C2D47">
        <w:rPr>
          <w:sz w:val="26"/>
          <w:szCs w:val="26"/>
          <w:u w:val="single"/>
        </w:rPr>
        <w:t>and capital</w:t>
      </w:r>
      <w:r w:rsidRPr="001C2D47">
        <w:rPr>
          <w:szCs w:val="16"/>
        </w:rPr>
        <w:t xml:space="preserve">, and to be using that technology </w:t>
      </w:r>
      <w:r w:rsidRPr="001C2D47">
        <w:rPr>
          <w:sz w:val="26"/>
          <w:szCs w:val="26"/>
          <w:u w:val="single"/>
        </w:rPr>
        <w:t>to target the domestic market.32</w:t>
      </w:r>
    </w:p>
    <w:p w:rsidR="00154A20" w:rsidRPr="001C2D47" w:rsidRDefault="00154A20" w:rsidP="00E76416">
      <w:pPr>
        <w:pStyle w:val="Heading3"/>
      </w:pPr>
      <w:r w:rsidRPr="001C2D47">
        <w:t xml:space="preserve">Brain Circulation – China </w:t>
      </w:r>
    </w:p>
    <w:p w:rsidR="00154A20" w:rsidRPr="001C2D47" w:rsidRDefault="00154A20" w:rsidP="00154A20">
      <w:pPr>
        <w:pStyle w:val="Heading4"/>
      </w:pPr>
      <w:r w:rsidRPr="001C2D47">
        <w:t>Circulation solves China’s brain drain</w:t>
      </w:r>
    </w:p>
    <w:p w:rsidR="00154A20" w:rsidRPr="001C2D47" w:rsidRDefault="00154A20" w:rsidP="00154A20">
      <w:r w:rsidRPr="001C2D47">
        <w:rPr>
          <w:rStyle w:val="Style13ptBold"/>
        </w:rPr>
        <w:t xml:space="preserve">Valavanidis 17 - </w:t>
      </w:r>
      <w:r w:rsidRPr="001C2D47">
        <w:t>Prof. A. Valavanidis (emeritus) active in Chemistry Dept</w:t>
      </w:r>
      <w:proofErr w:type="gramStart"/>
      <w:r w:rsidRPr="001C2D47">
        <w:t>. ,</w:t>
      </w:r>
      <w:proofErr w:type="gramEnd"/>
      <w:r w:rsidRPr="001C2D47">
        <w:t xml:space="preserve"> Univ. Athens. </w:t>
      </w:r>
      <w:proofErr w:type="gramStart"/>
      <w:r w:rsidRPr="001C2D47">
        <w:t>Postgrad.</w:t>
      </w:r>
      <w:proofErr w:type="gramEnd"/>
      <w:r w:rsidRPr="001C2D47">
        <w:t xml:space="preserve"> </w:t>
      </w:r>
      <w:proofErr w:type="gramStart"/>
      <w:r w:rsidRPr="001C2D47">
        <w:t>courses</w:t>
      </w:r>
      <w:proofErr w:type="gramEnd"/>
      <w:r w:rsidRPr="001C2D47">
        <w:t xml:space="preserve">, Environ. </w:t>
      </w:r>
      <w:proofErr w:type="gramStart"/>
      <w:r w:rsidRPr="001C2D47">
        <w:t>Chemistry, Green Chemistry &amp; Ecotoxicology.</w:t>
      </w:r>
      <w:proofErr w:type="gramEnd"/>
      <w:r w:rsidRPr="001C2D47">
        <w:t xml:space="preserve"> </w:t>
      </w:r>
      <w:proofErr w:type="gramStart"/>
      <w:r w:rsidRPr="001C2D47">
        <w:t>Scientific papers, books on Environment, Toxicology &amp; Ecotoxicology.</w:t>
      </w:r>
      <w:proofErr w:type="gramEnd"/>
      <w:r w:rsidRPr="001C2D47">
        <w:t xml:space="preserve"> (Athasios Valavanidis, Migration of Skilled and University Educated Scientists and Engineers. The "brain drain" Phenomenon and Inverse "brain drain", 11-17, </w:t>
      </w:r>
      <w:hyperlink r:id="rId177" w:history="1">
        <w:r w:rsidRPr="001C2D47">
          <w:rPr>
            <w:rStyle w:val="Hyperlink"/>
          </w:rPr>
          <w:t>BRAIN-DRAIN-SCIENTISTS-TECHNOL-NOVEMBER-2017.pdf</w:t>
        </w:r>
      </w:hyperlink>
      <w:r w:rsidRPr="001C2D47">
        <w:t>) // NJ</w:t>
      </w:r>
    </w:p>
    <w:p w:rsidR="00154A20" w:rsidRPr="001C2D47" w:rsidRDefault="00154A20" w:rsidP="00154A20">
      <w:pPr>
        <w:rPr>
          <w:rStyle w:val="Style13ptBold"/>
          <w:b w:val="0"/>
          <w:bCs w:val="0"/>
        </w:rPr>
      </w:pPr>
      <w:r w:rsidRPr="001C2D47">
        <w:t xml:space="preserve">The </w:t>
      </w:r>
      <w:r w:rsidRPr="001C2D47">
        <w:rPr>
          <w:rStyle w:val="StyleUnderline"/>
        </w:rPr>
        <w:t>trend of Chinese students emigrating abroad for further studies and employment opportunities</w:t>
      </w:r>
      <w:r w:rsidRPr="001C2D47">
        <w:t xml:space="preserve"> (especially in USA, England, Canada, Germany, UK, Australia, etc) continued until now. It is estimated that a total of 2,245,000 Chinese graduates and students (1978-2011) travelled to developed countries (for further studies, research and skilled jobs), making </w:t>
      </w:r>
      <w:r w:rsidRPr="001C2D47">
        <w:rPr>
          <w:rStyle w:val="StyleUnderline"/>
        </w:rPr>
        <w:t>China the world’s largest exporter of students</w:t>
      </w:r>
      <w:r w:rsidRPr="001C2D47">
        <w:t xml:space="preserve"> in that time period. Yet only 818,400 students, making up 36 % of the total, returned to China over the same time period.17 According to the Ministry of Education in China in 2012 over </w:t>
      </w:r>
      <w:r w:rsidRPr="001C2D47">
        <w:rPr>
          <w:rStyle w:val="StyleUnderline"/>
        </w:rPr>
        <w:t>273,000 overseas Chinese students returned and this number rose to 353,300 in 2013.</w:t>
      </w:r>
      <w:r w:rsidRPr="001C2D47">
        <w:t xml:space="preserve"> Estimates showed that in total, </w:t>
      </w:r>
      <w:r w:rsidRPr="001C2D47">
        <w:rPr>
          <w:rStyle w:val="StyleUnderline"/>
        </w:rPr>
        <w:t xml:space="preserve">half a million of overseas Chinese scholars (scientists, engineers, </w:t>
      </w:r>
      <w:proofErr w:type="gramStart"/>
      <w:r w:rsidRPr="001C2D47">
        <w:rPr>
          <w:rStyle w:val="StyleUnderline"/>
        </w:rPr>
        <w:t>scholars</w:t>
      </w:r>
      <w:proofErr w:type="gramEnd"/>
      <w:r w:rsidRPr="001C2D47">
        <w:rPr>
          <w:rStyle w:val="StyleUnderline"/>
        </w:rPr>
        <w:t>) returned to China</w:t>
      </w:r>
      <w:r w:rsidRPr="001C2D47">
        <w:t xml:space="preserve"> in the last 30 years.18 Figure 3. Chen </w:t>
      </w:r>
      <w:proofErr w:type="gramStart"/>
      <w:r w:rsidRPr="001C2D47">
        <w:t>Xiaowei,</w:t>
      </w:r>
      <w:proofErr w:type="gramEnd"/>
      <w:r w:rsidRPr="001C2D47">
        <w:t xml:space="preserve"> is a typical scientists that studied abroad and returned to China. He is an assistant professor at Peking University (interviewed at the school's campus in Beijing for the phenomenon of Chinese “brain drain”). In the last decade China started recruiting thousands of high-achieving overseas Chinese scientists offering financial incentives [https://phys.org/news/2016-08-china-brain-lureforeign-educated-talent.html#jCp]. </w:t>
      </w:r>
      <w:r w:rsidRPr="001C2D47">
        <w:rPr>
          <w:rStyle w:val="StyleUnderline"/>
        </w:rPr>
        <w:t>China’s political elite understands that science and technology (S&amp;T) development is important for economic growth and increasing prosperity in the international competitive area. China relies on global trade and acquiring innovation from abroad and uses its domestic market to attract multinational corporations, industrial investment and skilled manpower.</w:t>
      </w:r>
      <w:r w:rsidRPr="001C2D47">
        <w:t xml:space="preserve"> Up to 2009, </w:t>
      </w:r>
      <w:r w:rsidRPr="001C2D47">
        <w:rPr>
          <w:rStyle w:val="StyleUnderline"/>
        </w:rPr>
        <w:t>China was host to more than 1,200 foreign-invested R&amp;D centers.</w:t>
      </w:r>
      <w:r w:rsidRPr="001C2D47">
        <w:t xml:space="preserve"> These were mostly multinational 9 companies exporting their highly technological products in the vast Chinese market but aiming to exploit the skilled manpower of returned scientists and engineers. 19 A study observed that in the last decade </w:t>
      </w:r>
      <w:r w:rsidRPr="001C2D47">
        <w:rPr>
          <w:rStyle w:val="StyleUnderline"/>
        </w:rPr>
        <w:t xml:space="preserve">the </w:t>
      </w:r>
      <w:proofErr w:type="gramStart"/>
      <w:r w:rsidRPr="001C2D47">
        <w:rPr>
          <w:rStyle w:val="StyleUnderline"/>
        </w:rPr>
        <w:t xml:space="preserve">establishment of R&amp;D activities by </w:t>
      </w:r>
      <w:r w:rsidRPr="001C2D47">
        <w:rPr>
          <w:rStyle w:val="Emphasis"/>
        </w:rPr>
        <w:t>foreign companies</w:t>
      </w:r>
      <w:r w:rsidRPr="001C2D47">
        <w:rPr>
          <w:rStyle w:val="StyleUnderline"/>
        </w:rPr>
        <w:t xml:space="preserve"> (especially from USA, Germany, UK, Japan) play</w:t>
      </w:r>
      <w:proofErr w:type="gramEnd"/>
      <w:r w:rsidRPr="001C2D47">
        <w:rPr>
          <w:rStyle w:val="Emphasis"/>
        </w:rPr>
        <w:t xml:space="preserve"> a significant role in China’s plan for increasing technological development.</w:t>
      </w:r>
      <w:r w:rsidRPr="001C2D47">
        <w:t xml:space="preserve"> In 2013, multinational companies were operating at least 1,300 R&amp;D centers in China, out of more than 1,600 R&amp;D centers total, and these </w:t>
      </w:r>
      <w:r w:rsidRPr="001C2D47">
        <w:rPr>
          <w:rStyle w:val="StyleUnderline"/>
        </w:rPr>
        <w:t>numbers have grown significantly in recent years.</w:t>
      </w:r>
      <w:r w:rsidRPr="001C2D47">
        <w:t xml:space="preserve"> This expansion has occurred even while companies remain concerned about protecting their intellectual property rights (IPR) in China. Why do foreign companies conduct R&amp;D in China? The very size of the China market is a strong factor guiding company decisions on how to structure their R&amp;D facilities. China market is valued at around $350 billion. Multinationals are not in China purely to take advantage of cheap labor and production costs. Instead, </w:t>
      </w:r>
      <w:r w:rsidRPr="001C2D47">
        <w:rPr>
          <w:rStyle w:val="StyleUnderline"/>
        </w:rPr>
        <w:t>companies are looking to tailor products to Chinese tastes and needs.</w:t>
      </w:r>
      <w:r w:rsidRPr="001C2D47">
        <w:t xml:space="preserve"> China’s large and increasingly sophisticated talent pool (scientists and engineers, “reverse brain drain”) is another common reason behind the rapid expansion of R&amp;D facilities. Several </w:t>
      </w:r>
      <w:r w:rsidRPr="001C2D47">
        <w:rPr>
          <w:rStyle w:val="StyleUnderline"/>
        </w:rPr>
        <w:t xml:space="preserve">companies noted the advantages of hiring haigui, or Chinese returnees who </w:t>
      </w:r>
      <w:r w:rsidRPr="001C2D47">
        <w:rPr>
          <w:rStyle w:val="Emphasis"/>
        </w:rPr>
        <w:t>pursued higher education opportunities abroad before coming back to work in China.</w:t>
      </w:r>
      <w:r w:rsidRPr="001C2D47">
        <w:t xml:space="preserve"> </w:t>
      </w:r>
      <w:r w:rsidRPr="001C2D47">
        <w:rPr>
          <w:rStyle w:val="StyleUnderline"/>
        </w:rPr>
        <w:t xml:space="preserve">The quality of domestic talent has benefited from top-level attention </w:t>
      </w:r>
      <w:r w:rsidRPr="001C2D47">
        <w:t>as well; in 2010, the State Council launched the National Plan for Science and Technology Talent Development (2010-2020).</w:t>
      </w:r>
    </w:p>
    <w:p w:rsidR="00154A20" w:rsidRPr="001C2D47" w:rsidRDefault="00154A20" w:rsidP="00154A20">
      <w:pPr>
        <w:pStyle w:val="Heading4"/>
        <w:rPr>
          <w:rStyle w:val="Style13ptBold"/>
          <w:b/>
        </w:rPr>
      </w:pPr>
      <w:r w:rsidRPr="001C2D47">
        <w:rPr>
          <w:rStyle w:val="Style13ptBold"/>
          <w:b/>
        </w:rPr>
        <w:t xml:space="preserve">Poor assimilation encourages Chinese circulation </w:t>
      </w:r>
    </w:p>
    <w:p w:rsidR="00154A20" w:rsidRPr="001C2D47" w:rsidRDefault="00154A20" w:rsidP="00154A20">
      <w:pPr>
        <w:rPr>
          <w:bCs/>
        </w:rPr>
      </w:pPr>
      <w:r w:rsidRPr="001C2D47">
        <w:rPr>
          <w:rStyle w:val="Style13ptBold"/>
        </w:rPr>
        <w:t xml:space="preserve">Cao 14 - </w:t>
      </w:r>
      <w:r w:rsidRPr="001C2D47">
        <w:rPr>
          <w:rStyle w:val="Style13ptBold"/>
          <w:b w:val="0"/>
        </w:rPr>
        <w:t xml:space="preserve">PHD Sociology, Columbia University, Professor of Chinese Studies, Head of School of Contemporary Chinese Studies , Faculty of Humanities and Social Sciences, UNNC (Cong Cao, “China’s Reverse Brain Drain Regaining and Retaining Talent”, International Studies of Management &amp; Organization, 7-12-14, </w:t>
      </w:r>
      <w:hyperlink r:id="rId178" w:history="1">
        <w:r w:rsidRPr="001C2D47">
          <w:rPr>
            <w:rStyle w:val="Hyperlink"/>
          </w:rPr>
          <w:t>https://www-tandfonline-com.proxy.lib.umich.edu/doi/pdf/10.2753/IMO0020-8825440203?needAccess=true</w:t>
        </w:r>
      </w:hyperlink>
      <w:r w:rsidRPr="001C2D47">
        <w:rPr>
          <w:rStyle w:val="Style13ptBold"/>
          <w:b w:val="0"/>
        </w:rPr>
        <w:t>) // NJ</w:t>
      </w:r>
    </w:p>
    <w:p w:rsidR="00154A20" w:rsidRPr="001C2D47" w:rsidRDefault="00154A20" w:rsidP="00154A20">
      <w:pPr>
        <w:rPr>
          <w:sz w:val="14"/>
        </w:rPr>
      </w:pPr>
      <w:r w:rsidRPr="001C2D47">
        <w:rPr>
          <w:sz w:val="14"/>
        </w:rPr>
        <w:t xml:space="preserve">Supporting push-pull theory (Toren 1976), there are also </w:t>
      </w:r>
      <w:r w:rsidRPr="001C2D47">
        <w:rPr>
          <w:rStyle w:val="StyleUnderline"/>
        </w:rPr>
        <w:t>forces that push Chinese out of their host country.</w:t>
      </w:r>
      <w:r w:rsidRPr="001C2D47">
        <w:rPr>
          <w:sz w:val="14"/>
        </w:rPr>
        <w:t xml:space="preserve"> Although they are not the most frequent reasons students give for repatriating, they do influence the decision, especially </w:t>
      </w:r>
      <w:r w:rsidRPr="001C2D47">
        <w:rPr>
          <w:rStyle w:val="StyleUnderline"/>
        </w:rPr>
        <w:t xml:space="preserve">dissatisfaction with career and economic opportunities and </w:t>
      </w:r>
      <w:r w:rsidRPr="001C2D47">
        <w:rPr>
          <w:rStyle w:val="Emphasis"/>
        </w:rPr>
        <w:t>poor cultural assimilation</w:t>
      </w:r>
      <w:r w:rsidRPr="001C2D47">
        <w:rPr>
          <w:rStyle w:val="StyleUnderline"/>
        </w:rPr>
        <w:t xml:space="preserve"> in the host country</w:t>
      </w:r>
      <w:r w:rsidRPr="001C2D47">
        <w:rPr>
          <w:sz w:val="14"/>
        </w:rPr>
        <w:t xml:space="preserve"> (Figure 1). Returnees said they had repatriated, and students said they intended to repatriate, because </w:t>
      </w:r>
      <w:r w:rsidRPr="001C2D47">
        <w:rPr>
          <w:rStyle w:val="StyleUnderline"/>
        </w:rPr>
        <w:t>career and economic opportunities and job prospects were less attractive in their host country than in China</w:t>
      </w:r>
      <w:r w:rsidRPr="001C2D47">
        <w:rPr>
          <w:sz w:val="14"/>
        </w:rPr>
        <w:t xml:space="preserve"> and they were dissatisfied with them (Gill 2010; Guo and Iredale 2003; Liu-Farrer 2011; Wadhwa et al. 2009a, 2009b; Zweig 2006); economic growth had slowed in the United States (Wadhwa et al. 2009a); and </w:t>
      </w:r>
      <w:r w:rsidRPr="001C2D47">
        <w:rPr>
          <w:rStyle w:val="StyleUnderline"/>
        </w:rPr>
        <w:t>students feared they would not be able to find a job once they graduated or obtain a work visa for the United States</w:t>
      </w:r>
      <w:r w:rsidRPr="001C2D47">
        <w:rPr>
          <w:sz w:val="14"/>
        </w:rPr>
        <w:t xml:space="preserve"> (Wadhwa et al. 2009a). </w:t>
      </w:r>
      <w:r w:rsidRPr="001C2D47">
        <w:rPr>
          <w:rStyle w:val="StyleUnderline"/>
        </w:rPr>
        <w:t>Also found to push students to return to China was a failure to assimilate</w:t>
      </w:r>
      <w:r w:rsidRPr="001C2D47">
        <w:rPr>
          <w:sz w:val="14"/>
        </w:rPr>
        <w:t xml:space="preserve"> in their host country, although this was not as frequently mentioned as a lack of career and economic opportunities. Actual and potential returnees reported that their </w:t>
      </w:r>
      <w:r w:rsidRPr="001C2D47">
        <w:rPr>
          <w:rStyle w:val="StyleUnderline"/>
        </w:rPr>
        <w:t xml:space="preserve">lack of assimilation into Western countries resulted from: a </w:t>
      </w:r>
      <w:r w:rsidRPr="001C2D47">
        <w:rPr>
          <w:rStyle w:val="Emphasis"/>
        </w:rPr>
        <w:t>glass ceiling</w:t>
      </w:r>
      <w:r w:rsidRPr="001C2D47">
        <w:rPr>
          <w:rStyle w:val="StyleUnderline"/>
        </w:rPr>
        <w:t xml:space="preserve"> and </w:t>
      </w:r>
      <w:r w:rsidRPr="001C2D47">
        <w:rPr>
          <w:rStyle w:val="Emphasis"/>
        </w:rPr>
        <w:t>discrimination</w:t>
      </w:r>
      <w:r w:rsidRPr="001C2D47">
        <w:rPr>
          <w:rStyle w:val="StyleUnderline"/>
        </w:rPr>
        <w:t xml:space="preserve">; </w:t>
      </w:r>
      <w:r w:rsidRPr="001C2D47">
        <w:rPr>
          <w:rStyle w:val="Emphasis"/>
        </w:rPr>
        <w:t>language and communication difficulties</w:t>
      </w:r>
      <w:r w:rsidRPr="001C2D47">
        <w:rPr>
          <w:rStyle w:val="StyleUnderline"/>
        </w:rPr>
        <w:t xml:space="preserve"> and a concomitant sense of </w:t>
      </w:r>
      <w:r w:rsidRPr="001C2D47">
        <w:rPr>
          <w:rStyle w:val="Emphasis"/>
        </w:rPr>
        <w:t>alienation</w:t>
      </w:r>
      <w:r w:rsidRPr="001C2D47">
        <w:rPr>
          <w:sz w:val="14"/>
        </w:rPr>
        <w:t xml:space="preserve">, even for those with good English skills; </w:t>
      </w:r>
      <w:r w:rsidRPr="001C2D47">
        <w:rPr>
          <w:rStyle w:val="Emphasis"/>
        </w:rPr>
        <w:t>a cultural divide</w:t>
      </w:r>
      <w:r w:rsidRPr="001C2D47">
        <w:rPr>
          <w:sz w:val="14"/>
        </w:rPr>
        <w:t xml:space="preserve">; and </w:t>
      </w:r>
      <w:r w:rsidRPr="001C2D47">
        <w:rPr>
          <w:rStyle w:val="StyleUnderline"/>
        </w:rPr>
        <w:t>not being able to break into their host country’s circle</w:t>
      </w:r>
      <w:r w:rsidRPr="001C2D47">
        <w:rPr>
          <w:sz w:val="14"/>
        </w:rPr>
        <w:t xml:space="preserve"> (Alberts and Hazen 2005; Ip 2006; Liu-Farrer 2011; Tung 2007; Wadhwa et al. 2009a, 2009b; Zweig 2006). Supporting social identity theory, </w:t>
      </w:r>
      <w:r w:rsidRPr="001C2D47">
        <w:rPr>
          <w:rStyle w:val="StyleUnderline"/>
        </w:rPr>
        <w:t>Chinese students self-categorized as a separate cultural group that did not, or would not ever, belong in the host country</w:t>
      </w:r>
      <w:r w:rsidRPr="001C2D47">
        <w:rPr>
          <w:sz w:val="14"/>
        </w:rPr>
        <w:t xml:space="preserve">, which </w:t>
      </w:r>
      <w:r w:rsidRPr="001C2D47">
        <w:rPr>
          <w:rStyle w:val="Emphasis"/>
        </w:rPr>
        <w:t>reinforced</w:t>
      </w:r>
      <w:r w:rsidRPr="001C2D47">
        <w:rPr>
          <w:rStyle w:val="StyleUnderline"/>
        </w:rPr>
        <w:t xml:space="preserve"> their </w:t>
      </w:r>
      <w:r w:rsidRPr="001C2D47">
        <w:rPr>
          <w:rStyle w:val="Emphasis"/>
        </w:rPr>
        <w:t>intent to repatriate</w:t>
      </w:r>
      <w:r w:rsidRPr="001C2D47">
        <w:rPr>
          <w:rStyle w:val="StyleUnderline"/>
        </w:rPr>
        <w:t xml:space="preserve"> and leading to their returning</w:t>
      </w:r>
      <w:r w:rsidRPr="001C2D47">
        <w:rPr>
          <w:sz w:val="14"/>
        </w:rPr>
        <w:t xml:space="preserve"> (Alberts and Hazen 2005; Ip 2006; LiuFarrer 2011; Tung 2007; Wadhwa et al. 2009b). Yet a minority of studies found Chinese students had no problems in assimilating and settling into the host country (Wadhwa et al. 2009b; Yang and Welch 2010).</w:t>
      </w:r>
    </w:p>
    <w:p w:rsidR="00154A20" w:rsidRPr="001C2D47" w:rsidRDefault="00154A20" w:rsidP="00154A20">
      <w:pPr>
        <w:pStyle w:val="Heading4"/>
        <w:rPr>
          <w:rStyle w:val="Style13ptBold"/>
          <w:b/>
        </w:rPr>
      </w:pPr>
      <w:r w:rsidRPr="001C2D47">
        <w:rPr>
          <w:rStyle w:val="Style13ptBold"/>
          <w:b/>
        </w:rPr>
        <w:t xml:space="preserve">Incentive for brain circulation to china – cultural identity </w:t>
      </w:r>
    </w:p>
    <w:p w:rsidR="00154A20" w:rsidRPr="001C2D47" w:rsidRDefault="00154A20" w:rsidP="00154A20">
      <w:pPr>
        <w:rPr>
          <w:bCs/>
        </w:rPr>
      </w:pPr>
      <w:r w:rsidRPr="001C2D47">
        <w:rPr>
          <w:rStyle w:val="Style13ptBold"/>
        </w:rPr>
        <w:t xml:space="preserve">Cao 14 - </w:t>
      </w:r>
      <w:r w:rsidRPr="001C2D47">
        <w:rPr>
          <w:rStyle w:val="Style13ptBold"/>
          <w:b w:val="0"/>
        </w:rPr>
        <w:t xml:space="preserve">PHD Sociology, Columbia University, Professor of Chinese Studies, Head of School of Contemporary Chinese Studies , Faculty of Humanities and Social Sciences, UNNC (Cong Cao, “China’s Reverse Brain Drain Regaining and Retaining Talent”, International Studies of Management &amp; Organization, 7-12-14, </w:t>
      </w:r>
      <w:hyperlink r:id="rId179" w:history="1">
        <w:r w:rsidRPr="001C2D47">
          <w:rPr>
            <w:rStyle w:val="Hyperlink"/>
          </w:rPr>
          <w:t>https://www-tandfonline-com.proxy.lib.umich.edu/doi/pdf/10.2753/IMO0020-8825440203?needAccess=true</w:t>
        </w:r>
      </w:hyperlink>
      <w:r w:rsidRPr="001C2D47">
        <w:rPr>
          <w:rStyle w:val="Style13ptBold"/>
          <w:b w:val="0"/>
        </w:rPr>
        <w:t>) // NJ</w:t>
      </w:r>
    </w:p>
    <w:p w:rsidR="00154A20" w:rsidRPr="001C2D47" w:rsidRDefault="00154A20" w:rsidP="00154A20">
      <w:pPr>
        <w:rPr>
          <w:rStyle w:val="StyleUnderline"/>
        </w:rPr>
      </w:pPr>
      <w:r w:rsidRPr="001C2D47">
        <w:rPr>
          <w:rStyle w:val="StyleUnderline"/>
        </w:rPr>
        <w:t>Noneconomic motivations</w:t>
      </w:r>
      <w:r w:rsidRPr="001C2D47">
        <w:t xml:space="preserve"> also</w:t>
      </w:r>
      <w:r w:rsidRPr="001C2D47">
        <w:rPr>
          <w:rStyle w:val="StyleUnderline"/>
        </w:rPr>
        <w:t xml:space="preserve"> explain repatriation</w:t>
      </w:r>
      <w:r w:rsidRPr="001C2D47">
        <w:t xml:space="preserve"> (Figure 1), although they were not as frequently cited as career and economic opportunities and government incentives. The </w:t>
      </w:r>
      <w:r w:rsidRPr="001C2D47">
        <w:rPr>
          <w:rStyle w:val="StyleUnderline"/>
        </w:rPr>
        <w:t>benefit of having strong relationships in China derived from business, personal or family, and alumni networks</w:t>
      </w:r>
      <w:r w:rsidRPr="001C2D47">
        <w:t xml:space="preserve"> (guanxi) (Wadhwa et al. 2011) </w:t>
      </w:r>
      <w:r w:rsidRPr="001C2D47">
        <w:rPr>
          <w:rStyle w:val="StyleUnderline"/>
        </w:rPr>
        <w:t>made return easier.</w:t>
      </w:r>
      <w:r w:rsidRPr="001C2D47">
        <w:t xml:space="preserve"> However, some Chinese were not inclined to return because of the complication of these social relationships (Yang and Welch 2010). Studies show that </w:t>
      </w:r>
      <w:r w:rsidRPr="001C2D47">
        <w:rPr>
          <w:rStyle w:val="StyleUnderline"/>
        </w:rPr>
        <w:t>family and friendship ties are valued benefits that pull students home</w:t>
      </w:r>
      <w:r w:rsidRPr="001C2D47">
        <w:t xml:space="preserve"> (Figure 1). Actual and potential </w:t>
      </w:r>
      <w:r w:rsidRPr="001C2D47">
        <w:rPr>
          <w:rStyle w:val="StyleUnderline"/>
        </w:rPr>
        <w:t>returnees cited family ties in China</w:t>
      </w:r>
      <w:r w:rsidRPr="001C2D47">
        <w:t xml:space="preserve"> (Counsell 2011; Tung 2007; Wadhwa et al. 2011) </w:t>
      </w:r>
      <w:r w:rsidRPr="001C2D47">
        <w:rPr>
          <w:rStyle w:val="StyleUnderline"/>
        </w:rPr>
        <w:t>and closeness to friends and family in China</w:t>
      </w:r>
      <w:r w:rsidRPr="001C2D47">
        <w:t xml:space="preserve"> (Ip 2006; Kellogg 2010; Wadhwa et al. 2009a, 2009b) </w:t>
      </w:r>
      <w:r w:rsidRPr="001C2D47">
        <w:rPr>
          <w:rStyle w:val="StyleUnderline"/>
        </w:rPr>
        <w:t>as important to their actual and intended repatriation.</w:t>
      </w:r>
      <w:r w:rsidRPr="001C2D47">
        <w:t xml:space="preserve"> Some Chinese students intended to repatriate to care for aging parents (Alberts and Hazen 2005; Wadhwa et al. 2009b) or because of their parents’ opinion (Kellogg 2010). Although cited less frequently, improvement in the quality of life in China (Figure 1) prompted actual and intended return (Tung 2007; Wadhwa et al. 2009b). Despite returnees reporting positive changes in the domestic environment in China (Zweig 2006), there are still deterrents to return: the government’s attitude to intellectuals; lack of political freedom, stability, and democracy; and lack of personal freedom (Alberts and Hazen 2005; Zweig 2006). University students in China still have a higher opinion of the U.S. political system than of their own (Chen 2010). Yet, with some exceptions (Alberts and Hazan 2005; Kellogg 2010; Zweig 2006), studies rarely examine such barriers to returning to China. Supporting social identity theory (Hogg, Terry, and White 1995; Turner 1985), our analysis reveals that </w:t>
      </w:r>
      <w:r w:rsidRPr="001C2D47">
        <w:rPr>
          <w:rStyle w:val="StyleUnderline"/>
        </w:rPr>
        <w:t>students are pulled to return to China due to its cultural environment and their national cultural identity.</w:t>
      </w:r>
      <w:r w:rsidRPr="001C2D47">
        <w:t xml:space="preserve"> Returnees from New Zealand were attracted back not only by economic and market opportunities, but also by </w:t>
      </w:r>
      <w:r w:rsidRPr="001C2D47">
        <w:rPr>
          <w:rStyle w:val="StyleUnderline"/>
        </w:rPr>
        <w:t>China’s cultural milieu</w:t>
      </w:r>
      <w:r w:rsidRPr="001C2D47">
        <w:t xml:space="preserve"> (Ip 2006). Chinese studying in the United States were attracted back by its </w:t>
      </w:r>
      <w:r w:rsidRPr="001C2D47">
        <w:rPr>
          <w:rStyle w:val="StyleUnderline"/>
        </w:rPr>
        <w:t>“cultural comfort”</w:t>
      </w:r>
      <w:r w:rsidRPr="001C2D47">
        <w:t xml:space="preserve"> (Kellogg 2010). The </w:t>
      </w:r>
      <w:r w:rsidRPr="001C2D47">
        <w:rPr>
          <w:rStyle w:val="StyleUnderline"/>
        </w:rPr>
        <w:t xml:space="preserve">Chinese environment was seen as </w:t>
      </w:r>
      <w:r w:rsidRPr="001C2D47">
        <w:rPr>
          <w:rStyle w:val="Emphasis"/>
        </w:rPr>
        <w:t>comfortable, reassuring</w:t>
      </w:r>
      <w:r w:rsidRPr="001C2D47">
        <w:rPr>
          <w:rStyle w:val="StyleUnderline"/>
        </w:rPr>
        <w:t>, and offering a familiar language and social environment</w:t>
      </w:r>
      <w:r w:rsidRPr="001C2D47">
        <w:t xml:space="preserve"> (Ip 2006); that is, </w:t>
      </w:r>
      <w:r w:rsidRPr="001C2D47">
        <w:rPr>
          <w:rStyle w:val="StyleUnderline"/>
        </w:rPr>
        <w:t>repatriation was easy</w:t>
      </w:r>
      <w:r w:rsidRPr="001C2D47">
        <w:t xml:space="preserve">. With respect to national cultural identity, </w:t>
      </w:r>
      <w:r w:rsidRPr="001C2D47">
        <w:rPr>
          <w:rStyle w:val="StyleUnderline"/>
        </w:rPr>
        <w:t xml:space="preserve">Chinese students self-categorized as </w:t>
      </w:r>
      <w:r w:rsidRPr="001C2D47">
        <w:rPr>
          <w:rStyle w:val="Emphasis"/>
        </w:rPr>
        <w:t>having “better” family and friendship values than Americans</w:t>
      </w:r>
      <w:r w:rsidRPr="001C2D47">
        <w:rPr>
          <w:rStyle w:val="StyleUnderline"/>
        </w:rPr>
        <w:t xml:space="preserve"> that led to their wanting to return to rejoin those values</w:t>
      </w:r>
      <w:r w:rsidRPr="001C2D47">
        <w:t xml:space="preserve"> (Alberts and Hazen 2005). </w:t>
      </w:r>
      <w:r w:rsidRPr="001C2D47">
        <w:rPr>
          <w:rStyle w:val="StyleUnderline"/>
        </w:rPr>
        <w:t>They intended to return due to their being</w:t>
      </w:r>
      <w:r w:rsidRPr="001C2D47">
        <w:rPr>
          <w:rStyle w:val="Emphasis"/>
        </w:rPr>
        <w:t xml:space="preserve"> loyalists and patriotic</w:t>
      </w:r>
      <w:r w:rsidRPr="001C2D47">
        <w:t xml:space="preserve"> (Dimmock and Leong 2010), </w:t>
      </w:r>
      <w:r w:rsidRPr="001C2D47">
        <w:rPr>
          <w:rStyle w:val="Emphasis"/>
        </w:rPr>
        <w:t>nationalistic</w:t>
      </w:r>
      <w:r w:rsidRPr="001C2D47">
        <w:rPr>
          <w:rStyle w:val="StyleUnderline"/>
        </w:rPr>
        <w:t>, and in agreement with political decisions made by the government</w:t>
      </w:r>
      <w:r w:rsidRPr="001C2D47">
        <w:t xml:space="preserve"> (Kellogg 2010; Zeithammer and Kellogg 2013). Zeithammer and Kellogg (2013) showed that when </w:t>
      </w:r>
      <w:r w:rsidRPr="001C2D47">
        <w:rPr>
          <w:rStyle w:val="Emphasis"/>
        </w:rPr>
        <w:t>Chinese students had strong national pride, they were more willing to sacrifice income to repatriate</w:t>
      </w:r>
      <w:r w:rsidRPr="001C2D47">
        <w:t xml:space="preserve">. </w:t>
      </w:r>
      <w:r w:rsidRPr="001C2D47">
        <w:rPr>
          <w:rStyle w:val="StyleUnderline"/>
        </w:rPr>
        <w:t xml:space="preserve">Those who were studying abroad or had China’s Reverse Brain Drain 63 remained after studying </w:t>
      </w:r>
      <w:r w:rsidRPr="001C2D47">
        <w:rPr>
          <w:rStyle w:val="Emphasis"/>
        </w:rPr>
        <w:t>wanted to repatriate to serve their homeland</w:t>
      </w:r>
      <w:r w:rsidRPr="001C2D47">
        <w:t xml:space="preserve"> (Alberts and Hazen 2005; Counsell 2011; Dimmock and Leong 2010; Kellogg 2010; Saxenian 2002). In sum, </w:t>
      </w:r>
      <w:r w:rsidRPr="001C2D47">
        <w:rPr>
          <w:rStyle w:val="StyleUnderline"/>
        </w:rPr>
        <w:t xml:space="preserve">propelling Chinese students to return were family and friendship values that induced them to see their cultural identity as different from that of their host country, while their </w:t>
      </w:r>
      <w:r w:rsidRPr="001C2D47">
        <w:rPr>
          <w:rStyle w:val="Emphasis"/>
        </w:rPr>
        <w:t>national cultural identity motivated them to return</w:t>
      </w:r>
      <w:r w:rsidRPr="001C2D47">
        <w:rPr>
          <w:rStyle w:val="StyleUnderline"/>
        </w:rPr>
        <w:t xml:space="preserve"> to regain the comfort of Chinese culture and serve their homeland.</w:t>
      </w:r>
    </w:p>
    <w:p w:rsidR="00154A20" w:rsidRPr="001C2D47" w:rsidRDefault="00154A20" w:rsidP="00154A20"/>
    <w:p w:rsidR="00154A20" w:rsidRPr="001C2D47" w:rsidRDefault="00154A20" w:rsidP="00154A20">
      <w:pPr>
        <w:pStyle w:val="Heading4"/>
      </w:pPr>
      <w:r w:rsidRPr="001C2D47">
        <w:t>Turn – plan causes brain circulation</w:t>
      </w:r>
    </w:p>
    <w:p w:rsidR="00154A20" w:rsidRPr="001C2D47" w:rsidRDefault="00154A20" w:rsidP="00154A20">
      <w:pPr>
        <w:rPr>
          <w:rStyle w:val="Style13ptBold"/>
          <w:b w:val="0"/>
        </w:rPr>
      </w:pPr>
      <w:r w:rsidRPr="001C2D47">
        <w:rPr>
          <w:rStyle w:val="Style13ptBold"/>
        </w:rPr>
        <w:t xml:space="preserve">Zhang 12 - </w:t>
      </w:r>
      <w:r w:rsidRPr="001C2D47">
        <w:rPr>
          <w:rStyle w:val="Style13ptBold"/>
          <w:b w:val="0"/>
        </w:rPr>
        <w:t xml:space="preserve">he liaison to the Anthropology and Asian Studies at Rollins, a research associate of the Rollins China Center, a recipient of the Cornell Distinguished Faculty Service Award, and the Arthur Vining Davis Fellow (Wenxian Zhang, “Reaping the Benefits of Brain Circulation: The Impact of the Overseas Study and the Returnees on the Development of the Management Education in China,” earliest date in 2012, </w:t>
      </w:r>
      <w:hyperlink r:id="rId180" w:history="1">
        <w:r w:rsidRPr="001C2D47">
          <w:rPr>
            <w:rStyle w:val="Hyperlink"/>
          </w:rPr>
          <w:t>http://www.chinagoesglobal.org/wp-content/uploads/2013/08/Zhang_BrainCirculation-ChineseReturneesineducation.pdf</w:t>
        </w:r>
      </w:hyperlink>
      <w:r w:rsidRPr="001C2D47">
        <w:rPr>
          <w:rStyle w:val="Style13ptBold"/>
          <w:b w:val="0"/>
        </w:rPr>
        <w:t>) // NJ</w:t>
      </w:r>
    </w:p>
    <w:p w:rsidR="00154A20" w:rsidRPr="001C2D47" w:rsidRDefault="00154A20" w:rsidP="00154A20">
      <w:pPr>
        <w:rPr>
          <w:rStyle w:val="StyleUnderline"/>
          <w:sz w:val="16"/>
          <w:u w:val="none"/>
        </w:rPr>
      </w:pPr>
      <w:r w:rsidRPr="001C2D47">
        <w:rPr>
          <w:rStyle w:val="StyleUnderline"/>
          <w:sz w:val="16"/>
          <w:u w:val="none"/>
        </w:rPr>
        <w:t xml:space="preserve">The numbers in 2011 aer even more striking: it is reported that more than 330,000 Chinese students went abroad to study, and </w:t>
      </w:r>
      <w:r w:rsidRPr="001C2D47">
        <w:rPr>
          <w:rStyle w:val="StyleUnderline"/>
        </w:rPr>
        <w:t>186,200 returned that year alone</w:t>
      </w:r>
      <w:r w:rsidRPr="001C2D47">
        <w:rPr>
          <w:rStyle w:val="StyleUnderline"/>
          <w:sz w:val="16"/>
          <w:u w:val="none"/>
        </w:rPr>
        <w:t xml:space="preserve"> (ISROSC, 2012). While the huge number of overseas students is noteworthy, </w:t>
      </w:r>
      <w:r w:rsidRPr="001C2D47">
        <w:rPr>
          <w:rStyle w:val="StyleUnderline"/>
        </w:rPr>
        <w:t>China is certainly experiencing a significant return migration</w:t>
      </w:r>
      <w:r w:rsidRPr="001C2D47">
        <w:rPr>
          <w:rStyle w:val="StyleUnderline"/>
          <w:sz w:val="16"/>
          <w:u w:val="none"/>
        </w:rPr>
        <w:t xml:space="preserve"> over the last decade. According to a recent study, China's rapid economic development and good government policy have 2 ProQuest Statistical Datasets (2012), China Yearly Statistics (National/Provincial/City/County): Education, 1978 - 2011 [Data file]. </w:t>
      </w:r>
      <w:proofErr w:type="gramStart"/>
      <w:r w:rsidRPr="001C2D47">
        <w:rPr>
          <w:rStyle w:val="StyleUnderline"/>
          <w:sz w:val="16"/>
          <w:u w:val="none"/>
        </w:rPr>
        <w:t>Available at https://web.lexis-nexis.com/statuniv.</w:t>
      </w:r>
      <w:proofErr w:type="gramEnd"/>
      <w:r w:rsidRPr="001C2D47">
        <w:rPr>
          <w:rStyle w:val="StyleUnderline"/>
          <w:sz w:val="16"/>
          <w:u w:val="none"/>
        </w:rPr>
        <w:t xml:space="preserve"> Additional data sources: China Statistical Yearbook, annual educational statistics, Ministry of Education of the People’s Republic of China. 6 been identified as the top two reasons given for returning by people who decided to return (Zweig, 2006). Clearly, the </w:t>
      </w:r>
      <w:r w:rsidRPr="001C2D47">
        <w:rPr>
          <w:rStyle w:val="StyleUnderline"/>
        </w:rPr>
        <w:t>Chinese government</w:t>
      </w:r>
      <w:r w:rsidRPr="001C2D47">
        <w:rPr>
          <w:rStyle w:val="StyleUnderline"/>
          <w:sz w:val="16"/>
          <w:u w:val="none"/>
        </w:rPr>
        <w:t xml:space="preserve"> has been playing an active role in </w:t>
      </w:r>
      <w:r w:rsidRPr="001C2D47">
        <w:rPr>
          <w:rStyle w:val="StyleUnderline"/>
        </w:rPr>
        <w:t>supporting overseas study and encouraging the return of students and scholars.</w:t>
      </w:r>
      <w:r w:rsidRPr="001C2D47">
        <w:rPr>
          <w:rStyle w:val="StyleUnderline"/>
          <w:sz w:val="16"/>
          <w:u w:val="none"/>
        </w:rPr>
        <w:t xml:space="preserve"> Realizing the </w:t>
      </w:r>
      <w:r w:rsidRPr="001C2D47">
        <w:rPr>
          <w:rStyle w:val="Emphasis"/>
        </w:rPr>
        <w:t>enormous benefit of brain circulation</w:t>
      </w:r>
      <w:r w:rsidRPr="001C2D47">
        <w:rPr>
          <w:rStyle w:val="StyleUnderline"/>
          <w:sz w:val="16"/>
          <w:u w:val="none"/>
        </w:rPr>
        <w:t xml:space="preserve"> and the </w:t>
      </w:r>
      <w:r w:rsidRPr="001C2D47">
        <w:rPr>
          <w:rStyle w:val="StyleUnderline"/>
        </w:rPr>
        <w:t>importance of human talent in the age of globalization, China has recently adopted the “National Plan for Medium and Long-Term Education Reform and Development</w:t>
      </w:r>
      <w:r w:rsidRPr="001C2D47">
        <w:rPr>
          <w:rStyle w:val="StyleUnderline"/>
          <w:sz w:val="16"/>
          <w:u w:val="none"/>
        </w:rPr>
        <w:t xml:space="preserve"> (2010-2020),” which declared that “</w:t>
      </w:r>
      <w:r w:rsidRPr="001C2D47">
        <w:rPr>
          <w:rStyle w:val="StyleUnderline"/>
        </w:rPr>
        <w:t>a strategic goal</w:t>
      </w:r>
      <w:r w:rsidRPr="001C2D47">
        <w:rPr>
          <w:rStyle w:val="StyleUnderline"/>
          <w:sz w:val="16"/>
          <w:u w:val="none"/>
        </w:rPr>
        <w:t xml:space="preserve"> to be achieved </w:t>
      </w:r>
      <w:r w:rsidRPr="001C2D47">
        <w:rPr>
          <w:rStyle w:val="StyleUnderline"/>
        </w:rPr>
        <w:t>by 2020 is to fundamentally modernize education, shape a learning society, and transform China into a country rich in human resources</w:t>
      </w:r>
      <w:r w:rsidRPr="001C2D47">
        <w:rPr>
          <w:rStyle w:val="StyleUnderline"/>
          <w:sz w:val="16"/>
          <w:u w:val="none"/>
        </w:rPr>
        <w:t xml:space="preserve">” (Chen and Yang, 2010). This </w:t>
      </w:r>
      <w:r w:rsidRPr="001C2D47">
        <w:rPr>
          <w:rStyle w:val="StyleUnderline"/>
        </w:rPr>
        <w:t xml:space="preserve">talent cultivation plan has become the </w:t>
      </w:r>
      <w:r w:rsidRPr="001C2D47">
        <w:rPr>
          <w:rStyle w:val="Emphasis"/>
        </w:rPr>
        <w:t>blueprint for</w:t>
      </w:r>
      <w:r w:rsidRPr="001C2D47">
        <w:rPr>
          <w:rStyle w:val="StyleUnderline"/>
        </w:rPr>
        <w:t xml:space="preserve"> the development of a </w:t>
      </w:r>
      <w:r w:rsidRPr="001C2D47">
        <w:rPr>
          <w:rStyle w:val="Emphasis"/>
        </w:rPr>
        <w:t>highly skilled national workforce for China</w:t>
      </w:r>
      <w:r w:rsidRPr="001C2D47">
        <w:rPr>
          <w:rStyle w:val="StyleUnderline"/>
          <w:sz w:val="16"/>
          <w:u w:val="none"/>
        </w:rPr>
        <w:t xml:space="preserve">, with the </w:t>
      </w:r>
      <w:r w:rsidRPr="001C2D47">
        <w:rPr>
          <w:rStyle w:val="StyleUnderline"/>
        </w:rPr>
        <w:t>strategic focus shifting</w:t>
      </w:r>
      <w:r w:rsidRPr="001C2D47">
        <w:rPr>
          <w:rStyle w:val="StyleUnderline"/>
          <w:sz w:val="16"/>
          <w:u w:val="none"/>
        </w:rPr>
        <w:t xml:space="preserve"> from a population dividend to a talent dividend; from "made in China" </w:t>
      </w:r>
      <w:r w:rsidRPr="001C2D47">
        <w:rPr>
          <w:rStyle w:val="StyleUnderline"/>
        </w:rPr>
        <w:t>to</w:t>
      </w:r>
      <w:r w:rsidRPr="001C2D47">
        <w:rPr>
          <w:rStyle w:val="StyleUnderline"/>
          <w:sz w:val="16"/>
          <w:u w:val="none"/>
        </w:rPr>
        <w:t xml:space="preserve"> "created in China"; from </w:t>
      </w:r>
      <w:r w:rsidRPr="001C2D47">
        <w:rPr>
          <w:rStyle w:val="StyleUnderline"/>
        </w:rPr>
        <w:t>attracting financial capital to attracting human capital</w:t>
      </w:r>
      <w:r w:rsidRPr="001C2D47">
        <w:rPr>
          <w:rStyle w:val="StyleUnderline"/>
          <w:sz w:val="16"/>
          <w:u w:val="none"/>
        </w:rPr>
        <w:t xml:space="preserve">; from trade movement to talent movement; and from an investment-driven economy to a talent driven economy (Wang, 2011a). Under this initiative, </w:t>
      </w:r>
      <w:r w:rsidRPr="001C2D47">
        <w:rPr>
          <w:rStyle w:val="StyleUnderline"/>
        </w:rPr>
        <w:t>new programs have been launched, including the ongoing Thousand Talents Project, which aims at recruiting top overseas scientists and talent back to China.</w:t>
      </w:r>
      <w:r w:rsidRPr="001C2D47">
        <w:rPr>
          <w:rStyle w:val="StyleUnderline"/>
          <w:sz w:val="16"/>
          <w:u w:val="none"/>
        </w:rPr>
        <w:t xml:space="preserve"> Chinese students, often graduates of top universities at home, have gone abroad in large numbers each year to acquire advanced degrees along with new knowledge and skills. As one of the fastest growing economies in the world, </w:t>
      </w:r>
      <w:r w:rsidRPr="001C2D47">
        <w:rPr>
          <w:rStyle w:val="StyleUnderline"/>
        </w:rPr>
        <w:t>China also provides unprecedented opportunities to overseas returnees</w:t>
      </w:r>
      <w:r w:rsidRPr="001C2D47">
        <w:rPr>
          <w:rStyle w:val="StyleUnderline"/>
          <w:sz w:val="16"/>
          <w:u w:val="none"/>
        </w:rPr>
        <w:t xml:space="preserve"> who are increasingly recognized as a driving force in the country’s ambitious modernization endeavors. The following sections of the paper will examine the growth of management education in China and assess the key role academic returnees played in its development. </w:t>
      </w:r>
    </w:p>
    <w:p w:rsidR="00154A20" w:rsidRPr="001C2D47" w:rsidRDefault="00154A20" w:rsidP="00154A20">
      <w:pPr>
        <w:rPr>
          <w:rStyle w:val="StyleUnderline"/>
          <w:sz w:val="16"/>
          <w:u w:val="none"/>
        </w:rPr>
      </w:pPr>
    </w:p>
    <w:p w:rsidR="00154A20" w:rsidRPr="001C2D47" w:rsidRDefault="00154A20" w:rsidP="00154A20">
      <w:pPr>
        <w:pStyle w:val="Heading4"/>
        <w:rPr>
          <w:rStyle w:val="StyleUnderline"/>
          <w:u w:val="none"/>
        </w:rPr>
      </w:pPr>
      <w:r w:rsidRPr="001C2D47">
        <w:rPr>
          <w:rStyle w:val="StyleUnderline"/>
          <w:u w:val="none"/>
        </w:rPr>
        <w:t>Circulation solves the DA</w:t>
      </w:r>
    </w:p>
    <w:p w:rsidR="00154A20" w:rsidRPr="001C2D47" w:rsidRDefault="00154A20" w:rsidP="00154A20">
      <w:pPr>
        <w:rPr>
          <w:bCs/>
        </w:rPr>
      </w:pPr>
      <w:r w:rsidRPr="001C2D47">
        <w:rPr>
          <w:rStyle w:val="Style13ptBold"/>
        </w:rPr>
        <w:t xml:space="preserve">Zhang 12 - </w:t>
      </w:r>
      <w:r w:rsidRPr="001C2D47">
        <w:rPr>
          <w:rStyle w:val="Style13ptBold"/>
          <w:b w:val="0"/>
        </w:rPr>
        <w:t xml:space="preserve">he liaison to the Anthropology and Asian Studies at Rollins, a research associate of the Rollins China Center, a recipient of the Cornell Distinguished Faculty Service Award, and the Arthur Vining Davis Fellow (Wenxian Zhang, “Reaping the Benefits of Brain Circulation: The Impact of the Overseas Study and the Returnees on the Development of the Management Education in China,” earliest date in 2012, </w:t>
      </w:r>
      <w:hyperlink r:id="rId181" w:history="1">
        <w:r w:rsidRPr="001C2D47">
          <w:rPr>
            <w:rStyle w:val="Hyperlink"/>
          </w:rPr>
          <w:t>http://www.chinagoesglobal.org/wp-content/uploads/2013/08/Zhang_BrainCirculation-ChineseReturneesineducation.pdf</w:t>
        </w:r>
      </w:hyperlink>
      <w:r w:rsidRPr="001C2D47">
        <w:rPr>
          <w:rStyle w:val="Style13ptBold"/>
          <w:b w:val="0"/>
        </w:rPr>
        <w:t>) // NJ</w:t>
      </w:r>
    </w:p>
    <w:p w:rsidR="00154A20" w:rsidRPr="001C2D47" w:rsidRDefault="00154A20" w:rsidP="00154A20">
      <w:pPr>
        <w:rPr>
          <w:rStyle w:val="StyleUnderline"/>
          <w:sz w:val="16"/>
          <w:u w:val="none"/>
        </w:rPr>
      </w:pPr>
      <w:r w:rsidRPr="001C2D47">
        <w:rPr>
          <w:rStyle w:val="StyleUnderline"/>
          <w:sz w:val="16"/>
          <w:u w:val="none"/>
        </w:rPr>
        <w:t xml:space="preserve">As a part of </w:t>
      </w:r>
      <w:r w:rsidRPr="001C2D47">
        <w:rPr>
          <w:rStyle w:val="StyleUnderline"/>
        </w:rPr>
        <w:t>reverse brain drain, Chinese returnees</w:t>
      </w:r>
      <w:r w:rsidRPr="001C2D47">
        <w:rPr>
          <w:rStyle w:val="StyleUnderline"/>
          <w:sz w:val="16"/>
          <w:u w:val="none"/>
        </w:rPr>
        <w:t xml:space="preserve"> have </w:t>
      </w:r>
      <w:r w:rsidRPr="001C2D47">
        <w:rPr>
          <w:rStyle w:val="StyleUnderline"/>
        </w:rPr>
        <w:t>play</w:t>
      </w:r>
      <w:r w:rsidRPr="001C2D47">
        <w:rPr>
          <w:rStyle w:val="StyleUnderline"/>
          <w:sz w:val="16"/>
          <w:u w:val="none"/>
        </w:rPr>
        <w:t xml:space="preserve">ed </w:t>
      </w:r>
      <w:r w:rsidRPr="001C2D47">
        <w:rPr>
          <w:rStyle w:val="StyleUnderline"/>
        </w:rPr>
        <w:t>a key role in the development of</w:t>
      </w:r>
      <w:r w:rsidRPr="001C2D47">
        <w:rPr>
          <w:rStyle w:val="StyleUnderline"/>
          <w:sz w:val="16"/>
          <w:u w:val="none"/>
        </w:rPr>
        <w:t xml:space="preserve"> management education in </w:t>
      </w:r>
      <w:r w:rsidRPr="001C2D47">
        <w:rPr>
          <w:rStyle w:val="StyleUnderline"/>
        </w:rPr>
        <w:t>China</w:t>
      </w:r>
      <w:r w:rsidRPr="001C2D47">
        <w:rPr>
          <w:rStyle w:val="StyleUnderline"/>
          <w:sz w:val="16"/>
          <w:u w:val="none"/>
        </w:rPr>
        <w:t xml:space="preserve">. Since MBA education was transplanted to China based largely on the concepts and models of the Western cultures, </w:t>
      </w:r>
      <w:r w:rsidRPr="001C2D47">
        <w:rPr>
          <w:rStyle w:val="StyleUnderline"/>
        </w:rPr>
        <w:t>Chinese business schools relied heavily on foreign texts and instructions.</w:t>
      </w:r>
      <w:r w:rsidRPr="001C2D47">
        <w:rPr>
          <w:rStyle w:val="StyleUnderline"/>
          <w:sz w:val="16"/>
          <w:u w:val="none"/>
        </w:rPr>
        <w:t xml:space="preserve"> While international faculty members have sufficient knowledge of management philosophy and good command of English, they may not possess a comprehensive understanding of the Chinese business environment and practices. People soon 10 realized that </w:t>
      </w:r>
      <w:r w:rsidRPr="001C2D47">
        <w:rPr>
          <w:rStyle w:val="Emphasis"/>
        </w:rPr>
        <w:t>a balanced approach was needed</w:t>
      </w:r>
      <w:r w:rsidRPr="001C2D47">
        <w:rPr>
          <w:rStyle w:val="StyleUnderline"/>
        </w:rPr>
        <w:t xml:space="preserve"> in order </w:t>
      </w:r>
      <w:r w:rsidRPr="001C2D47">
        <w:rPr>
          <w:rStyle w:val="Emphasis"/>
        </w:rPr>
        <w:t>for</w:t>
      </w:r>
      <w:r w:rsidRPr="001C2D47">
        <w:rPr>
          <w:rStyle w:val="StyleUnderline"/>
        </w:rPr>
        <w:t xml:space="preserve"> China-based business schools to produce </w:t>
      </w:r>
      <w:r w:rsidRPr="001C2D47">
        <w:rPr>
          <w:rStyle w:val="Emphasis"/>
        </w:rPr>
        <w:t>globally competitive</w:t>
      </w:r>
      <w:r w:rsidRPr="001C2D47">
        <w:rPr>
          <w:rStyle w:val="StyleUnderline"/>
        </w:rPr>
        <w:t xml:space="preserve"> managers and meet the </w:t>
      </w:r>
      <w:r w:rsidRPr="001C2D47">
        <w:rPr>
          <w:rStyle w:val="Emphasis"/>
        </w:rPr>
        <w:t>demand</w:t>
      </w:r>
      <w:r w:rsidRPr="001C2D47">
        <w:rPr>
          <w:rStyle w:val="StyleUnderline"/>
        </w:rPr>
        <w:t xml:space="preserve"> of the Chinese business community and beyond.</w:t>
      </w:r>
      <w:r w:rsidRPr="001C2D47">
        <w:rPr>
          <w:rStyle w:val="StyleUnderline"/>
          <w:sz w:val="16"/>
          <w:u w:val="none"/>
        </w:rPr>
        <w:t xml:space="preserve"> “Glocalization” is defined as </w:t>
      </w:r>
      <w:r w:rsidRPr="001C2D47">
        <w:rPr>
          <w:rStyle w:val="StyleUnderline"/>
        </w:rPr>
        <w:t>an approach that goes beyond the contributions and the downsides of globalization in order to conceptualize a world of greater balance between the potentially empowering trends of global communication and the concrete challenges faced by local communities</w:t>
      </w:r>
      <w:r w:rsidRPr="001C2D47">
        <w:rPr>
          <w:rStyle w:val="StyleUnderline"/>
          <w:sz w:val="16"/>
          <w:u w:val="none"/>
        </w:rPr>
        <w:t xml:space="preserve"> (Ross and Lou, 2005). This notion has since been graduately </w:t>
      </w:r>
      <w:r w:rsidRPr="001C2D47">
        <w:rPr>
          <w:rStyle w:val="StyleUnderline"/>
        </w:rPr>
        <w:t>accepted within the management education community, and its core value</w:t>
      </w:r>
      <w:r w:rsidRPr="001C2D47">
        <w:rPr>
          <w:rStyle w:val="StyleUnderline"/>
          <w:sz w:val="16"/>
          <w:u w:val="none"/>
        </w:rPr>
        <w:t xml:space="preserve"> is probably best reflected in the motto of the CEIBS: China depth and global breadth. Hence, in curriculum design, </w:t>
      </w:r>
      <w:r w:rsidRPr="001C2D47">
        <w:rPr>
          <w:rStyle w:val="StyleUnderline"/>
        </w:rPr>
        <w:t>coordinated efforts have been made to balance the learning of the Chinese cultures and the adoption of Western knowledge.</w:t>
      </w:r>
      <w:r w:rsidRPr="001C2D47">
        <w:rPr>
          <w:rStyle w:val="StyleUnderline"/>
          <w:sz w:val="16"/>
          <w:u w:val="none"/>
        </w:rPr>
        <w:t xml:space="preserve"> In terms of faculty development, domestic </w:t>
      </w:r>
      <w:proofErr w:type="gramStart"/>
      <w:r w:rsidRPr="001C2D47">
        <w:rPr>
          <w:rStyle w:val="StyleUnderline"/>
          <w:sz w:val="16"/>
          <w:u w:val="none"/>
        </w:rPr>
        <w:t>faculty are</w:t>
      </w:r>
      <w:proofErr w:type="gramEnd"/>
      <w:r w:rsidRPr="001C2D47">
        <w:rPr>
          <w:rStyle w:val="StyleUnderline"/>
          <w:sz w:val="16"/>
          <w:u w:val="none"/>
        </w:rPr>
        <w:t xml:space="preserve"> encouraged to seek learning opportunities globally and collaborate with academics outside China, while overseas Chinese scholars are also actively recruited to teach in China. </w:t>
      </w:r>
      <w:r w:rsidRPr="001C2D47">
        <w:rPr>
          <w:rStyle w:val="Emphasis"/>
        </w:rPr>
        <w:t>This development is in line with economic growth</w:t>
      </w:r>
      <w:r w:rsidRPr="001C2D47">
        <w:rPr>
          <w:rStyle w:val="StyleUnderline"/>
          <w:sz w:val="16"/>
          <w:u w:val="none"/>
        </w:rPr>
        <w:t xml:space="preserve"> and </w:t>
      </w:r>
      <w:r w:rsidRPr="001C2D47">
        <w:rPr>
          <w:rStyle w:val="StyleUnderline"/>
        </w:rPr>
        <w:t>the rapid expansion of higher education in China, and the number of academic returnees in Chinese business schools has been accelerating in recent years.</w:t>
      </w:r>
      <w:r w:rsidRPr="001C2D47">
        <w:rPr>
          <w:rStyle w:val="StyleUnderline"/>
          <w:sz w:val="16"/>
          <w:u w:val="none"/>
        </w:rPr>
        <w:t xml:space="preserve"> This is </w:t>
      </w:r>
      <w:r w:rsidRPr="001C2D47">
        <w:rPr>
          <w:rStyle w:val="StyleUnderline"/>
        </w:rPr>
        <w:t>especially the case among the elite business schools in China,</w:t>
      </w:r>
      <w:r w:rsidRPr="001C2D47">
        <w:rPr>
          <w:rStyle w:val="StyleUnderline"/>
          <w:sz w:val="16"/>
          <w:u w:val="none"/>
        </w:rPr>
        <w:t xml:space="preserve"> as many of them are consciously developing their internationalized Chinese professors who have an overseas educational background. For instance, the School of Management at Fudan University claims that 90% of its MBA faculty members have studied overseas (Fudan, 2012). Guanghua School of Management at Peking University indicates that more than </w:t>
      </w:r>
      <w:r w:rsidRPr="001C2D47">
        <w:rPr>
          <w:rStyle w:val="StyleUnderline"/>
        </w:rPr>
        <w:t xml:space="preserve">60% of </w:t>
      </w:r>
      <w:proofErr w:type="gramStart"/>
      <w:r w:rsidRPr="001C2D47">
        <w:rPr>
          <w:rStyle w:val="StyleUnderline"/>
        </w:rPr>
        <w:t>its faculty have</w:t>
      </w:r>
      <w:proofErr w:type="gramEnd"/>
      <w:r w:rsidRPr="001C2D47">
        <w:rPr>
          <w:rStyle w:val="StyleUnderline"/>
        </w:rPr>
        <w:t xml:space="preserve"> received a Ph.D. from the world’s renowned universities</w:t>
      </w:r>
      <w:r w:rsidRPr="001C2D47">
        <w:rPr>
          <w:rStyle w:val="StyleUnderline"/>
          <w:sz w:val="16"/>
          <w:u w:val="none"/>
        </w:rPr>
        <w:t xml:space="preserve"> (Peking, 2012). The Cheung Kong Graduate School of Business boasts that 11 its faculty received their credentials from prominent institutions such as </w:t>
      </w:r>
      <w:r w:rsidRPr="001C2D47">
        <w:rPr>
          <w:rStyle w:val="StyleUnderline"/>
        </w:rPr>
        <w:t xml:space="preserve">Harvard, Princeton, Stanford, MIT, Yale, Columbia, Wharton, UC Berkeley, Carnegie Mellon, </w:t>
      </w:r>
      <w:r w:rsidRPr="001C2D47">
        <w:rPr>
          <w:rStyle w:val="Emphasis"/>
        </w:rPr>
        <w:t>University of Michigan</w:t>
      </w:r>
      <w:r w:rsidRPr="001C2D47">
        <w:rPr>
          <w:rStyle w:val="StyleUnderline"/>
        </w:rPr>
        <w:t>, University of Chicago</w:t>
      </w:r>
      <w:r w:rsidRPr="001C2D47">
        <w:rPr>
          <w:rStyle w:val="StyleUnderline"/>
          <w:sz w:val="16"/>
          <w:u w:val="none"/>
        </w:rPr>
        <w:t xml:space="preserve">, Insead, and so on (CKGSB, 2012). The experience of CKGSB, Tsinghua and others reveals that academic returnees have become a unique faculty force in Chinese business school’s endeavor to “glocalize” the curriculum. In addition, as noted by Ma and Trigo (2011), </w:t>
      </w:r>
      <w:r w:rsidRPr="001C2D47">
        <w:rPr>
          <w:rStyle w:val="StyleUnderline"/>
        </w:rPr>
        <w:t xml:space="preserve">those academic returnees who </w:t>
      </w:r>
      <w:r w:rsidRPr="001C2D47">
        <w:rPr>
          <w:rStyle w:val="Emphasis"/>
        </w:rPr>
        <w:t>synthesize East and West</w:t>
      </w:r>
      <w:r w:rsidRPr="001C2D47">
        <w:rPr>
          <w:rStyle w:val="StyleUnderline"/>
        </w:rPr>
        <w:t xml:space="preserve"> who have in-depth </w:t>
      </w:r>
      <w:r w:rsidRPr="001C2D47">
        <w:rPr>
          <w:rStyle w:val="Emphasis"/>
        </w:rPr>
        <w:t>knowledge</w:t>
      </w:r>
      <w:r w:rsidRPr="001C2D47">
        <w:rPr>
          <w:rStyle w:val="StyleUnderline"/>
        </w:rPr>
        <w:t xml:space="preserve"> of the Chinese culture and the business community now turn out to be the </w:t>
      </w:r>
      <w:r w:rsidRPr="001C2D47">
        <w:rPr>
          <w:rStyle w:val="Emphasis"/>
        </w:rPr>
        <w:t>most important force</w:t>
      </w:r>
      <w:r w:rsidRPr="001C2D47">
        <w:rPr>
          <w:rStyle w:val="StyleUnderline"/>
        </w:rPr>
        <w:t xml:space="preserve"> in the internationalization of faculty for Chinese MBA education. </w:t>
      </w:r>
    </w:p>
    <w:p w:rsidR="00E026E4" w:rsidRPr="001C2D47" w:rsidRDefault="00E026E4" w:rsidP="00E026E4"/>
    <w:p w:rsidR="00E026E4" w:rsidRPr="001C2D47" w:rsidRDefault="00E026E4" w:rsidP="00E026E4">
      <w:pPr>
        <w:pStyle w:val="Heading4"/>
      </w:pPr>
      <w:r w:rsidRPr="001C2D47">
        <w:t>Recent studies disprove the thesis of ‘brain drain’ --- migration increases human capital through remittances and information sharing</w:t>
      </w:r>
    </w:p>
    <w:p w:rsidR="00E026E4" w:rsidRPr="001C2D47" w:rsidRDefault="00E026E4" w:rsidP="00E026E4">
      <w:r w:rsidRPr="001C2D47">
        <w:t xml:space="preserve">Wei Ha, Junjian YI, and Junsen </w:t>
      </w:r>
      <w:r w:rsidRPr="001C2D47">
        <w:rPr>
          <w:rStyle w:val="Style13ptBold"/>
        </w:rPr>
        <w:t xml:space="preserve">Zhang </w:t>
      </w:r>
      <w:proofErr w:type="gramStart"/>
      <w:r w:rsidRPr="001C2D47">
        <w:rPr>
          <w:rStyle w:val="Style13ptBold"/>
        </w:rPr>
        <w:t>et</w:t>
      </w:r>
      <w:proofErr w:type="gramEnd"/>
      <w:r w:rsidRPr="001C2D47">
        <w:rPr>
          <w:rStyle w:val="Style13ptBold"/>
        </w:rPr>
        <w:t xml:space="preserve">. </w:t>
      </w:r>
      <w:proofErr w:type="gramStart"/>
      <w:r w:rsidRPr="001C2D47">
        <w:rPr>
          <w:rStyle w:val="Style13ptBold"/>
        </w:rPr>
        <w:t>al</w:t>
      </w:r>
      <w:proofErr w:type="gramEnd"/>
      <w:r w:rsidRPr="001C2D47">
        <w:rPr>
          <w:rStyle w:val="Style13ptBold"/>
        </w:rPr>
        <w:t xml:space="preserve"> 15</w:t>
      </w:r>
      <w:r w:rsidRPr="001C2D47">
        <w:t xml:space="preserve"> –  Yi: Department of Economics National University of Singapore Faculty. Zhang: Department of Economics, Chinese University of Hong Kong. “Brain drain, brain gain, and economic growth in China” China Economic Review. February 28, 2015. </w:t>
      </w:r>
      <w:hyperlink r:id="rId182" w:history="1">
        <w:r w:rsidRPr="001C2D47">
          <w:rPr>
            <w:rStyle w:val="Hyperlink"/>
          </w:rPr>
          <w:t>https://ac-els-cdn-com.proxy.lib.umich.edu/S1043951X15000292/1-s2.0-S1043951X15000292-main.pdf?_tid=a5f53bf0-751f-439d-8815-c39f4e806b64&amp;acdnat=1530034267_0adb5f476b7fc519f3fd8dc9eb26c137</w:t>
        </w:r>
      </w:hyperlink>
      <w:r w:rsidRPr="001C2D47">
        <w:t xml:space="preserve"> // RP</w:t>
      </w:r>
    </w:p>
    <w:p w:rsidR="00E026E4" w:rsidRPr="001C2D47" w:rsidRDefault="00E026E4" w:rsidP="00E026E4">
      <w:r w:rsidRPr="001C2D47">
        <w:t>1. Introduction</w:t>
      </w:r>
    </w:p>
    <w:p w:rsidR="00E026E4" w:rsidRPr="001C2D47" w:rsidRDefault="00E026E4" w:rsidP="00E026E4">
      <w:pPr>
        <w:rPr>
          <w:u w:val="single"/>
        </w:rPr>
      </w:pPr>
      <w:r w:rsidRPr="001C2D47">
        <w:rPr>
          <w:u w:val="single"/>
        </w:rPr>
        <w:t>Economists generally argue that international migration can retard the development of the source countries</w:t>
      </w:r>
      <w:r w:rsidRPr="001C2D47">
        <w:t xml:space="preserve"> (Jagdish &amp; Hamada, 1974; Beine et al., 2001). 1 As most emigrants are skilled laborers, </w:t>
      </w:r>
      <w:r w:rsidRPr="001C2D47">
        <w:rPr>
          <w:u w:val="single"/>
        </w:rPr>
        <w:t xml:space="preserve">their departure from source countries has </w:t>
      </w:r>
      <w:r w:rsidRPr="001C2D47">
        <w:t xml:space="preserve">often </w:t>
      </w:r>
      <w:r w:rsidRPr="001C2D47">
        <w:rPr>
          <w:u w:val="single"/>
        </w:rPr>
        <w:t>been described as a ‘brain drain’</w:t>
      </w:r>
      <w:r w:rsidRPr="001C2D47">
        <w:t xml:space="preserve">, a term first coined by the British Royal Society to describe the exodus of scientists from the UK to North America shortly after WWII (Gibson &amp; McKenzie, 2011). </w:t>
      </w:r>
      <w:r w:rsidRPr="001C2D47">
        <w:rPr>
          <w:u w:val="single"/>
        </w:rPr>
        <w:t>More recently, this perception has been challenged</w:t>
      </w:r>
      <w:r w:rsidRPr="001C2D47">
        <w:t xml:space="preserve">. As reviewed by Doquier and Rapoport (2009), </w:t>
      </w:r>
      <w:r w:rsidRPr="001C2D47">
        <w:rPr>
          <w:u w:val="single"/>
        </w:rPr>
        <w:t>some argue that migration can have</w:t>
      </w:r>
      <w:r w:rsidRPr="001C2D47">
        <w:t xml:space="preserve"> some </w:t>
      </w:r>
      <w:r w:rsidRPr="001C2D47">
        <w:rPr>
          <w:rStyle w:val="Emphasis"/>
        </w:rPr>
        <w:t>positive effects including remittance of funds, incentives to undertake further schooling, and return migration</w:t>
      </w:r>
      <w:r w:rsidRPr="001C2D47">
        <w:rPr>
          <w:u w:val="single"/>
        </w:rPr>
        <w:t xml:space="preserve"> after obtaining additional skills and that these factors may all contribute to the economic development of source countries. </w:t>
      </w:r>
    </w:p>
    <w:p w:rsidR="00E026E4" w:rsidRPr="001C2D47" w:rsidRDefault="00E026E4" w:rsidP="00E026E4">
      <w:r w:rsidRPr="001C2D47">
        <w:rPr>
          <w:u w:val="single"/>
        </w:rPr>
        <w:t xml:space="preserve">One </w:t>
      </w:r>
      <w:r w:rsidRPr="001C2D47">
        <w:t xml:space="preserve">particular potential </w:t>
      </w:r>
      <w:r w:rsidRPr="001C2D47">
        <w:rPr>
          <w:u w:val="single"/>
        </w:rPr>
        <w:t>benefit of migration on source regions that has received increasing attention</w:t>
      </w:r>
      <w:r w:rsidRPr="001C2D47">
        <w:t xml:space="preserve"> in the literature </w:t>
      </w:r>
      <w:r w:rsidRPr="001C2D47">
        <w:rPr>
          <w:u w:val="single"/>
        </w:rPr>
        <w:t xml:space="preserve">is an incentive effect on human capital formation. Described as a </w:t>
      </w:r>
      <w:r w:rsidRPr="001C2D47">
        <w:rPr>
          <w:rStyle w:val="Emphasis"/>
        </w:rPr>
        <w:t>‘brain gain’,</w:t>
      </w:r>
      <w:r w:rsidRPr="001C2D47">
        <w:t xml:space="preserve"> this suggests that </w:t>
      </w:r>
      <w:r w:rsidRPr="001C2D47">
        <w:rPr>
          <w:u w:val="single"/>
        </w:rPr>
        <w:t>the emigration of skilled laborers may provide an incentive for those left behind to invest in human capital, which,</w:t>
      </w:r>
      <w:r w:rsidRPr="001C2D47">
        <w:t xml:space="preserve"> according to the endogenous growth theory, </w:t>
      </w:r>
      <w:r w:rsidRPr="001C2D47">
        <w:rPr>
          <w:u w:val="single"/>
        </w:rPr>
        <w:t>is one of the key determinants for long-term economic growth.</w:t>
      </w:r>
      <w:r w:rsidRPr="001C2D47">
        <w:t xml:space="preserve"> When decisions to invest in education are made in light of future migration opportunities, this kind of ‘brain gain’ is more likely to occur (Beine et al., 2008, 2011; Corrado &amp; Stryszowski, 2009; Mayr &amp; Peri, 2008).</w:t>
      </w:r>
    </w:p>
    <w:p w:rsidR="00E026E4" w:rsidRPr="001C2D47" w:rsidRDefault="00E026E4" w:rsidP="00E026E4">
      <w:r w:rsidRPr="001C2D47">
        <w:rPr>
          <w:u w:val="single"/>
        </w:rPr>
        <w:t>Early cross-country studies have provided</w:t>
      </w:r>
      <w:r w:rsidRPr="001C2D47">
        <w:t xml:space="preserve"> some </w:t>
      </w:r>
      <w:r w:rsidRPr="001C2D47">
        <w:rPr>
          <w:u w:val="single"/>
        </w:rPr>
        <w:t xml:space="preserve">macro-evidence for the existence of ‘brain gain’ </w:t>
      </w:r>
      <w:r w:rsidRPr="001C2D47">
        <w:t xml:space="preserve">(Beine et al., 2001, 2008, 2011; Clemens, 2007; Stark et al., 1997; Vidal, 1998). More recently, however, the debate on ‘brain drain’ and ‘brain gain’ has intensified with the accumulation of micro-evidence from household surveys or censuses that have allowed an examination of the causal mechanisms between migration and human capital formation in regions of origin. Five potential mechanisms have been proposed (Mckenzie &amp; Rapoport, 2011): First, </w:t>
      </w:r>
      <w:r w:rsidRPr="001C2D47">
        <w:rPr>
          <w:u w:val="single"/>
        </w:rPr>
        <w:t xml:space="preserve">migrant </w:t>
      </w:r>
      <w:r w:rsidRPr="001C2D47">
        <w:rPr>
          <w:rStyle w:val="Emphasis"/>
        </w:rPr>
        <w:t xml:space="preserve">remittances </w:t>
      </w:r>
      <w:r w:rsidRPr="001C2D47">
        <w:rPr>
          <w:u w:val="single"/>
        </w:rPr>
        <w:t xml:space="preserve">can help in </w:t>
      </w:r>
      <w:r w:rsidRPr="001C2D47">
        <w:rPr>
          <w:rStyle w:val="Emphasis"/>
        </w:rPr>
        <w:t>alleviating the barriers</w:t>
      </w:r>
      <w:r w:rsidRPr="001C2D47">
        <w:rPr>
          <w:u w:val="single"/>
        </w:rPr>
        <w:t xml:space="preserve"> of household credit constraint that may prevent households from sending their children for</w:t>
      </w:r>
      <w:r w:rsidRPr="001C2D47">
        <w:t xml:space="preserve"> further </w:t>
      </w:r>
      <w:r w:rsidRPr="001C2D47">
        <w:rPr>
          <w:u w:val="single"/>
        </w:rPr>
        <w:t>schooling.</w:t>
      </w:r>
      <w:r w:rsidRPr="001C2D47">
        <w:t xml:space="preserve"> Second, </w:t>
      </w:r>
      <w:r w:rsidRPr="001C2D47">
        <w:rPr>
          <w:u w:val="single"/>
        </w:rPr>
        <w:t xml:space="preserve">the prospects of skilled migration can increase </w:t>
      </w:r>
      <w:r w:rsidRPr="001C2D47">
        <w:t xml:space="preserve">the </w:t>
      </w:r>
      <w:r w:rsidRPr="001C2D47">
        <w:rPr>
          <w:u w:val="single"/>
        </w:rPr>
        <w:t>expected returns from education creating</w:t>
      </w:r>
      <w:r w:rsidRPr="001C2D47">
        <w:t xml:space="preserve"> greater </w:t>
      </w:r>
      <w:r w:rsidRPr="001C2D47">
        <w:rPr>
          <w:rStyle w:val="Emphasis"/>
        </w:rPr>
        <w:t>incentive for education.</w:t>
      </w:r>
      <w:r w:rsidRPr="001C2D47">
        <w:t xml:space="preserve"> Some would call this a wage premium effect. Third, </w:t>
      </w:r>
      <w:r w:rsidRPr="001C2D47">
        <w:rPr>
          <w:u w:val="single"/>
        </w:rPr>
        <w:t xml:space="preserve">an existing network of skilled migrants can facilitate further migration by reducing transaction costs and risk by </w:t>
      </w:r>
      <w:r w:rsidRPr="001C2D47">
        <w:rPr>
          <w:rStyle w:val="Emphasis"/>
        </w:rPr>
        <w:t>information sharing</w:t>
      </w:r>
      <w:r w:rsidRPr="001C2D47">
        <w:t xml:space="preserve"> and informal support. Fourth, negative effects are likely from parental absence and the lack of parental care, support, and guidance. Fifth, further negative effects can occur if emigration increases the value of local child labor encouraging children to drop out of school. This has been termed the ‘labor substitution effect’. Separating the influence of these five mechanisms can be difficult (Mckenzie &amp; Rapoport, 2011). </w:t>
      </w:r>
    </w:p>
    <w:p w:rsidR="00E026E4" w:rsidRPr="001C2D47" w:rsidRDefault="00E026E4" w:rsidP="00E026E4">
      <w:r w:rsidRPr="001C2D47">
        <w:rPr>
          <w:u w:val="single"/>
        </w:rPr>
        <w:t>Recent literature points to the positive effects of skilled migration on human capital formation</w:t>
      </w:r>
      <w:r w:rsidRPr="001C2D47">
        <w:t xml:space="preserve">.2 </w:t>
      </w:r>
      <w:r w:rsidRPr="001C2D47">
        <w:rPr>
          <w:u w:val="single"/>
        </w:rPr>
        <w:t>Gibson and McKenzie</w:t>
      </w:r>
      <w:r w:rsidRPr="001C2D47">
        <w:t xml:space="preserve"> (2011) </w:t>
      </w:r>
      <w:r w:rsidRPr="001C2D47">
        <w:rPr>
          <w:u w:val="single"/>
        </w:rPr>
        <w:t>have reviewed several studies supporting the benefits of ‘brain gain’</w:t>
      </w:r>
      <w:r w:rsidRPr="001C2D47">
        <w:t xml:space="preserve">. Batista et al. (2012) reported that the educational level achieved by students in Cape Verde in 2006, was influenced by the potential for their future immigration. Specifically, a 10 percentage point increase in the probability of future migration improved the average probability of completing intermediate secondary schooling by 8 percentage points for those individuals not migrating before the age of 16 years. Clemens and Tiongson (2013) have utilized a regression discontinuity design method a break occurring in 2005 in a migration program to send skilled Filipino migrants to highwage jobs in South Korea. They found that parental migration substantially increased the likelihood that their children would become enrolled in private schools and receive awards. Moreover, the benefits of parental remittances appeared to overcome any deleterious effects from the lack of parental care. Dinkelman and Mariotti (2014) similarly took advantage of a natural experiment in the migration of Malawians to South African mines in the 1970s. Using census data from Malawi in 1998, they were able to show that </w:t>
      </w:r>
      <w:r w:rsidRPr="001C2D47">
        <w:rPr>
          <w:u w:val="single"/>
        </w:rPr>
        <w:t>a greater exposure to international labor migration contributed to a 1.4–1.8% increase in the total years of education and a 2% increase in primary schooling attainment among age eligible cohorts</w:t>
      </w:r>
      <w:r w:rsidRPr="001C2D47">
        <w:t xml:space="preserve">. Their study also provides suggestive evidence for a ‘labor substitution’ effect on children's education especially in districts where child labor could be substituted for adult male labor. Theoharides (2014) examined the relationship between destination-specific migrant networks across local labor markets in the Philippines in 1993 and subsequent migration between 2004 and 2009. Theoharides concluded that the effect of remittances was dominant rather than the effect of premium wages because both female and male school enrollment responded similarly. Shrestha (2011) exploited an exogenous change in 1993 in the educational requirements for Nepalese Gurkha recruits into the British Army to show that for males, a rise in educational requirement increased the probabilities of completing primary and secondary school education. Chand and Clemens (2008) also found that incentives for Indo-Fijians to acquire education in order to emigrate after the 1987 coup in Fiji led to increases in 13th grade education and in Bachelor degrees but that these effects were not evident among the indigenous Fijians. </w:t>
      </w:r>
    </w:p>
    <w:p w:rsidR="00E026E4" w:rsidRPr="001C2D47" w:rsidRDefault="00E026E4" w:rsidP="00E026E4">
      <w:r w:rsidRPr="001C2D47">
        <w:t xml:space="preserve">When job opportunities in regions receiving migrants are informal and low-skilled, incentive effects on education appear to actually be reversed. The availability of low-end jobs with minimal education requirements and relative high wages can lower incentives to invest in education. The net effect will depend on whether the positive influence of remittances is sufficient to counteract this disincentive. Evidence in the literature in regard to this has been equivocal. McKenzie and Rapoport (2011) found that living in a Mexican household where migration occurs lowers the chance of boys completing junior high school and of boys or girls completing high school. The observed decrease in schooling could be related to the ready immigration of boys and an increase in household responsibilities for the remaining girls. In a contrasting study also in Mexico, Hanson and Woodruff (2003) found that children in households where migration occurs complete significantly more years of schooling, an effect ranging from an additional 0.2 to 0.9 years. The effect was greatest for disadvantaged girls in households where the parents had low levels of education. Kandel and Kao (2001) found that international migration to the USA for menial jobs could be a double-edged sword: it improved children's academic performance at school but also dampened their aspiration for further college education. </w:t>
      </w:r>
    </w:p>
    <w:p w:rsidR="00E026E4" w:rsidRPr="001C2D47" w:rsidRDefault="00E026E4" w:rsidP="00E026E4">
      <w:r w:rsidRPr="001C2D47">
        <w:t xml:space="preserve">Few studies have tried to distinguish the effect of permanent emigration from that of temporary emigration on human capital formation in source countries or to relate this to the varied education of the emigrants. As Beine et al. (2008) have pointed out, the recent debate on the advantages of ‘brain gain’ may be partly due to the absence of reliable cross-country data on international migration as stratified by educational levels.3 Finally, even if the ‘brain gain’ effect exists, it does not automatically imply that emigration will have a positive effect on economic growth. For example, if human capital formation is emigration-oriented, the positive effect of human capital investment will not be fully earned by the source regions. </w:t>
      </w:r>
    </w:p>
    <w:p w:rsidR="00E026E4" w:rsidRPr="001C2D47" w:rsidRDefault="00E026E4" w:rsidP="00E026E4">
      <w:r w:rsidRPr="001C2D47">
        <w:t>This paper examines the effects of both permanent and temporary emigration on human capital formation and economic growth in the source regions. To achieve this end, we take advantage of the availability of Chinese provincial data. These provide several benefits. First, they may avoid statistical inconsistencies that prevail in many cross-country regressions. Currently, China has 31 regions, each of which complies with the same statistical methodology.4 Although we must then focus on domestic migration rather than international migration, China's provinces are large, each with an average population over 33 million, so that internal migration may mirror the effects of international migration in other countries in the world.</w:t>
      </w:r>
    </w:p>
    <w:p w:rsidR="00E026E4" w:rsidRPr="001C2D47" w:rsidRDefault="00E026E4" w:rsidP="00E026E4">
      <w:r w:rsidRPr="001C2D47">
        <w:t xml:space="preserve">Second, in China it is easy to distinguish permanent emigration from temporary migration. In the Chinese context, the concepts of permanent vs. temporary migration are rooted in the hukou system (Fan, 2002; Sun &amp; Fan, 2011).5 The permanent migrants are those who have changed their registration place, whereas the temporary migrants are individuals whose residence place differs from the place of registration. According to Goldstein and Goldstein (1991), it is where individuals are registered, rather than the duration of stay, which defines individuals as permanent migrants or temporary migrants. Fan (2002) and Sun and Fan (2011) discuss that permanent migrants are sponsored by the state. They are highly educated and have more skills. On the contrary, temporary migrants are lowly educated and have </w:t>
      </w:r>
      <w:proofErr w:type="gramStart"/>
      <w:r w:rsidRPr="001C2D47">
        <w:t>less skills</w:t>
      </w:r>
      <w:proofErr w:type="gramEnd"/>
      <w:r w:rsidRPr="001C2D47">
        <w:t xml:space="preserve">. They do not share the same institutional, economic, and social benefits as local residents. This dual-track migration system has also been characterized in the literature as hukou vs. non-hukou, plan vs. nonplan, formal vs. informal, or de jure vs. de facto migration. We use the term of permanent vs. temporary migration throughout of our paper. </w:t>
      </w:r>
    </w:p>
    <w:p w:rsidR="00E026E4" w:rsidRPr="001C2D47" w:rsidRDefault="00E026E4" w:rsidP="00E026E4">
      <w:r w:rsidRPr="001C2D47">
        <w:t xml:space="preserve">Third, we can readily examine the educational attainment of permanent and temporary migrants by using the Chinese census data. This has allowed us to compare the effects of emigrants with different educational levels on human capital formation and economic growth in the source regions. Fourth, the panel structure of the Chinese data set helps us in removing the cross-province heterogeneities. </w:t>
      </w:r>
    </w:p>
    <w:p w:rsidR="00E026E4" w:rsidRPr="001C2D47" w:rsidRDefault="00E026E4" w:rsidP="00E026E4">
      <w:r w:rsidRPr="001C2D47">
        <w:t xml:space="preserve">Lastly and most importantly, China offers a source of interesting migration experiences for assessment. Until it was reformed in 1979, the hukou registration system strictly limited population mobility. At that time, the Chinese labor market was seriously segmented between rural and urban areas. However, since the loosening of these restrictions, over the last 30 years, China has been experiencing a large-scale migration from rural to urban and from inland to coastal areas. This probably constitutes the largest domestic labor migration in human history. For example, Sicular and Zhao (2002) showed that the magnitude of rural-to-urban migration more than doubled from 8.9 million in 1989 to 23.0 million in 1994. In addition, </w:t>
      </w:r>
      <w:proofErr w:type="gramStart"/>
      <w:r w:rsidRPr="001C2D47">
        <w:t>Cai</w:t>
      </w:r>
      <w:proofErr w:type="gramEnd"/>
      <w:r w:rsidRPr="001C2D47">
        <w:t xml:space="preserve"> (2003) estimated that in the population census of the year 2000 about 77.0 million migrants could be identified, accounting for more than 11% of the total labor force for that year. According to the Intercensal Population Survey of 2005, from the National Bureau of Statistics, the number of gross migrants reached about 150 million, of which 47 million were inter-provincial migrants (NBS, 2006). In 2012, this figure was reported to be around 163.4 million (Zhou et al., 2014). </w:t>
      </w:r>
    </w:p>
    <w:p w:rsidR="00E026E4" w:rsidRPr="001C2D47" w:rsidRDefault="00E026E4" w:rsidP="00E026E4">
      <w:r w:rsidRPr="001C2D47">
        <w:t xml:space="preserve">Existing studies on the effect of migration on human capital formation in China have not to date matched the impressive size of the migrants. Most have focused narrowly on first round effects on children's education pointing to negative effects of parental migration on their children's school enrollment and performance, particularly when both parents were absent.6 Very few studies have looked at broader spillover effects of migration on the next generation or cohort. One notable exception is the study by de Brauw and Giles (2008) which examined the effect of temporary migration on high school enrollment in rural China using the timing of ID card distribution to indicate migration. A negative relationship was found between temporary migration and high school enrollment. Our paper differs from theirs in three respects. First and most importantly, we have defined emigration rate and enrollment rate by age group, which is a major improvement. When emigrants are defined broadly to include young people of school age, emigration will automatically </w:t>
      </w:r>
      <w:proofErr w:type="gramStart"/>
      <w:r w:rsidRPr="001C2D47">
        <w:t>be</w:t>
      </w:r>
      <w:proofErr w:type="gramEnd"/>
      <w:r w:rsidRPr="001C2D47">
        <w:t xml:space="preserve"> seen to have a negative effect on school enrollment, which does not in turn have many economic behavioral implications. Second, we have examined the educational composition of the emigrants based on the level of school attainment in the source regions. Finally, we have examined not only effects on human capital formation but also on economic growth in the source regions. </w:t>
      </w:r>
    </w:p>
    <w:p w:rsidR="00E026E4" w:rsidRPr="001C2D47" w:rsidRDefault="00E026E4" w:rsidP="00E026E4">
      <w:r w:rsidRPr="001C2D47">
        <w:t xml:space="preserve">We estimate both human capital formation and growth. For human capital formation, we used a within-group fixed effects model to eliminate cross-province heterogeneities that might bias Ordinary Least Squares (OLS) estimates. </w:t>
      </w:r>
      <w:proofErr w:type="gramStart"/>
      <w:r w:rsidRPr="001C2D47">
        <w:rPr>
          <w:u w:val="single"/>
        </w:rPr>
        <w:t>A fixed</w:t>
      </w:r>
      <w:proofErr w:type="gramEnd"/>
      <w:r w:rsidRPr="001C2D47">
        <w:rPr>
          <w:u w:val="single"/>
        </w:rPr>
        <w:t xml:space="preserve"> effects estimation suggested that </w:t>
      </w:r>
      <w:r w:rsidRPr="001C2D47">
        <w:rPr>
          <w:rStyle w:val="Emphasis"/>
        </w:rPr>
        <w:t xml:space="preserve">permanent emigration has a positive effect on human capital formation </w:t>
      </w:r>
      <w:r w:rsidRPr="001C2D47">
        <w:rPr>
          <w:u w:val="single"/>
        </w:rPr>
        <w:t>in the source regions.</w:t>
      </w:r>
      <w:r w:rsidRPr="001C2D47">
        <w:t xml:space="preserve"> In contrast, we found that the magnitude of temporary emigrants only has a significantly positive effect on middle school enrollment but does not significantly affect high school enrollment. More interestingly, the different educational attainments of the temporary emigrants have different effects on school enrollments. Specifically, the proportion of the temporary emigrants with high school education positively affects middle school enrollment, while that of the temporary emigrants with middle school education negatively affects high school enrollment. For the economic growth equation, we used a generalized method of moments (GMM) estimator. Conditional on the initial level of the per capita GDP, our system GMM estimates suggest that both permanent and temporary emigration can have a negative effect on the growth rate of per capital GDP in the source regions. Our results remain robust when we use a two-stage least square (2SLS) approach and when we used the historic migration rate for the contemporaneous migration rate, following the methods of McKenzie and Rapoport (2010) and Woodruff and Zenteno (2007), and a Bartik-style instrument, after Theoharides (2014). </w:t>
      </w:r>
    </w:p>
    <w:p w:rsidR="00E026E4" w:rsidRPr="001C2D47" w:rsidRDefault="00E026E4" w:rsidP="00E026E4">
      <w:pPr>
        <w:pStyle w:val="Heading4"/>
      </w:pPr>
      <w:r w:rsidRPr="001C2D47">
        <w:t xml:space="preserve">New studies </w:t>
      </w:r>
      <w:r w:rsidRPr="001C2D47">
        <w:rPr>
          <w:u w:val="single"/>
        </w:rPr>
        <w:t>refute</w:t>
      </w:r>
      <w:r w:rsidRPr="001C2D47">
        <w:t xml:space="preserve"> the idea of brain drain --- Chinese </w:t>
      </w:r>
      <w:r w:rsidRPr="001C2D47">
        <w:rPr>
          <w:u w:val="single"/>
        </w:rPr>
        <w:t xml:space="preserve">emigration </w:t>
      </w:r>
      <w:r w:rsidRPr="001C2D47">
        <w:t xml:space="preserve">increases remittances and </w:t>
      </w:r>
      <w:r w:rsidRPr="001C2D47">
        <w:rPr>
          <w:u w:val="single"/>
        </w:rPr>
        <w:t xml:space="preserve">spurs </w:t>
      </w:r>
      <w:r w:rsidRPr="001C2D47">
        <w:t>economic growth</w:t>
      </w:r>
    </w:p>
    <w:p w:rsidR="00E026E4" w:rsidRPr="001C2D47" w:rsidRDefault="00E026E4" w:rsidP="00E026E4">
      <w:r w:rsidRPr="001C2D47">
        <w:t xml:space="preserve">Zovanga L. </w:t>
      </w:r>
      <w:r w:rsidRPr="001C2D47">
        <w:rPr>
          <w:rStyle w:val="Style13ptBold"/>
        </w:rPr>
        <w:t>Kone and</w:t>
      </w:r>
      <w:r w:rsidRPr="001C2D47">
        <w:t xml:space="preserve"> Caglar </w:t>
      </w:r>
      <w:r w:rsidRPr="001C2D47">
        <w:rPr>
          <w:rStyle w:val="Style13ptBold"/>
        </w:rPr>
        <w:t>Ozden 17</w:t>
      </w:r>
      <w:r w:rsidRPr="001C2D47">
        <w:t xml:space="preserve"> – Kone: Researcher at the Centre on Migration, Policy and Society (COMPAS), University of Oxford. Özden is Lead Economist, Development Research Group, World Bank. “Brain Drain, Gain, and Circulation” Global Knowledge Partnership on Migration and Development. March 2017. </w:t>
      </w:r>
      <w:hyperlink r:id="rId183" w:history="1">
        <w:r w:rsidRPr="001C2D47">
          <w:rPr>
            <w:rStyle w:val="Hyperlink"/>
          </w:rPr>
          <w:t>https://www.knomad.org/sites/default/files/2017-04/KNOMAD%20WP19_Brain%20Drain%20gain%20and%20circulation.pdfs</w:t>
        </w:r>
      </w:hyperlink>
      <w:r w:rsidRPr="001C2D47">
        <w:t xml:space="preserve"> // RP</w:t>
      </w:r>
    </w:p>
    <w:p w:rsidR="00E026E4" w:rsidRPr="001C2D47" w:rsidRDefault="00E026E4" w:rsidP="00E026E4">
      <w:r w:rsidRPr="001C2D47">
        <w:t xml:space="preserve">4. Brain Gain </w:t>
      </w:r>
    </w:p>
    <w:p w:rsidR="00E026E4" w:rsidRPr="001C2D47" w:rsidRDefault="00E026E4" w:rsidP="00E026E4">
      <w:r w:rsidRPr="001C2D47">
        <w:t xml:space="preserve">As Harry Johnson (1965, 299) noted, </w:t>
      </w:r>
      <w:r w:rsidRPr="001C2D47">
        <w:rPr>
          <w:u w:val="single"/>
        </w:rPr>
        <w:t>brain drain “is</w:t>
      </w:r>
      <w:r w:rsidRPr="001C2D47">
        <w:t xml:space="preserve"> obviously </w:t>
      </w:r>
      <w:r w:rsidRPr="001C2D47">
        <w:rPr>
          <w:u w:val="single"/>
        </w:rPr>
        <w:t>a loaded phrase,</w:t>
      </w:r>
      <w:r w:rsidRPr="001C2D47">
        <w:t xml:space="preserve"> involving implicit definitions of economic and social welfare, and implicit assertions about facts. This is because the term ‘drain’ conveys a strong implication of serious loss.” Taking Johnson’s statement to heart, a </w:t>
      </w:r>
      <w:r w:rsidRPr="001C2D47">
        <w:rPr>
          <w:u w:val="single"/>
        </w:rPr>
        <w:t>new literature emerged</w:t>
      </w:r>
      <w:r w:rsidRPr="001C2D47">
        <w:t xml:space="preserve"> in the 1990s </w:t>
      </w:r>
      <w:r w:rsidRPr="001C2D47">
        <w:rPr>
          <w:u w:val="single"/>
        </w:rPr>
        <w:t>to challenge the assertions of the brain drain literature</w:t>
      </w:r>
      <w:r w:rsidRPr="001C2D47">
        <w:t xml:space="preserve"> of the previous two decades </w:t>
      </w:r>
      <w:r w:rsidRPr="001C2D47">
        <w:rPr>
          <w:u w:val="single"/>
        </w:rPr>
        <w:t>and show</w:t>
      </w:r>
      <w:r w:rsidRPr="001C2D47">
        <w:t xml:space="preserve"> how </w:t>
      </w:r>
      <w:r w:rsidRPr="001C2D47">
        <w:rPr>
          <w:rStyle w:val="Emphasis"/>
        </w:rPr>
        <w:t>high-skilled migration might generate welfare gains for the sending countries</w:t>
      </w:r>
      <w:r w:rsidRPr="001C2D47">
        <w:t xml:space="preserve"> and the people left behind. </w:t>
      </w:r>
      <w:r w:rsidRPr="001C2D47">
        <w:rPr>
          <w:u w:val="single"/>
        </w:rPr>
        <w:t>This is the “brain gain” effect.</w:t>
      </w:r>
      <w:r w:rsidRPr="001C2D47">
        <w:t xml:space="preserve"> </w:t>
      </w:r>
    </w:p>
    <w:p w:rsidR="00E026E4" w:rsidRPr="001C2D47" w:rsidRDefault="00E026E4" w:rsidP="00E026E4">
      <w:r w:rsidRPr="001C2D47">
        <w:t xml:space="preserve">The implications of brain gain are almost the opposite of those of brain drain. While </w:t>
      </w:r>
      <w:r w:rsidRPr="001C2D47">
        <w:rPr>
          <w:u w:val="single"/>
        </w:rPr>
        <w:t>the literature on brain drain argues that emigration deprives a country of its human capital, literature</w:t>
      </w:r>
      <w:r w:rsidRPr="001C2D47">
        <w:t xml:space="preserve"> on brain gain </w:t>
      </w:r>
      <w:r w:rsidRPr="001C2D47">
        <w:rPr>
          <w:u w:val="single"/>
        </w:rPr>
        <w:t>postulates that the departure of high-skilled migrants may lead to an increase in the human capital level of a sending country.</w:t>
      </w:r>
      <w:r w:rsidRPr="001C2D47">
        <w:t xml:space="preserve"> Among the most prominent contributors, Oded Stark and Edward Mountford built series of models explaining the potential mechanisms that would underpin this process. Stark, Helmenstein, and Prskawetz (1997) explain these mechanisms using differences in wages across countries and asymmetry of information between emigrants and employers in the host country. Wage differences induce individuals to accumulate more education with the aim of migrating. Once in the host country, however, all emigrants initially receive the same wage because employers cannot at first decipher the true skill level of the migrant, therefore paying both skilled and unskilled immigrants the same wage until their types are revealed. </w:t>
      </w:r>
      <w:r w:rsidRPr="001C2D47">
        <w:rPr>
          <w:u w:val="single"/>
        </w:rPr>
        <w:t>Lower wages induce return immigration among low-skilled migrants who would not have invested in education in the absence of migration prospects, thereby increasing the average human capital level in the sending country</w:t>
      </w:r>
      <w:r w:rsidRPr="001C2D47">
        <w:t xml:space="preserve">. Mountford (1997) reaches a similar conclusion using a different mechanism. For simplicity, only highly educated people are assumed to be allowed to migrate, but the probability of emigration is less than one. Under a high enough likelihood of migration, individuals will invest and acquire human capital because the expected higher income abroad will compensate for the cost of education. But emigration is realized only for a fraction of these newly educated people and some of them will have to stay home. As a result, </w:t>
      </w:r>
      <w:r w:rsidRPr="001C2D47">
        <w:rPr>
          <w:u w:val="single"/>
        </w:rPr>
        <w:t>the final human capital stock of the country will be higher than it would have been if there were no migration prospects</w:t>
      </w:r>
      <w:r w:rsidRPr="001C2D47">
        <w:t xml:space="preserve">. In other words, </w:t>
      </w:r>
      <w:r w:rsidRPr="001C2D47">
        <w:rPr>
          <w:u w:val="single"/>
        </w:rPr>
        <w:t>increased prospects for migrant doctors in the United States 13 might induce more people to pay the costs of going to medical school in Africa</w:t>
      </w:r>
      <w:r w:rsidRPr="001C2D47">
        <w:t xml:space="preserve">. If the potential gains are high, the cost of education low, and the probability of migration is within a range, then we might end up with more doctors in equilibrium in origin countries. </w:t>
      </w:r>
    </w:p>
    <w:p w:rsidR="00E026E4" w:rsidRPr="001C2D47" w:rsidRDefault="00E026E4" w:rsidP="00E026E4">
      <w:r w:rsidRPr="001C2D47">
        <w:t xml:space="preserve">In an interesting paper, Clemens and Chand (2008) look at the response of Indo-Fijians to a 1987 coup in Fiji. As a result of the coup, employment prospects of Indo-Fijians drastically declined, especially relative to ethnic Fijians. This situation resulted in increased incentives for Indo-Fijians to acquire education to be able to migrate abroad. More specifically, the authors find significant increases in Form 7 and bachelor’s degrees among Indo-Fijians, but there is no comparable impact on ethnic Fijians. </w:t>
      </w:r>
    </w:p>
    <w:p w:rsidR="00E026E4" w:rsidRPr="001C2D47" w:rsidRDefault="00E026E4" w:rsidP="00E026E4">
      <w:r w:rsidRPr="001C2D47">
        <w:t xml:space="preserve">Beine, Docquier, and Rapoport’s (2001) arguments are based on similar mechanisms, but their theory includes potential net costs unless the externalities associated with high-skilled emigration are sufficiently large to offset these costs. Their main contribution is to bring the data to the theory. They use emigration rates to OECD countries from 37 developing countries to provide empirical support for this mechanism. An adverse consequence of the mechanism is that prospective emigrants would make educational choices more in line with the destination country’s demand rather than local demand, which would then reduce the benefits to the sending countries. Extending their earlier work, Beine, Docquier, and Rapoport (2008) use emigration rates to OECD countries from 127 countries to empirically separate winning and losing sending countries. While sending countries with low levels of skilled labor and low emigration rates stand to gain, those with emigration rates of 20 percent (or higher) , or a share of skilled labor of over 5 percent—or both—are negatively affected. They find a long-run elasticity of about 25 percent between high-skill emigration and the stock of human capital. </w:t>
      </w:r>
    </w:p>
    <w:p w:rsidR="00E026E4" w:rsidRPr="001C2D47" w:rsidRDefault="00E026E4" w:rsidP="00E026E4">
      <w:r w:rsidRPr="001C2D47">
        <w:rPr>
          <w:u w:val="single"/>
        </w:rPr>
        <w:t>Skilled emigration</w:t>
      </w:r>
      <w:r w:rsidRPr="001C2D47">
        <w:t xml:space="preserve"> also </w:t>
      </w:r>
      <w:r w:rsidRPr="001C2D47">
        <w:rPr>
          <w:u w:val="single"/>
        </w:rPr>
        <w:t>generates positive externalities through remittances, which are partly used to finance education</w:t>
      </w:r>
      <w:r w:rsidRPr="001C2D47">
        <w:t xml:space="preserve">. </w:t>
      </w:r>
      <w:r w:rsidRPr="001C2D47">
        <w:rPr>
          <w:u w:val="single"/>
        </w:rPr>
        <w:t>Using household data from 11 major migrant destinations</w:t>
      </w:r>
      <w:r w:rsidRPr="001C2D47">
        <w:t xml:space="preserve">, Bollard et al. (2011) find </w:t>
      </w:r>
      <w:r w:rsidRPr="001C2D47">
        <w:rPr>
          <w:u w:val="single"/>
        </w:rPr>
        <w:t>a strong positive correlation between education and levels of remittances</w:t>
      </w:r>
      <w:r w:rsidRPr="001C2D47">
        <w:t xml:space="preserve">; educated migrants remit up to $300 more annually than their less educated counterparts. Yang (2008) provides empirical evidence on the link between remittances and investment in human capital. The paper exploits an exogenous shock to the exchange rate of the peso against various currencies of migrant-receiving countries in 1997 to show that households that received positive income shocks, via remittances, experienced more investment in human capital of children. Docquier and Machado (2015) posit that we should expect remittances to be a “sustainable source of funding for low-income countries” in this century, suggesting that this positive externality from emigration is likely to continue. </w:t>
      </w:r>
    </w:p>
    <w:p w:rsidR="00E026E4" w:rsidRPr="001C2D47" w:rsidRDefault="00E026E4" w:rsidP="00E026E4">
      <w:pPr>
        <w:rPr>
          <w:u w:val="single"/>
        </w:rPr>
      </w:pPr>
      <w:r w:rsidRPr="001C2D47">
        <w:rPr>
          <w:u w:val="single"/>
        </w:rPr>
        <w:t>Other benefits from high-skill emigration include the diffusion of knowledge and attracting FDI to the sending countries</w:t>
      </w:r>
      <w:r w:rsidRPr="001C2D47">
        <w:t xml:space="preserve"> (see Kerr 2008; Mountford and Rapoport 2011). Therefore, </w:t>
      </w:r>
      <w:r w:rsidRPr="001C2D47">
        <w:rPr>
          <w:rStyle w:val="Emphasis"/>
        </w:rPr>
        <w:t xml:space="preserve">a </w:t>
      </w:r>
      <w:r w:rsidRPr="001C2D47">
        <w:t xml:space="preserve">more </w:t>
      </w:r>
      <w:r w:rsidRPr="001C2D47">
        <w:rPr>
          <w:rStyle w:val="Emphasis"/>
        </w:rPr>
        <w:t xml:space="preserve">holistic view of high-skilled emigration implies that the </w:t>
      </w:r>
      <w:r w:rsidRPr="001C2D47">
        <w:t>already-</w:t>
      </w:r>
      <w:r w:rsidRPr="001C2D47">
        <w:rPr>
          <w:rStyle w:val="Emphasis"/>
        </w:rPr>
        <w:t xml:space="preserve">small negative effect of emigration may be lower </w:t>
      </w:r>
      <w:r w:rsidRPr="001C2D47">
        <w:t xml:space="preserve">than currently believed. It would also suggest that </w:t>
      </w:r>
      <w:r w:rsidRPr="001C2D47">
        <w:rPr>
          <w:u w:val="single"/>
        </w:rPr>
        <w:t>emigration can benefit both the sending and the receiving country</w:t>
      </w:r>
      <w:r w:rsidRPr="001C2D47">
        <w:t xml:space="preserve">. Saxenian (2005) termed this phenomenon </w:t>
      </w:r>
      <w:r w:rsidRPr="001C2D47">
        <w:rPr>
          <w:u w:val="single"/>
        </w:rPr>
        <w:t xml:space="preserve">“brain circulation.” </w:t>
      </w:r>
    </w:p>
    <w:p w:rsidR="00E026E4" w:rsidRPr="001C2D47" w:rsidRDefault="00E026E4" w:rsidP="00E026E4">
      <w:r w:rsidRPr="001C2D47">
        <w:t xml:space="preserve">These case studies, theoretical models, and empirical analyses are based on two critical assumptions. First, migration has to be restricted via policy tools, and some people will not be able to migrate even if they would like to. So the brain gain effect a la Stark or Mountford can only appear because some of the potential emigrants are forced to stay behind. Second, the supply of education has to be elastic so that the educational system can easily meet the increased demand from potential migrants. For example, although the private nursing schools in the Philippines could expand capacity in the face of 14 increased </w:t>
      </w:r>
      <w:proofErr w:type="gramStart"/>
      <w:r w:rsidRPr="001C2D47">
        <w:t>demand,</w:t>
      </w:r>
      <w:proofErr w:type="gramEnd"/>
      <w:r w:rsidRPr="001C2D47">
        <w:t xml:space="preserve"> this is unlikely to be the case for publicly funded medical schools in Sub-Saharan Africa. </w:t>
      </w:r>
    </w:p>
    <w:p w:rsidR="00E026E4" w:rsidRPr="001C2D47" w:rsidRDefault="00E026E4" w:rsidP="00E026E4">
      <w:r w:rsidRPr="001C2D47">
        <w:t xml:space="preserve">Another potential channel of brain gain is how people change their fields of study or occupations when there is a prospect of migration. In a series of surveys of the top high school students in Ghana, Tonga, and Papua New Guinea, Gibson and McKenzie (2011b) found that most students changed their field of study or how much they studied because of potential migration opportunities. They took more foreign language classes and prepared for certain entrance exams. Even the surveyed high school teachers said they covered subjects, such as American history, that were more appropriate for destination countries and they would not have included these in the curriculum in the absence of migration prospects. </w:t>
      </w:r>
    </w:p>
    <w:p w:rsidR="00E026E4" w:rsidRPr="001C2D47" w:rsidRDefault="00E026E4" w:rsidP="00E026E4">
      <w:r w:rsidRPr="001C2D47">
        <w:rPr>
          <w:u w:val="single"/>
        </w:rPr>
        <w:t>The literature on brain drain pays</w:t>
      </w:r>
      <w:r w:rsidRPr="001C2D47">
        <w:t xml:space="preserve"> very </w:t>
      </w:r>
      <w:r w:rsidRPr="001C2D47">
        <w:rPr>
          <w:u w:val="single"/>
        </w:rPr>
        <w:t>little attention to the educational and professional career trajectory of emigrants</w:t>
      </w:r>
      <w:r w:rsidRPr="001C2D47">
        <w:t xml:space="preserve"> because it is often assumed that emigrants complete their education at home before moving. Although certainly the case for a large proportion of emigrants, a considerable share move as children with their parents or attend tertiary education in countries other than their place of birth. It is important to account for this fact because a key argument among those who provide support for the negative impact of brain drain is that sending countries finance the education of emigrants but the receiving countries reap the benefits. Docquier and Rapoport (2012) show that defining a skilled emigrant as someone who emigrated at the age of 22 or older, as opposed to just being foreign-born, reduces the share of these emigrants. This decline is close to 50 percent for Cambodia and Mexico, for example. Additionally, since the colonial era, it has been common practice for developing countries to send students to developed countries to acquire human capital and return to their home countries to serve. Many developed countries also finance the education of students from overseas via scholarships; examples of these include the Fulbright scholarship and the Commonwealth scholarship </w:t>
      </w:r>
    </w:p>
    <w:p w:rsidR="00E026E4" w:rsidRPr="001C2D47" w:rsidRDefault="00E026E4" w:rsidP="00E026E4">
      <w:pPr>
        <w:rPr>
          <w:u w:val="single"/>
        </w:rPr>
      </w:pPr>
      <w:r w:rsidRPr="001C2D47">
        <w:t xml:space="preserve">Finally, </w:t>
      </w:r>
      <w:r w:rsidRPr="001C2D47">
        <w:rPr>
          <w:u w:val="single"/>
        </w:rPr>
        <w:t>international migration can lead to higher human capital levels</w:t>
      </w:r>
      <w:r w:rsidRPr="001C2D47">
        <w:t xml:space="preserve"> even in the absence of an endogenous effect on incentives to acquire education. </w:t>
      </w:r>
      <w:r w:rsidRPr="001C2D47">
        <w:rPr>
          <w:u w:val="single"/>
        </w:rPr>
        <w:t xml:space="preserve">One channel is through remittances sent </w:t>
      </w:r>
      <w:proofErr w:type="gramStart"/>
      <w:r w:rsidRPr="001C2D47">
        <w:rPr>
          <w:u w:val="single"/>
        </w:rPr>
        <w:t>back</w:t>
      </w:r>
      <w:proofErr w:type="gramEnd"/>
      <w:r w:rsidRPr="001C2D47">
        <w:rPr>
          <w:u w:val="single"/>
        </w:rPr>
        <w:t xml:space="preserve"> home,</w:t>
      </w:r>
      <w:r w:rsidRPr="001C2D47">
        <w:t xml:space="preserve"> which alleviate liquidity constraints that prevent people from paying for education, especially for their children. </w:t>
      </w:r>
      <w:r w:rsidRPr="001C2D47">
        <w:rPr>
          <w:u w:val="single"/>
        </w:rPr>
        <w:t>Another channel is through return migration after acquiring human capital abroad.</w:t>
      </w:r>
      <w:r w:rsidRPr="001C2D47">
        <w:t xml:space="preserve"> These issues are explored further in the next section. Gibson and Mackenzie (2011b) find that a significant portion of the top high school students they interviewed in Ghana, Tonga, and Papua New Guinea actually returned home after obtaining advanced degrees abroad. </w:t>
      </w:r>
      <w:r w:rsidRPr="001C2D47">
        <w:rPr>
          <w:u w:val="single"/>
        </w:rPr>
        <w:t>These returning high-skilled migrants become a key conduit of knowledge transfer to their home countries.</w:t>
      </w:r>
    </w:p>
    <w:p w:rsidR="00E026E4" w:rsidRPr="001C2D47" w:rsidRDefault="00E026E4" w:rsidP="00E026E4"/>
    <w:p w:rsidR="00E026E4" w:rsidRPr="001C2D47" w:rsidRDefault="00E026E4" w:rsidP="00E026E4">
      <w:pPr>
        <w:pStyle w:val="Heading4"/>
      </w:pPr>
      <w:r w:rsidRPr="001C2D47">
        <w:t xml:space="preserve">Brain drain theory is </w:t>
      </w:r>
      <w:r w:rsidRPr="001C2D47">
        <w:rPr>
          <w:u w:val="single"/>
        </w:rPr>
        <w:t>false</w:t>
      </w:r>
      <w:r w:rsidRPr="001C2D47">
        <w:t xml:space="preserve"> --- immigrants will return to China and contribute to </w:t>
      </w:r>
      <w:r w:rsidRPr="001C2D47">
        <w:rPr>
          <w:u w:val="single"/>
        </w:rPr>
        <w:t>economic output</w:t>
      </w:r>
      <w:r w:rsidRPr="001C2D47">
        <w:t xml:space="preserve"> through </w:t>
      </w:r>
      <w:r w:rsidRPr="001C2D47">
        <w:rPr>
          <w:u w:val="single"/>
        </w:rPr>
        <w:t>innovative technology</w:t>
      </w:r>
      <w:r w:rsidRPr="001C2D47">
        <w:t xml:space="preserve"> and business investments </w:t>
      </w:r>
    </w:p>
    <w:p w:rsidR="00E026E4" w:rsidRPr="001C2D47" w:rsidRDefault="00E026E4" w:rsidP="00E026E4">
      <w:r w:rsidRPr="001C2D47">
        <w:t xml:space="preserve">Alan Chi Keung </w:t>
      </w:r>
      <w:r w:rsidRPr="001C2D47">
        <w:rPr>
          <w:rStyle w:val="Style13ptBold"/>
        </w:rPr>
        <w:t>Cheung</w:t>
      </w:r>
      <w:r w:rsidRPr="001C2D47">
        <w:t xml:space="preserve"> </w:t>
      </w:r>
      <w:r w:rsidRPr="001C2D47">
        <w:rPr>
          <w:rStyle w:val="Style13ptBold"/>
        </w:rPr>
        <w:t>and</w:t>
      </w:r>
      <w:r w:rsidRPr="001C2D47">
        <w:t xml:space="preserve"> Li </w:t>
      </w:r>
      <w:r w:rsidRPr="001C2D47">
        <w:rPr>
          <w:rStyle w:val="Style13ptBold"/>
        </w:rPr>
        <w:t>Xu 14</w:t>
      </w:r>
      <w:r w:rsidRPr="001C2D47">
        <w:t xml:space="preserve"> – Cheung: Professor in the Department of Educational Administration and Policy and Director of the Centre for University and School Partnership (CUSP) at </w:t>
      </w:r>
      <w:proofErr w:type="gramStart"/>
      <w:r w:rsidRPr="001C2D47">
        <w:t>The</w:t>
      </w:r>
      <w:proofErr w:type="gramEnd"/>
      <w:r w:rsidRPr="001C2D47">
        <w:t xml:space="preserve"> Chinese University of Hong Kong. Xu: School of Education, Hebei Normal University. “To return or not to return: examining the return intentions of mainland Chinese students studying at elite universities in the United States” </w:t>
      </w:r>
      <w:r w:rsidRPr="001C2D47">
        <w:rPr>
          <w:i/>
        </w:rPr>
        <w:t>Studies in Higher Education.</w:t>
      </w:r>
      <w:r w:rsidRPr="001C2D47">
        <w:t xml:space="preserve"> Vol. 40, No. 9, 1605-1624. April 16, 2014. </w:t>
      </w:r>
      <w:hyperlink r:id="rId184" w:anchor=".Wy7y6oprx1s" w:history="1">
        <w:r w:rsidRPr="001C2D47">
          <w:rPr>
            <w:rStyle w:val="Hyperlink"/>
          </w:rPr>
          <w:t>https://srhe.tandfonline.com/doi/abs/10.1080/03075079.2014.899337#.Wy7y6oprx1s</w:t>
        </w:r>
      </w:hyperlink>
      <w:r w:rsidRPr="001C2D47">
        <w:t xml:space="preserve"> // RP </w:t>
      </w:r>
    </w:p>
    <w:p w:rsidR="00E026E4" w:rsidRPr="001C2D47" w:rsidRDefault="00E026E4" w:rsidP="00E026E4">
      <w:r w:rsidRPr="001C2D47">
        <w:t xml:space="preserve">Brain drain in China </w:t>
      </w:r>
    </w:p>
    <w:p w:rsidR="00E026E4" w:rsidRPr="001C2D47" w:rsidRDefault="00E026E4" w:rsidP="00E026E4">
      <w:r w:rsidRPr="001C2D47">
        <w:t xml:space="preserve">China suffers the worst brain drain in the world. According to statistics from the Ministry of Education in China, an alarming percentage of Chinese students who left China and enrolled in an overseas institution never returned to China after graduation. It is estimated that only a quarter of the 270,000 self-paying mainland Chinese students who chose to study at foreign universities in 2010 were planning to return after graduation (Lam 2010). However, in recent years, there </w:t>
      </w:r>
      <w:proofErr w:type="gramStart"/>
      <w:r w:rsidRPr="001C2D47">
        <w:t>has</w:t>
      </w:r>
      <w:proofErr w:type="gramEnd"/>
      <w:r w:rsidRPr="001C2D47">
        <w:t xml:space="preserve"> been an increasing number of mainland Chinese students returning to China due to the economic boom and technological advancement in China. Based on recent statistics from the Chinese Ministry of Education, the number of returning foreign-trained Chinese scholars has steadily increased from 10,000 in 2000 to about 100,000 in 2009 (cited in Pan 2011). The increase of returnees is mainly due to economic and political reasons. First, the burst of the dot-com bubble in the early 2000s made it more difficult for foreign-born graduates to obtain jobs in the United States after graduation. In addition, </w:t>
      </w:r>
      <w:r w:rsidRPr="001C2D47">
        <w:rPr>
          <w:u w:val="single"/>
        </w:rPr>
        <w:t xml:space="preserve">after 9/11, getting a student visa to the United States became more difficult, </w:t>
      </w:r>
      <w:r w:rsidRPr="001C2D47">
        <w:rPr>
          <w:rStyle w:val="Emphasis"/>
        </w:rPr>
        <w:t>resulting in fewer Chinese postgraduate students in the United States.</w:t>
      </w:r>
      <w:r w:rsidRPr="001C2D47">
        <w:t xml:space="preserve"> Furthermore, economic upturn and technological advancement in China in recent years have created a reverse ‘pull’ to attract overseas talent to return to China. </w:t>
      </w:r>
    </w:p>
    <w:p w:rsidR="00E026E4" w:rsidRPr="001C2D47" w:rsidRDefault="00E026E4" w:rsidP="00E026E4">
      <w:r w:rsidRPr="001C2D47">
        <w:rPr>
          <w:u w:val="single"/>
        </w:rPr>
        <w:t>Scholars note that these Chinese returnees have been</w:t>
      </w:r>
      <w:r w:rsidRPr="001C2D47">
        <w:t xml:space="preserve"> and will be </w:t>
      </w:r>
      <w:r w:rsidRPr="001C2D47">
        <w:rPr>
          <w:u w:val="single"/>
        </w:rPr>
        <w:t xml:space="preserve">playing an </w:t>
      </w:r>
      <w:r w:rsidRPr="001C2D47">
        <w:rPr>
          <w:rStyle w:val="Emphasis"/>
        </w:rPr>
        <w:t>increasingly significant role in the economic development in China</w:t>
      </w:r>
      <w:r w:rsidRPr="001C2D47">
        <w:rPr>
          <w:u w:val="single"/>
        </w:rPr>
        <w:t xml:space="preserve"> because of their intercultural background and international working experience </w:t>
      </w:r>
      <w:r w:rsidRPr="001C2D47">
        <w:t xml:space="preserve">(Gill 2010). Saxenian (2005) considers </w:t>
      </w:r>
      <w:r w:rsidRPr="001C2D47">
        <w:rPr>
          <w:u w:val="single"/>
        </w:rPr>
        <w:t>the flow of these Chinese scholars and students between the West and China as ‘brain circulation’ rather than ‘brain drain</w:t>
      </w:r>
      <w:r w:rsidRPr="001C2D47">
        <w:t xml:space="preserve">.’ In a similar vein, Agbiboa (2012, 1680) argues that we should ‘move away from the narrow concept of brain drain and to start talking about the more useful concept of brain circulation, where the emigration of skilled workers is seen as benefitting both sides, and not as benefiting one country at the expense of another.’ Indeed, </w:t>
      </w:r>
      <w:r w:rsidRPr="001C2D47">
        <w:rPr>
          <w:u w:val="single"/>
        </w:rPr>
        <w:t>these returnees often bring with them international experience and a professional network, thus bringing much-needed skills and expertise to China</w:t>
      </w:r>
      <w:r w:rsidRPr="001C2D47">
        <w:t xml:space="preserve">. Saxenian (2005) also asserts that </w:t>
      </w:r>
      <w:r w:rsidRPr="001C2D47">
        <w:rPr>
          <w:u w:val="single"/>
        </w:rPr>
        <w:t>these returnees ‘are influencing economic development in their home countries directly by transferring technology and know-how when they return home to work or start businesses</w:t>
      </w:r>
      <w:r w:rsidRPr="001C2D47">
        <w:t>, as 1606 A. Cheung and L. Xu well as indirectly, by influencing the formation of policy and other aspects of the institutional environment’ (37). Despite the increasing return rate in recent years, a great majority of these Chinese students still remain in developed countries for a variety of reasons: an immature scientific environment, personal connection over merit, lower salaries, and lower quality of life in China (Cao 2008). Cao argues that the most important reasons the majority of first-rate academics have not returned to China are institutional ones. He identified five key institutional factors that deterred talents from returning: (1) guanxi-based society (a society based on favoritism); (2) cultural shock at work; (3) politics; (4) rampant misconduct in science; and (5) Chinese restrictions on research in social science.</w:t>
      </w:r>
    </w:p>
    <w:p w:rsidR="00E026E4" w:rsidRPr="001C2D47" w:rsidRDefault="00E026E4" w:rsidP="00E026E4">
      <w:pPr>
        <w:pStyle w:val="Heading4"/>
      </w:pPr>
      <w:r w:rsidRPr="001C2D47">
        <w:t xml:space="preserve">The link turn is true --- recent </w:t>
      </w:r>
      <w:r w:rsidRPr="001C2D47">
        <w:rPr>
          <w:u w:val="single"/>
        </w:rPr>
        <w:t>data</w:t>
      </w:r>
      <w:r w:rsidRPr="001C2D47">
        <w:t xml:space="preserve"> proves the benefits of information flows between nations </w:t>
      </w:r>
      <w:r w:rsidRPr="001C2D47">
        <w:rPr>
          <w:u w:val="single"/>
        </w:rPr>
        <w:t>outweigh</w:t>
      </w:r>
      <w:r w:rsidRPr="001C2D47">
        <w:t xml:space="preserve"> the negative consequences of migration</w:t>
      </w:r>
    </w:p>
    <w:p w:rsidR="00E026E4" w:rsidRPr="001C2D47" w:rsidRDefault="00E026E4" w:rsidP="00E026E4">
      <w:r w:rsidRPr="001C2D47">
        <w:t xml:space="preserve">Richard B. </w:t>
      </w:r>
      <w:r w:rsidRPr="001C2D47">
        <w:rPr>
          <w:rStyle w:val="Style13ptBold"/>
        </w:rPr>
        <w:t>Freeman and</w:t>
      </w:r>
      <w:r w:rsidRPr="001C2D47">
        <w:t xml:space="preserve"> Wei </w:t>
      </w:r>
      <w:r w:rsidRPr="001C2D47">
        <w:rPr>
          <w:rStyle w:val="Style13ptBold"/>
        </w:rPr>
        <w:t>Huang 15</w:t>
      </w:r>
      <w:r w:rsidRPr="001C2D47">
        <w:t xml:space="preserve"> – Freeman: an economist. The Herbert Ascherman Professor of Economics at Harvard University and Co-Director of the Labor and Worklife Program at Harvard Law School, Huang: Department of Economics at Harvard University. “CHINA'S “GREAT LEAP FORWARD” IN SCIENCE AND ENGINEERING” National Bureau of Economic Research. April 2015. </w:t>
      </w:r>
      <w:hyperlink r:id="rId185" w:history="1">
        <w:r w:rsidRPr="001C2D47">
          <w:rPr>
            <w:rStyle w:val="Hyperlink"/>
          </w:rPr>
          <w:t>http://www.nber.org/papers/w21081.pdf //</w:t>
        </w:r>
      </w:hyperlink>
      <w:r w:rsidRPr="001C2D47">
        <w:t xml:space="preserve"> RP</w:t>
      </w:r>
    </w:p>
    <w:p w:rsidR="00E026E4" w:rsidRPr="001C2D47" w:rsidRDefault="00E026E4" w:rsidP="00E026E4">
      <w:pPr>
        <w:rPr>
          <w:u w:val="single"/>
        </w:rPr>
      </w:pPr>
      <w:r w:rsidRPr="001C2D47">
        <w:rPr>
          <w:u w:val="single"/>
        </w:rPr>
        <w:t>Does China benefit or lose from having</w:t>
      </w:r>
      <w:r w:rsidRPr="001C2D47">
        <w:t xml:space="preserve"> so many i</w:t>
      </w:r>
      <w:r w:rsidRPr="001C2D47">
        <w:rPr>
          <w:u w:val="single"/>
        </w:rPr>
        <w:t>nternational students working in the US</w:t>
      </w:r>
      <w:r w:rsidRPr="001C2D47">
        <w:t xml:space="preserve"> or in other foreign countries </w:t>
      </w:r>
      <w:r w:rsidRPr="001C2D47">
        <w:rPr>
          <w:u w:val="single"/>
        </w:rPr>
        <w:t xml:space="preserve">upon completion of their studies? </w:t>
      </w:r>
    </w:p>
    <w:p w:rsidR="00E026E4" w:rsidRPr="001C2D47" w:rsidRDefault="00E026E4" w:rsidP="00E026E4">
      <w:r w:rsidRPr="001C2D47">
        <w:rPr>
          <w:u w:val="single"/>
        </w:rPr>
        <w:t xml:space="preserve">The early “brain drain” literature worried that developing countries suffered from the immigration </w:t>
      </w:r>
      <w:r w:rsidRPr="001C2D47">
        <w:t xml:space="preserve">of highly educated workers, </w:t>
      </w:r>
      <w:r w:rsidRPr="001C2D47">
        <w:rPr>
          <w:u w:val="single"/>
        </w:rPr>
        <w:t xml:space="preserve">but </w:t>
      </w:r>
      <w:r w:rsidRPr="001C2D47">
        <w:t xml:space="preserve">more </w:t>
      </w:r>
      <w:r w:rsidRPr="001C2D47">
        <w:rPr>
          <w:rStyle w:val="Emphasis"/>
        </w:rPr>
        <w:t>recent analyses stress the value of information flows</w:t>
      </w:r>
      <w:r w:rsidRPr="001C2D47">
        <w:rPr>
          <w:u w:val="single"/>
        </w:rPr>
        <w:t xml:space="preserve"> from persons working overseas back to their country </w:t>
      </w:r>
      <w:r w:rsidRPr="001C2D47">
        <w:t xml:space="preserve">of birth </w:t>
      </w:r>
      <w:r w:rsidRPr="001C2D47">
        <w:rPr>
          <w:u w:val="single"/>
        </w:rPr>
        <w:t>that can speed up economic development</w:t>
      </w:r>
      <w:r w:rsidRPr="001C2D47">
        <w:t xml:space="preserve">.23 Whether the benefits from having researchers overseas dominate the initial brain drain concerns about the reduced supply of researchers in the home country is not known. </w:t>
      </w:r>
      <w:r w:rsidRPr="001C2D47">
        <w:rPr>
          <w:u w:val="single"/>
        </w:rPr>
        <w:t>Given the huge increase in the supply of</w:t>
      </w:r>
      <w:r w:rsidRPr="001C2D47">
        <w:t xml:space="preserve"> S&amp;E </w:t>
      </w:r>
      <w:r w:rsidRPr="001C2D47">
        <w:rPr>
          <w:u w:val="single"/>
        </w:rPr>
        <w:t>PhDs in China, it is</w:t>
      </w:r>
      <w:r w:rsidRPr="001C2D47">
        <w:t xml:space="preserve"> at least </w:t>
      </w:r>
      <w:r w:rsidRPr="001C2D47">
        <w:rPr>
          <w:rStyle w:val="Emphasis"/>
        </w:rPr>
        <w:t>plausible that the value of information flows exceeds the loss of supply</w:t>
      </w:r>
      <w:r w:rsidRPr="001C2D47">
        <w:t xml:space="preserve"> due to international students remaining in the US and other advanced countries.</w:t>
      </w:r>
    </w:p>
    <w:p w:rsidR="00E026E4" w:rsidRPr="001C2D47" w:rsidRDefault="00E026E4" w:rsidP="00E026E4">
      <w:pPr>
        <w:pStyle w:val="Heading4"/>
      </w:pPr>
      <w:r w:rsidRPr="001C2D47">
        <w:t xml:space="preserve">China’s </w:t>
      </w:r>
      <w:r w:rsidRPr="001C2D47">
        <w:rPr>
          <w:u w:val="single"/>
        </w:rPr>
        <w:t>economic prospects</w:t>
      </w:r>
      <w:r w:rsidRPr="001C2D47">
        <w:t xml:space="preserve"> are high because of ‘brain circulation’</w:t>
      </w:r>
    </w:p>
    <w:p w:rsidR="00E026E4" w:rsidRPr="001C2D47" w:rsidRDefault="00E026E4" w:rsidP="00E026E4">
      <w:r w:rsidRPr="001C2D47">
        <w:t xml:space="preserve">Richard B. </w:t>
      </w:r>
      <w:r w:rsidRPr="001C2D47">
        <w:rPr>
          <w:rStyle w:val="Style13ptBold"/>
        </w:rPr>
        <w:t>Freeman and</w:t>
      </w:r>
      <w:r w:rsidRPr="001C2D47">
        <w:t xml:space="preserve"> Wei </w:t>
      </w:r>
      <w:r w:rsidRPr="001C2D47">
        <w:rPr>
          <w:rStyle w:val="Style13ptBold"/>
        </w:rPr>
        <w:t>Huang 15</w:t>
      </w:r>
      <w:r w:rsidRPr="001C2D47">
        <w:t xml:space="preserve"> – Freeman: an economist. The Herbert Ascherman Professor of Economics at Harvard University and Co-Director of the Labor and Worklife Program at Harvard Law School, Huang: Department of Economics at Harvard University. “CHINA'S “GREAT LEAP FORWARD” IN SCIENCE AND ENGINEERING” National Bureau of Economic Research. April 2015. </w:t>
      </w:r>
      <w:hyperlink r:id="rId186" w:history="1">
        <w:r w:rsidRPr="001C2D47">
          <w:rPr>
            <w:rStyle w:val="Hyperlink"/>
          </w:rPr>
          <w:t>http://www.nber.org/papers/w21081.pdf //</w:t>
        </w:r>
      </w:hyperlink>
      <w:r w:rsidRPr="001C2D47">
        <w:t xml:space="preserve"> RP</w:t>
      </w:r>
    </w:p>
    <w:p w:rsidR="00E026E4" w:rsidRPr="001C2D47" w:rsidRDefault="00E026E4" w:rsidP="00E026E4">
      <w:r w:rsidRPr="001C2D47">
        <w:t xml:space="preserve">3. Conclusion </w:t>
      </w:r>
    </w:p>
    <w:p w:rsidR="00E026E4" w:rsidRPr="001C2D47" w:rsidRDefault="00E026E4" w:rsidP="00E026E4">
      <w:r w:rsidRPr="001C2D47">
        <w:t xml:space="preserve">China's leap forward in science and engineering in the 1990s and 2000s is one of the defining events in modern intellectual history and as important to the future of the world as China's 17 extraordinary economic </w:t>
      </w:r>
      <w:proofErr w:type="gramStart"/>
      <w:r w:rsidRPr="001C2D47">
        <w:t>growth</w:t>
      </w:r>
      <w:proofErr w:type="gramEnd"/>
      <w:r w:rsidRPr="001C2D47">
        <w:t xml:space="preserve">. With hundreds of thousands of Chinese researchers contributing to the advance of scientific knowledge, and millions of Chinese engineers and scientists working to apply modern scientific technology to the production of goods and services, the frontier of useful knowledge will almost surely advance more rapidly than if China had remained a scientific backwater. </w:t>
      </w:r>
    </w:p>
    <w:p w:rsidR="00E026E4" w:rsidRPr="001C2D47" w:rsidRDefault="00E026E4" w:rsidP="00E026E4">
      <w:r w:rsidRPr="001C2D47">
        <w:rPr>
          <w:u w:val="single"/>
        </w:rPr>
        <w:t>Our analysis has shown that this achievement was achieved</w:t>
      </w:r>
      <w:r w:rsidRPr="001C2D47">
        <w:t xml:space="preserve"> not only by China's decision to rebuild itself from the disaster of the Cultural Revolution and Mao's “great leap forward” in the 1960s but also </w:t>
      </w:r>
      <w:r w:rsidRPr="001C2D47">
        <w:rPr>
          <w:u w:val="single"/>
        </w:rPr>
        <w:t xml:space="preserve">by </w:t>
      </w:r>
      <w:r w:rsidRPr="001C2D47">
        <w:rPr>
          <w:rStyle w:val="Emphasis"/>
        </w:rPr>
        <w:t>China's accessing the global higher education</w:t>
      </w:r>
      <w:r w:rsidRPr="001C2D47">
        <w:rPr>
          <w:u w:val="single"/>
        </w:rPr>
        <w:t xml:space="preserve"> and research system,</w:t>
      </w:r>
      <w:r w:rsidRPr="001C2D47">
        <w:t xml:space="preserve"> and in particular through a “special relation” in education and research </w:t>
      </w:r>
      <w:r w:rsidRPr="001C2D47">
        <w:rPr>
          <w:u w:val="single"/>
        </w:rPr>
        <w:t>with the United States</w:t>
      </w:r>
      <w:r w:rsidRPr="001C2D47">
        <w:t xml:space="preserve">, the world's leading scientific power (Freeman and Huang, 2014). </w:t>
      </w:r>
      <w:r w:rsidRPr="001C2D47">
        <w:rPr>
          <w:u w:val="single"/>
        </w:rPr>
        <w:t>The special relation took the form of international student flows, where the US is the main destination of China's overseas students, and China is the single largest source of international students in the US</w:t>
      </w:r>
      <w:r w:rsidRPr="001C2D47">
        <w:t xml:space="preserve">; the high rate at which Chinese PhDs from US universities remain in the US and together with immigrant scientists and engineers, constitute a sizable share of researchers with US addresses; to each country being the major partner of the other in international collaborations on scientific papers; and to the higher impact factor of journals of publication and numbers of citations of papers with Chinese addresses from US and other foreign collaborations. There is much more that can be done in exploring the special relation between China and the US and China's education and research link to other countries, as well. Analysis of the extent to which collaborations develop between faculty advisers and their PhD students and/or among students in the same university or laboratory; the extent to which persons of Chinese ethnicity in the US (or other foreign addresses) disproportionately collaborate with researchers in China, and whether any such pattern holds for persons of other ethnicity (which we would expect to be the case); and the contribution of Chinese government support for international students and research visits on scientific outcomes are natural follow-ups of the findings in this paper. More broadly, all of our results regarding the relation between the US and China could be fruitfully expanded to include other countries. </w:t>
      </w:r>
    </w:p>
    <w:p w:rsidR="00E026E4" w:rsidRPr="001C2D47" w:rsidRDefault="00E026E4" w:rsidP="00E026E4">
      <w:r w:rsidRPr="001C2D47">
        <w:rPr>
          <w:u w:val="single"/>
        </w:rPr>
        <w:t>Ideally,</w:t>
      </w:r>
      <w:r w:rsidRPr="001C2D47">
        <w:t xml:space="preserve"> the </w:t>
      </w:r>
      <w:r w:rsidRPr="001C2D47">
        <w:rPr>
          <w:rStyle w:val="Emphasis"/>
        </w:rPr>
        <w:t>China -US collaboration</w:t>
      </w:r>
      <w:r w:rsidRPr="001C2D47">
        <w:rPr>
          <w:u w:val="single"/>
        </w:rPr>
        <w:t xml:space="preserve"> in education of scientists and engineers </w:t>
      </w:r>
      <w:r w:rsidRPr="001C2D47">
        <w:t xml:space="preserve">and in research 18 </w:t>
      </w:r>
      <w:r w:rsidRPr="001C2D47">
        <w:rPr>
          <w:rStyle w:val="Emphasis"/>
        </w:rPr>
        <w:t>will spur the development and spread of knowledge</w:t>
      </w:r>
      <w:r w:rsidRPr="001C2D47">
        <w:rPr>
          <w:u w:val="single"/>
        </w:rPr>
        <w:t xml:space="preserve"> in ways that benefit not only the Chinese and American people but people around the world and</w:t>
      </w:r>
      <w:r w:rsidRPr="001C2D47">
        <w:t xml:space="preserve"> that </w:t>
      </w:r>
      <w:r w:rsidRPr="001C2D47">
        <w:rPr>
          <w:u w:val="single"/>
        </w:rPr>
        <w:t xml:space="preserve">strengthens </w:t>
      </w:r>
      <w:r w:rsidRPr="001C2D47">
        <w:t xml:space="preserve">the </w:t>
      </w:r>
      <w:r w:rsidRPr="001C2D47">
        <w:rPr>
          <w:u w:val="single"/>
        </w:rPr>
        <w:t xml:space="preserve">cooperative relations </w:t>
      </w:r>
      <w:r w:rsidRPr="001C2D47">
        <w:t xml:space="preserve">between the two countries. Globalization of knowledge may not be the “one ring that rules them all” that Freeman (2014) hypothesized but it is surely a necessary ring for the world to overcome its problems and to improve lives everywhere. We look forward to China's increasing contribution to the global world of knowledge production. In research perhaps more than anywhere else, the emerging China needs the world and the world needs an emerging China. </w:t>
      </w:r>
      <w:r w:rsidRPr="001C2D47">
        <w:rPr>
          <w:rFonts w:eastAsia="MS Gothic" w:cs="MS Gothic"/>
        </w:rPr>
        <w:t>崛起的中国需要世界，</w:t>
      </w:r>
      <w:r w:rsidRPr="001C2D47">
        <w:t xml:space="preserve"> </w:t>
      </w:r>
      <w:r w:rsidRPr="001C2D47">
        <w:rPr>
          <w:rFonts w:eastAsia="MS Gothic" w:cs="MS Gothic"/>
        </w:rPr>
        <w:t>世界需要一个崛起的中国。</w:t>
      </w:r>
    </w:p>
    <w:p w:rsidR="00E026E4" w:rsidRPr="001C2D47" w:rsidRDefault="00E026E4" w:rsidP="00E026E4">
      <w:pPr>
        <w:pStyle w:val="Heading3"/>
      </w:pPr>
      <w:r w:rsidRPr="001C2D47">
        <w:t>AT: China Econ Impact</w:t>
      </w:r>
    </w:p>
    <w:p w:rsidR="00E026E4" w:rsidRPr="001C2D47" w:rsidRDefault="00E026E4" w:rsidP="00E026E4">
      <w:pPr>
        <w:pStyle w:val="Heading4"/>
      </w:pPr>
      <w:r w:rsidRPr="001C2D47">
        <w:t xml:space="preserve">Globalization and </w:t>
      </w:r>
      <w:r w:rsidRPr="001C2D47">
        <w:rPr>
          <w:u w:val="single"/>
        </w:rPr>
        <w:t>trade</w:t>
      </w:r>
      <w:r w:rsidRPr="001C2D47">
        <w:t xml:space="preserve"> through emigration is able to </w:t>
      </w:r>
      <w:r w:rsidRPr="001C2D47">
        <w:rPr>
          <w:u w:val="single"/>
        </w:rPr>
        <w:t>check</w:t>
      </w:r>
      <w:r w:rsidRPr="001C2D47">
        <w:t xml:space="preserve"> a Chinese economic </w:t>
      </w:r>
      <w:r w:rsidRPr="001C2D47">
        <w:rPr>
          <w:u w:val="single"/>
        </w:rPr>
        <w:t>collapse</w:t>
      </w:r>
    </w:p>
    <w:p w:rsidR="00E026E4" w:rsidRPr="001C2D47" w:rsidRDefault="00E026E4" w:rsidP="00E026E4">
      <w:r w:rsidRPr="001C2D47">
        <w:t xml:space="preserve">Zovanga L. </w:t>
      </w:r>
      <w:r w:rsidRPr="001C2D47">
        <w:rPr>
          <w:rStyle w:val="Style13ptBold"/>
        </w:rPr>
        <w:t>Kone and</w:t>
      </w:r>
      <w:r w:rsidRPr="001C2D47">
        <w:t xml:space="preserve"> Caglar </w:t>
      </w:r>
      <w:r w:rsidRPr="001C2D47">
        <w:rPr>
          <w:rStyle w:val="Style13ptBold"/>
        </w:rPr>
        <w:t>Ozden 17</w:t>
      </w:r>
      <w:r w:rsidRPr="001C2D47">
        <w:t xml:space="preserve"> – Kone: Researcher at the Centre on Migration, Policy and Society (COMPAS), University of Oxford. Özden is Lead Economist, Development Research Group, World Bank. “Brain Drain, Gain, and Circulation” Global Knowledge Partnership on Migration and Development. March 2017. </w:t>
      </w:r>
      <w:hyperlink r:id="rId187" w:history="1">
        <w:r w:rsidRPr="001C2D47">
          <w:rPr>
            <w:rStyle w:val="Hyperlink"/>
          </w:rPr>
          <w:t>https://www.knomad.org/sites/default/files/2017-04/KNOMAD%20WP19_Brain%20Drain%20gain%20and%20circulation.pdfs</w:t>
        </w:r>
      </w:hyperlink>
      <w:r w:rsidRPr="001C2D47">
        <w:t xml:space="preserve"> // RP</w:t>
      </w:r>
    </w:p>
    <w:p w:rsidR="00E026E4" w:rsidRPr="001C2D47" w:rsidRDefault="00E026E4" w:rsidP="00E026E4">
      <w:r w:rsidRPr="001C2D47">
        <w:t xml:space="preserve">In the past five decades, globalization has been accompanied by lower transportation and communication costs, making the movement of people and ideas much easier. Associated with the global competition for talent, </w:t>
      </w:r>
      <w:r w:rsidRPr="001C2D47">
        <w:rPr>
          <w:u w:val="single"/>
        </w:rPr>
        <w:t>skilled migrants now find it much easier</w:t>
      </w:r>
      <w:r w:rsidRPr="001C2D47">
        <w:t xml:space="preserve">, in comparison to their unskilled counterparts, </w:t>
      </w:r>
      <w:r w:rsidRPr="001C2D47">
        <w:rPr>
          <w:u w:val="single"/>
        </w:rPr>
        <w:t xml:space="preserve">to move from one country to another. </w:t>
      </w:r>
      <w:r w:rsidRPr="001C2D47">
        <w:t xml:space="preserve">This section highlights several other channels through which </w:t>
      </w:r>
      <w:r w:rsidRPr="001C2D47">
        <w:rPr>
          <w:u w:val="single"/>
        </w:rPr>
        <w:t>mobility of highly skilled professionals might generate benefits</w:t>
      </w:r>
      <w:r w:rsidRPr="001C2D47">
        <w:t xml:space="preserve">, especially for their home countries. These gains can best be explained by this quote from former Prime Minister Manhoman Singh of India: “Today we in India are experiencing the benefits of the reverse flow of income, investment and expertise from the global Indian diaspora. </w:t>
      </w:r>
      <w:r w:rsidRPr="001C2D47">
        <w:rPr>
          <w:u w:val="single"/>
        </w:rPr>
        <w:t>The problem of ‘brain drain’ has been converted into the opportunity of ‘brain gain’</w:t>
      </w:r>
      <w:r w:rsidRPr="001C2D47">
        <w:t xml:space="preserve">” (Government of India 2010). </w:t>
      </w:r>
    </w:p>
    <w:p w:rsidR="00E026E4" w:rsidRPr="001C2D47" w:rsidRDefault="00E026E4" w:rsidP="00E026E4">
      <w:r w:rsidRPr="001C2D47">
        <w:t xml:space="preserve">The first channel through which benefits may be realized, diffusion of knowledge, is frequently repeated in policy circles and the academic literature. As Saxenian (2005, 35) notes, “By 2000, over one-third of Silicon Valley’s high-skilled workers were foreign-born…. </w:t>
      </w:r>
      <w:r w:rsidRPr="001C2D47">
        <w:rPr>
          <w:u w:val="single"/>
        </w:rPr>
        <w:t>These engineers and entrepreneurs,</w:t>
      </w:r>
      <w:r w:rsidRPr="001C2D47">
        <w:t xml:space="preserve"> aided by the lowered transaction costs associated with digitization, </w:t>
      </w:r>
      <w:r w:rsidRPr="001C2D47">
        <w:rPr>
          <w:u w:val="single"/>
        </w:rPr>
        <w:t xml:space="preserve">are transforming technical and institutional know-how </w:t>
      </w:r>
      <w:r w:rsidRPr="001C2D47">
        <w:rPr>
          <w:rStyle w:val="Emphasis"/>
        </w:rPr>
        <w:t>between distant regional economies</w:t>
      </w:r>
      <w:r w:rsidRPr="001C2D47">
        <w:rPr>
          <w:u w:val="single"/>
        </w:rPr>
        <w:t xml:space="preserve"> faster and more flexibly than most corporations.</w:t>
      </w:r>
      <w:r w:rsidRPr="001C2D47">
        <w:t xml:space="preserve">” Kerr (2008) finds evidence of transfer of knowledge between ethnic emigrant groups in the United States and their home countries, in particular among those of Chinese origin. </w:t>
      </w:r>
      <w:r w:rsidRPr="001C2D47">
        <w:rPr>
          <w:u w:val="single"/>
        </w:rPr>
        <w:t>This diffusion of knowledge is found to affect productivity in high-tech manufacturing sectors</w:t>
      </w:r>
      <w:r w:rsidRPr="001C2D47">
        <w:t xml:space="preserve">. Agrawal et al. (2011) provide empirical evidence in support of the contribution India’s diaspora to the development of some of the most important inventions in India. A possible explanation for this phenomenon is that the selection mechanism put forth by Borjas (1987) applies to migrants regardless of whether they currently reside in their country of birth. They are attracted by differential returns to skills and amenities across countries. This nevertheless further contributes to the positive externalities generated by skilled emigration. As these skilled migrants diffuse the know-how they acquire in their respective host countries to the home country, sending countries become beneficiaries as they gain the best know-know available in other parts of the world. </w:t>
      </w:r>
    </w:p>
    <w:p w:rsidR="00E026E4" w:rsidRPr="001C2D47" w:rsidRDefault="00E026E4" w:rsidP="00E026E4">
      <w:r w:rsidRPr="001C2D47">
        <w:rPr>
          <w:u w:val="single"/>
        </w:rPr>
        <w:t xml:space="preserve">Closely related to knowledge diffusion is the positive externality of </w:t>
      </w:r>
      <w:r w:rsidRPr="001C2D47">
        <w:rPr>
          <w:rStyle w:val="Emphasis"/>
        </w:rPr>
        <w:t>trade stimulated by emigration</w:t>
      </w:r>
      <w:r w:rsidRPr="001C2D47">
        <w:rPr>
          <w:u w:val="single"/>
        </w:rPr>
        <w:t>.</w:t>
      </w:r>
      <w:r w:rsidRPr="001C2D47">
        <w:t xml:space="preserve"> The literature on this topic was kick-started following Gould’s seminal 1994 paper. Gould (1994) posits that </w:t>
      </w:r>
      <w:r w:rsidRPr="001C2D47">
        <w:rPr>
          <w:u w:val="single"/>
        </w:rPr>
        <w:t>movement of people between countries affects movement of goods between them via two channels</w:t>
      </w:r>
      <w:r w:rsidRPr="001C2D47">
        <w:t xml:space="preserve">. First, </w:t>
      </w:r>
      <w:r w:rsidRPr="001C2D47">
        <w:rPr>
          <w:u w:val="single"/>
        </w:rPr>
        <w:t>migrants would lead a destination country to increase imports of goods from migrant sending countries because of increasing demand for specific goods</w:t>
      </w:r>
      <w:r w:rsidRPr="001C2D47">
        <w:t xml:space="preserve"> migrants are used to consuming at home. Second, </w:t>
      </w:r>
      <w:r w:rsidRPr="001C2D47">
        <w:rPr>
          <w:u w:val="single"/>
        </w:rPr>
        <w:t>they would facilitate trade between the receiving country and the sending country by lowering transactions costs.</w:t>
      </w:r>
      <w:r w:rsidRPr="001C2D47">
        <w:t xml:space="preserve"> The empirical analysis suggests diminishing effects arising from the first channel and nuanced evidence for the second channel; skilled emigrants potentially create industries that may substitute for the trade of certain goods between the sending country and the receiving country. </w:t>
      </w:r>
      <w:r w:rsidRPr="001C2D47">
        <w:rPr>
          <w:u w:val="single"/>
        </w:rPr>
        <w:t>Literature providing an empirical link between emigration and trade</w:t>
      </w:r>
      <w:r w:rsidRPr="001C2D47">
        <w:t xml:space="preserve"> includes Rauch and Trindade (2002), </w:t>
      </w:r>
      <w:r w:rsidRPr="001C2D47">
        <w:rPr>
          <w:u w:val="single"/>
        </w:rPr>
        <w:t xml:space="preserve">who suggest that </w:t>
      </w:r>
      <w:r w:rsidRPr="001C2D47">
        <w:rPr>
          <w:rStyle w:val="Emphasis"/>
        </w:rPr>
        <w:t>Chinese networks positively affect bilateral trade</w:t>
      </w:r>
      <w:r w:rsidRPr="001C2D47">
        <w:rPr>
          <w:u w:val="single"/>
        </w:rPr>
        <w:t xml:space="preserve"> in differentiated products between China and countries around the world</w:t>
      </w:r>
      <w:r w:rsidRPr="001C2D47">
        <w:t xml:space="preserve"> more than they do for homogeneous products. Felbermayr and Jung (2009) find an elasticity of 0.11 between bilateral stocks of emigrants and bilateral trade, but there is no evidence that the effects differ across educational groups. </w:t>
      </w:r>
      <w:r w:rsidRPr="001C2D47">
        <w:rPr>
          <w:u w:val="single"/>
        </w:rPr>
        <w:t>Migration of the high skilled affect FDI flows as well</w:t>
      </w:r>
      <w:r w:rsidRPr="001C2D47">
        <w:t xml:space="preserve">. At the cross-country level, Kugler and Rapoport (2007) and Javorcik </w:t>
      </w:r>
      <w:proofErr w:type="gramStart"/>
      <w:r w:rsidRPr="001C2D47">
        <w:t>et</w:t>
      </w:r>
      <w:proofErr w:type="gramEnd"/>
      <w:r w:rsidRPr="001C2D47">
        <w:t xml:space="preserve">. al. (2011) find </w:t>
      </w:r>
      <w:r w:rsidRPr="001C2D47">
        <w:rPr>
          <w:u w:val="single"/>
        </w:rPr>
        <w:t xml:space="preserve">a positive relationship between the </w:t>
      </w:r>
      <w:proofErr w:type="gramStart"/>
      <w:r w:rsidRPr="001C2D47">
        <w:rPr>
          <w:u w:val="single"/>
        </w:rPr>
        <w:t>number</w:t>
      </w:r>
      <w:proofErr w:type="gramEnd"/>
      <w:r w:rsidRPr="001C2D47">
        <w:rPr>
          <w:u w:val="single"/>
        </w:rPr>
        <w:t xml:space="preserve"> of skilled emigrants a country has in the United States and the level of FDI from the U</w:t>
      </w:r>
      <w:r w:rsidRPr="001C2D47">
        <w:t xml:space="preserve">nited </w:t>
      </w:r>
      <w:r w:rsidRPr="001C2D47">
        <w:rPr>
          <w:u w:val="single"/>
        </w:rPr>
        <w:t>S</w:t>
      </w:r>
      <w:r w:rsidRPr="001C2D47">
        <w:t xml:space="preserve">tates </w:t>
      </w:r>
      <w:r w:rsidRPr="001C2D47">
        <w:rPr>
          <w:u w:val="single"/>
        </w:rPr>
        <w:t>to that country.</w:t>
      </w:r>
      <w:r w:rsidRPr="001C2D47">
        <w:t xml:space="preserve"> </w:t>
      </w:r>
    </w:p>
    <w:p w:rsidR="00E026E4" w:rsidRPr="001C2D47" w:rsidRDefault="00E026E4" w:rsidP="00E026E4">
      <w:r w:rsidRPr="001C2D47">
        <w:t xml:space="preserve">In addition, a proportion of emigrants return to their home countries, bringing with them the knowledge and experience they acquired abroad. As mentioned, many developing countries send citizens abroad for educational study in advanced countries with the aim of acquiring knowledge for the management of their institutions. These practices continue today. For others, migration may just be a phase in the individual’s life-cycle to accumulate capital and savings, either for pure leisure or to smooth income or alleviate credit constraints (Dustmann and Kirchkamp 2002). In such cases, temporary migration still benefits the sending country because the migrant would remit while away, and upon return, their savings accumulated abroad can be invested in growth-enhancing economic activities. Looking at Turkish migrants returning from time in Germany and interviewed in the 1980s, Dustmann and Kirchkamp (2002) find that about 50 percent became entrepreneurs. The capital used for starting their economic activity came from savings and capital acquired while in Germany. </w:t>
      </w:r>
      <w:proofErr w:type="gramStart"/>
      <w:r w:rsidRPr="001C2D47">
        <w:t>A similar 16 study on return migrants to Albania by Piracha and Vadean (2010) shows that they were more likely to start a business in comparison with their nonmigrant counterparts.</w:t>
      </w:r>
      <w:proofErr w:type="gramEnd"/>
      <w:r w:rsidRPr="001C2D47">
        <w:t xml:space="preserve"> Funds accumulated abroad are found to be a significant determinant. Wahba (2015) provides empirical evidence on the wage premium to returnees to Egypt after temporary migration. Using the Egyptian Labor Market Panel Survey, she finds that return migrants earn about 25 percent more than their nonmigrant counterparts (accounting for selection into migration, this share drops to 16 percent), indicating the value of the human capital acquired abroad. Finally, Docquier et al. (2016) provide an interesting analysis of how immigrants in high-income OECD countries contribute to the spread of democracy in their home countries, and Spilimbergo (2009) shows the same relationship with foreign education. </w:t>
      </w:r>
    </w:p>
    <w:p w:rsidR="00E026E4" w:rsidRPr="001C2D47" w:rsidRDefault="00E026E4" w:rsidP="00E026E4">
      <w:r w:rsidRPr="001C2D47">
        <w:t>While we hear stories of business executives and football stars moving to different countries as new professional opportunities appear, evidence of mobility for nonsuperstars is scant. Using the American census covering the period 2000–12, Artuc and Özden (forthcoming) find that at least 13 percent of recent tertiary educated migrants had resided in a country other than their birthplace a year before— the corresponding share was about 6 percent among those who did not complete college education. In other words, one of every seven high-skilled migrants is a transit migrant and comes to the United States via a third country. Artuc and Özden (forthcoming) model the decision of agents to migrate or remain in their current location as dynamic, whereby choosing to move to another country is repeated every period, with bilateral moving costs between each pair of countries comprising a stochastic component. For each potential destination, the agent weighs the associated utility to be gained against the mobility cost. Using U.S. census data, they compute the distribution of the last place of residence of tertiary educated migrants with less than a year of stay in the United States. The results are reported in Table 6. Just five countries—Australia, Canada, Germany, Japan, and the United Kingdom—account for almost two-fifth of these transit migrants. And even more startling, the United Kingdom and Canada alone hosted more than a quarter of the high-skilled emigrants (and about 16 percent of the low-skilled) a year before they entered the United States. We also see that Brazil, China, and India, three of the major emerging economies, account for about 9 percent.</w:t>
      </w:r>
    </w:p>
    <w:p w:rsidR="00E026E4" w:rsidRPr="001C2D47" w:rsidRDefault="00E026E4" w:rsidP="00E026E4">
      <w:pPr>
        <w:pStyle w:val="Heading4"/>
      </w:pPr>
      <w:r w:rsidRPr="001C2D47">
        <w:t xml:space="preserve">No impact to Chinese economic decline </w:t>
      </w:r>
    </w:p>
    <w:p w:rsidR="00E026E4" w:rsidRPr="001C2D47" w:rsidRDefault="00E026E4" w:rsidP="00E026E4">
      <w:r w:rsidRPr="001C2D47">
        <w:t xml:space="preserve">Nuno </w:t>
      </w:r>
      <w:r w:rsidRPr="001C2D47">
        <w:rPr>
          <w:rStyle w:val="Style13ptBold"/>
        </w:rPr>
        <w:t>Fernandes 16 –</w:t>
      </w:r>
      <w:r w:rsidRPr="001C2D47">
        <w:t xml:space="preserve"> director of the strategic finance program at IMD business school in Switzerland. “Why the IMF Is Wrong About China's Economic Slowdown” Fortune. March 16, 2016. </w:t>
      </w:r>
      <w:hyperlink r:id="rId188" w:history="1">
        <w:r w:rsidRPr="001C2D47">
          <w:rPr>
            <w:rStyle w:val="Hyperlink"/>
          </w:rPr>
          <w:t>http://fortune.com/2016/03/16/imf-chinas-economic-slowdown//</w:t>
        </w:r>
      </w:hyperlink>
      <w:r w:rsidRPr="001C2D47">
        <w:t xml:space="preserve"> RP</w:t>
      </w:r>
    </w:p>
    <w:p w:rsidR="00E026E4" w:rsidRPr="001C2D47" w:rsidRDefault="00E026E4" w:rsidP="00E026E4">
      <w:r w:rsidRPr="001C2D47">
        <w:t>The sudden slump in Chinese exports last month prompted IMF deputy chief David Lipton to warn next month’s projections for global growth will very likely drop below the current prediction of 3.5%. Chinese exports declined by an astonishing 25.4% compared to the same period a year earlier. The unexpectedly sharp fall combined with a dramatic sell-off on the Shanghai and Shenzhen stock exchanges a month earlier sparked new concerns that China’s role as “factory to the world” is beginning to go off the rails.</w:t>
      </w:r>
    </w:p>
    <w:p w:rsidR="00E026E4" w:rsidRPr="001C2D47" w:rsidRDefault="00E026E4" w:rsidP="00E026E4">
      <w:r w:rsidRPr="001C2D47">
        <w:rPr>
          <w:u w:val="single"/>
        </w:rPr>
        <w:t>An important concern raised by the flood of bad news was whether China’s economic woes might be enough to trigger a new recession in the United States</w:t>
      </w:r>
      <w:r w:rsidRPr="001C2D47">
        <w:t xml:space="preserve">, which still ranks as China’s most important trading partner. </w:t>
      </w:r>
      <w:r w:rsidRPr="001C2D47">
        <w:rPr>
          <w:rStyle w:val="Emphasis"/>
        </w:rPr>
        <w:t>Those fears are overblown.</w:t>
      </w:r>
      <w:r w:rsidRPr="001C2D47">
        <w:t xml:space="preserve"> The most immediate effects of the slowdown will be felt in Asia. The impact on the U.S. and Europe is expected to be minimal.</w:t>
      </w:r>
    </w:p>
    <w:p w:rsidR="00E026E4" w:rsidRPr="001C2D47" w:rsidRDefault="00E026E4" w:rsidP="00E026E4">
      <w:r w:rsidRPr="001C2D47">
        <w:t xml:space="preserve">One reason for not being overly concerned is that in contrast to Europe and the U.S., </w:t>
      </w:r>
      <w:r w:rsidRPr="001C2D47">
        <w:rPr>
          <w:u w:val="single"/>
        </w:rPr>
        <w:t xml:space="preserve">China still has plenty of economic firepower. It has more than enough </w:t>
      </w:r>
      <w:r w:rsidRPr="001C2D47">
        <w:rPr>
          <w:rStyle w:val="Emphasis"/>
        </w:rPr>
        <w:t>resources to deal with any immediate problems</w:t>
      </w:r>
      <w:r w:rsidRPr="001C2D47">
        <w:rPr>
          <w:u w:val="single"/>
        </w:rPr>
        <w:t xml:space="preserve"> resulting from the difficult transition to a more sustainable growth rate.</w:t>
      </w:r>
      <w:r w:rsidRPr="001C2D47">
        <w:t xml:space="preserve"> While central banks in Europe and the Federal Reserve in the U.S. long ago reduced interest rates to near zero and engaged in multiple bouts of quantitative easing, China still has numerous options that it can ball back on. Even Moody, which recently downgraded China’s outlook from “stable” to “negative”, continues to give China an Aaa3 credit rating.</w:t>
      </w:r>
    </w:p>
    <w:p w:rsidR="00E026E4" w:rsidRPr="001C2D47" w:rsidRDefault="00E026E4" w:rsidP="00E026E4">
      <w:r w:rsidRPr="001C2D47">
        <w:rPr>
          <w:u w:val="single"/>
        </w:rPr>
        <w:t>In contrast to Western countries running huge deficits, China’s budget deficit is only around 3%.</w:t>
      </w:r>
      <w:r w:rsidRPr="001C2D47">
        <w:t xml:space="preserve"> </w:t>
      </w:r>
      <w:r w:rsidRPr="001C2D47">
        <w:rPr>
          <w:rStyle w:val="Emphasis"/>
        </w:rPr>
        <w:t>It has enormous cash reserves</w:t>
      </w:r>
      <w:r w:rsidRPr="001C2D47">
        <w:t xml:space="preserve">, and if it wants to increase exports and boost employment, it can easily devalue the renminbi by as much as 10%. In contrast to the West, which emphasizes profit and is desperately trying to cope with the downside of globalization, </w:t>
      </w:r>
      <w:r w:rsidRPr="001C2D47">
        <w:rPr>
          <w:u w:val="single"/>
        </w:rPr>
        <w:t>China’s top priority is to head off civil unrest, and safeguard its fragile social fabric</w:t>
      </w:r>
      <w:r w:rsidRPr="001C2D47">
        <w:t xml:space="preserve">. </w:t>
      </w:r>
      <w:r w:rsidRPr="001C2D47">
        <w:rPr>
          <w:u w:val="single"/>
        </w:rPr>
        <w:t xml:space="preserve">It is willing to operate at a loss in order to maintain stability, and at least for the moment, it has more than enough resources to do that. </w:t>
      </w:r>
      <w:r w:rsidRPr="001C2D47">
        <w:t>While the IMF’s reassessment may be unwarranted in bringing extrapolated fears on whether or not China may cause a global crisis, it does signal that very real changes are taking place. And these changes have a clear impact on the business environment.</w:t>
      </w:r>
    </w:p>
    <w:p w:rsidR="00E026E4" w:rsidRPr="001C2D47" w:rsidRDefault="00E026E4" w:rsidP="00E026E4">
      <w:r w:rsidRPr="001C2D47">
        <w:t xml:space="preserve">China currently accounts for roughly 10% of the world’s exports and 8% of its global imports. </w:t>
      </w:r>
      <w:r w:rsidRPr="001C2D47">
        <w:rPr>
          <w:rStyle w:val="Emphasis"/>
        </w:rPr>
        <w:t>Even if China were to drop out completely, 90% of the world’s commerce would still be there to pick up the slack</w:t>
      </w:r>
      <w:r w:rsidRPr="001C2D47">
        <w:t>. In contrast to exports, the dollar amount of China’s imports in February dropped by only 13.8%, and part of that decline was due to a global fall in commodity prices, especially oil. The expectation is that a decrease in Chinese imports will probably have the greatest impact in Asia, and among exporters of commodities, particularly Australia and the Middle East. Luxury goods may also experience a drop off. The impact on companies in the U.S. and Western Europe is expected to be minimal. Although it is difficult to come up with a precise figure the actual impact is likely to be less than a half percent.</w:t>
      </w:r>
    </w:p>
    <w:p w:rsidR="00E026E4" w:rsidRPr="001C2D47" w:rsidRDefault="00E026E4" w:rsidP="00E026E4">
      <w:r w:rsidRPr="001C2D47">
        <w:t xml:space="preserve">All this means that </w:t>
      </w:r>
      <w:r w:rsidRPr="001C2D47">
        <w:rPr>
          <w:u w:val="single"/>
        </w:rPr>
        <w:t>China still has considerable breathing space to institute</w:t>
      </w:r>
      <w:r w:rsidRPr="001C2D47">
        <w:t xml:space="preserve"> badly </w:t>
      </w:r>
      <w:r w:rsidRPr="001C2D47">
        <w:rPr>
          <w:u w:val="single"/>
        </w:rPr>
        <w:t>needed reforms</w:t>
      </w:r>
      <w:r w:rsidRPr="001C2D47">
        <w:t>. Chief among these is a transition from an over reliance on infrastructure projects which create jobs, but produce little in the way of quantifiable financial returns. Unrealistic investments in real estate have managed to keep some of the population working, but it has also resulted in hundreds of uninhabited “ghost cities” that may eventually be headed for the demolition heap. In the next year or so, China will need to wean off the regional governments, municipal administrations and non-productive state-owned companies that are currently supported for political reasons, but which produce little or no return on investment. Shadow banking, financial institutions and instruments that have gone unregulated, also needs to be brought under control, and the financial system will have to become much less opaque if investor confidence is to be restored.</w:t>
      </w:r>
    </w:p>
    <w:p w:rsidR="00E026E4" w:rsidRPr="001C2D47" w:rsidRDefault="00E026E4" w:rsidP="00E026E4">
      <w:r w:rsidRPr="001C2D47">
        <w:rPr>
          <w:u w:val="single"/>
        </w:rPr>
        <w:t>China’s growing consumer economy has created an attractive market, which will ensure that China’s economic growth is at least between 4%and 5% a year</w:t>
      </w:r>
      <w:r w:rsidRPr="001C2D47">
        <w:t xml:space="preserve">. That is lower than Beijing’s current target of 6.5% to 7% but it is still more than double the projected growth in more mature economies such as the U.S. or Europe. The IMF reassessment and any analysis on downturn in China simply are indicators that the environment has changed. The major difference is that from now on, </w:t>
      </w:r>
      <w:r w:rsidRPr="001C2D47">
        <w:rPr>
          <w:u w:val="single"/>
        </w:rPr>
        <w:t xml:space="preserve">business in China will require a more nuanced strategy and better analysis than the heady days of double digit growth, </w:t>
      </w:r>
      <w:r w:rsidRPr="001C2D47">
        <w:t xml:space="preserve">when almost any enterprise could easily turn a profit. Though </w:t>
      </w:r>
      <w:r w:rsidRPr="001C2D47">
        <w:rPr>
          <w:u w:val="single"/>
        </w:rPr>
        <w:t>a global slowdown in unlikely,</w:t>
      </w:r>
      <w:r w:rsidRPr="001C2D47">
        <w:t xml:space="preserve"> the rules have changed.</w:t>
      </w:r>
    </w:p>
    <w:p w:rsidR="00E026E4" w:rsidRPr="001C2D47" w:rsidRDefault="00E026E4" w:rsidP="00E026E4">
      <w:pPr>
        <w:pStyle w:val="Heading3"/>
      </w:pPr>
      <w:r w:rsidRPr="001C2D47">
        <w:t>AT: CCP Impact</w:t>
      </w:r>
    </w:p>
    <w:p w:rsidR="00E026E4" w:rsidRPr="001C2D47" w:rsidRDefault="00E026E4" w:rsidP="00E026E4">
      <w:pPr>
        <w:pStyle w:val="Heading4"/>
      </w:pPr>
      <w:r w:rsidRPr="001C2D47">
        <w:t>Empirics prove no impact --- their prediction models fail</w:t>
      </w:r>
    </w:p>
    <w:p w:rsidR="00E026E4" w:rsidRPr="001C2D47" w:rsidRDefault="00E026E4" w:rsidP="00E026E4">
      <w:r w:rsidRPr="001C2D47">
        <w:rPr>
          <w:rStyle w:val="Style13ptBold"/>
        </w:rPr>
        <w:t xml:space="preserve">Zhao </w:t>
      </w:r>
      <w:proofErr w:type="gramStart"/>
      <w:r w:rsidRPr="001C2D47">
        <w:rPr>
          <w:rStyle w:val="Style13ptBold"/>
        </w:rPr>
        <w:t>et</w:t>
      </w:r>
      <w:proofErr w:type="gramEnd"/>
      <w:r w:rsidRPr="001C2D47">
        <w:rPr>
          <w:rStyle w:val="Style13ptBold"/>
        </w:rPr>
        <w:t>. al 15</w:t>
      </w:r>
      <w:r w:rsidRPr="001C2D47">
        <w:t xml:space="preserve"> – HO-FUNG HUNG: an associate professor of sociology at Johns Hopkins University, ARTHUR R. KROEBER: managing director of GaveKal Dragonomics, an independent global economic research firm, and editor of its journal, China Economic Quarterly, HOWARD W. FRENCH: associate professor at the Columbia University Graduate School of Journalism, SUISHENG ZHAO: Professor, University of Denver. “When Will China’s Government Collapse?” March 13, 2015. </w:t>
      </w:r>
      <w:proofErr w:type="gramStart"/>
      <w:r w:rsidRPr="001C2D47">
        <w:t>Foreign Policy.</w:t>
      </w:r>
      <w:proofErr w:type="gramEnd"/>
      <w:r w:rsidRPr="001C2D47">
        <w:t xml:space="preserve"> </w:t>
      </w:r>
      <w:hyperlink r:id="rId189" w:history="1">
        <w:r w:rsidRPr="001C2D47">
          <w:rPr>
            <w:rStyle w:val="Hyperlink"/>
          </w:rPr>
          <w:t>https://foreignpolicy.com/2015/03/13/china_communist_party_collapse_downfall//</w:t>
        </w:r>
      </w:hyperlink>
      <w:r w:rsidRPr="001C2D47">
        <w:t xml:space="preserve"> RP</w:t>
      </w:r>
    </w:p>
    <w:p w:rsidR="00E026E4" w:rsidRPr="001C2D47" w:rsidRDefault="00E026E4" w:rsidP="00E026E4">
      <w:r w:rsidRPr="001C2D47">
        <w:t>The endgame of Chinese communist rule has now begun,” influential China scholar David Shambaugh wrote in a March 7 article in the Wall Street Journal. “And it has progressed further than many think.”</w:t>
      </w:r>
    </w:p>
    <w:p w:rsidR="00E026E4" w:rsidRPr="001C2D47" w:rsidRDefault="00E026E4" w:rsidP="00E026E4">
      <w:r w:rsidRPr="001C2D47">
        <w:rPr>
          <w:rStyle w:val="Emphasis"/>
        </w:rPr>
        <w:t>Is the ruling China’s Communist Party (CCP) on the brink of collapse</w:t>
      </w:r>
      <w:r w:rsidRPr="001C2D47">
        <w:t>? We asked several China hands for their take:</w:t>
      </w:r>
    </w:p>
    <w:p w:rsidR="00E026E4" w:rsidRPr="001C2D47" w:rsidRDefault="00E026E4" w:rsidP="00E026E4">
      <w:r w:rsidRPr="001C2D47">
        <w:t>Ho-fung Hung, Associate Professor of Sociology, Johns Hopkins University:</w:t>
      </w:r>
    </w:p>
    <w:p w:rsidR="00E026E4" w:rsidRPr="001C2D47" w:rsidRDefault="00E026E4" w:rsidP="00E026E4">
      <w:r w:rsidRPr="001C2D47">
        <w:t xml:space="preserve">I agree with Shambaugh that </w:t>
      </w:r>
      <w:r w:rsidRPr="001C2D47">
        <w:rPr>
          <w:u w:val="single"/>
        </w:rPr>
        <w:t>there are serious cracks in the CCP regime</w:t>
      </w:r>
      <w:r w:rsidRPr="001C2D47">
        <w:t xml:space="preserve">, not only because of his arguments and evidence but also because of his deep knowledge about and long-time access to the party’s elite. </w:t>
      </w:r>
      <w:r w:rsidRPr="001C2D47">
        <w:rPr>
          <w:u w:val="single"/>
        </w:rPr>
        <w:t xml:space="preserve">Whether these cracks will lead to the end of CCP rule, nevertheless, is </w:t>
      </w:r>
      <w:r w:rsidRPr="001C2D47">
        <w:rPr>
          <w:rStyle w:val="Emphasis"/>
        </w:rPr>
        <w:t>difficult to predict.</w:t>
      </w:r>
      <w:r w:rsidRPr="001C2D47">
        <w:t xml:space="preserve"> </w:t>
      </w:r>
      <w:r w:rsidRPr="001C2D47">
        <w:rPr>
          <w:u w:val="single"/>
        </w:rPr>
        <w:t>The prediction about a CCP endgame</w:t>
      </w:r>
      <w:r w:rsidRPr="001C2D47">
        <w:t xml:space="preserve"> this time </w:t>
      </w:r>
      <w:r w:rsidRPr="001C2D47">
        <w:rPr>
          <w:u w:val="single"/>
        </w:rPr>
        <w:t>might end up like the many unrealized predictions before</w:t>
      </w:r>
      <w:r w:rsidRPr="001C2D47">
        <w:t>. It may also be like the story of boy crying wolf: The wolf didn’t come the first two times, but it finally came when nobody believed it would come. The bottom line is</w:t>
      </w:r>
      <w:proofErr w:type="gramStart"/>
      <w:r w:rsidRPr="001C2D47">
        <w:t>,</w:t>
      </w:r>
      <w:proofErr w:type="gramEnd"/>
      <w:r w:rsidRPr="001C2D47">
        <w:t xml:space="preserve"> the CCP is facing very tough challenges. Whether and how it can weather them is uncertain.</w:t>
      </w:r>
    </w:p>
    <w:p w:rsidR="00E026E4" w:rsidRPr="001C2D47" w:rsidRDefault="00E026E4" w:rsidP="00E026E4">
      <w:r w:rsidRPr="001C2D47">
        <w:t>Xi is a leader who came to power with very few sources of legitimacy. Mao and Deng were among the founding fathers of the People’s Republic of China. Deng handpicked his successors Jiang Zemin and Hu Jintao — both of whom got the backing of party elders when they came to power. Xi, despite his princeling background, is the first leader chosen out of a delicate compromise among party factions.</w:t>
      </w:r>
    </w:p>
    <w:p w:rsidR="00E026E4" w:rsidRPr="001C2D47" w:rsidRDefault="00E026E4" w:rsidP="00E026E4">
      <w:r w:rsidRPr="001C2D47">
        <w:t>Amidst Xi’s rise to power, the mysterious Wang Lijun incident occurred, followed by the unusual downfalls of former top leaders Bo Xilai and Zhou Yongkang. What Wang actually told the American diplomats during his sleepover in the U.S. Consulate in Chengdu, and what sensitive information he eventually conveyed to Beijing is still unknown. But the rumor that he revealed a plot by other princelings to get rid of Xi through a coup does not sound too crazy. If this is true, then Xi’s frenetic purge of other factions in his anti-corruption campaign makes sense as a desperate move to whip the disrespectful elite to submission through creating a culture of terror within the Party.</w:t>
      </w:r>
    </w:p>
    <w:p w:rsidR="00E026E4" w:rsidRPr="001C2D47" w:rsidRDefault="00E026E4" w:rsidP="00E026E4">
      <w:r w:rsidRPr="001C2D47">
        <w:t>Xi’s purges surely make new enemies and make most of the Party elite feel deeply anxious about their fortunes. It won’t be so surprising if some of those anxious elite conspire to depose Xi. Such internal coup against unpopular leaders is not alien to the CCP — it happened with the downfall of the Gang of Four in 1976, and former party chairman Hua Guofeng a few years later.</w:t>
      </w:r>
    </w:p>
    <w:p w:rsidR="00E026E4" w:rsidRPr="001C2D47" w:rsidRDefault="00E026E4" w:rsidP="00E026E4">
      <w:r w:rsidRPr="001C2D47">
        <w:t>Second, the party’s internal rift is unfolding at the worst possible time, as far as the economy is concerned. Yes, a 7.4 percent annual growth rate is an enviable number to many other emerging economies. But with the soaring indebtedness of the Chinese economy and the ever aggravating unemployment problem, the Chinese economy needs higher-speed growth to stay above water.</w:t>
      </w:r>
    </w:p>
    <w:p w:rsidR="00E026E4" w:rsidRPr="001C2D47" w:rsidRDefault="00E026E4" w:rsidP="00E026E4">
      <w:r w:rsidRPr="001C2D47">
        <w:t xml:space="preserve">The debt hangover of the 2008-09 </w:t>
      </w:r>
      <w:proofErr w:type="gramStart"/>
      <w:r w:rsidRPr="001C2D47">
        <w:t>stimulus</w:t>
      </w:r>
      <w:proofErr w:type="gramEnd"/>
      <w:r w:rsidRPr="001C2D47">
        <w:t xml:space="preserve"> is worrying. China’s debt to GDP ratio jumped from 147 percent in 2008 to 282 percent now, and is still growing. It is at a dangerously high level compared to other emerging economies. The economic slowdown will lead to profit decline for companies and revenue shortfall for local governments, increasing their difficulty in servicing and repaying debts. A vicious cycle of defaults and further growth deceleration could turn a slowdown into something uglier .A vicious cycle of defaults and further growth deceleration could turn a slowdown into something uglier.</w:t>
      </w:r>
    </w:p>
    <w:p w:rsidR="00E026E4" w:rsidRPr="001C2D47" w:rsidRDefault="00E026E4" w:rsidP="00E026E4">
      <w:pPr>
        <w:rPr>
          <w:u w:val="single"/>
        </w:rPr>
      </w:pPr>
      <w:r w:rsidRPr="001C2D47">
        <w:t xml:space="preserve">It is possible that the CCP elite, no matter how much they dislike Xi and his anti-corruption campaign, will still prefer not to rock the boat. They are aware that they are nobody without the protection of the party-state, and their privileges will be under far greater threat in the wake of a regime collapse. It is also possible that </w:t>
      </w:r>
      <w:r w:rsidRPr="001C2D47">
        <w:rPr>
          <w:u w:val="single"/>
        </w:rPr>
        <w:t>in the years of pacification and domestication following the 1989 Tiananmen Square crackdown, China’s civil society and dissidents have become so timid and cornered that they are incapable of taking advantage of any cracks in the regime.</w:t>
      </w:r>
    </w:p>
    <w:p w:rsidR="00E026E4" w:rsidRPr="001C2D47" w:rsidRDefault="00E026E4" w:rsidP="00E026E4">
      <w:r w:rsidRPr="001C2D47">
        <w:t>Is Xi successfully increasing his grip of power through the anti-corruption campaign, or does his rule still suffer from inadequate legitimacy behind the mask of invincibility? Only time can tell. But besides the endgame of CCP rule, we should also ponder another possible scenario: the rise of a hysteric and suffocating dictatorial regime which maintains its draconian control over a society gradually losing its dynamism. Perhaps we can call this hypothetical regime North Korea lite.</w:t>
      </w:r>
    </w:p>
    <w:p w:rsidR="00E026E4" w:rsidRPr="001C2D47" w:rsidRDefault="00E026E4" w:rsidP="00E026E4">
      <w:r w:rsidRPr="001C2D47">
        <w:t xml:space="preserve">Arthur Kroeber, Editor, </w:t>
      </w:r>
      <w:proofErr w:type="gramStart"/>
      <w:r w:rsidRPr="001C2D47">
        <w:t>China</w:t>
      </w:r>
      <w:proofErr w:type="gramEnd"/>
      <w:r w:rsidRPr="001C2D47">
        <w:t xml:space="preserve"> Economic Quarterly:</w:t>
      </w:r>
    </w:p>
    <w:p w:rsidR="00E026E4" w:rsidRPr="001C2D47" w:rsidRDefault="00E026E4" w:rsidP="00E026E4">
      <w:r w:rsidRPr="001C2D47">
        <w:rPr>
          <w:rStyle w:val="Emphasis"/>
        </w:rPr>
        <w:t>Neither China nor its Communist Party is cracking up.</w:t>
      </w:r>
      <w:r w:rsidRPr="001C2D47">
        <w:t xml:space="preserve"> I have three reasons for this judgment. First, none of the factors Shambaugh cites strongly supports the crackup case. Second, the balance of evidence suggests that </w:t>
      </w:r>
      <w:r w:rsidRPr="001C2D47">
        <w:rPr>
          <w:u w:val="single"/>
        </w:rPr>
        <w:t>Xi’s government is not weak and desperate, but forceful and adaptable</w:t>
      </w:r>
      <w:r w:rsidRPr="001C2D47">
        <w:t>. Third, the forces that might push for systemic political change are far weaker than the party.</w:t>
      </w:r>
    </w:p>
    <w:p w:rsidR="00E026E4" w:rsidRPr="001C2D47" w:rsidRDefault="00E026E4" w:rsidP="00E026E4">
      <w:r w:rsidRPr="001C2D47">
        <w:t>Shambaugh thinks the system is on its last legs because rich people are moving assets abroad, Xi is cracking down on the media and academia, officials look bored in meetings, corruption is rife, and the economy is at an impasse. This is not a persuasive case. True, many rich Chinese are moving money abroad, both to find safe havens and to diversify their portfolios as China’s growth slows. But in aggregate, capital outflows are modest, and plenty of rich Chinese are still investing in their own economy. Following an easing of rules, new private business registrations rose 45 percent in 2014 — scarcely a sign that the entrepreneurial class has given up hope.</w:t>
      </w:r>
    </w:p>
    <w:p w:rsidR="00E026E4" w:rsidRPr="001C2D47" w:rsidRDefault="00E026E4" w:rsidP="00E026E4">
      <w:r w:rsidRPr="001C2D47">
        <w:rPr>
          <w:u w:val="single"/>
        </w:rPr>
        <w:t>The crackdown on free expression</w:t>
      </w:r>
      <w:r w:rsidRPr="001C2D47">
        <w:t xml:space="preserve"> and civil society is deeply distressing, but </w:t>
      </w:r>
      <w:r w:rsidRPr="001C2D47">
        <w:rPr>
          <w:u w:val="single"/>
        </w:rPr>
        <w:t>not necessarily a sign of weakness</w:t>
      </w:r>
      <w:r w:rsidRPr="001C2D47">
        <w:t>. It could equally be seen as an assertion of confidence in the success of China’s authoritarian-capitalist model, and a rejection of the idea that China needs to make concessions to liberal-democratic ideas to keep on going. It is also related to the crackdown on corruption, which Shambaugh wrongly dismisses as a cynical power play. Corruption at the end of the era of Xi’s predecessor Hu Jintao had got out of control, and posed a real risk of bringing down the regime. A relentless drive to limit corruption was essential to stabilize the system, and this is precisely what Xi has delivered. A relentless drive to limit corruption was essential to stabilize the system, and this is precisely what Xi has delivered. It cannot work unless Xi can demonstrate complete control over all aspects of the political system, including ideology.</w:t>
      </w:r>
    </w:p>
    <w:p w:rsidR="00E026E4" w:rsidRPr="001C2D47" w:rsidRDefault="00E026E4" w:rsidP="00E026E4">
      <w:r w:rsidRPr="001C2D47">
        <w:t xml:space="preserve">As for the economy and the reform program, it is first worth pointing out that </w:t>
      </w:r>
      <w:r w:rsidRPr="001C2D47">
        <w:rPr>
          <w:rStyle w:val="Emphasis"/>
        </w:rPr>
        <w:t xml:space="preserve">despite its severe </w:t>
      </w:r>
      <w:proofErr w:type="gramStart"/>
      <w:r w:rsidRPr="001C2D47">
        <w:rPr>
          <w:rStyle w:val="Emphasis"/>
        </w:rPr>
        <w:t>slowdown,</w:t>
      </w:r>
      <w:proofErr w:type="gramEnd"/>
      <w:r w:rsidRPr="001C2D47">
        <w:rPr>
          <w:rStyle w:val="Emphasis"/>
        </w:rPr>
        <w:t xml:space="preserve"> China’s economy continues to grow faster than that of any other major country in the world</w:t>
      </w:r>
      <w:r w:rsidRPr="001C2D47">
        <w:t xml:space="preserve">. And claims that the reform program is sputtering simply do not square with the facts. </w:t>
      </w:r>
      <w:r w:rsidRPr="001C2D47">
        <w:rPr>
          <w:u w:val="single"/>
        </w:rPr>
        <w:t>2014 saw the start of a crucial program to revamp the fiscal system, which led to the start of restructuring local government debt</w:t>
      </w:r>
      <w:r w:rsidRPr="001C2D47">
        <w:t>; first steps to liberalize the one-child policy and the hukou, or household registration system (discussed for years but never achieved by previous governments); important changes in energy pricing; and linkage of the Shanghai and Hong Kong stock markets. News reports suggest that we will soon see a program to reorganize big SOEs under Temasek-like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w:t>
      </w:r>
    </w:p>
    <w:p w:rsidR="00E026E4" w:rsidRPr="001C2D47" w:rsidRDefault="00E026E4" w:rsidP="00E026E4">
      <w:r w:rsidRPr="001C2D47">
        <w:t xml:space="preserve">Finally, there is no evidence that the biggest and most important political constituency in China — the rising urban bourgeoisie — has much interest in changing the system. In my conversations with members of this class, I hear many complaints, but more generally a satisfaction with the material progress China has made in the last two decades. Except for a tiny group of brave dissidents, this group in general displays little interest in political reform and none in democracy. One reason may be that they find uninspiring the record of democratic governance in other big Asian countries, such as India. More important is probably the fear that in a representative system, the interests of the urban bourgeoisie (at most 25 percent of the population) would lose out to those of the rural masses. The party may well be somewhat insecure, but the only force that might plausibly unseat it is more insecure still. </w:t>
      </w:r>
    </w:p>
    <w:p w:rsidR="00E026E4" w:rsidRPr="001C2D47" w:rsidRDefault="00E026E4" w:rsidP="00E026E4">
      <w:r w:rsidRPr="001C2D47">
        <w:rPr>
          <w:rStyle w:val="Emphasis"/>
        </w:rPr>
        <w:t>Predictions of Chinese political collapse have a long and futile history</w:t>
      </w:r>
      <w:r w:rsidRPr="001C2D47">
        <w:t xml:space="preserve">. </w:t>
      </w:r>
      <w:r w:rsidRPr="001C2D47">
        <w:rPr>
          <w:u w:val="single"/>
        </w:rPr>
        <w:t>Their persistent failure stems from a basic conceptual fault. Instead of facing the Chinese system on its own terms and understanding why it works — which could create insights into why it might stop working — critics judge the system against what they would like it to be, and find it wanting.</w:t>
      </w:r>
      <w:r w:rsidRPr="001C2D47">
        <w:t xml:space="preserve"> </w:t>
      </w:r>
      <w:r w:rsidRPr="001C2D47">
        <w:rPr>
          <w:rStyle w:val="Emphasis"/>
        </w:rPr>
        <w:t>This embeds an assumption of fragility that makes every societal problem look like an existential crisis.</w:t>
      </w:r>
      <w:r w:rsidRPr="001C2D47">
        <w:t xml:space="preserve"> As a long-term resident of China, I would love the government to become more open, pluralistic and tolerant of creativity. That it refuses to do so is disappointing to me and many others, but offers no grounds for a judgment of its weakness.</w:t>
      </w:r>
    </w:p>
    <w:p w:rsidR="00E026E4" w:rsidRPr="001C2D47" w:rsidRDefault="00E026E4" w:rsidP="00E026E4">
      <w:r w:rsidRPr="001C2D47">
        <w:t xml:space="preserve">Seven years ago, in his excellent book </w:t>
      </w:r>
      <w:r w:rsidRPr="001C2D47">
        <w:rPr>
          <w:u w:val="single"/>
        </w:rPr>
        <w:t>China’s Communist Party</w:t>
      </w:r>
      <w:r w:rsidRPr="001C2D47">
        <w:t>: Atrophy and Adaptation, Shambaugh described the Party as “</w:t>
      </w:r>
      <w:r w:rsidRPr="001C2D47">
        <w:rPr>
          <w:u w:val="single"/>
        </w:rPr>
        <w:t>a reasonably strong and</w:t>
      </w:r>
      <w:r w:rsidRPr="001C2D47">
        <w:rPr>
          <w:rStyle w:val="Emphasis"/>
        </w:rPr>
        <w:t xml:space="preserve"> resilient institution</w:t>
      </w:r>
      <w:r w:rsidRPr="001C2D47">
        <w:t xml:space="preserve">…. To be sure, it has its problems and challenges, but </w:t>
      </w:r>
      <w:r w:rsidRPr="001C2D47">
        <w:rPr>
          <w:u w:val="single"/>
        </w:rPr>
        <w:t>none present the real possibility of systemic collapse.”</w:t>
      </w:r>
      <w:r w:rsidRPr="001C2D47">
        <w:t xml:space="preserve"> That was a good judgment then, and it remains a good judgment now.</w:t>
      </w:r>
    </w:p>
    <w:p w:rsidR="00E026E4" w:rsidRPr="001C2D47" w:rsidRDefault="00E026E4" w:rsidP="00E026E4">
      <w:r w:rsidRPr="001C2D47">
        <w:t>Howard French, Associate Professor, Columbia Journalism School:</w:t>
      </w:r>
    </w:p>
    <w:p w:rsidR="00E026E4" w:rsidRPr="001C2D47" w:rsidRDefault="00E026E4" w:rsidP="00E026E4">
      <w:r w:rsidRPr="001C2D47">
        <w:t>With respect to Shambaugh, what has interested me most in this matter is the response to what amounts to a carefully hedged prognostication, rather than his specific arguments in and of themselves.</w:t>
      </w:r>
    </w:p>
    <w:p w:rsidR="00E026E4" w:rsidRPr="001C2D47" w:rsidRDefault="00E026E4" w:rsidP="00E026E4">
      <w:r w:rsidRPr="001C2D47">
        <w:t xml:space="preserve">It has been fascinating to watch what strikes this observer, at least, as a certain betrayal of anxiety in the efforts of some of those who have rushed to take Shambaugh down, or at least refute and discredit his arguments. The notes have ranged from “how dare he?” to “who does this person think he is?” to, in some of the more breathless reactions, attacks on his motives: he is a pawn — or at least an unwitting agent of this or that occult force. Along the way, Shambaugh’s good faith has been questioned; he becomes an actor on behalf of America, or the West, which is said to be always trying </w:t>
      </w:r>
      <w:proofErr w:type="gramStart"/>
      <w:r w:rsidRPr="001C2D47">
        <w:t>bring China down, or cast</w:t>
      </w:r>
      <w:proofErr w:type="gramEnd"/>
      <w:r w:rsidRPr="001C2D47">
        <w:t xml:space="preserve"> its political and economic model in doubt. (This extends, of course, to the limited Chinese responses we have seen so far, such as that of the Global Times, which has responded with vilification, forgetting perhaps that for decades a cherished recurrent theme in Chinese propaganda has been the fundamentally flawed nature of Western democracy or capitalism, and, of course, its inevitable demise.)</w:t>
      </w:r>
    </w:p>
    <w:p w:rsidR="00E026E4" w:rsidRPr="001C2D47" w:rsidRDefault="00E026E4" w:rsidP="00E026E4">
      <w:r w:rsidRPr="001C2D47">
        <w:t>Before getting down to details, perhaps the first thing to be said is that it is impossible to appreciate Shambaugh’s perspective without understanding where he comes from. Few among the first wave of critics credited him for his scholarship, other than to note that he is prominent or respected within the academy. Few have explored the actual nature of his work over the years, or the findings he has made in previous writings, such as the 2008 book China’s Communist Party: Atrophy and Adaptation, a careful study of how the party responded to the shock of the fall of the Soviet Union and began reinventing itself. Shambaugh gives enormous credit to the CCP for these efforts, but it is clear that by the time he published his 2013 book, China Goes Global: The Partial Power, he had concluded that we have overestimated China’s strengths and underestimated its weaknesses. This is all worth spelling out because even if Shambaugh’s “crackup” theory surprised you, it has clearly not come out of thin air; rather, it is the latest wrinkle in the evolving views of an earnest scholar.</w:t>
      </w:r>
    </w:p>
    <w:p w:rsidR="00E026E4" w:rsidRPr="001C2D47" w:rsidRDefault="00E026E4" w:rsidP="00E026E4">
      <w:pPr>
        <w:rPr>
          <w:u w:val="single"/>
        </w:rPr>
      </w:pPr>
      <w:r w:rsidRPr="001C2D47">
        <w:t xml:space="preserve">Perhaps the next most important point to be made — and it has not been heard enough in this discussion — is that no one knows where China (or the world) is heading 20, or even 10, years down the road. Mao oversaw rapprochement with the United States in order to counter the Soviet Union, and this can be said to have brought capitalism to his country, which was clearly not his aim. Former paramount leader Deng Xiaoping embraced capitalism, and that can be said to have led to a near existential crisis for the party around the issue of democratization. The United States embraced China also in order to balance the Soviet Union, as well as, a bit later, to seek markets. This ended up creating what now appears ever more like a peer rival, after a brief period of unipolarity. Unintended, even undesirable consequences are the name of the game in matters of state and in international affairs, and however assertive and determined Xi may appear to us in the early phases of his rule, it is a safe bet that his drive to realize a Chinese dream will produce many things he could never have dreamed of—or desired. It is also at least plausible that Xi’s remarkable apparent confidence is a kind of compensation for deep anxiety at the top in China: </w:t>
      </w:r>
      <w:proofErr w:type="gramStart"/>
      <w:r w:rsidRPr="001C2D47">
        <w:t>a recognition</w:t>
      </w:r>
      <w:proofErr w:type="gramEnd"/>
      <w:r w:rsidRPr="001C2D47">
        <w:t xml:space="preserve"> that the country is walking a tightrope.</w:t>
      </w:r>
    </w:p>
    <w:p w:rsidR="00E026E4" w:rsidRPr="001C2D47" w:rsidRDefault="00E026E4" w:rsidP="00E026E4">
      <w:r w:rsidRPr="001C2D47">
        <w:t xml:space="preserve">I defer to others on the specifics of China’s known challenges, but a few points seem fairly obvious. The </w:t>
      </w:r>
      <w:proofErr w:type="gramStart"/>
      <w:r w:rsidRPr="001C2D47">
        <w:t>early,</w:t>
      </w:r>
      <w:proofErr w:type="gramEnd"/>
      <w:r w:rsidRPr="001C2D47">
        <w:t xml:space="preserve"> and one might say easy, phase of China’s takeoff is over. The </w:t>
      </w:r>
      <w:proofErr w:type="gramStart"/>
      <w:r w:rsidRPr="001C2D47">
        <w:t>early,</w:t>
      </w:r>
      <w:proofErr w:type="gramEnd"/>
      <w:r w:rsidRPr="001C2D47">
        <w:t xml:space="preserve"> and one might say easy, phase of China’s takeoff is over. That period consisted in large measure of stopping doing stupid things and inflicting damage on oneself. Moving forward now from here becomes exponentially more difficult. This means finding a way to sustain relatively high growth rates, when almost everything points to a natural, secular slowdown. It means coping with environmental challenges on a scale never seen before. It means dealing with the emergence of a middle class, and everything that political science suggests about the difficulties that this poses for authoritarian regimes. It means finding a way through the middle-income trap. It means restraining corruption that is, if anything, even worse, meaning more systemic, than commonly recognized. It means coping with the accelerating balancing of nervous neighbors. It means coping with issues of ethnic and regional tensions and stark inequality. It means drastic and mostly unfavorable changes in demography. And it means doing all of these things, and facing any number of other serious challenges that space doesn’t allow one to detail here, without the benefit of a coherent or appealing ideology other than nationalism and, tentatively, budding personality cult-style leadership.</w:t>
      </w:r>
    </w:p>
    <w:p w:rsidR="00E026E4" w:rsidRPr="001C2D47" w:rsidRDefault="00E026E4" w:rsidP="00E026E4">
      <w:r w:rsidRPr="001C2D47">
        <w:rPr>
          <w:u w:val="single"/>
        </w:rPr>
        <w:t>We don’t know how this is going to turn out. For every success one can point to involving China, it is easy to point to at least one stark and serious problem, or potential failing</w:t>
      </w:r>
      <w:r w:rsidRPr="001C2D47">
        <w:t>. I don’t share Shambaugh’s confidence in predicting the demise of the party, but it does not strike this reader as a reckless prediction. It should not surprise us, and neither should its opposite, China’s continued relative success. Such is the degree of uncertainty we must all live with.</w:t>
      </w:r>
    </w:p>
    <w:p w:rsidR="00E026E4" w:rsidRPr="001C2D47" w:rsidRDefault="00E026E4" w:rsidP="00E026E4">
      <w:r w:rsidRPr="001C2D47">
        <w:t>Suisheng Zhao, Professor, University of Denver:</w:t>
      </w:r>
    </w:p>
    <w:p w:rsidR="00E026E4" w:rsidRPr="001C2D47" w:rsidRDefault="00E026E4" w:rsidP="00E026E4">
      <w:r w:rsidRPr="001C2D47">
        <w:t xml:space="preserve">Yes, </w:t>
      </w:r>
      <w:r w:rsidRPr="001C2D47">
        <w:rPr>
          <w:u w:val="single"/>
        </w:rPr>
        <w:t>the CCP regime is in crisis</w:t>
      </w:r>
      <w:r w:rsidRPr="001C2D47">
        <w:t>. But it has muddled through one crisis after another, including the catastrophes of the chaotic, decade-long Cultural Revolution and the 1989 Tiananmen crackdown, by tackling its symptoms. It is too difficult to predict the arrival of the cracking up moment now.</w:t>
      </w:r>
    </w:p>
    <w:p w:rsidR="00E026E4" w:rsidRPr="001C2D47" w:rsidRDefault="00E026E4" w:rsidP="00E026E4">
      <w:r w:rsidRPr="001C2D47">
        <w:rPr>
          <w:u w:val="single"/>
        </w:rPr>
        <w:t>This current crisis comes after more than three decades of market-oriented economic reform under one-party rule, which has produced a corruptive brand of state capitalism</w:t>
      </w:r>
      <w:r w:rsidRPr="001C2D47">
        <w:t xml:space="preserve"> in which power and money ally. The government officials and senior managers in state-owned enterprises (SOEs) have formed strong and exclusive interest groups to pursue economic gains.</w:t>
      </w:r>
    </w:p>
    <w:p w:rsidR="00E026E4" w:rsidRPr="001C2D47" w:rsidRDefault="00E026E4" w:rsidP="00E026E4">
      <w:r w:rsidRPr="001C2D47">
        <w:t>China ranks among the countries of the highest income inequality in the world at a time when China has dismantled its social welfare state, leaving hundreds of millions of citizens without any or adequate provision of healthcare, unemployment insurance, and a variety of other social services. Meanwhile, China has become one of the world’s most polluted countries. The crisis has worsened as China’s economic growth is slowing.</w:t>
      </w:r>
    </w:p>
    <w:p w:rsidR="00E026E4" w:rsidRPr="001C2D47" w:rsidRDefault="00E026E4" w:rsidP="00E026E4">
      <w:pPr>
        <w:rPr>
          <w:rStyle w:val="Emphasis"/>
        </w:rPr>
      </w:pPr>
      <w:r w:rsidRPr="001C2D47">
        <w:t xml:space="preserve">As the worsening economic, social, and environmental problems cause deep discontent across society and lead many people to take to the streets in protest, </w:t>
      </w:r>
      <w:r w:rsidRPr="001C2D47">
        <w:rPr>
          <w:u w:val="single"/>
        </w:rPr>
        <w:t>China has entered a period of deepening social tensions</w:t>
      </w:r>
      <w:r w:rsidRPr="001C2D47">
        <w:t xml:space="preserve">. Apparently, </w:t>
      </w:r>
      <w:r w:rsidRPr="001C2D47">
        <w:rPr>
          <w:u w:val="single"/>
        </w:rPr>
        <w:t>Beijing is frightened and has relied more and more on coercive forces</w:t>
      </w:r>
      <w:r w:rsidRPr="001C2D47">
        <w:t xml:space="preserve">. The cracking up moment could come when economic growth has significantly slowed, and </w:t>
      </w:r>
      <w:r w:rsidRPr="001C2D47">
        <w:rPr>
          <w:rStyle w:val="Emphasis"/>
        </w:rPr>
        <w:t>Beijing is unable to sustain the regime’s legitimacy with its economic performance.</w:t>
      </w:r>
    </w:p>
    <w:p w:rsidR="00E026E4" w:rsidRPr="001C2D47" w:rsidRDefault="00E026E4" w:rsidP="00E026E4">
      <w:r w:rsidRPr="001C2D47">
        <w:t xml:space="preserve">While scholars such as Shambaugh are warning of this cracking up, </w:t>
      </w:r>
      <w:r w:rsidRPr="001C2D47">
        <w:rPr>
          <w:u w:val="single"/>
        </w:rPr>
        <w:t>President Xi Jinping is likely aware of the danger of possible collapse</w:t>
      </w:r>
      <w:r w:rsidRPr="001C2D47">
        <w:t xml:space="preserve"> and has been trying to prevent it from happening. Opposite from the prescription by liberal scholars and Western leaders, Xi has seen that the key to keeping the CCP in power is to further empower the authoritarian state led by the Communist Party, reflecting the long struggle of the Chinese political elites in building and maintaining a powerful state to lead China’s modernization.</w:t>
      </w:r>
    </w:p>
    <w:p w:rsidR="00E026E4" w:rsidRPr="001C2D47" w:rsidRDefault="00E026E4" w:rsidP="00E026E4">
      <w:pPr>
        <w:rPr>
          <w:u w:val="single"/>
        </w:rPr>
      </w:pPr>
      <w:r w:rsidRPr="001C2D47">
        <w:t xml:space="preserve">China scholar Lucian Pye famously observed that China suffered a “crisis of authority” — a deep craving for the decisive power of effective authority ever since the 19th-century collapse of the Chinese empire. Chinese elite attributed China’s modern decline partially to the weakening of the state authority. The authority crisis called for the creation of an authoritarian state through revolution and nationalism. The authority crisis called for the creation of an authoritarian state through revolution and nationalism. The Chinese communist revolution was a collective assertion for the new form of authority and a strong state to build a prosperous Chinese nation. The very essence of </w:t>
      </w:r>
      <w:r w:rsidRPr="001C2D47">
        <w:rPr>
          <w:u w:val="single"/>
        </w:rPr>
        <w:t>CCP legitimacy was partly based upon its ability to establish a powerful state as an organizing and mobilizing force to defend the national independence and launch modernization programs.</w:t>
      </w:r>
    </w:p>
    <w:p w:rsidR="00E026E4" w:rsidRPr="001C2D47" w:rsidRDefault="00E026E4" w:rsidP="00E026E4">
      <w:r w:rsidRPr="001C2D47">
        <w:t>To rectify his predecessors’ overemphasis on the transformation of China through reforms that weakened the state’s authority and the CCP central leadership, Xi has made concentrated efforts to over-empower the authoritarian state. Repeatedly warning against “Westernization,” Xi emphasizes a unified national ideal of the “China Dream” and has allowed the security/propaganda axis to tighten up controls on expression of different political ideologies and opinions. Taking strong measures to strengthen central Party and government authority, he set up new and powerful small leadership groups, such as the Central National Security Commission and the Comprehensive Deepening Economic Reform Small Group, with himself as the head. Looking to Mao for inspiration to manage the country, he launched the largest rectification and mass line campaigns in decades to fight corruption. Describing Mao as “a great figure who changed the face of the nation and led the Chinese people to a new destiny,” Xi has emerged as a champion of the party-state power, with himself at the top as a strongman.</w:t>
      </w:r>
    </w:p>
    <w:p w:rsidR="00E026E4" w:rsidRPr="001C2D47" w:rsidRDefault="00E026E4" w:rsidP="00E026E4">
      <w:r w:rsidRPr="001C2D47">
        <w:t>Whether or not empowering the authoritarian state is a long-term solution to the current crisis, it seems to have targeted some of its symptoms and temporarily silenced its liberal critics inside China. As a result, it may help postpone the arrival of a cracking up moment — at least for now.</w:t>
      </w:r>
    </w:p>
    <w:p w:rsidR="00E026E4" w:rsidRPr="001C2D47" w:rsidRDefault="00E026E4" w:rsidP="00E026E4">
      <w:pPr>
        <w:pStyle w:val="Heading4"/>
      </w:pPr>
      <w:r w:rsidRPr="001C2D47">
        <w:t>No impact --- the CCP is resilient</w:t>
      </w:r>
    </w:p>
    <w:p w:rsidR="00E026E4" w:rsidRPr="001C2D47" w:rsidRDefault="00E026E4" w:rsidP="00E026E4">
      <w:proofErr w:type="gramStart"/>
      <w:r w:rsidRPr="001C2D47">
        <w:t xml:space="preserve">Timothy </w:t>
      </w:r>
      <w:r w:rsidRPr="001C2D47">
        <w:rPr>
          <w:rStyle w:val="Style13ptBold"/>
        </w:rPr>
        <w:t>Heath 15</w:t>
      </w:r>
      <w:r w:rsidRPr="001C2D47">
        <w:t xml:space="preserve"> – Senior Defense and International Analyst at the RAND Corporation.</w:t>
      </w:r>
      <w:proofErr w:type="gramEnd"/>
      <w:r w:rsidRPr="001C2D47">
        <w:t xml:space="preserve"> Mr. Heath has over fifteen years of experience as a China analyst in the US government.  “No, China’s </w:t>
      </w:r>
      <w:proofErr w:type="gramStart"/>
      <w:r w:rsidRPr="001C2D47">
        <w:t>Not</w:t>
      </w:r>
      <w:proofErr w:type="gramEnd"/>
      <w:r w:rsidRPr="001C2D47">
        <w:t xml:space="preserve"> About to Collapse” The Diplomat. March 13, 2015. </w:t>
      </w:r>
      <w:hyperlink r:id="rId190" w:history="1">
        <w:r w:rsidRPr="001C2D47">
          <w:rPr>
            <w:rStyle w:val="Hyperlink"/>
          </w:rPr>
          <w:t>https://thediplomat.com/2015/03/no-chinas-not-about-to-collapse//</w:t>
        </w:r>
      </w:hyperlink>
      <w:r w:rsidRPr="001C2D47">
        <w:t xml:space="preserve"> RP</w:t>
      </w:r>
    </w:p>
    <w:p w:rsidR="00E026E4" w:rsidRPr="001C2D47" w:rsidRDefault="00E026E4" w:rsidP="00E026E4">
      <w:r w:rsidRPr="001C2D47">
        <w:t xml:space="preserve">The CCP’s liabilities are well known. These include an antiquated political identity, cumbersome ideology, and widespread disenchantment with Marxism among the public (and among more than a few party members). </w:t>
      </w:r>
      <w:r w:rsidRPr="001C2D47">
        <w:rPr>
          <w:u w:val="single"/>
        </w:rPr>
        <w:t>CCP-led government</w:t>
      </w:r>
      <w:r w:rsidRPr="001C2D47">
        <w:t xml:space="preserve"> has failed to provide adequate services, ensure rule of law, and has long tolerated corruption, malfeasance, and widening inequality. Many of these </w:t>
      </w:r>
      <w:r w:rsidRPr="001C2D47">
        <w:rPr>
          <w:u w:val="single"/>
        </w:rPr>
        <w:t>vulnerabilities have persisted for years</w:t>
      </w:r>
      <w:r w:rsidRPr="001C2D47">
        <w:t>, and some have worsened over time.</w:t>
      </w:r>
    </w:p>
    <w:p w:rsidR="00E026E4" w:rsidRPr="001C2D47" w:rsidRDefault="00E026E4" w:rsidP="00E026E4">
      <w:pPr>
        <w:rPr>
          <w:u w:val="single"/>
        </w:rPr>
      </w:pPr>
      <w:r w:rsidRPr="001C2D47">
        <w:t xml:space="preserve">The party’s advantages are less often discussed, but these bear reviewing if one is to evaluate the viability of CCP rule. One of the most overlooked, but important, </w:t>
      </w:r>
      <w:proofErr w:type="gramStart"/>
      <w:r w:rsidRPr="001C2D47">
        <w:t>assets is</w:t>
      </w:r>
      <w:proofErr w:type="gramEnd"/>
      <w:r w:rsidRPr="001C2D47">
        <w:t xml:space="preserve"> a lack of any credible alternative. The party’s repressive politics prevent the formation of potential candidates, so the alternative to CCP rule for now is anarchy. For a country still traumatized by its historic experience with national breakdown, this grants the party no small advantage. </w:t>
      </w:r>
      <w:r w:rsidRPr="001C2D47">
        <w:rPr>
          <w:u w:val="single"/>
        </w:rPr>
        <w:t>To truly imperil its authority, the CCP would need to behave in so damaging a manner as to make the certainty of political chaos and economic collapse</w:t>
      </w:r>
      <w:r w:rsidRPr="001C2D47">
        <w:t xml:space="preserve"> preferable to the continuation of CCP rule. </w:t>
      </w:r>
      <w:r w:rsidRPr="001C2D47">
        <w:rPr>
          <w:u w:val="single"/>
        </w:rPr>
        <w:t xml:space="preserve">A party that attempted to return to extreme Mao-era policies such as the catastrophic Great Leap Forward could perhaps meet that threshold. </w:t>
      </w:r>
      <w:r w:rsidRPr="001C2D47">
        <w:t xml:space="preserve">But despite the numerous superficial comparisons in Western media, </w:t>
      </w:r>
      <w:r w:rsidRPr="001C2D47">
        <w:rPr>
          <w:u w:val="single"/>
        </w:rPr>
        <w:t>little about the current administration policy agenda resembles classic Maoism.</w:t>
      </w:r>
    </w:p>
    <w:p w:rsidR="00E026E4" w:rsidRPr="001C2D47" w:rsidRDefault="00E026E4" w:rsidP="00E026E4">
      <w:pPr>
        <w:rPr>
          <w:u w:val="single"/>
        </w:rPr>
      </w:pPr>
      <w:r w:rsidRPr="001C2D47">
        <w:t xml:space="preserve">The second major political advantage lies in improvements to the party’s effectiveness in recent years. In a major paradigm shift, </w:t>
      </w:r>
      <w:r w:rsidRPr="001C2D47">
        <w:rPr>
          <w:u w:val="single"/>
        </w:rPr>
        <w:t>the CCP redefined itself as a “governing party” whose primary responsibility rests in addressing the myriad economic, political, cultural, ecological, and social welfare demands of the people</w:t>
      </w:r>
      <w:r w:rsidRPr="001C2D47">
        <w:t xml:space="preserve">. It has carried out ideological and political reforms to improve its competence and effectiveness accordingly. The Xi administration has refined, but upheld, the focus on increasing the nation’s standard of living and realizing national revitalization, objectives embodied in the vision of the “Chinese dream.” Although the party has rightly come in for criticism for moving slowly and inadequately on these issues, the policy agenda nevertheless appears to resonate with the majority of Chinese citizens. </w:t>
      </w:r>
      <w:r w:rsidRPr="001C2D47">
        <w:rPr>
          <w:u w:val="single"/>
        </w:rPr>
        <w:t>Independent polls consistently show that the party has in recent years enjoyed surprisingly strong public support.</w:t>
      </w:r>
    </w:p>
    <w:p w:rsidR="00E026E4" w:rsidRPr="001C2D47" w:rsidRDefault="00E026E4" w:rsidP="00E026E4">
      <w:pPr>
        <w:rPr>
          <w:u w:val="single"/>
        </w:rPr>
      </w:pPr>
      <w:r w:rsidRPr="001C2D47">
        <w:t xml:space="preserve">When weighing the party’s political liabilities against its assets, therefore, </w:t>
      </w:r>
      <w:r w:rsidRPr="001C2D47">
        <w:rPr>
          <w:u w:val="single"/>
        </w:rPr>
        <w:t>the evidence suggests that the CCP faces little danger of imminent collapse</w:t>
      </w:r>
      <w:r w:rsidRPr="001C2D47">
        <w:t xml:space="preserve">. Improvements to its cohesion, competence, and responsiveness, combined with a policy agenda that resonates with most Chinese and the lack of a compelling alternative outweigh the persistent political liabilities. </w:t>
      </w:r>
      <w:r w:rsidRPr="001C2D47">
        <w:rPr>
          <w:u w:val="single"/>
        </w:rPr>
        <w:t>The party’s overall political stability</w:t>
      </w:r>
      <w:r w:rsidRPr="001C2D47">
        <w:t xml:space="preserve"> throughout the 2000s, </w:t>
      </w:r>
      <w:r w:rsidRPr="001C2D47">
        <w:rPr>
          <w:u w:val="single"/>
        </w:rPr>
        <w:t>despite massive political unrest generated by breakneck economic growth, underscores this point.</w:t>
      </w:r>
    </w:p>
    <w:p w:rsidR="00E026E4" w:rsidRPr="001C2D47" w:rsidRDefault="00E026E4" w:rsidP="00E026E4">
      <w:r w:rsidRPr="001C2D47">
        <w:t>The Insecure CCP</w:t>
      </w:r>
    </w:p>
    <w:p w:rsidR="00E026E4" w:rsidRPr="001C2D47" w:rsidRDefault="00E026E4" w:rsidP="00E026E4">
      <w:r w:rsidRPr="001C2D47">
        <w:t>If the party does indeed a measure of political support and security, why does it behave in so insecure a manner? This is perhaps the most puzzling aspect of CCP behavior today and a major driver of speculation about the possibilities of political exhaustion and collapse.</w:t>
      </w:r>
    </w:p>
    <w:p w:rsidR="00E026E4" w:rsidRPr="001C2D47" w:rsidRDefault="00E026E4" w:rsidP="00E026E4">
      <w:r w:rsidRPr="001C2D47">
        <w:t>There is no question that China is experiencing tumult of a degree unusual even for a country habituated to pervasive discontent. Amid the unrelenting anti-corruption drive, officials throughout the country appear to be operating in an atmosphere of pervasive fear and distrust. The intensifying political crackdown against critics, liberal thinkers, and supposedly pernicious, malignant Western influences evoke the paranoid witch-hunts of the Mao era. The oppressive atmosphere and political insecurity (not to mention choking pollution and problems such as toxic water and food) have motivated an astonishing number of China’s elite to seek a way out of the country.</w:t>
      </w:r>
    </w:p>
    <w:p w:rsidR="00E026E4" w:rsidRPr="001C2D47" w:rsidRDefault="00E026E4" w:rsidP="00E026E4">
      <w:pPr>
        <w:rPr>
          <w:u w:val="single"/>
        </w:rPr>
      </w:pPr>
      <w:r w:rsidRPr="001C2D47">
        <w:t xml:space="preserve">While it is tempting to read such behavior as symptomatic of a desperate regime fending off the inevitable, there are reasons to doubt such an interpretation. For one, signs of systemic breakdown are hard to find. There is little evidence of the open political warfare that has typified previous periods of political weakness and disarray. For now, at least, the central leadership appears united behind Xi’s policy agenda. </w:t>
      </w:r>
      <w:r w:rsidRPr="001C2D47">
        <w:rPr>
          <w:u w:val="single"/>
        </w:rPr>
        <w:t xml:space="preserve">The economy continues to grow, </w:t>
      </w:r>
      <w:r w:rsidRPr="001C2D47">
        <w:t xml:space="preserve">with PRC officials anticipating an annual rate at a slowing, but still healthy, 7 percent. </w:t>
      </w:r>
      <w:r w:rsidRPr="001C2D47">
        <w:rPr>
          <w:u w:val="single"/>
        </w:rPr>
        <w:t>Government policy and operations continue without the kinds of abnormal interruptions or breakdowns that one would expect of a nation in serious crisis.</w:t>
      </w:r>
    </w:p>
    <w:p w:rsidR="00E026E4" w:rsidRPr="001C2D47" w:rsidRDefault="00E026E4" w:rsidP="00E026E4">
      <w:r w:rsidRPr="001C2D47">
        <w:t xml:space="preserve">A more plausible reading is that China’s leadership is determined to do whatever it takes to achieve national development and establish the conditions for long-term rule. The CCP aims to do this primarily by undertaking political reforms to improve the effectiveness and competence of government administration and by overseeing the sustained growth that can enable a steady increase in the standard of living. These objectives are so important to the party’s long-term survival that the Xi administration has shown a willingness to crush </w:t>
      </w:r>
      <w:proofErr w:type="gramStart"/>
      <w:r w:rsidRPr="001C2D47">
        <w:t>whomever</w:t>
      </w:r>
      <w:proofErr w:type="gramEnd"/>
      <w:r w:rsidRPr="001C2D47">
        <w:t xml:space="preserve"> gets in the way, regardless of political party affiliation.</w:t>
      </w:r>
    </w:p>
    <w:p w:rsidR="00E026E4" w:rsidRPr="001C2D47" w:rsidRDefault="00E026E4" w:rsidP="00E026E4">
      <w:r w:rsidRPr="001C2D47">
        <w:t>The severity of the myriad challenges impeding the realization of these policy objectives deserves emphasis. The old export- and investment-driven model of growth that powered China’s rise for three decades has exhausted itself. Rebalancing the economy to accommodate a greater role for consumer-driven growth remains a politically contentious process that has historically proven extremely difficult and destabilizing for any country. China also continues to face persistent problems of pollution, injustice, corruption, adverse demographics, and other difficulties. Party leaders increasingly recognize that progress on any single issue depends on progress on all issues. A more stable model of economic growth depends on a greater reliance on markets, law-abiding government, and the spending power of educated consumers who will expect more of government. Improvements to the quality of government services, meanwhile, depend in part on access to resources that can only come from sustained growth. Nor can China’s leaders focus exclusively on domestic policy to address these issues. Deep integration with the global economy means domestic growth and stability depends in part on the safeguarding of distant developmental interests and a restructuring of the Asia-Pacific region’s political economy.</w:t>
      </w:r>
    </w:p>
    <w:p w:rsidR="00E026E4" w:rsidRPr="001C2D47" w:rsidRDefault="00E026E4" w:rsidP="00E026E4">
      <w:r w:rsidRPr="001C2D47">
        <w:t>The centralization of power and focus on structural, top-down reforms that have defined the policy agenda of the Xi administration reflect a realistic recognition of the complexity and magnitude of the problems confronting the nation. The Central Leading Group for the Deepening of Comprehensive Reform, National Security Commission, and similar central leading groups design and oversee the systemic policies needed to maintain long-term growth and improve the government’s operations. Many officials and powerful interests stand to lose from these reforms. The anti-corruption campaign, political crackdown on potential critics, and destruction of the careers of thousands of party officials reflects a ruthlessly pragmatic calculation that the sacrifice many party members is a worthwhile price to pay for the greater gains of long term political stability that would come from successful reform.</w:t>
      </w:r>
    </w:p>
    <w:p w:rsidR="00E026E4" w:rsidRPr="001C2D47" w:rsidRDefault="00E026E4" w:rsidP="00E026E4">
      <w:proofErr w:type="gramStart"/>
      <w:r w:rsidRPr="001C2D47">
        <w:t>erhaps</w:t>
      </w:r>
      <w:proofErr w:type="gramEnd"/>
      <w:r w:rsidRPr="001C2D47">
        <w:t xml:space="preserve"> it is not coincidental that predictions of the party’s impending collapse have traditionally surged at major inflection points in the history of the PRC. The last major wave of pessimism occurred at the turn of the century, when China also faced economic slowdown, political demoralization, widespread unrest, and bitter factional infighting. The symptoms may have been correctly perceived, but the prognosis proved faulty. </w:t>
      </w:r>
      <w:r w:rsidRPr="001C2D47">
        <w:rPr>
          <w:rStyle w:val="Emphasis"/>
        </w:rPr>
        <w:t xml:space="preserve">The party’s adaptation and resilience surprised observers and disproved the gloomy predictions. </w:t>
      </w:r>
      <w:r w:rsidRPr="001C2D47">
        <w:t>China has similarly reached a key inflection point, one in which the policy challenges possibly surpass those of the turn of the century.</w:t>
      </w:r>
    </w:p>
    <w:p w:rsidR="00E026E4" w:rsidRPr="001C2D47" w:rsidRDefault="00E026E4" w:rsidP="00E026E4">
      <w:r w:rsidRPr="001C2D47">
        <w:t>Beijing will continue to face massive political, economic, ecological, and other challenges. The party could well fail to carry out needed reforms and ultimately collapse at some point. But with China on the cusp of achieving a centuries-long ambition of national revitalization, observers would be well served to exercise caution in once again assuming the nation’s leadership and people would so readily scuttle such an historic opportunity in favor of a return to the humiliations and agonies of national dissolution that the country has struggled for so long to escape.</w:t>
      </w:r>
    </w:p>
    <w:p w:rsidR="00E026E4" w:rsidRPr="001C2D47" w:rsidRDefault="00E026E4" w:rsidP="00E026E4">
      <w:pPr>
        <w:pStyle w:val="Heading4"/>
      </w:pPr>
      <w:r w:rsidRPr="001C2D47">
        <w:t xml:space="preserve">The CCP won’t collapse </w:t>
      </w:r>
    </w:p>
    <w:p w:rsidR="00E026E4" w:rsidRPr="001C2D47" w:rsidRDefault="00E026E4" w:rsidP="00E026E4">
      <w:r w:rsidRPr="001C2D47">
        <w:t xml:space="preserve">Irene </w:t>
      </w:r>
      <w:r w:rsidRPr="001C2D47">
        <w:rPr>
          <w:rStyle w:val="Style13ptBold"/>
        </w:rPr>
        <w:t>Park 16</w:t>
      </w:r>
      <w:r w:rsidRPr="001C2D47">
        <w:t xml:space="preserve"> – Daily Summer News Editor. “Lecture focuses on survival of Chinese Communist Party” Michigan Daily. April 25, 2016. </w:t>
      </w:r>
      <w:hyperlink r:id="rId191" w:history="1">
        <w:r w:rsidRPr="001C2D47">
          <w:rPr>
            <w:rStyle w:val="Hyperlink"/>
          </w:rPr>
          <w:t>https://www.michigandaily.com/section/news/lecture-focuses-survival-chinese-communist-party //</w:t>
        </w:r>
      </w:hyperlink>
      <w:r w:rsidRPr="001C2D47">
        <w:t xml:space="preserve"> RP</w:t>
      </w:r>
    </w:p>
    <w:p w:rsidR="00E026E4" w:rsidRPr="001C2D47" w:rsidRDefault="00E026E4" w:rsidP="00E026E4">
      <w:r w:rsidRPr="001C2D47">
        <w:t xml:space="preserve">Bruce Dickson, </w:t>
      </w:r>
      <w:r w:rsidRPr="001C2D47">
        <w:rPr>
          <w:u w:val="single"/>
        </w:rPr>
        <w:t>professor of political science</w:t>
      </w:r>
      <w:r w:rsidRPr="001C2D47">
        <w:t xml:space="preserve"> and international affairs at George Washington University, </w:t>
      </w:r>
      <w:r w:rsidRPr="001C2D47">
        <w:rPr>
          <w:rStyle w:val="Emphasis"/>
        </w:rPr>
        <w:t>discussed how the Chinese Communist Party remains in power</w:t>
      </w:r>
      <w:r w:rsidRPr="001C2D47">
        <w:t xml:space="preserve"> and how Chinese society reacts to the regime at a lecture at the School of Social Work Monday. The discussion was part of the Kenneth G. Lieberthal and Richard H. Rogel Center for Chinese Studies's Occasional Lecture Series. </w:t>
      </w:r>
    </w:p>
    <w:p w:rsidR="00E026E4" w:rsidRPr="001C2D47" w:rsidRDefault="00E026E4" w:rsidP="00E026E4">
      <w:r w:rsidRPr="001C2D47">
        <w:t xml:space="preserve">The CCP is the ruling political party of modern China, with more than 86 million members. Ever since it was founded in 1921, </w:t>
      </w:r>
      <w:r w:rsidRPr="001C2D47">
        <w:rPr>
          <w:u w:val="single"/>
        </w:rPr>
        <w:t>the CCP has maintained a political monopoly, also controlling China's economy, court system, media, military, educational institutions and civic life.</w:t>
      </w:r>
    </w:p>
    <w:p w:rsidR="00E026E4" w:rsidRPr="001C2D47" w:rsidRDefault="00E026E4" w:rsidP="00E026E4">
      <w:r w:rsidRPr="001C2D47">
        <w:t xml:space="preserve">According to Dickson, who recently wrote “The Dictator’s Dilemma: The Chinese Communist Party’s Strategy for Survival,” many scholars predicted that the CCP would lose its power after the Tiananmen Square incident in 1989 and collapse of other communist regimes worldwide. To their surprise, </w:t>
      </w:r>
      <w:r w:rsidRPr="001C2D47">
        <w:rPr>
          <w:u w:val="single"/>
        </w:rPr>
        <w:t>the CCP remains in power today due to several strategies including manipulation of popular fear and instability</w:t>
      </w:r>
      <w:r w:rsidRPr="001C2D47">
        <w:t xml:space="preserve">, Dickinson said. </w:t>
      </w:r>
    </w:p>
    <w:p w:rsidR="00E026E4" w:rsidRPr="001C2D47" w:rsidRDefault="00E026E4" w:rsidP="00E026E4">
      <w:r w:rsidRPr="001C2D47">
        <w:t xml:space="preserve">Dickson said there </w:t>
      </w:r>
      <w:proofErr w:type="gramStart"/>
      <w:r w:rsidRPr="001C2D47">
        <w:t>was</w:t>
      </w:r>
      <w:proofErr w:type="gramEnd"/>
      <w:r w:rsidRPr="001C2D47">
        <w:t xml:space="preserve"> a higher number of people who saw multiple political parties, diverse social groups and public demonstrations as causes of higher instability in China from 2010 to 2014.</w:t>
      </w:r>
    </w:p>
    <w:p w:rsidR="00E026E4" w:rsidRPr="001C2D47" w:rsidRDefault="00E026E4" w:rsidP="00E026E4">
      <w:r w:rsidRPr="001C2D47">
        <w:t>“It turns out that the fear of instability that the Party promotes resonates with many people in the (Chinese) society,” Dickson said. “</w:t>
      </w:r>
      <w:r w:rsidRPr="001C2D47">
        <w:rPr>
          <w:u w:val="single"/>
        </w:rPr>
        <w:t>People support the Party’s global nipping in the bud so</w:t>
      </w:r>
      <w:r w:rsidRPr="001C2D47">
        <w:t xml:space="preserve"> (multiple political parties, diversity and demonstrations) </w:t>
      </w:r>
      <w:r w:rsidRPr="001C2D47">
        <w:rPr>
          <w:rStyle w:val="Emphasis"/>
        </w:rPr>
        <w:t>don’t present a bigger conflict and instability.”</w:t>
      </w:r>
    </w:p>
    <w:p w:rsidR="00E026E4" w:rsidRPr="001C2D47" w:rsidRDefault="00E026E4" w:rsidP="00E026E4">
      <w:pPr>
        <w:rPr>
          <w:u w:val="single"/>
        </w:rPr>
      </w:pPr>
      <w:r w:rsidRPr="001C2D47">
        <w:t xml:space="preserve">Dickson added that this trend might be the result of political propaganda, </w:t>
      </w:r>
      <w:r w:rsidRPr="001C2D47">
        <w:rPr>
          <w:u w:val="single"/>
        </w:rPr>
        <w:t>as the CCP created an environment in which quelling political protests is good for creating a stable society.</w:t>
      </w:r>
    </w:p>
    <w:p w:rsidR="00E026E4" w:rsidRPr="001C2D47" w:rsidRDefault="00E026E4" w:rsidP="00E026E4">
      <w:r w:rsidRPr="001C2D47">
        <w:t xml:space="preserve">In addition to the CCP’s various power-preserving strategies, Dickson said </w:t>
      </w:r>
      <w:r w:rsidRPr="001C2D47">
        <w:rPr>
          <w:u w:val="single"/>
        </w:rPr>
        <w:t xml:space="preserve">China’s recent economic boom legitimizes the Party and has thus encouraged government officials to promote economic growth </w:t>
      </w:r>
      <w:r w:rsidRPr="001C2D47">
        <w:t>until about two years ago.</w:t>
      </w:r>
    </w:p>
    <w:p w:rsidR="00E026E4" w:rsidRPr="001C2D47" w:rsidRDefault="00E026E4" w:rsidP="00E026E4">
      <w:r w:rsidRPr="001C2D47">
        <w:t>“Probably the most frequently repeated mantra about the Party’s legitimacy is based largely on economic development,” Dickson said. “This is often seen as why the Party needs to create at least an eight percent growth rate … local officials were encouraged to promote growth well beyond that.”</w:t>
      </w:r>
    </w:p>
    <w:p w:rsidR="00E026E4" w:rsidRPr="001C2D47" w:rsidRDefault="00E026E4" w:rsidP="00E026E4">
      <w:r w:rsidRPr="001C2D47">
        <w:t xml:space="preserve">Dickson said the CCP uses various tactics such as online censorship to repress and generate resentment in the general public, but many still do not resent such policies. For example, almost half of those surveyed said that it does not matter whether there is censorship, and only about 40 percent responded that censorship angers them, according to Dickson. </w:t>
      </w:r>
    </w:p>
    <w:p w:rsidR="00E026E4" w:rsidRPr="001C2D47" w:rsidRDefault="00E026E4" w:rsidP="00E026E4">
      <w:r w:rsidRPr="001C2D47">
        <w:t xml:space="preserve">Dickson added that the </w:t>
      </w:r>
      <w:r w:rsidRPr="001C2D47">
        <w:rPr>
          <w:u w:val="single"/>
        </w:rPr>
        <w:t xml:space="preserve">Chinese people also view the CCP as democratic </w:t>
      </w:r>
      <w:r w:rsidRPr="001C2D47">
        <w:t xml:space="preserve">due to the fact that the Party perceivably works for the people, a view which the view people worldwide see the regime. </w:t>
      </w:r>
    </w:p>
    <w:p w:rsidR="00E026E4" w:rsidRPr="001C2D47" w:rsidRDefault="00E026E4" w:rsidP="00E026E4">
      <w:r w:rsidRPr="001C2D47">
        <w:t>“As long as the state’s doing things on their behalf, governing in their interest, people see this as democratic,” Dickson said.</w:t>
      </w:r>
    </w:p>
    <w:p w:rsidR="00E026E4" w:rsidRPr="001C2D47" w:rsidRDefault="00E026E4" w:rsidP="00E026E4">
      <w:r w:rsidRPr="001C2D47">
        <w:t>However, Dickson said the majority of the public believes that government officials are usually corrupt, with figures higher in 2014 than in 2010.</w:t>
      </w:r>
    </w:p>
    <w:p w:rsidR="00E026E4" w:rsidRPr="001C2D47" w:rsidRDefault="00E026E4" w:rsidP="00E026E4">
      <w:r w:rsidRPr="001C2D47">
        <w:t>Dickson concluded by saying that the Chinese society is “fed up” with the Party and ready for changes in the regime, but not everyone is “articulate or forceful” enough to bring about the changes.</w:t>
      </w:r>
    </w:p>
    <w:p w:rsidR="00E026E4" w:rsidRPr="001C2D47" w:rsidRDefault="00E026E4" w:rsidP="00E026E4">
      <w:r w:rsidRPr="001C2D47">
        <w:t>Business graduate student Matthew Schlenker said he attended the lecture because he wanted to learn more about China, especially because he used to live and teach in China before attending the University of Michigan.</w:t>
      </w:r>
    </w:p>
    <w:p w:rsidR="00E026E4" w:rsidRPr="001C2D47" w:rsidRDefault="00E026E4" w:rsidP="00E026E4">
      <w:r w:rsidRPr="001C2D47">
        <w:t xml:space="preserve">“I didn’t really have the opportunity to spend much time learning about China during my first year here at Ross,” Schlenker said, </w:t>
      </w:r>
      <w:proofErr w:type="gramStart"/>
      <w:r w:rsidRPr="001C2D47">
        <w:t>“ I</w:t>
      </w:r>
      <w:proofErr w:type="gramEnd"/>
      <w:r w:rsidRPr="001C2D47">
        <w:t xml:space="preserve"> always enjoy learning more about the country.”</w:t>
      </w:r>
    </w:p>
    <w:p w:rsidR="00CB5A61" w:rsidRPr="001C2D47" w:rsidRDefault="00CB5A61" w:rsidP="00CB5A61">
      <w:pPr>
        <w:pStyle w:val="Heading4"/>
      </w:pPr>
      <w:r w:rsidRPr="001C2D47">
        <w:t>CCP won’t collapse – no leadership breakdown and empirically proven false</w:t>
      </w:r>
    </w:p>
    <w:p w:rsidR="00CB5A61" w:rsidRPr="001C2D47" w:rsidRDefault="00CB5A61" w:rsidP="00CB5A61">
      <w:pPr>
        <w:pStyle w:val="NoSpacing"/>
      </w:pPr>
      <w:r w:rsidRPr="001C2D47">
        <w:rPr>
          <w:rStyle w:val="Style13ptBold"/>
        </w:rPr>
        <w:t>Heath 15</w:t>
      </w:r>
      <w:r w:rsidRPr="001C2D47">
        <w:t xml:space="preserve"> </w:t>
      </w:r>
      <w:r w:rsidRPr="001C2D47">
        <w:rPr>
          <w:sz w:val="22"/>
        </w:rPr>
        <w:t xml:space="preserve">[ Timothy - senior international defense research analyst at the RAND Corporation and member of the Pardee RAND Graduate School faculty, earned an M.A. in Asian studies from George Washington University, “No, China’s Not About to Collapse”, The Diplomat, 3/13/15, </w:t>
      </w:r>
      <w:hyperlink r:id="rId192" w:history="1">
        <w:r w:rsidRPr="001C2D47">
          <w:rPr>
            <w:rStyle w:val="Hyperlink"/>
            <w:sz w:val="22"/>
          </w:rPr>
          <w:t>http://thediplomat.com/2015/03/no-chinas-not-about-to-collapse/]//KK</w:t>
        </w:r>
      </w:hyperlink>
    </w:p>
    <w:p w:rsidR="00CB5A61" w:rsidRPr="001C2D47" w:rsidRDefault="00CB5A61" w:rsidP="00CB5A61">
      <w:pPr>
        <w:rPr>
          <w:rStyle w:val="StyleUnderline"/>
        </w:rPr>
      </w:pPr>
    </w:p>
    <w:p w:rsidR="00CB5A61" w:rsidRPr="001C2D47" w:rsidRDefault="00CB5A61" w:rsidP="00CB5A61">
      <w:pPr>
        <w:rPr>
          <w:b/>
          <w:u w:val="single"/>
        </w:rPr>
      </w:pPr>
      <w:r w:rsidRPr="001C2D47">
        <w:t xml:space="preserve">There is no question that </w:t>
      </w:r>
      <w:r w:rsidRPr="001C2D47">
        <w:rPr>
          <w:u w:val="single"/>
        </w:rPr>
        <w:t>China is experiencing tumult of a degree unusual even for a country habituated to pervasive discontent</w:t>
      </w:r>
      <w:r w:rsidRPr="001C2D47">
        <w:t xml:space="preserve">. Amid the unrelenting anti-corruption drive, officials throughout the country appear to be operating in an atmosphere of pervasive fear and distrust. The intensifying political crackdown against critics, liberal thinkers, and supposedly pernicious, malignant Western influences evoke the paranoid witch-hunts of the Mao era. The oppressive atmosphere and political insecurity (not to mention choking pollution and problems such as toxic water and food) have motivated an astonishing number of China’s elite to seek a way out of the country. </w:t>
      </w:r>
      <w:r w:rsidRPr="001C2D47">
        <w:rPr>
          <w:u w:val="single"/>
        </w:rPr>
        <w:t>While it is tempting to read such behavior as symptomatic of a desperate regime fending off the inevitable, there are reasons to doubt such an interpretation</w:t>
      </w:r>
      <w:r w:rsidRPr="001C2D47">
        <w:t xml:space="preserve">. For one, </w:t>
      </w:r>
      <w:r w:rsidRPr="001C2D47">
        <w:rPr>
          <w:b/>
          <w:u w:val="single"/>
        </w:rPr>
        <w:t>signs of systemic breakdown are hard to find</w:t>
      </w:r>
      <w:r w:rsidRPr="001C2D47">
        <w:t xml:space="preserve">. There is </w:t>
      </w:r>
      <w:r w:rsidRPr="001C2D47">
        <w:rPr>
          <w:u w:val="single"/>
        </w:rPr>
        <w:t>little evidence of the open political warfare</w:t>
      </w:r>
      <w:r w:rsidRPr="001C2D47">
        <w:t xml:space="preserve"> </w:t>
      </w:r>
      <w:r w:rsidRPr="001C2D47">
        <w:rPr>
          <w:u w:val="single"/>
        </w:rPr>
        <w:t>that has typified previous periods of political weakness and disarray</w:t>
      </w:r>
      <w:r w:rsidRPr="001C2D47">
        <w:t xml:space="preserve">. For now, at least, the </w:t>
      </w:r>
      <w:r w:rsidRPr="001C2D47">
        <w:rPr>
          <w:b/>
          <w:u w:val="single"/>
        </w:rPr>
        <w:t>central leadership appears united behind Xi’s policy agenda</w:t>
      </w:r>
      <w:r w:rsidRPr="001C2D47">
        <w:t xml:space="preserve">. The </w:t>
      </w:r>
      <w:r w:rsidRPr="001C2D47">
        <w:rPr>
          <w:u w:val="single"/>
        </w:rPr>
        <w:t>economy continues to grow, with PRC officials anticipating an annual rate at a slowing</w:t>
      </w:r>
      <w:r w:rsidRPr="001C2D47">
        <w:t xml:space="preserve">, but </w:t>
      </w:r>
      <w:r w:rsidRPr="001C2D47">
        <w:rPr>
          <w:u w:val="single"/>
        </w:rPr>
        <w:t>still healthy, 7 percent</w:t>
      </w:r>
      <w:r w:rsidRPr="001C2D47">
        <w:t xml:space="preserve">. Government policy and operations continue without the kinds of abnormal interruptions or breakdowns that one would expect of a nation in serious crisis. A more plausible reading is that China’s leadership is determined to do whatever it takes to achieve national development and establish the conditions for long-term rule. The CCP aims to do this primarily by undertaking political reforms to improve the effectiveness and competence of government administration and by overseeing the sustained growth that can enable a steady increase in the standard of living. These objectives are so important to the party’s long-term survival that the Xi administration has shown a willingness to crush </w:t>
      </w:r>
      <w:proofErr w:type="gramStart"/>
      <w:r w:rsidRPr="001C2D47">
        <w:t>whomever</w:t>
      </w:r>
      <w:proofErr w:type="gramEnd"/>
      <w:r w:rsidRPr="001C2D47">
        <w:t xml:space="preserve"> gets in the way, regardless of political party affiliation. The severity of the myriad challenges impeding the realization of these policy objectives deserves emphasis. The old export- and investment-driven model of growth that powered China’s rise for three decades has exhausted itself. Rebalancing the economy to accommodate a greater role for consumer-driven growth remains a politically contentious process that has historically proven extremely difficult and destabilizing for any country. China also continues to face persistent problems of pollution, injustice, corruption, adverse demographics, and other difficulties. </w:t>
      </w:r>
      <w:r w:rsidRPr="001C2D47">
        <w:rPr>
          <w:u w:val="single"/>
        </w:rPr>
        <w:t>Party leaders increasingly recognize that progress on any single issue depends on progress on all issues.</w:t>
      </w:r>
      <w:r w:rsidRPr="001C2D47">
        <w:t xml:space="preserve"> A more stable model of economic growth depends on a greater reliance on markets, law-abiding government, and the spending power of educated consumers who will expect more of government. Improvements to the quality of government services, meanwhile, depend in part on access to resources that can only come from sustained growth. Nor can China’s leaders focus exclusively on domestic policy to address these issues. Deep integration with the global economy means domestic growth and stability depends in part on the safeguarding of distant developmental interests and a restructuring of the Asia-Pacific region’s political economy. The </w:t>
      </w:r>
      <w:r w:rsidRPr="001C2D47">
        <w:rPr>
          <w:u w:val="single"/>
        </w:rPr>
        <w:t>centralization of power and focus on structural, top-down reforms that have defined the policy agenda of the Xi administration reflect a realistic recognition of the complexity and magnitude of the problems confronting the nation</w:t>
      </w:r>
      <w:r w:rsidRPr="001C2D47">
        <w:t xml:space="preserve">. The Central Leading Group for the Deepening of Comprehensive Reform, National Security Commission, and similar central leading groups design and oversee the systemic policies needed to maintain long-term growth and improve the government’s operations. Many officials and powerful interests stand to lose from these reforms. The anti-corruption campaign, political crackdown on potential critics, and destruction of the careers of thousands of party officials reflects a ruthlessly pragmatic calculation that the </w:t>
      </w:r>
      <w:r w:rsidRPr="001C2D47">
        <w:rPr>
          <w:u w:val="single"/>
        </w:rPr>
        <w:t xml:space="preserve">sacrifice many party members is a worthwhile price to pay for the greater gains of long term political stability that would come from successful reform. </w:t>
      </w:r>
      <w:r w:rsidRPr="001C2D47">
        <w:t xml:space="preserve">Perhaps it is not coincidental that predictions of the </w:t>
      </w:r>
      <w:r w:rsidRPr="001C2D47">
        <w:rPr>
          <w:u w:val="single"/>
        </w:rPr>
        <w:t>party’s impending collapse have traditionally surged at major inflection points in the history of the PRC</w:t>
      </w:r>
      <w:r w:rsidRPr="001C2D47">
        <w:t xml:space="preserve">. The last major wave of pessimism occurred at the turn of the century, when China also faced economic slowdown, political demoralization, widespread unrest, and bitter factional infighting. </w:t>
      </w:r>
      <w:r w:rsidRPr="001C2D47">
        <w:rPr>
          <w:b/>
          <w:u w:val="single"/>
        </w:rPr>
        <w:t xml:space="preserve">The symptoms may have been correctly perceived, but the prognosis proved faulty. </w:t>
      </w:r>
      <w:r w:rsidRPr="001C2D47">
        <w:t xml:space="preserve">The </w:t>
      </w:r>
      <w:r w:rsidRPr="001C2D47">
        <w:rPr>
          <w:u w:val="single"/>
        </w:rPr>
        <w:t>party’s adaptation and resilience surprised observers</w:t>
      </w:r>
      <w:r w:rsidRPr="001C2D47">
        <w:t xml:space="preserve"> and disproved the gloomy predictions. </w:t>
      </w:r>
      <w:r w:rsidRPr="001C2D47">
        <w:rPr>
          <w:b/>
          <w:u w:val="single"/>
        </w:rPr>
        <w:t>China has similarly reached a key inflection point, one in which the policy challenges possibly surpass those of the turn of the century.</w:t>
      </w:r>
    </w:p>
    <w:p w:rsidR="00CB5A61" w:rsidRPr="001C2D47" w:rsidRDefault="00CB5A61" w:rsidP="00CB5A61">
      <w:pPr>
        <w:pStyle w:val="Heading4"/>
        <w:rPr>
          <w:rFonts w:cs="Arial"/>
        </w:rPr>
      </w:pPr>
      <w:r w:rsidRPr="001C2D47">
        <w:rPr>
          <w:rFonts w:cs="Arial"/>
        </w:rPr>
        <w:t xml:space="preserve">No </w:t>
      </w:r>
      <w:proofErr w:type="gramStart"/>
      <w:r w:rsidRPr="001C2D47">
        <w:rPr>
          <w:rFonts w:cs="Arial"/>
        </w:rPr>
        <w:t>CCP  –</w:t>
      </w:r>
      <w:proofErr w:type="gramEnd"/>
      <w:r w:rsidRPr="001C2D47">
        <w:rPr>
          <w:rFonts w:cs="Arial"/>
        </w:rPr>
        <w:t xml:space="preserve"> economic structure guarantees the people are strongly dependent on the state.</w:t>
      </w:r>
    </w:p>
    <w:p w:rsidR="00CB5A61" w:rsidRPr="001C2D47" w:rsidRDefault="00CB5A61" w:rsidP="00CB5A61">
      <w:r w:rsidRPr="001C2D47">
        <w:rPr>
          <w:rStyle w:val="Style13ptBold"/>
        </w:rPr>
        <w:t xml:space="preserve">Jones 14 </w:t>
      </w:r>
      <w:r w:rsidRPr="001C2D47">
        <w:t>(David Martin Jones - Reader in the School of Political Science and International Studies at the University of Queensland and a fellow of the Australian Institute for Progress and the Institute of Public Affairs, “Managing the China Dream: Communist Party politics after the Tiananmen incident,” Australian Journal of Political Science, Vol. 49 No. 1, 2014)</w:t>
      </w:r>
    </w:p>
    <w:p w:rsidR="00CB5A61" w:rsidRPr="001C2D47" w:rsidRDefault="00CB5A61" w:rsidP="00CB5A61">
      <w:r w:rsidRPr="001C2D47">
        <w:t xml:space="preserve">New Chinese companies, such as Huawei, the telecoms giant, Ping’an, one of China’s largest financial institutions, and Haier, the whitegoods manufacturer, describe themselves as collectives (minyang, meaning run by the people), rather than privately run (siyang). The bigger a company becomes, the more important are strong ties to the party and ‘the greater the benefits that flow from a good political relationship’ (McGregor: 219). </w:t>
      </w:r>
      <w:r w:rsidRPr="001C2D47">
        <w:rPr>
          <w:rStyle w:val="StyleUnderline"/>
        </w:rPr>
        <w:t xml:space="preserve">Modern China is very much, therefore, a political, or managed, economy. Despite the influence exerted from the centre, the model is suffi- ciently flexible to permit local initiative. </w:t>
      </w:r>
      <w:r w:rsidRPr="001C2D47">
        <w:t xml:space="preserve">China, as Jacques observes, has adopted many features from other models of Asian economic success. Yet, it is also driven by a distinctively Chinese feature of ‘Darwinian internal competition that pits localities against each other’ (McGregor: 175). </w:t>
      </w:r>
      <w:r w:rsidRPr="001C2D47">
        <w:rPr>
          <w:u w:val="single"/>
        </w:rPr>
        <w:t>McGregor shows that Chinese cities, provinces, counties and villages compete fiercely for economic advantage.</w:t>
      </w:r>
      <w:r w:rsidRPr="001C2D47">
        <w:t xml:space="preserve"> </w:t>
      </w:r>
      <w:r w:rsidRPr="001C2D47">
        <w:rPr>
          <w:rStyle w:val="StyleUnderline"/>
        </w:rPr>
        <w:t>At the heart of the China model</w:t>
      </w:r>
      <w:r w:rsidRPr="001C2D47">
        <w:t xml:space="preserve">, as Jacques concludes, </w:t>
      </w:r>
      <w:r w:rsidRPr="001C2D47">
        <w:rPr>
          <w:rStyle w:val="StyleUnderline"/>
        </w:rPr>
        <w:t>is a ‘hyperactive and omnipresent state, which enjoys a close relationship with a powerful body of State Owned Enterprises, a web of connections with the major firms in the private sector, [and which] has masterminded China’s economic transformation’</w:t>
      </w:r>
      <w:r w:rsidRPr="001C2D47">
        <w:t xml:space="preserve"> (615). Moreover, </w:t>
      </w:r>
      <w:r w:rsidRPr="001C2D47">
        <w:rPr>
          <w:rStyle w:val="Emphasis"/>
        </w:rPr>
        <w:t>the party’s successful creation of a middle class that is dependent on the state ensures that despite the lack of representative democratic structures, it enjoys a high level of support.</w:t>
      </w:r>
      <w:r w:rsidRPr="001C2D47">
        <w:t xml:space="preserve"> Jacques argues, citing a survey conducted by Harvard sinologist Tony Saich </w:t>
      </w:r>
      <w:r w:rsidRPr="001C2D47">
        <w:rPr>
          <w:rStyle w:val="StyleUnderline"/>
        </w:rPr>
        <w:t>in 2009</w:t>
      </w:r>
      <w:r w:rsidRPr="001C2D47">
        <w:t xml:space="preserve">, that </w:t>
      </w:r>
      <w:r w:rsidRPr="001C2D47">
        <w:rPr>
          <w:rStyle w:val="StyleUnderline"/>
        </w:rPr>
        <w:t>95.9 per cent of Chinese were relatively or highly satisfied with the central government</w:t>
      </w:r>
      <w:r w:rsidRPr="001C2D47">
        <w:t xml:space="preserve"> (617). A 2008 Pew Centre survey, cited by Brady, found that 86 per cent of Chinese people were ‘satisfied with their country’s development’, while in 2004, only 42 per cent had agreed with this sentiment. Brady notes that </w:t>
      </w:r>
      <w:r w:rsidRPr="001C2D47">
        <w:rPr>
          <w:rStyle w:val="StyleUnderline"/>
        </w:rPr>
        <w:t>‘Despite facing multiple troubles, China’s party-in-power, the CCP, has regained public support for its continued rule’</w:t>
      </w:r>
      <w:r w:rsidRPr="001C2D47">
        <w:t xml:space="preserve"> (29). Jacques states that </w:t>
      </w:r>
      <w:r w:rsidRPr="001C2D47">
        <w:rPr>
          <w:rStyle w:val="Emphasis"/>
        </w:rPr>
        <w:t>this high level of satisfaction demonstrates that ‘the legitimacy or otherwise of the ruling party cannot be reduced to the absence of democracy’</w:t>
      </w:r>
      <w:r w:rsidRPr="001C2D47">
        <w:t xml:space="preserve"> (617). Indeed, </w:t>
      </w:r>
      <w:r w:rsidRPr="001C2D47">
        <w:rPr>
          <w:rStyle w:val="StyleUnderline"/>
        </w:rPr>
        <w:t>he claims that ‘the Chinese state enjoys greater legitimacy than any Western state even though Western-style democracy is entirely absent’</w:t>
      </w:r>
      <w:r w:rsidRPr="001C2D47">
        <w:t xml:space="preserve"> (618). This view may have some validity, but it does not reflect the full picture. As Brady, Callick and McGregor show, there is also a darker side to the new China model. </w:t>
      </w:r>
    </w:p>
    <w:p w:rsidR="00CB5A61" w:rsidRPr="001C2D47" w:rsidRDefault="00CB5A61" w:rsidP="00CB5A61">
      <w:pPr>
        <w:pStyle w:val="Heading4"/>
      </w:pPr>
      <w:r w:rsidRPr="001C2D47">
        <w:t>Economic decline won’t cause party instability – they are resilient</w:t>
      </w:r>
    </w:p>
    <w:p w:rsidR="00CB5A61" w:rsidRPr="001C2D47" w:rsidRDefault="00CB5A61" w:rsidP="00CB5A61">
      <w:pPr>
        <w:rPr>
          <w:rStyle w:val="StyleUnderline"/>
        </w:rPr>
      </w:pPr>
      <w:r w:rsidRPr="001C2D47">
        <w:rPr>
          <w:rStyle w:val="Style13ptBold"/>
        </w:rPr>
        <w:t xml:space="preserve">Chen 15 </w:t>
      </w:r>
      <w:r w:rsidRPr="001C2D47">
        <w:t xml:space="preserve">— [Dingding - Assistant Professor of Government and Public Administration at the University of Macau, Non-resident Fellow at the Global Public Policy Institute in Berlin, Founding Director of the Intellisia Institute—an independent think-tank focusing on international affairs in China, PhD and M.A. in Political Science from the University of Chicago, 2015 “Sorry, America: China Is NOT Going to Collapse,” </w:t>
      </w:r>
      <w:r w:rsidRPr="001C2D47">
        <w:rPr>
          <w:i/>
        </w:rPr>
        <w:t>The National Interest</w:t>
      </w:r>
      <w:r w:rsidRPr="001C2D47">
        <w:t>, March 10</w:t>
      </w:r>
      <w:r w:rsidRPr="001C2D47">
        <w:rPr>
          <w:vertAlign w:val="superscript"/>
        </w:rPr>
        <w:t>th</w:t>
      </w:r>
      <w:r w:rsidRPr="001C2D47">
        <w:t xml:space="preserve">, </w:t>
      </w:r>
      <w:hyperlink r:id="rId193" w:history="1">
        <w:r w:rsidRPr="001C2D47">
          <w:rPr>
            <w:rStyle w:val="Hyperlink"/>
          </w:rPr>
          <w:t>http://nationalinterest.org/feature/sorry-america-china-not-going-collapse-12389?page=2</w:t>
        </w:r>
      </w:hyperlink>
      <w:r w:rsidRPr="001C2D47">
        <w:t>]</w:t>
      </w:r>
    </w:p>
    <w:p w:rsidR="00CB5A61" w:rsidRPr="001C2D47" w:rsidRDefault="00CB5A61" w:rsidP="00CB5A61">
      <w:pPr>
        <w:rPr>
          <w:rStyle w:val="StyleUnderline"/>
        </w:rPr>
      </w:pPr>
      <w:r w:rsidRPr="001C2D47">
        <w:rPr>
          <w:rStyle w:val="StyleUnderline"/>
        </w:rPr>
        <w:t xml:space="preserve">Second, would a </w:t>
      </w:r>
      <w:proofErr w:type="gramStart"/>
      <w:r w:rsidRPr="001C2D47">
        <w:rPr>
          <w:rStyle w:val="StyleUnderline"/>
        </w:rPr>
        <w:t>slowdown,</w:t>
      </w:r>
      <w:proofErr w:type="gramEnd"/>
      <w:r w:rsidRPr="001C2D47">
        <w:rPr>
          <w:rStyle w:val="StyleUnderline"/>
        </w:rPr>
        <w:t xml:space="preserve"> or even a massive financial meltdown lead to widespread disruption in Chinese society? The answer actually depends on how the effects of the slowdown are distributed throughout society. As Confucius pointed out long ago, Chinese people tend to get riled up more about inequality than </w:t>
      </w:r>
      <w:proofErr w:type="gramStart"/>
      <w:r w:rsidRPr="001C2D47">
        <w:rPr>
          <w:rStyle w:val="StyleUnderline"/>
        </w:rPr>
        <w:t>scarcity</w:t>
      </w:r>
      <w:r w:rsidRPr="001C2D47">
        <w:t>(</w:t>
      </w:r>
      <w:proofErr w:type="gramEnd"/>
      <w:r w:rsidRPr="001C2D47">
        <w:rPr>
          <w:rFonts w:eastAsia="MS Gothic" w:cs="MS Gothic"/>
        </w:rPr>
        <w:t>患均不患寡</w:t>
      </w:r>
      <w:r w:rsidRPr="001C2D47">
        <w:t xml:space="preserve">), which is just as true today. Most ordinary Chinese hate a high level of inequality, especially if such inequality is a result of corruption rather than legitimate hard work. </w:t>
      </w:r>
      <w:r w:rsidRPr="001C2D47">
        <w:rPr>
          <w:rStyle w:val="StyleUnderline"/>
        </w:rPr>
        <w:t>While a severe crisis would lead to a massive loss of jobs and lower incomes, if the U.S. economy survived the 2008 global financial crisis, there is no reason to believe the Chinese economy cannot overcome a similar one. Third, even if a severe economic crisis hits China and causes greater social grievances, why does this mean that social unrest will automatically lead to an uprising against the regime? In other words</w:t>
      </w:r>
      <w:proofErr w:type="gramStart"/>
      <w:r w:rsidRPr="001C2D47">
        <w:rPr>
          <w:rStyle w:val="StyleUnderline"/>
        </w:rPr>
        <w:t>,,</w:t>
      </w:r>
      <w:proofErr w:type="gramEnd"/>
      <w:r w:rsidRPr="001C2D47">
        <w:rPr>
          <w:rStyle w:val="StyleUnderline"/>
        </w:rPr>
        <w:t xml:space="preserve"> this claim is premised on the belief that the Chinese government’s legitimacy relies solely on economic performance</w:t>
      </w:r>
      <w:r w:rsidRPr="001C2D47">
        <w:t xml:space="preserve">. </w:t>
      </w:r>
      <w:r w:rsidRPr="001C2D47">
        <w:rPr>
          <w:rStyle w:val="StyleUnderline"/>
        </w:rPr>
        <w:t>Unfortunately this assumption, though widely held among scholars, is no longer true</w:t>
      </w:r>
      <w:r w:rsidRPr="001C2D47">
        <w:t xml:space="preserve">. </w:t>
      </w:r>
      <w:r w:rsidRPr="001C2D47">
        <w:rPr>
          <w:rStyle w:val="StyleUnderline"/>
        </w:rPr>
        <w:t>Economic growth is certainly important for most Chinese people, but education, the environment, corruption, and legal justice matter just as much as growth. As long as the Chinese government seriously tackles problems in those areas, support for the CCP will remain high. This explains why the Xi administration has initiated bold reforms in all these areas. Finally, even if there is political unrest will it necessarily topple the regime? This depends on the balance of power between the government and the dissenters. Where is the political opposition in China today? Does the political opposition enjoy the widespread support of ordinary Chinese people? Is there any leader who might want to play the role of Gorbachev? None of these factors exist in China.</w:t>
      </w:r>
    </w:p>
    <w:p w:rsidR="00CB5A61" w:rsidRPr="001C2D47" w:rsidRDefault="00CB5A61" w:rsidP="00CB5A61">
      <w:pPr>
        <w:rPr>
          <w:rStyle w:val="StyleUnderline"/>
        </w:rPr>
      </w:pPr>
    </w:p>
    <w:p w:rsidR="00A12468" w:rsidRPr="001C2D47" w:rsidRDefault="00A12468" w:rsidP="00A12468">
      <w:pPr>
        <w:pStyle w:val="Heading2"/>
      </w:pPr>
      <w:r w:rsidRPr="001C2D47">
        <w:t xml:space="preserve">LDC’s </w:t>
      </w:r>
    </w:p>
    <w:p w:rsidR="00A12468" w:rsidRPr="001C2D47" w:rsidRDefault="00A12468" w:rsidP="00A12468">
      <w:pPr>
        <w:pStyle w:val="Heading3"/>
      </w:pPr>
      <w:r w:rsidRPr="001C2D47">
        <w:t xml:space="preserve">Brain Circulation – LDCs </w:t>
      </w:r>
    </w:p>
    <w:p w:rsidR="00A12468" w:rsidRPr="001C2D47" w:rsidRDefault="00A12468" w:rsidP="00A12468">
      <w:pPr>
        <w:pStyle w:val="Heading4"/>
        <w:rPr>
          <w:rStyle w:val="StyleUnderline"/>
          <w:sz w:val="26"/>
          <w:szCs w:val="26"/>
          <w:u w:val="none"/>
        </w:rPr>
      </w:pPr>
      <w:r w:rsidRPr="001C2D47">
        <w:rPr>
          <w:rStyle w:val="StyleUnderline"/>
          <w:sz w:val="26"/>
          <w:szCs w:val="26"/>
          <w:u w:val="none"/>
        </w:rPr>
        <w:t>Brain drain is beneficial to home countries through increased investment—prefer empirics</w:t>
      </w:r>
    </w:p>
    <w:p w:rsidR="00A12468" w:rsidRPr="001C2D47" w:rsidRDefault="00A12468" w:rsidP="00A12468">
      <w:pPr>
        <w:rPr>
          <w:rStyle w:val="StyleUnderline"/>
          <w:u w:val="none"/>
        </w:rPr>
      </w:pPr>
      <w:r w:rsidRPr="001C2D47">
        <w:rPr>
          <w:rStyle w:val="Style13ptBold"/>
        </w:rPr>
        <w:t>Rapoport 17</w:t>
      </w:r>
      <w:r w:rsidRPr="001C2D47">
        <w:t xml:space="preserve"> (Hillel Rapoport is a professor at the Paris School of Economics. “Who is Afraid of the Brain Drain? </w:t>
      </w:r>
      <w:proofErr w:type="gramStart"/>
      <w:r w:rsidRPr="001C2D47">
        <w:t>A Development Economist’s View” CEPII Policy Brief vol. 14 pgs.</w:t>
      </w:r>
      <w:proofErr w:type="gramEnd"/>
      <w:r w:rsidRPr="001C2D47">
        <w:t xml:space="preserve"> 3-6, February 2017)</w:t>
      </w:r>
    </w:p>
    <w:p w:rsidR="00A12468" w:rsidRPr="001C2D47" w:rsidRDefault="00A12468" w:rsidP="00A12468">
      <w:pPr>
        <w:rPr>
          <w:rStyle w:val="StyleUnderline"/>
          <w:sz w:val="16"/>
          <w:szCs w:val="16"/>
          <w:u w:val="none"/>
        </w:rPr>
      </w:pPr>
      <w:r w:rsidRPr="001C2D47">
        <w:rPr>
          <w:rStyle w:val="StyleUnderline"/>
          <w:sz w:val="16"/>
          <w:szCs w:val="16"/>
          <w:u w:val="none"/>
        </w:rPr>
        <w:t xml:space="preserve">    4 There is more than meets the eye: brain drain and human capital formation in developing countries</w:t>
      </w:r>
    </w:p>
    <w:p w:rsidR="00A12468" w:rsidRPr="001C2D47" w:rsidRDefault="00A12468" w:rsidP="00A12468">
      <w:pPr>
        <w:rPr>
          <w:rStyle w:val="StyleUnderline"/>
          <w:sz w:val="16"/>
          <w:szCs w:val="16"/>
          <w:u w:val="none"/>
        </w:rPr>
      </w:pPr>
      <w:r w:rsidRPr="001C2D47">
        <w:rPr>
          <w:rStyle w:val="StyleUnderline"/>
        </w:rPr>
        <w:t>The traditional (and still widely shared) view of the brain drain is that it is depriving home countries of part of their human capital, which is essential for growth.</w:t>
      </w:r>
      <w:r w:rsidRPr="001C2D47">
        <w:rPr>
          <w:rStyle w:val="StyleUnderline"/>
          <w:sz w:val="16"/>
          <w:szCs w:val="16"/>
          <w:u w:val="none"/>
        </w:rPr>
        <w:t xml:space="preserve"> To discuss this idea let me use the metaphor of a cake (the country’s stock of human capital), with the brain drain being equivalent to cutting a piece of the cake (say a quarter) and sending it abroad – hence the loss. </w:t>
      </w:r>
      <w:r w:rsidRPr="001C2D47">
        <w:rPr>
          <w:rStyle w:val="StyleUnderline"/>
        </w:rPr>
        <w:t>This view in terms of sheer loss neglects two things. First, those abroad form a diaspora which can keep interacting with the home country in many economically useful ways.</w:t>
      </w:r>
      <w:r w:rsidRPr="001C2D47">
        <w:rPr>
          <w:rStyle w:val="StyleUnderline"/>
          <w:sz w:val="16"/>
          <w:szCs w:val="16"/>
          <w:u w:val="none"/>
        </w:rPr>
        <w:t xml:space="preserve"> I will discuss diaspora links in the next section. And </w:t>
      </w:r>
      <w:r w:rsidRPr="001C2D47">
        <w:rPr>
          <w:rStyle w:val="StyleUnderline"/>
        </w:rPr>
        <w:t>second</w:t>
      </w:r>
      <w:r w:rsidRPr="001C2D47">
        <w:rPr>
          <w:rStyle w:val="StyleUnderline"/>
          <w:sz w:val="16"/>
          <w:szCs w:val="16"/>
          <w:u w:val="none"/>
        </w:rPr>
        <w:t xml:space="preserve">, it fails to ask how the cake was made. The truth, however, is that the size of the initial cake, the one from which the piece is taken, is bigger when there are more emigration options. Or, in economists’ jargon, </w:t>
      </w:r>
      <w:r w:rsidRPr="001C2D47">
        <w:rPr>
          <w:rStyle w:val="StyleUnderline"/>
        </w:rPr>
        <w:t>the stock of human capital is endogenous to migration</w:t>
      </w:r>
      <w:r w:rsidRPr="001C2D47">
        <w:rPr>
          <w:rStyle w:val="StyleUnderline"/>
          <w:sz w:val="16"/>
          <w:szCs w:val="16"/>
          <w:u w:val="none"/>
        </w:rPr>
        <w:t xml:space="preserve">. The brain drain may well consist in cutting a piece of the human capital </w:t>
      </w:r>
      <w:proofErr w:type="gramStart"/>
      <w:r w:rsidRPr="001C2D47">
        <w:rPr>
          <w:rStyle w:val="StyleUnderline"/>
          <w:sz w:val="16"/>
          <w:szCs w:val="16"/>
          <w:u w:val="none"/>
        </w:rPr>
        <w:t>pie,</w:t>
      </w:r>
      <w:proofErr w:type="gramEnd"/>
      <w:r w:rsidRPr="001C2D47">
        <w:rPr>
          <w:rStyle w:val="StyleUnderline"/>
          <w:sz w:val="16"/>
          <w:szCs w:val="16"/>
          <w:u w:val="none"/>
        </w:rPr>
        <w:t xml:space="preserve"> however the pie is bigger than the one that would exist if there was no brain drain. Overall, it is not obvious which effect dominates: the incentive effect (increase in the size of the cake due to the existence of emigration options – let’s call this the brain effect), or the exit effect (decrease due to emigration – let’s call this the drain effect). Under certain conditions that have been well specified theoretically and verified empirically in a wide range of studies, the brain drain could in fact result in a brain gain. The theoretical intuition for this result is best explained through simple numerical examples.1 Assume the following data: individuals in a developing country can either be “skilled” (if they invest in a certain education program) or unskilled (if they don’t). The wage for an unskilled worker is, say, 1,000, and for a skilled worker 5,000. Based on the costs of acquiring education (which includes forgone wages during the first period, the direct costs of schooling, etc.), a certain number of people, say 10 percent of the </w:t>
      </w:r>
      <w:proofErr w:type="gramStart"/>
      <w:r w:rsidRPr="001C2D47">
        <w:rPr>
          <w:rStyle w:val="StyleUnderline"/>
          <w:sz w:val="16"/>
          <w:szCs w:val="16"/>
          <w:u w:val="none"/>
        </w:rPr>
        <w:t>population,</w:t>
      </w:r>
      <w:proofErr w:type="gramEnd"/>
      <w:r w:rsidRPr="001C2D47">
        <w:rPr>
          <w:rStyle w:val="StyleUnderline"/>
          <w:sz w:val="16"/>
          <w:szCs w:val="16"/>
          <w:u w:val="none"/>
        </w:rPr>
        <w:t xml:space="preserve"> make that investment. Now assume that for skilled workers only, there is a certain probability, say 20 percent, of emigration to a high-wage destination where skilled workers can obtain a wage of 30,000. The expected wage for a high-skill worker is now equal to 80 percent of the domestic wage plus 20 percent of the foreign </w:t>
      </w:r>
      <w:proofErr w:type="gramStart"/>
      <w:r w:rsidRPr="001C2D47">
        <w:rPr>
          <w:rStyle w:val="StyleUnderline"/>
          <w:sz w:val="16"/>
          <w:szCs w:val="16"/>
          <w:u w:val="none"/>
        </w:rPr>
        <w:t>wage, that</w:t>
      </w:r>
      <w:proofErr w:type="gramEnd"/>
      <w:r w:rsidRPr="001C2D47">
        <w:rPr>
          <w:rStyle w:val="StyleUnderline"/>
          <w:sz w:val="16"/>
          <w:szCs w:val="16"/>
          <w:u w:val="none"/>
        </w:rPr>
        <w:t xml:space="preserve"> is to 10,000. In other words, it is now doubled thanks to the opportunity of emigration. Based on this, </w:t>
      </w:r>
      <w:r w:rsidRPr="001C2D47">
        <w:rPr>
          <w:rStyle w:val="StyleUnderline"/>
        </w:rPr>
        <w:t xml:space="preserve">we can expect that some people will invest in education </w:t>
      </w:r>
      <w:proofErr w:type="gramStart"/>
      <w:r w:rsidRPr="001C2D47">
        <w:rPr>
          <w:rStyle w:val="StyleUnderline"/>
        </w:rPr>
        <w:t>who</w:t>
      </w:r>
      <w:proofErr w:type="gramEnd"/>
      <w:r w:rsidRPr="001C2D47">
        <w:rPr>
          <w:rStyle w:val="StyleUnderline"/>
        </w:rPr>
        <w:t xml:space="preserve"> would otherwise not have done so without the possibility of enjoying a higher return on their human capital abroad. How big is this incentive effect, and can it be strong enough to dominate the brain drain effect</w:t>
      </w:r>
      <w:r w:rsidRPr="001C2D47">
        <w:rPr>
          <w:rStyle w:val="StyleUnderline"/>
          <w:sz w:val="16"/>
          <w:szCs w:val="16"/>
          <w:u w:val="none"/>
        </w:rPr>
        <w:t xml:space="preserve">? To continue the numerical example, if the proportion of people who invest in education rises to 15 percent, and if we still assume that 20 percent of them leave, there would be more educated people in the country than had the economy been closed to migration. Is this just a theoretical possibility, or a real one? Well, </w:t>
      </w:r>
      <w:r w:rsidRPr="001C2D47">
        <w:rPr>
          <w:rStyle w:val="StyleUnderline"/>
        </w:rPr>
        <w:t>the empirical studies that have tried to answer this question</w:t>
      </w:r>
      <w:r w:rsidRPr="001C2D47">
        <w:rPr>
          <w:rStyle w:val="StyleUnderline"/>
          <w:sz w:val="16"/>
          <w:szCs w:val="16"/>
          <w:u w:val="none"/>
        </w:rPr>
        <w:t xml:space="preserve"> tend to </w:t>
      </w:r>
      <w:r w:rsidRPr="001C2D47">
        <w:rPr>
          <w:rStyle w:val="StyleUnderline"/>
        </w:rPr>
        <w:t>support the brain gain</w:t>
      </w:r>
      <w:r w:rsidRPr="001C2D47">
        <w:rPr>
          <w:rStyle w:val="StyleUnderline"/>
          <w:sz w:val="16"/>
          <w:szCs w:val="16"/>
          <w:u w:val="none"/>
        </w:rPr>
        <w:t xml:space="preserve"> (or beneficial brain drain) hypothesis. This holds true both </w:t>
      </w:r>
      <w:r w:rsidRPr="001C2D47">
        <w:rPr>
          <w:rStyle w:val="StyleUnderline"/>
        </w:rPr>
        <w:t>for</w:t>
      </w:r>
      <w:r w:rsidRPr="001C2D47">
        <w:rPr>
          <w:rStyle w:val="StyleUnderline"/>
          <w:sz w:val="16"/>
          <w:szCs w:val="16"/>
          <w:u w:val="none"/>
        </w:rPr>
        <w:t xml:space="preserve"> the </w:t>
      </w:r>
      <w:r w:rsidRPr="001C2D47">
        <w:rPr>
          <w:rStyle w:val="StyleUnderline"/>
        </w:rPr>
        <w:t>studies using cross-country comparisons and for country case-studies</w:t>
      </w:r>
      <w:r w:rsidRPr="001C2D47">
        <w:rPr>
          <w:rStyle w:val="StyleUnderline"/>
          <w:sz w:val="16"/>
          <w:szCs w:val="16"/>
          <w:u w:val="none"/>
        </w:rPr>
        <w:t xml:space="preserve">. The main cross-country study is a paper I have co-authored with Michel Beine and Frederic Docquier, entitled “Brain Drain and Human Capital Formation in Developing Countries: Winners and losers”, and published in The Economic Journal in 2008.2 We proceed in two steps: we first estimate the elasticity of human capital to skilled emigration, measuring how emigration prospects for the highly-skilled affect gross human capital formation in home countries, controlling for past human capital levels and a series of country-characteristics.3 We find a pointestimate of around 5 percent; that is, doubling the propensity of emigration for the highly-skilled (people with college education or more) generates an increase in the pre-migration stock of human capital of 5 percent. In a second step we then use that point-estimate to compute the net gains or losses for all the countries of our sample (which consists of 127 developing countries). For this we need to proceed with a counterfactual simulation. Again, this is best illustrated through a numerical example. Assume a country with a population normalized to 100 people, out of whom 20 are educated and 80 are not. Let us further assume that emigration rates are 1/2 for the educated (50 percent) and 1/8 for the uneducated, that is, emigration propensities are higher for the educated by a factor of 4 (in the theoretical example above, the emigration propensity of non-educated workers was implicitly normalized to zero). After emigration, the country is left with 10 educated (as 10 out of 20 have emigrated) and 70 non-educated (as 10 out of 80 have emigrated). Has that county lost or gained from the brain drain, given what we know about the incentive effect? Let us denote by Ha the “ex-ante” stock of human capital, before migration takes place. This is something we can observe and which in our case equals to 20 percent (then Ha = 0.2). The expost stock of human capital, after emigration is netted out, is also observed and in our case equals to 10/80 (then Hp = 0.125). But what would have been the country’s stock of human capital if there had been no emigration? To answer the question we do the following counterfactual simulation: the counterfactual stock of human capital, Hcf, equals to the ex-ante stock minus the incentive effect. That is, Hcf = Ha – a.ln(ps/pu), where a is the elasticity of human capital to emigration obtained in step 1 and ps and pu are the respective emigration propensities of skilled and unskilled workers.4  With our numerical example and point-estimate for the elasticity, this gives: Hcf = 0.2 – 0.05.ln(4)=0.13. That is, the counterfactual stock of human capital without emigration in our virtual economy would have been 13 percent. </w:t>
      </w:r>
      <w:r w:rsidRPr="001C2D47">
        <w:rPr>
          <w:rStyle w:val="StyleUnderline"/>
        </w:rPr>
        <w:t>This means that it has lost half a percentage point (or 4 percent) of its human capital because of the brain drain, and not 20 percent, as one would think if we were not factoring in the fact the human capital formation is partly determined by emigration prospects. When turning to real data, we found that there are more losing than winning countries and that the losers tend to lose more, but that in terms of head counts (or absolute changes), the gains from the winners out-weight the losses of the losers.</w:t>
      </w:r>
      <w:r w:rsidRPr="001C2D47">
        <w:rPr>
          <w:rStyle w:val="StyleUnderline"/>
          <w:sz w:val="16"/>
          <w:szCs w:val="16"/>
          <w:u w:val="none"/>
        </w:rPr>
        <w:t xml:space="preserve"> For example, Surinam may well lose 20 percent of its human capital and China may gain only 1 percent, but 1 percent of the Chinese stock of human capital is way bigger than 20 percent of the Surinamese stock of human capital. So </w:t>
      </w:r>
      <w:r w:rsidRPr="001C2D47">
        <w:rPr>
          <w:rStyle w:val="StyleUnderline"/>
        </w:rPr>
        <w:t>while there are losers and winners,</w:t>
      </w:r>
      <w:r w:rsidRPr="001C2D47">
        <w:rPr>
          <w:rStyle w:val="StyleUnderline"/>
          <w:sz w:val="16"/>
          <w:szCs w:val="16"/>
          <w:u w:val="none"/>
        </w:rPr>
        <w:t xml:space="preserve"> </w:t>
      </w:r>
      <w:r w:rsidRPr="001C2D47">
        <w:rPr>
          <w:rStyle w:val="StyleUnderline"/>
        </w:rPr>
        <w:t>the brain drain contributes to increase the overall number of highly-skilled people living in the developing world.5</w:t>
      </w:r>
    </w:p>
    <w:p w:rsidR="00A12468" w:rsidRPr="001C2D47" w:rsidRDefault="00A12468" w:rsidP="00A12468">
      <w:pPr>
        <w:rPr>
          <w:rStyle w:val="StyleUnderline"/>
          <w:sz w:val="16"/>
          <w:szCs w:val="16"/>
          <w:u w:val="none"/>
        </w:rPr>
      </w:pPr>
      <w:r w:rsidRPr="001C2D47">
        <w:rPr>
          <w:rStyle w:val="StyleUnderline"/>
          <w:sz w:val="16"/>
          <w:szCs w:val="16"/>
          <w:u w:val="none"/>
        </w:rPr>
        <w:t xml:space="preserve">    5 Country case-studies: two “natural experiments”</w:t>
      </w:r>
    </w:p>
    <w:p w:rsidR="00A12468" w:rsidRPr="001C2D47" w:rsidRDefault="00A12468" w:rsidP="00A12468">
      <w:pPr>
        <w:rPr>
          <w:rStyle w:val="StyleUnderline"/>
          <w:sz w:val="16"/>
          <w:szCs w:val="16"/>
          <w:u w:val="none"/>
        </w:rPr>
      </w:pPr>
      <w:r w:rsidRPr="001C2D47">
        <w:rPr>
          <w:rStyle w:val="StyleUnderline"/>
          <w:sz w:val="16"/>
          <w:szCs w:val="16"/>
          <w:u w:val="none"/>
        </w:rPr>
        <w:t xml:space="preserve">There are many country case-studies using micro (household or individual) data, notably on countries with very high levels of brain drain, such as small Pacific or Caribbean islands. These studies have consistently found an overall positive effect of emigration on human capital formation, suggesting that </w:t>
      </w:r>
      <w:r w:rsidRPr="001C2D47">
        <w:rPr>
          <w:rStyle w:val="StyleUnderline"/>
        </w:rPr>
        <w:t xml:space="preserve">even in extreme cases of very high brain </w:t>
      </w:r>
      <w:proofErr w:type="gramStart"/>
      <w:r w:rsidRPr="001C2D47">
        <w:rPr>
          <w:rStyle w:val="StyleUnderline"/>
        </w:rPr>
        <w:t>drain,</w:t>
      </w:r>
      <w:proofErr w:type="gramEnd"/>
      <w:r w:rsidRPr="001C2D47">
        <w:rPr>
          <w:rStyle w:val="StyleUnderline"/>
        </w:rPr>
        <w:t xml:space="preserve"> home countries can still experience a net gain</w:t>
      </w:r>
      <w:r w:rsidRPr="001C2D47">
        <w:rPr>
          <w:rStyle w:val="StyleUnderline"/>
          <w:sz w:val="16"/>
          <w:szCs w:val="16"/>
          <w:u w:val="none"/>
        </w:rPr>
        <w:t>, as if there was a special regime for them. I will report here on just two studies which I see as the most convincing for the reason that they rely on so-</w:t>
      </w:r>
      <w:proofErr w:type="gramStart"/>
      <w:r w:rsidRPr="001C2D47">
        <w:rPr>
          <w:rStyle w:val="StyleUnderline"/>
          <w:sz w:val="16"/>
          <w:szCs w:val="16"/>
          <w:u w:val="none"/>
        </w:rPr>
        <w:t>called ”</w:t>
      </w:r>
      <w:proofErr w:type="gramEnd"/>
      <w:r w:rsidRPr="001C2D47">
        <w:rPr>
          <w:rStyle w:val="StyleUnderline"/>
          <w:sz w:val="16"/>
          <w:szCs w:val="16"/>
          <w:u w:val="none"/>
        </w:rPr>
        <w:t xml:space="preserve">natural experiments”. Let me start with the </w:t>
      </w:r>
      <w:r w:rsidRPr="001C2D47">
        <w:rPr>
          <w:rStyle w:val="StyleUnderline"/>
        </w:rPr>
        <w:t>study on Fiji by Chand and Clemens</w:t>
      </w:r>
      <w:r w:rsidRPr="001C2D47">
        <w:rPr>
          <w:rStyle w:val="StyleUnderline"/>
          <w:sz w:val="16"/>
          <w:szCs w:val="16"/>
          <w:u w:val="none"/>
        </w:rPr>
        <w:t xml:space="preserve"> (2008). The story is the following (I apologize for the caricature I am making of Fijian past and recent political history). Fiji is a former British Colony initially populated by Polynesians (let’s call them native Fijians). During colonial times, the British brought many Indian workers to work on the sugar and other plantations. Around independence and thereafter, the two populations were of similar socio-economic status (income and education levels were quite similar) and about equal demographic size. Fijian political history became more turbulent in the late 1980s and early 1990s against the background of ethnic tensions that culminated in a military coup led by native Fijian officers. Following the coup, </w:t>
      </w:r>
      <w:r w:rsidRPr="001C2D47">
        <w:rPr>
          <w:rStyle w:val="StyleUnderline"/>
        </w:rPr>
        <w:t>a discriminatory policy was introduced, favoring the native Fijians and putting in place restrictions on Indians’ access to universities, public employment, entrepreneurship, and more. Facing violence and discrimination, many Indian Fijians started to contemplate emigration</w:t>
      </w:r>
      <w:r w:rsidRPr="001C2D47">
        <w:rPr>
          <w:rStyle w:val="StyleUnderline"/>
          <w:sz w:val="16"/>
          <w:szCs w:val="16"/>
          <w:u w:val="none"/>
        </w:rPr>
        <w:t xml:space="preserve">. Where </w:t>
      </w:r>
      <w:r w:rsidRPr="001C2D47">
        <w:rPr>
          <w:rStyle w:val="StyleUnderline"/>
        </w:rPr>
        <w:t>to</w:t>
      </w:r>
      <w:r w:rsidRPr="001C2D47">
        <w:rPr>
          <w:rStyle w:val="StyleUnderline"/>
          <w:sz w:val="16"/>
          <w:szCs w:val="16"/>
          <w:u w:val="none"/>
        </w:rPr>
        <w:t xml:space="preserve"> go? Obviously, the two main destinations are </w:t>
      </w:r>
      <w:r w:rsidRPr="001C2D47">
        <w:rPr>
          <w:rStyle w:val="StyleUnderline"/>
        </w:rPr>
        <w:t xml:space="preserve">Australia and New Zealand. However, emigration to those countries is strongly restricted and regulated by a “points-based system” which is distorted to favor the highly educated and skilled. Indian Fijians, therefore, started to heavily invest in education and in spite of the discrimination they faced at </w:t>
      </w:r>
      <w:proofErr w:type="gramStart"/>
      <w:r w:rsidRPr="001C2D47">
        <w:rPr>
          <w:rStyle w:val="StyleUnderline"/>
        </w:rPr>
        <w:t>home,</w:t>
      </w:r>
      <w:proofErr w:type="gramEnd"/>
      <w:r w:rsidRPr="001C2D47">
        <w:rPr>
          <w:rStyle w:val="StyleUnderline"/>
        </w:rPr>
        <w:t xml:space="preserve"> they shortly overtook the Native Fijians in terms of educational attainment</w:t>
      </w:r>
      <w:r w:rsidRPr="001C2D47">
        <w:rPr>
          <w:rStyle w:val="StyleUnderline"/>
          <w:sz w:val="16"/>
          <w:szCs w:val="16"/>
          <w:u w:val="none"/>
        </w:rPr>
        <w:t xml:space="preserve">. Some did migrate, but some did not, and twenty years after the coup, the Indian Fijians living in Fiji enjoy much higher human capital and living standards than their “native” compatriots. As David Landes (1999) would put it: “don’t beat up the little guys!” This is a perfect illustration of the “option value” argument we put forward in Katz and Rapoport (2005): in a context of high political instability and macroeconomic volatility, education provides to its owner the option to emigrate in case of bad realizations at home, and this option value grows with uncertainty. Hence, following the coup and the uncertain prospects they faced in its aftermath, Indo-Fijians invested more in education as a migration-based risk-diversification strategy. The second micro study is from Nepal (Shreshta, 2016). Again, I will caricature the complex history of Nepal in order to make the intuitive argument. Nepal is populated by ethnic groups close either to the Tibetans or to the Indians, and by other minority groups such as the Gurkas. Such minority groups became enrolled on the side of the colonial power, England, in the course of the 19th century, culminating with the enrolment of Gurka men in the British Army. For more than a century, young Gurka men have been raised and trained to pass the very stringent tests required to join the British Army, bringing their families pride and income (the salary of a British soldier is about 100 times higher than rural wages in Nepal). Still, the Gurkas remained one of the most disadvantaged ethnic groups in Nepal in terms of education and income. </w:t>
      </w:r>
      <w:r w:rsidRPr="001C2D47">
        <w:rPr>
          <w:rStyle w:val="StyleUnderline"/>
        </w:rPr>
        <w:t>In the early 1990s, the British Army introduced literacy and numeracy tests for its new recruits all over the world, and required the completion of middle-schooling</w:t>
      </w:r>
      <w:r w:rsidRPr="001C2D47">
        <w:rPr>
          <w:rStyle w:val="StyleUnderline"/>
          <w:sz w:val="16"/>
          <w:szCs w:val="16"/>
          <w:u w:val="none"/>
        </w:rPr>
        <w:t>. All of a sudden, being physically and mentally fit was not enough. Guess what happened? Th</w:t>
      </w:r>
      <w:r w:rsidRPr="001C2D47">
        <w:rPr>
          <w:rStyle w:val="StyleUnderline"/>
        </w:rPr>
        <w:t xml:space="preserve">e Gurkas started to send their kids not just to physical training but also to school and collectively invested in the hiring of teachers and in schooling infrastructures. Even girls started to go to school thanks to economies of scale and </w:t>
      </w:r>
      <w:proofErr w:type="gramStart"/>
      <w:r w:rsidRPr="001C2D47">
        <w:rPr>
          <w:rStyle w:val="StyleUnderline"/>
        </w:rPr>
        <w:t>peer</w:t>
      </w:r>
      <w:proofErr w:type="gramEnd"/>
      <w:r w:rsidRPr="001C2D47">
        <w:rPr>
          <w:rStyle w:val="StyleUnderline"/>
        </w:rPr>
        <w:t xml:space="preserve"> effects. But only 1 percent of the candidates pass the test, and so the Gurkas who don’t go to the army end up applying their human capital in other domains, such as agriculture. Today the Gurka group has attained a higher than average level of education in Nepal</w:t>
      </w:r>
      <w:r w:rsidRPr="001C2D47">
        <w:rPr>
          <w:rStyle w:val="StyleUnderline"/>
          <w:sz w:val="16"/>
          <w:szCs w:val="16"/>
          <w:u w:val="none"/>
        </w:rPr>
        <w:t xml:space="preserve">, a catching-up process fully attributable to the change in the recruitment rules of the British Army. I like this story because I see it as fully exemplifying the insights from the beneficial brain drain theory: international migration is characterized by small chances to succeed (in emigrating) and high stakes in case of success (high wage differentials). In this context </w:t>
      </w:r>
      <w:r w:rsidRPr="001C2D47">
        <w:rPr>
          <w:rStyle w:val="StyleUnderline"/>
        </w:rPr>
        <w:t>more people will invest</w:t>
      </w:r>
      <w:r w:rsidRPr="001C2D47">
        <w:rPr>
          <w:rStyle w:val="StyleUnderline"/>
          <w:sz w:val="16"/>
          <w:szCs w:val="16"/>
          <w:u w:val="none"/>
        </w:rPr>
        <w:t xml:space="preserve">, or some people will invest more in education to increase their chances of emigration and of enjoying the higher wages and better amenities (for the most part) abroad. </w:t>
      </w:r>
      <w:r w:rsidRPr="001C2D47">
        <w:rPr>
          <w:rStyle w:val="StyleUnderline"/>
        </w:rPr>
        <w:t>For those who remain, the investment made</w:t>
      </w:r>
      <w:r w:rsidRPr="001C2D47">
        <w:rPr>
          <w:rStyle w:val="StyleUnderline"/>
          <w:sz w:val="16"/>
          <w:szCs w:val="16"/>
          <w:u w:val="none"/>
        </w:rPr>
        <w:t xml:space="preserve"> may have turned out not profitable, but it </w:t>
      </w:r>
      <w:r w:rsidRPr="001C2D47">
        <w:rPr>
          <w:rStyle w:val="StyleUnderline"/>
        </w:rPr>
        <w:t>is still socially beneficial and can even turn out individually beneficial due to externalities.</w:t>
      </w:r>
      <w:r w:rsidRPr="001C2D47">
        <w:rPr>
          <w:rStyle w:val="StyleUnderline"/>
          <w:sz w:val="16"/>
          <w:szCs w:val="16"/>
          <w:u w:val="none"/>
        </w:rPr>
        <w:t xml:space="preserve"> </w:t>
      </w:r>
      <w:r w:rsidRPr="001C2D47">
        <w:rPr>
          <w:rStyle w:val="StyleUnderline"/>
        </w:rPr>
        <w:t>Emigration prospects play the role</w:t>
      </w:r>
      <w:r w:rsidRPr="001C2D47">
        <w:rPr>
          <w:rStyle w:val="StyleUnderline"/>
          <w:sz w:val="16"/>
          <w:szCs w:val="16"/>
          <w:u w:val="none"/>
        </w:rPr>
        <w:t xml:space="preserve">, here, </w:t>
      </w:r>
      <w:r w:rsidRPr="001C2D47">
        <w:rPr>
          <w:rStyle w:val="StyleUnderline"/>
        </w:rPr>
        <w:t>of an education subsidy</w:t>
      </w:r>
      <w:r w:rsidRPr="001C2D47">
        <w:rPr>
          <w:rStyle w:val="StyleUnderline"/>
          <w:sz w:val="16"/>
          <w:szCs w:val="16"/>
          <w:u w:val="none"/>
        </w:rPr>
        <w:t xml:space="preserve"> (to the extent that educational attainment is not credit constrained), </w:t>
      </w:r>
      <w:r w:rsidRPr="001C2D47">
        <w:rPr>
          <w:rStyle w:val="StyleUnderline"/>
        </w:rPr>
        <w:t>bringing private investment in education closer to its socially optimal level</w:t>
      </w:r>
      <w:r w:rsidRPr="001C2D47">
        <w:rPr>
          <w:rStyle w:val="StyleUnderline"/>
          <w:sz w:val="16"/>
          <w:szCs w:val="16"/>
          <w:u w:val="none"/>
        </w:rPr>
        <w:t xml:space="preserve"> (as social returns to education are higher than private returns). Based on the above, </w:t>
      </w:r>
      <w:r w:rsidRPr="001C2D47">
        <w:rPr>
          <w:rStyle w:val="StyleUnderline"/>
        </w:rPr>
        <w:t>it is doubtful that Ethiopia or Ghana would end up with more doctors and nurses if these were banned from emigrating, or whether the Philippines would have some of the best and popular nursing schools, and India some of the best and popular engineering schools of the developing world, if their graduates were banned</w:t>
      </w:r>
      <w:r w:rsidRPr="001C2D47">
        <w:rPr>
          <w:rStyle w:val="StyleUnderline"/>
          <w:sz w:val="16"/>
          <w:szCs w:val="16"/>
          <w:u w:val="none"/>
        </w:rPr>
        <w:t xml:space="preserve"> or discouraged (through taxation or through a mercantilist rhetoric portraying them as traitors) from joyfully selling themselves to Western exploiters.</w:t>
      </w:r>
    </w:p>
    <w:p w:rsidR="00A12468" w:rsidRPr="001C2D47" w:rsidRDefault="00A12468" w:rsidP="00A12468">
      <w:pPr>
        <w:pStyle w:val="Heading4"/>
      </w:pPr>
      <w:r w:rsidRPr="001C2D47">
        <w:t>Immigrants circulate knowledge between their new and home countries, creating a network of skilled workers that helps developing nations</w:t>
      </w:r>
    </w:p>
    <w:p w:rsidR="00A12468" w:rsidRPr="001C2D47" w:rsidRDefault="00A12468" w:rsidP="00A12468">
      <w:r w:rsidRPr="001C2D47">
        <w:rPr>
          <w:rStyle w:val="Style13ptBold"/>
        </w:rPr>
        <w:t>Rapoport 17</w:t>
      </w:r>
      <w:r w:rsidRPr="001C2D47">
        <w:t xml:space="preserve"> (Hillel Rapoport, 4/21/7, Full Professor at the Paris school of economics writing for the Migration Policy Center at the European University Institute, “Who is Afraid of the Brain Drain? A Development Economist’s View”, </w:t>
      </w:r>
      <w:hyperlink r:id="rId194" w:history="1">
        <w:r w:rsidRPr="001C2D47">
          <w:rPr>
            <w:rStyle w:val="Hyperlink"/>
          </w:rPr>
          <w:t>https://www.raco.cat/index.php/LEAP/article/viewFile/321406/411941</w:t>
        </w:r>
      </w:hyperlink>
      <w:r w:rsidRPr="001C2D47">
        <w:t>) MKIM</w:t>
      </w:r>
    </w:p>
    <w:p w:rsidR="00A12468" w:rsidRPr="001C2D47" w:rsidRDefault="00A12468" w:rsidP="00A12468">
      <w:pPr>
        <w:rPr>
          <w:rFonts w:cs="Calibri"/>
          <w:szCs w:val="16"/>
        </w:rPr>
      </w:pPr>
      <w:r w:rsidRPr="001C2D47">
        <w:rPr>
          <w:rFonts w:cs="Calibri"/>
          <w:szCs w:val="16"/>
        </w:rPr>
        <w:t xml:space="preserve">The above-described “incentive” effect takes place before migration occurs; </w:t>
      </w:r>
      <w:r w:rsidRPr="001C2D47">
        <w:rPr>
          <w:rFonts w:cs="Calibri"/>
          <w:sz w:val="26"/>
          <w:szCs w:val="26"/>
          <w:u w:val="single"/>
        </w:rPr>
        <w:t>once migrants have left</w:t>
      </w:r>
      <w:r w:rsidRPr="001C2D47">
        <w:rPr>
          <w:rFonts w:cs="Calibri"/>
          <w:szCs w:val="16"/>
        </w:rPr>
        <w:t xml:space="preserve">, however, </w:t>
      </w:r>
      <w:r w:rsidRPr="001C2D47">
        <w:rPr>
          <w:rFonts w:cs="Calibri"/>
          <w:sz w:val="26"/>
          <w:szCs w:val="26"/>
          <w:u w:val="single"/>
        </w:rPr>
        <w:t>they</w:t>
      </w:r>
      <w:r w:rsidRPr="001C2D47">
        <w:rPr>
          <w:rFonts w:cs="Calibri"/>
          <w:szCs w:val="16"/>
        </w:rPr>
        <w:t xml:space="preserve"> can </w:t>
      </w:r>
      <w:r w:rsidRPr="001C2D47">
        <w:rPr>
          <w:rFonts w:cs="Calibri"/>
          <w:sz w:val="26"/>
          <w:szCs w:val="26"/>
          <w:u w:val="single"/>
        </w:rPr>
        <w:t>still affect</w:t>
      </w:r>
      <w:r w:rsidRPr="001C2D47">
        <w:rPr>
          <w:rFonts w:cs="Calibri"/>
          <w:szCs w:val="16"/>
        </w:rPr>
        <w:t xml:space="preserve"> </w:t>
      </w:r>
      <w:r w:rsidRPr="001C2D47">
        <w:rPr>
          <w:rFonts w:cs="Calibri"/>
          <w:sz w:val="26"/>
          <w:szCs w:val="26"/>
          <w:u w:val="single"/>
        </w:rPr>
        <w:t>economic, political, and social outcomes in their home country</w:t>
      </w:r>
      <w:r w:rsidRPr="001C2D47">
        <w:rPr>
          <w:rFonts w:cs="Calibri"/>
          <w:szCs w:val="16"/>
        </w:rPr>
        <w:t xml:space="preserve">. </w:t>
      </w:r>
      <w:r w:rsidRPr="001C2D47">
        <w:rPr>
          <w:rFonts w:cs="Calibri"/>
          <w:sz w:val="26"/>
          <w:szCs w:val="26"/>
          <w:u w:val="single"/>
        </w:rPr>
        <w:t>By sending money or returning after some time or by forming diaspora networks that serve as bridges between host and home countries</w:t>
      </w:r>
      <w:r w:rsidRPr="001C2D47">
        <w:rPr>
          <w:rFonts w:cs="Calibri"/>
          <w:szCs w:val="16"/>
        </w:rPr>
        <w:t xml:space="preserve">. Along those bridges, </w:t>
      </w:r>
      <w:r w:rsidRPr="001C2D47">
        <w:rPr>
          <w:rFonts w:cs="Calibri"/>
          <w:sz w:val="26"/>
          <w:szCs w:val="26"/>
          <w:u w:val="single"/>
        </w:rPr>
        <w:t>many things can circulate: goods, investments, technologies, ideas, and values</w:t>
      </w:r>
      <w:r w:rsidRPr="001C2D47">
        <w:rPr>
          <w:rFonts w:cs="Calibri"/>
          <w:szCs w:val="16"/>
        </w:rPr>
        <w:t xml:space="preserve">, to mention a few. This is the last strand of brain drain research I want to emphasize before concluding. Indeed, </w:t>
      </w:r>
      <w:r w:rsidRPr="001C2D47">
        <w:rPr>
          <w:rFonts w:cs="Calibri"/>
          <w:sz w:val="26"/>
          <w:szCs w:val="26"/>
          <w:u w:val="single"/>
        </w:rPr>
        <w:t>being able to draw on a network of skilled compatriots scattered around the world</w:t>
      </w:r>
      <w:r w:rsidRPr="001C2D47">
        <w:rPr>
          <w:rFonts w:cs="Calibri"/>
          <w:szCs w:val="16"/>
        </w:rPr>
        <w:t xml:space="preserve"> (especially if they live in the leading countries in terms of technological innovation, financial power, and democratic standards) </w:t>
      </w:r>
      <w:r w:rsidRPr="001C2D47">
        <w:rPr>
          <w:rFonts w:cs="Calibri"/>
          <w:sz w:val="26"/>
          <w:szCs w:val="26"/>
          <w:u w:val="single"/>
        </w:rPr>
        <w:t>is crucial to</w:t>
      </w:r>
      <w:r w:rsidRPr="001C2D47">
        <w:rPr>
          <w:rFonts w:cs="Calibri"/>
          <w:szCs w:val="16"/>
        </w:rPr>
        <w:t xml:space="preserve"> </w:t>
      </w:r>
      <w:r w:rsidRPr="001C2D47">
        <w:rPr>
          <w:rFonts w:cs="Calibri"/>
          <w:sz w:val="26"/>
          <w:szCs w:val="26"/>
          <w:u w:val="single"/>
        </w:rPr>
        <w:t>many developing</w:t>
      </w:r>
      <w:r w:rsidRPr="001C2D47">
        <w:rPr>
          <w:rFonts w:cs="Calibri"/>
          <w:szCs w:val="16"/>
        </w:rPr>
        <w:t xml:space="preserve"> and emerging </w:t>
      </w:r>
      <w:r w:rsidRPr="001C2D47">
        <w:rPr>
          <w:rFonts w:cs="Calibri"/>
          <w:sz w:val="26"/>
          <w:szCs w:val="26"/>
          <w:u w:val="single"/>
        </w:rPr>
        <w:t>countries in</w:t>
      </w:r>
      <w:r w:rsidRPr="001C2D47">
        <w:rPr>
          <w:rFonts w:cs="Calibri"/>
          <w:szCs w:val="16"/>
        </w:rPr>
        <w:t xml:space="preserve"> their </w:t>
      </w:r>
      <w:r w:rsidRPr="001C2D47">
        <w:rPr>
          <w:rFonts w:cs="Calibri"/>
          <w:sz w:val="26"/>
          <w:szCs w:val="26"/>
          <w:u w:val="single"/>
        </w:rPr>
        <w:t>search for better integration into the</w:t>
      </w:r>
      <w:r w:rsidRPr="001C2D47">
        <w:rPr>
          <w:rFonts w:cs="Calibri"/>
          <w:szCs w:val="16"/>
        </w:rPr>
        <w:t xml:space="preserve"> </w:t>
      </w:r>
      <w:r w:rsidRPr="001C2D47">
        <w:rPr>
          <w:rFonts w:cs="Calibri"/>
          <w:sz w:val="26"/>
          <w:szCs w:val="26"/>
          <w:u w:val="single"/>
        </w:rPr>
        <w:t>global economy</w:t>
      </w:r>
      <w:r w:rsidRPr="001C2D47">
        <w:rPr>
          <w:rFonts w:cs="Calibri"/>
          <w:szCs w:val="16"/>
        </w:rPr>
        <w:t xml:space="preserve">. </w:t>
      </w:r>
      <w:r w:rsidRPr="001C2D47">
        <w:rPr>
          <w:rFonts w:cs="Calibri"/>
          <w:sz w:val="26"/>
          <w:szCs w:val="26"/>
          <w:u w:val="single"/>
        </w:rPr>
        <w:t>There is</w:t>
      </w:r>
      <w:r w:rsidRPr="001C2D47">
        <w:rPr>
          <w:rFonts w:cs="Calibri"/>
          <w:szCs w:val="16"/>
        </w:rPr>
        <w:t xml:space="preserve"> growing </w:t>
      </w:r>
      <w:r w:rsidRPr="001C2D47">
        <w:rPr>
          <w:rFonts w:cs="Calibri"/>
          <w:sz w:val="26"/>
          <w:szCs w:val="26"/>
          <w:u w:val="single"/>
        </w:rPr>
        <w:t>evidence</w:t>
      </w:r>
      <w:r w:rsidRPr="001C2D47">
        <w:rPr>
          <w:rFonts w:cs="Calibri"/>
          <w:szCs w:val="16"/>
        </w:rPr>
        <w:t xml:space="preserve"> and understanding </w:t>
      </w:r>
      <w:r w:rsidRPr="001C2D47">
        <w:rPr>
          <w:rFonts w:cs="Calibri"/>
          <w:sz w:val="26"/>
          <w:szCs w:val="26"/>
          <w:u w:val="single"/>
        </w:rPr>
        <w:t>that</w:t>
      </w:r>
      <w:r w:rsidRPr="001C2D47">
        <w:rPr>
          <w:rFonts w:cs="Calibri"/>
          <w:szCs w:val="16"/>
        </w:rPr>
        <w:t xml:space="preserve"> migrants in </w:t>
      </w:r>
      <w:proofErr w:type="gramStart"/>
      <w:r w:rsidRPr="001C2D47">
        <w:rPr>
          <w:rFonts w:cs="Calibri"/>
          <w:szCs w:val="16"/>
        </w:rPr>
        <w:t>general,</w:t>
      </w:r>
      <w:proofErr w:type="gramEnd"/>
      <w:r w:rsidRPr="001C2D47">
        <w:rPr>
          <w:rFonts w:cs="Calibri"/>
          <w:szCs w:val="16"/>
        </w:rPr>
        <w:t xml:space="preserve"> and </w:t>
      </w:r>
      <w:r w:rsidRPr="001C2D47">
        <w:rPr>
          <w:rFonts w:cs="Calibri"/>
          <w:sz w:val="26"/>
          <w:szCs w:val="26"/>
          <w:u w:val="single"/>
        </w:rPr>
        <w:t>skilled migrants</w:t>
      </w:r>
      <w:r w:rsidRPr="001C2D47">
        <w:rPr>
          <w:rFonts w:cs="Calibri"/>
          <w:szCs w:val="16"/>
        </w:rPr>
        <w:t xml:space="preserve"> in particular, </w:t>
      </w:r>
      <w:r w:rsidRPr="001C2D47">
        <w:rPr>
          <w:rFonts w:cs="Calibri"/>
          <w:sz w:val="26"/>
          <w:szCs w:val="26"/>
          <w:u w:val="single"/>
        </w:rPr>
        <w:t>favor</w:t>
      </w:r>
      <w:r w:rsidRPr="001C2D47">
        <w:rPr>
          <w:rFonts w:cs="Calibri"/>
          <w:szCs w:val="16"/>
        </w:rPr>
        <w:t xml:space="preserve"> </w:t>
      </w:r>
      <w:r w:rsidRPr="001C2D47">
        <w:rPr>
          <w:rFonts w:cs="Calibri"/>
          <w:sz w:val="26"/>
          <w:szCs w:val="26"/>
          <w:u w:val="single"/>
        </w:rPr>
        <w:t>the</w:t>
      </w:r>
      <w:r w:rsidRPr="001C2D47">
        <w:rPr>
          <w:rFonts w:cs="Calibri"/>
          <w:szCs w:val="16"/>
        </w:rPr>
        <w:t xml:space="preserve"> economic, financial, and even political and </w:t>
      </w:r>
      <w:r w:rsidRPr="001C2D47">
        <w:rPr>
          <w:rFonts w:cs="Calibri"/>
          <w:sz w:val="26"/>
          <w:szCs w:val="26"/>
          <w:u w:val="single"/>
        </w:rPr>
        <w:t>cultural integration of</w:t>
      </w:r>
      <w:r w:rsidRPr="001C2D47">
        <w:rPr>
          <w:rFonts w:cs="Calibri"/>
          <w:szCs w:val="16"/>
        </w:rPr>
        <w:t xml:space="preserve"> </w:t>
      </w:r>
      <w:r w:rsidRPr="001C2D47">
        <w:rPr>
          <w:rFonts w:cs="Calibri"/>
          <w:sz w:val="26"/>
          <w:szCs w:val="26"/>
          <w:u w:val="single"/>
        </w:rPr>
        <w:t>their home country into the global economy</w:t>
      </w:r>
      <w:r w:rsidRPr="001C2D47">
        <w:rPr>
          <w:rFonts w:cs="Calibri"/>
          <w:szCs w:val="16"/>
        </w:rPr>
        <w:t>. The recent literature has consistently shown this, starting from the “trade creating” effect of migration (</w:t>
      </w:r>
      <w:proofErr w:type="gramStart"/>
      <w:r w:rsidRPr="001C2D47">
        <w:rPr>
          <w:rFonts w:cs="Calibri"/>
          <w:szCs w:val="16"/>
        </w:rPr>
        <w:t>Parsons &amp;</w:t>
      </w:r>
      <w:proofErr w:type="gramEnd"/>
      <w:r w:rsidRPr="001C2D47">
        <w:rPr>
          <w:rFonts w:cs="Calibri"/>
          <w:szCs w:val="16"/>
        </w:rPr>
        <w:t xml:space="preserve"> Vezina forthcoming; Felbermayr and Jung 2009) and ending with the uncovering of “social remittances” (Levitt and Lamba Nieves 2011) in the realms of demography or politics). </w:t>
      </w:r>
      <w:r w:rsidRPr="001C2D47">
        <w:rPr>
          <w:rFonts w:cs="Calibri"/>
          <w:sz w:val="26"/>
          <w:szCs w:val="26"/>
          <w:u w:val="single"/>
        </w:rPr>
        <w:t>Two forces are at play</w:t>
      </w:r>
      <w:r w:rsidRPr="001C2D47">
        <w:rPr>
          <w:rFonts w:cs="Calibri"/>
          <w:szCs w:val="16"/>
        </w:rPr>
        <w:t xml:space="preserve">. First, </w:t>
      </w:r>
      <w:r w:rsidRPr="001C2D47">
        <w:rPr>
          <w:rFonts w:cs="Calibri"/>
          <w:sz w:val="26"/>
          <w:szCs w:val="26"/>
          <w:u w:val="single"/>
        </w:rPr>
        <w:t>an “information channel”, whereby migrants reduce</w:t>
      </w:r>
      <w:r w:rsidRPr="001C2D47">
        <w:rPr>
          <w:rFonts w:cs="Calibri"/>
          <w:szCs w:val="16"/>
        </w:rPr>
        <w:t xml:space="preserve"> </w:t>
      </w:r>
      <w:r w:rsidRPr="001C2D47">
        <w:rPr>
          <w:rFonts w:cs="Calibri"/>
          <w:sz w:val="26"/>
          <w:szCs w:val="26"/>
          <w:u w:val="single"/>
        </w:rPr>
        <w:t>transaction costs between their host and home countries</w:t>
      </w:r>
      <w:r w:rsidRPr="001C2D47">
        <w:rPr>
          <w:rFonts w:cs="Calibri"/>
          <w:szCs w:val="16"/>
        </w:rPr>
        <w:t xml:space="preserve">, </w:t>
      </w:r>
      <w:r w:rsidRPr="001C2D47">
        <w:rPr>
          <w:rFonts w:cs="Calibri"/>
          <w:sz w:val="26"/>
          <w:szCs w:val="26"/>
          <w:u w:val="single"/>
        </w:rPr>
        <w:t>allowing more trade flows</w:t>
      </w:r>
      <w:r w:rsidRPr="001C2D47">
        <w:rPr>
          <w:rFonts w:cs="Calibri"/>
          <w:szCs w:val="16"/>
        </w:rPr>
        <w:t xml:space="preserve"> (both imports and exports) and inflows of Foreign Direct Investments </w:t>
      </w:r>
      <w:r w:rsidRPr="001C2D47">
        <w:rPr>
          <w:rFonts w:cs="Calibri"/>
          <w:sz w:val="26"/>
          <w:szCs w:val="26"/>
          <w:u w:val="single"/>
        </w:rPr>
        <w:t>as well as</w:t>
      </w:r>
      <w:r w:rsidRPr="001C2D47">
        <w:rPr>
          <w:rFonts w:cs="Calibri"/>
          <w:szCs w:val="16"/>
        </w:rPr>
        <w:t xml:space="preserve"> other forms of </w:t>
      </w:r>
      <w:r w:rsidRPr="001C2D47">
        <w:rPr>
          <w:rFonts w:cs="Calibri"/>
          <w:sz w:val="26"/>
          <w:szCs w:val="26"/>
          <w:u w:val="single"/>
        </w:rPr>
        <w:t>financial investments</w:t>
      </w:r>
      <w:r w:rsidRPr="001C2D47">
        <w:rPr>
          <w:rFonts w:cs="Calibri"/>
          <w:szCs w:val="16"/>
        </w:rPr>
        <w:t xml:space="preserve"> (e.g., international bank loans, purchase of home-country bonds, etc.). While for trade, </w:t>
      </w:r>
      <w:r w:rsidRPr="001C2D47">
        <w:rPr>
          <w:rFonts w:cs="Calibri"/>
          <w:sz w:val="26"/>
          <w:szCs w:val="26"/>
          <w:u w:val="single"/>
        </w:rPr>
        <w:t>there is</w:t>
      </w:r>
      <w:r w:rsidRPr="001C2D47">
        <w:rPr>
          <w:rFonts w:cs="Calibri"/>
          <w:szCs w:val="16"/>
        </w:rPr>
        <w:t xml:space="preserve"> </w:t>
      </w:r>
      <w:r w:rsidRPr="001C2D47">
        <w:rPr>
          <w:rFonts w:cs="Calibri"/>
          <w:sz w:val="26"/>
          <w:szCs w:val="26"/>
          <w:u w:val="single"/>
        </w:rPr>
        <w:t>no substantial difference between low- and highskill migrants in</w:t>
      </w:r>
      <w:r w:rsidRPr="001C2D47">
        <w:rPr>
          <w:rFonts w:cs="Calibri"/>
          <w:szCs w:val="16"/>
        </w:rPr>
        <w:t xml:space="preserve"> terms of </w:t>
      </w:r>
      <w:r w:rsidRPr="001C2D47">
        <w:rPr>
          <w:rFonts w:cs="Calibri"/>
          <w:sz w:val="26"/>
          <w:szCs w:val="26"/>
          <w:u w:val="single"/>
        </w:rPr>
        <w:t>their ability to</w:t>
      </w:r>
      <w:r w:rsidRPr="001C2D47">
        <w:rPr>
          <w:rFonts w:cs="Calibri"/>
          <w:szCs w:val="16"/>
        </w:rPr>
        <w:t xml:space="preserve"> </w:t>
      </w:r>
      <w:r w:rsidRPr="001C2D47">
        <w:rPr>
          <w:rFonts w:cs="Calibri"/>
          <w:sz w:val="26"/>
          <w:szCs w:val="26"/>
          <w:u w:val="single"/>
        </w:rPr>
        <w:t>convey</w:t>
      </w:r>
      <w:r w:rsidRPr="001C2D47">
        <w:rPr>
          <w:rFonts w:cs="Calibri"/>
          <w:szCs w:val="16"/>
        </w:rPr>
        <w:t xml:space="preserve"> the relevant transactionfacilitating </w:t>
      </w:r>
      <w:r w:rsidRPr="001C2D47">
        <w:rPr>
          <w:rFonts w:cs="Calibri"/>
          <w:sz w:val="26"/>
          <w:szCs w:val="26"/>
          <w:u w:val="single"/>
        </w:rPr>
        <w:t>information</w:t>
      </w:r>
      <w:r w:rsidRPr="001C2D47">
        <w:rPr>
          <w:rFonts w:cs="Calibri"/>
          <w:szCs w:val="16"/>
        </w:rPr>
        <w:t xml:space="preserve">, for financial flows in general, and for FDI in particular, skilled migrants seems to have a significant advantage.8 And </w:t>
      </w:r>
      <w:r w:rsidRPr="001C2D47">
        <w:rPr>
          <w:rFonts w:cs="Calibri"/>
          <w:sz w:val="26"/>
          <w:szCs w:val="26"/>
          <w:u w:val="single"/>
        </w:rPr>
        <w:t>second, a “knowledge diffusion channel”, whereby migrants transfer knowledge</w:t>
      </w:r>
      <w:r w:rsidRPr="001C2D47">
        <w:rPr>
          <w:rFonts w:cs="Calibri"/>
          <w:szCs w:val="16"/>
        </w:rPr>
        <w:t xml:space="preserve">, including technological knowledge, but also social norms, preferences and values (e.g. preferences for lower fertility or for democracy), </w:t>
      </w:r>
      <w:r w:rsidRPr="001C2D47">
        <w:rPr>
          <w:rFonts w:cs="Calibri"/>
          <w:sz w:val="26"/>
          <w:szCs w:val="26"/>
          <w:u w:val="single"/>
        </w:rPr>
        <w:t>from the host to the home economy.</w:t>
      </w:r>
      <w:r w:rsidRPr="001C2D47">
        <w:rPr>
          <w:rFonts w:cs="Calibri"/>
          <w:szCs w:val="16"/>
        </w:rPr>
        <w:t xml:space="preserve"> It is not clear whether high- or low-skill migrants have an advantage in initiating such transfers, except for innovation adoption and diffusion, where, quite obviously, there is a strong advantage for the former.9</w:t>
      </w:r>
    </w:p>
    <w:p w:rsidR="00A12468" w:rsidRPr="001C2D47" w:rsidRDefault="00A12468" w:rsidP="00A12468">
      <w:pPr>
        <w:rPr>
          <w:szCs w:val="16"/>
        </w:rPr>
      </w:pPr>
    </w:p>
    <w:p w:rsidR="00410F31" w:rsidRPr="001C2D47" w:rsidRDefault="00410F31" w:rsidP="00410F31">
      <w:pPr>
        <w:pStyle w:val="Heading3"/>
      </w:pPr>
      <w:r w:rsidRPr="001C2D47">
        <w:t>Impact Defense – Economy</w:t>
      </w:r>
    </w:p>
    <w:p w:rsidR="00410F31" w:rsidRPr="001C2D47" w:rsidRDefault="00410F31" w:rsidP="00410F31">
      <w:pPr>
        <w:pStyle w:val="Heading4"/>
        <w:tabs>
          <w:tab w:val="left" w:pos="90"/>
        </w:tabs>
      </w:pPr>
      <w:r w:rsidRPr="001C2D47">
        <w:t>No impact—statistics prove</w:t>
      </w:r>
    </w:p>
    <w:p w:rsidR="00410F31" w:rsidRPr="001C2D47" w:rsidRDefault="00410F31" w:rsidP="00410F31">
      <w:pPr>
        <w:pStyle w:val="Small"/>
      </w:pPr>
      <w:r w:rsidRPr="001C2D47">
        <w:rPr>
          <w:rStyle w:val="Style13ptBold"/>
        </w:rPr>
        <w:t>Drezner 12</w:t>
      </w:r>
      <w:r w:rsidRPr="001C2D47">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rsidR="00410F31" w:rsidRPr="001C2D47" w:rsidRDefault="00410F31" w:rsidP="00410F31">
      <w:pPr>
        <w:pStyle w:val="Small"/>
      </w:pPr>
      <w:r w:rsidRPr="001C2D47">
        <w:rPr>
          <w:rStyle w:val="StyleUnderline"/>
        </w:rPr>
        <w:t>The final outcome addresses</w:t>
      </w:r>
      <w:r w:rsidRPr="001C2D47">
        <w:t xml:space="preserve"> a dog that hasn’t barked: </w:t>
      </w:r>
      <w:r w:rsidRPr="001C2D47">
        <w:rPr>
          <w:rStyle w:val="StyleUnderline"/>
        </w:rPr>
        <w:t>the effect of the Great Recession on cross-border conflict</w:t>
      </w:r>
      <w:r w:rsidRPr="001C2D47">
        <w:t xml:space="preserve"> and violence. During the initial stages of the crisis, multiple </w:t>
      </w:r>
      <w:r w:rsidRPr="001C2D47">
        <w:rPr>
          <w:rStyle w:val="StyleUnderline"/>
        </w:rPr>
        <w:t>analysts asserted</w:t>
      </w:r>
      <w:r w:rsidRPr="001C2D47">
        <w:t xml:space="preserve"> that </w:t>
      </w:r>
      <w:r w:rsidRPr="001C2D47">
        <w:rPr>
          <w:rStyle w:val="StyleUnderline"/>
        </w:rPr>
        <w:t>the financial crisis would lead states to increase</w:t>
      </w:r>
      <w:r w:rsidRPr="001C2D47">
        <w:t xml:space="preserve"> their </w:t>
      </w:r>
      <w:r w:rsidRPr="001C2D47">
        <w:rPr>
          <w:rStyle w:val="StyleUnderline"/>
        </w:rPr>
        <w:t>use of force</w:t>
      </w:r>
      <w:r w:rsidRPr="001C2D47">
        <w:t xml:space="preserve"> as a tool for staying in power.37 Whether through greater </w:t>
      </w:r>
      <w:r w:rsidRPr="001C2D47">
        <w:rPr>
          <w:rStyle w:val="StyleUnderline"/>
        </w:rPr>
        <w:t>internal repression, diversionary wars, arms races, or</w:t>
      </w:r>
      <w:r w:rsidRPr="001C2D47">
        <w:t xml:space="preserve"> a ratcheting up of </w:t>
      </w:r>
      <w:r w:rsidRPr="001C2D47">
        <w:rPr>
          <w:rStyle w:val="StyleUnderline"/>
        </w:rPr>
        <w:t>great power conflict</w:t>
      </w:r>
      <w:r w:rsidRPr="001C2D47">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1C2D47">
        <w:rPr>
          <w:sz w:val="12"/>
        </w:rPr>
        <w:t xml:space="preserve">¶ </w:t>
      </w:r>
      <w:proofErr w:type="gramStart"/>
      <w:r w:rsidRPr="001C2D47">
        <w:t>The</w:t>
      </w:r>
      <w:proofErr w:type="gramEnd"/>
      <w:r w:rsidRPr="001C2D47">
        <w:t xml:space="preserve"> </w:t>
      </w:r>
      <w:r w:rsidRPr="001C2D47">
        <w:rPr>
          <w:rStyle w:val="Emphasis"/>
        </w:rPr>
        <w:t>aggregate data suggests otherwise</w:t>
      </w:r>
      <w:r w:rsidRPr="001C2D47">
        <w:t>, however. The Institute for Economics and Peace has constructed a “Global Peace Index” annually since 2007. A key conclusion they draw from the 2012 report is that “</w:t>
      </w:r>
      <w:r w:rsidRPr="001C2D47">
        <w:rPr>
          <w:rStyle w:val="StyleUnderline"/>
        </w:rPr>
        <w:t>The average level of peacefulness in 2012 is</w:t>
      </w:r>
      <w:r w:rsidRPr="001C2D47">
        <w:t xml:space="preserve"> approximately </w:t>
      </w:r>
      <w:r w:rsidRPr="001C2D47">
        <w:rPr>
          <w:rStyle w:val="StyleUnderline"/>
        </w:rPr>
        <w:t>the same as</w:t>
      </w:r>
      <w:r w:rsidRPr="001C2D47">
        <w:t xml:space="preserve"> it was in </w:t>
      </w:r>
      <w:r w:rsidRPr="001C2D47">
        <w:rPr>
          <w:rStyle w:val="StyleUnderline"/>
        </w:rPr>
        <w:t>2007</w:t>
      </w:r>
      <w:r w:rsidRPr="001C2D47">
        <w:t>.”</w:t>
      </w:r>
      <w:proofErr w:type="gramStart"/>
      <w:r w:rsidRPr="001C2D47">
        <w:t xml:space="preserve">38 </w:t>
      </w:r>
      <w:r w:rsidRPr="001C2D47">
        <w:rPr>
          <w:rStyle w:val="StyleUnderline"/>
        </w:rPr>
        <w:t>Interstate violence</w:t>
      </w:r>
      <w:proofErr w:type="gramEnd"/>
      <w:r w:rsidRPr="001C2D47">
        <w:t xml:space="preserve"> in particular </w:t>
      </w:r>
      <w:r w:rsidRPr="001C2D47">
        <w:rPr>
          <w:rStyle w:val="StyleUnderline"/>
        </w:rPr>
        <w:t>has declined since the start of the financial crisis</w:t>
      </w:r>
      <w:r w:rsidRPr="001C2D47">
        <w:t xml:space="preserve"> – </w:t>
      </w:r>
      <w:r w:rsidRPr="001C2D47">
        <w:rPr>
          <w:rStyle w:val="StyleUnderline"/>
        </w:rPr>
        <w:t>as have military expenditures</w:t>
      </w:r>
      <w:r w:rsidRPr="001C2D47">
        <w:t xml:space="preserve"> in most sampled countries. Other </w:t>
      </w:r>
      <w:r w:rsidRPr="001C2D47">
        <w:rPr>
          <w:rStyle w:val="StyleUnderline"/>
        </w:rPr>
        <w:t>studies confirm</w:t>
      </w:r>
      <w:r w:rsidRPr="001C2D47">
        <w:t xml:space="preserve"> that </w:t>
      </w:r>
      <w:r w:rsidRPr="001C2D47">
        <w:rPr>
          <w:rStyle w:val="StyleUnderline"/>
        </w:rPr>
        <w:t>the Great Recession has</w:t>
      </w:r>
      <w:r w:rsidRPr="001C2D47">
        <w:t xml:space="preserve"> </w:t>
      </w:r>
      <w:r w:rsidRPr="001C2D47">
        <w:rPr>
          <w:rStyle w:val="Emphasis"/>
        </w:rPr>
        <w:t>not triggered any increase in violent conflict</w:t>
      </w:r>
      <w:r w:rsidRPr="001C2D47">
        <w:t>; the secular decline in violence that started with the end of the Cold War has not been reversed.39 Rogers Brubaker concludes, “</w:t>
      </w:r>
      <w:r w:rsidRPr="001C2D47">
        <w:rPr>
          <w:rStyle w:val="StyleUnderline"/>
        </w:rPr>
        <w:t>the crisis has not</w:t>
      </w:r>
      <w:r w:rsidRPr="001C2D47">
        <w:t xml:space="preserve"> to date </w:t>
      </w:r>
      <w:r w:rsidRPr="001C2D47">
        <w:rPr>
          <w:rStyle w:val="StyleUnderline"/>
        </w:rPr>
        <w:t>generated</w:t>
      </w:r>
      <w:r w:rsidRPr="001C2D47">
        <w:t xml:space="preserve"> the surge in </w:t>
      </w:r>
      <w:r w:rsidRPr="001C2D47">
        <w:rPr>
          <w:rStyle w:val="StyleUnderline"/>
        </w:rPr>
        <w:t>protectionist nationalism or ethnic exclusion that might have been expected</w:t>
      </w:r>
      <w:r w:rsidRPr="001C2D47">
        <w:t>.”40</w:t>
      </w:r>
      <w:r w:rsidRPr="001C2D47">
        <w:rPr>
          <w:sz w:val="12"/>
        </w:rPr>
        <w:t xml:space="preserve">¶ </w:t>
      </w:r>
      <w:proofErr w:type="gramStart"/>
      <w:r w:rsidRPr="001C2D47">
        <w:t>None</w:t>
      </w:r>
      <w:proofErr w:type="gramEnd"/>
      <w:r w:rsidRPr="001C2D47">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1C2D47">
        <w:rPr>
          <w:rStyle w:val="StyleUnderline"/>
        </w:rPr>
        <w:t>Given the severity, reach and depth of the 2008 financial crisis</w:t>
      </w:r>
      <w:r w:rsidRPr="001C2D47">
        <w:t xml:space="preserve">, </w:t>
      </w:r>
      <w:r w:rsidRPr="001C2D47">
        <w:rPr>
          <w:rStyle w:val="StyleUnderline"/>
        </w:rPr>
        <w:t>the proper comparison is with Great Depression</w:t>
      </w:r>
      <w:r w:rsidRPr="001C2D47">
        <w:t xml:space="preserve">. And </w:t>
      </w:r>
      <w:r w:rsidRPr="001C2D47">
        <w:rPr>
          <w:rStyle w:val="StyleUnderline"/>
        </w:rPr>
        <w:t>by that standard, the outcome variables look impressive</w:t>
      </w:r>
      <w:r w:rsidRPr="001C2D47">
        <w:t>. As Carmen Reinhart and Kenneth Rogoff concluded in This Time is Different: “that its macroeconomic outcome has been only the most severe global recession since World War II – and not even worse – must be regarded as fortunate.”42</w:t>
      </w:r>
    </w:p>
    <w:p w:rsidR="00410F31" w:rsidRPr="001C2D47" w:rsidRDefault="00410F31" w:rsidP="00410F31">
      <w:pPr>
        <w:pStyle w:val="Heading4"/>
        <w:tabs>
          <w:tab w:val="left" w:pos="90"/>
        </w:tabs>
      </w:pPr>
      <w:r w:rsidRPr="001C2D47">
        <w:t xml:space="preserve">It’s resilient—global economic governance worked </w:t>
      </w:r>
    </w:p>
    <w:p w:rsidR="00410F31" w:rsidRPr="001C2D47" w:rsidRDefault="00410F31" w:rsidP="00410F31">
      <w:pPr>
        <w:pStyle w:val="Small"/>
      </w:pPr>
      <w:r w:rsidRPr="001C2D47">
        <w:rPr>
          <w:rStyle w:val="Style13ptBold"/>
        </w:rPr>
        <w:t>Drezner 12</w:t>
      </w:r>
      <w:r w:rsidRPr="001C2D47">
        <w:t xml:space="preserve"> – Daniel is a professor in the Fletcher School of Law and Diplomacy at Tufts. (“The Irony of Global Economic Governance: The System Worked”, October 2012, http://www.globaleconomicgovernance.org/wp-content/uploads/IR-Colloquium-MT12-Week-5_The-Irony-of-Global-Economic-Governance.pdf)</w:t>
      </w:r>
    </w:p>
    <w:p w:rsidR="00410F31" w:rsidRPr="001C2D47" w:rsidRDefault="00410F31" w:rsidP="00410F31">
      <w:pPr>
        <w:pStyle w:val="Small"/>
      </w:pPr>
      <w:r w:rsidRPr="001C2D47">
        <w:rPr>
          <w:rStyle w:val="StyleUnderline"/>
        </w:rPr>
        <w:t>It is equally possible</w:t>
      </w:r>
      <w:r w:rsidRPr="001C2D47">
        <w:t xml:space="preserve">, however, </w:t>
      </w:r>
      <w:r w:rsidRPr="001C2D47">
        <w:rPr>
          <w:rStyle w:val="StyleUnderline"/>
        </w:rPr>
        <w:t>that a</w:t>
      </w:r>
      <w:r w:rsidRPr="001C2D47">
        <w:t xml:space="preserve"> </w:t>
      </w:r>
      <w:r w:rsidRPr="001C2D47">
        <w:rPr>
          <w:rStyle w:val="StyleUnderline"/>
        </w:rPr>
        <w:t>renewed crisis</w:t>
      </w:r>
      <w:r w:rsidRPr="001C2D47">
        <w:t xml:space="preserve"> </w:t>
      </w:r>
      <w:r w:rsidRPr="001C2D47">
        <w:rPr>
          <w:rStyle w:val="StyleUnderline"/>
        </w:rPr>
        <w:t>would trigger a</w:t>
      </w:r>
      <w:r w:rsidRPr="001C2D47">
        <w:t xml:space="preserve"> </w:t>
      </w:r>
      <w:r w:rsidRPr="001C2D47">
        <w:rPr>
          <w:rStyle w:val="Emphasis"/>
        </w:rPr>
        <w:t>renewed surge in policy coordination</w:t>
      </w:r>
      <w:r w:rsidRPr="001C2D47">
        <w:t xml:space="preserve">. As John Ikenberry has observed, “the </w:t>
      </w:r>
      <w:r w:rsidRPr="001C2D47">
        <w:rPr>
          <w:rStyle w:val="StyleUnderline"/>
        </w:rPr>
        <w:t>complex interdependence</w:t>
      </w:r>
      <w:r w:rsidRPr="001C2D47">
        <w:t xml:space="preserve"> that is unleashed </w:t>
      </w:r>
      <w:r w:rsidRPr="001C2D47">
        <w:rPr>
          <w:rStyle w:val="StyleUnderline"/>
        </w:rPr>
        <w:t>in an open and loosely rule-based order generates</w:t>
      </w:r>
      <w:r w:rsidRPr="001C2D47">
        <w:t xml:space="preserve"> some </w:t>
      </w:r>
      <w:r w:rsidRPr="001C2D47">
        <w:rPr>
          <w:rStyle w:val="StyleUnderline"/>
        </w:rPr>
        <w:t xml:space="preserve">expanding realms of exchange and investment that result in a growing array of </w:t>
      </w:r>
      <w:r w:rsidRPr="001C2D47">
        <w:t xml:space="preserve">firms, interest groups and other sorts of political </w:t>
      </w:r>
      <w:r w:rsidRPr="001C2D47">
        <w:rPr>
          <w:rStyle w:val="StyleUnderline"/>
        </w:rPr>
        <w:t>stakeholders who</w:t>
      </w:r>
      <w:r w:rsidRPr="001C2D47">
        <w:t xml:space="preserve"> </w:t>
      </w:r>
      <w:r w:rsidRPr="001C2D47">
        <w:rPr>
          <w:rStyle w:val="StyleUnderline"/>
        </w:rPr>
        <w:t>seek to</w:t>
      </w:r>
      <w:r w:rsidRPr="001C2D47">
        <w:t xml:space="preserve"> </w:t>
      </w:r>
      <w:r w:rsidRPr="001C2D47">
        <w:rPr>
          <w:rStyle w:val="StyleUnderline"/>
        </w:rPr>
        <w:t>preserve the stability and openness of the system.”</w:t>
      </w:r>
      <w:r w:rsidRPr="001C2D47">
        <w:t xml:space="preserve">103 </w:t>
      </w:r>
      <w:r w:rsidRPr="001C2D47">
        <w:rPr>
          <w:rStyle w:val="Emphasis"/>
        </w:rPr>
        <w:t>The post-2008 economic order has remained open</w:t>
      </w:r>
      <w:r w:rsidRPr="001C2D47">
        <w:rPr>
          <w:rStyle w:val="StyleUnderline"/>
        </w:rPr>
        <w:t>, entrenching these interests even more across the globe</w:t>
      </w:r>
      <w:r w:rsidRPr="001C2D47">
        <w:t xml:space="preserve">. Despite uncertain times, </w:t>
      </w:r>
      <w:r w:rsidRPr="001C2D47">
        <w:rPr>
          <w:rStyle w:val="StyleUnderline"/>
        </w:rPr>
        <w:t>the open economic system</w:t>
      </w:r>
      <w:r w:rsidRPr="001C2D47">
        <w:t xml:space="preserve"> that has been in operation since 1945 </w:t>
      </w:r>
      <w:r w:rsidRPr="001C2D47">
        <w:rPr>
          <w:rStyle w:val="Emphasis"/>
        </w:rPr>
        <w:t>does not appear to be closing anytime soon</w:t>
      </w:r>
      <w:r w:rsidRPr="001C2D47">
        <w:t>.</w:t>
      </w:r>
    </w:p>
    <w:p w:rsidR="00410F31" w:rsidRPr="001C2D47" w:rsidRDefault="00410F31" w:rsidP="00410F31"/>
    <w:p w:rsidR="002E6270" w:rsidRPr="001C2D47" w:rsidRDefault="002E6270" w:rsidP="002E6270">
      <w:pPr>
        <w:pStyle w:val="Heading2"/>
      </w:pPr>
      <w:r w:rsidRPr="001C2D47">
        <w:t xml:space="preserve">Philippines </w:t>
      </w:r>
    </w:p>
    <w:p w:rsidR="009F56FA" w:rsidRPr="001C2D47" w:rsidRDefault="009F56FA" w:rsidP="009F56FA">
      <w:pPr>
        <w:pStyle w:val="Heading3"/>
      </w:pPr>
      <w:r w:rsidRPr="001C2D47">
        <w:t>Philippines Economy Weak Now</w:t>
      </w:r>
    </w:p>
    <w:p w:rsidR="009F56FA" w:rsidRPr="001C2D47" w:rsidRDefault="009F56FA" w:rsidP="009F56FA"/>
    <w:p w:rsidR="009F56FA" w:rsidRPr="001C2D47" w:rsidRDefault="009F56FA" w:rsidP="009F56FA">
      <w:pPr>
        <w:pStyle w:val="Heading4"/>
      </w:pPr>
      <w:r w:rsidRPr="001C2D47">
        <w:t>Their evidence doesn’t assume future weaknesses- weak currency rises taxes and pushes up cost of living</w:t>
      </w:r>
    </w:p>
    <w:p w:rsidR="009F56FA" w:rsidRPr="001C2D47" w:rsidRDefault="009F56FA" w:rsidP="009F56FA">
      <w:pPr>
        <w:rPr>
          <w:rStyle w:val="Style13ptBold"/>
          <w:b w:val="0"/>
        </w:rPr>
      </w:pPr>
      <w:r w:rsidRPr="001C2D47">
        <w:rPr>
          <w:rStyle w:val="Style13ptBold"/>
        </w:rPr>
        <w:t xml:space="preserve">Heydarian 6/30 </w:t>
      </w:r>
      <w:r w:rsidRPr="001C2D47">
        <w:rPr>
          <w:rStyle w:val="Style13ptBold"/>
          <w:b w:val="0"/>
        </w:rPr>
        <w:t xml:space="preserve">(Richard Heydarian, specialist in Asian geopolitical/economic affairs and author of Asia's New Battlefield: The USA, China, and the Struggle for the Western Pacificand The Rise of Duterte: A Populist Revolt against Elite Democracy, “Philippine Economy Strong, But Signs Of Vulnerabilities Emerging”, 6/30/18, Date Accessed: 7/1/18, </w:t>
      </w:r>
      <w:hyperlink r:id="rId195" w:anchor="4131204a77e6" w:history="1">
        <w:r w:rsidRPr="001C2D47">
          <w:rPr>
            <w:rStyle w:val="Hyperlink"/>
          </w:rPr>
          <w:t>https://www.forbes.com/sites/richardheydarian/2018/06/30/philippine-economy-strong-but-signs-of-vulnerabilities-emerging/#4131204a77e6</w:t>
        </w:r>
      </w:hyperlink>
      <w:r w:rsidRPr="001C2D47">
        <w:rPr>
          <w:rStyle w:val="Style13ptBold"/>
          <w:b w:val="0"/>
        </w:rPr>
        <w:t xml:space="preserve"> )//rsb</w:t>
      </w:r>
    </w:p>
    <w:p w:rsidR="009F56FA" w:rsidRPr="001C2D47" w:rsidRDefault="009F56FA" w:rsidP="009F56FA">
      <w:pPr>
        <w:rPr>
          <w:u w:val="single"/>
        </w:rPr>
      </w:pPr>
      <w:r w:rsidRPr="001C2D47">
        <w:rPr>
          <w:rStyle w:val="Emphasis"/>
        </w:rPr>
        <w:t>Over the past decade, the Philippines had finally managed to shake off its moniker as the "sick man of Asia" and gradually emerged as one of the unexpected economic bright spots in the region.</w:t>
      </w:r>
      <w:r w:rsidRPr="001C2D47">
        <w:t xml:space="preserve"> </w:t>
      </w:r>
      <w:r w:rsidRPr="001C2D47">
        <w:rPr>
          <w:u w:val="single"/>
        </w:rPr>
        <w:t>In 2017, the country's</w:t>
      </w:r>
      <w:r w:rsidRPr="001C2D47">
        <w:t xml:space="preserve"> Gross Domestic Product (</w:t>
      </w:r>
      <w:r w:rsidRPr="001C2D47">
        <w:rPr>
          <w:u w:val="single"/>
        </w:rPr>
        <w:t>GDP</w:t>
      </w:r>
      <w:r w:rsidRPr="001C2D47">
        <w:t xml:space="preserve">) </w:t>
      </w:r>
      <w:r w:rsidRPr="001C2D47">
        <w:rPr>
          <w:u w:val="single"/>
        </w:rPr>
        <w:t>grew by 6.7%, the fastest in Southeast Asia.</w:t>
      </w:r>
    </w:p>
    <w:p w:rsidR="009F56FA" w:rsidRPr="001C2D47" w:rsidRDefault="009F56FA" w:rsidP="009F56FA">
      <w:r w:rsidRPr="001C2D47">
        <w:rPr>
          <w:rStyle w:val="Emphasis"/>
        </w:rPr>
        <w:t>But two years into Rodrigo Duterte’s presidency, and the Philippine economy is once again evincing signs of vulnerabilities</w:t>
      </w:r>
      <w:r w:rsidRPr="001C2D47">
        <w:t>, thanks to concerns over weakening rule of law, erratic policies and the effect of new tax measures implemented this year.</w:t>
      </w:r>
    </w:p>
    <w:p w:rsidR="009F56FA" w:rsidRPr="001C2D47" w:rsidRDefault="009F56FA" w:rsidP="009F56FA">
      <w:r w:rsidRPr="001C2D47">
        <w:rPr>
          <w:rStyle w:val="Emphasis"/>
        </w:rPr>
        <w:t>The upshot is an inflationary upsurge, a tumbling currency</w:t>
      </w:r>
      <w:r w:rsidRPr="001C2D47">
        <w:t xml:space="preserve"> (weakest in nearly 12 years against the dollar</w:t>
      </w:r>
      <w:r w:rsidRPr="001C2D47">
        <w:rPr>
          <w:rStyle w:val="Emphasis"/>
        </w:rPr>
        <w:t xml:space="preserve">), widening current account deficit </w:t>
      </w:r>
      <w:r w:rsidRPr="001C2D47">
        <w:t>($2.5 billion, highest in 18 years</w:t>
      </w:r>
      <w:r w:rsidRPr="001C2D47">
        <w:rPr>
          <w:rStyle w:val="Emphasis"/>
        </w:rPr>
        <w:t>), and a dramatic decline in new foreign investment pledges</w:t>
      </w:r>
      <w:r w:rsidRPr="001C2D47">
        <w:t xml:space="preserve"> (down by 51.8% in 2017).</w:t>
      </w:r>
    </w:p>
    <w:p w:rsidR="009F56FA" w:rsidRPr="001C2D47" w:rsidRDefault="009F56FA" w:rsidP="009F56FA">
      <w:pPr>
        <w:rPr>
          <w:u w:val="single"/>
        </w:rPr>
      </w:pPr>
      <w:r w:rsidRPr="001C2D47">
        <w:rPr>
          <w:u w:val="single"/>
        </w:rPr>
        <w:t>To restore market confidence, Duterte will have to demonstrate greater policy predictability, end extrajudicial killings and strengthen the rule of law, and allow the country's technocrats to run the economy.</w:t>
      </w:r>
    </w:p>
    <w:p w:rsidR="009F56FA" w:rsidRPr="001C2D47" w:rsidRDefault="009F56FA" w:rsidP="009F56FA">
      <w:r w:rsidRPr="001C2D47">
        <w:rPr>
          <w:u w:val="single"/>
        </w:rPr>
        <w:t xml:space="preserve">Shortly before Duterte became the president, many in the business community warmed to the prospect of his leadership. </w:t>
      </w:r>
      <w:r w:rsidRPr="001C2D47">
        <w:t>As the Mayor of Davao, he implemented economic reforms and oversaw a reduction in bureaucratic red tape, making the city among the easiest places in the country to open and run a business. In short, many saw him, despite his authoritarian streak and populist rhetoric, as a maverick politician, who was capable of shaking up the Philippine economy, which had long been hobbled by oligopolies and weak infrastructure.</w:t>
      </w:r>
    </w:p>
    <w:p w:rsidR="009F56FA" w:rsidRPr="001C2D47" w:rsidRDefault="009F56FA" w:rsidP="009F56FA">
      <w:pPr>
        <w:rPr>
          <w:u w:val="single"/>
        </w:rPr>
      </w:pPr>
      <w:r w:rsidRPr="001C2D47">
        <w:rPr>
          <w:u w:val="single"/>
        </w:rPr>
        <w:t>To be fair, Duterte has tried to address the infrastructure conundrum via his ambitious $180 billion “build, build, build” project, which is gradually reshaping the country’s physical public space. Yet, Duterte’s scorched-earth war on drugs campaign, which has reportedly led to thousands of extrajudicial killings, as well as policy unpredictability, especially his abrupt shutdown of the resort island of Boracay, has rattled investors at home and abroad.</w:t>
      </w:r>
    </w:p>
    <w:p w:rsidR="009F56FA" w:rsidRPr="001C2D47" w:rsidRDefault="009F56FA" w:rsidP="009F56FA">
      <w:r w:rsidRPr="001C2D47">
        <w:t>During Duterte’s first year in office, South Korea’s new investment pledges dropped by 93%, while that of American businessmen plunged by 70%. The first half of 2017, six months into Duterte’s drug war, saw a 90% drop in new investment pledges. In the first quarter of this year, new investment pledges dropped by 40% on a year-on year.</w:t>
      </w:r>
    </w:p>
    <w:p w:rsidR="009F56FA" w:rsidRPr="001C2D47" w:rsidRDefault="009F56FA" w:rsidP="009F56FA">
      <w:r w:rsidRPr="001C2D47">
        <w:t>"To be frank with you, to date…the Philippines is not a safe country,” Korean Chamber of Commerce of the Philippines (KCCP) president Ho Ik Lee said earlier this year.</w:t>
      </w:r>
    </w:p>
    <w:p w:rsidR="009F56FA" w:rsidRPr="001C2D47" w:rsidRDefault="009F56FA" w:rsidP="009F56FA">
      <w:r w:rsidRPr="001C2D47">
        <w:t>The newly implemented TRAIN Law, which is aimed at raising funds for Duterte’s infrastructure projects, has exacerbated inflation, hurt ordinary citizens, and further rattled investors, who are facing increased taxes.</w:t>
      </w:r>
    </w:p>
    <w:p w:rsidR="009F56FA" w:rsidRPr="001C2D47" w:rsidRDefault="009F56FA" w:rsidP="009F56FA">
      <w:pPr>
        <w:rPr>
          <w:u w:val="single"/>
        </w:rPr>
      </w:pPr>
      <w:r w:rsidRPr="001C2D47">
        <w:rPr>
          <w:u w:val="single"/>
        </w:rPr>
        <w:t>Domestic political and regulatory jitters have undermined confidence in the Philippine peso, which has had the worst performance among all Asian currencies. A weak currency combined with rising taxes has pushed up the cost of living. To address concerns over rising inflation,</w:t>
      </w:r>
      <w:r w:rsidRPr="001C2D47">
        <w:t xml:space="preserve"> the Philippine Central Bank raised overnight borrowing rates for the second time this year</w:t>
      </w:r>
      <w:r w:rsidRPr="001C2D47">
        <w:rPr>
          <w:u w:val="single"/>
        </w:rPr>
        <w:t>, as overheating increasingly becomes a major concern.</w:t>
      </w:r>
    </w:p>
    <w:p w:rsidR="009F56FA" w:rsidRPr="001C2D47" w:rsidRDefault="009F56FA" w:rsidP="009F56FA">
      <w:r w:rsidRPr="001C2D47">
        <w:t>But the government is confident that it can achieve its year-end inflation target of 4%, while a weaker currency could help exports, boost investment in the Business Process Outsourcing sector and strengthen the purchasing power of remittance-sending overseas workers.</w:t>
      </w:r>
    </w:p>
    <w:p w:rsidR="009F56FA" w:rsidRPr="001C2D47" w:rsidRDefault="009F56FA" w:rsidP="009F56FA">
      <w:r w:rsidRPr="001C2D47">
        <w:rPr>
          <w:u w:val="single"/>
        </w:rPr>
        <w:t>To be fair, actual investment has steadily risen under Duterte</w:t>
      </w:r>
      <w:r w:rsidRPr="001C2D47">
        <w:t>, reaching a record high of $10 billion in 2017, and growing another 44% in first quarter of 2018, according to the Department of Finance.</w:t>
      </w:r>
    </w:p>
    <w:p w:rsidR="009F56FA" w:rsidRPr="001C2D47" w:rsidRDefault="009F56FA" w:rsidP="009F56FA">
      <w:pPr>
        <w:rPr>
          <w:u w:val="single"/>
        </w:rPr>
      </w:pPr>
      <w:r w:rsidRPr="001C2D47">
        <w:rPr>
          <w:u w:val="single"/>
        </w:rPr>
        <w:t>But it will take way more than short-term policy adjustment to restore frayed confidence in the Philippine economy. Duterte will have to improve law and order conditions at home, reassess its new tax policies and shun abrupt policy decisions, otherwise the Philippine economy’s strong momentum might once again peter out.</w:t>
      </w:r>
    </w:p>
    <w:p w:rsidR="009F56FA" w:rsidRPr="001C2D47" w:rsidRDefault="009F56FA" w:rsidP="009F56FA"/>
    <w:p w:rsidR="002E6270" w:rsidRPr="001C2D47" w:rsidRDefault="002E6270" w:rsidP="002E6270">
      <w:pPr>
        <w:pStyle w:val="Heading3"/>
      </w:pPr>
      <w:r w:rsidRPr="001C2D47">
        <w:t xml:space="preserve">Brain </w:t>
      </w:r>
      <w:r w:rsidR="00410F31" w:rsidRPr="001C2D47">
        <w:t xml:space="preserve">Circulation – Philippines </w:t>
      </w:r>
    </w:p>
    <w:p w:rsidR="002E6270" w:rsidRPr="001C2D47" w:rsidRDefault="002E6270" w:rsidP="002E6270">
      <w:pPr>
        <w:pStyle w:val="Heading4"/>
      </w:pPr>
      <w:r w:rsidRPr="001C2D47">
        <w:t>Brain gain outweighs brain drain- migration allows for more knowledge transfer and philanthropy</w:t>
      </w:r>
    </w:p>
    <w:p w:rsidR="002E6270" w:rsidRPr="001C2D47" w:rsidRDefault="002E6270" w:rsidP="002E6270">
      <w:pPr>
        <w:rPr>
          <w:rStyle w:val="Style13ptBold"/>
          <w:b w:val="0"/>
        </w:rPr>
      </w:pPr>
      <w:r w:rsidRPr="001C2D47">
        <w:rPr>
          <w:rStyle w:val="Style13ptBold"/>
        </w:rPr>
        <w:t xml:space="preserve">Battistella and Liao 13 </w:t>
      </w:r>
      <w:r w:rsidRPr="001C2D47">
        <w:rPr>
          <w:rStyle w:val="Style13ptBold"/>
          <w:b w:val="0"/>
        </w:rPr>
        <w:t xml:space="preserve">(Graziano Battistella and Karen Anne Sun Liao, UNICEF Philippines and SCALABRINI MIGRATION CENTER, “Youth Migration from the Philippines: Brain Drain and Brain Waste”, 2013, Date Accessed: 6/27/18, </w:t>
      </w:r>
      <w:hyperlink r:id="rId196" w:history="1">
        <w:r w:rsidRPr="001C2D47">
          <w:rPr>
            <w:rStyle w:val="Hyperlink"/>
            <w:sz w:val="20"/>
          </w:rPr>
          <w:t>http://www.mdgfund.org/sites/default/files/Youth-Migration-Philippines-Brain-Drain-Brain-Waste.pdf</w:t>
        </w:r>
      </w:hyperlink>
      <w:r w:rsidRPr="001C2D47">
        <w:rPr>
          <w:rStyle w:val="Style13ptBold"/>
          <w:b w:val="0"/>
        </w:rPr>
        <w:t xml:space="preserve"> )//rsb</w:t>
      </w:r>
    </w:p>
    <w:p w:rsidR="002E6270" w:rsidRPr="001C2D47" w:rsidRDefault="002E6270" w:rsidP="002E6270">
      <w:pPr>
        <w:rPr>
          <w:sz w:val="20"/>
        </w:rPr>
      </w:pPr>
      <w:r w:rsidRPr="001C2D47">
        <w:rPr>
          <w:sz w:val="20"/>
        </w:rPr>
        <w:t xml:space="preserve">Studies commissioned by the Asian Development Bank (ADB) covered cases of diaspora knowledge exchange and transfer in the People’s Republic of China, Afghanistan and the Philippines. In the Philippine study, Opiniano and Castro (2006) surveyed local programs that involved some form of knowledge transfer, particularly those sponsored by the government, the UNDP and professional diaspora organizations. </w:t>
      </w:r>
      <w:r w:rsidRPr="001C2D47">
        <w:rPr>
          <w:sz w:val="20"/>
          <w:u w:val="single"/>
        </w:rPr>
        <w:t>The cases of diaspora knowledge transfer in the Philippines were generally found to “demonstrate high enthusiasm and great potential, but to date, are small-scale and of limited impact”</w:t>
      </w:r>
      <w:r w:rsidRPr="001C2D47">
        <w:rPr>
          <w:sz w:val="20"/>
        </w:rPr>
        <w:t xml:space="preserve"> (Wescott and Brinkerhoff, 2006:3).</w:t>
      </w:r>
    </w:p>
    <w:p w:rsidR="002E6270" w:rsidRPr="001C2D47" w:rsidRDefault="002E6270" w:rsidP="002E6270">
      <w:pPr>
        <w:rPr>
          <w:sz w:val="20"/>
          <w:u w:val="single"/>
        </w:rPr>
      </w:pPr>
      <w:r w:rsidRPr="001C2D47">
        <w:rPr>
          <w:sz w:val="20"/>
        </w:rPr>
        <w:t xml:space="preserve">However, </w:t>
      </w:r>
      <w:r w:rsidRPr="001C2D47">
        <w:rPr>
          <w:sz w:val="20"/>
          <w:u w:val="single"/>
        </w:rPr>
        <w:t xml:space="preserve">the notion of brain drain has been challenged by the emphasis of “brain gain” on the benefits of labor migration, such as the support brought in through remittances, employment opportunities, participation in the global market as well as knowledge and technology transfer, which in turn can create employment opportunities. </w:t>
      </w:r>
      <w:r w:rsidRPr="001C2D47">
        <w:rPr>
          <w:sz w:val="20"/>
        </w:rPr>
        <w:t xml:space="preserve">As studies such as Bagasao (2003, cited in Opiniano and Castro, 2006) have indicated, </w:t>
      </w:r>
      <w:r w:rsidRPr="001C2D47">
        <w:rPr>
          <w:sz w:val="20"/>
          <w:u w:val="single"/>
        </w:rPr>
        <w:t>migration has a development potential that should be given consideration alongside observations concerning the adverse or detrimental consequences.</w:t>
      </w:r>
    </w:p>
    <w:p w:rsidR="002E6270" w:rsidRPr="001C2D47" w:rsidRDefault="002E6270" w:rsidP="002E6270">
      <w:pPr>
        <w:rPr>
          <w:sz w:val="20"/>
        </w:rPr>
      </w:pPr>
      <w:r w:rsidRPr="001C2D47">
        <w:rPr>
          <w:sz w:val="20"/>
          <w:u w:val="single"/>
        </w:rPr>
        <w:t xml:space="preserve">Some migrants engage in some form of knowledge transfer when they temporarily return to the Philippines or while maintaining transnational ties </w:t>
      </w:r>
      <w:r w:rsidRPr="001C2D47">
        <w:rPr>
          <w:sz w:val="20"/>
        </w:rPr>
        <w:t>(Meyer and Brown, 1999, cited in Opiniano and Castro, 2006).</w:t>
      </w:r>
    </w:p>
    <w:p w:rsidR="002E6270" w:rsidRPr="001C2D47" w:rsidRDefault="002E6270" w:rsidP="002E6270">
      <w:pPr>
        <w:rPr>
          <w:sz w:val="20"/>
        </w:rPr>
      </w:pPr>
      <w:r w:rsidRPr="001C2D47">
        <w:rPr>
          <w:sz w:val="20"/>
          <w:u w:val="single"/>
        </w:rPr>
        <w:t>Examples of brain gain from Filipino migrants include activities involving knowledge transfer, investment and support for business ventures, and diaspora philanthropy in the form of contributions in cash, in kind or in sharing expertise</w:t>
      </w:r>
      <w:r w:rsidRPr="001C2D47">
        <w:rPr>
          <w:sz w:val="20"/>
        </w:rPr>
        <w:t xml:space="preserve"> (Opiniano and Castro, 2006).</w:t>
      </w:r>
    </w:p>
    <w:p w:rsidR="002E6270" w:rsidRPr="001C2D47" w:rsidRDefault="002E6270" w:rsidP="002E6270"/>
    <w:p w:rsidR="00410F31" w:rsidRPr="001C2D47" w:rsidRDefault="00410F31" w:rsidP="00410F31">
      <w:pPr>
        <w:pStyle w:val="Heading4"/>
      </w:pPr>
      <w:r w:rsidRPr="001C2D47">
        <w:t>Migration helps overall- remittances benefit the economy</w:t>
      </w:r>
    </w:p>
    <w:p w:rsidR="00410F31" w:rsidRPr="001C2D47" w:rsidRDefault="00410F31" w:rsidP="00410F31">
      <w:pPr>
        <w:rPr>
          <w:sz w:val="28"/>
        </w:rPr>
      </w:pPr>
      <w:r w:rsidRPr="001C2D47">
        <w:rPr>
          <w:rStyle w:val="Style13ptBold"/>
        </w:rPr>
        <w:t xml:space="preserve">Battistella and Liao 13 </w:t>
      </w:r>
      <w:r w:rsidRPr="001C2D47">
        <w:rPr>
          <w:rStyle w:val="Style13ptBold"/>
          <w:b w:val="0"/>
        </w:rPr>
        <w:t xml:space="preserve">(Graziano Battistella and Karen Anne Sun Liao, UNICEF Philippines and SCALABRINI MIGRATION CENTER, “Youth Migration from the Philippines: Brain Drain and Brain Waste”, 2013, Date Accessed: 6/27/18, </w:t>
      </w:r>
      <w:hyperlink r:id="rId197" w:history="1">
        <w:r w:rsidRPr="001C2D47">
          <w:rPr>
            <w:rStyle w:val="Hyperlink"/>
            <w:sz w:val="20"/>
          </w:rPr>
          <w:t>http://www.mdgfund.org/sites/default/files/Youth-Migration-Philippines-Brain-Drain-Brain-Waste.pdf</w:t>
        </w:r>
      </w:hyperlink>
      <w:r w:rsidRPr="001C2D47">
        <w:rPr>
          <w:rStyle w:val="Style13ptBold"/>
          <w:b w:val="0"/>
        </w:rPr>
        <w:t xml:space="preserve"> )//rsb</w:t>
      </w:r>
    </w:p>
    <w:p w:rsidR="00410F31" w:rsidRPr="001C2D47" w:rsidRDefault="00410F31" w:rsidP="00410F31">
      <w:pPr>
        <w:rPr>
          <w:u w:val="single"/>
        </w:rPr>
      </w:pPr>
      <w:r w:rsidRPr="001C2D47">
        <w:rPr>
          <w:u w:val="single"/>
        </w:rPr>
        <w:t>Government policies and programs as well as initiatives by civil society and Filipino migrant groups have attempted to establish processes that somehow facilitate the return benefits of international migration. Some of these initiatives and responses regarded as forms of “brain gain” are discussed below.</w:t>
      </w:r>
    </w:p>
    <w:p w:rsidR="00410F31" w:rsidRPr="001C2D47" w:rsidRDefault="00410F31" w:rsidP="00410F31">
      <w:r w:rsidRPr="001C2D47">
        <w:rPr>
          <w:u w:val="single"/>
        </w:rPr>
        <w:t>Remittances regularly sent home by Filipinos overseas have benefited not only households but the national economy</w:t>
      </w:r>
      <w:r w:rsidRPr="001C2D47">
        <w:t>. To reinforce remittance flows to the Philippines, the government promotes the sending of remittances through official channels, provides investment programs for overseas Filipinos and has also created a secure remittance system under the OWWA (UN DESA, 2005).</w:t>
      </w:r>
    </w:p>
    <w:p w:rsidR="00410F31" w:rsidRPr="001C2D47" w:rsidRDefault="00410F31" w:rsidP="00410F31">
      <w:r w:rsidRPr="001C2D47">
        <w:rPr>
          <w:u w:val="single"/>
        </w:rPr>
        <w:t>Government support to OFWs includes loans for Filipino returnees and scholarships for OFWs and their family members, among others. The government also promotes overseas Filipino engagement with the home country through overseas voting during elections, supporting Filipino migrant organizations and services for migrants</w:t>
      </w:r>
      <w:r w:rsidRPr="001C2D47">
        <w:t xml:space="preserve"> (e.g., counseling) (UN DESA, 2005).</w:t>
      </w:r>
    </w:p>
    <w:p w:rsidR="00410F31" w:rsidRPr="001C2D47" w:rsidRDefault="00410F31" w:rsidP="00410F31">
      <w:r w:rsidRPr="001C2D47">
        <w:t>NRCO was established for Filipino migrant returnees, to facilitate their reintegration into the Philippines, to help them find local employment and to harness their skills for development initiatives (RA 10022, Rule X – C. NRCO, Section 14). Attached to the Office of Administrator of OWWA, the NRCO has several functions, of which some notable ones are: to develop programs and projects for capacity building, livelihood, entrepreneurship, savings, investments and financial literacy for returnees and their families; to establish a database of migrant returnees for local employers and recruitment agencies; to provide a regular assessment of job opportunities for returnees; to develop and implement welfare programs; to create an online registration system for OFW returnees; and to conduct research for policy development (RA 10022, Rule X – C. NCRO, Section 15, a-i).</w:t>
      </w:r>
    </w:p>
    <w:p w:rsidR="00410F31" w:rsidRPr="001C2D47" w:rsidRDefault="00410F31" w:rsidP="00410F31"/>
    <w:p w:rsidR="002E6270" w:rsidRPr="001C2D47" w:rsidRDefault="002E6270" w:rsidP="002E6270">
      <w:pPr>
        <w:pStyle w:val="Heading3"/>
      </w:pPr>
      <w:r w:rsidRPr="001C2D47">
        <w:t>Philippines Economy Resilient</w:t>
      </w:r>
    </w:p>
    <w:p w:rsidR="002E6270" w:rsidRPr="001C2D47" w:rsidRDefault="002E6270" w:rsidP="002E6270"/>
    <w:p w:rsidR="002E6270" w:rsidRPr="001C2D47" w:rsidRDefault="002E6270" w:rsidP="002E6270">
      <w:pPr>
        <w:pStyle w:val="Heading4"/>
      </w:pPr>
      <w:r w:rsidRPr="001C2D47">
        <w:t>Philippines economy empirically resilient- multitude of studies show- even if it does decline, brain drain isn’t a risk</w:t>
      </w:r>
    </w:p>
    <w:p w:rsidR="002E6270" w:rsidRPr="001C2D47" w:rsidRDefault="002E6270" w:rsidP="002E6270">
      <w:pPr>
        <w:rPr>
          <w:rStyle w:val="Style13ptBold"/>
          <w:b w:val="0"/>
        </w:rPr>
      </w:pPr>
      <w:r w:rsidRPr="001C2D47">
        <w:rPr>
          <w:rStyle w:val="Style13ptBold"/>
        </w:rPr>
        <w:t xml:space="preserve">World Bank 5/4 </w:t>
      </w:r>
      <w:r w:rsidRPr="001C2D47">
        <w:rPr>
          <w:rStyle w:val="Style13ptBold"/>
          <w:b w:val="0"/>
        </w:rPr>
        <w:t xml:space="preserve">(The World Bank, “Philippines Economic Update April 2017”, 5/4/18, Date Accessed: 6/30/18, </w:t>
      </w:r>
      <w:hyperlink r:id="rId198" w:history="1">
        <w:r w:rsidRPr="001C2D47">
          <w:rPr>
            <w:rStyle w:val="Hyperlink"/>
          </w:rPr>
          <w:t>http://www.worldbank.org/en/news/feature/2017/05/04/philippines-economic-update-april-2017</w:t>
        </w:r>
      </w:hyperlink>
      <w:r w:rsidRPr="001C2D47">
        <w:rPr>
          <w:rStyle w:val="Style13ptBold"/>
          <w:b w:val="0"/>
        </w:rPr>
        <w:t xml:space="preserve"> )//rsb</w:t>
      </w:r>
    </w:p>
    <w:p w:rsidR="002E6270" w:rsidRPr="001C2D47" w:rsidRDefault="002E6270" w:rsidP="002E6270">
      <w:pPr>
        <w:rPr>
          <w:u w:val="single"/>
        </w:rPr>
      </w:pPr>
      <w:r w:rsidRPr="001C2D47">
        <w:rPr>
          <w:rStyle w:val="Emphasis"/>
        </w:rPr>
        <w:t>The Philippine economy remained resilient to global headwinds in 2016.</w:t>
      </w:r>
      <w:r w:rsidRPr="001C2D47">
        <w:t xml:space="preserve"> While a slower-than-expected global recovery weakened net exports, surging domestic demand pushed the annual GDP growth rate to 6.8 percent, </w:t>
      </w:r>
      <w:proofErr w:type="gramStart"/>
      <w:r w:rsidRPr="001C2D47">
        <w:t>year-on-year</w:t>
      </w:r>
      <w:proofErr w:type="gramEnd"/>
      <w:r w:rsidRPr="001C2D47">
        <w:t xml:space="preserve">. Investment drove economy-wide growth for the first time since 2013, as the government’s expansionary fiscal-policy stance helped capital formation to expand by 20.8 percent year-on-year led by the construction sector. Consumption growth remained strong as accommodative monetary policies kept interest rates low, supporting a double-digit expansion in consumer lending. Meanwhile, </w:t>
      </w:r>
      <w:r w:rsidRPr="001C2D47">
        <w:rPr>
          <w:u w:val="single"/>
        </w:rPr>
        <w:t>low inflation boosted households’ purchasing power, while a steady increase in remittance inflows accelerated the growth of household consumption.</w:t>
      </w:r>
    </w:p>
    <w:p w:rsidR="002E6270" w:rsidRPr="001C2D47" w:rsidRDefault="002E6270" w:rsidP="002E6270">
      <w:r w:rsidRPr="001C2D47">
        <w:rPr>
          <w:u w:val="single"/>
        </w:rPr>
        <w:t xml:space="preserve">The rapidly growing domestic economy has yielded substantial gains in employment and poverty reduction. This means growth became more inclusive. </w:t>
      </w:r>
      <w:r w:rsidRPr="001C2D47">
        <w:t>Unemployment fell to a historic low of 4.7 percent in 2016, as 1.4 million net jobs were created. However, the country’s 18 percent underemployment level has remained broadly unchanged over the last ten years, reflecting the prevalence of informality and related job-quality concerns. The poverty incidence among Filipinos dropped to 21.6 percent in 2015 from 25.2 percent in 2012. This presents 1.8 million Filipinos lifted out of poverty within three years. Higher employment, low inflation and improved incomes contributed to the decline in the number of poor.</w:t>
      </w:r>
    </w:p>
    <w:p w:rsidR="002E6270" w:rsidRPr="001C2D47" w:rsidRDefault="002E6270" w:rsidP="002E6270">
      <w:pPr>
        <w:rPr>
          <w:u w:val="single"/>
        </w:rPr>
      </w:pPr>
      <w:r w:rsidRPr="001C2D47">
        <w:rPr>
          <w:rStyle w:val="Emphasis"/>
        </w:rPr>
        <w:t xml:space="preserve">The Philippines’ growth outlook remains positive. </w:t>
      </w:r>
      <w:proofErr w:type="gramStart"/>
      <w:r w:rsidRPr="001C2D47">
        <w:rPr>
          <w:u w:val="single"/>
        </w:rPr>
        <w:t>The World Bank projects that real GDP will grow at a rate of 6.9 percent in 2017 and 2018.</w:t>
      </w:r>
      <w:proofErr w:type="gramEnd"/>
      <w:r w:rsidRPr="001C2D47">
        <w:rPr>
          <w:u w:val="single"/>
        </w:rPr>
        <w:t xml:space="preserve"> </w:t>
      </w:r>
      <w:r w:rsidRPr="001C2D47">
        <w:t xml:space="preserve">Supported by sound domestic macroeconomic fundamentals and an accelerating recovery among other emerging markets and developing economies, the Philippines is expected to remain one of East Asia’s top growth performers. </w:t>
      </w:r>
      <w:r w:rsidRPr="001C2D47">
        <w:rPr>
          <w:u w:val="single"/>
        </w:rPr>
        <w:t>The government’s commitment to further increasing public infrastructure investment is expected to sustain the country’s growth momentum through 2018 and reinforce business and consumer confidence. Strong and inclusive economic growth is projected to further increase household consumption and speed the pace of poverty reduction.</w:t>
      </w:r>
    </w:p>
    <w:p w:rsidR="002E6270" w:rsidRPr="001C2D47" w:rsidRDefault="002E6270" w:rsidP="002E6270">
      <w:pPr>
        <w:rPr>
          <w:u w:val="single"/>
        </w:rPr>
      </w:pPr>
      <w:r w:rsidRPr="001C2D47">
        <w:rPr>
          <w:u w:val="single"/>
        </w:rPr>
        <w:t>The country’s growth prospects are subject to several important downside risks. On the external front, rising global interest rates could weaken the peso, adversely affecting capital flows to the Philippines and driving up domestic inflation.</w:t>
      </w:r>
      <w:r w:rsidRPr="001C2D47">
        <w:t xml:space="preserve"> Commodity prices, specifically global crude oil prices, are projected to rise in 2017, which could also increase inflationary pressures. On the domestic front, strong macroeconomic fundamentals have opened some fiscal space for the government to implement its public investment and social spending agenda, but the success and timeliness of the administration’s planned tax reforms will be vital to preserve fiscal sustainability. Moreover, </w:t>
      </w:r>
      <w:r w:rsidRPr="001C2D47">
        <w:rPr>
          <w:u w:val="single"/>
        </w:rPr>
        <w:t>planning and implementation bottlenecks could diminish the government’s ability to implement its planned infrastructure investment program.</w:t>
      </w:r>
    </w:p>
    <w:p w:rsidR="002E6270" w:rsidRPr="001C2D47" w:rsidRDefault="002E6270" w:rsidP="002E6270">
      <w:r w:rsidRPr="001C2D47">
        <w:t xml:space="preserve">Over the medium term, </w:t>
      </w:r>
      <w:r w:rsidRPr="001C2D47">
        <w:rPr>
          <w:rStyle w:val="Emphasis"/>
        </w:rPr>
        <w:t>the Philippines can leverage several emerging trends to accelerate its growth and development</w:t>
      </w:r>
      <w:r w:rsidRPr="001C2D47">
        <w:rPr>
          <w:u w:val="single"/>
        </w:rPr>
        <w:t xml:space="preserve">, </w:t>
      </w:r>
      <w:r w:rsidRPr="001C2D47">
        <w:rPr>
          <w:rStyle w:val="Emphasis"/>
        </w:rPr>
        <w:t>including the potential of its very young and growing population and capitalizing on its growing services sector to accelerate its structural economic transformation.</w:t>
      </w:r>
      <w:r w:rsidRPr="001C2D47">
        <w:t xml:space="preserve"> Sustaining the inclusive pattern of recent growth and taking advantage of the potential of its young population offers a brief window of opportunity which will require an enduring commitment to structural reforms that facilitate, on one hand, private investment, and, on the other hand, helps young workers to develop the appropriate skills to succeed in a dynamic labor market.</w:t>
      </w:r>
    </w:p>
    <w:p w:rsidR="002E6270" w:rsidRPr="001C2D47" w:rsidRDefault="002E6270" w:rsidP="002E6270">
      <w:pPr>
        <w:pStyle w:val="Heading3"/>
      </w:pPr>
      <w:r w:rsidRPr="001C2D47">
        <w:t xml:space="preserve">ASEAN Impact Defense </w:t>
      </w:r>
    </w:p>
    <w:p w:rsidR="002E6270" w:rsidRPr="001C2D47" w:rsidRDefault="002E6270" w:rsidP="002E6270">
      <w:pPr>
        <w:pStyle w:val="Heading4"/>
      </w:pPr>
      <w:r w:rsidRPr="001C2D47">
        <w:t>ASEAN power limited- SCS proves</w:t>
      </w:r>
    </w:p>
    <w:p w:rsidR="002E6270" w:rsidRPr="001C2D47" w:rsidRDefault="002E6270" w:rsidP="002E6270">
      <w:pPr>
        <w:rPr>
          <w:rStyle w:val="Style13ptBold"/>
          <w:b w:val="0"/>
        </w:rPr>
      </w:pPr>
      <w:r w:rsidRPr="001C2D47">
        <w:rPr>
          <w:rStyle w:val="Style13ptBold"/>
        </w:rPr>
        <w:t xml:space="preserve">Mazza and Schmitt 11 </w:t>
      </w:r>
      <w:r w:rsidRPr="001C2D47">
        <w:rPr>
          <w:rStyle w:val="Style13ptBold"/>
          <w:b w:val="0"/>
        </w:rPr>
        <w:t xml:space="preserve">(Michael Mazza, Senior Research Associate at The American Enterprise Institute in Washington, and Gary Schmitt, AEI's director of advanced strategic studies, “Weakness of the ASEAN Way”, The Diplomat, 6/21/11, Date Accessed: 6/30/18, </w:t>
      </w:r>
      <w:hyperlink r:id="rId199" w:history="1">
        <w:r w:rsidRPr="001C2D47">
          <w:rPr>
            <w:rStyle w:val="Hyperlink"/>
          </w:rPr>
          <w:t>https://thediplomat.com/2011/06/weakness-of-the-asean-way/</w:t>
        </w:r>
      </w:hyperlink>
      <w:r w:rsidRPr="001C2D47">
        <w:rPr>
          <w:rStyle w:val="Style13ptBold"/>
          <w:b w:val="0"/>
        </w:rPr>
        <w:t xml:space="preserve"> )//rsb</w:t>
      </w:r>
    </w:p>
    <w:p w:rsidR="002E6270" w:rsidRPr="001C2D47" w:rsidRDefault="002E6270" w:rsidP="002E6270">
      <w:pPr>
        <w:rPr>
          <w:u w:val="single"/>
        </w:rPr>
      </w:pPr>
      <w:r w:rsidRPr="001C2D47">
        <w:rPr>
          <w:u w:val="single"/>
        </w:rPr>
        <w:t>The hope had been that the 2002 ‘Declaration on the Conduct of Parties’ agreed to between China and the member states of the Association of Southeast Asian Nations would put a lid on the disputes by committing each state to abide by the principles of the UN Law of the Sea, freedom of navigation and the peaceful resolution of disputes.</w:t>
      </w:r>
      <w:r w:rsidRPr="001C2D47">
        <w:t xml:space="preserve"> As such, </w:t>
      </w:r>
      <w:r w:rsidRPr="001C2D47">
        <w:rPr>
          <w:u w:val="single"/>
        </w:rPr>
        <w:t>the Declaration was in line with ASEAN’s larger strategy vis-a-vis China: to create a web of arrangements in the economic, cultural and security realms intended to socialize Beijing to the ASEAN way, under which disputes are settled by the precepts of non-interference and decision-making by consensus.</w:t>
      </w:r>
    </w:p>
    <w:p w:rsidR="002E6270" w:rsidRPr="001C2D47" w:rsidRDefault="002E6270" w:rsidP="002E6270">
      <w:r w:rsidRPr="001C2D47">
        <w:t xml:space="preserve">But </w:t>
      </w:r>
      <w:r w:rsidRPr="001C2D47">
        <w:rPr>
          <w:u w:val="single"/>
        </w:rPr>
        <w:t>although the ASEAN states can point to the early effectiveness of the 2002 declaration, its sustainability appears to be more and more in question. Nor is it clear that new negotiations will produce a result any more satisfying.</w:t>
      </w:r>
      <w:r w:rsidRPr="001C2D47">
        <w:t xml:space="preserve"> </w:t>
      </w:r>
    </w:p>
    <w:p w:rsidR="002E6270" w:rsidRPr="001C2D47" w:rsidRDefault="002E6270" w:rsidP="002E6270">
      <w:r w:rsidRPr="001C2D47">
        <w:t>First, China is much more powerful, both economically and militarily, than it was during the period that led to the 2002 agreement; the Sino-ASEAN balance has tipped decidedly in China’s favour. Through most of the 1990s, ASEAN’s GDP was more or less equivalent to China’s. Today, China’s economy is more than three times as large. And China’s sustained military build-up has given it power projection capabilities that only a decade ago were non-existent. The results are twofold. First, foreseeing a growing military advantage, China sees little reason to negotiate a resolution in the near-term when it will soon be able to settle disputes on its own terms. Second, Beijing has increasingly drawn several ASEAN members into its orbit, with many of the continental Southeast Asian states in particular believing their ASEAN membership is now less a priority than keeping ties with China in good order.</w:t>
      </w:r>
    </w:p>
    <w:p w:rsidR="002E6270" w:rsidRPr="001C2D47" w:rsidRDefault="002E6270" w:rsidP="002E6270">
      <w:r w:rsidRPr="001C2D47">
        <w:t>China’s growing power also discourages ASEAN’s obvious leaders, Indonesia (ASEAN’s current chair) and Singapore (Southeast Asia’s most advanced economy), from leading. Concerned that they will anger Beijing by taking a strong stand on China’s aggressive behaviour towards their ASEAN partners in the South China Sea, Jakarta and Singapore are more than content to note their non-claimant status to the territorial disputes as a reason to take a back seat on the issue.</w:t>
      </w:r>
    </w:p>
    <w:p w:rsidR="002E6270" w:rsidRPr="001C2D47" w:rsidRDefault="002E6270" w:rsidP="002E6270">
      <w:r w:rsidRPr="001C2D47">
        <w:t>China’s influence aside, the internal contradiction that has for so long characterized ASEAN – namely, vastly different political systems – may be finally taking its toll. The organization has been unable to solve some of the most pressing problems amongst its own members, let alone those involving external states. ASEAN’s failure, for example, to mediate the dispute along the Thai-Cambodian border, where shooting has broken out repeatedly over the past year, has made it clear there’s a real limit these days to the ASEAN way.”</w:t>
      </w:r>
    </w:p>
    <w:p w:rsidR="002E6270" w:rsidRPr="001C2D47" w:rsidRDefault="002E6270" w:rsidP="002E6270">
      <w:pPr>
        <w:rPr>
          <w:u w:val="single"/>
        </w:rPr>
      </w:pPr>
      <w:r w:rsidRPr="001C2D47">
        <w:rPr>
          <w:u w:val="single"/>
        </w:rPr>
        <w:t>ASEAN’s heyday was one in which its members could band together to keep outside great power interference to a minimum. But this was predicated on a declining Soviet Union, a relatively weak China and a light-handed approach to the region by the United States. This is no longer the situation. As a result, it’s not surprising that one now sees Hanoi pushing for closer ties to Washington, Singapore expanding facilities to host US naval ships, and Manila explicitly taking note of the fact that it’s a strategic treaty ally of the United States. Unable to moderate tensions in the South China Sea as a collective, individual ASEAN members will increasingly look to the United States to ensure peace and stability.</w:t>
      </w:r>
    </w:p>
    <w:p w:rsidR="002E6270" w:rsidRPr="001C2D47" w:rsidRDefault="002E6270" w:rsidP="002E6270">
      <w:r w:rsidRPr="001C2D47">
        <w:t xml:space="preserve">While all this has been the United States’ traditional role in East Asia, </w:t>
      </w:r>
      <w:r w:rsidRPr="001C2D47">
        <w:rPr>
          <w:u w:val="single"/>
        </w:rPr>
        <w:t>the ASEAN states will be left with limited alternatives should fiscal pressures in Washington lead to even a partial withdrawal of military assets from the region. And, indeed, if that does occur, the ASEAN region will more easily become the playground for a future Sino-Indian great game. Both these rising powers will see the seas and the lands between them as keys to providing strategic depth. Their ongoing contest for influence in Burma is a likely preview of what’s to come.</w:t>
      </w:r>
    </w:p>
    <w:p w:rsidR="002E6270" w:rsidRPr="001C2D47" w:rsidRDefault="002E6270" w:rsidP="002E6270">
      <w:pPr>
        <w:rPr>
          <w:u w:val="single"/>
        </w:rPr>
      </w:pPr>
      <w:r w:rsidRPr="001C2D47">
        <w:t>T</w:t>
      </w:r>
      <w:r w:rsidRPr="001C2D47">
        <w:rPr>
          <w:u w:val="single"/>
        </w:rPr>
        <w:t>here’s little question that ASEAN’s rise as a multilateral forum played an important role in helping keep the peace that has held in Southeast Asia for the past 30 years. But the changing balance of power in the surrounding region has exposed its limitations as an institution going forward. Unless ASEAN changes its ways, it will be increasingly irrelevant to both its own members and the powers knocking on its door.</w:t>
      </w:r>
    </w:p>
    <w:p w:rsidR="002E6270" w:rsidRPr="001C2D47" w:rsidRDefault="002E6270" w:rsidP="002E6270"/>
    <w:p w:rsidR="002E6270" w:rsidRPr="001C2D47" w:rsidRDefault="002E6270" w:rsidP="002E6270">
      <w:pPr>
        <w:pStyle w:val="Heading4"/>
      </w:pPr>
      <w:r w:rsidRPr="001C2D47">
        <w:t>ASEAN is and will remain weak</w:t>
      </w:r>
    </w:p>
    <w:p w:rsidR="002E6270" w:rsidRPr="001C2D47" w:rsidRDefault="002E6270" w:rsidP="002E6270">
      <w:pPr>
        <w:rPr>
          <w:rStyle w:val="Style13ptBold"/>
          <w:b w:val="0"/>
        </w:rPr>
      </w:pPr>
      <w:r w:rsidRPr="001C2D47">
        <w:rPr>
          <w:rStyle w:val="Style13ptBold"/>
        </w:rPr>
        <w:t xml:space="preserve">Kurlantzick 12 </w:t>
      </w:r>
      <w:r w:rsidRPr="001C2D47">
        <w:rPr>
          <w:rStyle w:val="Style13ptBold"/>
          <w:b w:val="0"/>
        </w:rPr>
        <w:t xml:space="preserve">(Joshua Kurlantzick, senior fellow for Southeast Asia at the Council on Foreign Relations, “Why ASEAN Will Stay Weak”, 9/4/12, Date Accessed: 6/30/18, </w:t>
      </w:r>
      <w:hyperlink r:id="rId200" w:history="1">
        <w:r w:rsidRPr="001C2D47">
          <w:rPr>
            <w:rStyle w:val="Hyperlink"/>
          </w:rPr>
          <w:t>https://www.cfr.org/blog/why-asean-will-stay-weak</w:t>
        </w:r>
      </w:hyperlink>
      <w:r w:rsidRPr="001C2D47">
        <w:rPr>
          <w:rStyle w:val="Style13ptBold"/>
          <w:b w:val="0"/>
        </w:rPr>
        <w:t xml:space="preserve"> )//rsb</w:t>
      </w:r>
    </w:p>
    <w:p w:rsidR="002E6270" w:rsidRPr="001C2D47" w:rsidRDefault="002E6270" w:rsidP="002E6270">
      <w:pPr>
        <w:rPr>
          <w:u w:val="single"/>
        </w:rPr>
      </w:pPr>
      <w:r w:rsidRPr="001C2D47">
        <w:t xml:space="preserve">In her visit to Asia this week, including her trip to Jakarta on Monday, Secretary of State Hillary Clinton has not only highlighted the renewed American focus on Southeast Asia, especially regarding the South China Sea, but also highlighted the rising importance of the Association of Southeast Asian Nations (ASEAN), by visiting the organization’s headquarters, or secretariat, in Jakarta. </w:t>
      </w:r>
      <w:r w:rsidRPr="001C2D47">
        <w:rPr>
          <w:u w:val="single"/>
        </w:rPr>
        <w:t>At a bilateral meeting with ASEAN’s secretary-general, Clinton remarked, “We [the United States] have an interest in strengthening ASEAN’s ability to address regional challenges in an effective, comprehensive way.”</w:t>
      </w:r>
    </w:p>
    <w:p w:rsidR="002E6270" w:rsidRPr="001C2D47" w:rsidRDefault="002E6270" w:rsidP="002E6270">
      <w:r w:rsidRPr="001C2D47">
        <w:t xml:space="preserve">When I speak of ASEAN, and the United States’ renewed interest, I do not necessarily mean the countries that encompass ASEAN, the ten nations in Southeast Asia. </w:t>
      </w:r>
      <w:r w:rsidRPr="001C2D47">
        <w:rPr>
          <w:u w:val="single"/>
        </w:rPr>
        <w:t>Washington has a renewed interest in the actual organization itself, and more clearly sees how ASEAN could play a larger role in managing regional integration. Compared to other regional organizations, not only in Europe but also in Africa and Latin America, ASEAN remains badly understaffed, with little ability to do its own independent research and analysis, and headed by a figure who, although sometimes capable (as in the current case), is given minimal powers and cannot compete on the global stage with leaders from the Southeast Asian nations themselves.</w:t>
      </w:r>
      <w:r w:rsidRPr="001C2D47">
        <w:t xml:space="preserve"> The current ASEAN head, former Thai foreign minister Surin Pitsuwan, does not even attract the global attention that Singapore’s finance minister does, let alone the leaders of nations like Singapore and Indonesia.</w:t>
      </w:r>
    </w:p>
    <w:p w:rsidR="002E6270" w:rsidRPr="001C2D47" w:rsidRDefault="002E6270" w:rsidP="002E6270">
      <w:r w:rsidRPr="001C2D47">
        <w:t xml:space="preserve">But Secretary </w:t>
      </w:r>
      <w:proofErr w:type="gramStart"/>
      <w:r w:rsidRPr="001C2D47">
        <w:t>Clinton,</w:t>
      </w:r>
      <w:proofErr w:type="gramEnd"/>
      <w:r w:rsidRPr="001C2D47">
        <w:t xml:space="preserve"> or other </w:t>
      </w:r>
      <w:r w:rsidRPr="001C2D47">
        <w:rPr>
          <w:u w:val="single"/>
        </w:rPr>
        <w:t>American, Japanese, or Australian officials pushing and prodding ASEAN to develop a stronger organization, is likely to have little impact</w:t>
      </w:r>
      <w:r w:rsidRPr="001C2D47">
        <w:rPr>
          <w:rStyle w:val="Emphasis"/>
        </w:rPr>
        <w:t>. The organization was designed to be relatively weak, by powerful, often autocratic leaders of the original ASEAN member states, who were highly reluctant to cede any ground to a regional organization.</w:t>
      </w:r>
      <w:r w:rsidRPr="001C2D47">
        <w:t xml:space="preserve"> Today, however, </w:t>
      </w:r>
      <w:r w:rsidRPr="001C2D47">
        <w:rPr>
          <w:rStyle w:val="Emphasis"/>
        </w:rPr>
        <w:t>many ASEAN leaders themselves are starting to realize that, for the organization to pull its weight in regional affairs, and to effectively defend members’ interests on critical issues like the South China Sea, ASEAN will require both greater unity and a more substantial Secretariat, led by a high-profile figure who can command world attention</w:t>
      </w:r>
      <w:r w:rsidRPr="001C2D47">
        <w:t xml:space="preserve"> (say, former Singapore prime minister Goh Chok Tong, or former Thai prime minister Anand Panyarachun). This more recognized secretary-general should then be given greater control of regional fiscal, security, and diplomatic affairs. The current ASEAN secretary-general, Surin, has long been known as a reformer pushing for a stronger secretariat. </w:t>
      </w:r>
      <w:r w:rsidRPr="001C2D47">
        <w:rPr>
          <w:u w:val="single"/>
        </w:rPr>
        <w:t>Following the collapse of the ASEAN meeting in Cambodia earlier this year, Surin admitted that ASEAN was failing and the organization needed to be stronger, with a stronger secretariat.</w:t>
      </w:r>
      <w:r w:rsidRPr="001C2D47">
        <w:t xml:space="preserve"> For years, his voice was a relatively lonely one, echoed only by a few academics, and not by most of the leaders from critical ASEAN members like Singapore and Indonesia.</w:t>
      </w:r>
    </w:p>
    <w:p w:rsidR="002E6270" w:rsidRPr="001C2D47" w:rsidRDefault="002E6270" w:rsidP="002E6270"/>
    <w:p w:rsidR="002E6270" w:rsidRPr="001C2D47" w:rsidRDefault="002E6270" w:rsidP="002E6270">
      <w:pPr>
        <w:rPr>
          <w:sz w:val="22"/>
        </w:rPr>
      </w:pPr>
    </w:p>
    <w:p w:rsidR="00410F31" w:rsidRPr="001C2D47" w:rsidRDefault="00410F31" w:rsidP="00410F31">
      <w:pPr>
        <w:pStyle w:val="Heading4"/>
      </w:pPr>
      <w:r w:rsidRPr="001C2D47">
        <w:t>ASEAN can’t stop China</w:t>
      </w:r>
    </w:p>
    <w:p w:rsidR="00410F31" w:rsidRPr="001C2D47" w:rsidRDefault="00410F31" w:rsidP="00410F31">
      <w:pPr>
        <w:pStyle w:val="Small"/>
      </w:pPr>
      <w:r w:rsidRPr="001C2D47">
        <w:rPr>
          <w:rStyle w:val="Style13ptBold"/>
        </w:rPr>
        <w:t xml:space="preserve">Barnes 13 </w:t>
      </w:r>
      <w:r w:rsidRPr="001C2D47">
        <w:t>[JULIAN E. BARNES, Wall Street Journal</w:t>
      </w:r>
      <w:proofErr w:type="gramStart"/>
      <w:r w:rsidRPr="001C2D47">
        <w:t>,  “</w:t>
      </w:r>
      <w:proofErr w:type="gramEnd"/>
      <w:r w:rsidRPr="001C2D47">
        <w:t xml:space="preserve">China Rejects Multilateral Intervention in South China Sea Disputes” 8/29/13 </w:t>
      </w:r>
      <w:hyperlink r:id="rId201" w:history="1">
        <w:r w:rsidRPr="001C2D47">
          <w:t>http://online.wsj.com/news/articles/SB10001424127887323324904579042742806878158]crk</w:t>
        </w:r>
      </w:hyperlink>
      <w:r w:rsidRPr="001C2D47">
        <w:t xml:space="preserve"> </w:t>
      </w:r>
    </w:p>
    <w:p w:rsidR="00410F31" w:rsidRPr="001C2D47" w:rsidRDefault="00410F31" w:rsidP="00410F31">
      <w:pPr>
        <w:pStyle w:val="Small"/>
        <w:rPr>
          <w:rStyle w:val="StyleUnderline"/>
        </w:rPr>
      </w:pPr>
      <w:r w:rsidRPr="001C2D47">
        <w:t xml:space="preserve">China's defense minister issued a blunt rebuke to Southeast Asian counterparts on Thursday, saying </w:t>
      </w:r>
      <w:r w:rsidRPr="001C2D47">
        <w:rPr>
          <w:rStyle w:val="StyleUnderline"/>
        </w:rPr>
        <w:t>Beijing rejected any multilateral approach to resolving competing territorial claims in the S</w:t>
      </w:r>
      <w:r w:rsidRPr="001C2D47">
        <w:t xml:space="preserve">outh </w:t>
      </w:r>
      <w:r w:rsidRPr="001C2D47">
        <w:rPr>
          <w:rStyle w:val="StyleUnderline"/>
        </w:rPr>
        <w:t>C</w:t>
      </w:r>
      <w:r w:rsidRPr="001C2D47">
        <w:t xml:space="preserve">hina </w:t>
      </w:r>
      <w:r w:rsidRPr="001C2D47">
        <w:rPr>
          <w:rStyle w:val="StyleUnderline"/>
        </w:rPr>
        <w:t>S</w:t>
      </w:r>
      <w:r w:rsidRPr="001C2D47">
        <w:t xml:space="preserve">ea. Defense minister Gen. Chang </w:t>
      </w:r>
      <w:r w:rsidRPr="001C2D47">
        <w:rPr>
          <w:rStyle w:val="StyleUnderline"/>
        </w:rPr>
        <w:t>Wanquan said disputes over the S</w:t>
      </w:r>
      <w:r w:rsidRPr="001C2D47">
        <w:t xml:space="preserve">outh </w:t>
      </w:r>
      <w:r w:rsidRPr="001C2D47">
        <w:rPr>
          <w:rStyle w:val="StyleUnderline"/>
        </w:rPr>
        <w:t>C</w:t>
      </w:r>
      <w:r w:rsidRPr="001C2D47">
        <w:t xml:space="preserve">hina </w:t>
      </w:r>
      <w:r w:rsidRPr="001C2D47">
        <w:rPr>
          <w:rStyle w:val="StyleUnderline"/>
        </w:rPr>
        <w:t>S</w:t>
      </w:r>
      <w:r w:rsidRPr="001C2D47">
        <w:t xml:space="preserve">ea </w:t>
      </w:r>
      <w:r w:rsidRPr="001C2D47">
        <w:rPr>
          <w:rStyle w:val="StyleUnderline"/>
        </w:rPr>
        <w:t>shouldn't harm China's relations with the A</w:t>
      </w:r>
      <w:r w:rsidRPr="001C2D47">
        <w:t xml:space="preserve">ssociation of </w:t>
      </w:r>
      <w:r w:rsidRPr="001C2D47">
        <w:rPr>
          <w:rStyle w:val="StyleUnderline"/>
        </w:rPr>
        <w:t>S</w:t>
      </w:r>
      <w:r w:rsidRPr="001C2D47">
        <w:t>outh</w:t>
      </w:r>
      <w:r w:rsidRPr="001C2D47">
        <w:rPr>
          <w:rStyle w:val="StyleUnderline"/>
        </w:rPr>
        <w:t>e</w:t>
      </w:r>
      <w:r w:rsidRPr="001C2D47">
        <w:t xml:space="preserve">ast </w:t>
      </w:r>
      <w:r w:rsidRPr="001C2D47">
        <w:rPr>
          <w:rStyle w:val="StyleUnderline"/>
        </w:rPr>
        <w:t>A</w:t>
      </w:r>
      <w:r w:rsidRPr="001C2D47">
        <w:t xml:space="preserve">sian </w:t>
      </w:r>
      <w:r w:rsidRPr="001C2D47">
        <w:rPr>
          <w:rStyle w:val="StyleUnderline"/>
        </w:rPr>
        <w:t>N</w:t>
      </w:r>
      <w:r w:rsidRPr="001C2D47">
        <w:t xml:space="preserve">ations </w:t>
      </w:r>
      <w:r w:rsidRPr="001C2D47">
        <w:rPr>
          <w:rStyle w:val="StyleUnderline"/>
        </w:rPr>
        <w:t>because the 10-member regional bloc doesn't have a direct role in the disagreements. "These disputes should be resolved by the countries directly concerned</w:t>
      </w:r>
      <w:r w:rsidRPr="001C2D47">
        <w:t>," Gen. Chang said. "</w:t>
      </w:r>
      <w:r w:rsidRPr="001C2D47">
        <w:rPr>
          <w:rStyle w:val="StyleUnderline"/>
        </w:rPr>
        <w:t>We oppose any attempt to internationalize or complicate the disputes</w:t>
      </w:r>
      <w:r w:rsidRPr="001C2D47">
        <w:t xml:space="preserve">." The South China Sea is claimed almost in its entirety by China, which has run up against competing claims by several other countries. The Chinese position isn't new but was delivered at a joint news conference after a meeting with the U.S. defense secretary and defense chiefs from Asean and other Asian nations. The remarks were read by Gen. Chang and his translator in answer to a question posed by the Chinese state news agency. </w:t>
      </w:r>
      <w:r w:rsidRPr="001C2D47">
        <w:rPr>
          <w:rStyle w:val="StyleUnderline"/>
        </w:rPr>
        <w:t>U.S. officials said the statement wasn't surprising and noted China nonetheless has agreed to negotiate with Asean over a common maritime code of conduct for the region</w:t>
      </w:r>
      <w:r w:rsidRPr="001C2D47">
        <w:t>. Still</w:t>
      </w:r>
      <w:r w:rsidRPr="001C2D47">
        <w:rPr>
          <w:rStyle w:val="StyleUnderline"/>
        </w:rPr>
        <w:t>, the remarks by Gen. Chang made plain the very different visions the U.S. and China have for Asean.</w:t>
      </w:r>
      <w:r w:rsidRPr="001C2D47">
        <w:t xml:space="preserve"> While </w:t>
      </w:r>
      <w:r w:rsidRPr="001C2D47">
        <w:rPr>
          <w:rStyle w:val="StyleUnderline"/>
        </w:rPr>
        <w:t>the U.S.</w:t>
      </w:r>
      <w:r w:rsidRPr="001C2D47">
        <w:t xml:space="preserve"> hasn't taken a position on how territorial disputes get resolved, it </w:t>
      </w:r>
      <w:r w:rsidRPr="001C2D47">
        <w:rPr>
          <w:rStyle w:val="StyleUnderline"/>
        </w:rPr>
        <w:t>has favored an Asean role in finding a common approach to settling conflicts over the South China Sea.</w:t>
      </w:r>
    </w:p>
    <w:p w:rsidR="00FB7782" w:rsidRPr="001C2D47" w:rsidRDefault="00FB7782" w:rsidP="00FB7782">
      <w:pPr>
        <w:pStyle w:val="Heading2"/>
      </w:pPr>
      <w:r w:rsidRPr="001C2D47">
        <w:t>Brain Tax</w:t>
      </w:r>
    </w:p>
    <w:p w:rsidR="00804A9B" w:rsidRPr="001C2D47" w:rsidRDefault="00BA5400" w:rsidP="00804A9B">
      <w:pPr>
        <w:pStyle w:val="Heading3"/>
      </w:pPr>
      <w:r w:rsidRPr="001C2D47">
        <w:t xml:space="preserve">No Solvency </w:t>
      </w:r>
    </w:p>
    <w:p w:rsidR="00BF5AA5" w:rsidRPr="001C2D47" w:rsidRDefault="00BF5AA5" w:rsidP="00A607F1">
      <w:pPr>
        <w:pStyle w:val="Heading4"/>
      </w:pPr>
      <w:r w:rsidRPr="001C2D47">
        <w:t xml:space="preserve">ICL financing doesn’t solve brain drain – it’s </w:t>
      </w:r>
      <w:r w:rsidRPr="001C2D47">
        <w:rPr>
          <w:u w:val="single"/>
        </w:rPr>
        <w:t>uncertain</w:t>
      </w:r>
      <w:r w:rsidRPr="001C2D47">
        <w:t xml:space="preserve"> and </w:t>
      </w:r>
      <w:r w:rsidRPr="001C2D47">
        <w:rPr>
          <w:u w:val="single"/>
        </w:rPr>
        <w:t>too risky</w:t>
      </w:r>
    </w:p>
    <w:p w:rsidR="00BF5AA5" w:rsidRPr="001C2D47" w:rsidRDefault="00BF5AA5" w:rsidP="00A607F1">
      <w:pPr>
        <w:rPr>
          <w:rStyle w:val="Style13ptBold"/>
        </w:rPr>
      </w:pPr>
      <w:r w:rsidRPr="001C2D47">
        <w:rPr>
          <w:rStyle w:val="Style13ptBold"/>
        </w:rPr>
        <w:t>Chapman et al ‘14</w:t>
      </w:r>
    </w:p>
    <w:p w:rsidR="00BF5AA5" w:rsidRPr="001C2D47" w:rsidRDefault="00BF5AA5" w:rsidP="00A607F1">
      <w:r w:rsidRPr="001C2D47">
        <w:t xml:space="preserve">[Bruce – Prof Public Policy Australian National University. And Timothy Higgins, Prof Economics Australian National University. </w:t>
      </w:r>
      <w:proofErr w:type="gramStart"/>
      <w:r w:rsidRPr="001C2D47">
        <w:t>And Joseph Stiglitz – Prof Economics Columbia.</w:t>
      </w:r>
      <w:proofErr w:type="gramEnd"/>
      <w:r w:rsidRPr="001C2D47">
        <w:t xml:space="preserve">  Et al. “Introduction and Summary” in </w:t>
      </w:r>
      <w:r w:rsidRPr="001C2D47">
        <w:rPr>
          <w:i/>
        </w:rPr>
        <w:t>Income Contingent Loans: Theory, Practice and Prospects</w:t>
      </w:r>
      <w:r w:rsidRPr="001C2D47">
        <w:t xml:space="preserve">. </w:t>
      </w:r>
      <w:proofErr w:type="gramStart"/>
      <w:r w:rsidRPr="001C2D47">
        <w:t>2014. Available as an EBook via the University of Michigan Libraries.]</w:t>
      </w:r>
      <w:proofErr w:type="gramEnd"/>
      <w:r w:rsidRPr="001C2D47">
        <w:t xml:space="preserve"> </w:t>
      </w:r>
    </w:p>
    <w:p w:rsidR="00BF5AA5" w:rsidRPr="001C2D47" w:rsidRDefault="00BF5AA5" w:rsidP="00A607F1">
      <w:r w:rsidRPr="001C2D47">
        <w:t xml:space="preserve">However, </w:t>
      </w:r>
      <w:r w:rsidRPr="001C2D47">
        <w:rPr>
          <w:rStyle w:val="StyleUnderline"/>
        </w:rPr>
        <w:t>there are major problems with this arrangement</w:t>
      </w:r>
      <w:r w:rsidRPr="001C2D47">
        <w:t xml:space="preserve">, </w:t>
      </w:r>
      <w:r w:rsidRPr="001C2D47">
        <w:rPr>
          <w:rStyle w:val="StyleUnderline"/>
        </w:rPr>
        <w:t>traceable</w:t>
      </w:r>
      <w:r w:rsidRPr="001C2D47">
        <w:t xml:space="preserve"> in most instances </w:t>
      </w:r>
      <w:r w:rsidRPr="001C2D47">
        <w:rPr>
          <w:rStyle w:val="StyleUnderline"/>
        </w:rPr>
        <w:t>to</w:t>
      </w:r>
      <w:r w:rsidRPr="001C2D47">
        <w:t xml:space="preserve"> </w:t>
      </w:r>
      <w:r w:rsidRPr="001C2D47">
        <w:rPr>
          <w:rStyle w:val="Emphasis"/>
        </w:rPr>
        <w:t>the potent presence of risk and uncertainty</w:t>
      </w:r>
      <w:r w:rsidRPr="001C2D47">
        <w:t xml:space="preserve">. The essential point is that </w:t>
      </w:r>
      <w:r w:rsidRPr="001C2D47">
        <w:rPr>
          <w:rStyle w:val="StyleUnderline"/>
        </w:rPr>
        <w:t>educational investments are risky, because</w:t>
      </w:r>
      <w:r w:rsidRPr="001C2D47">
        <w:t xml:space="preserve">: </w:t>
      </w:r>
      <w:proofErr w:type="gramStart"/>
      <w:r w:rsidRPr="001C2D47">
        <w:t>6  (</w:t>
      </w:r>
      <w:proofErr w:type="gramEnd"/>
      <w:r w:rsidRPr="001C2D47">
        <w:t xml:space="preserve">i)  </w:t>
      </w:r>
      <w:r w:rsidRPr="001C2D47">
        <w:rPr>
          <w:rStyle w:val="StyleUnderline"/>
        </w:rPr>
        <w:t>Enrolling students do not know fully  their capacities for</w:t>
      </w:r>
      <w:r w:rsidRPr="001C2D47">
        <w:t xml:space="preserve"> (and perhaps even true interest in) </w:t>
      </w:r>
      <w:r w:rsidRPr="001C2D47">
        <w:rPr>
          <w:rStyle w:val="StyleUnderline"/>
        </w:rPr>
        <w:t xml:space="preserve">the higher education discipline of their choice. This means in an extreme they </w:t>
      </w:r>
      <w:r w:rsidRPr="001C2D47">
        <w:rPr>
          <w:rStyle w:val="Emphasis"/>
        </w:rPr>
        <w:t>cannot be sure that they will graduate with</w:t>
      </w:r>
      <w:r w:rsidRPr="001C2D47">
        <w:t xml:space="preserve">, in Australia for example, </w:t>
      </w:r>
      <w:r w:rsidRPr="001C2D47">
        <w:rPr>
          <w:rStyle w:val="Emphasis"/>
        </w:rPr>
        <w:t>around 25 per cent of students ending up without a qualification.</w:t>
      </w:r>
      <w:r w:rsidR="00DF3982" w:rsidRPr="001C2D47">
        <w:rPr>
          <w:rStyle w:val="Emphasis"/>
        </w:rPr>
        <w:t xml:space="preserve"> </w:t>
      </w:r>
      <w:r w:rsidRPr="001C2D47">
        <w:t xml:space="preserve">Even given that university completion is expected, </w:t>
      </w:r>
      <w:r w:rsidRPr="001C2D47">
        <w:rPr>
          <w:rStyle w:val="StyleUnderline"/>
        </w:rPr>
        <w:t>students will not be aware of their likely relative success in the area of study. This will depend not just on their own abilities, but also on the skills of others competing for jobs in the area</w:t>
      </w:r>
      <w:r w:rsidRPr="001C2D47">
        <w:t>. (iii)</w:t>
      </w:r>
      <w:r w:rsidR="00DF3982" w:rsidRPr="001C2D47">
        <w:t xml:space="preserve"> </w:t>
      </w:r>
      <w:r w:rsidRPr="001C2D47">
        <w:t>(</w:t>
      </w:r>
      <w:proofErr w:type="gramStart"/>
      <w:r w:rsidRPr="001C2D47">
        <w:t>iv</w:t>
      </w:r>
      <w:proofErr w:type="gramEnd"/>
      <w:r w:rsidRPr="001C2D47">
        <w:t>)</w:t>
      </w:r>
      <w:r w:rsidR="00DF3982" w:rsidRPr="001C2D47">
        <w:t xml:space="preserve"> </w:t>
      </w:r>
      <w:r w:rsidRPr="001C2D47">
        <w:rPr>
          <w:rStyle w:val="Emphasis"/>
        </w:rPr>
        <w:t>There is uncertainty concerning the future value of the investment</w:t>
      </w:r>
      <w:r w:rsidRPr="001C2D47">
        <w:t xml:space="preserve">. For example, the labor market – including </w:t>
      </w:r>
      <w:r w:rsidRPr="001C2D47">
        <w:rPr>
          <w:rStyle w:val="StyleUnderline"/>
        </w:rPr>
        <w:t>the labor market for graduates in specific skill areas – is undergoing constant change</w:t>
      </w:r>
      <w:r w:rsidRPr="001C2D47">
        <w:t xml:space="preserve">. </w:t>
      </w:r>
      <w:r w:rsidRPr="001C2D47">
        <w:rPr>
          <w:rStyle w:val="Emphasis"/>
        </w:rPr>
        <w:t>What looked like a good investment at the time it began might turn out to be a poor choice</w:t>
      </w:r>
      <w:r w:rsidRPr="001C2D47">
        <w:t xml:space="preserve"> when</w:t>
      </w:r>
      <w:r w:rsidR="00DF3982" w:rsidRPr="001C2D47">
        <w:t xml:space="preserve"> </w:t>
      </w:r>
      <w:r w:rsidRPr="001C2D47">
        <w:t xml:space="preserve">the process is finished. Many </w:t>
      </w:r>
      <w:r w:rsidRPr="001C2D47">
        <w:rPr>
          <w:rStyle w:val="StyleUnderline"/>
        </w:rPr>
        <w:t>prospective students</w:t>
      </w:r>
      <w:r w:rsidRPr="001C2D47">
        <w:t xml:space="preserve">, partic ularly </w:t>
      </w:r>
      <w:r w:rsidRPr="001C2D47">
        <w:rPr>
          <w:rStyle w:val="StyleUnderline"/>
        </w:rPr>
        <w:t>those</w:t>
      </w:r>
      <w:r w:rsidRPr="001C2D47">
        <w:t xml:space="preserve"> from </w:t>
      </w:r>
      <w:r w:rsidRPr="001C2D47">
        <w:rPr>
          <w:rStyle w:val="StyleUnderline"/>
        </w:rPr>
        <w:t>disadvantaged backgrounds</w:t>
      </w:r>
      <w:r w:rsidRPr="001C2D47">
        <w:t xml:space="preserve">, </w:t>
      </w:r>
      <w:r w:rsidRPr="001C2D47">
        <w:rPr>
          <w:rStyle w:val="Emphasis"/>
        </w:rPr>
        <w:t>may not have much information concerning graduate incomes,</w:t>
      </w:r>
      <w:r w:rsidRPr="001C2D47">
        <w:t xml:space="preserve"> due in part to a lack of contact with graduates. </w:t>
      </w:r>
      <w:r w:rsidRPr="001C2D47">
        <w:rPr>
          <w:rStyle w:val="StyleUnderline"/>
        </w:rPr>
        <w:t>These uncertainties are associated with important risks for both borrowers and lenders</w:t>
      </w:r>
      <w:r w:rsidRPr="001C2D47">
        <w:t xml:space="preserve">. The important point is that </w:t>
      </w:r>
      <w:r w:rsidRPr="001C2D47">
        <w:rPr>
          <w:rStyle w:val="Emphasis"/>
        </w:rPr>
        <w:t xml:space="preserve">if the future incomes of students turn out to be lower than expected, the individual is unable to sell part of the investment to re-finance a different </w:t>
      </w:r>
      <w:proofErr w:type="gramStart"/>
      <w:r w:rsidRPr="001C2D47">
        <w:rPr>
          <w:rStyle w:val="Emphasis"/>
        </w:rPr>
        <w:t>ed</w:t>
      </w:r>
      <w:proofErr w:type="gramEnd"/>
      <w:r w:rsidRPr="001C2D47">
        <w:rPr>
          <w:rStyle w:val="Emphasis"/>
        </w:rPr>
        <w:t xml:space="preserve"> ucational path.</w:t>
      </w:r>
      <w:r w:rsidRPr="001C2D47">
        <w:t xml:space="preserve"> </w:t>
      </w:r>
      <w:r w:rsidRPr="001C2D47">
        <w:rPr>
          <w:rStyle w:val="StyleUnderline"/>
        </w:rPr>
        <w:t>For a prospective lender</w:t>
      </w:r>
      <w:r w:rsidRPr="001C2D47">
        <w:t xml:space="preserve">, a bank, </w:t>
      </w:r>
      <w:r w:rsidRPr="001C2D47">
        <w:rPr>
          <w:rStyle w:val="StyleUnderline"/>
        </w:rPr>
        <w:t>the risk is compounded by the reality that in the event of a student borrower defaulting on the loan obligation</w:t>
      </w:r>
      <w:proofErr w:type="gramStart"/>
      <w:r w:rsidRPr="001C2D47">
        <w:t xml:space="preserve">,  </w:t>
      </w:r>
      <w:r w:rsidRPr="001C2D47">
        <w:rPr>
          <w:rStyle w:val="Emphasis"/>
        </w:rPr>
        <w:t>there</w:t>
      </w:r>
      <w:proofErr w:type="gramEnd"/>
      <w:r w:rsidRPr="001C2D47">
        <w:rPr>
          <w:rStyle w:val="Emphasis"/>
        </w:rPr>
        <w:t xml:space="preserve"> is no available collateral to be sold</w:t>
      </w:r>
      <w:r w:rsidRPr="001C2D47">
        <w:t xml:space="preserve">, a fact traceable in part to the illegality of slavery. And even if it was possible for a third party to own and sell </w:t>
      </w:r>
      <w:r w:rsidRPr="001C2D47">
        <w:rPr>
          <w:rStyle w:val="StyleUnderline"/>
        </w:rPr>
        <w:t>human capital</w:t>
      </w:r>
      <w:r w:rsidRPr="001C2D47">
        <w:t xml:space="preserve">, its </w:t>
      </w:r>
      <w:r w:rsidRPr="001C2D47">
        <w:rPr>
          <w:rStyle w:val="StyleUnderline"/>
        </w:rPr>
        <w:t xml:space="preserve">future value </w:t>
      </w:r>
      <w:r w:rsidRPr="001C2D47">
        <w:rPr>
          <w:rStyle w:val="Emphasis"/>
        </w:rPr>
        <w:t>might turn out to be quite low</w:t>
      </w:r>
      <w:r w:rsidRPr="001C2D47">
        <w:t xml:space="preserve"> taking into account the above-noted uncertainties associated with higher education investments. It follows that, left to itself – and </w:t>
      </w:r>
      <w:proofErr w:type="gramStart"/>
      <w:r w:rsidRPr="001C2D47">
        <w:rPr>
          <w:rStyle w:val="StyleUnderline"/>
        </w:rPr>
        <w:t>even  with</w:t>
      </w:r>
      <w:proofErr w:type="gramEnd"/>
      <w:r w:rsidRPr="001C2D47">
        <w:rPr>
          <w:rStyle w:val="StyleUnderline"/>
        </w:rPr>
        <w:t xml:space="preserve"> subsidies from the government</w:t>
      </w:r>
      <w:r w:rsidRPr="001C2D47">
        <w:t xml:space="preserve"> to cover the presumed value of externalities – </w:t>
      </w:r>
      <w:r w:rsidRPr="001C2D47">
        <w:rPr>
          <w:rStyle w:val="Emphasis"/>
        </w:rPr>
        <w:t>the market will not deliver propitious higher education outcomes.</w:t>
      </w:r>
      <w:r w:rsidRPr="001C2D47">
        <w:t xml:space="preserve"> </w:t>
      </w:r>
      <w:r w:rsidRPr="001C2D47">
        <w:rPr>
          <w:rStyle w:val="StyleUnderline"/>
        </w:rPr>
        <w:t xml:space="preserve">Prospective </w:t>
      </w:r>
      <w:proofErr w:type="gramStart"/>
      <w:r w:rsidRPr="001C2D47">
        <w:rPr>
          <w:rStyle w:val="StyleUnderline"/>
        </w:rPr>
        <w:t>students  judged</w:t>
      </w:r>
      <w:proofErr w:type="gramEnd"/>
      <w:r w:rsidRPr="001C2D47">
        <w:rPr>
          <w:rStyle w:val="StyleUnderline"/>
        </w:rPr>
        <w:t xml:space="preserve"> to be relatively risky</w:t>
      </w:r>
      <w:r w:rsidRPr="001C2D47">
        <w:t xml:space="preserve">, and/or those without loan repayment guarantors, will </w:t>
      </w:r>
      <w:r w:rsidRPr="001C2D47">
        <w:rPr>
          <w:rStyle w:val="StyleUnderline"/>
        </w:rPr>
        <w:t>not be able to access the financial resources required for both the payment of tuition and to cover income support</w:t>
      </w:r>
      <w:r w:rsidRPr="001C2D47">
        <w:t xml:space="preserve">.  </w:t>
      </w:r>
    </w:p>
    <w:p w:rsidR="009E6B47" w:rsidRPr="001C2D47" w:rsidRDefault="009E6B47" w:rsidP="009E6B47">
      <w:pPr>
        <w:pStyle w:val="Heading4"/>
      </w:pPr>
      <w:r w:rsidRPr="001C2D47">
        <w:t xml:space="preserve">Four major deficits – </w:t>
      </w:r>
      <w:r w:rsidRPr="001C2D47">
        <w:rPr>
          <w:u w:val="single"/>
        </w:rPr>
        <w:t>migrant resistance</w:t>
      </w:r>
      <w:r w:rsidRPr="001C2D47">
        <w:t xml:space="preserve">, employment, </w:t>
      </w:r>
      <w:r w:rsidRPr="001C2D47">
        <w:rPr>
          <w:u w:val="single"/>
        </w:rPr>
        <w:t>oversight</w:t>
      </w:r>
      <w:r w:rsidRPr="001C2D47">
        <w:t xml:space="preserve">, and </w:t>
      </w:r>
      <w:r w:rsidRPr="001C2D47">
        <w:rPr>
          <w:u w:val="single"/>
        </w:rPr>
        <w:t>origin resistance</w:t>
      </w:r>
    </w:p>
    <w:p w:rsidR="009E6B47" w:rsidRPr="001C2D47" w:rsidRDefault="009E6B47" w:rsidP="009E6B47">
      <w:r w:rsidRPr="001C2D47">
        <w:t xml:space="preserve">Damtew </w:t>
      </w:r>
      <w:r w:rsidRPr="001C2D47">
        <w:rPr>
          <w:rStyle w:val="Style13ptBold"/>
        </w:rPr>
        <w:t>Teferra 15</w:t>
      </w:r>
      <w:r w:rsidRPr="001C2D47">
        <w:t xml:space="preserve">, assistant research professor and founding editor-in-chief of the Journal of Higher Education in Africa at the Center for International Higher Education at Boston College, “Beyond Brain Drain: Possibilities and Challenges of Remitting Migrant Taxes”, International Higher Education, No. 44, 2015, </w:t>
      </w:r>
      <w:hyperlink r:id="rId202" w:history="1">
        <w:r w:rsidRPr="001C2D47">
          <w:rPr>
            <w:rStyle w:val="Hyperlink"/>
          </w:rPr>
          <w:t>https://ejournals.bc.edu/ojs/index.php/ihe/article/view/7905/7056</w:t>
        </w:r>
      </w:hyperlink>
      <w:r w:rsidRPr="001C2D47">
        <w:t xml:space="preserve"> //hb</w:t>
      </w:r>
    </w:p>
    <w:p w:rsidR="009E6B47" w:rsidRPr="001C2D47" w:rsidRDefault="009E6B47" w:rsidP="009E6B47">
      <w:r w:rsidRPr="001C2D47">
        <w:t xml:space="preserve">The Concerns Countries that have been draining talent and skills on a massive scale will find redirecting migrant resources very attractive. It should, however, be cautioned that </w:t>
      </w:r>
      <w:r w:rsidRPr="001C2D47">
        <w:rPr>
          <w:u w:val="single"/>
        </w:rPr>
        <w:t xml:space="preserve">migrant communities themselves may </w:t>
      </w:r>
      <w:r w:rsidRPr="001C2D47">
        <w:rPr>
          <w:b/>
          <w:u w:val="single"/>
        </w:rPr>
        <w:t>resist such arrangements</w:t>
      </w:r>
      <w:r w:rsidRPr="001C2D47">
        <w:rPr>
          <w:u w:val="single"/>
        </w:rPr>
        <w:t xml:space="preserve"> for fear of possible conflict with their own </w:t>
      </w:r>
      <w:r w:rsidRPr="001C2D47">
        <w:rPr>
          <w:b/>
          <w:u w:val="single"/>
        </w:rPr>
        <w:t>interests, employability, or status</w:t>
      </w:r>
      <w:r w:rsidRPr="001C2D47">
        <w:rPr>
          <w:u w:val="single"/>
        </w:rPr>
        <w:t xml:space="preserve">—directly or indirectly. </w:t>
      </w:r>
      <w:r w:rsidRPr="001C2D47">
        <w:t xml:space="preserve">It is possible that some </w:t>
      </w:r>
      <w:r w:rsidRPr="001C2D47">
        <w:rPr>
          <w:u w:val="single"/>
        </w:rPr>
        <w:t>nationals may worry that employers</w:t>
      </w:r>
      <w:r w:rsidRPr="001C2D47">
        <w:t>—be it government or business—</w:t>
      </w:r>
      <w:r w:rsidRPr="001C2D47">
        <w:rPr>
          <w:u w:val="single"/>
        </w:rPr>
        <w:t xml:space="preserve">might </w:t>
      </w:r>
      <w:r w:rsidRPr="001C2D47">
        <w:rPr>
          <w:b/>
          <w:u w:val="single"/>
        </w:rPr>
        <w:t>discriminate against them</w:t>
      </w:r>
      <w:r w:rsidRPr="001C2D47">
        <w:t xml:space="preserve">, </w:t>
      </w:r>
      <w:r w:rsidRPr="001C2D47">
        <w:rPr>
          <w:u w:val="single"/>
        </w:rPr>
        <w:t xml:space="preserve">when </w:t>
      </w:r>
      <w:r w:rsidRPr="001C2D47">
        <w:t xml:space="preserve">and if </w:t>
      </w:r>
      <w:r w:rsidRPr="001C2D47">
        <w:rPr>
          <w:u w:val="single"/>
        </w:rPr>
        <w:t xml:space="preserve">they realize </w:t>
      </w:r>
      <w:r w:rsidRPr="001C2D47">
        <w:t xml:space="preserve">that their </w:t>
      </w:r>
      <w:r w:rsidRPr="001C2D47">
        <w:rPr>
          <w:u w:val="single"/>
        </w:rPr>
        <w:t xml:space="preserve">tax money </w:t>
      </w:r>
      <w:r w:rsidRPr="001C2D47">
        <w:rPr>
          <w:b/>
          <w:u w:val="single"/>
        </w:rPr>
        <w:t>would not be flowing to the national treasury</w:t>
      </w:r>
      <w:r w:rsidRPr="001C2D47">
        <w:t xml:space="preserve">. It is conceivable that some </w:t>
      </w:r>
      <w:r w:rsidRPr="001C2D47">
        <w:rPr>
          <w:u w:val="single"/>
        </w:rPr>
        <w:t xml:space="preserve">critical entities in host countries may </w:t>
      </w:r>
      <w:r w:rsidRPr="001C2D47">
        <w:rPr>
          <w:b/>
          <w:u w:val="single"/>
        </w:rPr>
        <w:t>thwart the initiative</w:t>
      </w:r>
      <w:r w:rsidRPr="001C2D47">
        <w:rPr>
          <w:u w:val="single"/>
        </w:rPr>
        <w:t xml:space="preserve"> by</w:t>
      </w:r>
      <w:r w:rsidRPr="001C2D47">
        <w:t xml:space="preserve">, among other means, </w:t>
      </w:r>
      <w:r w:rsidRPr="001C2D47">
        <w:rPr>
          <w:b/>
          <w:u w:val="single"/>
        </w:rPr>
        <w:t>overblowing or even misrepresenting the initiative</w:t>
      </w:r>
      <w:r w:rsidRPr="001C2D47">
        <w:rPr>
          <w:u w:val="single"/>
        </w:rPr>
        <w:t xml:space="preserve"> and causing some </w:t>
      </w:r>
      <w:r w:rsidRPr="001C2D47">
        <w:rPr>
          <w:b/>
          <w:u w:val="single"/>
        </w:rPr>
        <w:t>resistance</w:t>
      </w:r>
      <w:r w:rsidRPr="001C2D47">
        <w:rPr>
          <w:u w:val="single"/>
        </w:rPr>
        <w:t xml:space="preserve"> from the migrants themselves. </w:t>
      </w:r>
      <w:r w:rsidRPr="001C2D47">
        <w:t xml:space="preserve">The Issues Such new ideas and proposals raise many questions. How significant is the migrant community (from potential beneficiary nations) to warrant such a policy initiative? What is the nature of political will in respective host countries to push such an agenda forward? Who might be potential political power brokers to help realize this concept? </w:t>
      </w:r>
      <w:r w:rsidRPr="001C2D47">
        <w:rPr>
          <w:u w:val="single"/>
        </w:rPr>
        <w:t xml:space="preserve">What existing forms of employment, tax, and other issues may </w:t>
      </w:r>
      <w:r w:rsidRPr="001C2D47">
        <w:rPr>
          <w:b/>
          <w:u w:val="single"/>
        </w:rPr>
        <w:t>pose a hurdle or foster the initiative</w:t>
      </w:r>
      <w:r w:rsidRPr="001C2D47">
        <w:rPr>
          <w:u w:val="single"/>
        </w:rPr>
        <w:t>?</w:t>
      </w:r>
      <w:r w:rsidRPr="001C2D47">
        <w:t xml:space="preserve"> How should the matrix of the tax remittance be developed for the diverse nations from which migrants originate? What other forms of existing tax incentives need to be activated? </w:t>
      </w:r>
      <w:r w:rsidRPr="001C2D47">
        <w:rPr>
          <w:b/>
          <w:u w:val="single"/>
        </w:rPr>
        <w:t>Who should manage, govern, and oversee the funds and resources that may be generated</w:t>
      </w:r>
      <w:r w:rsidRPr="001C2D47">
        <w:t xml:space="preserve">? </w:t>
      </w:r>
      <w:r w:rsidRPr="001C2D47">
        <w:rPr>
          <w:b/>
          <w:u w:val="single"/>
        </w:rPr>
        <w:t>Who should monitor the flow of funds for their intended objectives</w:t>
      </w:r>
      <w:r w:rsidRPr="001C2D47">
        <w:t xml:space="preserve">? </w:t>
      </w:r>
      <w:r w:rsidRPr="001C2D47">
        <w:rPr>
          <w:b/>
          <w:u w:val="single"/>
        </w:rPr>
        <w:t xml:space="preserve">How </w:t>
      </w:r>
      <w:proofErr w:type="gramStart"/>
      <w:r w:rsidRPr="001C2D47">
        <w:rPr>
          <w:b/>
          <w:u w:val="single"/>
        </w:rPr>
        <w:t>should the funds</w:t>
      </w:r>
      <w:proofErr w:type="gramEnd"/>
      <w:r w:rsidRPr="001C2D47">
        <w:rPr>
          <w:b/>
          <w:u w:val="single"/>
        </w:rPr>
        <w:t xml:space="preserve"> be channeled</w:t>
      </w:r>
      <w:r w:rsidRPr="001C2D47">
        <w:t xml:space="preserve">: through existing or new forms of organizations? </w:t>
      </w:r>
      <w:r w:rsidRPr="001C2D47">
        <w:rPr>
          <w:u w:val="single"/>
        </w:rPr>
        <w:t xml:space="preserve">Which guarantees should be put in place to safeguard the resources from possible </w:t>
      </w:r>
      <w:r w:rsidRPr="001C2D47">
        <w:rPr>
          <w:b/>
          <w:u w:val="single"/>
        </w:rPr>
        <w:t>embezzlement and mismanagement</w:t>
      </w:r>
      <w:r w:rsidRPr="001C2D47">
        <w:rPr>
          <w:u w:val="single"/>
        </w:rPr>
        <w:t>?</w:t>
      </w:r>
      <w:r w:rsidRPr="001C2D47">
        <w:t xml:space="preserve"> What mechanisms should be developed to give migrants a chance to opt in or out of the program? What provisions need to be developed for migrants who assumed citizenships of their host countries to participate in the program? These are a few of the details that need to be worked out.</w:t>
      </w:r>
    </w:p>
    <w:p w:rsidR="009E6B47" w:rsidRPr="001C2D47" w:rsidRDefault="009E6B47" w:rsidP="009E6B47">
      <w:pPr>
        <w:pStyle w:val="Heading4"/>
      </w:pPr>
      <w:r w:rsidRPr="001C2D47">
        <w:t xml:space="preserve">Brain tax is </w:t>
      </w:r>
      <w:r w:rsidRPr="001C2D47">
        <w:rPr>
          <w:u w:val="single"/>
        </w:rPr>
        <w:t>impossible</w:t>
      </w:r>
      <w:r w:rsidRPr="001C2D47">
        <w:t xml:space="preserve"> – unconstitutional, no international buy-in, evasion, and info-sharing</w:t>
      </w:r>
    </w:p>
    <w:p w:rsidR="009E6B47" w:rsidRPr="001C2D47" w:rsidRDefault="009E6B47" w:rsidP="009E6B47">
      <w:r w:rsidRPr="001C2D47">
        <w:t xml:space="preserve">John Douglas </w:t>
      </w:r>
      <w:r w:rsidRPr="001C2D47">
        <w:rPr>
          <w:rStyle w:val="Style13ptBold"/>
        </w:rPr>
        <w:t>Wilson 5</w:t>
      </w:r>
      <w:r w:rsidRPr="001C2D47">
        <w:t xml:space="preserve">, Department of Economics, Michigan State University, “Taxing the Brain Drain: A Reassessment of the Bhagwati Proposal”, 2005, accessed through PennState University, </w:t>
      </w:r>
      <w:hyperlink r:id="rId203" w:history="1">
        <w:r w:rsidRPr="001C2D47">
          <w:rPr>
            <w:rStyle w:val="Hyperlink"/>
          </w:rPr>
          <w:t>http://citeseerx.ist.psu.edu/viewdoc/download?doi=10.1.1.534.2727&amp;rep=rep1&amp;type=pdf</w:t>
        </w:r>
      </w:hyperlink>
      <w:r w:rsidRPr="001C2D47">
        <w:t xml:space="preserve"> //hb</w:t>
      </w:r>
    </w:p>
    <w:p w:rsidR="009E6B47" w:rsidRPr="001C2D47" w:rsidRDefault="009E6B47" w:rsidP="009E6B47">
      <w:pPr>
        <w:rPr>
          <w:u w:val="single"/>
        </w:rPr>
      </w:pPr>
      <w:r w:rsidRPr="001C2D47">
        <w:t xml:space="preserve">It became apparent that </w:t>
      </w:r>
      <w:r w:rsidRPr="001C2D47">
        <w:rPr>
          <w:u w:val="single"/>
        </w:rPr>
        <w:t>enormous practical difficulties would be encountered in the implementation of such a tax,</w:t>
      </w:r>
      <w:r w:rsidRPr="001C2D47">
        <w:t xml:space="preserve"> including </w:t>
      </w:r>
      <w:r w:rsidRPr="001C2D47">
        <w:rPr>
          <w:u w:val="single"/>
        </w:rPr>
        <w:t xml:space="preserve">the likelihood that attempts to involve the U.S. tax authorities in its collection would result in its being declared </w:t>
      </w:r>
      <w:r w:rsidRPr="001C2D47">
        <w:rPr>
          <w:b/>
          <w:u w:val="single"/>
        </w:rPr>
        <w:t>unconstitutional because it discriminated against aliens</w:t>
      </w:r>
      <w:r w:rsidRPr="001C2D47">
        <w:rPr>
          <w:u w:val="single"/>
        </w:rPr>
        <w:t xml:space="preserve">. </w:t>
      </w:r>
      <w:r w:rsidRPr="001C2D47">
        <w:t xml:space="preserve">In later writings, Bhagwati responds by arguing that the tax could be collected by developing countries, using the type of “global tax system” employed by the U.S. and a few other countries, whereby the incomes of citizens at home and abroad are both taxed (see, e.g., Bhagwati, 1979). With the tax collected in this manner, its rationale rests on a comparison of global tax and scheduler tax systems, where the latter is based on residence, rather than nationality. In general, </w:t>
      </w:r>
      <w:r w:rsidRPr="001C2D47">
        <w:rPr>
          <w:u w:val="single"/>
        </w:rPr>
        <w:t xml:space="preserve">there exist considerable opportunities for individuals engage in </w:t>
      </w:r>
      <w:r w:rsidRPr="001C2D47">
        <w:rPr>
          <w:b/>
          <w:u w:val="single"/>
        </w:rPr>
        <w:t>tax avoidance and evasion activities</w:t>
      </w:r>
      <w:r w:rsidRPr="001C2D47">
        <w:rPr>
          <w:u w:val="single"/>
        </w:rPr>
        <w:t xml:space="preserve"> </w:t>
      </w:r>
      <w:r w:rsidRPr="001C2D47">
        <w:t xml:space="preserve">that reduce or eliminate their tax payments on income earned abroad. </w:t>
      </w:r>
      <w:r w:rsidRPr="001C2D47">
        <w:rPr>
          <w:u w:val="single"/>
        </w:rPr>
        <w:t xml:space="preserve">The use of a global tax system to tax the brain drain still requires some </w:t>
      </w:r>
      <w:r w:rsidRPr="001C2D47">
        <w:rPr>
          <w:b/>
          <w:u w:val="single"/>
        </w:rPr>
        <w:t>cooperation of developed countries</w:t>
      </w:r>
      <w:r w:rsidRPr="001C2D47">
        <w:rPr>
          <w:u w:val="single"/>
        </w:rPr>
        <w:t xml:space="preserve">, including </w:t>
      </w:r>
      <w:r w:rsidRPr="001C2D47">
        <w:rPr>
          <w:b/>
          <w:u w:val="single"/>
        </w:rPr>
        <w:t>sharing of tax information</w:t>
      </w:r>
      <w:r w:rsidRPr="001C2D47">
        <w:rPr>
          <w:u w:val="single"/>
        </w:rPr>
        <w:t>. Such cooperation has proved difficult to obtain.</w:t>
      </w:r>
    </w:p>
    <w:p w:rsidR="00597696" w:rsidRPr="001C2D47" w:rsidRDefault="00597696" w:rsidP="00597696">
      <w:pPr>
        <w:pStyle w:val="Heading4"/>
        <w:rPr>
          <w:rFonts w:cs="Calibri"/>
        </w:rPr>
      </w:pPr>
      <w:r w:rsidRPr="001C2D47">
        <w:rPr>
          <w:rFonts w:cs="Calibri"/>
        </w:rPr>
        <w:t>Brain taxes are restrictions on free movement that exasperate inequality and encourage states to claim human capital</w:t>
      </w:r>
    </w:p>
    <w:p w:rsidR="00597696" w:rsidRPr="001C2D47" w:rsidRDefault="00597696" w:rsidP="00597696">
      <w:pPr>
        <w:rPr>
          <w:rFonts w:cs="Calibri"/>
        </w:rPr>
      </w:pPr>
      <w:r w:rsidRPr="001C2D47">
        <w:rPr>
          <w:rStyle w:val="Style13ptBold"/>
          <w:rFonts w:cs="Calibri"/>
        </w:rPr>
        <w:t>Rapoport 17</w:t>
      </w:r>
      <w:r w:rsidRPr="001C2D47">
        <w:rPr>
          <w:rFonts w:cs="Calibri"/>
        </w:rPr>
        <w:t xml:space="preserve"> (Hillel Rapoport, 4/21/7, Full Professor at the Paris school of economics writing for the Migration Policy Center at the European University Institute, “Who is Afraid of the Brain Drain? A Development Economist’s View”, </w:t>
      </w:r>
      <w:hyperlink r:id="rId204" w:history="1">
        <w:r w:rsidRPr="001C2D47">
          <w:rPr>
            <w:rStyle w:val="Hyperlink"/>
            <w:rFonts w:cs="Calibri"/>
          </w:rPr>
          <w:t>https://www.raco.cat/index.php/LEAP/article/viewFile/321406/411941</w:t>
        </w:r>
      </w:hyperlink>
      <w:r w:rsidRPr="001C2D47">
        <w:rPr>
          <w:rFonts w:cs="Calibri"/>
        </w:rPr>
        <w:t>) MKIM</w:t>
      </w:r>
    </w:p>
    <w:p w:rsidR="00597696" w:rsidRPr="001C2D47" w:rsidRDefault="00597696" w:rsidP="00597696">
      <w:pPr>
        <w:rPr>
          <w:rFonts w:cs="Calibri"/>
          <w:szCs w:val="16"/>
        </w:rPr>
      </w:pPr>
      <w:r w:rsidRPr="001C2D47">
        <w:rPr>
          <w:rFonts w:cs="Calibri"/>
          <w:szCs w:val="16"/>
        </w:rPr>
        <w:t xml:space="preserve">Forty years ago, the great international economist Jagdish Bhagwati proposed to institute a “tax on brains” to curb the brain drain from developing to economically advanced countries. Himself a member of the super highly-skilled Indian academic diaspora, a graduate from Cambridge University and then a Professor at MIT, and then at Columbia University, he was well placed to reflect on his personal experience to write on the topic. His proposal, now known as the “Bhagwati tax” proposal, was at odds at the time with his otherwise very neo-classical views on free trade but well in the spirit of the New International Economic Order that was gaining momentum in the 1970s in many political, civil society, and academic circles. </w:t>
      </w:r>
      <w:r w:rsidRPr="001C2D47">
        <w:rPr>
          <w:rFonts w:cs="Calibri"/>
          <w:sz w:val="26"/>
          <w:szCs w:val="26"/>
          <w:u w:val="single"/>
        </w:rPr>
        <w:t>The</w:t>
      </w:r>
      <w:r w:rsidRPr="001C2D47">
        <w:rPr>
          <w:rFonts w:cs="Calibri"/>
          <w:szCs w:val="16"/>
        </w:rPr>
        <w:t xml:space="preserve"> very </w:t>
      </w:r>
      <w:r w:rsidRPr="001C2D47">
        <w:rPr>
          <w:rFonts w:cs="Calibri"/>
          <w:sz w:val="26"/>
          <w:szCs w:val="26"/>
          <w:u w:val="single"/>
        </w:rPr>
        <w:t>principle of a tax on brains rests on the notion that</w:t>
      </w:r>
      <w:r w:rsidRPr="001C2D47">
        <w:rPr>
          <w:rFonts w:cs="Calibri"/>
          <w:szCs w:val="16"/>
        </w:rPr>
        <w:t xml:space="preserve"> origin </w:t>
      </w:r>
      <w:r w:rsidRPr="001C2D47">
        <w:rPr>
          <w:rFonts w:cs="Calibri"/>
          <w:sz w:val="26"/>
          <w:szCs w:val="26"/>
          <w:u w:val="single"/>
        </w:rPr>
        <w:t>countries should be compensated for the loss</w:t>
      </w:r>
      <w:r w:rsidRPr="001C2D47">
        <w:rPr>
          <w:rFonts w:cs="Calibri"/>
          <w:szCs w:val="16"/>
        </w:rPr>
        <w:t xml:space="preserve"> </w:t>
      </w:r>
      <w:r w:rsidRPr="001C2D47">
        <w:rPr>
          <w:rFonts w:cs="Calibri"/>
          <w:sz w:val="26"/>
          <w:szCs w:val="26"/>
          <w:u w:val="single"/>
        </w:rPr>
        <w:t>of</w:t>
      </w:r>
      <w:r w:rsidRPr="001C2D47">
        <w:rPr>
          <w:rFonts w:cs="Calibri"/>
          <w:szCs w:val="16"/>
        </w:rPr>
        <w:t xml:space="preserve"> </w:t>
      </w:r>
      <w:r w:rsidRPr="001C2D47">
        <w:rPr>
          <w:rFonts w:cs="Calibri"/>
          <w:sz w:val="26"/>
          <w:szCs w:val="26"/>
          <w:u w:val="single"/>
        </w:rPr>
        <w:t>human capital</w:t>
      </w:r>
      <w:r w:rsidRPr="001C2D47">
        <w:rPr>
          <w:rFonts w:cs="Calibri"/>
          <w:szCs w:val="16"/>
        </w:rPr>
        <w:t xml:space="preserve"> incurred </w:t>
      </w:r>
      <w:r w:rsidRPr="001C2D47">
        <w:rPr>
          <w:rFonts w:cs="Calibri"/>
          <w:sz w:val="26"/>
          <w:szCs w:val="26"/>
          <w:u w:val="single"/>
        </w:rPr>
        <w:t>as a result of</w:t>
      </w:r>
      <w:r w:rsidRPr="001C2D47">
        <w:rPr>
          <w:rFonts w:cs="Calibri"/>
          <w:szCs w:val="16"/>
        </w:rPr>
        <w:t xml:space="preserve"> the </w:t>
      </w:r>
      <w:r w:rsidRPr="001C2D47">
        <w:rPr>
          <w:rFonts w:cs="Calibri"/>
          <w:sz w:val="26"/>
          <w:szCs w:val="26"/>
          <w:u w:val="single"/>
        </w:rPr>
        <w:t>brain drain</w:t>
      </w:r>
      <w:r w:rsidRPr="001C2D47">
        <w:rPr>
          <w:rFonts w:cs="Calibri"/>
          <w:szCs w:val="16"/>
        </w:rPr>
        <w:t xml:space="preserve">. The compensators should be those who gain from the move, that is, the high-skill emigrant herself and the receiving country that will enjoy the return from that human capital, reaping the benefits from an investment financed by others. It is in line with the more radical view that brain drain is a form of neo-colonialism whereby the economically advanced countries keep depriving developing countries of their resources, a modern form of spoliation. And human capital may indeed be the scarcest resource of all for developing countries, one whose outmigration may seriously damage the growth and development prospects of the migrants’ home countries. </w:t>
      </w:r>
      <w:r w:rsidRPr="001C2D47">
        <w:rPr>
          <w:rFonts w:cs="Calibri"/>
          <w:sz w:val="26"/>
          <w:szCs w:val="26"/>
          <w:u w:val="single"/>
        </w:rPr>
        <w:t>This negative</w:t>
      </w:r>
      <w:r w:rsidRPr="001C2D47">
        <w:rPr>
          <w:rFonts w:cs="Calibri"/>
          <w:szCs w:val="16"/>
        </w:rPr>
        <w:t xml:space="preserve"> and pessimistic </w:t>
      </w:r>
      <w:r w:rsidRPr="001C2D47">
        <w:rPr>
          <w:rFonts w:cs="Calibri"/>
          <w:sz w:val="26"/>
          <w:szCs w:val="26"/>
          <w:u w:val="single"/>
        </w:rPr>
        <w:t>view of the brain drain</w:t>
      </w:r>
      <w:r w:rsidRPr="001C2D47">
        <w:rPr>
          <w:rFonts w:cs="Calibri"/>
          <w:szCs w:val="16"/>
        </w:rPr>
        <w:t xml:space="preserve"> (the term itself is quite pejorative) is well summarized in the following citation from Michael Todaro’s popular development economics textbook, a must read for any undergraduate students in economic development studies: “The irony of international migration today is that many of the people who migrate legally from poor to richer lands are the very ones that Third World countries can least afford to lose: the highly educated and skilled. Since the great majority of these migrants move on a permanent basis, this perverse brain drain not only represents a loss of valuable human resources but could prove to be a serious constraint on the future economic progress of Third World nations” (Todaro 1996: 119). It is noteworthy that the above citation, taken from the 5th edition of the textbook, was still present in the 10th edition nearly 20 years later. This shows that the dominant view about brain drain and development </w:t>
      </w:r>
      <w:r w:rsidRPr="001C2D47">
        <w:rPr>
          <w:rFonts w:cs="Calibri"/>
          <w:sz w:val="26"/>
          <w:szCs w:val="26"/>
          <w:u w:val="single"/>
        </w:rPr>
        <w:t xml:space="preserve">has not evolved </w:t>
      </w:r>
      <w:r w:rsidRPr="001C2D47">
        <w:rPr>
          <w:rFonts w:cs="Calibri"/>
          <w:szCs w:val="16"/>
        </w:rPr>
        <w:t>so</w:t>
      </w:r>
      <w:r w:rsidRPr="001C2D47">
        <w:rPr>
          <w:rFonts w:cs="Calibri"/>
          <w:sz w:val="26"/>
          <w:szCs w:val="26"/>
          <w:u w:val="single"/>
        </w:rPr>
        <w:t xml:space="preserve"> much in spite of the fact that the last 20 years have seen a boom in economics</w:t>
      </w:r>
      <w:r w:rsidRPr="001C2D47">
        <w:rPr>
          <w:rFonts w:cs="Calibri"/>
          <w:szCs w:val="16"/>
        </w:rPr>
        <w:t xml:space="preserve"> </w:t>
      </w:r>
      <w:r w:rsidRPr="001C2D47">
        <w:rPr>
          <w:rFonts w:cs="Calibri"/>
          <w:sz w:val="26"/>
          <w:szCs w:val="26"/>
          <w:u w:val="single"/>
        </w:rPr>
        <w:t>research on brain drain</w:t>
      </w:r>
      <w:r w:rsidRPr="001C2D47">
        <w:rPr>
          <w:rFonts w:cs="Calibri"/>
          <w:szCs w:val="16"/>
        </w:rPr>
        <w:t xml:space="preserve"> and development which </w:t>
      </w:r>
      <w:r w:rsidRPr="001C2D47">
        <w:rPr>
          <w:rFonts w:cs="Calibri"/>
          <w:sz w:val="26"/>
          <w:szCs w:val="26"/>
          <w:u w:val="single"/>
        </w:rPr>
        <w:t>is much more balanced than the</w:t>
      </w:r>
      <w:r w:rsidRPr="001C2D47">
        <w:rPr>
          <w:rFonts w:cs="Calibri"/>
          <w:szCs w:val="16"/>
        </w:rPr>
        <w:t xml:space="preserve"> overwhelmingly </w:t>
      </w:r>
      <w:r w:rsidRPr="001C2D47">
        <w:rPr>
          <w:rFonts w:cs="Calibri"/>
          <w:sz w:val="26"/>
          <w:szCs w:val="26"/>
          <w:u w:val="single"/>
        </w:rPr>
        <w:t>negative</w:t>
      </w:r>
      <w:r w:rsidRPr="001C2D47">
        <w:rPr>
          <w:rFonts w:cs="Calibri"/>
          <w:szCs w:val="16"/>
        </w:rPr>
        <w:t xml:space="preserve"> </w:t>
      </w:r>
      <w:r w:rsidRPr="001C2D47">
        <w:rPr>
          <w:rFonts w:cs="Calibri"/>
          <w:sz w:val="26"/>
          <w:szCs w:val="26"/>
          <w:u w:val="single"/>
        </w:rPr>
        <w:t>literature of the 1970s</w:t>
      </w:r>
      <w:r w:rsidRPr="001C2D47">
        <w:rPr>
          <w:rFonts w:cs="Calibri"/>
          <w:szCs w:val="16"/>
        </w:rPr>
        <w:t xml:space="preserve"> and 1980s. Before I briefly review this more recent literature, let me first say that the economic case for or against the brain drain has important policy implications. To the same extent that the presumption of losses for the origin countries served as background justification for policy proposals to curb the brain drain through, say, a Bhagwati tax in the 1970s, the same presumption serves as a justification today for limiting the free movement of highly-skilled professionals originating from certain developing countries. These limits range from unilateral sanctions imposed by homecountry governments on those who would fail to return early enough (such as removal of citizenship, imposing military conscription on returnees — or putting them in jail for deserting) to host countries forbidding the recruitment of highly-skilled professionals from certain countries. A famous example is the ban on recruitment of health professionals from Africa enacted by the British authorities in the mid-2000s. </w:t>
      </w:r>
      <w:r w:rsidRPr="001C2D47">
        <w:rPr>
          <w:rFonts w:cs="Calibri"/>
          <w:sz w:val="26"/>
          <w:szCs w:val="26"/>
          <w:u w:val="single"/>
        </w:rPr>
        <w:t>There are many reasons to oppose restricting the free movement of people</w:t>
      </w:r>
      <w:r w:rsidRPr="001C2D47">
        <w:rPr>
          <w:rFonts w:cs="Calibri"/>
          <w:szCs w:val="16"/>
        </w:rPr>
        <w:t xml:space="preserve"> in general, and the fact that one is highly-skilled should not create an exception. </w:t>
      </w:r>
      <w:r w:rsidRPr="001C2D47">
        <w:rPr>
          <w:rFonts w:cs="Calibri"/>
          <w:sz w:val="26"/>
          <w:szCs w:val="26"/>
          <w:u w:val="single"/>
        </w:rPr>
        <w:t>Imposing restrictions</w:t>
      </w:r>
      <w:r w:rsidRPr="001C2D47">
        <w:rPr>
          <w:rFonts w:cs="Calibri"/>
          <w:szCs w:val="16"/>
        </w:rPr>
        <w:t xml:space="preserve"> on entry </w:t>
      </w:r>
      <w:r w:rsidRPr="001C2D47">
        <w:rPr>
          <w:rFonts w:cs="Calibri"/>
          <w:sz w:val="26"/>
          <w:szCs w:val="26"/>
          <w:u w:val="single"/>
        </w:rPr>
        <w:t xml:space="preserve">is widely accepted even though </w:t>
      </w:r>
      <w:r w:rsidRPr="001C2D47">
        <w:rPr>
          <w:rFonts w:cs="Calibri"/>
          <w:b/>
          <w:sz w:val="26"/>
          <w:szCs w:val="26"/>
          <w:u w:val="single"/>
        </w:rPr>
        <w:t>one’s birthplace explains two-thirds</w:t>
      </w:r>
      <w:r w:rsidRPr="001C2D47">
        <w:rPr>
          <w:rFonts w:cs="Calibri"/>
          <w:szCs w:val="16"/>
        </w:rPr>
        <w:t xml:space="preserve"> to three-quarters </w:t>
      </w:r>
      <w:r w:rsidRPr="001C2D47">
        <w:rPr>
          <w:rFonts w:cs="Calibri"/>
          <w:b/>
          <w:sz w:val="26"/>
          <w:szCs w:val="26"/>
          <w:u w:val="single"/>
        </w:rPr>
        <w:t>of global inequality</w:t>
      </w:r>
      <w:r w:rsidRPr="001C2D47">
        <w:rPr>
          <w:rFonts w:cs="Calibri"/>
          <w:szCs w:val="16"/>
        </w:rPr>
        <w:t xml:space="preserve"> (that is, within-country inequality generated by differences in education, experience, gender, race, family background, etc., accounts for only one quarter to one-third of total inequality in the world, the rest being due to differences in income per capita across countries). </w:t>
      </w:r>
      <w:r w:rsidRPr="001C2D47">
        <w:rPr>
          <w:rFonts w:cs="Calibri"/>
          <w:sz w:val="26"/>
          <w:szCs w:val="26"/>
          <w:u w:val="single"/>
        </w:rPr>
        <w:t>It is difficult to reconcile the</w:t>
      </w:r>
      <w:r w:rsidRPr="001C2D47">
        <w:rPr>
          <w:rFonts w:cs="Calibri"/>
          <w:szCs w:val="16"/>
        </w:rPr>
        <w:t xml:space="preserve"> basic </w:t>
      </w:r>
      <w:r w:rsidRPr="001C2D47">
        <w:rPr>
          <w:rFonts w:cs="Calibri"/>
          <w:sz w:val="26"/>
          <w:szCs w:val="26"/>
          <w:u w:val="single"/>
        </w:rPr>
        <w:t>fact that international movements are</w:t>
      </w:r>
      <w:r w:rsidRPr="001C2D47">
        <w:rPr>
          <w:rFonts w:cs="Calibri"/>
          <w:szCs w:val="16"/>
        </w:rPr>
        <w:t xml:space="preserve"> heavily </w:t>
      </w:r>
      <w:r w:rsidRPr="001C2D47">
        <w:rPr>
          <w:rFonts w:cs="Calibri"/>
          <w:sz w:val="26"/>
          <w:szCs w:val="26"/>
          <w:u w:val="single"/>
        </w:rPr>
        <w:t>constrained with any notion of global justice.</w:t>
      </w:r>
      <w:r w:rsidRPr="001C2D47">
        <w:rPr>
          <w:rFonts w:cs="Calibri"/>
          <w:szCs w:val="16"/>
        </w:rPr>
        <w:t xml:space="preserve"> For one thing, if we were to decide on the rules governing international migration under a veil of ignorance, it seems obvious to me that we would opt, if not for open borders, at least for borders which would be much more open than we currently experience. We should also recall that 200 years ago, at the onset of the industrial revolution, the ratio of income per capita between the richest and the poorest country in the world was about 2 or 3. It is now orders of magnitude higher, closer to 100 (in Purchasing Power Parity!). </w:t>
      </w:r>
      <w:r w:rsidRPr="001C2D47">
        <w:rPr>
          <w:rFonts w:cs="Calibri"/>
          <w:b/>
          <w:sz w:val="26"/>
          <w:szCs w:val="26"/>
          <w:u w:val="single"/>
        </w:rPr>
        <w:t>This explosion of inequality</w:t>
      </w:r>
      <w:r w:rsidRPr="001C2D47">
        <w:rPr>
          <w:rFonts w:cs="Calibri"/>
          <w:szCs w:val="16"/>
        </w:rPr>
        <w:t xml:space="preserve"> between countries </w:t>
      </w:r>
      <w:r w:rsidRPr="001C2D47">
        <w:rPr>
          <w:rFonts w:cs="Calibri"/>
          <w:b/>
          <w:sz w:val="26"/>
          <w:szCs w:val="26"/>
          <w:u w:val="single"/>
        </w:rPr>
        <w:t>has been accompanied by</w:t>
      </w:r>
      <w:r w:rsidRPr="001C2D47">
        <w:rPr>
          <w:rFonts w:cs="Calibri"/>
          <w:szCs w:val="16"/>
        </w:rPr>
        <w:t xml:space="preserve"> the introduction of </w:t>
      </w:r>
      <w:r w:rsidRPr="001C2D47">
        <w:rPr>
          <w:rFonts w:cs="Calibri"/>
          <w:sz w:val="26"/>
          <w:szCs w:val="26"/>
          <w:u w:val="single"/>
        </w:rPr>
        <w:t>passports, visas, and</w:t>
      </w:r>
      <w:r w:rsidRPr="001C2D47">
        <w:rPr>
          <w:rFonts w:cs="Calibri"/>
          <w:szCs w:val="16"/>
        </w:rPr>
        <w:t xml:space="preserve"> all kinds of </w:t>
      </w:r>
      <w:r w:rsidRPr="001C2D47">
        <w:rPr>
          <w:rFonts w:cs="Calibri"/>
          <w:b/>
          <w:sz w:val="26"/>
          <w:szCs w:val="26"/>
          <w:u w:val="single"/>
        </w:rPr>
        <w:t>restrictions on people’s</w:t>
      </w:r>
      <w:r w:rsidRPr="001C2D47">
        <w:rPr>
          <w:rFonts w:cs="Calibri"/>
          <w:szCs w:val="16"/>
        </w:rPr>
        <w:t xml:space="preserve"> free </w:t>
      </w:r>
      <w:r w:rsidRPr="001C2D47">
        <w:rPr>
          <w:rFonts w:cs="Calibri"/>
          <w:b/>
          <w:sz w:val="26"/>
          <w:szCs w:val="26"/>
          <w:u w:val="single"/>
        </w:rPr>
        <w:t>movement</w:t>
      </w:r>
      <w:r w:rsidRPr="001C2D47">
        <w:rPr>
          <w:rFonts w:cs="Calibri"/>
          <w:szCs w:val="16"/>
        </w:rPr>
        <w:t xml:space="preserve">, exactly at a time when the incentives to migrate became stronger. Even if we abstract from considerations of global justice and tolerate that countries impose restrictions on immigration, it does not follow that they can impose restrictions on exit, that is, on emigration. Other contributors in this symposium will be able to discuss better than I can the legal and normative foundations for the right to emigrate; and indeed, restrictions on emigration have only been imposed on a large scale in dictatorships and authoritarian regimes such as the former Communist countries of Europe, or, in the more recent past, in Cuba, China, Iran, and North Korea. It is not morally and legally equivalent to build a wall to prevent people from coming in or to prevent them from going out. And again, justifying such restrictions —or giving them a hand —because the people under consideration have valuable skills does not resist serious examination. </w:t>
      </w:r>
      <w:r w:rsidRPr="001C2D47">
        <w:rPr>
          <w:rFonts w:cs="Calibri"/>
          <w:b/>
          <w:sz w:val="26"/>
          <w:szCs w:val="26"/>
          <w:u w:val="single"/>
        </w:rPr>
        <w:t>States are not residual claimants of one’s human capital.</w:t>
      </w:r>
      <w:r w:rsidRPr="001C2D47">
        <w:rPr>
          <w:rFonts w:cs="Calibri"/>
          <w:szCs w:val="16"/>
        </w:rPr>
        <w:t xml:space="preserve"> And what do we know about the personal motives and circumstances that lead people to emigrate? </w:t>
      </w:r>
      <w:r w:rsidRPr="001C2D47">
        <w:rPr>
          <w:rFonts w:cs="Calibri"/>
          <w:sz w:val="26"/>
          <w:szCs w:val="26"/>
          <w:u w:val="single"/>
        </w:rPr>
        <w:t>Should it make a difference if someone wants to</w:t>
      </w:r>
      <w:r w:rsidRPr="001C2D47">
        <w:rPr>
          <w:rFonts w:cs="Calibri"/>
          <w:szCs w:val="16"/>
        </w:rPr>
        <w:t xml:space="preserve"> </w:t>
      </w:r>
      <w:r w:rsidRPr="001C2D47">
        <w:rPr>
          <w:rFonts w:cs="Calibri"/>
          <w:sz w:val="26"/>
          <w:szCs w:val="26"/>
          <w:u w:val="single"/>
        </w:rPr>
        <w:t>emigrate because of wage differentials or</w:t>
      </w:r>
      <w:r w:rsidRPr="001C2D47">
        <w:rPr>
          <w:rFonts w:cs="Calibri"/>
          <w:szCs w:val="16"/>
        </w:rPr>
        <w:t xml:space="preserve"> </w:t>
      </w:r>
      <w:r w:rsidRPr="001C2D47">
        <w:rPr>
          <w:rFonts w:cs="Calibri"/>
          <w:sz w:val="26"/>
          <w:szCs w:val="26"/>
          <w:u w:val="single"/>
        </w:rPr>
        <w:t>out of fear of persecution</w:t>
      </w:r>
      <w:r w:rsidRPr="001C2D47">
        <w:rPr>
          <w:rFonts w:cs="Calibri"/>
          <w:szCs w:val="16"/>
        </w:rPr>
        <w:t xml:space="preserve"> in her home country? Should it make a difference if that person is a medical doctor from Ethiopia, an engineer from Bolivia, or a nurse from the Philippines? While I believe that the </w:t>
      </w:r>
      <w:r w:rsidRPr="001C2D47">
        <w:rPr>
          <w:rFonts w:cs="Calibri"/>
          <w:b/>
          <w:sz w:val="26"/>
          <w:szCs w:val="26"/>
          <w:u w:val="single"/>
        </w:rPr>
        <w:t>policy debate should take seriously the rights of individual migrants</w:t>
      </w:r>
      <w:r w:rsidRPr="001C2D47">
        <w:rPr>
          <w:rFonts w:cs="Calibri"/>
          <w:sz w:val="26"/>
          <w:szCs w:val="26"/>
          <w:u w:val="single"/>
        </w:rPr>
        <w:t xml:space="preserve"> rather than focusing exclusively on the losses to origin countries</w:t>
      </w:r>
      <w:r w:rsidRPr="001C2D47">
        <w:rPr>
          <w:rFonts w:cs="Calibri"/>
          <w:szCs w:val="16"/>
        </w:rPr>
        <w:t xml:space="preserve"> (that is the debate should also be a principled one), I note that the losses for the origin countries still serve as underlying justification for restrictive policies. In the rest of this article, therefore, I focus on that particular aspect of the debate. The line of argument I want to propose is the following: </w:t>
      </w:r>
      <w:r w:rsidRPr="001C2D47">
        <w:rPr>
          <w:rFonts w:cs="Calibri"/>
          <w:sz w:val="26"/>
          <w:szCs w:val="26"/>
          <w:u w:val="single"/>
        </w:rPr>
        <w:t>the brain drain is not</w:t>
      </w:r>
      <w:r w:rsidRPr="001C2D47">
        <w:rPr>
          <w:rFonts w:cs="Calibri"/>
          <w:szCs w:val="16"/>
        </w:rPr>
        <w:t xml:space="preserve"> necessarily </w:t>
      </w:r>
      <w:r w:rsidRPr="001C2D47">
        <w:rPr>
          <w:rFonts w:cs="Calibri"/>
          <w:sz w:val="26"/>
          <w:szCs w:val="26"/>
          <w:u w:val="single"/>
        </w:rPr>
        <w:t>a curse for developing countries</w:t>
      </w:r>
      <w:r w:rsidRPr="001C2D47">
        <w:rPr>
          <w:rFonts w:cs="Calibri"/>
          <w:szCs w:val="16"/>
        </w:rPr>
        <w:t xml:space="preserve"> </w:t>
      </w:r>
      <w:r w:rsidRPr="001C2D47">
        <w:rPr>
          <w:rFonts w:cs="Calibri"/>
          <w:sz w:val="26"/>
          <w:szCs w:val="26"/>
          <w:u w:val="single"/>
        </w:rPr>
        <w:t>but</w:t>
      </w:r>
      <w:r w:rsidRPr="001C2D47">
        <w:rPr>
          <w:rFonts w:cs="Calibri"/>
          <w:szCs w:val="16"/>
        </w:rPr>
        <w:t xml:space="preserve"> could be </w:t>
      </w:r>
      <w:r w:rsidRPr="001C2D47">
        <w:rPr>
          <w:rFonts w:cs="Calibri"/>
          <w:sz w:val="26"/>
          <w:szCs w:val="26"/>
          <w:u w:val="single"/>
        </w:rPr>
        <w:t>an</w:t>
      </w:r>
      <w:r w:rsidRPr="001C2D47">
        <w:rPr>
          <w:rFonts w:cs="Calibri"/>
          <w:szCs w:val="16"/>
        </w:rPr>
        <w:t xml:space="preserve"> </w:t>
      </w:r>
      <w:r w:rsidRPr="001C2D47">
        <w:rPr>
          <w:rFonts w:cs="Calibri"/>
          <w:sz w:val="26"/>
          <w:szCs w:val="26"/>
          <w:u w:val="single"/>
        </w:rPr>
        <w:t>opportunity</w:t>
      </w:r>
      <w:r w:rsidRPr="001C2D47">
        <w:rPr>
          <w:rFonts w:cs="Calibri"/>
          <w:szCs w:val="16"/>
        </w:rPr>
        <w:t xml:space="preserve">. </w:t>
      </w:r>
      <w:r w:rsidRPr="001C2D47">
        <w:rPr>
          <w:rFonts w:cs="Calibri"/>
          <w:sz w:val="26"/>
          <w:szCs w:val="26"/>
          <w:u w:val="single"/>
        </w:rPr>
        <w:t>The presumption</w:t>
      </w:r>
      <w:r w:rsidRPr="001C2D47">
        <w:rPr>
          <w:rFonts w:cs="Calibri"/>
          <w:szCs w:val="16"/>
        </w:rPr>
        <w:t xml:space="preserve"> among the general public and among policymakers </w:t>
      </w:r>
      <w:r w:rsidRPr="001C2D47">
        <w:rPr>
          <w:rFonts w:cs="Calibri"/>
          <w:sz w:val="26"/>
          <w:szCs w:val="26"/>
          <w:u w:val="single"/>
        </w:rPr>
        <w:t>may</w:t>
      </w:r>
      <w:r w:rsidRPr="001C2D47">
        <w:rPr>
          <w:rFonts w:cs="Calibri"/>
          <w:szCs w:val="16"/>
        </w:rPr>
        <w:t xml:space="preserve"> still </w:t>
      </w:r>
      <w:r w:rsidRPr="001C2D47">
        <w:rPr>
          <w:rFonts w:cs="Calibri"/>
          <w:sz w:val="26"/>
          <w:szCs w:val="26"/>
          <w:u w:val="single"/>
        </w:rPr>
        <w:t>be</w:t>
      </w:r>
      <w:r w:rsidRPr="001C2D47">
        <w:rPr>
          <w:rFonts w:cs="Calibri"/>
          <w:szCs w:val="16"/>
        </w:rPr>
        <w:t xml:space="preserve"> that the brain drain is bad, </w:t>
      </w:r>
      <w:r w:rsidRPr="001C2D47">
        <w:rPr>
          <w:rFonts w:cs="Calibri"/>
          <w:sz w:val="26"/>
          <w:szCs w:val="26"/>
          <w:u w:val="single"/>
        </w:rPr>
        <w:t>but the evidence is that it is not</w:t>
      </w:r>
      <w:r w:rsidRPr="001C2D47">
        <w:rPr>
          <w:rFonts w:cs="Calibri"/>
          <w:szCs w:val="16"/>
        </w:rPr>
        <w:t>, at least in most cases. Let’s see why.</w:t>
      </w:r>
    </w:p>
    <w:p w:rsidR="009E6B47" w:rsidRPr="001C2D47" w:rsidRDefault="009E6B47" w:rsidP="009E6B47">
      <w:pPr>
        <w:pStyle w:val="Heading4"/>
      </w:pPr>
      <w:r w:rsidRPr="001C2D47">
        <w:t xml:space="preserve">The counterplan is not an ethical imperative and the plan is not immoral – loses from brain drain are </w:t>
      </w:r>
      <w:r w:rsidRPr="001C2D47">
        <w:rPr>
          <w:u w:val="single"/>
        </w:rPr>
        <w:t>just</w:t>
      </w:r>
      <w:r w:rsidRPr="001C2D47">
        <w:t xml:space="preserve"> </w:t>
      </w:r>
    </w:p>
    <w:p w:rsidR="009E6B47" w:rsidRPr="001C2D47" w:rsidRDefault="009E6B47" w:rsidP="009E6B47">
      <w:pPr>
        <w:rPr>
          <w:rStyle w:val="Hyperlink"/>
        </w:rPr>
      </w:pPr>
      <w:r w:rsidRPr="001C2D47">
        <w:t xml:space="preserve">Speranta </w:t>
      </w:r>
      <w:r w:rsidRPr="001C2D47">
        <w:rPr>
          <w:rStyle w:val="Style13ptBold"/>
        </w:rPr>
        <w:t>Dumitru 12</w:t>
      </w:r>
      <w:r w:rsidRPr="001C2D47">
        <w:t xml:space="preserve">, Associate Professor of Political Science and Chair of Social Ethics at Université Paris Descartes, “Skilled Migration: Who Should Pay for What? A Critique of the Bhagwati Tax”, Diversities, vol. 14, n°1, 2012, pp. 9-23, SSRN, </w:t>
      </w:r>
      <w:hyperlink r:id="rId205" w:history="1">
        <w:r w:rsidRPr="001C2D47">
          <w:rPr>
            <w:rStyle w:val="Hyperlink"/>
          </w:rPr>
          <w:t>https://papers.ssrn.com/sol3/papers.cfm?abstract_id=2174447</w:t>
        </w:r>
      </w:hyperlink>
      <w:r w:rsidRPr="001C2D47">
        <w:t xml:space="preserve"> //hb</w:t>
      </w:r>
    </w:p>
    <w:p w:rsidR="009E6B47" w:rsidRPr="001C2D47" w:rsidRDefault="009E6B47" w:rsidP="009E6B47">
      <w:r w:rsidRPr="001C2D47">
        <w:t>**potentially sensitive language denoted by strikethrough</w:t>
      </w:r>
    </w:p>
    <w:p w:rsidR="009E6B47" w:rsidRPr="001C2D47" w:rsidRDefault="009E6B47" w:rsidP="009E6B47">
      <w:pPr>
        <w:rPr>
          <w:sz w:val="12"/>
        </w:rPr>
      </w:pPr>
      <w:r w:rsidRPr="001C2D47">
        <w:rPr>
          <w:sz w:val="12"/>
        </w:rPr>
        <w:t xml:space="preserve">1.2. Should unrealised gain be compensated? </w:t>
      </w:r>
      <w:proofErr w:type="gramStart"/>
      <w:r w:rsidRPr="001C2D47">
        <w:rPr>
          <w:sz w:val="12"/>
        </w:rPr>
        <w:t>the</w:t>
      </w:r>
      <w:proofErr w:type="gramEnd"/>
      <w:r w:rsidRPr="001C2D47">
        <w:rPr>
          <w:sz w:val="12"/>
        </w:rPr>
        <w:t xml:space="preserve"> boon that the diaspora effect represents for many developing countries is not a reason to discard their claim to be compensated for the absence effect. Indeed, which court would invalidate a demand for damages solely because the plaintiff possesses other sources of income and hasn’t suffered an overall loss? Let us suppose that the absence effect implies a loss: </w:t>
      </w:r>
      <w:r w:rsidRPr="001C2D47">
        <w:rPr>
          <w:b/>
          <w:u w:val="single"/>
        </w:rPr>
        <w:t>is it the case that all loss should be compensated</w:t>
      </w:r>
      <w:r w:rsidRPr="001C2D47">
        <w:rPr>
          <w:sz w:val="12"/>
        </w:rPr>
        <w:t xml:space="preserve">? Besides the case of emigration, </w:t>
      </w:r>
      <w:r w:rsidRPr="001C2D47">
        <w:rPr>
          <w:u w:val="single"/>
        </w:rPr>
        <w:t xml:space="preserve">we don’t usually hold that, for a country, the simple fact of having suffered a loss </w:t>
      </w:r>
      <w:r w:rsidRPr="001C2D47">
        <w:rPr>
          <w:b/>
          <w:u w:val="single"/>
        </w:rPr>
        <w:t>justifies indemnity</w:t>
      </w:r>
      <w:r w:rsidRPr="001C2D47">
        <w:rPr>
          <w:sz w:val="12"/>
        </w:rPr>
        <w:t xml:space="preserve">. </w:t>
      </w:r>
      <w:proofErr w:type="gramStart"/>
      <w:r w:rsidRPr="001C2D47">
        <w:rPr>
          <w:sz w:val="12"/>
        </w:rPr>
        <w:t>here</w:t>
      </w:r>
      <w:proofErr w:type="gramEnd"/>
      <w:r w:rsidRPr="001C2D47">
        <w:rPr>
          <w:sz w:val="12"/>
        </w:rPr>
        <w:t xml:space="preserve">, the </w:t>
      </w:r>
      <w:r w:rsidRPr="001C2D47">
        <w:rPr>
          <w:u w:val="single"/>
        </w:rPr>
        <w:t>abolition of slavery is a good counterexample</w:t>
      </w:r>
      <w:r w:rsidRPr="001C2D47">
        <w:rPr>
          <w:sz w:val="12"/>
        </w:rPr>
        <w:t xml:space="preserve">. After a lively debate, historians agree today that, the </w:t>
      </w:r>
      <w:r w:rsidRPr="001C2D47">
        <w:rPr>
          <w:u w:val="single"/>
        </w:rPr>
        <w:t xml:space="preserve">decision to abolish slavery was </w:t>
      </w:r>
      <w:r w:rsidRPr="001C2D47">
        <w:rPr>
          <w:b/>
          <w:u w:val="single"/>
        </w:rPr>
        <w:t>economically irrational</w:t>
      </w:r>
      <w:r w:rsidRPr="001C2D47">
        <w:rPr>
          <w:u w:val="single"/>
        </w:rPr>
        <w:t xml:space="preserve"> for the countries concerned</w:t>
      </w:r>
      <w:r w:rsidRPr="001C2D47">
        <w:rPr>
          <w:sz w:val="12"/>
        </w:rPr>
        <w:t xml:space="preserve">. Some have gone so far as to describe the loss suffered by the British Empire by the neologism econocide, or ‘economic </w:t>
      </w:r>
      <w:r w:rsidRPr="001C2D47">
        <w:rPr>
          <w:strike/>
          <w:sz w:val="12"/>
        </w:rPr>
        <w:t>suicide</w:t>
      </w:r>
      <w:r w:rsidRPr="001C2D47">
        <w:rPr>
          <w:sz w:val="12"/>
        </w:rPr>
        <w:t xml:space="preserve">’13. </w:t>
      </w:r>
      <w:proofErr w:type="gramStart"/>
      <w:r w:rsidRPr="001C2D47">
        <w:rPr>
          <w:sz w:val="12"/>
        </w:rPr>
        <w:t>this</w:t>
      </w:r>
      <w:proofErr w:type="gramEnd"/>
      <w:r w:rsidRPr="001C2D47">
        <w:rPr>
          <w:sz w:val="12"/>
        </w:rPr>
        <w:t xml:space="preserve"> might seem excessive but, whatever the value of the loss occasioned, </w:t>
      </w:r>
      <w:r w:rsidRPr="001C2D47">
        <w:rPr>
          <w:b/>
          <w:u w:val="single"/>
        </w:rPr>
        <w:t>we wouldn’t hold that the British Empire or its successor should be compensated for it</w:t>
      </w:r>
      <w:r w:rsidRPr="001C2D47">
        <w:rPr>
          <w:sz w:val="12"/>
        </w:rPr>
        <w:t xml:space="preserve"> – and all the more so, that those who should bear the compensation cost are the very beneficiaries of abolition. </w:t>
      </w:r>
      <w:proofErr w:type="gramStart"/>
      <w:r w:rsidRPr="001C2D47">
        <w:rPr>
          <w:sz w:val="12"/>
        </w:rPr>
        <w:t>the</w:t>
      </w:r>
      <w:proofErr w:type="gramEnd"/>
      <w:r w:rsidRPr="001C2D47">
        <w:rPr>
          <w:sz w:val="12"/>
        </w:rPr>
        <w:t xml:space="preserve"> mere existence of a loss doesn’t justify compensation: </w:t>
      </w:r>
      <w:r w:rsidRPr="001C2D47">
        <w:rPr>
          <w:b/>
          <w:u w:val="single"/>
        </w:rPr>
        <w:t xml:space="preserve">only ‘unjust’ losses, </w:t>
      </w:r>
      <w:r w:rsidRPr="001C2D47">
        <w:rPr>
          <w:u w:val="single"/>
        </w:rPr>
        <w:t>we believe</w:t>
      </w:r>
      <w:r w:rsidRPr="001C2D47">
        <w:rPr>
          <w:b/>
          <w:u w:val="single"/>
        </w:rPr>
        <w:t>, should be indemnified</w:t>
      </w:r>
      <w:r w:rsidRPr="001C2D47">
        <w:rPr>
          <w:sz w:val="12"/>
        </w:rPr>
        <w:t xml:space="preserve">. </w:t>
      </w:r>
      <w:proofErr w:type="gramStart"/>
      <w:r w:rsidRPr="001C2D47">
        <w:rPr>
          <w:sz w:val="12"/>
        </w:rPr>
        <w:t>therefore</w:t>
      </w:r>
      <w:proofErr w:type="gramEnd"/>
      <w:r w:rsidRPr="001C2D47">
        <w:rPr>
          <w:sz w:val="12"/>
        </w:rPr>
        <w:t xml:space="preserve">, </w:t>
      </w:r>
      <w:r w:rsidRPr="001C2D47">
        <w:rPr>
          <w:u w:val="single"/>
        </w:rPr>
        <w:t xml:space="preserve">the questions of what is just and of what one is entitled to are prior to and should be decided </w:t>
      </w:r>
      <w:r w:rsidRPr="001C2D47">
        <w:rPr>
          <w:b/>
          <w:u w:val="single"/>
        </w:rPr>
        <w:t>before</w:t>
      </w:r>
      <w:r w:rsidRPr="001C2D47">
        <w:rPr>
          <w:u w:val="single"/>
        </w:rPr>
        <w:t xml:space="preserve"> discussing the value of any loss. Is then a country </w:t>
      </w:r>
      <w:r w:rsidRPr="001C2D47">
        <w:rPr>
          <w:b/>
          <w:u w:val="single"/>
        </w:rPr>
        <w:t>entitled to the non-emigration of its brains?</w:t>
      </w:r>
      <w:r w:rsidRPr="001C2D47">
        <w:rPr>
          <w:sz w:val="12"/>
        </w:rPr>
        <w:t xml:space="preserve"> </w:t>
      </w:r>
    </w:p>
    <w:p w:rsidR="00BA5400" w:rsidRPr="001C2D47" w:rsidRDefault="00BA5400" w:rsidP="00BA5400">
      <w:pPr>
        <w:pStyle w:val="Heading3"/>
      </w:pPr>
      <w:r w:rsidRPr="001C2D47">
        <w:t>PDB</w:t>
      </w:r>
    </w:p>
    <w:p w:rsidR="00BA5400" w:rsidRPr="001C2D47" w:rsidRDefault="00F35484" w:rsidP="00BA5400">
      <w:pPr>
        <w:pStyle w:val="Heading4"/>
        <w:rPr>
          <w:u w:val="single"/>
        </w:rPr>
      </w:pPr>
      <w:r w:rsidRPr="001C2D47">
        <w:t xml:space="preserve">Permute: create a brain tax, but do not make it a condition of admission.  </w:t>
      </w:r>
      <w:r w:rsidR="00BA5400" w:rsidRPr="001C2D47">
        <w:t xml:space="preserve">A </w:t>
      </w:r>
      <w:r w:rsidR="00BA5400" w:rsidRPr="001C2D47">
        <w:rPr>
          <w:u w:val="single"/>
        </w:rPr>
        <w:t>voluntary</w:t>
      </w:r>
      <w:r w:rsidR="00BA5400" w:rsidRPr="001C2D47">
        <w:t xml:space="preserve"> brain tax solves best and </w:t>
      </w:r>
      <w:r w:rsidR="00BA5400" w:rsidRPr="001C2D47">
        <w:rPr>
          <w:u w:val="single"/>
        </w:rPr>
        <w:t xml:space="preserve">doesn’t deter skilled workers </w:t>
      </w:r>
    </w:p>
    <w:p w:rsidR="00F35484" w:rsidRPr="001C2D47" w:rsidRDefault="00F35484" w:rsidP="00F35484">
      <w:pPr>
        <w:rPr>
          <w:rStyle w:val="Style13ptBold"/>
        </w:rPr>
      </w:pPr>
      <w:r w:rsidRPr="001C2D47">
        <w:rPr>
          <w:rStyle w:val="Style13ptBold"/>
        </w:rPr>
        <w:t>Wilson ‘8</w:t>
      </w:r>
    </w:p>
    <w:p w:rsidR="00F35484" w:rsidRPr="001C2D47" w:rsidRDefault="00F35484" w:rsidP="00F35484">
      <w:r w:rsidRPr="001C2D47">
        <w:t xml:space="preserve">[John. Prof Economics MSU. </w:t>
      </w:r>
      <w:proofErr w:type="gramStart"/>
      <w:r w:rsidRPr="001C2D47">
        <w:t xml:space="preserve">“A Voluntary Brain-Drain Tax,” </w:t>
      </w:r>
      <w:r w:rsidRPr="001C2D47">
        <w:rPr>
          <w:i/>
        </w:rPr>
        <w:t>Journal of Public Economics</w:t>
      </w:r>
      <w:r w:rsidRPr="001C2D47">
        <w:t>, 2008.</w:t>
      </w:r>
      <w:proofErr w:type="gramEnd"/>
      <w:r w:rsidRPr="001C2D47">
        <w:t xml:space="preserve"> </w:t>
      </w:r>
      <w:proofErr w:type="gramStart"/>
      <w:r w:rsidRPr="001C2D47">
        <w:t>pdf</w:t>
      </w:r>
      <w:proofErr w:type="gramEnd"/>
      <w:r w:rsidRPr="001C2D47">
        <w:t>//GBS-JV]</w:t>
      </w:r>
    </w:p>
    <w:p w:rsidR="00BA5400" w:rsidRPr="00940DB8" w:rsidRDefault="00BA5400" w:rsidP="00BA5400">
      <w:pPr>
        <w:rPr>
          <w:rStyle w:val="Emphasis"/>
        </w:rPr>
      </w:pPr>
      <w:r w:rsidRPr="001C2D47">
        <w:rPr>
          <w:rStyle w:val="StyleUnderline"/>
        </w:rPr>
        <w:t>Despite</w:t>
      </w:r>
      <w:r w:rsidRPr="001C2D47">
        <w:t xml:space="preserve"> this considerable body of </w:t>
      </w:r>
      <w:r w:rsidRPr="001C2D47">
        <w:rPr>
          <w:rStyle w:val="StyleUnderline"/>
        </w:rPr>
        <w:t>literature in support of taxing emigrants, a major stumbling block in the implementation such</w:t>
      </w:r>
      <w:r w:rsidR="00F35484" w:rsidRPr="001C2D47">
        <w:rPr>
          <w:rStyle w:val="StyleUnderline"/>
        </w:rPr>
        <w:t xml:space="preserve"> </w:t>
      </w:r>
      <w:r w:rsidRPr="001C2D47">
        <w:rPr>
          <w:rStyle w:val="StyleUnderline"/>
        </w:rPr>
        <w:t>a tax continues to be the administrative problems</w:t>
      </w:r>
      <w:r w:rsidRPr="001C2D47">
        <w:t xml:space="preserve"> associated with collecting it. But </w:t>
      </w:r>
      <w:r w:rsidRPr="001C2D47">
        <w:rPr>
          <w:rStyle w:val="StyleUnderline"/>
        </w:rPr>
        <w:t>these problems exist whenever taxes are levied</w:t>
      </w:r>
      <w:r w:rsidR="00F35484" w:rsidRPr="001C2D47">
        <w:rPr>
          <w:rStyle w:val="StyleUnderline"/>
        </w:rPr>
        <w:t xml:space="preserve"> </w:t>
      </w:r>
      <w:r w:rsidRPr="001C2D47">
        <w:rPr>
          <w:rStyle w:val="StyleUnderline"/>
        </w:rPr>
        <w:t>on foreign-source</w:t>
      </w:r>
      <w:r w:rsidRPr="001C2D47">
        <w:t xml:space="preserve"> income, regardless of whether it is capital or labor income.</w:t>
      </w:r>
      <w:r w:rsidR="00F35484" w:rsidRPr="001C2D47">
        <w:t xml:space="preserve"> </w:t>
      </w:r>
      <w:r w:rsidRPr="001C2D47">
        <w:t>Bhagwati (1979)</w:t>
      </w:r>
      <w:r w:rsidR="00F35484" w:rsidRPr="001C2D47">
        <w:t xml:space="preserve"> </w:t>
      </w:r>
      <w:r w:rsidRPr="001C2D47">
        <w:t xml:space="preserve">has argued that </w:t>
      </w:r>
      <w:r w:rsidRPr="001C2D47">
        <w:rPr>
          <w:rStyle w:val="StyleUnderline"/>
        </w:rPr>
        <w:t>developing</w:t>
      </w:r>
      <w:r w:rsidR="00F35484" w:rsidRPr="001C2D47">
        <w:rPr>
          <w:rStyle w:val="StyleUnderline"/>
        </w:rPr>
        <w:t xml:space="preserve"> </w:t>
      </w:r>
      <w:r w:rsidRPr="001C2D47">
        <w:rPr>
          <w:rStyle w:val="StyleUnderline"/>
        </w:rPr>
        <w:t>countries could collect a tax on skilled emigrants as part of the</w:t>
      </w:r>
      <w:r w:rsidR="00F35484" w:rsidRPr="001C2D47">
        <w:rPr>
          <w:rStyle w:val="StyleUnderline"/>
        </w:rPr>
        <w:t xml:space="preserve"> </w:t>
      </w:r>
      <w:proofErr w:type="gramStart"/>
      <w:r w:rsidRPr="001C2D47">
        <w:rPr>
          <w:rStyle w:val="StyleUnderline"/>
        </w:rPr>
        <w:t>“</w:t>
      </w:r>
      <w:r w:rsidR="00F35484" w:rsidRPr="001C2D47">
        <w:rPr>
          <w:rStyle w:val="StyleUnderline"/>
        </w:rPr>
        <w:t xml:space="preserve"> </w:t>
      </w:r>
      <w:r w:rsidRPr="001C2D47">
        <w:rPr>
          <w:rStyle w:val="StyleUnderline"/>
        </w:rPr>
        <w:t>global</w:t>
      </w:r>
      <w:proofErr w:type="gramEnd"/>
      <w:r w:rsidRPr="001C2D47">
        <w:rPr>
          <w:rStyle w:val="StyleUnderline"/>
        </w:rPr>
        <w:t xml:space="preserve"> tax system</w:t>
      </w:r>
      <w:r w:rsidR="00F35484" w:rsidRPr="001C2D47">
        <w:rPr>
          <w:rStyle w:val="StyleUnderline"/>
        </w:rPr>
        <w:t xml:space="preserve"> </w:t>
      </w:r>
      <w:r w:rsidRPr="001C2D47">
        <w:t>”</w:t>
      </w:r>
      <w:r w:rsidR="00F35484" w:rsidRPr="001C2D47">
        <w:t xml:space="preserve"> </w:t>
      </w:r>
      <w:r w:rsidRPr="001C2D47">
        <w:t>, whereby the incomes of citizens at home and</w:t>
      </w:r>
      <w:r w:rsidR="00F35484" w:rsidRPr="001C2D47">
        <w:t xml:space="preserve"> </w:t>
      </w:r>
      <w:r w:rsidRPr="001C2D47">
        <w:t xml:space="preserve">abroad are both taxed. </w:t>
      </w:r>
      <w:r w:rsidRPr="001C2D47">
        <w:rPr>
          <w:rStyle w:val="StyleUnderline"/>
        </w:rPr>
        <w:t>But only the U.S. and a few other countries attempt to tax worldwide income, and even the U.S. encounters</w:t>
      </w:r>
      <w:r w:rsidR="00F35484" w:rsidRPr="001C2D47">
        <w:rPr>
          <w:rStyle w:val="StyleUnderline"/>
        </w:rPr>
        <w:t xml:space="preserve"> </w:t>
      </w:r>
      <w:r w:rsidRPr="001C2D47">
        <w:rPr>
          <w:rStyle w:val="StyleUnderline"/>
        </w:rPr>
        <w:t>dif</w:t>
      </w:r>
      <w:r w:rsidR="00F35484" w:rsidRPr="001C2D47">
        <w:rPr>
          <w:rStyle w:val="StyleUnderline"/>
        </w:rPr>
        <w:t xml:space="preserve"> </w:t>
      </w:r>
      <w:r w:rsidRPr="001C2D47">
        <w:rPr>
          <w:rStyle w:val="StyleUnderline"/>
        </w:rPr>
        <w:t>fi</w:t>
      </w:r>
      <w:r w:rsidR="00F35484" w:rsidRPr="001C2D47">
        <w:rPr>
          <w:rStyle w:val="StyleUnderline"/>
        </w:rPr>
        <w:t xml:space="preserve"> </w:t>
      </w:r>
      <w:r w:rsidRPr="001C2D47">
        <w:rPr>
          <w:rStyle w:val="StyleUnderline"/>
        </w:rPr>
        <w:t>culties in collecting taxes on foreign-source income,</w:t>
      </w:r>
      <w:r w:rsidRPr="001C2D47">
        <w:t xml:space="preserve"> despite its highly-developed system of tax administration. </w:t>
      </w:r>
      <w:r w:rsidRPr="001C2D47">
        <w:rPr>
          <w:rStyle w:val="StyleUnderline"/>
        </w:rPr>
        <w:t>It is widely</w:t>
      </w:r>
      <w:r w:rsidR="00F35484" w:rsidRPr="001C2D47">
        <w:rPr>
          <w:rStyle w:val="StyleUnderline"/>
        </w:rPr>
        <w:t xml:space="preserve"> </w:t>
      </w:r>
      <w:r w:rsidRPr="001C2D47">
        <w:rPr>
          <w:rStyle w:val="StyleUnderline"/>
        </w:rPr>
        <w:t>recognized that successful taxation of foreign-source income requires extensive information-sharing among governments</w:t>
      </w:r>
      <w:r w:rsidRPr="001C2D47">
        <w:t>, a topic</w:t>
      </w:r>
      <w:r w:rsidR="00F35484" w:rsidRPr="001C2D47">
        <w:t xml:space="preserve"> </w:t>
      </w:r>
      <w:r w:rsidRPr="001C2D47">
        <w:t>that is now being actively researched (e.g.,</w:t>
      </w:r>
      <w:r w:rsidR="00F35484" w:rsidRPr="001C2D47">
        <w:t xml:space="preserve"> </w:t>
      </w:r>
      <w:r w:rsidRPr="001C2D47">
        <w:t xml:space="preserve">Keen and Ligthart, </w:t>
      </w:r>
      <w:proofErr w:type="gramStart"/>
      <w:r w:rsidRPr="001C2D47">
        <w:t>2006</w:t>
      </w:r>
      <w:r w:rsidR="00F35484" w:rsidRPr="001C2D47">
        <w:t xml:space="preserve"> </w:t>
      </w:r>
      <w:r w:rsidRPr="001C2D47">
        <w:t>)</w:t>
      </w:r>
      <w:proofErr w:type="gramEnd"/>
      <w:r w:rsidRPr="001C2D47">
        <w:t>.</w:t>
      </w:r>
      <w:r w:rsidR="00F35484" w:rsidRPr="001C2D47">
        <w:t xml:space="preserve"> </w:t>
      </w:r>
      <w:r w:rsidRPr="001C2D47">
        <w:t>The particular dif</w:t>
      </w:r>
      <w:r w:rsidR="00F35484" w:rsidRPr="001C2D47">
        <w:t xml:space="preserve"> </w:t>
      </w:r>
      <w:r w:rsidRPr="001C2D47">
        <w:t>fi</w:t>
      </w:r>
      <w:r w:rsidR="00F35484" w:rsidRPr="001C2D47">
        <w:t xml:space="preserve"> </w:t>
      </w:r>
      <w:r w:rsidRPr="001C2D47">
        <w:t>culties involved in collecting taxes on citizens living abroad are forcefully illustrated by</w:t>
      </w:r>
      <w:r w:rsidR="00F35484" w:rsidRPr="001C2D47">
        <w:t xml:space="preserve"> </w:t>
      </w:r>
      <w:r w:rsidRPr="001C2D47">
        <w:t>Pomp (1985)</w:t>
      </w:r>
      <w:r w:rsidR="00F35484" w:rsidRPr="001C2D47">
        <w:t xml:space="preserve"> </w:t>
      </w:r>
      <w:r w:rsidRPr="001C2D47">
        <w:t>in his</w:t>
      </w:r>
      <w:r w:rsidR="00F35484" w:rsidRPr="001C2D47">
        <w:t xml:space="preserve"> </w:t>
      </w:r>
      <w:r w:rsidRPr="001C2D47">
        <w:t>study of the Philippines' experience with such a tax. Commenting on this study,</w:t>
      </w:r>
      <w:r w:rsidR="00F35484" w:rsidRPr="001C2D47">
        <w:t xml:space="preserve"> </w:t>
      </w:r>
      <w:r w:rsidRPr="001C2D47">
        <w:t>Bhagwati and Wilson (1989)</w:t>
      </w:r>
      <w:r w:rsidR="00F35484" w:rsidRPr="001C2D47">
        <w:t xml:space="preserve"> </w:t>
      </w:r>
      <w:r w:rsidRPr="001C2D47">
        <w:t>write that to</w:t>
      </w:r>
      <w:r w:rsidR="00F35484" w:rsidRPr="001C2D47">
        <w:t xml:space="preserve"> </w:t>
      </w:r>
      <w:r w:rsidRPr="001C2D47">
        <w:t>adequately analyze the problems uncovered by this study,</w:t>
      </w:r>
      <w:r w:rsidR="00F35484" w:rsidRPr="001C2D47">
        <w:t xml:space="preserve"> </w:t>
      </w:r>
      <w:r w:rsidRPr="001C2D47">
        <w:t>“...</w:t>
      </w:r>
      <w:r w:rsidR="00F35484" w:rsidRPr="001C2D47">
        <w:t xml:space="preserve"> </w:t>
      </w:r>
      <w:r w:rsidRPr="001C2D47">
        <w:t>we would need a model that recognized the possibility that</w:t>
      </w:r>
      <w:r w:rsidR="00F35484" w:rsidRPr="001C2D47">
        <w:t xml:space="preserve"> </w:t>
      </w:r>
      <w:r w:rsidRPr="001C2D47">
        <w:t xml:space="preserve">emigrants could return to the home country either permanently or for temporary </w:t>
      </w:r>
      <w:proofErr w:type="gramStart"/>
      <w:r w:rsidRPr="001C2D47">
        <w:t>visits</w:t>
      </w:r>
      <w:r w:rsidR="00F35484" w:rsidRPr="001C2D47">
        <w:t xml:space="preserve"> </w:t>
      </w:r>
      <w:r w:rsidRPr="001C2D47">
        <w:t>”</w:t>
      </w:r>
      <w:proofErr w:type="gramEnd"/>
      <w:r w:rsidR="00F35484" w:rsidRPr="001C2D47">
        <w:t xml:space="preserve"> </w:t>
      </w:r>
      <w:r w:rsidRPr="001C2D47">
        <w:t xml:space="preserve">. </w:t>
      </w:r>
      <w:proofErr w:type="gramStart"/>
      <w:r w:rsidRPr="001C2D47">
        <w:t>The present paper</w:t>
      </w:r>
      <w:r w:rsidR="00F35484" w:rsidRPr="001C2D47">
        <w:t xml:space="preserve"> </w:t>
      </w:r>
      <w:r w:rsidRPr="001C2D47">
        <w:t>fi</w:t>
      </w:r>
      <w:r w:rsidR="00F35484" w:rsidRPr="001C2D47">
        <w:t xml:space="preserve"> </w:t>
      </w:r>
      <w:r w:rsidRPr="001C2D47">
        <w:t>lls this gap.</w:t>
      </w:r>
      <w:proofErr w:type="gramEnd"/>
      <w:r w:rsidR="00F35484" w:rsidRPr="001C2D47">
        <w:t xml:space="preserve"> </w:t>
      </w:r>
      <w:r w:rsidRPr="001C2D47">
        <w:t xml:space="preserve">In this paper, I present </w:t>
      </w:r>
      <w:r w:rsidRPr="001C2D47">
        <w:rPr>
          <w:rStyle w:val="StyleUnderline"/>
        </w:rPr>
        <w:t>a partial solution to the administrative problems encountered in attempts to collect a brain-drain tax</w:t>
      </w:r>
      <w:r w:rsidRPr="001C2D47">
        <w:t>. In</w:t>
      </w:r>
      <w:r w:rsidR="00F35484" w:rsidRPr="001C2D47">
        <w:t xml:space="preserve"> </w:t>
      </w:r>
      <w:r w:rsidRPr="001C2D47">
        <w:t>particular, I describe a mechanism</w:t>
      </w:r>
      <w:r w:rsidRPr="001C2D47">
        <w:rPr>
          <w:rStyle w:val="Emphasis"/>
        </w:rPr>
        <w:t xml:space="preserve"> under which emigrants voluntarily pay the tax</w:t>
      </w:r>
      <w:r w:rsidRPr="001C2D47">
        <w:t>. An overlapping-generations model is used to</w:t>
      </w:r>
      <w:r w:rsidR="00F35484" w:rsidRPr="001C2D47">
        <w:t xml:space="preserve"> </w:t>
      </w:r>
      <w:r w:rsidRPr="001C2D47">
        <w:t xml:space="preserve">model emigration. Two types of </w:t>
      </w:r>
      <w:r w:rsidRPr="001C2D47">
        <w:rPr>
          <w:rStyle w:val="StyleUnderline"/>
        </w:rPr>
        <w:t>workers, skilled and unskilled, are born in the</w:t>
      </w:r>
      <w:r w:rsidR="00F35484" w:rsidRPr="001C2D47">
        <w:rPr>
          <w:rStyle w:val="StyleUnderline"/>
        </w:rPr>
        <w:t xml:space="preserve"> </w:t>
      </w:r>
      <w:proofErr w:type="gramStart"/>
      <w:r w:rsidRPr="001C2D47">
        <w:rPr>
          <w:rStyle w:val="StyleUnderline"/>
        </w:rPr>
        <w:t>“</w:t>
      </w:r>
      <w:r w:rsidR="00F35484" w:rsidRPr="001C2D47">
        <w:rPr>
          <w:rStyle w:val="StyleUnderline"/>
        </w:rPr>
        <w:t xml:space="preserve"> </w:t>
      </w:r>
      <w:r w:rsidRPr="001C2D47">
        <w:rPr>
          <w:rStyle w:val="StyleUnderline"/>
        </w:rPr>
        <w:t>home</w:t>
      </w:r>
      <w:proofErr w:type="gramEnd"/>
      <w:r w:rsidRPr="001C2D47">
        <w:rPr>
          <w:rStyle w:val="StyleUnderline"/>
        </w:rPr>
        <w:t xml:space="preserve"> country</w:t>
      </w:r>
      <w:r w:rsidR="00F35484" w:rsidRPr="001C2D47">
        <w:rPr>
          <w:rStyle w:val="StyleUnderline"/>
        </w:rPr>
        <w:t xml:space="preserve"> </w:t>
      </w:r>
      <w:r w:rsidRPr="001C2D47">
        <w:rPr>
          <w:rStyle w:val="StyleUnderline"/>
        </w:rPr>
        <w:t>”</w:t>
      </w:r>
      <w:r w:rsidR="00F35484" w:rsidRPr="001C2D47">
        <w:rPr>
          <w:rStyle w:val="StyleUnderline"/>
        </w:rPr>
        <w:t xml:space="preserve"> </w:t>
      </w:r>
      <w:r w:rsidRPr="001C2D47">
        <w:rPr>
          <w:rStyle w:val="StyleUnderline"/>
        </w:rPr>
        <w:t>and live for two periods. Skilled</w:t>
      </w:r>
      <w:r w:rsidR="00F35484" w:rsidRPr="001C2D47">
        <w:rPr>
          <w:rStyle w:val="StyleUnderline"/>
        </w:rPr>
        <w:t xml:space="preserve"> </w:t>
      </w:r>
      <w:r w:rsidRPr="001C2D47">
        <w:rPr>
          <w:rStyle w:val="StyleUnderline"/>
        </w:rPr>
        <w:t>workers face exogenous emigration opportunities abroad, but they learn of their second-period foreign incomes only after</w:t>
      </w:r>
      <w:r w:rsidR="00F35484" w:rsidRPr="001C2D47">
        <w:rPr>
          <w:rStyle w:val="StyleUnderline"/>
        </w:rPr>
        <w:t xml:space="preserve"> </w:t>
      </w:r>
      <w:r w:rsidRPr="001C2D47">
        <w:rPr>
          <w:rStyle w:val="StyleUnderline"/>
        </w:rPr>
        <w:t>emigrating. Those emigrants with suf</w:t>
      </w:r>
      <w:r w:rsidR="00F35484" w:rsidRPr="001C2D47">
        <w:rPr>
          <w:rStyle w:val="StyleUnderline"/>
        </w:rPr>
        <w:t xml:space="preserve"> </w:t>
      </w:r>
      <w:r w:rsidRPr="001C2D47">
        <w:rPr>
          <w:rStyle w:val="StyleUnderline"/>
        </w:rPr>
        <w:t>fi</w:t>
      </w:r>
      <w:r w:rsidR="00F35484" w:rsidRPr="001C2D47">
        <w:rPr>
          <w:rStyle w:val="StyleUnderline"/>
        </w:rPr>
        <w:t xml:space="preserve"> </w:t>
      </w:r>
      <w:r w:rsidRPr="001C2D47">
        <w:rPr>
          <w:rStyle w:val="StyleUnderline"/>
        </w:rPr>
        <w:t>ciently low second-period incomes return home.</w:t>
      </w:r>
      <w:r w:rsidR="00F35484" w:rsidRPr="001C2D47">
        <w:rPr>
          <w:rStyle w:val="StyleUnderline"/>
        </w:rPr>
        <w:t xml:space="preserve"> </w:t>
      </w:r>
      <w:r w:rsidRPr="001C2D47">
        <w:t>3</w:t>
      </w:r>
      <w:r w:rsidR="00F35484" w:rsidRPr="001C2D47">
        <w:t xml:space="preserve"> </w:t>
      </w:r>
      <w:r w:rsidRPr="001C2D47">
        <w:t>Output in the home country is produced</w:t>
      </w:r>
      <w:r w:rsidR="00F35484" w:rsidRPr="001C2D47">
        <w:t xml:space="preserve"> </w:t>
      </w:r>
      <w:r w:rsidRPr="001C2D47">
        <w:t>from unskilled labor and the labor of non-emigrant skilled workers and returning emigrants, and the three types of labor are</w:t>
      </w:r>
      <w:r w:rsidR="00F35484" w:rsidRPr="001C2D47">
        <w:t xml:space="preserve"> </w:t>
      </w:r>
      <w:r w:rsidRPr="001C2D47">
        <w:t>imperfect substitutes. The government chooses taxes on these three types of workers, along with emigrants, to maximize a</w:t>
      </w:r>
      <w:r w:rsidR="00F35484" w:rsidRPr="001C2D47">
        <w:t xml:space="preserve"> </w:t>
      </w:r>
      <w:r w:rsidRPr="001C2D47">
        <w:t>weighted sum of their consumption levels, with greater weight placed on unskilled consumption.</w:t>
      </w:r>
      <w:r w:rsidR="00F35484" w:rsidRPr="001C2D47">
        <w:t xml:space="preserve"> </w:t>
      </w:r>
      <w:r w:rsidRPr="001C2D47">
        <w:rPr>
          <w:rStyle w:val="StyleUnderline"/>
        </w:rPr>
        <w:t>To induce emigrants to pay taxes, the tax system is structured so that those returning emigrants who previously paid the brain-</w:t>
      </w:r>
      <w:r w:rsidR="00F35484" w:rsidRPr="001C2D47">
        <w:rPr>
          <w:rStyle w:val="StyleUnderline"/>
        </w:rPr>
        <w:t xml:space="preserve"> </w:t>
      </w:r>
      <w:r w:rsidRPr="001C2D47">
        <w:rPr>
          <w:rStyle w:val="StyleUnderline"/>
        </w:rPr>
        <w:t>drain tax face lower tax payments than thosewho evaded the brain-drain tax</w:t>
      </w:r>
      <w:r w:rsidRPr="001C2D47">
        <w:t xml:space="preserve">. Inpractice, </w:t>
      </w:r>
      <w:r w:rsidRPr="001C2D47">
        <w:rPr>
          <w:rStyle w:val="Emphasis"/>
        </w:rPr>
        <w:t>payers of the brain-drain tax might receive a</w:t>
      </w:r>
      <w:r w:rsidR="00F35484" w:rsidRPr="001C2D47">
        <w:rPr>
          <w:rStyle w:val="Emphasis"/>
        </w:rPr>
        <w:t xml:space="preserve"> </w:t>
      </w:r>
      <w:r w:rsidRPr="001C2D47">
        <w:rPr>
          <w:rStyle w:val="Emphasis"/>
        </w:rPr>
        <w:t>taxcredit that is not available to non-payers</w:t>
      </w:r>
      <w:r w:rsidRPr="001C2D47">
        <w:t xml:space="preserve">. </w:t>
      </w:r>
      <w:r w:rsidRPr="001C2D47">
        <w:rPr>
          <w:rStyle w:val="StyleUnderline"/>
        </w:rPr>
        <w:t>To capture thedif</w:t>
      </w:r>
      <w:r w:rsidR="00F35484" w:rsidRPr="001C2D47">
        <w:rPr>
          <w:rStyle w:val="StyleUnderline"/>
        </w:rPr>
        <w:t xml:space="preserve"> </w:t>
      </w:r>
      <w:r w:rsidRPr="001C2D47">
        <w:rPr>
          <w:rStyle w:val="StyleUnderline"/>
        </w:rPr>
        <w:t>fi</w:t>
      </w:r>
      <w:r w:rsidR="00F35484" w:rsidRPr="001C2D47">
        <w:rPr>
          <w:rStyle w:val="StyleUnderline"/>
        </w:rPr>
        <w:t xml:space="preserve"> </w:t>
      </w:r>
      <w:r w:rsidRPr="001C2D47">
        <w:rPr>
          <w:rStyle w:val="StyleUnderline"/>
        </w:rPr>
        <w:t>culty of collecting brain-drain taxes, an emigrant is assumed to pay the</w:t>
      </w:r>
      <w:r w:rsidR="00F35484" w:rsidRPr="001C2D47">
        <w:rPr>
          <w:rStyle w:val="StyleUnderline"/>
        </w:rPr>
        <w:t xml:space="preserve"> </w:t>
      </w:r>
      <w:r w:rsidRPr="001C2D47">
        <w:rPr>
          <w:rStyle w:val="StyleUnderline"/>
        </w:rPr>
        <w:t>brain-brain tax only if its value is no greater than the resulting expected value of the tax bene</w:t>
      </w:r>
      <w:r w:rsidR="00F35484" w:rsidRPr="001C2D47">
        <w:rPr>
          <w:rStyle w:val="StyleUnderline"/>
        </w:rPr>
        <w:t xml:space="preserve"> </w:t>
      </w:r>
      <w:r w:rsidRPr="001C2D47">
        <w:rPr>
          <w:rStyle w:val="StyleUnderline"/>
        </w:rPr>
        <w:t>fi</w:t>
      </w:r>
      <w:r w:rsidR="00F35484" w:rsidRPr="001C2D47">
        <w:rPr>
          <w:rStyle w:val="StyleUnderline"/>
        </w:rPr>
        <w:t xml:space="preserve"> </w:t>
      </w:r>
      <w:r w:rsidRPr="001C2D47">
        <w:rPr>
          <w:rStyle w:val="StyleUnderline"/>
        </w:rPr>
        <w:t>t given to a returning emigrant</w:t>
      </w:r>
      <w:r w:rsidRPr="001C2D47">
        <w:t xml:space="preserve">, </w:t>
      </w:r>
      <w:r w:rsidRPr="001C2D47">
        <w:rPr>
          <w:rStyle w:val="Emphasis"/>
        </w:rPr>
        <w:t>where</w:t>
      </w:r>
      <w:r w:rsidR="00F35484" w:rsidRPr="001C2D47">
        <w:rPr>
          <w:rStyle w:val="Emphasis"/>
        </w:rPr>
        <w:t xml:space="preserve"> this expectation depends on the probability that the emigrant will eventually return home. </w:t>
      </w:r>
      <w:r w:rsidR="00F35484" w:rsidRPr="001C2D47">
        <w:t xml:space="preserve">In this sense, the tax is </w:t>
      </w:r>
      <w:r w:rsidRPr="001C2D47">
        <w:t>“voluntary”.</w:t>
      </w:r>
      <w:r w:rsidR="00F35484" w:rsidRPr="001C2D47">
        <w:t xml:space="preserve"> </w:t>
      </w:r>
      <w:r w:rsidRPr="001C2D47">
        <w:t>4</w:t>
      </w:r>
      <w:r w:rsidR="00F35484" w:rsidRPr="001C2D47">
        <w:t xml:space="preserve"> </w:t>
      </w:r>
      <w:r w:rsidRPr="001C2D47">
        <w:t>But</w:t>
      </w:r>
      <w:r w:rsidR="00F35484" w:rsidRPr="001C2D47">
        <w:t xml:space="preserve"> </w:t>
      </w:r>
      <w:r w:rsidRPr="001C2D47">
        <w:rPr>
          <w:rStyle w:val="StyleUnderline"/>
        </w:rPr>
        <w:t>the</w:t>
      </w:r>
      <w:r w:rsidR="00F35484" w:rsidRPr="001C2D47">
        <w:rPr>
          <w:rStyle w:val="StyleUnderline"/>
        </w:rPr>
        <w:t xml:space="preserve"> </w:t>
      </w:r>
      <w:r w:rsidRPr="001C2D47">
        <w:rPr>
          <w:rStyle w:val="StyleUnderline"/>
        </w:rPr>
        <w:t>tax will not be voluntarily paid if it is so large thatemigrants preferto avoid it and foreclose anyopportunities to returnhome.</w:t>
      </w:r>
      <w:r w:rsidR="00F35484" w:rsidRPr="001C2D47">
        <w:rPr>
          <w:rStyle w:val="StyleUnderline"/>
        </w:rPr>
        <w:t xml:space="preserve"> </w:t>
      </w:r>
      <w:r w:rsidRPr="001C2D47">
        <w:t>5</w:t>
      </w:r>
      <w:r w:rsidR="00F35484" w:rsidRPr="001C2D47">
        <w:t xml:space="preserve"> </w:t>
      </w:r>
      <w:r w:rsidRPr="001C2D47">
        <w:t>Despite</w:t>
      </w:r>
      <w:r w:rsidR="00F35484" w:rsidRPr="001C2D47">
        <w:t xml:space="preserve"> </w:t>
      </w:r>
      <w:r w:rsidRPr="001C2D47">
        <w:t xml:space="preserve">this voluntary nature of the brain-drain tax, </w:t>
      </w:r>
      <w:r w:rsidRPr="001C2D47">
        <w:rPr>
          <w:rStyle w:val="Emphasis"/>
        </w:rPr>
        <w:t>it is found to be a necessary component of an optimal tax structure.</w:t>
      </w:r>
    </w:p>
    <w:sectPr w:rsidR="00BA5400" w:rsidRPr="00940DB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jvoss1223@gmail.com" w:date="2018-07-01T17:03:00Z" w:initials="j">
    <w:p w:rsidR="000A6266" w:rsidRDefault="000A6266" w:rsidP="007D5BEB">
      <w:pPr>
        <w:pStyle w:val="CommentText"/>
      </w:pPr>
      <w:r>
        <w:rPr>
          <w:rStyle w:val="CommentReference"/>
        </w:rPr>
        <w:annotationRef/>
      </w:r>
      <w:r>
        <w:t xml:space="preserve">All cites that may be worth pursuing </w:t>
      </w:r>
    </w:p>
  </w:comment>
</w:comments>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46E16001"/>
    <w:multiLevelType w:val="hybridMultilevel"/>
    <w:tmpl w:val="6FAA3552"/>
    <w:lvl w:ilvl="0" w:tplc="0B227B1C">
      <w:start w:val="201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30"/>
  <w:displayBackgroundShape/>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JVoss"/>
    <w:docVar w:name="RibbonPointer" w:val="338104988"/>
    <w:docVar w:name="VerbatimVersion" w:val="5.1"/>
  </w:docVars>
  <w:rsids>
    <w:rsidRoot w:val="00FC1207"/>
    <w:rsid w:val="00001091"/>
    <w:rsid w:val="0000110F"/>
    <w:rsid w:val="00001DBB"/>
    <w:rsid w:val="00001E33"/>
    <w:rsid w:val="000053EC"/>
    <w:rsid w:val="00005922"/>
    <w:rsid w:val="00006AB9"/>
    <w:rsid w:val="0001044D"/>
    <w:rsid w:val="00010D08"/>
    <w:rsid w:val="0001212B"/>
    <w:rsid w:val="000123E1"/>
    <w:rsid w:val="00012B87"/>
    <w:rsid w:val="00012C59"/>
    <w:rsid w:val="000139A3"/>
    <w:rsid w:val="00016694"/>
    <w:rsid w:val="000169DD"/>
    <w:rsid w:val="00020C76"/>
    <w:rsid w:val="00023E41"/>
    <w:rsid w:val="00023F08"/>
    <w:rsid w:val="000240DE"/>
    <w:rsid w:val="000242A5"/>
    <w:rsid w:val="000248B5"/>
    <w:rsid w:val="000248E1"/>
    <w:rsid w:val="00027552"/>
    <w:rsid w:val="00027A26"/>
    <w:rsid w:val="00030056"/>
    <w:rsid w:val="00030771"/>
    <w:rsid w:val="000319D4"/>
    <w:rsid w:val="00031A19"/>
    <w:rsid w:val="000330E0"/>
    <w:rsid w:val="0003329B"/>
    <w:rsid w:val="00033FC0"/>
    <w:rsid w:val="0003455F"/>
    <w:rsid w:val="00034617"/>
    <w:rsid w:val="0003680C"/>
    <w:rsid w:val="00037092"/>
    <w:rsid w:val="0004006A"/>
    <w:rsid w:val="00040DD4"/>
    <w:rsid w:val="00042907"/>
    <w:rsid w:val="00042E0B"/>
    <w:rsid w:val="000458C7"/>
    <w:rsid w:val="000461AB"/>
    <w:rsid w:val="00046467"/>
    <w:rsid w:val="0004694E"/>
    <w:rsid w:val="00047206"/>
    <w:rsid w:val="00050190"/>
    <w:rsid w:val="00050418"/>
    <w:rsid w:val="00053C0E"/>
    <w:rsid w:val="000545D9"/>
    <w:rsid w:val="00054BE0"/>
    <w:rsid w:val="0005671B"/>
    <w:rsid w:val="0005699C"/>
    <w:rsid w:val="00057192"/>
    <w:rsid w:val="00060706"/>
    <w:rsid w:val="00060B81"/>
    <w:rsid w:val="00061154"/>
    <w:rsid w:val="000636D4"/>
    <w:rsid w:val="0006484E"/>
    <w:rsid w:val="00064994"/>
    <w:rsid w:val="00064E8D"/>
    <w:rsid w:val="00066A1C"/>
    <w:rsid w:val="00066D56"/>
    <w:rsid w:val="000678ED"/>
    <w:rsid w:val="000704B5"/>
    <w:rsid w:val="00070D01"/>
    <w:rsid w:val="000716A1"/>
    <w:rsid w:val="000724A5"/>
    <w:rsid w:val="00072BB2"/>
    <w:rsid w:val="00072DEB"/>
    <w:rsid w:val="000746EC"/>
    <w:rsid w:val="00074FBC"/>
    <w:rsid w:val="00076270"/>
    <w:rsid w:val="00077012"/>
    <w:rsid w:val="00077C21"/>
    <w:rsid w:val="000801E6"/>
    <w:rsid w:val="000816EE"/>
    <w:rsid w:val="00082C0E"/>
    <w:rsid w:val="000834B6"/>
    <w:rsid w:val="000846F6"/>
    <w:rsid w:val="0008479D"/>
    <w:rsid w:val="0008590F"/>
    <w:rsid w:val="00085CDB"/>
    <w:rsid w:val="00086D8D"/>
    <w:rsid w:val="00087402"/>
    <w:rsid w:val="0009045F"/>
    <w:rsid w:val="000922A2"/>
    <w:rsid w:val="0009397E"/>
    <w:rsid w:val="0009460B"/>
    <w:rsid w:val="00094901"/>
    <w:rsid w:val="0009653B"/>
    <w:rsid w:val="00096FD0"/>
    <w:rsid w:val="00097165"/>
    <w:rsid w:val="000A04C8"/>
    <w:rsid w:val="000A05A1"/>
    <w:rsid w:val="000A0C8F"/>
    <w:rsid w:val="000A133C"/>
    <w:rsid w:val="000A1C50"/>
    <w:rsid w:val="000A245E"/>
    <w:rsid w:val="000A268A"/>
    <w:rsid w:val="000A2934"/>
    <w:rsid w:val="000A2ED1"/>
    <w:rsid w:val="000A31B1"/>
    <w:rsid w:val="000A369A"/>
    <w:rsid w:val="000A3922"/>
    <w:rsid w:val="000A59E2"/>
    <w:rsid w:val="000A6180"/>
    <w:rsid w:val="000A6266"/>
    <w:rsid w:val="000A717C"/>
    <w:rsid w:val="000A785F"/>
    <w:rsid w:val="000B0740"/>
    <w:rsid w:val="000B116A"/>
    <w:rsid w:val="000B11A9"/>
    <w:rsid w:val="000B185C"/>
    <w:rsid w:val="000B2D56"/>
    <w:rsid w:val="000B37A7"/>
    <w:rsid w:val="000B4A66"/>
    <w:rsid w:val="000B5081"/>
    <w:rsid w:val="000B5555"/>
    <w:rsid w:val="000C17C8"/>
    <w:rsid w:val="000C2053"/>
    <w:rsid w:val="000C3B4E"/>
    <w:rsid w:val="000C3DD1"/>
    <w:rsid w:val="000C3E79"/>
    <w:rsid w:val="000C40FB"/>
    <w:rsid w:val="000C452D"/>
    <w:rsid w:val="000C481C"/>
    <w:rsid w:val="000C4E2F"/>
    <w:rsid w:val="000C54A4"/>
    <w:rsid w:val="000C559F"/>
    <w:rsid w:val="000C58AF"/>
    <w:rsid w:val="000C6415"/>
    <w:rsid w:val="000C66F0"/>
    <w:rsid w:val="000C679E"/>
    <w:rsid w:val="000C7088"/>
    <w:rsid w:val="000C724C"/>
    <w:rsid w:val="000C7AE1"/>
    <w:rsid w:val="000C7BF8"/>
    <w:rsid w:val="000D043B"/>
    <w:rsid w:val="000D18A1"/>
    <w:rsid w:val="000D26B9"/>
    <w:rsid w:val="000D3783"/>
    <w:rsid w:val="000D3A44"/>
    <w:rsid w:val="000D419E"/>
    <w:rsid w:val="000D5406"/>
    <w:rsid w:val="000D59BF"/>
    <w:rsid w:val="000D5A42"/>
    <w:rsid w:val="000D69B1"/>
    <w:rsid w:val="000D773E"/>
    <w:rsid w:val="000D7DFC"/>
    <w:rsid w:val="000E12E3"/>
    <w:rsid w:val="000E195F"/>
    <w:rsid w:val="000E1A9B"/>
    <w:rsid w:val="000E290D"/>
    <w:rsid w:val="000E2EAF"/>
    <w:rsid w:val="000E421A"/>
    <w:rsid w:val="000E4663"/>
    <w:rsid w:val="000E679C"/>
    <w:rsid w:val="000E7B64"/>
    <w:rsid w:val="000E7D8B"/>
    <w:rsid w:val="000F0F01"/>
    <w:rsid w:val="000F3211"/>
    <w:rsid w:val="000F45D7"/>
    <w:rsid w:val="000F480D"/>
    <w:rsid w:val="000F486C"/>
    <w:rsid w:val="000F49D1"/>
    <w:rsid w:val="000F65FD"/>
    <w:rsid w:val="000F6D0A"/>
    <w:rsid w:val="000F72F6"/>
    <w:rsid w:val="000F7E04"/>
    <w:rsid w:val="00100833"/>
    <w:rsid w:val="00100C1D"/>
    <w:rsid w:val="00102C1B"/>
    <w:rsid w:val="0010377E"/>
    <w:rsid w:val="001041DD"/>
    <w:rsid w:val="00104529"/>
    <w:rsid w:val="00104578"/>
    <w:rsid w:val="001049B2"/>
    <w:rsid w:val="00104D61"/>
    <w:rsid w:val="0010539E"/>
    <w:rsid w:val="00105942"/>
    <w:rsid w:val="00105F1E"/>
    <w:rsid w:val="00106E29"/>
    <w:rsid w:val="00107396"/>
    <w:rsid w:val="001078F4"/>
    <w:rsid w:val="00107A7D"/>
    <w:rsid w:val="00111316"/>
    <w:rsid w:val="00111D4D"/>
    <w:rsid w:val="001141B7"/>
    <w:rsid w:val="00114AEA"/>
    <w:rsid w:val="00116317"/>
    <w:rsid w:val="001164D3"/>
    <w:rsid w:val="00117267"/>
    <w:rsid w:val="00117B29"/>
    <w:rsid w:val="00121CE3"/>
    <w:rsid w:val="001229A8"/>
    <w:rsid w:val="00123BA1"/>
    <w:rsid w:val="0012400E"/>
    <w:rsid w:val="00124138"/>
    <w:rsid w:val="00124D2A"/>
    <w:rsid w:val="00126E9E"/>
    <w:rsid w:val="00127239"/>
    <w:rsid w:val="001279BC"/>
    <w:rsid w:val="00133CF7"/>
    <w:rsid w:val="00133EAE"/>
    <w:rsid w:val="00137ED1"/>
    <w:rsid w:val="0014149B"/>
    <w:rsid w:val="0014239D"/>
    <w:rsid w:val="0014450F"/>
    <w:rsid w:val="001449C3"/>
    <w:rsid w:val="00144A4C"/>
    <w:rsid w:val="00146A2E"/>
    <w:rsid w:val="001476CD"/>
    <w:rsid w:val="001516F2"/>
    <w:rsid w:val="001518E9"/>
    <w:rsid w:val="00152256"/>
    <w:rsid w:val="001525C1"/>
    <w:rsid w:val="001537CB"/>
    <w:rsid w:val="0015392B"/>
    <w:rsid w:val="00154A20"/>
    <w:rsid w:val="0015515D"/>
    <w:rsid w:val="00155167"/>
    <w:rsid w:val="001556A5"/>
    <w:rsid w:val="00155E2E"/>
    <w:rsid w:val="001560A7"/>
    <w:rsid w:val="001560F2"/>
    <w:rsid w:val="00160F9D"/>
    <w:rsid w:val="001610E4"/>
    <w:rsid w:val="00161D87"/>
    <w:rsid w:val="001629EB"/>
    <w:rsid w:val="00162AF6"/>
    <w:rsid w:val="00162BE5"/>
    <w:rsid w:val="00165A3F"/>
    <w:rsid w:val="001707BE"/>
    <w:rsid w:val="001709A8"/>
    <w:rsid w:val="00170FD0"/>
    <w:rsid w:val="00171276"/>
    <w:rsid w:val="00171BC5"/>
    <w:rsid w:val="00171CEC"/>
    <w:rsid w:val="00173CFF"/>
    <w:rsid w:val="001746D0"/>
    <w:rsid w:val="001749FB"/>
    <w:rsid w:val="00174B26"/>
    <w:rsid w:val="00174CDE"/>
    <w:rsid w:val="00175155"/>
    <w:rsid w:val="0017589E"/>
    <w:rsid w:val="0017680F"/>
    <w:rsid w:val="00176AB0"/>
    <w:rsid w:val="00176FC4"/>
    <w:rsid w:val="00177551"/>
    <w:rsid w:val="0017767B"/>
    <w:rsid w:val="0017782A"/>
    <w:rsid w:val="00177B7D"/>
    <w:rsid w:val="00180A50"/>
    <w:rsid w:val="00181ADF"/>
    <w:rsid w:val="001824D6"/>
    <w:rsid w:val="0018322D"/>
    <w:rsid w:val="0018371C"/>
    <w:rsid w:val="0018384C"/>
    <w:rsid w:val="00185BE3"/>
    <w:rsid w:val="001872AE"/>
    <w:rsid w:val="00190A33"/>
    <w:rsid w:val="00190ADD"/>
    <w:rsid w:val="0019106E"/>
    <w:rsid w:val="001926B3"/>
    <w:rsid w:val="00192D1F"/>
    <w:rsid w:val="00192F2D"/>
    <w:rsid w:val="0019311B"/>
    <w:rsid w:val="00193F61"/>
    <w:rsid w:val="001940A0"/>
    <w:rsid w:val="00194261"/>
    <w:rsid w:val="00194BE6"/>
    <w:rsid w:val="00194CC4"/>
    <w:rsid w:val="00194DC3"/>
    <w:rsid w:val="00195CFF"/>
    <w:rsid w:val="001967AB"/>
    <w:rsid w:val="001A0291"/>
    <w:rsid w:val="001A0D6A"/>
    <w:rsid w:val="001A2982"/>
    <w:rsid w:val="001A2F41"/>
    <w:rsid w:val="001A4225"/>
    <w:rsid w:val="001A4CC6"/>
    <w:rsid w:val="001A4F5E"/>
    <w:rsid w:val="001A5027"/>
    <w:rsid w:val="001A56FB"/>
    <w:rsid w:val="001A66AF"/>
    <w:rsid w:val="001A6735"/>
    <w:rsid w:val="001B3261"/>
    <w:rsid w:val="001B33D5"/>
    <w:rsid w:val="001B3417"/>
    <w:rsid w:val="001B53CD"/>
    <w:rsid w:val="001B5776"/>
    <w:rsid w:val="001B5E6E"/>
    <w:rsid w:val="001B63CE"/>
    <w:rsid w:val="001B6DED"/>
    <w:rsid w:val="001B76C9"/>
    <w:rsid w:val="001C013B"/>
    <w:rsid w:val="001C0FDE"/>
    <w:rsid w:val="001C1CA8"/>
    <w:rsid w:val="001C2D47"/>
    <w:rsid w:val="001C3491"/>
    <w:rsid w:val="001C3C62"/>
    <w:rsid w:val="001C412F"/>
    <w:rsid w:val="001C4352"/>
    <w:rsid w:val="001C49A0"/>
    <w:rsid w:val="001C5307"/>
    <w:rsid w:val="001C5D9E"/>
    <w:rsid w:val="001C6751"/>
    <w:rsid w:val="001C78BB"/>
    <w:rsid w:val="001C7973"/>
    <w:rsid w:val="001D0323"/>
    <w:rsid w:val="001D07D5"/>
    <w:rsid w:val="001D150F"/>
    <w:rsid w:val="001D19B5"/>
    <w:rsid w:val="001D2D0D"/>
    <w:rsid w:val="001D35C7"/>
    <w:rsid w:val="001D3BC2"/>
    <w:rsid w:val="001D5036"/>
    <w:rsid w:val="001D6323"/>
    <w:rsid w:val="001D68FA"/>
    <w:rsid w:val="001D788A"/>
    <w:rsid w:val="001D7D0D"/>
    <w:rsid w:val="001E0813"/>
    <w:rsid w:val="001E0964"/>
    <w:rsid w:val="001E099C"/>
    <w:rsid w:val="001E24C9"/>
    <w:rsid w:val="001E28CE"/>
    <w:rsid w:val="001E3F18"/>
    <w:rsid w:val="001E4853"/>
    <w:rsid w:val="001E527A"/>
    <w:rsid w:val="001E55AA"/>
    <w:rsid w:val="001E747C"/>
    <w:rsid w:val="001E7500"/>
    <w:rsid w:val="001E789F"/>
    <w:rsid w:val="001E7CDA"/>
    <w:rsid w:val="001E7F69"/>
    <w:rsid w:val="001F186B"/>
    <w:rsid w:val="001F5ADB"/>
    <w:rsid w:val="001F617F"/>
    <w:rsid w:val="001F672F"/>
    <w:rsid w:val="001F78CE"/>
    <w:rsid w:val="00200134"/>
    <w:rsid w:val="002008DB"/>
    <w:rsid w:val="002049C1"/>
    <w:rsid w:val="00204A5F"/>
    <w:rsid w:val="00207F72"/>
    <w:rsid w:val="00210040"/>
    <w:rsid w:val="00210AB9"/>
    <w:rsid w:val="00210E1C"/>
    <w:rsid w:val="0021108C"/>
    <w:rsid w:val="0021142A"/>
    <w:rsid w:val="002114B1"/>
    <w:rsid w:val="002117BC"/>
    <w:rsid w:val="00212094"/>
    <w:rsid w:val="0021269C"/>
    <w:rsid w:val="002153CB"/>
    <w:rsid w:val="002163B0"/>
    <w:rsid w:val="0021647F"/>
    <w:rsid w:val="0021669F"/>
    <w:rsid w:val="002166CC"/>
    <w:rsid w:val="00216801"/>
    <w:rsid w:val="0022029C"/>
    <w:rsid w:val="00220AA8"/>
    <w:rsid w:val="00221414"/>
    <w:rsid w:val="00221EA3"/>
    <w:rsid w:val="00223C5D"/>
    <w:rsid w:val="002243C0"/>
    <w:rsid w:val="002255A5"/>
    <w:rsid w:val="002255C7"/>
    <w:rsid w:val="0022608F"/>
    <w:rsid w:val="00227361"/>
    <w:rsid w:val="002278DB"/>
    <w:rsid w:val="00230495"/>
    <w:rsid w:val="0023051D"/>
    <w:rsid w:val="00231A3E"/>
    <w:rsid w:val="00232BB3"/>
    <w:rsid w:val="00232F2B"/>
    <w:rsid w:val="002343B4"/>
    <w:rsid w:val="00234F03"/>
    <w:rsid w:val="0023581C"/>
    <w:rsid w:val="00242A5F"/>
    <w:rsid w:val="00242C26"/>
    <w:rsid w:val="00242CE0"/>
    <w:rsid w:val="0024415B"/>
    <w:rsid w:val="00245127"/>
    <w:rsid w:val="00247372"/>
    <w:rsid w:val="00247E5C"/>
    <w:rsid w:val="002505E9"/>
    <w:rsid w:val="00250AD6"/>
    <w:rsid w:val="002516EA"/>
    <w:rsid w:val="00251E89"/>
    <w:rsid w:val="00251FC7"/>
    <w:rsid w:val="00253736"/>
    <w:rsid w:val="00255C8A"/>
    <w:rsid w:val="0026150B"/>
    <w:rsid w:val="00263205"/>
    <w:rsid w:val="00263394"/>
    <w:rsid w:val="0026494E"/>
    <w:rsid w:val="00265243"/>
    <w:rsid w:val="002655E2"/>
    <w:rsid w:val="00265B15"/>
    <w:rsid w:val="0026684B"/>
    <w:rsid w:val="00270753"/>
    <w:rsid w:val="002709AA"/>
    <w:rsid w:val="00270AED"/>
    <w:rsid w:val="00270CF5"/>
    <w:rsid w:val="0027105B"/>
    <w:rsid w:val="00272350"/>
    <w:rsid w:val="00272CE3"/>
    <w:rsid w:val="00273018"/>
    <w:rsid w:val="00273051"/>
    <w:rsid w:val="00273D11"/>
    <w:rsid w:val="00274B0C"/>
    <w:rsid w:val="00274D0B"/>
    <w:rsid w:val="002765D9"/>
    <w:rsid w:val="00277BBC"/>
    <w:rsid w:val="00280EB0"/>
    <w:rsid w:val="00281049"/>
    <w:rsid w:val="002855A7"/>
    <w:rsid w:val="002870E8"/>
    <w:rsid w:val="00287CBA"/>
    <w:rsid w:val="002905EC"/>
    <w:rsid w:val="00291602"/>
    <w:rsid w:val="00291A9A"/>
    <w:rsid w:val="002930DF"/>
    <w:rsid w:val="0029439A"/>
    <w:rsid w:val="0029492B"/>
    <w:rsid w:val="00297549"/>
    <w:rsid w:val="002A0650"/>
    <w:rsid w:val="002A0699"/>
    <w:rsid w:val="002A41D1"/>
    <w:rsid w:val="002A45BF"/>
    <w:rsid w:val="002A4D2C"/>
    <w:rsid w:val="002A7085"/>
    <w:rsid w:val="002A730E"/>
    <w:rsid w:val="002B146A"/>
    <w:rsid w:val="002B28F9"/>
    <w:rsid w:val="002B3F4B"/>
    <w:rsid w:val="002B4282"/>
    <w:rsid w:val="002B44B3"/>
    <w:rsid w:val="002B54FB"/>
    <w:rsid w:val="002B5E17"/>
    <w:rsid w:val="002B6D8F"/>
    <w:rsid w:val="002B711E"/>
    <w:rsid w:val="002B7AC7"/>
    <w:rsid w:val="002B7CD5"/>
    <w:rsid w:val="002C026A"/>
    <w:rsid w:val="002C31D5"/>
    <w:rsid w:val="002C4450"/>
    <w:rsid w:val="002C473D"/>
    <w:rsid w:val="002C4ED2"/>
    <w:rsid w:val="002C6404"/>
    <w:rsid w:val="002C6D6A"/>
    <w:rsid w:val="002D11C5"/>
    <w:rsid w:val="002D1667"/>
    <w:rsid w:val="002D28AE"/>
    <w:rsid w:val="002D35D7"/>
    <w:rsid w:val="002D36EC"/>
    <w:rsid w:val="002D3993"/>
    <w:rsid w:val="002D39ED"/>
    <w:rsid w:val="002D40AF"/>
    <w:rsid w:val="002D5B60"/>
    <w:rsid w:val="002D794D"/>
    <w:rsid w:val="002D7B9D"/>
    <w:rsid w:val="002D7D0B"/>
    <w:rsid w:val="002D7FCC"/>
    <w:rsid w:val="002E0DF3"/>
    <w:rsid w:val="002E34D9"/>
    <w:rsid w:val="002E4939"/>
    <w:rsid w:val="002E4CBC"/>
    <w:rsid w:val="002E4F7A"/>
    <w:rsid w:val="002E5283"/>
    <w:rsid w:val="002E6270"/>
    <w:rsid w:val="002E63EA"/>
    <w:rsid w:val="002E65BF"/>
    <w:rsid w:val="002E7A03"/>
    <w:rsid w:val="002F02DA"/>
    <w:rsid w:val="002F0863"/>
    <w:rsid w:val="002F1A8D"/>
    <w:rsid w:val="002F26B7"/>
    <w:rsid w:val="002F2873"/>
    <w:rsid w:val="002F299B"/>
    <w:rsid w:val="002F3D0C"/>
    <w:rsid w:val="002F574D"/>
    <w:rsid w:val="002F57F7"/>
    <w:rsid w:val="002F703D"/>
    <w:rsid w:val="002F724C"/>
    <w:rsid w:val="00300274"/>
    <w:rsid w:val="00300E20"/>
    <w:rsid w:val="00304F94"/>
    <w:rsid w:val="0030638E"/>
    <w:rsid w:val="00306BF9"/>
    <w:rsid w:val="00306E1C"/>
    <w:rsid w:val="0030748B"/>
    <w:rsid w:val="0031002E"/>
    <w:rsid w:val="0031221A"/>
    <w:rsid w:val="00312F08"/>
    <w:rsid w:val="00313FD9"/>
    <w:rsid w:val="00315467"/>
    <w:rsid w:val="00315690"/>
    <w:rsid w:val="003156AF"/>
    <w:rsid w:val="00316B3F"/>
    <w:rsid w:val="00316B75"/>
    <w:rsid w:val="00317503"/>
    <w:rsid w:val="003177AD"/>
    <w:rsid w:val="003179BA"/>
    <w:rsid w:val="00317D67"/>
    <w:rsid w:val="00317FDF"/>
    <w:rsid w:val="00322FB4"/>
    <w:rsid w:val="003232C5"/>
    <w:rsid w:val="00323AFF"/>
    <w:rsid w:val="00324B98"/>
    <w:rsid w:val="00325646"/>
    <w:rsid w:val="00330824"/>
    <w:rsid w:val="00332360"/>
    <w:rsid w:val="00332987"/>
    <w:rsid w:val="0033356A"/>
    <w:rsid w:val="00334FF4"/>
    <w:rsid w:val="00335D42"/>
    <w:rsid w:val="0033690C"/>
    <w:rsid w:val="003369D8"/>
    <w:rsid w:val="00336D6A"/>
    <w:rsid w:val="00336E3D"/>
    <w:rsid w:val="00337D89"/>
    <w:rsid w:val="00337E38"/>
    <w:rsid w:val="0034090C"/>
    <w:rsid w:val="00340C4F"/>
    <w:rsid w:val="00340C99"/>
    <w:rsid w:val="00343E2D"/>
    <w:rsid w:val="003440C6"/>
    <w:rsid w:val="0034432D"/>
    <w:rsid w:val="00344ED7"/>
    <w:rsid w:val="003460F2"/>
    <w:rsid w:val="003467DE"/>
    <w:rsid w:val="003469C6"/>
    <w:rsid w:val="00347133"/>
    <w:rsid w:val="00350507"/>
    <w:rsid w:val="00350814"/>
    <w:rsid w:val="00350843"/>
    <w:rsid w:val="00350905"/>
    <w:rsid w:val="0035177A"/>
    <w:rsid w:val="003521F0"/>
    <w:rsid w:val="0035277C"/>
    <w:rsid w:val="003530EF"/>
    <w:rsid w:val="0035393C"/>
    <w:rsid w:val="003546B7"/>
    <w:rsid w:val="00354EE2"/>
    <w:rsid w:val="00356D86"/>
    <w:rsid w:val="00357386"/>
    <w:rsid w:val="0036118C"/>
    <w:rsid w:val="003611F3"/>
    <w:rsid w:val="00362110"/>
    <w:rsid w:val="0036313C"/>
    <w:rsid w:val="003639F4"/>
    <w:rsid w:val="00363B94"/>
    <w:rsid w:val="003656FE"/>
    <w:rsid w:val="00365B64"/>
    <w:rsid w:val="003675DA"/>
    <w:rsid w:val="00367B8F"/>
    <w:rsid w:val="00367DDE"/>
    <w:rsid w:val="003707DE"/>
    <w:rsid w:val="0037157E"/>
    <w:rsid w:val="00373166"/>
    <w:rsid w:val="00373EC8"/>
    <w:rsid w:val="00374B35"/>
    <w:rsid w:val="00375B84"/>
    <w:rsid w:val="00375EC8"/>
    <w:rsid w:val="00376841"/>
    <w:rsid w:val="00376CD5"/>
    <w:rsid w:val="0037760E"/>
    <w:rsid w:val="0038067B"/>
    <w:rsid w:val="00380EA4"/>
    <w:rsid w:val="00380F96"/>
    <w:rsid w:val="0038158C"/>
    <w:rsid w:val="00381D39"/>
    <w:rsid w:val="00383CAF"/>
    <w:rsid w:val="00383CD4"/>
    <w:rsid w:val="00383D99"/>
    <w:rsid w:val="003843AA"/>
    <w:rsid w:val="00386176"/>
    <w:rsid w:val="00386A55"/>
    <w:rsid w:val="0038744F"/>
    <w:rsid w:val="003879AD"/>
    <w:rsid w:val="00387FF7"/>
    <w:rsid w:val="003902BA"/>
    <w:rsid w:val="0039058D"/>
    <w:rsid w:val="00390CE3"/>
    <w:rsid w:val="003911D2"/>
    <w:rsid w:val="003913FA"/>
    <w:rsid w:val="003914ED"/>
    <w:rsid w:val="00391B08"/>
    <w:rsid w:val="003935F2"/>
    <w:rsid w:val="0039448C"/>
    <w:rsid w:val="00394DFF"/>
    <w:rsid w:val="00395597"/>
    <w:rsid w:val="003958B8"/>
    <w:rsid w:val="003966CC"/>
    <w:rsid w:val="00396F55"/>
    <w:rsid w:val="0039725D"/>
    <w:rsid w:val="003A023C"/>
    <w:rsid w:val="003A04C1"/>
    <w:rsid w:val="003A09E2"/>
    <w:rsid w:val="003A0E06"/>
    <w:rsid w:val="003A348F"/>
    <w:rsid w:val="003A4528"/>
    <w:rsid w:val="003A50B1"/>
    <w:rsid w:val="003A5FA6"/>
    <w:rsid w:val="003A70C1"/>
    <w:rsid w:val="003A7641"/>
    <w:rsid w:val="003A78D1"/>
    <w:rsid w:val="003B049B"/>
    <w:rsid w:val="003B48E6"/>
    <w:rsid w:val="003B5393"/>
    <w:rsid w:val="003B7015"/>
    <w:rsid w:val="003B70E2"/>
    <w:rsid w:val="003C247B"/>
    <w:rsid w:val="003C2BD9"/>
    <w:rsid w:val="003C4133"/>
    <w:rsid w:val="003C4F3B"/>
    <w:rsid w:val="003C502B"/>
    <w:rsid w:val="003C55AB"/>
    <w:rsid w:val="003C63C8"/>
    <w:rsid w:val="003C6F75"/>
    <w:rsid w:val="003C70D1"/>
    <w:rsid w:val="003D142C"/>
    <w:rsid w:val="003D14A8"/>
    <w:rsid w:val="003D217C"/>
    <w:rsid w:val="003D26BD"/>
    <w:rsid w:val="003D3BB1"/>
    <w:rsid w:val="003D41CE"/>
    <w:rsid w:val="003D42B6"/>
    <w:rsid w:val="003D55D8"/>
    <w:rsid w:val="003D5A86"/>
    <w:rsid w:val="003D5E61"/>
    <w:rsid w:val="003D6365"/>
    <w:rsid w:val="003D68F5"/>
    <w:rsid w:val="003D7084"/>
    <w:rsid w:val="003D7FE6"/>
    <w:rsid w:val="003E0DFA"/>
    <w:rsid w:val="003E0FC8"/>
    <w:rsid w:val="003E2996"/>
    <w:rsid w:val="003E2ABB"/>
    <w:rsid w:val="003E3FB7"/>
    <w:rsid w:val="003E410D"/>
    <w:rsid w:val="003E43F4"/>
    <w:rsid w:val="003E4434"/>
    <w:rsid w:val="003E45FB"/>
    <w:rsid w:val="003E4AF1"/>
    <w:rsid w:val="003E530A"/>
    <w:rsid w:val="003E591B"/>
    <w:rsid w:val="003E596C"/>
    <w:rsid w:val="003E5CD2"/>
    <w:rsid w:val="003E6014"/>
    <w:rsid w:val="003E65AB"/>
    <w:rsid w:val="003E6FDB"/>
    <w:rsid w:val="003E7B7B"/>
    <w:rsid w:val="003F01C7"/>
    <w:rsid w:val="003F0381"/>
    <w:rsid w:val="003F0B75"/>
    <w:rsid w:val="003F1581"/>
    <w:rsid w:val="003F17BA"/>
    <w:rsid w:val="003F23D2"/>
    <w:rsid w:val="003F2AED"/>
    <w:rsid w:val="003F4394"/>
    <w:rsid w:val="003F4788"/>
    <w:rsid w:val="00400015"/>
    <w:rsid w:val="0040042A"/>
    <w:rsid w:val="00401859"/>
    <w:rsid w:val="00402C83"/>
    <w:rsid w:val="00402D4C"/>
    <w:rsid w:val="00403A9F"/>
    <w:rsid w:val="00403B72"/>
    <w:rsid w:val="00405E13"/>
    <w:rsid w:val="00406B84"/>
    <w:rsid w:val="00406C85"/>
    <w:rsid w:val="00406CC8"/>
    <w:rsid w:val="00407037"/>
    <w:rsid w:val="004070F1"/>
    <w:rsid w:val="0040799C"/>
    <w:rsid w:val="00407CC6"/>
    <w:rsid w:val="004102EB"/>
    <w:rsid w:val="0041089B"/>
    <w:rsid w:val="00410B86"/>
    <w:rsid w:val="00410F31"/>
    <w:rsid w:val="0041241E"/>
    <w:rsid w:val="00412908"/>
    <w:rsid w:val="00413254"/>
    <w:rsid w:val="00414CBC"/>
    <w:rsid w:val="00415723"/>
    <w:rsid w:val="00415755"/>
    <w:rsid w:val="004157B3"/>
    <w:rsid w:val="0041595F"/>
    <w:rsid w:val="00416455"/>
    <w:rsid w:val="004165C4"/>
    <w:rsid w:val="0041671B"/>
    <w:rsid w:val="00416DA1"/>
    <w:rsid w:val="004175E7"/>
    <w:rsid w:val="00417C46"/>
    <w:rsid w:val="00420B2E"/>
    <w:rsid w:val="00420DC8"/>
    <w:rsid w:val="004216C1"/>
    <w:rsid w:val="0042170F"/>
    <w:rsid w:val="00421727"/>
    <w:rsid w:val="00421F04"/>
    <w:rsid w:val="004233ED"/>
    <w:rsid w:val="00423966"/>
    <w:rsid w:val="004245F2"/>
    <w:rsid w:val="00424702"/>
    <w:rsid w:val="00424EA2"/>
    <w:rsid w:val="00424F4E"/>
    <w:rsid w:val="00425BC3"/>
    <w:rsid w:val="004265E1"/>
    <w:rsid w:val="00430EE1"/>
    <w:rsid w:val="00431D3E"/>
    <w:rsid w:val="00432A9C"/>
    <w:rsid w:val="00432B39"/>
    <w:rsid w:val="00432D7B"/>
    <w:rsid w:val="00434C3A"/>
    <w:rsid w:val="0043750D"/>
    <w:rsid w:val="0043790A"/>
    <w:rsid w:val="00440383"/>
    <w:rsid w:val="00442D59"/>
    <w:rsid w:val="004440E3"/>
    <w:rsid w:val="00446A4F"/>
    <w:rsid w:val="004473FD"/>
    <w:rsid w:val="00447FA1"/>
    <w:rsid w:val="00450381"/>
    <w:rsid w:val="00450971"/>
    <w:rsid w:val="00452838"/>
    <w:rsid w:val="0045330B"/>
    <w:rsid w:val="00453D2D"/>
    <w:rsid w:val="004543F9"/>
    <w:rsid w:val="0045495C"/>
    <w:rsid w:val="00455547"/>
    <w:rsid w:val="0045563B"/>
    <w:rsid w:val="0045578D"/>
    <w:rsid w:val="00455DED"/>
    <w:rsid w:val="00455F0A"/>
    <w:rsid w:val="00456653"/>
    <w:rsid w:val="004605D6"/>
    <w:rsid w:val="00462EE5"/>
    <w:rsid w:val="00463BD0"/>
    <w:rsid w:val="00465043"/>
    <w:rsid w:val="004666B4"/>
    <w:rsid w:val="004669E9"/>
    <w:rsid w:val="00467791"/>
    <w:rsid w:val="00467C7F"/>
    <w:rsid w:val="0047124C"/>
    <w:rsid w:val="00472526"/>
    <w:rsid w:val="0047260B"/>
    <w:rsid w:val="00472EAA"/>
    <w:rsid w:val="004735B2"/>
    <w:rsid w:val="004750B8"/>
    <w:rsid w:val="00476AE8"/>
    <w:rsid w:val="004779A6"/>
    <w:rsid w:val="004808E7"/>
    <w:rsid w:val="004824CF"/>
    <w:rsid w:val="0048261C"/>
    <w:rsid w:val="00482E8F"/>
    <w:rsid w:val="00484C7F"/>
    <w:rsid w:val="0048507E"/>
    <w:rsid w:val="0048742C"/>
    <w:rsid w:val="00490719"/>
    <w:rsid w:val="00490C27"/>
    <w:rsid w:val="004928D5"/>
    <w:rsid w:val="004931E6"/>
    <w:rsid w:val="0049345E"/>
    <w:rsid w:val="00493D29"/>
    <w:rsid w:val="00494A73"/>
    <w:rsid w:val="00495950"/>
    <w:rsid w:val="00495D75"/>
    <w:rsid w:val="00495E8C"/>
    <w:rsid w:val="00497616"/>
    <w:rsid w:val="004979A8"/>
    <w:rsid w:val="00497A48"/>
    <w:rsid w:val="004A0737"/>
    <w:rsid w:val="004A0AF0"/>
    <w:rsid w:val="004A1137"/>
    <w:rsid w:val="004A26B2"/>
    <w:rsid w:val="004A2FAF"/>
    <w:rsid w:val="004A3C77"/>
    <w:rsid w:val="004A4838"/>
    <w:rsid w:val="004A53E1"/>
    <w:rsid w:val="004A56F9"/>
    <w:rsid w:val="004A6286"/>
    <w:rsid w:val="004A68FB"/>
    <w:rsid w:val="004A72A0"/>
    <w:rsid w:val="004A741A"/>
    <w:rsid w:val="004B0178"/>
    <w:rsid w:val="004B054B"/>
    <w:rsid w:val="004B0A81"/>
    <w:rsid w:val="004B0BF8"/>
    <w:rsid w:val="004B0D74"/>
    <w:rsid w:val="004B140E"/>
    <w:rsid w:val="004B2017"/>
    <w:rsid w:val="004B22C7"/>
    <w:rsid w:val="004B28A6"/>
    <w:rsid w:val="004B2D86"/>
    <w:rsid w:val="004B354B"/>
    <w:rsid w:val="004B4BD5"/>
    <w:rsid w:val="004B65CF"/>
    <w:rsid w:val="004B675B"/>
    <w:rsid w:val="004B6F64"/>
    <w:rsid w:val="004C0687"/>
    <w:rsid w:val="004C0E67"/>
    <w:rsid w:val="004C1F3A"/>
    <w:rsid w:val="004C47FE"/>
    <w:rsid w:val="004C60E8"/>
    <w:rsid w:val="004C6292"/>
    <w:rsid w:val="004C67E4"/>
    <w:rsid w:val="004C7601"/>
    <w:rsid w:val="004D08D8"/>
    <w:rsid w:val="004D2558"/>
    <w:rsid w:val="004D3824"/>
    <w:rsid w:val="004D4520"/>
    <w:rsid w:val="004D687C"/>
    <w:rsid w:val="004D701B"/>
    <w:rsid w:val="004D744F"/>
    <w:rsid w:val="004D798B"/>
    <w:rsid w:val="004E03E8"/>
    <w:rsid w:val="004E0FD9"/>
    <w:rsid w:val="004E3579"/>
    <w:rsid w:val="004E3738"/>
    <w:rsid w:val="004E37D2"/>
    <w:rsid w:val="004E390F"/>
    <w:rsid w:val="004E4D00"/>
    <w:rsid w:val="004E591C"/>
    <w:rsid w:val="004E5A14"/>
    <w:rsid w:val="004E660E"/>
    <w:rsid w:val="004E728B"/>
    <w:rsid w:val="004E7469"/>
    <w:rsid w:val="004E7B38"/>
    <w:rsid w:val="004F02B9"/>
    <w:rsid w:val="004F0EA1"/>
    <w:rsid w:val="004F12A8"/>
    <w:rsid w:val="004F1556"/>
    <w:rsid w:val="004F17A6"/>
    <w:rsid w:val="004F29E3"/>
    <w:rsid w:val="004F2B97"/>
    <w:rsid w:val="004F39E0"/>
    <w:rsid w:val="004F4432"/>
    <w:rsid w:val="004F49DE"/>
    <w:rsid w:val="004F5189"/>
    <w:rsid w:val="004F5A56"/>
    <w:rsid w:val="004F677D"/>
    <w:rsid w:val="004F6DF6"/>
    <w:rsid w:val="004F7ACA"/>
    <w:rsid w:val="0050009E"/>
    <w:rsid w:val="005013D8"/>
    <w:rsid w:val="00505D3E"/>
    <w:rsid w:val="00506D31"/>
    <w:rsid w:val="00507B7D"/>
    <w:rsid w:val="00511997"/>
    <w:rsid w:val="00511BD3"/>
    <w:rsid w:val="005134B7"/>
    <w:rsid w:val="00514300"/>
    <w:rsid w:val="005149E1"/>
    <w:rsid w:val="0051574A"/>
    <w:rsid w:val="00517B1F"/>
    <w:rsid w:val="005221F9"/>
    <w:rsid w:val="0052433B"/>
    <w:rsid w:val="0052562B"/>
    <w:rsid w:val="00527CEE"/>
    <w:rsid w:val="0053259F"/>
    <w:rsid w:val="0053330F"/>
    <w:rsid w:val="005333AA"/>
    <w:rsid w:val="005349F0"/>
    <w:rsid w:val="005351FE"/>
    <w:rsid w:val="00535D69"/>
    <w:rsid w:val="00536F26"/>
    <w:rsid w:val="005379D7"/>
    <w:rsid w:val="00537BD5"/>
    <w:rsid w:val="0054114C"/>
    <w:rsid w:val="005420F3"/>
    <w:rsid w:val="0054438D"/>
    <w:rsid w:val="00544C30"/>
    <w:rsid w:val="00545263"/>
    <w:rsid w:val="0054564D"/>
    <w:rsid w:val="00547143"/>
    <w:rsid w:val="005477E7"/>
    <w:rsid w:val="00547870"/>
    <w:rsid w:val="005479C9"/>
    <w:rsid w:val="005512B7"/>
    <w:rsid w:val="00553020"/>
    <w:rsid w:val="00557A33"/>
    <w:rsid w:val="00557C3E"/>
    <w:rsid w:val="005605AB"/>
    <w:rsid w:val="00560B83"/>
    <w:rsid w:val="00561CBD"/>
    <w:rsid w:val="00562199"/>
    <w:rsid w:val="00562C42"/>
    <w:rsid w:val="00564664"/>
    <w:rsid w:val="005658E4"/>
    <w:rsid w:val="005664A9"/>
    <w:rsid w:val="005672DC"/>
    <w:rsid w:val="005672E8"/>
    <w:rsid w:val="00567788"/>
    <w:rsid w:val="00567E51"/>
    <w:rsid w:val="005700C1"/>
    <w:rsid w:val="00570848"/>
    <w:rsid w:val="005712AD"/>
    <w:rsid w:val="005714BD"/>
    <w:rsid w:val="00571790"/>
    <w:rsid w:val="005718C7"/>
    <w:rsid w:val="0057268A"/>
    <w:rsid w:val="00573566"/>
    <w:rsid w:val="00573EC8"/>
    <w:rsid w:val="00573FC4"/>
    <w:rsid w:val="005749A8"/>
    <w:rsid w:val="00575AFE"/>
    <w:rsid w:val="005768DF"/>
    <w:rsid w:val="00577338"/>
    <w:rsid w:val="00581975"/>
    <w:rsid w:val="00582D6F"/>
    <w:rsid w:val="00583F82"/>
    <w:rsid w:val="00584034"/>
    <w:rsid w:val="00584542"/>
    <w:rsid w:val="0058458F"/>
    <w:rsid w:val="005847B2"/>
    <w:rsid w:val="005854B7"/>
    <w:rsid w:val="0058584B"/>
    <w:rsid w:val="00586C11"/>
    <w:rsid w:val="00586FDD"/>
    <w:rsid w:val="00587A26"/>
    <w:rsid w:val="00590520"/>
    <w:rsid w:val="005908B6"/>
    <w:rsid w:val="00590D7D"/>
    <w:rsid w:val="00593392"/>
    <w:rsid w:val="005934A6"/>
    <w:rsid w:val="005939E4"/>
    <w:rsid w:val="00596249"/>
    <w:rsid w:val="00596DBD"/>
    <w:rsid w:val="00597696"/>
    <w:rsid w:val="005A0099"/>
    <w:rsid w:val="005A120B"/>
    <w:rsid w:val="005A2130"/>
    <w:rsid w:val="005A222E"/>
    <w:rsid w:val="005A2500"/>
    <w:rsid w:val="005A3637"/>
    <w:rsid w:val="005A4A69"/>
    <w:rsid w:val="005A4D1B"/>
    <w:rsid w:val="005A4EF4"/>
    <w:rsid w:val="005A5A21"/>
    <w:rsid w:val="005A5C29"/>
    <w:rsid w:val="005A6560"/>
    <w:rsid w:val="005B03A3"/>
    <w:rsid w:val="005B0D8D"/>
    <w:rsid w:val="005B0FCD"/>
    <w:rsid w:val="005B1497"/>
    <w:rsid w:val="005B295B"/>
    <w:rsid w:val="005B2F97"/>
    <w:rsid w:val="005B35AA"/>
    <w:rsid w:val="005B3792"/>
    <w:rsid w:val="005B52B3"/>
    <w:rsid w:val="005B568B"/>
    <w:rsid w:val="005B581A"/>
    <w:rsid w:val="005B7931"/>
    <w:rsid w:val="005C00B1"/>
    <w:rsid w:val="005C09D5"/>
    <w:rsid w:val="005C18C5"/>
    <w:rsid w:val="005C3707"/>
    <w:rsid w:val="005C3BFD"/>
    <w:rsid w:val="005C424C"/>
    <w:rsid w:val="005C45F7"/>
    <w:rsid w:val="005C5815"/>
    <w:rsid w:val="005C5A07"/>
    <w:rsid w:val="005C5FEF"/>
    <w:rsid w:val="005C6406"/>
    <w:rsid w:val="005C6B0C"/>
    <w:rsid w:val="005C78DB"/>
    <w:rsid w:val="005C7F0F"/>
    <w:rsid w:val="005D0D73"/>
    <w:rsid w:val="005D1129"/>
    <w:rsid w:val="005D19B4"/>
    <w:rsid w:val="005D1AFE"/>
    <w:rsid w:val="005D2912"/>
    <w:rsid w:val="005D39C3"/>
    <w:rsid w:val="005D3E2D"/>
    <w:rsid w:val="005D45AA"/>
    <w:rsid w:val="005D5CD9"/>
    <w:rsid w:val="005D6379"/>
    <w:rsid w:val="005D6AB9"/>
    <w:rsid w:val="005D79E8"/>
    <w:rsid w:val="005E0CD8"/>
    <w:rsid w:val="005E0D00"/>
    <w:rsid w:val="005E0E3D"/>
    <w:rsid w:val="005E1D03"/>
    <w:rsid w:val="005E3DBA"/>
    <w:rsid w:val="005E3F22"/>
    <w:rsid w:val="005E5C5A"/>
    <w:rsid w:val="005E5C8E"/>
    <w:rsid w:val="005E6813"/>
    <w:rsid w:val="005E6A06"/>
    <w:rsid w:val="005E6C64"/>
    <w:rsid w:val="005F0C09"/>
    <w:rsid w:val="005F0F03"/>
    <w:rsid w:val="005F1876"/>
    <w:rsid w:val="005F4021"/>
    <w:rsid w:val="005F4632"/>
    <w:rsid w:val="005F4780"/>
    <w:rsid w:val="005F498D"/>
    <w:rsid w:val="005F4B54"/>
    <w:rsid w:val="005F4EEE"/>
    <w:rsid w:val="005F670F"/>
    <w:rsid w:val="005F7A19"/>
    <w:rsid w:val="005F7AD2"/>
    <w:rsid w:val="006004A9"/>
    <w:rsid w:val="00600CBA"/>
    <w:rsid w:val="00601DF6"/>
    <w:rsid w:val="00602A0E"/>
    <w:rsid w:val="006038F3"/>
    <w:rsid w:val="00603946"/>
    <w:rsid w:val="006043CC"/>
    <w:rsid w:val="00604C00"/>
    <w:rsid w:val="00605DA1"/>
    <w:rsid w:val="00606323"/>
    <w:rsid w:val="00606485"/>
    <w:rsid w:val="006065BD"/>
    <w:rsid w:val="00606836"/>
    <w:rsid w:val="00607168"/>
    <w:rsid w:val="00607A81"/>
    <w:rsid w:val="00607F4C"/>
    <w:rsid w:val="00607F82"/>
    <w:rsid w:val="00610C64"/>
    <w:rsid w:val="006112A2"/>
    <w:rsid w:val="00612729"/>
    <w:rsid w:val="00612914"/>
    <w:rsid w:val="006136C8"/>
    <w:rsid w:val="006143E0"/>
    <w:rsid w:val="00614A77"/>
    <w:rsid w:val="0061502F"/>
    <w:rsid w:val="006157A0"/>
    <w:rsid w:val="00616547"/>
    <w:rsid w:val="00617329"/>
    <w:rsid w:val="00617485"/>
    <w:rsid w:val="006174DF"/>
    <w:rsid w:val="006207D7"/>
    <w:rsid w:val="00622DCB"/>
    <w:rsid w:val="00623085"/>
    <w:rsid w:val="00624546"/>
    <w:rsid w:val="00625552"/>
    <w:rsid w:val="00627666"/>
    <w:rsid w:val="0062777A"/>
    <w:rsid w:val="006306BE"/>
    <w:rsid w:val="00632749"/>
    <w:rsid w:val="00632EC7"/>
    <w:rsid w:val="0063329A"/>
    <w:rsid w:val="006334BF"/>
    <w:rsid w:val="0063370B"/>
    <w:rsid w:val="0063394C"/>
    <w:rsid w:val="00634329"/>
    <w:rsid w:val="0063441B"/>
    <w:rsid w:val="00634B0E"/>
    <w:rsid w:val="006354B8"/>
    <w:rsid w:val="00636178"/>
    <w:rsid w:val="0063636D"/>
    <w:rsid w:val="00636741"/>
    <w:rsid w:val="00640116"/>
    <w:rsid w:val="0064193C"/>
    <w:rsid w:val="00641C80"/>
    <w:rsid w:val="00642AA9"/>
    <w:rsid w:val="00643EF5"/>
    <w:rsid w:val="00644781"/>
    <w:rsid w:val="00645FA9"/>
    <w:rsid w:val="0064625B"/>
    <w:rsid w:val="00646680"/>
    <w:rsid w:val="00647456"/>
    <w:rsid w:val="00647866"/>
    <w:rsid w:val="00650E61"/>
    <w:rsid w:val="00651C02"/>
    <w:rsid w:val="00652215"/>
    <w:rsid w:val="00652506"/>
    <w:rsid w:val="00653A15"/>
    <w:rsid w:val="00654A14"/>
    <w:rsid w:val="0065529B"/>
    <w:rsid w:val="006559C1"/>
    <w:rsid w:val="006565C5"/>
    <w:rsid w:val="006567E8"/>
    <w:rsid w:val="00657185"/>
    <w:rsid w:val="00660E88"/>
    <w:rsid w:val="00662F86"/>
    <w:rsid w:val="006630D3"/>
    <w:rsid w:val="00664740"/>
    <w:rsid w:val="00665003"/>
    <w:rsid w:val="0066521E"/>
    <w:rsid w:val="0066598E"/>
    <w:rsid w:val="006661A1"/>
    <w:rsid w:val="006673DF"/>
    <w:rsid w:val="00667833"/>
    <w:rsid w:val="00667C4E"/>
    <w:rsid w:val="00667D7F"/>
    <w:rsid w:val="0067280E"/>
    <w:rsid w:val="006744C9"/>
    <w:rsid w:val="00674A83"/>
    <w:rsid w:val="0067539C"/>
    <w:rsid w:val="00676A40"/>
    <w:rsid w:val="00676F56"/>
    <w:rsid w:val="006778C9"/>
    <w:rsid w:val="0068163B"/>
    <w:rsid w:val="00681C31"/>
    <w:rsid w:val="006829AC"/>
    <w:rsid w:val="0068346D"/>
    <w:rsid w:val="00685108"/>
    <w:rsid w:val="00685B50"/>
    <w:rsid w:val="006861CB"/>
    <w:rsid w:val="006876BB"/>
    <w:rsid w:val="00690E08"/>
    <w:rsid w:val="0069277D"/>
    <w:rsid w:val="00693324"/>
    <w:rsid w:val="00694254"/>
    <w:rsid w:val="00694514"/>
    <w:rsid w:val="00694D2F"/>
    <w:rsid w:val="00696F0C"/>
    <w:rsid w:val="00697415"/>
    <w:rsid w:val="00697523"/>
    <w:rsid w:val="00697B0B"/>
    <w:rsid w:val="006A1C06"/>
    <w:rsid w:val="006A1CCB"/>
    <w:rsid w:val="006A1F2F"/>
    <w:rsid w:val="006A2AD0"/>
    <w:rsid w:val="006A3386"/>
    <w:rsid w:val="006A4763"/>
    <w:rsid w:val="006A69FC"/>
    <w:rsid w:val="006A73EC"/>
    <w:rsid w:val="006B0E70"/>
    <w:rsid w:val="006B14F5"/>
    <w:rsid w:val="006B254D"/>
    <w:rsid w:val="006B2957"/>
    <w:rsid w:val="006B2D74"/>
    <w:rsid w:val="006B3230"/>
    <w:rsid w:val="006B3978"/>
    <w:rsid w:val="006B40CA"/>
    <w:rsid w:val="006B4C14"/>
    <w:rsid w:val="006B522C"/>
    <w:rsid w:val="006B5804"/>
    <w:rsid w:val="006B7138"/>
    <w:rsid w:val="006C0E84"/>
    <w:rsid w:val="006C1709"/>
    <w:rsid w:val="006C17D5"/>
    <w:rsid w:val="006C1E38"/>
    <w:rsid w:val="006C2375"/>
    <w:rsid w:val="006C2DB3"/>
    <w:rsid w:val="006C33F8"/>
    <w:rsid w:val="006C3D89"/>
    <w:rsid w:val="006C42B4"/>
    <w:rsid w:val="006C606C"/>
    <w:rsid w:val="006D18F2"/>
    <w:rsid w:val="006D3750"/>
    <w:rsid w:val="006D4532"/>
    <w:rsid w:val="006D4ECC"/>
    <w:rsid w:val="006D5146"/>
    <w:rsid w:val="006D529C"/>
    <w:rsid w:val="006D688E"/>
    <w:rsid w:val="006D7F41"/>
    <w:rsid w:val="006E0A9C"/>
    <w:rsid w:val="006E128A"/>
    <w:rsid w:val="006E1F77"/>
    <w:rsid w:val="006E2E71"/>
    <w:rsid w:val="006E3B45"/>
    <w:rsid w:val="006E52E8"/>
    <w:rsid w:val="006E58FA"/>
    <w:rsid w:val="006E5ECA"/>
    <w:rsid w:val="006E6131"/>
    <w:rsid w:val="006E62D1"/>
    <w:rsid w:val="006E6F92"/>
    <w:rsid w:val="006F2B6A"/>
    <w:rsid w:val="006F3388"/>
    <w:rsid w:val="006F35CF"/>
    <w:rsid w:val="006F4F50"/>
    <w:rsid w:val="006F5015"/>
    <w:rsid w:val="006F511A"/>
    <w:rsid w:val="006F5865"/>
    <w:rsid w:val="006F59A7"/>
    <w:rsid w:val="006F73E1"/>
    <w:rsid w:val="006F7452"/>
    <w:rsid w:val="006F7867"/>
    <w:rsid w:val="006F7E55"/>
    <w:rsid w:val="006F7EEC"/>
    <w:rsid w:val="00700323"/>
    <w:rsid w:val="007013DF"/>
    <w:rsid w:val="007022B5"/>
    <w:rsid w:val="00703B6C"/>
    <w:rsid w:val="00703BD2"/>
    <w:rsid w:val="007042A4"/>
    <w:rsid w:val="00704736"/>
    <w:rsid w:val="00704C69"/>
    <w:rsid w:val="00704D67"/>
    <w:rsid w:val="00705A90"/>
    <w:rsid w:val="0070617A"/>
    <w:rsid w:val="007064C6"/>
    <w:rsid w:val="00706BE9"/>
    <w:rsid w:val="00706E33"/>
    <w:rsid w:val="00707168"/>
    <w:rsid w:val="00707DDA"/>
    <w:rsid w:val="00711293"/>
    <w:rsid w:val="007117CD"/>
    <w:rsid w:val="007119EA"/>
    <w:rsid w:val="00711CF3"/>
    <w:rsid w:val="0071222C"/>
    <w:rsid w:val="007122D6"/>
    <w:rsid w:val="00712F4A"/>
    <w:rsid w:val="0071440D"/>
    <w:rsid w:val="00714A9F"/>
    <w:rsid w:val="00714C0C"/>
    <w:rsid w:val="00715B53"/>
    <w:rsid w:val="00715CDD"/>
    <w:rsid w:val="00715F23"/>
    <w:rsid w:val="00717B87"/>
    <w:rsid w:val="00722258"/>
    <w:rsid w:val="007226AE"/>
    <w:rsid w:val="00722F14"/>
    <w:rsid w:val="00723DB0"/>
    <w:rsid w:val="007243E5"/>
    <w:rsid w:val="007244A7"/>
    <w:rsid w:val="00724BEF"/>
    <w:rsid w:val="007251E4"/>
    <w:rsid w:val="00725C0E"/>
    <w:rsid w:val="00726476"/>
    <w:rsid w:val="007267D2"/>
    <w:rsid w:val="007279DD"/>
    <w:rsid w:val="007317EC"/>
    <w:rsid w:val="00732A31"/>
    <w:rsid w:val="007333FE"/>
    <w:rsid w:val="00733BFF"/>
    <w:rsid w:val="0073452E"/>
    <w:rsid w:val="00734D8B"/>
    <w:rsid w:val="00734E56"/>
    <w:rsid w:val="00735016"/>
    <w:rsid w:val="0073514F"/>
    <w:rsid w:val="0073563C"/>
    <w:rsid w:val="00737B16"/>
    <w:rsid w:val="007402E6"/>
    <w:rsid w:val="00742779"/>
    <w:rsid w:val="0074309E"/>
    <w:rsid w:val="00743472"/>
    <w:rsid w:val="00743EFA"/>
    <w:rsid w:val="007443AA"/>
    <w:rsid w:val="00744A99"/>
    <w:rsid w:val="00744BFF"/>
    <w:rsid w:val="007459BD"/>
    <w:rsid w:val="00745ACF"/>
    <w:rsid w:val="00745F8E"/>
    <w:rsid w:val="0074722B"/>
    <w:rsid w:val="0074724A"/>
    <w:rsid w:val="007475DB"/>
    <w:rsid w:val="0075012D"/>
    <w:rsid w:val="00750E6A"/>
    <w:rsid w:val="00751192"/>
    <w:rsid w:val="00751376"/>
    <w:rsid w:val="00751F67"/>
    <w:rsid w:val="0075474B"/>
    <w:rsid w:val="00754946"/>
    <w:rsid w:val="00754988"/>
    <w:rsid w:val="0075516E"/>
    <w:rsid w:val="00755F36"/>
    <w:rsid w:val="00756878"/>
    <w:rsid w:val="00757671"/>
    <w:rsid w:val="007602AB"/>
    <w:rsid w:val="007614C0"/>
    <w:rsid w:val="00761C02"/>
    <w:rsid w:val="00762256"/>
    <w:rsid w:val="00763464"/>
    <w:rsid w:val="0076398F"/>
    <w:rsid w:val="00764658"/>
    <w:rsid w:val="00765AD0"/>
    <w:rsid w:val="00766080"/>
    <w:rsid w:val="00766EA0"/>
    <w:rsid w:val="00767560"/>
    <w:rsid w:val="00770220"/>
    <w:rsid w:val="007704AB"/>
    <w:rsid w:val="00770C72"/>
    <w:rsid w:val="00771013"/>
    <w:rsid w:val="00771A85"/>
    <w:rsid w:val="00771B1B"/>
    <w:rsid w:val="00772A6A"/>
    <w:rsid w:val="00772A73"/>
    <w:rsid w:val="007743EE"/>
    <w:rsid w:val="00775C4E"/>
    <w:rsid w:val="00776182"/>
    <w:rsid w:val="00776981"/>
    <w:rsid w:val="007770A3"/>
    <w:rsid w:val="00780474"/>
    <w:rsid w:val="00780723"/>
    <w:rsid w:val="00780E12"/>
    <w:rsid w:val="0078142D"/>
    <w:rsid w:val="00783377"/>
    <w:rsid w:val="0078495D"/>
    <w:rsid w:val="0078798F"/>
    <w:rsid w:val="00790399"/>
    <w:rsid w:val="0079066D"/>
    <w:rsid w:val="00790C95"/>
    <w:rsid w:val="00790E9D"/>
    <w:rsid w:val="00792348"/>
    <w:rsid w:val="00793487"/>
    <w:rsid w:val="00793941"/>
    <w:rsid w:val="00794C43"/>
    <w:rsid w:val="00795F80"/>
    <w:rsid w:val="007A2226"/>
    <w:rsid w:val="007A381D"/>
    <w:rsid w:val="007A4CAD"/>
    <w:rsid w:val="007A667D"/>
    <w:rsid w:val="007A696E"/>
    <w:rsid w:val="007A6CCD"/>
    <w:rsid w:val="007A765D"/>
    <w:rsid w:val="007A7E63"/>
    <w:rsid w:val="007B03F6"/>
    <w:rsid w:val="007B07DF"/>
    <w:rsid w:val="007B0FD3"/>
    <w:rsid w:val="007B14DE"/>
    <w:rsid w:val="007B2EE1"/>
    <w:rsid w:val="007B34C2"/>
    <w:rsid w:val="007B4754"/>
    <w:rsid w:val="007B6537"/>
    <w:rsid w:val="007B6DA1"/>
    <w:rsid w:val="007B6DF1"/>
    <w:rsid w:val="007B6E76"/>
    <w:rsid w:val="007B7CAB"/>
    <w:rsid w:val="007B7D93"/>
    <w:rsid w:val="007C0398"/>
    <w:rsid w:val="007C08DE"/>
    <w:rsid w:val="007C0982"/>
    <w:rsid w:val="007C2535"/>
    <w:rsid w:val="007C27D0"/>
    <w:rsid w:val="007C2DC5"/>
    <w:rsid w:val="007C35DD"/>
    <w:rsid w:val="007C40D9"/>
    <w:rsid w:val="007C5946"/>
    <w:rsid w:val="007C7BEA"/>
    <w:rsid w:val="007D053E"/>
    <w:rsid w:val="007D0C15"/>
    <w:rsid w:val="007D136B"/>
    <w:rsid w:val="007D187F"/>
    <w:rsid w:val="007D1DA0"/>
    <w:rsid w:val="007D1E13"/>
    <w:rsid w:val="007D2EF6"/>
    <w:rsid w:val="007D4F47"/>
    <w:rsid w:val="007D5BEB"/>
    <w:rsid w:val="007D6243"/>
    <w:rsid w:val="007D7C42"/>
    <w:rsid w:val="007E0F5D"/>
    <w:rsid w:val="007E225A"/>
    <w:rsid w:val="007E29B6"/>
    <w:rsid w:val="007E3631"/>
    <w:rsid w:val="007E3A9B"/>
    <w:rsid w:val="007E5174"/>
    <w:rsid w:val="007E65F9"/>
    <w:rsid w:val="007E7970"/>
    <w:rsid w:val="007F1737"/>
    <w:rsid w:val="007F1CB5"/>
    <w:rsid w:val="007F1CFB"/>
    <w:rsid w:val="007F27EC"/>
    <w:rsid w:val="007F421F"/>
    <w:rsid w:val="007F47D8"/>
    <w:rsid w:val="007F5B39"/>
    <w:rsid w:val="007F5B66"/>
    <w:rsid w:val="007F5EEF"/>
    <w:rsid w:val="007F70EE"/>
    <w:rsid w:val="007F71AB"/>
    <w:rsid w:val="007F74ED"/>
    <w:rsid w:val="007F76B9"/>
    <w:rsid w:val="007F7DB2"/>
    <w:rsid w:val="00800A84"/>
    <w:rsid w:val="00800A8B"/>
    <w:rsid w:val="0080146D"/>
    <w:rsid w:val="00804A9B"/>
    <w:rsid w:val="00804FC6"/>
    <w:rsid w:val="0080524B"/>
    <w:rsid w:val="00805BFB"/>
    <w:rsid w:val="008066DF"/>
    <w:rsid w:val="0080680C"/>
    <w:rsid w:val="00807644"/>
    <w:rsid w:val="00807B4F"/>
    <w:rsid w:val="00810339"/>
    <w:rsid w:val="0081149C"/>
    <w:rsid w:val="0081395C"/>
    <w:rsid w:val="00814ABF"/>
    <w:rsid w:val="00814F2E"/>
    <w:rsid w:val="00815A9A"/>
    <w:rsid w:val="00820D7E"/>
    <w:rsid w:val="00820DB5"/>
    <w:rsid w:val="0082200C"/>
    <w:rsid w:val="00822C8E"/>
    <w:rsid w:val="0082391A"/>
    <w:rsid w:val="00823A1C"/>
    <w:rsid w:val="00823ED9"/>
    <w:rsid w:val="008253E5"/>
    <w:rsid w:val="00825A8F"/>
    <w:rsid w:val="00827D30"/>
    <w:rsid w:val="00827D9F"/>
    <w:rsid w:val="00830014"/>
    <w:rsid w:val="00830DA5"/>
    <w:rsid w:val="00830DC7"/>
    <w:rsid w:val="00831989"/>
    <w:rsid w:val="00831CA2"/>
    <w:rsid w:val="00832786"/>
    <w:rsid w:val="008331F2"/>
    <w:rsid w:val="00833287"/>
    <w:rsid w:val="008410F7"/>
    <w:rsid w:val="00843085"/>
    <w:rsid w:val="008432E5"/>
    <w:rsid w:val="00844631"/>
    <w:rsid w:val="008448A2"/>
    <w:rsid w:val="00845B9D"/>
    <w:rsid w:val="00846B08"/>
    <w:rsid w:val="008473DF"/>
    <w:rsid w:val="008473F5"/>
    <w:rsid w:val="00847E52"/>
    <w:rsid w:val="00850114"/>
    <w:rsid w:val="008508F9"/>
    <w:rsid w:val="00850F2D"/>
    <w:rsid w:val="0085167C"/>
    <w:rsid w:val="0085193B"/>
    <w:rsid w:val="008521FD"/>
    <w:rsid w:val="0085385C"/>
    <w:rsid w:val="00855F5E"/>
    <w:rsid w:val="008561CC"/>
    <w:rsid w:val="00856B7F"/>
    <w:rsid w:val="008604C9"/>
    <w:rsid w:val="00860594"/>
    <w:rsid w:val="00860984"/>
    <w:rsid w:val="00860B31"/>
    <w:rsid w:val="00861A38"/>
    <w:rsid w:val="00861D54"/>
    <w:rsid w:val="00862766"/>
    <w:rsid w:val="00862845"/>
    <w:rsid w:val="00862E00"/>
    <w:rsid w:val="00863276"/>
    <w:rsid w:val="00863349"/>
    <w:rsid w:val="00865B7C"/>
    <w:rsid w:val="00865FF1"/>
    <w:rsid w:val="00866471"/>
    <w:rsid w:val="00866B74"/>
    <w:rsid w:val="00867E5A"/>
    <w:rsid w:val="00870B41"/>
    <w:rsid w:val="008726FA"/>
    <w:rsid w:val="00872B22"/>
    <w:rsid w:val="00873AE4"/>
    <w:rsid w:val="00873B78"/>
    <w:rsid w:val="0087426E"/>
    <w:rsid w:val="008752E5"/>
    <w:rsid w:val="00875A59"/>
    <w:rsid w:val="00875B8B"/>
    <w:rsid w:val="00877C01"/>
    <w:rsid w:val="00877DC6"/>
    <w:rsid w:val="00881FED"/>
    <w:rsid w:val="008825A2"/>
    <w:rsid w:val="00883998"/>
    <w:rsid w:val="00884063"/>
    <w:rsid w:val="0088457C"/>
    <w:rsid w:val="00884C5D"/>
    <w:rsid w:val="00885520"/>
    <w:rsid w:val="0088791E"/>
    <w:rsid w:val="008912BA"/>
    <w:rsid w:val="00891936"/>
    <w:rsid w:val="00892780"/>
    <w:rsid w:val="008949AB"/>
    <w:rsid w:val="00896254"/>
    <w:rsid w:val="00896A47"/>
    <w:rsid w:val="00896AAC"/>
    <w:rsid w:val="008978DC"/>
    <w:rsid w:val="008A0A2E"/>
    <w:rsid w:val="008A1275"/>
    <w:rsid w:val="008A1C00"/>
    <w:rsid w:val="008A3020"/>
    <w:rsid w:val="008A399E"/>
    <w:rsid w:val="008A4F3F"/>
    <w:rsid w:val="008A60CD"/>
    <w:rsid w:val="008A666B"/>
    <w:rsid w:val="008A72E9"/>
    <w:rsid w:val="008A75AF"/>
    <w:rsid w:val="008A79F1"/>
    <w:rsid w:val="008A7C6A"/>
    <w:rsid w:val="008B119A"/>
    <w:rsid w:val="008B1800"/>
    <w:rsid w:val="008B2BF9"/>
    <w:rsid w:val="008B3A0B"/>
    <w:rsid w:val="008B3D63"/>
    <w:rsid w:val="008B3ECB"/>
    <w:rsid w:val="008B4747"/>
    <w:rsid w:val="008B494B"/>
    <w:rsid w:val="008B4E85"/>
    <w:rsid w:val="008B55B9"/>
    <w:rsid w:val="008B6B28"/>
    <w:rsid w:val="008B6C31"/>
    <w:rsid w:val="008B75C2"/>
    <w:rsid w:val="008C1A6F"/>
    <w:rsid w:val="008C1B2E"/>
    <w:rsid w:val="008C1C44"/>
    <w:rsid w:val="008C28A7"/>
    <w:rsid w:val="008C3747"/>
    <w:rsid w:val="008C3D70"/>
    <w:rsid w:val="008C3F5B"/>
    <w:rsid w:val="008C502C"/>
    <w:rsid w:val="008C5137"/>
    <w:rsid w:val="008C5248"/>
    <w:rsid w:val="008C5656"/>
    <w:rsid w:val="008C5792"/>
    <w:rsid w:val="008C5E0E"/>
    <w:rsid w:val="008C5E4E"/>
    <w:rsid w:val="008D00F3"/>
    <w:rsid w:val="008D011B"/>
    <w:rsid w:val="008D04C2"/>
    <w:rsid w:val="008D0FF1"/>
    <w:rsid w:val="008D26E9"/>
    <w:rsid w:val="008D2FF9"/>
    <w:rsid w:val="008D40FB"/>
    <w:rsid w:val="008D6231"/>
    <w:rsid w:val="008D6983"/>
    <w:rsid w:val="008D6B82"/>
    <w:rsid w:val="008D78FC"/>
    <w:rsid w:val="008E16E7"/>
    <w:rsid w:val="008E3114"/>
    <w:rsid w:val="008E32B1"/>
    <w:rsid w:val="008E3CB1"/>
    <w:rsid w:val="008E3D78"/>
    <w:rsid w:val="008E4928"/>
    <w:rsid w:val="008E4ED2"/>
    <w:rsid w:val="008E4F23"/>
    <w:rsid w:val="008E7F85"/>
    <w:rsid w:val="008F168E"/>
    <w:rsid w:val="008F203E"/>
    <w:rsid w:val="008F3137"/>
    <w:rsid w:val="008F50FD"/>
    <w:rsid w:val="008F5443"/>
    <w:rsid w:val="008F5EB3"/>
    <w:rsid w:val="008F6CCE"/>
    <w:rsid w:val="008F7CA3"/>
    <w:rsid w:val="008F7E4E"/>
    <w:rsid w:val="009005BD"/>
    <w:rsid w:val="00901459"/>
    <w:rsid w:val="009017E5"/>
    <w:rsid w:val="00901849"/>
    <w:rsid w:val="009020E9"/>
    <w:rsid w:val="00902CC6"/>
    <w:rsid w:val="00903F96"/>
    <w:rsid w:val="00905000"/>
    <w:rsid w:val="009051D1"/>
    <w:rsid w:val="009052B7"/>
    <w:rsid w:val="00905FF4"/>
    <w:rsid w:val="00906C44"/>
    <w:rsid w:val="00906D24"/>
    <w:rsid w:val="00906E6B"/>
    <w:rsid w:val="009071AA"/>
    <w:rsid w:val="00910459"/>
    <w:rsid w:val="00911DD1"/>
    <w:rsid w:val="009122D3"/>
    <w:rsid w:val="009125B0"/>
    <w:rsid w:val="00913EB7"/>
    <w:rsid w:val="00913EE5"/>
    <w:rsid w:val="00913F95"/>
    <w:rsid w:val="009141E6"/>
    <w:rsid w:val="00914903"/>
    <w:rsid w:val="009159A1"/>
    <w:rsid w:val="0091627E"/>
    <w:rsid w:val="009176A0"/>
    <w:rsid w:val="00920CD3"/>
    <w:rsid w:val="009213EA"/>
    <w:rsid w:val="00922581"/>
    <w:rsid w:val="00923527"/>
    <w:rsid w:val="009238BB"/>
    <w:rsid w:val="00923A01"/>
    <w:rsid w:val="00923E59"/>
    <w:rsid w:val="00923FD2"/>
    <w:rsid w:val="00924F40"/>
    <w:rsid w:val="009251A6"/>
    <w:rsid w:val="00925DBE"/>
    <w:rsid w:val="00926132"/>
    <w:rsid w:val="00926A9F"/>
    <w:rsid w:val="00927D18"/>
    <w:rsid w:val="00931501"/>
    <w:rsid w:val="0093392E"/>
    <w:rsid w:val="00933AFB"/>
    <w:rsid w:val="0093635D"/>
    <w:rsid w:val="0093664C"/>
    <w:rsid w:val="009406DC"/>
    <w:rsid w:val="00940DB8"/>
    <w:rsid w:val="00941BF1"/>
    <w:rsid w:val="00941DD2"/>
    <w:rsid w:val="009429DA"/>
    <w:rsid w:val="00943B2E"/>
    <w:rsid w:val="00943ED7"/>
    <w:rsid w:val="00943FC2"/>
    <w:rsid w:val="009441CD"/>
    <w:rsid w:val="0094462E"/>
    <w:rsid w:val="00945191"/>
    <w:rsid w:val="00946548"/>
    <w:rsid w:val="0094667B"/>
    <w:rsid w:val="00947860"/>
    <w:rsid w:val="009479E4"/>
    <w:rsid w:val="00947AC9"/>
    <w:rsid w:val="00947E93"/>
    <w:rsid w:val="00947EE2"/>
    <w:rsid w:val="00950392"/>
    <w:rsid w:val="00950661"/>
    <w:rsid w:val="009515BD"/>
    <w:rsid w:val="00954330"/>
    <w:rsid w:val="009545BF"/>
    <w:rsid w:val="00954EBD"/>
    <w:rsid w:val="00955CC8"/>
    <w:rsid w:val="00955CD4"/>
    <w:rsid w:val="00956163"/>
    <w:rsid w:val="00956899"/>
    <w:rsid w:val="00957144"/>
    <w:rsid w:val="00957A6D"/>
    <w:rsid w:val="00957D1E"/>
    <w:rsid w:val="00960C97"/>
    <w:rsid w:val="00960F71"/>
    <w:rsid w:val="00961349"/>
    <w:rsid w:val="0096138A"/>
    <w:rsid w:val="00961B8F"/>
    <w:rsid w:val="009628EB"/>
    <w:rsid w:val="00963717"/>
    <w:rsid w:val="00963E95"/>
    <w:rsid w:val="00963FFF"/>
    <w:rsid w:val="0096650B"/>
    <w:rsid w:val="0096668B"/>
    <w:rsid w:val="00967131"/>
    <w:rsid w:val="0096743C"/>
    <w:rsid w:val="009677AC"/>
    <w:rsid w:val="00967C76"/>
    <w:rsid w:val="0097032B"/>
    <w:rsid w:val="0097055E"/>
    <w:rsid w:val="00971C65"/>
    <w:rsid w:val="0097220B"/>
    <w:rsid w:val="009728F1"/>
    <w:rsid w:val="009740F7"/>
    <w:rsid w:val="009765CC"/>
    <w:rsid w:val="00976BE9"/>
    <w:rsid w:val="00981C9F"/>
    <w:rsid w:val="00982DB1"/>
    <w:rsid w:val="009867AD"/>
    <w:rsid w:val="009871EB"/>
    <w:rsid w:val="00987D57"/>
    <w:rsid w:val="00987E79"/>
    <w:rsid w:val="00987F23"/>
    <w:rsid w:val="00990A9C"/>
    <w:rsid w:val="0099130D"/>
    <w:rsid w:val="0099138B"/>
    <w:rsid w:val="00994317"/>
    <w:rsid w:val="00994D71"/>
    <w:rsid w:val="00995088"/>
    <w:rsid w:val="009954E3"/>
    <w:rsid w:val="0099696A"/>
    <w:rsid w:val="00996980"/>
    <w:rsid w:val="009A0BB3"/>
    <w:rsid w:val="009A539A"/>
    <w:rsid w:val="009A5BEF"/>
    <w:rsid w:val="009A63DE"/>
    <w:rsid w:val="009A7AFD"/>
    <w:rsid w:val="009B00D2"/>
    <w:rsid w:val="009B09DD"/>
    <w:rsid w:val="009B10A3"/>
    <w:rsid w:val="009B1AE4"/>
    <w:rsid w:val="009B1ED1"/>
    <w:rsid w:val="009B229D"/>
    <w:rsid w:val="009B2A4A"/>
    <w:rsid w:val="009B2E77"/>
    <w:rsid w:val="009B40B4"/>
    <w:rsid w:val="009B4371"/>
    <w:rsid w:val="009B45D9"/>
    <w:rsid w:val="009B4843"/>
    <w:rsid w:val="009B4907"/>
    <w:rsid w:val="009B52F4"/>
    <w:rsid w:val="009B7789"/>
    <w:rsid w:val="009B789B"/>
    <w:rsid w:val="009B7989"/>
    <w:rsid w:val="009C03A2"/>
    <w:rsid w:val="009C09AA"/>
    <w:rsid w:val="009C128F"/>
    <w:rsid w:val="009C2E75"/>
    <w:rsid w:val="009C3E45"/>
    <w:rsid w:val="009C5947"/>
    <w:rsid w:val="009D0A50"/>
    <w:rsid w:val="009D1EF4"/>
    <w:rsid w:val="009D2EAD"/>
    <w:rsid w:val="009D3227"/>
    <w:rsid w:val="009D414B"/>
    <w:rsid w:val="009D50B4"/>
    <w:rsid w:val="009D53D2"/>
    <w:rsid w:val="009D54B2"/>
    <w:rsid w:val="009D551B"/>
    <w:rsid w:val="009D5AD5"/>
    <w:rsid w:val="009D5C4B"/>
    <w:rsid w:val="009D62F7"/>
    <w:rsid w:val="009D6581"/>
    <w:rsid w:val="009D6AD7"/>
    <w:rsid w:val="009D78DF"/>
    <w:rsid w:val="009D797D"/>
    <w:rsid w:val="009E082C"/>
    <w:rsid w:val="009E1207"/>
    <w:rsid w:val="009E1922"/>
    <w:rsid w:val="009E1E61"/>
    <w:rsid w:val="009E2799"/>
    <w:rsid w:val="009E2AFA"/>
    <w:rsid w:val="009E343D"/>
    <w:rsid w:val="009E5276"/>
    <w:rsid w:val="009E56E4"/>
    <w:rsid w:val="009E5BFB"/>
    <w:rsid w:val="009E664F"/>
    <w:rsid w:val="009E6B40"/>
    <w:rsid w:val="009E6B47"/>
    <w:rsid w:val="009E6C17"/>
    <w:rsid w:val="009F1DC5"/>
    <w:rsid w:val="009F3881"/>
    <w:rsid w:val="009F3ECB"/>
    <w:rsid w:val="009F56FA"/>
    <w:rsid w:val="009F5DE1"/>
    <w:rsid w:val="009F7ED2"/>
    <w:rsid w:val="00A0018C"/>
    <w:rsid w:val="00A0195A"/>
    <w:rsid w:val="00A0375F"/>
    <w:rsid w:val="00A03865"/>
    <w:rsid w:val="00A0428D"/>
    <w:rsid w:val="00A063D1"/>
    <w:rsid w:val="00A07A10"/>
    <w:rsid w:val="00A07BCB"/>
    <w:rsid w:val="00A101E0"/>
    <w:rsid w:val="00A11B88"/>
    <w:rsid w:val="00A12468"/>
    <w:rsid w:val="00A13B60"/>
    <w:rsid w:val="00A14778"/>
    <w:rsid w:val="00A14D50"/>
    <w:rsid w:val="00A14DD7"/>
    <w:rsid w:val="00A14EF9"/>
    <w:rsid w:val="00A15569"/>
    <w:rsid w:val="00A165E4"/>
    <w:rsid w:val="00A16D52"/>
    <w:rsid w:val="00A16DBA"/>
    <w:rsid w:val="00A16DCD"/>
    <w:rsid w:val="00A170AE"/>
    <w:rsid w:val="00A17208"/>
    <w:rsid w:val="00A17FC5"/>
    <w:rsid w:val="00A2104F"/>
    <w:rsid w:val="00A21389"/>
    <w:rsid w:val="00A21901"/>
    <w:rsid w:val="00A23D3C"/>
    <w:rsid w:val="00A2462B"/>
    <w:rsid w:val="00A249AB"/>
    <w:rsid w:val="00A2738A"/>
    <w:rsid w:val="00A312EE"/>
    <w:rsid w:val="00A31550"/>
    <w:rsid w:val="00A33034"/>
    <w:rsid w:val="00A33218"/>
    <w:rsid w:val="00A337E9"/>
    <w:rsid w:val="00A346FA"/>
    <w:rsid w:val="00A3615F"/>
    <w:rsid w:val="00A36D37"/>
    <w:rsid w:val="00A372AD"/>
    <w:rsid w:val="00A37693"/>
    <w:rsid w:val="00A3769D"/>
    <w:rsid w:val="00A37F55"/>
    <w:rsid w:val="00A40F64"/>
    <w:rsid w:val="00A424E3"/>
    <w:rsid w:val="00A434C1"/>
    <w:rsid w:val="00A444E7"/>
    <w:rsid w:val="00A449A2"/>
    <w:rsid w:val="00A44B77"/>
    <w:rsid w:val="00A44F22"/>
    <w:rsid w:val="00A457E1"/>
    <w:rsid w:val="00A4618E"/>
    <w:rsid w:val="00A47ACE"/>
    <w:rsid w:val="00A502BA"/>
    <w:rsid w:val="00A50BE0"/>
    <w:rsid w:val="00A50D73"/>
    <w:rsid w:val="00A51F1F"/>
    <w:rsid w:val="00A51F5E"/>
    <w:rsid w:val="00A52DEC"/>
    <w:rsid w:val="00A53B1F"/>
    <w:rsid w:val="00A5438A"/>
    <w:rsid w:val="00A544F1"/>
    <w:rsid w:val="00A55D77"/>
    <w:rsid w:val="00A56C73"/>
    <w:rsid w:val="00A5712C"/>
    <w:rsid w:val="00A607F1"/>
    <w:rsid w:val="00A6161A"/>
    <w:rsid w:val="00A616F4"/>
    <w:rsid w:val="00A61F25"/>
    <w:rsid w:val="00A628B1"/>
    <w:rsid w:val="00A62C65"/>
    <w:rsid w:val="00A63B65"/>
    <w:rsid w:val="00A642EA"/>
    <w:rsid w:val="00A64A18"/>
    <w:rsid w:val="00A65398"/>
    <w:rsid w:val="00A65CE7"/>
    <w:rsid w:val="00A65E0F"/>
    <w:rsid w:val="00A704D3"/>
    <w:rsid w:val="00A70EA0"/>
    <w:rsid w:val="00A70FDA"/>
    <w:rsid w:val="00A71C79"/>
    <w:rsid w:val="00A732A2"/>
    <w:rsid w:val="00A7331D"/>
    <w:rsid w:val="00A74CC9"/>
    <w:rsid w:val="00A74F6F"/>
    <w:rsid w:val="00A74F7A"/>
    <w:rsid w:val="00A77305"/>
    <w:rsid w:val="00A77FE8"/>
    <w:rsid w:val="00A77FEE"/>
    <w:rsid w:val="00A81316"/>
    <w:rsid w:val="00A81429"/>
    <w:rsid w:val="00A82FEF"/>
    <w:rsid w:val="00A831C2"/>
    <w:rsid w:val="00A84158"/>
    <w:rsid w:val="00A85054"/>
    <w:rsid w:val="00A86B9B"/>
    <w:rsid w:val="00A90686"/>
    <w:rsid w:val="00A91264"/>
    <w:rsid w:val="00A926AC"/>
    <w:rsid w:val="00A927E7"/>
    <w:rsid w:val="00A92A8C"/>
    <w:rsid w:val="00A93661"/>
    <w:rsid w:val="00A93D88"/>
    <w:rsid w:val="00A95652"/>
    <w:rsid w:val="00A95905"/>
    <w:rsid w:val="00A95964"/>
    <w:rsid w:val="00A96638"/>
    <w:rsid w:val="00A96954"/>
    <w:rsid w:val="00A979CA"/>
    <w:rsid w:val="00A97A05"/>
    <w:rsid w:val="00AA051E"/>
    <w:rsid w:val="00AA2BDF"/>
    <w:rsid w:val="00AA300A"/>
    <w:rsid w:val="00AA47AD"/>
    <w:rsid w:val="00AA4B02"/>
    <w:rsid w:val="00AA504C"/>
    <w:rsid w:val="00AB0F45"/>
    <w:rsid w:val="00AB0FFA"/>
    <w:rsid w:val="00AB303C"/>
    <w:rsid w:val="00AB3909"/>
    <w:rsid w:val="00AB3B10"/>
    <w:rsid w:val="00AB4B83"/>
    <w:rsid w:val="00AB4E62"/>
    <w:rsid w:val="00AB5DA4"/>
    <w:rsid w:val="00AB63BB"/>
    <w:rsid w:val="00AB7EC2"/>
    <w:rsid w:val="00AC05D5"/>
    <w:rsid w:val="00AC07E7"/>
    <w:rsid w:val="00AC0AB8"/>
    <w:rsid w:val="00AC16D1"/>
    <w:rsid w:val="00AC26C9"/>
    <w:rsid w:val="00AC5C44"/>
    <w:rsid w:val="00AC6A48"/>
    <w:rsid w:val="00AD3A19"/>
    <w:rsid w:val="00AD3B92"/>
    <w:rsid w:val="00AD4025"/>
    <w:rsid w:val="00AD4C7B"/>
    <w:rsid w:val="00AD54A9"/>
    <w:rsid w:val="00AD63FF"/>
    <w:rsid w:val="00AD65D6"/>
    <w:rsid w:val="00AD6E23"/>
    <w:rsid w:val="00AD77A3"/>
    <w:rsid w:val="00AE1000"/>
    <w:rsid w:val="00AE1176"/>
    <w:rsid w:val="00AE23E7"/>
    <w:rsid w:val="00AE2CE9"/>
    <w:rsid w:val="00AE3EB4"/>
    <w:rsid w:val="00AE3F05"/>
    <w:rsid w:val="00AE40A2"/>
    <w:rsid w:val="00AE4198"/>
    <w:rsid w:val="00AE42DE"/>
    <w:rsid w:val="00AE51D7"/>
    <w:rsid w:val="00AE6EE8"/>
    <w:rsid w:val="00AF0915"/>
    <w:rsid w:val="00AF19C3"/>
    <w:rsid w:val="00AF1FD3"/>
    <w:rsid w:val="00AF219E"/>
    <w:rsid w:val="00AF2E30"/>
    <w:rsid w:val="00AF3256"/>
    <w:rsid w:val="00AF45AF"/>
    <w:rsid w:val="00AF5DFD"/>
    <w:rsid w:val="00AF7E1A"/>
    <w:rsid w:val="00AF7E2F"/>
    <w:rsid w:val="00B01F63"/>
    <w:rsid w:val="00B033FB"/>
    <w:rsid w:val="00B04446"/>
    <w:rsid w:val="00B04A82"/>
    <w:rsid w:val="00B04E62"/>
    <w:rsid w:val="00B05358"/>
    <w:rsid w:val="00B10783"/>
    <w:rsid w:val="00B125DF"/>
    <w:rsid w:val="00B13EED"/>
    <w:rsid w:val="00B14542"/>
    <w:rsid w:val="00B1548D"/>
    <w:rsid w:val="00B1589A"/>
    <w:rsid w:val="00B16094"/>
    <w:rsid w:val="00B201C4"/>
    <w:rsid w:val="00B20453"/>
    <w:rsid w:val="00B2095A"/>
    <w:rsid w:val="00B22B28"/>
    <w:rsid w:val="00B22D09"/>
    <w:rsid w:val="00B23758"/>
    <w:rsid w:val="00B23864"/>
    <w:rsid w:val="00B2407E"/>
    <w:rsid w:val="00B25590"/>
    <w:rsid w:val="00B26F36"/>
    <w:rsid w:val="00B3197A"/>
    <w:rsid w:val="00B33C6D"/>
    <w:rsid w:val="00B35B2A"/>
    <w:rsid w:val="00B37171"/>
    <w:rsid w:val="00B37691"/>
    <w:rsid w:val="00B40EA0"/>
    <w:rsid w:val="00B40F55"/>
    <w:rsid w:val="00B421E5"/>
    <w:rsid w:val="00B428B6"/>
    <w:rsid w:val="00B4293E"/>
    <w:rsid w:val="00B42FCF"/>
    <w:rsid w:val="00B4329B"/>
    <w:rsid w:val="00B442FF"/>
    <w:rsid w:val="00B4508F"/>
    <w:rsid w:val="00B45DAC"/>
    <w:rsid w:val="00B45E3B"/>
    <w:rsid w:val="00B46805"/>
    <w:rsid w:val="00B46AE0"/>
    <w:rsid w:val="00B46C8D"/>
    <w:rsid w:val="00B470CF"/>
    <w:rsid w:val="00B50055"/>
    <w:rsid w:val="00B516B0"/>
    <w:rsid w:val="00B5316A"/>
    <w:rsid w:val="00B53C9E"/>
    <w:rsid w:val="00B54EB6"/>
    <w:rsid w:val="00B55833"/>
    <w:rsid w:val="00B55AD5"/>
    <w:rsid w:val="00B57279"/>
    <w:rsid w:val="00B57BD7"/>
    <w:rsid w:val="00B61144"/>
    <w:rsid w:val="00B61C48"/>
    <w:rsid w:val="00B6202F"/>
    <w:rsid w:val="00B62F16"/>
    <w:rsid w:val="00B6783C"/>
    <w:rsid w:val="00B708D9"/>
    <w:rsid w:val="00B71787"/>
    <w:rsid w:val="00B72BD7"/>
    <w:rsid w:val="00B7347D"/>
    <w:rsid w:val="00B74AA0"/>
    <w:rsid w:val="00B77660"/>
    <w:rsid w:val="00B8027A"/>
    <w:rsid w:val="00B80446"/>
    <w:rsid w:val="00B8057C"/>
    <w:rsid w:val="00B808E9"/>
    <w:rsid w:val="00B80D6C"/>
    <w:rsid w:val="00B82278"/>
    <w:rsid w:val="00B826B1"/>
    <w:rsid w:val="00B82771"/>
    <w:rsid w:val="00B837C1"/>
    <w:rsid w:val="00B8383E"/>
    <w:rsid w:val="00B845D6"/>
    <w:rsid w:val="00B84BCF"/>
    <w:rsid w:val="00B84DB5"/>
    <w:rsid w:val="00B86226"/>
    <w:rsid w:val="00B8678E"/>
    <w:rsid w:val="00B8715E"/>
    <w:rsid w:val="00B87E48"/>
    <w:rsid w:val="00B90B13"/>
    <w:rsid w:val="00B912B8"/>
    <w:rsid w:val="00B91EF7"/>
    <w:rsid w:val="00B91FDF"/>
    <w:rsid w:val="00B93861"/>
    <w:rsid w:val="00B94547"/>
    <w:rsid w:val="00B95BDE"/>
    <w:rsid w:val="00B9716A"/>
    <w:rsid w:val="00B97977"/>
    <w:rsid w:val="00BA278A"/>
    <w:rsid w:val="00BA35EF"/>
    <w:rsid w:val="00BA380D"/>
    <w:rsid w:val="00BA5400"/>
    <w:rsid w:val="00BA5EF6"/>
    <w:rsid w:val="00BA69B9"/>
    <w:rsid w:val="00BA6D45"/>
    <w:rsid w:val="00BA7E99"/>
    <w:rsid w:val="00BB0494"/>
    <w:rsid w:val="00BB0641"/>
    <w:rsid w:val="00BB0943"/>
    <w:rsid w:val="00BB1472"/>
    <w:rsid w:val="00BB15FD"/>
    <w:rsid w:val="00BB1728"/>
    <w:rsid w:val="00BB20B2"/>
    <w:rsid w:val="00BB219A"/>
    <w:rsid w:val="00BB2B89"/>
    <w:rsid w:val="00BB32A6"/>
    <w:rsid w:val="00BB4384"/>
    <w:rsid w:val="00BB49A7"/>
    <w:rsid w:val="00BB511C"/>
    <w:rsid w:val="00BB5A48"/>
    <w:rsid w:val="00BB6490"/>
    <w:rsid w:val="00BB7198"/>
    <w:rsid w:val="00BC03A0"/>
    <w:rsid w:val="00BC22EE"/>
    <w:rsid w:val="00BC28B4"/>
    <w:rsid w:val="00BC47F3"/>
    <w:rsid w:val="00BC4801"/>
    <w:rsid w:val="00BC753A"/>
    <w:rsid w:val="00BC795F"/>
    <w:rsid w:val="00BD0B7C"/>
    <w:rsid w:val="00BD121B"/>
    <w:rsid w:val="00BD1282"/>
    <w:rsid w:val="00BD21F3"/>
    <w:rsid w:val="00BD3949"/>
    <w:rsid w:val="00BD3F0E"/>
    <w:rsid w:val="00BD3F71"/>
    <w:rsid w:val="00BD4AF7"/>
    <w:rsid w:val="00BD500A"/>
    <w:rsid w:val="00BD53F2"/>
    <w:rsid w:val="00BD5A15"/>
    <w:rsid w:val="00BD6238"/>
    <w:rsid w:val="00BD75F8"/>
    <w:rsid w:val="00BE0E90"/>
    <w:rsid w:val="00BE15C2"/>
    <w:rsid w:val="00BE239A"/>
    <w:rsid w:val="00BE34C1"/>
    <w:rsid w:val="00BE4B10"/>
    <w:rsid w:val="00BE4F5A"/>
    <w:rsid w:val="00BE54F2"/>
    <w:rsid w:val="00BE5CA0"/>
    <w:rsid w:val="00BE67DF"/>
    <w:rsid w:val="00BE7582"/>
    <w:rsid w:val="00BF0571"/>
    <w:rsid w:val="00BF0E9F"/>
    <w:rsid w:val="00BF1166"/>
    <w:rsid w:val="00BF15A7"/>
    <w:rsid w:val="00BF2198"/>
    <w:rsid w:val="00BF3258"/>
    <w:rsid w:val="00BF593B"/>
    <w:rsid w:val="00BF5AA5"/>
    <w:rsid w:val="00BF6568"/>
    <w:rsid w:val="00BF6ACF"/>
    <w:rsid w:val="00BF6D8A"/>
    <w:rsid w:val="00BF773A"/>
    <w:rsid w:val="00BF775E"/>
    <w:rsid w:val="00BF78C1"/>
    <w:rsid w:val="00BF7A11"/>
    <w:rsid w:val="00BF7C03"/>
    <w:rsid w:val="00BF7E81"/>
    <w:rsid w:val="00C00961"/>
    <w:rsid w:val="00C00EE0"/>
    <w:rsid w:val="00C018A0"/>
    <w:rsid w:val="00C023F3"/>
    <w:rsid w:val="00C02B92"/>
    <w:rsid w:val="00C0397F"/>
    <w:rsid w:val="00C04677"/>
    <w:rsid w:val="00C0487D"/>
    <w:rsid w:val="00C04C0C"/>
    <w:rsid w:val="00C05939"/>
    <w:rsid w:val="00C05DD4"/>
    <w:rsid w:val="00C05EE1"/>
    <w:rsid w:val="00C06D7C"/>
    <w:rsid w:val="00C07507"/>
    <w:rsid w:val="00C10163"/>
    <w:rsid w:val="00C1151E"/>
    <w:rsid w:val="00C11F1E"/>
    <w:rsid w:val="00C13773"/>
    <w:rsid w:val="00C13B2C"/>
    <w:rsid w:val="00C1456E"/>
    <w:rsid w:val="00C1479F"/>
    <w:rsid w:val="00C150B8"/>
    <w:rsid w:val="00C15B38"/>
    <w:rsid w:val="00C172DD"/>
    <w:rsid w:val="00C17CC8"/>
    <w:rsid w:val="00C20991"/>
    <w:rsid w:val="00C20CEE"/>
    <w:rsid w:val="00C21A80"/>
    <w:rsid w:val="00C22063"/>
    <w:rsid w:val="00C2411B"/>
    <w:rsid w:val="00C24241"/>
    <w:rsid w:val="00C24A37"/>
    <w:rsid w:val="00C24D34"/>
    <w:rsid w:val="00C25E8F"/>
    <w:rsid w:val="00C26217"/>
    <w:rsid w:val="00C2727E"/>
    <w:rsid w:val="00C27403"/>
    <w:rsid w:val="00C27906"/>
    <w:rsid w:val="00C30527"/>
    <w:rsid w:val="00C30D1A"/>
    <w:rsid w:val="00C318E4"/>
    <w:rsid w:val="00C32546"/>
    <w:rsid w:val="00C33066"/>
    <w:rsid w:val="00C33D29"/>
    <w:rsid w:val="00C3561C"/>
    <w:rsid w:val="00C35E7A"/>
    <w:rsid w:val="00C40BFE"/>
    <w:rsid w:val="00C41D79"/>
    <w:rsid w:val="00C41D9A"/>
    <w:rsid w:val="00C428FD"/>
    <w:rsid w:val="00C43C85"/>
    <w:rsid w:val="00C446B8"/>
    <w:rsid w:val="00C44A79"/>
    <w:rsid w:val="00C44CD3"/>
    <w:rsid w:val="00C46443"/>
    <w:rsid w:val="00C46E47"/>
    <w:rsid w:val="00C47215"/>
    <w:rsid w:val="00C473F0"/>
    <w:rsid w:val="00C5010C"/>
    <w:rsid w:val="00C50901"/>
    <w:rsid w:val="00C50EEE"/>
    <w:rsid w:val="00C523E5"/>
    <w:rsid w:val="00C53AC8"/>
    <w:rsid w:val="00C5406A"/>
    <w:rsid w:val="00C5467D"/>
    <w:rsid w:val="00C54E96"/>
    <w:rsid w:val="00C5553D"/>
    <w:rsid w:val="00C570C5"/>
    <w:rsid w:val="00C57DDE"/>
    <w:rsid w:val="00C6054E"/>
    <w:rsid w:val="00C64467"/>
    <w:rsid w:val="00C65122"/>
    <w:rsid w:val="00C65319"/>
    <w:rsid w:val="00C663B1"/>
    <w:rsid w:val="00C66D28"/>
    <w:rsid w:val="00C70413"/>
    <w:rsid w:val="00C70E74"/>
    <w:rsid w:val="00C72032"/>
    <w:rsid w:val="00C7250F"/>
    <w:rsid w:val="00C73755"/>
    <w:rsid w:val="00C73D1B"/>
    <w:rsid w:val="00C7464F"/>
    <w:rsid w:val="00C763E1"/>
    <w:rsid w:val="00C77368"/>
    <w:rsid w:val="00C8326C"/>
    <w:rsid w:val="00C83417"/>
    <w:rsid w:val="00C845FB"/>
    <w:rsid w:val="00C8575C"/>
    <w:rsid w:val="00C86EF9"/>
    <w:rsid w:val="00C90933"/>
    <w:rsid w:val="00C918C6"/>
    <w:rsid w:val="00C95E21"/>
    <w:rsid w:val="00C9604F"/>
    <w:rsid w:val="00C969B6"/>
    <w:rsid w:val="00C97847"/>
    <w:rsid w:val="00C97FFC"/>
    <w:rsid w:val="00CA18D1"/>
    <w:rsid w:val="00CA19AA"/>
    <w:rsid w:val="00CA1B7F"/>
    <w:rsid w:val="00CA1DE7"/>
    <w:rsid w:val="00CA1E3F"/>
    <w:rsid w:val="00CA270E"/>
    <w:rsid w:val="00CA2AB5"/>
    <w:rsid w:val="00CA33E2"/>
    <w:rsid w:val="00CA3476"/>
    <w:rsid w:val="00CA4506"/>
    <w:rsid w:val="00CA62BD"/>
    <w:rsid w:val="00CA7A5C"/>
    <w:rsid w:val="00CB1222"/>
    <w:rsid w:val="00CB1E84"/>
    <w:rsid w:val="00CB2EC6"/>
    <w:rsid w:val="00CB32C5"/>
    <w:rsid w:val="00CB40F8"/>
    <w:rsid w:val="00CB4B5A"/>
    <w:rsid w:val="00CB4CDC"/>
    <w:rsid w:val="00CB5A61"/>
    <w:rsid w:val="00CB60DD"/>
    <w:rsid w:val="00CB7BD9"/>
    <w:rsid w:val="00CB7DE4"/>
    <w:rsid w:val="00CC09D2"/>
    <w:rsid w:val="00CC0CE9"/>
    <w:rsid w:val="00CC15E2"/>
    <w:rsid w:val="00CC21FE"/>
    <w:rsid w:val="00CC22DC"/>
    <w:rsid w:val="00CC23FA"/>
    <w:rsid w:val="00CC30EC"/>
    <w:rsid w:val="00CC380F"/>
    <w:rsid w:val="00CC3861"/>
    <w:rsid w:val="00CC4146"/>
    <w:rsid w:val="00CC4D21"/>
    <w:rsid w:val="00CC5298"/>
    <w:rsid w:val="00CC53AC"/>
    <w:rsid w:val="00CC7345"/>
    <w:rsid w:val="00CC7D51"/>
    <w:rsid w:val="00CD01FD"/>
    <w:rsid w:val="00CD1940"/>
    <w:rsid w:val="00CD2B89"/>
    <w:rsid w:val="00CD3DAD"/>
    <w:rsid w:val="00CD4AC4"/>
    <w:rsid w:val="00CD60BE"/>
    <w:rsid w:val="00CD662E"/>
    <w:rsid w:val="00CD6B28"/>
    <w:rsid w:val="00CD6EF5"/>
    <w:rsid w:val="00CD736E"/>
    <w:rsid w:val="00CD798D"/>
    <w:rsid w:val="00CD7A9F"/>
    <w:rsid w:val="00CE0EEB"/>
    <w:rsid w:val="00CE130F"/>
    <w:rsid w:val="00CE161E"/>
    <w:rsid w:val="00CE2A47"/>
    <w:rsid w:val="00CE5014"/>
    <w:rsid w:val="00CE590A"/>
    <w:rsid w:val="00CE6C93"/>
    <w:rsid w:val="00CF0854"/>
    <w:rsid w:val="00CF0B55"/>
    <w:rsid w:val="00CF1A5D"/>
    <w:rsid w:val="00CF3073"/>
    <w:rsid w:val="00CF3F11"/>
    <w:rsid w:val="00CF420D"/>
    <w:rsid w:val="00CF428A"/>
    <w:rsid w:val="00CF58AA"/>
    <w:rsid w:val="00CF59A8"/>
    <w:rsid w:val="00CF5B22"/>
    <w:rsid w:val="00CF61C9"/>
    <w:rsid w:val="00CF63EF"/>
    <w:rsid w:val="00CF6912"/>
    <w:rsid w:val="00CF7692"/>
    <w:rsid w:val="00CF7871"/>
    <w:rsid w:val="00CF7ADF"/>
    <w:rsid w:val="00D006EA"/>
    <w:rsid w:val="00D00776"/>
    <w:rsid w:val="00D01C4B"/>
    <w:rsid w:val="00D02B67"/>
    <w:rsid w:val="00D0373F"/>
    <w:rsid w:val="00D05B2E"/>
    <w:rsid w:val="00D05E65"/>
    <w:rsid w:val="00D05ECB"/>
    <w:rsid w:val="00D064AC"/>
    <w:rsid w:val="00D06A57"/>
    <w:rsid w:val="00D07F28"/>
    <w:rsid w:val="00D105DE"/>
    <w:rsid w:val="00D10BB3"/>
    <w:rsid w:val="00D1107D"/>
    <w:rsid w:val="00D111D8"/>
    <w:rsid w:val="00D112C8"/>
    <w:rsid w:val="00D135DC"/>
    <w:rsid w:val="00D13F1F"/>
    <w:rsid w:val="00D13F9A"/>
    <w:rsid w:val="00D14177"/>
    <w:rsid w:val="00D15358"/>
    <w:rsid w:val="00D17388"/>
    <w:rsid w:val="00D200B3"/>
    <w:rsid w:val="00D20472"/>
    <w:rsid w:val="00D214F6"/>
    <w:rsid w:val="00D219CF"/>
    <w:rsid w:val="00D22D59"/>
    <w:rsid w:val="00D238D9"/>
    <w:rsid w:val="00D23DD6"/>
    <w:rsid w:val="00D2404E"/>
    <w:rsid w:val="00D24F4F"/>
    <w:rsid w:val="00D2505C"/>
    <w:rsid w:val="00D257AC"/>
    <w:rsid w:val="00D2606B"/>
    <w:rsid w:val="00D307C0"/>
    <w:rsid w:val="00D3125D"/>
    <w:rsid w:val="00D31C09"/>
    <w:rsid w:val="00D325A9"/>
    <w:rsid w:val="00D327CB"/>
    <w:rsid w:val="00D33073"/>
    <w:rsid w:val="00D33CA5"/>
    <w:rsid w:val="00D3462C"/>
    <w:rsid w:val="00D34F62"/>
    <w:rsid w:val="00D35B2D"/>
    <w:rsid w:val="00D35E0B"/>
    <w:rsid w:val="00D36A8A"/>
    <w:rsid w:val="00D37A4B"/>
    <w:rsid w:val="00D41309"/>
    <w:rsid w:val="00D413C8"/>
    <w:rsid w:val="00D41810"/>
    <w:rsid w:val="00D41E6B"/>
    <w:rsid w:val="00D427B8"/>
    <w:rsid w:val="00D429A4"/>
    <w:rsid w:val="00D439AE"/>
    <w:rsid w:val="00D446B4"/>
    <w:rsid w:val="00D44EA0"/>
    <w:rsid w:val="00D45E65"/>
    <w:rsid w:val="00D46182"/>
    <w:rsid w:val="00D46ADE"/>
    <w:rsid w:val="00D4755D"/>
    <w:rsid w:val="00D47629"/>
    <w:rsid w:val="00D50AF6"/>
    <w:rsid w:val="00D51807"/>
    <w:rsid w:val="00D519B1"/>
    <w:rsid w:val="00D53291"/>
    <w:rsid w:val="00D53ADE"/>
    <w:rsid w:val="00D53C60"/>
    <w:rsid w:val="00D53CBD"/>
    <w:rsid w:val="00D53E08"/>
    <w:rsid w:val="00D55F1B"/>
    <w:rsid w:val="00D55F8B"/>
    <w:rsid w:val="00D57EB0"/>
    <w:rsid w:val="00D61409"/>
    <w:rsid w:val="00D62163"/>
    <w:rsid w:val="00D63E3B"/>
    <w:rsid w:val="00D65867"/>
    <w:rsid w:val="00D659F4"/>
    <w:rsid w:val="00D6691E"/>
    <w:rsid w:val="00D66D11"/>
    <w:rsid w:val="00D66E0B"/>
    <w:rsid w:val="00D66FF5"/>
    <w:rsid w:val="00D670A1"/>
    <w:rsid w:val="00D67815"/>
    <w:rsid w:val="00D67925"/>
    <w:rsid w:val="00D70746"/>
    <w:rsid w:val="00D70F86"/>
    <w:rsid w:val="00D71170"/>
    <w:rsid w:val="00D7137E"/>
    <w:rsid w:val="00D71A4E"/>
    <w:rsid w:val="00D72352"/>
    <w:rsid w:val="00D72E85"/>
    <w:rsid w:val="00D732A1"/>
    <w:rsid w:val="00D732FB"/>
    <w:rsid w:val="00D7375F"/>
    <w:rsid w:val="00D73DC7"/>
    <w:rsid w:val="00D74339"/>
    <w:rsid w:val="00D74788"/>
    <w:rsid w:val="00D759BF"/>
    <w:rsid w:val="00D76070"/>
    <w:rsid w:val="00D76496"/>
    <w:rsid w:val="00D76F29"/>
    <w:rsid w:val="00D77E78"/>
    <w:rsid w:val="00D80214"/>
    <w:rsid w:val="00D83656"/>
    <w:rsid w:val="00D84919"/>
    <w:rsid w:val="00D84AA7"/>
    <w:rsid w:val="00D863F0"/>
    <w:rsid w:val="00D86B63"/>
    <w:rsid w:val="00D87A2B"/>
    <w:rsid w:val="00D87CA0"/>
    <w:rsid w:val="00D9189A"/>
    <w:rsid w:val="00D93DAE"/>
    <w:rsid w:val="00D94191"/>
    <w:rsid w:val="00D944F3"/>
    <w:rsid w:val="00D95C32"/>
    <w:rsid w:val="00D96DB0"/>
    <w:rsid w:val="00D96EF1"/>
    <w:rsid w:val="00D97731"/>
    <w:rsid w:val="00DA01A7"/>
    <w:rsid w:val="00DA0609"/>
    <w:rsid w:val="00DA1C92"/>
    <w:rsid w:val="00DA1D04"/>
    <w:rsid w:val="00DA1E6F"/>
    <w:rsid w:val="00DA25D4"/>
    <w:rsid w:val="00DA3761"/>
    <w:rsid w:val="00DA40DD"/>
    <w:rsid w:val="00DA421D"/>
    <w:rsid w:val="00DA4CCD"/>
    <w:rsid w:val="00DA4F97"/>
    <w:rsid w:val="00DA6538"/>
    <w:rsid w:val="00DB0341"/>
    <w:rsid w:val="00DB055A"/>
    <w:rsid w:val="00DB15A3"/>
    <w:rsid w:val="00DB37C6"/>
    <w:rsid w:val="00DB3FAD"/>
    <w:rsid w:val="00DB428B"/>
    <w:rsid w:val="00DB5B79"/>
    <w:rsid w:val="00DB7478"/>
    <w:rsid w:val="00DB7CA6"/>
    <w:rsid w:val="00DC1834"/>
    <w:rsid w:val="00DC1A85"/>
    <w:rsid w:val="00DC1C3D"/>
    <w:rsid w:val="00DC1D6C"/>
    <w:rsid w:val="00DC2F20"/>
    <w:rsid w:val="00DC4470"/>
    <w:rsid w:val="00DC4560"/>
    <w:rsid w:val="00DC458B"/>
    <w:rsid w:val="00DC488D"/>
    <w:rsid w:val="00DC4C54"/>
    <w:rsid w:val="00DD0804"/>
    <w:rsid w:val="00DD0C8A"/>
    <w:rsid w:val="00DD15B5"/>
    <w:rsid w:val="00DD299A"/>
    <w:rsid w:val="00DD2F30"/>
    <w:rsid w:val="00DD2F44"/>
    <w:rsid w:val="00DD5151"/>
    <w:rsid w:val="00DE03BD"/>
    <w:rsid w:val="00DE0711"/>
    <w:rsid w:val="00DE08E3"/>
    <w:rsid w:val="00DE0ABB"/>
    <w:rsid w:val="00DE1118"/>
    <w:rsid w:val="00DE1E70"/>
    <w:rsid w:val="00DE27FC"/>
    <w:rsid w:val="00DE35D5"/>
    <w:rsid w:val="00DE407C"/>
    <w:rsid w:val="00DE4611"/>
    <w:rsid w:val="00DE4927"/>
    <w:rsid w:val="00DE4F08"/>
    <w:rsid w:val="00DE5944"/>
    <w:rsid w:val="00DE70AC"/>
    <w:rsid w:val="00DE7FE7"/>
    <w:rsid w:val="00DF0A4B"/>
    <w:rsid w:val="00DF0D0D"/>
    <w:rsid w:val="00DF1143"/>
    <w:rsid w:val="00DF1A34"/>
    <w:rsid w:val="00DF3982"/>
    <w:rsid w:val="00DF4480"/>
    <w:rsid w:val="00DF4499"/>
    <w:rsid w:val="00DF63BF"/>
    <w:rsid w:val="00DF65F1"/>
    <w:rsid w:val="00E006CB"/>
    <w:rsid w:val="00E00796"/>
    <w:rsid w:val="00E01C86"/>
    <w:rsid w:val="00E026E4"/>
    <w:rsid w:val="00E028A8"/>
    <w:rsid w:val="00E02C34"/>
    <w:rsid w:val="00E03790"/>
    <w:rsid w:val="00E04D34"/>
    <w:rsid w:val="00E0502A"/>
    <w:rsid w:val="00E06CD3"/>
    <w:rsid w:val="00E071D9"/>
    <w:rsid w:val="00E1044F"/>
    <w:rsid w:val="00E10715"/>
    <w:rsid w:val="00E11675"/>
    <w:rsid w:val="00E11C51"/>
    <w:rsid w:val="00E123D9"/>
    <w:rsid w:val="00E127C0"/>
    <w:rsid w:val="00E15E75"/>
    <w:rsid w:val="00E163C7"/>
    <w:rsid w:val="00E1667D"/>
    <w:rsid w:val="00E21659"/>
    <w:rsid w:val="00E225E1"/>
    <w:rsid w:val="00E228BE"/>
    <w:rsid w:val="00E22CAC"/>
    <w:rsid w:val="00E246F0"/>
    <w:rsid w:val="00E249EA"/>
    <w:rsid w:val="00E25756"/>
    <w:rsid w:val="00E265C8"/>
    <w:rsid w:val="00E26A47"/>
    <w:rsid w:val="00E271B3"/>
    <w:rsid w:val="00E2768D"/>
    <w:rsid w:val="00E27A76"/>
    <w:rsid w:val="00E30AD1"/>
    <w:rsid w:val="00E3126D"/>
    <w:rsid w:val="00E31796"/>
    <w:rsid w:val="00E31F81"/>
    <w:rsid w:val="00E32A53"/>
    <w:rsid w:val="00E346C4"/>
    <w:rsid w:val="00E362E8"/>
    <w:rsid w:val="00E40C8D"/>
    <w:rsid w:val="00E42924"/>
    <w:rsid w:val="00E4336D"/>
    <w:rsid w:val="00E46927"/>
    <w:rsid w:val="00E5010F"/>
    <w:rsid w:val="00E5131C"/>
    <w:rsid w:val="00E5131D"/>
    <w:rsid w:val="00E5138F"/>
    <w:rsid w:val="00E515DA"/>
    <w:rsid w:val="00E51BC3"/>
    <w:rsid w:val="00E5262C"/>
    <w:rsid w:val="00E52DBD"/>
    <w:rsid w:val="00E5377D"/>
    <w:rsid w:val="00E53A9D"/>
    <w:rsid w:val="00E53D65"/>
    <w:rsid w:val="00E53F6A"/>
    <w:rsid w:val="00E5452F"/>
    <w:rsid w:val="00E56711"/>
    <w:rsid w:val="00E57DAF"/>
    <w:rsid w:val="00E62524"/>
    <w:rsid w:val="00E63B90"/>
    <w:rsid w:val="00E65A0C"/>
    <w:rsid w:val="00E66C79"/>
    <w:rsid w:val="00E67196"/>
    <w:rsid w:val="00E70FE7"/>
    <w:rsid w:val="00E71122"/>
    <w:rsid w:val="00E747AF"/>
    <w:rsid w:val="00E7527A"/>
    <w:rsid w:val="00E754A7"/>
    <w:rsid w:val="00E76416"/>
    <w:rsid w:val="00E77CD8"/>
    <w:rsid w:val="00E802AF"/>
    <w:rsid w:val="00E8035F"/>
    <w:rsid w:val="00E81065"/>
    <w:rsid w:val="00E8277B"/>
    <w:rsid w:val="00E82E45"/>
    <w:rsid w:val="00E843F6"/>
    <w:rsid w:val="00E862AC"/>
    <w:rsid w:val="00E86F8E"/>
    <w:rsid w:val="00E87F3F"/>
    <w:rsid w:val="00E90362"/>
    <w:rsid w:val="00E90447"/>
    <w:rsid w:val="00E90F3B"/>
    <w:rsid w:val="00E90F83"/>
    <w:rsid w:val="00E92408"/>
    <w:rsid w:val="00E92443"/>
    <w:rsid w:val="00E93B5B"/>
    <w:rsid w:val="00E949ED"/>
    <w:rsid w:val="00E95487"/>
    <w:rsid w:val="00E95AAC"/>
    <w:rsid w:val="00E960D1"/>
    <w:rsid w:val="00E96A31"/>
    <w:rsid w:val="00E97320"/>
    <w:rsid w:val="00E97613"/>
    <w:rsid w:val="00E97F63"/>
    <w:rsid w:val="00EA06C0"/>
    <w:rsid w:val="00EA0DCD"/>
    <w:rsid w:val="00EA22BA"/>
    <w:rsid w:val="00EA23B9"/>
    <w:rsid w:val="00EA3440"/>
    <w:rsid w:val="00EA485E"/>
    <w:rsid w:val="00EA51EC"/>
    <w:rsid w:val="00EA55DA"/>
    <w:rsid w:val="00EA6887"/>
    <w:rsid w:val="00EA7AB0"/>
    <w:rsid w:val="00EB052B"/>
    <w:rsid w:val="00EB0CC6"/>
    <w:rsid w:val="00EB0CC9"/>
    <w:rsid w:val="00EB23A3"/>
    <w:rsid w:val="00EB2444"/>
    <w:rsid w:val="00EB2903"/>
    <w:rsid w:val="00EB2E26"/>
    <w:rsid w:val="00EB3AA8"/>
    <w:rsid w:val="00EB49F0"/>
    <w:rsid w:val="00EB4CD8"/>
    <w:rsid w:val="00EB5C0C"/>
    <w:rsid w:val="00EB602E"/>
    <w:rsid w:val="00EB6C2C"/>
    <w:rsid w:val="00EB6F4D"/>
    <w:rsid w:val="00EB7068"/>
    <w:rsid w:val="00EB7419"/>
    <w:rsid w:val="00EB7F57"/>
    <w:rsid w:val="00EC154B"/>
    <w:rsid w:val="00EC40CD"/>
    <w:rsid w:val="00EC47FA"/>
    <w:rsid w:val="00EC54BE"/>
    <w:rsid w:val="00EC5E25"/>
    <w:rsid w:val="00EC5E9E"/>
    <w:rsid w:val="00EC6D05"/>
    <w:rsid w:val="00EC7134"/>
    <w:rsid w:val="00EC76AB"/>
    <w:rsid w:val="00EC7798"/>
    <w:rsid w:val="00EC7DC4"/>
    <w:rsid w:val="00ED09A6"/>
    <w:rsid w:val="00ED0E68"/>
    <w:rsid w:val="00ED0F01"/>
    <w:rsid w:val="00ED105C"/>
    <w:rsid w:val="00ED157E"/>
    <w:rsid w:val="00ED22C5"/>
    <w:rsid w:val="00ED24B0"/>
    <w:rsid w:val="00ED2A82"/>
    <w:rsid w:val="00ED30CF"/>
    <w:rsid w:val="00ED33E2"/>
    <w:rsid w:val="00ED4773"/>
    <w:rsid w:val="00ED552C"/>
    <w:rsid w:val="00ED56BB"/>
    <w:rsid w:val="00ED64F3"/>
    <w:rsid w:val="00ED6CFB"/>
    <w:rsid w:val="00ED6E93"/>
    <w:rsid w:val="00EE0BD1"/>
    <w:rsid w:val="00EE149B"/>
    <w:rsid w:val="00EE230F"/>
    <w:rsid w:val="00EE4EC8"/>
    <w:rsid w:val="00EE50E9"/>
    <w:rsid w:val="00EE576F"/>
    <w:rsid w:val="00EE58B9"/>
    <w:rsid w:val="00EE598C"/>
    <w:rsid w:val="00EE74B4"/>
    <w:rsid w:val="00EF049A"/>
    <w:rsid w:val="00EF0846"/>
    <w:rsid w:val="00EF1842"/>
    <w:rsid w:val="00EF312D"/>
    <w:rsid w:val="00EF4BBB"/>
    <w:rsid w:val="00EF5915"/>
    <w:rsid w:val="00F0019D"/>
    <w:rsid w:val="00F006A5"/>
    <w:rsid w:val="00F01744"/>
    <w:rsid w:val="00F03423"/>
    <w:rsid w:val="00F03648"/>
    <w:rsid w:val="00F038A1"/>
    <w:rsid w:val="00F04267"/>
    <w:rsid w:val="00F058AE"/>
    <w:rsid w:val="00F0703A"/>
    <w:rsid w:val="00F07423"/>
    <w:rsid w:val="00F07E0C"/>
    <w:rsid w:val="00F10171"/>
    <w:rsid w:val="00F10A84"/>
    <w:rsid w:val="00F11A73"/>
    <w:rsid w:val="00F11DD3"/>
    <w:rsid w:val="00F12308"/>
    <w:rsid w:val="00F1362E"/>
    <w:rsid w:val="00F13C0A"/>
    <w:rsid w:val="00F143BF"/>
    <w:rsid w:val="00F149A6"/>
    <w:rsid w:val="00F159C9"/>
    <w:rsid w:val="00F1631C"/>
    <w:rsid w:val="00F16AAB"/>
    <w:rsid w:val="00F176EF"/>
    <w:rsid w:val="00F2077B"/>
    <w:rsid w:val="00F21009"/>
    <w:rsid w:val="00F215C4"/>
    <w:rsid w:val="00F225C2"/>
    <w:rsid w:val="00F233F9"/>
    <w:rsid w:val="00F2453D"/>
    <w:rsid w:val="00F2645E"/>
    <w:rsid w:val="00F26858"/>
    <w:rsid w:val="00F30FF0"/>
    <w:rsid w:val="00F31877"/>
    <w:rsid w:val="00F32DA8"/>
    <w:rsid w:val="00F32FD8"/>
    <w:rsid w:val="00F3404E"/>
    <w:rsid w:val="00F35429"/>
    <w:rsid w:val="00F35484"/>
    <w:rsid w:val="00F35BA9"/>
    <w:rsid w:val="00F36C6B"/>
    <w:rsid w:val="00F3780F"/>
    <w:rsid w:val="00F4189E"/>
    <w:rsid w:val="00F41E75"/>
    <w:rsid w:val="00F4387F"/>
    <w:rsid w:val="00F43BC1"/>
    <w:rsid w:val="00F44736"/>
    <w:rsid w:val="00F45D42"/>
    <w:rsid w:val="00F45E10"/>
    <w:rsid w:val="00F4637E"/>
    <w:rsid w:val="00F476BE"/>
    <w:rsid w:val="00F50127"/>
    <w:rsid w:val="00F5122D"/>
    <w:rsid w:val="00F530D6"/>
    <w:rsid w:val="00F53364"/>
    <w:rsid w:val="00F540EE"/>
    <w:rsid w:val="00F56E4C"/>
    <w:rsid w:val="00F625F1"/>
    <w:rsid w:val="00F6267B"/>
    <w:rsid w:val="00F62F90"/>
    <w:rsid w:val="00F631A9"/>
    <w:rsid w:val="00F63396"/>
    <w:rsid w:val="00F6364A"/>
    <w:rsid w:val="00F637A0"/>
    <w:rsid w:val="00F640C4"/>
    <w:rsid w:val="00F6528A"/>
    <w:rsid w:val="00F65659"/>
    <w:rsid w:val="00F70135"/>
    <w:rsid w:val="00F70150"/>
    <w:rsid w:val="00F70B90"/>
    <w:rsid w:val="00F71627"/>
    <w:rsid w:val="00F71F4F"/>
    <w:rsid w:val="00F728CA"/>
    <w:rsid w:val="00F72CAE"/>
    <w:rsid w:val="00F73453"/>
    <w:rsid w:val="00F738D6"/>
    <w:rsid w:val="00F744EE"/>
    <w:rsid w:val="00F7452D"/>
    <w:rsid w:val="00F7466D"/>
    <w:rsid w:val="00F753AA"/>
    <w:rsid w:val="00F754BC"/>
    <w:rsid w:val="00F75722"/>
    <w:rsid w:val="00F76A11"/>
    <w:rsid w:val="00F80F08"/>
    <w:rsid w:val="00F8130D"/>
    <w:rsid w:val="00F82743"/>
    <w:rsid w:val="00F8309D"/>
    <w:rsid w:val="00F84438"/>
    <w:rsid w:val="00F8506E"/>
    <w:rsid w:val="00F8541A"/>
    <w:rsid w:val="00F85AF7"/>
    <w:rsid w:val="00F87017"/>
    <w:rsid w:val="00F87941"/>
    <w:rsid w:val="00F90531"/>
    <w:rsid w:val="00F9113A"/>
    <w:rsid w:val="00F92EC3"/>
    <w:rsid w:val="00F92F3C"/>
    <w:rsid w:val="00F933B7"/>
    <w:rsid w:val="00F93E58"/>
    <w:rsid w:val="00F94A75"/>
    <w:rsid w:val="00F94D6C"/>
    <w:rsid w:val="00F94F73"/>
    <w:rsid w:val="00F97C00"/>
    <w:rsid w:val="00FA1B6A"/>
    <w:rsid w:val="00FA27B1"/>
    <w:rsid w:val="00FA4036"/>
    <w:rsid w:val="00FA412A"/>
    <w:rsid w:val="00FA50F0"/>
    <w:rsid w:val="00FA56CC"/>
    <w:rsid w:val="00FA690E"/>
    <w:rsid w:val="00FA762F"/>
    <w:rsid w:val="00FA7E92"/>
    <w:rsid w:val="00FB1354"/>
    <w:rsid w:val="00FB1A2D"/>
    <w:rsid w:val="00FB521F"/>
    <w:rsid w:val="00FB54EA"/>
    <w:rsid w:val="00FB7782"/>
    <w:rsid w:val="00FC1207"/>
    <w:rsid w:val="00FC1B50"/>
    <w:rsid w:val="00FC2ACB"/>
    <w:rsid w:val="00FC47B5"/>
    <w:rsid w:val="00FC4918"/>
    <w:rsid w:val="00FC4B4A"/>
    <w:rsid w:val="00FC5F1A"/>
    <w:rsid w:val="00FC67D4"/>
    <w:rsid w:val="00FC6C95"/>
    <w:rsid w:val="00FD0B3F"/>
    <w:rsid w:val="00FD207C"/>
    <w:rsid w:val="00FD364A"/>
    <w:rsid w:val="00FD4816"/>
    <w:rsid w:val="00FD4AFF"/>
    <w:rsid w:val="00FD582B"/>
    <w:rsid w:val="00FD58AF"/>
    <w:rsid w:val="00FD6DD9"/>
    <w:rsid w:val="00FE048A"/>
    <w:rsid w:val="00FE1071"/>
    <w:rsid w:val="00FE1243"/>
    <w:rsid w:val="00FE15E0"/>
    <w:rsid w:val="00FE2546"/>
    <w:rsid w:val="00FE360C"/>
    <w:rsid w:val="00FE3F61"/>
    <w:rsid w:val="00FE4ABC"/>
    <w:rsid w:val="00FE508E"/>
    <w:rsid w:val="00FE5A7F"/>
    <w:rsid w:val="00FE6D01"/>
    <w:rsid w:val="00FE7455"/>
    <w:rsid w:val="00FF005A"/>
    <w:rsid w:val="00FF072C"/>
    <w:rsid w:val="00FF1F01"/>
    <w:rsid w:val="00FF275D"/>
    <w:rsid w:val="00FF2A71"/>
    <w:rsid w:val="00FF2E09"/>
    <w:rsid w:val="00FF3A06"/>
    <w:rsid w:val="00FF3EA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73DC7"/>
    <w:rPr>
      <w:rFonts w:ascii="Georgia" w:hAnsi="Georgia"/>
      <w:sz w:val="16"/>
    </w:rPr>
  </w:style>
  <w:style w:type="paragraph" w:styleId="Heading1">
    <w:name w:val="heading 1"/>
    <w:aliases w:val="Pocket"/>
    <w:basedOn w:val="Normal"/>
    <w:next w:val="Normal"/>
    <w:link w:val="Heading1Char"/>
    <w:qFormat/>
    <w:rsid w:val="00D73D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73D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Text 7,Tag Char Char,Bold Cite,Cite 1,Read Char,Heading 3 Char1 Char Char, Char,3: Ci"/>
    <w:basedOn w:val="Normal"/>
    <w:next w:val="Normal"/>
    <w:link w:val="Heading3Char"/>
    <w:uiPriority w:val="2"/>
    <w:unhideWhenUsed/>
    <w:qFormat/>
    <w:rsid w:val="00D73D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unhideWhenUsed/>
    <w:qFormat/>
    <w:rsid w:val="00D73DC7"/>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D73D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3DC7"/>
  </w:style>
  <w:style w:type="character" w:customStyle="1" w:styleId="Heading1Char">
    <w:name w:val="Heading 1 Char"/>
    <w:aliases w:val="Pocket Char"/>
    <w:basedOn w:val="DefaultParagraphFont"/>
    <w:link w:val="Heading1"/>
    <w:rsid w:val="00D73DC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73DC7"/>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Char1 Char Char,Char1 Char + Left:  2.54 cm Char,First line:  0 Heading 3 Char,First line:  0 cm Char,Char Char Char,Text 7 Char,Tag Char Char Char"/>
    <w:basedOn w:val="DefaultParagraphFont"/>
    <w:link w:val="Heading3"/>
    <w:uiPriority w:val="2"/>
    <w:rsid w:val="00D73DC7"/>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1 Char Char Char, Ch Char,Ch Char,No Spacing4 Char,No Spacing21 Char,CD - Cite Char,no read Char,No Spacing211 Char,No Spacing12 Char,Card Char"/>
    <w:basedOn w:val="DefaultParagraphFont"/>
    <w:link w:val="Heading4"/>
    <w:qFormat/>
    <w:rsid w:val="00D73DC7"/>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s"/>
    <w:basedOn w:val="DefaultParagraphFont"/>
    <w:link w:val="textbold"/>
    <w:uiPriority w:val="7"/>
    <w:qFormat/>
    <w:rsid w:val="00D73DC7"/>
    <w:rPr>
      <w:rFonts w:ascii="Georgia" w:hAnsi="Georgia"/>
      <w:b/>
      <w:i w:val="0"/>
      <w:iCs/>
      <w:sz w:val="24"/>
      <w:u w:val="single"/>
      <w:bdr w:val="none" w:sz="0" w:space="0" w:color="auto"/>
    </w:rPr>
  </w:style>
  <w:style w:type="paragraph" w:customStyle="1" w:styleId="textbold">
    <w:name w:val="text bold"/>
    <w:basedOn w:val="Normal"/>
    <w:link w:val="Emphasis"/>
    <w:uiPriority w:val="7"/>
    <w:qFormat/>
    <w:rsid w:val="00D13F1F"/>
    <w:pPr>
      <w:ind w:left="720"/>
      <w:jc w:val="both"/>
    </w:pPr>
    <w:rPr>
      <w:b/>
      <w:iCs/>
      <w:sz w:val="24"/>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73DC7"/>
    <w:rPr>
      <w:b/>
      <w:bCs/>
      <w:sz w:val="24"/>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8."/>
    <w:basedOn w:val="DefaultParagraphFont"/>
    <w:uiPriority w:val="6"/>
    <w:qFormat/>
    <w:rsid w:val="00D73DC7"/>
    <w:rPr>
      <w:b w:val="0"/>
      <w:sz w:val="24"/>
      <w:u w:val="singl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AHeading 1 Char1,T"/>
    <w:basedOn w:val="DefaultParagraphFont"/>
    <w:uiPriority w:val="99"/>
    <w:unhideWhenUsed/>
    <w:rsid w:val="00D73DC7"/>
    <w:rPr>
      <w:color w:val="auto"/>
      <w:u w:val="none"/>
    </w:rPr>
  </w:style>
  <w:style w:type="character" w:styleId="FollowedHyperlink">
    <w:name w:val="FollowedHyperlink"/>
    <w:basedOn w:val="DefaultParagraphFont"/>
    <w:uiPriority w:val="99"/>
    <w:semiHidden/>
    <w:unhideWhenUsed/>
    <w:rsid w:val="00D73DC7"/>
    <w:rPr>
      <w:color w:val="auto"/>
      <w:u w:val="none"/>
    </w:rPr>
  </w:style>
  <w:style w:type="paragraph" w:styleId="ListParagraph">
    <w:name w:val="List Paragraph"/>
    <w:basedOn w:val="Normal"/>
    <w:uiPriority w:val="99"/>
    <w:unhideWhenUsed/>
    <w:qFormat/>
    <w:rsid w:val="00DA0609"/>
    <w:pPr>
      <w:ind w:left="720"/>
      <w:contextualSpacing/>
    </w:p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basedOn w:val="DefaultParagraphFont"/>
    <w:qFormat/>
    <w:rsid w:val="00906D24"/>
    <w:rPr>
      <w:b/>
      <w:sz w:val="24"/>
    </w:rPr>
  </w:style>
  <w:style w:type="paragraph" w:customStyle="1" w:styleId="card">
    <w:name w:val="card"/>
    <w:aliases w:val="Card,Medium Grid 21,Tags,Debate Text,No Spacing11,No Spacing31,No Spacing22,No Spacing111,No Spacing3,No Spacing2,Read stuff"/>
    <w:basedOn w:val="Normal"/>
    <w:link w:val="cardChar"/>
    <w:uiPriority w:val="99"/>
    <w:qFormat/>
    <w:rsid w:val="00906D24"/>
    <w:pPr>
      <w:spacing w:after="0" w:line="240" w:lineRule="auto"/>
      <w:ind w:left="288" w:right="288"/>
    </w:pPr>
    <w:rPr>
      <w:rFonts w:ascii="Times New Roman" w:eastAsia="Times New Roman" w:hAnsi="Times New Roman" w:cs="Times New Roman"/>
      <w:kern w:val="32"/>
      <w:sz w:val="20"/>
      <w:szCs w:val="20"/>
    </w:rPr>
  </w:style>
  <w:style w:type="character" w:customStyle="1" w:styleId="cardChar">
    <w:name w:val="card Char"/>
    <w:basedOn w:val="DefaultParagraphFont"/>
    <w:link w:val="card"/>
    <w:rsid w:val="00906D24"/>
    <w:rPr>
      <w:rFonts w:ascii="Times New Roman" w:eastAsia="Times New Roman" w:hAnsi="Times New Roman" w:cs="Times New Roman"/>
      <w:kern w:val="32"/>
      <w:sz w:val="20"/>
      <w:szCs w:val="20"/>
    </w:rPr>
  </w:style>
  <w:style w:type="character" w:customStyle="1" w:styleId="underline">
    <w:name w:val="underline"/>
    <w:basedOn w:val="DefaultParagraphFont"/>
    <w:rsid w:val="00906D24"/>
    <w:rPr>
      <w:u w:val="single"/>
    </w:rPr>
  </w:style>
  <w:style w:type="character" w:customStyle="1" w:styleId="Box">
    <w:name w:val="Box"/>
    <w:basedOn w:val="DefaultParagraphFont"/>
    <w:rsid w:val="00906D24"/>
    <w:rPr>
      <w:b/>
      <w:u w:val="single"/>
      <w:bdr w:val="single" w:sz="4" w:space="0" w:color="auto"/>
    </w:rPr>
  </w:style>
  <w:style w:type="character" w:customStyle="1" w:styleId="boldunderline">
    <w:name w:val="bold underline"/>
    <w:basedOn w:val="underline"/>
    <w:qFormat/>
    <w:rsid w:val="00906D24"/>
    <w:rPr>
      <w:b/>
      <w:u w:val="single"/>
    </w:rPr>
  </w:style>
  <w:style w:type="paragraph" w:customStyle="1" w:styleId="tag">
    <w:name w:val="tag"/>
    <w:basedOn w:val="Normal"/>
    <w:link w:val="tagChar"/>
    <w:qFormat/>
    <w:rsid w:val="00705A90"/>
    <w:pPr>
      <w:spacing w:after="0" w:line="240" w:lineRule="auto"/>
    </w:pPr>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705A90"/>
    <w:rPr>
      <w:rFonts w:ascii="Times New Roman" w:eastAsia="Times New Roman" w:hAnsi="Times New Roman" w:cs="Times New Roman"/>
      <w:b/>
      <w:kern w:val="32"/>
      <w:sz w:val="24"/>
      <w:szCs w:val="20"/>
    </w:rPr>
  </w:style>
  <w:style w:type="character" w:customStyle="1" w:styleId="TitleChar">
    <w:name w:val="Title Char"/>
    <w:aliases w:val="title Char,Bold Underlined Char,UNDERLINE Char,Cites and Cards Char"/>
    <w:basedOn w:val="DefaultParagraphFont"/>
    <w:link w:val="Title"/>
    <w:uiPriority w:val="6"/>
    <w:qFormat/>
    <w:rsid w:val="00780474"/>
    <w:rPr>
      <w:u w:val="single"/>
    </w:rPr>
  </w:style>
  <w:style w:type="paragraph" w:styleId="Title">
    <w:name w:val="Title"/>
    <w:aliases w:val="title,Bold Underlined,UNDERLINE,Cites and Cards"/>
    <w:basedOn w:val="Normal"/>
    <w:next w:val="Normal"/>
    <w:link w:val="TitleChar"/>
    <w:uiPriority w:val="6"/>
    <w:qFormat/>
    <w:rsid w:val="00780474"/>
    <w:pPr>
      <w:pBdr>
        <w:bottom w:val="single" w:sz="8" w:space="4" w:color="4F81BD"/>
      </w:pBdr>
      <w:spacing w:after="300"/>
      <w:contextualSpacing/>
    </w:pPr>
    <w:rPr>
      <w:rFonts w:asciiTheme="minorHAnsi" w:hAnsiTheme="minorHAnsi"/>
      <w:sz w:val="22"/>
      <w:u w:val="single"/>
    </w:rPr>
  </w:style>
  <w:style w:type="character" w:customStyle="1" w:styleId="TitleChar1">
    <w:name w:val="Title Char1"/>
    <w:basedOn w:val="DefaultParagraphFont"/>
    <w:uiPriority w:val="99"/>
    <w:semiHidden/>
    <w:rsid w:val="00780474"/>
    <w:rPr>
      <w:rFonts w:asciiTheme="majorHAnsi" w:eastAsiaTheme="majorEastAsia" w:hAnsiTheme="majorHAnsi" w:cstheme="majorBidi"/>
      <w:color w:val="323E4F" w:themeColor="text2" w:themeShade="BF"/>
      <w:spacing w:val="5"/>
      <w:kern w:val="28"/>
      <w:sz w:val="52"/>
      <w:szCs w:val="52"/>
    </w:rPr>
  </w:style>
  <w:style w:type="character" w:styleId="CommentReference">
    <w:name w:val="annotation reference"/>
    <w:basedOn w:val="DefaultParagraphFont"/>
    <w:uiPriority w:val="99"/>
    <w:semiHidden/>
    <w:unhideWhenUsed/>
    <w:rsid w:val="00634329"/>
    <w:rPr>
      <w:sz w:val="16"/>
      <w:szCs w:val="16"/>
    </w:rPr>
  </w:style>
  <w:style w:type="paragraph" w:styleId="CommentText">
    <w:name w:val="annotation text"/>
    <w:basedOn w:val="Normal"/>
    <w:link w:val="CommentTextChar"/>
    <w:uiPriority w:val="99"/>
    <w:semiHidden/>
    <w:unhideWhenUsed/>
    <w:rsid w:val="00634329"/>
    <w:pPr>
      <w:spacing w:line="240" w:lineRule="auto"/>
    </w:pPr>
    <w:rPr>
      <w:sz w:val="20"/>
      <w:szCs w:val="20"/>
    </w:rPr>
  </w:style>
  <w:style w:type="character" w:customStyle="1" w:styleId="CommentTextChar">
    <w:name w:val="Comment Text Char"/>
    <w:basedOn w:val="DefaultParagraphFont"/>
    <w:link w:val="CommentText"/>
    <w:uiPriority w:val="99"/>
    <w:semiHidden/>
    <w:rsid w:val="00634329"/>
    <w:rPr>
      <w:rFonts w:ascii="Georgia" w:hAnsi="Georgia"/>
      <w:sz w:val="20"/>
      <w:szCs w:val="20"/>
    </w:rPr>
  </w:style>
  <w:style w:type="paragraph" w:styleId="BalloonText">
    <w:name w:val="Balloon Text"/>
    <w:basedOn w:val="Normal"/>
    <w:link w:val="BalloonTextChar"/>
    <w:uiPriority w:val="99"/>
    <w:semiHidden/>
    <w:unhideWhenUsed/>
    <w:rsid w:val="006343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432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34329"/>
    <w:rPr>
      <w:b/>
      <w:bCs/>
    </w:rPr>
  </w:style>
  <w:style w:type="character" w:customStyle="1" w:styleId="CommentSubjectChar">
    <w:name w:val="Comment Subject Char"/>
    <w:basedOn w:val="CommentTextChar"/>
    <w:link w:val="CommentSubject"/>
    <w:uiPriority w:val="99"/>
    <w:semiHidden/>
    <w:rsid w:val="00634329"/>
    <w:rPr>
      <w:rFonts w:ascii="Georgia" w:hAnsi="Georgia"/>
      <w:b/>
      <w:bCs/>
      <w:sz w:val="20"/>
      <w:szCs w:val="20"/>
    </w:rPr>
  </w:style>
  <w:style w:type="character" w:customStyle="1" w:styleId="UnresolvedMention">
    <w:name w:val="Unresolved Mention"/>
    <w:basedOn w:val="DefaultParagraphFont"/>
    <w:uiPriority w:val="99"/>
    <w:unhideWhenUsed/>
    <w:rsid w:val="00634329"/>
    <w:rPr>
      <w:color w:val="605E5C"/>
      <w:shd w:val="clear" w:color="auto" w:fill="E1DFDD"/>
    </w:rPr>
  </w:style>
  <w:style w:type="paragraph" w:styleId="DocumentMap">
    <w:name w:val="Document Map"/>
    <w:basedOn w:val="Normal"/>
    <w:link w:val="DocumentMapChar"/>
    <w:uiPriority w:val="99"/>
    <w:semiHidden/>
    <w:unhideWhenUsed/>
    <w:rsid w:val="00634329"/>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34329"/>
    <w:rPr>
      <w:rFonts w:ascii="Times New Roman" w:hAnsi="Times New Roman" w:cs="Times New Roman"/>
      <w:sz w:val="24"/>
      <w:szCs w:val="24"/>
    </w:rPr>
  </w:style>
  <w:style w:type="paragraph" w:customStyle="1" w:styleId="Emphasis1">
    <w:name w:val="Emphasis1"/>
    <w:basedOn w:val="Normal"/>
    <w:autoRedefine/>
    <w:uiPriority w:val="7"/>
    <w:qFormat/>
    <w:rsid w:val="00D863F0"/>
    <w:pPr>
      <w:pBdr>
        <w:top w:val="single" w:sz="4" w:space="1" w:color="auto"/>
        <w:left w:val="single" w:sz="4" w:space="4" w:color="auto"/>
        <w:bottom w:val="single" w:sz="4" w:space="1" w:color="auto"/>
        <w:right w:val="single" w:sz="4" w:space="4" w:color="auto"/>
      </w:pBdr>
      <w:ind w:left="720"/>
      <w:jc w:val="both"/>
    </w:pPr>
    <w:rPr>
      <w:rFonts w:eastAsiaTheme="minorEastAsia"/>
      <w:b/>
      <w:iCs/>
      <w:sz w:val="24"/>
      <w:szCs w:val="24"/>
      <w:u w:val="single"/>
    </w:rPr>
  </w:style>
  <w:style w:type="character" w:styleId="Strong">
    <w:name w:val="Strong"/>
    <w:basedOn w:val="DefaultParagraphFont"/>
    <w:uiPriority w:val="22"/>
    <w:qFormat/>
    <w:rsid w:val="00B95BDE"/>
    <w:rPr>
      <w:b/>
      <w:bCs/>
    </w:rPr>
  </w:style>
  <w:style w:type="character" w:customStyle="1" w:styleId="m-5156237671796814033gmail-styleunderline">
    <w:name w:val="m_-5156237671796814033gmail-styleunderline"/>
    <w:basedOn w:val="DefaultParagraphFont"/>
    <w:rsid w:val="009A5BEF"/>
  </w:style>
  <w:style w:type="character" w:customStyle="1" w:styleId="m-5156237671796814033gmail-style13ptbold">
    <w:name w:val="m_-5156237671796814033gmail-style13ptbold"/>
    <w:basedOn w:val="DefaultParagraphFont"/>
    <w:rsid w:val="009A5BEF"/>
  </w:style>
  <w:style w:type="paragraph" w:customStyle="1" w:styleId="Tag2">
    <w:name w:val="Tag2"/>
    <w:basedOn w:val="Normal"/>
    <w:qFormat/>
    <w:rsid w:val="00770C72"/>
    <w:pPr>
      <w:spacing w:after="0" w:line="240" w:lineRule="auto"/>
    </w:pPr>
    <w:rPr>
      <w:rFonts w:ascii="Arial" w:eastAsia="Calibri" w:hAnsi="Arial" w:cs="Arial"/>
      <w:b/>
      <w:sz w:val="24"/>
    </w:rPr>
  </w:style>
  <w:style w:type="paragraph" w:customStyle="1" w:styleId="Underline2">
    <w:name w:val="Underline2"/>
    <w:basedOn w:val="Normal"/>
    <w:link w:val="Underline2Char"/>
    <w:uiPriority w:val="4"/>
    <w:qFormat/>
    <w:rsid w:val="00770C72"/>
    <w:pPr>
      <w:spacing w:after="0" w:line="240" w:lineRule="auto"/>
    </w:pPr>
    <w:rPr>
      <w:rFonts w:ascii="Arial" w:eastAsia="Calibri" w:hAnsi="Arial" w:cs="Arial"/>
      <w:sz w:val="20"/>
      <w:u w:val="single"/>
    </w:rPr>
  </w:style>
  <w:style w:type="character" w:customStyle="1" w:styleId="Underline2Char">
    <w:name w:val="Underline2 Char"/>
    <w:link w:val="Underline2"/>
    <w:uiPriority w:val="4"/>
    <w:rsid w:val="00770C72"/>
    <w:rPr>
      <w:rFonts w:ascii="Arial" w:eastAsia="Calibri" w:hAnsi="Arial" w:cs="Arial"/>
      <w:sz w:val="20"/>
      <w:u w:val="single"/>
    </w:rPr>
  </w:style>
  <w:style w:type="paragraph" w:styleId="NoSpacing">
    <w:name w:val="No Spacing"/>
    <w:uiPriority w:val="1"/>
    <w:qFormat/>
    <w:rsid w:val="00CB5A61"/>
    <w:pPr>
      <w:spacing w:after="0" w:line="240" w:lineRule="auto"/>
    </w:pPr>
    <w:rPr>
      <w:rFonts w:ascii="Georgia" w:eastAsiaTheme="minorEastAsia" w:hAnsi="Georgia"/>
      <w:sz w:val="20"/>
      <w:szCs w:val="24"/>
    </w:rPr>
  </w:style>
  <w:style w:type="paragraph" w:customStyle="1" w:styleId="Small">
    <w:name w:val="Small"/>
    <w:basedOn w:val="Normal"/>
    <w:qFormat/>
    <w:rsid w:val="00410F31"/>
    <w:rPr>
      <w:sz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D73DC7"/>
    <w:rPr>
      <w:rFonts w:ascii="Georgia" w:hAnsi="Georgia"/>
      <w:sz w:val="16"/>
    </w:rPr>
  </w:style>
  <w:style w:type="paragraph" w:styleId="Heading1">
    <w:name w:val="heading 1"/>
    <w:aliases w:val="Pocket"/>
    <w:basedOn w:val="Normal"/>
    <w:next w:val="Normal"/>
    <w:link w:val="Heading1Char"/>
    <w:qFormat/>
    <w:rsid w:val="00D73D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73D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Text 7,Tag Char Char,Bold Cite,Cite 1,Read Char,Heading 3 Char1 Char Char, Char,3: Ci"/>
    <w:basedOn w:val="Normal"/>
    <w:next w:val="Normal"/>
    <w:link w:val="Heading3Char"/>
    <w:uiPriority w:val="2"/>
    <w:unhideWhenUsed/>
    <w:qFormat/>
    <w:rsid w:val="00D73D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unhideWhenUsed/>
    <w:qFormat/>
    <w:rsid w:val="00D73DC7"/>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unhideWhenUsed/>
    <w:rsid w:val="00D73D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3DC7"/>
  </w:style>
  <w:style w:type="character" w:customStyle="1" w:styleId="Heading1Char">
    <w:name w:val="Heading 1 Char"/>
    <w:aliases w:val="Pocket Char"/>
    <w:basedOn w:val="DefaultParagraphFont"/>
    <w:link w:val="Heading1"/>
    <w:rsid w:val="00D73DC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73DC7"/>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Char1 Char Char,Char1 Char + Left:  2.54 cm Char,First line:  0 Heading 3 Char,First line:  0 cm Char,Char Char Char,Text 7 Char,Tag Char Char Char"/>
    <w:basedOn w:val="DefaultParagraphFont"/>
    <w:link w:val="Heading3"/>
    <w:uiPriority w:val="2"/>
    <w:rsid w:val="00D73DC7"/>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1 Char Char Char, Ch Char,Ch Char,No Spacing4 Char,No Spacing21 Char,CD - Cite Char,no read Char,No Spacing211 Char,No Spacing12 Char,Card Char"/>
    <w:basedOn w:val="DefaultParagraphFont"/>
    <w:link w:val="Heading4"/>
    <w:qFormat/>
    <w:rsid w:val="00D73DC7"/>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s"/>
    <w:basedOn w:val="DefaultParagraphFont"/>
    <w:link w:val="textbold"/>
    <w:uiPriority w:val="7"/>
    <w:qFormat/>
    <w:rsid w:val="00D73DC7"/>
    <w:rPr>
      <w:rFonts w:ascii="Georgia" w:hAnsi="Georgia"/>
      <w:b/>
      <w:i w:val="0"/>
      <w:iCs/>
      <w:sz w:val="24"/>
      <w:u w:val="single"/>
      <w:bdr w:val="none" w:sz="0" w:space="0" w:color="auto"/>
    </w:rPr>
  </w:style>
  <w:style w:type="paragraph" w:customStyle="1" w:styleId="textbold">
    <w:name w:val="text bold"/>
    <w:basedOn w:val="Normal"/>
    <w:link w:val="Emphasis"/>
    <w:uiPriority w:val="7"/>
    <w:qFormat/>
    <w:rsid w:val="00D13F1F"/>
    <w:pPr>
      <w:ind w:left="720"/>
      <w:jc w:val="both"/>
    </w:pPr>
    <w:rPr>
      <w:b/>
      <w:iCs/>
      <w:sz w:val="24"/>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73DC7"/>
    <w:rPr>
      <w:b/>
      <w:bCs/>
      <w:sz w:val="24"/>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8."/>
    <w:basedOn w:val="DefaultParagraphFont"/>
    <w:uiPriority w:val="6"/>
    <w:qFormat/>
    <w:rsid w:val="00D73DC7"/>
    <w:rPr>
      <w:b w:val="0"/>
      <w:sz w:val="24"/>
      <w:u w:val="singl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AHeading 1 Char1,T"/>
    <w:basedOn w:val="DefaultParagraphFont"/>
    <w:uiPriority w:val="99"/>
    <w:unhideWhenUsed/>
    <w:rsid w:val="00D73DC7"/>
    <w:rPr>
      <w:color w:val="auto"/>
      <w:u w:val="none"/>
    </w:rPr>
  </w:style>
  <w:style w:type="character" w:styleId="FollowedHyperlink">
    <w:name w:val="FollowedHyperlink"/>
    <w:basedOn w:val="DefaultParagraphFont"/>
    <w:uiPriority w:val="99"/>
    <w:semiHidden/>
    <w:unhideWhenUsed/>
    <w:rsid w:val="00D73DC7"/>
    <w:rPr>
      <w:color w:val="auto"/>
      <w:u w:val="none"/>
    </w:rPr>
  </w:style>
  <w:style w:type="paragraph" w:styleId="ListParagraph">
    <w:name w:val="List Paragraph"/>
    <w:basedOn w:val="Normal"/>
    <w:uiPriority w:val="99"/>
    <w:unhideWhenUsed/>
    <w:qFormat/>
    <w:rsid w:val="00DA0609"/>
    <w:pPr>
      <w:ind w:left="720"/>
      <w:contextualSpacing/>
    </w:p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basedOn w:val="DefaultParagraphFont"/>
    <w:qFormat/>
    <w:rsid w:val="00906D24"/>
    <w:rPr>
      <w:b/>
      <w:sz w:val="24"/>
    </w:rPr>
  </w:style>
  <w:style w:type="paragraph" w:customStyle="1" w:styleId="card">
    <w:name w:val="card"/>
    <w:aliases w:val="Card,Medium Grid 21,Tags,Debate Text,No Spacing11,No Spacing31,No Spacing22,No Spacing111,No Spacing3,No Spacing2,Read stuff"/>
    <w:basedOn w:val="Normal"/>
    <w:link w:val="cardChar"/>
    <w:uiPriority w:val="99"/>
    <w:qFormat/>
    <w:rsid w:val="00906D24"/>
    <w:pPr>
      <w:spacing w:after="0" w:line="240" w:lineRule="auto"/>
      <w:ind w:left="288" w:right="288"/>
    </w:pPr>
    <w:rPr>
      <w:rFonts w:ascii="Times New Roman" w:eastAsia="Times New Roman" w:hAnsi="Times New Roman" w:cs="Times New Roman"/>
      <w:kern w:val="32"/>
      <w:sz w:val="20"/>
      <w:szCs w:val="20"/>
    </w:rPr>
  </w:style>
  <w:style w:type="character" w:customStyle="1" w:styleId="cardChar">
    <w:name w:val="card Char"/>
    <w:basedOn w:val="DefaultParagraphFont"/>
    <w:link w:val="card"/>
    <w:rsid w:val="00906D24"/>
    <w:rPr>
      <w:rFonts w:ascii="Times New Roman" w:eastAsia="Times New Roman" w:hAnsi="Times New Roman" w:cs="Times New Roman"/>
      <w:kern w:val="32"/>
      <w:sz w:val="20"/>
      <w:szCs w:val="20"/>
    </w:rPr>
  </w:style>
  <w:style w:type="character" w:customStyle="1" w:styleId="underline">
    <w:name w:val="underline"/>
    <w:basedOn w:val="DefaultParagraphFont"/>
    <w:rsid w:val="00906D24"/>
    <w:rPr>
      <w:u w:val="single"/>
    </w:rPr>
  </w:style>
  <w:style w:type="character" w:customStyle="1" w:styleId="Box">
    <w:name w:val="Box"/>
    <w:basedOn w:val="DefaultParagraphFont"/>
    <w:rsid w:val="00906D24"/>
    <w:rPr>
      <w:b/>
      <w:u w:val="single"/>
      <w:bdr w:val="single" w:sz="4" w:space="0" w:color="auto"/>
    </w:rPr>
  </w:style>
  <w:style w:type="character" w:customStyle="1" w:styleId="boldunderline">
    <w:name w:val="bold underline"/>
    <w:basedOn w:val="underline"/>
    <w:qFormat/>
    <w:rsid w:val="00906D24"/>
    <w:rPr>
      <w:b/>
      <w:u w:val="single"/>
    </w:rPr>
  </w:style>
  <w:style w:type="paragraph" w:customStyle="1" w:styleId="tag">
    <w:name w:val="tag"/>
    <w:basedOn w:val="Normal"/>
    <w:link w:val="tagChar"/>
    <w:qFormat/>
    <w:rsid w:val="00705A90"/>
    <w:pPr>
      <w:spacing w:after="0" w:line="240" w:lineRule="auto"/>
    </w:pPr>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705A90"/>
    <w:rPr>
      <w:rFonts w:ascii="Times New Roman" w:eastAsia="Times New Roman" w:hAnsi="Times New Roman" w:cs="Times New Roman"/>
      <w:b/>
      <w:kern w:val="32"/>
      <w:sz w:val="24"/>
      <w:szCs w:val="20"/>
    </w:rPr>
  </w:style>
  <w:style w:type="character" w:customStyle="1" w:styleId="TitleChar">
    <w:name w:val="Title Char"/>
    <w:aliases w:val="title Char,Bold Underlined Char,UNDERLINE Char,Cites and Cards Char"/>
    <w:basedOn w:val="DefaultParagraphFont"/>
    <w:link w:val="Title"/>
    <w:uiPriority w:val="6"/>
    <w:qFormat/>
    <w:rsid w:val="00780474"/>
    <w:rPr>
      <w:u w:val="single"/>
    </w:rPr>
  </w:style>
  <w:style w:type="paragraph" w:styleId="Title">
    <w:name w:val="Title"/>
    <w:aliases w:val="title,Bold Underlined,UNDERLINE,Cites and Cards"/>
    <w:basedOn w:val="Normal"/>
    <w:next w:val="Normal"/>
    <w:link w:val="TitleChar"/>
    <w:uiPriority w:val="6"/>
    <w:qFormat/>
    <w:rsid w:val="00780474"/>
    <w:pPr>
      <w:pBdr>
        <w:bottom w:val="single" w:sz="8" w:space="4" w:color="4F81BD"/>
      </w:pBdr>
      <w:spacing w:after="300"/>
      <w:contextualSpacing/>
    </w:pPr>
    <w:rPr>
      <w:rFonts w:asciiTheme="minorHAnsi" w:hAnsiTheme="minorHAnsi"/>
      <w:sz w:val="22"/>
      <w:u w:val="single"/>
    </w:rPr>
  </w:style>
  <w:style w:type="character" w:customStyle="1" w:styleId="TitleChar1">
    <w:name w:val="Title Char1"/>
    <w:basedOn w:val="DefaultParagraphFont"/>
    <w:uiPriority w:val="99"/>
    <w:semiHidden/>
    <w:rsid w:val="00780474"/>
    <w:rPr>
      <w:rFonts w:asciiTheme="majorHAnsi" w:eastAsiaTheme="majorEastAsia" w:hAnsiTheme="majorHAnsi" w:cstheme="majorBidi"/>
      <w:color w:val="323E4F" w:themeColor="text2" w:themeShade="BF"/>
      <w:spacing w:val="5"/>
      <w:kern w:val="28"/>
      <w:sz w:val="52"/>
      <w:szCs w:val="52"/>
    </w:rPr>
  </w:style>
  <w:style w:type="character" w:styleId="CommentReference">
    <w:name w:val="annotation reference"/>
    <w:basedOn w:val="DefaultParagraphFont"/>
    <w:uiPriority w:val="99"/>
    <w:semiHidden/>
    <w:unhideWhenUsed/>
    <w:rsid w:val="00634329"/>
    <w:rPr>
      <w:sz w:val="16"/>
      <w:szCs w:val="16"/>
    </w:rPr>
  </w:style>
  <w:style w:type="paragraph" w:styleId="CommentText">
    <w:name w:val="annotation text"/>
    <w:basedOn w:val="Normal"/>
    <w:link w:val="CommentTextChar"/>
    <w:uiPriority w:val="99"/>
    <w:semiHidden/>
    <w:unhideWhenUsed/>
    <w:rsid w:val="00634329"/>
    <w:pPr>
      <w:spacing w:line="240" w:lineRule="auto"/>
    </w:pPr>
    <w:rPr>
      <w:sz w:val="20"/>
      <w:szCs w:val="20"/>
    </w:rPr>
  </w:style>
  <w:style w:type="character" w:customStyle="1" w:styleId="CommentTextChar">
    <w:name w:val="Comment Text Char"/>
    <w:basedOn w:val="DefaultParagraphFont"/>
    <w:link w:val="CommentText"/>
    <w:uiPriority w:val="99"/>
    <w:semiHidden/>
    <w:rsid w:val="00634329"/>
    <w:rPr>
      <w:rFonts w:ascii="Georgia" w:hAnsi="Georgia"/>
      <w:sz w:val="20"/>
      <w:szCs w:val="20"/>
    </w:rPr>
  </w:style>
  <w:style w:type="paragraph" w:styleId="BalloonText">
    <w:name w:val="Balloon Text"/>
    <w:basedOn w:val="Normal"/>
    <w:link w:val="BalloonTextChar"/>
    <w:uiPriority w:val="99"/>
    <w:semiHidden/>
    <w:unhideWhenUsed/>
    <w:rsid w:val="006343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432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34329"/>
    <w:rPr>
      <w:b/>
      <w:bCs/>
    </w:rPr>
  </w:style>
  <w:style w:type="character" w:customStyle="1" w:styleId="CommentSubjectChar">
    <w:name w:val="Comment Subject Char"/>
    <w:basedOn w:val="CommentTextChar"/>
    <w:link w:val="CommentSubject"/>
    <w:uiPriority w:val="99"/>
    <w:semiHidden/>
    <w:rsid w:val="00634329"/>
    <w:rPr>
      <w:rFonts w:ascii="Georgia" w:hAnsi="Georgia"/>
      <w:b/>
      <w:bCs/>
      <w:sz w:val="20"/>
      <w:szCs w:val="20"/>
    </w:rPr>
  </w:style>
  <w:style w:type="character" w:customStyle="1" w:styleId="UnresolvedMention">
    <w:name w:val="Unresolved Mention"/>
    <w:basedOn w:val="DefaultParagraphFont"/>
    <w:uiPriority w:val="99"/>
    <w:unhideWhenUsed/>
    <w:rsid w:val="00634329"/>
    <w:rPr>
      <w:color w:val="605E5C"/>
      <w:shd w:val="clear" w:color="auto" w:fill="E1DFDD"/>
    </w:rPr>
  </w:style>
  <w:style w:type="paragraph" w:styleId="DocumentMap">
    <w:name w:val="Document Map"/>
    <w:basedOn w:val="Normal"/>
    <w:link w:val="DocumentMapChar"/>
    <w:uiPriority w:val="99"/>
    <w:semiHidden/>
    <w:unhideWhenUsed/>
    <w:rsid w:val="00634329"/>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34329"/>
    <w:rPr>
      <w:rFonts w:ascii="Times New Roman" w:hAnsi="Times New Roman" w:cs="Times New Roman"/>
      <w:sz w:val="24"/>
      <w:szCs w:val="24"/>
    </w:rPr>
  </w:style>
  <w:style w:type="paragraph" w:customStyle="1" w:styleId="Emphasis1">
    <w:name w:val="Emphasis1"/>
    <w:basedOn w:val="Normal"/>
    <w:autoRedefine/>
    <w:uiPriority w:val="7"/>
    <w:qFormat/>
    <w:rsid w:val="00D863F0"/>
    <w:pPr>
      <w:pBdr>
        <w:top w:val="single" w:sz="4" w:space="1" w:color="auto"/>
        <w:left w:val="single" w:sz="4" w:space="4" w:color="auto"/>
        <w:bottom w:val="single" w:sz="4" w:space="1" w:color="auto"/>
        <w:right w:val="single" w:sz="4" w:space="4" w:color="auto"/>
      </w:pBdr>
      <w:ind w:left="720"/>
      <w:jc w:val="both"/>
    </w:pPr>
    <w:rPr>
      <w:rFonts w:eastAsiaTheme="minorEastAsia"/>
      <w:b/>
      <w:iCs/>
      <w:sz w:val="24"/>
      <w:szCs w:val="24"/>
      <w:u w:val="single"/>
    </w:rPr>
  </w:style>
  <w:style w:type="character" w:styleId="Strong">
    <w:name w:val="Strong"/>
    <w:basedOn w:val="DefaultParagraphFont"/>
    <w:uiPriority w:val="22"/>
    <w:qFormat/>
    <w:rsid w:val="00B95BDE"/>
    <w:rPr>
      <w:b/>
      <w:bCs/>
    </w:rPr>
  </w:style>
  <w:style w:type="character" w:customStyle="1" w:styleId="m-5156237671796814033gmail-styleunderline">
    <w:name w:val="m_-5156237671796814033gmail-styleunderline"/>
    <w:basedOn w:val="DefaultParagraphFont"/>
    <w:rsid w:val="009A5BEF"/>
  </w:style>
  <w:style w:type="character" w:customStyle="1" w:styleId="m-5156237671796814033gmail-style13ptbold">
    <w:name w:val="m_-5156237671796814033gmail-style13ptbold"/>
    <w:basedOn w:val="DefaultParagraphFont"/>
    <w:rsid w:val="009A5BEF"/>
  </w:style>
  <w:style w:type="paragraph" w:customStyle="1" w:styleId="Tag2">
    <w:name w:val="Tag2"/>
    <w:basedOn w:val="Normal"/>
    <w:qFormat/>
    <w:rsid w:val="00770C72"/>
    <w:pPr>
      <w:spacing w:after="0" w:line="240" w:lineRule="auto"/>
    </w:pPr>
    <w:rPr>
      <w:rFonts w:ascii="Arial" w:eastAsia="Calibri" w:hAnsi="Arial" w:cs="Arial"/>
      <w:b/>
      <w:sz w:val="24"/>
    </w:rPr>
  </w:style>
  <w:style w:type="paragraph" w:customStyle="1" w:styleId="Underline2">
    <w:name w:val="Underline2"/>
    <w:basedOn w:val="Normal"/>
    <w:link w:val="Underline2Char"/>
    <w:uiPriority w:val="4"/>
    <w:qFormat/>
    <w:rsid w:val="00770C72"/>
    <w:pPr>
      <w:spacing w:after="0" w:line="240" w:lineRule="auto"/>
    </w:pPr>
    <w:rPr>
      <w:rFonts w:ascii="Arial" w:eastAsia="Calibri" w:hAnsi="Arial" w:cs="Arial"/>
      <w:sz w:val="20"/>
      <w:u w:val="single"/>
    </w:rPr>
  </w:style>
  <w:style w:type="character" w:customStyle="1" w:styleId="Underline2Char">
    <w:name w:val="Underline2 Char"/>
    <w:link w:val="Underline2"/>
    <w:uiPriority w:val="4"/>
    <w:rsid w:val="00770C72"/>
    <w:rPr>
      <w:rFonts w:ascii="Arial" w:eastAsia="Calibri" w:hAnsi="Arial" w:cs="Arial"/>
      <w:sz w:val="20"/>
      <w:u w:val="single"/>
    </w:rPr>
  </w:style>
  <w:style w:type="paragraph" w:styleId="NoSpacing">
    <w:name w:val="No Spacing"/>
    <w:uiPriority w:val="1"/>
    <w:qFormat/>
    <w:rsid w:val="00CB5A61"/>
    <w:pPr>
      <w:spacing w:after="0" w:line="240" w:lineRule="auto"/>
    </w:pPr>
    <w:rPr>
      <w:rFonts w:ascii="Georgia" w:eastAsiaTheme="minorEastAsia" w:hAnsi="Georgia"/>
      <w:sz w:val="20"/>
      <w:szCs w:val="24"/>
    </w:rPr>
  </w:style>
  <w:style w:type="paragraph" w:customStyle="1" w:styleId="Small">
    <w:name w:val="Small"/>
    <w:basedOn w:val="Normal"/>
    <w:qFormat/>
    <w:rsid w:val="00410F31"/>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5135963">
      <w:bodyDiv w:val="1"/>
      <w:marLeft w:val="0"/>
      <w:marRight w:val="0"/>
      <w:marTop w:val="0"/>
      <w:marBottom w:val="0"/>
      <w:divBdr>
        <w:top w:val="none" w:sz="0" w:space="0" w:color="auto"/>
        <w:left w:val="none" w:sz="0" w:space="0" w:color="auto"/>
        <w:bottom w:val="none" w:sz="0" w:space="0" w:color="auto"/>
        <w:right w:val="none" w:sz="0" w:space="0" w:color="auto"/>
      </w:divBdr>
      <w:divsChild>
        <w:div w:id="1708600857">
          <w:marLeft w:val="0"/>
          <w:marRight w:val="0"/>
          <w:marTop w:val="0"/>
          <w:marBottom w:val="0"/>
          <w:divBdr>
            <w:top w:val="none" w:sz="0" w:space="0" w:color="auto"/>
            <w:left w:val="none" w:sz="0" w:space="0" w:color="auto"/>
            <w:bottom w:val="none" w:sz="0" w:space="0" w:color="auto"/>
            <w:right w:val="none" w:sz="0" w:space="0" w:color="auto"/>
          </w:divBdr>
        </w:div>
        <w:div w:id="39475771">
          <w:marLeft w:val="0"/>
          <w:marRight w:val="0"/>
          <w:marTop w:val="0"/>
          <w:marBottom w:val="0"/>
          <w:divBdr>
            <w:top w:val="none" w:sz="0" w:space="0" w:color="auto"/>
            <w:left w:val="none" w:sz="0" w:space="0" w:color="auto"/>
            <w:bottom w:val="none" w:sz="0" w:space="0" w:color="auto"/>
            <w:right w:val="none" w:sz="0" w:space="0" w:color="auto"/>
          </w:divBdr>
        </w:div>
        <w:div w:id="719943214">
          <w:marLeft w:val="0"/>
          <w:marRight w:val="0"/>
          <w:marTop w:val="0"/>
          <w:marBottom w:val="0"/>
          <w:divBdr>
            <w:top w:val="none" w:sz="0" w:space="0" w:color="auto"/>
            <w:left w:val="none" w:sz="0" w:space="0" w:color="auto"/>
            <w:bottom w:val="none" w:sz="0" w:space="0" w:color="auto"/>
            <w:right w:val="none" w:sz="0" w:space="0" w:color="auto"/>
          </w:divBdr>
        </w:div>
        <w:div w:id="2038963545">
          <w:marLeft w:val="0"/>
          <w:marRight w:val="0"/>
          <w:marTop w:val="0"/>
          <w:marBottom w:val="0"/>
          <w:divBdr>
            <w:top w:val="none" w:sz="0" w:space="0" w:color="auto"/>
            <w:left w:val="none" w:sz="0" w:space="0" w:color="auto"/>
            <w:bottom w:val="none" w:sz="0" w:space="0" w:color="auto"/>
            <w:right w:val="none" w:sz="0" w:space="0" w:color="auto"/>
          </w:divBdr>
        </w:div>
        <w:div w:id="1916625071">
          <w:marLeft w:val="0"/>
          <w:marRight w:val="0"/>
          <w:marTop w:val="0"/>
          <w:marBottom w:val="0"/>
          <w:divBdr>
            <w:top w:val="none" w:sz="0" w:space="0" w:color="auto"/>
            <w:left w:val="none" w:sz="0" w:space="0" w:color="auto"/>
            <w:bottom w:val="none" w:sz="0" w:space="0" w:color="auto"/>
            <w:right w:val="none" w:sz="0" w:space="0" w:color="auto"/>
          </w:divBdr>
        </w:div>
        <w:div w:id="926227188">
          <w:marLeft w:val="0"/>
          <w:marRight w:val="0"/>
          <w:marTop w:val="0"/>
          <w:marBottom w:val="0"/>
          <w:divBdr>
            <w:top w:val="none" w:sz="0" w:space="0" w:color="auto"/>
            <w:left w:val="none" w:sz="0" w:space="0" w:color="auto"/>
            <w:bottom w:val="none" w:sz="0" w:space="0" w:color="auto"/>
            <w:right w:val="none" w:sz="0" w:space="0" w:color="auto"/>
          </w:divBdr>
        </w:div>
        <w:div w:id="398986080">
          <w:marLeft w:val="0"/>
          <w:marRight w:val="0"/>
          <w:marTop w:val="0"/>
          <w:marBottom w:val="0"/>
          <w:divBdr>
            <w:top w:val="none" w:sz="0" w:space="0" w:color="auto"/>
            <w:left w:val="none" w:sz="0" w:space="0" w:color="auto"/>
            <w:bottom w:val="none" w:sz="0" w:space="0" w:color="auto"/>
            <w:right w:val="none" w:sz="0" w:space="0" w:color="auto"/>
          </w:divBdr>
        </w:div>
        <w:div w:id="1776637164">
          <w:marLeft w:val="0"/>
          <w:marRight w:val="0"/>
          <w:marTop w:val="0"/>
          <w:marBottom w:val="0"/>
          <w:divBdr>
            <w:top w:val="none" w:sz="0" w:space="0" w:color="auto"/>
            <w:left w:val="none" w:sz="0" w:space="0" w:color="auto"/>
            <w:bottom w:val="none" w:sz="0" w:space="0" w:color="auto"/>
            <w:right w:val="none" w:sz="0" w:space="0" w:color="auto"/>
          </w:divBdr>
        </w:div>
        <w:div w:id="21371284">
          <w:marLeft w:val="0"/>
          <w:marRight w:val="0"/>
          <w:marTop w:val="0"/>
          <w:marBottom w:val="0"/>
          <w:divBdr>
            <w:top w:val="none" w:sz="0" w:space="0" w:color="auto"/>
            <w:left w:val="none" w:sz="0" w:space="0" w:color="auto"/>
            <w:bottom w:val="none" w:sz="0" w:space="0" w:color="auto"/>
            <w:right w:val="none" w:sz="0" w:space="0" w:color="auto"/>
          </w:divBdr>
        </w:div>
        <w:div w:id="1619068752">
          <w:marLeft w:val="0"/>
          <w:marRight w:val="0"/>
          <w:marTop w:val="0"/>
          <w:marBottom w:val="0"/>
          <w:divBdr>
            <w:top w:val="none" w:sz="0" w:space="0" w:color="auto"/>
            <w:left w:val="none" w:sz="0" w:space="0" w:color="auto"/>
            <w:bottom w:val="none" w:sz="0" w:space="0" w:color="auto"/>
            <w:right w:val="none" w:sz="0" w:space="0" w:color="auto"/>
          </w:divBdr>
        </w:div>
        <w:div w:id="383531193">
          <w:marLeft w:val="0"/>
          <w:marRight w:val="0"/>
          <w:marTop w:val="0"/>
          <w:marBottom w:val="0"/>
          <w:divBdr>
            <w:top w:val="none" w:sz="0" w:space="0" w:color="auto"/>
            <w:left w:val="none" w:sz="0" w:space="0" w:color="auto"/>
            <w:bottom w:val="none" w:sz="0" w:space="0" w:color="auto"/>
            <w:right w:val="none" w:sz="0" w:space="0" w:color="auto"/>
          </w:divBdr>
        </w:div>
        <w:div w:id="434788222">
          <w:marLeft w:val="0"/>
          <w:marRight w:val="0"/>
          <w:marTop w:val="0"/>
          <w:marBottom w:val="0"/>
          <w:divBdr>
            <w:top w:val="none" w:sz="0" w:space="0" w:color="auto"/>
            <w:left w:val="none" w:sz="0" w:space="0" w:color="auto"/>
            <w:bottom w:val="none" w:sz="0" w:space="0" w:color="auto"/>
            <w:right w:val="none" w:sz="0" w:space="0" w:color="auto"/>
          </w:divBdr>
        </w:div>
        <w:div w:id="320894531">
          <w:marLeft w:val="0"/>
          <w:marRight w:val="0"/>
          <w:marTop w:val="0"/>
          <w:marBottom w:val="0"/>
          <w:divBdr>
            <w:top w:val="none" w:sz="0" w:space="0" w:color="auto"/>
            <w:left w:val="none" w:sz="0" w:space="0" w:color="auto"/>
            <w:bottom w:val="none" w:sz="0" w:space="0" w:color="auto"/>
            <w:right w:val="none" w:sz="0" w:space="0" w:color="auto"/>
          </w:divBdr>
        </w:div>
        <w:div w:id="642000465">
          <w:marLeft w:val="0"/>
          <w:marRight w:val="0"/>
          <w:marTop w:val="0"/>
          <w:marBottom w:val="0"/>
          <w:divBdr>
            <w:top w:val="none" w:sz="0" w:space="0" w:color="auto"/>
            <w:left w:val="none" w:sz="0" w:space="0" w:color="auto"/>
            <w:bottom w:val="none" w:sz="0" w:space="0" w:color="auto"/>
            <w:right w:val="none" w:sz="0" w:space="0" w:color="auto"/>
          </w:divBdr>
        </w:div>
        <w:div w:id="120350293">
          <w:marLeft w:val="0"/>
          <w:marRight w:val="0"/>
          <w:marTop w:val="0"/>
          <w:marBottom w:val="0"/>
          <w:divBdr>
            <w:top w:val="none" w:sz="0" w:space="0" w:color="auto"/>
            <w:left w:val="none" w:sz="0" w:space="0" w:color="auto"/>
            <w:bottom w:val="none" w:sz="0" w:space="0" w:color="auto"/>
            <w:right w:val="none" w:sz="0" w:space="0" w:color="auto"/>
          </w:divBdr>
        </w:div>
        <w:div w:id="1920169920">
          <w:marLeft w:val="0"/>
          <w:marRight w:val="0"/>
          <w:marTop w:val="0"/>
          <w:marBottom w:val="0"/>
          <w:divBdr>
            <w:top w:val="none" w:sz="0" w:space="0" w:color="auto"/>
            <w:left w:val="none" w:sz="0" w:space="0" w:color="auto"/>
            <w:bottom w:val="none" w:sz="0" w:space="0" w:color="auto"/>
            <w:right w:val="none" w:sz="0" w:space="0" w:color="auto"/>
          </w:divBdr>
        </w:div>
        <w:div w:id="918028775">
          <w:marLeft w:val="0"/>
          <w:marRight w:val="0"/>
          <w:marTop w:val="0"/>
          <w:marBottom w:val="0"/>
          <w:divBdr>
            <w:top w:val="none" w:sz="0" w:space="0" w:color="auto"/>
            <w:left w:val="none" w:sz="0" w:space="0" w:color="auto"/>
            <w:bottom w:val="none" w:sz="0" w:space="0" w:color="auto"/>
            <w:right w:val="none" w:sz="0" w:space="0" w:color="auto"/>
          </w:divBdr>
        </w:div>
        <w:div w:id="2097437646">
          <w:marLeft w:val="0"/>
          <w:marRight w:val="0"/>
          <w:marTop w:val="0"/>
          <w:marBottom w:val="0"/>
          <w:divBdr>
            <w:top w:val="none" w:sz="0" w:space="0" w:color="auto"/>
            <w:left w:val="none" w:sz="0" w:space="0" w:color="auto"/>
            <w:bottom w:val="none" w:sz="0" w:space="0" w:color="auto"/>
            <w:right w:val="none" w:sz="0" w:space="0" w:color="auto"/>
          </w:divBdr>
        </w:div>
        <w:div w:id="530654735">
          <w:marLeft w:val="0"/>
          <w:marRight w:val="0"/>
          <w:marTop w:val="0"/>
          <w:marBottom w:val="0"/>
          <w:divBdr>
            <w:top w:val="none" w:sz="0" w:space="0" w:color="auto"/>
            <w:left w:val="none" w:sz="0" w:space="0" w:color="auto"/>
            <w:bottom w:val="none" w:sz="0" w:space="0" w:color="auto"/>
            <w:right w:val="none" w:sz="0" w:space="0" w:color="auto"/>
          </w:divBdr>
        </w:div>
        <w:div w:id="415709815">
          <w:marLeft w:val="0"/>
          <w:marRight w:val="0"/>
          <w:marTop w:val="0"/>
          <w:marBottom w:val="0"/>
          <w:divBdr>
            <w:top w:val="none" w:sz="0" w:space="0" w:color="auto"/>
            <w:left w:val="none" w:sz="0" w:space="0" w:color="auto"/>
            <w:bottom w:val="none" w:sz="0" w:space="0" w:color="auto"/>
            <w:right w:val="none" w:sz="0" w:space="0" w:color="auto"/>
          </w:divBdr>
        </w:div>
        <w:div w:id="66391480">
          <w:marLeft w:val="0"/>
          <w:marRight w:val="0"/>
          <w:marTop w:val="0"/>
          <w:marBottom w:val="0"/>
          <w:divBdr>
            <w:top w:val="none" w:sz="0" w:space="0" w:color="auto"/>
            <w:left w:val="none" w:sz="0" w:space="0" w:color="auto"/>
            <w:bottom w:val="none" w:sz="0" w:space="0" w:color="auto"/>
            <w:right w:val="none" w:sz="0" w:space="0" w:color="auto"/>
          </w:divBdr>
        </w:div>
        <w:div w:id="1411805942">
          <w:marLeft w:val="0"/>
          <w:marRight w:val="0"/>
          <w:marTop w:val="0"/>
          <w:marBottom w:val="0"/>
          <w:divBdr>
            <w:top w:val="none" w:sz="0" w:space="0" w:color="auto"/>
            <w:left w:val="none" w:sz="0" w:space="0" w:color="auto"/>
            <w:bottom w:val="none" w:sz="0" w:space="0" w:color="auto"/>
            <w:right w:val="none" w:sz="0" w:space="0" w:color="auto"/>
          </w:divBdr>
        </w:div>
        <w:div w:id="69934982">
          <w:marLeft w:val="0"/>
          <w:marRight w:val="0"/>
          <w:marTop w:val="0"/>
          <w:marBottom w:val="0"/>
          <w:divBdr>
            <w:top w:val="none" w:sz="0" w:space="0" w:color="auto"/>
            <w:left w:val="none" w:sz="0" w:space="0" w:color="auto"/>
            <w:bottom w:val="none" w:sz="0" w:space="0" w:color="auto"/>
            <w:right w:val="none" w:sz="0" w:space="0" w:color="auto"/>
          </w:divBdr>
        </w:div>
        <w:div w:id="2005623685">
          <w:marLeft w:val="0"/>
          <w:marRight w:val="0"/>
          <w:marTop w:val="0"/>
          <w:marBottom w:val="0"/>
          <w:divBdr>
            <w:top w:val="none" w:sz="0" w:space="0" w:color="auto"/>
            <w:left w:val="none" w:sz="0" w:space="0" w:color="auto"/>
            <w:bottom w:val="none" w:sz="0" w:space="0" w:color="auto"/>
            <w:right w:val="none" w:sz="0" w:space="0" w:color="auto"/>
          </w:divBdr>
        </w:div>
        <w:div w:id="166018170">
          <w:marLeft w:val="0"/>
          <w:marRight w:val="0"/>
          <w:marTop w:val="0"/>
          <w:marBottom w:val="0"/>
          <w:divBdr>
            <w:top w:val="none" w:sz="0" w:space="0" w:color="auto"/>
            <w:left w:val="none" w:sz="0" w:space="0" w:color="auto"/>
            <w:bottom w:val="none" w:sz="0" w:space="0" w:color="auto"/>
            <w:right w:val="none" w:sz="0" w:space="0" w:color="auto"/>
          </w:divBdr>
        </w:div>
        <w:div w:id="572592651">
          <w:marLeft w:val="0"/>
          <w:marRight w:val="0"/>
          <w:marTop w:val="0"/>
          <w:marBottom w:val="0"/>
          <w:divBdr>
            <w:top w:val="none" w:sz="0" w:space="0" w:color="auto"/>
            <w:left w:val="none" w:sz="0" w:space="0" w:color="auto"/>
            <w:bottom w:val="none" w:sz="0" w:space="0" w:color="auto"/>
            <w:right w:val="none" w:sz="0" w:space="0" w:color="auto"/>
          </w:divBdr>
        </w:div>
        <w:div w:id="1131750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7" Type="http://schemas.openxmlformats.org/officeDocument/2006/relationships/hyperlink" Target="http://asean.org/?static_post=the-world-to-come-asean-s-political-and-economic-prospects-in-the-new-century" TargetMode="External"/><Relationship Id="rId21" Type="http://schemas.openxmlformats.org/officeDocument/2006/relationships/hyperlink" Target="https://slideheaven.com/the-chinese-brain-drain-and-policy-options.html" TargetMode="External"/><Relationship Id="rId42" Type="http://schemas.openxmlformats.org/officeDocument/2006/relationships/hyperlink" Target="https://business.financialpost.com/technology/federal-and-ontario-governments-invest-up-to-100-million-in-new-artificial-intelligence-vector-institute)//SI" TargetMode="External"/><Relationship Id="rId63" Type="http://schemas.openxmlformats.org/officeDocument/2006/relationships/hyperlink" Target="http://english.gov.cn/state_council/ministries/2018/01/04/content_281476001540748.htm" TargetMode="External"/><Relationship Id="rId84" Type="http://schemas.openxmlformats.org/officeDocument/2006/relationships/hyperlink" Target="http://as.ucpress.edu.proxy.lib.umich.edu/content/ucpas/56/4/629.full.pdf%20//" TargetMode="External"/><Relationship Id="rId138" Type="http://schemas.openxmlformats.org/officeDocument/2006/relationships/hyperlink" Target="https://aparc.fsi.stanford.edu/sites/default/files/brain_drain_to_circulation_and_linkage_0.pdf" TargetMode="External"/><Relationship Id="rId159" Type="http://schemas.openxmlformats.org/officeDocument/2006/relationships/hyperlink" Target="https://www.macleans.ca/society/technology/can-rbc-help-stop-canadas-brain-drain-in-deep-learning/" TargetMode="External"/><Relationship Id="rId170" Type="http://schemas.openxmlformats.org/officeDocument/2006/relationships/hyperlink" Target="http://www.britishcouncil.org/education/ihe/knowledge-centre/global-landscape/report-postgraduate-mobility-2024" TargetMode="External"/><Relationship Id="rId191" Type="http://schemas.openxmlformats.org/officeDocument/2006/relationships/hyperlink" Target="https://www.michigandaily.com/section/news/lecture-focuses-survival-chinese-communist-party%20//" TargetMode="External"/><Relationship Id="rId205" Type="http://schemas.openxmlformats.org/officeDocument/2006/relationships/hyperlink" Target="https://papers.ssrn.com/sol3/papers.cfm?abstract_id=2174447" TargetMode="External"/><Relationship Id="rId16" Type="http://schemas.openxmlformats.org/officeDocument/2006/relationships/hyperlink" Target="https://www.rug.nl/research/portal/files/50259470/Highly_skilled_migration_between_the_Global_North_and_South_gender_life_courses_and_institutions.pdf" TargetMode="External"/><Relationship Id="rId107" Type="http://schemas.openxmlformats.org/officeDocument/2006/relationships/hyperlink" Target="http://blog.smu.edu.sg/academic/institutes/isl/societal-leadership-is-the-key-to-aseans-future/" TargetMode="External"/><Relationship Id="rId11" Type="http://schemas.openxmlformats.org/officeDocument/2006/relationships/hyperlink" Target="https://onlinelibrary.wiley.com/doi/full/10.1111/1744-7941.12047" TargetMode="External"/><Relationship Id="rId32" Type="http://schemas.openxmlformats.org/officeDocument/2006/relationships/hyperlink" Target="https://www.nytimes.com/2017/05/09/technology/a-trump-dividend-for-canada-maybe-in-its-ai-industry.html?hp&amp;action=click&amp;pgtype=Homepage&amp;clickSource=story-heading&amp;module=first-column-region&amp;region=top-news&amp;WT.nav=top-news&amp;_r=0" TargetMode="External"/><Relationship Id="rId37" Type="http://schemas.openxmlformats.org/officeDocument/2006/relationships/hyperlink" Target="http://martinprosperity.org/media/Trump-Technology-Talent_Florida-Gans.pdf" TargetMode="External"/><Relationship Id="rId53" Type="http://schemas.openxmlformats.org/officeDocument/2006/relationships/hyperlink" Target="https://www.ictc-ctic.ca/wp-content/uploads/2015/06/AI-White-paper-final-English1.pdf" TargetMode="External"/><Relationship Id="rId58" Type="http://schemas.openxmlformats.org/officeDocument/2006/relationships/hyperlink" Target="https://www.weforum.org/agenda/2016/11/the-4th-industrial-revolution-and-international-security/" TargetMode="External"/><Relationship Id="rId74" Type="http://schemas.openxmlformats.org/officeDocument/2006/relationships/hyperlink" Target="https://www.theseus.fi/bitstream/handle/10024/136097/Nguyen_DinhLoc.pdf?sequence=1&amp;isAllowed=y" TargetMode="External"/><Relationship Id="rId79" Type="http://schemas.openxmlformats.org/officeDocument/2006/relationships/hyperlink" Target="http://www.scmp.com/news/china/article/1411442/chinese-emigration-draining-wealth-and-skills-says-ccg-think-tank" TargetMode="External"/><Relationship Id="rId102" Type="http://schemas.openxmlformats.org/officeDocument/2006/relationships/hyperlink" Target="https://www.bloomberg.com/news/articles/2017-06-05/brain-drain-from-southeast-asia-poses-obstacle-to-growth" TargetMode="External"/><Relationship Id="rId123" Type="http://schemas.openxmlformats.org/officeDocument/2006/relationships/hyperlink" Target="http://www.regionalsecurity.org.au/Resources/Files/vol8no2Buszynski.pdf" TargetMode="External"/><Relationship Id="rId128" Type="http://schemas.openxmlformats.org/officeDocument/2006/relationships/hyperlink" Target="http://scholarship.law.missouri.edu/mlr/vol53/iss2/8" TargetMode="External"/><Relationship Id="rId144" Type="http://schemas.openxmlformats.org/officeDocument/2006/relationships/hyperlink" Target="https://pubs.aeaweb.org/doi/pdfplus/10.1257/jep.30.4.83" TargetMode="External"/><Relationship Id="rId149" Type="http://schemas.openxmlformats.org/officeDocument/2006/relationships/hyperlink" Target="https://onlinelibrary.wiley.com/doi/full/10.1111/twec.12407" TargetMode="External"/><Relationship Id="rId5" Type="http://schemas.microsoft.com/office/2007/relationships/stylesWithEffects" Target="stylesWithEffects.xml"/><Relationship Id="rId90" Type="http://schemas.openxmlformats.org/officeDocument/2006/relationships/hyperlink" Target="https://www.offiziere.ch/wp-content/uploads-001/2016/03/The-Coming-Chinese-Crackup-WSJ.pdf%20//" TargetMode="External"/><Relationship Id="rId95" Type="http://schemas.openxmlformats.org/officeDocument/2006/relationships/hyperlink" Target="https://jscholarship.library.jhu.edu/bitstream/handle/1774.2/37262/MANN-THESIS-2014.pdf" TargetMode="External"/><Relationship Id="rId160" Type="http://schemas.openxmlformats.org/officeDocument/2006/relationships/hyperlink" Target="http://martinprosperity.org/media/Trump-Technology-Talent_Florida-Gans.pdf" TargetMode="External"/><Relationship Id="rId165" Type="http://schemas.openxmlformats.org/officeDocument/2006/relationships/hyperlink" Target="file:///C:/Users/Jackson/Downloads/bothwell_can_2011%20(2).pdf" TargetMode="External"/><Relationship Id="rId181" Type="http://schemas.openxmlformats.org/officeDocument/2006/relationships/hyperlink" Target="http://www.chinagoesglobal.org/wp-content/uploads/2013/08/Zhang_BrainCirculation-ChineseReturneesineducation.pdf" TargetMode="External"/><Relationship Id="rId186" Type="http://schemas.openxmlformats.org/officeDocument/2006/relationships/hyperlink" Target="http://www.nber.org/papers/w21081.pdf%20//" TargetMode="External"/><Relationship Id="rId22" Type="http://schemas.openxmlformats.org/officeDocument/2006/relationships/hyperlink" Target="https://www.quora.com/Do-Chinese-people-not-want-to-come-back-to-China-when-they-go-to-America" TargetMode="External"/><Relationship Id="rId27" Type="http://schemas.openxmlformats.org/officeDocument/2006/relationships/hyperlink" Target="http://essay.utwente.nl/69931/1/Oosterik_MA_EuropeanStudies.pdf" TargetMode="External"/><Relationship Id="rId43" Type="http://schemas.openxmlformats.org/officeDocument/2006/relationships/hyperlink" Target="https://www.ictc-ctic.ca/wp-content/uploads/2015/06/AI-White-paper-final-English1.pdf" TargetMode="External"/><Relationship Id="rId48" Type="http://schemas.openxmlformats.org/officeDocument/2006/relationships/hyperlink" Target="https://wearebctech.com/why-immigration-is-essential-for-the-bc-tech-industry/" TargetMode="External"/><Relationship Id="rId64" Type="http://schemas.openxmlformats.org/officeDocument/2006/relationships/hyperlink" Target="http://www.chinadaily.com.cn/a/201804/16/WS5ad40930a3105cdcf6518706.html" TargetMode="External"/><Relationship Id="rId69" Type="http://schemas.openxmlformats.org/officeDocument/2006/relationships/hyperlink" Target="https://www.theseus.fi/bitstream/handle/10024/136097/Nguyen_DinhLoc.pdf?sequence=1&amp;isAllowed=y" TargetMode="External"/><Relationship Id="rId113" Type="http://schemas.openxmlformats.org/officeDocument/2006/relationships/hyperlink" Target="http://asean.org/?static_post=asean-building-the-peace-in-southeast-asia" TargetMode="External"/><Relationship Id="rId118" Type="http://schemas.openxmlformats.org/officeDocument/2006/relationships/hyperlink" Target="http://asean.org/?static_post=asean-building-the-peace-in-southeast-asia" TargetMode="External"/><Relationship Id="rId134" Type="http://schemas.openxmlformats.org/officeDocument/2006/relationships/hyperlink" Target="https://link-springer-com.proxy.lib.umich.edu/chapter/10.1007/978-3-319-62734-2_11" TargetMode="External"/><Relationship Id="rId139" Type="http://schemas.openxmlformats.org/officeDocument/2006/relationships/hyperlink" Target="https://econpapers.repec.org/bookchap/nbrnberbk/bald04-1.htm" TargetMode="External"/><Relationship Id="rId80" Type="http://schemas.openxmlformats.org/officeDocument/2006/relationships/hyperlink" Target="http://www.china.org.cn/china/2013-10/28/content_30424275.htm" TargetMode="External"/><Relationship Id="rId85" Type="http://schemas.openxmlformats.org/officeDocument/2006/relationships/hyperlink" Target="http://auislandora.wrlc.org/islandora/object/thesesdissertations%3A39" TargetMode="External"/><Relationship Id="rId150" Type="http://schemas.openxmlformats.org/officeDocument/2006/relationships/hyperlink" Target="https://onlinelibrary.wiley.com/doi/full/10.1111/twec.12407" TargetMode="External"/><Relationship Id="rId155" Type="http://schemas.openxmlformats.org/officeDocument/2006/relationships/hyperlink" Target="https://www.oecd.org/els/mig/38840502.pdf" TargetMode="External"/><Relationship Id="rId171" Type="http://schemas.openxmlformats.org/officeDocument/2006/relationships/image" Target="media/image1.JPG"/><Relationship Id="rId176" Type="http://schemas.openxmlformats.org/officeDocument/2006/relationships/hyperlink" Target="https://aparc.fsi.stanford.edu/sites/default/files/brain_drain_to_circulation_and_linkage_0.pdf" TargetMode="External"/><Relationship Id="rId192" Type="http://schemas.openxmlformats.org/officeDocument/2006/relationships/hyperlink" Target="http://thediplomat.com/2015/03/no-chinas-not-about-to-collapse/%5d//KK" TargetMode="External"/><Relationship Id="rId197" Type="http://schemas.openxmlformats.org/officeDocument/2006/relationships/hyperlink" Target="http://www.mdgfund.org/sites/default/files/Youth-Migration-Philippines-Brain-Drain-Brain-Waste.pdf" TargetMode="External"/><Relationship Id="rId206" Type="http://schemas.openxmlformats.org/officeDocument/2006/relationships/fontTable" Target="fontTable.xml"/><Relationship Id="rId201" Type="http://schemas.openxmlformats.org/officeDocument/2006/relationships/hyperlink" Target="http://online.wsj.com/news/articles/SB10001424127887323324904579042742806878158%5dcrk" TargetMode="External"/><Relationship Id="rId12" Type="http://schemas.openxmlformats.org/officeDocument/2006/relationships/hyperlink" Target="https://www.knomad.org/sites/default/files/2017-04/KNOMAD%20WP19_Brain%20Drain%20gain%20and%20circulation.pdfs" TargetMode="External"/><Relationship Id="rId17" Type="http://schemas.openxmlformats.org/officeDocument/2006/relationships/hyperlink" Target="https://onlinelibrary.wiley.com/doi/full/10.1111/1744-7941.12047" TargetMode="External"/><Relationship Id="rId33" Type="http://schemas.openxmlformats.org/officeDocument/2006/relationships/hyperlink" Target="https://www.rand.org/pubs/perspectives/PE237.html" TargetMode="External"/><Relationship Id="rId38" Type="http://schemas.openxmlformats.org/officeDocument/2006/relationships/hyperlink" Target="https://www.theglobeandmail.com/business/commentary/article-canadas-brain-gain-the-reverse-migration-of-tech-talent-is/" TargetMode="External"/><Relationship Id="rId59" Type="http://schemas.openxmlformats.org/officeDocument/2006/relationships/hyperlink" Target="http://www.academia.edu/5315498/Why_is_Canada_a_Middle_Power" TargetMode="External"/><Relationship Id="rId103" Type="http://schemas.openxmlformats.org/officeDocument/2006/relationships/hyperlink" Target="http://business.inquirer.net/243913/ph-growth-remain-fastest-asean" TargetMode="External"/><Relationship Id="rId108" Type="http://schemas.openxmlformats.org/officeDocument/2006/relationships/hyperlink" Target="http://www.ilo.org/wcmsp5/groups/public/---ed_protect/---protrav/---migrant/documents/publication/wcms_201780.pdf" TargetMode="External"/><Relationship Id="rId124" Type="http://schemas.openxmlformats.org/officeDocument/2006/relationships/hyperlink" Target="https://www.bloomberg.com/news/articles/2018-06-21/philippine-finance-chief-shrugs-off-concerns-on-inflation-peso" TargetMode="External"/><Relationship Id="rId129" Type="http://schemas.openxmlformats.org/officeDocument/2006/relationships/hyperlink" Target="http://www.oscn.net/applications/oscn/DeliverDocument.asp?CiteID=20287" TargetMode="External"/><Relationship Id="rId54" Type="http://schemas.openxmlformats.org/officeDocument/2006/relationships/hyperlink" Target="file:///C:/Users/Jackson/Downloads/bothwell_can_2011%20(2).pdf" TargetMode="External"/><Relationship Id="rId70" Type="http://schemas.openxmlformats.org/officeDocument/2006/relationships/hyperlink" Target="https://www.theseus.fi/bitstream/handle/10024/136097/Nguyen_DinhLoc.pdf?sequence=1&amp;isAllowed=y" TargetMode="External"/><Relationship Id="rId75" Type="http://schemas.openxmlformats.org/officeDocument/2006/relationships/hyperlink" Target="https://srhe.tandfonline.com/doi/abs/10.1080/03075079.2014.899337" TargetMode="External"/><Relationship Id="rId91" Type="http://schemas.openxmlformats.org/officeDocument/2006/relationships/hyperlink" Target="https://foreignpolicy.com/2015/03/13/china_communist_party_collapse_downfall//" TargetMode="External"/><Relationship Id="rId96" Type="http://schemas.openxmlformats.org/officeDocument/2006/relationships/hyperlink" Target="https://www-tandfonline-com.proxy.lib.umich.edu/doi/pdf/10.3402/egp.v9.33498?needAccess=true" TargetMode="External"/><Relationship Id="rId140" Type="http://schemas.openxmlformats.org/officeDocument/2006/relationships/hyperlink" Target="https://doi-org.proxy.lib.umich.edu/10.1111/twec.12267" TargetMode="External"/><Relationship Id="rId145" Type="http://schemas.openxmlformats.org/officeDocument/2006/relationships/hyperlink" Target="https://link-springer-com.proxy.lib.umich.edu/content/pdf/10.1007%2Fs00148-017-0644-1.pdf" TargetMode="External"/><Relationship Id="rId161" Type="http://schemas.openxmlformats.org/officeDocument/2006/relationships/hyperlink" Target="http://martinprosperity.org/media/Trump-Technology-Talent_Florida-Gans.pdf" TargetMode="External"/><Relationship Id="rId166" Type="http://schemas.openxmlformats.org/officeDocument/2006/relationships/hyperlink" Target="https://brocku.ca/social-sciences/political-science/wp-content/uploads/sites/153/Reversing-the-Brain-Drain.pdf" TargetMode="External"/><Relationship Id="rId182" Type="http://schemas.openxmlformats.org/officeDocument/2006/relationships/hyperlink" Target="https://ac-els-cdn-com.proxy.lib.umich.edu/S1043951X15000292/1-s2.0-S1043951X15000292-main.pdf?_tid=a5f53bf0-751f-439d-8815-c39f4e806b64&amp;acdnat=1530034267_0adb5f476b7fc519f3fd8dc9eb26c137" TargetMode="External"/><Relationship Id="rId187" Type="http://schemas.openxmlformats.org/officeDocument/2006/relationships/hyperlink" Target="https://www.knomad.org/sites/default/files/2017-04/KNOMAD%20WP19_Brain%20Drain%20gain%20and%20circulation.pdfs" TargetMode="External"/><Relationship Id="rId1" Type="http://schemas.microsoft.com/office/2006/relationships/keyMapCustomizations" Target="customizations.xml"/><Relationship Id="rId6" Type="http://schemas.openxmlformats.org/officeDocument/2006/relationships/settings" Target="settings.xml"/><Relationship Id="rId23" Type="http://schemas.openxmlformats.org/officeDocument/2006/relationships/hyperlink" Target="https://www-tandfonline-com.proxy.lib.umich.edu/doi/pdf/10.2753/IMO0020-8825440203?needAccess=true" TargetMode="External"/><Relationship Id="rId28" Type="http://schemas.openxmlformats.org/officeDocument/2006/relationships/hyperlink" Target="https://www.knomad.org/sites/default/files/2017-04/KNOMAD%20WP19_Brain%20Drain%20gain%20and%20circulation.pdf" TargetMode="External"/><Relationship Id="rId49" Type="http://schemas.openxmlformats.org/officeDocument/2006/relationships/hyperlink" Target="https://www.theglobeandmail.com/report-on-business/economy/economy-lab/for-canada-immigration-is-a-key-to-prosperity/article14711281/" TargetMode="External"/><Relationship Id="rId114" Type="http://schemas.openxmlformats.org/officeDocument/2006/relationships/hyperlink" Target="http://asean.org/?static_post=asean-building-the-peace-in-southeast-asia" TargetMode="External"/><Relationship Id="rId119" Type="http://schemas.openxmlformats.org/officeDocument/2006/relationships/hyperlink" Target="http://blog.smu.edu.sg/academic/institutes/isl/societal-leadership-is-the-key-to-aseans-future/" TargetMode="External"/><Relationship Id="rId44" Type="http://schemas.openxmlformats.org/officeDocument/2006/relationships/hyperlink" Target="http://martinprosperity.org/media/Trump-Technology-Talent_Florida-Gans.pdf" TargetMode="External"/><Relationship Id="rId60" Type="http://schemas.openxmlformats.org/officeDocument/2006/relationships/hyperlink" Target="https://techcrunch.com/2018/05/30/chinese-visas-state-department-trump-june-11//" TargetMode="External"/><Relationship Id="rId65" Type="http://schemas.openxmlformats.org/officeDocument/2006/relationships/hyperlink" Target="http://en.ccg.org.cn/highly-skilled-immigrants-are-starting-to-choose-china-over-us/" TargetMode="External"/><Relationship Id="rId81" Type="http://schemas.openxmlformats.org/officeDocument/2006/relationships/hyperlink" Target="https://www.theseus.fi/bitstream/handle/10024/136097/Nguyen_DinhLoc.pdf?sequence=1&amp;isAllowed=y" TargetMode="External"/><Relationship Id="rId86" Type="http://schemas.openxmlformats.org/officeDocument/2006/relationships/hyperlink" Target="https://globalsecurityreview.com/threats-legitimacy-power-chinese-communist-party//" TargetMode="External"/><Relationship Id="rId130" Type="http://schemas.openxmlformats.org/officeDocument/2006/relationships/hyperlink" Target="http://www.oscn.net/applications/oscn/deliverdocument.asp?box1=802&amp;box2=P.2D&amp;box3=813" TargetMode="External"/><Relationship Id="rId135" Type="http://schemas.openxmlformats.org/officeDocument/2006/relationships/hyperlink" Target="https://papers.ssrn.com/sol3/papers.cfm?abstract_id=2174447" TargetMode="External"/><Relationship Id="rId151" Type="http://schemas.openxmlformats.org/officeDocument/2006/relationships/hyperlink" Target="https://onlinelibrary.wiley.com/doi/full/10.1111/twec.12407" TargetMode="External"/><Relationship Id="rId156" Type="http://schemas.openxmlformats.org/officeDocument/2006/relationships/hyperlink" Target="https://www.huffingtonpost.ca/2017/11/14/trump-effect-nowhere-to-be-seen-as-canada-continues-to-lose-workers-to-u-s_a_23276788/" TargetMode="External"/><Relationship Id="rId177" Type="http://schemas.openxmlformats.org/officeDocument/2006/relationships/hyperlink" Target="file:///C:/Users/Noah's%20Laptop/Downloads/BRAIN-DRAIN-SCIENTISTS-TECHNOL-NOVEMBER-2017.pdf" TargetMode="External"/><Relationship Id="rId198" Type="http://schemas.openxmlformats.org/officeDocument/2006/relationships/hyperlink" Target="http://www.worldbank.org/en/news/feature/2017/05/04/philippines-economic-update-april-2017" TargetMode="External"/><Relationship Id="rId172" Type="http://schemas.openxmlformats.org/officeDocument/2006/relationships/hyperlink" Target="http://www.imd.org/uupload/imd.website/wcc/NewTalentReport/IMD_World_Talent_Report_2014bis.pdf)" TargetMode="External"/><Relationship Id="rId193" Type="http://schemas.openxmlformats.org/officeDocument/2006/relationships/hyperlink" Target="http://nationalinterest.org/feature/sorry-america-china-not-going-collapse-12389?page=2" TargetMode="External"/><Relationship Id="rId202" Type="http://schemas.openxmlformats.org/officeDocument/2006/relationships/hyperlink" Target="https://ejournals.bc.edu/ojs/index.php/ihe/article/view/7905/7056" TargetMode="External"/><Relationship Id="rId207" Type="http://schemas.openxmlformats.org/officeDocument/2006/relationships/theme" Target="theme/theme1.xml"/><Relationship Id="rId13" Type="http://schemas.openxmlformats.org/officeDocument/2006/relationships/hyperlink" Target="https://doi-org.proxy.lib.umich.edu/10.1111/twec.12267" TargetMode="External"/><Relationship Id="rId18" Type="http://schemas.openxmlformats.org/officeDocument/2006/relationships/hyperlink" Target="https://onlinelibrary.wiley.com/doi/full/10.1111/1744-7941.12047" TargetMode="External"/><Relationship Id="rId39" Type="http://schemas.openxmlformats.org/officeDocument/2006/relationships/hyperlink" Target="https://link-springer-com.proxy.lib.umich.edu/content/pdf/10.1007%2Fs10551-014-2089-8.pdf" TargetMode="External"/><Relationship Id="rId109" Type="http://schemas.openxmlformats.org/officeDocument/2006/relationships/hyperlink" Target="http://www.worldbank.org/en/news/press-release/2017/10/09/managing-migration-better-can-help-boost-welfare-and-growth-in-asean-world-bank" TargetMode="External"/><Relationship Id="rId34" Type="http://schemas.openxmlformats.org/officeDocument/2006/relationships/hyperlink" Target="http://martinprosperity.org/media/Trump-Technology-Talent_Florida-Gans.pdf" TargetMode="External"/><Relationship Id="rId50" Type="http://schemas.openxmlformats.org/officeDocument/2006/relationships/hyperlink" Target="http://windsorstar.com/news/local-news/help-wanted-immigrants-a-key-piece-of-the-puzzle-in-solving-labour-shortage" TargetMode="External"/><Relationship Id="rId55" Type="http://schemas.openxmlformats.org/officeDocument/2006/relationships/hyperlink" Target="https://nakedsecurity.sophos.com/2015/02/17/artificial-intelligence-could-make-us-extinct-warn-oxford-university-researchers/" TargetMode="External"/><Relationship Id="rId76" Type="http://schemas.openxmlformats.org/officeDocument/2006/relationships/hyperlink" Target="http://www.scmp.com/news/china/society/article/2131444/chinese-skilled-workers-hope-donald-trumps-immigration-plan-will" TargetMode="External"/><Relationship Id="rId97" Type="http://schemas.openxmlformats.org/officeDocument/2006/relationships/hyperlink" Target="https://www-sciencedirect-com.proxy.lib.umich.edu/science/article/pii/S0143622817310615" TargetMode="External"/><Relationship Id="rId104" Type="http://schemas.openxmlformats.org/officeDocument/2006/relationships/hyperlink" Target="https://www.asianscientist.com/2018/06/topnews/philippines-balik-scientist-brain-drain/" TargetMode="External"/><Relationship Id="rId120" Type="http://schemas.openxmlformats.org/officeDocument/2006/relationships/hyperlink" Target="http://asean.org/?static_post=the-world-to-come-asean-s-political-and-economic-prospects-in-the-new-century" TargetMode="External"/><Relationship Id="rId125" Type="http://schemas.openxmlformats.org/officeDocument/2006/relationships/hyperlink" Target="http://www.anamnesis.info/sites/default/files/D_Drezner_2016.pdf" TargetMode="External"/><Relationship Id="rId141" Type="http://schemas.openxmlformats.org/officeDocument/2006/relationships/hyperlink" Target="https://doi-org.proxy.lib.umich.edu/10.1111/twec.12267" TargetMode="External"/><Relationship Id="rId146" Type="http://schemas.openxmlformats.org/officeDocument/2006/relationships/hyperlink" Target="https://www.ceeol.com/search/article-detail?id=585394" TargetMode="External"/><Relationship Id="rId167" Type="http://schemas.openxmlformats.org/officeDocument/2006/relationships/hyperlink" Target="https://www.theseus.fi/bitstream/handle/10024/136097/Nguyen_DinhLoc.pdf?sequence=1&amp;isAllowed=y" TargetMode="External"/><Relationship Id="rId188" Type="http://schemas.openxmlformats.org/officeDocument/2006/relationships/hyperlink" Target="http://fortune.com/2016/03/16/imf-chinas-economic-slowdown//" TargetMode="External"/><Relationship Id="rId7" Type="http://schemas.openxmlformats.org/officeDocument/2006/relationships/webSettings" Target="webSettings.xml"/><Relationship Id="rId71" Type="http://schemas.openxmlformats.org/officeDocument/2006/relationships/hyperlink" Target="https://srhe.tandfonline.com/doi/abs/10.1080/03075079.2014.899337" TargetMode="External"/><Relationship Id="rId92" Type="http://schemas.openxmlformats.org/officeDocument/2006/relationships/hyperlink" Target="http://www.eastasiaforum.org/2018/04/04/the-ccp-is-eating-the-state//" TargetMode="External"/><Relationship Id="rId162" Type="http://schemas.openxmlformats.org/officeDocument/2006/relationships/hyperlink" Target="https://www.axios.com/canadas-reverse-brain-drain-in-the-age-of-trump-1513305608-a54c55f2-dcc1-4a27-8416-3e5e0bf701db.html%20//" TargetMode="External"/><Relationship Id="rId183" Type="http://schemas.openxmlformats.org/officeDocument/2006/relationships/hyperlink" Target="https://www.knomad.org/sites/default/files/2017-04/KNOMAD%20WP19_Brain%20Drain%20gain%20and%20circulation.pdfs" TargetMode="External"/><Relationship Id="rId2" Type="http://schemas.openxmlformats.org/officeDocument/2006/relationships/customXml" Target="../customXml/item1.xml"/><Relationship Id="rId29" Type="http://schemas.openxmlformats.org/officeDocument/2006/relationships/hyperlink" Target="https://onlinelibrary-wiley-com.proxy.lib.umich.edu/doi/full/10.1111/twec.12407" TargetMode="External"/><Relationship Id="rId24" Type="http://schemas.openxmlformats.org/officeDocument/2006/relationships/hyperlink" Target="https://onlinelibrary.wiley.com/doi/full/10.1111/1744-7941.12047" TargetMode="External"/><Relationship Id="rId40" Type="http://schemas.openxmlformats.org/officeDocument/2006/relationships/hyperlink" Target="https://qz.com/1215625/the-h-1b-nightmare-has-turned-indian-techies-onto-the-canadian-dream/" TargetMode="External"/><Relationship Id="rId45" Type="http://schemas.openxmlformats.org/officeDocument/2006/relationships/hyperlink" Target="https://qz.com/1215625/the-h-1b-nightmare-has-turned-indian-techies-onto-the-canadian-dream/" TargetMode="External"/><Relationship Id="rId66" Type="http://schemas.openxmlformats.org/officeDocument/2006/relationships/hyperlink" Target="https://shanghaiist.com/2018/05/30/us-to-shorten-the-length-of-visas-for-chinese-grad-students-coming-to-study-sensitive-high-tech-fields/" TargetMode="External"/><Relationship Id="rId87" Type="http://schemas.openxmlformats.org/officeDocument/2006/relationships/hyperlink" Target="https://jamestown.org/program/chinas-brain-drain-dilemma-elite-emigration//" TargetMode="External"/><Relationship Id="rId110" Type="http://schemas.openxmlformats.org/officeDocument/2006/relationships/hyperlink" Target="http://www.pna.gov.ph/articles/1015936" TargetMode="External"/><Relationship Id="rId115" Type="http://schemas.openxmlformats.org/officeDocument/2006/relationships/hyperlink" Target="http://asean.org/?static_post=the-world-to-come-asean-s-political-and-economic-prospects-in-the-new-century" TargetMode="External"/><Relationship Id="rId131" Type="http://schemas.openxmlformats.org/officeDocument/2006/relationships/hyperlink" Target="http://www.oscn.net/applications/oscn/DeliverDocument.asp?CiteID=20287" TargetMode="External"/><Relationship Id="rId136" Type="http://schemas.openxmlformats.org/officeDocument/2006/relationships/hyperlink" Target="https://www.ceeol.com/search/article-detail?id=585394" TargetMode="External"/><Relationship Id="rId157" Type="http://schemas.openxmlformats.org/officeDocument/2006/relationships/hyperlink" Target="https://brocku.ca/social-sciences/political-science/wp-content/uploads/sites/153/Reversing-the-Brain-Drain.pdf" TargetMode="External"/><Relationship Id="rId178" Type="http://schemas.openxmlformats.org/officeDocument/2006/relationships/hyperlink" Target="https://www-tandfonline-com.proxy.lib.umich.edu/doi/pdf/10.2753/IMO0020-8825440203?needAccess=true" TargetMode="External"/><Relationship Id="rId61" Type="http://schemas.openxmlformats.org/officeDocument/2006/relationships/hyperlink" Target="https://www.ciodive.com/news/will-visa-restrictions-on-chinese-stem-students-hurt-us-tech-competitivenes/524715%20//" TargetMode="External"/><Relationship Id="rId82" Type="http://schemas.openxmlformats.org/officeDocument/2006/relationships/hyperlink" Target="file:///C:/Users/Raina/Downloads/EconomicImpactsOfBrainDrainInDevel_preview%20(1).pdf" TargetMode="External"/><Relationship Id="rId152" Type="http://schemas.openxmlformats.org/officeDocument/2006/relationships/hyperlink" Target="https://link-springer-com.proxy.lib.umich.edu/chapter/10.1007/978-3-319-62734-2_11" TargetMode="External"/><Relationship Id="rId173" Type="http://schemas.openxmlformats.org/officeDocument/2006/relationships/hyperlink" Target="https://srhe.tandfonline.com/doi/abs/10.1080/03075079.2014.899337" TargetMode="External"/><Relationship Id="rId194" Type="http://schemas.openxmlformats.org/officeDocument/2006/relationships/hyperlink" Target="https://www.raco.cat/index.php/LEAP/article/viewFile/321406/411941" TargetMode="External"/><Relationship Id="rId199" Type="http://schemas.openxmlformats.org/officeDocument/2006/relationships/hyperlink" Target="https://thediplomat.com/2011/06/weakness-of-the-asean-way/" TargetMode="External"/><Relationship Id="rId203" Type="http://schemas.openxmlformats.org/officeDocument/2006/relationships/hyperlink" Target="http://citeseerx.ist.psu.edu/viewdoc/download?doi=10.1.1.534.2727&amp;rep=rep1&amp;type=pdf" TargetMode="External"/><Relationship Id="rId19" Type="http://schemas.openxmlformats.org/officeDocument/2006/relationships/hyperlink" Target="https://www-tandfonline-com.proxy.lib.umich.edu/doi/pdf/10.1080/02580136.2016.1263375?needAccess=true" TargetMode="External"/><Relationship Id="rId14" Type="http://schemas.openxmlformats.org/officeDocument/2006/relationships/hyperlink" Target="https://doi-org.proxy.lib.umich.edu/10.1111/twec.12267" TargetMode="External"/><Relationship Id="rId30" Type="http://schemas.openxmlformats.org/officeDocument/2006/relationships/hyperlink" Target="http://www.jstor.org/stable/41219112" TargetMode="External"/><Relationship Id="rId35" Type="http://schemas.openxmlformats.org/officeDocument/2006/relationships/hyperlink" Target="https://qz.com/1215625/the-h-1b-nightmare-has-turned-indian-techies-onto-the-canadian-dream/" TargetMode="External"/><Relationship Id="rId56" Type="http://schemas.openxmlformats.org/officeDocument/2006/relationships/hyperlink" Target="https://www.weforum.org/agenda/2016/11/the-4th-industrial-revolution-and-international-security/" TargetMode="External"/><Relationship Id="rId77" Type="http://schemas.openxmlformats.org/officeDocument/2006/relationships/hyperlink" Target="http://shanghaiist.com/2009/07/28/dang_brain_drain/" TargetMode="External"/><Relationship Id="rId100" Type="http://schemas.openxmlformats.org/officeDocument/2006/relationships/hyperlink" Target="http://journalofethics.ama-assn.org/2016/07/ecas1-1607.html" TargetMode="External"/><Relationship Id="rId105" Type="http://schemas.openxmlformats.org/officeDocument/2006/relationships/hyperlink" Target="http://www.ilo.org/wcmsp5/groups/public/---ed_protect/---protrav/---migrant/documents/publication/wcms_201780.pdf" TargetMode="External"/><Relationship Id="rId126" Type="http://schemas.openxmlformats.org/officeDocument/2006/relationships/hyperlink" Target="https://jscholarship.library.jhu.edu/bitstream/handle/1774.2/37262/MANN-THESIS-2014.pdf" TargetMode="External"/><Relationship Id="rId147" Type="http://schemas.openxmlformats.org/officeDocument/2006/relationships/hyperlink" Target="https://onlinelibrary.wiley.com/doi/full/10.1111/twec.12407" TargetMode="External"/><Relationship Id="rId168" Type="http://schemas.openxmlformats.org/officeDocument/2006/relationships/hyperlink" Target="https://www.theseus.fi/bitstream/handle/10024/136097/Nguyen_DinhLoc.pdf?sequence=1&amp;isAllowed=y" TargetMode="External"/><Relationship Id="rId8" Type="http://schemas.openxmlformats.org/officeDocument/2006/relationships/hyperlink" Target="https://link-springer-com.proxy.lib.umich.edu/chapter/10.1007/978-3-319-62734-2_11" TargetMode="External"/><Relationship Id="rId51" Type="http://schemas.openxmlformats.org/officeDocument/2006/relationships/hyperlink" Target="https://www.cicnews.com/2018/03/canada-needs-workers-and-immigrants-are-key-says-bank-of-canada-governor-0310272.html" TargetMode="External"/><Relationship Id="rId72" Type="http://schemas.openxmlformats.org/officeDocument/2006/relationships/hyperlink" Target="https://www-emeraldinsight-com.proxy.lib.umich.edu/doi/pdfplus/10.1108/IJCED-10-2017-0028%20//" TargetMode="External"/><Relationship Id="rId93" Type="http://schemas.openxmlformats.org/officeDocument/2006/relationships/hyperlink" Target="https://www-tandfonline-com.proxy.lib.umich.edu/doi/pdf/10.1080/02580136.2016.1263375?needAccess=true" TargetMode="External"/><Relationship Id="rId98" Type="http://schemas.openxmlformats.org/officeDocument/2006/relationships/hyperlink" Target="https://www.knomad.org/sites/default/files/2017-04/KNOMAD%20WP19_Brain%20Drain%20gain%20and%20circulation.pdf" TargetMode="External"/><Relationship Id="rId121" Type="http://schemas.openxmlformats.org/officeDocument/2006/relationships/hyperlink" Target="http://asean.org/?static_post=the-world-to-come-asean-s-political-and-economic-prospects-in-the-new-century" TargetMode="External"/><Relationship Id="rId142" Type="http://schemas.openxmlformats.org/officeDocument/2006/relationships/hyperlink" Target="https://www.ceeol.com/search/article-detail?id=585394" TargetMode="External"/><Relationship Id="rId163" Type="http://schemas.openxmlformats.org/officeDocument/2006/relationships/hyperlink" Target="https://brocku.ca/social-sciences/political-science/wp-content/uploads/sites/153/Reversing-the-Brain-Drain.pdf" TargetMode="External"/><Relationship Id="rId184" Type="http://schemas.openxmlformats.org/officeDocument/2006/relationships/hyperlink" Target="https://srhe.tandfonline.com/doi/abs/10.1080/03075079.2014.899337" TargetMode="External"/><Relationship Id="rId189" Type="http://schemas.openxmlformats.org/officeDocument/2006/relationships/hyperlink" Target="https://foreignpolicy.com/2015/03/13/china_communist_party_collapse_downfall//" TargetMode="External"/><Relationship Id="rId3" Type="http://schemas.openxmlformats.org/officeDocument/2006/relationships/numbering" Target="numbering.xml"/><Relationship Id="rId25" Type="http://schemas.openxmlformats.org/officeDocument/2006/relationships/hyperlink" Target="https://www.ceeol.com/search/article-detail?id=585394" TargetMode="External"/><Relationship Id="rId46" Type="http://schemas.openxmlformats.org/officeDocument/2006/relationships/hyperlink" Target="https://www.rand.org/pubs/perspectives/PE237.html" TargetMode="External"/><Relationship Id="rId67" Type="http://schemas.openxmlformats.org/officeDocument/2006/relationships/hyperlink" Target="https://www.enago.com/academy/us-brain-drain-a-major-gain-for-china/" TargetMode="External"/><Relationship Id="rId116" Type="http://schemas.openxmlformats.org/officeDocument/2006/relationships/hyperlink" Target="http://asean.org/?static_post=the-world-to-come-asean-s-political-and-economic-prospects-in-the-new-century" TargetMode="External"/><Relationship Id="rId137" Type="http://schemas.openxmlformats.org/officeDocument/2006/relationships/hyperlink" Target="https://www.ceeol.com/search/article-detail?id=585394" TargetMode="External"/><Relationship Id="rId158" Type="http://schemas.openxmlformats.org/officeDocument/2006/relationships/hyperlink" Target="https://brocku.ca/social-sciences/political-science/wp-content/uploads/sites/153/Reversing-the-Brain-Drain.pdf" TargetMode="External"/><Relationship Id="rId20" Type="http://schemas.openxmlformats.org/officeDocument/2006/relationships/hyperlink" Target="https://slideheaven.com/the-chinese-brain-drain-and-policy-options.html" TargetMode="External"/><Relationship Id="rId41" Type="http://schemas.openxmlformats.org/officeDocument/2006/relationships/hyperlink" Target="https://www.macleans.ca/technology-3/four-ways-canada-can-own-the-artificial-intelligence-century/" TargetMode="External"/><Relationship Id="rId62" Type="http://schemas.openxmlformats.org/officeDocument/2006/relationships/hyperlink" Target="https://www.ncbi.nlm.nih.gov/pmc/articles/PMC5882148/" TargetMode="External"/><Relationship Id="rId83" Type="http://schemas.openxmlformats.org/officeDocument/2006/relationships/hyperlink" Target="http://management.eurekajournals.com/index.php/IJEFRA/article/view/106/167%20//" TargetMode="External"/><Relationship Id="rId88" Type="http://schemas.openxmlformats.org/officeDocument/2006/relationships/hyperlink" Target="https://foreignpolicy.com/2015/03/03/china-crackdown-western-ideas-resistance//" TargetMode="External"/><Relationship Id="rId111" Type="http://schemas.openxmlformats.org/officeDocument/2006/relationships/hyperlink" Target="http://asean.org/?static_post=the-world-to-come-asean-s-political-and-economic-prospects-in-the-new-century" TargetMode="External"/><Relationship Id="rId132" Type="http://schemas.openxmlformats.org/officeDocument/2006/relationships/hyperlink" Target="http://www.oscn.net/applications/oscn/deliverdocument.asp?box1=106&amp;box2=U.S.&amp;box3=360" TargetMode="External"/><Relationship Id="rId153" Type="http://schemas.openxmlformats.org/officeDocument/2006/relationships/hyperlink" Target="https://papers.ssrn.com/sol3/papers.cfm?abstract_id=2174447" TargetMode="External"/><Relationship Id="rId174" Type="http://schemas.openxmlformats.org/officeDocument/2006/relationships/comments" Target="comments.xml"/><Relationship Id="rId179" Type="http://schemas.openxmlformats.org/officeDocument/2006/relationships/hyperlink" Target="https://www-tandfonline-com.proxy.lib.umich.edu/doi/pdf/10.2753/IMO0020-8825440203?needAccess=true" TargetMode="External"/><Relationship Id="rId195" Type="http://schemas.openxmlformats.org/officeDocument/2006/relationships/hyperlink" Target="https://www.forbes.com/sites/richardheydarian/2018/06/30/philippine-economy-strong-but-signs-of-vulnerabilities-emerging/" TargetMode="External"/><Relationship Id="rId190" Type="http://schemas.openxmlformats.org/officeDocument/2006/relationships/hyperlink" Target="https://thediplomat.com/2015/03/no-chinas-not-about-to-collapse//" TargetMode="External"/><Relationship Id="rId204" Type="http://schemas.openxmlformats.org/officeDocument/2006/relationships/hyperlink" Target="https://www.raco.cat/index.php/LEAP/article/viewFile/321406/411941" TargetMode="External"/><Relationship Id="rId15" Type="http://schemas.openxmlformats.org/officeDocument/2006/relationships/hyperlink" Target="https://onlinelibrary.wiley.com/doi/full/10.1111/twec.12407" TargetMode="External"/><Relationship Id="rId36" Type="http://schemas.openxmlformats.org/officeDocument/2006/relationships/hyperlink" Target="http://martinprosperity.org/media/Trump-Technology-Talent_Florida-Gans.pdf" TargetMode="External"/><Relationship Id="rId57" Type="http://schemas.openxmlformats.org/officeDocument/2006/relationships/hyperlink" Target="https://www.weforum.org/agenda/2016/11/the-4th-industrial-revolution-and-international-security/" TargetMode="External"/><Relationship Id="rId106" Type="http://schemas.openxmlformats.org/officeDocument/2006/relationships/hyperlink" Target="http://thehill.com/blogs/pundits-blog/immigration/259076-why-does-the-us-discriminate-against-immigrants-from-big" TargetMode="External"/><Relationship Id="rId127" Type="http://schemas.openxmlformats.org/officeDocument/2006/relationships/hyperlink" Target="https://ejournals.bc.edu/ojs/index.php/ihe/article/view/7905/7056" TargetMode="External"/><Relationship Id="rId10" Type="http://schemas.openxmlformats.org/officeDocument/2006/relationships/hyperlink" Target="https://www.ceeol.com/search/article-detail?id=585394" TargetMode="External"/><Relationship Id="rId31" Type="http://schemas.openxmlformats.org/officeDocument/2006/relationships/hyperlink" Target="https://link-springer-com.proxy.lib.umich.edu/chapter/10.1007/978-3-319-62734-2_11" TargetMode="External"/><Relationship Id="rId52" Type="http://schemas.openxmlformats.org/officeDocument/2006/relationships/hyperlink" Target="https://www.ictc-ctic.ca/wp-content/uploads/2015/06/AI-White-paper-final-English1.pdf" TargetMode="External"/><Relationship Id="rId73" Type="http://schemas.openxmlformats.org/officeDocument/2006/relationships/hyperlink" Target="https://www.theseus.fi/bitstream/handle/10024/136097/Nguyen_DinhLoc.pdf?sequence=1&amp;isAllowed=y" TargetMode="External"/><Relationship Id="rId78" Type="http://schemas.openxmlformats.org/officeDocument/2006/relationships/hyperlink" Target="https://www-tandfonline-com.proxy.lib.umich.edu/doi/pdf/10.2753/IMO0020-8825440203?needAccess=true" TargetMode="External"/><Relationship Id="rId94" Type="http://schemas.openxmlformats.org/officeDocument/2006/relationships/hyperlink" Target="http://www.anamnesis.info/sites/default/files/D_Drezner_2016.pdf" TargetMode="External"/><Relationship Id="rId99" Type="http://schemas.openxmlformats.org/officeDocument/2006/relationships/hyperlink" Target="http://ww.cream-migration.org/publ_uploads/CDP_04_07.pdf" TargetMode="External"/><Relationship Id="rId101" Type="http://schemas.openxmlformats.org/officeDocument/2006/relationships/hyperlink" Target="http://globalnation.inquirer.net/75025/dole-more-ofws-coming-home-for-good" TargetMode="External"/><Relationship Id="rId122" Type="http://schemas.openxmlformats.org/officeDocument/2006/relationships/hyperlink" Target="http://nhcp.gov.ph/asean-community/long-journey-economic-integration/" TargetMode="External"/><Relationship Id="rId143" Type="http://schemas.openxmlformats.org/officeDocument/2006/relationships/hyperlink" Target="https://www.vanityfair.com/news/2017/07/silicon-valleys-trump-brain-drain-continues" TargetMode="External"/><Relationship Id="rId148" Type="http://schemas.openxmlformats.org/officeDocument/2006/relationships/hyperlink" Target="https://onlinelibrary.wiley.com/doi/full/10.1111/twec.12407" TargetMode="External"/><Relationship Id="rId164" Type="http://schemas.openxmlformats.org/officeDocument/2006/relationships/hyperlink" Target="https://link-springer-com.proxy.lib.umich.edu/content/pdf/10.1007%2Fs10551-014-2089-8.pdf" TargetMode="External"/><Relationship Id="rId169" Type="http://schemas.openxmlformats.org/officeDocument/2006/relationships/hyperlink" Target="https://www-tandfonline-com.proxy.lib.umich.edu/doi/full/10.1080/1360080X.2016.1174409?scroll=top&amp;needAccess=true)//kmc" TargetMode="External"/><Relationship Id="rId185" Type="http://schemas.openxmlformats.org/officeDocument/2006/relationships/hyperlink" Target="http://www.nber.org/papers/w21081.pdf%20//" TargetMode="External"/><Relationship Id="rId4" Type="http://schemas.openxmlformats.org/officeDocument/2006/relationships/styles" Target="styles.xml"/><Relationship Id="rId9" Type="http://schemas.openxmlformats.org/officeDocument/2006/relationships/hyperlink" Target="https://www-tandfonline-com.proxy.lib.umich.edu/doi/pdf/10.1080/02580136.2016.1263375?needAccess=true" TargetMode="External"/><Relationship Id="rId180" Type="http://schemas.openxmlformats.org/officeDocument/2006/relationships/hyperlink" Target="http://www.chinagoesglobal.org/wp-content/uploads/2013/08/Zhang_BrainCirculation-ChineseReturneesineducation.pdf" TargetMode="External"/><Relationship Id="rId26" Type="http://schemas.openxmlformats.org/officeDocument/2006/relationships/hyperlink" Target="https://doi-org.proxy.lib.umich.edu/10.1111/twec.12267" TargetMode="External"/><Relationship Id="rId47" Type="http://schemas.openxmlformats.org/officeDocument/2006/relationships/hyperlink" Target="https://www.globalpolicyjournal.com/blog/09/06/2018/regulating-robots-canadas-potential-leading-way-responsible-ai" TargetMode="External"/><Relationship Id="rId68" Type="http://schemas.openxmlformats.org/officeDocument/2006/relationships/hyperlink" Target="https://www.theseus.fi/bitstream/handle/10024/136097/Nguyen_DinhLoc.pdf?sequence=1&amp;isAllowed=y" TargetMode="External"/><Relationship Id="rId89" Type="http://schemas.openxmlformats.org/officeDocument/2006/relationships/hyperlink" Target="https://www.nytimes.com/2015/02/10/world/asia/china-tells-schools-to-suppress-western-ideas-with-one-big-exception.html%20//" TargetMode="External"/><Relationship Id="rId112" Type="http://schemas.openxmlformats.org/officeDocument/2006/relationships/hyperlink" Target="https://thediplomat.com/2017/08/the-coming-war-in-asia-why-it-is-hard-to-imagine-the-unimaginable/" TargetMode="External"/><Relationship Id="rId133" Type="http://schemas.openxmlformats.org/officeDocument/2006/relationships/hyperlink" Target="https://jme-bmj-com.proxy.lib.umich.edu/content/43/8/564" TargetMode="External"/><Relationship Id="rId154" Type="http://schemas.openxmlformats.org/officeDocument/2006/relationships/hyperlink" Target="https://www.degruyter.com/downloadpdf/j/jome.2017.5.issue-1/jome-2018-0002/jome-2018-0002.pdf" TargetMode="External"/><Relationship Id="rId175" Type="http://schemas.openxmlformats.org/officeDocument/2006/relationships/hyperlink" Target="https://www-emeraldinsight-com.proxy.lib.umich.edu/doi/pdfplus/10.1108/IJCED-10-2017-0028%20//" TargetMode="External"/><Relationship Id="rId196" Type="http://schemas.openxmlformats.org/officeDocument/2006/relationships/hyperlink" Target="http://www.mdgfund.org/sites/default/files/Youth-Migration-Philippines-Brain-Drain-Brain-Waste.pdf" TargetMode="External"/><Relationship Id="rId200" Type="http://schemas.openxmlformats.org/officeDocument/2006/relationships/hyperlink" Target="https://www.cfr.org/blog/why-asean-will-stay-wea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voss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FD5EF-755A-4C88-8D7C-B8E4A7592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203</Pages>
  <Words>171746</Words>
  <Characters>978958</Characters>
  <Application>Microsoft Office Word</Application>
  <DocSecurity>0</DocSecurity>
  <Lines>8157</Lines>
  <Paragraphs>2296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jvoss1223@gmail.com</dc:creator>
  <cp:keywords>5.1.1</cp:keywords>
  <cp:lastModifiedBy>jvoss1223@gmail.com</cp:lastModifiedBy>
  <cp:revision>2</cp:revision>
  <dcterms:created xsi:type="dcterms:W3CDTF">2018-07-02T01:59:00Z</dcterms:created>
  <dcterms:modified xsi:type="dcterms:W3CDTF">2018-07-02T01:59:00Z</dcterms:modified>
</cp:coreProperties>
</file>