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2ECD76" w14:textId="1FE59EF0" w:rsidR="00A95652" w:rsidRDefault="00EF7E1A" w:rsidP="00EF7E1A">
      <w:pPr>
        <w:pStyle w:val="Heading2"/>
      </w:pPr>
      <w:r>
        <w:t>Solvency</w:t>
      </w:r>
    </w:p>
    <w:p w14:paraId="470F1BD4" w14:textId="29AB6829" w:rsidR="00EF7E1A" w:rsidRDefault="00EF7E1A" w:rsidP="00EF7E1A"/>
    <w:p w14:paraId="2FC7C60F" w14:textId="1D3B9FDD" w:rsidR="00EF7E1A" w:rsidRDefault="00EF7E1A" w:rsidP="00EF7E1A">
      <w:pPr>
        <w:pStyle w:val="Heading3"/>
      </w:pPr>
      <w:r>
        <w:lastRenderedPageBreak/>
        <w:t>1NC</w:t>
      </w:r>
    </w:p>
    <w:p w14:paraId="1370A6E6" w14:textId="63BF6F37" w:rsidR="00EF7E1A" w:rsidRDefault="00EF7E1A" w:rsidP="00EF7E1A"/>
    <w:p w14:paraId="421A6A85" w14:textId="7502CA67" w:rsidR="00EF7E1A" w:rsidRDefault="00EF7E1A" w:rsidP="00EF7E1A">
      <w:pPr>
        <w:pStyle w:val="Heading4"/>
      </w:pPr>
      <w:proofErr w:type="spellStart"/>
      <w:r>
        <w:t>FMG’s</w:t>
      </w:r>
      <w:proofErr w:type="spellEnd"/>
      <w:r>
        <w:t xml:space="preserve"> don’t want to practice in rural communities</w:t>
      </w:r>
    </w:p>
    <w:p w14:paraId="071BC1BD" w14:textId="3675E577" w:rsidR="00EF7E1A" w:rsidRDefault="00EF7E1A" w:rsidP="00EF7E1A">
      <w:r>
        <w:t xml:space="preserve">MARK </w:t>
      </w:r>
      <w:r w:rsidRPr="009C5C5F">
        <w:rPr>
          <w:rStyle w:val="Style13ptBold"/>
        </w:rPr>
        <w:t>CRAWFORD, 2014</w:t>
      </w:r>
      <w:r>
        <w:t xml:space="preserve">, Doctors from Abroad A Cure for the Physician Shortage in America, Health </w:t>
      </w:r>
      <w:r w:rsidRPr="009C5C5F">
        <w:t>Progress, 95(2): 45-48, ach</w:t>
      </w:r>
    </w:p>
    <w:p w14:paraId="22C2B4C4" w14:textId="26D6D26C" w:rsidR="00EF7E1A" w:rsidRDefault="00EF7E1A" w:rsidP="00EF7E1A">
      <w:r w:rsidRPr="00EF7E1A">
        <w:rPr>
          <w:u w:val="single"/>
        </w:rPr>
        <w:t xml:space="preserve">Hospitals are always hopeful that </w:t>
      </w:r>
      <w:proofErr w:type="spellStart"/>
      <w:r w:rsidRPr="00EF7E1A">
        <w:rPr>
          <w:u w:val="single"/>
        </w:rPr>
        <w:t>FMGs</w:t>
      </w:r>
      <w:proofErr w:type="spellEnd"/>
      <w:r w:rsidRPr="00EF7E1A">
        <w:rPr>
          <w:u w:val="single"/>
        </w:rPr>
        <w:t xml:space="preserve"> will want to practice (and stay) in these areas; however, just like American doctors, </w:t>
      </w:r>
      <w:proofErr w:type="spellStart"/>
      <w:r w:rsidRPr="00EF7E1A">
        <w:rPr>
          <w:u w:val="single"/>
        </w:rPr>
        <w:t>FMGs</w:t>
      </w:r>
      <w:proofErr w:type="spellEnd"/>
      <w:r w:rsidRPr="00EF7E1A">
        <w:rPr>
          <w:u w:val="single"/>
        </w:rPr>
        <w:t xml:space="preserve"> vastly prefer the diversity that bigger communities provide</w:t>
      </w:r>
      <w:r>
        <w:t xml:space="preserve">. </w:t>
      </w:r>
      <w:r w:rsidRPr="00EF7E1A">
        <w:rPr>
          <w:u w:val="single"/>
        </w:rPr>
        <w:t xml:space="preserve">Many </w:t>
      </w:r>
      <w:proofErr w:type="spellStart"/>
      <w:r w:rsidRPr="00EF7E1A">
        <w:rPr>
          <w:u w:val="single"/>
        </w:rPr>
        <w:t>FMGs</w:t>
      </w:r>
      <w:proofErr w:type="spellEnd"/>
      <w:r w:rsidRPr="00EF7E1A">
        <w:rPr>
          <w:u w:val="single"/>
        </w:rPr>
        <w:t xml:space="preserve"> carry out their residencies in rural areas but don’t remain,</w:t>
      </w:r>
      <w:r>
        <w:t xml:space="preserve"> choosing to practice in a city or, under the terms of their visa, returning to their home country</w:t>
      </w:r>
    </w:p>
    <w:p w14:paraId="1A5352B4" w14:textId="09987239" w:rsidR="00491D74" w:rsidRDefault="00491D74" w:rsidP="00EF7E1A"/>
    <w:p w14:paraId="3862BC57" w14:textId="3658A4A1" w:rsidR="00491D74" w:rsidRDefault="00022BBF" w:rsidP="00022BBF">
      <w:pPr>
        <w:pStyle w:val="Heading4"/>
      </w:pPr>
      <w:r>
        <w:t>Work place discrimination ensures high turnover among IMGs</w:t>
      </w:r>
    </w:p>
    <w:p w14:paraId="72BF4E99" w14:textId="4BCAF872" w:rsidR="00022BBF" w:rsidRDefault="00022BBF" w:rsidP="00022BBF">
      <w:bookmarkStart w:id="0" w:name="_Hlk519256395"/>
      <w:r w:rsidRPr="00816354">
        <w:rPr>
          <w:rStyle w:val="Style13ptBold"/>
        </w:rPr>
        <w:t>Chen</w:t>
      </w:r>
      <w:r w:rsidRPr="00491D74">
        <w:t>, P. G.</w:t>
      </w:r>
      <w:r>
        <w:t xml:space="preserve"> </w:t>
      </w:r>
      <w:r w:rsidRPr="00816354">
        <w:rPr>
          <w:rStyle w:val="Style13ptBold"/>
        </w:rPr>
        <w:t>et al, 201</w:t>
      </w:r>
      <w:r>
        <w:rPr>
          <w:rStyle w:val="Style13ptBold"/>
        </w:rPr>
        <w:t>3</w:t>
      </w:r>
      <w:r>
        <w:t>, (</w:t>
      </w:r>
      <w:r w:rsidRPr="00491D74">
        <w:t xml:space="preserve">Auerbach, D. I., Muench, U., Curry, L. A., &amp; Bradley, E. H.). Policy solutions to address the foreign-educated and foreign-born health care workforce in the united states. Health Affairs, 32(11), 1906-13. </w:t>
      </w:r>
      <w:r>
        <w:t xml:space="preserve"> ach</w:t>
      </w:r>
    </w:p>
    <w:bookmarkEnd w:id="0"/>
    <w:p w14:paraId="6AD11898" w14:textId="79A2B356" w:rsidR="00022BBF" w:rsidRDefault="00022BBF" w:rsidP="00022BBF">
      <w:r w:rsidRPr="00022BBF">
        <w:rPr>
          <w:u w:val="single"/>
        </w:rPr>
        <w:t>Once in the United States, IMGs face challenges</w:t>
      </w:r>
      <w:r>
        <w:t xml:space="preserve"> in navigating between the cultures of their native and adopted countries. </w:t>
      </w:r>
      <w:r w:rsidRPr="00022BBF">
        <w:rPr>
          <w:u w:val="single"/>
        </w:rPr>
        <w:t>IMGs have reported discrimination</w:t>
      </w:r>
      <w:r>
        <w:t xml:space="preserve">, 34 </w:t>
      </w:r>
      <w:r w:rsidRPr="00022BBF">
        <w:rPr>
          <w:u w:val="single"/>
        </w:rPr>
        <w:t>poor treatment within the medical hierarchy, and difficulty in communication related to both language differences and misinterpreted nonverbal cues from patients and peers.</w:t>
      </w:r>
      <w:r>
        <w:t>35,36</w:t>
      </w:r>
    </w:p>
    <w:p w14:paraId="679091C3" w14:textId="73CF7AB0" w:rsidR="00022BBF" w:rsidRDefault="00022BBF" w:rsidP="00022BBF">
      <w:r>
        <w:t>Similarly, foreign-educated RNs report encountering such challenges as communication difficulties,37,38 experiences with racism, and marginalization.39 In addition, prior work indicates that foreign-educated nurses face various abuses in the recruitment process.13 Finally, foreign- born direct health care workers have also reported experiencing racism and discrimination in the workplace.40</w:t>
      </w:r>
    </w:p>
    <w:p w14:paraId="4FFFEC7F" w14:textId="1BABE5C6" w:rsidR="00022BBF" w:rsidRDefault="00022BBF" w:rsidP="00022BBF">
      <w:r w:rsidRPr="00022BBF">
        <w:rPr>
          <w:u w:val="single"/>
        </w:rPr>
        <w:t>Negative workplace experiences may contribute to low job satisfaction,41 low morale,42 and workforce turnover</w:t>
      </w:r>
      <w:r>
        <w:t xml:space="preserve">.43,44 </w:t>
      </w:r>
      <w:r w:rsidRPr="00022BBF">
        <w:rPr>
          <w:u w:val="single"/>
        </w:rPr>
        <w:t>The serious consequences of negative workplace experiences and the frequency with which they are reported by foreign-born and foreign-educated health workers suggest that the existing workforce is not being optimally supported</w:t>
      </w:r>
      <w:r>
        <w:t>.</w:t>
      </w:r>
    </w:p>
    <w:p w14:paraId="2C9A8FCF" w14:textId="77A7D125" w:rsidR="00CF5510" w:rsidRDefault="00CF5510" w:rsidP="00CF5510">
      <w:pPr>
        <w:pStyle w:val="Heading4"/>
      </w:pPr>
      <w:r>
        <w:t>Conrad waivers don’t meet the cap</w:t>
      </w:r>
    </w:p>
    <w:p w14:paraId="7C0F67A2" w14:textId="17091B3A" w:rsidR="00CF5510" w:rsidRPr="00CF5510" w:rsidRDefault="00CF5510" w:rsidP="00CF5510">
      <w:r>
        <w:t xml:space="preserve">Kristie </w:t>
      </w:r>
      <w:r w:rsidRPr="00FA1A27">
        <w:rPr>
          <w:rStyle w:val="Style13ptBold"/>
        </w:rPr>
        <w:t xml:space="preserve">se </w:t>
      </w:r>
      <w:proofErr w:type="spellStart"/>
      <w:r w:rsidRPr="00FA1A27">
        <w:rPr>
          <w:rStyle w:val="Style13ptBold"/>
        </w:rPr>
        <w:t>PeÑA</w:t>
      </w:r>
      <w:proofErr w:type="spellEnd"/>
      <w:r>
        <w:t>, 9-2-20</w:t>
      </w:r>
      <w:r w:rsidRPr="00FA1A27">
        <w:rPr>
          <w:rStyle w:val="Style13ptBold"/>
        </w:rPr>
        <w:t>16</w:t>
      </w:r>
      <w:r>
        <w:t xml:space="preserve">, "Immigration Reform Can Help Ease the Rural Health Crisis," </w:t>
      </w:r>
      <w:proofErr w:type="spellStart"/>
      <w:r>
        <w:t>Niskanen</w:t>
      </w:r>
      <w:proofErr w:type="spellEnd"/>
      <w:r>
        <w:t xml:space="preserve"> Center, </w:t>
      </w:r>
      <w:hyperlink r:id="rId6" w:history="1">
        <w:r w:rsidRPr="00D113FD">
          <w:rPr>
            <w:rStyle w:val="Hyperlink"/>
          </w:rPr>
          <w:t>https://niskanencenter.org/blog/immigration-reform-rural-health-crisis/</w:t>
        </w:r>
      </w:hyperlink>
      <w:r>
        <w:t xml:space="preserve"> ach</w:t>
      </w:r>
    </w:p>
    <w:p w14:paraId="05E6651E" w14:textId="6B3CEF0E" w:rsidR="00022BBF" w:rsidRDefault="00CF5510" w:rsidP="00022BBF">
      <w:r>
        <w:t xml:space="preserve">While there is incredible demand for H-1B visas, </w:t>
      </w:r>
      <w:r w:rsidRPr="00CF5510">
        <w:rPr>
          <w:u w:val="single"/>
        </w:rPr>
        <w:t xml:space="preserve">there is much less demand for Conrad waivers. Approximately 800-1000 J-1 Conrad waivers are issued every year—well below the 1,500 available spots, a trend that remains unchanged for the better part of a decade. It is </w:t>
      </w:r>
      <w:proofErr w:type="gramStart"/>
      <w:r w:rsidRPr="00CF5510">
        <w:rPr>
          <w:u w:val="single"/>
        </w:rPr>
        <w:t>becoming  increasingly</w:t>
      </w:r>
      <w:proofErr w:type="gramEnd"/>
      <w:r w:rsidRPr="00CF5510">
        <w:rPr>
          <w:u w:val="single"/>
        </w:rPr>
        <w:t xml:space="preserve"> difficult to find physicians willing to take the jobs for some areas.</w:t>
      </w:r>
    </w:p>
    <w:p w14:paraId="132B6C53" w14:textId="7F5A2599" w:rsidR="00022BBF" w:rsidRDefault="00022BBF" w:rsidP="00022BBF">
      <w:pPr>
        <w:pStyle w:val="Heading4"/>
      </w:pPr>
      <w:r>
        <w:t>IMGs are a stopgap measure that prevents the US from developing real policy solutions to healthcare distribution</w:t>
      </w:r>
    </w:p>
    <w:p w14:paraId="40616767" w14:textId="36853058" w:rsidR="00022BBF" w:rsidRDefault="00BB63C1" w:rsidP="00C81102">
      <w:r w:rsidRPr="00816354">
        <w:rPr>
          <w:rStyle w:val="Style13ptBold"/>
        </w:rPr>
        <w:t>Chen</w:t>
      </w:r>
      <w:r w:rsidRPr="00491D74">
        <w:t>, P. G.</w:t>
      </w:r>
      <w:r>
        <w:t xml:space="preserve"> </w:t>
      </w:r>
      <w:r w:rsidRPr="00816354">
        <w:rPr>
          <w:rStyle w:val="Style13ptBold"/>
        </w:rPr>
        <w:t>et al, 201</w:t>
      </w:r>
      <w:r>
        <w:rPr>
          <w:rStyle w:val="Style13ptBold"/>
        </w:rPr>
        <w:t>3</w:t>
      </w:r>
      <w:r>
        <w:t>, (</w:t>
      </w:r>
      <w:r w:rsidR="00C81102">
        <w:t xml:space="preserve">Peggy G. Chen is an associate natural scientist at the RAND Corporation, David I. Auerbach is a full policy researcher at the RAND Corporation. Ulrike Muench is a postdoctoral </w:t>
      </w:r>
      <w:r w:rsidR="00C81102">
        <w:lastRenderedPageBreak/>
        <w:t xml:space="preserve">fellow at the Vanderbilt University School of Nursing, Leslie A. Curry is a senior research scientist in health policy and management at the Yale School of Public Health and codirector of the Robert Wood Johnson Foundation Clinical Scholars Program at the Yale School of </w:t>
      </w:r>
      <w:proofErr w:type="spellStart"/>
      <w:proofErr w:type="gramStart"/>
      <w:r w:rsidR="00C81102">
        <w:t>Medicine,Elizabeth</w:t>
      </w:r>
      <w:proofErr w:type="spellEnd"/>
      <w:proofErr w:type="gramEnd"/>
      <w:r w:rsidR="00C81102">
        <w:t xml:space="preserve"> H. Bradley is a professor of health policy and management at the Yale School of Public Health and faculty director of the Yale Global Health Leadership Institute</w:t>
      </w:r>
      <w:r w:rsidRPr="00491D74">
        <w:t xml:space="preserve">). Policy solutions to address the foreign-educated and foreign-born health care workforce in the united states. Health Affairs, 32(11), 1906-13. </w:t>
      </w:r>
      <w:r>
        <w:t xml:space="preserve"> ach</w:t>
      </w:r>
    </w:p>
    <w:p w14:paraId="73E0AEDB" w14:textId="2B288E72" w:rsidR="00022BBF" w:rsidRDefault="00022BBF" w:rsidP="00022BBF">
      <w:pPr>
        <w:rPr>
          <w:u w:val="single"/>
        </w:rPr>
      </w:pPr>
      <w:r w:rsidRPr="00022BBF">
        <w:t xml:space="preserve">However, </w:t>
      </w:r>
      <w:r w:rsidRPr="00BB63C1">
        <w:rPr>
          <w:u w:val="single"/>
        </w:rPr>
        <w:t>continued reliance on foreign</w:t>
      </w:r>
      <w:r w:rsidR="00BB63C1" w:rsidRPr="00BB63C1">
        <w:rPr>
          <w:u w:val="single"/>
        </w:rPr>
        <w:t xml:space="preserve"> </w:t>
      </w:r>
      <w:r w:rsidRPr="00BB63C1">
        <w:rPr>
          <w:u w:val="single"/>
        </w:rPr>
        <w:t>educated health workers might reduce incentives in the United States to address the inadequate distribution of existing health workers, particularly in primary care and in underserved regions</w:t>
      </w:r>
      <w:r w:rsidRPr="00022BBF">
        <w:t xml:space="preserve">. </w:t>
      </w:r>
      <w:r w:rsidRPr="00BB63C1">
        <w:rPr>
          <w:u w:val="single"/>
        </w:rPr>
        <w:t xml:space="preserve">In addition, the migration of </w:t>
      </w:r>
      <w:proofErr w:type="spellStart"/>
      <w:r w:rsidRPr="00BB63C1">
        <w:rPr>
          <w:u w:val="single"/>
        </w:rPr>
        <w:t>foreigne</w:t>
      </w:r>
      <w:proofErr w:type="spellEnd"/>
      <w:r w:rsidR="00BB63C1" w:rsidRPr="00BB63C1">
        <w:rPr>
          <w:u w:val="single"/>
        </w:rPr>
        <w:t xml:space="preserve"> </w:t>
      </w:r>
      <w:proofErr w:type="spellStart"/>
      <w:r w:rsidRPr="00BB63C1">
        <w:rPr>
          <w:u w:val="single"/>
        </w:rPr>
        <w:t>ducated</w:t>
      </w:r>
      <w:proofErr w:type="spellEnd"/>
      <w:r w:rsidRPr="00BB63C1">
        <w:rPr>
          <w:u w:val="single"/>
        </w:rPr>
        <w:t xml:space="preserve"> physicians, RNs, and direct care workers exacts a toll on their countries of origin, often leaving low- and middle-income countries with workforce shortages and weakening their health systems</w:t>
      </w:r>
      <w:r w:rsidRPr="00022BBF">
        <w:t xml:space="preserve">. </w:t>
      </w:r>
      <w:r w:rsidRPr="00BB63C1">
        <w:rPr>
          <w:u w:val="single"/>
        </w:rPr>
        <w:t>And migration can have negative consequences for the workers themselves, who report unethical recruitment practices and instances of discrimination, racism, and difficulties navigating cultural differences in the workplace.</w:t>
      </w:r>
    </w:p>
    <w:p w14:paraId="4DED7F09" w14:textId="2B2F4B05" w:rsidR="00F0660E" w:rsidRDefault="00F0660E" w:rsidP="00022BBF"/>
    <w:p w14:paraId="505DD4FC" w14:textId="23E3399E" w:rsidR="00F0660E" w:rsidRDefault="00F0660E" w:rsidP="00F0660E">
      <w:pPr>
        <w:pStyle w:val="Heading4"/>
      </w:pPr>
      <w:r>
        <w:t>Nativism drives IMGs from rural communities</w:t>
      </w:r>
    </w:p>
    <w:p w14:paraId="51BF9192" w14:textId="77777777" w:rsidR="00865BFC" w:rsidRDefault="00865BFC" w:rsidP="00865BFC">
      <w:bookmarkStart w:id="1" w:name="_Hlk519262701"/>
      <w:r w:rsidRPr="00153CEB">
        <w:t xml:space="preserve">Yasmin </w:t>
      </w:r>
      <w:proofErr w:type="spellStart"/>
      <w:r w:rsidRPr="00153CEB">
        <w:t>Sokkar</w:t>
      </w:r>
      <w:proofErr w:type="spellEnd"/>
      <w:r w:rsidRPr="00153CEB">
        <w:t xml:space="preserve"> </w:t>
      </w:r>
      <w:r w:rsidRPr="00080F0B">
        <w:rPr>
          <w:rStyle w:val="Style13ptBold"/>
        </w:rPr>
        <w:t>Harker,</w:t>
      </w:r>
      <w:r>
        <w:t xml:space="preserve"> </w:t>
      </w:r>
      <w:proofErr w:type="gramStart"/>
      <w:r>
        <w:t>January,</w:t>
      </w:r>
      <w:proofErr w:type="gramEnd"/>
      <w:r>
        <w:t xml:space="preserve"> 20</w:t>
      </w:r>
      <w:r w:rsidRPr="00080F0B">
        <w:rPr>
          <w:rStyle w:val="Style13ptBold"/>
        </w:rPr>
        <w:t>18</w:t>
      </w:r>
      <w:r>
        <w:t xml:space="preserve">, </w:t>
      </w:r>
      <w:r w:rsidRPr="00153CEB">
        <w:t>In Rural Towns, Immigrant Doctors Fill A Critical Need</w:t>
      </w:r>
      <w:r>
        <w:t xml:space="preserve">, Health Affairs, 37(1), </w:t>
      </w:r>
      <w:hyperlink r:id="rId7" w:history="1">
        <w:r w:rsidRPr="00D113FD">
          <w:rPr>
            <w:rStyle w:val="Hyperlink"/>
            <w:rFonts w:ascii="Arial" w:hAnsi="Arial" w:cs="Arial"/>
            <w:sz w:val="21"/>
            <w:szCs w:val="21"/>
            <w:shd w:val="clear" w:color="auto" w:fill="FFFFFF"/>
          </w:rPr>
          <w:t>https://doi.org/10.1377/hlthaff.2017.1094</w:t>
        </w:r>
      </w:hyperlink>
      <w:r>
        <w:rPr>
          <w:rFonts w:ascii="Arial" w:hAnsi="Arial" w:cs="Arial"/>
          <w:color w:val="000000"/>
          <w:sz w:val="21"/>
          <w:szCs w:val="21"/>
          <w:shd w:val="clear" w:color="auto" w:fill="FFFFFF"/>
        </w:rPr>
        <w:t xml:space="preserve"> ach</w:t>
      </w:r>
    </w:p>
    <w:bookmarkEnd w:id="1"/>
    <w:p w14:paraId="1B29A791" w14:textId="77777777" w:rsidR="00F0660E" w:rsidRPr="00284FDA" w:rsidRDefault="00F0660E" w:rsidP="00F0660E">
      <w:pPr>
        <w:rPr>
          <w:u w:val="single"/>
        </w:rPr>
      </w:pPr>
      <w:r w:rsidRPr="00B3193F">
        <w:t>In addition to the short-term effects of blocking doctors from entering the United States,</w:t>
      </w:r>
      <w:r w:rsidRPr="00284FDA">
        <w:rPr>
          <w:u w:val="single"/>
        </w:rPr>
        <w:t xml:space="preserve"> the travel bans may be producing a chilling effect, discouraging immigrant physicians from practicing in the US health care system.</w:t>
      </w:r>
    </w:p>
    <w:p w14:paraId="280E1F4C" w14:textId="77777777" w:rsidR="00F0660E" w:rsidRDefault="00F0660E" w:rsidP="00F0660E">
      <w:r>
        <w:t xml:space="preserve">For example, </w:t>
      </w:r>
      <w:proofErr w:type="gramStart"/>
      <w:r w:rsidRPr="00284FDA">
        <w:rPr>
          <w:u w:val="single"/>
        </w:rPr>
        <w:t>as a result of</w:t>
      </w:r>
      <w:proofErr w:type="gramEnd"/>
      <w:r w:rsidRPr="00284FDA">
        <w:rPr>
          <w:u w:val="single"/>
        </w:rPr>
        <w:t xml:space="preserve"> the travel ban, Khaled </w:t>
      </w:r>
      <w:proofErr w:type="spellStart"/>
      <w:r w:rsidRPr="00284FDA">
        <w:rPr>
          <w:u w:val="single"/>
        </w:rPr>
        <w:t>Almilaji</w:t>
      </w:r>
      <w:proofErr w:type="spellEnd"/>
      <w:r w:rsidRPr="00284FDA">
        <w:rPr>
          <w:u w:val="single"/>
        </w:rPr>
        <w:t>, a Syrian physician, left the United States for Canada. There, he was awarded that country’s Meritorious Service Medal for his work with an international relief organization</w:t>
      </w:r>
      <w:r>
        <w:t xml:space="preserve">. In another case, </w:t>
      </w:r>
      <w:r w:rsidRPr="00284FDA">
        <w:rPr>
          <w:u w:val="single"/>
        </w:rPr>
        <w:t>the family of Ali Fadhil, an Iraqi doctor who had worked in rural Georgia for several years, started to face harassment in the wake of President Trump’s nativist rhetoric. After the travel ban was issued, Dr. Fadhil decided to leave rural America for California, stating that “in the end, this area is just not a place for me to live</w:t>
      </w:r>
      <w:r>
        <w:t>.”</w:t>
      </w:r>
    </w:p>
    <w:p w14:paraId="40D381DF" w14:textId="7BF5F0DD" w:rsidR="00F0660E" w:rsidRDefault="00F0660E" w:rsidP="00F0660E">
      <w:r w:rsidRPr="00284FDA">
        <w:rPr>
          <w:u w:val="single"/>
        </w:rPr>
        <w:t>More systematically, some residency programs—such as the one at Einstein Medical Center in North Philadelphia—are now reluctant to match candidates from banned countries, according to reporting by NPR. This reduces the pool of talented young physicians who will come to the US in the future</w:t>
      </w:r>
      <w:r>
        <w:t>.</w:t>
      </w:r>
    </w:p>
    <w:p w14:paraId="252659CE" w14:textId="268CFEE4" w:rsidR="00843E6D" w:rsidRDefault="00357EBA" w:rsidP="00357EBA">
      <w:pPr>
        <w:pStyle w:val="Heading4"/>
      </w:pPr>
      <w:r>
        <w:t>Conrad 30 doctors are exploited by employers. Not enough government oversight</w:t>
      </w:r>
    </w:p>
    <w:p w14:paraId="58D58E70" w14:textId="77777777" w:rsidR="00843E6D" w:rsidRPr="00357EBA" w:rsidRDefault="00843E6D" w:rsidP="00843E6D">
      <w:r w:rsidRPr="00BD7FCF">
        <w:rPr>
          <w:rStyle w:val="Style13ptBold"/>
        </w:rPr>
        <w:t xml:space="preserve">Allen 7 </w:t>
      </w:r>
      <w:r w:rsidRPr="000F6645">
        <w:rPr>
          <w:rStyle w:val="Style13ptBold"/>
          <w:b w:val="0"/>
          <w:sz w:val="24"/>
        </w:rPr>
        <w:t xml:space="preserve">(Marshall Allen is a journalistic writer for the Las Vegas Sun, </w:t>
      </w:r>
      <w:r w:rsidRPr="000F6645">
        <w:rPr>
          <w:bCs/>
        </w:rPr>
        <w:t>won the 2011 Goldsmith Prize for Investigative Reporting</w:t>
      </w:r>
      <w:r w:rsidRPr="000F6645">
        <w:rPr>
          <w:rStyle w:val="Style13ptBold"/>
          <w:b w:val="0"/>
          <w:sz w:val="24"/>
        </w:rPr>
        <w:t>, “</w:t>
      </w:r>
      <w:r w:rsidRPr="000F6645">
        <w:rPr>
          <w:bCs/>
        </w:rPr>
        <w:t xml:space="preserve">Doctors exploited; patients suffer, too”, December 23, 2017, Las Vegas Sun </w:t>
      </w:r>
      <w:hyperlink r:id="rId8" w:history="1">
        <w:r w:rsidRPr="000F6645">
          <w:rPr>
            <w:rStyle w:val="Hyperlink"/>
            <w:bCs/>
          </w:rPr>
          <w:t>https://lasvegassun.com/news/2007/dec/23/doctors-exploited-patients-suffer-too/</w:t>
        </w:r>
      </w:hyperlink>
      <w:r w:rsidRPr="000F6645">
        <w:rPr>
          <w:bCs/>
        </w:rPr>
        <w:t xml:space="preserve">) </w:t>
      </w:r>
      <w:r w:rsidRPr="00357EBA">
        <w:t>Irshad Reza Husain</w:t>
      </w:r>
    </w:p>
    <w:p w14:paraId="13C656E0" w14:textId="77777777" w:rsidR="00843E6D" w:rsidRDefault="00843E6D" w:rsidP="00843E6D">
      <w:pPr>
        <w:rPr>
          <w:sz w:val="16"/>
        </w:rPr>
      </w:pPr>
      <w:r w:rsidRPr="00357EBA">
        <w:rPr>
          <w:u w:val="single"/>
        </w:rPr>
        <w:t>A government program to address a national health care crisis by placing foreign doctors in America's rural towns and inner cities is being undermined by employers – mostly U.S. doctors who profit by exploiting the physicians and diverting them from the patients who need them.</w:t>
      </w:r>
      <w:r w:rsidRPr="00357EBA">
        <w:rPr>
          <w:sz w:val="16"/>
        </w:rPr>
        <w:t xml:space="preserve"> </w:t>
      </w:r>
      <w:r w:rsidRPr="00357EBA">
        <w:rPr>
          <w:u w:val="single"/>
        </w:rPr>
        <w:t xml:space="preserve">Stories of abuses within the program, which receives little government oversight, are whispered among foreign doctors in hospital corridors, reported online and heard by colleagues at foreign medical schools. The abuse </w:t>
      </w:r>
      <w:r w:rsidRPr="00357EBA">
        <w:rPr>
          <w:u w:val="single"/>
        </w:rPr>
        <w:lastRenderedPageBreak/>
        <w:t>appears to be a primary reason that fewer of them are participating in the program</w:t>
      </w:r>
      <w:r w:rsidRPr="00357EBA">
        <w:rPr>
          <w:sz w:val="16"/>
        </w:rPr>
        <w:t xml:space="preserve">, the </w:t>
      </w:r>
      <w:r w:rsidRPr="00357EBA">
        <w:rPr>
          <w:i/>
          <w:iCs/>
          <w:sz w:val="16"/>
        </w:rPr>
        <w:t xml:space="preserve">Las Vegas Sun </w:t>
      </w:r>
      <w:r w:rsidRPr="00357EBA">
        <w:rPr>
          <w:sz w:val="16"/>
        </w:rPr>
        <w:t xml:space="preserve">has found. </w:t>
      </w:r>
      <w:r w:rsidRPr="00357EBA">
        <w:rPr>
          <w:u w:val="single"/>
        </w:rPr>
        <w:t xml:space="preserve">Some of the foreign doctors are cheated financially and worked to dangerous levels of exhaustion, and they can't easily escape the jobs because the employers sponsor their visas. The doctors are sharing their experiences with colleagues back home – in places such as Ghana, Haiti, India and Pakistan – who are now finding other paths to U.S. residency to avoid being bullied and treated as indentured servants. </w:t>
      </w:r>
      <w:r w:rsidRPr="00357EBA">
        <w:rPr>
          <w:sz w:val="16"/>
        </w:rPr>
        <w:t xml:space="preserve">Government officials are worried about the decline in foreign physicians willing to work in needy towns and </w:t>
      </w:r>
      <w:proofErr w:type="gramStart"/>
      <w:r w:rsidRPr="00357EBA">
        <w:rPr>
          <w:sz w:val="16"/>
        </w:rPr>
        <w:t>cities, but</w:t>
      </w:r>
      <w:proofErr w:type="gramEnd"/>
      <w:r w:rsidRPr="00357EBA">
        <w:rPr>
          <w:sz w:val="16"/>
        </w:rPr>
        <w:t xml:space="preserve"> have no explanation for the cause. </w:t>
      </w:r>
      <w:r w:rsidRPr="00357EBA">
        <w:rPr>
          <w:u w:val="single"/>
        </w:rPr>
        <w:t>On the rare occasions the government has heard of problems, it has been slow to step in, let alone hold employers accountable for violating federal law. The result: The physician shortage is getting worse for the 34 million Americans who don't get appropriate health care because there aren't enough doctors where they're needed. Also, the many employers who abide by the federal law are being undermined by colleagues who soil the program's reputation. The government program, adopted by Congress, is known both as the J-1 visa waiver program and the Conrad 30 program</w:t>
      </w:r>
      <w:r w:rsidRPr="00357EBA">
        <w:rPr>
          <w:sz w:val="16"/>
        </w:rPr>
        <w:t xml:space="preserve">, for its author, Sen. Kent Conrad, D-N.D. It makes immigration concessions for foreign medical school graduates who are nearing the end of their medical residency training in the United States. The foreign doctors hold J-1 visas, which require them to return home when they finish their residency. If they return home, they must stay there for at least two years, and if they want to return to the United States, they must start the immigration process all over again. Rather than go home after their medical training, </w:t>
      </w:r>
      <w:r w:rsidRPr="00357EBA">
        <w:rPr>
          <w:u w:val="single"/>
        </w:rPr>
        <w:t xml:space="preserve">foreign physicians can qualify for J-1 waivers to stay in the United States </w:t>
      </w:r>
      <w:proofErr w:type="gramStart"/>
      <w:r w:rsidRPr="00357EBA">
        <w:rPr>
          <w:u w:val="single"/>
        </w:rPr>
        <w:t>as long as</w:t>
      </w:r>
      <w:proofErr w:type="gramEnd"/>
      <w:r w:rsidRPr="00357EBA">
        <w:rPr>
          <w:u w:val="single"/>
        </w:rPr>
        <w:t xml:space="preserve"> they commit to at least three years of service in a federally designated physician shortage area – usually a rural or blighted urban area</w:t>
      </w:r>
      <w:r w:rsidRPr="00357EBA">
        <w:rPr>
          <w:sz w:val="16"/>
        </w:rPr>
        <w:t xml:space="preserve">. At the end of the term, these J-1 doctors can begin the U.S. residency process. About 3,100 foreign doctors participate in the program, a number that's declining year by year. While officials struggle to explain the dwindling popularity of the J-1 waiver program, foreign doctors told the </w:t>
      </w:r>
      <w:r w:rsidRPr="00357EBA">
        <w:rPr>
          <w:i/>
          <w:iCs/>
          <w:sz w:val="16"/>
        </w:rPr>
        <w:t xml:space="preserve">Sun </w:t>
      </w:r>
      <w:r w:rsidRPr="00357EBA">
        <w:rPr>
          <w:sz w:val="16"/>
        </w:rPr>
        <w:t xml:space="preserve">one of the primary reasons is simple: the employers who supervise J-1 doctors. </w:t>
      </w:r>
      <w:r w:rsidRPr="00357EBA">
        <w:rPr>
          <w:u w:val="single"/>
        </w:rPr>
        <w:t xml:space="preserve">A Florida J-1 doctor provided the </w:t>
      </w:r>
      <w:r w:rsidRPr="00357EBA">
        <w:rPr>
          <w:i/>
          <w:iCs/>
          <w:u w:val="single"/>
        </w:rPr>
        <w:t xml:space="preserve">Sun </w:t>
      </w:r>
      <w:r w:rsidRPr="00357EBA">
        <w:rPr>
          <w:u w:val="single"/>
        </w:rPr>
        <w:t xml:space="preserve">with time sheets showing that his boss forces him to work more than 100 hours a week, plus additional nighttime on-call shifts at hospitals. The hours far exceed the 80-hours-a-week threshold that research shows </w:t>
      </w:r>
      <w:proofErr w:type="gramStart"/>
      <w:r w:rsidRPr="00357EBA">
        <w:rPr>
          <w:u w:val="single"/>
        </w:rPr>
        <w:t>is</w:t>
      </w:r>
      <w:proofErr w:type="gramEnd"/>
      <w:r w:rsidRPr="00357EBA">
        <w:rPr>
          <w:u w:val="single"/>
        </w:rPr>
        <w:t xml:space="preserve"> safe for patients. The doctor also complains that uninsured and Medicaid patients are denied care at his boss's clinic, a violation of the program. Three foreign doctors who worked for an Arizona physician said they were overworked, with one of them assigned 84 straight hours per weekend of hospital rounds and overnight on-call duty, in addition to long weekday shifts. Two said they worked full time in areas that didn't fit the government's definition of medically underserved. A foreign doctor in Michigan said he was paid about $30,000 less than federal law required and was pressured by his boss to bill Medicare fraudulently, which he refused to do. </w:t>
      </w:r>
      <w:r w:rsidRPr="00357EBA">
        <w:rPr>
          <w:sz w:val="16"/>
        </w:rPr>
        <w:t xml:space="preserve">A J-1 doctor who worked in a small Georgia town in 2006 said he was fired for refusing to work in his boss's clinic, which wasn't in an underserved area, and because he wouldn't fraudulently bill Medicare and insurance companies. He preferred being fired because he didn't have to pay a $250,000 penalty for breaking a contract. But then, to avoid being deported, he had to hustle to find a J-1 employer in another state who abided by the guidelines. </w:t>
      </w:r>
      <w:r w:rsidRPr="00357EBA">
        <w:rPr>
          <w:u w:val="single"/>
        </w:rPr>
        <w:t xml:space="preserve">J-1 doctors say that because of the buzz around the program in the international physician community, some medical residents are returning home for two years instead of taking a waiver to work in an underserved area. Dr. Wahab </w:t>
      </w:r>
      <w:proofErr w:type="spellStart"/>
      <w:r w:rsidRPr="00357EBA">
        <w:rPr>
          <w:u w:val="single"/>
        </w:rPr>
        <w:t>Brobbey</w:t>
      </w:r>
      <w:proofErr w:type="spellEnd"/>
      <w:r w:rsidRPr="00357EBA">
        <w:rPr>
          <w:u w:val="single"/>
        </w:rPr>
        <w:t xml:space="preserve">, a J-1 doctor in Iowa </w:t>
      </w:r>
      <w:r w:rsidRPr="00357EBA">
        <w:rPr>
          <w:sz w:val="16"/>
        </w:rPr>
        <w:t>who</w:t>
      </w:r>
      <w:r w:rsidRPr="00357EBA">
        <w:rPr>
          <w:u w:val="single"/>
        </w:rPr>
        <w:t xml:space="preserve"> told the </w:t>
      </w:r>
      <w:r w:rsidRPr="00357EBA">
        <w:rPr>
          <w:i/>
          <w:iCs/>
          <w:u w:val="single"/>
        </w:rPr>
        <w:t xml:space="preserve">Sun </w:t>
      </w:r>
      <w:r w:rsidRPr="00357EBA">
        <w:rPr>
          <w:u w:val="single"/>
        </w:rPr>
        <w:t xml:space="preserve">he was exploited by his previous employer in Tennessee, said he advised his cousin and other medical school classmates to avoid the same type of situation. </w:t>
      </w:r>
      <w:r w:rsidRPr="00357EBA">
        <w:rPr>
          <w:sz w:val="16"/>
        </w:rPr>
        <w:t xml:space="preserve">“And they tell their brothers, and they tell their friends – there are lots of us,” said </w:t>
      </w:r>
      <w:proofErr w:type="spellStart"/>
      <w:r w:rsidRPr="00357EBA">
        <w:rPr>
          <w:sz w:val="16"/>
        </w:rPr>
        <w:t>Brobbey</w:t>
      </w:r>
      <w:proofErr w:type="spellEnd"/>
      <w:r w:rsidRPr="00357EBA">
        <w:rPr>
          <w:sz w:val="16"/>
        </w:rPr>
        <w:t>, who is from Ghana.</w:t>
      </w:r>
    </w:p>
    <w:p w14:paraId="54ABAB40" w14:textId="77777777" w:rsidR="00843E6D" w:rsidRPr="00B616C3" w:rsidRDefault="00843E6D" w:rsidP="00F0660E"/>
    <w:p w14:paraId="000D595B" w14:textId="193A800F" w:rsidR="00F0660E" w:rsidRDefault="00BA0723" w:rsidP="00BA0723">
      <w:pPr>
        <w:pStyle w:val="Heading4"/>
      </w:pPr>
      <w:r>
        <w:t>Alt cause- insurance</w:t>
      </w:r>
    </w:p>
    <w:p w14:paraId="744F91DE" w14:textId="2C5721E1" w:rsidR="00BA0723" w:rsidRDefault="00113439" w:rsidP="00BA0723">
      <w:bookmarkStart w:id="2" w:name="_Hlk519335531"/>
      <w:r w:rsidRPr="008237D0">
        <w:t xml:space="preserve">Susanne </w:t>
      </w:r>
      <w:proofErr w:type="spellStart"/>
      <w:r w:rsidRPr="008237D0">
        <w:rPr>
          <w:rStyle w:val="Style13ptBold"/>
        </w:rPr>
        <w:t>Klaric</w:t>
      </w:r>
      <w:proofErr w:type="spellEnd"/>
      <w:r w:rsidRPr="008237D0">
        <w:t>, 200</w:t>
      </w:r>
      <w:r w:rsidRPr="008237D0">
        <w:rPr>
          <w:rStyle w:val="Style13ptBold"/>
        </w:rPr>
        <w:t>9</w:t>
      </w:r>
      <w:r w:rsidRPr="008237D0">
        <w:t>, THE "CONRAD STATE 30" IMPROVEMENT ACT: REMEDYING THE PHYSICIAN SHORTAGE, 18 S. Cal. Rev. L. &amp; Social Justice 611, lexis, ach</w:t>
      </w:r>
    </w:p>
    <w:bookmarkEnd w:id="2"/>
    <w:p w14:paraId="177A96E1" w14:textId="41A61F90" w:rsidR="00BA0723" w:rsidRDefault="00BA0723" w:rsidP="00BA0723">
      <w:pPr>
        <w:rPr>
          <w:u w:val="single"/>
        </w:rPr>
      </w:pPr>
      <w:r w:rsidRPr="008C4F8C">
        <w:rPr>
          <w:rFonts w:ascii="Verdana" w:hAnsi="Verdana"/>
          <w:sz w:val="18"/>
          <w:szCs w:val="18"/>
          <w:u w:val="single"/>
          <w:shd w:val="clear" w:color="auto" w:fill="FFFFFF"/>
        </w:rPr>
        <w:t>Low-income areas find it especially hard to find and attract doctors to their communities because many physicians prefer to practice in city centers and wealthier towns and suburban areas</w:t>
      </w:r>
      <w:r w:rsidRPr="008C4F8C">
        <w:rPr>
          <w:rFonts w:ascii="Verdana" w:hAnsi="Verdana"/>
          <w:sz w:val="18"/>
          <w:szCs w:val="18"/>
          <w:shd w:val="clear" w:color="auto" w:fill="FFFFFF"/>
        </w:rPr>
        <w:t xml:space="preserve">.  In these areas, incomes are </w:t>
      </w:r>
      <w:proofErr w:type="gramStart"/>
      <w:r w:rsidRPr="008C4F8C">
        <w:rPr>
          <w:rFonts w:ascii="Verdana" w:hAnsi="Verdana"/>
          <w:sz w:val="18"/>
          <w:szCs w:val="18"/>
          <w:shd w:val="clear" w:color="auto" w:fill="FFFFFF"/>
        </w:rPr>
        <w:t>highest</w:t>
      </w:r>
      <w:proofErr w:type="gramEnd"/>
      <w:r w:rsidRPr="008C4F8C">
        <w:rPr>
          <w:rFonts w:ascii="Verdana" w:hAnsi="Verdana"/>
          <w:sz w:val="18"/>
          <w:szCs w:val="18"/>
          <w:shd w:val="clear" w:color="auto" w:fill="FFFFFF"/>
        </w:rPr>
        <w:t xml:space="preserve"> and physicians are reimbursed with higher fees. Also driving physicians to </w:t>
      </w:r>
      <w:r w:rsidRPr="008C4F8C">
        <w:rPr>
          <w:rFonts w:ascii="Verdana" w:hAnsi="Verdana"/>
          <w:sz w:val="18"/>
          <w:szCs w:val="18"/>
          <w:shd w:val="clear" w:color="auto" w:fill="FFFFFF"/>
        </w:rPr>
        <w:lastRenderedPageBreak/>
        <w:t xml:space="preserve">wealthier areas is the fact that many lower </w:t>
      </w:r>
      <w:proofErr w:type="gramStart"/>
      <w:r w:rsidRPr="008C4F8C">
        <w:rPr>
          <w:rFonts w:ascii="Verdana" w:hAnsi="Verdana"/>
          <w:sz w:val="18"/>
          <w:szCs w:val="18"/>
          <w:shd w:val="clear" w:color="auto" w:fill="FFFFFF"/>
        </w:rPr>
        <w:t>income</w:t>
      </w:r>
      <w:proofErr w:type="gramEnd"/>
      <w:r w:rsidRPr="008C4F8C">
        <w:rPr>
          <w:rFonts w:ascii="Verdana" w:hAnsi="Verdana"/>
          <w:sz w:val="18"/>
          <w:szCs w:val="18"/>
          <w:shd w:val="clear" w:color="auto" w:fill="FFFFFF"/>
        </w:rPr>
        <w:t xml:space="preserve"> have no health insurance coverage.  One in five Americans is without health insurance, and a vastly disproportionate number of those are low-income patients who live in areas designated as medically underserved or as physician shortage </w:t>
      </w:r>
      <w:bookmarkStart w:id="3" w:name="PAGE_8973"/>
      <w:r w:rsidRPr="008C4F8C">
        <w:fldChar w:fldCharType="begin"/>
      </w:r>
      <w:r w:rsidRPr="008C4F8C">
        <w:instrText xml:space="preserve"> HYPERLINK "https://advance-lexis-com.mutex.gmu.edu/document/?pdmfid=1516831&amp;crid=2ccf7151-b8d8-408e-a7f3-719344a27357&amp;pddocfullpath=%2Fshared%2Fdocument%2Fanalytical-materials%2Furn%3AcontentItem%3A4Y7N-W2S0-00CV-D00J-00000-00&amp;pddocid=urn%3AcontentItem%3A4Y7N-W2S0-00CV-D00J-00000-00&amp;pdcontentcomponentid=148897&amp;pdteaserkey=sr0&amp;pditab=allpods&amp;ecomp=cy3k&amp;earg=sr0&amp;prid=d4b58a3d-fb1f-4685-b4e5-6b7610af92eb" </w:instrText>
      </w:r>
      <w:r w:rsidRPr="008C4F8C">
        <w:fldChar w:fldCharType="separate"/>
      </w:r>
      <w:r w:rsidRPr="008C4F8C">
        <w:rPr>
          <w:rStyle w:val="Hyperlink"/>
          <w:rFonts w:ascii="Verdana" w:hAnsi="Verdana"/>
          <w:b/>
          <w:bCs/>
          <w:sz w:val="18"/>
          <w:szCs w:val="18"/>
          <w:bdr w:val="none" w:sz="0" w:space="0" w:color="auto" w:frame="1"/>
          <w:shd w:val="clear" w:color="auto" w:fill="FFFFFF"/>
        </w:rPr>
        <w:t> [*616] </w:t>
      </w:r>
      <w:r w:rsidRPr="008C4F8C">
        <w:fldChar w:fldCharType="end"/>
      </w:r>
      <w:bookmarkEnd w:id="3"/>
      <w:r w:rsidRPr="008C4F8C">
        <w:rPr>
          <w:rFonts w:ascii="Verdana" w:hAnsi="Verdana"/>
          <w:sz w:val="18"/>
          <w:szCs w:val="18"/>
          <w:shd w:val="clear" w:color="auto" w:fill="FFFFFF"/>
        </w:rPr>
        <w:t> areas.  </w:t>
      </w:r>
      <w:r w:rsidRPr="008C4F8C">
        <w:rPr>
          <w:rFonts w:ascii="Verdana" w:hAnsi="Verdana"/>
          <w:sz w:val="18"/>
          <w:szCs w:val="18"/>
          <w:u w:val="single"/>
          <w:shd w:val="clear" w:color="auto" w:fill="FFFFFF"/>
        </w:rPr>
        <w:t>This drives down the profits that physicians can garner from their practice.  Many low-income patients, if covered at all, are covered by Medicaid, which is notorious for the low fees - generally far below market rates - that it pays physicians who treat Medicaid patients. </w:t>
      </w:r>
      <w:r w:rsidRPr="008C4F8C">
        <w:rPr>
          <w:u w:val="single"/>
        </w:rPr>
        <w:t xml:space="preserve"> </w:t>
      </w:r>
    </w:p>
    <w:p w14:paraId="1D15B5A6" w14:textId="3ECEA21E" w:rsidR="005D145C" w:rsidRDefault="00F379EC" w:rsidP="00F379EC">
      <w:pPr>
        <w:pStyle w:val="Heading4"/>
      </w:pPr>
      <w:r>
        <w:t>Too many waivers lead to concentration in large states and maintain shortages in others</w:t>
      </w:r>
    </w:p>
    <w:p w14:paraId="182E348A" w14:textId="63A66628" w:rsidR="00F379EC" w:rsidRPr="00F379EC" w:rsidRDefault="00F379EC" w:rsidP="00F379EC">
      <w:r w:rsidRPr="008237D0">
        <w:t xml:space="preserve">Susanne </w:t>
      </w:r>
      <w:proofErr w:type="spellStart"/>
      <w:r w:rsidRPr="008237D0">
        <w:rPr>
          <w:rStyle w:val="Style13ptBold"/>
        </w:rPr>
        <w:t>Klaric</w:t>
      </w:r>
      <w:proofErr w:type="spellEnd"/>
      <w:r w:rsidRPr="008237D0">
        <w:t>, 200</w:t>
      </w:r>
      <w:r w:rsidRPr="008237D0">
        <w:rPr>
          <w:rStyle w:val="Style13ptBold"/>
        </w:rPr>
        <w:t>9</w:t>
      </w:r>
      <w:r w:rsidRPr="008237D0">
        <w:t>, THE "CONRAD STATE 30" IMPROVEMENT ACT: REMEDYING THE PHYSICIAN SHORTAGE, 18 S. Cal. Rev. L. &amp; Social Justice 611, lexis, ach</w:t>
      </w:r>
    </w:p>
    <w:p w14:paraId="774040EF" w14:textId="6635A771" w:rsidR="005D145C" w:rsidRDefault="005D145C" w:rsidP="005D145C">
      <w:r w:rsidRPr="005D145C">
        <w:t xml:space="preserve">Moreover, there are also public policy concerns which add to the complexities of this issue. </w:t>
      </w:r>
      <w:r w:rsidRPr="00F379EC">
        <w:rPr>
          <w:u w:val="single"/>
        </w:rPr>
        <w:t>If large numbers of waivers become available in larger states,</w:t>
      </w:r>
      <w:r w:rsidRPr="005D145C">
        <w:t xml:space="preserve"> even if those states have more medical shortage areas than other states, </w:t>
      </w:r>
      <w:r w:rsidRPr="00F379EC">
        <w:rPr>
          <w:u w:val="single"/>
        </w:rPr>
        <w:t>large states may still be disproportionately advantaged</w:t>
      </w:r>
      <w:r w:rsidRPr="005D145C">
        <w:t xml:space="preserve">. </w:t>
      </w:r>
      <w:r w:rsidRPr="00F379EC">
        <w:rPr>
          <w:u w:val="single"/>
        </w:rPr>
        <w:t>Often, large states with more metropolitan and cosmopolitan areas are viewed by medical professionals as being more desirable - a view that has contributed to the very physician shortage that the Conrad program is meant to address.</w:t>
      </w:r>
      <w:r w:rsidRPr="005D145C">
        <w:t xml:space="preserve"> </w:t>
      </w:r>
      <w:r w:rsidRPr="00F379EC">
        <w:rPr>
          <w:u w:val="single"/>
        </w:rPr>
        <w:t>More waivers allotted to larger states, therefore, may lead to a glut of applications to those states, to the detriment of smaller states that are also in need of physicians.</w:t>
      </w:r>
      <w:r w:rsidRPr="005D145C">
        <w:t xml:space="preserve"> A similar situation may arise where some states are perceived as having more liberal restrictions on achieving waiver sponsorship; some states, for example, demand a four-or five-year commitment from foreign physicians, rather than three years.</w:t>
      </w:r>
    </w:p>
    <w:p w14:paraId="33658E6A" w14:textId="175E8547" w:rsidR="00A11719" w:rsidRDefault="00A11719" w:rsidP="00A11719">
      <w:pPr>
        <w:pStyle w:val="Heading4"/>
      </w:pPr>
      <w:r>
        <w:t>Alt cause- DACA, travel ban</w:t>
      </w:r>
    </w:p>
    <w:p w14:paraId="202BB220" w14:textId="021676AF" w:rsidR="00A11719" w:rsidRPr="00521181" w:rsidRDefault="00521181" w:rsidP="00A11719">
      <w:r w:rsidRPr="00521181">
        <w:rPr>
          <w:rStyle w:val="Style13ptBold"/>
        </w:rPr>
        <w:t>Johnson,</w:t>
      </w:r>
      <w:r>
        <w:t xml:space="preserve"> Steven Ross, 5-21-20</w:t>
      </w:r>
      <w:r w:rsidRPr="00521181">
        <w:rPr>
          <w:rStyle w:val="Style13ptBold"/>
        </w:rPr>
        <w:t>18</w:t>
      </w:r>
      <w:r>
        <w:t xml:space="preserve">, "What do U.S. immigration policies mean for the healthcare workforce? </w:t>
      </w:r>
      <w:r>
        <w:rPr>
          <w:i/>
        </w:rPr>
        <w:t>Modern Healthcare</w:t>
      </w:r>
      <w:r>
        <w:t>, Vol. 48, Issue 21, ach</w:t>
      </w:r>
    </w:p>
    <w:p w14:paraId="139723F9" w14:textId="2B997584" w:rsidR="00A11719" w:rsidRDefault="00A11719" w:rsidP="005D145C">
      <w:r>
        <w:t xml:space="preserve">"Overall, I would say </w:t>
      </w:r>
      <w:r w:rsidRPr="00A11719">
        <w:rPr>
          <w:u w:val="single"/>
        </w:rPr>
        <w:t>it's just cast a sense of doom over folks in terms of the way they want to interact and think about their work and their research</w:t>
      </w:r>
      <w:r>
        <w:t>," Hochman said.</w:t>
      </w:r>
    </w:p>
    <w:p w14:paraId="0A904B35" w14:textId="393E2291" w:rsidR="00A11719" w:rsidRDefault="00A11719" w:rsidP="005D145C">
      <w:r>
        <w:t xml:space="preserve">Some healthcare </w:t>
      </w:r>
      <w:r w:rsidRPr="00A11719">
        <w:rPr>
          <w:u w:val="single"/>
        </w:rPr>
        <w:t>industry stakeholders also believe it's had a chilling effect on the number of international medical graduates applying to enter physician residency programs</w:t>
      </w:r>
      <w:r>
        <w:t>.</w:t>
      </w:r>
    </w:p>
    <w:p w14:paraId="174F33B7" w14:textId="32601885" w:rsidR="00A11719" w:rsidRDefault="00A11719" w:rsidP="005D145C">
      <w:r w:rsidRPr="00A11719">
        <w:rPr>
          <w:u w:val="single"/>
        </w:rPr>
        <w:t>Last year, the number of international medical graduates who applied to be matched into a residency program dropped 3%</w:t>
      </w:r>
      <w:r>
        <w:t xml:space="preserve"> to 7,067 students. That number has fluctuated in the past, but </w:t>
      </w:r>
      <w:r w:rsidRPr="00A11719">
        <w:rPr>
          <w:u w:val="single"/>
        </w:rPr>
        <w:t>the timing of the most recent decline raises eyebrows, especially since it comes after the proposed travel ban and several other policy changes</w:t>
      </w:r>
      <w:r>
        <w:t xml:space="preserve">. </w:t>
      </w:r>
      <w:r w:rsidRPr="00A11719">
        <w:rPr>
          <w:u w:val="single"/>
        </w:rPr>
        <w:t>They include ending DACA, a program</w:t>
      </w:r>
      <w:r>
        <w:t xml:space="preserve"> that gave immigrants a chance to live and work in the U.S. without threat of deportation if they were brought here illegally by their parents as children.</w:t>
      </w:r>
    </w:p>
    <w:p w14:paraId="7F864C2E" w14:textId="475D2FBB" w:rsidR="00A11719" w:rsidRDefault="00A11719" w:rsidP="005D145C">
      <w:r w:rsidRPr="00A11719">
        <w:rPr>
          <w:u w:val="single"/>
        </w:rPr>
        <w:t xml:space="preserve">Approximately 7,800 doctors working in the U.S. come from the countries on Trump's executive order. They provide up to 15.6 million appointments a year, </w:t>
      </w:r>
      <w:r>
        <w:t>according to the latest figures from the Immigrant Doctors Project, which is run by Harvard and MIT researchers.</w:t>
      </w:r>
    </w:p>
    <w:p w14:paraId="66194EE6" w14:textId="284D23B8" w:rsidR="00A11719" w:rsidRDefault="00A11719" w:rsidP="005D145C">
      <w:r>
        <w:t>Other proposed policy changes potentially affecting healthcare staffing include limiting the number of work visas issued each year; limiting citizenship opportunities related to family-based immigration, which critics call "chain migration"; and revoking temporary protected status for migrants in the wake of humanitarian disasters.</w:t>
      </w:r>
    </w:p>
    <w:p w14:paraId="5CFD00AC" w14:textId="08547866" w:rsidR="00A11719" w:rsidRDefault="00A11719" w:rsidP="005D145C">
      <w:r>
        <w:lastRenderedPageBreak/>
        <w:t xml:space="preserve">Many providers believe that </w:t>
      </w:r>
      <w:r w:rsidRPr="00A11719">
        <w:rPr>
          <w:u w:val="single"/>
        </w:rPr>
        <w:t>these policy changes could cause the U.S. to lose its competitive edge in attracting talent</w:t>
      </w:r>
      <w:r>
        <w:t xml:space="preserve"> to an industry that's already facing major workforce shortages. Even before the travel ban controversy arose, the Association of American Medical Colleges had projected the total physician shortage could grow to as many as 94,700 doctors by 2025.</w:t>
      </w:r>
    </w:p>
    <w:p w14:paraId="2B9B91AF" w14:textId="6A88468D" w:rsidR="009D2EDF" w:rsidRDefault="009D2EDF" w:rsidP="005D145C"/>
    <w:p w14:paraId="09077AC0" w14:textId="4C0149F1" w:rsidR="009D2EDF" w:rsidRDefault="0054378E" w:rsidP="009D2EDF">
      <w:pPr>
        <w:pStyle w:val="Heading4"/>
      </w:pPr>
      <w:r>
        <w:t>Independent of the travel ban, the Trump administration will use increased vetting to deny J-1 visas</w:t>
      </w:r>
    </w:p>
    <w:p w14:paraId="36CE2EC2" w14:textId="77CEFD3B" w:rsidR="009D2EDF" w:rsidRPr="009D2EDF" w:rsidRDefault="0054378E" w:rsidP="009D2EDF">
      <w:r>
        <w:t xml:space="preserve">Maryam </w:t>
      </w:r>
      <w:r w:rsidRPr="0054378E">
        <w:rPr>
          <w:rStyle w:val="Style13ptBold"/>
        </w:rPr>
        <w:t>Saleh,</w:t>
      </w:r>
      <w:r>
        <w:t xml:space="preserve"> 8-17-20</w:t>
      </w:r>
      <w:r w:rsidRPr="0054378E">
        <w:rPr>
          <w:rStyle w:val="Style13ptBold"/>
        </w:rPr>
        <w:t>17</w:t>
      </w:r>
      <w:r>
        <w:t xml:space="preserve">, (editor and reporter based in Washington, D.C., whose work focuses on immigration and national security) "Hospitals in Trump Country Suffer as Muslim Doctors Denied Visas to U.S.," Intercept, </w:t>
      </w:r>
      <w:hyperlink r:id="rId9" w:history="1">
        <w:r w:rsidRPr="00186620">
          <w:rPr>
            <w:rStyle w:val="Hyperlink"/>
          </w:rPr>
          <w:t>https://theintercept.com/2017/08/17/rural-hospitals-suffer-as-pakistani-doctors-denied-visas-to-u-s/</w:t>
        </w:r>
      </w:hyperlink>
      <w:r>
        <w:t xml:space="preserve"> ach</w:t>
      </w:r>
    </w:p>
    <w:p w14:paraId="1C4683A9" w14:textId="4C274CEA" w:rsidR="009D2EDF" w:rsidRDefault="009D2EDF" w:rsidP="005D145C">
      <w:r>
        <w:t xml:space="preserve">In the weeks following the March 17 match, </w:t>
      </w:r>
      <w:r w:rsidRPr="00E01BBD">
        <w:rPr>
          <w:u w:val="single"/>
        </w:rPr>
        <w:t>dozens of Pakistani physicians had their J-1 applications denied</w:t>
      </w:r>
      <w:r>
        <w:t xml:space="preserve"> in Islamabad and Karachi, said Shahzad Iqbal, a Pakistani-American physician in New York.</w:t>
      </w:r>
    </w:p>
    <w:p w14:paraId="296B62F4" w14:textId="1ABE9C21" w:rsidR="009D2EDF" w:rsidRDefault="009D2EDF" w:rsidP="005D145C">
      <w:r>
        <w:t>Jan Pederson has spent the last 30 years of her legal career representing foreign-born physicians coming to the U.S. for residency or fellowship programs. It’s an unheralded but essential line of work, because without foreign doctors, the U.S. healthcare system would simply collapse, with the pain felt most acutely in rural areas. U.S. medical schools don’t produce anywhere near enough graduates to meet the needs of the country, particularly in places where people are reluctant to move to.</w:t>
      </w:r>
    </w:p>
    <w:p w14:paraId="39493DC2" w14:textId="1D785FC7" w:rsidR="009D2EDF" w:rsidRDefault="009D2EDF" w:rsidP="005D145C">
      <w:r>
        <w:t>Like any legal practice, Pederson’s hasn’t always been smooth. Every so often, a client’s visa application is denied. It happens. In the years following the Sept. 11 terror attacks, doctors from countries, such as Iran and Syria, saw their applications get stuck in administrative processing until U.S. officials could affirmatively say the physicians posed no national security threat, she said.</w:t>
      </w:r>
    </w:p>
    <w:p w14:paraId="0234BA83" w14:textId="2DFF1B34" w:rsidR="009D2EDF" w:rsidRPr="00E01BBD" w:rsidRDefault="009D2EDF" w:rsidP="005D145C">
      <w:pPr>
        <w:rPr>
          <w:u w:val="single"/>
        </w:rPr>
      </w:pPr>
      <w:r>
        <w:t xml:space="preserve">But </w:t>
      </w:r>
      <w:r w:rsidRPr="00E01BBD">
        <w:rPr>
          <w:u w:val="single"/>
        </w:rPr>
        <w:t>this spring</w:t>
      </w:r>
      <w:r>
        <w:t>, weeks after President Donald Trump issued a revised version of an executive order restricting immigration from six Muslim-majority countries, Pederson saw the same thing Iqbal did — what she called an “</w:t>
      </w:r>
      <w:r w:rsidRPr="00E01BBD">
        <w:rPr>
          <w:u w:val="single"/>
        </w:rPr>
        <w:t>epidemic of Pakistani visa denials.”</w:t>
      </w:r>
    </w:p>
    <w:p w14:paraId="5CB788E3" w14:textId="2EC35F6D" w:rsidR="009D2EDF" w:rsidRPr="00E01BBD" w:rsidRDefault="009D2EDF" w:rsidP="005D145C">
      <w:pPr>
        <w:rPr>
          <w:u w:val="single"/>
        </w:rPr>
      </w:pPr>
      <w:r w:rsidRPr="00E01BBD">
        <w:rPr>
          <w:u w:val="single"/>
        </w:rPr>
        <w:t>Advocates say there is no way to separate the attempted Pakistani physician ban from the so-called Muslim ban and other Trump administration immigration policies.</w:t>
      </w:r>
    </w:p>
    <w:p w14:paraId="5FE04BB7" w14:textId="1830A1A8" w:rsidR="009D2EDF" w:rsidRPr="00E01BBD" w:rsidRDefault="009D2EDF" w:rsidP="005D145C">
      <w:pPr>
        <w:rPr>
          <w:u w:val="single"/>
        </w:rPr>
      </w:pPr>
      <w:r>
        <w:t>“</w:t>
      </w:r>
      <w:r w:rsidRPr="00E01BBD">
        <w:rPr>
          <w:u w:val="single"/>
        </w:rPr>
        <w:t>I think it’s a confluence of factors</w:t>
      </w:r>
      <w:r>
        <w:t>” that caused the visa denials, Pederson said. “</w:t>
      </w:r>
      <w:r w:rsidRPr="00E01BBD">
        <w:rPr>
          <w:u w:val="single"/>
        </w:rPr>
        <w:t>It would be hard to escape the conclusion” that there is a correlation between the visa denials and the president’s anti-immigration rhetoric and policies.</w:t>
      </w:r>
    </w:p>
    <w:p w14:paraId="6C95B6A2" w14:textId="1CB66155" w:rsidR="009D2EDF" w:rsidRDefault="009D2EDF" w:rsidP="005D145C">
      <w:r>
        <w:t>“</w:t>
      </w:r>
      <w:r w:rsidRPr="00E01BBD">
        <w:rPr>
          <w:u w:val="single"/>
        </w:rPr>
        <w:t>This year, we had about 34 J-1 refusals that were reported to us. This is kind of a historic number</w:t>
      </w:r>
      <w:r>
        <w:t xml:space="preserve">,” said Iqbal, who chairs the Committee on Young Physicians, which is a part of the Association of Physicians of Pakistani Descent of North America. </w:t>
      </w:r>
      <w:proofErr w:type="spellStart"/>
      <w:r>
        <w:t>APPNA</w:t>
      </w:r>
      <w:proofErr w:type="spellEnd"/>
      <w:r>
        <w:t xml:space="preserve"> only knows about denials that rejected applicants reported to them, so </w:t>
      </w:r>
      <w:r w:rsidRPr="00E01BBD">
        <w:rPr>
          <w:u w:val="single"/>
        </w:rPr>
        <w:t>it may be just the tip of the iceberg</w:t>
      </w:r>
      <w:r>
        <w:t>. Many reapplied, starting from scratch, and were successful, but started their programs late.</w:t>
      </w:r>
    </w:p>
    <w:p w14:paraId="372280A0" w14:textId="1BC0AF4E" w:rsidR="009D2EDF" w:rsidRDefault="009D2EDF" w:rsidP="005D145C">
      <w:proofErr w:type="spellStart"/>
      <w:r>
        <w:t>APPNA</w:t>
      </w:r>
      <w:proofErr w:type="spellEnd"/>
      <w:r>
        <w:t xml:space="preserve"> has lobbied on behalf of Pakistani doctors hoping to train in the United States since 2003, Iqbal said. Heightened post-9/11 security measures meant that many visa applications were held up in administrative processing, but “</w:t>
      </w:r>
      <w:r w:rsidRPr="0054378E">
        <w:rPr>
          <w:u w:val="single"/>
        </w:rPr>
        <w:t>it never happened before that there was a mass number of denials</w:t>
      </w:r>
      <w:r>
        <w:t xml:space="preserve">,” he </w:t>
      </w:r>
      <w:r>
        <w:lastRenderedPageBreak/>
        <w:t xml:space="preserve">said. </w:t>
      </w:r>
      <w:r w:rsidRPr="0054378E">
        <w:rPr>
          <w:u w:val="single"/>
        </w:rPr>
        <w:t>“Before, there were security clearances, and people were placed in security clearance for six months to two years</w:t>
      </w:r>
      <w:r>
        <w:t>.”</w:t>
      </w:r>
    </w:p>
    <w:p w14:paraId="064884A7" w14:textId="4A120A5E" w:rsidR="009D2EDF" w:rsidRDefault="009D2EDF" w:rsidP="005D145C">
      <w:r>
        <w:t xml:space="preserve">For the last five years, </w:t>
      </w:r>
      <w:proofErr w:type="spellStart"/>
      <w:r>
        <w:t>APPNA</w:t>
      </w:r>
      <w:proofErr w:type="spellEnd"/>
      <w:r>
        <w:t xml:space="preserve"> received reports of, </w:t>
      </w:r>
      <w:r w:rsidRPr="0054378E">
        <w:rPr>
          <w:u w:val="single"/>
        </w:rPr>
        <w:t>at most, one or two physicians whose visa applications were denied</w:t>
      </w:r>
      <w:r>
        <w:t>, and usually it was because of an issue with an applicant’s immigration history.</w:t>
      </w:r>
    </w:p>
    <w:p w14:paraId="7C0375AA" w14:textId="3124997B" w:rsidR="009D2EDF" w:rsidRDefault="009D2EDF" w:rsidP="005D145C">
      <w:r>
        <w:t xml:space="preserve">This is concerning, Iqbal said, since </w:t>
      </w:r>
      <w:r w:rsidRPr="0054378E">
        <w:rPr>
          <w:u w:val="single"/>
        </w:rPr>
        <w:t>Pakistan is one of the top suppliers of foreign doctors to the U.S. In</w:t>
      </w:r>
      <w:r>
        <w:t xml:space="preserve"> 2015, 12,125 doctors of Pakistani descent were practicing medicine in the U.S., second only to India’s 46,137 doctors, according to the U.S. Organization for Economic Cooperation and Development.</w:t>
      </w:r>
    </w:p>
    <w:p w14:paraId="6495A88F" w14:textId="77777777" w:rsidR="009D2EDF" w:rsidRDefault="009D2EDF" w:rsidP="005D145C">
      <w:r>
        <w:t>“They take care of the sickest of the sick and the poorest of the poor.”</w:t>
      </w:r>
    </w:p>
    <w:p w14:paraId="19F3837F" w14:textId="6420DBA6" w:rsidR="009D2EDF" w:rsidRDefault="009D2EDF" w:rsidP="005D145C">
      <w:r>
        <w:t xml:space="preserve">OF THE 2,766 international medical graduates who received J-1 visas for the first time for the 2017-2018 training year, 257 were from Pakistan, according to the Educational Commission for Foreign Medical Graduates, which oversees international medical graduates in the U.S. workforce. Among the 34 doctors who reported visa denials to </w:t>
      </w:r>
      <w:proofErr w:type="spellStart"/>
      <w:r>
        <w:t>APPNA</w:t>
      </w:r>
      <w:proofErr w:type="spellEnd"/>
      <w:r>
        <w:t xml:space="preserve"> this year, 30 of them were ultimately granted visas after reapplying multiple times or had their applications sent into administrative processing, Iqbal said. Two doctors’ visas remain denied, and another two lost their spots in residency programs, which started on July 1 in Massachusetts and New York, and are therefore no longer eligible for visas. (Iqbal said the program directors at those hospitals gave </w:t>
      </w:r>
      <w:proofErr w:type="spellStart"/>
      <w:r>
        <w:t>APPNA</w:t>
      </w:r>
      <w:proofErr w:type="spellEnd"/>
      <w:r>
        <w:t xml:space="preserve"> a verbal promise that the physicians’ seats would be saved for next year, but he declined to name them out of fear of jeopardizing those agreements.)</w:t>
      </w:r>
    </w:p>
    <w:p w14:paraId="3457C7BA" w14:textId="5B975295" w:rsidR="009D2EDF" w:rsidRDefault="009D2EDF" w:rsidP="005D145C">
      <w:r>
        <w:t>“There have been no significant changes specific to the J-1 visa application process this year,” the State Department told The Intercept in a statement. “Every visa applicant undergoes extensive security screening.”</w:t>
      </w:r>
    </w:p>
    <w:p w14:paraId="317526AE" w14:textId="009CDD7A" w:rsidR="009D2EDF" w:rsidRDefault="009D2EDF" w:rsidP="005D145C">
      <w:r w:rsidRPr="0054378E">
        <w:rPr>
          <w:u w:val="single"/>
        </w:rPr>
        <w:t>What happened to the Pakistani doctors is likely an indirect consequence of the White House’s immigration policies, such as increased vetting</w:t>
      </w:r>
      <w:r>
        <w:t xml:space="preserve">, said Matthew </w:t>
      </w:r>
      <w:proofErr w:type="spellStart"/>
      <w:r>
        <w:t>Shick</w:t>
      </w:r>
      <w:proofErr w:type="spellEnd"/>
      <w:r>
        <w:t>, director of government relations and regulatory affairs at the Association of American Medical Colleges.</w:t>
      </w:r>
    </w:p>
    <w:p w14:paraId="0AA8DBD0" w14:textId="6C49E94E" w:rsidR="009D2EDF" w:rsidRDefault="009D2EDF" w:rsidP="005D145C">
      <w:r>
        <w:t>“[</w:t>
      </w:r>
      <w:r w:rsidRPr="0054378E">
        <w:rPr>
          <w:u w:val="single"/>
        </w:rPr>
        <w:t>Pakistan] is not on the travel ban list, but in general there’s a lot of fear in the Pakistani community over changes that have been happening</w:t>
      </w:r>
      <w:r>
        <w:t xml:space="preserve">,” said Greg </w:t>
      </w:r>
      <w:proofErr w:type="spellStart"/>
      <w:r>
        <w:t>Siskind</w:t>
      </w:r>
      <w:proofErr w:type="spellEnd"/>
      <w:r>
        <w:t>, a Memphis-based immigration lawyer and member of the International Medical Graduate Taskforce, an organization of lawyers who work with international medical graduates who want to work in the U.S.</w:t>
      </w:r>
    </w:p>
    <w:p w14:paraId="20B82943" w14:textId="7491521D" w:rsidR="001846E6" w:rsidRDefault="000051A7" w:rsidP="000051A7">
      <w:pPr>
        <w:pStyle w:val="Heading4"/>
      </w:pPr>
      <w:r>
        <w:t>Piecemeal approach to rural healthcare will fail</w:t>
      </w:r>
    </w:p>
    <w:p w14:paraId="06081C13" w14:textId="6ADD7B88" w:rsidR="000051A7" w:rsidRDefault="000051A7" w:rsidP="000051A7">
      <w:r w:rsidRPr="000051A7">
        <w:rPr>
          <w:rStyle w:val="Style13ptBold"/>
        </w:rPr>
        <w:t>Bipartisan Policy Center</w:t>
      </w:r>
      <w:r>
        <w:t>, 1-17-20</w:t>
      </w:r>
      <w:r w:rsidRPr="000051A7">
        <w:rPr>
          <w:rStyle w:val="Style13ptBold"/>
        </w:rPr>
        <w:t xml:space="preserve">18, </w:t>
      </w:r>
      <w:r>
        <w:t xml:space="preserve">"BPC Report: Rightsizing Rural Health Care in America Demands National Attention," </w:t>
      </w:r>
      <w:hyperlink r:id="rId10" w:history="1">
        <w:r w:rsidRPr="00186620">
          <w:rPr>
            <w:rStyle w:val="Hyperlink"/>
          </w:rPr>
          <w:t>https://bipartisanpolicy.org/press-release/bpc-report-rightsizing-rural-health-care-in-america-demands-national-attention/</w:t>
        </w:r>
      </w:hyperlink>
      <w:r>
        <w:t xml:space="preserve"> ach</w:t>
      </w:r>
    </w:p>
    <w:p w14:paraId="5CDAE42A" w14:textId="6AF862FE" w:rsidR="000051A7" w:rsidRPr="000051A7" w:rsidRDefault="000051A7" w:rsidP="000051A7">
      <w:r>
        <w:t xml:space="preserve">“In order to address health care in rural America, federal laws should better align to meet the unique needs of rural areas of our country,” said G. William Hoagland, BPC senior vice president. “The 115th </w:t>
      </w:r>
      <w:r w:rsidRPr="000051A7">
        <w:rPr>
          <w:u w:val="single"/>
        </w:rPr>
        <w:t>Congress has introduced numerous bills that address rural health care, but acted upon individually, they are piecemeal and take a siloed approach to improving access and delivery and that will not solve this problem</w:t>
      </w:r>
      <w:r>
        <w:t>.”</w:t>
      </w:r>
    </w:p>
    <w:p w14:paraId="466BEB1F" w14:textId="77F061BF" w:rsidR="00FA1A27" w:rsidRDefault="00FA1A27" w:rsidP="001846E6">
      <w:pPr>
        <w:pStyle w:val="Heading3"/>
      </w:pPr>
      <w:r>
        <w:lastRenderedPageBreak/>
        <w:t>Ext- Won’t stay</w:t>
      </w:r>
    </w:p>
    <w:p w14:paraId="5BE2E129" w14:textId="4CCF1C22" w:rsidR="00FA1A27" w:rsidRDefault="00FA1A27" w:rsidP="00FA1A27">
      <w:pPr>
        <w:pStyle w:val="Heading4"/>
      </w:pPr>
      <w:r>
        <w:t xml:space="preserve">Discrimination and abuse mean Conrad doctors don’t stay beyond their </w:t>
      </w:r>
      <w:proofErr w:type="gramStart"/>
      <w:r>
        <w:t>3 year</w:t>
      </w:r>
      <w:proofErr w:type="gramEnd"/>
      <w:r>
        <w:t xml:space="preserve"> term</w:t>
      </w:r>
    </w:p>
    <w:p w14:paraId="25262333" w14:textId="770CC792" w:rsidR="00FA1A27" w:rsidRPr="00FA1A27" w:rsidRDefault="00FA1A27" w:rsidP="00FA1A27">
      <w:r>
        <w:t xml:space="preserve">Kristie </w:t>
      </w:r>
      <w:r w:rsidRPr="00FA1A27">
        <w:rPr>
          <w:rStyle w:val="Style13ptBold"/>
        </w:rPr>
        <w:t xml:space="preserve">se </w:t>
      </w:r>
      <w:proofErr w:type="spellStart"/>
      <w:r w:rsidRPr="00FA1A27">
        <w:rPr>
          <w:rStyle w:val="Style13ptBold"/>
        </w:rPr>
        <w:t>PeÑA</w:t>
      </w:r>
      <w:proofErr w:type="spellEnd"/>
      <w:r>
        <w:t>, 9-2-20</w:t>
      </w:r>
      <w:r w:rsidRPr="00FA1A27">
        <w:rPr>
          <w:rStyle w:val="Style13ptBold"/>
        </w:rPr>
        <w:t>16</w:t>
      </w:r>
      <w:r>
        <w:t xml:space="preserve">, "Immigration Reform Can Help Ease the Rural Health Crisis," </w:t>
      </w:r>
      <w:proofErr w:type="spellStart"/>
      <w:r>
        <w:t>Niskanen</w:t>
      </w:r>
      <w:proofErr w:type="spellEnd"/>
      <w:r>
        <w:t xml:space="preserve"> Center, </w:t>
      </w:r>
      <w:hyperlink r:id="rId11" w:history="1">
        <w:r w:rsidRPr="00D113FD">
          <w:rPr>
            <w:rStyle w:val="Hyperlink"/>
          </w:rPr>
          <w:t>https://niskanencenter.org/blog/immigration-reform-rural-health-crisis/</w:t>
        </w:r>
      </w:hyperlink>
      <w:r>
        <w:t xml:space="preserve"> ach</w:t>
      </w:r>
    </w:p>
    <w:p w14:paraId="03BD02E3" w14:textId="003CDA5F" w:rsidR="00FA1A27" w:rsidRPr="00FA1A27" w:rsidRDefault="00FA1A27" w:rsidP="00FA1A27">
      <w:pPr>
        <w:rPr>
          <w:u w:val="single"/>
        </w:rPr>
      </w:pPr>
      <w:r>
        <w:t>Well, maybe. Although these rural areas benefit tremendously from IMG placement</w:t>
      </w:r>
      <w:r w:rsidRPr="00FA1A27">
        <w:rPr>
          <w:u w:val="single"/>
        </w:rPr>
        <w:t>, doctors and their families almost never stay past three years</w:t>
      </w:r>
      <w:r>
        <w:t xml:space="preserve">. </w:t>
      </w:r>
      <w:r w:rsidRPr="00FA1A27">
        <w:rPr>
          <w:u w:val="single"/>
        </w:rPr>
        <w:t xml:space="preserve">Retention rates of physicians in </w:t>
      </w:r>
      <w:proofErr w:type="gramStart"/>
      <w:r w:rsidRPr="00FA1A27">
        <w:rPr>
          <w:u w:val="single"/>
        </w:rPr>
        <w:t>these needy area</w:t>
      </w:r>
      <w:proofErr w:type="gramEnd"/>
      <w:r w:rsidRPr="00FA1A27">
        <w:rPr>
          <w:u w:val="single"/>
        </w:rPr>
        <w:t xml:space="preserve"> are low (40% after five years, and dwindling after that), thereby only temporarily contributing to chronically underserved populations.</w:t>
      </w:r>
    </w:p>
    <w:p w14:paraId="463F75C3" w14:textId="56D9A2F2" w:rsidR="00FA1A27" w:rsidRDefault="00FA1A27" w:rsidP="00FA1A27">
      <w:r>
        <w:t xml:space="preserve">A Rural Health Research Center report shows that </w:t>
      </w:r>
      <w:r w:rsidRPr="00FA1A27">
        <w:rPr>
          <w:u w:val="single"/>
        </w:rPr>
        <w:t>a major factor in low retention rates of medical professionals is that they don’t integrate well, either because they are not accepted by the community, or because they don’t adapt well to the rural lifestyle</w:t>
      </w:r>
      <w:r>
        <w:t xml:space="preserve">. </w:t>
      </w:r>
      <w:r w:rsidRPr="00FA1A27">
        <w:rPr>
          <w:u w:val="single"/>
        </w:rPr>
        <w:t xml:space="preserve">Ultimately, when the program ends, so does their stay. </w:t>
      </w:r>
      <w:r>
        <w:t xml:space="preserve">The same study says </w:t>
      </w:r>
      <w:r w:rsidRPr="00FA1A27">
        <w:rPr>
          <w:u w:val="single"/>
        </w:rPr>
        <w:t>overstretched state health officials who run these programs do not have the time to maintain adequate relationships with the doctors, contributing to their poor retention rates. This lack of communication, support, and oversight can lead to abuse of the physicians by employers</w:t>
      </w:r>
      <w:r>
        <w:t>, which happened to several Conrad recipients in Nevada in the early 2000s.</w:t>
      </w:r>
    </w:p>
    <w:p w14:paraId="764CF8B9" w14:textId="01EED71C" w:rsidR="003773A8" w:rsidRDefault="003773A8" w:rsidP="00FA1A27"/>
    <w:p w14:paraId="3232CCE1" w14:textId="5C1AFDBD" w:rsidR="003773A8" w:rsidRDefault="00507AC8" w:rsidP="003773A8">
      <w:pPr>
        <w:pStyle w:val="Heading4"/>
      </w:pPr>
      <w:r>
        <w:t>IMGs</w:t>
      </w:r>
      <w:r w:rsidR="00440726">
        <w:t xml:space="preserve"> won’t stay in rural areas</w:t>
      </w:r>
    </w:p>
    <w:p w14:paraId="61EAAAF4" w14:textId="77777777" w:rsidR="003773A8" w:rsidRPr="00CC24D9" w:rsidRDefault="003773A8" w:rsidP="003773A8">
      <w:pPr>
        <w:rPr>
          <w:b/>
        </w:rPr>
      </w:pPr>
      <w:proofErr w:type="spellStart"/>
      <w:r>
        <w:rPr>
          <w:b/>
        </w:rPr>
        <w:t>AAFP</w:t>
      </w:r>
      <w:proofErr w:type="spellEnd"/>
      <w:r>
        <w:rPr>
          <w:b/>
        </w:rPr>
        <w:t xml:space="preserve"> ‘17</w:t>
      </w:r>
    </w:p>
    <w:p w14:paraId="02AD3CF8" w14:textId="77777777" w:rsidR="003773A8" w:rsidRPr="00CC24D9" w:rsidRDefault="003773A8" w:rsidP="003773A8">
      <w:r w:rsidRPr="00CC24D9">
        <w:t>[American Academy of Family Physicians, The American Academy of Family Physicians was founded in 1947 to promote the science and art of family medicine. It is one of the largest medical organizations in the United States, with over 131,400 members., The American Academy of Family Physicians, "Study Examines Why Primary Care Physicians Leave Rural Areas ," 07/12/17, https://www.aafp.org/news/practice-professional-issues/20170712ruralturnover.html, Date Accessed: 07/13/18] // SA</w:t>
      </w:r>
      <w:r w:rsidRPr="00CC24D9">
        <w:br/>
      </w:r>
      <w:r w:rsidRPr="00CC24D9">
        <w:br/>
        <w:t xml:space="preserve">The researchers found that the </w:t>
      </w:r>
      <w:r w:rsidRPr="00CC24D9">
        <w:rPr>
          <w:u w:val="single"/>
        </w:rPr>
        <w:t>biennial turnover rate among</w:t>
      </w:r>
      <w:r w:rsidRPr="00CC24D9">
        <w:t xml:space="preserve"> younger </w:t>
      </w:r>
      <w:r w:rsidRPr="00CC24D9">
        <w:rPr>
          <w:rStyle w:val="StyleUnderline"/>
        </w:rPr>
        <w:t>physicians</w:t>
      </w:r>
      <w:r w:rsidRPr="00CC24D9">
        <w:t xml:space="preserve"> (i.e., those ages 45 and younger) in rural areas </w:t>
      </w:r>
      <w:r w:rsidRPr="00CC24D9">
        <w:rPr>
          <w:rStyle w:val="StyleUnderline"/>
        </w:rPr>
        <w:t>was about twice as high</w:t>
      </w:r>
      <w:r w:rsidRPr="00CC24D9">
        <w:t xml:space="preserve"> (17 percent) </w:t>
      </w:r>
      <w:r w:rsidRPr="00440726">
        <w:rPr>
          <w:u w:val="single"/>
        </w:rPr>
        <w:t>as that of older physicians</w:t>
      </w:r>
      <w:r w:rsidRPr="00CC24D9">
        <w:t xml:space="preserve"> (9 percent). </w:t>
      </w:r>
      <w:r w:rsidRPr="00440726">
        <w:rPr>
          <w:u w:val="single"/>
        </w:rPr>
        <w:t>Physicians also were more likely to move out of rural areas if they were female, international medical graduates, not born in a rural setting or working in a community adjacent to a metropolitan area</w:t>
      </w:r>
      <w:r w:rsidRPr="00CC24D9">
        <w:t xml:space="preserve">. Overall, </w:t>
      </w:r>
      <w:r w:rsidRPr="00CC24D9">
        <w:rPr>
          <w:rStyle w:val="StyleUnderline"/>
        </w:rPr>
        <w:t>greater turnover was tied to factors such as lack of a nearby hospital, poor physician supply and low population.</w:t>
      </w:r>
      <w:r w:rsidRPr="00CC24D9">
        <w:t xml:space="preserve"> Physicians ages 46 to 65 are more likely to leave rural areas that are adjacent to an urban area, the researchers found. But the authors noted that </w:t>
      </w:r>
      <w:r w:rsidRPr="00CC24D9">
        <w:rPr>
          <w:rStyle w:val="StyleUnderline"/>
        </w:rPr>
        <w:t>some physicians ages 45 and younger may begin their</w:t>
      </w:r>
      <w:r w:rsidRPr="00CC24D9">
        <w:t xml:space="preserve"> practice </w:t>
      </w:r>
      <w:r w:rsidRPr="00CC24D9">
        <w:rPr>
          <w:rStyle w:val="StyleUnderline"/>
        </w:rPr>
        <w:t>careers in rural areas while they wait for an opportunity to change settings.</w:t>
      </w:r>
      <w:r w:rsidRPr="00CC24D9">
        <w:t xml:space="preserve"> "Shortly after residency, </w:t>
      </w:r>
      <w:r w:rsidRPr="003773A8">
        <w:rPr>
          <w:u w:val="single"/>
        </w:rPr>
        <w:t>physicians may choose initial employment locations based more on availability than on preference until their preferred option becomes available,"</w:t>
      </w:r>
      <w:r w:rsidRPr="00CC24D9">
        <w:t xml:space="preserve"> the authors wrote. Younger family physicians were less likely to leave rural areas compared with other primary care physicians, but researchers found no such difference for older family physicians. Although the availability of nearby health facilities, population size and physician supply were strongly linked to physicians' decisions to stay in rural areas, economic demographics, for the most part, were not. "Somewhat surprisingly, we did not find higher rates of turnover among physicians working in poorer rural communities, measured by </w:t>
      </w:r>
      <w:r w:rsidRPr="00CC24D9">
        <w:lastRenderedPageBreak/>
        <w:t xml:space="preserve">household income and median house prices, although </w:t>
      </w:r>
      <w:r w:rsidRPr="00CC24D9">
        <w:rPr>
          <w:rStyle w:val="StyleUnderline"/>
        </w:rPr>
        <w:t>higher unemployment was significantly associated with lower retention</w:t>
      </w:r>
      <w:r w:rsidRPr="00CC24D9">
        <w:t xml:space="preserve">," the authors wrote. "Economic aspects appear to have only a minor role in mobility decisions of primary care physicians compared with geographic aspects of population size and hospital access." The researchers noted that previous studies on the rural physician supply explored reasons that either aided or impeded growth in their numbers, but scant research has been conducted on the specific question of why physicians leave rural areas. </w:t>
      </w:r>
      <w:r w:rsidRPr="00CC24D9">
        <w:rPr>
          <w:rStyle w:val="StyleUnderline"/>
        </w:rPr>
        <w:t>The ability to retain rural physicians in the most remote communities that lack hospitals remains one of the biggest obstacles to expanding access to care.</w:t>
      </w:r>
    </w:p>
    <w:p w14:paraId="42BEF110" w14:textId="202DB377" w:rsidR="003773A8" w:rsidRDefault="003773A8" w:rsidP="00FA1A27"/>
    <w:p w14:paraId="144AA61D" w14:textId="20D2B8DB" w:rsidR="00E76F15" w:rsidRDefault="00E76F15" w:rsidP="00E76F15">
      <w:pPr>
        <w:pStyle w:val="Heading4"/>
      </w:pPr>
      <w:r>
        <w:t>Discrimination drives doctors away from rural communities</w:t>
      </w:r>
    </w:p>
    <w:p w14:paraId="4F0A74A3" w14:textId="2361C4A6" w:rsidR="00E76F15" w:rsidRPr="00E76F15" w:rsidRDefault="00E76F15" w:rsidP="00E76F15">
      <w:r>
        <w:t xml:space="preserve">Olga </w:t>
      </w:r>
      <w:r w:rsidRPr="00995269">
        <w:rPr>
          <w:rStyle w:val="Style13ptBold"/>
        </w:rPr>
        <w:t>Khazan</w:t>
      </w:r>
      <w:r>
        <w:t>, 8-28-20</w:t>
      </w:r>
      <w:r w:rsidRPr="00995269">
        <w:rPr>
          <w:rStyle w:val="Style13ptBold"/>
        </w:rPr>
        <w:t>14</w:t>
      </w:r>
      <w:r>
        <w:rPr>
          <w:rStyle w:val="Style13ptBold"/>
        </w:rPr>
        <w:t xml:space="preserve"> </w:t>
      </w:r>
      <w:r w:rsidRPr="00995269">
        <w:t>(staff writer),</w:t>
      </w:r>
      <w:r>
        <w:t xml:space="preserve"> "Would You Want to Move to a Remote Alaskan Village?," Atlantic, </w:t>
      </w:r>
      <w:hyperlink r:id="rId12" w:history="1">
        <w:r w:rsidRPr="00186620">
          <w:rPr>
            <w:rStyle w:val="Hyperlink"/>
          </w:rPr>
          <w:t>https://www.theatlantic.com/health/archive/2014/08/why-wont-doctors-move-to-rural-america/379291/</w:t>
        </w:r>
      </w:hyperlink>
      <w:r>
        <w:t xml:space="preserve">  ach</w:t>
      </w:r>
    </w:p>
    <w:p w14:paraId="10887AE4" w14:textId="0390E201" w:rsidR="00E76F15" w:rsidRDefault="00E76F15" w:rsidP="00E76F15">
      <w:r>
        <w:t xml:space="preserve">Though some country </w:t>
      </w:r>
      <w:r w:rsidRPr="00E76F15">
        <w:rPr>
          <w:u w:val="single"/>
        </w:rPr>
        <w:t>doctors</w:t>
      </w:r>
      <w:r>
        <w:t xml:space="preserve"> cite unusual perks—high schools with just 50 students in each grade, for example—others </w:t>
      </w:r>
      <w:r w:rsidRPr="00E76F15">
        <w:rPr>
          <w:u w:val="single"/>
        </w:rPr>
        <w:t>say they've faced prejudice in small towns.</w:t>
      </w:r>
      <w:r>
        <w:t xml:space="preserve"> </w:t>
      </w:r>
    </w:p>
    <w:p w14:paraId="48326ABA" w14:textId="683AE5C0" w:rsidR="00E76F15" w:rsidRDefault="00E76F15" w:rsidP="00E76F15">
      <w:r>
        <w:t xml:space="preserve">Rubio said </w:t>
      </w:r>
      <w:r w:rsidRPr="00E76F15">
        <w:rPr>
          <w:u w:val="single"/>
        </w:rPr>
        <w:t>one gay psychiatrist responded that, while she liked the closeness she had with her rural patients, she also experienced homophobia</w:t>
      </w:r>
      <w:r>
        <w:t xml:space="preserve">. </w:t>
      </w:r>
      <w:r w:rsidRPr="00E76F15">
        <w:rPr>
          <w:u w:val="single"/>
        </w:rPr>
        <w:t>Another pediatrician said he moved back to the city after his small town's school principal prohibited his son from being on the cheerleading squad</w:t>
      </w:r>
      <w:r>
        <w:t xml:space="preserve">. </w:t>
      </w:r>
    </w:p>
    <w:p w14:paraId="368CE917" w14:textId="56D6F83D" w:rsidR="00E76F15" w:rsidRDefault="00E76F15" w:rsidP="00E76F15"/>
    <w:p w14:paraId="62454995" w14:textId="77777777" w:rsidR="003338C9" w:rsidRDefault="003338C9" w:rsidP="003338C9">
      <w:pPr>
        <w:pStyle w:val="Heading4"/>
      </w:pPr>
      <w:r>
        <w:t>Services immigrants disproportionately rely on, like language classes and public transportation, are less present in rural areas and thus makes life harder for immigrants</w:t>
      </w:r>
    </w:p>
    <w:p w14:paraId="1724C75A" w14:textId="77777777" w:rsidR="003338C9" w:rsidRPr="0035210D" w:rsidRDefault="003338C9" w:rsidP="003338C9">
      <w:pPr>
        <w:rPr>
          <w:rStyle w:val="Style13ptBold"/>
          <w:b w:val="0"/>
        </w:rPr>
      </w:pPr>
      <w:r>
        <w:rPr>
          <w:rStyle w:val="Style13ptBold"/>
        </w:rPr>
        <w:t xml:space="preserve">Semple 15 </w:t>
      </w:r>
      <w:r>
        <w:rPr>
          <w:rStyle w:val="Style13ptBold"/>
          <w:b w:val="0"/>
        </w:rPr>
        <w:t>(</w:t>
      </w:r>
      <w:r w:rsidRPr="000F3EB0">
        <w:rPr>
          <w:bCs/>
          <w:sz w:val="36"/>
        </w:rPr>
        <w:t xml:space="preserve">Kirk Semple is a correspondent </w:t>
      </w:r>
      <w:r>
        <w:rPr>
          <w:bCs/>
          <w:sz w:val="36"/>
        </w:rPr>
        <w:t xml:space="preserve">for the NY Times </w:t>
      </w:r>
      <w:r w:rsidRPr="000F3EB0">
        <w:rPr>
          <w:bCs/>
          <w:sz w:val="36"/>
        </w:rPr>
        <w:t>based in Mexico City and covering Mexico, Central America and the Caribbean</w:t>
      </w:r>
      <w:r>
        <w:rPr>
          <w:rStyle w:val="Style13ptBold"/>
          <w:b w:val="0"/>
        </w:rPr>
        <w:t>, “</w:t>
      </w:r>
      <w:r w:rsidRPr="0035210D">
        <w:rPr>
          <w:rStyle w:val="Style13ptBold"/>
          <w:b w:val="0"/>
        </w:rPr>
        <w:t>As Immigrants Settle Beyond City Limits, Help Is Hard to F</w:t>
      </w:r>
      <w:r>
        <w:rPr>
          <w:rStyle w:val="Style13ptBold"/>
          <w:b w:val="0"/>
        </w:rPr>
        <w:t>ind”, February 15, 2015, New York Times) Irshad Reza Husain</w:t>
      </w:r>
    </w:p>
    <w:p w14:paraId="79008296" w14:textId="77777777" w:rsidR="003338C9" w:rsidRDefault="003338C9" w:rsidP="003338C9">
      <w:pPr>
        <w:rPr>
          <w:u w:val="single"/>
        </w:rPr>
      </w:pPr>
      <w:r w:rsidRPr="008418D4">
        <w:rPr>
          <w:sz w:val="16"/>
        </w:rPr>
        <w:t xml:space="preserve">Yet </w:t>
      </w:r>
      <w:r w:rsidRPr="008418D4">
        <w:rPr>
          <w:u w:val="single"/>
        </w:rPr>
        <w:t>the kinds of services that immigrants rely on — low-cost legal help, language classes, interpretation and public transportation — have not kept pace with demand and remain disproportionately concentrated in big cities</w:t>
      </w:r>
      <w:r w:rsidRPr="008418D4">
        <w:rPr>
          <w:sz w:val="16"/>
        </w:rPr>
        <w:t xml:space="preserve">, scholars and immigrant advocates say. Now, those who work with immigrants are trying to boost such services as federal officials prepare to put President Obama’s latest immigration initiatives, which could help an estimated four million people, into action. “I worry about people falling through the cracks,” said Emma </w:t>
      </w:r>
      <w:proofErr w:type="spellStart"/>
      <w:r w:rsidRPr="008418D4">
        <w:rPr>
          <w:sz w:val="16"/>
        </w:rPr>
        <w:t>Kreyche</w:t>
      </w:r>
      <w:proofErr w:type="spellEnd"/>
      <w:r w:rsidRPr="008418D4">
        <w:rPr>
          <w:sz w:val="16"/>
        </w:rPr>
        <w:t xml:space="preserve">, an organizing and advocacy coordinator at the Worker Justice Center of New York, a group that provides legal representation and advocacy for agricultural and other low-wage workers across the state. “There are a lot of gaps.” </w:t>
      </w:r>
      <w:r w:rsidRPr="008418D4">
        <w:rPr>
          <w:u w:val="single"/>
        </w:rPr>
        <w:t>The struggle for recent arrivals to this country has been particularly extreme in rural areas, many of which have been revitalized by the newcomers even if their presence has not always been embraced.</w:t>
      </w:r>
      <w:r>
        <w:rPr>
          <w:u w:val="single"/>
        </w:rPr>
        <w:t xml:space="preserve"> </w:t>
      </w:r>
      <w:r w:rsidRPr="008418D4">
        <w:rPr>
          <w:u w:val="single"/>
        </w:rPr>
        <w:t>“Immigrants provide a lifeline to dying communities,”</w:t>
      </w:r>
      <w:r w:rsidRPr="008418D4">
        <w:rPr>
          <w:sz w:val="16"/>
        </w:rPr>
        <w:t xml:space="preserve"> said Daniel T. </w:t>
      </w:r>
      <w:proofErr w:type="spellStart"/>
      <w:r w:rsidRPr="008418D4">
        <w:rPr>
          <w:sz w:val="16"/>
        </w:rPr>
        <w:t>Lichter</w:t>
      </w:r>
      <w:proofErr w:type="spellEnd"/>
      <w:r w:rsidRPr="008418D4">
        <w:rPr>
          <w:sz w:val="16"/>
        </w:rPr>
        <w:t>, a sociology professor at Cornell University and director of the Cornell Population Center</w:t>
      </w:r>
      <w:r w:rsidRPr="008418D4">
        <w:rPr>
          <w:u w:val="single"/>
        </w:rPr>
        <w:t>. “Yet there is not often an infrastructure available to accommodate new immigrants and make social integration easier for them.”</w:t>
      </w:r>
      <w:r>
        <w:rPr>
          <w:u w:val="single"/>
        </w:rPr>
        <w:t xml:space="preserve"> </w:t>
      </w:r>
      <w:r w:rsidRPr="008418D4">
        <w:rPr>
          <w:sz w:val="16"/>
        </w:rPr>
        <w:t xml:space="preserve">The shortage of services was felt acutely last year amid a surge in the illegal migration of unaccompanied children from Central America, many of whom were detained at the border and placed into deportation proceedings before being released to relatives. Of those children bound for the New York </w:t>
      </w:r>
      <w:r w:rsidRPr="008418D4">
        <w:rPr>
          <w:sz w:val="16"/>
        </w:rPr>
        <w:lastRenderedPageBreak/>
        <w:t xml:space="preserve">metropolitan region, the </w:t>
      </w:r>
      <w:proofErr w:type="gramStart"/>
      <w:r w:rsidRPr="008418D4">
        <w:rPr>
          <w:sz w:val="16"/>
        </w:rPr>
        <w:t>vast majority</w:t>
      </w:r>
      <w:proofErr w:type="gramEnd"/>
      <w:r w:rsidRPr="008418D4">
        <w:rPr>
          <w:sz w:val="16"/>
        </w:rPr>
        <w:t xml:space="preserve"> settled in places outside New York City. The families of dozens of those children have turned to Ms. </w:t>
      </w:r>
      <w:proofErr w:type="spellStart"/>
      <w:r w:rsidRPr="008418D4">
        <w:rPr>
          <w:sz w:val="16"/>
        </w:rPr>
        <w:t>Kreyche</w:t>
      </w:r>
      <w:proofErr w:type="spellEnd"/>
      <w:r w:rsidRPr="008418D4">
        <w:rPr>
          <w:sz w:val="16"/>
        </w:rPr>
        <w:t xml:space="preserve"> and her colleagues for help, especially in navigating the legal system. But their office, in Kingston, is not equipped to represent immigrants fighting deportation, and such help is scarce elsewhere in the region. As a result, many of her clients have had to travel far afield, mostly to New York City, about 100 miles away, to find private lawyers experienced in handling deportation cases. Some of Ms. </w:t>
      </w:r>
      <w:proofErr w:type="spellStart"/>
      <w:r w:rsidRPr="008418D4">
        <w:rPr>
          <w:sz w:val="16"/>
        </w:rPr>
        <w:t>Kreyche’s</w:t>
      </w:r>
      <w:proofErr w:type="spellEnd"/>
      <w:r w:rsidRPr="008418D4">
        <w:rPr>
          <w:sz w:val="16"/>
        </w:rPr>
        <w:t xml:space="preserve"> clients, overwhelmed by the challenge of navigating the system alone, frustrated by the difficulty of getting to court or distracted by what she called “other survival concerns,” simply fail to appear for their court dates “and just disappear,” she said. The immigration initiatives announced by President Obama in November would grant temporary legal status to parents of American-born children and expand an existing program that defers deportation of some immigrants brought to America as children. The measures have spurred new collaborations between advocates and service providers, who are preparing strategies designed to reach the greatest number of candidates. “We’re facing a situation where we have to get the services out there now,” said Camille J. </w:t>
      </w:r>
      <w:proofErr w:type="spellStart"/>
      <w:r w:rsidRPr="008418D4">
        <w:rPr>
          <w:sz w:val="16"/>
        </w:rPr>
        <w:t>Mackler</w:t>
      </w:r>
      <w:proofErr w:type="spellEnd"/>
      <w:r w:rsidRPr="008418D4">
        <w:rPr>
          <w:sz w:val="16"/>
        </w:rPr>
        <w:t xml:space="preserve">, director of legal initiatives for the New York Immigration Coalition. In interviews, </w:t>
      </w:r>
      <w:r w:rsidRPr="008418D4">
        <w:rPr>
          <w:u w:val="single"/>
        </w:rPr>
        <w:t>several immigrants living in remote parts of New York described the trouble they had faced trying to settle into their adopted communities.</w:t>
      </w:r>
      <w:r>
        <w:rPr>
          <w:u w:val="single"/>
        </w:rPr>
        <w:t xml:space="preserve"> </w:t>
      </w:r>
      <w:r w:rsidRPr="008418D4">
        <w:rPr>
          <w:sz w:val="16"/>
        </w:rPr>
        <w:t xml:space="preserve">Carina Diaz, 31, who emigrated from Mexico in 2005 and lives in Genesee County, said that until recently, her children’s schools neither provided translators for parent-teacher conferences nor translated important documents into Spanish. “I would say, ‘What’s this say?’ </w:t>
      </w:r>
      <w:proofErr w:type="gramStart"/>
      <w:r w:rsidRPr="008418D4">
        <w:rPr>
          <w:sz w:val="16"/>
        </w:rPr>
        <w:t>“ Ms.</w:t>
      </w:r>
      <w:proofErr w:type="gramEnd"/>
      <w:r w:rsidRPr="008418D4">
        <w:rPr>
          <w:sz w:val="16"/>
        </w:rPr>
        <w:t xml:space="preserve"> Diaz recalled in Spanish. </w:t>
      </w:r>
      <w:proofErr w:type="gramStart"/>
      <w:r w:rsidRPr="008418D4">
        <w:rPr>
          <w:sz w:val="16"/>
        </w:rPr>
        <w:t>“ ‘</w:t>
      </w:r>
      <w:proofErr w:type="gramEnd"/>
      <w:r w:rsidRPr="008418D4">
        <w:rPr>
          <w:sz w:val="16"/>
        </w:rPr>
        <w:t xml:space="preserve">I want to participate in the school!’ </w:t>
      </w:r>
      <w:proofErr w:type="gramStart"/>
      <w:r w:rsidRPr="008418D4">
        <w:rPr>
          <w:sz w:val="16"/>
        </w:rPr>
        <w:t xml:space="preserve">“ </w:t>
      </w:r>
      <w:r w:rsidRPr="008418D4">
        <w:rPr>
          <w:u w:val="single"/>
        </w:rPr>
        <w:t>Other</w:t>
      </w:r>
      <w:proofErr w:type="gramEnd"/>
      <w:r w:rsidRPr="008418D4">
        <w:rPr>
          <w:u w:val="single"/>
        </w:rPr>
        <w:t xml:space="preserve"> immigrant parents, she said, chose not to make such demands for fear of retribution. “The parents don’t want to say anything because they don’t want anything done against their kids,” she said.</w:t>
      </w:r>
      <w:r>
        <w:rPr>
          <w:u w:val="single"/>
        </w:rPr>
        <w:t xml:space="preserve"> </w:t>
      </w:r>
      <w:r w:rsidRPr="008418D4">
        <w:rPr>
          <w:u w:val="single"/>
        </w:rPr>
        <w:t>While some schools in her area had begun to provide interpreting services, she said, there were still no low-cost or free English as a second language classes available for adults. “Many people want to take them but there aren’t any,” she said.</w:t>
      </w:r>
      <w:r>
        <w:rPr>
          <w:u w:val="single"/>
        </w:rPr>
        <w:t xml:space="preserve"> </w:t>
      </w:r>
      <w:r w:rsidRPr="008418D4">
        <w:rPr>
          <w:sz w:val="16"/>
        </w:rPr>
        <w:t xml:space="preserve">Her concerns were underscored by a recent report from the Center for an Urban Future, a research group based in New York City. </w:t>
      </w:r>
      <w:r w:rsidRPr="008418D4">
        <w:rPr>
          <w:u w:val="single"/>
        </w:rPr>
        <w:t>The report found that the number of seats in state-funded English as a second language classes in the state had declined by 32 percent from 2005 to 2013.</w:t>
      </w:r>
      <w:r>
        <w:rPr>
          <w:u w:val="single"/>
        </w:rPr>
        <w:t xml:space="preserve"> </w:t>
      </w:r>
      <w:r w:rsidRPr="008418D4">
        <w:rPr>
          <w:u w:val="single"/>
        </w:rPr>
        <w:t>“While immigrants represent a growing slice of the work force throughout the state and have the potential to provide an economic spark to many upstate cities, the state’s investment in programs that help newcomers learn English has failed to keep pace,” the report said. “Such an investment would provide a key lift for immigrants, aid employers around the state who are increasingly hiring immigrants and deliver significant economic benefits to the state’s economy.”</w:t>
      </w:r>
      <w:r>
        <w:rPr>
          <w:u w:val="single"/>
        </w:rPr>
        <w:t xml:space="preserve"> </w:t>
      </w:r>
      <w:r w:rsidRPr="008418D4">
        <w:rPr>
          <w:u w:val="single"/>
        </w:rPr>
        <w:t>Other immigrants spoke about the difficulties of getting around without driver’s licenses, relying in part on costly private car services</w:t>
      </w:r>
      <w:r w:rsidRPr="008418D4">
        <w:rPr>
          <w:sz w:val="16"/>
        </w:rPr>
        <w:t>. The lack of mobility has forced service providers and advocates outside major cities to be more proactive, visiting farmworkers in their homes, churches and other places where they feel comfortable gathering. “We drive a lot,” said Carly Fox, a legal rights advocate with the Worker Justice Center’s office in Rochester. “It’s a big state.”</w:t>
      </w:r>
      <w:r>
        <w:rPr>
          <w:u w:val="single"/>
        </w:rPr>
        <w:t xml:space="preserve"> </w:t>
      </w:r>
      <w:r w:rsidRPr="00BB0936">
        <w:rPr>
          <w:u w:val="single"/>
        </w:rPr>
        <w:t>The scarcity of immigrant services in suburban and rural parts of the state is partly the product of misperception, advocates say: Government agencies, foundations and others who provide financing for such services have not fully realized that immigrants are a significant and needy presence in these areas.</w:t>
      </w:r>
    </w:p>
    <w:p w14:paraId="45629213" w14:textId="31EF9345" w:rsidR="00333540" w:rsidRDefault="00333540" w:rsidP="00333540">
      <w:pPr>
        <w:pStyle w:val="Heading4"/>
      </w:pPr>
      <w:r>
        <w:t>Immigrants don’t all like rural areas and forcing them there facilitates rural whites being openly xenophobic and racist to them; Trump has emboldened them to be more blatant about it</w:t>
      </w:r>
    </w:p>
    <w:p w14:paraId="718AB938" w14:textId="77777777" w:rsidR="00333540" w:rsidRPr="0035210D" w:rsidRDefault="00333540" w:rsidP="00333540">
      <w:pPr>
        <w:rPr>
          <w:rStyle w:val="Style13ptBold"/>
          <w:b w:val="0"/>
        </w:rPr>
      </w:pPr>
      <w:r w:rsidRPr="0035210D">
        <w:rPr>
          <w:rStyle w:val="Style13ptBold"/>
        </w:rPr>
        <w:t xml:space="preserve">Carrillo 18 </w:t>
      </w:r>
      <w:r w:rsidRPr="0035210D">
        <w:rPr>
          <w:rStyle w:val="Style13ptBold"/>
          <w:b w:val="0"/>
        </w:rPr>
        <w:t xml:space="preserve">(Mario Carrillo is a </w:t>
      </w:r>
      <w:r>
        <w:rPr>
          <w:rStyle w:val="Style13ptBold"/>
          <w:b w:val="0"/>
        </w:rPr>
        <w:t>writer for the New York Times</w:t>
      </w:r>
      <w:r w:rsidRPr="0035210D">
        <w:rPr>
          <w:rStyle w:val="Style13ptBold"/>
          <w:b w:val="0"/>
        </w:rPr>
        <w:t>, “Trump administration has emboldened racists, nativists: Mario Carrillo”,</w:t>
      </w:r>
      <w:r>
        <w:rPr>
          <w:rStyle w:val="Style13ptBold"/>
          <w:b w:val="0"/>
        </w:rPr>
        <w:t xml:space="preserve"> May 24, 2018, El Paso times, </w:t>
      </w:r>
      <w:r w:rsidRPr="00A217F8">
        <w:rPr>
          <w:rStyle w:val="Style13ptBold"/>
          <w:b w:val="0"/>
        </w:rPr>
        <w:t>https://www.elpasotimes.com/story/opinion/2018/05/24/trump-administration-emboldened-nativists/641132002/</w:t>
      </w:r>
      <w:r>
        <w:rPr>
          <w:rStyle w:val="Style13ptBold"/>
          <w:b w:val="0"/>
        </w:rPr>
        <w:t>) Irshad Reza Husain</w:t>
      </w:r>
    </w:p>
    <w:p w14:paraId="71F07CC5" w14:textId="77777777" w:rsidR="00333540" w:rsidRPr="0035210D" w:rsidRDefault="00333540" w:rsidP="00333540">
      <w:pPr>
        <w:rPr>
          <w:u w:val="single"/>
        </w:rPr>
      </w:pPr>
      <w:r w:rsidRPr="0035210D">
        <w:rPr>
          <w:sz w:val="16"/>
        </w:rPr>
        <w:t xml:space="preserve">In the past week, there have been two highly public incidents in different parts of the country that have made me think of my parents. First, in New York City, Aaron Schlossberg berated workers at a local restaurant for speaking Spanish while he ordered food, even threatening to call Immigration and Customs Enforcement on them, despite not knowing their immigration status. </w:t>
      </w:r>
      <w:r w:rsidRPr="0035210D">
        <w:rPr>
          <w:u w:val="single"/>
        </w:rPr>
        <w:t>Then</w:t>
      </w:r>
      <w:r>
        <w:rPr>
          <w:u w:val="single"/>
        </w:rPr>
        <w:t xml:space="preserve"> </w:t>
      </w:r>
      <w:r w:rsidRPr="0035210D">
        <w:rPr>
          <w:u w:val="single"/>
        </w:rPr>
        <w:t>two female U.S. citizens were questioned by a Border Patrol agent in Montana, who on video, admitted that the only reason he was questioning them was because they were speaking Spanish</w:t>
      </w:r>
      <w:r w:rsidRPr="0035210D">
        <w:rPr>
          <w:sz w:val="16"/>
        </w:rPr>
        <w:t xml:space="preserve">. </w:t>
      </w:r>
      <w:r w:rsidRPr="0035210D">
        <w:rPr>
          <w:u w:val="single"/>
        </w:rPr>
        <w:t xml:space="preserve">This appears to be a violation of </w:t>
      </w:r>
      <w:proofErr w:type="spellStart"/>
      <w:r w:rsidRPr="0035210D">
        <w:rPr>
          <w:u w:val="single"/>
        </w:rPr>
        <w:t>CBP</w:t>
      </w:r>
      <w:proofErr w:type="spellEnd"/>
      <w:r w:rsidRPr="0035210D">
        <w:rPr>
          <w:u w:val="single"/>
        </w:rPr>
        <w:t xml:space="preserve"> policies, which say that agents cannot use race or ethnicity when deciding who to stop</w:t>
      </w:r>
      <w:r w:rsidRPr="0035210D">
        <w:rPr>
          <w:sz w:val="16"/>
        </w:rPr>
        <w:t xml:space="preserve">. And coincidentally, one </w:t>
      </w:r>
      <w:r w:rsidRPr="0035210D">
        <w:rPr>
          <w:sz w:val="16"/>
        </w:rPr>
        <w:lastRenderedPageBreak/>
        <w:t xml:space="preserve">of the women, Ana </w:t>
      </w:r>
      <w:proofErr w:type="spellStart"/>
      <w:r w:rsidRPr="0035210D">
        <w:rPr>
          <w:sz w:val="16"/>
        </w:rPr>
        <w:t>Suda</w:t>
      </w:r>
      <w:proofErr w:type="spellEnd"/>
      <w:r w:rsidRPr="0035210D">
        <w:rPr>
          <w:sz w:val="16"/>
        </w:rPr>
        <w:t xml:space="preserve">, was born in El Paso, my beloved, and very bilingual, hometown. Growing up in El Paso, </w:t>
      </w:r>
      <w:r w:rsidRPr="0035210D">
        <w:rPr>
          <w:u w:val="single"/>
        </w:rPr>
        <w:t>hearing Spanish was the norm. Whether at school, in restaurants, or even in our home, Spanish was the preferred language of communication for many of us</w:t>
      </w:r>
      <w:r w:rsidRPr="0035210D">
        <w:rPr>
          <w:sz w:val="16"/>
        </w:rPr>
        <w:t xml:space="preserve">. And because of that, learning English has been a challenge for my parents, both of whom are naturalized U.S. citizens. It’s not for a lack of trying, either. Both of my parents took their citizenship exams in English, and both </w:t>
      </w:r>
      <w:proofErr w:type="gramStart"/>
      <w:r w:rsidRPr="0035210D">
        <w:rPr>
          <w:sz w:val="16"/>
        </w:rPr>
        <w:t>are able to</w:t>
      </w:r>
      <w:proofErr w:type="gramEnd"/>
      <w:r w:rsidRPr="0035210D">
        <w:rPr>
          <w:sz w:val="16"/>
        </w:rPr>
        <w:t xml:space="preserve"> hold a very basic conversation with you if you speak only English. And it hasn’t stopped my parents from being successful, as they together run a day care out of their home. And it’s thanks to them that I’m bilingual myself. But not knowing English fluently does not make either of my parents, or anyone in the country, any less deserving of dignity or of being unjustly questioned. </w:t>
      </w:r>
      <w:r w:rsidRPr="0035210D">
        <w:rPr>
          <w:u w:val="single"/>
        </w:rPr>
        <w:t>It’s exactly because of this</w:t>
      </w:r>
      <w:r>
        <w:rPr>
          <w:u w:val="single"/>
        </w:rPr>
        <w:t xml:space="preserve"> </w:t>
      </w:r>
      <w:r w:rsidRPr="0035210D">
        <w:rPr>
          <w:u w:val="single"/>
        </w:rPr>
        <w:t xml:space="preserve">that laws passed and signed </w:t>
      </w:r>
      <w:proofErr w:type="gramStart"/>
      <w:r w:rsidRPr="0035210D">
        <w:rPr>
          <w:u w:val="single"/>
        </w:rPr>
        <w:t>in an attempt to</w:t>
      </w:r>
      <w:proofErr w:type="gramEnd"/>
      <w:r w:rsidRPr="0035210D">
        <w:rPr>
          <w:u w:val="single"/>
        </w:rPr>
        <w:t xml:space="preserve"> attack immigrants will affect all communities of color. Laws like SB4 here in Texas, which</w:t>
      </w:r>
      <w:r>
        <w:rPr>
          <w:u w:val="single"/>
        </w:rPr>
        <w:t xml:space="preserve"> </w:t>
      </w:r>
      <w:r w:rsidRPr="0035210D">
        <w:rPr>
          <w:u w:val="single"/>
        </w:rPr>
        <w:t xml:space="preserve">enable local enforcement officials to enforce immigration laws and ask for anyone’s immigration </w:t>
      </w:r>
      <w:r w:rsidRPr="00A217F8">
        <w:rPr>
          <w:u w:val="single"/>
        </w:rPr>
        <w:t>status, can lead to people like my parents, or anyone who isn’t white essentially, to be questioned on their immigration status simply because of the color of their skin or the language they speak. Imagine life for immigrants, whether undocumented or not, along the border, where Spanish is as common as Border Patrol presence. The fear is palpable, and in their quest to terrorize all immigrants in Texas, our state’s leaders also will ensure that racial profiling runs rampant and U.S. citizens will have their rights stripped as well. It’s only a matter of time. Harassment and racial profiling is not new in America, unfortunately, but Trump’s campaign and now administration have emboldened racists and nativists to attack people who might look different or speak a different language.</w:t>
      </w:r>
      <w:r>
        <w:rPr>
          <w:u w:val="single"/>
        </w:rPr>
        <w:t xml:space="preserve"> </w:t>
      </w:r>
    </w:p>
    <w:p w14:paraId="0FFE10AF" w14:textId="0E78D614" w:rsidR="00E76F15" w:rsidRDefault="00E76F15" w:rsidP="00E76F15"/>
    <w:p w14:paraId="12AFE2B3" w14:textId="0281BE3D" w:rsidR="001846E6" w:rsidRDefault="001846E6" w:rsidP="001846E6">
      <w:pPr>
        <w:pStyle w:val="Heading3"/>
      </w:pPr>
      <w:r>
        <w:lastRenderedPageBreak/>
        <w:t>Ext- DACA alt cause</w:t>
      </w:r>
    </w:p>
    <w:p w14:paraId="15D5B3FB" w14:textId="09302DFC" w:rsidR="001846E6" w:rsidRDefault="001846E6" w:rsidP="001846E6">
      <w:pPr>
        <w:pStyle w:val="Heading4"/>
      </w:pPr>
      <w:r>
        <w:t>DACA repeal costs underserved areas thousands of physicians</w:t>
      </w:r>
    </w:p>
    <w:p w14:paraId="1860CF47" w14:textId="0E8CD9B1" w:rsidR="001846E6" w:rsidRPr="001846E6" w:rsidRDefault="001846E6" w:rsidP="001846E6">
      <w:r w:rsidRPr="00521181">
        <w:rPr>
          <w:rStyle w:val="Style13ptBold"/>
        </w:rPr>
        <w:t>Johnson,</w:t>
      </w:r>
      <w:r>
        <w:t xml:space="preserve"> Steven Ross, 5-21-20</w:t>
      </w:r>
      <w:r w:rsidRPr="00521181">
        <w:rPr>
          <w:rStyle w:val="Style13ptBold"/>
        </w:rPr>
        <w:t>18</w:t>
      </w:r>
      <w:r>
        <w:t xml:space="preserve">, "What do U.S. immigration policies mean for the healthcare workforce? </w:t>
      </w:r>
      <w:r>
        <w:rPr>
          <w:i/>
        </w:rPr>
        <w:t>Modern Healthcare</w:t>
      </w:r>
      <w:r>
        <w:t>, Vol. 48, Issue 21, ach</w:t>
      </w:r>
    </w:p>
    <w:p w14:paraId="15C8538A" w14:textId="296DD4F1" w:rsidR="001846E6" w:rsidRPr="001846E6" w:rsidRDefault="001846E6" w:rsidP="001846E6">
      <w:pPr>
        <w:rPr>
          <w:u w:val="single"/>
        </w:rPr>
      </w:pPr>
      <w:r>
        <w:t xml:space="preserve">It is unclear how many DACA participants are in the healthcare field. But in a letter sent to lawmakers in September, American Medical Association CEO Dr. James </w:t>
      </w:r>
      <w:proofErr w:type="spellStart"/>
      <w:r>
        <w:t>Madara</w:t>
      </w:r>
      <w:proofErr w:type="spellEnd"/>
      <w:r>
        <w:t xml:space="preserve"> said that </w:t>
      </w:r>
      <w:r w:rsidRPr="001846E6">
        <w:rPr>
          <w:u w:val="single"/>
        </w:rPr>
        <w:t>in 2016, 108 students with DACA status applied to medical school</w:t>
      </w:r>
      <w:r>
        <w:t xml:space="preserve">. He estimated that </w:t>
      </w:r>
      <w:r w:rsidRPr="001846E6">
        <w:rPr>
          <w:u w:val="single"/>
        </w:rPr>
        <w:t>the program could introduce as many as 5,400 previously ineligible physicians into the U.S. healthcare system over the next few decades.</w:t>
      </w:r>
    </w:p>
    <w:p w14:paraId="6E6B3B77" w14:textId="2F117743" w:rsidR="001846E6" w:rsidRDefault="001846E6" w:rsidP="001846E6">
      <w:r>
        <w:t xml:space="preserve">The letter also predicted that </w:t>
      </w:r>
      <w:r w:rsidRPr="001846E6">
        <w:rPr>
          <w:u w:val="single"/>
        </w:rPr>
        <w:t>rural and underserved areas might be most affected since most DACA doctors are likely to work in high-need areas</w:t>
      </w:r>
      <w:r>
        <w:t>.</w:t>
      </w:r>
    </w:p>
    <w:p w14:paraId="4C1912BE" w14:textId="78F0CED9" w:rsidR="003C63AD" w:rsidRDefault="003C63AD" w:rsidP="001846E6"/>
    <w:p w14:paraId="493C5424" w14:textId="6460D81D" w:rsidR="003C63AD" w:rsidRDefault="00BE125A" w:rsidP="003C63AD">
      <w:pPr>
        <w:pStyle w:val="Heading3"/>
      </w:pPr>
      <w:r>
        <w:lastRenderedPageBreak/>
        <w:t>Ext- Travel Ban alt cause</w:t>
      </w:r>
    </w:p>
    <w:p w14:paraId="724FC08D" w14:textId="742F8D72" w:rsidR="00BE125A" w:rsidRDefault="00BE125A" w:rsidP="00BE125A">
      <w:pPr>
        <w:pStyle w:val="Heading4"/>
      </w:pPr>
      <w:r>
        <w:t>Doctors from non-target countries will avoid the US because of the travel ban.</w:t>
      </w:r>
    </w:p>
    <w:p w14:paraId="5F523FDB" w14:textId="6C269D3A" w:rsidR="00BE125A" w:rsidRPr="00BE125A" w:rsidRDefault="00BE125A" w:rsidP="00BE125A">
      <w:r>
        <w:t xml:space="preserve">Seema </w:t>
      </w:r>
      <w:r w:rsidRPr="00BE125A">
        <w:rPr>
          <w:rStyle w:val="Style13ptBold"/>
        </w:rPr>
        <w:t>Yasmin,</w:t>
      </w:r>
      <w:r>
        <w:t xml:space="preserve"> 2-1-20</w:t>
      </w:r>
      <w:r w:rsidRPr="00BE125A">
        <w:rPr>
          <w:rStyle w:val="Style13ptBold"/>
        </w:rPr>
        <w:t>17,</w:t>
      </w:r>
      <w:r>
        <w:rPr>
          <w:rStyle w:val="Style13ptBold"/>
        </w:rPr>
        <w:t xml:space="preserve"> </w:t>
      </w:r>
      <w:r w:rsidRPr="00BE125A">
        <w:t xml:space="preserve">( writer and medical doctor)  </w:t>
      </w:r>
      <w:r>
        <w:t xml:space="preserve">"Trump Immigration Ban Can Worsen U.S. Doctor Shortage, Hurt Hospitals," Scientific American, </w:t>
      </w:r>
      <w:hyperlink r:id="rId13" w:history="1">
        <w:r w:rsidRPr="00D113FD">
          <w:rPr>
            <w:rStyle w:val="Hyperlink"/>
          </w:rPr>
          <w:t>https://www.scientificamerican.com/article/trump-immigration-ban-can-worsen-u-s-doctor-shortage-hurt-hospitals/</w:t>
        </w:r>
      </w:hyperlink>
      <w:r>
        <w:t xml:space="preserve"> ach</w:t>
      </w:r>
    </w:p>
    <w:p w14:paraId="7474D847" w14:textId="77777777" w:rsidR="00BE125A" w:rsidRDefault="00BE125A" w:rsidP="00BE125A">
      <w:r>
        <w:t xml:space="preserve">More than 8,400 doctors working in the U.S. are from two countries listed in the executive order—Syria and Iran—according to data from the American Medical Association. Even more foreign-born physicians—close to 50,000—are from India, which is not included in the travel ban. But </w:t>
      </w:r>
      <w:r w:rsidRPr="00BE125A">
        <w:rPr>
          <w:u w:val="single"/>
        </w:rPr>
        <w:t>the fears created by last week’s executive order will ripple across Asia and the Middle East, reaching places like India,</w:t>
      </w:r>
      <w:r>
        <w:t xml:space="preserve"> says Atul Grover, a physician and executive vice president of the </w:t>
      </w:r>
      <w:proofErr w:type="spellStart"/>
      <w:r>
        <w:t>AAMC</w:t>
      </w:r>
      <w:proofErr w:type="spellEnd"/>
      <w:r>
        <w:t>. “</w:t>
      </w:r>
      <w:r w:rsidRPr="00BE125A">
        <w:rPr>
          <w:u w:val="single"/>
        </w:rPr>
        <w:t>The majority of our foreign doctors come from India and Pakistan, and while they’re not on the list I think when the environment feels this uncertain and this inhospitable, they’ll go to Canada and the U.K.,”</w:t>
      </w:r>
      <w:r>
        <w:t xml:space="preserve"> he says.</w:t>
      </w:r>
    </w:p>
    <w:p w14:paraId="4F3F623F" w14:textId="51C9F9F5" w:rsidR="00BE125A" w:rsidRDefault="00BE125A" w:rsidP="00BE125A">
      <w:r>
        <w:t xml:space="preserve">Doctors themselves say that Grover is right. Omar </w:t>
      </w:r>
      <w:proofErr w:type="spellStart"/>
      <w:r>
        <w:t>Alsamman</w:t>
      </w:r>
      <w:proofErr w:type="spellEnd"/>
      <w:r>
        <w:t xml:space="preserve">, who practices in New Hampshire, wishes he had gone to work in the U.K. instead. </w:t>
      </w:r>
      <w:proofErr w:type="spellStart"/>
      <w:r>
        <w:t>Alsamman</w:t>
      </w:r>
      <w:proofErr w:type="spellEnd"/>
      <w:r>
        <w:t xml:space="preserve"> left Syria in 2011 after completing medical school. He did his residency in New Jersey in internal medicine. “</w:t>
      </w:r>
      <w:r w:rsidRPr="00BE125A">
        <w:rPr>
          <w:u w:val="single"/>
        </w:rPr>
        <w:t>I’ve been in</w:t>
      </w:r>
      <w:r>
        <w:t xml:space="preserve"> paralyzing </w:t>
      </w:r>
      <w:r w:rsidRPr="00BE125A">
        <w:rPr>
          <w:u w:val="single"/>
        </w:rPr>
        <w:t>fear since the executive order was signed. My H1-B visa expires later this year and I don’t know if it can be renewed.</w:t>
      </w:r>
      <w:r>
        <w:t xml:space="preserve"> I only came here to accomplish the American dream. I found love here. I found a home here. Now </w:t>
      </w:r>
      <w:r w:rsidRPr="00BE125A">
        <w:rPr>
          <w:u w:val="single"/>
        </w:rPr>
        <w:t>everything is in jeopardy.” Although the executive order does not mention immigrants who are already in the U.S., he says some immigrant doctors will leave and pursue their careers in a country that is more welcoming</w:t>
      </w:r>
      <w:r>
        <w:t>.</w:t>
      </w:r>
    </w:p>
    <w:p w14:paraId="6634A208" w14:textId="44EBA1C5" w:rsidR="00BE125A" w:rsidRDefault="00BE125A" w:rsidP="00BE125A">
      <w:r w:rsidRPr="00BE125A">
        <w:rPr>
          <w:u w:val="single"/>
        </w:rPr>
        <w:t>Medical schools say the order makes it harder to recruit newly minted MDs to work in hospitals as resident physicians</w:t>
      </w:r>
      <w:r>
        <w:t xml:space="preserve">, says Jessica </w:t>
      </w:r>
      <w:proofErr w:type="spellStart"/>
      <w:r>
        <w:t>Bienstock</w:t>
      </w:r>
      <w:proofErr w:type="spellEnd"/>
      <w:r>
        <w:t xml:space="preserve">, associate dean for graduate medical education at Johns Hopkins University School of Medicine. By the end of February, teaching hospitals across the country </w:t>
      </w:r>
      <w:proofErr w:type="gramStart"/>
      <w:r>
        <w:t>have to</w:t>
      </w:r>
      <w:proofErr w:type="gramEnd"/>
      <w:r>
        <w:t xml:space="preserve"> select the newly qualified doctors who will help staff their wards beginning in July. It is a highly competitive process known as matching. “But now </w:t>
      </w:r>
      <w:r w:rsidRPr="00BE125A">
        <w:rPr>
          <w:u w:val="single"/>
        </w:rPr>
        <w:t>we’re in a position where we could match someone who is from Syria or Iran and they won’t be able to get into the country</w:t>
      </w:r>
      <w:r>
        <w:t xml:space="preserve">,” </w:t>
      </w:r>
      <w:proofErr w:type="spellStart"/>
      <w:r>
        <w:t>Bienstock</w:t>
      </w:r>
      <w:proofErr w:type="spellEnd"/>
      <w:r>
        <w:t xml:space="preserve"> says. “</w:t>
      </w:r>
      <w:r w:rsidRPr="00BE125A">
        <w:rPr>
          <w:u w:val="single"/>
        </w:rPr>
        <w:t>And if we do match someone who can’t enter, then we end up running a residency program with holes in it and not enough doctors to take care of the patients that the program is responsible for</w:t>
      </w:r>
      <w:r>
        <w:t>.”</w:t>
      </w:r>
    </w:p>
    <w:p w14:paraId="1EA9CF85" w14:textId="1FFBCBA1" w:rsidR="00BE125A" w:rsidRDefault="00BE125A" w:rsidP="00BE125A">
      <w:proofErr w:type="spellStart"/>
      <w:r>
        <w:t>Bienstock</w:t>
      </w:r>
      <w:proofErr w:type="spellEnd"/>
      <w:r>
        <w:t xml:space="preserve"> says she is advising doctors who are from foreign countries not on the list, particularly African and Middle Eastern doctors, that they should not leave the U.S. “There’s lots of jitteriness and uncertainty among our trainees,” she says. Although the executive order does not mention vetting non-U.S. citizens who are already in the U.S., </w:t>
      </w:r>
      <w:proofErr w:type="spellStart"/>
      <w:r>
        <w:t>Bienstock</w:t>
      </w:r>
      <w:proofErr w:type="spellEnd"/>
      <w:r>
        <w:t xml:space="preserve"> fears that </w:t>
      </w:r>
      <w:r w:rsidRPr="00BE125A">
        <w:rPr>
          <w:u w:val="single"/>
        </w:rPr>
        <w:t>an extension or broadening of the ban would prevent foreign doctors from returning to their patients if they left the country. Other nations could be added to the order,</w:t>
      </w:r>
      <w:r>
        <w:t xml:space="preserve"> White House Chief of Staff Reince Priebus told NBC News in an interview on Sunday.</w:t>
      </w:r>
    </w:p>
    <w:p w14:paraId="1DF4B67C" w14:textId="77777777" w:rsidR="00F773EF" w:rsidRPr="00BF22A6" w:rsidRDefault="00F773EF" w:rsidP="00F773EF">
      <w:pPr>
        <w:pStyle w:val="Heading4"/>
      </w:pPr>
      <w:proofErr w:type="spellStart"/>
      <w:r w:rsidRPr="00BF22A6">
        <w:t>Aff</w:t>
      </w:r>
      <w:proofErr w:type="spellEnd"/>
      <w:r w:rsidRPr="00BF22A6">
        <w:t xml:space="preserve"> doesn’t re</w:t>
      </w:r>
      <w:r>
        <w:t>p</w:t>
      </w:r>
      <w:r w:rsidRPr="00BF22A6">
        <w:t>eal travel ban; travel ban repeal necessar</w:t>
      </w:r>
      <w:r>
        <w:t>y to ensure enough foreign doctors are available</w:t>
      </w:r>
    </w:p>
    <w:p w14:paraId="500978E1" w14:textId="7684D12C" w:rsidR="00F773EF" w:rsidRPr="00BF22A6" w:rsidRDefault="00F773EF" w:rsidP="00F773EF">
      <w:pPr>
        <w:rPr>
          <w:rStyle w:val="Style13ptBold"/>
          <w:b w:val="0"/>
        </w:rPr>
      </w:pPr>
      <w:proofErr w:type="spellStart"/>
      <w:r w:rsidRPr="00BF22A6">
        <w:rPr>
          <w:rStyle w:val="Style13ptBold"/>
        </w:rPr>
        <w:t>Beluz</w:t>
      </w:r>
      <w:proofErr w:type="spellEnd"/>
      <w:r w:rsidRPr="00BF22A6">
        <w:rPr>
          <w:rStyle w:val="Style13ptBold"/>
        </w:rPr>
        <w:t xml:space="preserve"> &amp; </w:t>
      </w:r>
      <w:proofErr w:type="spellStart"/>
      <w:r w:rsidRPr="00BF22A6">
        <w:rPr>
          <w:rStyle w:val="Style13ptBold"/>
        </w:rPr>
        <w:t>Frostenson</w:t>
      </w:r>
      <w:proofErr w:type="spellEnd"/>
      <w:r>
        <w:rPr>
          <w:rStyle w:val="Style13ptBold"/>
        </w:rPr>
        <w:t xml:space="preserve"> 18</w:t>
      </w:r>
      <w:r w:rsidRPr="00BF22A6">
        <w:rPr>
          <w:rStyle w:val="Style13ptBold"/>
        </w:rPr>
        <w:t xml:space="preserve"> </w:t>
      </w:r>
      <w:r w:rsidRPr="00BF22A6">
        <w:rPr>
          <w:rStyle w:val="Style13ptBold"/>
          <w:b w:val="0"/>
        </w:rPr>
        <w:t xml:space="preserve">(Julia </w:t>
      </w:r>
      <w:proofErr w:type="spellStart"/>
      <w:r w:rsidRPr="00BF22A6">
        <w:rPr>
          <w:rStyle w:val="Style13ptBold"/>
          <w:b w:val="0"/>
        </w:rPr>
        <w:t>Belluz</w:t>
      </w:r>
      <w:proofErr w:type="spellEnd"/>
      <w:r w:rsidRPr="00BF22A6">
        <w:rPr>
          <w:rStyle w:val="Style13ptBold"/>
          <w:b w:val="0"/>
        </w:rPr>
        <w:t xml:space="preserve"> &amp; Sarah </w:t>
      </w:r>
      <w:proofErr w:type="spellStart"/>
      <w:r w:rsidRPr="00BF22A6">
        <w:rPr>
          <w:rStyle w:val="Style13ptBold"/>
          <w:b w:val="0"/>
        </w:rPr>
        <w:t>Frostenson</w:t>
      </w:r>
      <w:proofErr w:type="spellEnd"/>
      <w:r w:rsidRPr="00BF22A6">
        <w:rPr>
          <w:rStyle w:val="Style13ptBold"/>
          <w:b w:val="0"/>
        </w:rPr>
        <w:t xml:space="preserve"> are writers for Vox, “How Trum</w:t>
      </w:r>
      <w:r>
        <w:rPr>
          <w:rStyle w:val="Style13ptBold"/>
          <w:b w:val="0"/>
        </w:rPr>
        <w:t>p’</w:t>
      </w:r>
      <w:r w:rsidRPr="00BF22A6">
        <w:rPr>
          <w:rStyle w:val="Style13ptBold"/>
          <w:b w:val="0"/>
        </w:rPr>
        <w:t>s travel ban threatens health care</w:t>
      </w:r>
      <w:r>
        <w:rPr>
          <w:rStyle w:val="Style13ptBold"/>
          <w:b w:val="0"/>
        </w:rPr>
        <w:t>”</w:t>
      </w:r>
      <w:r w:rsidRPr="00BF22A6">
        <w:rPr>
          <w:rStyle w:val="Style13ptBold"/>
          <w:b w:val="0"/>
        </w:rPr>
        <w:t>,</w:t>
      </w:r>
      <w:r>
        <w:rPr>
          <w:rStyle w:val="Style13ptBold"/>
          <w:b w:val="0"/>
        </w:rPr>
        <w:t xml:space="preserve"> June 26, 2018, Vox, </w:t>
      </w:r>
      <w:r>
        <w:rPr>
          <w:rStyle w:val="Style13ptBold"/>
          <w:b w:val="0"/>
        </w:rPr>
        <w:lastRenderedPageBreak/>
        <w:t>https://www.vox.com/2017/2/1/14470746/trump-travel-ban-health-care-doctors) Irshad Reza Husain</w:t>
      </w:r>
    </w:p>
    <w:p w14:paraId="166F34AB" w14:textId="77777777" w:rsidR="00F773EF" w:rsidRPr="00BF22A6" w:rsidRDefault="00F773EF" w:rsidP="00F773EF">
      <w:pPr>
        <w:rPr>
          <w:sz w:val="16"/>
        </w:rPr>
      </w:pPr>
      <w:r w:rsidRPr="00BF22A6">
        <w:rPr>
          <w:u w:val="single"/>
        </w:rPr>
        <w:t>The Supreme Court’s decision allowing the third iteration of </w:t>
      </w:r>
      <w:r w:rsidRPr="00BF22A6">
        <w:rPr>
          <w:bCs/>
          <w:u w:val="single"/>
        </w:rPr>
        <w:t>President Trump’s travel ban</w:t>
      </w:r>
      <w:r w:rsidRPr="00BF22A6">
        <w:rPr>
          <w:u w:val="single"/>
        </w:rPr>
        <w:t> to become permanent immigration policy could have far-reaching effects on the health care system because of a little-appreciated fact: That system relies heavily on foreigners, including foreigners from the list of seven banned countries</w:t>
      </w:r>
      <w:r w:rsidRPr="00BF22A6">
        <w:rPr>
          <w:sz w:val="16"/>
        </w:rPr>
        <w:t xml:space="preserve">. In a 5-4 decision Tuesday, the court upheld the </w:t>
      </w:r>
      <w:r w:rsidRPr="00BF22A6">
        <w:rPr>
          <w:bCs/>
          <w:sz w:val="16"/>
        </w:rPr>
        <w:t>current version</w:t>
      </w:r>
      <w:r w:rsidRPr="00BF22A6">
        <w:rPr>
          <w:sz w:val="16"/>
        </w:rPr>
        <w:t xml:space="preserve"> of the travel ban — which means </w:t>
      </w:r>
      <w:r w:rsidRPr="00BF22A6">
        <w:rPr>
          <w:bCs/>
          <w:sz w:val="16"/>
        </w:rPr>
        <w:t>the administration can refuse</w:t>
      </w:r>
      <w:r w:rsidRPr="00BF22A6">
        <w:rPr>
          <w:sz w:val="16"/>
        </w:rPr>
        <w:t xml:space="preserve"> some immigrants and visa holders from Iran, Libya, North Korea, Somalia, Syria, Venezuela, and Yemen entry to the US. </w:t>
      </w:r>
      <w:r w:rsidRPr="00BF22A6">
        <w:rPr>
          <w:u w:val="single"/>
        </w:rPr>
        <w:t>This means would-be doctors, nurses, and home care aides (or their family members) from these countries will have a hard time entering the US, even when they qualify for the administration’s waiver program.</w:t>
      </w:r>
      <w:r>
        <w:rPr>
          <w:u w:val="single"/>
        </w:rPr>
        <w:t xml:space="preserve"> </w:t>
      </w:r>
      <w:r w:rsidRPr="00BF22A6">
        <w:rPr>
          <w:sz w:val="16"/>
        </w:rPr>
        <w:t xml:space="preserve">In many ways, </w:t>
      </w:r>
      <w:r w:rsidRPr="00BF22A6">
        <w:rPr>
          <w:u w:val="single"/>
        </w:rPr>
        <w:t>the health system is already stretched too thin, with scarcely enough people spread evenly across the country to do many difficult jobs. And a</w:t>
      </w:r>
      <w:r>
        <w:rPr>
          <w:u w:val="single"/>
        </w:rPr>
        <w:t xml:space="preserve"> </w:t>
      </w:r>
      <w:r w:rsidRPr="00BF22A6">
        <w:rPr>
          <w:bCs/>
          <w:u w:val="single"/>
        </w:rPr>
        <w:t>letter from the American Medical Association</w:t>
      </w:r>
      <w:r>
        <w:rPr>
          <w:bCs/>
          <w:u w:val="single"/>
        </w:rPr>
        <w:t xml:space="preserve"> </w:t>
      </w:r>
      <w:r w:rsidRPr="00BF22A6">
        <w:rPr>
          <w:u w:val="single"/>
        </w:rPr>
        <w:t>to the Secretary of Homeland Security on an earlier Trump travel ban spelled out this immigration policy could make the situation worse by "creating unintended consequences."</w:t>
      </w:r>
      <w:r>
        <w:rPr>
          <w:u w:val="single"/>
        </w:rPr>
        <w:t xml:space="preserve"> </w:t>
      </w:r>
      <w:r w:rsidRPr="00BF22A6">
        <w:rPr>
          <w:sz w:val="16"/>
        </w:rPr>
        <w:t>Waivers are “</w:t>
      </w:r>
      <w:r w:rsidRPr="00BF22A6">
        <w:rPr>
          <w:bCs/>
          <w:sz w:val="16"/>
        </w:rPr>
        <w:t>golden tickets</w:t>
      </w:r>
      <w:r w:rsidRPr="00BF22A6">
        <w:rPr>
          <w:sz w:val="16"/>
        </w:rPr>
        <w:t xml:space="preserve">” from the State Department that allow citizens from banned countries to apply for entry to the US, and </w:t>
      </w:r>
      <w:r w:rsidRPr="00BF22A6">
        <w:rPr>
          <w:bCs/>
          <w:sz w:val="16"/>
        </w:rPr>
        <w:t>immigration officials decide it’s in America’s best interest</w:t>
      </w:r>
      <w:r w:rsidRPr="00BF22A6">
        <w:rPr>
          <w:sz w:val="16"/>
        </w:rPr>
        <w:t xml:space="preserve"> to let them up. But they’ve also been very difficult to obtain, as Mohammed Al-Awadhi, a Yemen-born doctor practicing in Arkansas, learned when </w:t>
      </w:r>
      <w:r w:rsidRPr="00BF22A6">
        <w:rPr>
          <w:bCs/>
          <w:sz w:val="16"/>
        </w:rPr>
        <w:t>he tried to get a waiver for his Yemeni wife</w:t>
      </w:r>
      <w:r w:rsidRPr="00BF22A6">
        <w:rPr>
          <w:sz w:val="16"/>
        </w:rPr>
        <w:t xml:space="preserve">, according to the </w:t>
      </w:r>
      <w:r w:rsidRPr="00BF22A6">
        <w:rPr>
          <w:bCs/>
          <w:sz w:val="16"/>
        </w:rPr>
        <w:t>Washington Post</w:t>
      </w:r>
      <w:r w:rsidRPr="00BF22A6">
        <w:rPr>
          <w:sz w:val="16"/>
        </w:rPr>
        <w:t xml:space="preserve">. She had been </w:t>
      </w:r>
      <w:r w:rsidRPr="00BF22A6">
        <w:rPr>
          <w:bCs/>
          <w:sz w:val="16"/>
        </w:rPr>
        <w:t>approved for a visa in December</w:t>
      </w:r>
      <w:r w:rsidRPr="00BF22A6">
        <w:rPr>
          <w:sz w:val="16"/>
        </w:rPr>
        <w:t xml:space="preserve">, then rejected following Trump’s third travel ban. </w:t>
      </w:r>
      <w:r w:rsidRPr="00BF22A6">
        <w:rPr>
          <w:u w:val="single"/>
        </w:rPr>
        <w:t>The current iteration of the ban is a watered-down version of the original, which came into effect by executive order in January 2017. As</w:t>
      </w:r>
      <w:r>
        <w:rPr>
          <w:u w:val="single"/>
        </w:rPr>
        <w:t xml:space="preserve"> </w:t>
      </w:r>
      <w:r w:rsidRPr="00BF22A6">
        <w:rPr>
          <w:bCs/>
          <w:u w:val="single"/>
        </w:rPr>
        <w:t>Vox’s Dara Lind explained</w:t>
      </w:r>
      <w:r w:rsidRPr="00BF22A6">
        <w:rPr>
          <w:u w:val="single"/>
        </w:rPr>
        <w:t>, it was designed to be “court proof,” and it targets fewer than 70,000 people — less than half of the original ban’s reach. But when you consider how much of the health care workforce is made up of immigrants like Al-Awadhi, the effects of this ban on health professionals, their families, and the health system look chilling.</w:t>
      </w:r>
      <w:r>
        <w:rPr>
          <w:u w:val="single"/>
        </w:rPr>
        <w:t xml:space="preserve"> </w:t>
      </w:r>
      <w:r w:rsidRPr="00BF22A6">
        <w:rPr>
          <w:bCs/>
          <w:u w:val="single"/>
        </w:rPr>
        <w:t>Immigrants make up 22 percent of the health workforce and 30 percent of doctors and surgeons in the US</w:t>
      </w:r>
      <w:r>
        <w:rPr>
          <w:bCs/>
          <w:u w:val="single"/>
        </w:rPr>
        <w:t xml:space="preserve"> </w:t>
      </w:r>
      <w:r w:rsidRPr="00BF22A6">
        <w:rPr>
          <w:u w:val="single"/>
        </w:rPr>
        <w:t>Walk into any hospital, but especially rural hospitals, in the US, and you’ll notice something: Many of the people taking care of you probably weren’t born here. Health care in this country is strikingly international, with the</w:t>
      </w:r>
      <w:r>
        <w:rPr>
          <w:u w:val="single"/>
        </w:rPr>
        <w:t xml:space="preserve"> </w:t>
      </w:r>
      <w:r w:rsidRPr="00BF22A6">
        <w:rPr>
          <w:bCs/>
          <w:u w:val="single"/>
        </w:rPr>
        <w:t>largest proportion</w:t>
      </w:r>
      <w:r>
        <w:rPr>
          <w:u w:val="single"/>
        </w:rPr>
        <w:t xml:space="preserve"> </w:t>
      </w:r>
      <w:r w:rsidRPr="00BF22A6">
        <w:rPr>
          <w:u w:val="single"/>
        </w:rPr>
        <w:t>of foreign-born and foreign-trained workers of any US industry.</w:t>
      </w:r>
      <w:r>
        <w:rPr>
          <w:u w:val="single"/>
        </w:rPr>
        <w:t xml:space="preserve"> </w:t>
      </w:r>
      <w:r w:rsidRPr="00BF22A6">
        <w:rPr>
          <w:sz w:val="16"/>
        </w:rPr>
        <w:t xml:space="preserve">According to 2015 data from the </w:t>
      </w:r>
      <w:r w:rsidRPr="00BF22A6">
        <w:rPr>
          <w:bCs/>
          <w:sz w:val="16"/>
        </w:rPr>
        <w:t>Migration Policy Institute</w:t>
      </w:r>
      <w:r w:rsidRPr="00BF22A6">
        <w:rPr>
          <w:sz w:val="16"/>
        </w:rPr>
        <w:t xml:space="preserve">, </w:t>
      </w:r>
      <w:r w:rsidRPr="00BF22A6">
        <w:rPr>
          <w:u w:val="single"/>
        </w:rPr>
        <w:t>the US medical profession is particularly reliant on immigrant doctors. Of all the active physicians and surgeons, fully 30 percent are immigrants.</w:t>
      </w:r>
      <w:r>
        <w:rPr>
          <w:u w:val="single"/>
        </w:rPr>
        <w:t xml:space="preserve"> </w:t>
      </w:r>
      <w:r w:rsidRPr="00BF22A6">
        <w:rPr>
          <w:sz w:val="16"/>
        </w:rPr>
        <w:t xml:space="preserve">“India, China, Philippines, Korea, and Pakistan are the top five origin groups for physicians and surgeons,” said Jeanne </w:t>
      </w:r>
      <w:proofErr w:type="spellStart"/>
      <w:r w:rsidRPr="00BF22A6">
        <w:rPr>
          <w:sz w:val="16"/>
        </w:rPr>
        <w:t>Batalova</w:t>
      </w:r>
      <w:proofErr w:type="spellEnd"/>
      <w:r w:rsidRPr="00BF22A6">
        <w:rPr>
          <w:sz w:val="16"/>
        </w:rPr>
        <w:t xml:space="preserve">, a senior policy analyst and demographer at </w:t>
      </w:r>
      <w:proofErr w:type="spellStart"/>
      <w:r w:rsidRPr="00BF22A6">
        <w:rPr>
          <w:sz w:val="16"/>
        </w:rPr>
        <w:t>MPI</w:t>
      </w:r>
      <w:proofErr w:type="spellEnd"/>
      <w:r w:rsidRPr="00BF22A6">
        <w:rPr>
          <w:sz w:val="16"/>
        </w:rPr>
        <w:t xml:space="preserve">. </w:t>
      </w:r>
      <w:r w:rsidRPr="00BF22A6">
        <w:rPr>
          <w:u w:val="single"/>
        </w:rPr>
        <w:t>Iran and Syria, two of the countries whose citizens are no longer allowed entry to the US, are the sixth and 10th largest contributors, respectively. “</w:t>
      </w:r>
      <w:proofErr w:type="gramStart"/>
      <w:r w:rsidRPr="00BF22A6">
        <w:rPr>
          <w:u w:val="single"/>
        </w:rPr>
        <w:t>So</w:t>
      </w:r>
      <w:proofErr w:type="gramEnd"/>
      <w:r w:rsidRPr="00BF22A6">
        <w:rPr>
          <w:u w:val="single"/>
        </w:rPr>
        <w:t xml:space="preserve"> we’re talking about substantial representation from these countries [in the doctor workforce] here,” she added. The ban on these people will likely be felt at hospitals and clinics across the nation.</w:t>
      </w:r>
      <w:r>
        <w:rPr>
          <w:u w:val="single"/>
        </w:rPr>
        <w:t xml:space="preserve"> </w:t>
      </w:r>
      <w:r w:rsidRPr="00BF22A6">
        <w:rPr>
          <w:u w:val="single"/>
        </w:rPr>
        <w:t>The contributions immigrant doctors make to medical care start early on when they become residents, before being funneled through training and into jobs. A data analysis performed by the Robert Graham Center showed that residents from the seven countries made up 5.7 percent of all international medical graduates in 2015, said</w:t>
      </w:r>
      <w:r>
        <w:rPr>
          <w:bCs/>
          <w:u w:val="single"/>
        </w:rPr>
        <w:t xml:space="preserve"> </w:t>
      </w:r>
      <w:r w:rsidRPr="00BF22A6">
        <w:rPr>
          <w:u w:val="single"/>
        </w:rPr>
        <w:t xml:space="preserve">Stan </w:t>
      </w:r>
      <w:proofErr w:type="spellStart"/>
      <w:r w:rsidRPr="00BF22A6">
        <w:rPr>
          <w:u w:val="single"/>
        </w:rPr>
        <w:t>Kozakowski</w:t>
      </w:r>
      <w:proofErr w:type="spellEnd"/>
      <w:r w:rsidRPr="00BF22A6">
        <w:rPr>
          <w:u w:val="single"/>
        </w:rPr>
        <w:t>, director of medical education for the American Academy of Family Physicians</w:t>
      </w:r>
      <w:r w:rsidRPr="00BF22A6">
        <w:rPr>
          <w:sz w:val="16"/>
        </w:rPr>
        <w:t>.</w:t>
      </w:r>
      <w:r w:rsidRPr="00BF22A6">
        <w:rPr>
          <w:bCs/>
          <w:sz w:val="16"/>
        </w:rPr>
        <w:t xml:space="preserve"> </w:t>
      </w:r>
      <w:r w:rsidRPr="00BF22A6">
        <w:rPr>
          <w:sz w:val="16"/>
        </w:rPr>
        <w:t xml:space="preserve">(Some data sets look at the country of origin for doctors, others at where they obtained their medical degree — and doctors who trained outside of the US are called “international medical graduates.”) That’s not a huge number, </w:t>
      </w:r>
      <w:proofErr w:type="spellStart"/>
      <w:r w:rsidRPr="00BF22A6">
        <w:rPr>
          <w:sz w:val="16"/>
        </w:rPr>
        <w:t>Kozakowski</w:t>
      </w:r>
      <w:proofErr w:type="spellEnd"/>
      <w:r w:rsidRPr="00BF22A6">
        <w:rPr>
          <w:sz w:val="16"/>
        </w:rPr>
        <w:t xml:space="preserve"> added, but </w:t>
      </w:r>
      <w:r w:rsidRPr="00BF22A6">
        <w:rPr>
          <w:u w:val="single"/>
        </w:rPr>
        <w:t>it’s sizable</w:t>
      </w:r>
      <w:r w:rsidRPr="00BF22A6">
        <w:rPr>
          <w:sz w:val="16"/>
        </w:rPr>
        <w:t xml:space="preserve"> enough. “</w:t>
      </w:r>
      <w:r w:rsidRPr="00BF22A6">
        <w:rPr>
          <w:u w:val="single"/>
        </w:rPr>
        <w:t>And if you add in the countries that [could be] tossed in as possible expansions of the ban — Pakistan, Saudi Arabia, Lebanon, and Egypt — that number goes up to 16.7 percent.”</w:t>
      </w:r>
    </w:p>
    <w:p w14:paraId="19BFACAB" w14:textId="694FD30B" w:rsidR="00682F21" w:rsidRDefault="00682F21" w:rsidP="00BE125A"/>
    <w:p w14:paraId="36602C4E" w14:textId="5D0A1E02" w:rsidR="00682F21" w:rsidRDefault="00682F21" w:rsidP="00682F21">
      <w:pPr>
        <w:pStyle w:val="Heading3"/>
      </w:pPr>
      <w:r>
        <w:lastRenderedPageBreak/>
        <w:t>Ext- Insurance</w:t>
      </w:r>
    </w:p>
    <w:p w14:paraId="41F28AFC" w14:textId="0B87B409" w:rsidR="00C03D88" w:rsidRDefault="00C03D88" w:rsidP="001F189D">
      <w:pPr>
        <w:pStyle w:val="Heading4"/>
      </w:pPr>
      <w:r>
        <w:t>Rural hospitals shut down because low Medicaid and Medicare reimbursement rates</w:t>
      </w:r>
    </w:p>
    <w:p w14:paraId="701278C3" w14:textId="620F4F89" w:rsidR="00C03D88" w:rsidRDefault="00370275" w:rsidP="00C03D88">
      <w:r>
        <w:t xml:space="preserve">Shelby </w:t>
      </w:r>
      <w:proofErr w:type="spellStart"/>
      <w:r w:rsidRPr="00370275">
        <w:rPr>
          <w:rStyle w:val="Style13ptBold"/>
        </w:rPr>
        <w:t>Fleig</w:t>
      </w:r>
      <w:proofErr w:type="spellEnd"/>
      <w:r w:rsidRPr="00370275">
        <w:rPr>
          <w:rStyle w:val="Style13ptBold"/>
        </w:rPr>
        <w:t>,</w:t>
      </w:r>
      <w:r>
        <w:t xml:space="preserve"> 5-25-20</w:t>
      </w:r>
      <w:r w:rsidRPr="00370275">
        <w:rPr>
          <w:rStyle w:val="Style13ptBold"/>
        </w:rPr>
        <w:t>18</w:t>
      </w:r>
      <w:r>
        <w:t>, "Rural hospitals face financial crisis, experts say," Medill News Service, http://dc.medill.northwestern.edu/blog/2018/05/25/rural-hospitals-face-financial-crisis-experts-say/#sthash.JyV0Y0Wa.dpbs</w:t>
      </w:r>
    </w:p>
    <w:p w14:paraId="5AB1E7C0" w14:textId="4A73EFC8" w:rsidR="00C03D88" w:rsidRDefault="00C03D88" w:rsidP="00C03D88">
      <w:r w:rsidRPr="00C03D88">
        <w:rPr>
          <w:u w:val="single"/>
        </w:rPr>
        <w:t>Because rural communities have more senior citizens and disproportionately high rates of chronic illness and obesity, many people in those areas rely on Medicare and Medicaid,</w:t>
      </w:r>
      <w:r>
        <w:t xml:space="preserve"> according to the Centers for Disease Control and Prevention. But </w:t>
      </w:r>
      <w:r w:rsidRPr="00370275">
        <w:rPr>
          <w:u w:val="single"/>
        </w:rPr>
        <w:t>reimbursements from the two federal programs to rural healthcare providers don’t always cover the cost of treatment, forcing hospitals and clinics to close,</w:t>
      </w:r>
      <w:r>
        <w:t xml:space="preserve"> experts said.</w:t>
      </w:r>
    </w:p>
    <w:p w14:paraId="627B5836" w14:textId="3870BB3F" w:rsidR="00C03D88" w:rsidRDefault="00C03D88" w:rsidP="00C03D88">
      <w:r>
        <w:t>“</w:t>
      </w:r>
      <w:r w:rsidRPr="00370275">
        <w:rPr>
          <w:u w:val="single"/>
        </w:rPr>
        <w:t>Given the financial pressure under their current…reimbursement structure, rural hospitals are frequently unable to address the health of their communities</w:t>
      </w:r>
      <w:r>
        <w:t>,” said Karen Murphy, chief innovation officer at Steele Institute for Healthcare Innovation at Geisinger.</w:t>
      </w:r>
    </w:p>
    <w:p w14:paraId="57CC25DE" w14:textId="4CA111E2" w:rsidR="002D0FF9" w:rsidRDefault="00F60E0B" w:rsidP="00F60E0B">
      <w:pPr>
        <w:pStyle w:val="Heading4"/>
      </w:pPr>
      <w:r>
        <w:t>Medicaid cuts and high rates of uninsured patients cause hospital closures</w:t>
      </w:r>
    </w:p>
    <w:p w14:paraId="73FF374A" w14:textId="511A177F" w:rsidR="00F60E0B" w:rsidRPr="00F60E0B" w:rsidRDefault="00F60E0B" w:rsidP="00F60E0B">
      <w:r w:rsidRPr="000051A7">
        <w:rPr>
          <w:rStyle w:val="Style13ptBold"/>
        </w:rPr>
        <w:t>Bipartisan Policy Center</w:t>
      </w:r>
      <w:r>
        <w:t xml:space="preserve">, </w:t>
      </w:r>
      <w:proofErr w:type="gramStart"/>
      <w:r>
        <w:t>January,</w:t>
      </w:r>
      <w:proofErr w:type="gramEnd"/>
      <w:r>
        <w:t xml:space="preserve"> 20</w:t>
      </w:r>
      <w:r w:rsidRPr="000051A7">
        <w:rPr>
          <w:rStyle w:val="Style13ptBold"/>
        </w:rPr>
        <w:t xml:space="preserve">18, </w:t>
      </w:r>
      <w:r>
        <w:t>"Reinventing Rural Health Care A Case Study of Seven Upper Midwest States," https://bipartisanpolicy.org/wp-content/uploads/2018/01/BPC-Health-Reinventing-Rural-Health-Care-1.pdf ach</w:t>
      </w:r>
    </w:p>
    <w:p w14:paraId="146B23FD" w14:textId="77777777" w:rsidR="00F60E0B" w:rsidRPr="00F60E0B" w:rsidRDefault="002D0FF9" w:rsidP="00C03D88">
      <w:pPr>
        <w:rPr>
          <w:u w:val="single"/>
        </w:rPr>
      </w:pPr>
      <w:r>
        <w:t>A Lack of Payment Diversification</w:t>
      </w:r>
      <w:r w:rsidRPr="00F60E0B">
        <w:rPr>
          <w:u w:val="single"/>
        </w:rPr>
        <w:t>: In most rural areas, a large percentage of the reimbursements hospitals receive come from Medicaid and Medicare, with some participants estimating that approximately 80% of rural hospital payments come from these sources</w:t>
      </w:r>
      <w:r>
        <w:t xml:space="preserve">; additional sources of reimbursement include other federal programs, such as </w:t>
      </w:r>
      <w:proofErr w:type="spellStart"/>
      <w:r>
        <w:t>IHS</w:t>
      </w:r>
      <w:proofErr w:type="spellEnd"/>
      <w:r>
        <w:t xml:space="preserve">. </w:t>
      </w:r>
      <w:r w:rsidRPr="00F60E0B">
        <w:rPr>
          <w:u w:val="single"/>
        </w:rPr>
        <w:t>Very little of the total reimbursements come from private payers</w:t>
      </w:r>
      <w:r>
        <w:t xml:space="preserve">. </w:t>
      </w:r>
      <w:r w:rsidRPr="00F60E0B">
        <w:rPr>
          <w:u w:val="single"/>
        </w:rPr>
        <w:t xml:space="preserve">This lack of diversity in the payment mix means that already-vulnerable </w:t>
      </w:r>
      <w:proofErr w:type="spellStart"/>
      <w:r w:rsidRPr="00F60E0B">
        <w:rPr>
          <w:u w:val="single"/>
        </w:rPr>
        <w:t>CAHs</w:t>
      </w:r>
      <w:proofErr w:type="spellEnd"/>
      <w:r w:rsidRPr="00F60E0B">
        <w:rPr>
          <w:u w:val="single"/>
        </w:rPr>
        <w:t xml:space="preserve"> are particularly susceptible to any changes in Medicaid and Medicare reimbursement or payment system transformations; without the buffer of payment from private payers, cuts to the programs can have a substantial impact on rural care providers and organizations. </w:t>
      </w:r>
    </w:p>
    <w:p w14:paraId="18AE94E4" w14:textId="5C752076" w:rsidR="002D0FF9" w:rsidRPr="00C03D88" w:rsidRDefault="002D0FF9" w:rsidP="00C03D88">
      <w:r w:rsidRPr="00F60E0B">
        <w:rPr>
          <w:u w:val="single"/>
        </w:rPr>
        <w:t xml:space="preserve">Further, because of the number of uninsured or underinsured individuals in rural areas, </w:t>
      </w:r>
      <w:proofErr w:type="spellStart"/>
      <w:r w:rsidRPr="00F60E0B">
        <w:rPr>
          <w:u w:val="single"/>
        </w:rPr>
        <w:t>CAHs</w:t>
      </w:r>
      <w:proofErr w:type="spellEnd"/>
      <w:r w:rsidRPr="00F60E0B">
        <w:rPr>
          <w:u w:val="single"/>
        </w:rPr>
        <w:t xml:space="preserve"> perform a great deal of “charity care” for which they do not receive reimbursement</w:t>
      </w:r>
      <w:r>
        <w:t xml:space="preserve">. Medicaid expansion helped prevent some </w:t>
      </w:r>
      <w:proofErr w:type="spellStart"/>
      <w:r>
        <w:t>CAHs</w:t>
      </w:r>
      <w:proofErr w:type="spellEnd"/>
      <w:r>
        <w:t xml:space="preserve"> from closing by reducing the amount of bad debt the hospitals accumulate when treating uninsured patients. </w:t>
      </w:r>
      <w:r w:rsidRPr="00F60E0B">
        <w:rPr>
          <w:u w:val="single"/>
        </w:rPr>
        <w:t>Stakeholders from states that did not expand Medicaid indicated that unreimbursed care causes hospitals significant problems</w:t>
      </w:r>
      <w:r>
        <w:t xml:space="preserve">, which could be alleviated with higher rates of Medicaid coverage for individuals within the state. </w:t>
      </w:r>
      <w:r w:rsidRPr="00F60E0B">
        <w:rPr>
          <w:u w:val="single"/>
        </w:rPr>
        <w:t xml:space="preserve">Potentially exacerbating these challenges, ACA-mandated cuts to Medicaid </w:t>
      </w:r>
      <w:r>
        <w:t xml:space="preserve">Disproportionate Share </w:t>
      </w:r>
      <w:r w:rsidRPr="00F60E0B">
        <w:rPr>
          <w:u w:val="single"/>
        </w:rPr>
        <w:t>Hospital (</w:t>
      </w:r>
      <w:proofErr w:type="spellStart"/>
      <w:r w:rsidRPr="00F60E0B">
        <w:rPr>
          <w:u w:val="single"/>
        </w:rPr>
        <w:t>DSH</w:t>
      </w:r>
      <w:proofErr w:type="spellEnd"/>
      <w:r w:rsidRPr="00F60E0B">
        <w:rPr>
          <w:u w:val="single"/>
        </w:rPr>
        <w:t>) payments</w:t>
      </w:r>
      <w:r>
        <w:t xml:space="preserve"> – used to offset the costs of uncompensated hospital care – </w:t>
      </w:r>
      <w:r w:rsidRPr="00F60E0B">
        <w:rPr>
          <w:u w:val="single"/>
        </w:rPr>
        <w:t>are scheduled to go into effect beginning this year: $2 billion in FY 2018, growing by $1 billion annually until cuts reach $8 billion in FY 2024 and 2025.</w:t>
      </w:r>
      <w:r>
        <w:t xml:space="preserve"> </w:t>
      </w:r>
    </w:p>
    <w:p w14:paraId="50412280" w14:textId="576E6A58" w:rsidR="001F189D" w:rsidRDefault="001F189D" w:rsidP="001F189D">
      <w:pPr>
        <w:pStyle w:val="Heading4"/>
      </w:pPr>
      <w:r>
        <w:t xml:space="preserve">Rural areas have low insurance coverage </w:t>
      </w:r>
    </w:p>
    <w:p w14:paraId="682E2763" w14:textId="700D7B53" w:rsidR="00682F21" w:rsidRDefault="00682F21" w:rsidP="00682F21">
      <w:bookmarkStart w:id="4" w:name="_Hlk519596160"/>
      <w:r>
        <w:t xml:space="preserve">Jalal </w:t>
      </w:r>
      <w:proofErr w:type="spellStart"/>
      <w:r w:rsidRPr="00682F21">
        <w:rPr>
          <w:rStyle w:val="Style13ptBold"/>
        </w:rPr>
        <w:t>Baig</w:t>
      </w:r>
      <w:proofErr w:type="spellEnd"/>
      <w:r w:rsidRPr="00682F21">
        <w:rPr>
          <w:rStyle w:val="Style13ptBold"/>
        </w:rPr>
        <w:t>,</w:t>
      </w:r>
      <w:r>
        <w:t xml:space="preserve"> 7-3-20</w:t>
      </w:r>
      <w:r w:rsidRPr="00682F21">
        <w:rPr>
          <w:rStyle w:val="Style13ptBold"/>
        </w:rPr>
        <w:t>17,</w:t>
      </w:r>
      <w:r>
        <w:rPr>
          <w:rStyle w:val="Style13ptBold"/>
        </w:rPr>
        <w:t xml:space="preserve"> </w:t>
      </w:r>
      <w:r w:rsidRPr="00682F21">
        <w:t>(physician and writer. He is currently a hematology/oncology fellow at University of Illinois Hospital–Chicago/)</w:t>
      </w:r>
      <w:r w:rsidRPr="00682F21">
        <w:rPr>
          <w:rStyle w:val="Style13ptBold"/>
        </w:rPr>
        <w:t xml:space="preserve"> </w:t>
      </w:r>
      <w:r>
        <w:t xml:space="preserve">"Rural Americans Already Have Poor Health Care. Trump’s Policies Will Hurt Further.," Slate Magazine, </w:t>
      </w:r>
      <w:hyperlink r:id="rId14" w:history="1">
        <w:r w:rsidRPr="00186620">
          <w:rPr>
            <w:rStyle w:val="Hyperlink"/>
          </w:rPr>
          <w:t>http://www.slate.com/articles/health_and_science/medical_examiner/2017/07/trump_s_policies_will_combine_to_uniquely_harm_rural_americans.html</w:t>
        </w:r>
      </w:hyperlink>
      <w:r>
        <w:t xml:space="preserve"> ach</w:t>
      </w:r>
    </w:p>
    <w:bookmarkEnd w:id="4"/>
    <w:p w14:paraId="1503C6C6" w14:textId="3FFF412A" w:rsidR="00682F21" w:rsidRDefault="00682F21" w:rsidP="00682F21">
      <w:pPr>
        <w:rPr>
          <w:u w:val="single"/>
        </w:rPr>
      </w:pPr>
      <w:r>
        <w:lastRenderedPageBreak/>
        <w:t xml:space="preserve">The problems encountered in providing rural health care are unlike those experienced in suburban or urban areas. </w:t>
      </w:r>
      <w:r w:rsidRPr="00682F21">
        <w:rPr>
          <w:u w:val="single"/>
        </w:rPr>
        <w:t>People who live in rural counties are less likely to have employer-sponsored insurance coverage and more likely to be older, sicker, and poorer than the population in most areas. There is</w:t>
      </w:r>
      <w:r>
        <w:t xml:space="preserve"> </w:t>
      </w:r>
      <w:r w:rsidRPr="00682F21">
        <w:rPr>
          <w:u w:val="single"/>
        </w:rPr>
        <w:t>thus a great dependence on federal programs like Medicaid here.</w:t>
      </w:r>
    </w:p>
    <w:p w14:paraId="3E73B7E8" w14:textId="574CCF97" w:rsidR="00682F21" w:rsidRDefault="00E76F15" w:rsidP="00E76F15">
      <w:pPr>
        <w:pStyle w:val="Heading4"/>
      </w:pPr>
      <w:r>
        <w:t>Lack of private insurance means providers can’t afford to sustain a practice</w:t>
      </w:r>
    </w:p>
    <w:p w14:paraId="38C4AC1F" w14:textId="562B1BD1" w:rsidR="00E76F15" w:rsidRPr="00E76F15" w:rsidRDefault="00E76F15" w:rsidP="00E76F15">
      <w:r>
        <w:t xml:space="preserve">Olga </w:t>
      </w:r>
      <w:r w:rsidRPr="00995269">
        <w:rPr>
          <w:rStyle w:val="Style13ptBold"/>
        </w:rPr>
        <w:t>Khazan</w:t>
      </w:r>
      <w:r>
        <w:t>, 8-28-20</w:t>
      </w:r>
      <w:r w:rsidRPr="00995269">
        <w:rPr>
          <w:rStyle w:val="Style13ptBold"/>
        </w:rPr>
        <w:t>14</w:t>
      </w:r>
      <w:r>
        <w:rPr>
          <w:rStyle w:val="Style13ptBold"/>
        </w:rPr>
        <w:t xml:space="preserve"> </w:t>
      </w:r>
      <w:r w:rsidRPr="00995269">
        <w:t>(staff writer),</w:t>
      </w:r>
      <w:r>
        <w:t xml:space="preserve"> "Would You Want to Move to a Remote Alaskan Village?," Atlantic, </w:t>
      </w:r>
      <w:hyperlink r:id="rId15" w:history="1">
        <w:r w:rsidRPr="00186620">
          <w:rPr>
            <w:rStyle w:val="Hyperlink"/>
          </w:rPr>
          <w:t>https://www.theatlantic.com/health/archive/2014/08/why-wont-doctors-move-to-rural-america/379291/</w:t>
        </w:r>
      </w:hyperlink>
      <w:r>
        <w:t xml:space="preserve">  ach</w:t>
      </w:r>
    </w:p>
    <w:p w14:paraId="5A4C3CCB" w14:textId="058D579F" w:rsidR="00E76F15" w:rsidRDefault="00E76F15" w:rsidP="00E76F15">
      <w:r w:rsidRPr="00E76F15">
        <w:rPr>
          <w:u w:val="single"/>
        </w:rPr>
        <w:t>Even if they do hear the call of the wild, providers might find that there aren't enough patients to support a private practice</w:t>
      </w:r>
      <w:r w:rsidRPr="00E76F15">
        <w:t xml:space="preserve">. </w:t>
      </w:r>
      <w:r w:rsidRPr="00E76F15">
        <w:rPr>
          <w:u w:val="single"/>
        </w:rPr>
        <w:t>People in some rural regions are more likely to use Medicaid</w:t>
      </w:r>
      <w:r w:rsidRPr="00E76F15">
        <w:t>, the government health insurance program for the poor</w:t>
      </w:r>
      <w:r w:rsidRPr="00E76F15">
        <w:rPr>
          <w:u w:val="single"/>
        </w:rPr>
        <w:t>, which does not reimburse doctors for medical services as much as private insurance does</w:t>
      </w:r>
      <w:r w:rsidRPr="00E76F15">
        <w:t>.</w:t>
      </w:r>
    </w:p>
    <w:p w14:paraId="1A671A13" w14:textId="30970DCD" w:rsidR="00EE6662" w:rsidRDefault="00EE6662" w:rsidP="00EE6662">
      <w:pPr>
        <w:pStyle w:val="Heading3"/>
      </w:pPr>
      <w:r>
        <w:lastRenderedPageBreak/>
        <w:t>Ext Burnout</w:t>
      </w:r>
    </w:p>
    <w:p w14:paraId="2DF936C8" w14:textId="06E49B03" w:rsidR="00EE6662" w:rsidRDefault="00EE6662" w:rsidP="00EE6662">
      <w:pPr>
        <w:pStyle w:val="Heading4"/>
      </w:pPr>
      <w:r>
        <w:t>Rural doctor burnout guts solvency</w:t>
      </w:r>
    </w:p>
    <w:p w14:paraId="0B1B6A68" w14:textId="48A82138" w:rsidR="00EE6662" w:rsidRPr="00EE6662" w:rsidRDefault="00EE6662" w:rsidP="00EE6662">
      <w:r>
        <w:t xml:space="preserve">Olga </w:t>
      </w:r>
      <w:r w:rsidRPr="00995269">
        <w:rPr>
          <w:rStyle w:val="Style13ptBold"/>
        </w:rPr>
        <w:t>Khazan</w:t>
      </w:r>
      <w:r>
        <w:t>, 8-28-20</w:t>
      </w:r>
      <w:r w:rsidRPr="00995269">
        <w:rPr>
          <w:rStyle w:val="Style13ptBold"/>
        </w:rPr>
        <w:t>14</w:t>
      </w:r>
      <w:r>
        <w:rPr>
          <w:rStyle w:val="Style13ptBold"/>
        </w:rPr>
        <w:t xml:space="preserve"> </w:t>
      </w:r>
      <w:r w:rsidRPr="00995269">
        <w:t>(staff writer),</w:t>
      </w:r>
      <w:r>
        <w:t xml:space="preserve"> "Would You Want to Move to a Remote Alaskan Village?," Atlantic, </w:t>
      </w:r>
      <w:hyperlink r:id="rId16" w:history="1">
        <w:r w:rsidRPr="00186620">
          <w:rPr>
            <w:rStyle w:val="Hyperlink"/>
          </w:rPr>
          <w:t>https://www.theatlantic.com/health/archive/2014/08/why-wont-doctors-move-to-rural-america/379291/</w:t>
        </w:r>
      </w:hyperlink>
      <w:r>
        <w:t xml:space="preserve">  ach</w:t>
      </w:r>
    </w:p>
    <w:p w14:paraId="347D68A5" w14:textId="19D90215" w:rsidR="00EE6662" w:rsidRDefault="00EE6662" w:rsidP="00EE6662">
      <w:pPr>
        <w:rPr>
          <w:u w:val="single"/>
        </w:rPr>
      </w:pPr>
      <w:r>
        <w:t xml:space="preserve">And of course, </w:t>
      </w:r>
      <w:r w:rsidRPr="00EE6662">
        <w:rPr>
          <w:u w:val="single"/>
        </w:rPr>
        <w:t>having one doctor in a village means that doctor never gets a day off</w:t>
      </w:r>
      <w:r>
        <w:t>. “</w:t>
      </w:r>
      <w:r w:rsidRPr="00EE6662">
        <w:rPr>
          <w:u w:val="single"/>
        </w:rPr>
        <w:t>Country doctors doing family practice is kind of a 24/7 job</w:t>
      </w:r>
      <w:r>
        <w:t xml:space="preserve">,” Dave Jones, board president of the California State Rural Health Association, told the California Health Report. Doctors told </w:t>
      </w:r>
      <w:proofErr w:type="spellStart"/>
      <w:r>
        <w:t>Sermo</w:t>
      </w:r>
      <w:proofErr w:type="spellEnd"/>
      <w:r>
        <w:t xml:space="preserve"> that many </w:t>
      </w:r>
      <w:r w:rsidRPr="00EE6662">
        <w:rPr>
          <w:u w:val="single"/>
        </w:rPr>
        <w:t>country colleagues get burned out quickly, and some eventually come to resent most of their patients.</w:t>
      </w:r>
    </w:p>
    <w:p w14:paraId="3531955A" w14:textId="6CBC2305" w:rsidR="00605481" w:rsidRDefault="00605481" w:rsidP="00EE6662">
      <w:pPr>
        <w:rPr>
          <w:u w:val="single"/>
        </w:rPr>
      </w:pPr>
    </w:p>
    <w:p w14:paraId="089875AC" w14:textId="20DC6E75" w:rsidR="00605481" w:rsidRDefault="00605481" w:rsidP="00605481">
      <w:pPr>
        <w:pStyle w:val="Heading4"/>
      </w:pPr>
      <w:r>
        <w:t>Even when doctors can be recruited, the nature of rural practice ensures burnout</w:t>
      </w:r>
    </w:p>
    <w:p w14:paraId="43864037" w14:textId="675CD407" w:rsidR="00605481" w:rsidRPr="00605481" w:rsidRDefault="00605481" w:rsidP="00605481">
      <w:r w:rsidRPr="000051A7">
        <w:rPr>
          <w:rStyle w:val="Style13ptBold"/>
        </w:rPr>
        <w:t>Bipartisan Policy Center</w:t>
      </w:r>
      <w:r>
        <w:t xml:space="preserve">, </w:t>
      </w:r>
      <w:proofErr w:type="gramStart"/>
      <w:r>
        <w:t>January,</w:t>
      </w:r>
      <w:proofErr w:type="gramEnd"/>
      <w:r>
        <w:t xml:space="preserve"> 20</w:t>
      </w:r>
      <w:r w:rsidRPr="000051A7">
        <w:rPr>
          <w:rStyle w:val="Style13ptBold"/>
        </w:rPr>
        <w:t xml:space="preserve">18, </w:t>
      </w:r>
      <w:r>
        <w:t>"Reinventing Rural Health Care A Case Study of Seven Upper Midwest States," https://bipartisanpolicy.org/wp-content/uploads/2018/01/BPC-Health-Reinventing-Rural-Health-Care-1.pdf ach</w:t>
      </w:r>
    </w:p>
    <w:p w14:paraId="67C164CA" w14:textId="24109F60" w:rsidR="00605481" w:rsidRPr="00605481" w:rsidRDefault="00605481" w:rsidP="00605481">
      <w:r w:rsidRPr="00605481">
        <w:rPr>
          <w:u w:val="single"/>
        </w:rPr>
        <w:t>Retention poses</w:t>
      </w:r>
      <w:r w:rsidRPr="00605481">
        <w:t xml:space="preserve"> </w:t>
      </w:r>
      <w:r w:rsidRPr="00605481">
        <w:rPr>
          <w:u w:val="single"/>
        </w:rPr>
        <w:t>another substantial challenge for rural health care communities</w:t>
      </w:r>
      <w:r w:rsidRPr="00605481">
        <w:t xml:space="preserve">, according to stakeholders: </w:t>
      </w:r>
      <w:r w:rsidRPr="00605481">
        <w:rPr>
          <w:u w:val="single"/>
        </w:rPr>
        <w:t>Even after a new provider or care staff is recruited and integrated into an organization, many tend to leave within a few years due to burnout and isolation.</w:t>
      </w:r>
      <w:r w:rsidRPr="00605481">
        <w:t xml:space="preserve"> </w:t>
      </w:r>
      <w:r w:rsidRPr="00605481">
        <w:rPr>
          <w:u w:val="single"/>
        </w:rPr>
        <w:t>Many physicians are not trained for or exposed to rural practice during their residency, so often the realization that they are the only practitioners for a large area is overwhelming, given the expectation that they will be “on call” 24/7 and that they will need to oversee the ICU and ER, even if they were only trained in family practice or primary care</w:t>
      </w:r>
      <w:r w:rsidRPr="00605481">
        <w:t xml:space="preserve">. </w:t>
      </w:r>
    </w:p>
    <w:p w14:paraId="0D432660" w14:textId="4BB5C1E1" w:rsidR="00682F21" w:rsidRDefault="00B87C97" w:rsidP="00136690">
      <w:pPr>
        <w:pStyle w:val="Heading2"/>
      </w:pPr>
      <w:r>
        <w:lastRenderedPageBreak/>
        <w:t>Food Adv</w:t>
      </w:r>
    </w:p>
    <w:p w14:paraId="107E641A" w14:textId="5BD3020D" w:rsidR="00136690" w:rsidRDefault="00136690" w:rsidP="00136690"/>
    <w:p w14:paraId="490286F0" w14:textId="1AC5ABA0" w:rsidR="00136690" w:rsidRDefault="00136690" w:rsidP="00136690">
      <w:pPr>
        <w:pStyle w:val="Heading3"/>
      </w:pPr>
      <w:r>
        <w:lastRenderedPageBreak/>
        <w:t>1NC</w:t>
      </w:r>
    </w:p>
    <w:p w14:paraId="2C55DAD7" w14:textId="74B9290B" w:rsidR="00136690" w:rsidRDefault="00136690" w:rsidP="00136690"/>
    <w:p w14:paraId="09441136" w14:textId="48A9186A" w:rsidR="00136690" w:rsidRDefault="00D209CB" w:rsidP="00136690">
      <w:pPr>
        <w:pStyle w:val="Heading4"/>
      </w:pPr>
      <w:r>
        <w:t xml:space="preserve">Alt cause- automation and brain drain </w:t>
      </w:r>
      <w:proofErr w:type="gramStart"/>
      <w:r>
        <w:t>cause</w:t>
      </w:r>
      <w:proofErr w:type="gramEnd"/>
      <w:r>
        <w:t xml:space="preserve"> rural population decline</w:t>
      </w:r>
    </w:p>
    <w:p w14:paraId="1355067B" w14:textId="77777777" w:rsidR="00136690" w:rsidRPr="003E1995" w:rsidRDefault="00136690" w:rsidP="00136690">
      <w:pPr>
        <w:spacing w:after="0" w:line="240" w:lineRule="auto"/>
        <w:rPr>
          <w:rFonts w:ascii="Times New Roman" w:eastAsia="Times New Roman" w:hAnsi="Times New Roman" w:cs="Times New Roman"/>
          <w:sz w:val="24"/>
        </w:rPr>
      </w:pPr>
      <w:r w:rsidRPr="00286EA1">
        <w:rPr>
          <w:rStyle w:val="Style13ptBold"/>
        </w:rPr>
        <w:t>Kumar 18</w:t>
      </w:r>
      <w:r>
        <w:t xml:space="preserve"> (Dipak, </w:t>
      </w:r>
      <w:r w:rsidRPr="002E5118">
        <w:t>a junior studying Management and Finance at the Wharton School</w:t>
      </w:r>
      <w:r>
        <w:t xml:space="preserve">, “Rural America Is Losing Young People: Consequences and Solutions”, Penn Wharton Public Policy Initiative, 3/23/18, </w:t>
      </w:r>
      <w:hyperlink r:id="rId17" w:history="1">
        <w:r w:rsidRPr="004C2990">
          <w:rPr>
            <w:rStyle w:val="Hyperlink"/>
          </w:rPr>
          <w:t>https://publicpolicy.wharton.upenn.edu/live/news/2393-rural-america-is-losing-young-people- Accessed 7/13/18</w:t>
        </w:r>
      </w:hyperlink>
      <w:r>
        <w:t xml:space="preserve"> </w:t>
      </w:r>
      <w:proofErr w:type="spellStart"/>
      <w:r>
        <w:t>MKL</w:t>
      </w:r>
      <w:proofErr w:type="spellEnd"/>
      <w:r>
        <w:t>)</w:t>
      </w:r>
    </w:p>
    <w:p w14:paraId="3FE6698F" w14:textId="16DBB8C5" w:rsidR="00136690" w:rsidRDefault="00136690" w:rsidP="00136690">
      <w:r>
        <w:t>Many</w:t>
      </w:r>
      <w:r w:rsidRPr="00252E39">
        <w:rPr>
          <w:u w:val="single"/>
        </w:rPr>
        <w:t xml:space="preserve"> young Americans leave home and never return. </w:t>
      </w:r>
      <w:proofErr w:type="gramStart"/>
      <w:r w:rsidRPr="00252E39">
        <w:rPr>
          <w:u w:val="single"/>
        </w:rPr>
        <w:t>In particular</w:t>
      </w:r>
      <w:r>
        <w:t>, this</w:t>
      </w:r>
      <w:proofErr w:type="gramEnd"/>
      <w:r>
        <w:t xml:space="preserve"> trend can be seen </w:t>
      </w:r>
      <w:r w:rsidRPr="00252E39">
        <w:rPr>
          <w:u w:val="single"/>
        </w:rPr>
        <w:t>in rural America</w:t>
      </w:r>
      <w:r>
        <w:t xml:space="preserve">. 1,350 counties “non-metro” counties have lost population since </w:t>
      </w:r>
      <w:proofErr w:type="gramStart"/>
      <w:r>
        <w:t>2010.[</w:t>
      </w:r>
      <w:proofErr w:type="gramEnd"/>
      <w:r>
        <w:t>1</w:t>
      </w:r>
      <w:r w:rsidRPr="00252E39">
        <w:rPr>
          <w:u w:val="single"/>
        </w:rPr>
        <w:t xml:space="preserve">] Since the </w:t>
      </w:r>
      <w:proofErr w:type="spellStart"/>
      <w:r w:rsidRPr="00252E39">
        <w:rPr>
          <w:u w:val="single"/>
        </w:rPr>
        <w:t>mid 1990s</w:t>
      </w:r>
      <w:proofErr w:type="spellEnd"/>
      <w:r w:rsidRPr="00252E39">
        <w:rPr>
          <w:u w:val="single"/>
        </w:rPr>
        <w:t>, rural population growth has been significantly lower than urban areas.[</w:t>
      </w:r>
      <w:r>
        <w:t xml:space="preserve">2] The movement of people has resulted in national economic growth, but there are consequences. Behind these numbers lie worrisome consequences. Why Young People Leave </w:t>
      </w:r>
      <w:r w:rsidRPr="00252E39">
        <w:rPr>
          <w:u w:val="single"/>
        </w:rPr>
        <w:t>Rural areas lack academic and economic opportunity compared to metropolises.</w:t>
      </w:r>
      <w:r>
        <w:t xml:space="preserve"> Because of this</w:t>
      </w:r>
      <w:r w:rsidRPr="00252E39">
        <w:rPr>
          <w:u w:val="single"/>
        </w:rPr>
        <w:t>, a large portion of migrants are talented high school graduates. This cause-effect relationship, known as “brain drain,” robs rural areas of intellectual capital. Shifting industry characteristics explains a large part of migration. Farming, logging, and mining populate the rural employment sector</w:t>
      </w:r>
      <w:r>
        <w:t xml:space="preserve">. </w:t>
      </w:r>
      <w:r w:rsidRPr="00252E39">
        <w:rPr>
          <w:u w:val="single"/>
        </w:rPr>
        <w:t>Unfortunately, the sector’s reliance on human capital shifted to automation, outsourcing, and foreign direct investment</w:t>
      </w:r>
      <w:r>
        <w:t xml:space="preserve">. </w:t>
      </w:r>
      <w:r w:rsidRPr="00D209CB">
        <w:rPr>
          <w:u w:val="single"/>
        </w:rPr>
        <w:t xml:space="preserve">The industry’s evolution into today’s technology dominated economy left rural inhabitants jobless. </w:t>
      </w:r>
      <w:r>
        <w:t xml:space="preserve">While not an ideal outcome for rural inhabitants, the transition comes with drastic productivity gains. Today’s average American farmer provides food to about 155 people compared to 25.8 people in 1960. [1] The </w:t>
      </w:r>
      <w:r w:rsidRPr="00D209CB">
        <w:rPr>
          <w:u w:val="single"/>
        </w:rPr>
        <w:t>increased output per capita enables millions to work in other industries. The impact from low rural job demand is twofold. First, the industries replacing these jobs are highly specialized and required expensive human investment</w:t>
      </w:r>
      <w:r>
        <w:t xml:space="preserve">. </w:t>
      </w:r>
      <w:r w:rsidRPr="00D209CB">
        <w:rPr>
          <w:u w:val="single"/>
        </w:rPr>
        <w:t>Second, rural job’s low wages and physical nature labor are unattractive.</w:t>
      </w:r>
      <w:r>
        <w:t xml:space="preserve"> </w:t>
      </w:r>
      <w:r w:rsidRPr="00D209CB">
        <w:rPr>
          <w:u w:val="single"/>
        </w:rPr>
        <w:t xml:space="preserve">These two factors contribute to a “chicken and egg cycle.” Rural inhabitants need to invest in human capital, management namely education. However, they cannot afford this development with their current </w:t>
      </w:r>
      <w:proofErr w:type="gramStart"/>
      <w:r w:rsidRPr="00D209CB">
        <w:rPr>
          <w:u w:val="single"/>
        </w:rPr>
        <w:t>wages</w:t>
      </w:r>
      <w:r>
        <w:t>.[</w:t>
      </w:r>
      <w:proofErr w:type="gramEnd"/>
      <w:r>
        <w:t xml:space="preserve">2] </w:t>
      </w:r>
      <w:r w:rsidRPr="00D209CB">
        <w:rPr>
          <w:u w:val="single"/>
        </w:rPr>
        <w:t>The economic shift pushes young people to cities</w:t>
      </w:r>
      <w:r>
        <w:t>. According to the U.S. Department of Commerce’s Bureau of 2014 Economic Analysis, “Real GDP increased in 74% of cities</w:t>
      </w:r>
      <w:proofErr w:type="gramStart"/>
      <w:r>
        <w:t>.”[</w:t>
      </w:r>
      <w:proofErr w:type="gramEnd"/>
      <w:r>
        <w:t xml:space="preserve">3] Domestically, 20 cities account for over 50% of the nation’s output.[4] Low headcounts in rural areas and the educational requirements of the new labor market leave young adults in rural areas with few employment choices. </w:t>
      </w:r>
    </w:p>
    <w:p w14:paraId="064C23DA" w14:textId="32082435" w:rsidR="00B87C97" w:rsidRDefault="00B87C97" w:rsidP="00136690"/>
    <w:p w14:paraId="2EDDCBB6" w14:textId="5FB4BF91" w:rsidR="00B87C97" w:rsidRDefault="00B87C97" w:rsidP="00B87C97">
      <w:pPr>
        <w:pStyle w:val="Heading4"/>
      </w:pPr>
      <w:r>
        <w:t>Alt cause-Tariffs make rising costs inevitable</w:t>
      </w:r>
    </w:p>
    <w:p w14:paraId="0DDCCF60" w14:textId="77777777" w:rsidR="00B87C97" w:rsidRPr="0075475B" w:rsidRDefault="00B87C97" w:rsidP="00B87C97">
      <w:pPr>
        <w:rPr>
          <w:rStyle w:val="StyleUnderline"/>
          <w:b/>
        </w:rPr>
      </w:pPr>
      <w:proofErr w:type="spellStart"/>
      <w:r>
        <w:rPr>
          <w:rStyle w:val="Style13ptBold"/>
        </w:rPr>
        <w:t>Mutikani</w:t>
      </w:r>
      <w:proofErr w:type="spellEnd"/>
      <w:r>
        <w:rPr>
          <w:rStyle w:val="Style13ptBold"/>
        </w:rPr>
        <w:t xml:space="preserve"> 7/12 </w:t>
      </w:r>
      <w:r w:rsidRPr="0075475B">
        <w:t>(Lucia, correspondent at Thomson Reuters, “U.S. inflation steadily firming; labor market strong,” Thomson Reuters, 7/12/18</w:t>
      </w:r>
      <w:r w:rsidRPr="00A1357B">
        <w:t>https://www.reuters.com/article/us-usa-economy/u-s-inflation-steadily-firming-labor-market-strong-idUSKBN1K21RR</w:t>
      </w:r>
      <w:r>
        <w:t xml:space="preserve"> Accessed 7/21/18 </w:t>
      </w:r>
      <w:proofErr w:type="spellStart"/>
      <w:r>
        <w:t>MKL</w:t>
      </w:r>
      <w:proofErr w:type="spellEnd"/>
      <w:r w:rsidRPr="0075475B">
        <w:t>)</w:t>
      </w:r>
    </w:p>
    <w:p w14:paraId="6B0C4993" w14:textId="77777777" w:rsidR="00B87C97" w:rsidRDefault="00B87C97" w:rsidP="00B87C97">
      <w:r w:rsidRPr="00DC7736">
        <w:rPr>
          <w:rStyle w:val="StyleUnderline"/>
        </w:rPr>
        <w:t>Tariffs on lumber, aluminum and steel imports have left manufacturers facing rising input costs. So far, they have not passed on those higher costs to consumers</w:t>
      </w:r>
      <w:r>
        <w:t xml:space="preserve">. President Donald Trump imposed the tariffs to protect domestic industries from what he says is unfair competition from foreign manufacturers. Last week, Trump slapped 25 percent tariffs on $34 billion of Chinese imports. </w:t>
      </w:r>
      <w:r w:rsidRPr="00DC7736">
        <w:rPr>
          <w:rStyle w:val="StyleUnderline"/>
        </w:rPr>
        <w:t>On Tuesday, Trump threatened 10 percent tariffs on an additional $200 billion of Chinese goods.</w:t>
      </w:r>
      <w:r>
        <w:t xml:space="preserve"> “We do not anticipate much movement in the year-ago rate of core CPI over the next few months,” said Sarah House, a senior economist at Wells Fargo Securities in Charlotte, North Carolina. “</w:t>
      </w:r>
      <w:r w:rsidRPr="00DC7736">
        <w:rPr>
          <w:rStyle w:val="StyleUnderline"/>
        </w:rPr>
        <w:t xml:space="preserve">Broadening tariffs, including the </w:t>
      </w:r>
      <w:r w:rsidRPr="00DC7736">
        <w:rPr>
          <w:rStyle w:val="StyleUnderline"/>
        </w:rPr>
        <w:lastRenderedPageBreak/>
        <w:t>possibility of consumer goods getting hit directly, create some upside risk to our inflation forecast in the second half of the year</w:t>
      </w:r>
      <w:r>
        <w:t xml:space="preserve">, however.” </w:t>
      </w:r>
    </w:p>
    <w:p w14:paraId="7D61E010" w14:textId="77777777" w:rsidR="00B87C97" w:rsidRDefault="00B87C97" w:rsidP="00136690"/>
    <w:p w14:paraId="44188794" w14:textId="5A6FC59A" w:rsidR="00EE4112" w:rsidRPr="00DC79F7" w:rsidRDefault="00EE4112" w:rsidP="00EE4112">
      <w:pPr>
        <w:pStyle w:val="Heading4"/>
      </w:pPr>
      <w:r>
        <w:t>Food shortages are inevitable</w:t>
      </w:r>
      <w:r w:rsidR="00250A16">
        <w:t xml:space="preserve"> due to</w:t>
      </w:r>
      <w:r>
        <w:t xml:space="preserve"> production plateaus, expanding population, climate change</w:t>
      </w:r>
    </w:p>
    <w:p w14:paraId="7C1621E3" w14:textId="77777777" w:rsidR="00EE4112" w:rsidRPr="00DC79F7" w:rsidRDefault="00EE4112" w:rsidP="00EE4112">
      <w:pPr>
        <w:rPr>
          <w:b/>
          <w:sz w:val="26"/>
        </w:rPr>
      </w:pPr>
      <w:r>
        <w:rPr>
          <w:rStyle w:val="Style13ptBold"/>
        </w:rPr>
        <w:t xml:space="preserve">Ahmed 13 </w:t>
      </w:r>
      <w:r>
        <w:t>(</w:t>
      </w:r>
      <w:proofErr w:type="spellStart"/>
      <w:r>
        <w:t>Nafeez</w:t>
      </w:r>
      <w:proofErr w:type="spellEnd"/>
      <w:r>
        <w:t xml:space="preserve">, </w:t>
      </w:r>
      <w:r w:rsidRPr="00956162">
        <w:t>bestselling autho</w:t>
      </w:r>
      <w:r>
        <w:t xml:space="preserve">r, investigative journalist, </w:t>
      </w:r>
      <w:r w:rsidRPr="00956162">
        <w:t>inter</w:t>
      </w:r>
      <w:r>
        <w:t>national security scholar, and</w:t>
      </w:r>
      <w:r w:rsidRPr="00956162">
        <w:t xml:space="preserve"> executive director of the Institute for Policy Research &amp; Development</w:t>
      </w:r>
      <w:r>
        <w:t>, “</w:t>
      </w:r>
      <w:r w:rsidRPr="008E2AA8">
        <w:t>Dramatic decline in industrial agriculture could herald 'peak food'</w:t>
      </w:r>
      <w:r>
        <w:t xml:space="preserve">,” The Guardian, 12/19/13 </w:t>
      </w:r>
      <w:hyperlink r:id="rId18" w:history="1">
        <w:r w:rsidRPr="004C2990">
          <w:rPr>
            <w:rStyle w:val="Hyperlink"/>
          </w:rPr>
          <w:t>https://www.theguardian.com/environment/earth-insight/2013/dec/19/industrial-agriculture-limits-peak-food Accessed 7/13/18</w:t>
        </w:r>
      </w:hyperlink>
      <w:r>
        <w:t xml:space="preserve"> </w:t>
      </w:r>
      <w:proofErr w:type="spellStart"/>
      <w:r>
        <w:t>MKL</w:t>
      </w:r>
      <w:proofErr w:type="spellEnd"/>
      <w:r>
        <w:t>)</w:t>
      </w:r>
    </w:p>
    <w:p w14:paraId="781EFB98" w14:textId="548A9F9D" w:rsidR="00EE4112" w:rsidRDefault="00EE4112" w:rsidP="00EE4112">
      <w:r>
        <w:t xml:space="preserve"> </w:t>
      </w:r>
      <w:r w:rsidRPr="00724E8C">
        <w:rPr>
          <w:u w:val="single"/>
        </w:rPr>
        <w:t>Industrial agriculture could be hitting fundamental limits in its capacity to produce sufficient crops</w:t>
      </w:r>
      <w:r>
        <w:t xml:space="preserve"> </w:t>
      </w:r>
      <w:r w:rsidRPr="00724E8C">
        <w:rPr>
          <w:u w:val="single"/>
        </w:rPr>
        <w:t>to feed an expanding global population</w:t>
      </w:r>
      <w:r>
        <w:t xml:space="preserve"> according to new research published in Nature Communications. The study by scientists at the University of Nebraska-Lincoln argues that </w:t>
      </w:r>
      <w:r w:rsidRPr="00724E8C">
        <w:rPr>
          <w:u w:val="single"/>
        </w:rPr>
        <w:t>there have been abrupt declines or plateaus in the rate of production of major crops which undermine optimistic projections of constantly increasing crop yields</w:t>
      </w:r>
      <w:r>
        <w:t xml:space="preserve">. As much as "31% of total global rice, wheat and maize production" has experienced "yield plateaus or abrupt decreases in yield gain, including rice in eastern Asia and wheat in northwest Europe." The declines and plateaus in production have become prevalent despite increasing investment in agriculture, which could mean that maximum potential yields under the industrial model of agribusiness have already occurred. Crop yields in "major cereal-producing regions have not increased for long periods of time following an earlier period of steady linear increase." The paper makes for ominous reading. Production levels have already flattened out with "no case of a return to the previous rising yield trend" for key regions amounting to "33% of global rice and 27% of global wheat production." The US researchers concluded that these </w:t>
      </w:r>
      <w:r w:rsidRPr="00724E8C">
        <w:rPr>
          <w:u w:val="single"/>
        </w:rPr>
        <w:t>yield plateaus could be explained by the inference that "average farm yields approach a biophysical yield ceiling for the crop in question, which is determined by its yield potential in the regions where the crop is produced</w:t>
      </w:r>
      <w:r>
        <w:t xml:space="preserve">." They wrote: "... we found widespread deceleration in the relative rate of increase of average yields of the major cereal crops during the 1990–2010 period in countries with greatest production of these crops, and strong evidence of yield plateaus or an abrupt drop in rate of yield gain in 44% of the cases, which, together, account for 31% of total global rice, wheat and maize production." </w:t>
      </w:r>
      <w:r w:rsidRPr="00724E8C">
        <w:rPr>
          <w:u w:val="single"/>
        </w:rPr>
        <w:t>Past trends over the last five decades of perpetually increasing crop yields were "driven by rapid adoption of green revolution technologies that were largely one-time innovations" which cannot be repeated</w:t>
      </w:r>
      <w:r>
        <w:t xml:space="preserve">. These include major industrial innovations such as "the development of semi-dwarf wheat and rice varieties, first widespread use of commercial fertilizers and pesticides, and large investments to expand irrigation infrastructure." Although agricultural investment in China increased threefold from 1981 to 2000, rates of increase for wheat yields have remained constant, decreased by 64% for maize and are negligible in rice. Similarly, the rate of maize yield has remained largely flat despite a 58% investment increased over the same period. The study warns: "A concern is that despite the increase in investment in agricultural R&amp;D and education during this period, the relative rate of yield gain for the major food crops has decreased over time together with evidence of upper yield plateaus in some of the most productive domains." The study </w:t>
      </w:r>
      <w:proofErr w:type="spellStart"/>
      <w:r>
        <w:t>criticises</w:t>
      </w:r>
      <w:proofErr w:type="spellEnd"/>
      <w:r>
        <w:t xml:space="preserve"> most other yield projection models which predict compound or exponential production increases over coming years and decades, even though these "do not occur in the real world." It notes that "such </w:t>
      </w:r>
      <w:r w:rsidRPr="00724E8C">
        <w:rPr>
          <w:u w:val="single"/>
        </w:rPr>
        <w:t xml:space="preserve">growth rates are not feasible over the long term because average farm yields eventually </w:t>
      </w:r>
      <w:r w:rsidRPr="00724E8C">
        <w:rPr>
          <w:u w:val="single"/>
        </w:rPr>
        <w:lastRenderedPageBreak/>
        <w:t>approach a yield potential ceiling determined by biophysical limits on crop growth rates and yield."</w:t>
      </w:r>
      <w:r>
        <w:t xml:space="preserve"> </w:t>
      </w:r>
      <w:r w:rsidRPr="00724E8C">
        <w:rPr>
          <w:u w:val="single"/>
        </w:rPr>
        <w:t>Factors contributing to the declines or plateaus in food production rates include land and soil degradation, climate change and cyclical weather patterns, use of fertilizers and pesticides, and inadequate or inappropriate investment. The new research raises critical questions about the capacity of traditional industrial agricultural methods to sustain global food production for a growing world population. Food production will need to increase by about 60% by 2050 to meet demand</w:t>
      </w:r>
      <w:r>
        <w:t xml:space="preserve">. A report out this month from the Dutch bank Rabobank recommends cutting food waste by 10%, as over 1 billion tons - half of which is related to agriculture - ends up being wasted. More efficient use of water is necessary, the report says, such as micro-irrigation, to address a potential water supply deficit of 40% by 2030. Currently, agriculture accounts for 70% of global water demand. The report also calls for a reduction in dependence on fertilizers using 'input optimization' methods designed to reduce the amount of energy and water required. As 53% of fertilizer nutrients remain in the ground post-harvest, fertilizers contribute to soil degradation over time due to groundwater contamination, leaching, erosion and global warming. </w:t>
      </w:r>
    </w:p>
    <w:p w14:paraId="20A3B8BA" w14:textId="7DD412E8" w:rsidR="005F739B" w:rsidRDefault="005F739B" w:rsidP="005F739B">
      <w:pPr>
        <w:pStyle w:val="Heading4"/>
      </w:pPr>
      <w:r>
        <w:t>Food prices are at a historic low</w:t>
      </w:r>
    </w:p>
    <w:p w14:paraId="43F28173" w14:textId="77777777" w:rsidR="005F739B" w:rsidRPr="00B4411F" w:rsidRDefault="005F739B" w:rsidP="005F739B">
      <w:proofErr w:type="spellStart"/>
      <w:r w:rsidRPr="00E3248E">
        <w:rPr>
          <w:rStyle w:val="Style13ptBold"/>
        </w:rPr>
        <w:t>Selyukh</w:t>
      </w:r>
      <w:proofErr w:type="spellEnd"/>
      <w:r w:rsidRPr="00E3248E">
        <w:rPr>
          <w:rStyle w:val="Style13ptBold"/>
        </w:rPr>
        <w:t xml:space="preserve"> 17</w:t>
      </w:r>
      <w:r>
        <w:t xml:space="preserve"> (Alina,</w:t>
      </w:r>
      <w:r w:rsidRPr="00A1357B">
        <w:t xml:space="preserve"> a business reporter at NPR, where she follows the path of the retail and tech industries, tracking how America's biggest companies are influencing the way we sp</w:t>
      </w:r>
      <w:r>
        <w:t>end our time, money, and energy, “</w:t>
      </w:r>
      <w:r w:rsidRPr="00A1357B">
        <w:t>Grocery Prices Have Been Falling. Did You Notice?</w:t>
      </w:r>
      <w:r>
        <w:t xml:space="preserve">” NPR, 9/6/17, </w:t>
      </w:r>
      <w:hyperlink r:id="rId19" w:history="1">
        <w:r w:rsidRPr="00D75DB2">
          <w:rPr>
            <w:rStyle w:val="Hyperlink"/>
          </w:rPr>
          <w:t>https://www.npr.org/sections/thesalt/2017/09/06/547820236/grocery-prices-have-been-falling-did-you-notice Accessed 7/21/18</w:t>
        </w:r>
      </w:hyperlink>
      <w:r>
        <w:t xml:space="preserve"> </w:t>
      </w:r>
      <w:proofErr w:type="spellStart"/>
      <w:r>
        <w:t>MKL</w:t>
      </w:r>
      <w:proofErr w:type="spellEnd"/>
      <w:r>
        <w:t>)</w:t>
      </w:r>
    </w:p>
    <w:p w14:paraId="495CF65D" w14:textId="77777777" w:rsidR="005F739B" w:rsidRDefault="005F739B" w:rsidP="005F739B">
      <w:r w:rsidRPr="00E3248E">
        <w:rPr>
          <w:rStyle w:val="StyleUnderline"/>
        </w:rPr>
        <w:t>The measure marked its first small uptick in July</w:t>
      </w:r>
      <w:r>
        <w:t xml:space="preserve">. </w:t>
      </w:r>
      <w:r w:rsidRPr="00E3248E">
        <w:rPr>
          <w:rStyle w:val="StyleUnderline"/>
        </w:rPr>
        <w:t>(Year-to-year comparisons are more telling than month-to-month data, because they aren't affected by seasonal fluctuations</w:t>
      </w:r>
      <w:r>
        <w:t xml:space="preserve">.) "It is rather a unique period, something certainly I've never seen in my 37 years," says Brian Todd, president and CEO of The Food Institute, an industry research organization. According to data from the Bureau of Labor Statistics, </w:t>
      </w:r>
      <w:r w:rsidRPr="00E3248E">
        <w:rPr>
          <w:rStyle w:val="StyleUnderline"/>
        </w:rPr>
        <w:t>the last time the country went through such a long deflationary stretch in groceries was in the mid-1950s</w:t>
      </w:r>
      <w:r>
        <w:t xml:space="preserve">. </w:t>
      </w:r>
      <w:r w:rsidRPr="00E3248E">
        <w:rPr>
          <w:rStyle w:val="StyleUnderline"/>
        </w:rPr>
        <w:t>Typically, low food prices accompany a weak, struggling economy,</w:t>
      </w:r>
      <w:r>
        <w:t xml:space="preserve"> says Jon Springer, retail editor at Supermarket News, a trade publication. "</w:t>
      </w:r>
      <w:r w:rsidRPr="00E3248E">
        <w:rPr>
          <w:rStyle w:val="StyleUnderline"/>
        </w:rPr>
        <w:t>What happened over this last year has really taken people a little bit by surprise</w:t>
      </w:r>
      <w:r>
        <w:t xml:space="preserve">," he says, calling the period "unusual." Todd, too, called it "unique." </w:t>
      </w:r>
    </w:p>
    <w:p w14:paraId="651A3D7F" w14:textId="3AB62DD1" w:rsidR="00B65005" w:rsidRDefault="00B65005" w:rsidP="00EE4112"/>
    <w:p w14:paraId="7A088E5A" w14:textId="3D70314A" w:rsidR="00B65005" w:rsidRDefault="00B65005" w:rsidP="00B65005">
      <w:pPr>
        <w:pStyle w:val="Heading3"/>
      </w:pPr>
      <w:r>
        <w:lastRenderedPageBreak/>
        <w:t xml:space="preserve">U- Rural </w:t>
      </w:r>
      <w:proofErr w:type="spellStart"/>
      <w:r>
        <w:t>Econs</w:t>
      </w:r>
      <w:proofErr w:type="spellEnd"/>
      <w:r>
        <w:t xml:space="preserve"> up</w:t>
      </w:r>
    </w:p>
    <w:p w14:paraId="141FBCE7" w14:textId="209E954E" w:rsidR="00B65005" w:rsidRDefault="00B65005" w:rsidP="00B65005"/>
    <w:p w14:paraId="6E3805FB" w14:textId="77777777" w:rsidR="00B65005" w:rsidRPr="0083520D" w:rsidRDefault="00B65005" w:rsidP="00B65005">
      <w:pPr>
        <w:pStyle w:val="Heading4"/>
      </w:pPr>
      <w:r>
        <w:t xml:space="preserve">Rural agricultural counties are experiencing growth in </w:t>
      </w:r>
      <w:proofErr w:type="spellStart"/>
      <w:r>
        <w:t>squo</w:t>
      </w:r>
      <w:proofErr w:type="spellEnd"/>
      <w:r>
        <w:t xml:space="preserve"> due to recovery of housing market</w:t>
      </w:r>
    </w:p>
    <w:p w14:paraId="764A60BF" w14:textId="77777777" w:rsidR="00B65005" w:rsidRPr="0083520D" w:rsidRDefault="00B65005" w:rsidP="00B65005">
      <w:pPr>
        <w:rPr>
          <w:b/>
          <w:sz w:val="26"/>
        </w:rPr>
      </w:pPr>
      <w:r>
        <w:rPr>
          <w:rStyle w:val="Style13ptBold"/>
        </w:rPr>
        <w:t xml:space="preserve">Henderson 18 </w:t>
      </w:r>
      <w:r>
        <w:t xml:space="preserve">(Tim, </w:t>
      </w:r>
      <w:r w:rsidRPr="00F8297F">
        <w:t>a reporter at the Miami Herald, the Cincinnati Enquirer and The Journal New</w:t>
      </w:r>
      <w:r>
        <w:t>s in suburban New York and</w:t>
      </w:r>
      <w:r w:rsidRPr="00F8297F">
        <w:t xml:space="preserve"> a member and trainer for the National Institute for Computer-Assisted Reporting specializing in online data access and visual</w:t>
      </w:r>
      <w:r>
        <w:t>ization along with demographics, “</w:t>
      </w:r>
      <w:r w:rsidRPr="00F8297F">
        <w:t>Rural Counties Are Making a Comeback, Census Data Shows</w:t>
      </w:r>
      <w:r>
        <w:t xml:space="preserve">,” Pew Trust Stateline, 3/22/18, </w:t>
      </w:r>
      <w:hyperlink r:id="rId20" w:history="1">
        <w:r w:rsidRPr="00D75DB2">
          <w:rPr>
            <w:rStyle w:val="Hyperlink"/>
          </w:rPr>
          <w:t>http://www.pewtrusts.org/en/research-and-analysis/blogs/stateline/2018/03/22/rural-counties-are-making-a-comeback-census-data-shows</w:t>
        </w:r>
      </w:hyperlink>
      <w:r>
        <w:t xml:space="preserve">, Accessed 7/18/18 </w:t>
      </w:r>
      <w:proofErr w:type="spellStart"/>
      <w:r>
        <w:t>MKL</w:t>
      </w:r>
      <w:proofErr w:type="spellEnd"/>
      <w:r>
        <w:t>)</w:t>
      </w:r>
    </w:p>
    <w:p w14:paraId="1E6E7540" w14:textId="3040ECAF" w:rsidR="00B65005" w:rsidRDefault="00B65005" w:rsidP="00B65005">
      <w:r>
        <w:t xml:space="preserve">Some </w:t>
      </w:r>
      <w:r w:rsidRPr="0097603E">
        <w:rPr>
          <w:rStyle w:val="StyleUnderline"/>
        </w:rPr>
        <w:t>long-declining small towns and farming and manufacturing counties are adding people as population growth in large cities cools</w:t>
      </w:r>
      <w:r>
        <w:t>, according to a Stateline analysis of census estimates released Thursday. “</w:t>
      </w:r>
      <w:r w:rsidRPr="0097603E">
        <w:rPr>
          <w:rStyle w:val="StyleUnderline"/>
        </w:rPr>
        <w:t>This seems to be the beginning of a return to population dispersal after a decade or so of clustering into cities and the biggest metropolitan areas,” said William Frey, a demographer at the Brookings Institution</w:t>
      </w:r>
      <w:r>
        <w:t xml:space="preserve">. Steady improvement in the economy and recovering housing markets may be prompting employers and job seekers to look again at areas that were growing before the Great Recession — suburbs, exurbs and small towns, Frey said. </w:t>
      </w:r>
      <w:r w:rsidRPr="0097603E">
        <w:rPr>
          <w:rStyle w:val="StyleUnderline"/>
        </w:rPr>
        <w:t>Rural areas</w:t>
      </w:r>
      <w:r>
        <w:t xml:space="preserve">, defined by the U.S. Department of Agriculture as counties outside cities and their suburbs, </w:t>
      </w:r>
      <w:r w:rsidRPr="0097603E">
        <w:rPr>
          <w:rStyle w:val="StyleUnderline"/>
        </w:rPr>
        <w:t>gained population between 2016 and 2017 for the first time since 2010</w:t>
      </w:r>
      <w:r>
        <w:t xml:space="preserve">. They grew by about 33,000 residents nationwide, after losing more than 15,000 residents the year before. </w:t>
      </w:r>
      <w:r w:rsidRPr="0097603E">
        <w:rPr>
          <w:rStyle w:val="StyleUnderline"/>
        </w:rPr>
        <w:t xml:space="preserve">One of those growing areas is Jackson County, Georgia, a rural county that is convenient to Atlanta and Athens, where farm-equipment </w:t>
      </w:r>
      <w:proofErr w:type="gramStart"/>
      <w:r w:rsidRPr="0097603E">
        <w:rPr>
          <w:rStyle w:val="StyleUnderline"/>
        </w:rPr>
        <w:t>manufacturing</w:t>
      </w:r>
      <w:proofErr w:type="gramEnd"/>
      <w:r w:rsidRPr="0097603E">
        <w:rPr>
          <w:rStyle w:val="StyleUnderline"/>
        </w:rPr>
        <w:t xml:space="preserve"> and distribution center jobs have helped fuel a population increase of more than 2,500, almost 4 percent, after a population loss as recently as 2012. In the years since, the county’s population growth has been on a steady upward trend. </w:t>
      </w:r>
      <w:r>
        <w:t xml:space="preserve">The county added 428 people in 2013 and 1,603 people in 2016, leading up to this year’s larger boost. “There’s a good bit of growth here. Things are finally starting to heat up,” said Jackson County Commissioner Tom Crow, who has a family farm where he raises catfish and evergreen trees. </w:t>
      </w:r>
      <w:r w:rsidRPr="0097603E">
        <w:rPr>
          <w:rStyle w:val="StyleUnderline"/>
        </w:rPr>
        <w:t>Foreclosures caused most of the population loss earlier in the decade</w:t>
      </w:r>
      <w:r>
        <w:t xml:space="preserve">, Crow said, but now those homes are occupied again, and hundreds of new homes are being built every year. </w:t>
      </w:r>
      <w:r w:rsidRPr="0097603E">
        <w:rPr>
          <w:rStyle w:val="StyleUnderline"/>
        </w:rPr>
        <w:t xml:space="preserve">Heavily agricultural areas also have started growing in the last two years after years of declines. </w:t>
      </w:r>
      <w:r>
        <w:t xml:space="preserve">Those areas likely still have fewer </w:t>
      </w:r>
      <w:proofErr w:type="gramStart"/>
      <w:r>
        <w:t>jobs, but</w:t>
      </w:r>
      <w:proofErr w:type="gramEnd"/>
      <w:r>
        <w:t xml:space="preserve"> may be attractive to people looking for low-cost areas to retire or cut costs, said Doug Farquhar, program director for rural development at the National Conference of State Legislatures.</w:t>
      </w:r>
    </w:p>
    <w:p w14:paraId="45C4CED0" w14:textId="2A3EE837" w:rsidR="00354514" w:rsidRDefault="00354514" w:rsidP="00B65005"/>
    <w:p w14:paraId="470B970C" w14:textId="77777777" w:rsidR="00354514" w:rsidRDefault="00354514" w:rsidP="00354514">
      <w:pPr>
        <w:pStyle w:val="Heading4"/>
      </w:pPr>
      <w:r>
        <w:t>Rural Economic Growth occurring right now – reports that say otherwise conducted incorrectly</w:t>
      </w:r>
    </w:p>
    <w:p w14:paraId="22AE8F49" w14:textId="77777777" w:rsidR="00354514" w:rsidRPr="00A852EF" w:rsidRDefault="00354514" w:rsidP="00354514">
      <w:pPr>
        <w:rPr>
          <w:rStyle w:val="Style13ptBold"/>
          <w:b w:val="0"/>
        </w:rPr>
      </w:pPr>
      <w:r>
        <w:rPr>
          <w:rStyle w:val="Style13ptBold"/>
        </w:rPr>
        <w:t xml:space="preserve">Bui 16 </w:t>
      </w:r>
      <w:r w:rsidRPr="000F6645">
        <w:rPr>
          <w:rStyle w:val="Style13ptBold"/>
          <w:b w:val="0"/>
          <w:sz w:val="24"/>
        </w:rPr>
        <w:t>(</w:t>
      </w:r>
      <w:proofErr w:type="spellStart"/>
      <w:r w:rsidRPr="000F6645">
        <w:rPr>
          <w:rStyle w:val="Style13ptBold"/>
          <w:b w:val="0"/>
          <w:sz w:val="24"/>
        </w:rPr>
        <w:t>Quoctrung</w:t>
      </w:r>
      <w:proofErr w:type="spellEnd"/>
      <w:r w:rsidRPr="000F6645">
        <w:rPr>
          <w:rStyle w:val="Style13ptBold"/>
          <w:b w:val="0"/>
          <w:sz w:val="24"/>
        </w:rPr>
        <w:t xml:space="preserve"> Bui is a _, “Actually, Income in Rural America Is Growing, Too”, September 16, 2016, The New York Times, </w:t>
      </w:r>
      <w:hyperlink r:id="rId21" w:history="1">
        <w:r w:rsidRPr="000F6645">
          <w:rPr>
            <w:rStyle w:val="Hyperlink"/>
          </w:rPr>
          <w:t>https://www.nytimes.com/2016/09/17/upshot/actually-income-in-rural-america-is-growing-too.html</w:t>
        </w:r>
      </w:hyperlink>
      <w:r w:rsidRPr="000F6645">
        <w:rPr>
          <w:rStyle w:val="Style13ptBold"/>
          <w:b w:val="0"/>
          <w:sz w:val="24"/>
        </w:rPr>
        <w:t xml:space="preserve">) </w:t>
      </w:r>
      <w:r>
        <w:rPr>
          <w:rStyle w:val="Style13ptBold"/>
          <w:b w:val="0"/>
        </w:rPr>
        <w:t>Irshad Reza Husain</w:t>
      </w:r>
    </w:p>
    <w:p w14:paraId="1DBBBAE3" w14:textId="77777777" w:rsidR="00354514" w:rsidRDefault="00354514" w:rsidP="00354514">
      <w:pPr>
        <w:rPr>
          <w:sz w:val="16"/>
        </w:rPr>
      </w:pPr>
      <w:r w:rsidRPr="00A852EF">
        <w:rPr>
          <w:sz w:val="16"/>
        </w:rPr>
        <w:t xml:space="preserve">On Tuesday, when the Census Bureau released one of the country’s most important reports on income and poverty, dozens of facts were revealed. We found out that real middle-class incomes in America grew a phenomenal 5.2 percent, and that the poverty rate fell by the largest percentage in nearly 50 years. That got the headlines. But after the initial buzz, a few reporters across the country, me included, were intrigued by two lines in the first table: </w:t>
      </w:r>
      <w:r w:rsidRPr="00A852EF">
        <w:rPr>
          <w:u w:val="single"/>
        </w:rPr>
        <w:t xml:space="preserve">While incomes in metropolitan areas grew 6 percent, those in nonmetro areas fell </w:t>
      </w:r>
      <w:r w:rsidRPr="00A852EF">
        <w:rPr>
          <w:u w:val="single"/>
        </w:rPr>
        <w:lastRenderedPageBreak/>
        <w:t>2 percent</w:t>
      </w:r>
      <w:r w:rsidRPr="00A852EF">
        <w:rPr>
          <w:sz w:val="16"/>
        </w:rPr>
        <w:t xml:space="preserve">. That detail prompted articles on how the recovery was unevenly shared. </w:t>
      </w:r>
      <w:r w:rsidRPr="00A852EF">
        <w:rPr>
          <w:u w:val="single"/>
        </w:rPr>
        <w:t>One problem, though: The number is wrong</w:t>
      </w:r>
      <w:r w:rsidRPr="00A852EF">
        <w:rPr>
          <w:sz w:val="16"/>
        </w:rPr>
        <w:t xml:space="preserve">. </w:t>
      </w:r>
      <w:r w:rsidRPr="00A852EF">
        <w:rPr>
          <w:u w:val="single"/>
        </w:rPr>
        <w:t xml:space="preserve">Median household incomes in rural America </w:t>
      </w:r>
      <w:proofErr w:type="gramStart"/>
      <w:r w:rsidRPr="00A852EF">
        <w:rPr>
          <w:u w:val="single"/>
        </w:rPr>
        <w:t>actually grew</w:t>
      </w:r>
      <w:proofErr w:type="gramEnd"/>
      <w:r w:rsidRPr="00A852EF">
        <w:rPr>
          <w:u w:val="single"/>
        </w:rPr>
        <w:t xml:space="preserve"> 3.4 percent in 2015, according to policy experts who study the census numbers closely.</w:t>
      </w:r>
      <w:r>
        <w:rPr>
          <w:u w:val="single"/>
        </w:rPr>
        <w:t xml:space="preserve"> </w:t>
      </w:r>
      <w:r w:rsidRPr="00A852EF">
        <w:rPr>
          <w:sz w:val="16"/>
        </w:rPr>
        <w:t>“</w:t>
      </w:r>
      <w:r w:rsidRPr="00A852EF">
        <w:rPr>
          <w:u w:val="single"/>
        </w:rPr>
        <w:t>Rural” has a very narrow meaning to the Census Bureau. Here, we’re using the word for what the bureau would term “nonmetropolitan.”</w:t>
      </w:r>
      <w:r w:rsidRPr="00A852EF">
        <w:rPr>
          <w:sz w:val="16"/>
        </w:rPr>
        <w:t xml:space="preserve"> </w:t>
      </w:r>
      <w:r w:rsidRPr="00A852EF">
        <w:rPr>
          <w:u w:val="single"/>
        </w:rPr>
        <w:t>The correct median income number is derived from another survey</w:t>
      </w:r>
      <w:r w:rsidRPr="00A852EF">
        <w:rPr>
          <w:sz w:val="16"/>
        </w:rPr>
        <w:t>, called the American Community Survey, also compiled by the Census Bureau. It released these numbers on poverty and income in a much smaller report two days later. The crucial figure on median household incomes in rural America isn’t even found on its official report. Instead,</w:t>
      </w:r>
      <w:r w:rsidRPr="00A852EF">
        <w:rPr>
          <w:u w:val="single"/>
        </w:rPr>
        <w:t xml:space="preserve"> it’s buried in</w:t>
      </w:r>
      <w:r>
        <w:rPr>
          <w:u w:val="single"/>
        </w:rPr>
        <w:t xml:space="preserve"> </w:t>
      </w:r>
      <w:r w:rsidRPr="00A852EF">
        <w:rPr>
          <w:u w:val="single"/>
        </w:rPr>
        <w:t>American Factfinder, a searchable database of thousands of statistical tables that the census produces</w:t>
      </w:r>
      <w:r w:rsidRPr="00A852EF">
        <w:rPr>
          <w:sz w:val="16"/>
        </w:rPr>
        <w:t xml:space="preserve"> (and involves an eight-step process to find). Why did this happen? The short answer is this: a once-in-a-decade definitional change. </w:t>
      </w:r>
      <w:r w:rsidRPr="00A852EF">
        <w:rPr>
          <w:u w:val="single"/>
        </w:rPr>
        <w:t>The wrong rural income number came from the bureau’s Current Population Survey’s Annual Social and Economic Supplement, a</w:t>
      </w:r>
      <w:r>
        <w:rPr>
          <w:u w:val="single"/>
        </w:rPr>
        <w:t xml:space="preserve"> </w:t>
      </w:r>
      <w:r w:rsidRPr="00A852EF">
        <w:rPr>
          <w:u w:val="single"/>
        </w:rPr>
        <w:t>reliable source</w:t>
      </w:r>
      <w:r>
        <w:rPr>
          <w:u w:val="single"/>
        </w:rPr>
        <w:t xml:space="preserve"> </w:t>
      </w:r>
      <w:r w:rsidRPr="00A852EF">
        <w:rPr>
          <w:u w:val="single"/>
        </w:rPr>
        <w:t>of detailed information on income and poverty that economists and policy makers have relied on for decades.</w:t>
      </w:r>
      <w:r>
        <w:rPr>
          <w:u w:val="single"/>
        </w:rPr>
        <w:t xml:space="preserve"> </w:t>
      </w:r>
      <w:r w:rsidRPr="00A852EF">
        <w:rPr>
          <w:u w:val="single"/>
        </w:rPr>
        <w:t xml:space="preserve">But that report wasn’t devised to provide solid estimates in fine-grained geographic detail. One reason is that the Current Population Survey’s sample is too small for precise geographic estimates. Its sample is 100,000 addresses; the American Community Survey’s sample is 3.5 million. </w:t>
      </w:r>
      <w:proofErr w:type="gramStart"/>
      <w:r w:rsidRPr="00A852EF">
        <w:rPr>
          <w:u w:val="single"/>
        </w:rPr>
        <w:t>So</w:t>
      </w:r>
      <w:proofErr w:type="gramEnd"/>
      <w:r w:rsidRPr="00A852EF">
        <w:rPr>
          <w:u w:val="single"/>
        </w:rPr>
        <w:t xml:space="preserve"> on balance, the American Community Survey estimates will generally be better for smaller geographic areas than the Current Population Survey. The trade-off is that the </w:t>
      </w:r>
      <w:proofErr w:type="spellStart"/>
      <w:r w:rsidRPr="00A852EF">
        <w:rPr>
          <w:u w:val="single"/>
        </w:rPr>
        <w:t>C.P.S</w:t>
      </w:r>
      <w:proofErr w:type="spellEnd"/>
      <w:r w:rsidRPr="00A852EF">
        <w:rPr>
          <w:u w:val="single"/>
        </w:rPr>
        <w:t>. asks more in-depth questions regarding income and poverty.</w:t>
      </w:r>
      <w:r>
        <w:rPr>
          <w:u w:val="single"/>
        </w:rPr>
        <w:t xml:space="preserve"> </w:t>
      </w:r>
      <w:r w:rsidRPr="00A852EF">
        <w:rPr>
          <w:sz w:val="16"/>
        </w:rPr>
        <w:t xml:space="preserve">Broadly speaking, on a national level, the two surveys should produce very similar national estimates, which they do. </w:t>
      </w:r>
      <w:r w:rsidRPr="00A852EF">
        <w:rPr>
          <w:u w:val="single"/>
        </w:rPr>
        <w:t>Only when you drill down do the differences become apparent.</w:t>
      </w:r>
      <w:r>
        <w:rPr>
          <w:u w:val="single"/>
        </w:rPr>
        <w:t xml:space="preserve"> </w:t>
      </w:r>
      <w:r w:rsidRPr="00A852EF">
        <w:rPr>
          <w:sz w:val="16"/>
        </w:rPr>
        <w:t>A new report by the Center on Budget and Policy Priorities, a policy research group, spotted the issue</w:t>
      </w:r>
      <w:r w:rsidRPr="00A852EF">
        <w:rPr>
          <w:u w:val="single"/>
        </w:rPr>
        <w:t xml:space="preserve">: In 2015, the Census Bureau changed what it defines as metro areas in the </w:t>
      </w:r>
      <w:proofErr w:type="spellStart"/>
      <w:r w:rsidRPr="00A852EF">
        <w:rPr>
          <w:u w:val="single"/>
        </w:rPr>
        <w:t>C.P.S</w:t>
      </w:r>
      <w:proofErr w:type="spellEnd"/>
      <w:r w:rsidRPr="00A852EF">
        <w:rPr>
          <w:u w:val="single"/>
        </w:rPr>
        <w:t xml:space="preserve">. That changed the number of people who </w:t>
      </w:r>
      <w:proofErr w:type="gramStart"/>
      <w:r w:rsidRPr="00A852EF">
        <w:rPr>
          <w:u w:val="single"/>
        </w:rPr>
        <w:t>were considered to be</w:t>
      </w:r>
      <w:proofErr w:type="gramEnd"/>
      <w:r w:rsidRPr="00A852EF">
        <w:rPr>
          <w:u w:val="single"/>
        </w:rPr>
        <w:t xml:space="preserve"> living in rural areas.</w:t>
      </w:r>
      <w:r>
        <w:rPr>
          <w:u w:val="single"/>
        </w:rPr>
        <w:t xml:space="preserve"> </w:t>
      </w:r>
      <w:r w:rsidRPr="00A852EF">
        <w:rPr>
          <w:u w:val="single"/>
        </w:rPr>
        <w:t xml:space="preserve">In 2014, the </w:t>
      </w:r>
      <w:proofErr w:type="spellStart"/>
      <w:r w:rsidRPr="00A852EF">
        <w:rPr>
          <w:u w:val="single"/>
        </w:rPr>
        <w:t>C.P.S.’s</w:t>
      </w:r>
      <w:proofErr w:type="spellEnd"/>
      <w:r w:rsidRPr="00A852EF">
        <w:rPr>
          <w:u w:val="single"/>
        </w:rPr>
        <w:t xml:space="preserve"> estimate of rural America was 50 million. After the boundary change in 2015, that number fell to 44 million</w:t>
      </w:r>
      <w:r w:rsidRPr="00A852EF">
        <w:rPr>
          <w:sz w:val="16"/>
        </w:rPr>
        <w:t>. “</w:t>
      </w:r>
      <w:r w:rsidRPr="00A852EF">
        <w:rPr>
          <w:u w:val="single"/>
        </w:rPr>
        <w:t>If rural America were a state, it would be a big state; it is one where exactly where you draw the line matters</w:t>
      </w:r>
      <w:r w:rsidRPr="00A852EF">
        <w:rPr>
          <w:sz w:val="16"/>
        </w:rPr>
        <w:t xml:space="preserve">,” said </w:t>
      </w:r>
      <w:proofErr w:type="spellStart"/>
      <w:r w:rsidRPr="00A852EF">
        <w:rPr>
          <w:sz w:val="16"/>
        </w:rPr>
        <w:t>Arloc</w:t>
      </w:r>
      <w:proofErr w:type="spellEnd"/>
      <w:r w:rsidRPr="00A852EF">
        <w:rPr>
          <w:sz w:val="16"/>
        </w:rPr>
        <w:t xml:space="preserve"> Sherman, a co-author of the report. </w:t>
      </w:r>
      <w:r w:rsidRPr="00A852EF">
        <w:rPr>
          <w:u w:val="single"/>
        </w:rPr>
        <w:t>“And they really changed the line a lot.”</w:t>
      </w:r>
      <w:r w:rsidRPr="00A852EF">
        <w:rPr>
          <w:sz w:val="16"/>
        </w:rPr>
        <w:t xml:space="preserve"> </w:t>
      </w:r>
      <w:r w:rsidRPr="00A852EF">
        <w:rPr>
          <w:u w:val="single"/>
        </w:rPr>
        <w:t xml:space="preserve">This problem is built into the </w:t>
      </w:r>
      <w:proofErr w:type="spellStart"/>
      <w:r w:rsidRPr="00A852EF">
        <w:rPr>
          <w:u w:val="single"/>
        </w:rPr>
        <w:t>C.P.S</w:t>
      </w:r>
      <w:proofErr w:type="spellEnd"/>
      <w:r w:rsidRPr="00A852EF">
        <w:rPr>
          <w:u w:val="single"/>
        </w:rPr>
        <w:t xml:space="preserve">. because it changes its boundaries once every 10 years, while the </w:t>
      </w:r>
      <w:proofErr w:type="spellStart"/>
      <w:r w:rsidRPr="00A852EF">
        <w:rPr>
          <w:u w:val="single"/>
        </w:rPr>
        <w:t>A.C.S</w:t>
      </w:r>
      <w:proofErr w:type="spellEnd"/>
      <w:r w:rsidRPr="00A852EF">
        <w:rPr>
          <w:u w:val="single"/>
        </w:rPr>
        <w:t xml:space="preserve">. makes its changes incrementally. These differences were so large that the Census Bureau </w:t>
      </w:r>
      <w:proofErr w:type="gramStart"/>
      <w:r w:rsidRPr="00A852EF">
        <w:rPr>
          <w:u w:val="single"/>
        </w:rPr>
        <w:t>actually warned</w:t>
      </w:r>
      <w:proofErr w:type="gramEnd"/>
      <w:r w:rsidRPr="00A852EF">
        <w:rPr>
          <w:u w:val="single"/>
        </w:rPr>
        <w:t xml:space="preserve"> against comparing the </w:t>
      </w:r>
      <w:proofErr w:type="spellStart"/>
      <w:r w:rsidRPr="00A852EF">
        <w:rPr>
          <w:u w:val="single"/>
        </w:rPr>
        <w:t>C.P.S</w:t>
      </w:r>
      <w:proofErr w:type="spellEnd"/>
      <w:r w:rsidRPr="00A852EF">
        <w:rPr>
          <w:u w:val="single"/>
        </w:rPr>
        <w:t>. estimates of geographic mobility between 2014 and 2015 because they “do not accurately reflect the actual respective populations.”</w:t>
      </w:r>
      <w:r>
        <w:rPr>
          <w:u w:val="single"/>
        </w:rPr>
        <w:t xml:space="preserve"> </w:t>
      </w:r>
      <w:r w:rsidRPr="00A852EF">
        <w:rPr>
          <w:sz w:val="16"/>
        </w:rPr>
        <w:t>The census did post a “</w:t>
      </w:r>
      <w:hyperlink r:id="rId22" w:tgtFrame="_blank" w:history="1">
        <w:r w:rsidRPr="00A852EF">
          <w:rPr>
            <w:rStyle w:val="Hyperlink"/>
            <w:sz w:val="16"/>
          </w:rPr>
          <w:t>User Note</w:t>
        </w:r>
      </w:hyperlink>
      <w:r w:rsidRPr="00A852EF">
        <w:rPr>
          <w:sz w:val="16"/>
        </w:rPr>
        <w:t xml:space="preserve">” on Friday, after the center’s report was released, directing people to use the </w:t>
      </w:r>
      <w:proofErr w:type="spellStart"/>
      <w:r w:rsidRPr="00A852EF">
        <w:rPr>
          <w:sz w:val="16"/>
        </w:rPr>
        <w:t>A.C.S</w:t>
      </w:r>
      <w:proofErr w:type="spellEnd"/>
      <w:r w:rsidRPr="00A852EF">
        <w:rPr>
          <w:sz w:val="16"/>
        </w:rPr>
        <w:t xml:space="preserve">. for comparisons between metro and nonmetro areas. </w:t>
      </w:r>
      <w:r w:rsidRPr="00A852EF">
        <w:rPr>
          <w:u w:val="single"/>
        </w:rPr>
        <w:t xml:space="preserve">It’s not clear why the census even included those numbers in the initial big income report in the first place. To be fair to the census researchers, this number was not labeled statistically significant in the report — meaning that the researchers couldn’t be sure if they were </w:t>
      </w:r>
      <w:proofErr w:type="gramStart"/>
      <w:r w:rsidRPr="00A852EF">
        <w:rPr>
          <w:u w:val="single"/>
        </w:rPr>
        <w:t>actually detecting</w:t>
      </w:r>
      <w:proofErr w:type="gramEnd"/>
      <w:r w:rsidRPr="00A852EF">
        <w:rPr>
          <w:u w:val="single"/>
        </w:rPr>
        <w:t xml:space="preserve"> a real change in income for rural households in 2015. But this lack of significance turned out to be a detail that few reporters noticed</w:t>
      </w:r>
      <w:r w:rsidRPr="00A852EF">
        <w:rPr>
          <w:sz w:val="16"/>
        </w:rPr>
        <w:t>.</w:t>
      </w:r>
      <w:r>
        <w:rPr>
          <w:sz w:val="16"/>
        </w:rPr>
        <w:br/>
      </w:r>
    </w:p>
    <w:p w14:paraId="4A5F59FA" w14:textId="77777777" w:rsidR="00354514" w:rsidRDefault="00354514" w:rsidP="00B65005"/>
    <w:p w14:paraId="0E94E774" w14:textId="330CFE1F" w:rsidR="00B65005" w:rsidRDefault="00B65005" w:rsidP="00B65005">
      <w:pPr>
        <w:pStyle w:val="Heading3"/>
      </w:pPr>
      <w:r>
        <w:lastRenderedPageBreak/>
        <w:t>U- Rural population growth</w:t>
      </w:r>
    </w:p>
    <w:p w14:paraId="01800065" w14:textId="77777777" w:rsidR="00B65005" w:rsidRDefault="00B65005" w:rsidP="00B65005">
      <w:pPr>
        <w:pStyle w:val="Heading4"/>
      </w:pPr>
      <w:r>
        <w:t>Trends show return to pre-Recession rural growth despite current loss</w:t>
      </w:r>
    </w:p>
    <w:p w14:paraId="269BDF76" w14:textId="77777777" w:rsidR="00B65005" w:rsidRDefault="00B65005" w:rsidP="00B65005">
      <w:r>
        <w:rPr>
          <w:rStyle w:val="Style13ptBold"/>
        </w:rPr>
        <w:t xml:space="preserve">Johnson 18 </w:t>
      </w:r>
      <w:r>
        <w:t xml:space="preserve">(Kenneth, </w:t>
      </w:r>
      <w:r w:rsidRPr="00CF7AFF">
        <w:t xml:space="preserve">senior demographer at the </w:t>
      </w:r>
      <w:proofErr w:type="spellStart"/>
      <w:r w:rsidRPr="00CF7AFF">
        <w:t>Carsey</w:t>
      </w:r>
      <w:proofErr w:type="spellEnd"/>
      <w:r w:rsidRPr="00CF7AFF">
        <w:t xml:space="preserve"> School of Public Policy and professor of sociology at the University of New Hampshire. He is a nationally recognized expert on U.S. demographic trends</w:t>
      </w:r>
      <w:r>
        <w:t>. “</w:t>
      </w:r>
      <w:r w:rsidRPr="008C76BD">
        <w:t>Domestic Migration and Fewer Births Reshaping America</w:t>
      </w:r>
      <w:r>
        <w:t xml:space="preserve">,” University of New Hampshire </w:t>
      </w:r>
      <w:proofErr w:type="spellStart"/>
      <w:r>
        <w:t>Carsey</w:t>
      </w:r>
      <w:proofErr w:type="spellEnd"/>
      <w:r>
        <w:t xml:space="preserve"> School of Public Policy, 3/22/18, </w:t>
      </w:r>
      <w:hyperlink r:id="rId23" w:history="1">
        <w:r w:rsidRPr="00D75DB2">
          <w:rPr>
            <w:rStyle w:val="Hyperlink"/>
          </w:rPr>
          <w:t>https://carsey.unh.edu/publication/domestic-migration-fewer-births</w:t>
        </w:r>
      </w:hyperlink>
      <w:r>
        <w:t xml:space="preserve">, Accessed 7/18/18 </w:t>
      </w:r>
      <w:proofErr w:type="spellStart"/>
      <w:r>
        <w:t>MKL</w:t>
      </w:r>
      <w:proofErr w:type="spellEnd"/>
      <w:r>
        <w:t xml:space="preserve">) </w:t>
      </w:r>
    </w:p>
    <w:p w14:paraId="44D87142" w14:textId="29EF61AF" w:rsidR="00B65005" w:rsidRDefault="00B65005" w:rsidP="00B65005">
      <w:pPr>
        <w:rPr>
          <w:rStyle w:val="StyleUnderline"/>
        </w:rPr>
      </w:pPr>
      <w:r w:rsidRPr="008C76BD">
        <w:rPr>
          <w:rStyle w:val="StyleUnderline"/>
        </w:rPr>
        <w:t>New Census Bureau data</w:t>
      </w:r>
      <w:r w:rsidRPr="00CF7AFF">
        <w:t xml:space="preserve"> released on March 22, 2018, </w:t>
      </w:r>
      <w:r w:rsidRPr="008C76BD">
        <w:rPr>
          <w:rStyle w:val="StyleUnderline"/>
        </w:rPr>
        <w:t xml:space="preserve">demonstrate </w:t>
      </w:r>
      <w:r w:rsidRPr="00CF7AFF">
        <w:t xml:space="preserve">the continuing influence of domestic migration on U.S. demographic trends. </w:t>
      </w:r>
      <w:r w:rsidRPr="008C76BD">
        <w:rPr>
          <w:rStyle w:val="StyleUnderline"/>
        </w:rPr>
        <w:t>Migration patterns are reverting to those common before the recession</w:t>
      </w:r>
      <w:r w:rsidRPr="00CF7AFF">
        <w:t>. Suburban counties of large metropolitan areas, smaller metropolitan areas, and rural counties proximate to metropolitan areas all gained more domestic migrants in the last year. In contrast, domestic migration losses grew in the core counties of metropolitan areas of 1 million or more and remained substantial in rural counties that are not adjacent to an urban area.</w:t>
      </w:r>
      <w:r>
        <w:t xml:space="preserve"> </w:t>
      </w:r>
      <w:r w:rsidRPr="00CF7AFF">
        <w:t>Migration Losses Mounting in Large Metro Cores, as Suburban Gains Are Accelerating</w:t>
      </w:r>
      <w:r>
        <w:t xml:space="preserve"> </w:t>
      </w:r>
      <w:r w:rsidRPr="00CF7AFF">
        <w:t xml:space="preserve">Domestic migration is the movement of people from one U.S. county to another. Between July of 2016 and July of 2017, there was a net domestic migration loss of 398,000 from the urban core counties of metro areas of 1 million or more, where nearly 100.2 million people reside. Migration loss reduced the population gain in these urban cores by 18 percent to 728,000 last year. Such accelerating domestic migration losses diminished population gains from immigration and the surplus of births over deaths. This loss of 404 domestic migrants per 100,000 residents is more than double the rate just two years ago (Figure 1). It signals a return to migration losses </w:t>
      </w:r>
      <w:proofErr w:type="gramStart"/>
      <w:r w:rsidRPr="00CF7AFF">
        <w:t>similar to</w:t>
      </w:r>
      <w:proofErr w:type="gramEnd"/>
      <w:r w:rsidRPr="00CF7AFF">
        <w:t xml:space="preserve"> those large urban cores suffered prior to the Great Recession.</w:t>
      </w:r>
      <w:r>
        <w:t xml:space="preserve"> </w:t>
      </w:r>
      <w:r w:rsidRPr="00CF7AFF">
        <w:t>Figure 1</w:t>
      </w:r>
      <w:r>
        <w:t xml:space="preserve"> </w:t>
      </w:r>
      <w:r w:rsidRPr="00CF7AFF">
        <w:t>In contrast, population gains are increasing in the suburban counties of these large urban areas because of growing domestic migration. The population grew by 802,000 from July 2016 to July 2017 in the suburban counties of these large metropolitan areas to 80.7 million. A domestic migration gain of 224,000 supplemented gains from immigration and natural increase here. The population gain in these suburban counties exceeded that in the urban cores for the first time since 2010, even though these suburban counties contain nearly 20 million fewer people.</w:t>
      </w:r>
      <w:r>
        <w:t xml:space="preserve"> </w:t>
      </w:r>
      <w:r w:rsidRPr="00CF7AFF">
        <w:t xml:space="preserve">Growth also accelerated in smaller metropolitan areas of less than a million that contained 98.7 million people in 2017. The rate of domestic migration </w:t>
      </w:r>
      <w:proofErr w:type="gramStart"/>
      <w:r w:rsidRPr="00CF7AFF">
        <w:t>gain</w:t>
      </w:r>
      <w:proofErr w:type="gramEnd"/>
      <w:r w:rsidRPr="00CF7AFF">
        <w:t xml:space="preserve"> nearly doubled here in the past two years from 107 per 100,000 residents to more than 222, producing a net domestic migration gain of 217,000 last year.</w:t>
      </w:r>
      <w:r>
        <w:t xml:space="preserve"> </w:t>
      </w:r>
      <w:r w:rsidRPr="00FC4F81">
        <w:rPr>
          <w:rStyle w:val="StyleUnderline"/>
        </w:rPr>
        <w:t>Rural America Growing Again Due to Domestic Migration Gains in Some Areas For the past several years, rural America experienced overall population loss for the first time in history. Last year, overall growth resumed in nonmetropolitan America where 41.8 million people reside in 1,976 counties. This population gain was small, just 33,000 (.1 percent), but it contrasts with a loss of 47,000 two years ago</w:t>
      </w:r>
      <w:r w:rsidRPr="00CF7AFF">
        <w:t>. The gain was fueled by renewed domestic in-migration to rural counties near metropolitan areas. Historically, these rural counties grew faster than more remote rural counties because metropolitan sprawl spilled over into them. The Great Recession reversed this long-term trend and for several years adjacent counties lost more population than remote rural counties. Between July of 2016 and July of 2017, adjacent rural counties gained 57,000 residents because a domestic migration gain supplemented immigration and natural increase. In contrast, rural counties that were not near metropolitan areas continued to lose population due to sustained domestic migration loss.</w:t>
      </w:r>
      <w:r>
        <w:t xml:space="preserve"> </w:t>
      </w:r>
      <w:r w:rsidRPr="00CF7AFF">
        <w:t xml:space="preserve">Growth rates vary widely across rural America. The fastest growing rural counties have recreational and scenic amenities and many also appeal to retirees. Such counties have traditionally attracted domestic migrants, but such migration sharply diminished </w:t>
      </w:r>
      <w:r w:rsidRPr="00CF7AFF">
        <w:lastRenderedPageBreak/>
        <w:t>during the Great Recession. Migrants are again coming to these recreational and retirement areas. The domestic migration gain here last year was three times as large as it was three years ago.</w:t>
      </w:r>
      <w:r>
        <w:t xml:space="preserve"> </w:t>
      </w:r>
      <w:r w:rsidRPr="00FC4F81">
        <w:rPr>
          <w:rStyle w:val="StyleUnderline"/>
        </w:rPr>
        <w:t>Rural farm counties continued to experience domestic outmigration and population loss last year, but the loss was less than in previous years.</w:t>
      </w:r>
      <w:r w:rsidRPr="00CF7AFF">
        <w:t xml:space="preserve"> During the recession, rural manufacturing counties lost population because of a significant domestic migration loss. </w:t>
      </w:r>
      <w:r w:rsidRPr="00FC4F81">
        <w:rPr>
          <w:rStyle w:val="StyleUnderline"/>
        </w:rPr>
        <w:t>Last year, rural manufacturing counties experienced a small population gain, in part because domestic migration loss diminished.</w:t>
      </w:r>
    </w:p>
    <w:p w14:paraId="5F833BA8" w14:textId="5AB2BC1A" w:rsidR="0037270A" w:rsidRDefault="0037270A" w:rsidP="0037270A">
      <w:pPr>
        <w:pStyle w:val="Heading3"/>
        <w:rPr>
          <w:rStyle w:val="StyleUnderline"/>
        </w:rPr>
      </w:pPr>
      <w:r>
        <w:rPr>
          <w:rStyle w:val="StyleUnderline"/>
        </w:rPr>
        <w:lastRenderedPageBreak/>
        <w:t>U- Food prices low</w:t>
      </w:r>
    </w:p>
    <w:p w14:paraId="15E709A4" w14:textId="5B698409" w:rsidR="0037270A" w:rsidRDefault="0037270A" w:rsidP="0037270A"/>
    <w:p w14:paraId="351D9791" w14:textId="77777777" w:rsidR="0037270A" w:rsidRDefault="0037270A" w:rsidP="0037270A">
      <w:pPr>
        <w:pStyle w:val="Heading4"/>
      </w:pPr>
      <w:r>
        <w:t>Food prices low—despite some inflation, average cost still less than recessive 2016 prices</w:t>
      </w:r>
    </w:p>
    <w:p w14:paraId="4B4C6254" w14:textId="77777777" w:rsidR="0037270A" w:rsidRDefault="0037270A" w:rsidP="0037270A">
      <w:proofErr w:type="spellStart"/>
      <w:r w:rsidRPr="004B5998">
        <w:rPr>
          <w:rStyle w:val="Style13ptBold"/>
        </w:rPr>
        <w:t>Glasglow</w:t>
      </w:r>
      <w:proofErr w:type="spellEnd"/>
      <w:r w:rsidRPr="004B5998">
        <w:rPr>
          <w:rStyle w:val="Style13ptBold"/>
        </w:rPr>
        <w:t xml:space="preserve"> Daily Staff 7/17</w:t>
      </w:r>
      <w:r>
        <w:t xml:space="preserve"> (</w:t>
      </w:r>
      <w:proofErr w:type="spellStart"/>
      <w:r>
        <w:t>Glasglow</w:t>
      </w:r>
      <w:proofErr w:type="spellEnd"/>
      <w:r>
        <w:t xml:space="preserve"> Daily, a local newspaper for </w:t>
      </w:r>
      <w:proofErr w:type="spellStart"/>
      <w:r>
        <w:t>Glasglow</w:t>
      </w:r>
      <w:proofErr w:type="spellEnd"/>
      <w:r>
        <w:t>, Kentucky which has been reporting on agriculture, economy, and culture for over 200 years, “</w:t>
      </w:r>
      <w:proofErr w:type="spellStart"/>
      <w:r w:rsidRPr="004B5998">
        <w:t>KFB</w:t>
      </w:r>
      <w:proofErr w:type="spellEnd"/>
      <w:r w:rsidRPr="004B5998">
        <w:t xml:space="preserve"> </w:t>
      </w:r>
      <w:proofErr w:type="spellStart"/>
      <w:r w:rsidRPr="004B5998">
        <w:t>Marketbasket</w:t>
      </w:r>
      <w:proofErr w:type="spellEnd"/>
      <w:r w:rsidRPr="004B5998">
        <w:t xml:space="preserve"> Survey shows increase in Kentucky food prices</w:t>
      </w:r>
      <w:r>
        <w:t xml:space="preserve">,” </w:t>
      </w:r>
      <w:proofErr w:type="spellStart"/>
      <w:r>
        <w:t>Glasglow</w:t>
      </w:r>
      <w:proofErr w:type="spellEnd"/>
      <w:r>
        <w:t xml:space="preserve"> Daily Times, 7/17/18, </w:t>
      </w:r>
      <w:hyperlink r:id="rId24" w:history="1">
        <w:r w:rsidRPr="00D75DB2">
          <w:rPr>
            <w:rStyle w:val="Hyperlink"/>
          </w:rPr>
          <w:t>http://www.glasgowdailytimes.com/community/kfb-marketbasket-survey-shows-increase-in-kentucky-food-prices/article_75022b55-b645-5ff4-97ff-83fa75893a3f.html Accessed 7/21/18</w:t>
        </w:r>
      </w:hyperlink>
      <w:r>
        <w:t xml:space="preserve"> </w:t>
      </w:r>
      <w:proofErr w:type="spellStart"/>
      <w:r>
        <w:t>MKL</w:t>
      </w:r>
      <w:proofErr w:type="spellEnd"/>
      <w:r>
        <w:t>)</w:t>
      </w:r>
    </w:p>
    <w:p w14:paraId="4C650363" w14:textId="77777777" w:rsidR="0037270A" w:rsidRDefault="0037270A" w:rsidP="0037270A">
      <w:pPr>
        <w:rPr>
          <w:rStyle w:val="StyleUnderline"/>
        </w:rPr>
      </w:pPr>
      <w:r>
        <w:t>These second quarter increases were spread out across all the surveyed food categories including, beef, pork, poultry, dairy, fruits and vegetables, and grains. The largest category increase came in pork products with a rise of 4.09 percent, followed by poultry with an increase of 3.69 percent. All other categories were at or below the two percent mark. The largest single item increase was attributed to a 10-pound bag of Idaho potatoes, which rose by $.55 followed by whole smoked ham prices, which rose $.46 per pound. “</w:t>
      </w:r>
      <w:r w:rsidRPr="004B5998">
        <w:rPr>
          <w:rStyle w:val="StyleUnderline"/>
        </w:rPr>
        <w:t>Even though we are seeing small increases for the first two quarters of 2018, the surveyed food items are still below 2016 prices at the same time of year by nearly 1.6 percent,</w:t>
      </w:r>
      <w:r>
        <w:t xml:space="preserve">” said </w:t>
      </w:r>
      <w:proofErr w:type="spellStart"/>
      <w:r>
        <w:t>KFB</w:t>
      </w:r>
      <w:proofErr w:type="spellEnd"/>
      <w:r>
        <w:t xml:space="preserve"> Commodity Division Director Joe Cain. “In the case of pork and poultry increases, we saw pork prices drop by nearly four percent at the end of 2017 and poultry prices fell during the first quarter of this year. </w:t>
      </w:r>
      <w:r w:rsidRPr="004B5998">
        <w:rPr>
          <w:rStyle w:val="StyleUnderline"/>
        </w:rPr>
        <w:t>I think the shifts we are seeing now can be attributed to normal market fluctuations as opposed to any long-term changes in the market.”</w:t>
      </w:r>
      <w:r>
        <w:t xml:space="preserve"> Agricultural Economics in Food Prices: </w:t>
      </w:r>
      <w:proofErr w:type="gramStart"/>
      <w:r w:rsidRPr="004B5998">
        <w:rPr>
          <w:rStyle w:val="StyleUnderline"/>
        </w:rPr>
        <w:t>Whether or not</w:t>
      </w:r>
      <w:proofErr w:type="gramEnd"/>
      <w:r w:rsidRPr="004B5998">
        <w:rPr>
          <w:rStyle w:val="StyleUnderline"/>
        </w:rPr>
        <w:t xml:space="preserve"> U.S. grocery prices fluctuate from one quarterly survey to the next</w:t>
      </w:r>
      <w:r w:rsidRPr="004B5998">
        <w:t>, Kentuckians and all</w:t>
      </w:r>
      <w:r w:rsidRPr="004B5998">
        <w:rPr>
          <w:rStyle w:val="StyleUnderline"/>
        </w:rPr>
        <w:t xml:space="preserve"> Americans continue to enjoy some of the lowest food prices in the world. </w:t>
      </w:r>
    </w:p>
    <w:p w14:paraId="79FB3498" w14:textId="77777777" w:rsidR="0037270A" w:rsidRPr="0037270A" w:rsidRDefault="0037270A" w:rsidP="0037270A"/>
    <w:p w14:paraId="7ED28B54" w14:textId="4BF128A0" w:rsidR="00B65005" w:rsidRDefault="004908D0" w:rsidP="004908D0">
      <w:pPr>
        <w:pStyle w:val="Heading3"/>
      </w:pPr>
      <w:r>
        <w:lastRenderedPageBreak/>
        <w:t>Rural Population alt cause</w:t>
      </w:r>
    </w:p>
    <w:p w14:paraId="7DB04CE6" w14:textId="6F831E65" w:rsidR="004908D0" w:rsidRDefault="004908D0" w:rsidP="004908D0"/>
    <w:p w14:paraId="5C24E69D" w14:textId="529CDB2B" w:rsidR="004908D0" w:rsidRPr="006373A7" w:rsidRDefault="004908D0" w:rsidP="004908D0">
      <w:pPr>
        <w:pStyle w:val="Heading4"/>
        <w:rPr>
          <w:rStyle w:val="Style13ptBold"/>
          <w:b/>
        </w:rPr>
      </w:pPr>
      <w:r>
        <w:rPr>
          <w:rStyle w:val="Style13ptBold"/>
          <w:b/>
        </w:rPr>
        <w:t>Alt cause- low birth rates</w:t>
      </w:r>
    </w:p>
    <w:p w14:paraId="0EAFF4F2" w14:textId="77777777" w:rsidR="004908D0" w:rsidRPr="006373A7" w:rsidRDefault="004908D0" w:rsidP="004908D0">
      <w:pPr>
        <w:rPr>
          <w:rStyle w:val="Style13ptBold"/>
          <w:b w:val="0"/>
        </w:rPr>
      </w:pPr>
      <w:r>
        <w:rPr>
          <w:rStyle w:val="Style13ptBold"/>
        </w:rPr>
        <w:t xml:space="preserve">Johnson 18 </w:t>
      </w:r>
      <w:r>
        <w:t xml:space="preserve">(Kenneth, </w:t>
      </w:r>
      <w:r w:rsidRPr="00CF7AFF">
        <w:t xml:space="preserve">senior demographer at the </w:t>
      </w:r>
      <w:proofErr w:type="spellStart"/>
      <w:r w:rsidRPr="00CF7AFF">
        <w:t>Carsey</w:t>
      </w:r>
      <w:proofErr w:type="spellEnd"/>
      <w:r w:rsidRPr="00CF7AFF">
        <w:t xml:space="preserve"> School of Public Policy and professor of sociology at the University of New Hampshire. He is a nationally recognized expert on U.S. demographic trends</w:t>
      </w:r>
      <w:r>
        <w:t>. “</w:t>
      </w:r>
      <w:r w:rsidRPr="008C76BD">
        <w:t>Domestic Migration and Fewer Births Reshaping America</w:t>
      </w:r>
      <w:r>
        <w:t xml:space="preserve">,” University of New Hampshire </w:t>
      </w:r>
      <w:proofErr w:type="spellStart"/>
      <w:r>
        <w:t>Carsey</w:t>
      </w:r>
      <w:proofErr w:type="spellEnd"/>
      <w:r>
        <w:t xml:space="preserve"> School of Public Policy, 3/22/18, </w:t>
      </w:r>
      <w:hyperlink r:id="rId25" w:history="1">
        <w:r w:rsidRPr="00D75DB2">
          <w:rPr>
            <w:rStyle w:val="Hyperlink"/>
          </w:rPr>
          <w:t>https://carsey.unh.edu/publication/domestic-migration-fewer-births</w:t>
        </w:r>
      </w:hyperlink>
      <w:r>
        <w:t xml:space="preserve">, Accessed 7/18/18 </w:t>
      </w:r>
      <w:proofErr w:type="spellStart"/>
      <w:r>
        <w:t>MKL</w:t>
      </w:r>
      <w:proofErr w:type="spellEnd"/>
      <w:r>
        <w:t xml:space="preserve">) </w:t>
      </w:r>
    </w:p>
    <w:p w14:paraId="0F54AE93" w14:textId="77777777" w:rsidR="004908D0" w:rsidRDefault="004908D0" w:rsidP="004908D0">
      <w:r w:rsidRPr="006373A7">
        <w:rPr>
          <w:rStyle w:val="StyleUnderline"/>
        </w:rPr>
        <w:t>Even though there are more women of prime child bearing age now than ten years ago, births dropped by 8.4 percent from a record 4,316,000 in 2006–2007</w:t>
      </w:r>
      <w:r>
        <w:t xml:space="preserve"> during the economic boom. </w:t>
      </w:r>
      <w:r w:rsidRPr="006373A7">
        <w:rPr>
          <w:rStyle w:val="StyleUnderline"/>
        </w:rPr>
        <w:t>There is no evidence of any recovery from this fertility decline in the new data. Recent National Center for Health Statistics data show that fertility rates remain near record lows. Nearly 600,000 fewer babies were born last year than would have been the case had the fertility rates just before the recession been sustained. Young women</w:t>
      </w:r>
      <w:proofErr w:type="gramStart"/>
      <w:r w:rsidRPr="006373A7">
        <w:rPr>
          <w:rStyle w:val="StyleUnderline"/>
        </w:rPr>
        <w:t>, in particular, are</w:t>
      </w:r>
      <w:proofErr w:type="gramEnd"/>
      <w:r w:rsidRPr="006373A7">
        <w:rPr>
          <w:rStyle w:val="StyleUnderline"/>
        </w:rPr>
        <w:t xml:space="preserve"> having fewer babies</w:t>
      </w:r>
      <w:r>
        <w:t xml:space="preserve">. And, 2.1 million fewer women between the ages of 20 and 39 have had their first child than would have been expected given pre-recession fertility patterns. </w:t>
      </w:r>
      <w:r w:rsidRPr="006373A7">
        <w:rPr>
          <w:rStyle w:val="StyleUnderline"/>
        </w:rPr>
        <w:t>It is not yet clear whether these births are being delayed or whether they will be foregone. With fewer births and record deaths, there were insufficient births to offset deaths in 1,200 counties</w:t>
      </w:r>
      <w:r>
        <w:t xml:space="preserve"> (38.7 percent). </w:t>
      </w:r>
      <w:r w:rsidRPr="006373A7">
        <w:rPr>
          <w:rStyle w:val="StyleUnderline"/>
        </w:rPr>
        <w:t>Natural decrease</w:t>
      </w:r>
      <w:r>
        <w:t xml:space="preserve"> (more deaths than births) </w:t>
      </w:r>
      <w:r w:rsidRPr="006373A7">
        <w:rPr>
          <w:rStyle w:val="StyleUnderline"/>
        </w:rPr>
        <w:t>is occurring in 45 percent of the nation’s rural counties</w:t>
      </w:r>
      <w:r>
        <w:t xml:space="preserve"> and 24 percent of urban counties. This year, deaths exceeded births in two entire states: more people died than were born in both Maine and West Virginia.</w:t>
      </w:r>
    </w:p>
    <w:p w14:paraId="1431F8DD" w14:textId="4CB53098" w:rsidR="004908D0" w:rsidRDefault="005D3B3C" w:rsidP="005D3B3C">
      <w:pPr>
        <w:pStyle w:val="Heading2"/>
      </w:pPr>
      <w:proofErr w:type="spellStart"/>
      <w:r>
        <w:lastRenderedPageBreak/>
        <w:t>Heg</w:t>
      </w:r>
      <w:proofErr w:type="spellEnd"/>
      <w:r>
        <w:t xml:space="preserve"> Adv Answers</w:t>
      </w:r>
    </w:p>
    <w:p w14:paraId="5E162057" w14:textId="11E3A3BE" w:rsidR="005D3B3C" w:rsidRDefault="005D3B3C" w:rsidP="005D3B3C"/>
    <w:p w14:paraId="4E1C3242" w14:textId="77777777" w:rsidR="005D3B3C" w:rsidRDefault="005D3B3C" w:rsidP="005D3B3C">
      <w:pPr>
        <w:pStyle w:val="Heading3"/>
      </w:pPr>
      <w:r>
        <w:lastRenderedPageBreak/>
        <w:t>Military recruitment not necessary for military dominance</w:t>
      </w:r>
    </w:p>
    <w:p w14:paraId="2AC0E438" w14:textId="77777777" w:rsidR="005D3B3C" w:rsidRPr="006714A1" w:rsidRDefault="005D3B3C" w:rsidP="005D3B3C"/>
    <w:p w14:paraId="2F2B0239" w14:textId="77913365" w:rsidR="005D3B3C" w:rsidRDefault="005D3B3C" w:rsidP="005D3B3C">
      <w:pPr>
        <w:pStyle w:val="Heading4"/>
      </w:pPr>
      <w:r>
        <w:t>The need for combat recruits, to maintain a strong military, is massively diminishing.</w:t>
      </w:r>
    </w:p>
    <w:p w14:paraId="200100F4" w14:textId="77777777" w:rsidR="005D3B3C" w:rsidRPr="004E275D" w:rsidRDefault="005D3B3C" w:rsidP="005D3B3C">
      <w:pPr>
        <w:rPr>
          <w:rStyle w:val="Style13ptBold"/>
          <w:b w:val="0"/>
        </w:rPr>
      </w:pPr>
      <w:r>
        <w:rPr>
          <w:rStyle w:val="Style13ptBold"/>
        </w:rPr>
        <w:t xml:space="preserve">Lockett ’17, </w:t>
      </w:r>
      <w:r w:rsidRPr="004E275D">
        <w:rPr>
          <w:rStyle w:val="Style13ptBold"/>
          <w:b w:val="0"/>
          <w:sz w:val="22"/>
        </w:rPr>
        <w:t>New York Post Staff Writer</w:t>
      </w:r>
      <w:r>
        <w:rPr>
          <w:rStyle w:val="Style13ptBold"/>
          <w:b w:val="0"/>
          <w:sz w:val="22"/>
        </w:rPr>
        <w:t xml:space="preserve"> </w:t>
      </w:r>
      <w:r w:rsidRPr="004E275D">
        <w:rPr>
          <w:rStyle w:val="Style13ptBold"/>
          <w:b w:val="0"/>
          <w:sz w:val="22"/>
        </w:rPr>
        <w:t>(6/15/17</w:t>
      </w:r>
      <w:r>
        <w:rPr>
          <w:rStyle w:val="Style13ptBold"/>
          <w:b w:val="0"/>
          <w:sz w:val="22"/>
        </w:rPr>
        <w:t xml:space="preserve">, Jon, “US military will have more combat robots than human soldiers by 2025,” </w:t>
      </w:r>
      <w:hyperlink r:id="rId26" w:history="1">
        <w:r w:rsidRPr="00CA6971">
          <w:rPr>
            <w:rStyle w:val="Hyperlink"/>
          </w:rPr>
          <w:t>http://nyp.st/2trYIRp</w:t>
        </w:r>
      </w:hyperlink>
      <w:r>
        <w:rPr>
          <w:rStyle w:val="Style13ptBold"/>
          <w:b w:val="0"/>
          <w:sz w:val="22"/>
        </w:rPr>
        <w:t xml:space="preserve">, </w:t>
      </w:r>
      <w:proofErr w:type="spellStart"/>
      <w:r>
        <w:rPr>
          <w:rStyle w:val="Style13ptBold"/>
          <w:b w:val="0"/>
          <w:sz w:val="22"/>
        </w:rPr>
        <w:t>BCF</w:t>
      </w:r>
      <w:proofErr w:type="spellEnd"/>
      <w:r>
        <w:rPr>
          <w:rStyle w:val="Style13ptBold"/>
          <w:b w:val="0"/>
          <w:sz w:val="22"/>
        </w:rPr>
        <w:t>)</w:t>
      </w:r>
    </w:p>
    <w:p w14:paraId="618E459D" w14:textId="77777777" w:rsidR="005D3B3C" w:rsidRPr="0073343D" w:rsidRDefault="005D3B3C" w:rsidP="005D3B3C">
      <w:r w:rsidRPr="0065434F">
        <w:rPr>
          <w:rStyle w:val="StyleUnderline"/>
        </w:rPr>
        <w:t>The US military will have more robot soldiers on the battlefield than real ones by 2025</w:t>
      </w:r>
      <w:r w:rsidRPr="0073343D">
        <w:t>, a top British intelligence expert has claimed.</w:t>
      </w:r>
    </w:p>
    <w:p w14:paraId="2A1181FC" w14:textId="77777777" w:rsidR="005D3B3C" w:rsidRPr="0065434F" w:rsidRDefault="005D3B3C" w:rsidP="005D3B3C">
      <w:pPr>
        <w:rPr>
          <w:rStyle w:val="StyleUnderline"/>
        </w:rPr>
      </w:pPr>
      <w:r w:rsidRPr="0073343D">
        <w:t xml:space="preserve">John Bassett, a security consultant with a 20-year career at GCHQ, believes </w:t>
      </w:r>
      <w:r w:rsidRPr="0065434F">
        <w:rPr>
          <w:rStyle w:val="StyleUnderline"/>
        </w:rPr>
        <w:t xml:space="preserve">deadly combat </w:t>
      </w:r>
      <w:hyperlink r:id="rId27" w:tgtFrame="_blank" w:history="1">
        <w:r w:rsidRPr="0065434F">
          <w:rPr>
            <w:rStyle w:val="StyleUnderline"/>
          </w:rPr>
          <w:t>robots are rapidly becoming “a reality”</w:t>
        </w:r>
      </w:hyperlink>
      <w:r w:rsidRPr="0065434F">
        <w:rPr>
          <w:rStyle w:val="StyleUnderline"/>
        </w:rPr>
        <w:t xml:space="preserve"> of modern day warfare.</w:t>
      </w:r>
    </w:p>
    <w:p w14:paraId="7CB4743D" w14:textId="77777777" w:rsidR="005D3B3C" w:rsidRPr="0065434F" w:rsidRDefault="005D3B3C" w:rsidP="005D3B3C">
      <w:pPr>
        <w:rPr>
          <w:rStyle w:val="StyleUnderline"/>
        </w:rPr>
      </w:pPr>
      <w:r w:rsidRPr="0073343D">
        <w:t>The claims come as</w:t>
      </w:r>
      <w:r>
        <w:t xml:space="preserve"> </w:t>
      </w:r>
      <w:hyperlink r:id="rId28" w:tgtFrame="_blank" w:history="1">
        <w:r w:rsidRPr="0073343D">
          <w:rPr>
            <w:rStyle w:val="Hyperlink"/>
          </w:rPr>
          <w:t>Newsline.com</w:t>
        </w:r>
      </w:hyperlink>
      <w:r>
        <w:t xml:space="preserve"> </w:t>
      </w:r>
      <w:r w:rsidRPr="0073343D">
        <w:t xml:space="preserve">reports </w:t>
      </w:r>
      <w:r w:rsidRPr="0065434F">
        <w:rPr>
          <w:rStyle w:val="StyleUnderline"/>
        </w:rPr>
        <w:t xml:space="preserve">that the Pentagon has announced </w:t>
      </w:r>
      <w:proofErr w:type="spellStart"/>
      <w:r w:rsidRPr="0065434F">
        <w:rPr>
          <w:rStyle w:val="StyleUnderline"/>
        </w:rPr>
        <w:t>it’s</w:t>
      </w:r>
      <w:proofErr w:type="spellEnd"/>
      <w:r w:rsidRPr="0065434F">
        <w:rPr>
          <w:rStyle w:val="StyleUnderline"/>
        </w:rPr>
        <w:t xml:space="preserve"> investing millions “to develop prototypes for a combined-arms squad.”</w:t>
      </w:r>
    </w:p>
    <w:p w14:paraId="31DC443E" w14:textId="77777777" w:rsidR="005D3B3C" w:rsidRPr="0073343D" w:rsidRDefault="005D3B3C" w:rsidP="005D3B3C">
      <w:r w:rsidRPr="0073343D">
        <w:t>These state-of-the art military units will consist of</w:t>
      </w:r>
      <w:r>
        <w:t xml:space="preserve"> </w:t>
      </w:r>
      <w:hyperlink r:id="rId29" w:tgtFrame="_blank" w:history="1">
        <w:r w:rsidRPr="0073343D">
          <w:rPr>
            <w:rStyle w:val="Hyperlink"/>
          </w:rPr>
          <w:t>human soldiers and robots</w:t>
        </w:r>
      </w:hyperlink>
      <w:r>
        <w:t xml:space="preserve"> </w:t>
      </w:r>
      <w:r w:rsidRPr="0073343D">
        <w:t>and are aimed at maximizing performance on future battlefields.</w:t>
      </w:r>
    </w:p>
    <w:p w14:paraId="6A32D091" w14:textId="77777777" w:rsidR="005D3B3C" w:rsidRPr="0073343D" w:rsidRDefault="005D3B3C" w:rsidP="005D3B3C">
      <w:r w:rsidRPr="0065434F">
        <w:rPr>
          <w:rStyle w:val="StyleUnderline"/>
        </w:rPr>
        <w:t>Combat robots will rapidly become an inherent part of US fighting forces within the next 10-15 years</w:t>
      </w:r>
      <w:r w:rsidRPr="0073343D">
        <w:t>, defense experts say.</w:t>
      </w:r>
    </w:p>
    <w:p w14:paraId="3A7846E8" w14:textId="77777777" w:rsidR="005D3B3C" w:rsidRPr="0065434F" w:rsidRDefault="005D3B3C" w:rsidP="005D3B3C">
      <w:pPr>
        <w:rPr>
          <w:rStyle w:val="StyleUnderline"/>
        </w:rPr>
      </w:pPr>
      <w:r w:rsidRPr="0065434F">
        <w:rPr>
          <w:rStyle w:val="StyleUnderline"/>
        </w:rPr>
        <w:t>Washington is</w:t>
      </w:r>
      <w:r w:rsidRPr="0073343D">
        <w:t xml:space="preserve"> apparently </w:t>
      </w:r>
      <w:r w:rsidRPr="0065434F">
        <w:rPr>
          <w:rStyle w:val="StyleUnderline"/>
        </w:rPr>
        <w:t>seeking to gain military edge over China, Russia and other rivals investing in research and development of robotic systems.</w:t>
      </w:r>
    </w:p>
    <w:p w14:paraId="33451244" w14:textId="77777777" w:rsidR="005D3B3C" w:rsidRPr="0073343D" w:rsidRDefault="005D3B3C" w:rsidP="005D3B3C">
      <w:proofErr w:type="spellStart"/>
      <w:r w:rsidRPr="0073343D">
        <w:t>Mr</w:t>
      </w:r>
      <w:proofErr w:type="spellEnd"/>
      <w:r w:rsidRPr="0073343D">
        <w:t xml:space="preserve"> Bassett said: “</w:t>
      </w:r>
      <w:r w:rsidRPr="0065434F">
        <w:rPr>
          <w:rStyle w:val="StyleUnderline"/>
        </w:rPr>
        <w:t>Intelligent robotic weapons – they’re a reality, and they will be much more of a reality</w:t>
      </w:r>
      <w:r w:rsidRPr="0073343D">
        <w:t xml:space="preserve"> by 2030.</w:t>
      </w:r>
    </w:p>
    <w:p w14:paraId="7BDA8853" w14:textId="77777777" w:rsidR="005D3B3C" w:rsidRPr="006257CA" w:rsidRDefault="005D3B3C" w:rsidP="005D3B3C">
      <w:pPr>
        <w:rPr>
          <w:rStyle w:val="StyleUnderline"/>
        </w:rPr>
      </w:pPr>
      <w:r w:rsidRPr="0073343D">
        <w:t xml:space="preserve">“At some point </w:t>
      </w:r>
      <w:r w:rsidRPr="006257CA">
        <w:rPr>
          <w:rStyle w:val="StyleUnderline"/>
        </w:rPr>
        <w:t>around 2025</w:t>
      </w:r>
      <w:r w:rsidRPr="0073343D">
        <w:t xml:space="preserve"> or thereabouts </w:t>
      </w:r>
      <w:r w:rsidRPr="006257CA">
        <w:rPr>
          <w:rStyle w:val="StyleUnderline"/>
        </w:rPr>
        <w:t>the US Army will actually have more combat robots than it will have human soldiers.”</w:t>
      </w:r>
    </w:p>
    <w:p w14:paraId="09ACDF40" w14:textId="77777777" w:rsidR="005D3B3C" w:rsidRPr="0073343D" w:rsidRDefault="005D3B3C" w:rsidP="005D3B3C">
      <w:r w:rsidRPr="0073343D">
        <w:t>The former intelligence expert mentioned upcoming unmanned trucks that would drive themselves and be more effective on the road than a manned vehicle.</w:t>
      </w:r>
    </w:p>
    <w:p w14:paraId="47FD60E8" w14:textId="77777777" w:rsidR="005D3B3C" w:rsidRPr="0073343D" w:rsidRDefault="005D3B3C" w:rsidP="005D3B3C">
      <w:r w:rsidRPr="0073343D">
        <w:t xml:space="preserve">“But some of them are rather more exciting than trucks. </w:t>
      </w:r>
      <w:proofErr w:type="gramStart"/>
      <w:r w:rsidRPr="0073343D">
        <w:t>So</w:t>
      </w:r>
      <w:proofErr w:type="gramEnd"/>
      <w:r w:rsidRPr="0073343D">
        <w:t xml:space="preserve"> we will see in the West combat robots outnumbering human soldiers,” he explained.</w:t>
      </w:r>
    </w:p>
    <w:p w14:paraId="5E7B8922" w14:textId="77777777" w:rsidR="005D3B3C" w:rsidRPr="006257CA" w:rsidRDefault="005D3B3C" w:rsidP="005D3B3C">
      <w:pPr>
        <w:rPr>
          <w:rStyle w:val="StyleUnderline"/>
        </w:rPr>
      </w:pPr>
      <w:r w:rsidRPr="0073343D">
        <w:t xml:space="preserve">He’s not the only </w:t>
      </w:r>
      <w:r w:rsidRPr="006257CA">
        <w:rPr>
          <w:rStyle w:val="StyleUnderline"/>
        </w:rPr>
        <w:t>expert</w:t>
      </w:r>
      <w:r w:rsidRPr="0073343D">
        <w:t xml:space="preserve"> who </w:t>
      </w:r>
      <w:r w:rsidRPr="006257CA">
        <w:rPr>
          <w:rStyle w:val="StyleUnderline"/>
        </w:rPr>
        <w:t>believe</w:t>
      </w:r>
      <w:r w:rsidRPr="0073343D">
        <w:t xml:space="preserve">s </w:t>
      </w:r>
      <w:r w:rsidRPr="006257CA">
        <w:rPr>
          <w:rStyle w:val="StyleUnderline"/>
        </w:rPr>
        <w:t>in the rise of the robot soldier.</w:t>
      </w:r>
    </w:p>
    <w:p w14:paraId="4448C9EC" w14:textId="77777777" w:rsidR="005D3B3C" w:rsidRPr="006257CA" w:rsidRDefault="005D3B3C" w:rsidP="005D3B3C">
      <w:pPr>
        <w:rPr>
          <w:rStyle w:val="StyleUnderline"/>
        </w:rPr>
      </w:pPr>
      <w:r w:rsidRPr="0073343D">
        <w:t xml:space="preserve">Peter Singer, a strategist for the New America Foundation, said </w:t>
      </w:r>
      <w:r w:rsidRPr="006257CA">
        <w:rPr>
          <w:rStyle w:val="StyleUnderline"/>
        </w:rPr>
        <w:t xml:space="preserve">armies also need to brace themselves for </w:t>
      </w:r>
      <w:hyperlink r:id="rId30" w:tgtFrame="_blank" w:history="1">
        <w:r w:rsidRPr="006257CA">
          <w:rPr>
            <w:rStyle w:val="StyleUnderline"/>
          </w:rPr>
          <w:t>battle against killer machines</w:t>
        </w:r>
      </w:hyperlink>
      <w:r w:rsidRPr="006257CA">
        <w:rPr>
          <w:rStyle w:val="StyleUnderline"/>
        </w:rPr>
        <w:t>.</w:t>
      </w:r>
    </w:p>
    <w:p w14:paraId="37774424" w14:textId="77777777" w:rsidR="005D3B3C" w:rsidRPr="0073343D" w:rsidRDefault="005D3B3C" w:rsidP="005D3B3C">
      <w:r w:rsidRPr="0073343D">
        <w:t xml:space="preserve">“It’s not just when is it going to happen, but we don’t yet know is it going to privilege the offense or defense, what are going to be the </w:t>
      </w:r>
      <w:proofErr w:type="spellStart"/>
      <w:r w:rsidRPr="0073343D">
        <w:t>affects</w:t>
      </w:r>
      <w:proofErr w:type="spellEnd"/>
      <w:r w:rsidRPr="0073343D">
        <w:t xml:space="preserve"> of it,” he said.</w:t>
      </w:r>
    </w:p>
    <w:p w14:paraId="757DF802" w14:textId="77777777" w:rsidR="005D3B3C" w:rsidRPr="0073343D" w:rsidRDefault="005D3B3C" w:rsidP="005D3B3C">
      <w:r w:rsidRPr="0073343D">
        <w:t>He suggested the Congress hold a classified hearing on where the US stands compared to our enemies on cyber warfare.</w:t>
      </w:r>
    </w:p>
    <w:p w14:paraId="7CA06A3F" w14:textId="77777777" w:rsidR="005D3B3C" w:rsidRPr="0073343D" w:rsidRDefault="005D3B3C" w:rsidP="005D3B3C">
      <w:r w:rsidRPr="006257CA">
        <w:rPr>
          <w:rStyle w:val="StyleUnderline"/>
        </w:rPr>
        <w:t>“We don’t want to fall behind,”</w:t>
      </w:r>
      <w:r w:rsidRPr="0073343D">
        <w:t xml:space="preserve"> he said.</w:t>
      </w:r>
    </w:p>
    <w:p w14:paraId="3118E71A" w14:textId="77777777" w:rsidR="005D3B3C" w:rsidRPr="0073343D" w:rsidRDefault="005D3B3C" w:rsidP="005D3B3C">
      <w:r w:rsidRPr="0073343D">
        <w:lastRenderedPageBreak/>
        <w:t xml:space="preserve">Six3 Advanced Systems was awarded the </w:t>
      </w:r>
      <w:r w:rsidRPr="006257CA">
        <w:rPr>
          <w:rStyle w:val="StyleUnderline"/>
        </w:rPr>
        <w:t>$10 million contract “to design, develop, and validate system prototypes for a combined-arms squad,</w:t>
      </w:r>
      <w:r w:rsidRPr="0073343D">
        <w:t xml:space="preserve"> which combines humans and unmanned assets,” according to a Pentagon press release.</w:t>
      </w:r>
    </w:p>
    <w:p w14:paraId="23669FCC" w14:textId="77777777" w:rsidR="005D3B3C" w:rsidRPr="0073343D" w:rsidRDefault="005D3B3C" w:rsidP="005D3B3C">
      <w:r w:rsidRPr="0073343D">
        <w:t>It is a subsidiary to the major American defense contractor CACI International and currently provides sensor development and signal processing technologies for the US Intelligence Community and the military, according to Bloomberg.</w:t>
      </w:r>
    </w:p>
    <w:p w14:paraId="330D164C" w14:textId="77777777" w:rsidR="005D3B3C" w:rsidRPr="0073343D" w:rsidRDefault="005D3B3C" w:rsidP="005D3B3C">
      <w:r w:rsidRPr="0073343D">
        <w:t>The statement added the next-generation system should bring “advanced capabilities in all domains to maximize squad performance in increasingly complex operational environments.”</w:t>
      </w:r>
    </w:p>
    <w:p w14:paraId="181D3C80" w14:textId="77777777" w:rsidR="005D3B3C" w:rsidRPr="0073343D" w:rsidRDefault="005D3B3C" w:rsidP="005D3B3C">
      <w:r w:rsidRPr="0073343D">
        <w:t>In the meantime, Russia is also developing similar robots to match the increasingly demanding requirements of the battlefield.</w:t>
      </w:r>
    </w:p>
    <w:p w14:paraId="34A6BAA4" w14:textId="77777777" w:rsidR="005D3B3C" w:rsidRPr="006257CA" w:rsidRDefault="005D3B3C" w:rsidP="005D3B3C">
      <w:pPr>
        <w:rPr>
          <w:rStyle w:val="StyleUnderline"/>
        </w:rPr>
      </w:pPr>
      <w:r w:rsidRPr="006257CA">
        <w:rPr>
          <w:rStyle w:val="StyleUnderline"/>
        </w:rPr>
        <w:t xml:space="preserve">Its military has unveiled </w:t>
      </w:r>
      <w:proofErr w:type="gramStart"/>
      <w:r w:rsidRPr="006257CA">
        <w:rPr>
          <w:rStyle w:val="StyleUnderline"/>
        </w:rPr>
        <w:t>a number of</w:t>
      </w:r>
      <w:proofErr w:type="gramEnd"/>
      <w:r w:rsidRPr="006257CA">
        <w:rPr>
          <w:rStyle w:val="StyleUnderline"/>
        </w:rPr>
        <w:t xml:space="preserve"> versatile ground-based systems, including sentry drones armed with machine guns or bomb disposal robots.</w:t>
      </w:r>
    </w:p>
    <w:p w14:paraId="7B52EBA2" w14:textId="77777777" w:rsidR="005D3B3C" w:rsidRPr="006257CA" w:rsidRDefault="005D3B3C" w:rsidP="005D3B3C">
      <w:pPr>
        <w:rPr>
          <w:rStyle w:val="StyleUnderline"/>
        </w:rPr>
      </w:pPr>
      <w:r w:rsidRPr="006257CA">
        <w:rPr>
          <w:rStyle w:val="StyleUnderline"/>
        </w:rPr>
        <w:t>Russian military strategists also believe it is the robots that will shape the future look of war.</w:t>
      </w:r>
    </w:p>
    <w:p w14:paraId="37269FB0" w14:textId="77777777" w:rsidR="005D3B3C" w:rsidRPr="006257CA" w:rsidRDefault="005D3B3C" w:rsidP="005D3B3C">
      <w:pPr>
        <w:rPr>
          <w:rStyle w:val="StyleUnderline"/>
        </w:rPr>
      </w:pPr>
      <w:r w:rsidRPr="006257CA">
        <w:rPr>
          <w:rStyle w:val="StyleUnderline"/>
        </w:rPr>
        <w:t>“I see a greater robotization, in fact, future warfare will involve operators and machines, not soldiers shooting at each other on the battlefield,” Lieutenant-General Andrey Grigoriev, head of the Advanced Research Foundation (</w:t>
      </w:r>
      <w:proofErr w:type="spellStart"/>
      <w:r w:rsidRPr="006257CA">
        <w:rPr>
          <w:rStyle w:val="StyleUnderline"/>
        </w:rPr>
        <w:t>ARF</w:t>
      </w:r>
      <w:proofErr w:type="spellEnd"/>
      <w:r w:rsidRPr="006257CA">
        <w:rPr>
          <w:rStyle w:val="StyleUnderline"/>
        </w:rPr>
        <w:t>) said last year.</w:t>
      </w:r>
    </w:p>
    <w:p w14:paraId="5FC8E3E6" w14:textId="77777777" w:rsidR="005D3B3C" w:rsidRDefault="005D3B3C" w:rsidP="005D3B3C">
      <w:r w:rsidRPr="0073343D">
        <w:t>“</w:t>
      </w:r>
      <w:r w:rsidRPr="006257CA">
        <w:rPr>
          <w:rStyle w:val="StyleUnderline"/>
        </w:rPr>
        <w:t>The soldier would</w:t>
      </w:r>
      <w:r w:rsidRPr="0073343D">
        <w:t xml:space="preserve"> gradually </w:t>
      </w:r>
      <w:r w:rsidRPr="006257CA">
        <w:rPr>
          <w:rStyle w:val="StyleUnderline"/>
        </w:rPr>
        <w:t>turn into an operator and be removed from the battlefield.”</w:t>
      </w:r>
    </w:p>
    <w:p w14:paraId="38DBDAE7" w14:textId="77777777" w:rsidR="005D3B3C" w:rsidRDefault="005D3B3C" w:rsidP="005D3B3C"/>
    <w:p w14:paraId="65699C6B" w14:textId="77777777" w:rsidR="005D3B3C" w:rsidRDefault="005D3B3C" w:rsidP="005D3B3C"/>
    <w:p w14:paraId="3CE76FA8" w14:textId="6C7FA2B0" w:rsidR="005D3B3C" w:rsidRDefault="005D3B3C" w:rsidP="005D3B3C">
      <w:pPr>
        <w:pStyle w:val="Heading4"/>
      </w:pPr>
      <w:r>
        <w:t>Technology and robot are the future of war. Not combat soldiers.</w:t>
      </w:r>
    </w:p>
    <w:p w14:paraId="15B3584D" w14:textId="77777777" w:rsidR="005D3B3C" w:rsidRDefault="005D3B3C" w:rsidP="005D3B3C">
      <w:r w:rsidRPr="006714A1">
        <w:rPr>
          <w:b/>
          <w:sz w:val="26"/>
          <w:szCs w:val="26"/>
        </w:rPr>
        <w:t xml:space="preserve">Murray </w:t>
      </w:r>
      <w:r>
        <w:rPr>
          <w:b/>
          <w:sz w:val="26"/>
          <w:szCs w:val="26"/>
        </w:rPr>
        <w:t>’</w:t>
      </w:r>
      <w:r w:rsidRPr="006714A1">
        <w:rPr>
          <w:b/>
          <w:sz w:val="26"/>
          <w:szCs w:val="26"/>
        </w:rPr>
        <w:t>17</w:t>
      </w:r>
      <w:r>
        <w:rPr>
          <w:b/>
          <w:sz w:val="26"/>
          <w:szCs w:val="26"/>
        </w:rPr>
        <w:t xml:space="preserve">, </w:t>
      </w:r>
      <w:r>
        <w:t xml:space="preserve">Ph.D. in military-diplomatic history from Yale, </w:t>
      </w:r>
      <w:r w:rsidRPr="00EB652B">
        <w:t>professor emeritus of history</w:t>
      </w:r>
      <w:r>
        <w:t xml:space="preserve"> at Ohio State, professor at </w:t>
      </w:r>
      <w:r w:rsidRPr="00EB652B">
        <w:t>the United States </w:t>
      </w:r>
      <w:hyperlink r:id="rId31" w:tooltip="Air War College" w:history="1">
        <w:r w:rsidRPr="00EB652B">
          <w:rPr>
            <w:rStyle w:val="Hyperlink"/>
          </w:rPr>
          <w:t>Air War College</w:t>
        </w:r>
      </w:hyperlink>
      <w:r w:rsidRPr="00EB652B">
        <w:t xml:space="preserve">, </w:t>
      </w:r>
      <w:r>
        <w:t xml:space="preserve">professor at </w:t>
      </w:r>
      <w:r w:rsidRPr="00EB652B">
        <w:t>the </w:t>
      </w:r>
      <w:hyperlink r:id="rId32" w:tooltip="United States Military Academy" w:history="1">
        <w:r w:rsidRPr="00EB652B">
          <w:rPr>
            <w:rStyle w:val="Hyperlink"/>
          </w:rPr>
          <w:t>United States Military Academy</w:t>
        </w:r>
      </w:hyperlink>
      <w:r w:rsidRPr="00EB652B">
        <w:t>, and</w:t>
      </w:r>
      <w:r>
        <w:t xml:space="preserve"> professor at</w:t>
      </w:r>
      <w:r w:rsidRPr="00EB652B">
        <w:t xml:space="preserve"> the </w:t>
      </w:r>
      <w:hyperlink r:id="rId33" w:tooltip="Naval War College" w:history="1">
        <w:r w:rsidRPr="00EB652B">
          <w:rPr>
            <w:rStyle w:val="Hyperlink"/>
          </w:rPr>
          <w:t>Naval War College</w:t>
        </w:r>
      </w:hyperlink>
      <w:r>
        <w:t xml:space="preserve"> (11/14/17, Williamson, “</w:t>
      </w:r>
      <w:r w:rsidRPr="009808A1">
        <w:t>Technology And The Future Of War</w:t>
      </w:r>
      <w:r>
        <w:t xml:space="preserve">,” </w:t>
      </w:r>
      <w:hyperlink r:id="rId34" w:history="1">
        <w:r w:rsidRPr="00CA6971">
          <w:rPr>
            <w:rStyle w:val="Hyperlink"/>
          </w:rPr>
          <w:t>https://www.hoover.org/research/technology-and-future-war</w:t>
        </w:r>
      </w:hyperlink>
      <w:r>
        <w:t xml:space="preserve">, </w:t>
      </w:r>
      <w:proofErr w:type="spellStart"/>
      <w:r>
        <w:t>BCF</w:t>
      </w:r>
      <w:proofErr w:type="spellEnd"/>
      <w:r>
        <w:t>)</w:t>
      </w:r>
    </w:p>
    <w:p w14:paraId="1C4F3467" w14:textId="77777777" w:rsidR="005D3B3C" w:rsidRPr="009808A1" w:rsidRDefault="005D3B3C" w:rsidP="005D3B3C">
      <w:pPr>
        <w:rPr>
          <w:rStyle w:val="StyleUnderline"/>
        </w:rPr>
      </w:pPr>
      <w:r w:rsidRPr="00EB652B">
        <w:t xml:space="preserve">Over the past half century, American political and </w:t>
      </w:r>
      <w:r w:rsidRPr="009808A1">
        <w:rPr>
          <w:rStyle w:val="StyleUnderline"/>
        </w:rPr>
        <w:t>military leaders have attempted to make war less costly in human terms. As far as lowering American casualties in combat, that is a wholly worthwhile endeavor</w:t>
      </w:r>
      <w:r w:rsidRPr="00EB652B">
        <w:t xml:space="preserve">. But that effort has carried over into the creation of unrealistic rules of engagement governing the use of weapons and representing efforts to reduce civilian casualties. To a certain extent, this has driven the revolution in precision munitions. In the Gulf War of 1991, extensive interviews with </w:t>
      </w:r>
      <w:r w:rsidRPr="009808A1">
        <w:rPr>
          <w:rStyle w:val="StyleUnderline"/>
        </w:rPr>
        <w:t>Iraqi prisoners of war indicated that the coalition aircraft they most feared was the ancient—even at that time—B-52. Above all, they emphasized the terrifying shock that strikes carried out miles away had on their perspective of the war and morale.</w:t>
      </w:r>
    </w:p>
    <w:p w14:paraId="259A1043" w14:textId="77777777" w:rsidR="005D3B3C" w:rsidRPr="009808A1" w:rsidRDefault="005D3B3C" w:rsidP="005D3B3C">
      <w:pPr>
        <w:rPr>
          <w:rStyle w:val="StyleUnderline"/>
        </w:rPr>
      </w:pPr>
      <w:r w:rsidRPr="00EB652B">
        <w:t xml:space="preserve">Ironically, because the B-52 computers were misaligned, the heavy bombers never hit their targets at which they were aiming. It did not matter, because </w:t>
      </w:r>
      <w:r w:rsidRPr="009808A1">
        <w:rPr>
          <w:rStyle w:val="StyleUnderline"/>
        </w:rPr>
        <w:t xml:space="preserve">the impact of the B-52 strikes was largely on the morale of Iraqi soldiers hunkered down in the deserts of Kuwait and southern Iraq. </w:t>
      </w:r>
      <w:r w:rsidRPr="00EB652B">
        <w:t xml:space="preserve">The horrendous noise and shaking of the earth from strikes even a dozen miles distant affected them deeply. Ironically, in the bombing of ISIS, including its military forces and encampments in the desert, US military and </w:t>
      </w:r>
      <w:r w:rsidRPr="00EB652B">
        <w:lastRenderedPageBreak/>
        <w:t xml:space="preserve">political leaders have not been willing to use the B-52. The reason behind this unwillingness lies in a belief among the political leadership in Washington that precision strikes prevent all collateral damage, which they do not. Such beliefs entirely miss </w:t>
      </w:r>
      <w:r w:rsidRPr="009808A1">
        <w:rPr>
          <w:rStyle w:val="StyleUnderline"/>
        </w:rPr>
        <w:t xml:space="preserve">the purpose of the use of military force and air </w:t>
      </w:r>
      <w:proofErr w:type="gramStart"/>
      <w:r w:rsidRPr="009808A1">
        <w:rPr>
          <w:rStyle w:val="StyleUnderline"/>
        </w:rPr>
        <w:t>power in particular, which</w:t>
      </w:r>
      <w:proofErr w:type="gramEnd"/>
      <w:r w:rsidRPr="009808A1">
        <w:rPr>
          <w:rStyle w:val="StyleUnderline"/>
        </w:rPr>
        <w:t xml:space="preserve"> is to wreck the enemy’s morale as much as to achieve physical damage and kill his soldiers.</w:t>
      </w:r>
    </w:p>
    <w:p w14:paraId="226EA0B3" w14:textId="77777777" w:rsidR="005D3B3C" w:rsidRPr="00EB652B" w:rsidRDefault="005D3B3C" w:rsidP="005D3B3C">
      <w:r w:rsidRPr="009808A1">
        <w:rPr>
          <w:rStyle w:val="StyleUnderline"/>
        </w:rPr>
        <w:t>The emphasis on technology is not surprising, given that it has been one of the strengths of American society for more than a century.</w:t>
      </w:r>
      <w:r w:rsidRPr="00EB652B">
        <w:t xml:space="preserve"> Yet, there are limits to what technology can achieve by itself, while the enemy will always get a vote, and the more sophisticated and competent he is, the more likely that he will seek out and discover means to disrupt and distort our technological capabilities. In the conflicts that spun out of the global war on terrorism</w:t>
      </w:r>
      <w:r w:rsidRPr="009808A1">
        <w:rPr>
          <w:rStyle w:val="StyleUnderline"/>
        </w:rPr>
        <w:t>, the United States has enjoyed a massive superiority in weapons and the technology of those systems over the capabilities of its opponents</w:t>
      </w:r>
      <w:r w:rsidRPr="00EB652B">
        <w:t xml:space="preserve">. Nevertheless, one should not forget that even with </w:t>
      </w:r>
      <w:r w:rsidRPr="009808A1">
        <w:rPr>
          <w:rStyle w:val="StyleUnderline"/>
        </w:rPr>
        <w:t xml:space="preserve">the Americans’ technological superiority, </w:t>
      </w:r>
      <w:r w:rsidRPr="00EB652B">
        <w:t>the ragged guerrillas of al Qaeda in Iraq and the Taliban in Afghanistan have caused US and coalition ground forces no end of trouble since 2003.</w:t>
      </w:r>
    </w:p>
    <w:p w14:paraId="0917BC03" w14:textId="77777777" w:rsidR="005D3B3C" w:rsidRPr="00EB652B" w:rsidRDefault="005D3B3C" w:rsidP="005D3B3C">
      <w:r w:rsidRPr="00610C78">
        <w:rPr>
          <w:rStyle w:val="StyleUnderline"/>
        </w:rPr>
        <w:t>The world is going through a technological and scientific revolution</w:t>
      </w:r>
      <w:r w:rsidRPr="00EB652B">
        <w:t xml:space="preserve"> that in every respect rivals the great “military-social revolutions” of the past. But unlike the period from 1914 through 1990, where the military organizations were the primary drivers behind revolutionary changes in technology, the current period looks quite </w:t>
      </w:r>
      <w:proofErr w:type="gramStart"/>
      <w:r w:rsidRPr="00EB652B">
        <w:t>similar to</w:t>
      </w:r>
      <w:proofErr w:type="gramEnd"/>
      <w:r w:rsidRPr="00EB652B">
        <w:t xml:space="preserve"> the period before 1914, when factors outside the military were largely responsible for the technological revolution. The point here is that the technological changes occurring during the past three decades will make military adaptation to the complexities of combat with sophisticated opponents even more difficult for armies, navies, and air forces than was the case in the First World War. The result of that murderous process of adaptation on the Western Front to the technological and scientific changes of the period before the First World War was a bloodbath that destroyed the comfortable assumptions on which European and American progress rested.</w:t>
      </w:r>
    </w:p>
    <w:p w14:paraId="6E946F6B" w14:textId="77777777" w:rsidR="005D3B3C" w:rsidRPr="00610C78" w:rsidRDefault="005D3B3C" w:rsidP="005D3B3C">
      <w:pPr>
        <w:rPr>
          <w:rStyle w:val="StyleUnderline"/>
        </w:rPr>
      </w:pPr>
      <w:r w:rsidRPr="00610C78">
        <w:rPr>
          <w:rStyle w:val="StyleUnderline"/>
        </w:rPr>
        <w:t xml:space="preserve">The impact of the computer—driven, technological revolution on military capabilities and future potential has certainly become clear over the past quarter of a century. The British military thinker and professor Christopher Coker has noted the following about </w:t>
      </w:r>
      <w:r w:rsidRPr="00610C78">
        <w:rPr>
          <w:rStyle w:val="Emphasis"/>
        </w:rPr>
        <w:t>the rapid pace of technological development in military capabilities over the past two decades</w:t>
      </w:r>
      <w:r w:rsidRPr="00610C78">
        <w:rPr>
          <w:rStyle w:val="StyleUnderline"/>
        </w:rPr>
        <w:t>:</w:t>
      </w:r>
    </w:p>
    <w:p w14:paraId="4F833BC7" w14:textId="77777777" w:rsidR="005D3B3C" w:rsidRPr="00610C78" w:rsidRDefault="005D3B3C" w:rsidP="005D3B3C">
      <w:pPr>
        <w:rPr>
          <w:rStyle w:val="StyleUnderline"/>
        </w:rPr>
      </w:pPr>
      <w:r w:rsidRPr="00EB652B">
        <w:t xml:space="preserve">“It is the ‘intelligence’ gained from sensors that allows artillery to be integrated into a ‘system’ that permits coordinated fire from a multiplicity of platforms, such as attack helicopters and Unmanned Aerial Vehicles, and the intelligence of some of these systems is already impressive. Take the Smart-155, a projectile which releases two </w:t>
      </w:r>
      <w:proofErr w:type="gramStart"/>
      <w:r w:rsidRPr="00EB652B">
        <w:t>sensor</w:t>
      </w:r>
      <w:proofErr w:type="gramEnd"/>
      <w:r w:rsidRPr="00EB652B">
        <w:t xml:space="preserve">—fused sub—munitions from the shell case in mid—flight. Each can identify targets by size and their 3-D heat signatures (in other words, each can choose other targets if the initial one is found to be on fire). And with the introduction quite soon of 3-D mapping, an observer will be able to pinpoint the exact location of a target on a 3-D map and share it with the shooter. Soon </w:t>
      </w:r>
      <w:r w:rsidRPr="00610C78">
        <w:rPr>
          <w:rStyle w:val="Emphasis"/>
        </w:rPr>
        <w:t>artificial intelligence in command and control systems will come on-stream and allow the next generation of projectiles not only to identify targets but even to prioritize ‘kills.</w:t>
      </w:r>
      <w:r w:rsidRPr="00610C78">
        <w:rPr>
          <w:rStyle w:val="StyleUnderline"/>
        </w:rPr>
        <w:t>’ In the not-too-distant future, they will be able to determine autonomously whether to fire or not.”</w:t>
      </w:r>
    </w:p>
    <w:p w14:paraId="78992E4F" w14:textId="77777777" w:rsidR="005D3B3C" w:rsidRPr="00610C78" w:rsidRDefault="005D3B3C" w:rsidP="005D3B3C">
      <w:pPr>
        <w:rPr>
          <w:rStyle w:val="StyleUnderline"/>
        </w:rPr>
      </w:pPr>
      <w:r w:rsidRPr="00EB652B">
        <w:t xml:space="preserve">At present, through the efforts of its scientists and technologists, </w:t>
      </w:r>
      <w:r w:rsidRPr="00610C78">
        <w:rPr>
          <w:rStyle w:val="StyleUnderline"/>
        </w:rPr>
        <w:t>the Defense Advanced Research Projects Agency (DARPA) is pushing the envelope for the development of new weapons in a fashion that is unusual in the federal bureaucracy</w:t>
      </w:r>
      <w:r w:rsidRPr="00EB652B">
        <w:t xml:space="preserve">, particularly in an agency active since the 1950s. </w:t>
      </w:r>
      <w:r w:rsidRPr="00610C78">
        <w:rPr>
          <w:rStyle w:val="Emphasis"/>
        </w:rPr>
        <w:t>Clearly unmanned aerial vehicles (UAVs) are already a game changer at every level</w:t>
      </w:r>
      <w:r w:rsidRPr="00610C78">
        <w:rPr>
          <w:rStyle w:val="StyleUnderline"/>
        </w:rPr>
        <w:t xml:space="preserve">, from marine corps and </w:t>
      </w:r>
      <w:r w:rsidRPr="00610C78">
        <w:rPr>
          <w:rStyle w:val="StyleUnderline"/>
        </w:rPr>
        <w:lastRenderedPageBreak/>
        <w:t xml:space="preserve">army infantry platoons to potential future fighter aircraft. </w:t>
      </w:r>
      <w:r w:rsidRPr="00610C78">
        <w:rPr>
          <w:rStyle w:val="Emphasis"/>
        </w:rPr>
        <w:t xml:space="preserve">The ability to hit terrorist targets virtually anywhere </w:t>
      </w:r>
      <w:r w:rsidRPr="00610C78">
        <w:rPr>
          <w:rStyle w:val="StyleUnderline"/>
        </w:rPr>
        <w:t xml:space="preserve">in the world from UAVs controlled from Nevada has </w:t>
      </w:r>
      <w:r w:rsidRPr="00610C78">
        <w:rPr>
          <w:rStyle w:val="Emphasis"/>
        </w:rPr>
        <w:t>enabled the United States to wage a war on terrorists that puts no one in danger</w:t>
      </w:r>
      <w:r w:rsidRPr="00610C78">
        <w:rPr>
          <w:rStyle w:val="StyleUnderline"/>
        </w:rPr>
        <w:t xml:space="preserve"> except for the collateral victims</w:t>
      </w:r>
      <w:r w:rsidRPr="00EB652B">
        <w:t>. It is likely that the F-35 will be the last manned fighter produced by the United States to be replaced by pilotless aircraft</w:t>
      </w:r>
      <w:r w:rsidRPr="00610C78">
        <w:rPr>
          <w:rStyle w:val="StyleUnderline"/>
        </w:rPr>
        <w:t>. Unmanned robots will play a larger and larger role in ground war. Hypersonic missiles are at present being tested by the United States, Russia, and China. Traveling at the speed of Mach 10 or more, such missiles will make a defensive response almost impossible, given the time between detection and arrival on target.</w:t>
      </w:r>
    </w:p>
    <w:p w14:paraId="279297EB" w14:textId="77777777" w:rsidR="005D3B3C" w:rsidRPr="00610C78" w:rsidRDefault="005D3B3C" w:rsidP="005D3B3C">
      <w:pPr>
        <w:rPr>
          <w:rStyle w:val="StyleUnderline"/>
        </w:rPr>
      </w:pPr>
      <w:r w:rsidRPr="00EB652B">
        <w:t xml:space="preserve">But there are several caveats worth underlining. The first is that much of the </w:t>
      </w:r>
      <w:r w:rsidRPr="00610C78">
        <w:rPr>
          <w:rStyle w:val="StyleUnderline"/>
        </w:rPr>
        <w:t>advances in weaponry are largely targeted at the potential of high-end conflict against opponents who have capabilities—such as the Chinese—which are approaching those of the United States. Such opponents will also possess nuclear weapons</w:t>
      </w:r>
      <w:r w:rsidRPr="00EB652B">
        <w:t xml:space="preserve"> and the reality is that, as with the standoff with the Soviet Union during the Cold War</w:t>
      </w:r>
      <w:r w:rsidRPr="00610C78">
        <w:rPr>
          <w:rStyle w:val="StyleUnderline"/>
        </w:rPr>
        <w:t>, improved conventional weapons will serve in the framework of deterrence</w:t>
      </w:r>
      <w:r w:rsidRPr="00EB652B">
        <w:t xml:space="preserve">. Thus, such weapons may never find themselves used in the fashion for which they have been designed. </w:t>
      </w:r>
      <w:r w:rsidRPr="00610C78">
        <w:rPr>
          <w:rStyle w:val="StyleUnderline"/>
        </w:rPr>
        <w:t>Improvements in missiles, UAVs, and aircraft carrying nuclear weapons will hopefully make deterrence work among the major powers in the coming decades as it did during the Cold War.</w:t>
      </w:r>
    </w:p>
    <w:p w14:paraId="3DDAD8BB" w14:textId="77777777" w:rsidR="005D3B3C" w:rsidRPr="00EB652B" w:rsidRDefault="005D3B3C" w:rsidP="005D3B3C">
      <w:r w:rsidRPr="00EB652B">
        <w:t xml:space="preserve">At present and for at least a decade, if current funding levels remain in place, </w:t>
      </w:r>
      <w:r w:rsidRPr="00610C78">
        <w:rPr>
          <w:rStyle w:val="StyleUnderline"/>
        </w:rPr>
        <w:t>the United States will enjoy a significant measure of military superiority over its potential opponents. Admittedly, a war with China would prove immensely costly for both sides, but in the end the Chinese would lose badly.</w:t>
      </w:r>
      <w:r w:rsidRPr="00EB652B">
        <w:t xml:space="preserve"> But, given the Chinese buildup, a potential American victory may not be the case in another decade, unless there is a significant investment in American forces </w:t>
      </w:r>
      <w:proofErr w:type="gramStart"/>
      <w:r w:rsidRPr="00EB652B">
        <w:t>in the near future</w:t>
      </w:r>
      <w:proofErr w:type="gramEnd"/>
      <w:r w:rsidRPr="00EB652B">
        <w:t>. Such an effort will require the far—sighted wisdom of the American people as well as their leaders, much like the Athenians and their leader Themistocles in the 480s BC.</w:t>
      </w:r>
    </w:p>
    <w:p w14:paraId="0FB946EB" w14:textId="77777777" w:rsidR="005D3B3C" w:rsidRPr="004F1B48" w:rsidRDefault="005D3B3C" w:rsidP="005D3B3C">
      <w:pPr>
        <w:rPr>
          <w:rStyle w:val="StyleUnderline"/>
        </w:rPr>
      </w:pPr>
      <w:r w:rsidRPr="00EB652B">
        <w:t xml:space="preserve">One of the </w:t>
      </w:r>
      <w:proofErr w:type="spellStart"/>
      <w:r w:rsidRPr="004F1B48">
        <w:rPr>
          <w:rStyle w:val="Emphasis"/>
          <w:b w:val="0"/>
        </w:rPr>
        <w:t>incalculables</w:t>
      </w:r>
      <w:proofErr w:type="spellEnd"/>
      <w:r w:rsidRPr="004F1B48">
        <w:rPr>
          <w:rStyle w:val="Emphasis"/>
          <w:b w:val="0"/>
        </w:rPr>
        <w:t xml:space="preserve"> in thinking about future wars lies in the technological</w:t>
      </w:r>
      <w:r w:rsidRPr="004F1B48">
        <w:rPr>
          <w:rStyle w:val="Emphasis"/>
        </w:rPr>
        <w:t xml:space="preserve"> </w:t>
      </w:r>
      <w:r w:rsidRPr="004F1B48">
        <w:rPr>
          <w:rStyle w:val="Emphasis"/>
          <w:b w:val="0"/>
        </w:rPr>
        <w:t>systems</w:t>
      </w:r>
      <w:r w:rsidRPr="00EB652B">
        <w:t xml:space="preserve"> that mid-rank powers or groups such as ISIS might gain in the future. The most frightening would be the possession of a nuclear weapon by groups that have no sense of responsibility for the long—term effects of detonating such weapons. That, of course, is why the collapse of Pakistan into a failed state would have such dangerous consequences for the world. Moreover, a war between Pakistan and India would carry with it the dangerous possibility that it might go </w:t>
      </w:r>
      <w:r w:rsidRPr="004F1B48">
        <w:rPr>
          <w:rStyle w:val="StyleUnderline"/>
        </w:rPr>
        <w:t>nuclear</w:t>
      </w:r>
      <w:r w:rsidRPr="00EB652B">
        <w:t xml:space="preserve">, which </w:t>
      </w:r>
      <w:r w:rsidRPr="004F1B48">
        <w:rPr>
          <w:rStyle w:val="StyleUnderline"/>
        </w:rPr>
        <w:t>would create a humanitarian crisis of unbelievable proportions, while the fallout would pose a global threat.</w:t>
      </w:r>
    </w:p>
    <w:p w14:paraId="51E255B3" w14:textId="77777777" w:rsidR="005D3B3C" w:rsidRPr="00EB652B" w:rsidRDefault="005D3B3C" w:rsidP="005D3B3C">
      <w:r w:rsidRPr="004F1B48">
        <w:rPr>
          <w:rStyle w:val="StyleUnderline"/>
        </w:rPr>
        <w:t>Although the U.S. military enjoys extraordinary advantages at present, there are danger signs. The service forces and their capabilities rest on a robust communications network as well as cyber and electronic systems.</w:t>
      </w:r>
      <w:r w:rsidRPr="00EB652B">
        <w:t xml:space="preserve"> Especially important are the space-based systems for a vast array of intelligence functions, communications, the accuracy of munitions, targeting, and even the movement of US combat vehicles on the battlefield. As one army officer noted to the author, “we can’t (and won’t) go to war without SATCOM, GPS, or space-based imagery.” The army and the marines, supposedly the least sophisticated of the </w:t>
      </w:r>
      <w:r w:rsidRPr="00437C32">
        <w:rPr>
          <w:rStyle w:val="StyleUnderline"/>
        </w:rPr>
        <w:t xml:space="preserve">services, underline how dependent the American military has become on technology. </w:t>
      </w:r>
      <w:r w:rsidRPr="00EB652B">
        <w:t xml:space="preserve">As one briefing recently noted, the army has evolved over the past decade “from a space-enabled Army to a fully space-dependent Army.” It added that, in fact, virtually everything involving US military operations relies on links to and through space—based systems. Just a small listing of the army support systems that depend on space suggests the extent of that dependency: GPS (Global Positioning System), SATCOM (satellite communication), </w:t>
      </w:r>
      <w:proofErr w:type="spellStart"/>
      <w:r w:rsidRPr="00EB652B">
        <w:t>RISTA</w:t>
      </w:r>
      <w:proofErr w:type="spellEnd"/>
      <w:r w:rsidRPr="00EB652B">
        <w:t xml:space="preserve"> (reconnaissance, surveillance, and target acquisition), SIGINT (signals intelligence), electronic sensors, </w:t>
      </w:r>
      <w:proofErr w:type="spellStart"/>
      <w:r w:rsidRPr="00EB652B">
        <w:t>JDAM</w:t>
      </w:r>
      <w:proofErr w:type="spellEnd"/>
      <w:r w:rsidRPr="00EB652B">
        <w:t xml:space="preserve"> (joint direct attack munition), </w:t>
      </w:r>
      <w:r w:rsidRPr="00EB652B">
        <w:lastRenderedPageBreak/>
        <w:t xml:space="preserve">Excalibur (155 mm extended-range artillery), and GPS-guided </w:t>
      </w:r>
      <w:proofErr w:type="spellStart"/>
      <w:r w:rsidRPr="00EB652B">
        <w:t>MLRS</w:t>
      </w:r>
      <w:proofErr w:type="spellEnd"/>
      <w:r w:rsidRPr="00EB652B">
        <w:t>, for example. Simply put, the ground forces of the United States are dependent on technological and space-based systems to execute their most basic tasks on the battlefield. This is also true to an even greater extent for navy and air force.</w:t>
      </w:r>
    </w:p>
    <w:p w14:paraId="650D6658" w14:textId="3B267FBB" w:rsidR="005D3B3C" w:rsidRDefault="00AD5E9A" w:rsidP="00AD5E9A">
      <w:pPr>
        <w:pStyle w:val="Heading3"/>
      </w:pPr>
      <w:r>
        <w:lastRenderedPageBreak/>
        <w:t>Rural recruitment not K</w:t>
      </w:r>
    </w:p>
    <w:p w14:paraId="4EFEF6C9" w14:textId="2BFB5A20" w:rsidR="00AD5E9A" w:rsidRDefault="00AD5E9A" w:rsidP="00AD5E9A">
      <w:pPr>
        <w:pStyle w:val="Heading4"/>
      </w:pPr>
      <w:r>
        <w:t>Rural areas only contribute about 20% of the military.</w:t>
      </w:r>
    </w:p>
    <w:p w14:paraId="64BD4421" w14:textId="6177AF6D" w:rsidR="00AD5E9A" w:rsidRPr="00AD5E9A" w:rsidRDefault="00AD5E9A" w:rsidP="00AD5E9A">
      <w:r w:rsidRPr="00AD5E9A">
        <w:t xml:space="preserve">Howard </w:t>
      </w:r>
      <w:proofErr w:type="spellStart"/>
      <w:r w:rsidRPr="00AD5E9A">
        <w:rPr>
          <w:rStyle w:val="Style13ptBold"/>
        </w:rPr>
        <w:t>Berkes</w:t>
      </w:r>
      <w:proofErr w:type="spellEnd"/>
      <w:r w:rsidRPr="00AD5E9A">
        <w:t>, 8-17-20</w:t>
      </w:r>
      <w:r w:rsidRPr="00AD5E9A">
        <w:rPr>
          <w:rStyle w:val="Style13ptBold"/>
        </w:rPr>
        <w:t>11</w:t>
      </w:r>
      <w:r w:rsidRPr="00AD5E9A">
        <w:t xml:space="preserve">, </w:t>
      </w:r>
      <w:r w:rsidR="009F426C">
        <w:t xml:space="preserve">(correspondent for the NPR Investigations Unit) </w:t>
      </w:r>
      <w:r w:rsidRPr="00AD5E9A">
        <w:t xml:space="preserve">"White House Overstates Rural Role In Military," NPR.org, </w:t>
      </w:r>
      <w:hyperlink r:id="rId35" w:history="1">
        <w:r w:rsidRPr="00A34AB8">
          <w:rPr>
            <w:rStyle w:val="Hyperlink"/>
          </w:rPr>
          <w:t>https://www.npr.org/sections/thetwo-way/2011/08/17/139699631/white-house-overstates-rural-role-in-military</w:t>
        </w:r>
      </w:hyperlink>
      <w:r>
        <w:t xml:space="preserve"> ach</w:t>
      </w:r>
    </w:p>
    <w:p w14:paraId="60E114DE" w14:textId="4BEBA345" w:rsidR="00AD5E9A" w:rsidRDefault="00AD5E9A" w:rsidP="00AD5E9A">
      <w:r>
        <w:t xml:space="preserve">"It is little known, perhaps, because </w:t>
      </w:r>
      <w:r w:rsidRPr="00AD5E9A">
        <w:rPr>
          <w:u w:val="single"/>
        </w:rPr>
        <w:t>there appears to be no way it could possibly be true</w:t>
      </w:r>
      <w:r>
        <w:t>," writes Bill Bishop, who first reported the disproportionate military service by rural men and women as a reporter for the Austin American Statesman in 2003.</w:t>
      </w:r>
    </w:p>
    <w:p w14:paraId="374DBF32" w14:textId="29E35C85" w:rsidR="00AD5E9A" w:rsidRDefault="00AD5E9A" w:rsidP="00AD5E9A">
      <w:r>
        <w:t>Bishop has continued to write about rural service in the military on a rural news website called The Daily Yonder. "</w:t>
      </w:r>
      <w:r w:rsidRPr="00AD5E9A">
        <w:rPr>
          <w:u w:val="single"/>
        </w:rPr>
        <w:t>We've known for at least seven years that rural residents are overrepresented in the military</w:t>
      </w:r>
      <w:r>
        <w:t>," he says. "</w:t>
      </w:r>
      <w:r w:rsidRPr="00AD5E9A">
        <w:rPr>
          <w:u w:val="single"/>
        </w:rPr>
        <w:t>But</w:t>
      </w:r>
      <w:r>
        <w:t xml:space="preserve"> why </w:t>
      </w:r>
      <w:r w:rsidRPr="00AD5E9A">
        <w:rPr>
          <w:u w:val="single"/>
        </w:rPr>
        <w:t xml:space="preserve">does the White House </w:t>
      </w:r>
      <w:r>
        <w:t xml:space="preserve">issue a report and </w:t>
      </w:r>
      <w:r w:rsidRPr="00AD5E9A">
        <w:rPr>
          <w:u w:val="single"/>
        </w:rPr>
        <w:t>statements that vastly overstate this phenomenon</w:t>
      </w:r>
      <w:r>
        <w:t>?"</w:t>
      </w:r>
    </w:p>
    <w:p w14:paraId="24D1B9D5" w14:textId="652759F2" w:rsidR="00AD5E9A" w:rsidRDefault="00AD5E9A" w:rsidP="00AD5E9A">
      <w:pPr>
        <w:rPr>
          <w:u w:val="single"/>
        </w:rPr>
      </w:pPr>
      <w:r>
        <w:t xml:space="preserve">Bishop's analysis of recruiting records for </w:t>
      </w:r>
      <w:r w:rsidRPr="00AD5E9A">
        <w:rPr>
          <w:u w:val="single"/>
        </w:rPr>
        <w:t>the U.S. Army</w:t>
      </w:r>
      <w:r>
        <w:t>, the nation's biggest armed force</w:t>
      </w:r>
      <w:r w:rsidRPr="00AD5E9A">
        <w:rPr>
          <w:u w:val="single"/>
        </w:rPr>
        <w:t>, puts the number of rural recruits at about 20 percent</w:t>
      </w:r>
      <w:r>
        <w:t xml:space="preserve">. </w:t>
      </w:r>
      <w:r w:rsidRPr="00AD5E9A">
        <w:rPr>
          <w:u w:val="single"/>
        </w:rPr>
        <w:t>That's less than half the number reported by the White House.</w:t>
      </w:r>
    </w:p>
    <w:p w14:paraId="31B2735B" w14:textId="260026C1" w:rsidR="009F7085" w:rsidRDefault="009F7085" w:rsidP="00AD5E9A">
      <w:pPr>
        <w:rPr>
          <w:u w:val="single"/>
        </w:rPr>
      </w:pPr>
    </w:p>
    <w:p w14:paraId="04D66038" w14:textId="7AFE5720" w:rsidR="009F7085" w:rsidRDefault="009F7085" w:rsidP="009F7085">
      <w:pPr>
        <w:pStyle w:val="Heading4"/>
      </w:pPr>
      <w:r>
        <w:t>80% of recruits are from military families- they already have healthcare</w:t>
      </w:r>
    </w:p>
    <w:p w14:paraId="463E7877" w14:textId="04F8E8AE" w:rsidR="009F7085" w:rsidRPr="009F7085" w:rsidRDefault="009F7085" w:rsidP="009F7085">
      <w:r>
        <w:t xml:space="preserve">James </w:t>
      </w:r>
      <w:r w:rsidRPr="009F7085">
        <w:rPr>
          <w:rStyle w:val="Style13ptBold"/>
        </w:rPr>
        <w:t>Jones,</w:t>
      </w:r>
      <w:r>
        <w:t xml:space="preserve"> 5-26-20</w:t>
      </w:r>
      <w:r w:rsidRPr="009F7085">
        <w:rPr>
          <w:rStyle w:val="Style13ptBold"/>
        </w:rPr>
        <w:t>17</w:t>
      </w:r>
      <w:r>
        <w:t xml:space="preserve">, "Serving Those Who Serve," US News &amp;amp; World Report, </w:t>
      </w:r>
      <w:hyperlink r:id="rId36" w:history="1">
        <w:r w:rsidRPr="00A34AB8">
          <w:rPr>
            <w:rStyle w:val="Hyperlink"/>
          </w:rPr>
          <w:t>https://www.usnews.com/opinion/articles/2017-05-26/the-military-must-reform-how-it-recruits-and-retains-troops</w:t>
        </w:r>
      </w:hyperlink>
      <w:r>
        <w:t xml:space="preserve"> ach</w:t>
      </w:r>
    </w:p>
    <w:p w14:paraId="6EDB7288" w14:textId="0A61622F" w:rsidR="009F7085" w:rsidRDefault="009F7085" w:rsidP="009F7085">
      <w:r w:rsidRPr="009F7085">
        <w:t xml:space="preserve">Less than one-half of 1 percent of Americans currently serve in the military; only 7 percent of the population has ever served. </w:t>
      </w:r>
      <w:r w:rsidRPr="009F7085">
        <w:rPr>
          <w:u w:val="single"/>
        </w:rPr>
        <w:t>The D</w:t>
      </w:r>
      <w:r w:rsidRPr="009F7085">
        <w:t xml:space="preserve">epartment </w:t>
      </w:r>
      <w:r w:rsidRPr="009F7085">
        <w:rPr>
          <w:u w:val="single"/>
        </w:rPr>
        <w:t>o</w:t>
      </w:r>
      <w:r w:rsidRPr="009F7085">
        <w:t xml:space="preserve">f </w:t>
      </w:r>
      <w:r w:rsidRPr="009F7085">
        <w:rPr>
          <w:u w:val="single"/>
        </w:rPr>
        <w:t>Defense estimates that nearly 80 percent of troops are drawn from military families</w:t>
      </w:r>
      <w:r w:rsidRPr="009F7085">
        <w:t xml:space="preserve">, and that </w:t>
      </w:r>
      <w:r w:rsidRPr="009F7085">
        <w:rPr>
          <w:u w:val="single"/>
        </w:rPr>
        <w:t>three-quarters of young adults are ineligible for military service because they are poorly educated, have criminal records, or are physically unfit for service</w:t>
      </w:r>
      <w:r w:rsidRPr="009F7085">
        <w:t>.</w:t>
      </w:r>
    </w:p>
    <w:p w14:paraId="55006CC8" w14:textId="0C5A07FB" w:rsidR="009F7085" w:rsidRDefault="009F7085" w:rsidP="009F7085"/>
    <w:p w14:paraId="74F0DB0F" w14:textId="18FAC873" w:rsidR="009F7085" w:rsidRDefault="009F7085" w:rsidP="009F7085">
      <w:pPr>
        <w:pStyle w:val="Heading3"/>
      </w:pPr>
      <w:r>
        <w:lastRenderedPageBreak/>
        <w:t>Recruitment alt cause</w:t>
      </w:r>
    </w:p>
    <w:p w14:paraId="67E8B18D" w14:textId="34B5C0D9" w:rsidR="009F7085" w:rsidRDefault="009F7085" w:rsidP="009F7085">
      <w:pPr>
        <w:pStyle w:val="Heading4"/>
      </w:pPr>
      <w:r>
        <w:t>The military can’t retain troops because of antiquated personnel models</w:t>
      </w:r>
    </w:p>
    <w:p w14:paraId="308EA333" w14:textId="039C169B" w:rsidR="009F7085" w:rsidRPr="009F7085" w:rsidRDefault="009F7085" w:rsidP="009F7085">
      <w:r>
        <w:t xml:space="preserve">James </w:t>
      </w:r>
      <w:r w:rsidRPr="009F7085">
        <w:rPr>
          <w:rStyle w:val="Style13ptBold"/>
        </w:rPr>
        <w:t>Jones,</w:t>
      </w:r>
      <w:r>
        <w:t xml:space="preserve"> 5-26-20</w:t>
      </w:r>
      <w:r w:rsidRPr="009F7085">
        <w:rPr>
          <w:rStyle w:val="Style13ptBold"/>
        </w:rPr>
        <w:t>17</w:t>
      </w:r>
      <w:r>
        <w:t xml:space="preserve">, "Serving Those Who Serve," US News &amp;amp; World Report, </w:t>
      </w:r>
      <w:hyperlink r:id="rId37" w:history="1">
        <w:r w:rsidRPr="00A34AB8">
          <w:rPr>
            <w:rStyle w:val="Hyperlink"/>
          </w:rPr>
          <w:t>https://www.usnews.com/opinion/articles/2017-05-26/the-military-must-reform-how-it-recruits-and-retains-troops</w:t>
        </w:r>
      </w:hyperlink>
      <w:r>
        <w:t xml:space="preserve"> ach</w:t>
      </w:r>
    </w:p>
    <w:p w14:paraId="4701905F" w14:textId="25CBA1FA" w:rsidR="009F7085" w:rsidRPr="009F7085" w:rsidRDefault="009F7085" w:rsidP="009F7085">
      <w:pPr>
        <w:rPr>
          <w:u w:val="single"/>
        </w:rPr>
      </w:pPr>
      <w:r>
        <w:t xml:space="preserve">While civilians are empowered to chart career paths that align with their interests and talents, </w:t>
      </w:r>
      <w:r w:rsidRPr="009F7085">
        <w:rPr>
          <w:u w:val="single"/>
        </w:rPr>
        <w:t>the military maintains an antiquated approach to personnel management.</w:t>
      </w:r>
      <w:r>
        <w:t xml:space="preserve"> </w:t>
      </w:r>
      <w:r w:rsidRPr="009F7085">
        <w:rPr>
          <w:u w:val="single"/>
        </w:rPr>
        <w:t>It mandates a strict and regimented career path that generally requires frequent changes of station and assignment, without significant consideration of the service members' needs and capabilities.</w:t>
      </w:r>
    </w:p>
    <w:p w14:paraId="1ED05CA8" w14:textId="77777777" w:rsidR="009F7085" w:rsidRDefault="009F7085" w:rsidP="009F7085">
      <w:r w:rsidRPr="009F7085">
        <w:rPr>
          <w:u w:val="single"/>
        </w:rPr>
        <w:t>The military personnel system was designed for a different era, when the military was dominated by single men. Today, 15 percent of those serving are women and most service members are married with children</w:t>
      </w:r>
      <w:r>
        <w:t>.</w:t>
      </w:r>
    </w:p>
    <w:p w14:paraId="28B98421" w14:textId="62E7517F" w:rsidR="009F7085" w:rsidRDefault="009F7085" w:rsidP="009F7085">
      <w:r>
        <w:t>As fewer citizens are inspired to serve, we risk loosening the civic bonds and shared experience of military service that helps build common ground and national vigor. That is why we have led a Bipartisan Policy Center task force on better aligning military service with modern social dynamics and national needs.</w:t>
      </w:r>
    </w:p>
    <w:p w14:paraId="7DC58799" w14:textId="5F2E5378" w:rsidR="009F7085" w:rsidRDefault="009F7085" w:rsidP="009F7085">
      <w:r>
        <w:t xml:space="preserve">We recommend reforming the Selective Service System to require all young Americans to register and complete a military vocational aptitude test. The all-volunteer force has served this nation well, and we do not advocate for a return to the draft. Rather, an improved Selective Service System including an aptitude test would expose all Americans to the idea of voluntary military service and connect recruiters with those who possess highly </w:t>
      </w:r>
      <w:proofErr w:type="gramStart"/>
      <w:r>
        <w:t>sought after</w:t>
      </w:r>
      <w:proofErr w:type="gramEnd"/>
      <w:r>
        <w:t xml:space="preserve"> cybersecurity or language skills.</w:t>
      </w:r>
    </w:p>
    <w:p w14:paraId="30FD5CFC" w14:textId="0F4516BC" w:rsidR="009F7085" w:rsidRDefault="009F7085" w:rsidP="009F7085">
      <w:r>
        <w:t>Imagine a young high-school graduate with a talent for coding who plans on using student loans to pay for college. She registers for selective service and does well on the military aptitude test, inspiring her to pursue an R.O.T.C. scholarship. Or take a 20-year old with a part-time job who receives a call from the Marine Corps because his Russian language skills are needed. This is how we attract the right skills and talent into our military.</w:t>
      </w:r>
    </w:p>
    <w:p w14:paraId="75B8E2A5" w14:textId="77777777" w:rsidR="009F7085" w:rsidRDefault="009F7085" w:rsidP="009F7085">
      <w:r>
        <w:t>And once skilled service members are recruited, we need to keep them.</w:t>
      </w:r>
    </w:p>
    <w:p w14:paraId="4F13CF14" w14:textId="6885F29A" w:rsidR="009F7085" w:rsidRPr="009F7085" w:rsidRDefault="009F7085" w:rsidP="009F7085">
      <w:pPr>
        <w:rPr>
          <w:u w:val="single"/>
        </w:rPr>
      </w:pPr>
      <w:r>
        <w:t xml:space="preserve">When a crisis erupts overseas, our military personnel expect to be called into action. That's why they sign up. However, </w:t>
      </w:r>
      <w:r w:rsidRPr="009F7085">
        <w:rPr>
          <w:u w:val="single"/>
        </w:rPr>
        <w:t>all too often, frequent and unpredictable relocation, deployment and training place unique stress on service members and families that is not essential to military readiness</w:t>
      </w:r>
      <w:r>
        <w:t xml:space="preserve">. </w:t>
      </w:r>
      <w:r w:rsidRPr="009F7085">
        <w:rPr>
          <w:u w:val="single"/>
        </w:rPr>
        <w:t>We must not perpetuate conditions that force our men and women in uniform to choose between their family's well-being and a military career.</w:t>
      </w:r>
    </w:p>
    <w:p w14:paraId="74287B87" w14:textId="748B3565" w:rsidR="009F7085" w:rsidRPr="009F7085" w:rsidRDefault="009F7085" w:rsidP="009F7085">
      <w:bookmarkStart w:id="5" w:name="_GoBack"/>
      <w:r w:rsidRPr="009F7085">
        <w:rPr>
          <w:u w:val="single"/>
        </w:rPr>
        <w:t>The Pentagon must find ways to make non-emergency family disruptions more predictable. This includes the option for longer tours at one location and providing service members with greater influence over the location and timing when a move is necessary</w:t>
      </w:r>
      <w:bookmarkEnd w:id="5"/>
      <w:r>
        <w:t>.</w:t>
      </w:r>
    </w:p>
    <w:p w14:paraId="7E687B03" w14:textId="04C37930" w:rsidR="00136690" w:rsidRDefault="005B1354" w:rsidP="005B1354">
      <w:pPr>
        <w:pStyle w:val="Heading2"/>
      </w:pPr>
      <w:r>
        <w:lastRenderedPageBreak/>
        <w:t>Health Adv Ans</w:t>
      </w:r>
    </w:p>
    <w:p w14:paraId="5A0CE719" w14:textId="4CA79942" w:rsidR="005B1354" w:rsidRDefault="006E34D8" w:rsidP="006E34D8">
      <w:pPr>
        <w:pStyle w:val="Heading3"/>
      </w:pPr>
      <w:r>
        <w:lastRenderedPageBreak/>
        <w:t>1NC</w:t>
      </w:r>
    </w:p>
    <w:p w14:paraId="54AF446E" w14:textId="79D7ABB6" w:rsidR="006E34D8" w:rsidRDefault="006E34D8" w:rsidP="006E34D8">
      <w:pPr>
        <w:pStyle w:val="Heading4"/>
      </w:pPr>
      <w:r>
        <w:t>Access alone won’t solve rural health gaps</w:t>
      </w:r>
    </w:p>
    <w:p w14:paraId="61E35F40" w14:textId="62DA40EB" w:rsidR="006E34D8" w:rsidRPr="006E34D8" w:rsidRDefault="006E34D8" w:rsidP="006E34D8">
      <w:r>
        <w:t>Charles D</w:t>
      </w:r>
      <w:r w:rsidRPr="00B71713">
        <w:rPr>
          <w:rStyle w:val="Style13ptBold"/>
        </w:rPr>
        <w:t>. Phillips, and</w:t>
      </w:r>
      <w:r>
        <w:t xml:space="preserve"> Kenneth R. </w:t>
      </w:r>
      <w:r w:rsidRPr="00B71713">
        <w:rPr>
          <w:rStyle w:val="Style13ptBold"/>
        </w:rPr>
        <w:t>McLeroy, 2004</w:t>
      </w:r>
      <w:r>
        <w:t xml:space="preserve"> (PhD, MPH &amp; PhD, the School of Rural Public Health, Texas </w:t>
      </w:r>
      <w:proofErr w:type="spellStart"/>
      <w:r>
        <w:t>A&amp;M</w:t>
      </w:r>
      <w:proofErr w:type="spellEnd"/>
      <w:r>
        <w:t xml:space="preserve"> University) Health in Rural America: Remembering the Importance of Place, Am J Public Health. 94(10): 1661–1663.</w:t>
      </w:r>
    </w:p>
    <w:p w14:paraId="6DC074F6" w14:textId="04FA2578" w:rsidR="006E34D8" w:rsidRDefault="006E34D8" w:rsidP="006E34D8">
      <w:r>
        <w:t xml:space="preserve">The traditional </w:t>
      </w:r>
      <w:r w:rsidRPr="006E34D8">
        <w:rPr>
          <w:u w:val="single"/>
        </w:rPr>
        <w:t>emphasis on access to care as the principal issue in rural areas is important, but it is too restrictive to enable the resolution of the myriad of rural public health challenges</w:t>
      </w:r>
      <w:r>
        <w:t xml:space="preserve">. The history of rural health research, as Hartley so clearly indicates, is deeply rooted in concerns about access to care and an equitable distribution of health personnel.18 However, </w:t>
      </w:r>
      <w:r w:rsidRPr="006E34D8">
        <w:rPr>
          <w:u w:val="single"/>
        </w:rPr>
        <w:t>many of the major public health problems faced in rural areas (e.g., obesity, tobacco use, failure to use seat belts) are not likely to respond to an increased presence of general practitioners, physician specialists, or physician extenders</w:t>
      </w:r>
      <w:r>
        <w:t xml:space="preserve">. Instead, </w:t>
      </w:r>
      <w:r w:rsidRPr="006E34D8">
        <w:rPr>
          <w:u w:val="single"/>
        </w:rPr>
        <w:t>these challenges</w:t>
      </w:r>
      <w:r>
        <w:t xml:space="preserve"> </w:t>
      </w:r>
      <w:r w:rsidRPr="006E34D8">
        <w:rPr>
          <w:u w:val="single"/>
        </w:rPr>
        <w:t>call,</w:t>
      </w:r>
      <w:r>
        <w:t xml:space="preserve"> as Hartley indicates, for </w:t>
      </w:r>
      <w:r w:rsidRPr="006E34D8">
        <w:rPr>
          <w:u w:val="single"/>
        </w:rPr>
        <w:t>a population health perspective with a focus on prevention and a healthy lifestyle</w:t>
      </w:r>
      <w:r>
        <w:t>.</w:t>
      </w:r>
    </w:p>
    <w:p w14:paraId="0B7C2BD6" w14:textId="017591D8" w:rsidR="003338C9" w:rsidRDefault="003338C9" w:rsidP="006E34D8"/>
    <w:p w14:paraId="4DAB41FB" w14:textId="77777777" w:rsidR="00827729" w:rsidRPr="00D56716" w:rsidRDefault="00827729" w:rsidP="00827729">
      <w:pPr>
        <w:pStyle w:val="Heading4"/>
      </w:pPr>
      <w:r w:rsidRPr="00D56716">
        <w:t>There is no physician shortage, it’s a distribution problem</w:t>
      </w:r>
    </w:p>
    <w:p w14:paraId="3E0F14BC" w14:textId="77777777" w:rsidR="00827729" w:rsidRPr="00D56716" w:rsidRDefault="00827729" w:rsidP="00827729">
      <w:r w:rsidRPr="00D56716">
        <w:rPr>
          <w:b/>
        </w:rPr>
        <w:t>Carroll, 16</w:t>
      </w:r>
      <w:r w:rsidRPr="00D56716">
        <w:t xml:space="preserve"> - </w:t>
      </w:r>
      <w:r w:rsidRPr="00D56716">
        <w:rPr>
          <w:spacing w:val="2"/>
        </w:rPr>
        <w:t>Aaron E. Carroll is a professor of pediatrics at Indiana University School of Medicine who blogs on health research and policy at The Incidental Economist and makes videos at Healthcare Triage. He is also an author, “A Doctor Shortage? Let’s Take A Closer Look”, November 7, 2016, https://www.nytimes.com/2016/11/08/upshot/a-doctor-shortage-lets-take-a-closer-look.html</w:t>
      </w:r>
      <w:r w:rsidRPr="00D56716">
        <w:rPr>
          <w:spacing w:val="2"/>
          <w:sz w:val="25"/>
          <w:szCs w:val="25"/>
        </w:rPr>
        <w:t xml:space="preserve"> </w:t>
      </w:r>
    </w:p>
    <w:p w14:paraId="639B4AA9" w14:textId="77777777" w:rsidR="00827729" w:rsidRPr="00D56716" w:rsidRDefault="00827729" w:rsidP="00827729">
      <w:pPr>
        <w:rPr>
          <w:sz w:val="24"/>
          <w:szCs w:val="24"/>
        </w:rPr>
      </w:pPr>
      <w:r w:rsidRPr="00D56716">
        <w:rPr>
          <w:sz w:val="24"/>
          <w:szCs w:val="24"/>
          <w:u w:val="single"/>
        </w:rPr>
        <w:t xml:space="preserve">In 2014, the Institute of Medicine </w:t>
      </w:r>
      <w:hyperlink r:id="rId38" w:tgtFrame="_blank" w:history="1">
        <w:r w:rsidRPr="00D56716">
          <w:rPr>
            <w:rStyle w:val="Hyperlink"/>
            <w:sz w:val="24"/>
            <w:szCs w:val="24"/>
            <w:u w:val="single"/>
            <w:bdr w:val="none" w:sz="0" w:space="0" w:color="auto" w:frame="1"/>
          </w:rPr>
          <w:t>released a thorough analysis</w:t>
        </w:r>
      </w:hyperlink>
      <w:r w:rsidRPr="00D56716">
        <w:rPr>
          <w:sz w:val="24"/>
          <w:szCs w:val="24"/>
          <w:u w:val="single"/>
        </w:rPr>
        <w:t xml:space="preserve"> on graduate medical education that argued there was no doctor shortage, and that we didn’t really need to invest more in new physicians. The system isn’t undermanned, it said: It’s inefficient. We rely too heavily on physicians and not enough on midlevel practitioners, like physician assistants and nurse practitioners, especially because evidence supports they are </w:t>
      </w:r>
      <w:hyperlink r:id="rId39" w:tgtFrame="_blank" w:history="1">
        <w:r w:rsidRPr="00D56716">
          <w:rPr>
            <w:rStyle w:val="Hyperlink"/>
            <w:sz w:val="24"/>
            <w:szCs w:val="24"/>
            <w:u w:val="single"/>
            <w:bdr w:val="none" w:sz="0" w:space="0" w:color="auto" w:frame="1"/>
          </w:rPr>
          <w:t>just as effective</w:t>
        </w:r>
      </w:hyperlink>
      <w:r w:rsidRPr="00D56716">
        <w:rPr>
          <w:sz w:val="24"/>
          <w:szCs w:val="24"/>
          <w:u w:val="single"/>
        </w:rPr>
        <w:t xml:space="preserve"> in primary care settings. We don’t account for advances in technology, like telehealth and new drugs and devices that lessen the burden on physician visits to maintain health. And we fail to recognize that what we really have is a distribution problem.</w:t>
      </w:r>
      <w:r w:rsidRPr="00D56716">
        <w:rPr>
          <w:sz w:val="24"/>
          <w:szCs w:val="24"/>
        </w:rPr>
        <w:t xml:space="preserve"> Parts of this country have lots of doctors, perhaps too many. These are mostly in cities, especially in cities where it seems desirable to live. </w:t>
      </w:r>
      <w:r w:rsidRPr="00D56716">
        <w:rPr>
          <w:sz w:val="24"/>
          <w:szCs w:val="24"/>
          <w:u w:val="single"/>
        </w:rPr>
        <w:t xml:space="preserve">The problem is made worse by the ways we reimburse for care. Medicare, for instance, pays more to doctors who live in places that are more expensive. The argument for this is that the cost of living is higher, so reimbursements must be, too. But that also means that doctors can earn more in places where they already might want to live. A result is that </w:t>
      </w:r>
      <w:hyperlink r:id="rId40" w:tgtFrame="_blank" w:history="1">
        <w:r w:rsidRPr="00D56716">
          <w:rPr>
            <w:rStyle w:val="Hyperlink"/>
            <w:sz w:val="24"/>
            <w:szCs w:val="24"/>
            <w:u w:val="single"/>
            <w:bdr w:val="none" w:sz="0" w:space="0" w:color="auto" w:frame="1"/>
          </w:rPr>
          <w:t>many rural areas</w:t>
        </w:r>
      </w:hyperlink>
      <w:r w:rsidRPr="00D56716">
        <w:rPr>
          <w:sz w:val="24"/>
          <w:szCs w:val="24"/>
          <w:u w:val="single"/>
        </w:rPr>
        <w:t>, and less popular cities, experience more of a doctor shortage than others. The other distribution issue is in specialization.</w:t>
      </w:r>
      <w:r w:rsidRPr="00D56716">
        <w:rPr>
          <w:sz w:val="24"/>
          <w:szCs w:val="24"/>
        </w:rPr>
        <w:t xml:space="preserve"> When it </w:t>
      </w:r>
      <w:hyperlink r:id="rId41" w:tgtFrame="_blank" w:history="1">
        <w:r w:rsidRPr="00D56716">
          <w:rPr>
            <w:rStyle w:val="Hyperlink"/>
            <w:sz w:val="24"/>
            <w:szCs w:val="24"/>
            <w:bdr w:val="none" w:sz="0" w:space="0" w:color="auto" w:frame="1"/>
          </w:rPr>
          <w:t>comes to generalists</w:t>
        </w:r>
      </w:hyperlink>
      <w:r w:rsidRPr="00D56716">
        <w:rPr>
          <w:sz w:val="24"/>
          <w:szCs w:val="24"/>
        </w:rPr>
        <w:t xml:space="preserve">, we ranked 24th of 28 countries in doctors per 1,000 people. </w:t>
      </w:r>
      <w:hyperlink r:id="rId42" w:tgtFrame="_blank" w:history="1">
        <w:r w:rsidRPr="00D56716">
          <w:rPr>
            <w:rStyle w:val="Hyperlink"/>
            <w:sz w:val="24"/>
            <w:szCs w:val="24"/>
            <w:bdr w:val="none" w:sz="0" w:space="0" w:color="auto" w:frame="1"/>
          </w:rPr>
          <w:t>Specialists are a different story</w:t>
        </w:r>
      </w:hyperlink>
      <w:r w:rsidRPr="00D56716">
        <w:rPr>
          <w:sz w:val="24"/>
          <w:szCs w:val="24"/>
        </w:rPr>
        <w:t xml:space="preserve">. There, we were 11th. This is an important fact about the American health care system. We sometimes hear that we have too many specialists and too few generalists. That’s not necessarily the case. </w:t>
      </w:r>
      <w:r w:rsidRPr="00D56716">
        <w:rPr>
          <w:sz w:val="24"/>
          <w:szCs w:val="24"/>
          <w:u w:val="single"/>
        </w:rPr>
        <w:t xml:space="preserve">We have an average number of specialists compared with other advanced countries, and even </w:t>
      </w:r>
      <w:hyperlink r:id="rId43" w:tgtFrame="_blank" w:history="1">
        <w:r w:rsidRPr="00D56716">
          <w:rPr>
            <w:rStyle w:val="Hyperlink"/>
            <w:sz w:val="24"/>
            <w:szCs w:val="24"/>
            <w:u w:val="single"/>
            <w:bdr w:val="none" w:sz="0" w:space="0" w:color="auto" w:frame="1"/>
          </w:rPr>
          <w:t>shortages in some specialties</w:t>
        </w:r>
      </w:hyperlink>
      <w:r w:rsidRPr="00D56716">
        <w:rPr>
          <w:sz w:val="24"/>
          <w:szCs w:val="24"/>
          <w:u w:val="single"/>
        </w:rPr>
        <w:t>. It’s the ratio of specialists to generalists that’s the problem</w:t>
      </w:r>
      <w:r w:rsidRPr="00D56716">
        <w:rPr>
          <w:sz w:val="24"/>
          <w:szCs w:val="24"/>
        </w:rPr>
        <w:t xml:space="preserve">. When you </w:t>
      </w:r>
      <w:hyperlink r:id="rId44" w:tgtFrame="_blank" w:history="1">
        <w:r w:rsidRPr="00D56716">
          <w:rPr>
            <w:rStyle w:val="Hyperlink"/>
            <w:sz w:val="24"/>
            <w:szCs w:val="24"/>
            <w:bdr w:val="none" w:sz="0" w:space="0" w:color="auto" w:frame="1"/>
          </w:rPr>
          <w:t>compare the percentage</w:t>
        </w:r>
      </w:hyperlink>
      <w:r w:rsidRPr="00D56716">
        <w:rPr>
          <w:sz w:val="24"/>
          <w:szCs w:val="24"/>
        </w:rPr>
        <w:t xml:space="preserve"> of physicians who are generalists with those who are specialists, the United States beats only Greece among developed economies. </w:t>
      </w:r>
    </w:p>
    <w:p w14:paraId="1668CDC8" w14:textId="6B92DEFE" w:rsidR="00827729" w:rsidRDefault="00827729" w:rsidP="006E34D8"/>
    <w:p w14:paraId="12F82979" w14:textId="77777777" w:rsidR="00A81A0B" w:rsidRPr="00C72F17" w:rsidRDefault="00A81A0B" w:rsidP="00A81A0B">
      <w:pPr>
        <w:pStyle w:val="Heading4"/>
      </w:pPr>
      <w:r w:rsidRPr="00C72F17">
        <w:t>Infectious diseases would not lead to total human extinction</w:t>
      </w:r>
    </w:p>
    <w:p w14:paraId="555BC260" w14:textId="55A12B5A" w:rsidR="00A81A0B" w:rsidRPr="00C72F17" w:rsidRDefault="00A81A0B" w:rsidP="00A81A0B">
      <w:r w:rsidRPr="00A81A0B">
        <w:rPr>
          <w:rStyle w:val="Style13ptBold"/>
        </w:rPr>
        <w:t>Adalja 16</w:t>
      </w:r>
      <w:r w:rsidRPr="00C72F17">
        <w:t xml:space="preserve"> – </w:t>
      </w:r>
      <w:proofErr w:type="spellStart"/>
      <w:r w:rsidRPr="00C72F17">
        <w:t>Amesh</w:t>
      </w:r>
      <w:proofErr w:type="spellEnd"/>
      <w:r w:rsidRPr="00C72F17">
        <w:t xml:space="preserve"> Adalja is an infectious-disease physician at the University of Pittsburgh, “Why Hasn’t Disease Wiped Out The Human Race?”, June 17, 2016, </w:t>
      </w:r>
      <w:hyperlink r:id="rId45" w:history="1">
        <w:r w:rsidR="003220FA" w:rsidRPr="00A34AB8">
          <w:rPr>
            <w:rStyle w:val="Hyperlink"/>
          </w:rPr>
          <w:t>https://www.theatlantic.com/health/archive/2016/06/infectious-diseases-extinction/487514/</w:t>
        </w:r>
      </w:hyperlink>
      <w:r w:rsidR="003220FA">
        <w:t xml:space="preserve"> SS</w:t>
      </w:r>
    </w:p>
    <w:p w14:paraId="3C3CB84A" w14:textId="77777777" w:rsidR="00A81A0B" w:rsidRPr="00C72F17" w:rsidRDefault="00A81A0B" w:rsidP="00A81A0B">
      <w:pPr>
        <w:pStyle w:val="NormalWeb"/>
        <w:spacing w:before="0" w:beforeAutospacing="0" w:after="354" w:afterAutospacing="0"/>
        <w:rPr>
          <w:rFonts w:ascii="Georgia" w:hAnsi="Georgia"/>
          <w:color w:val="000000"/>
        </w:rPr>
      </w:pPr>
      <w:r w:rsidRPr="00C72F17">
        <w:rPr>
          <w:rFonts w:ascii="Georgia" w:hAnsi="Georgia"/>
          <w:color w:val="000000"/>
          <w:u w:val="single"/>
        </w:rPr>
        <w:t>On the contrary, diseases’ failure to knock us out is a testament to just how resilient humans are</w:t>
      </w:r>
      <w:r w:rsidRPr="00C72F17">
        <w:rPr>
          <w:rFonts w:ascii="Georgia" w:hAnsi="Georgia"/>
          <w:color w:val="000000"/>
        </w:rPr>
        <w:t xml:space="preserve">. </w:t>
      </w:r>
      <w:r w:rsidRPr="00C72F17">
        <w:rPr>
          <w:rFonts w:ascii="Georgia" w:hAnsi="Georgia"/>
          <w:color w:val="000000"/>
          <w:u w:val="single"/>
        </w:rPr>
        <w:t>Part of our evolutionary heritage is our immune system, one of the most complex on the planet, even without the benefit of vaccines or the helping hand of antimicrobial drugs. This system, when viewed at a species level, can adapt to almost any enemy imaginable</w:t>
      </w:r>
      <w:r w:rsidRPr="00C72F17">
        <w:rPr>
          <w:rFonts w:ascii="Georgia" w:hAnsi="Georgia"/>
          <w:color w:val="000000"/>
        </w:rPr>
        <w:t xml:space="preserve">. </w:t>
      </w:r>
      <w:r w:rsidRPr="00C72F17">
        <w:rPr>
          <w:rFonts w:ascii="Georgia" w:hAnsi="Georgia"/>
          <w:color w:val="000000"/>
          <w:u w:val="single"/>
        </w:rPr>
        <w:t xml:space="preserve">Coupled to genetic variations amongst humans—which </w:t>
      </w:r>
      <w:proofErr w:type="gramStart"/>
      <w:r w:rsidRPr="00C72F17">
        <w:rPr>
          <w:rFonts w:ascii="Georgia" w:hAnsi="Georgia"/>
          <w:color w:val="000000"/>
          <w:u w:val="single"/>
        </w:rPr>
        <w:t>open up</w:t>
      </w:r>
      <w:proofErr w:type="gramEnd"/>
      <w:r w:rsidRPr="00C72F17">
        <w:rPr>
          <w:rFonts w:ascii="Georgia" w:hAnsi="Georgia"/>
          <w:color w:val="000000"/>
          <w:u w:val="single"/>
        </w:rPr>
        <w:t xml:space="preserve"> the possibility for a range of advantages, from imperviousness to infection to a tendency for mild symptoms—this adaptability ensures that almost any infectious disease onslaught will leave a large proportion of the population alive to rebuild,</w:t>
      </w:r>
      <w:r w:rsidRPr="00C72F17">
        <w:rPr>
          <w:rFonts w:ascii="Georgia" w:hAnsi="Georgia"/>
          <w:color w:val="000000"/>
        </w:rPr>
        <w:t xml:space="preserve"> in contrast to the fictional Hollywood versions. </w:t>
      </w:r>
      <w:r w:rsidRPr="00C72F17">
        <w:rPr>
          <w:rFonts w:ascii="Georgia" w:hAnsi="Georgia"/>
          <w:color w:val="000000"/>
          <w:u w:val="single"/>
        </w:rPr>
        <w:t>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w:t>
      </w:r>
      <w:r w:rsidRPr="00C72F17">
        <w:rPr>
          <w:rFonts w:ascii="Georgia" w:hAnsi="Georgia"/>
          <w:color w:val="000000"/>
        </w:rPr>
        <w:t xml:space="preserve">. </w:t>
      </w:r>
      <w:r w:rsidRPr="00C72F17">
        <w:rPr>
          <w:rFonts w:ascii="Georgia" w:hAnsi="Georgia"/>
          <w:color w:val="000000"/>
          <w:u w:val="single"/>
        </w:rPr>
        <w:t xml:space="preserve">Consciousness equips us, at an individual and a species level, to make nature safe for the species through such technological marvels as antibiotics, antivirals, vaccines, and sanitation. </w:t>
      </w:r>
      <w:r w:rsidRPr="00C72F17">
        <w:rPr>
          <w:rFonts w:ascii="Georgia" w:hAnsi="Georgia"/>
          <w:color w:val="000000"/>
        </w:rPr>
        <w:t xml:space="preserve">When humans began to focus their minds on the problems posed by infectious disease, human life ceased being nasty, brutish, and short. In many ways, </w:t>
      </w:r>
      <w:r w:rsidRPr="00C72F17">
        <w:rPr>
          <w:rFonts w:ascii="Georgia" w:hAnsi="Georgia"/>
          <w:color w:val="000000"/>
          <w:u w:val="single"/>
        </w:rPr>
        <w:t>human consciousness became infectious diseases’ worthiest adversary</w:t>
      </w:r>
      <w:r w:rsidRPr="00C72F17">
        <w:rPr>
          <w:rFonts w:ascii="Georgia" w:hAnsi="Georgia"/>
          <w:color w:val="000000"/>
        </w:rPr>
        <w:t>.</w:t>
      </w:r>
    </w:p>
    <w:p w14:paraId="7C8199DA" w14:textId="77777777" w:rsidR="00A81A0B" w:rsidRDefault="00A81A0B" w:rsidP="006E34D8"/>
    <w:p w14:paraId="6693F5D7" w14:textId="63ED97D7" w:rsidR="003338C9" w:rsidRDefault="003338C9" w:rsidP="003338C9">
      <w:pPr>
        <w:pStyle w:val="Heading3"/>
      </w:pPr>
      <w:r>
        <w:lastRenderedPageBreak/>
        <w:t xml:space="preserve">AT Death Gaps </w:t>
      </w:r>
      <w:proofErr w:type="spellStart"/>
      <w:r>
        <w:t>ext</w:t>
      </w:r>
      <w:proofErr w:type="spellEnd"/>
    </w:p>
    <w:p w14:paraId="2CE6F976" w14:textId="33FCDBFD" w:rsidR="003338C9" w:rsidRDefault="003338C9" w:rsidP="003338C9"/>
    <w:p w14:paraId="78F2F724" w14:textId="77777777" w:rsidR="003338C9" w:rsidRPr="00B4423B" w:rsidRDefault="003338C9" w:rsidP="003338C9">
      <w:pPr>
        <w:pStyle w:val="Heading4"/>
      </w:pPr>
      <w:r>
        <w:t>Can’t solve racial health disparities without addressing income inequality in such areas</w:t>
      </w:r>
    </w:p>
    <w:p w14:paraId="1C0014D2" w14:textId="77777777" w:rsidR="003338C9" w:rsidRPr="00B4423B" w:rsidRDefault="003338C9" w:rsidP="003338C9">
      <w:pPr>
        <w:rPr>
          <w:rStyle w:val="Style13ptBold"/>
          <w:b w:val="0"/>
        </w:rPr>
      </w:pPr>
      <w:proofErr w:type="spellStart"/>
      <w:r w:rsidRPr="00B4423B">
        <w:rPr>
          <w:rStyle w:val="Style13ptBold"/>
        </w:rPr>
        <w:t>Conaboy</w:t>
      </w:r>
      <w:proofErr w:type="spellEnd"/>
      <w:r w:rsidRPr="00B4423B">
        <w:rPr>
          <w:rStyle w:val="Style13ptBold"/>
        </w:rPr>
        <w:t xml:space="preserve"> 14 </w:t>
      </w:r>
      <w:r w:rsidRPr="001C0186">
        <w:rPr>
          <w:rStyle w:val="Style13ptBold"/>
          <w:b w:val="0"/>
        </w:rPr>
        <w:t xml:space="preserve">(Chelsea </w:t>
      </w:r>
      <w:proofErr w:type="spellStart"/>
      <w:r w:rsidRPr="001C0186">
        <w:rPr>
          <w:rStyle w:val="Style13ptBold"/>
          <w:b w:val="0"/>
        </w:rPr>
        <w:t>Conaboy</w:t>
      </w:r>
      <w:proofErr w:type="spellEnd"/>
      <w:r w:rsidRPr="001C0186">
        <w:rPr>
          <w:rStyle w:val="Style13ptBold"/>
          <w:b w:val="0"/>
        </w:rPr>
        <w:t xml:space="preserve"> is a writer at the Atlantic, “Racial and Ethnic Disparities in Health — and How to Fix Them”, Mar 13, 2014, The Atlantic, </w:t>
      </w:r>
      <w:hyperlink r:id="rId46" w:history="1">
        <w:r w:rsidRPr="001C0186">
          <w:rPr>
            <w:rStyle w:val="Style13ptBold"/>
            <w:b w:val="0"/>
          </w:rPr>
          <w:t>https://www.theatlantic.com/politics/archive/2014/03/racial-and-ethnic-disparities-in-health-and-how-to-fix-them/430725/</w:t>
        </w:r>
      </w:hyperlink>
      <w:r w:rsidRPr="001C0186">
        <w:rPr>
          <w:rStyle w:val="Style13ptBold"/>
          <w:b w:val="0"/>
        </w:rPr>
        <w:t>) Irshad Reza Husain</w:t>
      </w:r>
    </w:p>
    <w:p w14:paraId="4A2B6FC4" w14:textId="77777777" w:rsidR="003338C9" w:rsidRPr="00CE2873" w:rsidRDefault="003338C9" w:rsidP="003338C9">
      <w:pPr>
        <w:rPr>
          <w:u w:val="single"/>
        </w:rPr>
      </w:pPr>
      <w:r w:rsidRPr="00CE2873">
        <w:rPr>
          <w:sz w:val="16"/>
        </w:rPr>
        <w:t xml:space="preserve">As the country grows in diversity and struggles to control medical costs, </w:t>
      </w:r>
      <w:r w:rsidRPr="0042588D">
        <w:rPr>
          <w:u w:val="single"/>
        </w:rPr>
        <w:t>the greater burdens of health risks, disease, and premature death among people of color and the poor are a matter of increasing urgency</w:t>
      </w:r>
      <w:r w:rsidRPr="00CE2873">
        <w:rPr>
          <w:sz w:val="16"/>
        </w:rPr>
        <w:t xml:space="preserve">. While the "biggest loser" program at 11th Street is aimed at changing people's eating and exercise habits, activists here and scholars around the country say that efforts focused on shifting individual behaviors probably won't be enough to change the broader patterns of inequities in health. </w:t>
      </w:r>
      <w:r w:rsidRPr="0042588D">
        <w:rPr>
          <w:u w:val="single"/>
        </w:rPr>
        <w:t>Some experts point to the need for transforming the traditional health care system, in which people of color are less likely to have insurance or to get decent medical care</w:t>
      </w:r>
      <w:r w:rsidRPr="00CE2873">
        <w:rPr>
          <w:sz w:val="16"/>
        </w:rPr>
        <w:t xml:space="preserve">. This has been the Obama administration's main strategy in expanding insurance coverage under the Affordable Care Act. But, </w:t>
      </w:r>
      <w:r w:rsidRPr="0042588D">
        <w:rPr>
          <w:u w:val="single"/>
        </w:rPr>
        <w:t>people who study these disparities say the problem isn't just a matter of what happens in an individual's home or in the exam room but of what life is like in an entire neighborhood. Researchers emphasize social and economic factors, such as employment, education, and social networks — whether people have the resources to protect their health. In racially segregated neighborhoods such as this one, with its crumbling infrastructure and history of institutional neglect, the main obstacle to good health is poverty</w:t>
      </w:r>
      <w:r w:rsidRPr="00CE2873">
        <w:rPr>
          <w:sz w:val="16"/>
        </w:rPr>
        <w:t xml:space="preserve">. A growing number of programs across the country focus on rebuilding healthier neighborhoods — improving housing conditions, opening grocery stores, developing public transportation, and creating green space for play and exercise. </w:t>
      </w:r>
      <w:proofErr w:type="gramStart"/>
      <w:r w:rsidRPr="00CE2873">
        <w:rPr>
          <w:u w:val="single"/>
        </w:rPr>
        <w:t>All of</w:t>
      </w:r>
      <w:proofErr w:type="gramEnd"/>
      <w:r w:rsidRPr="00CE2873">
        <w:rPr>
          <w:u w:val="single"/>
        </w:rPr>
        <w:t xml:space="preserve"> these efforts</w:t>
      </w:r>
      <w:r w:rsidRPr="00CE2873">
        <w:rPr>
          <w:sz w:val="16"/>
        </w:rPr>
        <w:t xml:space="preserve"> are important, but they may </w:t>
      </w:r>
      <w:r w:rsidRPr="00CE2873">
        <w:rPr>
          <w:u w:val="single"/>
        </w:rPr>
        <w:t>do little</w:t>
      </w:r>
      <w:r w:rsidRPr="00CE2873">
        <w:rPr>
          <w:sz w:val="16"/>
        </w:rPr>
        <w:t xml:space="preserve">, many scholars say, </w:t>
      </w:r>
      <w:r w:rsidRPr="00CE2873">
        <w:rPr>
          <w:u w:val="single"/>
        </w:rPr>
        <w:t>to close the gap on health unless they are part of a broader plan to mitigate the effects of poverty that includes improving early education, creating jobs, and building a stronger safety net for those in need</w:t>
      </w:r>
      <w:r w:rsidRPr="00CE2873">
        <w:rPr>
          <w:sz w:val="16"/>
        </w:rPr>
        <w:t>. "</w:t>
      </w:r>
      <w:r w:rsidRPr="00A217F8">
        <w:rPr>
          <w:u w:val="single"/>
        </w:rPr>
        <w:t>You can't solve racial and ethnic disparities if you don't deal with income differences</w:t>
      </w:r>
      <w:r w:rsidRPr="00A217F8">
        <w:rPr>
          <w:sz w:val="16"/>
        </w:rPr>
        <w:t>,"</w:t>
      </w:r>
      <w:r w:rsidRPr="00CE2873">
        <w:rPr>
          <w:sz w:val="16"/>
        </w:rPr>
        <w:t xml:space="preserve"> says Sherry </w:t>
      </w:r>
      <w:proofErr w:type="spellStart"/>
      <w:r w:rsidRPr="00CE2873">
        <w:rPr>
          <w:sz w:val="16"/>
        </w:rPr>
        <w:t>Glied</w:t>
      </w:r>
      <w:proofErr w:type="spellEnd"/>
      <w:r w:rsidRPr="00CE2873">
        <w:rPr>
          <w:sz w:val="16"/>
        </w:rPr>
        <w:t>, dean of New York University's Robert F. Wagner Graduate School of Public Service. As the federal Health and Human Services Department's assistant secretary for planning and evaluation in 2010-12, she helped write the first national action plan on health disparities. "</w:t>
      </w:r>
      <w:r w:rsidRPr="00CE2873">
        <w:rPr>
          <w:u w:val="single"/>
        </w:rPr>
        <w:t>Poverty and poor education</w:t>
      </w:r>
      <w:r w:rsidRPr="00CE2873">
        <w:rPr>
          <w:sz w:val="16"/>
        </w:rPr>
        <w:t xml:space="preserve">," </w:t>
      </w:r>
      <w:proofErr w:type="spellStart"/>
      <w:r w:rsidRPr="00CE2873">
        <w:rPr>
          <w:sz w:val="16"/>
        </w:rPr>
        <w:t>Glied</w:t>
      </w:r>
      <w:proofErr w:type="spellEnd"/>
      <w:r w:rsidRPr="00CE2873">
        <w:rPr>
          <w:sz w:val="16"/>
        </w:rPr>
        <w:t xml:space="preserve"> says, "</w:t>
      </w:r>
      <w:r w:rsidRPr="00CE2873">
        <w:rPr>
          <w:u w:val="single"/>
        </w:rPr>
        <w:t>are just terrible for people's health."</w:t>
      </w:r>
    </w:p>
    <w:p w14:paraId="069054A0" w14:textId="71DCD5C0" w:rsidR="003338C9" w:rsidRDefault="003338C9" w:rsidP="003338C9"/>
    <w:p w14:paraId="400113FF" w14:textId="0468F130" w:rsidR="00827729" w:rsidRDefault="00827729" w:rsidP="003338C9"/>
    <w:p w14:paraId="6FC6FEA8" w14:textId="7952061D" w:rsidR="00A81A0B" w:rsidRDefault="004A5198" w:rsidP="004A5198">
      <w:pPr>
        <w:pStyle w:val="Heading3"/>
      </w:pPr>
      <w:r>
        <w:lastRenderedPageBreak/>
        <w:t xml:space="preserve">Disease </w:t>
      </w:r>
      <w:proofErr w:type="gramStart"/>
      <w:r>
        <w:t>Alt  Cause</w:t>
      </w:r>
      <w:proofErr w:type="gramEnd"/>
    </w:p>
    <w:p w14:paraId="5AC19041" w14:textId="4972876C" w:rsidR="004A5198" w:rsidRDefault="00D43259" w:rsidP="00D43259">
      <w:pPr>
        <w:pStyle w:val="Heading4"/>
      </w:pPr>
      <w:r>
        <w:t>HHS funding cuts</w:t>
      </w:r>
    </w:p>
    <w:p w14:paraId="366822D3" w14:textId="77777777" w:rsidR="004A5198" w:rsidRPr="003705D7" w:rsidRDefault="004A5198" w:rsidP="004A5198">
      <w:r w:rsidRPr="00D76FAA">
        <w:rPr>
          <w:rStyle w:val="Style13ptBold"/>
        </w:rPr>
        <w:t>Walsh 17</w:t>
      </w:r>
      <w:r>
        <w:t xml:space="preserve"> – is a science and environmental writer for Time Magazine (Bryan Walsh, “The World Is Not Ready </w:t>
      </w:r>
      <w:proofErr w:type="gramStart"/>
      <w:r>
        <w:t>For</w:t>
      </w:r>
      <w:proofErr w:type="gramEnd"/>
      <w:r>
        <w:t xml:space="preserve"> The Next Pandemic”, 4/4/17, </w:t>
      </w:r>
      <w:hyperlink r:id="rId47" w:history="1">
        <w:r w:rsidRPr="00DC4B74">
          <w:rPr>
            <w:rStyle w:val="Hyperlink"/>
          </w:rPr>
          <w:t>http://time.com/4766624/next-global-security/)//</w:t>
        </w:r>
      </w:hyperlink>
      <w:r>
        <w:t xml:space="preserve"> Blake J</w:t>
      </w:r>
    </w:p>
    <w:p w14:paraId="540CD244" w14:textId="77777777" w:rsidR="004A5198" w:rsidRPr="001A49D2" w:rsidRDefault="004A5198" w:rsidP="004A5198">
      <w:pPr>
        <w:rPr>
          <w:rFonts w:ascii="Times New Roman" w:hAnsi="Times New Roman" w:cs="Times New Roman"/>
        </w:rPr>
      </w:pPr>
      <w:r w:rsidRPr="001A49D2">
        <w:rPr>
          <w:rFonts w:ascii="Times New Roman" w:hAnsi="Times New Roman" w:cs="Times New Roman"/>
          <w:spacing w:val="8"/>
          <w:u w:val="single"/>
          <w:shd w:val="clear" w:color="auto" w:fill="FFFFFF"/>
        </w:rPr>
        <w:t xml:space="preserve">Since President Donald Trump took office, key government positions remain unfilled, including a new director for the CDC. The budget the President proposed in March would have slashed critical funding at the Department of Health and Human Services (HHS) by $15.1 billion, including deep cuts to the National Institutes of Health (NIH), which underwrites more infectious-disease research than any other agency in the world. The budget for the State Department and foreign aid–which power vital efforts to stop diseases overseas, where they usually originate–was set to be cut by 28%. </w:t>
      </w:r>
      <w:r w:rsidRPr="001A49D2">
        <w:rPr>
          <w:rFonts w:ascii="Times New Roman" w:hAnsi="Times New Roman" w:cs="Times New Roman"/>
          <w:spacing w:val="8"/>
          <w:shd w:val="clear" w:color="auto" w:fill="FFFFFF"/>
        </w:rPr>
        <w:t xml:space="preserve">Although a bipartisan congressional spending deal reached on April 30 blocked many of those cuts, </w:t>
      </w:r>
      <w:r w:rsidRPr="001A49D2">
        <w:rPr>
          <w:rFonts w:ascii="Times New Roman" w:hAnsi="Times New Roman" w:cs="Times New Roman"/>
          <w:spacing w:val="8"/>
          <w:u w:val="single"/>
          <w:shd w:val="clear" w:color="auto" w:fill="FFFFFF"/>
        </w:rPr>
        <w:t>the signals Trump has sent are worrying. “It’s early days, but if we compare to what we’ve seen in the past, it raises some alarm bells</w:t>
      </w:r>
      <w:r w:rsidRPr="001A49D2">
        <w:rPr>
          <w:rFonts w:ascii="Times New Roman" w:hAnsi="Times New Roman" w:cs="Times New Roman"/>
          <w:spacing w:val="8"/>
          <w:shd w:val="clear" w:color="auto" w:fill="FFFFFF"/>
        </w:rPr>
        <w:t xml:space="preserve">,” says Jeremy </w:t>
      </w:r>
      <w:proofErr w:type="spellStart"/>
      <w:r w:rsidRPr="001A49D2">
        <w:rPr>
          <w:rFonts w:ascii="Times New Roman" w:hAnsi="Times New Roman" w:cs="Times New Roman"/>
          <w:spacing w:val="8"/>
          <w:shd w:val="clear" w:color="auto" w:fill="FFFFFF"/>
        </w:rPr>
        <w:t>Youde</w:t>
      </w:r>
      <w:proofErr w:type="spellEnd"/>
      <w:r w:rsidRPr="001A49D2">
        <w:rPr>
          <w:rFonts w:ascii="Times New Roman" w:hAnsi="Times New Roman" w:cs="Times New Roman"/>
          <w:spacing w:val="8"/>
          <w:shd w:val="clear" w:color="auto" w:fill="FFFFFF"/>
        </w:rPr>
        <w:t>, a global health expert at ANU College of Asia and the Pacific.</w:t>
      </w:r>
    </w:p>
    <w:p w14:paraId="6538281F" w14:textId="361425AC" w:rsidR="004A5198" w:rsidRDefault="00F87602" w:rsidP="00F87602">
      <w:pPr>
        <w:pStyle w:val="Heading3"/>
      </w:pPr>
      <w:proofErr w:type="spellStart"/>
      <w:r>
        <w:lastRenderedPageBreak/>
        <w:t>Disese</w:t>
      </w:r>
      <w:proofErr w:type="spellEnd"/>
      <w:r>
        <w:t xml:space="preserve">=/= Extinction </w:t>
      </w:r>
      <w:proofErr w:type="spellStart"/>
      <w:r>
        <w:t>ext</w:t>
      </w:r>
      <w:proofErr w:type="spellEnd"/>
    </w:p>
    <w:p w14:paraId="3DF6020A" w14:textId="21B90935" w:rsidR="00F87602" w:rsidRDefault="00F87602" w:rsidP="00F87602"/>
    <w:p w14:paraId="541D80DB" w14:textId="77777777" w:rsidR="00F87602" w:rsidRDefault="00F87602" w:rsidP="00F87602">
      <w:pPr>
        <w:pStyle w:val="Heading4"/>
      </w:pPr>
      <w:r>
        <w:t>No extinction.</w:t>
      </w:r>
    </w:p>
    <w:p w14:paraId="16CFA1EF" w14:textId="6C1A5CAE" w:rsidR="00F87602" w:rsidRDefault="00F87602" w:rsidP="00F87602">
      <w:r w:rsidRPr="00D96FDA">
        <w:rPr>
          <w:rStyle w:val="Style13ptBold"/>
        </w:rPr>
        <w:t>Adalja 16</w:t>
      </w:r>
      <w:r>
        <w:t>—infectious-disease physician at the University of Pittsburgh [</w:t>
      </w:r>
      <w:proofErr w:type="spellStart"/>
      <w:r>
        <w:t>Amesh</w:t>
      </w:r>
      <w:proofErr w:type="spellEnd"/>
      <w:r>
        <w:t>, “Why Hasn't Disease Wiped out the Human Race?” 6/17/2016, https://www.theatlantic.com/health/archive/2016/06/infectious-diseases-extinction/487514/]</w:t>
      </w:r>
    </w:p>
    <w:p w14:paraId="368409D8" w14:textId="77777777" w:rsidR="00F87602" w:rsidRPr="00F87602" w:rsidRDefault="00F87602" w:rsidP="00F87602">
      <w:pPr>
        <w:rPr>
          <w:rStyle w:val="Emphasis"/>
        </w:rPr>
      </w:pPr>
      <w:r w:rsidRPr="00F87602">
        <w:rPr>
          <w:sz w:val="16"/>
        </w:rPr>
        <w:t xml:space="preserve">In Michael Crichton’s The Andromeda Strain, the canonical book in the disease-outbreak genre, an alien microbe threatens </w:t>
      </w:r>
      <w:proofErr w:type="gramStart"/>
      <w:r w:rsidRPr="00F87602">
        <w:rPr>
          <w:sz w:val="16"/>
        </w:rPr>
        <w:t>the human race</w:t>
      </w:r>
      <w:proofErr w:type="gramEnd"/>
      <w:r w:rsidRPr="00F87602">
        <w:rPr>
          <w:sz w:val="16"/>
        </w:rPr>
        <w:t xml:space="preserve"> with extinction, and humanity’s best minds are marshaled to combat the enemy organism. Fortunately, </w:t>
      </w:r>
      <w:r w:rsidRPr="00F87602">
        <w:rPr>
          <w:rStyle w:val="StyleUnderline"/>
        </w:rPr>
        <w:t xml:space="preserve">outside of fiction, there’s no reason to expect alien pathogens to wage war on </w:t>
      </w:r>
      <w:proofErr w:type="gramStart"/>
      <w:r w:rsidRPr="00F87602">
        <w:rPr>
          <w:rStyle w:val="StyleUnderline"/>
        </w:rPr>
        <w:t>the human race</w:t>
      </w:r>
      <w:proofErr w:type="gramEnd"/>
      <w:r w:rsidRPr="00F87602">
        <w:rPr>
          <w:rStyle w:val="StyleUnderline"/>
        </w:rPr>
        <w:t xml:space="preserve"> any time soon</w:t>
      </w:r>
      <w:r w:rsidRPr="00F87602">
        <w:rPr>
          <w:sz w:val="16"/>
        </w:rPr>
        <w:t xml:space="preserve">, and my analysis suggests that </w:t>
      </w:r>
      <w:r w:rsidRPr="00F87602">
        <w:rPr>
          <w:rStyle w:val="StyleUnderline"/>
        </w:rPr>
        <w:t xml:space="preserve">any real-life domestic microbe reaching an extinction level of threat probably </w:t>
      </w:r>
      <w:r w:rsidRPr="00F87602">
        <w:rPr>
          <w:rStyle w:val="Emphasis"/>
        </w:rPr>
        <w:t>is just as unlikely.</w:t>
      </w:r>
    </w:p>
    <w:p w14:paraId="027A69E8" w14:textId="77777777" w:rsidR="00F87602" w:rsidRPr="00F87602" w:rsidRDefault="00F87602" w:rsidP="00F87602">
      <w:pPr>
        <w:rPr>
          <w:sz w:val="16"/>
          <w:szCs w:val="16"/>
        </w:rPr>
      </w:pPr>
      <w:r w:rsidRPr="00F87602">
        <w:rPr>
          <w:sz w:val="16"/>
          <w:szCs w:val="16"/>
        </w:rPr>
        <w:t>When humans began to focus their minds on the problems posed by infectious disease, human life ceased being nasty, brutish, and short.</w:t>
      </w:r>
    </w:p>
    <w:p w14:paraId="2D3D92DE" w14:textId="77777777" w:rsidR="00F87602" w:rsidRPr="00F87602" w:rsidRDefault="00F87602" w:rsidP="00F87602">
      <w:pPr>
        <w:rPr>
          <w:rStyle w:val="StyleUnderline"/>
        </w:rPr>
      </w:pPr>
      <w:r w:rsidRPr="00F87602">
        <w:rPr>
          <w:rStyle w:val="StyleUnderline"/>
        </w:rPr>
        <w:t>Any apocalyptic pathogen would need to possess a very special combination of two attributes. First, it would have to be so unfamiliar that no existing therapy or vaccine could be applied to it. Second, it would need to have a high and surreptitious transmissibility before symptoms occur. The first is essential because any microbe from a known class of pathogens would</w:t>
      </w:r>
      <w:r w:rsidRPr="00F87602">
        <w:rPr>
          <w:sz w:val="16"/>
        </w:rPr>
        <w:t xml:space="preserve">, by definition, </w:t>
      </w:r>
      <w:r w:rsidRPr="00F87602">
        <w:rPr>
          <w:rStyle w:val="StyleUnderline"/>
        </w:rPr>
        <w:t>have family members that could serve as models for containment and countermeasures. The second would allow the hypothetical disease to spread without being detected by even the most astute clinicians.</w:t>
      </w:r>
    </w:p>
    <w:p w14:paraId="2E382139" w14:textId="77777777" w:rsidR="00F87602" w:rsidRPr="00F87602" w:rsidRDefault="00F87602" w:rsidP="00F87602">
      <w:pPr>
        <w:rPr>
          <w:rStyle w:val="StyleUnderline"/>
        </w:rPr>
      </w:pPr>
      <w:r w:rsidRPr="00F87602">
        <w:rPr>
          <w:rStyle w:val="StyleUnderline"/>
        </w:rPr>
        <w:t>The three infectious diseases most likely to be considered extinction-level threats in the world today—influenza, HIV, and Ebola—</w:t>
      </w:r>
      <w:r w:rsidRPr="00F87602">
        <w:rPr>
          <w:rStyle w:val="Emphasis"/>
        </w:rPr>
        <w:t>don’t meet these two requirements</w:t>
      </w:r>
      <w:r w:rsidRPr="00F87602">
        <w:rPr>
          <w:sz w:val="16"/>
        </w:rPr>
        <w:t xml:space="preserve">. </w:t>
      </w:r>
      <w:r w:rsidRPr="00F87602">
        <w:rPr>
          <w:rStyle w:val="StyleUnderline"/>
        </w:rPr>
        <w:t>Influenza</w:t>
      </w:r>
      <w:r w:rsidRPr="00F87602">
        <w:rPr>
          <w:sz w:val="16"/>
        </w:rPr>
        <w:t xml:space="preserve">, for instance, </w:t>
      </w:r>
      <w:r w:rsidRPr="00F87602">
        <w:rPr>
          <w:rStyle w:val="StyleUnderline"/>
        </w:rPr>
        <w:t>despite its well-established ability to kill on a large scale</w:t>
      </w:r>
      <w:r w:rsidRPr="00F87602">
        <w:rPr>
          <w:sz w:val="16"/>
        </w:rPr>
        <w:t xml:space="preserve">, its contagiousness, and its unrivaled ability to shift and drift away from our vaccines, </w:t>
      </w:r>
      <w:r w:rsidRPr="00F87602">
        <w:rPr>
          <w:rStyle w:val="StyleUnderline"/>
        </w:rPr>
        <w:t>is still what I would call a “known unknown.”</w:t>
      </w:r>
      <w:r w:rsidRPr="00F87602">
        <w:rPr>
          <w:sz w:val="16"/>
        </w:rPr>
        <w:t xml:space="preserve"> While there are many mysteries about how new flu strains emerge, from at least the time of Hippocrates, </w:t>
      </w:r>
      <w:r w:rsidRPr="00F87602">
        <w:rPr>
          <w:rStyle w:val="StyleUnderline"/>
        </w:rPr>
        <w:t>humans have been attuned to its risk. And in the modern era, a full-fledged industry of influenza preparedness exists, with effective vaccine strategies and antiviral therapies.</w:t>
      </w:r>
    </w:p>
    <w:p w14:paraId="3A5F58A1" w14:textId="77777777" w:rsidR="00F87602" w:rsidRPr="00F87602" w:rsidRDefault="00F87602" w:rsidP="00F87602">
      <w:pPr>
        <w:rPr>
          <w:rStyle w:val="StyleUnderline"/>
        </w:rPr>
      </w:pPr>
      <w:r w:rsidRPr="00F87602">
        <w:rPr>
          <w:rStyle w:val="StyleUnderline"/>
        </w:rPr>
        <w:t>HIV</w:t>
      </w:r>
      <w:r w:rsidRPr="00F87602">
        <w:rPr>
          <w:sz w:val="16"/>
        </w:rPr>
        <w:t xml:space="preserve">, which has killed 39 million people over several decades, </w:t>
      </w:r>
      <w:r w:rsidRPr="00F87602">
        <w:rPr>
          <w:rStyle w:val="StyleUnderline"/>
        </w:rPr>
        <w:t>is similarly limited due to several factors.</w:t>
      </w:r>
      <w:r w:rsidRPr="00F87602">
        <w:rPr>
          <w:sz w:val="16"/>
        </w:rPr>
        <w:t xml:space="preserve"> Most importantly, </w:t>
      </w:r>
      <w:r w:rsidRPr="00F87602">
        <w:rPr>
          <w:rStyle w:val="StyleUnderline"/>
        </w:rPr>
        <w:t>HIV’s dependency on blood and body fluid for transmission</w:t>
      </w:r>
      <w:r w:rsidRPr="00F87602">
        <w:rPr>
          <w:sz w:val="16"/>
        </w:rPr>
        <w:t xml:space="preserve"> (</w:t>
      </w:r>
      <w:proofErr w:type="gramStart"/>
      <w:r w:rsidRPr="00F87602">
        <w:rPr>
          <w:sz w:val="16"/>
        </w:rPr>
        <w:t>similar to</w:t>
      </w:r>
      <w:proofErr w:type="gramEnd"/>
      <w:r w:rsidRPr="00F87602">
        <w:rPr>
          <w:sz w:val="16"/>
        </w:rPr>
        <w:t xml:space="preserve"> Ebola) </w:t>
      </w:r>
      <w:r w:rsidRPr="00F87602">
        <w:rPr>
          <w:rStyle w:val="StyleUnderline"/>
        </w:rPr>
        <w:t>requires intimate human-to-human contact, which limits contagion</w:t>
      </w:r>
      <w:r w:rsidRPr="00F87602">
        <w:rPr>
          <w:sz w:val="16"/>
        </w:rPr>
        <w:t xml:space="preserve">. Highly potent antiviral therapy allows most people to live normally with the disease, and a substantial group of the population has genetic mutations that render them impervious to infection in the first place. Lastly, </w:t>
      </w:r>
      <w:r w:rsidRPr="00F87602">
        <w:rPr>
          <w:rStyle w:val="StyleUnderline"/>
        </w:rPr>
        <w:t>simple prevention strategies such as needle exchange for injection drug users and barrier contraceptives</w:t>
      </w:r>
      <w:r w:rsidRPr="00F87602">
        <w:rPr>
          <w:sz w:val="16"/>
        </w:rPr>
        <w:t>—when available—</w:t>
      </w:r>
      <w:r w:rsidRPr="00F87602">
        <w:rPr>
          <w:rStyle w:val="StyleUnderline"/>
        </w:rPr>
        <w:t>can curtail transmission risk.</w:t>
      </w:r>
    </w:p>
    <w:p w14:paraId="76D7F8EB" w14:textId="77777777" w:rsidR="00F87602" w:rsidRPr="00F87602" w:rsidRDefault="00F87602" w:rsidP="00F87602">
      <w:pPr>
        <w:rPr>
          <w:sz w:val="16"/>
        </w:rPr>
      </w:pPr>
      <w:r w:rsidRPr="00F87602">
        <w:rPr>
          <w:rStyle w:val="StyleUnderline"/>
        </w:rPr>
        <w:t>Ebola</w:t>
      </w:r>
      <w:r w:rsidRPr="00F87602">
        <w:rPr>
          <w:sz w:val="16"/>
        </w:rPr>
        <w:t xml:space="preserve">, for many of the same reasons as HIV as well as several others, </w:t>
      </w:r>
      <w:r w:rsidRPr="00F87602">
        <w:rPr>
          <w:rStyle w:val="StyleUnderline"/>
        </w:rPr>
        <w:t xml:space="preserve">also falls short of the mark. This is especially </w:t>
      </w:r>
      <w:proofErr w:type="gramStart"/>
      <w:r w:rsidRPr="00F87602">
        <w:rPr>
          <w:rStyle w:val="StyleUnderline"/>
        </w:rPr>
        <w:t>due to the fact that</w:t>
      </w:r>
      <w:proofErr w:type="gramEnd"/>
      <w:r w:rsidRPr="00F87602">
        <w:rPr>
          <w:rStyle w:val="StyleUnderline"/>
        </w:rPr>
        <w:t xml:space="preserve"> it spreads almost exclusively through people with easily recognizable symptoms</w:t>
      </w:r>
      <w:r w:rsidRPr="00F87602">
        <w:rPr>
          <w:sz w:val="16"/>
        </w:rPr>
        <w:t>, plus the taming of its once unfathomable 90 percent mortality rate by simple supportive care.</w:t>
      </w:r>
    </w:p>
    <w:p w14:paraId="567546CE" w14:textId="77777777" w:rsidR="00F87602" w:rsidRPr="00F87602" w:rsidRDefault="00F87602" w:rsidP="00F87602">
      <w:pPr>
        <w:rPr>
          <w:sz w:val="16"/>
        </w:rPr>
      </w:pPr>
      <w:r w:rsidRPr="00F87602">
        <w:rPr>
          <w:sz w:val="16"/>
        </w:rPr>
        <w:t xml:space="preserve">Beyond those three, </w:t>
      </w:r>
      <w:r w:rsidRPr="00F87602">
        <w:rPr>
          <w:rStyle w:val="Emphasis"/>
        </w:rPr>
        <w:t>every other known disease falls short of what seems required to wipe out humans</w:t>
      </w:r>
      <w:r w:rsidRPr="00F87602">
        <w:rPr>
          <w:sz w:val="16"/>
        </w:rPr>
        <w:t>—</w:t>
      </w:r>
      <w:r w:rsidRPr="00F87602">
        <w:rPr>
          <w:rStyle w:val="StyleUnderline"/>
        </w:rPr>
        <w:t>which is</w:t>
      </w:r>
      <w:r w:rsidRPr="00F87602">
        <w:rPr>
          <w:sz w:val="16"/>
        </w:rPr>
        <w:t xml:space="preserve">, of course, </w:t>
      </w:r>
      <w:r w:rsidRPr="00F87602">
        <w:rPr>
          <w:rStyle w:val="StyleUnderline"/>
        </w:rPr>
        <w:t>why we’re still here. And it’s not that diseases are ineffective</w:t>
      </w:r>
      <w:r w:rsidRPr="00F87602">
        <w:rPr>
          <w:sz w:val="16"/>
        </w:rPr>
        <w:t>. On the contrary, diseases’ failure to knock us out is a testament to just how resilient humans are</w:t>
      </w:r>
      <w:r w:rsidRPr="00F87602">
        <w:rPr>
          <w:rStyle w:val="StyleUnderline"/>
        </w:rPr>
        <w:t>. Part of our evolutionary heritage is our immune system, one of the most complex on the planet, even without the benefit of vaccines or the helping hand of antimicrobial drugs. This system, when viewed at a species level</w:t>
      </w:r>
      <w:r w:rsidRPr="00F87602">
        <w:rPr>
          <w:rStyle w:val="Emphasis"/>
        </w:rPr>
        <w:t>, can adapt to almost any enemy imaginable</w:t>
      </w:r>
      <w:r w:rsidRPr="00F87602">
        <w:rPr>
          <w:sz w:val="16"/>
        </w:rPr>
        <w:t xml:space="preserve">. </w:t>
      </w:r>
      <w:r w:rsidRPr="00F87602">
        <w:rPr>
          <w:rStyle w:val="StyleUnderline"/>
        </w:rPr>
        <w:t xml:space="preserve">Coupled to genetic variations amongst humans—which </w:t>
      </w:r>
      <w:proofErr w:type="gramStart"/>
      <w:r w:rsidRPr="00F87602">
        <w:rPr>
          <w:rStyle w:val="StyleUnderline"/>
        </w:rPr>
        <w:t>open up</w:t>
      </w:r>
      <w:proofErr w:type="gramEnd"/>
      <w:r w:rsidRPr="00F87602">
        <w:rPr>
          <w:rStyle w:val="StyleUnderline"/>
        </w:rPr>
        <w:t xml:space="preserve"> the possibility for a range of advantages, from imperviousness to infection to a tendency for mild symptoms</w:t>
      </w:r>
      <w:r w:rsidRPr="00F87602">
        <w:rPr>
          <w:sz w:val="16"/>
        </w:rPr>
        <w:t>—</w:t>
      </w:r>
      <w:r w:rsidRPr="00F87602">
        <w:rPr>
          <w:rStyle w:val="Emphasis"/>
        </w:rPr>
        <w:t xml:space="preserve">this adaptability </w:t>
      </w:r>
      <w:r w:rsidRPr="00F87602">
        <w:rPr>
          <w:rStyle w:val="Emphasis"/>
        </w:rPr>
        <w:lastRenderedPageBreak/>
        <w:t>ensures that almost any infectious disease onslaught will leave a large proportion of the population alive</w:t>
      </w:r>
      <w:r w:rsidRPr="00F87602">
        <w:rPr>
          <w:sz w:val="16"/>
        </w:rPr>
        <w:t xml:space="preserve"> to rebuild, in contrast to the fictional Hollywood versions.</w:t>
      </w:r>
    </w:p>
    <w:p w14:paraId="6C2A3B5A" w14:textId="77777777" w:rsidR="00F87602" w:rsidRPr="00297F2D" w:rsidRDefault="00F87602" w:rsidP="00F87602">
      <w:pPr>
        <w:rPr>
          <w:sz w:val="16"/>
        </w:rPr>
      </w:pPr>
      <w:r w:rsidRPr="00F87602">
        <w:rPr>
          <w:sz w:val="16"/>
        </w:rPr>
        <w:t xml:space="preserve">While the immune system’s role can never be understated, </w:t>
      </w:r>
      <w:r w:rsidRPr="00F87602">
        <w:rPr>
          <w:rStyle w:val="StyleUnderline"/>
        </w:rPr>
        <w:t>an even more powerful protector is the faculty of consciousness</w:t>
      </w:r>
      <w:r w:rsidRPr="00F87602">
        <w:rPr>
          <w:sz w:val="16"/>
        </w:rPr>
        <w:t xml:space="preserve">. Humans are not the most prolific, quickly evolving, or strongest organisms on the planet, but as Aristotle identified, </w:t>
      </w:r>
      <w:r w:rsidRPr="00F87602">
        <w:rPr>
          <w:rStyle w:val="StyleUnderline"/>
        </w:rPr>
        <w:t>humans are the rational animals</w:t>
      </w:r>
      <w:r w:rsidRPr="00F87602">
        <w:rPr>
          <w:sz w:val="16"/>
        </w:rPr>
        <w:t xml:space="preserve">—and it is this fundamental distinguishing characteristic that allows humans to form abstractions, think in principles, and plan long-range. </w:t>
      </w:r>
      <w:r w:rsidRPr="00F87602">
        <w:rPr>
          <w:rStyle w:val="StyleUnderline"/>
        </w:rPr>
        <w:t>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w:t>
      </w:r>
      <w:r w:rsidRPr="00F87602">
        <w:rPr>
          <w:sz w:val="16"/>
        </w:rPr>
        <w:t>. When humans began to focus their minds on the problems posed by infectious disease, human life ceased being nasty, brutish, and short. In many ways, human consciousness became infectious diseases’ worthiest adversary.</w:t>
      </w:r>
    </w:p>
    <w:p w14:paraId="2B33E8D4" w14:textId="77777777" w:rsidR="00F87602" w:rsidRPr="002C4A24" w:rsidRDefault="00F87602" w:rsidP="00F87602"/>
    <w:p w14:paraId="76753BB0" w14:textId="77777777" w:rsidR="009B37C6" w:rsidRPr="00B02BA0" w:rsidRDefault="009B37C6" w:rsidP="009B37C6">
      <w:pPr>
        <w:pStyle w:val="Heading4"/>
      </w:pPr>
      <w:r>
        <w:t>No disease extinction---empirics and isolated populations</w:t>
      </w:r>
    </w:p>
    <w:p w14:paraId="0A7FD07E" w14:textId="77777777" w:rsidR="009B37C6" w:rsidRPr="0085614E" w:rsidRDefault="009B37C6" w:rsidP="009B37C6">
      <w:proofErr w:type="spellStart"/>
      <w:r w:rsidRPr="0085614E">
        <w:rPr>
          <w:rStyle w:val="Style13ptBold"/>
        </w:rPr>
        <w:t>Beckstead</w:t>
      </w:r>
      <w:proofErr w:type="spellEnd"/>
      <w:r w:rsidRPr="0085614E">
        <w:rPr>
          <w:rStyle w:val="Style13ptBold"/>
        </w:rPr>
        <w:t xml:space="preserve"> 14</w:t>
      </w:r>
      <w:r>
        <w:t>—</w:t>
      </w:r>
      <w:r w:rsidRPr="0085614E">
        <w:t xml:space="preserve">Research Fellow at the Future of Humanity Institute, citing Peter Doherty, recipient of the 1996 Nobel Prize for Medicine, PhD in Immunology from the University of Edinburgh, Michael F. Tamer Chair of Biomedical Research at St. Jude Children’s Research Hospital </w:t>
      </w:r>
      <w:r>
        <w:t xml:space="preserve">[Nick, </w:t>
      </w:r>
      <w:r w:rsidRPr="0085614E">
        <w:t>“How much could refuges help us recover from a global catastrophe?”</w:t>
      </w:r>
      <w:r>
        <w:t xml:space="preserve"> </w:t>
      </w:r>
      <w:r>
        <w:rPr>
          <w:i/>
        </w:rPr>
        <w:t>Futures</w:t>
      </w:r>
      <w:r>
        <w:t xml:space="preserve">, 11/18/2014, </w:t>
      </w:r>
      <w:r>
        <w:rPr>
          <w:i/>
        </w:rPr>
        <w:t>Science Direct</w:t>
      </w:r>
      <w:r>
        <w:t>]</w:t>
      </w:r>
    </w:p>
    <w:p w14:paraId="646E277F" w14:textId="77777777" w:rsidR="009B37C6" w:rsidRPr="009B37C6" w:rsidRDefault="009B37C6" w:rsidP="009B37C6">
      <w:pPr>
        <w:rPr>
          <w:sz w:val="12"/>
        </w:rPr>
      </w:pPr>
      <w:r w:rsidRPr="009B37C6">
        <w:rPr>
          <w:sz w:val="12"/>
        </w:rPr>
        <w:t xml:space="preserve">That leaves pandemics and cobalt bombs, which will get a longer discussion. </w:t>
      </w:r>
      <w:r w:rsidRPr="009B37C6">
        <w:rPr>
          <w:rStyle w:val="StyleUnderline"/>
        </w:rPr>
        <w:t xml:space="preserve">While there is little published work on human extinction risk from pandemics, it seems that </w:t>
      </w:r>
      <w:r w:rsidRPr="009B37C6">
        <w:rPr>
          <w:rStyle w:val="Emphasis"/>
        </w:rPr>
        <w:t>it would be extremely challenging for any pandemic</w:t>
      </w:r>
      <w:r w:rsidRPr="009B37C6">
        <w:rPr>
          <w:sz w:val="12"/>
        </w:rPr>
        <w:t>—</w:t>
      </w:r>
      <w:r w:rsidRPr="009B37C6">
        <w:rPr>
          <w:rStyle w:val="StyleUnderline"/>
        </w:rPr>
        <w:t xml:space="preserve">whether </w:t>
      </w:r>
      <w:r w:rsidRPr="009B37C6">
        <w:rPr>
          <w:rStyle w:val="Emphasis"/>
        </w:rPr>
        <w:t xml:space="preserve">natural or </w:t>
      </w:r>
      <w:r w:rsidRPr="009B37C6">
        <w:rPr>
          <w:sz w:val="12"/>
        </w:rPr>
        <w:t>man</w:t>
      </w:r>
      <w:r w:rsidRPr="009B37C6">
        <w:rPr>
          <w:rStyle w:val="StyleUnderline"/>
        </w:rPr>
        <w:t>made</w:t>
      </w:r>
      <w:r w:rsidRPr="009B37C6">
        <w:rPr>
          <w:sz w:val="12"/>
        </w:rPr>
        <w:t>—</w:t>
      </w:r>
      <w:r w:rsidRPr="009B37C6">
        <w:rPr>
          <w:rStyle w:val="StyleUnderline"/>
        </w:rPr>
        <w:t xml:space="preserve">to leave the people in a specially constructed refuge as the </w:t>
      </w:r>
      <w:r w:rsidRPr="009B37C6">
        <w:rPr>
          <w:rStyle w:val="Emphasis"/>
        </w:rPr>
        <w:t>sole survivors</w:t>
      </w:r>
      <w:r w:rsidRPr="009B37C6">
        <w:rPr>
          <w:sz w:val="12"/>
        </w:rPr>
        <w:t>. In his introductory book on pandemics (</w:t>
      </w:r>
      <w:r w:rsidRPr="009B37C6">
        <w:rPr>
          <w:rStyle w:val="StyleUnderline"/>
        </w:rPr>
        <w:t>Doherty</w:t>
      </w:r>
      <w:r w:rsidRPr="009B37C6">
        <w:rPr>
          <w:sz w:val="12"/>
        </w:rPr>
        <w:t xml:space="preserve">, 2013, p. 197) </w:t>
      </w:r>
      <w:proofErr w:type="gramStart"/>
      <w:r w:rsidRPr="009B37C6">
        <w:rPr>
          <w:rStyle w:val="StyleUnderline"/>
        </w:rPr>
        <w:t>argues</w:t>
      </w:r>
      <w:r w:rsidRPr="009B37C6">
        <w:rPr>
          <w:sz w:val="12"/>
        </w:rPr>
        <w:t>:¶</w:t>
      </w:r>
      <w:proofErr w:type="gramEnd"/>
      <w:r w:rsidRPr="009B37C6">
        <w:rPr>
          <w:sz w:val="12"/>
        </w:rPr>
        <w:t xml:space="preserve"> “</w:t>
      </w:r>
      <w:r w:rsidRPr="009B37C6">
        <w:rPr>
          <w:rStyle w:val="Emphasis"/>
        </w:rPr>
        <w:t>No pandemic is likely to wipe out the human species.</w:t>
      </w:r>
      <w:r w:rsidRPr="009B37C6">
        <w:rPr>
          <w:rStyle w:val="StyleUnderline"/>
        </w:rPr>
        <w:t xml:space="preserve"> Even without the protection provided by modern science, we survived</w:t>
      </w:r>
      <w:r w:rsidRPr="009B37C6">
        <w:rPr>
          <w:sz w:val="12"/>
        </w:rPr>
        <w:t xml:space="preserve"> </w:t>
      </w:r>
      <w:r w:rsidRPr="009B37C6">
        <w:rPr>
          <w:rStyle w:val="Emphasis"/>
        </w:rPr>
        <w:t>smallpox, TB, and the plagues of recorded history.</w:t>
      </w:r>
      <w:r w:rsidRPr="009B37C6">
        <w:rPr>
          <w:sz w:val="12"/>
        </w:rPr>
        <w:t xml:space="preserve"> Way </w:t>
      </w:r>
      <w:r w:rsidRPr="009B37C6">
        <w:rPr>
          <w:rStyle w:val="StyleUnderline"/>
        </w:rPr>
        <w:t xml:space="preserve">back when human numbers were </w:t>
      </w:r>
      <w:r w:rsidRPr="009B37C6">
        <w:rPr>
          <w:rStyle w:val="Emphasis"/>
        </w:rPr>
        <w:t>very small</w:t>
      </w:r>
      <w:r w:rsidRPr="009B37C6">
        <w:rPr>
          <w:rStyle w:val="StyleUnderline"/>
        </w:rPr>
        <w:t>, infections may have been responsible for some</w:t>
      </w:r>
      <w:r w:rsidRPr="009B37C6">
        <w:rPr>
          <w:sz w:val="12"/>
        </w:rPr>
        <w:t xml:space="preserve"> of the </w:t>
      </w:r>
      <w:r w:rsidRPr="009B37C6">
        <w:rPr>
          <w:rStyle w:val="Emphasis"/>
        </w:rPr>
        <w:t>genetic bottlenecks</w:t>
      </w:r>
      <w:r w:rsidRPr="009B37C6">
        <w:rPr>
          <w:sz w:val="12"/>
        </w:rPr>
        <w:t xml:space="preserve"> inferred from evolutionary analysis, </w:t>
      </w:r>
      <w:r w:rsidRPr="009B37C6">
        <w:rPr>
          <w:rStyle w:val="StyleUnderline"/>
        </w:rPr>
        <w:t xml:space="preserve">but there is </w:t>
      </w:r>
      <w:r w:rsidRPr="009B37C6">
        <w:rPr>
          <w:rStyle w:val="Emphasis"/>
        </w:rPr>
        <w:t>no formal proof</w:t>
      </w:r>
      <w:r w:rsidRPr="009B37C6">
        <w:rPr>
          <w:sz w:val="12"/>
        </w:rPr>
        <w:t xml:space="preserve"> of this.”¶ </w:t>
      </w:r>
      <w:r w:rsidRPr="009B37C6">
        <w:rPr>
          <w:rStyle w:val="StyleUnderline"/>
        </w:rPr>
        <w:t xml:space="preserve">Though some authors have </w:t>
      </w:r>
      <w:r w:rsidRPr="009B37C6">
        <w:rPr>
          <w:rStyle w:val="Emphasis"/>
        </w:rPr>
        <w:t>vividly described worst-case scenarios</w:t>
      </w:r>
      <w:r w:rsidRPr="009B37C6">
        <w:rPr>
          <w:sz w:val="12"/>
        </w:rPr>
        <w:t xml:space="preserve"> for engineered pandemics (e.g. Rees, 2003 and Posner, 2004; and </w:t>
      </w:r>
      <w:proofErr w:type="spellStart"/>
      <w:r w:rsidRPr="009B37C6">
        <w:rPr>
          <w:sz w:val="12"/>
        </w:rPr>
        <w:t>Myhrvold</w:t>
      </w:r>
      <w:proofErr w:type="spellEnd"/>
      <w:r w:rsidRPr="009B37C6">
        <w:rPr>
          <w:sz w:val="12"/>
        </w:rPr>
        <w:t xml:space="preserve">, 2013), </w:t>
      </w:r>
      <w:r w:rsidRPr="009B37C6">
        <w:rPr>
          <w:rStyle w:val="StyleUnderline"/>
        </w:rPr>
        <w:t xml:space="preserve">it would take a </w:t>
      </w:r>
      <w:r w:rsidRPr="009B37C6">
        <w:rPr>
          <w:rStyle w:val="Emphasis"/>
        </w:rPr>
        <w:t>special effort</w:t>
      </w:r>
      <w:r w:rsidRPr="009B37C6">
        <w:rPr>
          <w:rStyle w:val="StyleUnderline"/>
        </w:rPr>
        <w:t xml:space="preserve"> to infect people in </w:t>
      </w:r>
      <w:r w:rsidRPr="009B37C6">
        <w:rPr>
          <w:rStyle w:val="Emphasis"/>
        </w:rPr>
        <w:t>highly isolated locations</w:t>
      </w:r>
      <w:r w:rsidRPr="009B37C6">
        <w:rPr>
          <w:rStyle w:val="StyleUnderline"/>
        </w:rPr>
        <w:t xml:space="preserve">, especially the 100+ </w:t>
      </w:r>
      <w:r w:rsidRPr="009B37C6">
        <w:rPr>
          <w:rStyle w:val="Emphasis"/>
        </w:rPr>
        <w:t>“largely uncontacted” peoples who prefer to be left alone.</w:t>
      </w:r>
      <w:r w:rsidRPr="009B37C6">
        <w:rPr>
          <w:sz w:val="12"/>
        </w:rPr>
        <w:t xml:space="preserve"> This is not to say it would be impossible. A madman intent on annihilating all human life could use </w:t>
      </w:r>
      <w:proofErr w:type="spellStart"/>
      <w:r w:rsidRPr="009B37C6">
        <w:rPr>
          <w:sz w:val="12"/>
        </w:rPr>
        <w:t>cropduster</w:t>
      </w:r>
      <w:proofErr w:type="spellEnd"/>
      <w:r w:rsidRPr="009B37C6">
        <w:rPr>
          <w:sz w:val="12"/>
        </w:rPr>
        <w:t xml:space="preserve">-style delivery systems, flying over isolated peoples and infecting them. Or perhaps a pandemic could be engineered to be delivered through animal or environmental vectors that would reach </w:t>
      </w:r>
      <w:proofErr w:type="gramStart"/>
      <w:r w:rsidRPr="009B37C6">
        <w:rPr>
          <w:sz w:val="12"/>
        </w:rPr>
        <w:t>all of</w:t>
      </w:r>
      <w:proofErr w:type="gramEnd"/>
      <w:r w:rsidRPr="009B37C6">
        <w:rPr>
          <w:sz w:val="12"/>
        </w:rPr>
        <w:t xml:space="preserve"> these people.</w:t>
      </w:r>
    </w:p>
    <w:p w14:paraId="70EE160A" w14:textId="77777777" w:rsidR="009B37C6" w:rsidRPr="009B37C6" w:rsidRDefault="009B37C6" w:rsidP="009B37C6">
      <w:pPr>
        <w:pStyle w:val="Heading4"/>
      </w:pPr>
      <w:r w:rsidRPr="009B37C6">
        <w:t>No extinction---burn out</w:t>
      </w:r>
    </w:p>
    <w:p w14:paraId="78D074D7" w14:textId="77777777" w:rsidR="009B37C6" w:rsidRPr="009B37C6" w:rsidRDefault="009B37C6" w:rsidP="009B37C6">
      <w:r w:rsidRPr="009B37C6">
        <w:rPr>
          <w:rStyle w:val="Style13ptBold"/>
        </w:rPr>
        <w:t>York 14</w:t>
      </w:r>
      <w:r w:rsidRPr="009B37C6">
        <w:t xml:space="preserve">—PhD in Immunology, T-Cell </w:t>
      </w:r>
      <w:proofErr w:type="spellStart"/>
      <w:r w:rsidRPr="009B37C6">
        <w:t>Immunobiologist</w:t>
      </w:r>
      <w:proofErr w:type="spellEnd"/>
      <w:r w:rsidRPr="009B37C6">
        <w:t xml:space="preserve"> [Ian, “Why don't diseases completely wipe out species?” 6/4/2014, https://www.quora.com/Why-dont-diseases-completely-wipe-out-species Accessed 7 July 2017]</w:t>
      </w:r>
    </w:p>
    <w:p w14:paraId="701F5C01" w14:textId="77777777" w:rsidR="009B37C6" w:rsidRPr="009B37C6" w:rsidRDefault="009B37C6" w:rsidP="009B37C6">
      <w:pPr>
        <w:rPr>
          <w:sz w:val="16"/>
        </w:rPr>
      </w:pPr>
      <w:r w:rsidRPr="009B37C6">
        <w:rPr>
          <w:sz w:val="16"/>
        </w:rPr>
        <w:t xml:space="preserve">But mostly </w:t>
      </w:r>
      <w:r w:rsidRPr="009B37C6">
        <w:rPr>
          <w:rStyle w:val="StyleUnderline"/>
        </w:rPr>
        <w:t>diseases don't drive species extinct</w:t>
      </w:r>
      <w:r w:rsidRPr="009B37C6">
        <w:rPr>
          <w:sz w:val="16"/>
        </w:rPr>
        <w:t xml:space="preserve">. There are several reasons for that. For one, </w:t>
      </w:r>
      <w:r w:rsidRPr="009B37C6">
        <w:rPr>
          <w:rStyle w:val="StyleUnderline"/>
        </w:rPr>
        <w:t xml:space="preserve">the most dangerous diseases are those that spread from one individual to another. If the disease is highly lethal, then the population drops, and it becomes less likely that individuals will contact each other during the infectious phase. Highly contagious diseases tend to </w:t>
      </w:r>
      <w:r w:rsidRPr="009B37C6">
        <w:rPr>
          <w:rStyle w:val="Emphasis"/>
        </w:rPr>
        <w:t>burn themselves out</w:t>
      </w:r>
      <w:r w:rsidRPr="009B37C6">
        <w:rPr>
          <w:rStyle w:val="StyleUnderline"/>
        </w:rPr>
        <w:t xml:space="preserve"> </w:t>
      </w:r>
      <w:r w:rsidRPr="009B37C6">
        <w:rPr>
          <w:sz w:val="16"/>
        </w:rPr>
        <w:t>that way.</w:t>
      </w:r>
    </w:p>
    <w:p w14:paraId="7E1994F6" w14:textId="77777777" w:rsidR="009B37C6" w:rsidRPr="009B37C6" w:rsidRDefault="009B37C6" w:rsidP="009B37C6">
      <w:pPr>
        <w:rPr>
          <w:rStyle w:val="StyleUnderline"/>
        </w:rPr>
      </w:pPr>
      <w:r w:rsidRPr="009B37C6">
        <w:rPr>
          <w:sz w:val="16"/>
        </w:rPr>
        <w:t xml:space="preserve">Probably </w:t>
      </w:r>
      <w:r w:rsidRPr="009B37C6">
        <w:rPr>
          <w:rStyle w:val="StyleUnderline"/>
        </w:rPr>
        <w:t xml:space="preserve">the main reason is variation. Within the host and the pathogen population there will be a wide range of variants. Some hosts may be </w:t>
      </w:r>
      <w:r w:rsidRPr="009B37C6">
        <w:rPr>
          <w:rStyle w:val="Emphasis"/>
        </w:rPr>
        <w:t>naturally resistant</w:t>
      </w:r>
      <w:r w:rsidRPr="009B37C6">
        <w:rPr>
          <w:rStyle w:val="StyleUnderline"/>
        </w:rPr>
        <w:t xml:space="preserve">. Some pathogens will be </w:t>
      </w:r>
      <w:r w:rsidRPr="009B37C6">
        <w:rPr>
          <w:rStyle w:val="Emphasis"/>
        </w:rPr>
        <w:t>less virulent</w:t>
      </w:r>
      <w:r w:rsidRPr="009B37C6">
        <w:rPr>
          <w:sz w:val="16"/>
        </w:rPr>
        <w:t xml:space="preserve">. </w:t>
      </w:r>
      <w:r w:rsidRPr="009B37C6">
        <w:rPr>
          <w:rStyle w:val="StyleUnderline"/>
        </w:rPr>
        <w:t>And either alone or in combination, you end up with infected individuals who survive.</w:t>
      </w:r>
    </w:p>
    <w:p w14:paraId="36749249" w14:textId="77777777" w:rsidR="009B37C6" w:rsidRPr="009B37C6" w:rsidRDefault="009B37C6" w:rsidP="009B37C6">
      <w:pPr>
        <w:rPr>
          <w:sz w:val="16"/>
        </w:rPr>
      </w:pPr>
      <w:r w:rsidRPr="009B37C6">
        <w:rPr>
          <w:rStyle w:val="StyleUnderline"/>
        </w:rPr>
        <w:lastRenderedPageBreak/>
        <w:t>We see this in HIV</w:t>
      </w:r>
      <w:r w:rsidRPr="009B37C6">
        <w:rPr>
          <w:sz w:val="16"/>
        </w:rPr>
        <w:t xml:space="preserve">,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t>
      </w:r>
    </w:p>
    <w:p w14:paraId="311CCA2B" w14:textId="77777777" w:rsidR="009B37C6" w:rsidRPr="00EC2251" w:rsidRDefault="009B37C6" w:rsidP="009B37C6">
      <w:pPr>
        <w:rPr>
          <w:u w:val="single"/>
        </w:rPr>
      </w:pPr>
      <w:r w:rsidRPr="009B37C6">
        <w:rPr>
          <w:sz w:val="16"/>
        </w:rPr>
        <w:t xml:space="preserve">We can see indications of this sort of thing happening in the past, because </w:t>
      </w:r>
      <w:r w:rsidRPr="009B37C6">
        <w:rPr>
          <w:rStyle w:val="StyleUnderline"/>
        </w:rPr>
        <w:t xml:space="preserve">our genomes contain many instances of pathogen resistance genes that have </w:t>
      </w:r>
      <w:r w:rsidRPr="009B37C6">
        <w:rPr>
          <w:rStyle w:val="Emphasis"/>
        </w:rPr>
        <w:t>spread through the whole population</w:t>
      </w:r>
      <w:r w:rsidRPr="009B37C6">
        <w:rPr>
          <w:sz w:val="16"/>
        </w:rPr>
        <w:t xml:space="preserve">. </w:t>
      </w:r>
      <w:r w:rsidRPr="009B37C6">
        <w:rPr>
          <w:rStyle w:val="StyleUnderline"/>
        </w:rPr>
        <w:t>Those all started off as rare mutations that conferred a strong selection advantage to the carriers, meaning that the specific infectious diseases were serious threats to the species.</w:t>
      </w:r>
    </w:p>
    <w:p w14:paraId="52A30C58" w14:textId="77777777" w:rsidR="00F87602" w:rsidRPr="00F87602" w:rsidRDefault="00F87602" w:rsidP="00F87602"/>
    <w:p w14:paraId="7ECC345B" w14:textId="23A6D7B4" w:rsidR="005B1354" w:rsidRDefault="005B1354" w:rsidP="005B1354">
      <w:pPr>
        <w:pStyle w:val="Heading3"/>
      </w:pPr>
      <w:r>
        <w:lastRenderedPageBreak/>
        <w:t>Telemedicine Ext</w:t>
      </w:r>
    </w:p>
    <w:p w14:paraId="52ADD248" w14:textId="7168EF57" w:rsidR="005B1354" w:rsidRDefault="005B1354" w:rsidP="005B1354"/>
    <w:p w14:paraId="61B2DEFB" w14:textId="08035819" w:rsidR="005B1354" w:rsidRDefault="005B1354" w:rsidP="005B1354">
      <w:r w:rsidRPr="00CA19DD">
        <w:rPr>
          <w:rFonts w:eastAsiaTheme="majorEastAsia" w:cstheme="majorBidi"/>
          <w:b/>
          <w:iCs/>
          <w:sz w:val="26"/>
        </w:rPr>
        <w:t>Telemedicine solves rural healthcare</w:t>
      </w:r>
      <w:r w:rsidRPr="00CA19DD">
        <w:t xml:space="preserve"> </w:t>
      </w:r>
      <w:r w:rsidRPr="00CA19DD">
        <w:br/>
      </w:r>
      <w:proofErr w:type="spellStart"/>
      <w:r w:rsidRPr="00CA19DD">
        <w:rPr>
          <w:b/>
        </w:rPr>
        <w:t>Ripton</w:t>
      </w:r>
      <w:proofErr w:type="spellEnd"/>
      <w:r w:rsidRPr="00CA19DD">
        <w:rPr>
          <w:b/>
        </w:rPr>
        <w:t xml:space="preserve"> </w:t>
      </w:r>
      <w:r>
        <w:rPr>
          <w:b/>
        </w:rPr>
        <w:t>’</w:t>
      </w:r>
      <w:r w:rsidRPr="00CA19DD">
        <w:rPr>
          <w:b/>
        </w:rPr>
        <w:t>16</w:t>
      </w:r>
      <w:r w:rsidRPr="00CA19DD">
        <w:t xml:space="preserve"> </w:t>
      </w:r>
      <w:r w:rsidRPr="00CA19DD">
        <w:br/>
        <w:t>JT and C Stefan Winkler, "How telemedicine is transforming treatment in rural communities," Apr 8, https://www.beckershospitalreview.com/healthcare-information-technology/how-telemedicine-is-transforming-treatment-in-rural-communities.html</w:t>
      </w:r>
      <w:r w:rsidRPr="00CA19DD">
        <w:br/>
        <w:t>There's no denying it: rural hospitals are in trouble.</w:t>
      </w:r>
      <w:r w:rsidRPr="00CA19DD">
        <w:br/>
        <w:t>More than 48 rural hospitals have closed since 2010, according to the National Rural Health Association, and another 283 are in danger of closing.</w:t>
      </w:r>
      <w:r w:rsidRPr="00CA19DD">
        <w:br/>
        <w:t xml:space="preserve">The malaise effecting rural healthcare comes from several vectors. Reduced populations, higher percentage of uninsured and elderly patients, equipment underuse, and the absence of high-margin specialty services makes for a bleak economic outlook. A shortage of doctors willing to work in remote areas creates quality of care and a staffing </w:t>
      </w:r>
      <w:proofErr w:type="gramStart"/>
      <w:r w:rsidRPr="00CA19DD">
        <w:t>issues</w:t>
      </w:r>
      <w:proofErr w:type="gramEnd"/>
      <w:r w:rsidRPr="00CA19DD">
        <w:t>. Then, there is the challenge of getting patients into rural hospitals in a timely manner because travel distances sometimes are too great.</w:t>
      </w:r>
      <w:r w:rsidRPr="00CA19DD">
        <w:br/>
      </w:r>
      <w:r w:rsidRPr="00CA19DD">
        <w:rPr>
          <w:rStyle w:val="StyleUnderline"/>
        </w:rPr>
        <w:t>Many believe that telemedicine</w:t>
      </w:r>
      <w:r w:rsidRPr="00CA19DD">
        <w:t xml:space="preserve"> and mHealth </w:t>
      </w:r>
      <w:r w:rsidRPr="00CA19DD">
        <w:rPr>
          <w:rStyle w:val="StyleUnderline"/>
        </w:rPr>
        <w:t>offer a way out for</w:t>
      </w:r>
      <w:r w:rsidRPr="00CA19DD">
        <w:t xml:space="preserve"> struggling </w:t>
      </w:r>
      <w:r w:rsidRPr="00CA19DD">
        <w:rPr>
          <w:rStyle w:val="StyleUnderline"/>
        </w:rPr>
        <w:t>rural hospitals</w:t>
      </w:r>
      <w:r w:rsidRPr="00CA19DD">
        <w:t>, however.</w:t>
      </w:r>
      <w:r w:rsidRPr="00CA19DD">
        <w:br/>
        <w:t xml:space="preserve">A 2012 report by the Institute of Medicine for the National Academies, entitled The Role of Telehealth in an Evolving Health Care Environment, found that </w:t>
      </w:r>
      <w:r w:rsidRPr="00CA19DD">
        <w:rPr>
          <w:rStyle w:val="StyleUnderline"/>
        </w:rPr>
        <w:t>telehealth drives volume, increases quality of care, and reduces costs by reducing readmissions and unnecessary emergency department visits for rural communities. Through telemedicine, rural hospitals can serve rural patients at better costs and help cut down on the time it takes rural patients to receive care, particularly specialty care.</w:t>
      </w:r>
      <w:r w:rsidRPr="00CA19DD">
        <w:rPr>
          <w:rStyle w:val="StyleUnderline"/>
        </w:rPr>
        <w:br/>
        <w:t>"When rural patients know their hospital is using telemedicine, they have higher regard for that hospital and are less likely to bypass it for treatment at an urban facility,"</w:t>
      </w:r>
      <w:r w:rsidRPr="00CA19DD">
        <w:t xml:space="preserve"> noted James Marcin, director of the UC Davis Children's Hospital Pediatric Telemedicine Program, a pioneer in remote medicine.</w:t>
      </w:r>
      <w:r w:rsidRPr="00CA19DD">
        <w:br/>
      </w:r>
      <w:r w:rsidRPr="00CA19DD">
        <w:rPr>
          <w:rStyle w:val="StyleUnderline"/>
        </w:rPr>
        <w:t>The ways that rural hospitals can take advantage of telemedicine</w:t>
      </w:r>
      <w:r w:rsidRPr="00CA19DD">
        <w:t xml:space="preserve"> and mHealth technology advancements </w:t>
      </w:r>
      <w:r w:rsidRPr="00CA19DD">
        <w:rPr>
          <w:rStyle w:val="StyleUnderline"/>
        </w:rPr>
        <w:t>are many</w:t>
      </w:r>
      <w:r w:rsidRPr="00CA19DD">
        <w:t xml:space="preserve">, </w:t>
      </w:r>
      <w:r w:rsidRPr="00CA19DD">
        <w:rPr>
          <w:rStyle w:val="StyleUnderline"/>
        </w:rPr>
        <w:t>and include remote consultations, in-home monitoring</w:t>
      </w:r>
      <w:r w:rsidRPr="00CA19DD">
        <w:t xml:space="preserve">, outsourced diagnostic analysis, </w:t>
      </w:r>
      <w:r w:rsidRPr="00CA19DD">
        <w:rPr>
          <w:rStyle w:val="StyleUnderline"/>
        </w:rPr>
        <w:t>and remote specialist consultations.</w:t>
      </w:r>
      <w:r w:rsidRPr="00CA19DD">
        <w:br/>
      </w:r>
      <w:r w:rsidRPr="00CA19DD">
        <w:rPr>
          <w:rStyle w:val="StyleUnderline"/>
        </w:rPr>
        <w:t>Instead of waiting days or weeks for a healthcare professional to travel</w:t>
      </w:r>
      <w:r w:rsidRPr="00CA19DD">
        <w:t xml:space="preserve"> to a remote area, or traveling into a hospital and waiting for an appointment</w:t>
      </w:r>
      <w:r w:rsidRPr="00CA19DD">
        <w:rPr>
          <w:rStyle w:val="StyleUnderline"/>
        </w:rPr>
        <w:t>, telemedicine enables remote physician consultations that are faster, cheaper and more efficient</w:t>
      </w:r>
      <w:r w:rsidRPr="00CA19DD">
        <w:t xml:space="preserve"> than traditional healthcare appointments. For consultations on simple health concerns, or follow up on existing conditions, remote consultations can dramatically improve the patient experience while helping rural hospital economics at the same time.</w:t>
      </w:r>
      <w:r w:rsidRPr="00CA19DD">
        <w:br/>
        <w:t>The Georgia Partnership for Telehealth, for instance, assesses and treats students so that they do not need to travel to a clinic for healthcare, and currently has replaced more than 350 locations where a traditional doctor's visit was formerly required.</w:t>
      </w:r>
    </w:p>
    <w:p w14:paraId="035759B4" w14:textId="4918FEB8" w:rsidR="00CA0161" w:rsidRDefault="00CA0161" w:rsidP="005B1354"/>
    <w:p w14:paraId="53EC8AC5" w14:textId="77777777" w:rsidR="00CA0161" w:rsidRPr="00CA19DD" w:rsidRDefault="00CA0161" w:rsidP="00CA0161">
      <w:pPr>
        <w:pStyle w:val="Heading4"/>
      </w:pPr>
      <w:r w:rsidRPr="00CA19DD">
        <w:t>Recent FCC funding solves any shortfalls</w:t>
      </w:r>
    </w:p>
    <w:p w14:paraId="34948C6C" w14:textId="77777777" w:rsidR="00CA0161" w:rsidRPr="00CA19DD" w:rsidRDefault="00CA0161" w:rsidP="00CA0161">
      <w:pPr>
        <w:rPr>
          <w:b/>
        </w:rPr>
      </w:pPr>
      <w:r w:rsidRPr="00CA19DD">
        <w:rPr>
          <w:b/>
        </w:rPr>
        <w:t>Kent ’18</w:t>
      </w:r>
    </w:p>
    <w:p w14:paraId="41DBD171" w14:textId="77777777" w:rsidR="00CA0161" w:rsidRPr="00CA19DD" w:rsidRDefault="00CA0161" w:rsidP="00CA0161">
      <w:r w:rsidRPr="00CA19DD">
        <w:t>Jessica, "FCC Increases Funding for Rural Healthcare Program,</w:t>
      </w:r>
      <w:proofErr w:type="gramStart"/>
      <w:r w:rsidRPr="00CA19DD">
        <w:t>"  Jun</w:t>
      </w:r>
      <w:proofErr w:type="gramEnd"/>
      <w:r w:rsidRPr="00CA19DD">
        <w:t xml:space="preserve"> 8, https://mhealthintelligence.com/news/fcc-increases-funding-for-rural-healthcare-program</w:t>
      </w:r>
    </w:p>
    <w:p w14:paraId="28FEBD76" w14:textId="77777777" w:rsidR="00CA0161" w:rsidRPr="00CA19DD" w:rsidRDefault="00CA0161" w:rsidP="00CA0161">
      <w:r w:rsidRPr="00CA19DD">
        <w:rPr>
          <w:rStyle w:val="StyleUnderline"/>
        </w:rPr>
        <w:lastRenderedPageBreak/>
        <w:t>Federal Communications Commission</w:t>
      </w:r>
      <w:r w:rsidRPr="00CA19DD">
        <w:t xml:space="preserve"> (FCC) </w:t>
      </w:r>
      <w:r w:rsidRPr="00CA19DD">
        <w:rPr>
          <w:rStyle w:val="StyleUnderline"/>
        </w:rPr>
        <w:t xml:space="preserve">Chairman </w:t>
      </w:r>
      <w:proofErr w:type="spellStart"/>
      <w:r w:rsidRPr="00CA19DD">
        <w:rPr>
          <w:rStyle w:val="StyleUnderline"/>
        </w:rPr>
        <w:t>Ajit</w:t>
      </w:r>
      <w:proofErr w:type="spellEnd"/>
      <w:r w:rsidRPr="00CA19DD">
        <w:rPr>
          <w:rStyle w:val="StyleUnderline"/>
        </w:rPr>
        <w:t xml:space="preserve"> Pai has announced his plan to</w:t>
      </w:r>
      <w:r w:rsidRPr="00CA19DD">
        <w:t xml:space="preserve"> significantly </w:t>
      </w:r>
      <w:r w:rsidRPr="00CA19DD">
        <w:rPr>
          <w:rStyle w:val="StyleUnderline"/>
        </w:rPr>
        <w:t>increase funding for the Universal Service Fund’s Rural Healthcare Program, an initiative that would improve telemedicine in rural areas.</w:t>
      </w:r>
    </w:p>
    <w:p w14:paraId="4FB71070" w14:textId="77777777" w:rsidR="00CA0161" w:rsidRPr="00CA19DD" w:rsidRDefault="00CA0161" w:rsidP="00CA0161">
      <w:r w:rsidRPr="00CA19DD">
        <w:t>The program’s current annual funding cap is $400 million, an amount that was set in 1997 and never indexed for inflation.</w:t>
      </w:r>
    </w:p>
    <w:p w14:paraId="3CFE77D9" w14:textId="77777777" w:rsidR="00CA0161" w:rsidRPr="00CA19DD" w:rsidRDefault="00CA0161" w:rsidP="00CA0161">
      <w:r w:rsidRPr="00CA19DD">
        <w:t>Recent demand for funding for the program has outpaced the budget, which has created uncertainty for patients, healthcare providers, and communications companies.</w:t>
      </w:r>
    </w:p>
    <w:p w14:paraId="09488D89" w14:textId="77777777" w:rsidR="00CA0161" w:rsidRPr="00CA19DD" w:rsidRDefault="00CA0161" w:rsidP="00CA0161">
      <w:r w:rsidRPr="00CA19DD">
        <w:t>Chairman Pai is seeking to increase the annual cap to $571 million, which represents what the funding level would be today if the 1997 cap had included an inflation adjustment.</w:t>
      </w:r>
    </w:p>
    <w:p w14:paraId="3F6A821B" w14:textId="77777777" w:rsidR="00CA0161" w:rsidRPr="00CA19DD" w:rsidRDefault="00CA0161" w:rsidP="00CA0161">
      <w:r w:rsidRPr="00CA19DD">
        <w:t>“As the son of two doctors in rural Kansas, and having visited telemedicine projects from Alaska to Florida, I understand the critical role that broadband plays in giving patients in rural areas high-quality health care services. I’m pleased to announce my plan to increase funding for the FCC’s Rural Health Care Program by $171 million,” Chairman Pai said.</w:t>
      </w:r>
    </w:p>
    <w:p w14:paraId="740E2EA1" w14:textId="77777777" w:rsidR="00CA0161" w:rsidRPr="00CA19DD" w:rsidRDefault="00CA0161" w:rsidP="00CA0161">
      <w:r w:rsidRPr="00CA19DD">
        <w:t>“</w:t>
      </w:r>
      <w:r w:rsidRPr="00401540">
        <w:rPr>
          <w:u w:val="single"/>
        </w:rPr>
        <w:t>This money will help health care providers get the connectivity they need to better serve patients throughout rural America</w:t>
      </w:r>
      <w:r w:rsidRPr="00CA19DD">
        <w:t>. Demand for funding has been outpacing the program’s funding cap, so I also believe that the increased cap should apply to the current funding year so that rural health care providers can be fully reimbursed.”</w:t>
      </w:r>
    </w:p>
    <w:p w14:paraId="5F1FDB1C" w14:textId="77777777" w:rsidR="00CA0161" w:rsidRPr="00CA19DD" w:rsidRDefault="00CA0161" w:rsidP="00CA0161">
      <w:r w:rsidRPr="00CA19DD">
        <w:t>The order from Pai will apply the increased cap to the current year and immediately address a critical funding crisis. It will also enable providers to continue to offer telemedicine services.</w:t>
      </w:r>
    </w:p>
    <w:p w14:paraId="6425AE7E" w14:textId="77777777" w:rsidR="00CA0161" w:rsidRPr="00CA19DD" w:rsidRDefault="00CA0161" w:rsidP="00CA0161">
      <w:r w:rsidRPr="00CA19DD">
        <w:t xml:space="preserve">Additionally, </w:t>
      </w:r>
      <w:r w:rsidRPr="00CA0161">
        <w:rPr>
          <w:u w:val="single"/>
        </w:rPr>
        <w:t>the order will give providers long-term certainty about universal service funding by adjusting the cap annually for inflation and allowing unused funds from past years to carry forward to future years</w:t>
      </w:r>
      <w:r w:rsidRPr="00CA19DD">
        <w:t>.</w:t>
      </w:r>
    </w:p>
    <w:p w14:paraId="14A3F224" w14:textId="77777777" w:rsidR="00CA0161" w:rsidRPr="00CA19DD" w:rsidRDefault="00CA0161" w:rsidP="00CA0161">
      <w:r w:rsidRPr="00CA19DD">
        <w:t>“</w:t>
      </w:r>
      <w:r w:rsidRPr="00CA0161">
        <w:rPr>
          <w:u w:val="single"/>
        </w:rPr>
        <w:t>This is an important step to allow these providers to continue offering critical telemedicine services in their rural communities,”</w:t>
      </w:r>
      <w:r w:rsidRPr="00CA19DD">
        <w:t xml:space="preserve"> Pai concluded. </w:t>
      </w:r>
    </w:p>
    <w:p w14:paraId="5EF0B8C0" w14:textId="41B0ED4E" w:rsidR="00CA0161" w:rsidRDefault="00CA0161" w:rsidP="00CA0161">
      <w:r w:rsidRPr="00CA19DD">
        <w:t>“Health care has become increasingly reliant on connectivity over the past two decades, and this proposal reflects the need to keep pace with this evolution. I hope my colleagues will support my plan without delay.”</w:t>
      </w:r>
    </w:p>
    <w:p w14:paraId="3B8CAB91" w14:textId="1E9EB88A" w:rsidR="004908D0" w:rsidRDefault="004908D0" w:rsidP="00CA0161"/>
    <w:p w14:paraId="4A1A37F6" w14:textId="466EC6C3" w:rsidR="004908D0" w:rsidRDefault="004908D0" w:rsidP="004908D0">
      <w:pPr>
        <w:pStyle w:val="Heading3"/>
      </w:pPr>
      <w:r>
        <w:lastRenderedPageBreak/>
        <w:t xml:space="preserve">AT </w:t>
      </w:r>
      <w:proofErr w:type="spellStart"/>
      <w:r>
        <w:t>Opiods</w:t>
      </w:r>
      <w:proofErr w:type="spellEnd"/>
    </w:p>
    <w:p w14:paraId="22CC10A4" w14:textId="09A72957" w:rsidR="004908D0" w:rsidRDefault="004908D0" w:rsidP="004908D0"/>
    <w:p w14:paraId="5A99EA30" w14:textId="77777777" w:rsidR="004908D0" w:rsidRDefault="004908D0" w:rsidP="004908D0">
      <w:pPr>
        <w:pStyle w:val="Heading4"/>
      </w:pPr>
      <w:r>
        <w:t xml:space="preserve">Omnibus bill—funding for telehealth and opioid crisis management in the </w:t>
      </w:r>
      <w:proofErr w:type="spellStart"/>
      <w:r>
        <w:t>squo</w:t>
      </w:r>
      <w:proofErr w:type="spellEnd"/>
    </w:p>
    <w:p w14:paraId="5DBA106C" w14:textId="77777777" w:rsidR="004908D0" w:rsidRPr="00BB4491" w:rsidRDefault="004908D0" w:rsidP="004908D0">
      <w:r w:rsidRPr="000657A5">
        <w:rPr>
          <w:rStyle w:val="Style13ptBold"/>
        </w:rPr>
        <w:t xml:space="preserve">Fletcher 18 </w:t>
      </w:r>
      <w:r>
        <w:t>(Jay, USDA Public Affairs Communications Manager, “</w:t>
      </w:r>
      <w:r w:rsidRPr="000657A5">
        <w:t>USDA Prioritizes Investments to Address Opioid Crisis in Rural America</w:t>
      </w:r>
      <w:r>
        <w:t xml:space="preserve">,” United States Department of Agriculture, 4/4/18, </w:t>
      </w:r>
      <w:hyperlink r:id="rId48" w:history="1">
        <w:r w:rsidRPr="00D75DB2">
          <w:rPr>
            <w:rStyle w:val="Hyperlink"/>
          </w:rPr>
          <w:t>https://www.usda.gov/media/press-releases/2018/04/04/usda-prioritizes-investments-address-opioid-crisis-rural-america Accessed 7/18/18</w:t>
        </w:r>
      </w:hyperlink>
      <w:r>
        <w:t xml:space="preserve"> </w:t>
      </w:r>
      <w:proofErr w:type="spellStart"/>
      <w:r>
        <w:t>MKL</w:t>
      </w:r>
      <w:proofErr w:type="spellEnd"/>
      <w:r>
        <w:t>)</w:t>
      </w:r>
    </w:p>
    <w:p w14:paraId="4614E908" w14:textId="77777777" w:rsidR="004908D0" w:rsidRPr="000657A5" w:rsidRDefault="004908D0" w:rsidP="004908D0">
      <w:pPr>
        <w:rPr>
          <w:rStyle w:val="StyleUnderline"/>
        </w:rPr>
      </w:pPr>
      <w:r w:rsidRPr="000657A5">
        <w:rPr>
          <w:rStyle w:val="StyleUnderline"/>
        </w:rPr>
        <w:t xml:space="preserve">Assistant to the Secretary for Rural Development Anne Hazlett today announced that the United States Department of Agriculture (USDA) is giving funding priority in two key grant programs to address opioid misuse in rural communities. </w:t>
      </w:r>
      <w:r>
        <w:t xml:space="preserve">“The opioid epidemic is dramatically impacting prosperity in many small towns and rural places across the country,” Hazlett said. “With this focused investment, we are targeting our resources to be a strong partner to rural communities in building an effective local response to this significant challenge.” </w:t>
      </w:r>
      <w:r w:rsidRPr="000657A5">
        <w:rPr>
          <w:rStyle w:val="StyleUnderline"/>
        </w:rPr>
        <w:t>USDA is reserving $5 million in the Community Facilities Grant Program and is giving priority to Distance Learning and Telemedicine Grant (</w:t>
      </w:r>
      <w:proofErr w:type="spellStart"/>
      <w:r w:rsidRPr="000657A5">
        <w:rPr>
          <w:rStyle w:val="StyleUnderline"/>
        </w:rPr>
        <w:t>DLT</w:t>
      </w:r>
      <w:proofErr w:type="spellEnd"/>
      <w:r w:rsidRPr="000657A5">
        <w:rPr>
          <w:rStyle w:val="StyleUnderline"/>
        </w:rPr>
        <w:t>) Program applications proposing innovative projects to address the opioid epidemic in rural communities.</w:t>
      </w:r>
      <w:r>
        <w:t xml:space="preserve"> In the Community Facilities grant program, rural communities, non-profit organizations and federally recognized tribes can apply through the usual Community Facilities grant application process for grants up to $150,000 for innovative projects such as mobile treatment clinics. Community Facilities grants may fund up to 75 percent of an eligible project. Distance Learning and Telemedicine grant program applicants will receive priority for telemedicine projects with the primary purpose of providing opioid prevention, treatment or recovery services. Eligible proposals can receive 10 priority points on their applications. </w:t>
      </w:r>
      <w:r w:rsidRPr="000657A5">
        <w:rPr>
          <w:rStyle w:val="StyleUnderline"/>
        </w:rPr>
        <w:t>Funding for both programs was made available through the FY 2018 Omnibus spending bill</w:t>
      </w:r>
      <w:r>
        <w:t xml:space="preserve">. The funding comes at a time when the Trump administration is pursuing an ambitious agenda to combat the nation’s opioid crisis. Applications for Community Facilities grants funded with this National Office reserve should be submitted on or before June 4, 2018. Applications will be accepted at the Rural Development office in the state in which the applicant is located. Applications submitted after this date will be considered for regular, state-allocated funding. The application deadline for Distance Learning and Telemedicine grants is June 4, 2018. Applications can be submitted electronically at Grants.gov or in hardcopy to: USDA Rural Development Telecommunications Programs, 1400 Independence Ave., SW, Room 2844, STOP 1597, Washington, DC 20250-1597. The National Center for Health Statistics estimates that nearly 64,000 Americans died from drug overdoses in 2016. More than half of those deaths involved opioids, including prescription drugs and heroin. USDA is an important partner to rural communities addressing this national emergency. The Department is investing in treatment facilities and services, e-Connectivity and telemedicine, and public education efforts. </w:t>
      </w:r>
      <w:r w:rsidRPr="000657A5">
        <w:rPr>
          <w:rStyle w:val="StyleUnderline"/>
        </w:rPr>
        <w:t>In addition to program investment, USDA is helping communities share information about best practices to address the crisis.</w:t>
      </w:r>
    </w:p>
    <w:p w14:paraId="6CE9A633" w14:textId="77777777" w:rsidR="004908D0" w:rsidRPr="004908D0" w:rsidRDefault="004908D0" w:rsidP="004908D0"/>
    <w:p w14:paraId="3783915E" w14:textId="08560D5D" w:rsidR="00491D74" w:rsidRDefault="00491D74" w:rsidP="00491D74">
      <w:pPr>
        <w:pStyle w:val="Heading1"/>
      </w:pPr>
      <w:r>
        <w:lastRenderedPageBreak/>
        <w:t>Off case links</w:t>
      </w:r>
    </w:p>
    <w:p w14:paraId="684B5ECE" w14:textId="2E81039E" w:rsidR="00491D74" w:rsidRDefault="00491D74" w:rsidP="00491D74"/>
    <w:p w14:paraId="267484C4" w14:textId="7FA70981" w:rsidR="00491D74" w:rsidRDefault="00491D74" w:rsidP="00491D74">
      <w:pPr>
        <w:pStyle w:val="Heading3"/>
      </w:pPr>
      <w:r>
        <w:lastRenderedPageBreak/>
        <w:t>Brain drain links</w:t>
      </w:r>
    </w:p>
    <w:p w14:paraId="4624A767" w14:textId="15D84E51" w:rsidR="00491D74" w:rsidRDefault="00491D74" w:rsidP="00491D74"/>
    <w:p w14:paraId="2BFFFBA1" w14:textId="4EF7288C" w:rsidR="00C50E8E" w:rsidRPr="000F6645" w:rsidRDefault="00C50E8E" w:rsidP="00C50E8E">
      <w:pPr>
        <w:pStyle w:val="Heading4"/>
        <w:rPr>
          <w:b w:val="0"/>
          <w:sz w:val="24"/>
        </w:rPr>
      </w:pPr>
      <w:r>
        <w:t>Immigration policies have limited effects in shortages but devastate healthcare in developing countries</w:t>
      </w:r>
    </w:p>
    <w:p w14:paraId="16650ECE" w14:textId="7ADB5EDE" w:rsidR="00C50E8E" w:rsidRPr="000F6645" w:rsidRDefault="00C50E8E" w:rsidP="00C50E8E">
      <w:pPr>
        <w:rPr>
          <w:rStyle w:val="Style13ptBold"/>
          <w:b w:val="0"/>
          <w:sz w:val="48"/>
        </w:rPr>
      </w:pPr>
      <w:proofErr w:type="spellStart"/>
      <w:r w:rsidRPr="000F6645">
        <w:rPr>
          <w:rStyle w:val="Style13ptBold"/>
        </w:rPr>
        <w:t>Chojnickia</w:t>
      </w:r>
      <w:proofErr w:type="spellEnd"/>
      <w:r>
        <w:rPr>
          <w:rStyle w:val="Style13ptBold"/>
        </w:rPr>
        <w:t xml:space="preserve"> &amp; </w:t>
      </w:r>
      <w:proofErr w:type="spellStart"/>
      <w:r w:rsidRPr="000F6645">
        <w:rPr>
          <w:rStyle w:val="Style13ptBold"/>
        </w:rPr>
        <w:t>Moullan</w:t>
      </w:r>
      <w:proofErr w:type="spellEnd"/>
      <w:r>
        <w:rPr>
          <w:rStyle w:val="Style13ptBold"/>
        </w:rPr>
        <w:t xml:space="preserve"> 18 </w:t>
      </w:r>
      <w:r w:rsidRPr="000F6645">
        <w:rPr>
          <w:rStyle w:val="Style13ptBold"/>
          <w:b w:val="0"/>
          <w:sz w:val="24"/>
        </w:rPr>
        <w:t xml:space="preserve">(Xavier </w:t>
      </w:r>
      <w:proofErr w:type="spellStart"/>
      <w:r w:rsidRPr="000F6645">
        <w:rPr>
          <w:rStyle w:val="Style13ptBold"/>
          <w:b w:val="0"/>
          <w:sz w:val="24"/>
        </w:rPr>
        <w:t>Chojnickia</w:t>
      </w:r>
      <w:proofErr w:type="spellEnd"/>
      <w:r w:rsidRPr="000F6645">
        <w:rPr>
          <w:rStyle w:val="Style13ptBold"/>
          <w:b w:val="0"/>
          <w:sz w:val="24"/>
        </w:rPr>
        <w:t xml:space="preserve"> works at the University of Lille and </w:t>
      </w:r>
      <w:proofErr w:type="spellStart"/>
      <w:r w:rsidRPr="000F6645">
        <w:rPr>
          <w:rStyle w:val="Style13ptBold"/>
          <w:b w:val="0"/>
          <w:sz w:val="24"/>
        </w:rPr>
        <w:t>Chaire</w:t>
      </w:r>
      <w:proofErr w:type="spellEnd"/>
      <w:r w:rsidRPr="000F6645">
        <w:rPr>
          <w:rStyle w:val="Style13ptBold"/>
          <w:b w:val="0"/>
          <w:sz w:val="24"/>
        </w:rPr>
        <w:t xml:space="preserve"> Transitions </w:t>
      </w:r>
      <w:proofErr w:type="spellStart"/>
      <w:r w:rsidRPr="000F6645">
        <w:rPr>
          <w:rStyle w:val="Style13ptBold"/>
          <w:b w:val="0"/>
          <w:sz w:val="24"/>
        </w:rPr>
        <w:t>D</w:t>
      </w:r>
      <w:r w:rsidRPr="000F6645">
        <w:rPr>
          <w:rStyle w:val="Style13ptBold"/>
          <w:rFonts w:hint="eastAsia"/>
          <w:b w:val="0"/>
          <w:sz w:val="24"/>
        </w:rPr>
        <w:t>é</w:t>
      </w:r>
      <w:r w:rsidRPr="000F6645">
        <w:rPr>
          <w:rStyle w:val="Style13ptBold"/>
          <w:b w:val="0"/>
          <w:sz w:val="24"/>
        </w:rPr>
        <w:t>mographiques</w:t>
      </w:r>
      <w:proofErr w:type="spellEnd"/>
      <w:r w:rsidRPr="000F6645">
        <w:rPr>
          <w:rStyle w:val="Style13ptBold"/>
          <w:b w:val="0"/>
          <w:sz w:val="24"/>
        </w:rPr>
        <w:t xml:space="preserve"> in France, and Yasser </w:t>
      </w:r>
      <w:proofErr w:type="spellStart"/>
      <w:r w:rsidRPr="000F6645">
        <w:rPr>
          <w:rStyle w:val="Style13ptBold"/>
          <w:b w:val="0"/>
          <w:sz w:val="24"/>
        </w:rPr>
        <w:t>Moullan</w:t>
      </w:r>
      <w:proofErr w:type="spellEnd"/>
      <w:r w:rsidRPr="000F6645">
        <w:rPr>
          <w:rStyle w:val="Style13ptBold"/>
          <w:b w:val="0"/>
          <w:sz w:val="24"/>
        </w:rPr>
        <w:t xml:space="preserve"> is a part of the International Migration Institute (IMI) from University of Oxford, UK as well as the Institute for Research and Information in Health Economics (</w:t>
      </w:r>
      <w:proofErr w:type="spellStart"/>
      <w:r w:rsidRPr="000F6645">
        <w:rPr>
          <w:rStyle w:val="Style13ptBold"/>
          <w:b w:val="0"/>
          <w:sz w:val="24"/>
        </w:rPr>
        <w:t>IRDES</w:t>
      </w:r>
      <w:proofErr w:type="spellEnd"/>
      <w:r w:rsidRPr="000F6645">
        <w:rPr>
          <w:rStyle w:val="Style13ptBold"/>
          <w:b w:val="0"/>
          <w:sz w:val="24"/>
        </w:rPr>
        <w:t xml:space="preserve">) in France, “Is there a ‘pig cycle’ in the </w:t>
      </w:r>
      <w:proofErr w:type="spellStart"/>
      <w:r w:rsidRPr="000F6645">
        <w:rPr>
          <w:rStyle w:val="Style13ptBold"/>
          <w:b w:val="0"/>
          <w:sz w:val="24"/>
        </w:rPr>
        <w:t>labour</w:t>
      </w:r>
      <w:proofErr w:type="spellEnd"/>
      <w:r w:rsidRPr="000F6645">
        <w:rPr>
          <w:rStyle w:val="Style13ptBold"/>
          <w:b w:val="0"/>
          <w:sz w:val="24"/>
        </w:rPr>
        <w:t xml:space="preserve"> supply of doctors? How training and immigration policies respond to physician shortages”, January 27, 2018, Social Science &amp; Medicine) </w:t>
      </w:r>
      <w:r w:rsidRPr="000F6645">
        <w:rPr>
          <w:rStyle w:val="Style13ptBold"/>
          <w:b w:val="0"/>
        </w:rPr>
        <w:t>Irshad Reza Husain</w:t>
      </w:r>
    </w:p>
    <w:p w14:paraId="3DF5BAF8" w14:textId="77777777" w:rsidR="00C50E8E" w:rsidRPr="000F6645" w:rsidRDefault="00C50E8E" w:rsidP="00C50E8E">
      <w:pPr>
        <w:rPr>
          <w:u w:val="single"/>
        </w:rPr>
      </w:pPr>
      <w:r w:rsidRPr="000F6645">
        <w:rPr>
          <w:sz w:val="16"/>
        </w:rPr>
        <w:t xml:space="preserve">This paper analyses the problem of medical shortages in developed countries. </w:t>
      </w:r>
      <w:r w:rsidRPr="000F6645">
        <w:rPr>
          <w:u w:val="single"/>
        </w:rPr>
        <w:t xml:space="preserve">Following an episode of a medical shortage, we show that governments increase the capacity of medical schools to train more doctors. This </w:t>
      </w:r>
      <w:proofErr w:type="spellStart"/>
      <w:r w:rsidRPr="000F6645">
        <w:rPr>
          <w:u w:val="single"/>
        </w:rPr>
        <w:t>materialises</w:t>
      </w:r>
      <w:proofErr w:type="spellEnd"/>
      <w:r w:rsidRPr="000F6645">
        <w:rPr>
          <w:u w:val="single"/>
        </w:rPr>
        <w:t xml:space="preserve"> as an increase in medical graduates, on average, between eight and nine years after the appearance of the shortage.</w:t>
      </w:r>
      <w:r w:rsidRPr="000F6645">
        <w:rPr>
          <w:sz w:val="16"/>
        </w:rPr>
        <w:t xml:space="preserve"> Our results also find that governments fail to retain their </w:t>
      </w:r>
      <w:proofErr w:type="spellStart"/>
      <w:r w:rsidRPr="000F6645">
        <w:rPr>
          <w:sz w:val="16"/>
        </w:rPr>
        <w:t>practising</w:t>
      </w:r>
      <w:proofErr w:type="spellEnd"/>
      <w:r w:rsidRPr="000F6645">
        <w:rPr>
          <w:sz w:val="16"/>
        </w:rPr>
        <w:t xml:space="preserve"> physicians during shortages because a significant proportion emigrates, probably due to the burden placed on them by the shortage, which includes a deterioration in working conditions. An immigration policy can more rapidly respond to the shortage (involving a delay of at least one year), which explains the popularity of recruiting </w:t>
      </w:r>
      <w:proofErr w:type="spellStart"/>
      <w:r w:rsidRPr="000F6645">
        <w:rPr>
          <w:sz w:val="16"/>
        </w:rPr>
        <w:t>foreigntrained</w:t>
      </w:r>
      <w:proofErr w:type="spellEnd"/>
      <w:r w:rsidRPr="000F6645">
        <w:rPr>
          <w:sz w:val="16"/>
        </w:rPr>
        <w:t xml:space="preserve"> physicians. Our IV estimates clearly show a preference for immigration policies over the other two policies. </w:t>
      </w:r>
      <w:r w:rsidRPr="000F6645">
        <w:rPr>
          <w:u w:val="single"/>
        </w:rPr>
        <w:t xml:space="preserve">The international recruitment of physicians is not without consequences for the source countries. This migration could be viewed as a ‘medical brain </w:t>
      </w:r>
      <w:proofErr w:type="gramStart"/>
      <w:r w:rsidRPr="000F6645">
        <w:rPr>
          <w:u w:val="single"/>
        </w:rPr>
        <w:t>drain</w:t>
      </w:r>
      <w:proofErr w:type="gramEnd"/>
      <w:r w:rsidRPr="000F6645">
        <w:rPr>
          <w:u w:val="single"/>
        </w:rPr>
        <w:t xml:space="preserve">’ for the origin countries in the sense that they support the medical education of these individuals without benefiting from their skills once they are ready to practice (WHO, 2006). Currently, high rates of physician emigration are observed in African countries, although this region already faces severe medical shortages (Bhargava and </w:t>
      </w:r>
      <w:proofErr w:type="spellStart"/>
      <w:r w:rsidRPr="000F6645">
        <w:rPr>
          <w:u w:val="single"/>
        </w:rPr>
        <w:t>Docquier</w:t>
      </w:r>
      <w:proofErr w:type="spellEnd"/>
      <w:r w:rsidRPr="000F6645">
        <w:rPr>
          <w:u w:val="single"/>
        </w:rPr>
        <w:t xml:space="preserve">, 2007; WHO, 2006). This situation could have detrimental effects on the health of the populations of these countries, particularly, on the efforts to address epidemics (Bhargava and </w:t>
      </w:r>
      <w:proofErr w:type="spellStart"/>
      <w:r w:rsidRPr="000F6645">
        <w:rPr>
          <w:u w:val="single"/>
        </w:rPr>
        <w:t>Docquier</w:t>
      </w:r>
      <w:proofErr w:type="spellEnd"/>
      <w:r w:rsidRPr="000F6645">
        <w:rPr>
          <w:u w:val="single"/>
        </w:rPr>
        <w:t>, 2008). Even if recruiting physicians from abroad seems to be a short-term solution to address shortages in developed countries, it should be in coherence with their overseas development policies to foster improved economic, social and well-being conditions in developing countries. Moreover, our simulation results show that immigration policies have a limited effect on reducing the shortage of physicians, even if it is effective for short-term adjustments. Therefore, a policy to increase the number of medical graduates seems to be the most efficient policy to reduce shortages in a sustainable manner when the shortages are not cyclical.</w:t>
      </w:r>
    </w:p>
    <w:p w14:paraId="2641239D" w14:textId="5F7FFADF" w:rsidR="00C50E8E" w:rsidRDefault="00121615" w:rsidP="00121615">
      <w:pPr>
        <w:pStyle w:val="Heading4"/>
      </w:pPr>
      <w:r>
        <w:t>IMGs are most likely to come from India, the Philippines, Pakistan, Mexico, and the Dominican Republic</w:t>
      </w:r>
    </w:p>
    <w:p w14:paraId="5D87B3FB" w14:textId="5AE8BC4E" w:rsidR="00491D74" w:rsidRDefault="00491D74" w:rsidP="00491D74">
      <w:bookmarkStart w:id="6" w:name="_Hlk519255625"/>
      <w:r w:rsidRPr="00816354">
        <w:rPr>
          <w:rStyle w:val="Style13ptBold"/>
        </w:rPr>
        <w:t>Chen</w:t>
      </w:r>
      <w:r w:rsidRPr="00491D74">
        <w:t>, P. G.</w:t>
      </w:r>
      <w:r w:rsidR="00816354">
        <w:t xml:space="preserve"> </w:t>
      </w:r>
      <w:r w:rsidR="00816354" w:rsidRPr="00816354">
        <w:rPr>
          <w:rStyle w:val="Style13ptBold"/>
        </w:rPr>
        <w:t>et al, 201</w:t>
      </w:r>
      <w:r w:rsidR="00375B40">
        <w:rPr>
          <w:rStyle w:val="Style13ptBold"/>
        </w:rPr>
        <w:t>3</w:t>
      </w:r>
      <w:r w:rsidR="00816354">
        <w:t>, (</w:t>
      </w:r>
      <w:r w:rsidRPr="00491D74">
        <w:t xml:space="preserve">Auerbach, D. I., Muench, U., Curry, L. A., &amp; Bradley, E. H.). Policy solutions to address the foreign-educated and foreign-born health care workforce in the united states. Health Affairs, 32(11), 1906-13. </w:t>
      </w:r>
      <w:r>
        <w:t xml:space="preserve"> ach</w:t>
      </w:r>
    </w:p>
    <w:bookmarkEnd w:id="6"/>
    <w:p w14:paraId="62F791A1" w14:textId="156378EC" w:rsidR="00491D74" w:rsidRDefault="00491D74" w:rsidP="00491D74">
      <w:r w:rsidRPr="00121615">
        <w:rPr>
          <w:u w:val="single"/>
        </w:rPr>
        <w:t>Foreign-born or -educated health workers in the US workforce come from more than 135 countries</w:t>
      </w:r>
      <w:r w:rsidRPr="00491D74">
        <w:t xml:space="preserve">, and the leading countries of origin differ by category of worker (Exhibit 1).1,3 Among physicians, those who are foreign-educated are classified as international medical graduates (IMGs)-that is, physicians who completed their medical education outside the United States. Nearly 80 percent of IMGs were also born abroad.4 IMGs, including both those born in the United States and those born elsewhere, represent 25.8 </w:t>
      </w:r>
      <w:r w:rsidRPr="00491D74">
        <w:lastRenderedPageBreak/>
        <w:t xml:space="preserve">percent of the US physician workforce. 1 </w:t>
      </w:r>
      <w:r w:rsidRPr="00121615">
        <w:rPr>
          <w:u w:val="single"/>
        </w:rPr>
        <w:t>The largest group of IMGs is from India, followed by groups from the Philippines, Pakistan, Mexico, and the Dominican Republic</w:t>
      </w:r>
      <w:r w:rsidRPr="00491D74">
        <w:t>.</w:t>
      </w:r>
    </w:p>
    <w:p w14:paraId="2422AF82" w14:textId="61B3C36D" w:rsidR="00375B40" w:rsidRDefault="00375B40" w:rsidP="00491D74"/>
    <w:p w14:paraId="485D0516" w14:textId="4667FED7" w:rsidR="00375B40" w:rsidRDefault="00121615" w:rsidP="00121615">
      <w:pPr>
        <w:pStyle w:val="Heading4"/>
      </w:pPr>
      <w:r>
        <w:t>Medical brain drain destroys healthcare in source countries and forces low income countries to subsidize healthcare in wealthy countries</w:t>
      </w:r>
    </w:p>
    <w:p w14:paraId="1F081C70" w14:textId="16EFBA41" w:rsidR="00375B40" w:rsidRDefault="00375B40" w:rsidP="00491D74">
      <w:r w:rsidRPr="00816354">
        <w:rPr>
          <w:rStyle w:val="Style13ptBold"/>
        </w:rPr>
        <w:t>Chen</w:t>
      </w:r>
      <w:r w:rsidRPr="00491D74">
        <w:t>, P. G.</w:t>
      </w:r>
      <w:r>
        <w:t xml:space="preserve"> </w:t>
      </w:r>
      <w:r w:rsidRPr="00816354">
        <w:rPr>
          <w:rStyle w:val="Style13ptBold"/>
        </w:rPr>
        <w:t>et al, 201</w:t>
      </w:r>
      <w:r>
        <w:rPr>
          <w:rStyle w:val="Style13ptBold"/>
        </w:rPr>
        <w:t>3</w:t>
      </w:r>
      <w:r>
        <w:t>, (</w:t>
      </w:r>
      <w:r w:rsidRPr="00491D74">
        <w:t xml:space="preserve">Auerbach, D. I., Muench, U., Curry, L. A., &amp; Bradley, E. H.). Policy solutions to address the foreign-educated and foreign-born health care workforce in the united states. Health Affairs, 32(11), 1906-13. </w:t>
      </w:r>
      <w:r>
        <w:t xml:space="preserve"> ach</w:t>
      </w:r>
    </w:p>
    <w:p w14:paraId="252823A2" w14:textId="4BC82862" w:rsidR="00375B40" w:rsidRDefault="00375B40" w:rsidP="00375B40">
      <w:r>
        <w:t xml:space="preserve">Effects </w:t>
      </w:r>
      <w:proofErr w:type="gramStart"/>
      <w:r>
        <w:t>Of</w:t>
      </w:r>
      <w:proofErr w:type="gramEnd"/>
      <w:r>
        <w:t xml:space="preserve"> Migration On Workers' Countries Of Origin</w:t>
      </w:r>
    </w:p>
    <w:p w14:paraId="645A0302" w14:textId="58C21C9B" w:rsidR="00375B40" w:rsidRDefault="00375B40" w:rsidP="00375B40">
      <w:r w:rsidRPr="00121615">
        <w:rPr>
          <w:u w:val="single"/>
        </w:rPr>
        <w:t>The migration of health care workers from low- and middle-income countries to wealthier countries has long been a global concern</w:t>
      </w:r>
      <w:r>
        <w:t>.21 Countries of origin both benefit and suffer from migration of their health care workers, particularly skilled workers, to the United States and other countries.</w:t>
      </w:r>
    </w:p>
    <w:p w14:paraId="6036E0EA" w14:textId="29D03A74" w:rsidR="00375B40" w:rsidRDefault="00375B40" w:rsidP="00375B40">
      <w:r>
        <w:t>Financial Benefits Low- and middle-income countries benefit substantially from remittances- money sent back home-from health care workers employed in other countries. Such remittances provide nearly twice as much funding as total foreign aid to low-income countries. 22 The United Nations estimated that in 200523 international migrants (health workers and those in other professions) sent $232 billion home, with $167 billion going to low- and middle- income countries (for further details on the estimated impact of remittances, see the Appendix).12 As an example, in 2005 remittances from abroad accounted for approximately 11 percent of the total gross domestic product (GDP) of the Philippines, 3 percent of the GDP for India, and 2 percent of the GDP for Mexico.24,25</w:t>
      </w:r>
    </w:p>
    <w:p w14:paraId="46DE3778" w14:textId="345F4D4E" w:rsidR="00375B40" w:rsidRDefault="00375B40" w:rsidP="00375B40">
      <w:r>
        <w:t xml:space="preserve">Exacerbated Shortages At the same time, </w:t>
      </w:r>
      <w:r w:rsidRPr="00121615">
        <w:rPr>
          <w:u w:val="single"/>
        </w:rPr>
        <w:t>the exodus of health professionals continues to exacerbate health care workforce shortages in source countries</w:t>
      </w:r>
      <w:r>
        <w:t xml:space="preserve">. </w:t>
      </w:r>
      <w:r w:rsidRPr="00121615">
        <w:rPr>
          <w:u w:val="single"/>
        </w:rPr>
        <w:t>Ongoing health care workforce shortages limit the development of health systems in low- and middle-income countri</w:t>
      </w:r>
      <w:r>
        <w:t>es26-</w:t>
      </w:r>
      <w:r w:rsidRPr="00121615">
        <w:rPr>
          <w:u w:val="single"/>
        </w:rPr>
        <w:t>28 and diminish the likelihood that these countries will meet the health-related</w:t>
      </w:r>
      <w:r>
        <w:t xml:space="preserve"> Millennium Development </w:t>
      </w:r>
      <w:r w:rsidRPr="00121615">
        <w:rPr>
          <w:u w:val="single"/>
        </w:rPr>
        <w:t>Goals</w:t>
      </w:r>
      <w:r>
        <w:t xml:space="preserve"> of the World Health Organization. 29 In addition</w:t>
      </w:r>
      <w:r w:rsidRPr="00121615">
        <w:rPr>
          <w:u w:val="single"/>
        </w:rPr>
        <w:t>, because medical and nursing education in low- and middle-income countries is typically financed by each country's government</w:t>
      </w:r>
      <w:r>
        <w:t xml:space="preserve">, 30 experts have suggested that </w:t>
      </w:r>
      <w:r w:rsidRPr="00121615">
        <w:rPr>
          <w:u w:val="single"/>
        </w:rPr>
        <w:t>health worker migration represents a subsidy from low- and middle-income countries to wealthier countries.</w:t>
      </w:r>
      <w:r>
        <w:t>28</w:t>
      </w:r>
    </w:p>
    <w:p w14:paraId="27AF78BE" w14:textId="07219C05" w:rsidR="002B70DB" w:rsidRDefault="002B70DB" w:rsidP="002B70DB">
      <w:pPr>
        <w:pStyle w:val="Heading3"/>
      </w:pPr>
      <w:r>
        <w:lastRenderedPageBreak/>
        <w:t>Base DA links</w:t>
      </w:r>
    </w:p>
    <w:p w14:paraId="2F6B2C42" w14:textId="3D8D9B8C" w:rsidR="002B70DB" w:rsidRDefault="002B70DB" w:rsidP="002B70DB"/>
    <w:p w14:paraId="7C950CD8" w14:textId="50FD43AE" w:rsidR="002B70DB" w:rsidRDefault="002B70DB" w:rsidP="002B70DB">
      <w:pPr>
        <w:pStyle w:val="Heading4"/>
      </w:pPr>
      <w:r>
        <w:t>Trump supporters oppose immigration for doctors</w:t>
      </w:r>
    </w:p>
    <w:p w14:paraId="1F1A43AD" w14:textId="653D3DD1" w:rsidR="002B70DB" w:rsidRDefault="00153CEB" w:rsidP="002B70DB">
      <w:r w:rsidRPr="00153CEB">
        <w:t xml:space="preserve">Yasmin </w:t>
      </w:r>
      <w:proofErr w:type="spellStart"/>
      <w:r w:rsidRPr="00153CEB">
        <w:t>Sokkar</w:t>
      </w:r>
      <w:proofErr w:type="spellEnd"/>
      <w:r w:rsidRPr="00153CEB">
        <w:t xml:space="preserve"> </w:t>
      </w:r>
      <w:r w:rsidRPr="00080F0B">
        <w:rPr>
          <w:rStyle w:val="Style13ptBold"/>
        </w:rPr>
        <w:t>Harker,</w:t>
      </w:r>
      <w:r>
        <w:t xml:space="preserve"> </w:t>
      </w:r>
      <w:proofErr w:type="gramStart"/>
      <w:r>
        <w:t>January,</w:t>
      </w:r>
      <w:proofErr w:type="gramEnd"/>
      <w:r>
        <w:t xml:space="preserve"> 20</w:t>
      </w:r>
      <w:r w:rsidRPr="00080F0B">
        <w:rPr>
          <w:rStyle w:val="Style13ptBold"/>
        </w:rPr>
        <w:t>18</w:t>
      </w:r>
      <w:r>
        <w:t xml:space="preserve">, </w:t>
      </w:r>
      <w:r w:rsidRPr="00153CEB">
        <w:t>In Rural Towns, Immigrant Doctors Fill A Critical Need</w:t>
      </w:r>
      <w:r>
        <w:t xml:space="preserve">, Health Affairs, 37(1), </w:t>
      </w:r>
      <w:hyperlink r:id="rId49" w:history="1">
        <w:r w:rsidR="00080F0B" w:rsidRPr="00D113FD">
          <w:rPr>
            <w:rStyle w:val="Hyperlink"/>
            <w:rFonts w:ascii="Arial" w:hAnsi="Arial" w:cs="Arial"/>
            <w:sz w:val="21"/>
            <w:szCs w:val="21"/>
            <w:shd w:val="clear" w:color="auto" w:fill="FFFFFF"/>
          </w:rPr>
          <w:t>https://doi.org/10.1377/hlthaff.2017.1094</w:t>
        </w:r>
      </w:hyperlink>
      <w:r>
        <w:rPr>
          <w:rFonts w:ascii="Arial" w:hAnsi="Arial" w:cs="Arial"/>
          <w:color w:val="000000"/>
          <w:sz w:val="21"/>
          <w:szCs w:val="21"/>
          <w:shd w:val="clear" w:color="auto" w:fill="FFFFFF"/>
        </w:rPr>
        <w:t xml:space="preserve"> ach</w:t>
      </w:r>
    </w:p>
    <w:p w14:paraId="4A7B7B9E" w14:textId="1BB9F18D" w:rsidR="002B70DB" w:rsidRDefault="002B70DB" w:rsidP="002B70DB">
      <w:r>
        <w:t>Last summer, a headline on Facebook caught my eye. “</w:t>
      </w:r>
      <w:r w:rsidRPr="00153CEB">
        <w:rPr>
          <w:u w:val="single"/>
        </w:rPr>
        <w:t xml:space="preserve">We Asked Trump Voters ‘When Did America Stop Being </w:t>
      </w:r>
      <w:proofErr w:type="gramStart"/>
      <w:r w:rsidRPr="00153CEB">
        <w:rPr>
          <w:u w:val="single"/>
        </w:rPr>
        <w:t>Great?,</w:t>
      </w:r>
      <w:proofErr w:type="gramEnd"/>
      <w:r w:rsidRPr="00153CEB">
        <w:rPr>
          <w:u w:val="single"/>
        </w:rPr>
        <w:t>’”</w:t>
      </w:r>
      <w:r>
        <w:t xml:space="preserve"> it began. “Their Answers Will Amaze You.” The link led to a video of interviews from the America First Unity Rally in Cleveland, Ohio, for which supporters of then–presidential candidate Donald Trump had gathered. When did America stop being great? I paused.</w:t>
      </w:r>
    </w:p>
    <w:p w14:paraId="4DA04E66" w14:textId="47746AB1" w:rsidR="002B70DB" w:rsidRDefault="002B70DB" w:rsidP="002B70DB">
      <w:r>
        <w:t>At that time, I was still puzzled by the ascendance of the presidential candidate, and like many other people, I didn’t really believe he could win. I would probably have scrolled past the article had it not been for my connection to Cleveland. Cleveland was my birthplace, and although I spent most of my childhood in rural Ohio, I was drawn back to Cleveland for college and then law school.</w:t>
      </w:r>
    </w:p>
    <w:p w14:paraId="22A41B4F" w14:textId="4673387E" w:rsidR="002B70DB" w:rsidRPr="00153CEB" w:rsidRDefault="002B70DB" w:rsidP="002B70DB">
      <w:pPr>
        <w:rPr>
          <w:u w:val="single"/>
        </w:rPr>
      </w:pPr>
      <w:r>
        <w:t xml:space="preserve">When did America stop being great? I looked at the grassy lawn that stretched out beside the Cuyahoga River in the video. I looked at the flags, the red caps, and the signs. I clicked “play.” The first few people responded with vague sentiments: that special-interest groups were “getting their way” and being heard while “the mainstream” was being overlooked; and that Trump was giving “us” (those overlooked individuals) a voice. Then </w:t>
      </w:r>
      <w:r w:rsidRPr="00153CEB">
        <w:rPr>
          <w:u w:val="single"/>
        </w:rPr>
        <w:t>a woman with short brown hair looked directly into the camera and said</w:t>
      </w:r>
      <w:r>
        <w:t xml:space="preserve"> something unexpected: “I </w:t>
      </w:r>
      <w:r w:rsidRPr="00153CEB">
        <w:rPr>
          <w:u w:val="single"/>
        </w:rPr>
        <w:t>would say about thirty years ago I started noticing…I’m in the medical field, and things like…all the doctors coming in were coming from foreign countries.”</w:t>
      </w:r>
    </w:p>
    <w:p w14:paraId="050482A2" w14:textId="23CB683C" w:rsidR="002B70DB" w:rsidRDefault="002B70DB" w:rsidP="002B70DB">
      <w:r w:rsidRPr="00153CEB">
        <w:rPr>
          <w:u w:val="single"/>
        </w:rPr>
        <w:t>When did America stop being great? When the doctors from foreign countries started coming</w:t>
      </w:r>
      <w:r>
        <w:t>. When my parents arrived.</w:t>
      </w:r>
    </w:p>
    <w:p w14:paraId="4D6A78D3" w14:textId="08AA04E2" w:rsidR="00BE125A" w:rsidRDefault="00BE125A" w:rsidP="002B70DB"/>
    <w:p w14:paraId="7D89F77D" w14:textId="5964577B" w:rsidR="00BE125A" w:rsidRDefault="00310130" w:rsidP="00310130">
      <w:pPr>
        <w:pStyle w:val="Heading4"/>
      </w:pPr>
      <w:r>
        <w:t>Trump voters don’t care that they would benefit from the plan</w:t>
      </w:r>
    </w:p>
    <w:p w14:paraId="797D0264" w14:textId="6DAED9A3" w:rsidR="00310130" w:rsidRPr="00310130" w:rsidRDefault="00310130" w:rsidP="00310130">
      <w:r>
        <w:t xml:space="preserve">Spencer </w:t>
      </w:r>
      <w:r w:rsidRPr="00310130">
        <w:rPr>
          <w:rStyle w:val="Style13ptBold"/>
        </w:rPr>
        <w:t>Wells</w:t>
      </w:r>
      <w:r>
        <w:t>, 3-20-201</w:t>
      </w:r>
      <w:r w:rsidRPr="00310130">
        <w:rPr>
          <w:rStyle w:val="Style13ptBold"/>
        </w:rPr>
        <w:t>7</w:t>
      </w:r>
      <w:r>
        <w:t xml:space="preserve">, (community organizer in Ohio who has worked on several successful political campaigns) "Visa Restrictions Mean Fewer Rural Doctors," Nonprofit Quarterly, </w:t>
      </w:r>
      <w:hyperlink r:id="rId50" w:history="1">
        <w:r w:rsidRPr="00D113FD">
          <w:rPr>
            <w:rStyle w:val="Hyperlink"/>
          </w:rPr>
          <w:t>https://nonprofitquarterly.org/2017/03/20/visa-restrictions-mean-fewer-rural-doctors/</w:t>
        </w:r>
      </w:hyperlink>
      <w:r>
        <w:t xml:space="preserve"> ach</w:t>
      </w:r>
    </w:p>
    <w:p w14:paraId="0EAB639B" w14:textId="42FF70AD" w:rsidR="00274B0E" w:rsidRDefault="00BE125A" w:rsidP="002B70DB">
      <w:r>
        <w:t xml:space="preserve">A slightly different analysis might be that President </w:t>
      </w:r>
      <w:r w:rsidRPr="00310130">
        <w:rPr>
          <w:u w:val="single"/>
        </w:rPr>
        <w:t>Trump’s supporters will discount a continuing attrition of local services if they are getting symbolic and stylistic reinforcement of a return to American greatness.</w:t>
      </w:r>
      <w:r>
        <w:t xml:space="preserve"> This allegiance to nostalgia is the message of a Guardian story: “Nostalgia: the yearning that will continue to carry the Trump message forward.” Guardian reporter Chris </w:t>
      </w:r>
      <w:proofErr w:type="spellStart"/>
      <w:r>
        <w:t>Arnade</w:t>
      </w:r>
      <w:proofErr w:type="spellEnd"/>
      <w:r>
        <w:t xml:space="preserve"> reports on the persistence of belief in President Trump’s vision of American greatness. The support of the rural whites profiled in the story is rooted in the intangibles of self-respect, greatness, and a better future for their children.</w:t>
      </w:r>
    </w:p>
    <w:p w14:paraId="5C927902" w14:textId="7A392B99" w:rsidR="00480DDB" w:rsidRDefault="00480DDB" w:rsidP="002B70DB"/>
    <w:p w14:paraId="7E4A7FAB" w14:textId="4B6476E7" w:rsidR="00480DDB" w:rsidRDefault="00480DDB" w:rsidP="00480DDB">
      <w:pPr>
        <w:pStyle w:val="Heading3"/>
      </w:pPr>
      <w:r>
        <w:lastRenderedPageBreak/>
        <w:t>Single Payer CP</w:t>
      </w:r>
    </w:p>
    <w:p w14:paraId="683261BE" w14:textId="60227138" w:rsidR="00480DDB" w:rsidRDefault="00480DDB" w:rsidP="00480DDB">
      <w:pPr>
        <w:pStyle w:val="Heading4"/>
      </w:pPr>
      <w:r>
        <w:t>Single payer solves pandemics and bioterror</w:t>
      </w:r>
    </w:p>
    <w:p w14:paraId="245E4FAE" w14:textId="141C2F00" w:rsidR="00480DDB" w:rsidRPr="00480DDB" w:rsidRDefault="006034A1" w:rsidP="00480DDB">
      <w:r>
        <w:t xml:space="preserve">Laura H. </w:t>
      </w:r>
      <w:r w:rsidRPr="00F005D7">
        <w:rPr>
          <w:rStyle w:val="Style13ptBold"/>
        </w:rPr>
        <w:t>Kahn,</w:t>
      </w:r>
      <w:r>
        <w:t xml:space="preserve"> 6-5-20</w:t>
      </w:r>
      <w:r w:rsidRPr="00F005D7">
        <w:rPr>
          <w:rStyle w:val="Style13ptBold"/>
        </w:rPr>
        <w:t>17</w:t>
      </w:r>
      <w:r>
        <w:t xml:space="preserve">, (RN, research staff of Princeton University’s Program on Science and Global Security. Her expertise is in public health, biodefense, and pandemics) "Why access to health care is a national security issue," Bulletin of the Atomic Scientists, </w:t>
      </w:r>
      <w:hyperlink r:id="rId51" w:history="1">
        <w:r w:rsidRPr="00186620">
          <w:rPr>
            <w:rStyle w:val="Hyperlink"/>
          </w:rPr>
          <w:t>https://thebulletin.org/2017/06/why-access-to-health-care-is-a-national-security-issue/</w:t>
        </w:r>
      </w:hyperlink>
      <w:r>
        <w:t xml:space="preserve"> ach</w:t>
      </w:r>
    </w:p>
    <w:p w14:paraId="43FF3BDD" w14:textId="48C7C1E7" w:rsidR="00480DDB" w:rsidRDefault="00480DDB" w:rsidP="00480DDB">
      <w:r w:rsidRPr="00480DDB">
        <w:rPr>
          <w:u w:val="single"/>
        </w:rPr>
        <w:t>Uninsured people delay seeking health care</w:t>
      </w:r>
      <w:r>
        <w:t xml:space="preserve">. </w:t>
      </w:r>
      <w:r w:rsidRPr="006034A1">
        <w:rPr>
          <w:u w:val="single"/>
        </w:rPr>
        <w:t>Once they seek it, often in a busy emergency room, they are typically given less attention than people with insurance. This failure to get care becomes a danger not only for the individual but for the public at large when the problem is a deadly infectious disease. We saw this scenario play out in</w:t>
      </w:r>
      <w:r>
        <w:t xml:space="preserve"> Dallas during </w:t>
      </w:r>
      <w:r w:rsidRPr="006034A1">
        <w:rPr>
          <w:u w:val="single"/>
        </w:rPr>
        <w:t>the Ebola</w:t>
      </w:r>
      <w:r>
        <w:t xml:space="preserve"> crisis of 2014 and 2015. A poor Liberian man, infected with the virus, presented himself to Texas Health Presbyterian Hospital with severe abdominal pain and a high fever. He was examined and sent home with a bottle of antibiotics. Amazingly, he did not set off an Ebola outbreak in his community, though the risk that he could have was significant and </w:t>
      </w:r>
      <w:r w:rsidRPr="006034A1">
        <w:rPr>
          <w:u w:val="single"/>
        </w:rPr>
        <w:t>the wider public shouldn’t count on being so lucky next time</w:t>
      </w:r>
      <w:r>
        <w:t>. Before dying, he infected two nurses who had received inadequate training and equipment to protect themselves.</w:t>
      </w:r>
    </w:p>
    <w:p w14:paraId="54D77741" w14:textId="3266991B" w:rsidR="00480DDB" w:rsidRPr="006034A1" w:rsidRDefault="00480DDB" w:rsidP="00480DDB">
      <w:pPr>
        <w:rPr>
          <w:u w:val="single"/>
        </w:rPr>
      </w:pPr>
      <w:r w:rsidRPr="006034A1">
        <w:rPr>
          <w:u w:val="single"/>
        </w:rPr>
        <w:t>During the anthrax crisis of 2001, in which spores of the deadly disease were sent through the US mail, many people infected were federal employees with health insurance. If these postal workers hadn’t had easy access to health care, the death toll might have been higher</w:t>
      </w:r>
      <w:r>
        <w:t xml:space="preserve"> than only five; </w:t>
      </w:r>
      <w:r w:rsidRPr="006034A1">
        <w:rPr>
          <w:u w:val="single"/>
        </w:rPr>
        <w:t>17 more were infected but survived thanks to timely medical attention</w:t>
      </w:r>
      <w:r>
        <w:t xml:space="preserve">. </w:t>
      </w:r>
      <w:r w:rsidRPr="006034A1">
        <w:rPr>
          <w:u w:val="single"/>
        </w:rPr>
        <w:t>Anthrax spores do not spread from person to person, but it’s no stretch to imagine a different scenario: Suppose a future attack involves smallpox, a highly communicable virus, and that the initial victims are uninsured childcare workers or food handlers</w:t>
      </w:r>
      <w:r>
        <w:t xml:space="preserve">. The initial signs of smallpox include fever, chills, and headache. </w:t>
      </w:r>
      <w:r w:rsidRPr="006034A1">
        <w:rPr>
          <w:u w:val="single"/>
        </w:rPr>
        <w:t>Uninsured victims would likely delay trying to get care, hoping for the symptoms to pass. By waiting they would certainly expose others to the virus, potentially setting of a pandemic.</w:t>
      </w:r>
    </w:p>
    <w:p w14:paraId="737E506A" w14:textId="250C60A6" w:rsidR="00480DDB" w:rsidRDefault="00480DDB" w:rsidP="00480DDB">
      <w:r>
        <w:t xml:space="preserve">Countries like Canada, </w:t>
      </w:r>
      <w:r w:rsidRPr="006034A1">
        <w:rPr>
          <w:u w:val="single"/>
        </w:rPr>
        <w:t>which has universal health coverage and a well-funded public health infrastructure, are much better prepared to handle deadly epidemics</w:t>
      </w:r>
      <w:r>
        <w:t xml:space="preserve">. In 2003, Canada confronted Severe Acute Respiratory Syndrome (SARS), which originated in China. A physician from Guangdong province inadvertently infected </w:t>
      </w:r>
      <w:proofErr w:type="gramStart"/>
      <w:r>
        <w:t>a number of</w:t>
      </w:r>
      <w:proofErr w:type="gramEnd"/>
      <w:r>
        <w:t xml:space="preserve"> tourists with the SARS virus, setting off a global pandemic after everyone returned to their home countries. Among the infected travelers was an elderly Canadian woman who returned to Toronto after a 10-day vacation in Hong Kong.</w:t>
      </w:r>
    </w:p>
    <w:p w14:paraId="7EB86197" w14:textId="66E490DA" w:rsidR="00480DDB" w:rsidRDefault="00480DDB" w:rsidP="00480DDB">
      <w:r>
        <w:t>Over the course of about four months, the Canadian health system worked hard to contain the virus, treating 400 people who became ill and quarantining 25,000 Toronto residents who may have been exposed. Ultimately, 44 people died from the disease in Canada, but the result would have been much worse without a quick and well-organized response.</w:t>
      </w:r>
    </w:p>
    <w:p w14:paraId="510F9854" w14:textId="6995DF26" w:rsidR="00480DDB" w:rsidRDefault="00480DDB" w:rsidP="00480DDB">
      <w:r>
        <w:t xml:space="preserve">The Canadian government’s response had its glitches—primarily in the form of poor political leadership. Mel </w:t>
      </w:r>
      <w:proofErr w:type="spellStart"/>
      <w:r>
        <w:t>Lastman</w:t>
      </w:r>
      <w:proofErr w:type="spellEnd"/>
      <w:r>
        <w:t xml:space="preserve">, the mayor of Toronto and a former furniture salesman, became angry when the World Health Organization (WHO) issued a travel advisory against his city. He railed against the WHO’s decision on television, revealing his complete lack of knowledge about either the organization or public health in general. </w:t>
      </w:r>
      <w:proofErr w:type="gramStart"/>
      <w:r>
        <w:t>As a result of</w:t>
      </w:r>
      <w:proofErr w:type="gramEnd"/>
      <w:r>
        <w:t xml:space="preserve"> </w:t>
      </w:r>
      <w:proofErr w:type="spellStart"/>
      <w:r>
        <w:t>Lastman’s</w:t>
      </w:r>
      <w:proofErr w:type="spellEnd"/>
      <w:r>
        <w:t xml:space="preserve"> poor leadership, he was ultimately relegated to a secondary role as the deputy mayor took his place. </w:t>
      </w:r>
      <w:proofErr w:type="spellStart"/>
      <w:r>
        <w:t>Lastman’s</w:t>
      </w:r>
      <w:proofErr w:type="spellEnd"/>
      <w:r>
        <w:t xml:space="preserve"> credibility and legitimacy never recovered from the SARS outbreak. Likewise, US leaders will be judged by how they handle a bioterrorist attack or pandemic.</w:t>
      </w:r>
    </w:p>
    <w:p w14:paraId="006A4AB4" w14:textId="7010ADA9" w:rsidR="00480DDB" w:rsidRDefault="00480DDB" w:rsidP="00480DDB">
      <w:r w:rsidRPr="006034A1">
        <w:rPr>
          <w:u w:val="single"/>
        </w:rPr>
        <w:lastRenderedPageBreak/>
        <w:t>Unlike Canada, America’s piecemeal healthcare and public health systems are inherently less able to handle such crises. The Affordable Care Act helped fill in the gaps, but really, the only way to prepare for the eventuality of pandemics or bioterrorist attacks is with a single-payer government-run system that covers everyone.</w:t>
      </w:r>
      <w:r>
        <w:t xml:space="preserve"> The United States might consider modeling its health care system after the one in Israel, a country that, given longstanding threats, takes every terrorist risk very seriously. In 1994, it established universal health coverage for all citizens. The country’s Ministry of Health monitors and promotes public health, oversees the operations of the nation’s hospitals, and sets healthcare priorities. As a result, Israel’s public health, emergency response, and hospital systems are state-of-the-art, highly efficient, and coordinated—a necessity when responding to terrorist attacks.</w:t>
      </w:r>
    </w:p>
    <w:p w14:paraId="4AE3118C" w14:textId="12860DEB" w:rsidR="00E322B0" w:rsidRDefault="00D40D8F" w:rsidP="00D40D8F">
      <w:pPr>
        <w:pStyle w:val="Heading3"/>
      </w:pPr>
      <w:r>
        <w:lastRenderedPageBreak/>
        <w:t>Loan repayment CP</w:t>
      </w:r>
    </w:p>
    <w:p w14:paraId="1878C7CC" w14:textId="75D06608" w:rsidR="00B87C97" w:rsidRDefault="00B87C97" w:rsidP="00B87C97">
      <w:pPr>
        <w:pStyle w:val="Heading4"/>
      </w:pPr>
      <w:r>
        <w:t xml:space="preserve">Text: The National Health Service Corps should increase funding for the State Loan Repayment Program </w:t>
      </w:r>
    </w:p>
    <w:p w14:paraId="56E73113" w14:textId="77777777" w:rsidR="00B87C97" w:rsidRPr="00B87C97" w:rsidRDefault="00B87C97" w:rsidP="00B87C97"/>
    <w:p w14:paraId="442E55C1" w14:textId="2EEA83D6" w:rsidR="00B87C97" w:rsidRDefault="00B87C97" w:rsidP="00B87C97">
      <w:pPr>
        <w:pStyle w:val="Heading4"/>
      </w:pPr>
      <w:r>
        <w:t xml:space="preserve">CP solves- the </w:t>
      </w:r>
      <w:proofErr w:type="spellStart"/>
      <w:r>
        <w:t>SLRP</w:t>
      </w:r>
      <w:proofErr w:type="spellEnd"/>
      <w:r>
        <w:t xml:space="preserve"> provides loan repayment for primary care providers who serve in </w:t>
      </w:r>
      <w:proofErr w:type="spellStart"/>
      <w:r>
        <w:t>HPSAs</w:t>
      </w:r>
      <w:proofErr w:type="spellEnd"/>
    </w:p>
    <w:p w14:paraId="6943C85F" w14:textId="38AE7985" w:rsidR="00B87C97" w:rsidRDefault="00B87C97" w:rsidP="00B87C97">
      <w:proofErr w:type="spellStart"/>
      <w:r>
        <w:t>Sydne</w:t>
      </w:r>
      <w:proofErr w:type="spellEnd"/>
      <w:r>
        <w:t xml:space="preserve"> </w:t>
      </w:r>
      <w:proofErr w:type="spellStart"/>
      <w:r w:rsidRPr="003B5ED7">
        <w:rPr>
          <w:rStyle w:val="Style13ptBold"/>
        </w:rPr>
        <w:t>Enlund</w:t>
      </w:r>
      <w:proofErr w:type="spellEnd"/>
      <w:r w:rsidRPr="003B5ED7">
        <w:rPr>
          <w:rStyle w:val="Style13ptBold"/>
        </w:rPr>
        <w:t>, &amp;</w:t>
      </w:r>
      <w:r>
        <w:t xml:space="preserve"> </w:t>
      </w:r>
      <w:proofErr w:type="spellStart"/>
      <w:r>
        <w:t>Alise</w:t>
      </w:r>
      <w:proofErr w:type="spellEnd"/>
      <w:r>
        <w:t xml:space="preserve"> </w:t>
      </w:r>
      <w:r w:rsidRPr="003B5ED7">
        <w:rPr>
          <w:rStyle w:val="Style13ptBold"/>
        </w:rPr>
        <w:t>Garcia,</w:t>
      </w:r>
      <w:r>
        <w:t xml:space="preserve"> 10-10-20</w:t>
      </w:r>
      <w:r w:rsidRPr="00FF4A3F">
        <w:rPr>
          <w:rStyle w:val="Style13ptBold"/>
        </w:rPr>
        <w:t>17</w:t>
      </w:r>
      <w:r>
        <w:t xml:space="preserve">, "Improving Access to Care in Rural and Underserved Communities: State Workforce Strategies," National Conference of State Legislatures, </w:t>
      </w:r>
      <w:hyperlink r:id="rId52" w:history="1">
        <w:r w:rsidRPr="00A34AB8">
          <w:rPr>
            <w:rStyle w:val="Hyperlink"/>
          </w:rPr>
          <w:t>http://www.ncsl.org/research/health/improving-access-to-care-in-rural-and-underserved-communities-state-workforce-strategies.aspx</w:t>
        </w:r>
      </w:hyperlink>
      <w:r>
        <w:t xml:space="preserve"> ach</w:t>
      </w:r>
    </w:p>
    <w:p w14:paraId="28D87EF3" w14:textId="1B6A428D" w:rsidR="00B87C97" w:rsidRPr="00B87C97" w:rsidRDefault="00B87C97" w:rsidP="00B87C97">
      <w:pPr>
        <w:rPr>
          <w:u w:val="single"/>
        </w:rPr>
      </w:pPr>
      <w:r w:rsidRPr="00B87C97">
        <w:rPr>
          <w:u w:val="single"/>
        </w:rPr>
        <w:t>States may also consider scholarship and loan repayment programs as a strategy to increase provider recruitment and retention.</w:t>
      </w:r>
      <w:r w:rsidRPr="00B87C97">
        <w:t xml:space="preserve"> </w:t>
      </w:r>
      <w:r w:rsidRPr="00B87C97">
        <w:rPr>
          <w:u w:val="single"/>
        </w:rPr>
        <w:t>These programs typically provide students in health professions</w:t>
      </w:r>
      <w:r w:rsidRPr="00B87C97">
        <w:t>—such as primary care physicians, dentists, dental hygienists and nurses—</w:t>
      </w:r>
      <w:r w:rsidRPr="00B87C97">
        <w:rPr>
          <w:u w:val="single"/>
        </w:rPr>
        <w:t>with scholarships or loan repayment or forgiveness</w:t>
      </w:r>
      <w:r w:rsidRPr="00B87C97">
        <w:t xml:space="preserve">. </w:t>
      </w:r>
      <w:r w:rsidRPr="00B87C97">
        <w:rPr>
          <w:u w:val="single"/>
        </w:rPr>
        <w:t>In exchange, the students commit to practice in a Medically Underserved Area</w:t>
      </w:r>
      <w:r w:rsidRPr="00B87C97">
        <w:t>/Population, Health Professional Shortage Area (</w:t>
      </w:r>
      <w:proofErr w:type="spellStart"/>
      <w:r w:rsidRPr="00B87C97">
        <w:rPr>
          <w:u w:val="single"/>
        </w:rPr>
        <w:t>HPSA</w:t>
      </w:r>
      <w:proofErr w:type="spellEnd"/>
      <w:r w:rsidRPr="00B87C97">
        <w:rPr>
          <w:u w:val="single"/>
        </w:rPr>
        <w:t xml:space="preserve">) or rural region for a specified </w:t>
      </w:r>
      <w:proofErr w:type="gramStart"/>
      <w:r w:rsidRPr="00B87C97">
        <w:rPr>
          <w:u w:val="single"/>
        </w:rPr>
        <w:t>period of time</w:t>
      </w:r>
      <w:proofErr w:type="gramEnd"/>
      <w:r w:rsidRPr="00B87C97">
        <w:rPr>
          <w:u w:val="single"/>
        </w:rPr>
        <w:t>, often at least two years.</w:t>
      </w:r>
    </w:p>
    <w:p w14:paraId="648AD80B" w14:textId="1E7B330F" w:rsidR="00B87C97" w:rsidRDefault="00B87C97" w:rsidP="00B87C97">
      <w:r w:rsidRPr="00B87C97">
        <w:rPr>
          <w:u w:val="single"/>
        </w:rPr>
        <w:t>The National Health Service Corps (</w:t>
      </w:r>
      <w:proofErr w:type="spellStart"/>
      <w:r w:rsidRPr="00B87C97">
        <w:rPr>
          <w:u w:val="single"/>
        </w:rPr>
        <w:t>NHSC</w:t>
      </w:r>
      <w:proofErr w:type="spellEnd"/>
      <w:r w:rsidRPr="00B87C97">
        <w:rPr>
          <w:u w:val="single"/>
        </w:rPr>
        <w:t>), a major funder of loan repayment and scholarship programs, provides loans and scholarships to medical and dental students with the goal of bringing primary care providers to underserved areas.</w:t>
      </w:r>
      <w:r w:rsidRPr="00B87C97">
        <w:t xml:space="preserve"> In addition, </w:t>
      </w:r>
      <w:r w:rsidRPr="00B87C97">
        <w:rPr>
          <w:u w:val="single"/>
        </w:rPr>
        <w:t>through the</w:t>
      </w:r>
      <w:r w:rsidRPr="00B87C97">
        <w:t xml:space="preserve"> State Loan Repayment Program (</w:t>
      </w:r>
      <w:proofErr w:type="spellStart"/>
      <w:r w:rsidRPr="00B87C97">
        <w:rPr>
          <w:u w:val="single"/>
        </w:rPr>
        <w:t>SLRP</w:t>
      </w:r>
      <w:proofErr w:type="spellEnd"/>
      <w:r w:rsidRPr="00B87C97">
        <w:rPr>
          <w:u w:val="single"/>
        </w:rPr>
        <w:t xml:space="preserve">), at least 36 states and D.C. receive federal cost-sharing grants from the </w:t>
      </w:r>
      <w:proofErr w:type="spellStart"/>
      <w:r w:rsidRPr="00B87C97">
        <w:rPr>
          <w:u w:val="single"/>
        </w:rPr>
        <w:t>NHSC</w:t>
      </w:r>
      <w:proofErr w:type="spellEnd"/>
      <w:r w:rsidRPr="00B87C97">
        <w:rPr>
          <w:u w:val="single"/>
        </w:rPr>
        <w:t xml:space="preserve"> to assist in their operation of state loan repayment programs for primary care providers practicing in </w:t>
      </w:r>
      <w:proofErr w:type="spellStart"/>
      <w:r w:rsidRPr="00B87C97">
        <w:rPr>
          <w:u w:val="single"/>
        </w:rPr>
        <w:t>HPSAs</w:t>
      </w:r>
      <w:proofErr w:type="spellEnd"/>
      <w:r w:rsidRPr="00B87C97">
        <w:rPr>
          <w:u w:val="single"/>
        </w:rPr>
        <w:t>.</w:t>
      </w:r>
      <w:r w:rsidRPr="00B87C97">
        <w:t xml:space="preserve"> Eligibility for the program varies by </w:t>
      </w:r>
      <w:proofErr w:type="gramStart"/>
      <w:r w:rsidRPr="00B87C97">
        <w:t>state, and</w:t>
      </w:r>
      <w:proofErr w:type="gramEnd"/>
      <w:r w:rsidRPr="00B87C97">
        <w:t xml:space="preserve"> may include opportunities for a variety of health care providers. Similarly, the minimum service commitment for providers is two years, but states may choose to require longer commitments.</w:t>
      </w:r>
    </w:p>
    <w:p w14:paraId="77629139" w14:textId="77777777" w:rsidR="00B87C97" w:rsidRPr="00B87C97" w:rsidRDefault="00B87C97" w:rsidP="00B87C97"/>
    <w:p w14:paraId="3BD0B0F6" w14:textId="686ACEC2" w:rsidR="00D40D8F" w:rsidRDefault="00D40D8F" w:rsidP="00D40D8F">
      <w:pPr>
        <w:pStyle w:val="Heading4"/>
      </w:pPr>
      <w:r>
        <w:t xml:space="preserve">Loan repayment and scholarship programs successfully retain providers in </w:t>
      </w:r>
      <w:proofErr w:type="spellStart"/>
      <w:r>
        <w:t>HPSAs</w:t>
      </w:r>
      <w:proofErr w:type="spellEnd"/>
      <w:r>
        <w:t>.</w:t>
      </w:r>
    </w:p>
    <w:p w14:paraId="3C89FFB6" w14:textId="4C9D0AB1" w:rsidR="00D40D8F" w:rsidRPr="00D40D8F" w:rsidRDefault="00D40D8F" w:rsidP="00D40D8F">
      <w:proofErr w:type="spellStart"/>
      <w:r>
        <w:t>Sydne</w:t>
      </w:r>
      <w:proofErr w:type="spellEnd"/>
      <w:r>
        <w:t xml:space="preserve"> </w:t>
      </w:r>
      <w:proofErr w:type="spellStart"/>
      <w:r w:rsidRPr="003B5ED7">
        <w:rPr>
          <w:rStyle w:val="Style13ptBold"/>
        </w:rPr>
        <w:t>Enlund</w:t>
      </w:r>
      <w:proofErr w:type="spellEnd"/>
      <w:r w:rsidRPr="003B5ED7">
        <w:rPr>
          <w:rStyle w:val="Style13ptBold"/>
        </w:rPr>
        <w:t>, &amp;</w:t>
      </w:r>
      <w:r>
        <w:t xml:space="preserve"> </w:t>
      </w:r>
      <w:proofErr w:type="spellStart"/>
      <w:r>
        <w:t>Alise</w:t>
      </w:r>
      <w:proofErr w:type="spellEnd"/>
      <w:r>
        <w:t xml:space="preserve"> </w:t>
      </w:r>
      <w:r w:rsidRPr="003B5ED7">
        <w:rPr>
          <w:rStyle w:val="Style13ptBold"/>
        </w:rPr>
        <w:t>Garcia,</w:t>
      </w:r>
      <w:r>
        <w:t xml:space="preserve"> 10-10-20</w:t>
      </w:r>
      <w:r w:rsidRPr="00FF4A3F">
        <w:rPr>
          <w:rStyle w:val="Style13ptBold"/>
        </w:rPr>
        <w:t>17</w:t>
      </w:r>
      <w:r>
        <w:t xml:space="preserve">, "Improving Access to Care in Rural and Underserved Communities: State Workforce Strategies," National Conference of State Legislatures, </w:t>
      </w:r>
      <w:hyperlink r:id="rId53" w:history="1">
        <w:r w:rsidRPr="00A34AB8">
          <w:rPr>
            <w:rStyle w:val="Hyperlink"/>
          </w:rPr>
          <w:t>http://www.ncsl.org/research/health/improving-access-to-care-in-rural-and-underserved-communities-state-workforce-strategies.aspx</w:t>
        </w:r>
      </w:hyperlink>
      <w:r>
        <w:t xml:space="preserve"> ach</w:t>
      </w:r>
    </w:p>
    <w:p w14:paraId="37457336" w14:textId="58B7C0BB" w:rsidR="00D40D8F" w:rsidRDefault="00D40D8F" w:rsidP="00D40D8F">
      <w:r>
        <w:t>Emerging evidence demonstrates that s</w:t>
      </w:r>
      <w:r w:rsidRPr="00D40D8F">
        <w:rPr>
          <w:u w:val="single"/>
        </w:rPr>
        <w:t>cholarship and loan repayment programs are effective in achieving long-term retention of participants in the communities in which they serve.</w:t>
      </w:r>
      <w:r>
        <w:t xml:space="preserve"> </w:t>
      </w:r>
      <w:r w:rsidRPr="00D40D8F">
        <w:rPr>
          <w:u w:val="single"/>
        </w:rPr>
        <w:t>Recent surveys and reports</w:t>
      </w:r>
      <w:r>
        <w:t xml:space="preserve"> have </w:t>
      </w:r>
      <w:r w:rsidRPr="00D40D8F">
        <w:rPr>
          <w:u w:val="single"/>
        </w:rPr>
        <w:t>found that:</w:t>
      </w:r>
    </w:p>
    <w:p w14:paraId="12DCA392" w14:textId="77777777" w:rsidR="00D40D8F" w:rsidRPr="00D40D8F" w:rsidRDefault="00D40D8F" w:rsidP="00D40D8F">
      <w:pPr>
        <w:rPr>
          <w:u w:val="single"/>
        </w:rPr>
      </w:pPr>
      <w:r w:rsidRPr="00D40D8F">
        <w:rPr>
          <w:u w:val="single"/>
        </w:rPr>
        <w:t>87 percent</w:t>
      </w:r>
      <w:r>
        <w:t xml:space="preserve"> of National Health Service Corps (</w:t>
      </w:r>
      <w:proofErr w:type="spellStart"/>
      <w:r w:rsidRPr="00D40D8F">
        <w:rPr>
          <w:u w:val="single"/>
        </w:rPr>
        <w:t>NHSC</w:t>
      </w:r>
      <w:proofErr w:type="spellEnd"/>
      <w:r w:rsidRPr="00D40D8F">
        <w:rPr>
          <w:u w:val="single"/>
        </w:rPr>
        <w:t>) participants practiced in underserved areas two years after service completion.</w:t>
      </w:r>
    </w:p>
    <w:p w14:paraId="5F0BAFFD" w14:textId="77777777" w:rsidR="00D40D8F" w:rsidRDefault="00D40D8F" w:rsidP="00D40D8F">
      <w:r w:rsidRPr="00D40D8F">
        <w:rPr>
          <w:u w:val="single"/>
        </w:rPr>
        <w:t xml:space="preserve">Six years after </w:t>
      </w:r>
      <w:proofErr w:type="spellStart"/>
      <w:r w:rsidRPr="00D40D8F">
        <w:rPr>
          <w:u w:val="single"/>
        </w:rPr>
        <w:t>NHSC</w:t>
      </w:r>
      <w:proofErr w:type="spellEnd"/>
      <w:r w:rsidRPr="00D40D8F">
        <w:rPr>
          <w:u w:val="single"/>
        </w:rPr>
        <w:t xml:space="preserve"> completion, 35 percent of participants were practicing in the same</w:t>
      </w:r>
      <w:r>
        <w:t xml:space="preserve"> Health Professional Shortage Area (</w:t>
      </w:r>
      <w:proofErr w:type="spellStart"/>
      <w:r w:rsidRPr="00D40D8F">
        <w:rPr>
          <w:u w:val="single"/>
        </w:rPr>
        <w:t>HPSA</w:t>
      </w:r>
      <w:proofErr w:type="spellEnd"/>
      <w:r w:rsidRPr="00D40D8F">
        <w:rPr>
          <w:u w:val="single"/>
        </w:rPr>
        <w:t xml:space="preserve">), and 72 percent of them were practicing in any </w:t>
      </w:r>
      <w:proofErr w:type="spellStart"/>
      <w:r w:rsidRPr="00D40D8F">
        <w:rPr>
          <w:u w:val="single"/>
        </w:rPr>
        <w:t>HPSA</w:t>
      </w:r>
      <w:proofErr w:type="spellEnd"/>
      <w:r>
        <w:t>.</w:t>
      </w:r>
    </w:p>
    <w:p w14:paraId="33A5CA1F" w14:textId="5E6B62BC" w:rsidR="00D40D8F" w:rsidRPr="00D40D8F" w:rsidRDefault="00D40D8F" w:rsidP="00D40D8F">
      <w:r w:rsidRPr="00D40D8F">
        <w:rPr>
          <w:u w:val="single"/>
        </w:rPr>
        <w:lastRenderedPageBreak/>
        <w:t>The 10-year retention rate for providers practicing in underserved areas was 55 percent</w:t>
      </w:r>
      <w:r>
        <w:t xml:space="preserve"> in 2012.</w:t>
      </w:r>
    </w:p>
    <w:p w14:paraId="2B7CE90F" w14:textId="6FAB415A" w:rsidR="00E322B0" w:rsidRDefault="00E322B0" w:rsidP="00E322B0">
      <w:pPr>
        <w:pStyle w:val="Heading3"/>
      </w:pPr>
      <w:r>
        <w:lastRenderedPageBreak/>
        <w:t>Comprehensive CP</w:t>
      </w:r>
    </w:p>
    <w:p w14:paraId="325091F0" w14:textId="267D4550" w:rsidR="00E322B0" w:rsidRDefault="00E322B0" w:rsidP="00E322B0">
      <w:pPr>
        <w:pStyle w:val="Heading4"/>
      </w:pPr>
      <w:r>
        <w:t>CP solves the case</w:t>
      </w:r>
    </w:p>
    <w:p w14:paraId="2ED8E521" w14:textId="32F3A39C" w:rsidR="00E322B0" w:rsidRPr="00E322B0" w:rsidRDefault="00E322B0" w:rsidP="00E322B0">
      <w:r w:rsidRPr="000051A7">
        <w:rPr>
          <w:rStyle w:val="Style13ptBold"/>
        </w:rPr>
        <w:t>Bipartisan Policy Center</w:t>
      </w:r>
      <w:r>
        <w:t>, 1-17-20</w:t>
      </w:r>
      <w:r w:rsidRPr="000051A7">
        <w:rPr>
          <w:rStyle w:val="Style13ptBold"/>
        </w:rPr>
        <w:t xml:space="preserve">18, </w:t>
      </w:r>
      <w:r>
        <w:t xml:space="preserve">"BPC Report: Rightsizing Rural Health Care in America Demands National Attention," </w:t>
      </w:r>
      <w:hyperlink r:id="rId54" w:history="1">
        <w:r w:rsidRPr="00186620">
          <w:rPr>
            <w:rStyle w:val="Hyperlink"/>
          </w:rPr>
          <w:t>https://bipartisanpolicy.org/press-release/bpc-report-rightsizing-rural-health-care-in-america-demands-national-attention/</w:t>
        </w:r>
      </w:hyperlink>
      <w:r>
        <w:t xml:space="preserve"> ach</w:t>
      </w:r>
    </w:p>
    <w:p w14:paraId="2845413E" w14:textId="60F1D399" w:rsidR="00E322B0" w:rsidRDefault="00E322B0" w:rsidP="00480DDB">
      <w:r w:rsidRPr="00E322B0">
        <w:rPr>
          <w:u w:val="single"/>
        </w:rPr>
        <w:t>BPC</w:t>
      </w:r>
      <w:r>
        <w:t xml:space="preserve">’s survey of the seven Upper Midwest states </w:t>
      </w:r>
      <w:r w:rsidRPr="00E322B0">
        <w:rPr>
          <w:u w:val="single"/>
        </w:rPr>
        <w:t>identified four specific</w:t>
      </w:r>
      <w:r>
        <w:t xml:space="preserve"> policy areas for developing </w:t>
      </w:r>
      <w:r w:rsidRPr="00E322B0">
        <w:rPr>
          <w:u w:val="single"/>
        </w:rPr>
        <w:t>recommendations</w:t>
      </w:r>
      <w:r>
        <w:t>:</w:t>
      </w:r>
    </w:p>
    <w:p w14:paraId="4E2FB6D0" w14:textId="7205BB5D" w:rsidR="00E322B0" w:rsidRPr="00E322B0" w:rsidRDefault="00E322B0" w:rsidP="00480DDB">
      <w:pPr>
        <w:rPr>
          <w:u w:val="single"/>
        </w:rPr>
      </w:pPr>
      <w:r>
        <w:t xml:space="preserve">1) </w:t>
      </w:r>
      <w:r w:rsidRPr="00E322B0">
        <w:rPr>
          <w:u w:val="single"/>
        </w:rPr>
        <w:t>Rightsizing Health Care Services to Fit Community Needs</w:t>
      </w:r>
      <w:r>
        <w:t xml:space="preserve">. Recognizing </w:t>
      </w:r>
      <w:r w:rsidRPr="00E322B0">
        <w:rPr>
          <w:u w:val="single"/>
        </w:rPr>
        <w:t>not every community needs a Critical Access Hospital</w:t>
      </w:r>
      <w:r>
        <w:t xml:space="preserve"> (</w:t>
      </w:r>
      <w:proofErr w:type="spellStart"/>
      <w:r>
        <w:t>CAH</w:t>
      </w:r>
      <w:proofErr w:type="spellEnd"/>
      <w:r>
        <w:t xml:space="preserve">), </w:t>
      </w:r>
      <w:r w:rsidRPr="00E322B0">
        <w:rPr>
          <w:u w:val="single"/>
        </w:rPr>
        <w:t>communities should adjust services to better suit the needs of the local area</w:t>
      </w:r>
      <w:r>
        <w:t xml:space="preserve">. </w:t>
      </w:r>
      <w:proofErr w:type="gramStart"/>
      <w:r>
        <w:t>In an effort to</w:t>
      </w:r>
      <w:proofErr w:type="gramEnd"/>
      <w:r>
        <w:t xml:space="preserve"> prevent closures, </w:t>
      </w:r>
      <w:proofErr w:type="spellStart"/>
      <w:r w:rsidRPr="00E322B0">
        <w:rPr>
          <w:u w:val="single"/>
        </w:rPr>
        <w:t>CAHs</w:t>
      </w:r>
      <w:proofErr w:type="spellEnd"/>
      <w:r w:rsidRPr="00E322B0">
        <w:rPr>
          <w:u w:val="single"/>
        </w:rPr>
        <w:t xml:space="preserve"> should be allowed to provide more primary care and prevention-focused services.</w:t>
      </w:r>
    </w:p>
    <w:p w14:paraId="6C95AACF" w14:textId="384F7551" w:rsidR="00E322B0" w:rsidRDefault="00E322B0" w:rsidP="00480DDB">
      <w:r>
        <w:t xml:space="preserve">2) </w:t>
      </w:r>
      <w:r w:rsidRPr="00E322B0">
        <w:rPr>
          <w:u w:val="single"/>
        </w:rPr>
        <w:t>Creating Rural Funding Mechanisms. Given small population sizes, growing health care needs, and demographic trends, rural areas need alternative Medicare and Medicaid reimbursement metrics</w:t>
      </w:r>
      <w:r>
        <w:t xml:space="preserve"> and payment </w:t>
      </w:r>
      <w:r w:rsidRPr="00E322B0">
        <w:rPr>
          <w:u w:val="single"/>
        </w:rPr>
        <w:t>mechanisms that allow for value-based alternative payment models and innovation</w:t>
      </w:r>
      <w:r>
        <w:t>. Appropriate reimbursement mechanisms for telemedicine should also be examined to accommodate the virtual provider and the on-site provider or host hospital.</w:t>
      </w:r>
    </w:p>
    <w:p w14:paraId="07FA99C4" w14:textId="5B546B02" w:rsidR="00E322B0" w:rsidRPr="00E322B0" w:rsidRDefault="00E322B0" w:rsidP="00480DDB">
      <w:pPr>
        <w:rPr>
          <w:u w:val="single"/>
        </w:rPr>
      </w:pPr>
      <w:r>
        <w:t xml:space="preserve">3) Building and Supporting the Primary Care Physician Workforce. </w:t>
      </w:r>
      <w:r w:rsidRPr="00E322B0">
        <w:rPr>
          <w:u w:val="single"/>
        </w:rPr>
        <w:t>New workforce models should be examined in collaboration with universities and residency programs</w:t>
      </w:r>
      <w:r>
        <w:t xml:space="preserve"> </w:t>
      </w:r>
      <w:r w:rsidRPr="00E322B0">
        <w:rPr>
          <w:u w:val="single"/>
        </w:rPr>
        <w:t>to expose providers to rural environments and telemedicine, and reserve placements in medical programs for rural residents.</w:t>
      </w:r>
      <w:r>
        <w:t xml:space="preserve"> </w:t>
      </w:r>
      <w:r w:rsidRPr="00E322B0">
        <w:rPr>
          <w:u w:val="single"/>
        </w:rPr>
        <w:t>Alternative providers such as nurse practitioners and physician assistants can fill vital primary care roles in rural communities.</w:t>
      </w:r>
    </w:p>
    <w:p w14:paraId="1C00F338" w14:textId="04418C48" w:rsidR="00E322B0" w:rsidRDefault="00E322B0" w:rsidP="00480DDB">
      <w:r>
        <w:t xml:space="preserve">4) </w:t>
      </w:r>
      <w:r w:rsidRPr="00E322B0">
        <w:rPr>
          <w:u w:val="single"/>
        </w:rPr>
        <w:t>Expanding Telemedicine Services. Telemedicine is a promising way to connect patients with providers</w:t>
      </w:r>
      <w:r>
        <w:t xml:space="preserve"> </w:t>
      </w:r>
      <w:r w:rsidRPr="00E322B0">
        <w:rPr>
          <w:u w:val="single"/>
        </w:rPr>
        <w:t>and create a peer network for rural providers that will improve recruitment and retention. However, it must be supported by adequate broadband services and reimbursement</w:t>
      </w:r>
      <w:r>
        <w:t>. Rural health systems need to provide health professionals with the necessary tools and technology to offer this type of quality care to their patients.</w:t>
      </w:r>
    </w:p>
    <w:p w14:paraId="109044C2" w14:textId="03D08B0D" w:rsidR="005E466D" w:rsidRDefault="005E466D" w:rsidP="00480DDB">
      <w:r>
        <w:t>“This report serves as a critical snapshot of the health care challenges and opportunities for reform in rural communities across America, said Walter Panzirer, a trustee at the Helmsley Charitable Trust. “Strengthening the financial viability of the rural health care system and providing an injection of innovation and technology to these underserved communities is imperative.”</w:t>
      </w:r>
    </w:p>
    <w:p w14:paraId="61AF629F" w14:textId="727321E6" w:rsidR="005E466D" w:rsidRDefault="005E466D" w:rsidP="00480DDB">
      <w:r>
        <w:t>“</w:t>
      </w:r>
      <w:r w:rsidRPr="005E466D">
        <w:rPr>
          <w:u w:val="single"/>
        </w:rPr>
        <w:t>Rightsizing America’s rural health care system will require bipartisan action from Congress,”</w:t>
      </w:r>
      <w:r>
        <w:t xml:space="preserve"> said Anand Parekh, BPC chief medical advisor. “Tackling the barriers to delivering quality and efficient health care to rural America is long overdue.”</w:t>
      </w:r>
    </w:p>
    <w:p w14:paraId="45E86CE4" w14:textId="2B510B89" w:rsidR="005E466D" w:rsidRDefault="005E466D" w:rsidP="00480DDB"/>
    <w:p w14:paraId="5F34548B" w14:textId="0B9AFE37" w:rsidR="005E466D" w:rsidRDefault="005E466D" w:rsidP="005E466D">
      <w:pPr>
        <w:pStyle w:val="Heading4"/>
      </w:pPr>
      <w:r>
        <w:t>CP solves workforce issues without increasing immigration</w:t>
      </w:r>
    </w:p>
    <w:p w14:paraId="552E0BA5" w14:textId="41AE8672" w:rsidR="005E466D" w:rsidRPr="005E466D" w:rsidRDefault="005E466D" w:rsidP="005E466D">
      <w:bookmarkStart w:id="7" w:name="_Hlk519682568"/>
      <w:r w:rsidRPr="000051A7">
        <w:rPr>
          <w:rStyle w:val="Style13ptBold"/>
        </w:rPr>
        <w:t>Bipartisan Policy Center</w:t>
      </w:r>
      <w:r>
        <w:t xml:space="preserve">, </w:t>
      </w:r>
      <w:proofErr w:type="gramStart"/>
      <w:r>
        <w:t>January,</w:t>
      </w:r>
      <w:proofErr w:type="gramEnd"/>
      <w:r>
        <w:t xml:space="preserve"> 20</w:t>
      </w:r>
      <w:r w:rsidRPr="000051A7">
        <w:rPr>
          <w:rStyle w:val="Style13ptBold"/>
        </w:rPr>
        <w:t xml:space="preserve">18, </w:t>
      </w:r>
      <w:r>
        <w:t>"Reinventing Rural Health Care A Case Study of Seven Upper Midwest States," https://bipartisanpolicy.org/wp-content/uploads/2018/01/BPC-Health-Reinventing-Rural-Health-Care-1.pdf ach</w:t>
      </w:r>
    </w:p>
    <w:bookmarkEnd w:id="7"/>
    <w:p w14:paraId="31F6053D" w14:textId="77777777" w:rsidR="005E466D" w:rsidRPr="005E466D" w:rsidRDefault="005E466D" w:rsidP="00480DDB">
      <w:pPr>
        <w:rPr>
          <w:u w:val="single"/>
        </w:rPr>
      </w:pPr>
      <w:r w:rsidRPr="005E466D">
        <w:rPr>
          <w:u w:val="single"/>
        </w:rPr>
        <w:lastRenderedPageBreak/>
        <w:t>Proposals to build and sustain a diverse rural health care workforce, such as in the Strengthening Our Rural Health Care Workforce Act of 2016, include:</w:t>
      </w:r>
    </w:p>
    <w:p w14:paraId="10ACF644" w14:textId="434E7FA6" w:rsidR="005E466D" w:rsidRPr="005E466D" w:rsidRDefault="005E466D" w:rsidP="00480DDB">
      <w:pPr>
        <w:rPr>
          <w:u w:val="single"/>
        </w:rPr>
      </w:pPr>
      <w:r>
        <w:t xml:space="preserve">• </w:t>
      </w:r>
      <w:r w:rsidRPr="005E466D">
        <w:rPr>
          <w:u w:val="single"/>
        </w:rPr>
        <w:t>Graduate Medical Education</w:t>
      </w:r>
      <w:r>
        <w:t xml:space="preserve"> (</w:t>
      </w:r>
      <w:proofErr w:type="spellStart"/>
      <w:r>
        <w:t>GME</w:t>
      </w:r>
      <w:proofErr w:type="spellEnd"/>
      <w:r>
        <w:t xml:space="preserve">) </w:t>
      </w:r>
      <w:r w:rsidRPr="005E466D">
        <w:rPr>
          <w:u w:val="single"/>
        </w:rPr>
        <w:t xml:space="preserve">proposals, which would distribute </w:t>
      </w:r>
      <w:proofErr w:type="spellStart"/>
      <w:r w:rsidRPr="005E466D">
        <w:rPr>
          <w:u w:val="single"/>
        </w:rPr>
        <w:t>GME</w:t>
      </w:r>
      <w:proofErr w:type="spellEnd"/>
      <w:r w:rsidRPr="005E466D">
        <w:rPr>
          <w:u w:val="single"/>
        </w:rPr>
        <w:t xml:space="preserve"> positions to rural institutions and would reauthorize the Primary</w:t>
      </w:r>
      <w:r>
        <w:rPr>
          <w:u w:val="single"/>
        </w:rPr>
        <w:t xml:space="preserve"> </w:t>
      </w:r>
      <w:r w:rsidRPr="005E466D">
        <w:rPr>
          <w:u w:val="single"/>
        </w:rPr>
        <w:t>Care Residency Expansion Program</w:t>
      </w:r>
      <w:r>
        <w:t xml:space="preserve"> and the Area Health Education Center program, </w:t>
      </w:r>
      <w:r w:rsidRPr="005E466D">
        <w:rPr>
          <w:u w:val="single"/>
        </w:rPr>
        <w:t>as well as expand loan-forgiveness programs</w:t>
      </w:r>
      <w:r>
        <w:t xml:space="preserve"> to dental</w:t>
      </w:r>
      <w:r>
        <w:rPr>
          <w:u w:val="single"/>
        </w:rPr>
        <w:t xml:space="preserve"> </w:t>
      </w:r>
      <w:r>
        <w:t>therapists and community paramedics.</w:t>
      </w:r>
    </w:p>
    <w:p w14:paraId="036DC46B" w14:textId="4EC526E4" w:rsidR="005E466D" w:rsidRDefault="005E466D" w:rsidP="00480DDB">
      <w:r>
        <w:t xml:space="preserve">• </w:t>
      </w:r>
      <w:r w:rsidRPr="005E466D">
        <w:rPr>
          <w:u w:val="single"/>
        </w:rPr>
        <w:t>Residency reimbursement proposals, which would require Medicare to reimburse medical residency training that occurs in Critical Access Hospitals</w:t>
      </w:r>
      <w:r>
        <w:t xml:space="preserve">. </w:t>
      </w:r>
    </w:p>
    <w:p w14:paraId="7C71E685" w14:textId="60A0EF06" w:rsidR="00E33A1E" w:rsidRDefault="00E33A1E" w:rsidP="00480DDB"/>
    <w:p w14:paraId="18FE9E69" w14:textId="5271B6D0" w:rsidR="005825F5" w:rsidRDefault="005825F5" w:rsidP="005825F5">
      <w:pPr>
        <w:pStyle w:val="Heading3"/>
      </w:pPr>
      <w:r>
        <w:lastRenderedPageBreak/>
        <w:t>Telemedicine CP 1NC</w:t>
      </w:r>
    </w:p>
    <w:p w14:paraId="6F7F19E2" w14:textId="77777777" w:rsidR="005825F5" w:rsidRPr="005825F5" w:rsidRDefault="005825F5" w:rsidP="005825F5"/>
    <w:p w14:paraId="1470A199" w14:textId="77777777" w:rsidR="005825F5" w:rsidRPr="00C4204A" w:rsidRDefault="005825F5" w:rsidP="005825F5">
      <w:pPr>
        <w:pStyle w:val="Heading4"/>
        <w:rPr>
          <w:rStyle w:val="StyleUnderline"/>
        </w:rPr>
      </w:pPr>
      <w:r>
        <w:t xml:space="preserve">The USFG </w:t>
      </w:r>
      <w:r w:rsidRPr="00347803">
        <w:t xml:space="preserve">should conduct a multi-sector assessment of the current state of rural high-speed internet access and existing federal programs devoted to or used for deploying e-connectivity, </w:t>
      </w:r>
      <w:r w:rsidRPr="008262AC">
        <w:t xml:space="preserve">reduce regulatory barriers to current infrastructure deployment, and incentivize private capital investment into rural e-connectivity and telehealth </w:t>
      </w:r>
      <w:r>
        <w:t>infrastructure.</w:t>
      </w:r>
    </w:p>
    <w:p w14:paraId="3FF418BD" w14:textId="77777777" w:rsidR="005825F5" w:rsidRPr="00D6632F" w:rsidRDefault="005825F5" w:rsidP="005825F5">
      <w:pPr>
        <w:pStyle w:val="Heading4"/>
        <w:rPr>
          <w:rStyle w:val="StyleUnderline"/>
        </w:rPr>
      </w:pPr>
      <w:r>
        <w:rPr>
          <w:rStyle w:val="StyleUnderline"/>
        </w:rPr>
        <w:t xml:space="preserve">Only the CP solves the </w:t>
      </w:r>
      <w:proofErr w:type="spellStart"/>
      <w:r>
        <w:rPr>
          <w:rStyle w:val="StyleUnderline"/>
        </w:rPr>
        <w:t>aff</w:t>
      </w:r>
      <w:proofErr w:type="spellEnd"/>
      <w:r>
        <w:rPr>
          <w:rStyle w:val="StyleUnderline"/>
        </w:rPr>
        <w:t>-- rural broadband critical to reducing migration incentives like educational disparity, urban disconnect, and lack of modern agricultural techniques</w:t>
      </w:r>
    </w:p>
    <w:p w14:paraId="1265E04E" w14:textId="77777777" w:rsidR="005825F5" w:rsidRPr="00D6632F" w:rsidRDefault="005825F5" w:rsidP="005825F5">
      <w:pPr>
        <w:rPr>
          <w:b/>
          <w:sz w:val="26"/>
        </w:rPr>
      </w:pPr>
      <w:r>
        <w:rPr>
          <w:rStyle w:val="Style13ptBold"/>
        </w:rPr>
        <w:t xml:space="preserve">Perdue 17 </w:t>
      </w:r>
      <w:r>
        <w:t xml:space="preserve">(Sonny, United States Secretary of Agriculture, “Report to the President of the United States from the Task Force on Agriculture and Rural Prosperity,” United States Department of Agriculture, 10/21/17, </w:t>
      </w:r>
      <w:hyperlink r:id="rId55" w:history="1">
        <w:r w:rsidRPr="00D75DB2">
          <w:rPr>
            <w:rStyle w:val="Hyperlink"/>
          </w:rPr>
          <w:t>https://www.usda.gov/sites/default/files/documents/rural-prosperity-report.pdf Accessed 7/17/18</w:t>
        </w:r>
      </w:hyperlink>
      <w:r>
        <w:t xml:space="preserve"> </w:t>
      </w:r>
      <w:proofErr w:type="spellStart"/>
      <w:r>
        <w:t>MKL</w:t>
      </w:r>
      <w:proofErr w:type="spellEnd"/>
      <w:r>
        <w:t>)</w:t>
      </w:r>
    </w:p>
    <w:p w14:paraId="695ADB69" w14:textId="77777777" w:rsidR="005825F5" w:rsidRDefault="005825F5" w:rsidP="005825F5">
      <w:pPr>
        <w:rPr>
          <w:rStyle w:val="StyleUnderline"/>
        </w:rPr>
      </w:pPr>
      <w:r w:rsidRPr="00864C9C">
        <w:rPr>
          <w:rStyle w:val="StyleUnderline"/>
        </w:rPr>
        <w:t>As of 2014, 39 percent of the rural population lacked access to broadband at speeds necessary for advanced telecommunications and data transfer capability</w:t>
      </w:r>
      <w:r w:rsidRPr="00856C38">
        <w:rPr>
          <w:rStyle w:val="StyleUnderline"/>
        </w:rPr>
        <w:t xml:space="preserve"> (see chart for comparison with urban and national populations). </w:t>
      </w:r>
      <w:r w:rsidRPr="00864C9C">
        <w:rPr>
          <w:rStyle w:val="StyleUnderline"/>
        </w:rPr>
        <w:t>This e-connectivity gap not only prevents rural Americans from participating in the global marketplace but also limits urban Americans from accessing the innovations and products of rural America</w:t>
      </w:r>
      <w:r w:rsidRPr="00856C38">
        <w:rPr>
          <w:rStyle w:val="StyleUnderline"/>
        </w:rPr>
        <w:t xml:space="preserve">. Additionally, this digital divide means rural American businesses miss opportunities to serve new global customers. The lack of complete e-connectivity in rural areas can be attributed to many factors. </w:t>
      </w:r>
      <w:r w:rsidRPr="0069380D">
        <w:t>It is particularly challenging and expensive to deploy broadband</w:t>
      </w:r>
      <w:r w:rsidRPr="0069380D">
        <w:rPr>
          <w:rStyle w:val="StyleUnderline"/>
        </w:rPr>
        <w:t xml:space="preserve"> networks to rural America</w:t>
      </w:r>
      <w:r w:rsidRPr="00856C38">
        <w:rPr>
          <w:rStyle w:val="StyleUnderline"/>
        </w:rPr>
        <w:t>—namely due to low population density and challenging geo</w:t>
      </w:r>
      <w:r>
        <w:rPr>
          <w:rStyle w:val="StyleUnderline"/>
        </w:rPr>
        <w:t>graphy. In addition to these difficulties</w:t>
      </w:r>
      <w:r w:rsidRPr="0069380D">
        <w:t>, broadband providers often face bureaucratic obstacles to building a network, including arduous application processes, lack of access to infrastructure, and burdensome regulatory reviews.</w:t>
      </w:r>
      <w:r w:rsidRPr="00856C38">
        <w:rPr>
          <w:rStyle w:val="StyleUnderline"/>
        </w:rPr>
        <w:t xml:space="preserve"> </w:t>
      </w:r>
      <w:r w:rsidRPr="0069380D">
        <w:rPr>
          <w:rStyle w:val="StyleUnderline"/>
        </w:rPr>
        <w:t>Rural e-connectivity supports economic development for the whole nation through access to capital and global markets, job training and workforce development, innovation and technology and enhanced quality of life.</w:t>
      </w:r>
      <w:r w:rsidRPr="00856C38">
        <w:rPr>
          <w:rStyle w:val="StyleUnderline"/>
        </w:rPr>
        <w:t xml:space="preserve"> Throughout this report, examples illustrate that robust and reliable e-connectivity is a critical ingredient for rural prosperity. </w:t>
      </w:r>
      <w:r w:rsidRPr="0069380D">
        <w:rPr>
          <w:rStyle w:val="StyleUnderline"/>
        </w:rPr>
        <w:t>Connectivity is especially vital for the original “Made in America” industry – agriculture – to increase farm productivity to feed the world.</w:t>
      </w:r>
      <w:r w:rsidRPr="00856C38">
        <w:rPr>
          <w:rStyle w:val="StyleUnderline"/>
        </w:rPr>
        <w:t xml:space="preserve"> The U.S. Census Bureau estimates that </w:t>
      </w:r>
      <w:r w:rsidRPr="0069380D">
        <w:rPr>
          <w:rStyle w:val="StyleUnderline"/>
        </w:rPr>
        <w:t>the U.S. population is expected to rise to almost 400 million by 2050. To supply this number of people with food, American farms need reliable, real-time internet connectivity to oversee operations in the fields, manage finances, and respond to international market conditions. To match world food demand, innovative technologies such as precision agriculture can ensure American farms reach the necessary levels of productivity. Such methods require every part of the farm to be connected to the worldwide web,</w:t>
      </w:r>
      <w:r w:rsidRPr="00856C38">
        <w:rPr>
          <w:rStyle w:val="StyleUnderline"/>
        </w:rPr>
        <w:t xml:space="preserve"> not just the farmhouse. </w:t>
      </w:r>
      <w:r w:rsidRPr="0069380D">
        <w:rPr>
          <w:rStyle w:val="StyleUnderline"/>
        </w:rPr>
        <w:t>Unlocking rural prosperity by promoting e-connectivity for all Americans also provides the opportunity to achieve a higher quality of life through modern teleworking, telemedicine and telehealth, and digital learning.</w:t>
      </w:r>
      <w:r>
        <w:rPr>
          <w:rStyle w:val="StyleUnderline"/>
        </w:rPr>
        <w:t xml:space="preserve"> For instance, the shift</w:t>
      </w:r>
      <w:r w:rsidRPr="00856C38">
        <w:rPr>
          <w:rStyle w:val="StyleUnderline"/>
        </w:rPr>
        <w:t xml:space="preserve">ing digital economy provides new opportunities for rural Americans seeking the ability to work from home. According to the Bureau of Labor Statistics, from 2003 to 2015, </w:t>
      </w:r>
      <w:r>
        <w:rPr>
          <w:rStyle w:val="StyleUnderline"/>
        </w:rPr>
        <w:t xml:space="preserve">the share of workers doing some </w:t>
      </w:r>
      <w:r w:rsidRPr="00856C38">
        <w:rPr>
          <w:rStyle w:val="StyleUnderline"/>
        </w:rPr>
        <w:t xml:space="preserve">or </w:t>
      </w:r>
      <w:proofErr w:type="gramStart"/>
      <w:r w:rsidRPr="00856C38">
        <w:rPr>
          <w:rStyle w:val="StyleUnderline"/>
        </w:rPr>
        <w:t xml:space="preserve">all </w:t>
      </w:r>
      <w:r>
        <w:rPr>
          <w:rStyle w:val="StyleUnderline"/>
        </w:rPr>
        <w:t>of</w:t>
      </w:r>
      <w:proofErr w:type="gramEnd"/>
      <w:r>
        <w:rPr>
          <w:rStyle w:val="StyleUnderline"/>
        </w:rPr>
        <w:t xml:space="preserve"> their work away from their off</w:t>
      </w:r>
      <w:r w:rsidRPr="00856C38">
        <w:rPr>
          <w:rStyle w:val="StyleUnderline"/>
        </w:rPr>
        <w:t>ice increased fr</w:t>
      </w:r>
      <w:r>
        <w:rPr>
          <w:rStyle w:val="StyleUnderline"/>
        </w:rPr>
        <w:t>om 19 to 24 percent nationwide.</w:t>
      </w:r>
      <w:r w:rsidRPr="00856C38">
        <w:rPr>
          <w:rStyle w:val="StyleUnderline"/>
        </w:rPr>
        <w:t xml:space="preserve"> </w:t>
      </w:r>
      <w:r w:rsidRPr="0069380D">
        <w:rPr>
          <w:rStyle w:val="StyleUnderline"/>
        </w:rPr>
        <w:t xml:space="preserve">High-speed internet access can also address the gap in health services in rural communities. Telehealth and telemedicine allow rural residents to connect to distant healthcare professionals, conduct remote monitoring of chronic medical conditions, and access specialists that may not work in their local health facilities. Remote healthcare </w:t>
      </w:r>
      <w:r w:rsidRPr="0069380D">
        <w:rPr>
          <w:rStyle w:val="StyleUnderline"/>
        </w:rPr>
        <w:lastRenderedPageBreak/>
        <w:t xml:space="preserve">through telehealth and telemedicine also reduces the cost of care, improves patient outcomes, and reduces the burden on patients. E-connectivity also allows rural residents to access a broader range of educational opportunities. Digital learning is growing rapidly and likely to be particularly impactful for more remote rural areas that may not have access to the same educational resources as larger or more urban communities. </w:t>
      </w:r>
      <w:r w:rsidRPr="00856C38">
        <w:rPr>
          <w:rStyle w:val="StyleUnderline"/>
        </w:rPr>
        <w:t xml:space="preserve">According to the National Center for Education Statistics, the share of undergraduate students taking digital education courses grew from 16 percent in 2003-04 to 32 percent in 2011-12. However, many rural elementary and secondary schools do not have adequate connectivity. The Federal Communications Commission estimates that 16 percent of schools in small towns and 21 percent of schools in rural areas still lack a </w:t>
      </w:r>
      <w:r>
        <w:rPr>
          <w:rStyle w:val="StyleUnderline"/>
        </w:rPr>
        <w:t>fi</w:t>
      </w:r>
      <w:r w:rsidRPr="00856C38">
        <w:rPr>
          <w:rStyle w:val="StyleUnderline"/>
        </w:rPr>
        <w:t>ber connection. Solving the broadband access gap in rural Amer</w:t>
      </w:r>
      <w:r>
        <w:rPr>
          <w:rStyle w:val="StyleUnderline"/>
        </w:rPr>
        <w:t>ica will require a concerted eff</w:t>
      </w:r>
      <w:r w:rsidRPr="00856C38">
        <w:rPr>
          <w:rStyle w:val="StyleUnderline"/>
        </w:rPr>
        <w:t>ort to encourage deployment of new infrastructure and innovative business models that promote capital investments. The development and implementation of other strategic infrastructure systems across the United States was key to ensuring past generations of rural Americans weren’t le behind as the rest of the world mode</w:t>
      </w:r>
      <w:r>
        <w:rPr>
          <w:rStyle w:val="StyleUnderline"/>
        </w:rPr>
        <w:t>rnized, including rural electrifi</w:t>
      </w:r>
      <w:r w:rsidRPr="00856C38">
        <w:rPr>
          <w:rStyle w:val="StyleUnderline"/>
        </w:rPr>
        <w:t xml:space="preserve">cation, rural telephone service, and the Eisenhower Interstate Highway System. </w:t>
      </w:r>
      <w:r w:rsidRPr="0069380D">
        <w:rPr>
          <w:rStyle w:val="StyleUnderline"/>
        </w:rPr>
        <w:t xml:space="preserve">The economic equalizer of our day is high-speed internet to every rural community and production site, connecting rural America’s potential to a world of opportunity. </w:t>
      </w:r>
      <w:r>
        <w:rPr>
          <w:rStyle w:val="StyleUnderline"/>
        </w:rPr>
        <w:t>Past eff</w:t>
      </w:r>
      <w:r w:rsidRPr="0069380D">
        <w:rPr>
          <w:rStyle w:val="StyleUnderline"/>
        </w:rPr>
        <w:t>orts to connect rural America have resulted in the allocation of substantial amounts of federal funds for broadband deployment and, while such investments made important contributions, our country has not fully achieved the connectivity needed for success in the economy of today and tomorrow.</w:t>
      </w:r>
      <w:r w:rsidRPr="00856C38">
        <w:rPr>
          <w:rStyle w:val="StyleUnderline"/>
        </w:rPr>
        <w:t xml:space="preserve"> Although capital investment is one aspect of bridging the divide, </w:t>
      </w:r>
      <w:r w:rsidRPr="0069380D">
        <w:rPr>
          <w:rStyle w:val="StyleUnderline"/>
        </w:rPr>
        <w:t xml:space="preserve">far too many government policies stifle network buildout. By streamlining the deployment process, allowing access to existing infrastructure, and reducing barriers to buildout, risk can be </w:t>
      </w:r>
      <w:proofErr w:type="gramStart"/>
      <w:r w:rsidRPr="0069380D">
        <w:rPr>
          <w:rStyle w:val="StyleUnderline"/>
        </w:rPr>
        <w:t>reduced</w:t>
      </w:r>
      <w:proofErr w:type="gramEnd"/>
      <w:r w:rsidRPr="0069380D">
        <w:rPr>
          <w:rStyle w:val="StyleUnderline"/>
        </w:rPr>
        <w:t xml:space="preserve"> and providers can be encouraged to expand networks throughout rural America. As we modernize and reduce regulations, we should also consider the full range of means to connect rural communities, including satellite, fixed wireless, and cellular networks. These technologies can be less expensive to deploy than traditional wired networks and are rapidly improving in quality. A technology- neutral, service-focused approach to broadband deployment may allow for more rapid and widespread connectivity. Rural prosperity can only truly be achieved by connecting rural America to high-speed internet. It is critical to act quickly as the need for rural e-connectivity is growing every day.</w:t>
      </w:r>
      <w:r w:rsidRPr="00856C38">
        <w:rPr>
          <w:rStyle w:val="StyleUnderline"/>
        </w:rPr>
        <w:t xml:space="preserve"> We must also ensure rural America won’t be le behind as we move toward next- generation networks like 5G, and emerging technologies like the Internet of Things. </w:t>
      </w:r>
      <w:r w:rsidRPr="0069380D">
        <w:rPr>
          <w:rStyle w:val="StyleUnderline"/>
        </w:rPr>
        <w:t>Prioritizing e-connectivity for rural America is the key to generating prosperity, investment, and innovation.</w:t>
      </w:r>
      <w:r w:rsidRPr="00856C38">
        <w:rPr>
          <w:rStyle w:val="StyleUnderline"/>
        </w:rPr>
        <w:t xml:space="preserve"> Objectives &amp; </w:t>
      </w:r>
      <w:r w:rsidRPr="00B14ACB">
        <w:rPr>
          <w:rStyle w:val="StyleUnderline"/>
        </w:rPr>
        <w:t>Recommended Actions</w:t>
      </w:r>
      <w:r w:rsidRPr="00856C38">
        <w:rPr>
          <w:rStyle w:val="StyleUnderline"/>
        </w:rPr>
        <w:t xml:space="preserve"> 1. Establish Executive Leadership to Expand E-connectivity Across Rural America – The Task Force recommends that the Executive Office of the President develop and implement a strategy based on best practices to deploy rural e-connectivity across the nation. The recommended participating offices and agencies include the National Economic Council, White House Office of S</w:t>
      </w:r>
      <w:r>
        <w:rPr>
          <w:rStyle w:val="StyleUnderline"/>
        </w:rPr>
        <w:t>cience and Technology Policy, Off</w:t>
      </w:r>
      <w:r w:rsidRPr="00856C38">
        <w:rPr>
          <w:rStyle w:val="StyleUnderline"/>
        </w:rPr>
        <w:t xml:space="preserve">ice of American Innovation, Department of Agriculture, National Telecommunications and Information Administration under the Department of Commerce, the Federal Communications Commission, the Department of Education, the Department of Health &amp; Human Services, the Department of the Interior, and other Departments and agencies needed. 2. Assess State of Rural E-connectivity – </w:t>
      </w:r>
      <w:r w:rsidRPr="00B14ACB">
        <w:rPr>
          <w:rStyle w:val="StyleUnderline"/>
        </w:rPr>
        <w:t>Coordination by the Executive Office of the President of a multi-sector assessment of the current state of affordable rural high-speed in</w:t>
      </w:r>
      <w:r>
        <w:rPr>
          <w:rStyle w:val="StyleUnderline"/>
        </w:rPr>
        <w:t>ternet access, including identifi</w:t>
      </w:r>
      <w:r w:rsidRPr="00B14ACB">
        <w:rPr>
          <w:rStyle w:val="StyleUnderline"/>
        </w:rPr>
        <w:t>cation of infrastructure and service gaps. Such a data-driven analysis of service levels, reliability, and affordability should inform the creation of the rural e-connectivity strategy.</w:t>
      </w:r>
      <w:r w:rsidRPr="00856C38">
        <w:rPr>
          <w:rStyle w:val="StyleUnderline"/>
        </w:rPr>
        <w:t xml:space="preserve"> An analysis of total capital investment necessary for rural e-connectivity should be conducted, including existing federal and non-federal subsidies. 3. Reduce Regulatory Barriers to </w:t>
      </w:r>
      <w:r w:rsidRPr="00856C38">
        <w:rPr>
          <w:rStyle w:val="StyleUnderline"/>
        </w:rPr>
        <w:lastRenderedPageBreak/>
        <w:t xml:space="preserve">Infrastructure Deployment – </w:t>
      </w:r>
      <w:r w:rsidRPr="00B14ACB">
        <w:rPr>
          <w:rStyle w:val="StyleUnderline"/>
        </w:rPr>
        <w:t>Revise federal regulations to encourage investment in reliable, high-speed internet in rural areas, expedite approval and internal review timelines and streamline permitting processes to promote increased build-out of infrastructure.</w:t>
      </w:r>
      <w:r w:rsidRPr="00856C38">
        <w:rPr>
          <w:rStyle w:val="StyleUnderline"/>
        </w:rPr>
        <w:t xml:space="preserve"> The federal government should coordinate any regulatory reform efforts with those being pursued by the Administration’s e orts to reduce regulatory burdens under </w:t>
      </w:r>
      <w:proofErr w:type="spellStart"/>
      <w:r w:rsidRPr="00856C38">
        <w:rPr>
          <w:rStyle w:val="StyleUnderline"/>
        </w:rPr>
        <w:t>EO</w:t>
      </w:r>
      <w:proofErr w:type="spellEnd"/>
      <w:r w:rsidRPr="00856C38">
        <w:rPr>
          <w:rStyle w:val="StyleUnderline"/>
        </w:rPr>
        <w:t xml:space="preserve"> 13771, “Reducing Regulation and Controlling Regulatory Costs.” 4. Assess Efficacy of Current Programs – </w:t>
      </w:r>
      <w:r w:rsidRPr="00B14ACB">
        <w:rPr>
          <w:rStyle w:val="StyleUnderline"/>
        </w:rPr>
        <w:t>Simultaneous with the above actions, the Task Force recommends an assessment of existing federal grants and subsidy programs devoted to or used for deploying e-connectivity. The assessment should include identification of duplicative and overlapping programs throughout the federal government, and recommendations to enhance the coordination of various funding streams to maximize impact. 5. Incentivize Private Capital Investment – Encourage free-market policies, laws, and structures at federal, state, tribal, and local government levels to create an environment conducive to investment, including public-private partnerships. Such partnerships can bring innovation and investment of sustainable capital to bridge the e-connectivity gap in the fastest and most affordable manner.</w:t>
      </w:r>
    </w:p>
    <w:p w14:paraId="5DA04B7F" w14:textId="77777777" w:rsidR="005825F5" w:rsidRDefault="005825F5" w:rsidP="005825F5">
      <w:pPr>
        <w:rPr>
          <w:rStyle w:val="StyleUnderline"/>
        </w:rPr>
      </w:pPr>
    </w:p>
    <w:p w14:paraId="697D26BE" w14:textId="77777777" w:rsidR="005825F5" w:rsidRDefault="005825F5" w:rsidP="005825F5">
      <w:pPr>
        <w:pStyle w:val="Heading4"/>
      </w:pPr>
      <w:r>
        <w:t>E-connectivity is key to innovation and modernization—solves the plan better by providing access to healthcare AND improving overall agricultural productivity</w:t>
      </w:r>
    </w:p>
    <w:p w14:paraId="01443E8A" w14:textId="77777777" w:rsidR="005825F5" w:rsidRPr="00ED4D62" w:rsidRDefault="005825F5" w:rsidP="005825F5">
      <w:pPr>
        <w:rPr>
          <w:b/>
          <w:sz w:val="26"/>
        </w:rPr>
      </w:pPr>
      <w:r>
        <w:rPr>
          <w:rStyle w:val="Style13ptBold"/>
        </w:rPr>
        <w:t xml:space="preserve">Perdue 17 </w:t>
      </w:r>
      <w:r>
        <w:t xml:space="preserve">(Sonny, United States Secretary of Agriculture, “Report to the President of the United States from the Task Force on Agriculture and Rural Prosperity,” United States Department of Agriculture, 10/21/17, </w:t>
      </w:r>
      <w:hyperlink r:id="rId56" w:history="1">
        <w:r w:rsidRPr="00D75DB2">
          <w:rPr>
            <w:rStyle w:val="Hyperlink"/>
          </w:rPr>
          <w:t>https://www.usda.gov/sites/default/files/documents/rural-prosperity-report.pdf Accessed 7/17/18</w:t>
        </w:r>
      </w:hyperlink>
      <w:r>
        <w:t xml:space="preserve"> </w:t>
      </w:r>
      <w:proofErr w:type="spellStart"/>
      <w:r>
        <w:t>MKL</w:t>
      </w:r>
      <w:proofErr w:type="spellEnd"/>
      <w:r>
        <w:t>)</w:t>
      </w:r>
    </w:p>
    <w:p w14:paraId="321FDCBF" w14:textId="77777777" w:rsidR="005825F5" w:rsidRPr="008262AC" w:rsidRDefault="005825F5" w:rsidP="005825F5">
      <w:pPr>
        <w:rPr>
          <w:rStyle w:val="StyleUnderline"/>
        </w:rPr>
      </w:pPr>
      <w:r w:rsidRPr="00ED4D62">
        <w:rPr>
          <w:rStyle w:val="StyleUnderline"/>
        </w:rPr>
        <w:t>In today’s information-driven global economy, e-connectivity</w:t>
      </w:r>
      <w:r w:rsidRPr="00AD314C">
        <w:t xml:space="preserve"> is not simply an amenity - it </w:t>
      </w:r>
      <w:r w:rsidRPr="00ED4D62">
        <w:rPr>
          <w:rStyle w:val="StyleUnderline"/>
        </w:rPr>
        <w:t xml:space="preserve">has become essential. E-connectivity, </w:t>
      </w:r>
      <w:r w:rsidRPr="00AD314C">
        <w:t xml:space="preserve">or electronic connectivity, </w:t>
      </w:r>
      <w:r w:rsidRPr="00ED4D62">
        <w:rPr>
          <w:rStyle w:val="StyleUnderline"/>
        </w:rPr>
        <w:t>is more than just connecting households, schools, and healthcare centers to each other as well as the rest of the world</w:t>
      </w:r>
      <w:r w:rsidRPr="00ED4D62">
        <w:t xml:space="preserve"> through high-speed internet. </w:t>
      </w:r>
      <w:r w:rsidRPr="00ED4D62">
        <w:rPr>
          <w:rStyle w:val="StyleUnderline"/>
        </w:rPr>
        <w:t xml:space="preserve">It is also a tool that enables increased productivity for farms, </w:t>
      </w:r>
      <w:r w:rsidRPr="00ED4D62">
        <w:t>factories, forests, mining, and small businesses</w:t>
      </w:r>
      <w:r w:rsidRPr="00ED4D62">
        <w:rPr>
          <w:rStyle w:val="StyleUnderline"/>
        </w:rPr>
        <w:t xml:space="preserve">. E-connectivity is fundamental for economic development, innovation, advancements in technology, workforce readiness, and an improved </w:t>
      </w:r>
      <w:r>
        <w:rPr>
          <w:rStyle w:val="StyleUnderline"/>
        </w:rPr>
        <w:t>quality of life. Reliable and aff</w:t>
      </w:r>
      <w:r w:rsidRPr="00ED4D62">
        <w:rPr>
          <w:rStyle w:val="StyleUnderline"/>
        </w:rPr>
        <w:t>ordable high-speed internet connectivity will transform rural America as a key catalyst for prosperity.</w:t>
      </w:r>
    </w:p>
    <w:p w14:paraId="0B64501A" w14:textId="77777777" w:rsidR="005825F5" w:rsidRPr="00B14ACB" w:rsidRDefault="005825F5" w:rsidP="005825F5">
      <w:pPr>
        <w:rPr>
          <w:rStyle w:val="StyleUnderline"/>
        </w:rPr>
      </w:pPr>
    </w:p>
    <w:p w14:paraId="2BCA8C2F" w14:textId="77777777" w:rsidR="005825F5" w:rsidRDefault="005825F5" w:rsidP="00480DDB"/>
    <w:p w14:paraId="4F6AED62" w14:textId="7EE98BB1" w:rsidR="00E33A1E" w:rsidRDefault="00E33A1E" w:rsidP="00E33A1E">
      <w:pPr>
        <w:pStyle w:val="Heading3"/>
      </w:pPr>
      <w:r>
        <w:lastRenderedPageBreak/>
        <w:t>Telemedicine CP</w:t>
      </w:r>
      <w:r w:rsidR="005825F5">
        <w:t xml:space="preserve"> Ext</w:t>
      </w:r>
    </w:p>
    <w:p w14:paraId="1021D0FA" w14:textId="7C5AC3A9" w:rsidR="00E33A1E" w:rsidRDefault="00E33A1E" w:rsidP="00E33A1E"/>
    <w:p w14:paraId="4111171E" w14:textId="79E9EF91" w:rsidR="00E33A1E" w:rsidRDefault="00E33A1E" w:rsidP="00E33A1E">
      <w:pPr>
        <w:pStyle w:val="Heading4"/>
      </w:pPr>
      <w:r>
        <w:t>Telemedicine solves the case and lowers costs</w:t>
      </w:r>
    </w:p>
    <w:p w14:paraId="1E989346" w14:textId="008F1D82" w:rsidR="00E33A1E" w:rsidRPr="00E33A1E" w:rsidRDefault="00E33A1E" w:rsidP="00E33A1E">
      <w:r>
        <w:t xml:space="preserve">Adrian </w:t>
      </w:r>
      <w:r w:rsidRPr="00E33A1E">
        <w:rPr>
          <w:rStyle w:val="Style13ptBold"/>
        </w:rPr>
        <w:t>Perkins,</w:t>
      </w:r>
      <w:r w:rsidRPr="00E33A1E">
        <w:t xml:space="preserve"> 1-16-20</w:t>
      </w:r>
      <w:r w:rsidRPr="00E33A1E">
        <w:rPr>
          <w:rStyle w:val="Style13ptBold"/>
        </w:rPr>
        <w:t>18</w:t>
      </w:r>
      <w:r w:rsidRPr="00E33A1E">
        <w:t xml:space="preserve">, </w:t>
      </w:r>
      <w:r w:rsidR="00D77F58">
        <w:t xml:space="preserve">(former tech consultant for Shreveport, Louisiana and contributor to Wired Magazine and the New York Times. He is currently the 2018 Harvard Law School Student Body President/0 </w:t>
      </w:r>
      <w:r w:rsidRPr="00E33A1E">
        <w:t xml:space="preserve">"A Cure to Rural Healthcare Access: Telemedicine, High-Speed Internet, and Local Government ," Harvard Journal of Law &amp; Technology, </w:t>
      </w:r>
      <w:hyperlink r:id="rId57" w:history="1">
        <w:r w:rsidRPr="00186620">
          <w:rPr>
            <w:rStyle w:val="Hyperlink"/>
          </w:rPr>
          <w:t>https://jolt.law.harvard.edu/digest/a-cure-to-rural-healthcare-access-telemedicine-high-speed-internet-and-local-government</w:t>
        </w:r>
      </w:hyperlink>
      <w:r>
        <w:t xml:space="preserve"> ach</w:t>
      </w:r>
    </w:p>
    <w:p w14:paraId="3F33D13D" w14:textId="5E56B92C" w:rsidR="00E33A1E" w:rsidRDefault="00E33A1E" w:rsidP="00480DDB">
      <w:r w:rsidRPr="00E33A1E">
        <w:rPr>
          <w:u w:val="single"/>
        </w:rPr>
        <w:t xml:space="preserve">Telemedicine can solve the public health challenge of providing health care to rural areas if industry players can overcome current legal barriers to tech infrastructure. </w:t>
      </w:r>
      <w:r>
        <w:t xml:space="preserve">Telemedicine is real-time interactive communication between physicians and patients in remote locations.  </w:t>
      </w:r>
      <w:r w:rsidRPr="00E33A1E">
        <w:rPr>
          <w:u w:val="single"/>
        </w:rPr>
        <w:t>Remote interaction improves health coverage of rural areas by allowing physicians to conduct routine appointments and be more accessible</w:t>
      </w:r>
      <w:r>
        <w:t xml:space="preserve">. </w:t>
      </w:r>
      <w:r w:rsidRPr="00E33A1E">
        <w:rPr>
          <w:u w:val="single"/>
        </w:rPr>
        <w:t>That accessibility improves health outcomes and drives down costs for providers and patients</w:t>
      </w:r>
      <w:r>
        <w:t xml:space="preserve">. </w:t>
      </w:r>
      <w:r w:rsidRPr="00E33A1E">
        <w:rPr>
          <w:u w:val="single"/>
        </w:rPr>
        <w:t>The American Hospital Association’s telemedicine study showed these technologies result in decreases in rural patients’ admittance rates and average lengths of stay</w:t>
      </w:r>
      <w:r>
        <w:t>.[1</w:t>
      </w:r>
      <w:r w:rsidRPr="00E33A1E">
        <w:rPr>
          <w:u w:val="single"/>
        </w:rPr>
        <w:t>] This</w:t>
      </w:r>
      <w:r>
        <w:t xml:space="preserve"> new means of medical coverage </w:t>
      </w:r>
      <w:r w:rsidRPr="00E33A1E">
        <w:rPr>
          <w:u w:val="single"/>
        </w:rPr>
        <w:t>lowers costs for both medical providers and rural patients</w:t>
      </w:r>
      <w:r>
        <w:t>, reducing transportation costs on average by $5,718, lost wages by $3,431, and hospital costs by $20,841 according to the Rural Broadband Association.[2] Telemedicine’s coverage capacity and lower costs are much needed to remedy inadequate rural public health access, but current legal barriers have regrettably stalled this remedy.</w:t>
      </w:r>
    </w:p>
    <w:p w14:paraId="400AB788" w14:textId="53528B7D" w:rsidR="00E33A1E" w:rsidRPr="00480DDB" w:rsidRDefault="00E33A1E" w:rsidP="00480DDB"/>
    <w:sectPr w:rsidR="00E33A1E" w:rsidRPr="00480D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98"/>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724CD"/>
    <w:rsid w:val="000051A7"/>
    <w:rsid w:val="000139A3"/>
    <w:rsid w:val="00022BBF"/>
    <w:rsid w:val="000724CD"/>
    <w:rsid w:val="00080F0B"/>
    <w:rsid w:val="00100833"/>
    <w:rsid w:val="00104529"/>
    <w:rsid w:val="00105942"/>
    <w:rsid w:val="00107396"/>
    <w:rsid w:val="00113439"/>
    <w:rsid w:val="00121615"/>
    <w:rsid w:val="00136690"/>
    <w:rsid w:val="00144A4C"/>
    <w:rsid w:val="00153CEB"/>
    <w:rsid w:val="00176AB0"/>
    <w:rsid w:val="00177B7D"/>
    <w:rsid w:val="0018322D"/>
    <w:rsid w:val="001846E6"/>
    <w:rsid w:val="001A49D2"/>
    <w:rsid w:val="001B5776"/>
    <w:rsid w:val="001E527A"/>
    <w:rsid w:val="001F189D"/>
    <w:rsid w:val="001F78CE"/>
    <w:rsid w:val="00250A16"/>
    <w:rsid w:val="00251FC7"/>
    <w:rsid w:val="00252E39"/>
    <w:rsid w:val="00274B0E"/>
    <w:rsid w:val="002855A7"/>
    <w:rsid w:val="002B146A"/>
    <w:rsid w:val="002B5E17"/>
    <w:rsid w:val="002B70DB"/>
    <w:rsid w:val="002D0FF9"/>
    <w:rsid w:val="00310130"/>
    <w:rsid w:val="00315690"/>
    <w:rsid w:val="00316B75"/>
    <w:rsid w:val="003220FA"/>
    <w:rsid w:val="00325646"/>
    <w:rsid w:val="00333540"/>
    <w:rsid w:val="003338C9"/>
    <w:rsid w:val="003460F2"/>
    <w:rsid w:val="00354514"/>
    <w:rsid w:val="00357EBA"/>
    <w:rsid w:val="00370275"/>
    <w:rsid w:val="0037270A"/>
    <w:rsid w:val="00375B40"/>
    <w:rsid w:val="003773A8"/>
    <w:rsid w:val="0038158C"/>
    <w:rsid w:val="003902BA"/>
    <w:rsid w:val="003A09E2"/>
    <w:rsid w:val="003C63AD"/>
    <w:rsid w:val="00407037"/>
    <w:rsid w:val="00440726"/>
    <w:rsid w:val="004605D6"/>
    <w:rsid w:val="00480DDB"/>
    <w:rsid w:val="004908D0"/>
    <w:rsid w:val="00491D74"/>
    <w:rsid w:val="004A5198"/>
    <w:rsid w:val="004C60E8"/>
    <w:rsid w:val="004E3579"/>
    <w:rsid w:val="004E728B"/>
    <w:rsid w:val="004F39E0"/>
    <w:rsid w:val="00507AC8"/>
    <w:rsid w:val="00521181"/>
    <w:rsid w:val="00537BD5"/>
    <w:rsid w:val="0054378E"/>
    <w:rsid w:val="0057268A"/>
    <w:rsid w:val="0057707E"/>
    <w:rsid w:val="005825F5"/>
    <w:rsid w:val="005B1354"/>
    <w:rsid w:val="005D145C"/>
    <w:rsid w:val="005D2912"/>
    <w:rsid w:val="005D3B3C"/>
    <w:rsid w:val="005E466D"/>
    <w:rsid w:val="005F739B"/>
    <w:rsid w:val="006034A1"/>
    <w:rsid w:val="00605481"/>
    <w:rsid w:val="006065BD"/>
    <w:rsid w:val="00645FA9"/>
    <w:rsid w:val="00647866"/>
    <w:rsid w:val="00665003"/>
    <w:rsid w:val="00682F21"/>
    <w:rsid w:val="006A2AD0"/>
    <w:rsid w:val="006C2375"/>
    <w:rsid w:val="006D4ECC"/>
    <w:rsid w:val="006E34D8"/>
    <w:rsid w:val="00722258"/>
    <w:rsid w:val="007243E5"/>
    <w:rsid w:val="00766EA0"/>
    <w:rsid w:val="007A2226"/>
    <w:rsid w:val="007F5B66"/>
    <w:rsid w:val="00816354"/>
    <w:rsid w:val="00823A1C"/>
    <w:rsid w:val="00827729"/>
    <w:rsid w:val="00843E6D"/>
    <w:rsid w:val="00845B9D"/>
    <w:rsid w:val="00860984"/>
    <w:rsid w:val="00865BFC"/>
    <w:rsid w:val="008B3ECB"/>
    <w:rsid w:val="008B4E85"/>
    <w:rsid w:val="008C1B2E"/>
    <w:rsid w:val="008C4F8C"/>
    <w:rsid w:val="0091627E"/>
    <w:rsid w:val="0097032B"/>
    <w:rsid w:val="009B37C6"/>
    <w:rsid w:val="009C5F49"/>
    <w:rsid w:val="009D2EAD"/>
    <w:rsid w:val="009D2EDF"/>
    <w:rsid w:val="009D54B2"/>
    <w:rsid w:val="009E1922"/>
    <w:rsid w:val="009F426C"/>
    <w:rsid w:val="009F7085"/>
    <w:rsid w:val="009F7ED2"/>
    <w:rsid w:val="00A11719"/>
    <w:rsid w:val="00A4767B"/>
    <w:rsid w:val="00A81A0B"/>
    <w:rsid w:val="00A93661"/>
    <w:rsid w:val="00A95652"/>
    <w:rsid w:val="00AC0AB8"/>
    <w:rsid w:val="00AD5E9A"/>
    <w:rsid w:val="00B3193F"/>
    <w:rsid w:val="00B33C6D"/>
    <w:rsid w:val="00B4508F"/>
    <w:rsid w:val="00B55AD5"/>
    <w:rsid w:val="00B65005"/>
    <w:rsid w:val="00B8057C"/>
    <w:rsid w:val="00B87C97"/>
    <w:rsid w:val="00BA0723"/>
    <w:rsid w:val="00BB63C1"/>
    <w:rsid w:val="00BD6238"/>
    <w:rsid w:val="00BE125A"/>
    <w:rsid w:val="00BF375E"/>
    <w:rsid w:val="00BF593B"/>
    <w:rsid w:val="00BF773A"/>
    <w:rsid w:val="00BF7E81"/>
    <w:rsid w:val="00C03D88"/>
    <w:rsid w:val="00C13773"/>
    <w:rsid w:val="00C17CC8"/>
    <w:rsid w:val="00C50E8E"/>
    <w:rsid w:val="00C70DC5"/>
    <w:rsid w:val="00C81102"/>
    <w:rsid w:val="00C83417"/>
    <w:rsid w:val="00C9604F"/>
    <w:rsid w:val="00CA0161"/>
    <w:rsid w:val="00CA19AA"/>
    <w:rsid w:val="00CC5298"/>
    <w:rsid w:val="00CD736E"/>
    <w:rsid w:val="00CD798D"/>
    <w:rsid w:val="00CE161E"/>
    <w:rsid w:val="00CF5510"/>
    <w:rsid w:val="00CF59A8"/>
    <w:rsid w:val="00D209CB"/>
    <w:rsid w:val="00D325A9"/>
    <w:rsid w:val="00D36A8A"/>
    <w:rsid w:val="00D40D8F"/>
    <w:rsid w:val="00D43259"/>
    <w:rsid w:val="00D61409"/>
    <w:rsid w:val="00D6691E"/>
    <w:rsid w:val="00D71170"/>
    <w:rsid w:val="00D77F58"/>
    <w:rsid w:val="00DA1C92"/>
    <w:rsid w:val="00DA25D4"/>
    <w:rsid w:val="00DA6538"/>
    <w:rsid w:val="00E01BBD"/>
    <w:rsid w:val="00E15E75"/>
    <w:rsid w:val="00E322B0"/>
    <w:rsid w:val="00E33A1E"/>
    <w:rsid w:val="00E5262C"/>
    <w:rsid w:val="00E76F15"/>
    <w:rsid w:val="00EC7DC4"/>
    <w:rsid w:val="00ED30CF"/>
    <w:rsid w:val="00EE4112"/>
    <w:rsid w:val="00EE6662"/>
    <w:rsid w:val="00EF7E1A"/>
    <w:rsid w:val="00F0660E"/>
    <w:rsid w:val="00F176EF"/>
    <w:rsid w:val="00F379EC"/>
    <w:rsid w:val="00F45E10"/>
    <w:rsid w:val="00F60E0B"/>
    <w:rsid w:val="00F6364A"/>
    <w:rsid w:val="00F773EF"/>
    <w:rsid w:val="00F87602"/>
    <w:rsid w:val="00F9113A"/>
    <w:rsid w:val="00FA1A27"/>
    <w:rsid w:val="00FE2546"/>
    <w:rsid w:val="00FE4A6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21577"/>
  <w15:chartTrackingRefBased/>
  <w15:docId w15:val="{A8B5E6B0-8498-42AF-A80B-7B34BB5B9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D5E9A"/>
    <w:rPr>
      <w:rFonts w:ascii="Calibri" w:hAnsi="Calibri"/>
    </w:rPr>
  </w:style>
  <w:style w:type="paragraph" w:styleId="Heading1">
    <w:name w:val="heading 1"/>
    <w:aliases w:val="Pocket"/>
    <w:basedOn w:val="Normal"/>
    <w:next w:val="Normal"/>
    <w:link w:val="Heading1Char"/>
    <w:qFormat/>
    <w:rsid w:val="00AD5E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D5E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D5E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AD5E9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D5E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5E9A"/>
  </w:style>
  <w:style w:type="character" w:customStyle="1" w:styleId="Heading1Char">
    <w:name w:val="Heading 1 Char"/>
    <w:aliases w:val="Pocket Char"/>
    <w:basedOn w:val="DefaultParagraphFont"/>
    <w:link w:val="Heading1"/>
    <w:rsid w:val="00AD5E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D5E9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D5E9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D5E9A"/>
    <w:rPr>
      <w:rFonts w:ascii="Calibri" w:eastAsiaTheme="majorEastAsia" w:hAnsi="Calibri" w:cstheme="majorBidi"/>
      <w:b/>
      <w:iCs/>
      <w:sz w:val="26"/>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7"/>
    <w:qFormat/>
    <w:rsid w:val="00AD5E9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D5E9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AD5E9A"/>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w:basedOn w:val="DefaultParagraphFont"/>
    <w:link w:val="Card"/>
    <w:uiPriority w:val="99"/>
    <w:unhideWhenUsed/>
    <w:rsid w:val="00AD5E9A"/>
    <w:rPr>
      <w:color w:val="auto"/>
      <w:u w:val="none"/>
    </w:rPr>
  </w:style>
  <w:style w:type="character" w:styleId="FollowedHyperlink">
    <w:name w:val="FollowedHyperlink"/>
    <w:basedOn w:val="DefaultParagraphFont"/>
    <w:uiPriority w:val="99"/>
    <w:semiHidden/>
    <w:unhideWhenUsed/>
    <w:rsid w:val="00AD5E9A"/>
    <w:rPr>
      <w:color w:val="auto"/>
      <w:u w:val="none"/>
    </w:rPr>
  </w:style>
  <w:style w:type="character" w:styleId="UnresolvedMention">
    <w:name w:val="Unresolved Mention"/>
    <w:basedOn w:val="DefaultParagraphFont"/>
    <w:uiPriority w:val="99"/>
    <w:semiHidden/>
    <w:unhideWhenUsed/>
    <w:rsid w:val="00153CEB"/>
    <w:rPr>
      <w:color w:val="605E5C"/>
      <w:shd w:val="clear" w:color="auto" w:fill="E1DFDD"/>
    </w:rPr>
  </w:style>
  <w:style w:type="paragraph" w:styleId="NormalWeb">
    <w:name w:val="Normal (Web)"/>
    <w:basedOn w:val="Normal"/>
    <w:uiPriority w:val="99"/>
    <w:unhideWhenUsed/>
    <w:rsid w:val="00827729"/>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basedOn w:val="Heading1"/>
    <w:link w:val="Hyperlink"/>
    <w:autoRedefine/>
    <w:uiPriority w:val="99"/>
    <w:qFormat/>
    <w:rsid w:val="00D40D8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F87602"/>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6658430">
      <w:bodyDiv w:val="1"/>
      <w:marLeft w:val="0"/>
      <w:marRight w:val="0"/>
      <w:marTop w:val="0"/>
      <w:marBottom w:val="0"/>
      <w:divBdr>
        <w:top w:val="none" w:sz="0" w:space="0" w:color="auto"/>
        <w:left w:val="none" w:sz="0" w:space="0" w:color="auto"/>
        <w:bottom w:val="none" w:sz="0" w:space="0" w:color="auto"/>
        <w:right w:val="none" w:sz="0" w:space="0" w:color="auto"/>
      </w:divBdr>
    </w:div>
    <w:div w:id="377314311">
      <w:bodyDiv w:val="1"/>
      <w:marLeft w:val="0"/>
      <w:marRight w:val="0"/>
      <w:marTop w:val="0"/>
      <w:marBottom w:val="0"/>
      <w:divBdr>
        <w:top w:val="none" w:sz="0" w:space="0" w:color="auto"/>
        <w:left w:val="none" w:sz="0" w:space="0" w:color="auto"/>
        <w:bottom w:val="none" w:sz="0" w:space="0" w:color="auto"/>
        <w:right w:val="none" w:sz="0" w:space="0" w:color="auto"/>
      </w:divBdr>
    </w:div>
    <w:div w:id="406152986">
      <w:bodyDiv w:val="1"/>
      <w:marLeft w:val="0"/>
      <w:marRight w:val="0"/>
      <w:marTop w:val="0"/>
      <w:marBottom w:val="0"/>
      <w:divBdr>
        <w:top w:val="none" w:sz="0" w:space="0" w:color="auto"/>
        <w:left w:val="none" w:sz="0" w:space="0" w:color="auto"/>
        <w:bottom w:val="none" w:sz="0" w:space="0" w:color="auto"/>
        <w:right w:val="none" w:sz="0" w:space="0" w:color="auto"/>
      </w:divBdr>
    </w:div>
    <w:div w:id="410010367">
      <w:bodyDiv w:val="1"/>
      <w:marLeft w:val="0"/>
      <w:marRight w:val="0"/>
      <w:marTop w:val="0"/>
      <w:marBottom w:val="0"/>
      <w:divBdr>
        <w:top w:val="none" w:sz="0" w:space="0" w:color="auto"/>
        <w:left w:val="none" w:sz="0" w:space="0" w:color="auto"/>
        <w:bottom w:val="none" w:sz="0" w:space="0" w:color="auto"/>
        <w:right w:val="none" w:sz="0" w:space="0" w:color="auto"/>
      </w:divBdr>
    </w:div>
    <w:div w:id="423653264">
      <w:bodyDiv w:val="1"/>
      <w:marLeft w:val="0"/>
      <w:marRight w:val="0"/>
      <w:marTop w:val="0"/>
      <w:marBottom w:val="0"/>
      <w:divBdr>
        <w:top w:val="none" w:sz="0" w:space="0" w:color="auto"/>
        <w:left w:val="none" w:sz="0" w:space="0" w:color="auto"/>
        <w:bottom w:val="none" w:sz="0" w:space="0" w:color="auto"/>
        <w:right w:val="none" w:sz="0" w:space="0" w:color="auto"/>
      </w:divBdr>
    </w:div>
    <w:div w:id="1696809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tificamerican.com/article/trump-immigration-ban-can-worsen-u-s-doctor-shortage-hurt-hospitals/" TargetMode="External"/><Relationship Id="rId18" Type="http://schemas.openxmlformats.org/officeDocument/2006/relationships/hyperlink" Target="https://www.theguardian.com/environment/earth-insight/2013/dec/19/industrial-agriculture-limits-peak-food%20Accessed%207/13/18" TargetMode="External"/><Relationship Id="rId26" Type="http://schemas.openxmlformats.org/officeDocument/2006/relationships/hyperlink" Target="http://nyp.st/2trYIRp" TargetMode="External"/><Relationship Id="rId39" Type="http://schemas.openxmlformats.org/officeDocument/2006/relationships/hyperlink" Target="http://theincidentaleconomist.com/wordpress/if-physicians-outperform-nurses-at-primary-care-the-evidence-doesnt-show-it/" TargetMode="External"/><Relationship Id="rId21" Type="http://schemas.openxmlformats.org/officeDocument/2006/relationships/hyperlink" Target="https://www.nytimes.com/2016/09/17/upshot/actually-income-in-rural-america-is-growing-too.html" TargetMode="External"/><Relationship Id="rId34" Type="http://schemas.openxmlformats.org/officeDocument/2006/relationships/hyperlink" Target="https://www.hoover.org/research/technology-and-future-war" TargetMode="External"/><Relationship Id="rId42" Type="http://schemas.openxmlformats.org/officeDocument/2006/relationships/hyperlink" Target="http://stats.oecd.org/Index.aspx?QueryId=74637" TargetMode="External"/><Relationship Id="rId47" Type="http://schemas.openxmlformats.org/officeDocument/2006/relationships/hyperlink" Target="http://time.com/4766624/next-global-security/)//" TargetMode="External"/><Relationship Id="rId50" Type="http://schemas.openxmlformats.org/officeDocument/2006/relationships/hyperlink" Target="https://nonprofitquarterly.org/2017/03/20/visa-restrictions-mean-fewer-rural-doctors/" TargetMode="External"/><Relationship Id="rId55" Type="http://schemas.openxmlformats.org/officeDocument/2006/relationships/hyperlink" Target="https://www.usda.gov/sites/default/files/documents/rural-prosperity-report.pdf%20Accessed%207/17/18" TargetMode="External"/><Relationship Id="rId7" Type="http://schemas.openxmlformats.org/officeDocument/2006/relationships/hyperlink" Target="https://doi.org/10.1377/hlthaff.2017.1094" TargetMode="External"/><Relationship Id="rId12" Type="http://schemas.openxmlformats.org/officeDocument/2006/relationships/hyperlink" Target="https://www.theatlantic.com/health/archive/2014/08/why-wont-doctors-move-to-rural-america/379291/" TargetMode="External"/><Relationship Id="rId17" Type="http://schemas.openxmlformats.org/officeDocument/2006/relationships/hyperlink" Target="https://publicpolicy.wharton.upenn.edu/live/news/2393-rural-america-is-losing-young-people-%20Accessed%207/13/18" TargetMode="External"/><Relationship Id="rId25" Type="http://schemas.openxmlformats.org/officeDocument/2006/relationships/hyperlink" Target="https://carsey.unh.edu/publication/domestic-migration-fewer-births" TargetMode="External"/><Relationship Id="rId33" Type="http://schemas.openxmlformats.org/officeDocument/2006/relationships/hyperlink" Target="https://en.wikipedia.org/wiki/Naval_War_College" TargetMode="External"/><Relationship Id="rId38" Type="http://schemas.openxmlformats.org/officeDocument/2006/relationships/hyperlink" Target="https://www.nationalacademies.org/hmd/Reports/2014/Graduate-Medical-Education-That-Meets-the-Nations-Health-Needs.aspx" TargetMode="External"/><Relationship Id="rId46" Type="http://schemas.openxmlformats.org/officeDocument/2006/relationships/hyperlink" Target="https://www.theatlantic.com/politics/archive/2014/03/racial-and-ethnic-disparities-in-health-and-how-to-fix-them/430725/"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heatlantic.com/health/archive/2014/08/why-wont-doctors-move-to-rural-america/379291/" TargetMode="External"/><Relationship Id="rId20" Type="http://schemas.openxmlformats.org/officeDocument/2006/relationships/hyperlink" Target="http://www.pewtrusts.org/en/research-and-analysis/blogs/stateline/2018/03/22/rural-counties-are-making-a-comeback-census-data-shows" TargetMode="External"/><Relationship Id="rId29" Type="http://schemas.openxmlformats.org/officeDocument/2006/relationships/hyperlink" Target="https://www.thesun.co.uk/news/1667063/drones-inside-the-killer-robot-arms-race-where-the-worlds-leading-superpowers-are-preparing-for-a-futuristic-war-in-cyberspace/" TargetMode="External"/><Relationship Id="rId41" Type="http://schemas.openxmlformats.org/officeDocument/2006/relationships/hyperlink" Target="http://stats.oecd.org/Index.aspx?QueryId=74636" TargetMode="External"/><Relationship Id="rId54" Type="http://schemas.openxmlformats.org/officeDocument/2006/relationships/hyperlink" Target="https://bipartisanpolicy.org/press-release/bpc-report-rightsizing-rural-health-care-in-america-demands-national-attention/" TargetMode="External"/><Relationship Id="rId1" Type="http://schemas.openxmlformats.org/officeDocument/2006/relationships/customXml" Target="../customXml/item1.xml"/><Relationship Id="rId6" Type="http://schemas.openxmlformats.org/officeDocument/2006/relationships/hyperlink" Target="https://niskanencenter.org/blog/immigration-reform-rural-health-crisis/" TargetMode="External"/><Relationship Id="rId11" Type="http://schemas.openxmlformats.org/officeDocument/2006/relationships/hyperlink" Target="https://niskanencenter.org/blog/immigration-reform-rural-health-crisis/" TargetMode="External"/><Relationship Id="rId24" Type="http://schemas.openxmlformats.org/officeDocument/2006/relationships/hyperlink" Target="http://www.glasgowdailytimes.com/community/kfb-marketbasket-survey-shows-increase-in-kentucky-food-prices/article_75022b55-b645-5ff4-97ff-83fa75893a3f.html%20Accessed%207/21/18" TargetMode="External"/><Relationship Id="rId32" Type="http://schemas.openxmlformats.org/officeDocument/2006/relationships/hyperlink" Target="https://en.wikipedia.org/wiki/United_States_Military_Academy" TargetMode="External"/><Relationship Id="rId37" Type="http://schemas.openxmlformats.org/officeDocument/2006/relationships/hyperlink" Target="https://www.usnews.com/opinion/articles/2017-05-26/the-military-must-reform-how-it-recruits-and-retains-troops" TargetMode="External"/><Relationship Id="rId40" Type="http://schemas.openxmlformats.org/officeDocument/2006/relationships/hyperlink" Target="http://www.gao.gov/new.items/d08472t.pdf" TargetMode="External"/><Relationship Id="rId45" Type="http://schemas.openxmlformats.org/officeDocument/2006/relationships/hyperlink" Target="https://www.theatlantic.com/health/archive/2016/06/infectious-diseases-extinction/487514/" TargetMode="External"/><Relationship Id="rId53" Type="http://schemas.openxmlformats.org/officeDocument/2006/relationships/hyperlink" Target="http://www.ncsl.org/research/health/improving-access-to-care-in-rural-and-underserved-communities-state-workforce-strategies.aspx"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heatlantic.com/health/archive/2014/08/why-wont-doctors-move-to-rural-america/379291/" TargetMode="External"/><Relationship Id="rId23" Type="http://schemas.openxmlformats.org/officeDocument/2006/relationships/hyperlink" Target="https://carsey.unh.edu/publication/domestic-migration-fewer-births" TargetMode="External"/><Relationship Id="rId28" Type="http://schemas.openxmlformats.org/officeDocument/2006/relationships/hyperlink" Target="https://newsline.com/us-military-orders-design-of-combined-human-robot-squads/" TargetMode="External"/><Relationship Id="rId36" Type="http://schemas.openxmlformats.org/officeDocument/2006/relationships/hyperlink" Target="https://www.usnews.com/opinion/articles/2017-05-26/the-military-must-reform-how-it-recruits-and-retains-troops" TargetMode="External"/><Relationship Id="rId49" Type="http://schemas.openxmlformats.org/officeDocument/2006/relationships/hyperlink" Target="https://doi.org/10.1377/hlthaff.2017.1094" TargetMode="External"/><Relationship Id="rId57" Type="http://schemas.openxmlformats.org/officeDocument/2006/relationships/hyperlink" Target="https://jolt.law.harvard.edu/digest/a-cure-to-rural-healthcare-access-telemedicine-high-speed-internet-and-local-government" TargetMode="External"/><Relationship Id="rId10" Type="http://schemas.openxmlformats.org/officeDocument/2006/relationships/hyperlink" Target="https://bipartisanpolicy.org/press-release/bpc-report-rightsizing-rural-health-care-in-america-demands-national-attention/" TargetMode="External"/><Relationship Id="rId19" Type="http://schemas.openxmlformats.org/officeDocument/2006/relationships/hyperlink" Target="https://www.npr.org/sections/thesalt/2017/09/06/547820236/grocery-prices-have-been-falling-did-you-notice%20Accessed%207/21/18" TargetMode="External"/><Relationship Id="rId31" Type="http://schemas.openxmlformats.org/officeDocument/2006/relationships/hyperlink" Target="https://en.wikipedia.org/wiki/Air_War_College" TargetMode="External"/><Relationship Id="rId44" Type="http://schemas.openxmlformats.org/officeDocument/2006/relationships/hyperlink" Target="http://stats.oecd.org/Index.aspx?QueryId=74638" TargetMode="External"/><Relationship Id="rId52" Type="http://schemas.openxmlformats.org/officeDocument/2006/relationships/hyperlink" Target="http://www.ncsl.org/research/health/improving-access-to-care-in-rural-and-underserved-communities-state-workforce-strategies.aspx" TargetMode="External"/><Relationship Id="rId4" Type="http://schemas.openxmlformats.org/officeDocument/2006/relationships/settings" Target="settings.xml"/><Relationship Id="rId9" Type="http://schemas.openxmlformats.org/officeDocument/2006/relationships/hyperlink" Target="https://theintercept.com/2017/08/17/rural-hospitals-suffer-as-pakistani-doctors-denied-visas-to-u-s/" TargetMode="External"/><Relationship Id="rId14" Type="http://schemas.openxmlformats.org/officeDocument/2006/relationships/hyperlink" Target="http://www.slate.com/articles/health_and_science/medical_examiner/2017/07/trump_s_policies_will_combine_to_uniquely_harm_rural_americans.html" TargetMode="External"/><Relationship Id="rId22" Type="http://schemas.openxmlformats.org/officeDocument/2006/relationships/hyperlink" Target="https://www.census.gov/library/publications/2016/demo/p60-256.html" TargetMode="External"/><Relationship Id="rId27" Type="http://schemas.openxmlformats.org/officeDocument/2006/relationships/hyperlink" Target="https://www.thesun.co.uk/news/3370091/russian-military-robot-army-android-gunslinger/" TargetMode="External"/><Relationship Id="rId30" Type="http://schemas.openxmlformats.org/officeDocument/2006/relationships/hyperlink" Target="https://www.thesun.co.uk/news/1667063/drones-inside-the-killer-robot-arms-race-where-the-worlds-leading-superpowers-are-preparing-for-a-futuristic-war-in-cyberspace/" TargetMode="External"/><Relationship Id="rId35" Type="http://schemas.openxmlformats.org/officeDocument/2006/relationships/hyperlink" Target="https://www.npr.org/sections/thetwo-way/2011/08/17/139699631/white-house-overstates-rural-role-in-military" TargetMode="External"/><Relationship Id="rId43" Type="http://schemas.openxmlformats.org/officeDocument/2006/relationships/hyperlink" Target="http://bhpr.hrsa.gov/healthworkforce/supplydemand/medicine/physician2020projections.pdf" TargetMode="External"/><Relationship Id="rId48" Type="http://schemas.openxmlformats.org/officeDocument/2006/relationships/hyperlink" Target="https://www.usda.gov/media/press-releases/2018/04/04/usda-prioritizes-investments-address-opioid-crisis-rural-america%20Accessed%207/18/18" TargetMode="External"/><Relationship Id="rId56" Type="http://schemas.openxmlformats.org/officeDocument/2006/relationships/hyperlink" Target="https://www.usda.gov/sites/default/files/documents/rural-prosperity-report.pdf%20Accessed%207/17/18" TargetMode="External"/><Relationship Id="rId8" Type="http://schemas.openxmlformats.org/officeDocument/2006/relationships/hyperlink" Target="https://lasvegassun.com/news/2007/dec/23/doctors-exploited-patients-suffer-too/" TargetMode="External"/><Relationship Id="rId51" Type="http://schemas.openxmlformats.org/officeDocument/2006/relationships/hyperlink" Target="https://thebulletin.org/2017/06/why-access-to-health-care-is-a-national-security-issu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B3166-88B0-4949-A119-26FB9AA77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1475</TotalTime>
  <Pages>60</Pages>
  <Words>23513</Words>
  <Characters>134025</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Harper</dc:creator>
  <cp:keywords>5.1.1</cp:keywords>
  <dc:description/>
  <cp:lastModifiedBy>Allison Harper</cp:lastModifiedBy>
  <cp:revision>55</cp:revision>
  <dcterms:created xsi:type="dcterms:W3CDTF">2018-07-13T15:33:00Z</dcterms:created>
  <dcterms:modified xsi:type="dcterms:W3CDTF">2018-07-23T00:26:00Z</dcterms:modified>
</cp:coreProperties>
</file>