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F55BD1" w14:textId="77777777" w:rsidR="00ED32A0" w:rsidRDefault="005C1C70" w:rsidP="005C1C70">
      <w:pPr>
        <w:pStyle w:val="Heading1"/>
      </w:pPr>
      <w:r>
        <w:t xml:space="preserve">CNDI 2018 -- Court Disadvantages </w:t>
      </w:r>
    </w:p>
    <w:p w14:paraId="6ED039A3" w14:textId="6385EEEC" w:rsidR="005C1C70" w:rsidRPr="005C1C70" w:rsidRDefault="005C1C70" w:rsidP="005C1C70">
      <w:pPr>
        <w:pStyle w:val="Heading1"/>
      </w:pPr>
      <w:r>
        <w:lastRenderedPageBreak/>
        <w:t>Court Legitimacy</w:t>
      </w:r>
      <w:r w:rsidR="00182485">
        <w:t xml:space="preserve"> DA</w:t>
      </w:r>
    </w:p>
    <w:p w14:paraId="454024D1" w14:textId="77777777" w:rsidR="005C1C70" w:rsidRDefault="005C1C70" w:rsidP="005C1C70">
      <w:pPr>
        <w:pStyle w:val="Heading1"/>
      </w:pPr>
      <w:r>
        <w:t>***Neg***</w:t>
      </w:r>
    </w:p>
    <w:p w14:paraId="43F540BC" w14:textId="3720B67A" w:rsidR="00D54FDD" w:rsidRDefault="002C0B30" w:rsidP="00D54FDD">
      <w:pPr>
        <w:pStyle w:val="Heading2"/>
      </w:pPr>
      <w:r>
        <w:t>1NC</w:t>
      </w:r>
    </w:p>
    <w:p w14:paraId="0D3CDF4D" w14:textId="77777777" w:rsidR="00D54FDD" w:rsidRDefault="00D54FDD" w:rsidP="00D54FDD">
      <w:pPr>
        <w:pStyle w:val="Heading4"/>
      </w:pPr>
      <w:r>
        <w:t>The court is broadly supported now, but we’re on the brink – a controversial decision would flip the script</w:t>
      </w:r>
    </w:p>
    <w:p w14:paraId="734F55E0" w14:textId="77777777" w:rsidR="00D54FDD" w:rsidRDefault="00D54FDD" w:rsidP="00D54FDD">
      <w:r w:rsidRPr="00B72831">
        <w:rPr>
          <w:rStyle w:val="Style13ptBold"/>
        </w:rPr>
        <w:t>Nelson et al 17</w:t>
      </w:r>
      <w:r w:rsidRPr="00B72831">
        <w:t xml:space="preserve"> (Michael, Eric Plutzer, an</w:t>
      </w:r>
      <w:r>
        <w:t xml:space="preserve">d Michael Berkman, Nelson is the Jeffrey L. Hyde and Sharon D. Hyde and Political Science Board of Visitors Early Career Professor in Political Science and Affiliate Law Faculty at Pennsylvania State University, Plutzer is a Professor of Political Science at Pennsylvania State University, and Berkman is a </w:t>
      </w:r>
      <w:r w:rsidRPr="00B72831">
        <w:t>Professor</w:t>
      </w:r>
      <w:r>
        <w:t xml:space="preserve"> of </w:t>
      </w:r>
      <w:r w:rsidRPr="00B72831">
        <w:t>Political Science and Director of McCourtney Institute for Democracy</w:t>
      </w:r>
      <w:r>
        <w:t xml:space="preserve"> at </w:t>
      </w:r>
      <w:r w:rsidRPr="00B72831">
        <w:t>Pennsylvania State University</w:t>
      </w:r>
      <w:r>
        <w:t xml:space="preserve">, “In Trump’s America, is the Supreme Court still seen as legitimate?”, The Conversation, </w:t>
      </w:r>
      <w:hyperlink r:id="rId6" w:history="1">
        <w:r w:rsidRPr="00B72831">
          <w:rPr>
            <w:rStyle w:val="Hyperlink"/>
          </w:rPr>
          <w:t>https://theconversation.com/in-trumps-america-is-the-supreme-court-still-seen-as-legitimate-84242</w:t>
        </w:r>
      </w:hyperlink>
      <w:hyperlink r:id="rId7" w:history="1">
        <w:r w:rsidRPr="00D54FDD">
          <w:rPr>
            <w:rStyle w:val="Hyperlink"/>
          </w:rPr>
          <w:t>https://onlinelibrary.wiley.com/doi/abs/10.1111/j.1740-1461.2007.00098.x</w:t>
        </w:r>
      </w:hyperlink>
      <w:r>
        <w:t>, 21 September 2017) JY</w:t>
      </w:r>
    </w:p>
    <w:p w14:paraId="459E6876" w14:textId="77777777" w:rsidR="00D54FDD" w:rsidRPr="00490ECE" w:rsidRDefault="00D54FDD" w:rsidP="00D54FDD">
      <w:pPr>
        <w:rPr>
          <w:sz w:val="16"/>
        </w:rPr>
      </w:pPr>
      <w:r w:rsidRPr="00D44A85">
        <w:rPr>
          <w:rStyle w:val="StyleUnderline"/>
        </w:rPr>
        <w:t>Regardless of the Supreme Court’s decision, some Americans will agree and others will not.</w:t>
      </w:r>
      <w:r w:rsidRPr="00490ECE">
        <w:rPr>
          <w:sz w:val="16"/>
        </w:rPr>
        <w:t xml:space="preserve"> And whatever the decision, the court will expect the president to comply with its ruling. </w:t>
      </w:r>
      <w:r w:rsidRPr="00D44A85">
        <w:rPr>
          <w:rStyle w:val="StyleUnderline"/>
        </w:rPr>
        <w:t>Political leaders</w:t>
      </w:r>
      <w:r w:rsidRPr="00490ECE">
        <w:rPr>
          <w:sz w:val="16"/>
        </w:rPr>
        <w:t xml:space="preserve"> usually </w:t>
      </w:r>
      <w:r w:rsidRPr="00D44A85">
        <w:rPr>
          <w:rStyle w:val="StyleUnderline"/>
        </w:rPr>
        <w:t>follow court decisions they disagree with</w:t>
      </w:r>
      <w:r w:rsidRPr="00490ECE">
        <w:rPr>
          <w:sz w:val="16"/>
        </w:rPr>
        <w:t xml:space="preserve"> out of a sense of duty: They believe the Supreme Court’s decisions deserve respect </w:t>
      </w:r>
      <w:r w:rsidRPr="00D44A85">
        <w:rPr>
          <w:rStyle w:val="StyleUnderline"/>
        </w:rPr>
        <w:t>because obedience</w:t>
      </w:r>
      <w:r w:rsidRPr="00490ECE">
        <w:rPr>
          <w:sz w:val="16"/>
        </w:rPr>
        <w:t xml:space="preserve"> to the law </w:t>
      </w:r>
      <w:r w:rsidRPr="00D44A85">
        <w:rPr>
          <w:rStyle w:val="StyleUnderline"/>
        </w:rPr>
        <w:t>is an essential feature of democracy</w:t>
      </w:r>
      <w:r w:rsidRPr="00490ECE">
        <w:rPr>
          <w:sz w:val="16"/>
        </w:rPr>
        <w:t xml:space="preserve">. Political scientists call this belief “legitimacy.” Research suggests that </w:t>
      </w:r>
      <w:r w:rsidRPr="00D44A85">
        <w:rPr>
          <w:rStyle w:val="Emphasis"/>
        </w:rPr>
        <w:t>the U.S. Supreme Court’s legitimacy is high and holds steady</w:t>
      </w:r>
      <w:r w:rsidRPr="00490ECE">
        <w:rPr>
          <w:sz w:val="16"/>
        </w:rPr>
        <w:t xml:space="preserve">, </w:t>
      </w:r>
      <w:r w:rsidRPr="00D44A85">
        <w:rPr>
          <w:rStyle w:val="StyleUnderline"/>
        </w:rPr>
        <w:t>even when it makes decisions the public dislikes. But</w:t>
      </w:r>
      <w:r w:rsidRPr="00490ECE">
        <w:rPr>
          <w:sz w:val="16"/>
        </w:rPr>
        <w:t xml:space="preserve"> is this true in the midst of our current political turmoil? We set out to find the answer. Here’s what we found. We asked a representative sample of Americans about the U.S. Supreme Court’s legitimacy in a recent Penn State McCourtney Mood of the Nation Poll. Specifically, we asked citizens about what they would want to do if the Supreme Court began making many unpopular decisions. Only a few Americans would want to eliminate the Supreme Court altogether. About 20 percent would endorse narrowing the scope of the court by limiting the types of cases it is able to decide. And about 32 percent felt that even if the court made unpopular decisions, we should leave it alone. The margin of error for these results was ± 4.2 percent. The largest group of respondents – 44 percent – endorsed the idea that justices should be periodically reappointed rather than serving life terms. Reappointment procedures are already used for many state supreme courts, including those in New Jersey, South Carolina and Virginia. Women, African-Americans and Americans over 65 were especially likely to endorse periodic reappointment. After respondents gave their answers, we asked them to explain their choices in their own words. These responses provide a richer description of how ordinary citizens think about the judicial branch of our government. </w:t>
      </w:r>
      <w:r w:rsidRPr="00D44A85">
        <w:rPr>
          <w:rStyle w:val="StyleUnderline"/>
        </w:rPr>
        <w:t>Citizens expressed concern about the Supreme Court’s accumulation of power</w:t>
      </w:r>
      <w:r w:rsidRPr="00490ECE">
        <w:rPr>
          <w:sz w:val="16"/>
        </w:rPr>
        <w:t xml:space="preserve"> and were mindful of its role in the system of checks and balances. Many who supported periodic reappointment focused on the inflexibility of current justices. Many characterized sitting justices as “old-fashioned,” “out of touch” and “unable to keep up with the times.” Many mentioned the need for “new ideas” and more “open-minded justices.” A 52-year-old independent from Missouri summed it up this way: “No one should serve for life. In anything.” </w:t>
      </w:r>
      <w:r w:rsidRPr="00490ECE">
        <w:rPr>
          <w:rStyle w:val="Emphasis"/>
        </w:rPr>
        <w:t>A sizable number felt that the court’s decisions should fall</w:t>
      </w:r>
      <w:r w:rsidRPr="00490ECE">
        <w:rPr>
          <w:sz w:val="16"/>
        </w:rPr>
        <w:t xml:space="preserve"> more closely </w:t>
      </w:r>
      <w:r w:rsidRPr="00490ECE">
        <w:rPr>
          <w:rStyle w:val="Emphasis"/>
        </w:rPr>
        <w:t>in line with public opinion</w:t>
      </w:r>
      <w:r w:rsidRPr="00490ECE">
        <w:rPr>
          <w:rStyle w:val="StyleUnderline"/>
        </w:rPr>
        <w:t xml:space="preserve"> on individual cases, illustrating a</w:t>
      </w:r>
      <w:r w:rsidRPr="00490ECE">
        <w:rPr>
          <w:sz w:val="16"/>
        </w:rPr>
        <w:t xml:space="preserve"> longstanding </w:t>
      </w:r>
      <w:r w:rsidRPr="00490ECE">
        <w:rPr>
          <w:rStyle w:val="StyleUnderline"/>
        </w:rPr>
        <w:t>debate</w:t>
      </w:r>
      <w:r w:rsidRPr="00490ECE">
        <w:rPr>
          <w:sz w:val="16"/>
        </w:rPr>
        <w:t xml:space="preserve"> in the U.S. </w:t>
      </w:r>
      <w:r w:rsidRPr="00490ECE">
        <w:rPr>
          <w:rStyle w:val="StyleUnderline"/>
        </w:rPr>
        <w:t>about the</w:t>
      </w:r>
      <w:r w:rsidRPr="00490ECE">
        <w:rPr>
          <w:sz w:val="16"/>
        </w:rPr>
        <w:t xml:space="preserve"> ideal </w:t>
      </w:r>
      <w:r w:rsidRPr="00490ECE">
        <w:rPr>
          <w:rStyle w:val="StyleUnderline"/>
        </w:rPr>
        <w:t>level of political independence for the judicial branch</w:t>
      </w:r>
      <w:r w:rsidRPr="00490ECE">
        <w:rPr>
          <w:sz w:val="16"/>
        </w:rPr>
        <w:t xml:space="preserve">. Research on the Supreme Court appointment process suggests that periodic reappointment may satisfy these concerns. If each president is able to appoint a set number of justices, rather than waiting until there is a vacancy due to death or retirement, the court’s membership might better reflect the recent political climate. </w:t>
      </w:r>
    </w:p>
    <w:p w14:paraId="691A5AE5" w14:textId="77777777" w:rsidR="00D54FDD" w:rsidRDefault="00D54FDD" w:rsidP="00D54FDD">
      <w:pPr>
        <w:pStyle w:val="Heading4"/>
        <w:spacing w:line="240" w:lineRule="auto"/>
      </w:pPr>
      <w:r>
        <w:t>Ruling on immigration and against Trump causes hyperpartisanship and leads to losses in legitimacy that threaten judicial independence</w:t>
      </w:r>
    </w:p>
    <w:p w14:paraId="331DEFD7" w14:textId="77777777" w:rsidR="00D54FDD" w:rsidRPr="008517BD" w:rsidRDefault="00D54FDD" w:rsidP="00D54FDD">
      <w:pPr>
        <w:spacing w:after="150" w:line="240" w:lineRule="auto"/>
        <w:rPr>
          <w:rFonts w:ascii="Segoe UI" w:hAnsi="Segoe UI" w:cs="Segoe UI"/>
          <w:color w:val="333333"/>
          <w:sz w:val="20"/>
          <w:szCs w:val="20"/>
        </w:rPr>
      </w:pPr>
      <w:r w:rsidRPr="008517BD">
        <w:rPr>
          <w:rStyle w:val="Style13ptBold"/>
        </w:rPr>
        <w:t>Lithwick and Vladeck 17</w:t>
      </w:r>
      <w:r>
        <w:rPr>
          <w:rFonts w:ascii="Segoe UI" w:hAnsi="Segoe UI" w:cs="Segoe UI"/>
          <w:color w:val="333333"/>
          <w:sz w:val="20"/>
          <w:szCs w:val="20"/>
        </w:rPr>
        <w:t xml:space="preserve"> </w:t>
      </w:r>
      <w:r w:rsidRPr="008517BD">
        <w:rPr>
          <w:sz w:val="16"/>
          <w:szCs w:val="16"/>
        </w:rPr>
        <w:t xml:space="preserve">(senior editor @ Slate; Professor of Law at UT Austin). </w:t>
      </w:r>
      <w:proofErr w:type="gramStart"/>
      <w:r w:rsidRPr="008517BD">
        <w:rPr>
          <w:sz w:val="16"/>
          <w:szCs w:val="16"/>
        </w:rPr>
        <w:t>Dahlia, and Stephen I. Vladeck.</w:t>
      </w:r>
      <w:proofErr w:type="gramEnd"/>
      <w:r w:rsidRPr="008517BD">
        <w:rPr>
          <w:sz w:val="16"/>
          <w:szCs w:val="16"/>
        </w:rPr>
        <w:t xml:space="preserve"> “The Dangerous Myth of the Judicial 'Resistance'.” </w:t>
      </w:r>
      <w:proofErr w:type="gramStart"/>
      <w:r w:rsidRPr="008517BD">
        <w:rPr>
          <w:sz w:val="16"/>
          <w:szCs w:val="16"/>
        </w:rPr>
        <w:t xml:space="preserve">The New York Times, The New York Times, 31 Oct. 2017, </w:t>
      </w:r>
      <w:hyperlink r:id="rId8" w:history="1">
        <w:r w:rsidRPr="008517BD">
          <w:rPr>
            <w:sz w:val="16"/>
            <w:szCs w:val="16"/>
          </w:rPr>
          <w:t>www.nytimes.com/2017/10/31/opinion/myth-judicial-resistance-integrity.html</w:t>
        </w:r>
      </w:hyperlink>
      <w:r w:rsidRPr="008517BD">
        <w:rPr>
          <w:sz w:val="16"/>
          <w:szCs w:val="16"/>
        </w:rPr>
        <w:t>.</w:t>
      </w:r>
      <w:proofErr w:type="gramEnd"/>
      <w:r w:rsidRPr="008517BD">
        <w:rPr>
          <w:sz w:val="16"/>
          <w:szCs w:val="16"/>
        </w:rPr>
        <w:t xml:space="preserve"> DLuo</w:t>
      </w:r>
    </w:p>
    <w:p w14:paraId="1E86CD1F" w14:textId="77777777" w:rsidR="00D54FDD" w:rsidRDefault="00D54FDD" w:rsidP="00D54FDD">
      <w:pPr>
        <w:spacing w:line="240" w:lineRule="auto"/>
        <w:rPr>
          <w:sz w:val="12"/>
        </w:rPr>
      </w:pPr>
      <w:r w:rsidRPr="00BA2883">
        <w:rPr>
          <w:sz w:val="12"/>
        </w:rPr>
        <w:t xml:space="preserve">That scenario is an apt description of </w:t>
      </w:r>
      <w:r w:rsidRPr="00BA2883">
        <w:rPr>
          <w:rStyle w:val="StyleUnderline"/>
        </w:rPr>
        <w:t xml:space="preserve">the challenges President Trump’s “travel ban” has sustained and continues to face. </w:t>
      </w:r>
      <w:r w:rsidRPr="00BA2883">
        <w:rPr>
          <w:sz w:val="12"/>
        </w:rPr>
        <w:t xml:space="preserve">It is also a fitting characterization of lawsuits filed back in 2010, challenging the substantive centerpiece of President Barack Obama’s Affordable Care Act know as the individual mandate. Yet despite the distinct sense of history repeating itself, </w:t>
      </w:r>
      <w:r w:rsidRPr="00BA2883">
        <w:rPr>
          <w:rStyle w:val="StyleUnderline"/>
        </w:rPr>
        <w:t>conservative and libertarian legal commentators</w:t>
      </w:r>
      <w:r w:rsidRPr="00BA2883">
        <w:rPr>
          <w:sz w:val="12"/>
        </w:rPr>
        <w:t xml:space="preserve"> (many of whom were on the challengers’ side opposing Obamacare in the 2010 litigation) </w:t>
      </w:r>
      <w:r w:rsidRPr="00BA2883">
        <w:rPr>
          <w:rStyle w:val="StyleUnderline"/>
        </w:rPr>
        <w:t xml:space="preserve">are now accusing individual judges — and </w:t>
      </w:r>
      <w:proofErr w:type="gramStart"/>
      <w:r w:rsidRPr="00BA2883">
        <w:rPr>
          <w:rStyle w:val="StyleUnderline"/>
        </w:rPr>
        <w:t>sometimes entire</w:t>
      </w:r>
      <w:proofErr w:type="gramEnd"/>
      <w:r w:rsidRPr="00BA2883">
        <w:rPr>
          <w:rStyle w:val="StyleUnderline"/>
        </w:rPr>
        <w:t xml:space="preserve"> federal courts — of shirking their institutional roles as neutral magistrates and “joining the resistance” in the various suits against President Trump.</w:t>
      </w:r>
      <w:r>
        <w:rPr>
          <w:rStyle w:val="StyleUnderline"/>
        </w:rPr>
        <w:t xml:space="preserve"> </w:t>
      </w:r>
      <w:r w:rsidRPr="00BA2883">
        <w:rPr>
          <w:sz w:val="12"/>
        </w:rPr>
        <w:t xml:space="preserve">From </w:t>
      </w:r>
      <w:r>
        <w:fldChar w:fldCharType="begin"/>
      </w:r>
      <w:r>
        <w:instrText xml:space="preserve"> HYPERLINK "http://www.nationalreview.com/article/452506/donald-trump-courts-lawyers-legal-resistance" \t "_blank" </w:instrText>
      </w:r>
      <w:r>
        <w:fldChar w:fldCharType="separate"/>
      </w:r>
      <w:r w:rsidRPr="00BA2883">
        <w:rPr>
          <w:sz w:val="12"/>
        </w:rPr>
        <w:t>National Review</w:t>
      </w:r>
      <w:r>
        <w:rPr>
          <w:sz w:val="12"/>
        </w:rPr>
        <w:fldChar w:fldCharType="end"/>
      </w:r>
      <w:r w:rsidRPr="00BA2883">
        <w:rPr>
          <w:sz w:val="12"/>
        </w:rPr>
        <w:t xml:space="preserve"> to </w:t>
      </w:r>
      <w:r>
        <w:fldChar w:fldCharType="begin"/>
      </w:r>
      <w:r>
        <w:instrText xml:space="preserve"> HYPERLINK "https://www.wsj.com/articles/the-fourth-circuit-joins-the-resistance-1496071859" \t "_blank" </w:instrText>
      </w:r>
      <w:r>
        <w:fldChar w:fldCharType="separate"/>
      </w:r>
      <w:r w:rsidRPr="00BA2883">
        <w:rPr>
          <w:sz w:val="12"/>
        </w:rPr>
        <w:t>The Wall Street Journal</w:t>
      </w:r>
      <w:r>
        <w:rPr>
          <w:sz w:val="12"/>
        </w:rPr>
        <w:fldChar w:fldCharType="end"/>
      </w:r>
      <w:r w:rsidRPr="00BA2883">
        <w:rPr>
          <w:sz w:val="12"/>
        </w:rPr>
        <w:t xml:space="preserve">, these </w:t>
      </w:r>
      <w:r w:rsidRPr="00BA2883">
        <w:rPr>
          <w:rStyle w:val="StyleUnderline"/>
        </w:rPr>
        <w:t>critics are voicing the idea that if President Trump loses any of his legal battles, it will be because</w:t>
      </w:r>
      <w:r>
        <w:rPr>
          <w:rStyle w:val="StyleUnderline"/>
        </w:rPr>
        <w:t xml:space="preserve"> </w:t>
      </w:r>
      <w:r>
        <w:fldChar w:fldCharType="begin"/>
      </w:r>
      <w:r>
        <w:instrText xml:space="preserve"> HYPERLINK "https://www.cato.org/blog/courts-shouldnt-join-resistance" \t "_blank" </w:instrText>
      </w:r>
      <w:r>
        <w:fldChar w:fldCharType="separate"/>
      </w:r>
      <w:r w:rsidRPr="00BA2883">
        <w:rPr>
          <w:rStyle w:val="StyleUnderline"/>
        </w:rPr>
        <w:t>progressive judges are out to get him</w:t>
      </w:r>
      <w:r>
        <w:rPr>
          <w:rStyle w:val="StyleUnderline"/>
        </w:rPr>
        <w:fldChar w:fldCharType="end"/>
      </w:r>
      <w:r w:rsidRPr="00BA2883">
        <w:rPr>
          <w:rStyle w:val="StyleUnderline"/>
        </w:rPr>
        <w:t>. The fact that many of these rulings have come from Republican appointees or centrist Democrats and that they are often rooted in sound doctrinal principles is left out. To</w:t>
      </w:r>
      <w:r w:rsidRPr="00BA2883">
        <w:rPr>
          <w:sz w:val="12"/>
        </w:rPr>
        <w:t xml:space="preserve"> </w:t>
      </w:r>
      <w:r w:rsidRPr="00BA2883">
        <w:rPr>
          <w:rStyle w:val="StyleUnderline"/>
        </w:rPr>
        <w:t>the critics, these judges aren’t real judges; they’re partisan hacks in robes.</w:t>
      </w:r>
      <w:r w:rsidRPr="00BA2883">
        <w:rPr>
          <w:sz w:val="12"/>
        </w:rPr>
        <w:t xml:space="preserve"> These critics, in the guise of dispassionate legal analysts, are using the same kinds of language and tactics deployed by the president they claim not to be defending to attack judges and their rulings. For instance, Josh Blackman, a professor at South Texas College of Law, argued in </w:t>
      </w:r>
      <w:r>
        <w:fldChar w:fldCharType="begin"/>
      </w:r>
      <w:r>
        <w:instrText xml:space="preserve"> HYPERLINK "http://www.nationalreview.com/article/452506/donald-trump-courts-lawyers-legal-resistance" \t "_blank" </w:instrText>
      </w:r>
      <w:r>
        <w:fldChar w:fldCharType="separate"/>
      </w:r>
      <w:r w:rsidRPr="00BA2883">
        <w:rPr>
          <w:sz w:val="12"/>
        </w:rPr>
        <w:t>National Review</w:t>
      </w:r>
      <w:r>
        <w:rPr>
          <w:sz w:val="12"/>
        </w:rPr>
        <w:fldChar w:fldCharType="end"/>
      </w:r>
      <w:r w:rsidRPr="00BA2883">
        <w:rPr>
          <w:sz w:val="12"/>
        </w:rPr>
        <w:t xml:space="preserve"> this month that opposition to the president’s policies had been “advanced” by federal judges “who abandoned their traditional role out of a fear that Donald Trump posed an existential threat to the republic.” And Ilya Shapiro, a senior fellow in constitutional studies at the Cato Institute, argued on the </w:t>
      </w:r>
      <w:r>
        <w:fldChar w:fldCharType="begin"/>
      </w:r>
      <w:r>
        <w:instrText xml:space="preserve"> HYPERLINK "https://www.cato.org/blog/courts-shouldnt-join-resistance" \t "_blank" </w:instrText>
      </w:r>
      <w:r>
        <w:fldChar w:fldCharType="separate"/>
      </w:r>
      <w:r w:rsidRPr="00BA2883">
        <w:rPr>
          <w:sz w:val="12"/>
        </w:rPr>
        <w:t>Cato at Liberty blog</w:t>
      </w:r>
      <w:r>
        <w:rPr>
          <w:sz w:val="12"/>
        </w:rPr>
        <w:fldChar w:fldCharType="end"/>
      </w:r>
      <w:r w:rsidRPr="00BA2883">
        <w:rPr>
          <w:sz w:val="12"/>
        </w:rPr>
        <w:t xml:space="preserve"> in late May that “what’s going on here isn’t a sober legal analysis” but “a wholesale rejection of Donald Trump.” ADVERTISEMENT </w:t>
      </w:r>
      <w:proofErr w:type="gramStart"/>
      <w:r w:rsidRPr="00BA2883">
        <w:rPr>
          <w:rStyle w:val="StyleUnderline"/>
        </w:rPr>
        <w:t>This</w:t>
      </w:r>
      <w:proofErr w:type="gramEnd"/>
      <w:r w:rsidRPr="00BA2883">
        <w:rPr>
          <w:rStyle w:val="StyleUnderline"/>
        </w:rPr>
        <w:t xml:space="preserve"> is dangerous new ground, to cast judges who rule against a president as biased or unprincipled frauds.</w:t>
      </w:r>
      <w:r w:rsidRPr="00BA2883">
        <w:rPr>
          <w:sz w:val="12"/>
        </w:rPr>
        <w:t xml:space="preserve"> Unlike the current legal battle over the travel ban, there was no broad effort by Obama supporters to discredit every single judge who ruled against that administration — as opposed to criticizing the reasoning of their decisions on substantive grounds. To be sure, there are principled disagreements to be had about some of the central and often novel legal questions now arising out of the Trump administration — whether a president’s public statements or tweets should bear on the legality of a formal government policy like the travel ban, whether the Foreign Emoluments Clause applies to the president, whether the president’s Twitter feed is a public forum for First Amendment purposes and so on. But </w:t>
      </w:r>
      <w:r w:rsidRPr="00BA2883">
        <w:rPr>
          <w:rStyle w:val="StyleUnderline"/>
        </w:rPr>
        <w:t>i</w:t>
      </w:r>
      <w:r w:rsidRPr="00BA2883">
        <w:rPr>
          <w:sz w:val="12"/>
        </w:rPr>
        <w:t xml:space="preserve">n examining court decisions on these questions, one would search in vain for indications that partisan political opposition, rather than legal analysis, is driving the decision-making. Instead, </w:t>
      </w:r>
      <w:r w:rsidRPr="00BA2883">
        <w:rPr>
          <w:rStyle w:val="StyleUnderline"/>
        </w:rPr>
        <w:t>what appears to be driving the critics’ broad and novel claim against federal judges who rule against President Trump is nothing more than the assertion that these judges have simply gotten it</w:t>
      </w:r>
      <w:r>
        <w:rPr>
          <w:rStyle w:val="StyleUnderline"/>
        </w:rPr>
        <w:t xml:space="preserve"> </w:t>
      </w:r>
      <w:r w:rsidRPr="00BA2883">
        <w:rPr>
          <w:rStyle w:val="StyleUnderline"/>
        </w:rPr>
        <w:t>wrong,</w:t>
      </w:r>
      <w:r>
        <w:rPr>
          <w:rStyle w:val="StyleUnderline"/>
        </w:rPr>
        <w:t xml:space="preserve"> </w:t>
      </w:r>
      <w:r w:rsidRPr="00BA2883">
        <w:rPr>
          <w:rStyle w:val="StyleUnderline"/>
        </w:rPr>
        <w:t>often by making things up to push their own political agenda</w:t>
      </w:r>
      <w:r w:rsidRPr="00BA2883">
        <w:rPr>
          <w:sz w:val="12"/>
        </w:rPr>
        <w:t xml:space="preserve">. In some instances these judges may be wrong, but that point alone doesn’t suffice to prove the point. There would be no reason to have a federal judiciary with well over 1,000 judges — and multi-member appellate courts — if every case had one inescapably correct outcome; a well-programmed robot could handle that. But </w:t>
      </w:r>
      <w:r w:rsidRPr="00BA2883">
        <w:rPr>
          <w:rStyle w:val="StyleUnderline"/>
        </w:rPr>
        <w:t xml:space="preserve">discrediting federal </w:t>
      </w:r>
      <w:proofErr w:type="gramStart"/>
      <w:r w:rsidRPr="00BA2883">
        <w:rPr>
          <w:rStyle w:val="StyleUnderline"/>
        </w:rPr>
        <w:t>jurists</w:t>
      </w:r>
      <w:proofErr w:type="gramEnd"/>
      <w:r w:rsidRPr="00BA2883">
        <w:rPr>
          <w:rStyle w:val="StyleUnderline"/>
        </w:rPr>
        <w:t xml:space="preserve"> as having joined “the resistance” isn’t merely an argument lacking in analysis or evidentiary support; it’s also profoundly dangerous, for it suggests that any and all rulings against President Trump are not just doctrinally incorrect but also illegitimate. </w:t>
      </w:r>
      <w:r w:rsidRPr="00BA2883">
        <w:rPr>
          <w:sz w:val="12"/>
        </w:rPr>
        <w:t xml:space="preserve">Much like criticism of all unflattering media reports as “fake news,” and attacks on the loyalty or patriotism of legislators who don’t vote in support of the president’s agenda, </w:t>
      </w:r>
      <w:r w:rsidRPr="00BA2883">
        <w:rPr>
          <w:rStyle w:val="StyleUnderline"/>
        </w:rPr>
        <w:t>denouncing and dismissing all judges with the temerity to rule against Mr. Trump represents a direct attack on the independence and integrity of the entire judicial branch.</w:t>
      </w:r>
      <w:r>
        <w:rPr>
          <w:rStyle w:val="StyleUnderline"/>
        </w:rPr>
        <w:t xml:space="preserve"> </w:t>
      </w:r>
      <w:r w:rsidRPr="00BA2883">
        <w:rPr>
          <w:sz w:val="12"/>
        </w:rPr>
        <w:t xml:space="preserve">ADVERTISEMENT </w:t>
      </w:r>
      <w:r w:rsidRPr="00BA2883">
        <w:rPr>
          <w:rStyle w:val="StyleUnderline"/>
        </w:rPr>
        <w:t xml:space="preserve">Attacks on individual judges </w:t>
      </w:r>
      <w:r w:rsidRPr="00BA2883">
        <w:rPr>
          <w:sz w:val="12"/>
        </w:rPr>
        <w:t xml:space="preserve">based on a single ruling or upon the geographic location of their court or the president who appointed them </w:t>
      </w:r>
      <w:r w:rsidRPr="00BA2883">
        <w:rPr>
          <w:rStyle w:val="StyleUnderline"/>
        </w:rPr>
        <w:t>are broadsides against the entire judicial branch. These</w:t>
      </w:r>
      <w:r w:rsidRPr="00BA2883">
        <w:rPr>
          <w:sz w:val="12"/>
        </w:rPr>
        <w:t xml:space="preserve"> attacks </w:t>
      </w:r>
      <w:r w:rsidRPr="00BA2883">
        <w:rPr>
          <w:rStyle w:val="StyleUnderline"/>
        </w:rPr>
        <w:t>undermine public confidence in the impartiality of judges and will make it harder in the future for the courts to stand up to the political branches, even in cases in which their current critics think they should.</w:t>
      </w:r>
      <w:r>
        <w:rPr>
          <w:rStyle w:val="StyleUnderline"/>
        </w:rPr>
        <w:t xml:space="preserve"> </w:t>
      </w:r>
      <w:r w:rsidRPr="00BA2883">
        <w:rPr>
          <w:sz w:val="12"/>
        </w:rPr>
        <w:t xml:space="preserve">Of course, the </w:t>
      </w:r>
      <w:r w:rsidRPr="00BA2883">
        <w:rPr>
          <w:rStyle w:val="StyleUnderline"/>
        </w:rPr>
        <w:t>individual judges who are maligned by these critics could fight back</w:t>
      </w:r>
      <w:r w:rsidRPr="00BA2883">
        <w:rPr>
          <w:sz w:val="12"/>
        </w:rPr>
        <w:t xml:space="preserve"> — much like most of the other institutions, including entire media outlets, the former F.B.I. director James Comey and Senate Republicans like Bob Corker of Tennessee, who have been subjected to what Orin Kerr of George Washington University Law School has described as the “politics of delegitimization.” But, in an irony upon which their critics may be relying, the judiciary is the only institution in our system that cannot properly defend itself against such attacks, lest it be accused of engaging in the very political activism for which it is being unfairly criticized. The as-yet small but influential number of activist critics seeking to destabilize and undermine an independent judicial branch are well aware that judges called out for fealty to “the resistance” don’t write op-eds and don’t tweet back. But they should stop their attack before their argument goes mainstream. </w:t>
      </w:r>
      <w:r w:rsidRPr="00BA2883">
        <w:rPr>
          <w:rStyle w:val="StyleUnderline"/>
        </w:rPr>
        <w:t>Large-scale assaults on judicial integrity are so pernicious precisely because judicial integrity demands no response. And although we might expect these kinds of broadsides from those who see no value in the rule of law and in checks and balances, dismissing every jurist with whom you have a disagreement as an unhinged partisan represents unhinged partisanship.</w:t>
      </w:r>
      <w:r w:rsidRPr="00BA2883">
        <w:rPr>
          <w:sz w:val="12"/>
        </w:rPr>
        <w:t xml:space="preserve"> Lawyers, above all, should understand that.</w:t>
      </w:r>
    </w:p>
    <w:p w14:paraId="3477D2B6" w14:textId="77777777" w:rsidR="00D54FDD" w:rsidRDefault="00D54FDD" w:rsidP="00D54FDD">
      <w:pPr>
        <w:pStyle w:val="Heading4"/>
      </w:pPr>
      <w:r>
        <w:t>Judicial independence is key to check Trump and maintain democracy.</w:t>
      </w:r>
    </w:p>
    <w:p w14:paraId="73DB6FA6" w14:textId="77777777" w:rsidR="00D54FDD" w:rsidRDefault="00D54FDD" w:rsidP="00D54FDD">
      <w:r w:rsidRPr="000147F7">
        <w:rPr>
          <w:rStyle w:val="Style13ptBold"/>
        </w:rPr>
        <w:t>Gibler and Randazzo 17</w:t>
      </w:r>
      <w:r>
        <w:t xml:space="preserve"> (Douglas M. and Kirk A., Gibler is a professor of political science in the Institute for Social Science at the University of Alabama and Randazzo is a </w:t>
      </w:r>
      <w:r w:rsidRPr="000147F7">
        <w:t>professor of political science at the University of South Carolina</w:t>
      </w:r>
      <w:r>
        <w:t xml:space="preserve">, “Can the courts protect democracy? Yes, but they need these three supports”, The Washington Post, </w:t>
      </w:r>
      <w:hyperlink r:id="rId9" w:history="1">
        <w:r w:rsidRPr="002447F5">
          <w:rPr>
            <w:rStyle w:val="Hyperlink"/>
          </w:rPr>
          <w:t>https://www.washingtonpost.com/news/monkey-cage/wp/2017/02/17/can-the-courts-protect-democracy-yes-but-they-need-these-three-supports/?utm_term=.89ee84f6c24f</w:t>
        </w:r>
      </w:hyperlink>
      <w:r>
        <w:t>, 17 February 2017) JY</w:t>
      </w:r>
    </w:p>
    <w:p w14:paraId="445723D9" w14:textId="77777777" w:rsidR="00D54FDD" w:rsidRDefault="00D54FDD" w:rsidP="00D54FDD">
      <w:pPr>
        <w:rPr>
          <w:sz w:val="14"/>
        </w:rPr>
      </w:pPr>
      <w:r w:rsidRPr="008F4D9C">
        <w:rPr>
          <w:sz w:val="14"/>
        </w:rPr>
        <w:t xml:space="preserve">President </w:t>
      </w:r>
      <w:r w:rsidRPr="005A6D33">
        <w:rPr>
          <w:rStyle w:val="StyleUnderline"/>
        </w:rPr>
        <w:t>Trump’s</w:t>
      </w:r>
      <w:r w:rsidRPr="008F4D9C">
        <w:rPr>
          <w:sz w:val="14"/>
        </w:rPr>
        <w:t xml:space="preserve"> e</w:t>
      </w:r>
      <w:r w:rsidRPr="005A6D33">
        <w:rPr>
          <w:rStyle w:val="StyleUnderline"/>
        </w:rPr>
        <w:t>x</w:t>
      </w:r>
      <w:r w:rsidRPr="008F4D9C">
        <w:rPr>
          <w:sz w:val="14"/>
        </w:rPr>
        <w:t xml:space="preserve">ecutive </w:t>
      </w:r>
      <w:r w:rsidRPr="005A6D33">
        <w:rPr>
          <w:rStyle w:val="StyleUnderline"/>
        </w:rPr>
        <w:t>o</w:t>
      </w:r>
      <w:r w:rsidRPr="008F4D9C">
        <w:rPr>
          <w:sz w:val="14"/>
        </w:rPr>
        <w:t xml:space="preserve">rder </w:t>
      </w:r>
      <w:r w:rsidRPr="005A6D33">
        <w:rPr>
          <w:rStyle w:val="StyleUnderline"/>
        </w:rPr>
        <w:t>suspending travel for those</w:t>
      </w:r>
      <w:r w:rsidRPr="008F4D9C">
        <w:rPr>
          <w:sz w:val="14"/>
        </w:rPr>
        <w:t xml:space="preserve"> who hail </w:t>
      </w:r>
      <w:r w:rsidRPr="005A6D33">
        <w:rPr>
          <w:rStyle w:val="StyleUnderline"/>
        </w:rPr>
        <w:t>from</w:t>
      </w:r>
      <w:r w:rsidRPr="008F4D9C">
        <w:rPr>
          <w:sz w:val="14"/>
        </w:rPr>
        <w:t xml:space="preserve"> seven primarily </w:t>
      </w:r>
      <w:r w:rsidRPr="005A6D33">
        <w:rPr>
          <w:rStyle w:val="StyleUnderline"/>
        </w:rPr>
        <w:t>Muslim countries</w:t>
      </w:r>
      <w:r w:rsidRPr="008F4D9C">
        <w:rPr>
          <w:sz w:val="14"/>
        </w:rPr>
        <w:t xml:space="preserve"> quickly </w:t>
      </w:r>
      <w:r w:rsidRPr="005A6D33">
        <w:rPr>
          <w:rStyle w:val="StyleUnderline"/>
        </w:rPr>
        <w:t>landed in the federal courts</w:t>
      </w:r>
      <w:r w:rsidRPr="008F4D9C">
        <w:rPr>
          <w:sz w:val="14"/>
        </w:rPr>
        <w:t xml:space="preserve">. Many decried this action as unconstitutional, and several </w:t>
      </w:r>
      <w:r w:rsidRPr="005A6D33">
        <w:rPr>
          <w:rStyle w:val="StyleUnderline"/>
        </w:rPr>
        <w:t>federal judges</w:t>
      </w:r>
      <w:r w:rsidRPr="008F4D9C">
        <w:rPr>
          <w:sz w:val="14"/>
        </w:rPr>
        <w:t xml:space="preserve"> (both Democratic and Republican appointees) </w:t>
      </w:r>
      <w:r w:rsidRPr="005A6D33">
        <w:rPr>
          <w:rStyle w:val="StyleUnderline"/>
        </w:rPr>
        <w:t>ordered a</w:t>
      </w:r>
      <w:r w:rsidRPr="008F4D9C">
        <w:rPr>
          <w:sz w:val="14"/>
        </w:rPr>
        <w:t xml:space="preserve">n immediate </w:t>
      </w:r>
      <w:r w:rsidRPr="005A6D33">
        <w:rPr>
          <w:rStyle w:val="StyleUnderline"/>
        </w:rPr>
        <w:t>halt to its implementation</w:t>
      </w:r>
      <w:r w:rsidRPr="008F4D9C">
        <w:rPr>
          <w:sz w:val="14"/>
        </w:rPr>
        <w:t xml:space="preserve">. And on Feb. 9, the U.S. Court of Appeals for the 9th Circuit handed down a sweeping judicial ruling that halted enforcement of the ban — and the president tweeted his impatience with its skeptical questioning of his authority. Here we briefly review the evidence, and investigate whether the judiciary can remain independent despite the highly polarized political environment in the United States. One reason is that </w:t>
      </w:r>
      <w:r w:rsidRPr="000147F7">
        <w:rPr>
          <w:rStyle w:val="StyleUnderline"/>
        </w:rPr>
        <w:t>a majority of any nation’s population may not always respect democratic principles</w:t>
      </w:r>
      <w:r w:rsidRPr="007064AB">
        <w:rPr>
          <w:rStyle w:val="StyleUnderline"/>
        </w:rPr>
        <w:t>. Judges are installed to protect democracy</w:t>
      </w:r>
      <w:r w:rsidRPr="008F4D9C">
        <w:rPr>
          <w:sz w:val="14"/>
        </w:rPr>
        <w:t xml:space="preserve"> and fundamental rights, </w:t>
      </w:r>
      <w:r w:rsidRPr="000147F7">
        <w:rPr>
          <w:rStyle w:val="StyleUnderline"/>
        </w:rPr>
        <w:t>rebuking the other two branches of government</w:t>
      </w:r>
      <w:r w:rsidRPr="008F4D9C">
        <w:rPr>
          <w:sz w:val="14"/>
        </w:rPr>
        <w:t xml:space="preserve"> if they go beyond their authority, even with a majority mandate. Consider </w:t>
      </w:r>
      <w:r w:rsidRPr="007064AB">
        <w:rPr>
          <w:rStyle w:val="StyleUnderline"/>
        </w:rPr>
        <w:t>one of the reasons that democracies backslide into authoritarianism</w:t>
      </w:r>
      <w:r w:rsidRPr="008F4D9C">
        <w:rPr>
          <w:sz w:val="14"/>
        </w:rPr>
        <w:t xml:space="preserve">. After a country </w:t>
      </w:r>
      <w:r w:rsidRPr="007064AB">
        <w:rPr>
          <w:rStyle w:val="StyleUnderline"/>
        </w:rPr>
        <w:t>is</w:t>
      </w:r>
      <w:r w:rsidRPr="008F4D9C">
        <w:rPr>
          <w:sz w:val="14"/>
        </w:rPr>
        <w:t xml:space="preserve"> rocked by economic and political shocks, citizens often seek </w:t>
      </w:r>
      <w:r w:rsidRPr="007064AB">
        <w:rPr>
          <w:rStyle w:val="StyleUnderline"/>
        </w:rPr>
        <w:t>strong leaders</w:t>
      </w:r>
      <w:r w:rsidRPr="008F4D9C">
        <w:rPr>
          <w:sz w:val="14"/>
        </w:rPr>
        <w:t xml:space="preserve"> who promise to rescue them — and </w:t>
      </w:r>
      <w:r w:rsidRPr="007064AB">
        <w:rPr>
          <w:rStyle w:val="StyleUnderline"/>
        </w:rPr>
        <w:t>who use</w:t>
      </w:r>
      <w:r w:rsidRPr="008F4D9C">
        <w:rPr>
          <w:sz w:val="14"/>
        </w:rPr>
        <w:t xml:space="preserve"> their </w:t>
      </w:r>
      <w:r w:rsidRPr="007064AB">
        <w:rPr>
          <w:rStyle w:val="StyleUnderline"/>
        </w:rPr>
        <w:t>populist popularity to increase their power</w:t>
      </w:r>
      <w:r w:rsidRPr="008F4D9C">
        <w:rPr>
          <w:sz w:val="14"/>
        </w:rPr>
        <w:t xml:space="preserve">. Threats from other countries (or in this climate, terrorism) may be one reason these populists ask a powerful leader to do what it takes to protect them. Economic threats (such as rapid, trade-induced change) can have the same result. The problem, of course, is that </w:t>
      </w:r>
      <w:r w:rsidRPr="007064AB">
        <w:rPr>
          <w:rStyle w:val="StyleUnderline"/>
        </w:rPr>
        <w:t xml:space="preserve">strong leaders are </w:t>
      </w:r>
      <w:r w:rsidRPr="007064AB">
        <w:rPr>
          <w:rStyle w:val="Emphasis"/>
        </w:rPr>
        <w:t>generally forced to move slowly in democracies that favor deliberation</w:t>
      </w:r>
      <w:r w:rsidRPr="008F4D9C">
        <w:rPr>
          <w:sz w:val="14"/>
        </w:rPr>
        <w:t xml:space="preserve">, consensus and power diffused among many stakeholders. Those leaders may try to eliminate checks on their authority so they can take action with popular support — even if loosening those checks may put at risk freedom, liberty, civil rights and so on. The framers of the U.S. Constitution feared the vagaries of popular opinion. Many democratic theorists point to these inclinations as a reason that </w:t>
      </w:r>
      <w:r w:rsidRPr="007064AB">
        <w:rPr>
          <w:rStyle w:val="StyleUnderline"/>
        </w:rPr>
        <w:t>judicial independence</w:t>
      </w:r>
      <w:r w:rsidRPr="008F4D9C">
        <w:rPr>
          <w:sz w:val="14"/>
        </w:rPr>
        <w:t xml:space="preserve"> from the elected branches of government </w:t>
      </w:r>
      <w:r w:rsidRPr="007064AB">
        <w:rPr>
          <w:rStyle w:val="StyleUnderline"/>
        </w:rPr>
        <w:t>is</w:t>
      </w:r>
      <w:r w:rsidRPr="008F4D9C">
        <w:rPr>
          <w:sz w:val="14"/>
        </w:rPr>
        <w:t xml:space="preserve"> so </w:t>
      </w:r>
      <w:r w:rsidRPr="007064AB">
        <w:rPr>
          <w:rStyle w:val="StyleUnderline"/>
        </w:rPr>
        <w:t>important</w:t>
      </w:r>
      <w:r w:rsidRPr="008F4D9C">
        <w:rPr>
          <w:sz w:val="14"/>
        </w:rPr>
        <w:t xml:space="preserve"> — arguing that </w:t>
      </w:r>
      <w:r w:rsidRPr="007064AB">
        <w:rPr>
          <w:rStyle w:val="StyleUnderline"/>
        </w:rPr>
        <w:t>courts are</w:t>
      </w:r>
      <w:r w:rsidRPr="008F4D9C">
        <w:rPr>
          <w:sz w:val="14"/>
        </w:rPr>
        <w:t xml:space="preserve"> mostly </w:t>
      </w:r>
      <w:r w:rsidRPr="007064AB">
        <w:rPr>
          <w:rStyle w:val="Emphasis"/>
        </w:rPr>
        <w:t>immune from short-term shifts of popular opinion</w:t>
      </w:r>
      <w:r w:rsidRPr="007064AB">
        <w:rPr>
          <w:rStyle w:val="StyleUnderline"/>
        </w:rPr>
        <w:t>, and</w:t>
      </w:r>
      <w:r w:rsidRPr="008F4D9C">
        <w:rPr>
          <w:sz w:val="14"/>
        </w:rPr>
        <w:t xml:space="preserve"> that </w:t>
      </w:r>
      <w:r w:rsidRPr="007064AB">
        <w:rPr>
          <w:rStyle w:val="StyleUnderline"/>
        </w:rPr>
        <w:t>the judiciary can block the executive if it tries to grab too much power.</w:t>
      </w:r>
      <w:r w:rsidRPr="008F4D9C">
        <w:rPr>
          <w:sz w:val="14"/>
        </w:rPr>
        <w:t xml:space="preserve"> But </w:t>
      </w:r>
      <w:r w:rsidRPr="007064AB">
        <w:rPr>
          <w:rStyle w:val="StyleUnderline"/>
        </w:rPr>
        <w:t>is that theory correct? Yes.</w:t>
      </w:r>
      <w:r w:rsidRPr="008F4D9C">
        <w:rPr>
          <w:sz w:val="14"/>
        </w:rPr>
        <w:t xml:space="preserve"> That’s what we found when we examined the evidence in detail, examining 163 countries (including the United States) from 1960 to 2000. </w:t>
      </w:r>
      <w:r w:rsidRPr="007064AB">
        <w:rPr>
          <w:rStyle w:val="StyleUnderline"/>
        </w:rPr>
        <w:t>We examined</w:t>
      </w:r>
      <w:r w:rsidRPr="008F4D9C">
        <w:rPr>
          <w:sz w:val="14"/>
        </w:rPr>
        <w:t xml:space="preserve"> these </w:t>
      </w:r>
      <w:r w:rsidRPr="007064AB">
        <w:rPr>
          <w:rStyle w:val="StyleUnderline"/>
        </w:rPr>
        <w:t>nations after they faced</w:t>
      </w:r>
      <w:r w:rsidRPr="008F4D9C">
        <w:rPr>
          <w:sz w:val="14"/>
        </w:rPr>
        <w:t xml:space="preserve"> the two main sources of threats to democratic stability: First, </w:t>
      </w:r>
      <w:r w:rsidRPr="007064AB">
        <w:rPr>
          <w:rStyle w:val="StyleUnderline"/>
        </w:rPr>
        <w:t>slow growth and</w:t>
      </w:r>
      <w:r w:rsidRPr="008F4D9C">
        <w:rPr>
          <w:sz w:val="14"/>
        </w:rPr>
        <w:t xml:space="preserve"> economic change, and second, </w:t>
      </w:r>
      <w:r w:rsidRPr="007064AB">
        <w:rPr>
          <w:rStyle w:val="StyleUnderline"/>
        </w:rPr>
        <w:t>threats from rival countries</w:t>
      </w:r>
      <w:r w:rsidRPr="008F4D9C">
        <w:rPr>
          <w:sz w:val="14"/>
        </w:rPr>
        <w:t xml:space="preserve"> or other bodies. </w:t>
      </w:r>
      <w:r w:rsidRPr="007064AB">
        <w:rPr>
          <w:rStyle w:val="StyleUnderline"/>
        </w:rPr>
        <w:t>Nations that had an independent judiciary were more likely to remain democracies</w:t>
      </w:r>
      <w:r w:rsidRPr="008F4D9C">
        <w:rPr>
          <w:sz w:val="14"/>
        </w:rPr>
        <w:t xml:space="preserve"> even when times were troubled. Democracy did not predict the existence of an independent judiciary — the two are distinct concepts — but independent judiciaries did help prevent democracies from backsliding into authoritarianism. When countries had had independent judiciaries for at least two years (any less and they didn’t prevent authoritarianism), they rarely succumbed to creeping authoritarianism. In fact, </w:t>
      </w:r>
      <w:r w:rsidRPr="007064AB">
        <w:rPr>
          <w:rStyle w:val="StyleUnderline"/>
        </w:rPr>
        <w:t>independent courts</w:t>
      </w:r>
      <w:r w:rsidRPr="008F4D9C">
        <w:rPr>
          <w:sz w:val="14"/>
        </w:rPr>
        <w:t xml:space="preserve"> were extremely important in stabilizing democracy. Often they </w:t>
      </w:r>
      <w:r w:rsidRPr="007064AB">
        <w:rPr>
          <w:rStyle w:val="Emphasis"/>
        </w:rPr>
        <w:t>were the only factor that made the difference between democracy and authoritarianism</w:t>
      </w:r>
      <w:r w:rsidRPr="007064AB">
        <w:rPr>
          <w:rStyle w:val="StyleUnderline"/>
        </w:rPr>
        <w:t>. The courts were more likely to prevent executive overreach and consolidation of power</w:t>
      </w:r>
      <w:r w:rsidRPr="008F4D9C">
        <w:rPr>
          <w:sz w:val="14"/>
        </w:rPr>
        <w:t xml:space="preserve"> than other governmental institutions, most especially the legislature. One of the reasons for the effectiveness of courts is that </w:t>
      </w:r>
      <w:r w:rsidRPr="007064AB">
        <w:rPr>
          <w:rStyle w:val="StyleUnderline"/>
        </w:rPr>
        <w:t>judges are able to justify decisions against the executive in terms related to</w:t>
      </w:r>
      <w:r w:rsidRPr="008F4D9C">
        <w:rPr>
          <w:sz w:val="14"/>
        </w:rPr>
        <w:t xml:space="preserve"> the constitution or the </w:t>
      </w:r>
      <w:r w:rsidRPr="007064AB">
        <w:rPr>
          <w:rStyle w:val="StyleUnderline"/>
        </w:rPr>
        <w:t>rule of law</w:t>
      </w:r>
      <w:r w:rsidRPr="008F4D9C">
        <w:rPr>
          <w:sz w:val="14"/>
        </w:rPr>
        <w:t xml:space="preserve">. The use of legal explanations (rather than political arguments seen in legislatures) increases the likelihood of compliance with a court decision. </w:t>
      </w:r>
      <w:r w:rsidRPr="007064AB">
        <w:rPr>
          <w:rStyle w:val="Emphasis"/>
        </w:rPr>
        <w:t>Courts’ ability to stay independent rests on</w:t>
      </w:r>
      <w:r w:rsidRPr="008F4D9C">
        <w:rPr>
          <w:sz w:val="14"/>
        </w:rPr>
        <w:t xml:space="preserve"> three factors. </w:t>
      </w:r>
      <w:proofErr w:type="gramStart"/>
      <w:r w:rsidRPr="008F4D9C">
        <w:rPr>
          <w:sz w:val="14"/>
        </w:rPr>
        <w:t xml:space="preserve">First, </w:t>
      </w:r>
      <w:r w:rsidRPr="007064AB">
        <w:rPr>
          <w:rStyle w:val="Emphasis"/>
        </w:rPr>
        <w:t>public belief that courts are legitimate</w:t>
      </w:r>
      <w:r w:rsidRPr="008F4D9C">
        <w:rPr>
          <w:sz w:val="14"/>
        </w:rPr>
        <w:t>; second, political elites’ respect for their authority; and finally, healthy political competition within the democracy.</w:t>
      </w:r>
      <w:proofErr w:type="gramEnd"/>
      <w:r w:rsidRPr="008F4D9C">
        <w:rPr>
          <w:sz w:val="14"/>
        </w:rPr>
        <w:t xml:space="preserve"> First, </w:t>
      </w:r>
      <w:r w:rsidRPr="007064AB">
        <w:rPr>
          <w:rStyle w:val="StyleUnderline"/>
        </w:rPr>
        <w:t>judges understand that their authority rests on the public trust</w:t>
      </w:r>
      <w:r w:rsidRPr="008F4D9C">
        <w:rPr>
          <w:sz w:val="14"/>
        </w:rPr>
        <w:t xml:space="preserve">. That’s why, in the United States, the Supreme Court rarely ventures too far from public opinion in its rulings. </w:t>
      </w:r>
      <w:r w:rsidRPr="007466A6">
        <w:rPr>
          <w:rStyle w:val="Emphasis"/>
        </w:rPr>
        <w:t>Courts’ political power comes directly from public support</w:t>
      </w:r>
      <w:r w:rsidRPr="008F4D9C">
        <w:rPr>
          <w:sz w:val="14"/>
        </w:rPr>
        <w:t>.</w:t>
      </w:r>
    </w:p>
    <w:p w14:paraId="5E070F13" w14:textId="77777777" w:rsidR="00D54FDD" w:rsidRPr="00C83937" w:rsidRDefault="00D54FDD" w:rsidP="00D54FDD">
      <w:pPr>
        <w:pStyle w:val="Heading4"/>
        <w:rPr>
          <w:rFonts w:cs="Arial"/>
        </w:rPr>
      </w:pPr>
      <w:r w:rsidRPr="00C83937">
        <w:rPr>
          <w:rFonts w:cs="Arial"/>
        </w:rPr>
        <w:t xml:space="preserve">Democracy prevents all global conflicts – faith in American </w:t>
      </w:r>
      <w:r w:rsidRPr="00C83937">
        <w:rPr>
          <w:rFonts w:cs="Arial"/>
          <w:u w:val="single"/>
        </w:rPr>
        <w:t>democratic institutions</w:t>
      </w:r>
      <w:r w:rsidRPr="00C83937">
        <w:rPr>
          <w:rFonts w:cs="Arial"/>
        </w:rPr>
        <w:t xml:space="preserve"> is key</w:t>
      </w:r>
    </w:p>
    <w:p w14:paraId="4FDA4489" w14:textId="77777777" w:rsidR="00D54FDD" w:rsidRPr="00C83937" w:rsidRDefault="00D54FDD" w:rsidP="00D54FDD">
      <w:r w:rsidRPr="00C83937">
        <w:rPr>
          <w:rStyle w:val="Style13ptBold"/>
        </w:rPr>
        <w:t>Kasparov, 17</w:t>
      </w:r>
      <w:r w:rsidRPr="00C83937">
        <w:t xml:space="preserve"> [Chairman of the Human Rights Foundation, 2/16/2017 Garry, “Democracy and Human Rights: The Case for U.S. Leadership”</w:t>
      </w:r>
      <w:r>
        <w:fldChar w:fldCharType="begin"/>
      </w:r>
      <w:r>
        <w:instrText xml:space="preserve"> HYPERLINK "http://www.foreign.senate.gov/imo/media/doc/021617_Kasparov_%20Testimony.pdf" \t "_blank" </w:instrText>
      </w:r>
      <w:r>
        <w:fldChar w:fldCharType="separate"/>
      </w:r>
      <w:r w:rsidRPr="00C83937">
        <w:rPr>
          <w:rStyle w:val="Hyperlink"/>
        </w:rPr>
        <w:t>http://www.foreign.senate.gov/imo/media/doc/021617_Kasparov_%20Testimony.pdf</w:t>
      </w:r>
      <w:r>
        <w:rPr>
          <w:rStyle w:val="Hyperlink"/>
        </w:rPr>
        <w:fldChar w:fldCharType="end"/>
      </w:r>
      <w:r w:rsidRPr="00C83937">
        <w:rPr>
          <w:rStyle w:val="Hyperlink"/>
        </w:rPr>
        <w:t>]</w:t>
      </w:r>
    </w:p>
    <w:p w14:paraId="0384268C" w14:textId="77777777" w:rsidR="00D54FDD" w:rsidRDefault="00D54FDD" w:rsidP="00D54FDD">
      <w:pPr>
        <w:rPr>
          <w:color w:val="222222"/>
          <w:sz w:val="14"/>
        </w:rPr>
      </w:pPr>
      <w:r w:rsidRPr="00C83937">
        <w:rPr>
          <w:color w:val="222222"/>
          <w:sz w:val="14"/>
        </w:rPr>
        <w:t>The Soviet Union was an existential threat, and this focused the attention of the world, and the American people. </w:t>
      </w:r>
      <w:r w:rsidRPr="00C83937">
        <w:rPr>
          <w:rStyle w:val="m4841727538114946087gmail-styleunderline"/>
          <w:color w:val="222222"/>
          <w:sz w:val="14"/>
        </w:rPr>
        <w:t>There existential threat today is not found on a map, but it is very real.</w:t>
      </w:r>
      <w:r w:rsidRPr="00C83937">
        <w:rPr>
          <w:color w:val="222222"/>
          <w:sz w:val="14"/>
        </w:rPr>
        <w:t> </w:t>
      </w:r>
      <w:r w:rsidRPr="00C83937">
        <w:rPr>
          <w:rStyle w:val="TitleChar"/>
        </w:rPr>
        <w:t>The forces of the past are making steady progress against the modern world order. Terrorist movements</w:t>
      </w:r>
      <w:r w:rsidRPr="00C83937">
        <w:rPr>
          <w:rStyle w:val="Emphasis"/>
        </w:rPr>
        <w:t> </w:t>
      </w:r>
      <w:r w:rsidRPr="00C83937">
        <w:rPr>
          <w:rStyle w:val="m4841727538114946087gmail-styleunderline"/>
          <w:color w:val="222222"/>
          <w:sz w:val="14"/>
        </w:rPr>
        <w:t>in the Middle East</w:t>
      </w:r>
      <w:r w:rsidRPr="00C83937">
        <w:rPr>
          <w:color w:val="222222"/>
          <w:sz w:val="14"/>
        </w:rPr>
        <w:t>, </w:t>
      </w:r>
      <w:r w:rsidRPr="00C83937">
        <w:rPr>
          <w:rStyle w:val="TitleChar"/>
        </w:rPr>
        <w:t>extremist parties </w:t>
      </w:r>
      <w:r w:rsidRPr="00C83937">
        <w:rPr>
          <w:rStyle w:val="m4841727538114946087gmail-styleunderline"/>
          <w:color w:val="222222"/>
          <w:sz w:val="14"/>
        </w:rPr>
        <w:t>across Europe, a paranoid tyrant in </w:t>
      </w:r>
      <w:r w:rsidRPr="00C83937">
        <w:rPr>
          <w:rStyle w:val="TitleChar"/>
        </w:rPr>
        <w:t>North Korea threatening nuclear blackmail</w:t>
      </w:r>
      <w:r w:rsidRPr="00C83937">
        <w:rPr>
          <w:color w:val="222222"/>
          <w:sz w:val="14"/>
        </w:rPr>
        <w:t>, </w:t>
      </w:r>
      <w:r w:rsidRPr="00C83937">
        <w:rPr>
          <w:rStyle w:val="m4841727538114946087gmail-styleunderline"/>
          <w:color w:val="222222"/>
          <w:sz w:val="14"/>
        </w:rPr>
        <w:t>and</w:t>
      </w:r>
      <w:r w:rsidRPr="00C83937">
        <w:rPr>
          <w:color w:val="222222"/>
          <w:sz w:val="14"/>
        </w:rPr>
        <w:t>, at the center of the web, an aggressive KGB dictator in </w:t>
      </w:r>
      <w:r w:rsidRPr="00C83937">
        <w:rPr>
          <w:rStyle w:val="TitleChar"/>
        </w:rPr>
        <w:t>Russia</w:t>
      </w:r>
      <w:r w:rsidRPr="00C83937">
        <w:rPr>
          <w:rStyle w:val="m4841727538114946087gmail-styleunderline"/>
          <w:color w:val="222222"/>
          <w:sz w:val="14"/>
        </w:rPr>
        <w:t>. They all want to </w:t>
      </w:r>
      <w:r w:rsidRPr="00C83937">
        <w:rPr>
          <w:rStyle w:val="TitleChar"/>
        </w:rPr>
        <w:t>turn the world back to a dark past because their survival is threatened by the values of the free world</w:t>
      </w:r>
      <w:r w:rsidRPr="00C83937">
        <w:rPr>
          <w:rStyle w:val="Emphasis"/>
          <w:color w:val="222222"/>
        </w:rPr>
        <w:t>,</w:t>
      </w:r>
      <w:r w:rsidRPr="00C83937">
        <w:rPr>
          <w:color w:val="222222"/>
          <w:sz w:val="14"/>
        </w:rPr>
        <w:t> </w:t>
      </w:r>
      <w:r w:rsidRPr="00C83937">
        <w:rPr>
          <w:rStyle w:val="m4841727538114946087gmail-styleunderline"/>
          <w:color w:val="222222"/>
          <w:sz w:val="14"/>
        </w:rPr>
        <w:t>epitomized by the United States</w:t>
      </w:r>
      <w:r w:rsidRPr="00C83937">
        <w:rPr>
          <w:color w:val="222222"/>
          <w:sz w:val="14"/>
        </w:rPr>
        <w:t>. </w:t>
      </w:r>
      <w:r w:rsidRPr="00C83937">
        <w:rPr>
          <w:rStyle w:val="TitleChar"/>
        </w:rPr>
        <w:t xml:space="preserve">And they are thriving as the U.S. has </w:t>
      </w:r>
      <w:proofErr w:type="gramStart"/>
      <w:r w:rsidRPr="00C83937">
        <w:rPr>
          <w:rStyle w:val="TitleChar"/>
        </w:rPr>
        <w:t>retreated</w:t>
      </w:r>
      <w:r w:rsidRPr="00C83937">
        <w:rPr>
          <w:rStyle w:val="m4841727538114946087gmail-styleunderline"/>
          <w:color w:val="222222"/>
          <w:sz w:val="14"/>
        </w:rPr>
        <w:t>.</w:t>
      </w:r>
      <w:r w:rsidRPr="00C83937">
        <w:rPr>
          <w:color w:val="222222"/>
          <w:sz w:val="14"/>
        </w:rPr>
        <w:t>The</w:t>
      </w:r>
      <w:proofErr w:type="gramEnd"/>
      <w:r w:rsidRPr="00C83937">
        <w:rPr>
          <w:color w:val="222222"/>
          <w:sz w:val="14"/>
        </w:rPr>
        <w:t xml:space="preserve"> global freedom index has declined for ten consecutive years. No one </w:t>
      </w:r>
      <w:proofErr w:type="gramStart"/>
      <w:r w:rsidRPr="00C83937">
        <w:rPr>
          <w:color w:val="222222"/>
          <w:sz w:val="14"/>
        </w:rPr>
        <w:t>like</w:t>
      </w:r>
      <w:proofErr w:type="gramEnd"/>
      <w:r w:rsidRPr="00C83937">
        <w:rPr>
          <w:color w:val="222222"/>
          <w:sz w:val="14"/>
        </w:rPr>
        <w:t xml:space="preserve"> to talk about the United States as a global policeman, but this is what happens when there is no cop on the beat. </w:t>
      </w:r>
      <w:r w:rsidRPr="00C83937">
        <w:rPr>
          <w:rStyle w:val="m4841727538114946087gmail-styleunderline"/>
          <w:color w:val="222222"/>
          <w:sz w:val="14"/>
        </w:rPr>
        <w:t>American</w:t>
      </w:r>
      <w:r w:rsidRPr="00C83937">
        <w:rPr>
          <w:color w:val="222222"/>
          <w:sz w:val="14"/>
        </w:rPr>
        <w:t> </w:t>
      </w:r>
      <w:r w:rsidRPr="00C83937">
        <w:rPr>
          <w:rStyle w:val="m4841727538114946087gmail-styleunderline"/>
          <w:color w:val="222222"/>
          <w:sz w:val="14"/>
        </w:rPr>
        <w:t>leadership </w:t>
      </w:r>
      <w:r w:rsidRPr="00C83937">
        <w:rPr>
          <w:rStyle w:val="TitleChar"/>
        </w:rPr>
        <w:t>begins at home</w:t>
      </w:r>
      <w:r w:rsidRPr="00C83937">
        <w:rPr>
          <w:color w:val="222222"/>
          <w:sz w:val="14"/>
        </w:rPr>
        <w:t>, right here. </w:t>
      </w:r>
      <w:r w:rsidRPr="00C83937">
        <w:rPr>
          <w:rStyle w:val="TitleChar"/>
        </w:rPr>
        <w:t>America cannot lead the world on democracy and human rights if there is no unity on themeaning and importance of these things.</w:t>
      </w:r>
      <w:r w:rsidRPr="00C83937">
        <w:rPr>
          <w:color w:val="222222"/>
          <w:sz w:val="14"/>
        </w:rPr>
        <w:t> </w:t>
      </w:r>
      <w:r w:rsidRPr="00C83937">
        <w:rPr>
          <w:rStyle w:val="m4841727538114946087gmail-styleunderline"/>
          <w:color w:val="222222"/>
          <w:sz w:val="14"/>
        </w:rPr>
        <w:t>Leadership is required to make that case clearly and</w:t>
      </w:r>
      <w:r w:rsidRPr="00C83937">
        <w:rPr>
          <w:color w:val="222222"/>
          <w:sz w:val="14"/>
        </w:rPr>
        <w:t> po</w:t>
      </w:r>
      <w:r w:rsidRPr="00C83937">
        <w:rPr>
          <w:rStyle w:val="m4841727538114946087gmail-styleunderline"/>
          <w:color w:val="222222"/>
          <w:sz w:val="14"/>
        </w:rPr>
        <w:t>werfull</w:t>
      </w:r>
      <w:r w:rsidRPr="00C83937">
        <w:rPr>
          <w:color w:val="222222"/>
          <w:sz w:val="14"/>
        </w:rPr>
        <w:t>y. Right now, </w:t>
      </w:r>
      <w:r w:rsidRPr="00C83937">
        <w:rPr>
          <w:rStyle w:val="m4841727538114946087gmail-styleunderline"/>
          <w:color w:val="222222"/>
          <w:sz w:val="14"/>
        </w:rPr>
        <w:t>Americans</w:t>
      </w:r>
      <w:r w:rsidRPr="00C83937">
        <w:rPr>
          <w:color w:val="222222"/>
          <w:sz w:val="14"/>
        </w:rPr>
        <w:t> are </w:t>
      </w:r>
      <w:r w:rsidRPr="00C83937">
        <w:rPr>
          <w:rStyle w:val="m4841727538114946087gmail-styleunderline"/>
          <w:color w:val="222222"/>
          <w:sz w:val="14"/>
        </w:rPr>
        <w:t>engaged in politics</w:t>
      </w:r>
      <w:r w:rsidRPr="00C83937">
        <w:rPr>
          <w:color w:val="222222"/>
          <w:sz w:val="14"/>
        </w:rPr>
        <w:t> at a level not seen in decades. It is </w:t>
      </w:r>
      <w:r w:rsidRPr="00C83937">
        <w:rPr>
          <w:rStyle w:val="m4841727538114946087gmail-styleunderline"/>
          <w:color w:val="222222"/>
          <w:sz w:val="14"/>
        </w:rPr>
        <w:t>an opportunity for them to rediscover that making America great begins with believing America can be great.</w:t>
      </w:r>
      <w:r w:rsidRPr="00C83937">
        <w:rPr>
          <w:color w:val="222222"/>
          <w:sz w:val="14"/>
        </w:rPr>
        <w:t> </w:t>
      </w:r>
      <w:proofErr w:type="gramStart"/>
      <w:r w:rsidRPr="00C83937">
        <w:rPr>
          <w:rStyle w:val="m4841727538114946087gmail-styleunderline"/>
          <w:color w:val="222222"/>
          <w:sz w:val="14"/>
        </w:rPr>
        <w:t>The Cold War was won on American values that were shared by both parties and nearly every American</w:t>
      </w:r>
      <w:proofErr w:type="gramEnd"/>
      <w:r w:rsidRPr="00C83937">
        <w:rPr>
          <w:color w:val="222222"/>
          <w:sz w:val="14"/>
        </w:rPr>
        <w:t>. </w:t>
      </w:r>
      <w:r w:rsidRPr="00C83937">
        <w:rPr>
          <w:rStyle w:val="m4841727538114946087gmail-styleunderline"/>
          <w:color w:val="222222"/>
          <w:sz w:val="14"/>
        </w:rPr>
        <w:t>Institutions that were created by a Democrat, Truman, were triumphant forty years</w:t>
      </w:r>
      <w:r w:rsidRPr="00C83937">
        <w:rPr>
          <w:color w:val="222222"/>
          <w:sz w:val="14"/>
        </w:rPr>
        <w:t> later thanks to the courage of a Republican, Reagan. This </w:t>
      </w:r>
      <w:r w:rsidRPr="00C83937">
        <w:rPr>
          <w:rStyle w:val="m4841727538114946087gmail-styleunderline"/>
          <w:color w:val="222222"/>
          <w:sz w:val="14"/>
        </w:rPr>
        <w:t>bipartisan consistency created the decades of </w:t>
      </w:r>
      <w:r w:rsidRPr="00C83937">
        <w:rPr>
          <w:rStyle w:val="TitleChar"/>
        </w:rPr>
        <w:t>strategic stabilitythat is the great strength of democracies. Strong institutions that outlast politicians allow for long-range planning</w:t>
      </w:r>
      <w:r w:rsidRPr="00C83937">
        <w:rPr>
          <w:color w:val="222222"/>
          <w:sz w:val="14"/>
        </w:rPr>
        <w:t>. In contrast, </w:t>
      </w:r>
      <w:r w:rsidRPr="00C83937">
        <w:rPr>
          <w:rStyle w:val="TitleChar"/>
        </w:rPr>
        <w:t>dictators</w:t>
      </w:r>
      <w:r w:rsidRPr="00C83937">
        <w:rPr>
          <w:rStyle w:val="m4841727538114946087gmail-styleunderline"/>
          <w:b/>
          <w:color w:val="222222"/>
        </w:rPr>
        <w:t> </w:t>
      </w:r>
      <w:r w:rsidRPr="00C83937">
        <w:rPr>
          <w:rStyle w:val="m4841727538114946087gmail-styleunderline"/>
          <w:color w:val="222222"/>
          <w:sz w:val="14"/>
        </w:rPr>
        <w:t>can operate only tactically, not strategically, because they are not constrained by the balance of powers</w:t>
      </w:r>
      <w:r w:rsidRPr="00C83937">
        <w:rPr>
          <w:rStyle w:val="Emphasis"/>
          <w:color w:val="222222"/>
        </w:rPr>
        <w:t xml:space="preserve">, </w:t>
      </w:r>
      <w:r w:rsidRPr="00C83937">
        <w:rPr>
          <w:rStyle w:val="TitleChar"/>
        </w:rPr>
        <w:t>but cannot afford to think beyond their own survival</w:t>
      </w:r>
      <w:r w:rsidRPr="00C83937">
        <w:rPr>
          <w:color w:val="222222"/>
          <w:sz w:val="14"/>
        </w:rPr>
        <w:t>. </w:t>
      </w:r>
      <w:r w:rsidRPr="00C83937">
        <w:rPr>
          <w:rStyle w:val="m4841727538114946087gmail-styleunderline"/>
          <w:color w:val="222222"/>
          <w:sz w:val="14"/>
        </w:rPr>
        <w:t>This is why a dictator like Putin has an advantage in chaos</w:t>
      </w:r>
      <w:r w:rsidRPr="00C83937">
        <w:rPr>
          <w:color w:val="222222"/>
          <w:sz w:val="14"/>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C83937">
        <w:rPr>
          <w:rStyle w:val="m4841727538114946087gmail-styleunderline"/>
          <w:color w:val="222222"/>
          <w:sz w:val="14"/>
        </w:rPr>
        <w:t>. The spread of </w:t>
      </w:r>
      <w:r w:rsidRPr="00C83937">
        <w:rPr>
          <w:rStyle w:val="Emphasis"/>
        </w:rPr>
        <w:t>democracy is the only proven remedy for nearly every crisis that plagues the world today.</w:t>
      </w:r>
      <w:r>
        <w:rPr>
          <w:rStyle w:val="Emphasis"/>
        </w:rPr>
        <w:t xml:space="preserve"> </w:t>
      </w:r>
      <w:r w:rsidRPr="00C83937">
        <w:rPr>
          <w:rStyle w:val="TitleChar"/>
        </w:rPr>
        <w:t xml:space="preserve">War, famine, poverty, </w:t>
      </w:r>
      <w:proofErr w:type="gramStart"/>
      <w:r w:rsidRPr="00C83937">
        <w:rPr>
          <w:rStyle w:val="TitleChar"/>
        </w:rPr>
        <w:t>terrorism</w:t>
      </w:r>
      <w:proofErr w:type="gramEnd"/>
      <w:r w:rsidRPr="00C83937">
        <w:rPr>
          <w:color w:val="222222"/>
          <w:sz w:val="14"/>
        </w:rPr>
        <w:t>–</w:t>
      </w:r>
      <w:r w:rsidRPr="00C83937">
        <w:rPr>
          <w:rStyle w:val="m4841727538114946087gmail-styleunderline"/>
          <w:color w:val="222222"/>
          <w:sz w:val="14"/>
        </w:rPr>
        <w:t>all </w:t>
      </w:r>
      <w:r w:rsidRPr="00C83937">
        <w:rPr>
          <w:rStyle w:val="TitleChar"/>
        </w:rPr>
        <w:t>are generated and exacerbated by authoritarian regimes</w:t>
      </w:r>
      <w:r w:rsidRPr="00C83937">
        <w:rPr>
          <w:color w:val="222222"/>
          <w:sz w:val="14"/>
        </w:rPr>
        <w:t xml:space="preserve">. A policy of America First inevitably puts American security </w:t>
      </w:r>
      <w:proofErr w:type="gramStart"/>
      <w:r w:rsidRPr="00C83937">
        <w:rPr>
          <w:color w:val="222222"/>
          <w:sz w:val="14"/>
        </w:rPr>
        <w:t>last.</w:t>
      </w:r>
      <w:r w:rsidRPr="00C83937">
        <w:rPr>
          <w:rStyle w:val="m4841727538114946087gmail-styleunderline"/>
          <w:color w:val="222222"/>
          <w:sz w:val="14"/>
        </w:rPr>
        <w:t>American</w:t>
      </w:r>
      <w:proofErr w:type="gramEnd"/>
      <w:r w:rsidRPr="00C83937">
        <w:rPr>
          <w:rStyle w:val="m4841727538114946087gmail-styleunderline"/>
          <w:color w:val="222222"/>
          <w:sz w:val="14"/>
        </w:rPr>
        <w:t xml:space="preserve"> leadership is required because there is no one else</w:t>
      </w:r>
      <w:r w:rsidRPr="00C83937">
        <w:rPr>
          <w:color w:val="222222"/>
          <w:sz w:val="14"/>
        </w:rPr>
        <w:t>, and because it is good for America. </w:t>
      </w:r>
      <w:r w:rsidRPr="00C83937">
        <w:rPr>
          <w:rStyle w:val="Emphasis"/>
        </w:rPr>
        <w:t>There is no weapon or wall that is more powerful for security than America being envied, imitated, and admired around the world</w:t>
      </w:r>
      <w:r w:rsidRPr="00C83937">
        <w:rPr>
          <w:color w:val="222222"/>
          <w:sz w:val="14"/>
        </w:rPr>
        <w:t>. </w:t>
      </w:r>
      <w:r w:rsidRPr="00C83937">
        <w:rPr>
          <w:rStyle w:val="m4841727538114946087gmail-styleunderline"/>
          <w:color w:val="222222"/>
          <w:sz w:val="14"/>
        </w:rPr>
        <w:t>Admired not for being perfect, but for having the exceptional courage to always try to be better</w:t>
      </w:r>
      <w:r w:rsidRPr="00C83937">
        <w:rPr>
          <w:color w:val="222222"/>
          <w:sz w:val="14"/>
        </w:rPr>
        <w:t>. Thank you.</w:t>
      </w:r>
    </w:p>
    <w:p w14:paraId="32C135BA" w14:textId="77777777" w:rsidR="00D54FDD" w:rsidRPr="00D54FDD" w:rsidRDefault="00D54FDD" w:rsidP="00D54FDD"/>
    <w:p w14:paraId="675F21B1" w14:textId="77777777" w:rsidR="005C1C70" w:rsidRDefault="005C1C70" w:rsidP="005C1C70">
      <w:pPr>
        <w:pStyle w:val="Heading2"/>
      </w:pPr>
      <w:r>
        <w:t>2NC – Uniqueness</w:t>
      </w:r>
    </w:p>
    <w:p w14:paraId="479C7976" w14:textId="77777777" w:rsidR="005C1C70" w:rsidRDefault="005C1C70" w:rsidP="005C1C70">
      <w:pPr>
        <w:pStyle w:val="Heading3"/>
      </w:pPr>
      <w:r>
        <w:t>2NC – Courts High Now</w:t>
      </w:r>
    </w:p>
    <w:p w14:paraId="73150178" w14:textId="77777777" w:rsidR="002C0B30" w:rsidRPr="00635575" w:rsidRDefault="002C0B30" w:rsidP="002C0B30">
      <w:pPr>
        <w:pStyle w:val="Heading4"/>
      </w:pPr>
      <w:r w:rsidRPr="00635575">
        <w:t xml:space="preserve">Support high now – Kavanaugh and recent court decisions priced in </w:t>
      </w:r>
      <w:r w:rsidRPr="00635575">
        <w:br/>
      </w:r>
      <w:r w:rsidRPr="00635575">
        <w:rPr>
          <w:rStyle w:val="Style13ptBold"/>
          <w:b/>
        </w:rPr>
        <w:t>Crowe 7/18</w:t>
      </w:r>
      <w:r w:rsidRPr="00635575">
        <w:rPr>
          <w:b w:val="0"/>
        </w:rPr>
        <w:t xml:space="preserve"> [news writer at National Review Online, “Poll: SCOTUS Public Approval Hits Nine-Year High”, July 18, 2018, https://www.nationalreview.com/news/supreme-court-approval-rating-nine-year-high/] CB</w:t>
      </w:r>
    </w:p>
    <w:p w14:paraId="1E9FC9FF" w14:textId="095730B8" w:rsidR="002C0B30" w:rsidRPr="002C0B30" w:rsidRDefault="002C0B30" w:rsidP="002C0B30">
      <w:pPr>
        <w:rPr>
          <w:sz w:val="16"/>
        </w:rPr>
      </w:pPr>
      <w:r w:rsidRPr="001F6ED3">
        <w:rPr>
          <w:rStyle w:val="StyleUnderline"/>
        </w:rPr>
        <w:t xml:space="preserve">Public approval of the Supreme Court has reached its highest point since 2009 </w:t>
      </w:r>
      <w:r w:rsidRPr="001F6ED3">
        <w:rPr>
          <w:rStyle w:val="Emphasis"/>
        </w:rPr>
        <w:t>in the wake of Judge Brett Kavanaugh’s nomination</w:t>
      </w:r>
      <w:r w:rsidRPr="001F6ED3">
        <w:rPr>
          <w:rStyle w:val="StyleUnderline"/>
        </w:rPr>
        <w:t xml:space="preserve"> </w:t>
      </w:r>
      <w:r w:rsidRPr="001F6ED3">
        <w:rPr>
          <w:sz w:val="16"/>
        </w:rPr>
        <w:t xml:space="preserve">to replace Justice Anthony Kennedy, according to a Gallup poll released Wednesday. ¶ </w:t>
      </w:r>
      <w:proofErr w:type="gramStart"/>
      <w:r w:rsidRPr="001F6ED3">
        <w:rPr>
          <w:sz w:val="16"/>
        </w:rPr>
        <w:t>The</w:t>
      </w:r>
      <w:proofErr w:type="gramEnd"/>
      <w:r w:rsidRPr="001F6ED3">
        <w:rPr>
          <w:sz w:val="16"/>
        </w:rPr>
        <w:t xml:space="preserve"> poll, which </w:t>
      </w:r>
      <w:r w:rsidRPr="001F6ED3">
        <w:rPr>
          <w:rStyle w:val="StyleUnderline"/>
        </w:rPr>
        <w:t>found that 53 percent of Americans approve of the court</w:t>
      </w:r>
      <w:r w:rsidRPr="001F6ED3">
        <w:rPr>
          <w:sz w:val="16"/>
        </w:rPr>
        <w:t xml:space="preserve"> while 41 percent disapprove, </w:t>
      </w:r>
      <w:r w:rsidRPr="001F6ED3">
        <w:rPr>
          <w:rStyle w:val="Emphasis"/>
        </w:rPr>
        <w:t xml:space="preserve">was conducted from July 1 to July 11 as President Trump vetted potential nominees before ultimately settling on Kavanaugh </w:t>
      </w:r>
      <w:r w:rsidRPr="001F6ED3">
        <w:rPr>
          <w:sz w:val="16"/>
        </w:rPr>
        <w:t xml:space="preserve">to replace Kennedy, who is retiring. The </w:t>
      </w:r>
      <w:r w:rsidRPr="001F6ED3">
        <w:rPr>
          <w:rStyle w:val="Emphasis"/>
        </w:rPr>
        <w:t>findings also followed a series of high-profile rulings, including the Masterpiece Cakeshop case, which were handed down last month</w:t>
      </w:r>
      <w:r w:rsidRPr="001F6ED3">
        <w:rPr>
          <w:sz w:val="16"/>
        </w:rPr>
        <w:t xml:space="preserve"> and broke predominantly for conservatives. ¶ Unsurprisingly given the imminent conservative shift on the bench, approval divided sharply along partisan lines, with </w:t>
      </w:r>
      <w:r w:rsidRPr="001F6ED3">
        <w:rPr>
          <w:rStyle w:val="StyleUnderline"/>
        </w:rPr>
        <w:t>72 percent of Republicans reporting approval</w:t>
      </w:r>
      <w:r w:rsidRPr="001F6ED3">
        <w:rPr>
          <w:sz w:val="16"/>
        </w:rPr>
        <w:t xml:space="preserve"> compared to 38 percent of Democrats and 52 percent of Americans overall. Among those polled, 21 percent said the court is too liberal while 29 percent said it was too conservative and 44 percent said it was about right. ¶ </w:t>
      </w:r>
      <w:proofErr w:type="gramStart"/>
      <w:r w:rsidRPr="001F6ED3">
        <w:rPr>
          <w:sz w:val="16"/>
        </w:rPr>
        <w:t>The</w:t>
      </w:r>
      <w:proofErr w:type="gramEnd"/>
      <w:r w:rsidRPr="001F6ED3">
        <w:rPr>
          <w:sz w:val="16"/>
        </w:rPr>
        <w:t xml:space="preserve"> strong Republican approval continued a trend that began with Trump’s election and his </w:t>
      </w:r>
      <w:r w:rsidRPr="001F6ED3">
        <w:rPr>
          <w:rStyle w:val="StyleUnderline"/>
        </w:rPr>
        <w:t>nomination of Justice Neil Gorsuch</w:t>
      </w:r>
      <w:r w:rsidRPr="001F6ED3">
        <w:rPr>
          <w:sz w:val="16"/>
        </w:rPr>
        <w:t xml:space="preserve">, which </w:t>
      </w:r>
      <w:r w:rsidRPr="001F6ED3">
        <w:rPr>
          <w:rStyle w:val="StyleUnderline"/>
        </w:rPr>
        <w:t>helped prompt a 39-percentage-point increase in Republican support</w:t>
      </w:r>
      <w:r w:rsidRPr="001F6ED3">
        <w:rPr>
          <w:sz w:val="16"/>
        </w:rPr>
        <w:t xml:space="preserve"> from September 2016 to September 2017. ¶</w:t>
      </w:r>
    </w:p>
    <w:p w14:paraId="58EC8EDD" w14:textId="77777777" w:rsidR="005C1C70" w:rsidRDefault="005C1C70" w:rsidP="005C1C70">
      <w:pPr>
        <w:pStyle w:val="Heading4"/>
      </w:pPr>
      <w:r>
        <w:t xml:space="preserve">Court Legitimacy high now – polls prove </w:t>
      </w:r>
    </w:p>
    <w:p w14:paraId="06319CD0" w14:textId="77777777" w:rsidR="005C1C70" w:rsidRPr="00AC7655" w:rsidRDefault="005C1C70" w:rsidP="005C1C70">
      <w:r w:rsidRPr="00AC7655">
        <w:rPr>
          <w:rStyle w:val="Style13ptBold"/>
        </w:rPr>
        <w:t>Pew Research Center 18</w:t>
      </w:r>
      <w:r w:rsidRPr="00AC7655">
        <w:t xml:space="preserve"> [</w:t>
      </w:r>
      <w:r>
        <w:t>Research agency, “</w:t>
      </w:r>
      <w:r w:rsidRPr="00AC7655">
        <w:t>Democracy and government, the U.S. political system, elected officials and governmental institutions</w:t>
      </w:r>
      <w:r>
        <w:t xml:space="preserve">”, April 28, 2018, </w:t>
      </w:r>
      <w:hyperlink r:id="rId10" w:anchor="views-of-congress-and-the-supreme-court" w:history="1">
        <w:r w:rsidRPr="0017314E">
          <w:rPr>
            <w:rStyle w:val="Hyperlink"/>
          </w:rPr>
          <w:t>http://www.people-press.org/2018/04/26/1-democracy-and-government-the-u-s-political-system-elected-officials-and-governmental-institutions/#views-of-congress-and-the-supreme-court</w:t>
        </w:r>
      </w:hyperlink>
      <w:r>
        <w:t>] CB</w:t>
      </w:r>
    </w:p>
    <w:p w14:paraId="385999F3" w14:textId="77777777" w:rsidR="005C1C70" w:rsidRDefault="005C1C70" w:rsidP="005C1C70">
      <w:r w:rsidRPr="00AC7655">
        <w:rPr>
          <w:rStyle w:val="StyleUnderline"/>
        </w:rPr>
        <w:t>Attitudes toward the Supreme Court continue to improve</w:t>
      </w:r>
      <w:r>
        <w:t xml:space="preserve"> after reaching 30-year lows in 2015. Republicans’ views, in particular, are now more positive than three years ago. ¶ </w:t>
      </w:r>
      <w:r w:rsidRPr="00AC7655">
        <w:rPr>
          <w:rStyle w:val="Emphasis"/>
        </w:rPr>
        <w:t>Two-thirds of the public says they view the court favorably</w:t>
      </w:r>
      <w:r>
        <w:t xml:space="preserve">, and about three-in-ten (28%) hold unfavorable views. The </w:t>
      </w:r>
      <w:r w:rsidRPr="00AC7655">
        <w:rPr>
          <w:rStyle w:val="StyleUnderline"/>
        </w:rPr>
        <w:t xml:space="preserve">share of the public saying it has a favorable view of the Supreme Court has increased 18 percentage points since 2015 </w:t>
      </w:r>
      <w:r>
        <w:t xml:space="preserve">(48%). ¶ Most Republicans viewed the Supreme Court unfavorably after its decisions on the Affordable Care Act and same-sex marriage </w:t>
      </w:r>
      <w:r w:rsidRPr="00AC7655">
        <w:rPr>
          <w:rStyle w:val="StyleUnderline"/>
        </w:rPr>
        <w:t xml:space="preserve">in </w:t>
      </w:r>
      <w:r>
        <w:t xml:space="preserve">summer </w:t>
      </w:r>
      <w:r w:rsidRPr="00AC7655">
        <w:rPr>
          <w:rStyle w:val="StyleUnderline"/>
        </w:rPr>
        <w:t>2015:</w:t>
      </w:r>
      <w:r>
        <w:t xml:space="preserve"> </w:t>
      </w:r>
      <w:r w:rsidRPr="00AC7655">
        <w:rPr>
          <w:rStyle w:val="StyleUnderline"/>
        </w:rPr>
        <w:t>Just a third of Republicans viewed the court favorably</w:t>
      </w:r>
      <w:r>
        <w:t xml:space="preserve">, compared with about six-in-ten Democrats (61%). </w:t>
      </w:r>
      <w:r w:rsidRPr="00AC7655">
        <w:rPr>
          <w:rStyle w:val="StyleUnderline"/>
        </w:rPr>
        <w:t>Today, more Republicans (71%) hold a favorable view of the Supreme Court</w:t>
      </w:r>
      <w:r>
        <w:t xml:space="preserve"> than Democrats (62%). Favorable views among Democrats have fallen since 2016. ¶</w:t>
      </w:r>
    </w:p>
    <w:p w14:paraId="6073D691" w14:textId="77777777" w:rsidR="005C1C70" w:rsidRPr="00635575" w:rsidRDefault="005C1C70" w:rsidP="005C1C70">
      <w:pPr>
        <w:pStyle w:val="Heading4"/>
        <w:rPr>
          <w:b w:val="0"/>
        </w:rPr>
      </w:pPr>
      <w:r>
        <w:t>Supreme court support highest in decade</w:t>
      </w:r>
      <w:r>
        <w:rPr>
          <w:rStyle w:val="Style13ptBold"/>
        </w:rPr>
        <w:br/>
      </w:r>
      <w:r w:rsidRPr="00635575">
        <w:rPr>
          <w:rStyle w:val="Style13ptBold"/>
          <w:b/>
        </w:rPr>
        <w:t>Bowden 7/18</w:t>
      </w:r>
      <w:r w:rsidRPr="00635575">
        <w:rPr>
          <w:b w:val="0"/>
        </w:rPr>
        <w:t xml:space="preserve"> [News reporter,“Supreme Court has highest approval in almost 10 years: Gallup”, July 18, 2018, http://thehill.com/blogs/ballot-box/397618-supreme-court-approval-highest-in-almost-10-years-gallup] CB</w:t>
      </w:r>
    </w:p>
    <w:p w14:paraId="56FB69F7" w14:textId="77777777" w:rsidR="005C1C70" w:rsidRPr="001F6ED3" w:rsidRDefault="005C1C70" w:rsidP="005C1C70">
      <w:pPr>
        <w:rPr>
          <w:sz w:val="16"/>
        </w:rPr>
      </w:pPr>
      <w:r w:rsidRPr="001F6ED3">
        <w:rPr>
          <w:sz w:val="16"/>
        </w:rPr>
        <w:t xml:space="preserve">A </w:t>
      </w:r>
      <w:r w:rsidRPr="00AC7655">
        <w:rPr>
          <w:rStyle w:val="StyleUnderline"/>
        </w:rPr>
        <w:t>majority of Americans currently approve of the job the Supreme Court is doing as the court</w:t>
      </w:r>
      <w:r>
        <w:rPr>
          <w:rStyle w:val="StyleUnderline"/>
        </w:rPr>
        <w:t xml:space="preserve"> </w:t>
      </w:r>
      <w:r w:rsidRPr="00AC7655">
        <w:rPr>
          <w:rStyle w:val="StyleUnderline"/>
        </w:rPr>
        <w:t>has its highest level of public support in nearly a decade</w:t>
      </w:r>
      <w:r w:rsidRPr="001F6ED3">
        <w:rPr>
          <w:sz w:val="16"/>
        </w:rPr>
        <w:t xml:space="preserve">, according to a poll released Wednesday. ¶ </w:t>
      </w:r>
      <w:r w:rsidRPr="00AC7655">
        <w:rPr>
          <w:rStyle w:val="StyleUnderline"/>
        </w:rPr>
        <w:t>In a</w:t>
      </w:r>
      <w:r>
        <w:rPr>
          <w:rStyle w:val="StyleUnderline"/>
        </w:rPr>
        <w:t xml:space="preserve"> </w:t>
      </w:r>
      <w:r>
        <w:fldChar w:fldCharType="begin"/>
      </w:r>
      <w:r>
        <w:instrText xml:space="preserve"> HYPERLINK "https://news.gallup.com/poll/237269/supreme-court-approval-highest-2009.aspx?utm_source=alert&amp;utm_medium=email&amp;utm_content=morelink&amp;utm_campaign=syndication" \t "_blank" </w:instrText>
      </w:r>
      <w:r>
        <w:fldChar w:fldCharType="separate"/>
      </w:r>
      <w:r w:rsidRPr="00AC7655">
        <w:rPr>
          <w:rStyle w:val="StyleUnderline"/>
        </w:rPr>
        <w:t>Gallup poll</w:t>
      </w:r>
      <w:r>
        <w:rPr>
          <w:rStyle w:val="StyleUnderline"/>
        </w:rPr>
        <w:fldChar w:fldCharType="end"/>
      </w:r>
      <w:r w:rsidRPr="00AC7655">
        <w:rPr>
          <w:rStyle w:val="StyleUnderline"/>
        </w:rPr>
        <w:t xml:space="preserve">, 53 percent of Americans said they approved of </w:t>
      </w:r>
      <w:r w:rsidRPr="001F6ED3">
        <w:rPr>
          <w:sz w:val="16"/>
        </w:rPr>
        <w:t xml:space="preserve">the job the </w:t>
      </w:r>
      <w:r w:rsidRPr="00AC7655">
        <w:rPr>
          <w:rStyle w:val="StyleUnderline"/>
        </w:rPr>
        <w:t>Supreme Court</w:t>
      </w:r>
      <w:r w:rsidRPr="001F6ED3">
        <w:rPr>
          <w:sz w:val="16"/>
        </w:rPr>
        <w:t xml:space="preserve"> was doing, up from 49 percent in September of last year and the highest level the poll has recorded since 2009. ¶ The </w:t>
      </w:r>
      <w:r w:rsidRPr="00AC7655">
        <w:rPr>
          <w:rStyle w:val="StyleUnderline"/>
        </w:rPr>
        <w:t>highest levels of support come among Republicans at 72 percent and independents at 52 percent</w:t>
      </w:r>
      <w:r w:rsidRPr="001F6ED3">
        <w:rPr>
          <w:sz w:val="16"/>
        </w:rPr>
        <w:t xml:space="preserve">, while fewer Democrats, 38 percent, currently approve of the court's performance. ¶ Support for the court among independents, in particular, has grown by 10 percent over two years, according to the poll. ¶ Forty-nine percent of conservatives told Gallup that the court was either ideologically just right with 42 percent saying it is too liberal. Sixty-one percent of respondents who identified as liberals said the court is too conservative and just 26 percent of them say the current makeup of the court </w:t>
      </w:r>
      <w:proofErr w:type="gramStart"/>
      <w:r w:rsidRPr="001F6ED3">
        <w:rPr>
          <w:sz w:val="16"/>
        </w:rPr>
        <w:t>is</w:t>
      </w:r>
      <w:proofErr w:type="gramEnd"/>
      <w:r w:rsidRPr="001F6ED3">
        <w:rPr>
          <w:sz w:val="16"/>
        </w:rPr>
        <w:t xml:space="preserve"> acceptable. ¶ </w:t>
      </w:r>
      <w:proofErr w:type="gramStart"/>
      <w:r w:rsidRPr="001F6ED3">
        <w:rPr>
          <w:sz w:val="16"/>
        </w:rPr>
        <w:t>The</w:t>
      </w:r>
      <w:proofErr w:type="gramEnd"/>
      <w:r w:rsidRPr="001F6ED3">
        <w:rPr>
          <w:sz w:val="16"/>
        </w:rPr>
        <w:t xml:space="preserve"> </w:t>
      </w:r>
      <w:r w:rsidRPr="001F6ED3">
        <w:rPr>
          <w:rStyle w:val="Emphasis"/>
        </w:rPr>
        <w:t>poll results come after a number of controversial rulings by the court, including a ruling in favor of President Trump's ban on entry to the U.S. for citizens of five Muslim-majority countries.</w:t>
      </w:r>
      <w:r w:rsidRPr="001F6ED3">
        <w:rPr>
          <w:sz w:val="16"/>
        </w:rPr>
        <w:t xml:space="preserve"> ¶ </w:t>
      </w:r>
      <w:proofErr w:type="gramStart"/>
      <w:r w:rsidRPr="001F6ED3">
        <w:rPr>
          <w:sz w:val="16"/>
        </w:rPr>
        <w:t>The</w:t>
      </w:r>
      <w:proofErr w:type="gramEnd"/>
      <w:r w:rsidRPr="001F6ED3">
        <w:rPr>
          <w:sz w:val="16"/>
        </w:rPr>
        <w:t xml:space="preserve"> court, however, has also defied the Trump administration in recent months, refusing to hear a challenge from the Justice Department on a lower court ruling ordering the administration to continue to operate the Deferred Action for Childhood Arrivals (DACA) despite Trump ordering the program shuttered last year. ¶ Gallup's poll contacted 1,033 adults in all 50 states and Washington, D.C., </w:t>
      </w:r>
      <w:proofErr w:type="gramStart"/>
      <w:r w:rsidRPr="001F6ED3">
        <w:rPr>
          <w:sz w:val="16"/>
        </w:rPr>
        <w:t>between July 1-11</w:t>
      </w:r>
      <w:proofErr w:type="gramEnd"/>
      <w:r w:rsidRPr="001F6ED3">
        <w:rPr>
          <w:sz w:val="16"/>
        </w:rPr>
        <w:t>. It carries a margin of error of plus or minus 4 percentage points. ¶</w:t>
      </w:r>
    </w:p>
    <w:p w14:paraId="061D1B26" w14:textId="77777777" w:rsidR="005C1C70" w:rsidRDefault="005C1C70" w:rsidP="005C1C70"/>
    <w:p w14:paraId="25A7424B" w14:textId="77777777" w:rsidR="005C1C70" w:rsidRPr="00635575" w:rsidRDefault="005C1C70" w:rsidP="005C1C70">
      <w:pPr>
        <w:pStyle w:val="Heading4"/>
      </w:pPr>
      <w:r w:rsidRPr="00635575">
        <w:t xml:space="preserve">Support high now – Kavanaugh and recent court decisions priced in </w:t>
      </w:r>
      <w:r w:rsidRPr="00635575">
        <w:br/>
      </w:r>
      <w:r w:rsidRPr="00635575">
        <w:rPr>
          <w:rStyle w:val="Style13ptBold"/>
          <w:b/>
        </w:rPr>
        <w:t>Crowe 7/18</w:t>
      </w:r>
      <w:r w:rsidRPr="00635575">
        <w:rPr>
          <w:b w:val="0"/>
        </w:rPr>
        <w:t xml:space="preserve"> [news writer at National Review Online, “Poll: SCOTUS Public Approval Hits Nine-Year High”, July 18, 2018, https://www.nationalreview.com/news/supreme-court-approval-rating-nine-year-high/] CB</w:t>
      </w:r>
    </w:p>
    <w:p w14:paraId="1CA707A6" w14:textId="77777777" w:rsidR="005C1C70" w:rsidRPr="001F6ED3" w:rsidRDefault="005C1C70" w:rsidP="005C1C70">
      <w:pPr>
        <w:rPr>
          <w:sz w:val="16"/>
        </w:rPr>
      </w:pPr>
      <w:r w:rsidRPr="001F6ED3">
        <w:rPr>
          <w:rStyle w:val="StyleUnderline"/>
        </w:rPr>
        <w:t xml:space="preserve">Public approval of the Supreme Court has reached its highest point since 2009 </w:t>
      </w:r>
      <w:r w:rsidRPr="001F6ED3">
        <w:rPr>
          <w:rStyle w:val="Emphasis"/>
        </w:rPr>
        <w:t>in the wake of Judge Brett Kavanaugh’s nomination</w:t>
      </w:r>
      <w:r w:rsidRPr="001F6ED3">
        <w:rPr>
          <w:rStyle w:val="StyleUnderline"/>
        </w:rPr>
        <w:t xml:space="preserve"> </w:t>
      </w:r>
      <w:r w:rsidRPr="001F6ED3">
        <w:rPr>
          <w:sz w:val="16"/>
        </w:rPr>
        <w:t xml:space="preserve">to replace Justice Anthony Kennedy, according to a Gallup poll released Wednesday. ¶ </w:t>
      </w:r>
      <w:proofErr w:type="gramStart"/>
      <w:r w:rsidRPr="001F6ED3">
        <w:rPr>
          <w:sz w:val="16"/>
        </w:rPr>
        <w:t>The</w:t>
      </w:r>
      <w:proofErr w:type="gramEnd"/>
      <w:r w:rsidRPr="001F6ED3">
        <w:rPr>
          <w:sz w:val="16"/>
        </w:rPr>
        <w:t xml:space="preserve"> poll, which </w:t>
      </w:r>
      <w:r w:rsidRPr="001F6ED3">
        <w:rPr>
          <w:rStyle w:val="StyleUnderline"/>
        </w:rPr>
        <w:t>found that 53 percent of Americans approve of the court</w:t>
      </w:r>
      <w:r w:rsidRPr="001F6ED3">
        <w:rPr>
          <w:sz w:val="16"/>
        </w:rPr>
        <w:t xml:space="preserve"> while 41 percent disapprove, </w:t>
      </w:r>
      <w:r w:rsidRPr="001F6ED3">
        <w:rPr>
          <w:rStyle w:val="Emphasis"/>
        </w:rPr>
        <w:t xml:space="preserve">was conducted from July 1 to July 11 as President Trump vetted potential nominees before ultimately settling on Kavanaugh </w:t>
      </w:r>
      <w:r w:rsidRPr="001F6ED3">
        <w:rPr>
          <w:sz w:val="16"/>
        </w:rPr>
        <w:t xml:space="preserve">to replace Kennedy, who is retiring. The </w:t>
      </w:r>
      <w:r w:rsidRPr="001F6ED3">
        <w:rPr>
          <w:rStyle w:val="Emphasis"/>
        </w:rPr>
        <w:t>findings also followed a series of high-profile rulings, including the Masterpiece Cakeshop case, which were handed down last month</w:t>
      </w:r>
      <w:r w:rsidRPr="001F6ED3">
        <w:rPr>
          <w:sz w:val="16"/>
        </w:rPr>
        <w:t xml:space="preserve"> and broke predominantly for conservatives. ¶ Unsurprisingly given the imminent conservative shift on the bench, approval divided sharply along partisan lines, with </w:t>
      </w:r>
      <w:r w:rsidRPr="001F6ED3">
        <w:rPr>
          <w:rStyle w:val="StyleUnderline"/>
        </w:rPr>
        <w:t>72 percent of Republicans reporting approval</w:t>
      </w:r>
      <w:r w:rsidRPr="001F6ED3">
        <w:rPr>
          <w:sz w:val="16"/>
        </w:rPr>
        <w:t xml:space="preserve"> compared to 38 percent of Democrats and 52 percent of Americans overall. Among those polled, 21 percent said the court is too liberal while 29 percent said it was too conservative and 44 percent said it was about right. ¶ </w:t>
      </w:r>
      <w:proofErr w:type="gramStart"/>
      <w:r w:rsidRPr="001F6ED3">
        <w:rPr>
          <w:sz w:val="16"/>
        </w:rPr>
        <w:t>The</w:t>
      </w:r>
      <w:proofErr w:type="gramEnd"/>
      <w:r w:rsidRPr="001F6ED3">
        <w:rPr>
          <w:sz w:val="16"/>
        </w:rPr>
        <w:t xml:space="preserve"> strong Republican approval continued a trend that began with Trump’s election and his </w:t>
      </w:r>
      <w:r w:rsidRPr="001F6ED3">
        <w:rPr>
          <w:rStyle w:val="StyleUnderline"/>
        </w:rPr>
        <w:t>nomination of Justice Neil Gorsuch</w:t>
      </w:r>
      <w:r w:rsidRPr="001F6ED3">
        <w:rPr>
          <w:sz w:val="16"/>
        </w:rPr>
        <w:t xml:space="preserve">, which </w:t>
      </w:r>
      <w:r w:rsidRPr="001F6ED3">
        <w:rPr>
          <w:rStyle w:val="StyleUnderline"/>
        </w:rPr>
        <w:t>helped prompt a 39-percentage-point increase in Republican support</w:t>
      </w:r>
      <w:r w:rsidRPr="001F6ED3">
        <w:rPr>
          <w:sz w:val="16"/>
        </w:rPr>
        <w:t xml:space="preserve"> from September 2016 to September 2017. ¶</w:t>
      </w:r>
    </w:p>
    <w:p w14:paraId="4EDD1AF5" w14:textId="77777777" w:rsidR="005C1C70" w:rsidRPr="005C1C70" w:rsidRDefault="005C1C70" w:rsidP="005C1C70"/>
    <w:p w14:paraId="136016ED" w14:textId="5F23940A" w:rsidR="00337717" w:rsidRPr="00B94531" w:rsidRDefault="00337717" w:rsidP="00337717">
      <w:pPr>
        <w:pStyle w:val="Heading4"/>
        <w:rPr>
          <w:b w:val="0"/>
        </w:rPr>
      </w:pPr>
      <w:r w:rsidRPr="00B94531">
        <w:t xml:space="preserve">Court legitimacy high now but confidence could erode </w:t>
      </w:r>
      <w:r w:rsidRPr="00B94531">
        <w:br/>
        <w:t xml:space="preserve">Sulieman 18 </w:t>
      </w:r>
      <w:r w:rsidR="00246070" w:rsidRPr="00B94531">
        <w:rPr>
          <w:b w:val="0"/>
        </w:rPr>
        <w:t>[lawyer</w:t>
      </w:r>
      <w:r w:rsidRPr="00B94531">
        <w:rPr>
          <w:b w:val="0"/>
        </w:rPr>
        <w:t xml:space="preserve"> in private practice in Washington, D.C., was deputy chief of staff of the criminal division in the U.S. Department of Justice from 2012-2013, Judicial independence is an American bedrock, July 14, 2018, http://www.baltimoresun.com/news/opinion/oped/bs-ed-judicial-independence-20170322-story.html] CB</w:t>
      </w:r>
    </w:p>
    <w:p w14:paraId="685C477B" w14:textId="77777777" w:rsidR="00337717" w:rsidRDefault="00337717" w:rsidP="00337717">
      <w:pPr>
        <w:rPr>
          <w:sz w:val="16"/>
        </w:rPr>
      </w:pPr>
      <w:r w:rsidRPr="00FC5CA4">
        <w:rPr>
          <w:sz w:val="16"/>
        </w:rPr>
        <w:t>As the Senate considers his nomination to the U.S. Supreme Court, Neil Gorsuch owes it to the American people to stand up tall for judicial independence. Both to reassure an uneasy public, and for his own sake, Mr. Gorsuch should be unequivocal in his support of this foundational principle. ¶ Alexander Hamilton explained in the Federalist Papers that the "</w:t>
      </w:r>
      <w:r w:rsidRPr="00FC5CA4">
        <w:rPr>
          <w:rStyle w:val="StyleUnderline"/>
        </w:rPr>
        <w:t>complete independence of the courts of justice is peculiarly essential</w:t>
      </w:r>
      <w:r w:rsidRPr="00FC5CA4">
        <w:rPr>
          <w:sz w:val="16"/>
        </w:rPr>
        <w:t>" in our system of government. Invoking Montesquieu's admonition that "</w:t>
      </w:r>
      <w:r w:rsidRPr="00FC5CA4">
        <w:rPr>
          <w:rStyle w:val="StyleUnderline"/>
        </w:rPr>
        <w:t>there is no liberty, if the power of judging be not separated from the legislative and executive powers,</w:t>
      </w:r>
      <w:r w:rsidRPr="00FC5CA4">
        <w:rPr>
          <w:sz w:val="16"/>
        </w:rPr>
        <w:t xml:space="preserve">" Hamilton described two key hallmarks of an independent judiciary, both of which are enshrined in Article III of the Constitution: lifetime tenure during periods of "good behaviour," and a fixed salary that cannot be decreased while the judge is in office. ¶ </w:t>
      </w:r>
      <w:proofErr w:type="gramStart"/>
      <w:r w:rsidRPr="00FC5CA4">
        <w:rPr>
          <w:sz w:val="16"/>
        </w:rPr>
        <w:t>Over</w:t>
      </w:r>
      <w:proofErr w:type="gramEnd"/>
      <w:r w:rsidRPr="00FC5CA4">
        <w:rPr>
          <w:sz w:val="16"/>
        </w:rPr>
        <w:t xml:space="preserve"> more than two centuries, </w:t>
      </w:r>
      <w:r w:rsidRPr="00FC5CA4">
        <w:rPr>
          <w:rStyle w:val="StyleUnderline"/>
        </w:rPr>
        <w:t>our judicial system has developed into a model for the rest of the world, and even though public confidence in the judicial branch has been waning in recent years, Americans still have more faith in the judiciary than in either of the other branches of government. In light of Donald Trump's sustained attacks on the federal courts, however, confidence in the judicial branch could erode further, and, more importantly, the bedrock principle of judicial independence could be in peril.</w:t>
      </w:r>
      <w:r w:rsidRPr="00FC5CA4">
        <w:rPr>
          <w:sz w:val="16"/>
        </w:rPr>
        <w:t xml:space="preserve"> ¶ Earlier this month, at an American Bar Association conference in Miami, Barack Obama's last White House counsel, Neil Eggleston, told the audience that even though Mr. Obama vigorously disagreed with the decision of a federal judge in Texas to halt an important aspect of his immigration plan, the president never would have thought to personally attack the judge himself. ¶ </w:t>
      </w:r>
      <w:proofErr w:type="gramStart"/>
      <w:r w:rsidRPr="00FC5CA4">
        <w:rPr>
          <w:sz w:val="16"/>
        </w:rPr>
        <w:t>That</w:t>
      </w:r>
      <w:proofErr w:type="gramEnd"/>
      <w:r w:rsidRPr="00FC5CA4">
        <w:rPr>
          <w:sz w:val="16"/>
        </w:rPr>
        <w:t xml:space="preserve"> type of restraint is what we have come to expect from our leaders, even in cases that involve the most contentious political issues. When Mr. Obama criticized the Supreme Court's decision in Citizen United during his 2010 State of the Union address, to significant controversy, he did not seek to impugn the character of the justices themselves. ¶ Mr. Trump does things differently. </w:t>
      </w:r>
      <w:r w:rsidRPr="00FC5CA4">
        <w:rPr>
          <w:rStyle w:val="StyleUnderline"/>
        </w:rPr>
        <w:t>When a federal judge in San Diego last year declined to dismiss a lawsuit by former students of Trump University who claimed they had been defrauded by Mr. Trump and others, Mr. Trump lashed out at the judge, calling him a "hater of Donald Trump" and suggesting repeatedly that the judge's Mexican heritage influenced his handling of the case.</w:t>
      </w:r>
      <w:r w:rsidRPr="00FC5CA4">
        <w:rPr>
          <w:sz w:val="16"/>
        </w:rPr>
        <w:t xml:space="preserve"> Last month, after a federal judge in Seattle ruled against Mr. Trump's first immigration ban, the president again went on the attack, calling the George W. Bush appointee a "so-called judge" and labeling his ruling "ridiculous." ¶ That attack came, ironically, just days after Mr. Trump had made his first nomination — of Mr. Gorsuch — to the nation's highest court. Mr. Gorsuch's reaction was muted. He reportedly told Sen. Richard Blumenthal in a private meeting that he found Mr. Trump's comments "disheartening" and "demoralizing," but Trump aides clarified soon after that Mr. Gorsuch was not criticizing the president. ¶ </w:t>
      </w:r>
      <w:proofErr w:type="gramStart"/>
      <w:r w:rsidRPr="00FC5CA4">
        <w:rPr>
          <w:sz w:val="16"/>
        </w:rPr>
        <w:t>When</w:t>
      </w:r>
      <w:proofErr w:type="gramEnd"/>
      <w:r w:rsidRPr="00FC5CA4">
        <w:rPr>
          <w:sz w:val="16"/>
        </w:rPr>
        <w:t xml:space="preserve"> three appellate judges later unanimously upheld the Seattle judge's ruling on the immigration ban, Mr. Trump called their decision "disgraceful." Mr. Gorsuch said nothing. Last week, as judges in Hawaii and Maryland stopped Mr. Trump's revised immigration ban from taking effect, Mr. Trump unleashed another tirade. Mr. Gorsuch was silent. ¶ Given Mr. Trump's mercurial nature, it is perhaps understandable that Mr. Gorsuch would not want to poke the man who nominated him; and so far at his confirmation hearing, Mr. Gorsuch has employed a light touch, repeating his earlier private criticism, noting that "no man is above the law," and saying that he "would have walked out" of his interview if he had been asked to overturn Roe v. Wade. ¶ </w:t>
      </w:r>
      <w:proofErr w:type="gramStart"/>
      <w:r w:rsidRPr="00FC5CA4">
        <w:rPr>
          <w:sz w:val="16"/>
        </w:rPr>
        <w:t>But</w:t>
      </w:r>
      <w:proofErr w:type="gramEnd"/>
      <w:r w:rsidRPr="00FC5CA4">
        <w:rPr>
          <w:sz w:val="16"/>
        </w:rPr>
        <w:t xml:space="preserve"> there is a great principle at stake here, and while the spotlight is on Mr. Gorsuch, he can and should take a stronger stand. Mr. Trump's attacks represent a threat to one of the most important concepts in our system of government — what Hamilton called an "essential safeguard.</w:t>
      </w:r>
      <w:proofErr w:type="gramStart"/>
      <w:r w:rsidRPr="00FC5CA4">
        <w:rPr>
          <w:sz w:val="16"/>
        </w:rPr>
        <w:t>"</w:t>
      </w:r>
      <w:proofErr w:type="gramEnd"/>
      <w:r w:rsidRPr="00FC5CA4">
        <w:rPr>
          <w:sz w:val="16"/>
        </w:rPr>
        <w:t xml:space="preserve"> If Mr. Gorsuch wants to show the American people what type of leader he can be, he will stand up for judicial independence in the face of this ongoing assault. Mr. Gorsuch need not criticize Mr. Trump personally to make the point that personal attacks on federal judges exercising their constitutional responsibility are inappropriate and damaging to the judicial branch as a whole. ¶ Mr. Gorsuch should be categorical in his support of the "complete independence" of the courts because the public needs to be reassured that the person Mr. Trump nominated is rock solid when it comes to this principle. Mr. Gorsuch should also do so for the sake of his long-term reputation. Being "Mr. Trump's pick" for the Supreme Court is a dubious honor. But if he establishes his independence at the outset, Mr. Gorsuch will show himself to be worthy of the lifetime seat. ¶</w:t>
      </w:r>
    </w:p>
    <w:p w14:paraId="372F1B2B" w14:textId="77777777" w:rsidR="00337717" w:rsidRDefault="00337717" w:rsidP="00337717">
      <w:pPr>
        <w:pStyle w:val="Heading4"/>
      </w:pPr>
      <w:r>
        <w:t>Court legitimacy high now – Trump’s Rhetoric hasn’t divided public opinion</w:t>
      </w:r>
    </w:p>
    <w:p w14:paraId="2532002A" w14:textId="77777777" w:rsidR="00337717" w:rsidRDefault="00337717" w:rsidP="00337717">
      <w:r w:rsidRPr="00B23D22">
        <w:rPr>
          <w:rStyle w:val="Style13ptBold"/>
        </w:rPr>
        <w:t>The Conservation 17</w:t>
      </w:r>
      <w:r>
        <w:t xml:space="preserve"> [“</w:t>
      </w:r>
      <w:r w:rsidRPr="00B23D22">
        <w:t>In Trump’s America, is the Supreme Court still seen as legitimate?</w:t>
      </w:r>
      <w:r>
        <w:t xml:space="preserve">” 9-21-17, </w:t>
      </w:r>
      <w:r w:rsidRPr="00B23D22">
        <w:t>https://theconversation.com/in-trumps-america-is-the-supreme-court-still-seen-as-legitimate-84242</w:t>
      </w:r>
      <w:r>
        <w:t>]</w:t>
      </w:r>
    </w:p>
    <w:p w14:paraId="0A3CFFF0" w14:textId="77777777" w:rsidR="00337717" w:rsidRPr="00961E60" w:rsidRDefault="00337717" w:rsidP="00337717">
      <w:pPr>
        <w:spacing w:line="240" w:lineRule="auto"/>
        <w:rPr>
          <w:sz w:val="16"/>
        </w:rPr>
      </w:pPr>
      <w:r w:rsidRPr="00961E60">
        <w:rPr>
          <w:sz w:val="16"/>
        </w:rPr>
        <w:t xml:space="preserve">On Oct. 10, the U.S. Supreme Court </w:t>
      </w:r>
      <w:hyperlink r:id="rId11" w:history="1">
        <w:r w:rsidRPr="00961E60">
          <w:rPr>
            <w:sz w:val="16"/>
          </w:rPr>
          <w:t>is scheduled to hear arguments</w:t>
        </w:r>
      </w:hyperlink>
      <w:r w:rsidRPr="00961E60">
        <w:rPr>
          <w:sz w:val="16"/>
        </w:rPr>
        <w:t xml:space="preserve"> about the constitutionality of President Donald Trump’s travel ban. The justices may rule that Trump has exceeded his constitutional authority, or </w:t>
      </w:r>
      <w:hyperlink r:id="rId12" w:history="1">
        <w:r w:rsidRPr="00961E60">
          <w:rPr>
            <w:sz w:val="16"/>
          </w:rPr>
          <w:t>they may dodge the issue entirely</w:t>
        </w:r>
      </w:hyperlink>
      <w:r w:rsidRPr="00961E60">
        <w:rPr>
          <w:sz w:val="16"/>
        </w:rPr>
        <w:t xml:space="preserve">, saying that the travel ban’s scheduled Sept. 24 end date takes the decision out of the court’s hands. Regardless of the Supreme Court’s decision, some Americans will agree and others will not. And whatever the decision, the court will expect the president to comply with its ruling. </w:t>
      </w:r>
      <w:r w:rsidRPr="00961E60">
        <w:rPr>
          <w:rStyle w:val="StyleUnderline"/>
        </w:rPr>
        <w:t>Political leaders</w:t>
      </w:r>
      <w:r w:rsidRPr="00961E60">
        <w:rPr>
          <w:sz w:val="16"/>
        </w:rPr>
        <w:t xml:space="preserve"> usually follow court decisions they disagree with out of a </w:t>
      </w:r>
      <w:hyperlink r:id="rId13" w:history="1">
        <w:r w:rsidRPr="00961E60">
          <w:rPr>
            <w:sz w:val="16"/>
          </w:rPr>
          <w:t>sense of duty</w:t>
        </w:r>
      </w:hyperlink>
      <w:r w:rsidRPr="00961E60">
        <w:rPr>
          <w:sz w:val="16"/>
        </w:rPr>
        <w:t xml:space="preserve">: They </w:t>
      </w:r>
      <w:r w:rsidRPr="00961E60">
        <w:rPr>
          <w:rStyle w:val="StyleUnderline"/>
        </w:rPr>
        <w:t>believe the Supreme Court’s decisions deserve respect because obedience to the law is an essential feature of democracy. Political scientists call this belief “legitimacy.”</w:t>
      </w:r>
      <w:r>
        <w:rPr>
          <w:rStyle w:val="StyleUnderline"/>
        </w:rPr>
        <w:t xml:space="preserve"> </w:t>
      </w:r>
      <w:hyperlink r:id="rId14" w:history="1">
        <w:r w:rsidRPr="00961E60">
          <w:rPr>
            <w:rStyle w:val="Emphasis"/>
          </w:rPr>
          <w:t>Research</w:t>
        </w:r>
      </w:hyperlink>
      <w:r>
        <w:rPr>
          <w:rStyle w:val="Emphasis"/>
        </w:rPr>
        <w:t xml:space="preserve"> </w:t>
      </w:r>
      <w:r w:rsidRPr="00961E60">
        <w:rPr>
          <w:rStyle w:val="Emphasis"/>
        </w:rPr>
        <w:t>suggests that</w:t>
      </w:r>
      <w:r>
        <w:rPr>
          <w:rStyle w:val="Emphasis"/>
        </w:rPr>
        <w:t xml:space="preserve"> </w:t>
      </w:r>
      <w:hyperlink r:id="rId15" w:history="1">
        <w:r w:rsidRPr="00961E60">
          <w:rPr>
            <w:rStyle w:val="Emphasis"/>
          </w:rPr>
          <w:t>the U.S. Supreme Court’s legitimacy is high</w:t>
        </w:r>
      </w:hyperlink>
      <w:r>
        <w:rPr>
          <w:rStyle w:val="Emphasis"/>
        </w:rPr>
        <w:t xml:space="preserve"> </w:t>
      </w:r>
      <w:r w:rsidRPr="00961E60">
        <w:rPr>
          <w:rStyle w:val="Emphasis"/>
        </w:rPr>
        <w:t>and</w:t>
      </w:r>
      <w:r>
        <w:rPr>
          <w:rStyle w:val="Emphasis"/>
        </w:rPr>
        <w:t xml:space="preserve"> </w:t>
      </w:r>
      <w:hyperlink r:id="rId16" w:history="1">
        <w:r w:rsidRPr="00961E60">
          <w:rPr>
            <w:rStyle w:val="Emphasis"/>
          </w:rPr>
          <w:t>holds steady</w:t>
        </w:r>
      </w:hyperlink>
      <w:r w:rsidRPr="00961E60">
        <w:rPr>
          <w:rStyle w:val="Emphasis"/>
        </w:rPr>
        <w:t>,</w:t>
      </w:r>
      <w:r w:rsidRPr="00961E60">
        <w:rPr>
          <w:sz w:val="16"/>
        </w:rPr>
        <w:t xml:space="preserve"> even when it makes decisions the public dislikes. But is this true in the midst of our current political turmoil? We set out to find the answer. Here’s what we found. The Supreme Court’s broad support </w:t>
      </w:r>
      <w:proofErr w:type="gramStart"/>
      <w:r w:rsidRPr="00961E60">
        <w:rPr>
          <w:rStyle w:val="StyleUnderline"/>
        </w:rPr>
        <w:t>We</w:t>
      </w:r>
      <w:proofErr w:type="gramEnd"/>
      <w:r w:rsidRPr="00961E60">
        <w:rPr>
          <w:rStyle w:val="StyleUnderline"/>
        </w:rPr>
        <w:t xml:space="preserve"> asked a representative sample of Americans about the U.S. Supreme Court’s legitimacy </w:t>
      </w:r>
      <w:r w:rsidRPr="00961E60">
        <w:rPr>
          <w:sz w:val="16"/>
        </w:rPr>
        <w:t xml:space="preserve">in a recent </w:t>
      </w:r>
      <w:hyperlink r:id="rId17" w:history="1">
        <w:r w:rsidRPr="00961E60">
          <w:rPr>
            <w:sz w:val="16"/>
          </w:rPr>
          <w:t>Penn State McCourtney Mood of the Nation Poll</w:t>
        </w:r>
      </w:hyperlink>
      <w:r w:rsidRPr="00961E60">
        <w:rPr>
          <w:sz w:val="16"/>
        </w:rPr>
        <w:t xml:space="preserve">. Specifically, </w:t>
      </w:r>
      <w:r w:rsidRPr="00961E60">
        <w:rPr>
          <w:rStyle w:val="StyleUnderline"/>
        </w:rPr>
        <w:t>we asked citizens about what they would want to do if the Supreme Court began making many unpopular decisions.</w:t>
      </w:r>
      <w:r>
        <w:rPr>
          <w:rStyle w:val="StyleUnderline"/>
        </w:rPr>
        <w:t xml:space="preserve"> </w:t>
      </w:r>
      <w:r w:rsidRPr="00961E60">
        <w:rPr>
          <w:rStyle w:val="StyleUnderline"/>
        </w:rPr>
        <w:t>Only a few Americans would want to eliminate the Supreme Court altogether. About 20 percent would endorse narrowing the scope of the court by limiting the types of cases it is able to decide. And about 32 percent felt that even if the court made unpopular decisions, we should leave it alone. The margin of error for these results was ± 4.2 percent.</w:t>
      </w:r>
      <w:r>
        <w:rPr>
          <w:rStyle w:val="StyleUnderline"/>
        </w:rPr>
        <w:t xml:space="preserve"> </w:t>
      </w:r>
      <w:r w:rsidRPr="00961E60">
        <w:rPr>
          <w:sz w:val="16"/>
        </w:rPr>
        <w:t xml:space="preserve">The largest group of respondents – 44 percent – endorsed the idea that justices should be periodically reappointed rather than serving life terms. Reappointment procedures are already </w:t>
      </w:r>
      <w:hyperlink r:id="rId18" w:history="1">
        <w:r w:rsidRPr="00961E60">
          <w:rPr>
            <w:sz w:val="16"/>
          </w:rPr>
          <w:t>used for many state supreme courts</w:t>
        </w:r>
      </w:hyperlink>
      <w:r w:rsidRPr="00961E60">
        <w:rPr>
          <w:sz w:val="16"/>
        </w:rPr>
        <w:t xml:space="preserve">, including those in New Jersey, South Carolina and Virginia. Women, African-Americans and Americans over 65 were especially likely to endorse periodic reappointment. After respondents gave their answers, we asked them to explain their choices in their own words. These responses </w:t>
      </w:r>
      <w:hyperlink r:id="rId19" w:history="1">
        <w:r w:rsidRPr="00961E60">
          <w:rPr>
            <w:sz w:val="16"/>
          </w:rPr>
          <w:t>provide a richer</w:t>
        </w:r>
      </w:hyperlink>
      <w:r w:rsidRPr="00961E60">
        <w:rPr>
          <w:sz w:val="16"/>
        </w:rPr>
        <w:t xml:space="preserve"> description of how ordinary citizens think about the judicial branch of our government. In their own words </w:t>
      </w:r>
      <w:r w:rsidRPr="00961E60">
        <w:rPr>
          <w:rStyle w:val="StyleUnderline"/>
        </w:rPr>
        <w:t>Citizens expressed concern about the Supreme Court’s accumulation of power and were mindful of its role in the system of checks and balances. Many who supported periodic reappointment focused on the inflexibility of current justices.</w:t>
      </w:r>
      <w:r w:rsidRPr="00961E60">
        <w:rPr>
          <w:sz w:val="16"/>
        </w:rPr>
        <w:t xml:space="preserve"> Many characterized sitting justices as “old-fashioned,” “out of touch” and “unable to keep up with the times.” Many mentioned the need for “new ideas” and more “open-minded justices.” A 52-year-old independent from Missouri summed it up this way: “No one should serve for life. In anything.” </w:t>
      </w:r>
      <w:r w:rsidRPr="00961E60">
        <w:rPr>
          <w:rStyle w:val="Emphasis"/>
        </w:rPr>
        <w:t>A sizable number felt that the court’s decisions should fall more closely in line with public opinion on individual cases, illustrating a longstanding debate in the U.S. about the ideal level of political independence for the judicial branch.</w:t>
      </w:r>
      <w:r w:rsidRPr="00961E60">
        <w:rPr>
          <w:sz w:val="16"/>
        </w:rPr>
        <w:t xml:space="preserve"> </w:t>
      </w:r>
      <w:hyperlink r:id="rId20" w:history="1">
        <w:r w:rsidRPr="00961E60">
          <w:rPr>
            <w:sz w:val="16"/>
          </w:rPr>
          <w:t>Research</w:t>
        </w:r>
      </w:hyperlink>
      <w:r w:rsidRPr="00961E60">
        <w:rPr>
          <w:sz w:val="16"/>
        </w:rPr>
        <w:t xml:space="preserve"> on the Supreme Court appointment process suggests that periodic reappointment may satisfy these concerns. </w:t>
      </w:r>
      <w:r w:rsidRPr="00961E60">
        <w:rPr>
          <w:rStyle w:val="Emphasis"/>
        </w:rPr>
        <w:t>If each president is able to appoint a set number of justices, rather than waiting until there is a vacancy due to death or retirement, the court’s membership might better reflect the recent political climate.</w:t>
      </w:r>
      <w:r>
        <w:rPr>
          <w:rStyle w:val="Emphasis"/>
        </w:rPr>
        <w:t xml:space="preserve"> </w:t>
      </w:r>
      <w:r w:rsidRPr="00961E60">
        <w:rPr>
          <w:sz w:val="16"/>
        </w:rPr>
        <w:t xml:space="preserve">Perhaps the most striking pattern in the answers we received is the lack of polarization. There was some modest difference – for example, Democrats were a little more likely to favor reforms of all kinds. However, supporters of reappointment and supporters of that status quo included large numbers of Republicans, Democrats and independents. </w:t>
      </w:r>
      <w:r w:rsidRPr="00961E60">
        <w:rPr>
          <w:rStyle w:val="StyleUnderline"/>
        </w:rPr>
        <w:t>We see no evidence that Trump’s</w:t>
      </w:r>
      <w:r>
        <w:rPr>
          <w:rStyle w:val="StyleUnderline"/>
        </w:rPr>
        <w:t xml:space="preserve"> </w:t>
      </w:r>
      <w:hyperlink r:id="rId21" w:history="1">
        <w:r w:rsidRPr="00961E60">
          <w:rPr>
            <w:rStyle w:val="StyleUnderline"/>
          </w:rPr>
          <w:t>rhetoric</w:t>
        </w:r>
      </w:hyperlink>
      <w:r>
        <w:rPr>
          <w:rStyle w:val="StyleUnderline"/>
        </w:rPr>
        <w:t xml:space="preserve"> </w:t>
      </w:r>
      <w:r w:rsidRPr="00961E60">
        <w:rPr>
          <w:rStyle w:val="StyleUnderline"/>
        </w:rPr>
        <w:t>about judiciary legitimacy has created two hostile camps with widely differing views on the court. This is consistent with recent academic</w:t>
      </w:r>
      <w:r>
        <w:rPr>
          <w:rStyle w:val="StyleUnderline"/>
        </w:rPr>
        <w:t xml:space="preserve"> </w:t>
      </w:r>
      <w:hyperlink r:id="rId22" w:history="1">
        <w:r w:rsidRPr="00961E60">
          <w:rPr>
            <w:rStyle w:val="StyleUnderline"/>
          </w:rPr>
          <w:t>research</w:t>
        </w:r>
      </w:hyperlink>
      <w:r>
        <w:rPr>
          <w:rStyle w:val="StyleUnderline"/>
        </w:rPr>
        <w:t xml:space="preserve"> </w:t>
      </w:r>
      <w:r w:rsidRPr="00961E60">
        <w:rPr>
          <w:rStyle w:val="StyleUnderline"/>
        </w:rPr>
        <w:t>on the topic, suggesting the possibility that future public debates about judicial reforms can be multipartisan, reasoned and thoughtful.</w:t>
      </w:r>
      <w:r>
        <w:rPr>
          <w:rStyle w:val="StyleUnderline"/>
        </w:rPr>
        <w:t xml:space="preserve"> </w:t>
      </w:r>
      <w:r w:rsidRPr="00961E60">
        <w:rPr>
          <w:sz w:val="16"/>
        </w:rPr>
        <w:t xml:space="preserve">Most importantly, the poll’s results show that the </w:t>
      </w:r>
      <w:proofErr w:type="gramStart"/>
      <w:r w:rsidRPr="00961E60">
        <w:rPr>
          <w:sz w:val="16"/>
        </w:rPr>
        <w:t>Supreme Court is broadly supported by the American people</w:t>
      </w:r>
      <w:proofErr w:type="gramEnd"/>
      <w:r w:rsidRPr="00961E60">
        <w:rPr>
          <w:sz w:val="16"/>
        </w:rPr>
        <w:t xml:space="preserve">. Even at a point in history where support for </w:t>
      </w:r>
      <w:hyperlink r:id="rId23" w:history="1">
        <w:r w:rsidRPr="00961E60">
          <w:rPr>
            <w:sz w:val="16"/>
          </w:rPr>
          <w:t>other</w:t>
        </w:r>
      </w:hyperlink>
      <w:r w:rsidRPr="00961E60">
        <w:rPr>
          <w:sz w:val="16"/>
        </w:rPr>
        <w:t xml:space="preserve"> </w:t>
      </w:r>
      <w:hyperlink r:id="rId24" w:history="1">
        <w:r w:rsidRPr="00961E60">
          <w:rPr>
            <w:sz w:val="16"/>
          </w:rPr>
          <w:t>political</w:t>
        </w:r>
      </w:hyperlink>
      <w:r w:rsidRPr="00961E60">
        <w:rPr>
          <w:sz w:val="16"/>
        </w:rPr>
        <w:t xml:space="preserve"> </w:t>
      </w:r>
      <w:hyperlink r:id="rId25" w:history="1">
        <w:r w:rsidRPr="00961E60">
          <w:rPr>
            <w:sz w:val="16"/>
          </w:rPr>
          <w:t>institutions</w:t>
        </w:r>
      </w:hyperlink>
      <w:r w:rsidRPr="00961E60">
        <w:rPr>
          <w:sz w:val="16"/>
        </w:rPr>
        <w:t xml:space="preserve"> is low, we can expect that the vast majority of Americans will respect the court’s decisions on the controversial issues it faces this term.</w:t>
      </w:r>
    </w:p>
    <w:p w14:paraId="290E6F30" w14:textId="77777777" w:rsidR="00D54FDD" w:rsidRPr="007C6F81" w:rsidRDefault="00D54FDD" w:rsidP="00D54FDD">
      <w:pPr>
        <w:pStyle w:val="Heading4"/>
      </w:pPr>
      <w:r>
        <w:t>Courts are shielded now - less political, provides broader perspective, and less public backlash</w:t>
      </w:r>
    </w:p>
    <w:p w14:paraId="29CC5DFA" w14:textId="77777777" w:rsidR="00D54FDD" w:rsidRDefault="00D54FDD" w:rsidP="00D54FDD">
      <w:r w:rsidRPr="000569EE">
        <w:rPr>
          <w:rStyle w:val="Style13ptBold"/>
        </w:rPr>
        <w:t>Legomsky 2k</w:t>
      </w:r>
      <w:r>
        <w:t xml:space="preserve"> (Stephen H., John S. Lehmann University Professor Emeritus at the Washington University School of Law in St. Louis, “Fear and Loathing in Congress and the Courts: Immigration and Judicial Review”, Immigration and Nationality Law Review, </w:t>
      </w:r>
      <w:hyperlink r:id="rId26" w:history="1">
        <w:r w:rsidRPr="007211E5">
          <w:rPr>
            <w:rStyle w:val="Hyperlink"/>
          </w:rPr>
          <w:t>https://law.yale.edu/system/files/area/conference/ilroundtable/ILR13_DJStephenLegomskyFearandLoathing.pdf</w:t>
        </w:r>
      </w:hyperlink>
      <w:r>
        <w:t>, 2000) JY</w:t>
      </w:r>
    </w:p>
    <w:p w14:paraId="203E1BFC" w14:textId="77777777" w:rsidR="00D54FDD" w:rsidRPr="00792D3B" w:rsidRDefault="00D54FDD" w:rsidP="00D54FDD">
      <w:pPr>
        <w:rPr>
          <w:sz w:val="16"/>
        </w:rPr>
      </w:pPr>
      <w:r w:rsidRPr="002614D6">
        <w:rPr>
          <w:sz w:val="16"/>
        </w:rPr>
        <w:t xml:space="preserve">Given these costs, it is fair and legitimate to ask what judicial review actually accomplishes, both generally and </w:t>
      </w:r>
      <w:r w:rsidRPr="00472758">
        <w:rPr>
          <w:rStyle w:val="Emphasis"/>
        </w:rPr>
        <w:t>in immigration cases</w:t>
      </w:r>
      <w:r w:rsidRPr="002614D6">
        <w:rPr>
          <w:sz w:val="16"/>
        </w:rPr>
        <w:t xml:space="preserve">. My view is that it does several things. First, </w:t>
      </w:r>
      <w:r w:rsidRPr="000569EE">
        <w:rPr>
          <w:rStyle w:val="Emphasis"/>
        </w:rPr>
        <w:t>judicial review by Article III federal judges brings</w:t>
      </w:r>
      <w:r w:rsidRPr="002614D6">
        <w:rPr>
          <w:sz w:val="16"/>
        </w:rPr>
        <w:t xml:space="preserve"> to the process </w:t>
      </w:r>
      <w:r w:rsidRPr="000569EE">
        <w:rPr>
          <w:rStyle w:val="Emphasis"/>
        </w:rPr>
        <w:t>a degree of independence</w:t>
      </w:r>
      <w:r w:rsidRPr="002614D6">
        <w:rPr>
          <w:sz w:val="16"/>
        </w:rPr>
        <w:t xml:space="preserve"> that even relatively </w:t>
      </w:r>
      <w:proofErr w:type="gramStart"/>
      <w:r w:rsidRPr="002614D6">
        <w:rPr>
          <w:sz w:val="16"/>
        </w:rPr>
        <w:t>secure</w:t>
      </w:r>
      <w:proofErr w:type="gramEnd"/>
      <w:r w:rsidRPr="002614D6">
        <w:rPr>
          <w:sz w:val="16"/>
        </w:rPr>
        <w:t xml:space="preserve"> administrative adjudicators cannot bring. True independence, </w:t>
      </w:r>
      <w:r w:rsidRPr="000569EE">
        <w:rPr>
          <w:rStyle w:val="Emphasis"/>
        </w:rPr>
        <w:t>in the sense of insulation from the political process and security of tenure</w:t>
      </w:r>
      <w:r w:rsidRPr="002614D6">
        <w:rPr>
          <w:sz w:val="16"/>
        </w:rPr>
        <w:t xml:space="preserve">, is the strongest guarantee possible that </w:t>
      </w:r>
      <w:r w:rsidRPr="003D41F6">
        <w:rPr>
          <w:rStyle w:val="StyleUnderline"/>
        </w:rPr>
        <w:t>the judge will base</w:t>
      </w:r>
      <w:r w:rsidRPr="002614D6">
        <w:rPr>
          <w:sz w:val="16"/>
        </w:rPr>
        <w:t xml:space="preserve"> the </w:t>
      </w:r>
      <w:r w:rsidRPr="003D41F6">
        <w:rPr>
          <w:rStyle w:val="StyleUnderline"/>
        </w:rPr>
        <w:t>findings</w:t>
      </w:r>
      <w:r w:rsidRPr="002614D6">
        <w:rPr>
          <w:sz w:val="16"/>
        </w:rPr>
        <w:t xml:space="preserve"> of fact </w:t>
      </w:r>
      <w:r w:rsidRPr="003D41F6">
        <w:rPr>
          <w:rStyle w:val="StyleUnderline"/>
        </w:rPr>
        <w:t>on</w:t>
      </w:r>
      <w:r w:rsidRPr="002614D6">
        <w:rPr>
          <w:sz w:val="16"/>
        </w:rPr>
        <w:t xml:space="preserve"> the </w:t>
      </w:r>
      <w:r w:rsidRPr="003D41F6">
        <w:rPr>
          <w:rStyle w:val="StyleUnderline"/>
        </w:rPr>
        <w:t>evidence</w:t>
      </w:r>
      <w:r w:rsidRPr="002614D6">
        <w:rPr>
          <w:sz w:val="16"/>
        </w:rPr>
        <w:t xml:space="preserve"> presented, and the conclusions of law on his or her honest interpretation of the applicable legal sources, </w:t>
      </w:r>
      <w:r w:rsidRPr="000569EE">
        <w:rPr>
          <w:rStyle w:val="Emphasis"/>
        </w:rPr>
        <w:t>rather than reach a conclusion that the agency head</w:t>
      </w:r>
      <w:r w:rsidRPr="002614D6">
        <w:rPr>
          <w:sz w:val="16"/>
        </w:rPr>
        <w:t xml:space="preserve"> strongly </w:t>
      </w:r>
      <w:r w:rsidRPr="000569EE">
        <w:rPr>
          <w:rStyle w:val="Emphasis"/>
        </w:rPr>
        <w:t>prefers</w:t>
      </w:r>
      <w:r w:rsidRPr="002614D6">
        <w:rPr>
          <w:sz w:val="16"/>
        </w:rPr>
        <w:t xml:space="preserve">. The Attorney General created the Board of Immigration Appeals (BIA), names its members, defines its jurisdiction, has the power to dissolve it any time she wishes, and may reverse any of its decisions.' Further, </w:t>
      </w:r>
      <w:r w:rsidRPr="003D41F6">
        <w:rPr>
          <w:rStyle w:val="StyleUnderline"/>
        </w:rPr>
        <w:t xml:space="preserve">the appearance of independence </w:t>
      </w:r>
      <w:r w:rsidRPr="000569EE">
        <w:rPr>
          <w:rStyle w:val="Emphasis"/>
        </w:rPr>
        <w:t>helps assure</w:t>
      </w:r>
      <w:r w:rsidRPr="002614D6">
        <w:rPr>
          <w:sz w:val="16"/>
        </w:rPr>
        <w:t xml:space="preserve"> not only </w:t>
      </w:r>
      <w:r w:rsidRPr="000569EE">
        <w:rPr>
          <w:rStyle w:val="Emphasis"/>
        </w:rPr>
        <w:t>the American public</w:t>
      </w:r>
      <w:r w:rsidRPr="002614D6">
        <w:rPr>
          <w:sz w:val="16"/>
        </w:rPr>
        <w:t xml:space="preserve">, but also the affected immigrants themselves, </w:t>
      </w:r>
      <w:r w:rsidRPr="003D41F6">
        <w:rPr>
          <w:rStyle w:val="StyleUnderline"/>
        </w:rPr>
        <w:t>that the process is fair</w:t>
      </w:r>
      <w:r w:rsidRPr="002614D6">
        <w:rPr>
          <w:sz w:val="16"/>
        </w:rPr>
        <w:t xml:space="preserve">; for them, distinguishing between the INS and the BIA is not always easy. Both </w:t>
      </w:r>
      <w:r w:rsidRPr="003D41F6">
        <w:rPr>
          <w:rStyle w:val="StyleUnderline"/>
        </w:rPr>
        <w:t>actual and perceived independence are</w:t>
      </w:r>
      <w:r w:rsidRPr="002614D6">
        <w:rPr>
          <w:sz w:val="16"/>
        </w:rPr>
        <w:t xml:space="preserve"> particularly </w:t>
      </w:r>
      <w:r w:rsidRPr="003D41F6">
        <w:rPr>
          <w:rStyle w:val="StyleUnderline"/>
        </w:rPr>
        <w:t>important</w:t>
      </w:r>
      <w:r w:rsidRPr="002614D6">
        <w:rPr>
          <w:sz w:val="16"/>
        </w:rPr>
        <w:t xml:space="preserve">, I maintain, </w:t>
      </w:r>
      <w:r w:rsidRPr="003D41F6">
        <w:rPr>
          <w:rStyle w:val="StyleUnderline"/>
        </w:rPr>
        <w:t>when the interests at stake are as great as they</w:t>
      </w:r>
      <w:r w:rsidRPr="002614D6">
        <w:rPr>
          <w:sz w:val="16"/>
        </w:rPr>
        <w:t xml:space="preserve"> often </w:t>
      </w:r>
      <w:r w:rsidRPr="003D41F6">
        <w:rPr>
          <w:rStyle w:val="StyleUnderline"/>
        </w:rPr>
        <w:t>are in immigration</w:t>
      </w:r>
      <w:r w:rsidRPr="002614D6">
        <w:rPr>
          <w:sz w:val="16"/>
        </w:rPr>
        <w:t xml:space="preserve"> cases. The removal of a long-term lawfully admitted permanent resident is a life-altering event. We could tolerate either actual or perceived bias when the stakes are trivial, but </w:t>
      </w:r>
      <w:r w:rsidRPr="000569EE">
        <w:rPr>
          <w:rStyle w:val="StyleUnderline"/>
        </w:rPr>
        <w:t>substantial life and liberty interests demand</w:t>
      </w:r>
      <w:r w:rsidRPr="002614D6">
        <w:rPr>
          <w:sz w:val="16"/>
        </w:rPr>
        <w:t xml:space="preserve"> more </w:t>
      </w:r>
      <w:r w:rsidRPr="000569EE">
        <w:rPr>
          <w:rStyle w:val="StyleUnderline"/>
        </w:rPr>
        <w:t>meticulous care</w:t>
      </w:r>
      <w:r w:rsidRPr="002614D6">
        <w:rPr>
          <w:sz w:val="16"/>
        </w:rPr>
        <w:t xml:space="preserve">. This is especially true when, as is the case </w:t>
      </w:r>
      <w:r w:rsidRPr="000569EE">
        <w:rPr>
          <w:rStyle w:val="StyleUnderline"/>
        </w:rPr>
        <w:t>with immigrants, the litigants lack access to</w:t>
      </w:r>
      <w:r w:rsidRPr="002614D6">
        <w:rPr>
          <w:sz w:val="16"/>
        </w:rPr>
        <w:t xml:space="preserve"> the </w:t>
      </w:r>
      <w:r w:rsidRPr="000569EE">
        <w:rPr>
          <w:rStyle w:val="StyleUnderline"/>
        </w:rPr>
        <w:t>normal political channels</w:t>
      </w:r>
      <w:r w:rsidRPr="002614D6">
        <w:rPr>
          <w:sz w:val="16"/>
        </w:rPr>
        <w:t xml:space="preserve"> on which United States citizens can rely for some measure of protection." </w:t>
      </w:r>
      <w:r w:rsidRPr="000569EE">
        <w:rPr>
          <w:rStyle w:val="StyleUnderline"/>
        </w:rPr>
        <w:t>Immigrants must depend on a fair</w:t>
      </w:r>
      <w:r w:rsidRPr="002614D6">
        <w:rPr>
          <w:sz w:val="16"/>
        </w:rPr>
        <w:t xml:space="preserve"> and impartial </w:t>
      </w:r>
      <w:r w:rsidRPr="000569EE">
        <w:rPr>
          <w:rStyle w:val="StyleUnderline"/>
        </w:rPr>
        <w:t>judiciary because they have no one else</w:t>
      </w:r>
      <w:r w:rsidRPr="002614D6">
        <w:rPr>
          <w:sz w:val="16"/>
        </w:rPr>
        <w:t xml:space="preserve"> on whom they can rely. In addition, </w:t>
      </w:r>
      <w:r w:rsidRPr="000569EE">
        <w:rPr>
          <w:rStyle w:val="StyleUnderline"/>
        </w:rPr>
        <w:t xml:space="preserve">fair process </w:t>
      </w:r>
      <w:r w:rsidRPr="000569EE">
        <w:rPr>
          <w:rStyle w:val="Emphasis"/>
        </w:rPr>
        <w:t>serves a public relations function</w:t>
      </w:r>
      <w:r w:rsidRPr="000569EE">
        <w:rPr>
          <w:rStyle w:val="StyleUnderline"/>
        </w:rPr>
        <w:t>. The immigrant who is removed unjustly brings home</w:t>
      </w:r>
      <w:r w:rsidRPr="002614D6">
        <w:rPr>
          <w:sz w:val="16"/>
        </w:rPr>
        <w:t xml:space="preserve"> a constellation of memories and </w:t>
      </w:r>
      <w:r w:rsidRPr="000569EE">
        <w:rPr>
          <w:rStyle w:val="StyleUnderline"/>
        </w:rPr>
        <w:t>stories. Judicial review</w:t>
      </w:r>
      <w:r w:rsidRPr="002614D6">
        <w:rPr>
          <w:sz w:val="16"/>
        </w:rPr>
        <w:t xml:space="preserve"> by a court of general jurisdiction also </w:t>
      </w:r>
      <w:r w:rsidRPr="000569EE">
        <w:rPr>
          <w:rStyle w:val="StyleUnderline"/>
        </w:rPr>
        <w:t>adds a generalist perspective to a process that</w:t>
      </w:r>
      <w:r w:rsidRPr="002614D6">
        <w:rPr>
          <w:sz w:val="16"/>
        </w:rPr>
        <w:t xml:space="preserve"> narrow </w:t>
      </w:r>
      <w:r w:rsidRPr="000569EE">
        <w:rPr>
          <w:rStyle w:val="StyleUnderline"/>
        </w:rPr>
        <w:t>specialists can</w:t>
      </w:r>
      <w:r w:rsidRPr="002614D6">
        <w:rPr>
          <w:sz w:val="16"/>
        </w:rPr>
        <w:t xml:space="preserve"> otherwise </w:t>
      </w:r>
      <w:r w:rsidRPr="000569EE">
        <w:rPr>
          <w:rStyle w:val="StyleUnderline"/>
        </w:rPr>
        <w:t>dominate. Judges</w:t>
      </w:r>
      <w:r w:rsidRPr="002614D6">
        <w:rPr>
          <w:sz w:val="16"/>
        </w:rPr>
        <w:t xml:space="preserve"> can reason by analogy. All else equal, they </w:t>
      </w:r>
      <w:r w:rsidRPr="000569EE">
        <w:rPr>
          <w:rStyle w:val="StyleUnderline"/>
        </w:rPr>
        <w:t>have</w:t>
      </w:r>
      <w:r w:rsidRPr="002614D6">
        <w:rPr>
          <w:sz w:val="16"/>
        </w:rPr>
        <w:t xml:space="preserve">, or eventually acquire, a </w:t>
      </w:r>
      <w:r w:rsidRPr="000569EE">
        <w:rPr>
          <w:rStyle w:val="StyleUnderline"/>
        </w:rPr>
        <w:t>broader experience</w:t>
      </w:r>
      <w:r w:rsidRPr="002614D6">
        <w:rPr>
          <w:sz w:val="16"/>
        </w:rPr>
        <w:t xml:space="preserve"> than those who see only a steady diet of specialized immigration cases. </w:t>
      </w:r>
      <w:r w:rsidRPr="000569EE">
        <w:rPr>
          <w:rStyle w:val="StyleUnderline"/>
        </w:rPr>
        <w:t>This generalist experience adds</w:t>
      </w:r>
      <w:r w:rsidRPr="002614D6">
        <w:rPr>
          <w:sz w:val="16"/>
        </w:rPr>
        <w:t xml:space="preserve"> more than simply professional expertise. It adds a relative </w:t>
      </w:r>
      <w:r w:rsidRPr="000569EE">
        <w:rPr>
          <w:rStyle w:val="Emphasis"/>
        </w:rPr>
        <w:t>freedom from the biases</w:t>
      </w:r>
      <w:r w:rsidRPr="002614D6">
        <w:rPr>
          <w:sz w:val="16"/>
        </w:rPr>
        <w:t xml:space="preserve"> and calluses </w:t>
      </w:r>
      <w:r w:rsidRPr="000569EE">
        <w:rPr>
          <w:rStyle w:val="Emphasis"/>
        </w:rPr>
        <w:t>that long-term exposure to</w:t>
      </w:r>
      <w:r w:rsidRPr="002614D6">
        <w:rPr>
          <w:sz w:val="16"/>
        </w:rPr>
        <w:t xml:space="preserve"> a steady diet of </w:t>
      </w:r>
      <w:r w:rsidRPr="000569EE">
        <w:rPr>
          <w:rStyle w:val="Emphasis"/>
        </w:rPr>
        <w:t>the same cases can inflict</w:t>
      </w:r>
      <w:r w:rsidRPr="002614D6">
        <w:rPr>
          <w:sz w:val="16"/>
        </w:rPr>
        <w:t xml:space="preserve">. For the same reason, judges seem less vulnerable to agency capture than a tribunal in which the same agency is a party to every case. </w:t>
      </w:r>
    </w:p>
    <w:p w14:paraId="613341E6" w14:textId="77777777" w:rsidR="00337717" w:rsidRDefault="00337717" w:rsidP="00337717">
      <w:pPr>
        <w:rPr>
          <w:sz w:val="16"/>
        </w:rPr>
      </w:pPr>
    </w:p>
    <w:p w14:paraId="0673F8BD" w14:textId="77777777" w:rsidR="00337717" w:rsidRDefault="00337717" w:rsidP="00337717">
      <w:pPr>
        <w:pStyle w:val="Heading3"/>
      </w:pPr>
      <w:r>
        <w:t>2NC – AT: UQ Overwhelms the Link</w:t>
      </w:r>
    </w:p>
    <w:p w14:paraId="2A1A1885" w14:textId="77777777" w:rsidR="00337717" w:rsidRPr="00B94531" w:rsidRDefault="00337717" w:rsidP="00337717">
      <w:pPr>
        <w:pStyle w:val="Heading4"/>
      </w:pPr>
      <w:r w:rsidRPr="00B94531">
        <w:t>Court legitimacy high now but trend can be reversed</w:t>
      </w:r>
    </w:p>
    <w:p w14:paraId="462B6016" w14:textId="77777777" w:rsidR="00337717" w:rsidRPr="00B94531" w:rsidRDefault="00337717" w:rsidP="00337717">
      <w:r w:rsidRPr="00B94531">
        <w:rPr>
          <w:rStyle w:val="Style13ptBold"/>
        </w:rPr>
        <w:t>Frost 7/5</w:t>
      </w:r>
      <w:r w:rsidRPr="00B94531">
        <w:t xml:space="preserve"> [professor of law at American University Washington College of Law, where she specializes in constitutional law, immigration law and the federal courts and federal jurisdiction, “Academic highlight: Nelson, Gibson and Fontana on the public’s support for the Supreme Court”, July 5, 2018, http://www.scotusblog.com/2018/07/academic-highlight-nelson-gibson-and-fontana-on-the-publics-support-for-the-supreme-court/] CB</w:t>
      </w:r>
      <w:r w:rsidRPr="00B94531">
        <w:rPr>
          <w:rFonts w:asciiTheme="majorHAnsi" w:hAnsiTheme="majorHAnsi"/>
          <w:color w:val="333333"/>
          <w:sz w:val="16"/>
          <w:szCs w:val="22"/>
        </w:rPr>
        <w:br/>
        <w:t xml:space="preserve">Do Americans continue to support the Supreme Court in the face of frequent criticism, including hostile tweets by the president of the United States? That question is particularly important on the eve of yet another confirmation battle and at the end of a term filled with high-profile cases. A recent </w:t>
      </w:r>
      <w:hyperlink r:id="rId27" w:history="1">
        <w:r w:rsidRPr="00B94531">
          <w:rPr>
            <w:rStyle w:val="Hyperlink"/>
            <w:rFonts w:asciiTheme="majorHAnsi" w:eastAsiaTheme="majorEastAsia" w:hAnsiTheme="majorHAnsi"/>
            <w:color w:val="444444"/>
            <w:sz w:val="16"/>
            <w:szCs w:val="22"/>
            <w:bdr w:val="none" w:sz="0" w:space="0" w:color="auto" w:frame="1"/>
          </w:rPr>
          <w:t>NYU Law Review Symposium</w:t>
        </w:r>
      </w:hyperlink>
      <w:r w:rsidRPr="00B94531">
        <w:rPr>
          <w:rFonts w:asciiTheme="majorHAnsi" w:hAnsiTheme="majorHAnsi"/>
          <w:color w:val="333333"/>
          <w:sz w:val="16"/>
          <w:szCs w:val="22"/>
        </w:rPr>
        <w:t xml:space="preserve"> hosted by the Brennan Center for Justice gathered a group of experts to examine the public’s support for the Supreme Court in the face of frequent attacks. ¶ </w:t>
      </w:r>
      <w:proofErr w:type="gramStart"/>
      <w:r w:rsidRPr="00B94531">
        <w:rPr>
          <w:rFonts w:asciiTheme="majorHAnsi" w:hAnsiTheme="majorHAnsi"/>
          <w:color w:val="333333"/>
          <w:sz w:val="16"/>
          <w:szCs w:val="22"/>
        </w:rPr>
        <w:t>In</w:t>
      </w:r>
      <w:proofErr w:type="gramEnd"/>
      <w:r w:rsidRPr="00B94531">
        <w:rPr>
          <w:rFonts w:asciiTheme="majorHAnsi" w:hAnsiTheme="majorHAnsi"/>
          <w:color w:val="333333"/>
          <w:sz w:val="16"/>
          <w:szCs w:val="22"/>
        </w:rPr>
        <w:t xml:space="preserve"> their </w:t>
      </w:r>
      <w:hyperlink r:id="rId28" w:history="1">
        <w:r w:rsidRPr="00B94531">
          <w:rPr>
            <w:rStyle w:val="Hyperlink"/>
            <w:rFonts w:asciiTheme="majorHAnsi" w:eastAsiaTheme="majorEastAsia" w:hAnsiTheme="majorHAnsi"/>
            <w:color w:val="444444"/>
            <w:sz w:val="16"/>
            <w:szCs w:val="22"/>
            <w:bdr w:val="none" w:sz="0" w:space="0" w:color="auto" w:frame="1"/>
          </w:rPr>
          <w:t>contribution</w:t>
        </w:r>
      </w:hyperlink>
      <w:r w:rsidRPr="00B94531">
        <w:rPr>
          <w:rFonts w:asciiTheme="majorHAnsi" w:hAnsiTheme="majorHAnsi"/>
          <w:color w:val="333333"/>
          <w:sz w:val="16"/>
          <w:szCs w:val="22"/>
        </w:rPr>
        <w:t xml:space="preserve">, Professors Michael Nelson and James Gibson surveyed a </w:t>
      </w:r>
      <w:r w:rsidRPr="00B94531">
        <w:rPr>
          <w:rStyle w:val="StyleUnderline"/>
          <w:rFonts w:asciiTheme="majorHAnsi" w:hAnsiTheme="majorHAnsi"/>
          <w:szCs w:val="22"/>
        </w:rPr>
        <w:t>random sample of Americans to determine whether criticism erodes the Supreme Court’s legitimacy and Americans’ support of that institution.</w:t>
      </w:r>
      <w:r w:rsidRPr="00B94531">
        <w:rPr>
          <w:rFonts w:asciiTheme="majorHAnsi" w:hAnsiTheme="majorHAnsi"/>
          <w:color w:val="333333"/>
          <w:sz w:val="16"/>
          <w:szCs w:val="22"/>
        </w:rPr>
        <w:t xml:space="preserve"> Their </w:t>
      </w:r>
      <w:r w:rsidRPr="00B94531">
        <w:rPr>
          <w:rStyle w:val="StyleUnderline"/>
          <w:rFonts w:asciiTheme="majorHAnsi" w:hAnsiTheme="majorHAnsi"/>
          <w:szCs w:val="22"/>
        </w:rPr>
        <w:t>findings confirmed previous studies showing that the public’s support for the court is strong, and that it dips more when the court is criticized as politicized rather than for making errors of law.</w:t>
      </w:r>
      <w:r w:rsidRPr="00B94531">
        <w:rPr>
          <w:rFonts w:asciiTheme="majorHAnsi" w:hAnsiTheme="majorHAnsi"/>
          <w:color w:val="333333"/>
          <w:sz w:val="16"/>
          <w:szCs w:val="22"/>
        </w:rPr>
        <w:t xml:space="preserve"> To their surprise, however, they found </w:t>
      </w:r>
      <w:r w:rsidRPr="00B94531">
        <w:rPr>
          <w:rFonts w:asciiTheme="majorHAnsi" w:hAnsiTheme="majorHAnsi"/>
          <w:sz w:val="16"/>
          <w:szCs w:val="22"/>
        </w:rPr>
        <w:t xml:space="preserve">that the public’s perceptions are affected more by criticism voiced by law professors than criticism by the president of the United States. ¶ </w:t>
      </w:r>
      <w:proofErr w:type="gramStart"/>
      <w:r w:rsidRPr="00B94531">
        <w:rPr>
          <w:rFonts w:asciiTheme="majorHAnsi" w:hAnsiTheme="majorHAnsi"/>
          <w:sz w:val="16"/>
          <w:szCs w:val="22"/>
        </w:rPr>
        <w:t>In</w:t>
      </w:r>
      <w:proofErr w:type="gramEnd"/>
      <w:r w:rsidRPr="00B94531">
        <w:rPr>
          <w:rFonts w:asciiTheme="majorHAnsi" w:hAnsiTheme="majorHAnsi"/>
          <w:color w:val="333333"/>
          <w:sz w:val="16"/>
          <w:szCs w:val="22"/>
        </w:rPr>
        <w:t xml:space="preserve"> a responsive essay, </w:t>
      </w:r>
      <w:r w:rsidRPr="00B94531">
        <w:rPr>
          <w:rStyle w:val="StyleUnderline"/>
          <w:rFonts w:asciiTheme="majorHAnsi" w:hAnsiTheme="majorHAnsi"/>
          <w:szCs w:val="22"/>
        </w:rPr>
        <w:t xml:space="preserve">Professor David Fontana cautions that Nelson and Gibson may have “created a false sense of security that the public deeply and durably believes in the Supreme Court.” </w:t>
      </w:r>
      <w:r w:rsidRPr="00B94531">
        <w:rPr>
          <w:rFonts w:asciiTheme="majorHAnsi" w:hAnsiTheme="majorHAnsi"/>
          <w:color w:val="333333"/>
          <w:sz w:val="16"/>
          <w:szCs w:val="22"/>
        </w:rPr>
        <w:t xml:space="preserve">He does not take issue with their findings that the public supports the court and values judicial independence in the abstract, or that critiques by legal elites can undermine the institution. But his own </w:t>
      </w:r>
      <w:r w:rsidRPr="00B94531">
        <w:rPr>
          <w:rStyle w:val="StyleUnderline"/>
          <w:rFonts w:asciiTheme="majorHAnsi" w:hAnsiTheme="majorHAnsi"/>
          <w:szCs w:val="22"/>
        </w:rPr>
        <w:t>research shows that support would dissolve when the stakes are high</w:t>
      </w:r>
      <w:r w:rsidRPr="00B94531">
        <w:rPr>
          <w:rFonts w:asciiTheme="majorHAnsi" w:hAnsiTheme="majorHAnsi"/>
          <w:color w:val="333333"/>
          <w:sz w:val="16"/>
          <w:szCs w:val="22"/>
        </w:rPr>
        <w:t xml:space="preserve">, such as in the aftermath of a terrorist attack. And </w:t>
      </w:r>
      <w:r w:rsidRPr="00B94531">
        <w:rPr>
          <w:rStyle w:val="StyleUnderline"/>
          <w:rFonts w:asciiTheme="majorHAnsi" w:hAnsiTheme="majorHAnsi"/>
          <w:szCs w:val="22"/>
        </w:rPr>
        <w:t>he points out that their study does not examine whether the president’s pointed attacks on the courts and on specific judges have taken a toll.</w:t>
      </w:r>
      <w:r w:rsidRPr="00B94531">
        <w:rPr>
          <w:rFonts w:asciiTheme="majorHAnsi" w:hAnsiTheme="majorHAnsi"/>
          <w:color w:val="333333"/>
          <w:sz w:val="16"/>
          <w:szCs w:val="22"/>
        </w:rPr>
        <w:t xml:space="preserve"> ¶ Nelson and Gibson set out to test the types of criticism that affect the public’s support for the court. Legitimacy, or “diffuse support” in political science lingo, is defined as “a reservoir of favorable attitudes or good will that helps members accept or tolerate outputs to which they are opposed or the effect of which they see as damaging to their wants.” To measure that support, Nelson and Gibson first had survey respondents read short vignettes of various types of criticism of the court from different sources, and then asked them about their willingness to consider fundamental changes to the Supreme Court’s institutional structure. ¶ </w:t>
      </w:r>
      <w:proofErr w:type="gramStart"/>
      <w:r w:rsidRPr="00B94531">
        <w:rPr>
          <w:rFonts w:asciiTheme="majorHAnsi" w:hAnsiTheme="majorHAnsi"/>
          <w:color w:val="333333"/>
          <w:sz w:val="16"/>
          <w:szCs w:val="22"/>
        </w:rPr>
        <w:t>The</w:t>
      </w:r>
      <w:proofErr w:type="gramEnd"/>
      <w:r w:rsidRPr="00B94531">
        <w:rPr>
          <w:rFonts w:asciiTheme="majorHAnsi" w:hAnsiTheme="majorHAnsi"/>
          <w:color w:val="333333"/>
          <w:sz w:val="16"/>
          <w:szCs w:val="22"/>
        </w:rPr>
        <w:t xml:space="preserve"> authors divided the survey respondents into two groups. One group read a vignette criticizing the court as too political (“nothing more than politicians in robes”); half of that group was told that President Donald Trump was the source, while the other half was told that the criticism came from a “bipartisan group of distinguished law professors.” Another group read a vignette criticizing the court on legal grounds (“the Supreme Court justices too often do not follow what the Constitution says”). Again, half of that group was told that the criticism came from the president, and the other half was told it came from law professors. After reading these critiques, all the respondents were then asked whether, if the court decided lots of cases in ways the public disagreed with, “it might be better to do away with the Court altogether” or alternatively reduce its independence. The authors then compared the responses to answers to those same questions a year earlier, when the groups had not been exposed to the critiques. ¶ Nelson and Gibson’s results confirmed earlier studies showing that </w:t>
      </w:r>
      <w:r w:rsidRPr="00B94531">
        <w:rPr>
          <w:rStyle w:val="StyleUnderline"/>
          <w:rFonts w:asciiTheme="majorHAnsi" w:hAnsiTheme="majorHAnsi"/>
          <w:szCs w:val="22"/>
        </w:rPr>
        <w:t xml:space="preserve">the public’s support for the court is more likely to deteriorate in response to criticism that the court is politicized </w:t>
      </w:r>
      <w:r w:rsidRPr="00B94531">
        <w:rPr>
          <w:rFonts w:asciiTheme="majorHAnsi" w:hAnsiTheme="majorHAnsi"/>
          <w:color w:val="333333"/>
          <w:sz w:val="16"/>
          <w:szCs w:val="22"/>
        </w:rPr>
        <w:t xml:space="preserve">than that it made legal errors. (Indeed, this result confirmed Gibson’s previous research. In 2007, Gibson co-authored a </w:t>
      </w:r>
      <w:hyperlink r:id="rId29" w:history="1">
        <w:r w:rsidRPr="00B94531">
          <w:rPr>
            <w:rStyle w:val="Hyperlink"/>
            <w:rFonts w:asciiTheme="majorHAnsi" w:eastAsiaTheme="majorEastAsia" w:hAnsiTheme="majorHAnsi"/>
            <w:color w:val="444444"/>
            <w:sz w:val="16"/>
            <w:szCs w:val="22"/>
            <w:bdr w:val="none" w:sz="0" w:space="0" w:color="auto" w:frame="1"/>
          </w:rPr>
          <w:t>study</w:t>
        </w:r>
      </w:hyperlink>
      <w:r w:rsidRPr="00B94531">
        <w:rPr>
          <w:rFonts w:asciiTheme="majorHAnsi" w:hAnsiTheme="majorHAnsi"/>
          <w:color w:val="333333"/>
          <w:sz w:val="16"/>
          <w:szCs w:val="22"/>
        </w:rPr>
        <w:t xml:space="preserve"> showing that the public’s support for the court dipped during confirmation hearings because interest groups ran ads leading the public to view the court as “just another political institution.”) Nonetheless, their finding is important because it is the first to be based on a nationally representative survey. ¶ </w:t>
      </w:r>
      <w:proofErr w:type="gramStart"/>
      <w:r w:rsidRPr="00B94531">
        <w:rPr>
          <w:rFonts w:asciiTheme="majorHAnsi" w:hAnsiTheme="majorHAnsi"/>
          <w:color w:val="333333"/>
          <w:sz w:val="16"/>
          <w:szCs w:val="22"/>
        </w:rPr>
        <w:t>To</w:t>
      </w:r>
      <w:proofErr w:type="gramEnd"/>
      <w:r w:rsidRPr="00B94531">
        <w:rPr>
          <w:rFonts w:asciiTheme="majorHAnsi" w:hAnsiTheme="majorHAnsi"/>
          <w:color w:val="333333"/>
          <w:sz w:val="16"/>
          <w:szCs w:val="22"/>
        </w:rPr>
        <w:t xml:space="preserve"> the authors’ surprise, however, they found that survey respondents’ view of the court was more affected by law professors’ criticism that the court was too politicized than by either type of criticism from the president. They concluded that the most likely interpretation of these results is that the public gives weight to the legal experts’ views of the court, while “Trump’s criticisms have become so ubiquitous in everyday life in America as to be rendered ‘cheap talk’ by the American people.” In short, criticisms by law professors pose more of a danger to the public’s support of the courts than does criticism by the president. ¶ Fontana warns that </w:t>
      </w:r>
      <w:r w:rsidRPr="00B94531">
        <w:rPr>
          <w:rStyle w:val="StyleUnderline"/>
          <w:rFonts w:asciiTheme="majorHAnsi" w:hAnsiTheme="majorHAnsi"/>
          <w:szCs w:val="22"/>
        </w:rPr>
        <w:t>these results should not be taken out of context.</w:t>
      </w:r>
      <w:r w:rsidRPr="00B94531">
        <w:rPr>
          <w:rFonts w:asciiTheme="majorHAnsi" w:hAnsiTheme="majorHAnsi"/>
          <w:color w:val="333333"/>
          <w:sz w:val="16"/>
          <w:szCs w:val="22"/>
        </w:rPr>
        <w:t xml:space="preserve"> He does not disagree with Nelson and Gibson’s methods or results, but he points out that the </w:t>
      </w:r>
      <w:r w:rsidRPr="00B94531">
        <w:rPr>
          <w:rStyle w:val="StyleUnderline"/>
          <w:rFonts w:asciiTheme="majorHAnsi" w:hAnsiTheme="majorHAnsi"/>
          <w:szCs w:val="22"/>
        </w:rPr>
        <w:t>survey does not measure “how people think about the Supreme Court when they care about the Court.”</w:t>
      </w:r>
      <w:r w:rsidRPr="00B94531">
        <w:rPr>
          <w:rFonts w:asciiTheme="majorHAnsi" w:hAnsiTheme="majorHAnsi"/>
          <w:color w:val="333333"/>
          <w:sz w:val="16"/>
          <w:szCs w:val="22"/>
        </w:rPr>
        <w:t xml:space="preserve"> Fontana observes that Nelson and Gibson’s </w:t>
      </w:r>
      <w:r w:rsidRPr="00B94531">
        <w:rPr>
          <w:rStyle w:val="StyleUnderline"/>
          <w:rFonts w:asciiTheme="majorHAnsi" w:hAnsiTheme="majorHAnsi"/>
          <w:szCs w:val="22"/>
        </w:rPr>
        <w:t>vignettes and survey questions are abstract, and the policy stakes are low.</w:t>
      </w:r>
      <w:r w:rsidRPr="00B94531">
        <w:rPr>
          <w:rFonts w:asciiTheme="majorHAnsi" w:hAnsiTheme="majorHAnsi"/>
          <w:color w:val="333333"/>
          <w:sz w:val="16"/>
          <w:szCs w:val="22"/>
        </w:rPr>
        <w:t xml:space="preserve"> For example, they had respondents read a vignette describing a “recent speech” by Trump referring to the justices as “politicians in robes” — a bland version of Trump’s colorful early-morning tweets. </w:t>
      </w:r>
      <w:r w:rsidRPr="00B94531">
        <w:rPr>
          <w:rStyle w:val="StyleUnderline"/>
          <w:rFonts w:asciiTheme="majorHAnsi" w:hAnsiTheme="majorHAnsi"/>
          <w:szCs w:val="22"/>
        </w:rPr>
        <w:t>Nor were respondents asked about the value of judicial independence in the context of specific and high-stakes scenarios.</w:t>
      </w:r>
      <w:r w:rsidRPr="00B94531">
        <w:rPr>
          <w:rFonts w:asciiTheme="majorHAnsi" w:hAnsiTheme="majorHAnsi"/>
          <w:color w:val="333333"/>
          <w:sz w:val="16"/>
          <w:szCs w:val="22"/>
        </w:rPr>
        <w:t xml:space="preserve"> Fontana </w:t>
      </w:r>
      <w:r w:rsidRPr="00B94531">
        <w:rPr>
          <w:rStyle w:val="StyleUnderline"/>
          <w:rFonts w:asciiTheme="majorHAnsi" w:hAnsiTheme="majorHAnsi"/>
          <w:szCs w:val="22"/>
        </w:rPr>
        <w:t>wonders if the results would have been different had Nelson and Gibson surveyed respondents’ reactions to Trump’s tweet calling a federal district-court judge “a total disgrace,” or another stating that the district-court judge in Washington who enjoined the travel ban had “put our country in such peril. If something happens blame him and court system.”</w:t>
      </w:r>
      <w:r w:rsidRPr="00B94531">
        <w:rPr>
          <w:rFonts w:asciiTheme="majorHAnsi" w:hAnsiTheme="majorHAnsi"/>
          <w:color w:val="333333"/>
          <w:sz w:val="16"/>
          <w:szCs w:val="22"/>
        </w:rPr>
        <w:t xml:space="preserve"> Survey respondents also might have answered differently, Fontana suggests, had the questions come shortly after a terrorist attack, when the courts are deciding issues about which the public cares deeply. Yet it is at just such moments that the independence of the federal judiciary is most at risk. Fontana’s </w:t>
      </w:r>
      <w:hyperlink r:id="rId30" w:history="1">
        <w:r w:rsidRPr="00B94531">
          <w:rPr>
            <w:rStyle w:val="Hyperlink"/>
            <w:rFonts w:asciiTheme="majorHAnsi" w:eastAsiaTheme="majorEastAsia" w:hAnsiTheme="majorHAnsi"/>
            <w:color w:val="444444"/>
            <w:sz w:val="16"/>
            <w:szCs w:val="22"/>
            <w:bdr w:val="none" w:sz="0" w:space="0" w:color="auto" w:frame="1"/>
          </w:rPr>
          <w:t>research</w:t>
        </w:r>
      </w:hyperlink>
      <w:r w:rsidRPr="00B94531">
        <w:rPr>
          <w:rFonts w:asciiTheme="majorHAnsi" w:hAnsiTheme="majorHAnsi"/>
          <w:color w:val="333333"/>
          <w:sz w:val="16"/>
          <w:szCs w:val="22"/>
        </w:rPr>
        <w:t xml:space="preserve"> has shown that </w:t>
      </w:r>
      <w:r w:rsidRPr="00B94531">
        <w:rPr>
          <w:rStyle w:val="StyleUnderline"/>
          <w:rFonts w:asciiTheme="majorHAnsi" w:hAnsiTheme="majorHAnsi"/>
          <w:szCs w:val="22"/>
        </w:rPr>
        <w:t>abstract issues such as judicial legitimacy and independence can fall by the wayside when the policy stakes are high.</w:t>
      </w:r>
      <w:r w:rsidRPr="00B94531">
        <w:rPr>
          <w:rFonts w:asciiTheme="majorHAnsi" w:hAnsiTheme="majorHAnsi"/>
          <w:color w:val="333333"/>
          <w:sz w:val="16"/>
          <w:szCs w:val="22"/>
        </w:rPr>
        <w:t xml:space="preserve"> Fontana concludes that although “people report a deep attachment to judicial independence,” it is “an abstract commitment that does not pervasively affect important political behavior—such as voting for a presidential candidate threatening judicial independence.” ¶</w:t>
      </w:r>
    </w:p>
    <w:p w14:paraId="0912078F" w14:textId="77777777" w:rsidR="00337717" w:rsidRPr="00B94531" w:rsidRDefault="00337717" w:rsidP="00337717">
      <w:pPr>
        <w:pStyle w:val="Heading4"/>
        <w:rPr>
          <w:b w:val="0"/>
        </w:rPr>
      </w:pPr>
      <w:r w:rsidRPr="00B94531">
        <w:t xml:space="preserve">Court legitimacy high now but confidence could erode </w:t>
      </w:r>
      <w:r w:rsidRPr="00B94531">
        <w:br/>
        <w:t xml:space="preserve">Sulieman 18 </w:t>
      </w:r>
      <w:proofErr w:type="gramStart"/>
      <w:r w:rsidRPr="00B94531">
        <w:rPr>
          <w:b w:val="0"/>
        </w:rPr>
        <w:t>[ lawyer</w:t>
      </w:r>
      <w:proofErr w:type="gramEnd"/>
      <w:r w:rsidRPr="00B94531">
        <w:rPr>
          <w:b w:val="0"/>
        </w:rPr>
        <w:t xml:space="preserve"> in private practice in Washington, D.C., was deputy chief of staff of the criminal division in the U.S. Department of Justice from 2012-2013, Judicial independence is an American bedrock, July 14, 2018, http://www.baltimoresun.com/news/opinion/oped/bs-ed-judicial-independence-20170322-story.html] CB</w:t>
      </w:r>
    </w:p>
    <w:p w14:paraId="13B8AB14" w14:textId="77777777" w:rsidR="00337717" w:rsidRDefault="00337717" w:rsidP="00337717">
      <w:pPr>
        <w:rPr>
          <w:sz w:val="16"/>
        </w:rPr>
      </w:pPr>
      <w:r w:rsidRPr="00FC5CA4">
        <w:rPr>
          <w:sz w:val="16"/>
        </w:rPr>
        <w:t>As the Senate considers his nomination to the U.S. Supreme Court, Neil Gorsuch owes it to the American people to stand up tall for judicial independence. Both to reassure an uneasy public, and for his own sake, Mr. Gorsuch should be unequivocal in his support of this foundational principle. ¶ Alexander Hamilton explained in the Federalist Papers that the "</w:t>
      </w:r>
      <w:r w:rsidRPr="00FC5CA4">
        <w:rPr>
          <w:rStyle w:val="StyleUnderline"/>
        </w:rPr>
        <w:t>complete independence of the courts of justice is peculiarly essential</w:t>
      </w:r>
      <w:r w:rsidRPr="00FC5CA4">
        <w:rPr>
          <w:sz w:val="16"/>
        </w:rPr>
        <w:t>" in our system of government. Invoking Montesquieu's admonition that "</w:t>
      </w:r>
      <w:r w:rsidRPr="00FC5CA4">
        <w:rPr>
          <w:rStyle w:val="StyleUnderline"/>
        </w:rPr>
        <w:t>there is no liberty, if the power of judging be not separated from the legislative and executive powers,</w:t>
      </w:r>
      <w:r w:rsidRPr="00FC5CA4">
        <w:rPr>
          <w:sz w:val="16"/>
        </w:rPr>
        <w:t xml:space="preserve">" Hamilton described two key hallmarks of an independent judiciary, both of which are enshrined in Article III of the Constitution: lifetime tenure during periods of "good behaviour," and a fixed salary that cannot be decreased while the judge is in office. ¶ </w:t>
      </w:r>
      <w:proofErr w:type="gramStart"/>
      <w:r w:rsidRPr="00FC5CA4">
        <w:rPr>
          <w:sz w:val="16"/>
        </w:rPr>
        <w:t>Over</w:t>
      </w:r>
      <w:proofErr w:type="gramEnd"/>
      <w:r w:rsidRPr="00FC5CA4">
        <w:rPr>
          <w:sz w:val="16"/>
        </w:rPr>
        <w:t xml:space="preserve"> more than two centuries, </w:t>
      </w:r>
      <w:r w:rsidRPr="00FC5CA4">
        <w:rPr>
          <w:rStyle w:val="StyleUnderline"/>
        </w:rPr>
        <w:t>our judicial system has developed into a model for the rest of the world, and even though public confidence in the judicial branch has been waning in recent years, Americans still have more faith in the judiciary than in either of the other branches of government. In light of Donald Trump's sustained attacks on the federal courts, however, confidence in the judicial branch could erode further, and, more importantly, the bedrock principle of judicial independence could be in peril.</w:t>
      </w:r>
      <w:r w:rsidRPr="00FC5CA4">
        <w:rPr>
          <w:sz w:val="16"/>
        </w:rPr>
        <w:t xml:space="preserve"> ¶ Earlier this month, at an American Bar Association conference in Miami, Barack Obama's last White House counsel, Neil Eggleston, told the audience that even though Mr. Obama vigorously disagreed with the decision of a federal judge in Texas to halt an important aspect of his immigration plan, the president never would have thought to personally attack the judge himself. ¶ </w:t>
      </w:r>
      <w:proofErr w:type="gramStart"/>
      <w:r w:rsidRPr="00FC5CA4">
        <w:rPr>
          <w:sz w:val="16"/>
        </w:rPr>
        <w:t>That</w:t>
      </w:r>
      <w:proofErr w:type="gramEnd"/>
      <w:r w:rsidRPr="00FC5CA4">
        <w:rPr>
          <w:sz w:val="16"/>
        </w:rPr>
        <w:t xml:space="preserve"> type of restraint is what we have come to expect from our leaders, even in cases that involve the most contentious political issues. When Mr. Obama criticized the Supreme Court's decision in Citizen United during his 2010 State of the Union address, to significant controversy, he did not seek to impugn the character of the justices themselves. ¶ Mr. Trump does things differently. </w:t>
      </w:r>
      <w:r w:rsidRPr="00FC5CA4">
        <w:rPr>
          <w:rStyle w:val="StyleUnderline"/>
        </w:rPr>
        <w:t>When a federal judge in San Diego last year declined to dismiss a lawsuit by former students of Trump University who claimed they had been defrauded by Mr. Trump and others, Mr. Trump lashed out at the judge, calling him a "hater of Donald Trump" and suggesting repeatedly that the judge's Mexican heritage influenced his handling of the case.</w:t>
      </w:r>
      <w:r w:rsidRPr="00FC5CA4">
        <w:rPr>
          <w:sz w:val="16"/>
        </w:rPr>
        <w:t xml:space="preserve"> Last month, after a federal judge in Seattle ruled against Mr. Trump's first immigration ban, the president again went on the attack, calling the George W. Bush appointee a "so-called judge" and labeling his ruling "ridiculous." ¶ That attack came, ironically, just days after Mr. Trump had made his first nomination — of Mr. Gorsuch — to the nation's highest court. Mr. Gorsuch's reaction was muted. He reportedly told Sen. Richard Blumenthal in a private meeting that he found Mr. Trump's comments "disheartening" and "demoralizing," but Trump aides clarified soon after that Mr. Gorsuch was not criticizing the president. ¶ </w:t>
      </w:r>
      <w:proofErr w:type="gramStart"/>
      <w:r w:rsidRPr="00FC5CA4">
        <w:rPr>
          <w:sz w:val="16"/>
        </w:rPr>
        <w:t>When</w:t>
      </w:r>
      <w:proofErr w:type="gramEnd"/>
      <w:r w:rsidRPr="00FC5CA4">
        <w:rPr>
          <w:sz w:val="16"/>
        </w:rPr>
        <w:t xml:space="preserve"> three appellate judges later unanimously upheld the Seattle judge's ruling on the immigration ban, Mr. Trump called their decision "disgraceful." Mr. Gorsuch said nothing. Last week, as judges in Hawaii and Maryland stopped Mr. Trump's revised immigration ban from taking effect, Mr. Trump unleashed another tirade. Mr. Gorsuch was silent. ¶ Given Mr. Trump's mercurial nature, it is perhaps understandable that Mr. Gorsuch would not want to poke the man who nominated him; and so far at his confirmation hearing, Mr. Gorsuch has employed a light touch, repeating his earlier private criticism, noting that "no man is above the law," and saying that he "would have walked out" of his interview if he had been asked to overturn Roe v. Wade. ¶ </w:t>
      </w:r>
      <w:proofErr w:type="gramStart"/>
      <w:r w:rsidRPr="00FC5CA4">
        <w:rPr>
          <w:sz w:val="16"/>
        </w:rPr>
        <w:t>But</w:t>
      </w:r>
      <w:proofErr w:type="gramEnd"/>
      <w:r w:rsidRPr="00FC5CA4">
        <w:rPr>
          <w:sz w:val="16"/>
        </w:rPr>
        <w:t xml:space="preserve"> there is a great principle at stake here, and while the spotlight is on Mr. Gorsuch, he can and should take a stronger stand. Mr. Trump's attacks represent a threat to one of the most important concepts in our system of government — what Hamilton called an "essential safeguard.</w:t>
      </w:r>
      <w:proofErr w:type="gramStart"/>
      <w:r w:rsidRPr="00FC5CA4">
        <w:rPr>
          <w:sz w:val="16"/>
        </w:rPr>
        <w:t>"</w:t>
      </w:r>
      <w:proofErr w:type="gramEnd"/>
      <w:r w:rsidRPr="00FC5CA4">
        <w:rPr>
          <w:sz w:val="16"/>
        </w:rPr>
        <w:t xml:space="preserve"> If Mr. Gorsuch wants to show the American people what type of leader he can be, he will stand up for judicial independence in the face of this ongoing assault. Mr. Gorsuch need not criticize Mr. Trump personally to make the point that personal attacks on federal judges exercising their constitutional responsibility are inappropriate and damaging to the judicial branch as a whole. ¶ Mr. Gorsuch should be categorical in his support of the "complete independence" of the courts because the public needs to be reassured that the person Mr. Trump nominated is rock solid when it comes to this principle. Mr. Gorsuch should also do so for the sake of his long-term reputation. Being "Mr. Trump's pick" for the Supreme Court is a dubious honor. But if he establishes his independence at the outset, Mr. Gorsuch will show himself to be worthy of the lifetime seat. ¶</w:t>
      </w:r>
    </w:p>
    <w:p w14:paraId="2E87E599" w14:textId="77777777" w:rsidR="00337717" w:rsidRDefault="00337717" w:rsidP="00337717"/>
    <w:p w14:paraId="2F12DE48" w14:textId="302DFDEB" w:rsidR="00D54FDD" w:rsidRDefault="00D54FDD" w:rsidP="00D54FDD">
      <w:pPr>
        <w:pStyle w:val="Heading3"/>
      </w:pPr>
      <w:r>
        <w:t>2NC – Plenary power</w:t>
      </w:r>
    </w:p>
    <w:p w14:paraId="01E633D2" w14:textId="77777777" w:rsidR="00D54FDD" w:rsidRDefault="00D54FDD" w:rsidP="00D54FDD">
      <w:pPr>
        <w:pStyle w:val="Heading4"/>
        <w:spacing w:line="240" w:lineRule="auto"/>
      </w:pPr>
      <w:r>
        <w:rPr>
          <w:i/>
        </w:rPr>
        <w:t>Trump v. Hawaii</w:t>
      </w:r>
      <w:r>
        <w:t xml:space="preserve"> means tension between the court &amp; the </w:t>
      </w:r>
      <w:proofErr w:type="gramStart"/>
      <w:r>
        <w:t>executive are</w:t>
      </w:r>
      <w:proofErr w:type="gramEnd"/>
      <w:r>
        <w:t xml:space="preserve"> low now. </w:t>
      </w:r>
    </w:p>
    <w:p w14:paraId="775EB396" w14:textId="77777777" w:rsidR="00D54FDD" w:rsidRPr="00064D7E" w:rsidRDefault="00D54FDD" w:rsidP="00D54FDD">
      <w:pPr>
        <w:spacing w:after="150" w:line="240" w:lineRule="auto"/>
        <w:rPr>
          <w:rFonts w:ascii="Segoe UI" w:hAnsi="Segoe UI" w:cs="Segoe UI"/>
          <w:color w:val="333333"/>
          <w:sz w:val="20"/>
          <w:szCs w:val="20"/>
        </w:rPr>
      </w:pPr>
      <w:proofErr w:type="gramStart"/>
      <w:r w:rsidRPr="00064D7E">
        <w:rPr>
          <w:rStyle w:val="Style13ptBold"/>
        </w:rPr>
        <w:t>Blackman 7-3</w:t>
      </w:r>
      <w:r w:rsidRPr="00064D7E">
        <w:rPr>
          <w:rFonts w:ascii="Segoe UI" w:hAnsi="Segoe UI" w:cs="Segoe UI"/>
          <w:color w:val="333333"/>
          <w:sz w:val="20"/>
          <w:szCs w:val="20"/>
        </w:rPr>
        <w:t xml:space="preserve"> </w:t>
      </w:r>
      <w:r w:rsidRPr="00064D7E">
        <w:rPr>
          <w:sz w:val="16"/>
          <w:szCs w:val="16"/>
        </w:rPr>
        <w:t>Josh.</w:t>
      </w:r>
      <w:proofErr w:type="gramEnd"/>
      <w:r w:rsidRPr="00064D7E">
        <w:rPr>
          <w:sz w:val="16"/>
          <w:szCs w:val="16"/>
        </w:rPr>
        <w:t xml:space="preserve"> Law professor @ South Texas College of Law, founder of the Harlan Institute and FantasySCOTUS. “Five Unanswered Questions From Trump v. Hawaii.” You Are Being Redirected</w:t>
      </w:r>
      <w:proofErr w:type="gramStart"/>
      <w:r w:rsidRPr="00064D7E">
        <w:rPr>
          <w:sz w:val="16"/>
          <w:szCs w:val="16"/>
        </w:rPr>
        <w:t>...,</w:t>
      </w:r>
      <w:proofErr w:type="gramEnd"/>
      <w:r w:rsidRPr="00064D7E">
        <w:rPr>
          <w:sz w:val="16"/>
          <w:szCs w:val="16"/>
        </w:rPr>
        <w:t xml:space="preserve"> 3 July 2018, joshblackman.com/blog/. DLuo</w:t>
      </w:r>
    </w:p>
    <w:p w14:paraId="071C7975" w14:textId="77777777" w:rsidR="00D54FDD" w:rsidRDefault="00D54FDD" w:rsidP="00D54FDD">
      <w:pPr>
        <w:spacing w:line="240" w:lineRule="auto"/>
        <w:rPr>
          <w:sz w:val="14"/>
        </w:rPr>
      </w:pPr>
      <w:r w:rsidRPr="00064D7E">
        <w:rPr>
          <w:sz w:val="14"/>
        </w:rPr>
        <w:t xml:space="preserve">On the eve of oral arguments, reporter Robert Barnes aptly summarized Trump v. Hawaii in a pithy headline for the </w:t>
      </w:r>
      <w:hyperlink r:id="rId31" w:history="1">
        <w:r w:rsidRPr="00064D7E">
          <w:rPr>
            <w:sz w:val="14"/>
          </w:rPr>
          <w:t>Washington Post</w:t>
        </w:r>
      </w:hyperlink>
      <w:r w:rsidRPr="00064D7E">
        <w:rPr>
          <w:sz w:val="14"/>
        </w:rPr>
        <w:t xml:space="preserve">: </w:t>
      </w:r>
      <w:r w:rsidRPr="004942CD">
        <w:rPr>
          <w:rStyle w:val="StyleUnderline"/>
        </w:rPr>
        <w:t>“In travel ban case, Supreme Court considers ‘the president’ vs. ‘this president.’”</w:t>
      </w:r>
      <w:r w:rsidRPr="00064D7E">
        <w:rPr>
          <w:sz w:val="14"/>
        </w:rPr>
        <w:t xml:space="preserve"> The court chose the former. </w:t>
      </w:r>
      <w:r w:rsidRPr="004942CD">
        <w:rPr>
          <w:rStyle w:val="StyleUnderline"/>
        </w:rPr>
        <w:t>“[</w:t>
      </w:r>
      <w:proofErr w:type="gramStart"/>
      <w:r w:rsidRPr="004942CD">
        <w:rPr>
          <w:rStyle w:val="StyleUnderline"/>
        </w:rPr>
        <w:t>W]e</w:t>
      </w:r>
      <w:proofErr w:type="gramEnd"/>
      <w:r w:rsidRPr="004942CD">
        <w:rPr>
          <w:rStyle w:val="StyleUnderline"/>
        </w:rPr>
        <w:t xml:space="preserve"> must consider not only the statements of a particular President,” Chief Justice Roberts explained, “but also the authority of the Presidency itself.” </w:t>
      </w:r>
      <w:r w:rsidRPr="00064D7E">
        <w:rPr>
          <w:sz w:val="14"/>
        </w:rPr>
        <w:t>Specifically, the court concluded that “[</w:t>
      </w:r>
      <w:proofErr w:type="gramStart"/>
      <w:r w:rsidRPr="00064D7E">
        <w:rPr>
          <w:sz w:val="14"/>
        </w:rPr>
        <w:t>t]he</w:t>
      </w:r>
      <w:proofErr w:type="gramEnd"/>
      <w:r w:rsidRPr="00064D7E">
        <w:rPr>
          <w:sz w:val="14"/>
        </w:rPr>
        <w:t xml:space="preserve"> entry suspension is an act that is well within executive authority and could have been taken by any other President—the only question is evaluating the actions of this particular President in promulgating an otherwise valid Proclamation.” </w:t>
      </w:r>
      <w:r w:rsidRPr="004942CD">
        <w:rPr>
          <w:rStyle w:val="StyleUnderline"/>
        </w:rPr>
        <w:t>Justice Kennedy made this point explicitly in his concurring opinion. He referenced “the substantial deference that is and must be accorded to the Executive in the conduct of foreign affairs,”</w:t>
      </w:r>
      <w:r w:rsidRPr="00064D7E">
        <w:rPr>
          <w:sz w:val="14"/>
        </w:rPr>
        <w:t xml:space="preserve"> adding that “an official”—in this case, the president—“may have broad discretion, discretion free from judicial scrutiny.” Not all officials receive such deference. During </w:t>
      </w:r>
      <w:hyperlink r:id="rId32" w:history="1">
        <w:r w:rsidRPr="00064D7E">
          <w:rPr>
            <w:sz w:val="14"/>
          </w:rPr>
          <w:t>oral arguments</w:t>
        </w:r>
      </w:hyperlink>
      <w:r w:rsidRPr="00064D7E">
        <w:rPr>
          <w:sz w:val="14"/>
        </w:rPr>
        <w:t xml:space="preserve">, Justice Kennedy asked the solicitor general about the relevance of “hateful statements” made by a “local mayor” “as a candidate.” As his concurring opinion illustrates, a “local mayor” is very different from the president of the United States. Likewise, </w:t>
      </w:r>
      <w:r w:rsidRPr="004942CD">
        <w:rPr>
          <w:rStyle w:val="StyleUnderline"/>
        </w:rPr>
        <w:t>the president of the United States is in a very different position from that of a mere commissioner of the Colorado Civil Rights Commission</w:t>
      </w:r>
      <w:r w:rsidRPr="00064D7E">
        <w:rPr>
          <w:sz w:val="14"/>
        </w:rPr>
        <w:t xml:space="preserve">, who disparaged the beliefs of Jack Phillips, the owner of the </w:t>
      </w:r>
      <w:hyperlink r:id="rId33" w:history="1">
        <w:r w:rsidRPr="00064D7E">
          <w:rPr>
            <w:sz w:val="14"/>
          </w:rPr>
          <w:t>Masterpiece Cake Shop</w:t>
        </w:r>
      </w:hyperlink>
      <w:r w:rsidRPr="00064D7E">
        <w:rPr>
          <w:sz w:val="14"/>
        </w:rPr>
        <w:t>. Both the majority and concurring opinions in Hawaii reflect a principle I refer to as the “</w:t>
      </w:r>
      <w:hyperlink r:id="rId34" w:history="1">
        <w:r w:rsidRPr="00064D7E">
          <w:rPr>
            <w:sz w:val="14"/>
          </w:rPr>
          <w:t>Presidential avoidance canon</w:t>
        </w:r>
      </w:hyperlink>
      <w:r w:rsidRPr="00064D7E">
        <w:rPr>
          <w:sz w:val="14"/>
        </w:rPr>
        <w:t xml:space="preserve">”: </w:t>
      </w:r>
      <w:r w:rsidRPr="004942CD">
        <w:rPr>
          <w:rStyle w:val="StyleUnderline"/>
        </w:rPr>
        <w:t>because of his unique role in the separation of powers, the law applies differently to the president than it does to anyone else.</w:t>
      </w:r>
      <w:r w:rsidRPr="00064D7E">
        <w:rPr>
          <w:sz w:val="14"/>
        </w:rPr>
        <w:t xml:space="preserve"> As I noted in a recent </w:t>
      </w:r>
      <w:hyperlink r:id="rId35" w:history="1">
        <w:r w:rsidRPr="00064D7E">
          <w:rPr>
            <w:sz w:val="14"/>
          </w:rPr>
          <w:t>post</w:t>
        </w:r>
      </w:hyperlink>
      <w:r w:rsidRPr="00064D7E">
        <w:rPr>
          <w:sz w:val="14"/>
        </w:rPr>
        <w:t xml:space="preserve"> on obstruction of justice, without question, the president is not “above the law.” The far more important question is: What “law” applies to the president? In stark contrast, Justice Sonia </w:t>
      </w:r>
      <w:r w:rsidRPr="004942CD">
        <w:rPr>
          <w:rStyle w:val="StyleUnderline"/>
        </w:rPr>
        <w:t>Sotomayor’s dissent focused primarily, if not exclusively, on “this president.”</w:t>
      </w:r>
      <w:r>
        <w:rPr>
          <w:rStyle w:val="StyleUnderline"/>
        </w:rPr>
        <w:t xml:space="preserve"> </w:t>
      </w:r>
      <w:hyperlink r:id="rId36" w:history="1">
        <w:r w:rsidRPr="00064D7E">
          <w:rPr>
            <w:sz w:val="14"/>
          </w:rPr>
          <w:t>Will Baude</w:t>
        </w:r>
      </w:hyperlink>
      <w:r w:rsidRPr="00064D7E">
        <w:rPr>
          <w:sz w:val="14"/>
        </w:rPr>
        <w:t xml:space="preserve">pointed </w:t>
      </w:r>
      <w:proofErr w:type="gramStart"/>
      <w:r w:rsidRPr="00064D7E">
        <w:rPr>
          <w:sz w:val="14"/>
        </w:rPr>
        <w:t>out that</w:t>
      </w:r>
      <w:proofErr w:type="gramEnd"/>
      <w:r w:rsidRPr="00064D7E">
        <w:rPr>
          <w:sz w:val="14"/>
        </w:rPr>
        <w:t xml:space="preserve"> “Justice </w:t>
      </w:r>
      <w:r w:rsidRPr="004942CD">
        <w:rPr>
          <w:rStyle w:val="StyleUnderline"/>
        </w:rPr>
        <w:t>Sotomayor’s dissent contains repeated references to ‘President Trump,’” and “mentions the ‘Trump administration.’</w:t>
      </w:r>
      <w:r w:rsidRPr="00064D7E">
        <w:rPr>
          <w:sz w:val="14"/>
        </w:rPr>
        <w:t xml:space="preserve">” He added, “I doubt that either is an accident.” Indeed, </w:t>
      </w:r>
      <w:r w:rsidRPr="004942CD">
        <w:rPr>
          <w:rStyle w:val="StyleUnderline"/>
        </w:rPr>
        <w:t>as Justice Sotomayor delivered her opinion from the bench, she expressly referred to “President</w:t>
      </w:r>
      <w:r>
        <w:rPr>
          <w:rStyle w:val="StyleUnderline"/>
        </w:rPr>
        <w:t xml:space="preserve"> </w:t>
      </w:r>
      <w:r w:rsidRPr="004942CD">
        <w:rPr>
          <w:rStyle w:val="StyleUnderline"/>
        </w:rPr>
        <w:t>Donald</w:t>
      </w:r>
      <w:r>
        <w:rPr>
          <w:rStyle w:val="StyleUnderline"/>
        </w:rPr>
        <w:t xml:space="preserve"> </w:t>
      </w:r>
      <w:r w:rsidRPr="004942CD">
        <w:rPr>
          <w:rStyle w:val="StyleUnderline"/>
        </w:rPr>
        <w:t>Trump.”</w:t>
      </w:r>
      <w:r w:rsidRPr="00064D7E">
        <w:rPr>
          <w:sz w:val="14"/>
        </w:rPr>
        <w:t xml:space="preserve"> I was surprised that she used the president’s first name. At a minimum, </w:t>
      </w:r>
      <w:r w:rsidRPr="004942CD">
        <w:rPr>
          <w:rStyle w:val="StyleUnderline"/>
        </w:rPr>
        <w:t>Trump v. Hawaii—coupled with the imminent arrival of a new justice—should further lower the temperature of the judiciary toward President Trump. A ruling against the president, however, would have sent the opposite signal to an emboldened lower-court judiciary.</w:t>
      </w:r>
      <w:r w:rsidRPr="00064D7E">
        <w:rPr>
          <w:sz w:val="14"/>
        </w:rPr>
        <w:t xml:space="preserve"> Still, the lower courts will no doubt take notice of the fact that the Supreme Court considered extrinsic evidence, including pre-inauguration campaign-trail statements. Although that evidence did not tip the balance in this case, under the deferential standard of review the court applied, such evidence may yield a different result in cases involving domestic affairs—such as the DACA litigation—with more stringent scrutiny.</w:t>
      </w:r>
    </w:p>
    <w:p w14:paraId="6FF1ECB5" w14:textId="77777777" w:rsidR="00D54FDD" w:rsidRDefault="00D54FDD" w:rsidP="00337717"/>
    <w:p w14:paraId="649648DE" w14:textId="03ED9241" w:rsidR="00D54FDD" w:rsidRDefault="00D54FDD" w:rsidP="00D54FDD">
      <w:pPr>
        <w:pStyle w:val="Heading3"/>
      </w:pPr>
      <w:r>
        <w:t>2NC – AT: Thumpers</w:t>
      </w:r>
    </w:p>
    <w:p w14:paraId="74765818" w14:textId="77777777" w:rsidR="00D54FDD" w:rsidRPr="00350FB3" w:rsidRDefault="00D54FDD" w:rsidP="00D54FDD">
      <w:pPr>
        <w:pStyle w:val="Heading4"/>
      </w:pPr>
      <w:r>
        <w:t>No thumpers – no one cares about Trump</w:t>
      </w:r>
    </w:p>
    <w:p w14:paraId="7B1E7CB0" w14:textId="77777777" w:rsidR="00D54FDD" w:rsidRPr="00350FB3" w:rsidRDefault="00D54FDD" w:rsidP="00D54FDD">
      <w:r w:rsidRPr="00350FB3">
        <w:rPr>
          <w:rStyle w:val="Style13ptBold"/>
        </w:rPr>
        <w:t xml:space="preserve">Nelson et al 17 </w:t>
      </w:r>
      <w:r>
        <w:t>[Michael Nelson Jeffrey L. Hyde and Sharon D. Hyde and Political Science Board of Visitors Early Career Professor in Political Science and Affiliate Law Faculty, Pennsylvania State University; Eric Plutzer Professor of Political Science, Pennsylvania State University; Michael Berkman Professor Political Science and Director of McCourtney Institute for Democracy, Pennsylvania State University; “</w:t>
      </w:r>
      <w:r w:rsidRPr="00350FB3">
        <w:t>In Trump’s America, is the Supreme Court still seen as legitimate?</w:t>
      </w:r>
      <w:r>
        <w:t xml:space="preserve">” </w:t>
      </w:r>
      <w:r w:rsidRPr="00350FB3">
        <w:t>September 21, 2017</w:t>
      </w:r>
      <w:r>
        <w:t xml:space="preserve">, </w:t>
      </w:r>
      <w:hyperlink r:id="rId37" w:history="1">
        <w:r w:rsidRPr="00E81433">
          <w:rPr>
            <w:rStyle w:val="Hyperlink"/>
          </w:rPr>
          <w:t>https://theconversation.com/in-trumps-america-is-the-supreme-court-still-seen-as-legitimate-84242</w:t>
        </w:r>
      </w:hyperlink>
      <w:r>
        <w:t>] //AT</w:t>
      </w:r>
    </w:p>
    <w:p w14:paraId="5BA26266" w14:textId="77777777" w:rsidR="00D54FDD" w:rsidRDefault="00D54FDD" w:rsidP="00D54FDD">
      <w:pPr>
        <w:rPr>
          <w:rStyle w:val="Emphasis"/>
        </w:rPr>
      </w:pPr>
      <w:r w:rsidRPr="00350FB3">
        <w:rPr>
          <w:rStyle w:val="Emphasis"/>
        </w:rPr>
        <w:t>Research suggests that the U.S. Supreme Court's legitimacy is high and holds steady, even when it makes decisions the public dislikes.</w:t>
      </w:r>
      <w:r w:rsidRPr="00350FB3">
        <w:rPr>
          <w:sz w:val="14"/>
        </w:rPr>
        <w:t xml:space="preserve"> But is this true in the midst of our current political turmoil? We set out to find the answer. Here's what we found. The Supreme Court's broad support </w:t>
      </w:r>
      <w:proofErr w:type="gramStart"/>
      <w:r w:rsidRPr="00350FB3">
        <w:rPr>
          <w:sz w:val="14"/>
        </w:rPr>
        <w:t>We</w:t>
      </w:r>
      <w:proofErr w:type="gramEnd"/>
      <w:r w:rsidRPr="00350FB3">
        <w:rPr>
          <w:sz w:val="14"/>
        </w:rPr>
        <w:t xml:space="preserve"> asked a representative sample of Americans about the U.S. Supreme Court's legitimacy in a recent Penn State McCourtney Mood of the Nation Poll. Specifically, </w:t>
      </w:r>
      <w:r w:rsidRPr="00350FB3">
        <w:rPr>
          <w:rStyle w:val="StyleUnderline"/>
        </w:rPr>
        <w:t>we asked citizens about what they would want to do if the Supreme Court began making many unpopular decisions.</w:t>
      </w:r>
      <w:r w:rsidRPr="00350FB3">
        <w:rPr>
          <w:sz w:val="14"/>
        </w:rPr>
        <w:t xml:space="preserve"> </w:t>
      </w:r>
      <w:r w:rsidRPr="00350FB3">
        <w:rPr>
          <w:rStyle w:val="StyleUnderline"/>
        </w:rPr>
        <w:t>Only a few Americans would want to eliminate the Supreme Court altogether.</w:t>
      </w:r>
      <w:r w:rsidRPr="00350FB3">
        <w:rPr>
          <w:sz w:val="14"/>
        </w:rPr>
        <w:t xml:space="preserve"> About 20 percent would endorse narrowing the scope of the court by limiting the types of cases it is able to decide. And about 32 percent felt that even if the court made unpopular decisions, we should leave it alone. The margin of error for these results was ± 4.2 percent. The largest group of respondents – 44 percent – endorsed the idea that justices should be periodically reappointed rather than serving life terms. Reappointment procedures are already used for many state supreme courts, including those in New Jersey, South Carolina and Virginia. Women, African-Americans and Americans over 65 were especially likely to endorse periodic reappointment. After respondents gave their answers, we asked them to explain their choices in their own words. These responses provide a richer description of how ordinary citizens think about the judicial branch of our government. In their own words Citizens expressed concern about the Supreme Court's accumulation of power and were mindful of its role in the system of checks and balances. Many who supported periodic reappointment focused on the inflexibility of current justices. Many characterized sitting justices as "old-fashioned," "out of touch" and "unable to keep up with the times." Many mentioned the need for "new ideas" and more "open-minded justices." A 52-year-old independent from Missouri summed it up this way: "No one should serve for life. In anything." </w:t>
      </w:r>
      <w:r w:rsidRPr="00350FB3">
        <w:rPr>
          <w:rStyle w:val="StyleUnderline"/>
        </w:rPr>
        <w:t>A sizable number felt that the court's decisions should fall more closely in line with public opinion on individual cases,</w:t>
      </w:r>
      <w:r w:rsidRPr="00350FB3">
        <w:rPr>
          <w:sz w:val="14"/>
        </w:rPr>
        <w:t xml:space="preserve"> illustrating a longstanding debate in the U.S. about the ideal level of political independence for the judicial branch. </w:t>
      </w:r>
      <w:r w:rsidRPr="00350FB3">
        <w:rPr>
          <w:rStyle w:val="StyleUnderline"/>
        </w:rPr>
        <w:t>Research on the Supreme Court appointment process suggests that periodic reappointment may satisfy these concerns</w:t>
      </w:r>
      <w:r w:rsidRPr="00350FB3">
        <w:rPr>
          <w:sz w:val="14"/>
        </w:rPr>
        <w:t xml:space="preserve">. If each president is able to appoint a set number of justices, rather than waiting until there is a vacancy due to death or retirement, the court's membership might better reflect the recent political climate. Perhaps the most striking pattern in the answers we received is the lack of polarization. There was some modest difference – for example, Democrats were a little more likely to favor reforms of all kinds. However, supporters of reappointment and supporters of that status quo included large numbers of Republicans, Democrats and independents. </w:t>
      </w:r>
      <w:r w:rsidRPr="00350FB3">
        <w:rPr>
          <w:rStyle w:val="Emphasis"/>
        </w:rPr>
        <w:t>We</w:t>
      </w:r>
      <w:r w:rsidRPr="00350FB3">
        <w:rPr>
          <w:sz w:val="14"/>
        </w:rPr>
        <w:t xml:space="preserve"> </w:t>
      </w:r>
      <w:r w:rsidRPr="00350FB3">
        <w:rPr>
          <w:rStyle w:val="Emphasis"/>
        </w:rPr>
        <w:t>see no evidence that Trump's rhetoric about judiciary legitimacy has created two hostile camps with widely differing views on the court</w:t>
      </w:r>
      <w:r w:rsidRPr="00350FB3">
        <w:rPr>
          <w:sz w:val="14"/>
        </w:rPr>
        <w:t xml:space="preserve">. This is consistent with recent academic research on the topic, suggesting the possibility </w:t>
      </w:r>
      <w:r w:rsidRPr="00350FB3">
        <w:rPr>
          <w:rStyle w:val="StyleUnderline"/>
        </w:rPr>
        <w:t>that future public debates about judicial reforms can be multipartisan, reasoned and thoughtful</w:t>
      </w:r>
      <w:r w:rsidRPr="00350FB3">
        <w:rPr>
          <w:sz w:val="14"/>
        </w:rPr>
        <w:t xml:space="preserve">. Most importantly, the poll's results show that the </w:t>
      </w:r>
      <w:proofErr w:type="gramStart"/>
      <w:r w:rsidRPr="00350FB3">
        <w:rPr>
          <w:sz w:val="14"/>
        </w:rPr>
        <w:t>Supreme Court is broadly supported by the American people</w:t>
      </w:r>
      <w:proofErr w:type="gramEnd"/>
      <w:r w:rsidRPr="00350FB3">
        <w:rPr>
          <w:sz w:val="14"/>
        </w:rPr>
        <w:t xml:space="preserve">. Even at a point in history where support for otherpoliticalinstitutions is low, </w:t>
      </w:r>
      <w:r w:rsidRPr="00350FB3">
        <w:rPr>
          <w:rStyle w:val="Emphasis"/>
        </w:rPr>
        <w:t>we can expect that the vast majority of Americans will respect the court's decisions on the controversial issues it faces this term.</w:t>
      </w:r>
    </w:p>
    <w:p w14:paraId="7FA5C3A2" w14:textId="77777777" w:rsidR="00D54FDD" w:rsidRDefault="00D54FDD" w:rsidP="00D54FDD">
      <w:pPr>
        <w:pStyle w:val="Heading4"/>
      </w:pPr>
      <w:r>
        <w:t>Trump fails to delegitimize the courts.</w:t>
      </w:r>
    </w:p>
    <w:p w14:paraId="154F233A" w14:textId="77777777" w:rsidR="00D54FDD" w:rsidRPr="00D728EC" w:rsidRDefault="00D54FDD" w:rsidP="00D54FDD">
      <w:pPr>
        <w:rPr>
          <w:rStyle w:val="Style13ptBold"/>
          <w:b w:val="0"/>
          <w:bCs/>
          <w:sz w:val="16"/>
          <w:szCs w:val="16"/>
        </w:rPr>
      </w:pPr>
      <w:r w:rsidRPr="47DB9AF2">
        <w:rPr>
          <w:rStyle w:val="Style13ptBold"/>
        </w:rPr>
        <w:t xml:space="preserve">Leonard 2-15, </w:t>
      </w:r>
      <w:r w:rsidRPr="47DB9AF2">
        <w:rPr>
          <w:rStyle w:val="Style13ptBold"/>
          <w:sz w:val="16"/>
          <w:szCs w:val="16"/>
        </w:rPr>
        <w:t>Associate Professor at Illinois State University with a PhD in Political Science from University of Arizona and an interest in Judicial Politics, 2-15-2017 (Meghan E. Leonard, "Despite Trump’s attempts to delegitimize them, the Courts are checking executive power exactly as they should.</w:t>
      </w:r>
      <w:proofErr w:type="gramStart"/>
      <w:r w:rsidRPr="47DB9AF2">
        <w:rPr>
          <w:rStyle w:val="Style13ptBold"/>
          <w:sz w:val="16"/>
          <w:szCs w:val="16"/>
        </w:rPr>
        <w:t>",</w:t>
      </w:r>
      <w:proofErr w:type="gramEnd"/>
      <w:r w:rsidRPr="47DB9AF2">
        <w:rPr>
          <w:rStyle w:val="Style13ptBold"/>
          <w:sz w:val="16"/>
          <w:szCs w:val="16"/>
        </w:rPr>
        <w:t xml:space="preserve"> No Publication, http://eprints.lse.ac.uk/69703/, accessed on 7-11-2017)</w:t>
      </w:r>
    </w:p>
    <w:p w14:paraId="180727D6" w14:textId="77777777" w:rsidR="00D54FDD" w:rsidRPr="00301556" w:rsidRDefault="00D54FDD" w:rsidP="00D54FDD">
      <w:r>
        <w:t xml:space="preserve">The quotes above highlight the narrative in President Trump’s seeming ‘war’ on the power of the federal courts. </w:t>
      </w:r>
      <w:r w:rsidRPr="47DB9AF2">
        <w:rPr>
          <w:u w:val="single"/>
        </w:rPr>
        <w:t xml:space="preserve">The President, disheartened by the district court’s temporary restraining order on his executive order, attacked both federal District Court Judge James L. Robart (“so-called judge”) and the power of the federal courts to make this decision. </w:t>
      </w:r>
      <w:r>
        <w:t xml:space="preserve">Of course, the federal courts do have the power to halt potentially unconstitutional executive orders and check the other two branches of government. </w:t>
      </w:r>
      <w:proofErr w:type="gramStart"/>
      <w:r>
        <w:t>The power of the Supreme Court and federal courts more generally to interpret the Constitution, or ‘say what the law is’ was given to the Court by its own Chief Justice John Marshall</w:t>
      </w:r>
      <w:proofErr w:type="gramEnd"/>
      <w:r>
        <w:t xml:space="preserve"> in 1803, in Marbury v. Madison. Not explicated in the Constitution itself, judicial review is the heart of judicial power in the United States. While Marbury gives the Court the legal authority to say what the law is</w:t>
      </w:r>
      <w:proofErr w:type="gramStart"/>
      <w:r>
        <w:t>;</w:t>
      </w:r>
      <w:proofErr w:type="gramEnd"/>
      <w:r>
        <w:t xml:space="preserve"> the legitimacy of the courts gives them the political capacity to have their decisions complied with. The legitimacy of the Supreme Court is best understood as a reservoir of goodwill toward the institution, whereby individuals accept the decisions of the Court because they trust the institution. While a debate exists on how ideology and agreement with individual Court decisions affects support for the Court, political scientists have generally concluded the support for the Supreme Court is high and enduring. And given that the courts have neither the ‘power of the purse nor the sword’ it is this diffuse support that leads the other branches of government to comply with and implement the decisions of the Court. Not doing so could lead to backlash from the public, which the elected branches, which are concerned centrally about reelection seek to avoid.</w:t>
      </w:r>
    </w:p>
    <w:p w14:paraId="1FE30DD4" w14:textId="77777777" w:rsidR="00D54FDD" w:rsidRPr="00337717" w:rsidRDefault="00D54FDD" w:rsidP="00337717"/>
    <w:p w14:paraId="2E7FF56D" w14:textId="77777777" w:rsidR="00337717" w:rsidRDefault="00337717" w:rsidP="00337717">
      <w:pPr>
        <w:pStyle w:val="Heading3"/>
      </w:pPr>
      <w:r>
        <w:t>2NC – AT: Sessions Thumper</w:t>
      </w:r>
    </w:p>
    <w:p w14:paraId="7DF71E13" w14:textId="77777777" w:rsidR="00337717" w:rsidRDefault="00337717" w:rsidP="00337717">
      <w:pPr>
        <w:pStyle w:val="Heading4"/>
      </w:pPr>
      <w:r>
        <w:t>Not a thumper – Sessions v. Dimaya was a criminal law controversy, not immigration</w:t>
      </w:r>
    </w:p>
    <w:p w14:paraId="0C49CA0C" w14:textId="77777777" w:rsidR="00337717" w:rsidRPr="003D6E27" w:rsidRDefault="00337717" w:rsidP="00337717">
      <w:r>
        <w:rPr>
          <w:rStyle w:val="Style13ptBold"/>
        </w:rPr>
        <w:t xml:space="preserve">Stern 4/7 </w:t>
      </w:r>
      <w:r w:rsidRPr="003D6E27">
        <w:t>(Mark Joseph Stern, JD from Georgetown Law, covers courts and the law for Slate, “Neil Gorsuch’s Long Game,” Slate, April 17 2018, https://slate.com/news-and-politics/2018/04/why-neil-gorsuch-sided-with-the-liberal-justices-in-sessions-v-dimaya.html) IP</w:t>
      </w:r>
    </w:p>
    <w:p w14:paraId="05D8EDAD" w14:textId="77777777" w:rsidR="00337717" w:rsidRPr="003D6E27" w:rsidRDefault="00337717" w:rsidP="00337717">
      <w:pPr>
        <w:rPr>
          <w:sz w:val="16"/>
        </w:rPr>
      </w:pPr>
      <w:r w:rsidRPr="003D6E27">
        <w:rPr>
          <w:sz w:val="16"/>
        </w:rPr>
        <w:t xml:space="preserve">On Tuesday, the </w:t>
      </w:r>
      <w:r w:rsidRPr="00DA54F4">
        <w:rPr>
          <w:u w:val="single"/>
        </w:rPr>
        <w:t>Supreme Court struck a blow against</w:t>
      </w:r>
      <w:r w:rsidRPr="003D6E27">
        <w:rPr>
          <w:sz w:val="16"/>
        </w:rPr>
        <w:t xml:space="preserve"> the federal government’s deportation regime, invalidating a key provision of </w:t>
      </w:r>
      <w:r w:rsidRPr="00DA54F4">
        <w:rPr>
          <w:u w:val="single"/>
        </w:rPr>
        <w:t>a statute often used to expel legal immigrants</w:t>
      </w:r>
      <w:r w:rsidRPr="003D6E27">
        <w:rPr>
          <w:sz w:val="16"/>
        </w:rPr>
        <w:t xml:space="preserve"> living in the United States. The court’s 5–4 decision will hinder the Trump administration’s ability to deport non-citizens, a victory for immigration advocates who’ve long charged that the law in question violates the Constitution. But what may be most remarkable about Monday’s ruling is the voting lineup: For the first time, Justice Neil </w:t>
      </w:r>
      <w:r w:rsidRPr="00DA54F4">
        <w:rPr>
          <w:u w:val="single"/>
        </w:rPr>
        <w:t>Gorsuch cast a decisive fifth vote with the more liberal justices</w:t>
      </w:r>
      <w:r w:rsidRPr="003D6E27">
        <w:rPr>
          <w:sz w:val="16"/>
        </w:rPr>
        <w:t xml:space="preserve"> to reach a progressive outcome. </w:t>
      </w:r>
      <w:r w:rsidRPr="00DA54F4">
        <w:rPr>
          <w:u w:val="single"/>
        </w:rPr>
        <w:t>Gorsuch is not drifting to the left</w:t>
      </w:r>
      <w:r w:rsidRPr="003D6E27">
        <w:rPr>
          <w:sz w:val="16"/>
        </w:rPr>
        <w:t xml:space="preserve">. But his vote indicates that the justice has the same independent streak that led his role model, Justice Antonin Scalia, to occasionally push the law leftward. Tuesday’s ruling in </w:t>
      </w:r>
      <w:r w:rsidRPr="00DA54F4">
        <w:rPr>
          <w:u w:val="single"/>
        </w:rPr>
        <w:t xml:space="preserve">Sessions v. Dimaya revolves around a clause </w:t>
      </w:r>
      <w:r w:rsidRPr="003D6E27">
        <w:rPr>
          <w:sz w:val="16"/>
        </w:rPr>
        <w:t xml:space="preserve">buried in the Immigration and Nationality Act. The law </w:t>
      </w:r>
      <w:r w:rsidRPr="00DA54F4">
        <w:rPr>
          <w:u w:val="single"/>
        </w:rPr>
        <w:t>allows the detention and deportation of any alien convicted of an</w:t>
      </w:r>
      <w:r w:rsidRPr="00DA54F4">
        <w:rPr>
          <w:b/>
          <w:u w:val="single"/>
        </w:rPr>
        <w:t xml:space="preserve"> “aggravated felony,</w:t>
      </w:r>
      <w:r w:rsidRPr="00DA54F4">
        <w:rPr>
          <w:u w:val="single"/>
        </w:rPr>
        <w:t>” which includes a “</w:t>
      </w:r>
      <w:r w:rsidRPr="00DA54F4">
        <w:rPr>
          <w:b/>
          <w:u w:val="single"/>
        </w:rPr>
        <w:t>crime of violence.</w:t>
      </w:r>
      <w:r w:rsidRPr="003D6E27">
        <w:rPr>
          <w:sz w:val="16"/>
        </w:rPr>
        <w:t xml:space="preserve">” That encompasses any felony that “by its nature, involves a substantial risk” of “physical force against the person or property.” </w:t>
      </w:r>
      <w:r w:rsidRPr="003D6E27">
        <w:rPr>
          <w:u w:val="single"/>
        </w:rPr>
        <w:t>What, exactly, does that mean? It’s not at all clear</w:t>
      </w:r>
      <w:r w:rsidRPr="003D6E27">
        <w:rPr>
          <w:sz w:val="16"/>
        </w:rPr>
        <w:t>. The defendant here, James Dimaya, was twice convicted of burglary under a strangely broad California statute that doesn’t even require unlawful entry. (</w:t>
      </w:r>
      <w:r w:rsidRPr="003D6E27">
        <w:rPr>
          <w:u w:val="single"/>
        </w:rPr>
        <w:t>The law is so sweeping that it could cover dishonest door-to-door salesmen</w:t>
      </w:r>
      <w:r w:rsidRPr="003D6E27">
        <w:rPr>
          <w:sz w:val="16"/>
        </w:rPr>
        <w:t>.) Is a burglary a “crime of violence” when it need not entail any actual violence? Immigration judges held that it was, allowing Dimaya’s deportation to move forward. Dimaya appealed, challenging the constitutionality of this “residual clause.” He argued that</w:t>
      </w:r>
      <w:r w:rsidRPr="003D6E27">
        <w:rPr>
          <w:u w:val="single"/>
        </w:rPr>
        <w:t xml:space="preserve"> the provision is too hazy to comport with the Due Process Clause,</w:t>
      </w:r>
      <w:r w:rsidRPr="003D6E27">
        <w:rPr>
          <w:sz w:val="16"/>
        </w:rPr>
        <w:t xml:space="preserve"> which guarantees that ordinary people have “fair notice” of the conduct a law prohibits. In 2015, the 9th U.S. Circuit Court of Appeals agreed, holding in an opinion written by Judge Stephen Reinhardt that the residual clause violated due process. The Justice Department appealed, and the Supreme Court heard arguments in January 2017. But the eight-member court, which seemed to be deadlocked 4–4, set the case for rehearing after Gorsuch joined the court. Now Gorsuch has broken the tie in Dimaya’s favor, joining Justices Ruth Bader Ginsburg, Stephen Breyer, Sonia Sotomayor, and Elena Kagan in striking down the law. In her opinion for the court, Kagan explained that</w:t>
      </w:r>
      <w:r w:rsidRPr="003D6E27">
        <w:rPr>
          <w:u w:val="single"/>
        </w:rPr>
        <w:t xml:space="preserve"> this decision flows logically from the court’s ruling in 2015’s Johnson v. United States. That decision, written by Scalia, found that a similarly worded criminal statute was too vague to comport with due process</w:t>
      </w:r>
      <w:r w:rsidRPr="003D6E27">
        <w:rPr>
          <w:sz w:val="16"/>
        </w:rPr>
        <w:t xml:space="preserve">. The government argued that this case is different from Johnson because it involved a civil statute rather than a criminal one. But, Kagan noted, </w:t>
      </w:r>
      <w:r w:rsidRPr="003D6E27">
        <w:rPr>
          <w:u w:val="single"/>
        </w:rPr>
        <w:t>the court has long held that d</w:t>
      </w:r>
      <w:r w:rsidRPr="003D6E27">
        <w:rPr>
          <w:b/>
          <w:u w:val="single"/>
        </w:rPr>
        <w:t>eportation statutes are subject to the same vagueness rules as criminal laws</w:t>
      </w:r>
      <w:r w:rsidRPr="003D6E27">
        <w:rPr>
          <w:sz w:val="16"/>
        </w:rPr>
        <w:t xml:space="preserve">—“in view of the grave nature of deportation,” a “drastic measure” that amounts to “banishment or exile.” From there, Kagan easily found that this residual clause deprives immigrants of fair notice as to what qualifies as a “crime of violence.” She pointed to judicial disagreement over what crimes count: Some federal appeals courts have found that car burglary, statutory rape, evading arrest, residential trespass, unauthorized use of a vehicle, stalking, and firearms possessions are crimes of violence. Other appeals courts have reached opposite conclusions. </w:t>
      </w:r>
    </w:p>
    <w:p w14:paraId="6E22CBFA" w14:textId="77777777" w:rsidR="00337717" w:rsidRPr="00337717" w:rsidRDefault="00337717" w:rsidP="00337717"/>
    <w:p w14:paraId="47F8369F" w14:textId="77777777" w:rsidR="005C1C70" w:rsidRDefault="00337717" w:rsidP="00337717">
      <w:pPr>
        <w:pStyle w:val="Heading3"/>
      </w:pPr>
      <w:r>
        <w:t>2NC – AT: Kavanaugh Thumper</w:t>
      </w:r>
    </w:p>
    <w:p w14:paraId="185454E5" w14:textId="77777777" w:rsidR="00337717" w:rsidRPr="002E6953" w:rsidRDefault="00337717" w:rsidP="00337717">
      <w:pPr>
        <w:shd w:val="clear" w:color="auto" w:fill="FEFEFE"/>
        <w:spacing w:line="240" w:lineRule="auto"/>
        <w:rPr>
          <w:b/>
          <w:sz w:val="26"/>
        </w:rPr>
      </w:pPr>
      <w:r>
        <w:rPr>
          <w:rStyle w:val="Style13ptBold"/>
        </w:rPr>
        <w:t xml:space="preserve">Kavanaugh nomination good for legitimacy – conservative court won’t overturn popular decisions and will reign in Trump </w:t>
      </w:r>
      <w:r>
        <w:rPr>
          <w:rStyle w:val="Style13ptBold"/>
        </w:rPr>
        <w:br/>
      </w:r>
      <w:r w:rsidRPr="002E6953">
        <w:rPr>
          <w:rStyle w:val="Style13ptBold"/>
        </w:rPr>
        <w:t>Burrus 7/11</w:t>
      </w:r>
      <w:r>
        <w:rPr>
          <w:rFonts w:ascii="Helvetica Neue" w:eastAsia="Times New Roman" w:hAnsi="Helvetica Neue" w:cs="Times New Roman"/>
          <w:color w:val="262626"/>
          <w:sz w:val="16"/>
          <w:szCs w:val="27"/>
          <w:shd w:val="clear" w:color="auto" w:fill="FEFEFE"/>
        </w:rPr>
        <w:t xml:space="preserve"> </w:t>
      </w:r>
      <w:r w:rsidRPr="002E6953">
        <w:rPr>
          <w:rFonts w:ascii="Helvetica Neue" w:eastAsia="Times New Roman" w:hAnsi="Helvetica Neue" w:cs="Times New Roman"/>
          <w:color w:val="262626"/>
          <w:sz w:val="21"/>
          <w:szCs w:val="21"/>
          <w:shd w:val="clear" w:color="auto" w:fill="FEFEFE"/>
        </w:rPr>
        <w:t xml:space="preserve">[research fellow in the Cato Institute's Robert A. Levy Center for Constitutional Studies and managing editor of the Cato Supreme Court Review, “Why a court with Kavanaugh is nothing to fear”, July 11, 2018, </w:t>
      </w:r>
      <w:hyperlink r:id="rId38" w:history="1">
        <w:r w:rsidRPr="002E6953">
          <w:rPr>
            <w:rStyle w:val="Hyperlink"/>
            <w:rFonts w:ascii="Helvetica Neue" w:eastAsia="Times New Roman" w:hAnsi="Helvetica Neue" w:cs="Times New Roman"/>
            <w:sz w:val="21"/>
            <w:szCs w:val="21"/>
            <w:shd w:val="clear" w:color="auto" w:fill="FEFEFE"/>
          </w:rPr>
          <w:t>https://www.cnn.com/2018/07/10/opinions/kavanaugh-will-probably-not-overturn-roe-burrus/index.html</w:t>
        </w:r>
      </w:hyperlink>
      <w:r w:rsidRPr="002E6953">
        <w:rPr>
          <w:rFonts w:ascii="Helvetica Neue" w:eastAsia="Times New Roman" w:hAnsi="Helvetica Neue" w:cs="Times New Roman"/>
          <w:color w:val="262626"/>
          <w:sz w:val="21"/>
          <w:szCs w:val="21"/>
          <w:shd w:val="clear" w:color="auto" w:fill="FEFEFE"/>
        </w:rPr>
        <w:t>] CB</w:t>
      </w:r>
    </w:p>
    <w:p w14:paraId="76499494" w14:textId="77777777" w:rsidR="00337717" w:rsidRPr="006B3132" w:rsidRDefault="00337717" w:rsidP="00337717">
      <w:pPr>
        <w:shd w:val="clear" w:color="auto" w:fill="FEFEFE"/>
        <w:spacing w:line="240" w:lineRule="auto"/>
        <w:rPr>
          <w:rFonts w:ascii="Helvetica Neue" w:eastAsia="Times New Roman" w:hAnsi="Helvetica Neue" w:cs="Times New Roman"/>
          <w:color w:val="262626"/>
          <w:sz w:val="16"/>
        </w:rPr>
      </w:pPr>
      <w:r w:rsidRPr="00157066">
        <w:rPr>
          <w:rFonts w:ascii="Helvetica Neue" w:eastAsia="Times New Roman" w:hAnsi="Helvetica Neue" w:cs="Times New Roman"/>
          <w:color w:val="262626"/>
          <w:sz w:val="16"/>
          <w:szCs w:val="27"/>
          <w:shd w:val="clear" w:color="auto" w:fill="FEFEFE"/>
        </w:rPr>
        <w:t>Brett Kavanaugh is Donald Trump's nominee to fill Justice Anthony Kennedy's "swing" seat on the Supreme Court, known as such for how often his vote was the deciding one on behalf of either the liberal or conservative cohorts of the court on issues ranging from same-sex marriage to the travel ban.</w:t>
      </w:r>
      <w:r w:rsidRPr="002E6953">
        <w:rPr>
          <w:rFonts w:ascii="Helvetica Neue" w:eastAsia="Times New Roman" w:hAnsi="Helvetica Neue" w:cs="Times New Roman"/>
          <w:color w:val="262626"/>
          <w:sz w:val="16"/>
          <w:szCs w:val="27"/>
          <w:shd w:val="clear" w:color="auto" w:fill="FEFEFE"/>
        </w:rPr>
        <w:t xml:space="preserve"> ¶ With the Kavanaugh pick, </w:t>
      </w:r>
      <w:r w:rsidRPr="006B3132">
        <w:rPr>
          <w:rStyle w:val="StyleUnderline"/>
        </w:rPr>
        <w:t xml:space="preserve">many on the left are now concerned that a more conservative Supreme Court could result in harm to civil liberties and the rolling back of federal programs. </w:t>
      </w:r>
      <w:r w:rsidRPr="002E6953">
        <w:rPr>
          <w:rFonts w:ascii="Helvetica Neue" w:eastAsia="Times New Roman" w:hAnsi="Helvetica Neue" w:cs="Times New Roman"/>
          <w:color w:val="262626"/>
          <w:sz w:val="16"/>
          <w:szCs w:val="27"/>
          <w:shd w:val="clear" w:color="auto" w:fill="FEFEFE"/>
        </w:rPr>
        <w:t xml:space="preserve">While </w:t>
      </w:r>
      <w:r w:rsidRPr="006B3132">
        <w:rPr>
          <w:rStyle w:val="StyleUnderline"/>
        </w:rPr>
        <w:t>those concerns</w:t>
      </w:r>
      <w:r w:rsidRPr="002E6953">
        <w:rPr>
          <w:rFonts w:ascii="Helvetica Neue" w:eastAsia="Times New Roman" w:hAnsi="Helvetica Neue" w:cs="Times New Roman"/>
          <w:color w:val="262626"/>
          <w:sz w:val="16"/>
          <w:szCs w:val="27"/>
          <w:shd w:val="clear" w:color="auto" w:fill="FEFEFE"/>
        </w:rPr>
        <w:t xml:space="preserve"> are not unreasonable, they </w:t>
      </w:r>
      <w:r w:rsidRPr="006B3132">
        <w:rPr>
          <w:rStyle w:val="StyleUnderline"/>
        </w:rPr>
        <w:t>shouldn't be apocalyptic.</w:t>
      </w:r>
      <w:r w:rsidRPr="002E6953">
        <w:rPr>
          <w:rFonts w:ascii="Helvetica Neue" w:eastAsia="Times New Roman" w:hAnsi="Helvetica Neue" w:cs="Times New Roman"/>
          <w:color w:val="262626"/>
          <w:sz w:val="16"/>
          <w:szCs w:val="27"/>
          <w:shd w:val="clear" w:color="auto" w:fill="FEFEFE"/>
        </w:rPr>
        <w:t xml:space="preserve"> The reality is that </w:t>
      </w:r>
      <w:r w:rsidRPr="006B3132">
        <w:rPr>
          <w:rStyle w:val="StyleUnderline"/>
        </w:rPr>
        <w:t>gay marriage isn't going anywhere, Roe v. Wade will probably not be overturned, and a court with a Justice Kavanaugh could help rein in an executive branch that has become too powerful.</w:t>
      </w:r>
      <w:r w:rsidRPr="002E6953">
        <w:rPr>
          <w:rFonts w:ascii="Helvetica Neue" w:eastAsia="Times New Roman" w:hAnsi="Helvetica Neue" w:cs="Times New Roman"/>
          <w:color w:val="262626"/>
          <w:sz w:val="16"/>
          <w:szCs w:val="27"/>
          <w:shd w:val="clear" w:color="auto" w:fill="FEFEFE"/>
        </w:rPr>
        <w:t xml:space="preserve"> ¶ I am a libertarian, and Kennedy's votes aligned with my philosophy more often than any other justice's -- albeit often accompanied by somewhat inscrutable judicial opinions. In addition to his stalwart defenses of free speech (Texas v. Johnson) and federalism (NFIB v. Sebelius) Kennedy was the swing vote in all the major gay rights cases of the past 25 years. When Kennedy arrived on the bench in 1987, same-sex intimacy was illegal in many parts of the country. When he left, gay marriage was legal everywhere. That's a legacy for which he will be justly celebrated. ¶ Yet Kennedy did not so much lead that parade rather than join it. The growing social acceptance of gay rights is one of the great civil rights stories of all time, and it didn't happen because the Supreme Court told us to do it. </w:t>
      </w:r>
      <w:r w:rsidRPr="006B3132">
        <w:rPr>
          <w:rStyle w:val="StyleUnderline"/>
        </w:rPr>
        <w:t>According to Pew, in 2001, 57% of Americans opposed gay marriage; in 2017 only 32% did.</w:t>
      </w:r>
      <w:r w:rsidRPr="002E6953">
        <w:rPr>
          <w:rFonts w:ascii="Helvetica Neue" w:eastAsia="Times New Roman" w:hAnsi="Helvetica Neue" w:cs="Times New Roman"/>
          <w:color w:val="262626"/>
          <w:sz w:val="16"/>
          <w:szCs w:val="27"/>
          <w:shd w:val="clear" w:color="auto" w:fill="FEFEFE"/>
        </w:rPr>
        <w:t xml:space="preserve"> ¶ </w:t>
      </w:r>
      <w:proofErr w:type="gramStart"/>
      <w:r w:rsidRPr="006B3132">
        <w:rPr>
          <w:rStyle w:val="StyleUnderline"/>
        </w:rPr>
        <w:t>Those</w:t>
      </w:r>
      <w:proofErr w:type="gramEnd"/>
      <w:r w:rsidRPr="006B3132">
        <w:rPr>
          <w:rStyle w:val="StyleUnderline"/>
        </w:rPr>
        <w:t xml:space="preserve"> numbers matter to justices, even ones like Kavanaugh.</w:t>
      </w:r>
      <w:r w:rsidRPr="002E6953">
        <w:rPr>
          <w:rFonts w:ascii="Helvetica Neue" w:eastAsia="Times New Roman" w:hAnsi="Helvetica Neue" w:cs="Times New Roman"/>
          <w:color w:val="262626"/>
          <w:sz w:val="16"/>
          <w:szCs w:val="27"/>
          <w:shd w:val="clear" w:color="auto" w:fill="FEFEFE"/>
        </w:rPr>
        <w:t xml:space="preserve"> </w:t>
      </w:r>
      <w:r w:rsidRPr="006B3132">
        <w:rPr>
          <w:rStyle w:val="Emphasis"/>
        </w:rPr>
        <w:t>Disrupting expectations and going against widespread public opinion is not something that any justice is likely to do.</w:t>
      </w:r>
      <w:r w:rsidRPr="002E6953">
        <w:rPr>
          <w:rFonts w:ascii="Helvetica Neue" w:eastAsia="Times New Roman" w:hAnsi="Helvetica Neue" w:cs="Times New Roman"/>
          <w:color w:val="262626"/>
          <w:sz w:val="16"/>
          <w:szCs w:val="27"/>
          <w:shd w:val="clear" w:color="auto" w:fill="FEFEFE"/>
        </w:rPr>
        <w:t xml:space="preserve"> </w:t>
      </w:r>
      <w:r w:rsidRPr="006B3132">
        <w:rPr>
          <w:rStyle w:val="StyleUnderline"/>
        </w:rPr>
        <w:t xml:space="preserve">Overturning gay marriage would require invalidating hundreds of thousands of marriages, and it would wreak havoc with tax statuses, inheritances, property ownership and dozens of other legal relationships that extend from marriage. </w:t>
      </w:r>
      <w:r w:rsidRPr="002E6953">
        <w:rPr>
          <w:rFonts w:ascii="Helvetica Neue" w:eastAsia="Times New Roman" w:hAnsi="Helvetica Neue" w:cs="Times New Roman"/>
          <w:color w:val="262626"/>
          <w:sz w:val="16"/>
          <w:szCs w:val="27"/>
          <w:shd w:val="clear" w:color="auto" w:fill="FEFEFE"/>
        </w:rPr>
        <w:t xml:space="preserve">¶ Moreover, </w:t>
      </w:r>
      <w:r w:rsidRPr="006B3132">
        <w:rPr>
          <w:rStyle w:val="StyleUnderline"/>
        </w:rPr>
        <w:t>overturning gay marriage would cause public opinion to shift against the Supreme Court, imperiling the legitimacy of an institution that depends upon the perception of legitimacy to function effectively.</w:t>
      </w:r>
      <w:r w:rsidRPr="002E6953">
        <w:rPr>
          <w:rFonts w:ascii="Helvetica Neue" w:eastAsia="Times New Roman" w:hAnsi="Helvetica Neue" w:cs="Times New Roman"/>
          <w:color w:val="262626"/>
          <w:sz w:val="16"/>
          <w:szCs w:val="27"/>
          <w:shd w:val="clear" w:color="auto" w:fill="FEFEFE"/>
        </w:rPr>
        <w:t xml:space="preserve"> According to Gallup, the court hasn't had an approval rating over 50% since 2010. While justices should theoretically do their jobs without concern for public opinion, </w:t>
      </w:r>
      <w:r w:rsidRPr="006B3132">
        <w:rPr>
          <w:rStyle w:val="Emphasis"/>
        </w:rPr>
        <w:t>all the justices are aware that the court could suffer lasting institutional damage if public opinion falls to a level like Congress' dismal 19% approval rating.</w:t>
      </w:r>
      <w:r w:rsidRPr="002E6953">
        <w:rPr>
          <w:rFonts w:ascii="Helvetica Neue" w:eastAsia="Times New Roman" w:hAnsi="Helvetica Neue" w:cs="Times New Roman"/>
          <w:color w:val="262626"/>
          <w:sz w:val="16"/>
          <w:szCs w:val="27"/>
          <w:shd w:val="clear" w:color="auto" w:fill="FEFEFE"/>
        </w:rPr>
        <w:t xml:space="preserve"> ¶ </w:t>
      </w:r>
      <w:r w:rsidRPr="006B3132">
        <w:rPr>
          <w:rStyle w:val="StyleUnderline"/>
        </w:rPr>
        <w:t>No one is more aware of that than Chief Justice John Roberts, and there's no justice on the court that Kavanaugh resembles more than Roberts. Roberts' controversial vote upholding the Affordable Care Act could be explained as a vote to preserve the perceived legitimacy of the court.</w:t>
      </w:r>
      <w:r w:rsidRPr="006B3132">
        <w:rPr>
          <w:rFonts w:ascii="Helvetica Neue" w:eastAsia="Times New Roman" w:hAnsi="Helvetica Neue" w:cs="Times New Roman"/>
          <w:color w:val="262626"/>
          <w:sz w:val="16"/>
        </w:rPr>
        <w:t xml:space="preserve"> And, despite voting against gay marriage in Obergefell, Roberts joined a subsequent six-justice majority in smacking down the Arkansas Supreme Court when it seemed to be dragging its feet on implementing the decision. </w:t>
      </w:r>
      <w:r w:rsidRPr="006B3132">
        <w:rPr>
          <w:rStyle w:val="StyleUnderline"/>
        </w:rPr>
        <w:t>Obergefell was the law, even if he didn't vote for it, and Roberts thought it important that the court — his court — clearly tell the lower courts to follow it.</w:t>
      </w:r>
      <w:r w:rsidRPr="002E6953">
        <w:rPr>
          <w:rFonts w:ascii="Helvetica Neue" w:eastAsia="Times New Roman" w:hAnsi="Helvetica Neue" w:cs="Times New Roman"/>
          <w:color w:val="262626"/>
          <w:sz w:val="16"/>
        </w:rPr>
        <w:t xml:space="preserve"> ¶ </w:t>
      </w:r>
      <w:proofErr w:type="gramStart"/>
      <w:r w:rsidRPr="006B3132">
        <w:rPr>
          <w:rFonts w:ascii="Helvetica Neue" w:eastAsia="Times New Roman" w:hAnsi="Helvetica Neue" w:cs="Times New Roman"/>
          <w:color w:val="262626"/>
          <w:sz w:val="16"/>
        </w:rPr>
        <w:t>Even</w:t>
      </w:r>
      <w:proofErr w:type="gramEnd"/>
      <w:r w:rsidRPr="006B3132">
        <w:rPr>
          <w:rFonts w:ascii="Helvetica Neue" w:eastAsia="Times New Roman" w:hAnsi="Helvetica Neue" w:cs="Times New Roman"/>
          <w:color w:val="262626"/>
          <w:sz w:val="16"/>
        </w:rPr>
        <w:t xml:space="preserve"> more conservative justices, such as the liberal bête noire Justice Antonin Scalia, were reticent to overturn settled precedent, disrupt expectations, and imperil the legitimacy of the court. Scalia had a theory that some precedents, even if wrong in his view, were so thoroughly a part of our law that justices shouldn't overturn them. As he quipped, "I am an originalist, not a nut." Kavanaugh is a judge who adheres to a similar mantra.</w:t>
      </w:r>
      <w:r w:rsidRPr="002E6953">
        <w:rPr>
          <w:rFonts w:ascii="Helvetica Neue" w:eastAsia="Times New Roman" w:hAnsi="Helvetica Neue" w:cs="Times New Roman"/>
          <w:color w:val="262626"/>
          <w:sz w:val="16"/>
        </w:rPr>
        <w:t xml:space="preserve"> ¶ </w:t>
      </w:r>
      <w:proofErr w:type="gramStart"/>
      <w:r w:rsidRPr="006B3132">
        <w:rPr>
          <w:rStyle w:val="StyleUnderline"/>
        </w:rPr>
        <w:t>For</w:t>
      </w:r>
      <w:proofErr w:type="gramEnd"/>
      <w:r w:rsidRPr="006B3132">
        <w:rPr>
          <w:rStyle w:val="StyleUnderline"/>
        </w:rPr>
        <w:t xml:space="preserve"> all these reasons, Roe v. Wade is likely not in peril, either.</w:t>
      </w:r>
      <w:r w:rsidRPr="002E6953">
        <w:rPr>
          <w:rFonts w:ascii="Helvetica Neue" w:eastAsia="Times New Roman" w:hAnsi="Helvetica Neue" w:cs="Times New Roman"/>
          <w:color w:val="262626"/>
          <w:sz w:val="16"/>
        </w:rPr>
        <w:t xml:space="preserve"> Recent public opinion polls show that 57% of Americans believe abortion should be legal in all or most cases. </w:t>
      </w:r>
      <w:r w:rsidRPr="006B3132">
        <w:rPr>
          <w:rStyle w:val="StyleUnderline"/>
        </w:rPr>
        <w:t>Kavanaugh is perhaps the most mainstream conservative of any judge that Trump could have picked, and Scalia's philosophy of judicial restraint has become mainstream conservative thinking. Roe is</w:t>
      </w:r>
      <w:r w:rsidRPr="002E6953">
        <w:rPr>
          <w:rFonts w:ascii="Helvetica Neue" w:eastAsia="Times New Roman" w:hAnsi="Helvetica Neue" w:cs="Times New Roman"/>
          <w:color w:val="262626"/>
          <w:sz w:val="16"/>
        </w:rPr>
        <w:t xml:space="preserve"> likely </w:t>
      </w:r>
      <w:r w:rsidRPr="006B3132">
        <w:rPr>
          <w:rStyle w:val="StyleUnderline"/>
        </w:rPr>
        <w:t>safe.</w:t>
      </w:r>
      <w:r w:rsidRPr="002E6953">
        <w:rPr>
          <w:rFonts w:ascii="Helvetica Neue" w:eastAsia="Times New Roman" w:hAnsi="Helvetica Neue" w:cs="Times New Roman"/>
          <w:color w:val="262626"/>
          <w:sz w:val="16"/>
        </w:rPr>
        <w:t xml:space="preserve"> ¶ </w:t>
      </w:r>
      <w:proofErr w:type="gramStart"/>
      <w:r w:rsidRPr="002E6953">
        <w:rPr>
          <w:rFonts w:ascii="Helvetica Neue" w:eastAsia="Times New Roman" w:hAnsi="Helvetica Neue" w:cs="Times New Roman"/>
          <w:color w:val="262626"/>
          <w:sz w:val="16"/>
        </w:rPr>
        <w:t>So</w:t>
      </w:r>
      <w:proofErr w:type="gramEnd"/>
      <w:r w:rsidRPr="002E6953">
        <w:rPr>
          <w:rFonts w:ascii="Helvetica Neue" w:eastAsia="Times New Roman" w:hAnsi="Helvetica Neue" w:cs="Times New Roman"/>
          <w:color w:val="262626"/>
          <w:sz w:val="16"/>
        </w:rPr>
        <w:t xml:space="preserve">, if Roe and Obergefell are safe, what positives might we see from a more conservative court? For one, </w:t>
      </w:r>
      <w:r w:rsidRPr="006B3132">
        <w:rPr>
          <w:rStyle w:val="StyleUnderline"/>
        </w:rPr>
        <w:t>a more conservative court would rein in an out-of-control administrative state that empowers the executive branch to make sweeping changes in American lives.</w:t>
      </w:r>
      <w:r w:rsidRPr="002E6953">
        <w:rPr>
          <w:rFonts w:ascii="Helvetica Neue" w:eastAsia="Times New Roman" w:hAnsi="Helvetica Neue" w:cs="Times New Roman"/>
          <w:color w:val="262626"/>
          <w:sz w:val="16"/>
        </w:rPr>
        <w:t xml:space="preserve"> As it stands now, </w:t>
      </w:r>
      <w:proofErr w:type="gramStart"/>
      <w:r w:rsidRPr="002E6953">
        <w:rPr>
          <w:rFonts w:ascii="Helvetica Neue" w:eastAsia="Times New Roman" w:hAnsi="Helvetica Neue" w:cs="Times New Roman"/>
          <w:color w:val="262626"/>
          <w:sz w:val="16"/>
        </w:rPr>
        <w:t>decades of settled practice can be overturned by just clicking "post."</w:t>
      </w:r>
      <w:proofErr w:type="gramEnd"/>
      <w:r w:rsidRPr="002E6953">
        <w:rPr>
          <w:rFonts w:ascii="Helvetica Neue" w:eastAsia="Times New Roman" w:hAnsi="Helvetica Neue" w:cs="Times New Roman"/>
          <w:color w:val="262626"/>
          <w:sz w:val="16"/>
        </w:rPr>
        <w:t xml:space="preserve"> For example, the Obama administration nonchalantly suspended the Affordable Care Act's "employer mandate" in a blog post, despite the fact that the law passed by Congress required qualifying employers to provide health insurance or pay a fine by January 1, 2014. ¶ The Obama administration also claimed that an unpublished opinion letter was sufficient to change the definition of "sex" to "gender identity" in schools all over the country. Whatever you think of transgender rights, and I'm a supporter, or the ACA, "government by blog post, unpublished letter, and tweet" is not something allowed by the Constitution. ¶ </w:t>
      </w:r>
      <w:proofErr w:type="gramStart"/>
      <w:r w:rsidRPr="002E6953">
        <w:rPr>
          <w:rFonts w:ascii="Helvetica Neue" w:eastAsia="Times New Roman" w:hAnsi="Helvetica Neue" w:cs="Times New Roman"/>
          <w:color w:val="262626"/>
          <w:sz w:val="16"/>
        </w:rPr>
        <w:t>And</w:t>
      </w:r>
      <w:proofErr w:type="gramEnd"/>
      <w:r w:rsidRPr="002E6953">
        <w:rPr>
          <w:rFonts w:ascii="Helvetica Neue" w:eastAsia="Times New Roman" w:hAnsi="Helvetica Neue" w:cs="Times New Roman"/>
          <w:color w:val="262626"/>
          <w:sz w:val="16"/>
        </w:rPr>
        <w:t xml:space="preserve"> a more </w:t>
      </w:r>
      <w:r w:rsidRPr="002E6953">
        <w:rPr>
          <w:rStyle w:val="StyleUnderline"/>
        </w:rPr>
        <w:t>conservative court is likely to have less patience for possible Trump shenanigans domestically</w:t>
      </w:r>
      <w:r w:rsidRPr="002E6953">
        <w:rPr>
          <w:rFonts w:ascii="Helvetica Neue" w:eastAsia="Times New Roman" w:hAnsi="Helvetica Neue" w:cs="Times New Roman"/>
          <w:color w:val="262626"/>
          <w:sz w:val="16"/>
        </w:rPr>
        <w:t xml:space="preserve"> (although foreign policy is a different story). Last week, a </w:t>
      </w:r>
      <w:r w:rsidRPr="002E6953">
        <w:rPr>
          <w:rStyle w:val="StyleUnderline"/>
        </w:rPr>
        <w:t>federal district judge appointed by George W. Bush largely blocked the Trump administration's attempt to go after California's "sanctuary cities" laws. Judge John A. Mendez's ruling was quintessentially conservative, based on the constitutional principle that the federal government cannot command states to act.</w:t>
      </w:r>
      <w:r w:rsidRPr="002E6953">
        <w:rPr>
          <w:rFonts w:ascii="Helvetica Neue" w:eastAsia="Times New Roman" w:hAnsi="Helvetica Neue" w:cs="Times New Roman"/>
          <w:color w:val="262626"/>
          <w:sz w:val="16"/>
        </w:rPr>
        <w:t xml:space="preserve"> And last September, </w:t>
      </w:r>
      <w:r w:rsidRPr="002E6953">
        <w:rPr>
          <w:rStyle w:val="StyleUnderline"/>
        </w:rPr>
        <w:t>Reagan appointee Judge Harry Leinenweber ruled that the administration could not withhold unrelated funding from "sanctuary cities" to coerce them to change their policies, another ruling rooted in conservative constitutional principles. That ruling was later upheld by an all-Republican-appointed three-judge panel on the 7th Circuit. Kavanaugh is likely to agree with those judges.</w:t>
      </w:r>
      <w:r w:rsidRPr="002E6953">
        <w:rPr>
          <w:rFonts w:ascii="Helvetica Neue" w:eastAsia="Times New Roman" w:hAnsi="Helvetica Neue" w:cs="Times New Roman"/>
          <w:color w:val="262626"/>
          <w:sz w:val="16"/>
        </w:rPr>
        <w:t xml:space="preserve"> ¶ </w:t>
      </w:r>
      <w:proofErr w:type="gramStart"/>
      <w:r w:rsidRPr="002E6953">
        <w:rPr>
          <w:rFonts w:ascii="Helvetica Neue" w:eastAsia="Times New Roman" w:hAnsi="Helvetica Neue" w:cs="Times New Roman"/>
          <w:color w:val="262626"/>
          <w:sz w:val="16"/>
        </w:rPr>
        <w:t>If</w:t>
      </w:r>
      <w:proofErr w:type="gramEnd"/>
      <w:r w:rsidRPr="002E6953">
        <w:rPr>
          <w:rFonts w:ascii="Helvetica Neue" w:eastAsia="Times New Roman" w:hAnsi="Helvetica Neue" w:cs="Times New Roman"/>
          <w:color w:val="262626"/>
          <w:sz w:val="16"/>
        </w:rPr>
        <w:t xml:space="preserve"> you're a liberal, a Supreme Court with Kavanaugh is certainly going to disappoint you sometimes, and he'll disappoint me, too. But if he is confirmed, don't be shocked if you're pleasantly surprised by many of the rulings that get his vote. ¶</w:t>
      </w:r>
    </w:p>
    <w:p w14:paraId="7FD5E53A" w14:textId="77777777" w:rsidR="00337717" w:rsidRDefault="00337717" w:rsidP="00337717">
      <w:pPr>
        <w:pStyle w:val="Heading4"/>
        <w:rPr>
          <w:rStyle w:val="Style13ptBold"/>
        </w:rPr>
      </w:pPr>
      <w:r>
        <w:t xml:space="preserve">Kavanaugh increases court legitimacy – corrects overstepping and partisanship </w:t>
      </w:r>
    </w:p>
    <w:p w14:paraId="4BC7DED3" w14:textId="77777777" w:rsidR="00337717" w:rsidRDefault="00337717" w:rsidP="00337717">
      <w:r w:rsidRPr="00E4525B">
        <w:rPr>
          <w:rStyle w:val="Style13ptBold"/>
        </w:rPr>
        <w:t>Goldsmith 7/12</w:t>
      </w:r>
      <w:r>
        <w:t xml:space="preserve"> [</w:t>
      </w:r>
      <w:r w:rsidRPr="00E4525B">
        <w:t>Harvard Law School professor and a senior fellow at the Hoover Institution</w:t>
      </w:r>
      <w:r>
        <w:t>, “</w:t>
      </w:r>
      <w:r w:rsidRPr="00E4525B">
        <w:t>Brett Kavanaugh Will Right the Course of the Supreme Court</w:t>
      </w:r>
      <w:r>
        <w:t xml:space="preserve">”, July 12, 2018, </w:t>
      </w:r>
      <w:hyperlink r:id="rId39" w:history="1">
        <w:r w:rsidRPr="00AE59A9">
          <w:rPr>
            <w:rStyle w:val="Hyperlink"/>
          </w:rPr>
          <w:t>http://time.com/5336627/brett-kavanaugh-balance/</w:t>
        </w:r>
      </w:hyperlink>
      <w:r>
        <w:t>] CB</w:t>
      </w:r>
    </w:p>
    <w:p w14:paraId="4DBC2F20" w14:textId="77777777" w:rsidR="00337717" w:rsidRPr="00E4525B" w:rsidRDefault="00337717" w:rsidP="00337717">
      <w:r>
        <w:t xml:space="preserve">“A </w:t>
      </w:r>
      <w:r w:rsidRPr="00E4525B">
        <w:rPr>
          <w:rStyle w:val="StyleUnderline"/>
        </w:rPr>
        <w:t>judge must be independent and must interpret the law, not make the law</w:t>
      </w:r>
      <w:r>
        <w:t xml:space="preserve">,” said Judge Brett Kavanaugh during his speech accepting the nomination to replace his former boss Anthony Kennedy as an Associate Justice on the Supreme Court. This may sound like a rhetorical pose, but you should take it literally, not just seriously: </w:t>
      </w:r>
      <w:r w:rsidRPr="00E4525B">
        <w:rPr>
          <w:rStyle w:val="StyleUnderline"/>
        </w:rPr>
        <w:t>Kavanaugh</w:t>
      </w:r>
      <w:r>
        <w:t xml:space="preserve">, whom I know primarily through his teaching at Harvard, </w:t>
      </w:r>
      <w:r w:rsidRPr="00E4525B">
        <w:rPr>
          <w:rStyle w:val="StyleUnderline"/>
        </w:rPr>
        <w:t xml:space="preserve">is one of the most principled jurists I have ever studied. </w:t>
      </w:r>
      <w:r>
        <w:t xml:space="preserve">¶ </w:t>
      </w:r>
      <w:r w:rsidRPr="00E4525B">
        <w:rPr>
          <w:rStyle w:val="StyleUnderline"/>
        </w:rPr>
        <w:t>Kavanaugh’s hundreds of judicial opinions show his commitment to careful, honest, detached interpretation of the Constitution and laws of the United States.</w:t>
      </w:r>
      <w:r>
        <w:t xml:space="preserve"> </w:t>
      </w:r>
      <w:r w:rsidRPr="00E4525B">
        <w:rPr>
          <w:rStyle w:val="StyleUnderline"/>
        </w:rPr>
        <w:t>His opponents will contest this conclusion, but largely because they are focused less on what the law requires than on winners and losers</w:t>
      </w:r>
      <w:r>
        <w:t xml:space="preserve">, and they fear that the undoubtedly conservative Kavanaugh will rule against them in many contexts. The </w:t>
      </w:r>
      <w:r w:rsidRPr="00E4525B">
        <w:rPr>
          <w:rStyle w:val="StyleUnderline"/>
        </w:rPr>
        <w:t>court and the confirmation process have become so politicized precisely because the court has overstepped its proper bounds</w:t>
      </w:r>
      <w:r>
        <w:t xml:space="preserve"> </w:t>
      </w:r>
      <w:r w:rsidRPr="00E4525B">
        <w:rPr>
          <w:rStyle w:val="StyleUnderline"/>
        </w:rPr>
        <w:t>to assume authority over many important and controversial areas of national life best left to the democratic process</w:t>
      </w:r>
      <w:r w:rsidRPr="00E4525B">
        <w:rPr>
          <w:rStyle w:val="Emphasis"/>
        </w:rPr>
        <w:t>. Kavanaugh’s jurisprudence will be a corrective to this trend.</w:t>
      </w:r>
      <w:r>
        <w:t xml:space="preserve"> ¶ </w:t>
      </w:r>
      <w:r w:rsidRPr="00E4525B">
        <w:t xml:space="preserve">He will also be an influential figure within the Supreme Court building. He is a brilliant analyst with a deep scholarly and practical knowledge of the law. His legal opinions are unusually accessible. He is a magnanimous soul. And perhaps most important, </w:t>
      </w:r>
      <w:r w:rsidRPr="00E4525B">
        <w:rPr>
          <w:rStyle w:val="Emphasis"/>
        </w:rPr>
        <w:t>he engages beliefs he does not share and is amenable to a better argument.</w:t>
      </w:r>
      <w:r w:rsidRPr="00E4525B">
        <w:t xml:space="preserve"> Such </w:t>
      </w:r>
      <w:r w:rsidRPr="00E4525B">
        <w:rPr>
          <w:rStyle w:val="StyleUnderline"/>
        </w:rPr>
        <w:t>open-mindedness is a mark of a great judge</w:t>
      </w:r>
      <w:r w:rsidRPr="00E4525B">
        <w:t>, and a prerequisite for persuading others. ¶</w:t>
      </w:r>
    </w:p>
    <w:p w14:paraId="4768BCBC" w14:textId="77777777" w:rsidR="00337717" w:rsidRPr="0092795D" w:rsidRDefault="00337717" w:rsidP="00337717">
      <w:pPr>
        <w:rPr>
          <w:b/>
          <w:sz w:val="26"/>
        </w:rPr>
      </w:pPr>
      <w:r>
        <w:rPr>
          <w:rStyle w:val="Style13ptBold"/>
        </w:rPr>
        <w:t xml:space="preserve">Kavanaugh won’t rock the boat – prioritizes maintaining legitimacy </w:t>
      </w:r>
      <w:r>
        <w:rPr>
          <w:rStyle w:val="Style13ptBold"/>
        </w:rPr>
        <w:br/>
      </w:r>
      <w:r w:rsidRPr="0092795D">
        <w:rPr>
          <w:rStyle w:val="Style13ptBold"/>
        </w:rPr>
        <w:t>Gopalan 7/14</w:t>
      </w:r>
      <w:r>
        <w:rPr>
          <w:sz w:val="16"/>
        </w:rPr>
        <w:t xml:space="preserve"> [</w:t>
      </w:r>
      <w:r w:rsidRPr="0092795D">
        <w:rPr>
          <w:sz w:val="16"/>
        </w:rPr>
        <w:t>professor of law and pro vice chancellor for academic innovation at Deakin University in Melbourne, Australia</w:t>
      </w:r>
      <w:r>
        <w:rPr>
          <w:sz w:val="16"/>
        </w:rPr>
        <w:t>, “</w:t>
      </w:r>
      <w:r w:rsidRPr="0092795D">
        <w:rPr>
          <w:sz w:val="16"/>
        </w:rPr>
        <w:t>Kavanaugh nomination, important for Trump, is not the end for women's rights</w:t>
      </w:r>
      <w:r>
        <w:rPr>
          <w:sz w:val="16"/>
        </w:rPr>
        <w:t xml:space="preserve">”, July 14, 2018, </w:t>
      </w:r>
      <w:hyperlink r:id="rId40" w:history="1">
        <w:r w:rsidRPr="00AE59A9">
          <w:rPr>
            <w:rStyle w:val="Hyperlink"/>
            <w:sz w:val="16"/>
          </w:rPr>
          <w:t>http://thehill.com/opinion/judiciary/396310-kavanaugh-nomination-important-for-trump-is-not-the-end-for-womens-rights</w:t>
        </w:r>
      </w:hyperlink>
      <w:r>
        <w:rPr>
          <w:sz w:val="16"/>
        </w:rPr>
        <w:t>] CB</w:t>
      </w:r>
      <w:r>
        <w:rPr>
          <w:sz w:val="16"/>
        </w:rPr>
        <w:br/>
      </w:r>
      <w:r>
        <w:rPr>
          <w:sz w:val="16"/>
        </w:rPr>
        <w:br/>
      </w:r>
      <w:r w:rsidRPr="0092795D">
        <w:rPr>
          <w:sz w:val="16"/>
        </w:rPr>
        <w:t xml:space="preserve">Even if the court no longer is the “weakest of the three departments of power,” </w:t>
      </w:r>
      <w:r w:rsidRPr="00CC2B1D">
        <w:rPr>
          <w:rStyle w:val="StyleUnderline"/>
        </w:rPr>
        <w:t>Kavanaugh’s appointment may not signify the end of women’s rights. This court is unlikely to overturn Roe v. Wade.</w:t>
      </w:r>
      <w:r w:rsidRPr="0092795D">
        <w:rPr>
          <w:sz w:val="16"/>
        </w:rPr>
        <w:t xml:space="preserve"> ¶ </w:t>
      </w:r>
      <w:proofErr w:type="gramStart"/>
      <w:r w:rsidRPr="0092795D">
        <w:rPr>
          <w:sz w:val="16"/>
        </w:rPr>
        <w:t>As</w:t>
      </w:r>
      <w:proofErr w:type="gramEnd"/>
      <w:r w:rsidRPr="0092795D">
        <w:rPr>
          <w:sz w:val="16"/>
        </w:rPr>
        <w:t xml:space="preserve"> the majority wrote in Casey, the </w:t>
      </w:r>
      <w:r w:rsidRPr="00CC2B1D">
        <w:rPr>
          <w:rStyle w:val="StyleUnderline"/>
        </w:rPr>
        <w:t>Supreme Court “cannot buy support for its decisions by spending money, and, except to a minor degree, it cannot independently coerce obedience to its decrees. The court’s power lies, rather, in its legitimacy</w:t>
      </w:r>
      <w:r w:rsidRPr="0092795D">
        <w:rPr>
          <w:sz w:val="16"/>
        </w:rPr>
        <w:t xml:space="preserve">, a product of substance and perception that shows itself in the people’s acceptance of the judiciary as fit to determine what the nation’s law means, and to declare what it demands.” ¶ That opinion also gives insight into how politically conscious the court is when making decisions on culture wars: “The court’s legitimacy depends on making legally principled decisions under circumstances in which their principled character is sufficiently plausible to be accepted by the nation.” ¶ Simply put, </w:t>
      </w:r>
      <w:r w:rsidRPr="0092795D">
        <w:rPr>
          <w:rStyle w:val="Emphasis"/>
        </w:rPr>
        <w:t>the court knows the American public does not support overruling Roe.</w:t>
      </w:r>
      <w:r w:rsidRPr="0092795D">
        <w:rPr>
          <w:sz w:val="16"/>
        </w:rPr>
        <w:t xml:space="preserve"> After Kennedy’s announced retirement, a Kaiser Family Foundation poll found that 67 percent of Americans want the decision to stand; a 2017 poll by Pew Research Center similarly found that 69 percent of respondents opposed overturning Roe v. Wade. And Gallup reported in a June 2018 poll that exactly 48 percent of Americans are either pro-choice or pro-life, cleft into opposing camps. One in two Americans believe abortion should be legal in “some circumstances.” ¶ </w:t>
      </w:r>
      <w:r w:rsidRPr="0092795D">
        <w:rPr>
          <w:rStyle w:val="StyleUnderline"/>
        </w:rPr>
        <w:t>With a clearly divided populace, a Justice Kavanaugh would be sensible, unlikely to pander to the fringe and call into question the court’s legitimacy.</w:t>
      </w:r>
      <w:r w:rsidRPr="0092795D">
        <w:rPr>
          <w:sz w:val="16"/>
        </w:rPr>
        <w:t xml:space="preserve"> So for now, </w:t>
      </w:r>
      <w:r w:rsidRPr="0092795D">
        <w:rPr>
          <w:rStyle w:val="Emphasis"/>
        </w:rPr>
        <w:t>abortion rights and same-sex marriage are likely to remain secure.</w:t>
      </w:r>
      <w:r w:rsidRPr="0092795D">
        <w:rPr>
          <w:sz w:val="16"/>
        </w:rPr>
        <w:t xml:space="preserve"> This confirmation process needs light, but less heat. And Democrats should keep in mind that nothing energizes the Republican base like a Supreme Court appointment. ¶ </w:t>
      </w:r>
    </w:p>
    <w:p w14:paraId="2BB4F258" w14:textId="77777777" w:rsidR="00705520" w:rsidRPr="009C47F2" w:rsidRDefault="00705520" w:rsidP="00705520">
      <w:pPr>
        <w:pStyle w:val="Heading4"/>
        <w:rPr>
          <w:rFonts w:cstheme="minorHAnsi"/>
        </w:rPr>
      </w:pPr>
      <w:r w:rsidRPr="009C47F2">
        <w:rPr>
          <w:rFonts w:cstheme="minorHAnsi"/>
        </w:rPr>
        <w:t>Kavanaugh is rational and won’t undermine SCOTUS legitimacy</w:t>
      </w:r>
    </w:p>
    <w:p w14:paraId="57C1E4BF" w14:textId="77777777" w:rsidR="00705520" w:rsidRPr="009C47F2" w:rsidRDefault="00705520" w:rsidP="00705520">
      <w:pPr>
        <w:rPr>
          <w:rFonts w:cstheme="minorHAnsi"/>
        </w:rPr>
      </w:pPr>
      <w:r w:rsidRPr="009C47F2">
        <w:rPr>
          <w:rStyle w:val="Style13ptBold"/>
          <w:rFonts w:cstheme="minorHAnsi"/>
        </w:rPr>
        <w:t>Burrus 7/11</w:t>
      </w:r>
      <w:r w:rsidRPr="009C47F2">
        <w:rPr>
          <w:rFonts w:cstheme="minorHAnsi"/>
        </w:rPr>
        <w:t xml:space="preserve"> (Trevor Burrus is a research fellow in the Cato Institute's Robert A. Levy Center for Constitutional Studies and managing editor of the Cato Supreme Court Review, “Why a court with Kavanaugh is nothing to fear,” CNN, 7/11/2018, https://www.cnn.com/2018/07/10/opinions/kavanaugh-will-probably-not-overturn-roe-burrus/index.html) IP</w:t>
      </w:r>
    </w:p>
    <w:p w14:paraId="447157DE" w14:textId="77777777" w:rsidR="00705520" w:rsidRPr="009C47F2" w:rsidRDefault="00705520" w:rsidP="00705520">
      <w:pPr>
        <w:rPr>
          <w:rFonts w:cstheme="minorHAnsi"/>
          <w:sz w:val="16"/>
        </w:rPr>
      </w:pPr>
      <w:r w:rsidRPr="009C47F2">
        <w:rPr>
          <w:rFonts w:cstheme="minorHAnsi"/>
          <w:sz w:val="16"/>
        </w:rPr>
        <w:t>(</w:t>
      </w:r>
      <w:proofErr w:type="gramStart"/>
      <w:r w:rsidRPr="009C47F2">
        <w:rPr>
          <w:rFonts w:cstheme="minorHAnsi"/>
          <w:sz w:val="16"/>
        </w:rPr>
        <w:t>CNN)</w:t>
      </w:r>
      <w:proofErr w:type="gramEnd"/>
      <w:r w:rsidRPr="009C47F2">
        <w:rPr>
          <w:rFonts w:cstheme="minorHAnsi"/>
          <w:sz w:val="16"/>
        </w:rPr>
        <w:t xml:space="preserve">Brett Kavanaugh is Donald Trump's nominee to fill Justice Anthony Kennedy's "swing" seat on the Supreme Court, known as such for how often his vote was the deciding one on behalf of either the liberal or conservative cohorts of the court on issues ranging from same-sex marriage to the travel ban. </w:t>
      </w:r>
      <w:r w:rsidRPr="009C47F2">
        <w:rPr>
          <w:rFonts w:cstheme="minorHAnsi"/>
          <w:u w:val="single"/>
        </w:rPr>
        <w:t xml:space="preserve">With the Kavanaugh pick, many on the left are now concerned </w:t>
      </w:r>
      <w:r w:rsidRPr="009C47F2">
        <w:rPr>
          <w:rFonts w:cstheme="minorHAnsi"/>
          <w:sz w:val="16"/>
        </w:rPr>
        <w:t>that a more conservative Supreme Court could result</w:t>
      </w:r>
      <w:r w:rsidRPr="009C47F2">
        <w:rPr>
          <w:rFonts w:cstheme="minorHAnsi"/>
          <w:u w:val="single"/>
        </w:rPr>
        <w:t xml:space="preserve"> in harm to civil liberties and the rolling back of federal programs</w:t>
      </w:r>
      <w:r w:rsidRPr="009C47F2">
        <w:rPr>
          <w:rFonts w:cstheme="minorHAnsi"/>
          <w:sz w:val="16"/>
        </w:rPr>
        <w:t xml:space="preserve">. </w:t>
      </w:r>
      <w:r w:rsidRPr="009C47F2">
        <w:rPr>
          <w:rFonts w:cstheme="minorHAnsi"/>
          <w:u w:val="single"/>
        </w:rPr>
        <w:t>While those concerns are not unreasonable, they shouldn't be apocalyptic.</w:t>
      </w:r>
      <w:r w:rsidRPr="009C47F2">
        <w:rPr>
          <w:rFonts w:cstheme="minorHAnsi"/>
          <w:sz w:val="16"/>
        </w:rPr>
        <w:t xml:space="preserve"> The reality is that </w:t>
      </w:r>
      <w:r w:rsidRPr="009C47F2">
        <w:rPr>
          <w:rFonts w:cstheme="minorHAnsi"/>
          <w:u w:val="single"/>
        </w:rPr>
        <w:t xml:space="preserve">gay marriage isn't going anywhere, Roe v. Wade will probably not be overturned, and a court with a Justice Kavanaugh could help rein in an executive branch that has become too powerful. </w:t>
      </w:r>
      <w:r w:rsidRPr="009C47F2">
        <w:rPr>
          <w:rFonts w:cstheme="minorHAnsi"/>
          <w:sz w:val="16"/>
        </w:rPr>
        <w:t xml:space="preserve">I am a libertarian, and Kennedy's votes aligned with my philosophy more often than any other justice's -- albeit often accompanied by somewhat inscrutable judicial opinions. In addition to his stalwart defenses of free speech (Texas v. Johnson) and federalism (NFIB v. Sebelius) Kennedy was the swing vote in all the major gay rights cases of the past 25 years. When Kennedy arrived on the bench in 1987, same-sex intimacy was illegal in many parts of the country. When he left, gay marriage was legal everywhere. That's a legacy for which he will be justly celebrated. Yet </w:t>
      </w:r>
      <w:r w:rsidRPr="009C47F2">
        <w:rPr>
          <w:rFonts w:cstheme="minorHAnsi"/>
          <w:u w:val="single"/>
        </w:rPr>
        <w:t>Kennedy did not so much lead that parade rather than join it</w:t>
      </w:r>
      <w:r w:rsidRPr="009C47F2">
        <w:rPr>
          <w:rFonts w:cstheme="minorHAnsi"/>
          <w:sz w:val="16"/>
        </w:rPr>
        <w:t xml:space="preserve">. The </w:t>
      </w:r>
      <w:r w:rsidRPr="009C47F2">
        <w:rPr>
          <w:rFonts w:cstheme="minorHAnsi"/>
          <w:u w:val="single"/>
        </w:rPr>
        <w:t xml:space="preserve">growing social acceptance </w:t>
      </w:r>
      <w:r w:rsidRPr="009C47F2">
        <w:rPr>
          <w:rFonts w:cstheme="minorHAnsi"/>
          <w:sz w:val="16"/>
        </w:rPr>
        <w:t xml:space="preserve">of gay rights is one of the great civil rights stories of all time, and it </w:t>
      </w:r>
      <w:r w:rsidRPr="009C47F2">
        <w:rPr>
          <w:rFonts w:cstheme="minorHAnsi"/>
          <w:u w:val="single"/>
        </w:rPr>
        <w:t>didn't happen because the Supreme Court told us to do it</w:t>
      </w:r>
      <w:r w:rsidRPr="009C47F2">
        <w:rPr>
          <w:rFonts w:cstheme="minorHAnsi"/>
          <w:sz w:val="16"/>
        </w:rPr>
        <w:t xml:space="preserve">. According to Pew, in 2001, 57% of Americans opposed gay marriage; in 2017 only 32% did. Those </w:t>
      </w:r>
      <w:r w:rsidRPr="009C47F2">
        <w:rPr>
          <w:rFonts w:cstheme="minorHAnsi"/>
          <w:u w:val="single"/>
        </w:rPr>
        <w:t>numbers matter to justices, even ones like Kavanaugh</w:t>
      </w:r>
      <w:r w:rsidRPr="009C47F2">
        <w:rPr>
          <w:rFonts w:cstheme="minorHAnsi"/>
          <w:sz w:val="16"/>
        </w:rPr>
        <w:t xml:space="preserve">. </w:t>
      </w:r>
      <w:r w:rsidRPr="009C47F2">
        <w:rPr>
          <w:rFonts w:cstheme="minorHAnsi"/>
          <w:u w:val="single"/>
        </w:rPr>
        <w:t>Disrupting expectations and going against widespread public opinion is not something that any justice is likely to do.</w:t>
      </w:r>
      <w:r w:rsidRPr="009C47F2">
        <w:rPr>
          <w:rFonts w:cstheme="minorHAnsi"/>
          <w:sz w:val="16"/>
        </w:rPr>
        <w:t xml:space="preserve"> Overturning gay marriage would require invalidating hundreds of thousands of marriages, and it would wreak havoc with tax statuses, inheritances, property ownership and dozens of other legal relationships that extend from marriage. Moreover, overturning gay marriage would cause </w:t>
      </w:r>
      <w:r w:rsidRPr="009C47F2">
        <w:rPr>
          <w:rFonts w:cstheme="minorHAnsi"/>
          <w:u w:val="single"/>
        </w:rPr>
        <w:t>public opinion to shift against the Supreme Court, imperil</w:t>
      </w:r>
      <w:r w:rsidRPr="009C47F2">
        <w:rPr>
          <w:rFonts w:cstheme="minorHAnsi"/>
          <w:sz w:val="16"/>
        </w:rPr>
        <w:t xml:space="preserve">ing </w:t>
      </w:r>
      <w:r w:rsidRPr="009C47F2">
        <w:rPr>
          <w:rFonts w:cstheme="minorHAnsi"/>
          <w:u w:val="single"/>
        </w:rPr>
        <w:t xml:space="preserve">the legitimacy of an institution that depends upon the perception of legitimacy to function </w:t>
      </w:r>
      <w:r w:rsidRPr="009C47F2">
        <w:rPr>
          <w:rFonts w:cstheme="minorHAnsi"/>
          <w:sz w:val="16"/>
        </w:rPr>
        <w:t>effectively. According to Gallup, the court hasn't had an approval rating over 50% since 2010. While justices should theoretically do their jobs without concern for public opinion,</w:t>
      </w:r>
      <w:r w:rsidRPr="009C47F2">
        <w:rPr>
          <w:rFonts w:cstheme="minorHAnsi"/>
          <w:u w:val="single"/>
        </w:rPr>
        <w:t xml:space="preserve"> all the justices are aware that the court could suffer lasting institutional damage if public opinion falls</w:t>
      </w:r>
      <w:r w:rsidRPr="009C47F2">
        <w:rPr>
          <w:rFonts w:cstheme="minorHAnsi"/>
          <w:sz w:val="16"/>
        </w:rPr>
        <w:t xml:space="preserve"> to a level like Congress' dismal 19% approval rating. </w:t>
      </w:r>
      <w:r w:rsidRPr="009C47F2">
        <w:rPr>
          <w:rFonts w:cstheme="minorHAnsi"/>
          <w:u w:val="single"/>
        </w:rPr>
        <w:t>No one is more aware of that than</w:t>
      </w:r>
      <w:r w:rsidRPr="009C47F2">
        <w:rPr>
          <w:rFonts w:cstheme="minorHAnsi"/>
          <w:sz w:val="16"/>
        </w:rPr>
        <w:t xml:space="preserve"> Chief Justice John </w:t>
      </w:r>
      <w:r w:rsidRPr="009C47F2">
        <w:rPr>
          <w:rFonts w:cstheme="minorHAnsi"/>
          <w:u w:val="single"/>
        </w:rPr>
        <w:t>Roberts</w:t>
      </w:r>
      <w:r w:rsidRPr="009C47F2">
        <w:rPr>
          <w:rFonts w:cstheme="minorHAnsi"/>
          <w:sz w:val="16"/>
        </w:rPr>
        <w:t>, an</w:t>
      </w:r>
      <w:r w:rsidRPr="009C47F2">
        <w:rPr>
          <w:rFonts w:cstheme="minorHAnsi"/>
          <w:u w:val="single"/>
        </w:rPr>
        <w:t>d there's no justice</w:t>
      </w:r>
      <w:r w:rsidRPr="009C47F2">
        <w:rPr>
          <w:rFonts w:cstheme="minorHAnsi"/>
          <w:sz w:val="16"/>
        </w:rPr>
        <w:t xml:space="preserve"> on the court </w:t>
      </w:r>
      <w:r w:rsidRPr="009C47F2">
        <w:rPr>
          <w:rFonts w:cstheme="minorHAnsi"/>
          <w:u w:val="single"/>
        </w:rPr>
        <w:t>that Kavanaugh resembles more than Roberts</w:t>
      </w:r>
      <w:r w:rsidRPr="009C47F2">
        <w:rPr>
          <w:rFonts w:cstheme="minorHAnsi"/>
          <w:sz w:val="16"/>
        </w:rPr>
        <w:t>. Roberts' controversial vote upholding the Affordable Care Act could be explained as a vote to preserve the perceived legitimacy of the court. And, despite voting against gay marriage in Obergefell, Roberts joined a subsequent six-justice majority in smacking down the Arkansas Supreme Court when it seemed to be dragging its feet on implementing the decision. Obergefell was the law, even if he didn't vote for it, and Roberts thought it important that the court — his court — clearly tell the lower courts to follow it.</w:t>
      </w:r>
      <w:r w:rsidRPr="009C47F2">
        <w:rPr>
          <w:rFonts w:cstheme="minorHAnsi"/>
          <w:u w:val="single"/>
        </w:rPr>
        <w:t xml:space="preserve"> Even more conservative justices</w:t>
      </w:r>
      <w:r w:rsidRPr="009C47F2">
        <w:rPr>
          <w:rFonts w:cstheme="minorHAnsi"/>
          <w:sz w:val="16"/>
        </w:rPr>
        <w:t xml:space="preserve">, such as the liberal bête noire Justice Antonin Scalia, </w:t>
      </w:r>
      <w:r w:rsidRPr="009C47F2">
        <w:rPr>
          <w:rFonts w:cstheme="minorHAnsi"/>
          <w:u w:val="single"/>
        </w:rPr>
        <w:t xml:space="preserve">were reticent to </w:t>
      </w:r>
      <w:r w:rsidRPr="009C47F2">
        <w:rPr>
          <w:rFonts w:cstheme="minorHAnsi"/>
          <w:sz w:val="16"/>
        </w:rPr>
        <w:t xml:space="preserve">overturn settled precedent, disrupt expectations, and </w:t>
      </w:r>
      <w:r w:rsidRPr="009C47F2">
        <w:rPr>
          <w:rFonts w:cstheme="minorHAnsi"/>
          <w:u w:val="single"/>
        </w:rPr>
        <w:t>imperil the legitimacy of the court</w:t>
      </w:r>
      <w:r w:rsidRPr="009C47F2">
        <w:rPr>
          <w:rFonts w:cstheme="minorHAnsi"/>
          <w:sz w:val="16"/>
        </w:rPr>
        <w:t xml:space="preserve">. Scalia had a theory that some precedents, even if wrong in his view, were so thoroughly a part of our law that justices shouldn't overturn them. As he quipped, "I am an originalist, not a nut." Kavanaugh is a judge who adheres to a similar mantra. For all these reasons, </w:t>
      </w:r>
      <w:r w:rsidRPr="009C47F2">
        <w:rPr>
          <w:rFonts w:cstheme="minorHAnsi"/>
          <w:u w:val="single"/>
        </w:rPr>
        <w:t>Roe v. Wade is likely not in peril,</w:t>
      </w:r>
      <w:r w:rsidRPr="009C47F2">
        <w:rPr>
          <w:rFonts w:cstheme="minorHAnsi"/>
          <w:sz w:val="16"/>
        </w:rPr>
        <w:t xml:space="preserve"> either. Recent public opinion polls show that 57% of Americans believe abortion should be legal in all or most cases.</w:t>
      </w:r>
      <w:r w:rsidRPr="009C47F2">
        <w:rPr>
          <w:rFonts w:cstheme="minorHAnsi"/>
          <w:u w:val="single"/>
        </w:rPr>
        <w:t xml:space="preserve"> Kavanaugh is perhaps the most mainstream conservative</w:t>
      </w:r>
      <w:r w:rsidRPr="009C47F2">
        <w:rPr>
          <w:rFonts w:cstheme="minorHAnsi"/>
          <w:sz w:val="16"/>
        </w:rPr>
        <w:t xml:space="preserve"> of any judge that Trump could have picked, and </w:t>
      </w:r>
      <w:r w:rsidRPr="009C47F2">
        <w:rPr>
          <w:rFonts w:cstheme="minorHAnsi"/>
          <w:u w:val="single"/>
        </w:rPr>
        <w:t>Scalia's philosophy of judicial restraint has become mainstream conservative thinking.</w:t>
      </w:r>
      <w:r w:rsidRPr="009C47F2">
        <w:rPr>
          <w:rFonts w:cstheme="minorHAnsi"/>
          <w:sz w:val="16"/>
        </w:rPr>
        <w:t xml:space="preserve"> Roe is likely safe. So, if Roe and Obergefell are safe, what positives might we see from a more conservative court? For one, </w:t>
      </w:r>
      <w:r w:rsidRPr="009C47F2">
        <w:rPr>
          <w:rFonts w:cstheme="minorHAnsi"/>
          <w:u w:val="single"/>
        </w:rPr>
        <w:t>a more conservative court would rein in an out-of-control</w:t>
      </w:r>
      <w:r w:rsidRPr="009C47F2">
        <w:rPr>
          <w:rFonts w:cstheme="minorHAnsi"/>
          <w:sz w:val="16"/>
        </w:rPr>
        <w:t xml:space="preserve"> administrative state that empowers the</w:t>
      </w:r>
      <w:r w:rsidRPr="009C47F2">
        <w:rPr>
          <w:rFonts w:cstheme="minorHAnsi"/>
          <w:u w:val="single"/>
        </w:rPr>
        <w:t xml:space="preserve"> executive branch</w:t>
      </w:r>
      <w:r w:rsidRPr="009C47F2">
        <w:rPr>
          <w:rFonts w:cstheme="minorHAnsi"/>
          <w:sz w:val="16"/>
        </w:rPr>
        <w:t xml:space="preserve"> to make sweeping changes in American lives. As it stands now, </w:t>
      </w:r>
      <w:proofErr w:type="gramStart"/>
      <w:r w:rsidRPr="009C47F2">
        <w:rPr>
          <w:rFonts w:cstheme="minorHAnsi"/>
          <w:sz w:val="16"/>
        </w:rPr>
        <w:t>decades of settled practice can be overturned by just clicking "post."</w:t>
      </w:r>
      <w:proofErr w:type="gramEnd"/>
      <w:r w:rsidRPr="009C47F2">
        <w:rPr>
          <w:rFonts w:cstheme="minorHAnsi"/>
          <w:sz w:val="16"/>
        </w:rPr>
        <w:t xml:space="preserve"> </w:t>
      </w:r>
    </w:p>
    <w:p w14:paraId="181D5789" w14:textId="77777777" w:rsidR="00337717" w:rsidRDefault="00337717" w:rsidP="00337717"/>
    <w:p w14:paraId="38B3D113" w14:textId="77777777" w:rsidR="00337717" w:rsidRDefault="00337717" w:rsidP="00337717">
      <w:pPr>
        <w:pStyle w:val="Heading2"/>
      </w:pPr>
      <w:r>
        <w:t>2NC – Link</w:t>
      </w:r>
    </w:p>
    <w:p w14:paraId="6568A97B" w14:textId="77777777" w:rsidR="00337717" w:rsidRDefault="00337717" w:rsidP="00337717">
      <w:pPr>
        <w:pStyle w:val="Heading3"/>
      </w:pPr>
      <w:r>
        <w:t>2NC – Link Framing</w:t>
      </w:r>
    </w:p>
    <w:p w14:paraId="7B3ABCE1" w14:textId="77777777" w:rsidR="00337717" w:rsidRPr="00B94531" w:rsidRDefault="00337717" w:rsidP="00337717">
      <w:pPr>
        <w:pStyle w:val="Heading4"/>
      </w:pPr>
      <w:r w:rsidRPr="00B94531">
        <w:t xml:space="preserve">Their studies are flawed – decisions do impact legitimacy </w:t>
      </w:r>
    </w:p>
    <w:p w14:paraId="176D04D8" w14:textId="77777777" w:rsidR="00337717" w:rsidRDefault="00337717" w:rsidP="00337717">
      <w:r w:rsidRPr="000171E8">
        <w:rPr>
          <w:rStyle w:val="Style13ptBold"/>
        </w:rPr>
        <w:t>Fontana 18</w:t>
      </w:r>
      <w:r>
        <w:t xml:space="preserve"> [Associate Professor of Law, George Washington University, “HOW DO PEOPLE THINK ABOUT THE SUPREME COURT WHEN THEY CARE?</w:t>
      </w:r>
      <w:proofErr w:type="gramStart"/>
      <w:r>
        <w:t>”,</w:t>
      </w:r>
      <w:proofErr w:type="gramEnd"/>
      <w:r>
        <w:t xml:space="preserve"> April 18, http://www.nyulawreview.org/sites/default/files/pdf/NYULawReviewOnline-93-Fontana.pdf] CB\</w:t>
      </w:r>
    </w:p>
    <w:p w14:paraId="4C5F84BF" w14:textId="77777777" w:rsidR="00337717" w:rsidRPr="00337717" w:rsidRDefault="00337717" w:rsidP="00337717">
      <w:pPr>
        <w:rPr>
          <w:sz w:val="16"/>
        </w:rPr>
      </w:pPr>
      <w:r w:rsidRPr="00337717">
        <w:rPr>
          <w:sz w:val="16"/>
        </w:rPr>
        <w:t xml:space="preserve">Yet this </w:t>
      </w:r>
      <w:r w:rsidRPr="007F4CAD">
        <w:rPr>
          <w:rStyle w:val="StyleUnderline"/>
        </w:rPr>
        <w:t>scholarship has created a false sense of security that the public deeply and durably believes in the Supreme Court. It could be that Americans have said the Court was legitimate because no one cared enough to convince them otherwise.</w:t>
      </w:r>
      <w:r w:rsidRPr="00337717">
        <w:rPr>
          <w:sz w:val="16"/>
        </w:rPr>
        <w:t xml:space="preserve"> </w:t>
      </w:r>
      <w:r w:rsidRPr="007F4CAD">
        <w:rPr>
          <w:rStyle w:val="StyleUnderline"/>
        </w:rPr>
        <w:t>Scholars have not sufficiently measured</w:t>
      </w:r>
      <w:r w:rsidRPr="00337717">
        <w:rPr>
          <w:sz w:val="16"/>
        </w:rPr>
        <w:t>—and the paper that Gibson and Nelson wrote for this symposium still does not tell us5—</w:t>
      </w:r>
      <w:r w:rsidRPr="007F4CAD">
        <w:rPr>
          <w:rStyle w:val="StyleUnderline"/>
        </w:rPr>
        <w:t>how people think about the Supreme Court when they care about the Court.</w:t>
      </w:r>
      <w:r w:rsidRPr="00337717">
        <w:rPr>
          <w:sz w:val="16"/>
        </w:rPr>
        <w:t xml:space="preserve"> The </w:t>
      </w:r>
      <w:r w:rsidRPr="007F4CAD">
        <w:rPr>
          <w:rStyle w:val="StyleUnderline"/>
        </w:rPr>
        <w:t>literature on public opinion</w:t>
      </w:r>
      <w:r w:rsidRPr="00337717">
        <w:rPr>
          <w:sz w:val="16"/>
        </w:rPr>
        <w:t xml:space="preserve"> on the Supreme Court </w:t>
      </w:r>
      <w:r w:rsidRPr="007F4CAD">
        <w:rPr>
          <w:rStyle w:val="StyleUnderline"/>
        </w:rPr>
        <w:t>asks citizens to express their sentiments when the practical policy stakes of Court decisions appear very low,</w:t>
      </w:r>
      <w:r w:rsidRPr="00337717">
        <w:rPr>
          <w:sz w:val="16"/>
        </w:rPr>
        <w:t xml:space="preserve"> and when it is therefore easy to tell pollsters that the Court deserves our respect.6 I do not write to question the internal validity of these findings, but rather their external validity for contexts about which we also care. It is certainly an interesting and important finding on its own that we think the Supreme Court is legitimate when we do not care that much about it. It is a different but equally or more important question whether we think the Court is legitimate when we know that the Court significantly influences those policy matters in our lives that we hold most dear. When the Court has done something that one knows of and dislikes, though, it is harder to believe in the Court. It is also in that situation where predictions are most important to make because the Court is most threatened. It is when passions are the highest that our constitutional structures will be most threatened—like our current constitutional moment.7 I DEPENDENT VARIABLES Gibson pioneered measuring the legitimacy of the Supreme Court in the eyes of the public as the ultimate dependent variable that concerned him.8 His paper with Michael J. Nelson for this symposium continues on this trajectory. </w:t>
      </w:r>
      <w:r w:rsidRPr="00DA3D20">
        <w:rPr>
          <w:rStyle w:val="StyleUnderline"/>
        </w:rPr>
        <w:t>Legitimacy is measured by asking “respondents about their willingness to consider fundamental changes to the institutional structure of the U.S. Supreme Court.”</w:t>
      </w:r>
      <w:r w:rsidRPr="00337717">
        <w:rPr>
          <w:sz w:val="16"/>
        </w:rPr>
        <w:t xml:space="preserve"> 9 This </w:t>
      </w:r>
      <w:r w:rsidRPr="00DA3D20">
        <w:rPr>
          <w:rStyle w:val="StyleUnderline"/>
        </w:rPr>
        <w:t>includes questions about whether it is desirable that the Court be “independent.”</w:t>
      </w:r>
      <w:r w:rsidRPr="00337717">
        <w:rPr>
          <w:sz w:val="16"/>
        </w:rPr>
        <w:t xml:space="preserve"> 10 </w:t>
      </w:r>
      <w:r w:rsidRPr="00DA3D20">
        <w:rPr>
          <w:rStyle w:val="StyleUnderline"/>
        </w:rPr>
        <w:t>Answers to these questions are not necessarily predictive of how people behave even during times when policy stakes are not attached to Supreme Court decisions. They presume that the abstract commitments about matters like judicial independence these questions measure motivate human behavior and sentiments.</w:t>
      </w:r>
      <w:r w:rsidRPr="00337717">
        <w:rPr>
          <w:sz w:val="16"/>
        </w:rPr>
        <w:t xml:space="preserve">11 </w:t>
      </w:r>
      <w:r w:rsidRPr="00DA3D20">
        <w:rPr>
          <w:rStyle w:val="StyleUnderline"/>
        </w:rPr>
        <w:t>It could be that people report a deep attachment to judicial independence because they know they are supposed to do so. It could be that people report a deep attachment to judicial independence but it is an abstract commitment that does not pervasively affect important political behavior—such as voting for a presidential candidate threatening judicial independence.</w:t>
      </w:r>
      <w:r w:rsidRPr="00337717">
        <w:rPr>
          <w:sz w:val="16"/>
        </w:rPr>
        <w:t xml:space="preserve"> Even if preferences on these issues tell us something when not many people care about the Court, preferences during these moments do not necessarily measure preferences during moments of the greatest engagement with the Court. Finding that over time people relatively predictably self-report concern for the basic institution of the Supreme Court does not necessarily tell us what people will think moments after a terrorist attack when a President leverages that attack to criticize judicial independence. Donald Braman and I have found, for instance, that attitudes about issues like legitimacy do not have as much purchase when practical policy stakes are made more salient.12 In the hours and days after a terrorist sets off a bomb in the New York City Subway, does it matter whether one thinks the Court is “legitimate,” or rather does it matter whether one thinks the Court is keeping one safe from a second attack in one’s neighborhood? II INDEPENDENT VARIABLES</w:t>
      </w:r>
      <w:r w:rsidRPr="00DA3D20">
        <w:rPr>
          <w:rStyle w:val="StyleUnderline"/>
        </w:rPr>
        <w:t xml:space="preserve"> If one wants to know whether citizens believe the Court is legitimate even when it has furthered a policy with which these citizens disagree, then questions must push citizens to think about issues that they care about and present those issues to them in the way they care about them. </w:t>
      </w:r>
      <w:r w:rsidRPr="00337717">
        <w:rPr>
          <w:sz w:val="16"/>
        </w:rPr>
        <w:t xml:space="preserve">They must be asked about policy stakes that the Court has shaped that are immediate in their timing and substantial in their effects. There is a consistent finding that when policy stakes are made more salient, other concerns fade in relative importance.13 In reality, though, most studies fail to communicate to subjects how important these policy stakes are. Citizens are asked about Court decisions after some time has passed and their resonance has faded. </w:t>
      </w:r>
      <w:r w:rsidRPr="00DA3D20">
        <w:rPr>
          <w:rStyle w:val="StyleUnderline"/>
        </w:rPr>
        <w:t>Citizens are asked about Court decisions in sophisticated language that obscures the polarizing policy consequences of Court decisions.</w:t>
      </w:r>
      <w:r w:rsidRPr="00337717">
        <w:rPr>
          <w:sz w:val="16"/>
        </w:rPr>
        <w:t xml:space="preserve"> Actions related to the Supreme Court or involving the Court itself are presented as chronologically remote. A compellingly framed question that serves as an example of this in another Gibson and Nelson paper, for instance, asks, “[</w:t>
      </w:r>
      <w:proofErr w:type="gramStart"/>
      <w:r w:rsidRPr="00337717">
        <w:rPr>
          <w:sz w:val="16"/>
        </w:rPr>
        <w:t>t]hinking</w:t>
      </w:r>
      <w:proofErr w:type="gramEnd"/>
      <w:r w:rsidRPr="00337717">
        <w:rPr>
          <w:sz w:val="16"/>
        </w:rPr>
        <w:t xml:space="preserve"> about the United States Supreme Court in Washington and the decisions that it has been making lately, would you say that the Supreme Court is a very liberal court, a somewhat liberal court, a somewhat conservative court, or a very conservative court?” 14 </w:t>
      </w:r>
      <w:r w:rsidRPr="000171E8">
        <w:rPr>
          <w:rStyle w:val="StyleUnderline"/>
        </w:rPr>
        <w:t>In their latest paper, Gibson and Nelson mention a “recent speech” by President Trump</w:t>
      </w:r>
      <w:r w:rsidRPr="00337717">
        <w:rPr>
          <w:sz w:val="16"/>
        </w:rPr>
        <w:t>.</w:t>
      </w:r>
      <w:r w:rsidRPr="000171E8">
        <w:rPr>
          <w:rStyle w:val="StyleUnderline"/>
        </w:rPr>
        <w:t>15 Decisions “made lately” or a “recent speech” will not make what is happening seem as important as a tweet a few hours ago.</w:t>
      </w:r>
      <w:r w:rsidRPr="00337717">
        <w:rPr>
          <w:sz w:val="16"/>
        </w:rPr>
        <w:t xml:space="preserve"> </w:t>
      </w:r>
      <w:r w:rsidRPr="000171E8">
        <w:rPr>
          <w:rStyle w:val="StyleUnderline"/>
        </w:rPr>
        <w:t>When specific actions related to the Court are put to people, they are framed using language that mutes the policy stakes of these decisions.</w:t>
      </w:r>
      <w:r w:rsidRPr="00337717">
        <w:rPr>
          <w:sz w:val="16"/>
        </w:rPr>
        <w:t xml:space="preserve"> For instance, the Gibson and Nelson paper presents the following vignette as one of their treatments: In a recent speech, President Trump discussed the role of the U.S. Supreme Court. President Trump was quite critical of the Supreme Court, saying that the Supreme Court justices are really nothing more than politicians in robes.16 </w:t>
      </w:r>
      <w:proofErr w:type="gramStart"/>
      <w:r w:rsidRPr="00337717">
        <w:rPr>
          <w:sz w:val="16"/>
        </w:rPr>
        <w:t>This</w:t>
      </w:r>
      <w:proofErr w:type="gramEnd"/>
      <w:r w:rsidRPr="00337717">
        <w:rPr>
          <w:sz w:val="16"/>
        </w:rPr>
        <w:t xml:space="preserve"> vignette lacks a specific policy context that would motivate subjects. It could have said—as President Trump tweeted after a district court judge in Seattle ruled against him in one of the travel ban cases—that the judge “put our country in such peril. If something [a terrorist attack] happens blame him and court system.” 17 </w:t>
      </w:r>
      <w:r w:rsidRPr="000171E8">
        <w:rPr>
          <w:rStyle w:val="StyleUnderline"/>
        </w:rPr>
        <w:t>It is different to ask about “the role of the Supreme Court” than it is to ask about putting our country at peril. This vignette also lacks the language that most people use to understand their world, their politics—and their Supreme Court.</w:t>
      </w:r>
      <w:r w:rsidRPr="00337717">
        <w:rPr>
          <w:sz w:val="16"/>
        </w:rPr>
        <w:t xml:space="preserve"> It says that President Trump </w:t>
      </w:r>
      <w:proofErr w:type="gramStart"/>
      <w:r w:rsidRPr="00337717">
        <w:rPr>
          <w:sz w:val="16"/>
        </w:rPr>
        <w:t>claimed that</w:t>
      </w:r>
      <w:proofErr w:type="gramEnd"/>
      <w:r w:rsidRPr="00337717">
        <w:rPr>
          <w:sz w:val="16"/>
        </w:rPr>
        <w:t xml:space="preserve"> “justices are really nothing more than politicians in robes.” Referencing the attire of judges will not provoke one to pay attention to the Court as much as then-candidate Trump saying that a district court judge “is a total disgrace” or is biased because of his Mexican ancestry.18</w:t>
      </w:r>
    </w:p>
    <w:p w14:paraId="077468A9" w14:textId="77777777" w:rsidR="00337717" w:rsidRDefault="00337717" w:rsidP="00337717">
      <w:pPr>
        <w:pStyle w:val="Heading4"/>
      </w:pPr>
      <w:r>
        <w:t>Legitimacy and performance are inextricably linked</w:t>
      </w:r>
    </w:p>
    <w:p w14:paraId="17DFC3A2" w14:textId="77777777" w:rsidR="00337717" w:rsidRDefault="00337717" w:rsidP="00337717">
      <w:r w:rsidRPr="00B845EA">
        <w:rPr>
          <w:rStyle w:val="Style13ptBold"/>
        </w:rPr>
        <w:t>Tucker &amp; Nelson, 17</w:t>
      </w:r>
      <w:r>
        <w:t xml:space="preserve"> [Ph.D. Candidate, Department of Political Science, Washington University in St. Louis/</w:t>
      </w:r>
      <w:r w:rsidRPr="00B845EA">
        <w:t xml:space="preserve"> </w:t>
      </w:r>
      <w:r>
        <w:t xml:space="preserve">Assistant Professor, Department of Political Science, Pennsylvania State University, </w:t>
      </w:r>
      <w:r w:rsidRPr="00B845EA">
        <w:t>The Stability of the U.S. Supreme Court’s Legitimacy</w:t>
      </w:r>
      <w:r>
        <w:t xml:space="preserve">, </w:t>
      </w:r>
      <w:r w:rsidRPr="00B845EA">
        <w:t>May 20, 2017</w:t>
      </w:r>
      <w:r>
        <w:t xml:space="preserve">, </w:t>
      </w:r>
      <w:r w:rsidRPr="00B845EA">
        <w:t>http://mjnelson.org/papers/NelsonTuckerPanel.pdf</w:t>
      </w:r>
      <w:r>
        <w:t>]</w:t>
      </w:r>
    </w:p>
    <w:p w14:paraId="7E60E614" w14:textId="77777777" w:rsidR="00337717" w:rsidRPr="00A81B13" w:rsidRDefault="00337717" w:rsidP="00337717">
      <w:pPr>
        <w:spacing w:line="240" w:lineRule="auto"/>
        <w:rPr>
          <w:rStyle w:val="StyleUnderline"/>
        </w:rPr>
      </w:pPr>
      <w:r w:rsidRPr="000D0CEF">
        <w:rPr>
          <w:rStyle w:val="Emphasis"/>
        </w:rPr>
        <w:t>The central tenets of legitimacy theory are widely accepted and used by political scientists.</w:t>
      </w:r>
      <w:r w:rsidRPr="00A81B13">
        <w:rPr>
          <w:sz w:val="16"/>
        </w:rPr>
        <w:t xml:space="preserve"> Scholars, following Easton (1965) </w:t>
      </w:r>
      <w:proofErr w:type="gramStart"/>
      <w:r w:rsidRPr="00A81B13">
        <w:rPr>
          <w:sz w:val="16"/>
        </w:rPr>
        <w:t>distinguish</w:t>
      </w:r>
      <w:proofErr w:type="gramEnd"/>
      <w:r w:rsidRPr="00A81B13">
        <w:rPr>
          <w:sz w:val="16"/>
        </w:rPr>
        <w:t xml:space="preserve"> between two types of institutional support: diffuse support and specific support. Diffuse support—legitimacy— refers to “a reservoir of favorable attitudes or good will that helps members to accept or tolerate outputs to which they are opposed or the effects of which they see as damaging to their wants” (Easton 1965: 273). Gibson, Caldeira and Spence (2005) argue that diffuse support is akin to institutional loyalty because it is support relatively unrelated with satisfaction with institutional policy outputs. </w:t>
      </w:r>
      <w:r w:rsidRPr="000D0CEF">
        <w:rPr>
          <w:rStyle w:val="StyleUnderline"/>
        </w:rPr>
        <w:t xml:space="preserve">Though individuals may disagree with decisions made by legitimate institutions, those institutions are able to weather the storm surrounding the short-term policy controversies because individuals draw upon their judgments of institutional legitimacy—the reservoir of support they hold for the institution—leading them to acquiesce to the institution and eventually accept the disagreeable decision. </w:t>
      </w:r>
      <w:r w:rsidRPr="00A81B13">
        <w:rPr>
          <w:sz w:val="16"/>
        </w:rPr>
        <w:t xml:space="preserve">As a result, institutional legitimacy has an “objection precondition”: it is particularly useful to institutions when their constituents disagree with their decisions (Gibson, Caldeira and Spence 2005). While it is important to all political institutions, institutional support is particularly important for judicial institutions, whose role in a democratic political system is to, in part, issue rulings that contravene public opinion and protect the rights of minorities. </w:t>
      </w:r>
      <w:r w:rsidRPr="000D0CEF">
        <w:rPr>
          <w:rStyle w:val="StyleUnderline"/>
        </w:rPr>
        <w:t xml:space="preserve">Because institutions with a deep reservoir of diffuse support are able achieve acceptance of decisions that are contrary to public opinion, high levels of legitimacy are essential for courts seeking to fulfill their institutional responsibilities. The second type of institutional support is specific support, which is “satisfaction with the performance of a political institution” </w:t>
      </w:r>
      <w:r w:rsidRPr="00A81B13">
        <w:rPr>
          <w:sz w:val="16"/>
        </w:rPr>
        <w:t>(Gibson and Caldeira 1992: 1126). Thus, while diffuse support reflects global, longer-term support for institutions, specific support is theorized to change more rapidly, responding to more fleeting considerations about individuals’ satisfaction with policy and performance. The relationship between specific and diffuse support for the U.S. Supreme Court has recently become a topic of great debate among scholars. Traditional legitimacy theory holds that the two concepts should be, at most, moderately related; Easton (1965) goes so far as to state that a strong relationship between the two concepts would indicate issues with measurement validity. Thus, t</w:t>
      </w:r>
      <w:r w:rsidRPr="000D0CEF">
        <w:rPr>
          <w:rStyle w:val="Emphasis"/>
        </w:rPr>
        <w:t>he conventional wisdom holds that, while performance satisfaction is related to diffuse support, the role it plays in structuring attitudes toward institutional legitimacy is dwarfed by other, more fundamental values about democracy</w:t>
      </w:r>
      <w:r w:rsidRPr="00A81B13">
        <w:rPr>
          <w:sz w:val="16"/>
        </w:rPr>
        <w:t xml:space="preserve"> (Gibson and Nelson 2015, 2016). However, </w:t>
      </w:r>
      <w:r w:rsidRPr="000D0CEF">
        <w:rPr>
          <w:rStyle w:val="StyleUnderline"/>
        </w:rPr>
        <w:t>recent studies have suggested that the relationship between specific support—as measured by policy agreement—and diffuse support is stronger than the conventional wisdom suggests.</w:t>
      </w:r>
      <w:r w:rsidRPr="00A81B13">
        <w:rPr>
          <w:sz w:val="16"/>
        </w:rPr>
        <w:t xml:space="preserve"> For example, Bartels and Johnston (2013), relying on a cross-sectional survey of the American people and a survey experiment, argue that there is a “potent ideological foundation” to the U.S. Supreme Court’s legitimacy (184; see also Bartels, Johnston, and Mark 2015). Likewise, Christenson and Glick (2015), relying upon a panel design surrounding the U.S. Supreme Court’s first ruling on the constitutionality of the Affordable Care Act, find a statistically significant change in support for the Court’s legitimacy tied with individual-level agreement with the Court’s decision in that case. These studies invite us to reconsider the stability of the Court’s legitimacy over time. </w:t>
      </w:r>
      <w:r w:rsidRPr="00A81B13">
        <w:rPr>
          <w:rStyle w:val="StyleUnderline"/>
        </w:rPr>
        <w:t>If diffuse support and performance satisfaction are innately linked, then shifts in specific support caused by changes in performance satisfaction should cause diffuse support to ebb and flow over time. On the other hand, if the two concepts are only tenuously connected, than shifts in individual-level specific support should be only weakly associated with changes in individual-level diffuse support over time.</w:t>
      </w:r>
    </w:p>
    <w:p w14:paraId="6667915D" w14:textId="77777777" w:rsidR="00337717" w:rsidRDefault="00337717" w:rsidP="00337717"/>
    <w:p w14:paraId="292924F9" w14:textId="0CA4A783" w:rsidR="00E64CB4" w:rsidRDefault="00E64CB4" w:rsidP="00E64CB4">
      <w:pPr>
        <w:pStyle w:val="Heading3"/>
      </w:pPr>
      <w:r>
        <w:t xml:space="preserve">2NC – Generic Link </w:t>
      </w:r>
    </w:p>
    <w:p w14:paraId="23BAF295" w14:textId="77777777" w:rsidR="00E64CB4" w:rsidRDefault="00E64CB4" w:rsidP="00E64CB4">
      <w:pPr>
        <w:pStyle w:val="Heading4"/>
      </w:pPr>
      <w:r>
        <w:t>The US is hyper partisan in the status quo – means any decision by the Supreme Court will be politicized and lead to a loss in legitimacy</w:t>
      </w:r>
    </w:p>
    <w:p w14:paraId="55F8F520" w14:textId="77777777" w:rsidR="00E64CB4" w:rsidRDefault="00E64CB4" w:rsidP="00E64CB4">
      <w:r w:rsidRPr="008F4D9C">
        <w:rPr>
          <w:rStyle w:val="Style13ptBold"/>
        </w:rPr>
        <w:t>Greenhouse 17</w:t>
      </w:r>
      <w:r>
        <w:t xml:space="preserve"> (Linda, winner of the 1998 Pulitzer Prize who reported on the Supreme Court for NYT from 1978-2008 and now teaches at Yale Law School, “Will Politics Tarnish the Supreme Court’s Legitimacy?</w:t>
      </w:r>
      <w:proofErr w:type="gramStart"/>
      <w:r>
        <w:t>”,</w:t>
      </w:r>
      <w:proofErr w:type="gramEnd"/>
      <w:r>
        <w:t xml:space="preserve"> The New York Times, </w:t>
      </w:r>
      <w:r w:rsidRPr="008F4D9C">
        <w:t>https://www.nytimes.com/2017/10/26/opinion/politics-supreme-court-legitimacy.html</w:t>
      </w:r>
      <w:r>
        <w:t>, 26 October 2017) JY</w:t>
      </w:r>
    </w:p>
    <w:p w14:paraId="4AE0B2E7" w14:textId="77777777" w:rsidR="00E64CB4" w:rsidRDefault="00E64CB4" w:rsidP="00E64CB4">
      <w:pPr>
        <w:rPr>
          <w:sz w:val="16"/>
        </w:rPr>
      </w:pPr>
      <w:r w:rsidRPr="00054529">
        <w:rPr>
          <w:sz w:val="16"/>
        </w:rPr>
        <w:t xml:space="preserve">My interest is not in the chief justice’s flippant remark, but in his serious one. He was addressing Paul M. Smith, the lawyer for the Wisconsin Democrats who, in the lower court, successfully challenged a Republican-drawn state Assembly map that gave Republicans 60 out of the 99 seats although the party drew only 48.6 percent of the statewide vote. (By a 5 to 4 vote in June, the justices granted Wisconsin a stay of the lower court’s decision striking down the redistricting map, to last until the Supreme Court itself decides the case, Gill v. Whitford. Dissenting from the stay were Justices Ruth Bader Ginsburg, Stephen G. Breyer, Sonia Sotomayor and Elena Kagan.) </w:t>
      </w:r>
      <w:r w:rsidRPr="008F4D9C">
        <w:rPr>
          <w:rStyle w:val="StyleUnderline"/>
        </w:rPr>
        <w:t>The chief justice observed</w:t>
      </w:r>
      <w:r w:rsidRPr="00054529">
        <w:rPr>
          <w:sz w:val="16"/>
        </w:rPr>
        <w:t xml:space="preserve"> to Mr. Smith that if the plaintiffs prevailed, “there will naturally be a lot of these claims raised around the country.” He went on: “</w:t>
      </w:r>
      <w:r w:rsidRPr="008F4D9C">
        <w:rPr>
          <w:rStyle w:val="StyleUnderline"/>
        </w:rPr>
        <w:t>We will have to decide in every case whether the Democrats win or the Republicans win</w:t>
      </w:r>
      <w:r w:rsidRPr="00054529">
        <w:rPr>
          <w:sz w:val="16"/>
        </w:rPr>
        <w:t xml:space="preserve">. So it’s going to be a problem here across the board. And </w:t>
      </w:r>
      <w:r w:rsidRPr="008F4D9C">
        <w:rPr>
          <w:rStyle w:val="StyleUnderline"/>
        </w:rPr>
        <w:t>if</w:t>
      </w:r>
      <w:r w:rsidRPr="00054529">
        <w:rPr>
          <w:sz w:val="16"/>
        </w:rPr>
        <w:t xml:space="preserve"> you’re the intelligent man on the street and </w:t>
      </w:r>
      <w:r w:rsidRPr="008F4D9C">
        <w:rPr>
          <w:rStyle w:val="StyleUnderline"/>
        </w:rPr>
        <w:t>the court issues a decision,</w:t>
      </w:r>
      <w:r w:rsidRPr="00054529">
        <w:rPr>
          <w:sz w:val="16"/>
        </w:rPr>
        <w:t xml:space="preserve"> and let’s say the Democrats win, and that person will say: ‘Well, why did the Democrats win?’ ” At this point, Chief Justice Roberts offered a rough approximation of the plaintiffs’ formula-driven approach to map drawing, and continued: “And the intelligent man on the street is going to say that’s a bunch of baloney. </w:t>
      </w:r>
      <w:r w:rsidRPr="008F4D9C">
        <w:rPr>
          <w:rStyle w:val="StyleUnderline"/>
        </w:rPr>
        <w:t xml:space="preserve">It must be because the Supreme Court preferred the Democrats </w:t>
      </w:r>
      <w:proofErr w:type="gramStart"/>
      <w:r w:rsidRPr="008F4D9C">
        <w:rPr>
          <w:rStyle w:val="StyleUnderline"/>
        </w:rPr>
        <w:t>over</w:t>
      </w:r>
      <w:proofErr w:type="gramEnd"/>
      <w:r w:rsidRPr="008F4D9C">
        <w:rPr>
          <w:rStyle w:val="StyleUnderline"/>
        </w:rPr>
        <w:t xml:space="preserve"> the Republicans</w:t>
      </w:r>
      <w:r w:rsidRPr="00054529">
        <w:rPr>
          <w:sz w:val="16"/>
        </w:rPr>
        <w:t xml:space="preserve">. And </w:t>
      </w:r>
      <w:r w:rsidRPr="008F4D9C">
        <w:rPr>
          <w:rStyle w:val="StyleUnderline"/>
        </w:rPr>
        <w:t>that’s going to come out one case after another</w:t>
      </w:r>
      <w:r w:rsidRPr="00054529">
        <w:rPr>
          <w:sz w:val="16"/>
        </w:rPr>
        <w:t xml:space="preserve"> as these cases are brought in every state. And </w:t>
      </w:r>
      <w:r w:rsidRPr="008F4D9C">
        <w:rPr>
          <w:rStyle w:val="StyleUnderline"/>
        </w:rPr>
        <w:t>that is going to</w:t>
      </w:r>
      <w:r w:rsidRPr="008F4D9C">
        <w:rPr>
          <w:rStyle w:val="Emphasis"/>
        </w:rPr>
        <w:t xml:space="preserve"> cause very serious harm to the</w:t>
      </w:r>
      <w:r w:rsidRPr="00054529">
        <w:rPr>
          <w:sz w:val="16"/>
        </w:rPr>
        <w:t xml:space="preserve"> status and </w:t>
      </w:r>
      <w:r w:rsidRPr="008F4D9C">
        <w:rPr>
          <w:rStyle w:val="Emphasis"/>
        </w:rPr>
        <w:t>integrity of the decisions of this court in the eyes of the country</w:t>
      </w:r>
      <w:r w:rsidRPr="00054529">
        <w:rPr>
          <w:sz w:val="16"/>
        </w:rPr>
        <w:t xml:space="preserve">.” Although the chief justice had not, in fact, posed a question, Mr. Smith ventured an answer: “It may be that you can protect the court from seeming political, but </w:t>
      </w:r>
      <w:r w:rsidRPr="008F4D9C">
        <w:rPr>
          <w:rStyle w:val="StyleUnderline"/>
        </w:rPr>
        <w:t xml:space="preserve">the country is going to </w:t>
      </w:r>
      <w:r w:rsidRPr="008F4D9C">
        <w:rPr>
          <w:rStyle w:val="Emphasis"/>
        </w:rPr>
        <w:t>lose faith in democracy</w:t>
      </w:r>
      <w:r w:rsidRPr="00054529">
        <w:rPr>
          <w:sz w:val="16"/>
        </w:rPr>
        <w:t xml:space="preserve">, big time.” A cogently expressed concern, cogently countered. Will Chief Justice Roberts derive comfort from the “damned if you do, damned if you don’t” nature of the choice before the court? Not likely, but that’s not my point. It’s easy enough to poke a sharp stick in the chief justice’s late-acquired worry about </w:t>
      </w:r>
      <w:r w:rsidRPr="008F4D9C">
        <w:rPr>
          <w:rStyle w:val="StyleUnderline"/>
        </w:rPr>
        <w:t>the Supreme Court sullying its hands in politically fraught cases</w:t>
      </w:r>
      <w:r w:rsidRPr="00054529">
        <w:rPr>
          <w:sz w:val="16"/>
        </w:rPr>
        <w:t xml:space="preserve">. What about Citizens United, one might ask, or Shelby County v. Holder, with the chief justice’s majority opinion that by a vote of 5 to 4 dismantled the recently reenacted Voting Rights Act? That’s not my point either. “Wisdom too often never comes, and so one ought not to reject it merely because it comes late,” Justice Felix Frankfurter once wrote. He might have said the same for the judicial modesty the chief justice seemed to be advocating when it comes to addressing gerrymanders. I’d like to take seriously the chief justice’s evident worry about the Supreme Court’s legitimacy and play it out a bit. The concern is not a new one for John Roberts. It infused his dissenting opinion two years ago in the same-sex marriage decision, Obergefell v. Hodges. Last April, shortly after the confirmation of Justice Neil Gorsuch, Chief Justice Roberts spoke at Rensselaer Polytechnic Institute in Troy, N.Y., and expressed the fear that the sharply partisan confirmation process </w:t>
      </w:r>
      <w:r w:rsidRPr="00054529">
        <w:rPr>
          <w:rStyle w:val="StyleUnderline"/>
        </w:rPr>
        <w:t>would damage the court in the public’s view</w:t>
      </w:r>
      <w:r w:rsidRPr="00054529">
        <w:rPr>
          <w:sz w:val="16"/>
        </w:rPr>
        <w:t xml:space="preserve">. “It is a real danger that </w:t>
      </w:r>
      <w:r w:rsidRPr="008F4D9C">
        <w:rPr>
          <w:rStyle w:val="StyleUnderline"/>
        </w:rPr>
        <w:t>the partisan hostility that people see in the political branches will affect the nonpartisan activity of the judicial branch</w:t>
      </w:r>
      <w:r w:rsidRPr="00054529">
        <w:rPr>
          <w:sz w:val="16"/>
        </w:rPr>
        <w:t xml:space="preserve">,” he said then, adding: “It is very difficult, I think, for a member of the public to look at what goes on in confirmation hearings these days, which is a very sharp conflict in political terms between Democrats and Republicans, and not think that the person who comes out of that process must similarly share that partisan view of public issues and public life.” So I can only imagine what the chief justice felt last week when Senator Mitch McConnell, the majority leader, stood next to President Trump and made this public declaration: “The single most significant thing this president has done to change America is the appointment of Neil Gorsuch to the Supreme Court.” And assuming, as I do, that Chief Justice Roberts is a close student of public opinion polls, I wonder what he makes of a new Gallup Poll, out last month, showing that for the first time since 2008 </w:t>
      </w:r>
      <w:r w:rsidRPr="008F4D9C">
        <w:rPr>
          <w:rStyle w:val="StyleUnderline"/>
        </w:rPr>
        <w:t>more Americans say the Supreme Court is too conservative</w:t>
      </w:r>
      <w:r w:rsidRPr="00054529">
        <w:rPr>
          <w:sz w:val="16"/>
        </w:rPr>
        <w:t xml:space="preserve"> rather than too liberal. The gap isn’t huge — 30 percent “too conservative” to 23 percent “too liberal” — but the shift in public perception is sudden and significant. In 2015-16, following the same-sex marriage ruling, “too liberal” outstripped “too conservative” with a gap of 17 percent. Gallup’s analysis suggests that the shift may be less because of any specific cases than of public knowledge that Republicans control two branches of government and seem to be in a position to exert heavy influence on the third. In other words, the public is seeing the court and its future not in isolation but in context. The chief justice also has to know that </w:t>
      </w:r>
      <w:r w:rsidRPr="008F4D9C">
        <w:rPr>
          <w:rStyle w:val="StyleUnderline"/>
        </w:rPr>
        <w:t>for the first time in the court’s modern history,</w:t>
      </w:r>
      <w:r w:rsidRPr="00054529">
        <w:rPr>
          <w:sz w:val="16"/>
        </w:rPr>
        <w:t xml:space="preserve"> the </w:t>
      </w:r>
      <w:r w:rsidRPr="008F4D9C">
        <w:rPr>
          <w:rStyle w:val="StyleUnderline"/>
        </w:rPr>
        <w:t>individual justices are ideologically aligned with the</w:t>
      </w:r>
      <w:r w:rsidRPr="00054529">
        <w:rPr>
          <w:sz w:val="16"/>
        </w:rPr>
        <w:t xml:space="preserve"> party of the </w:t>
      </w:r>
      <w:r w:rsidRPr="008F4D9C">
        <w:rPr>
          <w:rStyle w:val="StyleUnderline"/>
        </w:rPr>
        <w:t>president who appointed them</w:t>
      </w:r>
      <w:r w:rsidRPr="00054529">
        <w:rPr>
          <w:sz w:val="16"/>
        </w:rPr>
        <w:t xml:space="preserve">. There are no crossovers, no William Brennan or Harry Blackmun or John Paul Stevens, Republican-appointed justices who ended their careers as liberals, and no Byron White, appointed by President John F. Kennedy and a dissenter from the court’s liberal rulings on abortion and criminal procedure. </w:t>
      </w:r>
      <w:r w:rsidRPr="008F4D9C">
        <w:rPr>
          <w:rStyle w:val="StyleUnderline"/>
        </w:rPr>
        <w:t>That</w:t>
      </w:r>
      <w:r w:rsidRPr="00054529">
        <w:rPr>
          <w:sz w:val="16"/>
        </w:rPr>
        <w:t xml:space="preserve"> in itself </w:t>
      </w:r>
      <w:r w:rsidRPr="008F4D9C">
        <w:rPr>
          <w:rStyle w:val="StyleUnderline"/>
        </w:rPr>
        <w:t>is cause for concern for</w:t>
      </w:r>
      <w:r w:rsidRPr="00054529">
        <w:rPr>
          <w:sz w:val="16"/>
        </w:rPr>
        <w:t xml:space="preserve"> a chief justice inclined to </w:t>
      </w:r>
      <w:r w:rsidRPr="008F4D9C">
        <w:rPr>
          <w:rStyle w:val="StyleUnderline"/>
        </w:rPr>
        <w:t>worry that people will look at Supreme Court justices and see partisans</w:t>
      </w:r>
      <w:r w:rsidRPr="00054529">
        <w:rPr>
          <w:sz w:val="16"/>
        </w:rPr>
        <w:t>.</w:t>
      </w:r>
    </w:p>
    <w:p w14:paraId="293C1F70" w14:textId="77777777" w:rsidR="00E64CB4" w:rsidRDefault="00E64CB4" w:rsidP="00E64CB4">
      <w:pPr>
        <w:pStyle w:val="Heading4"/>
      </w:pPr>
      <w:r>
        <w:t>Increased political polarization means that judicial independence is dead – rulings are inherently partisan</w:t>
      </w:r>
    </w:p>
    <w:p w14:paraId="028EC529" w14:textId="77777777" w:rsidR="00E64CB4" w:rsidRDefault="00E64CB4" w:rsidP="00E64CB4">
      <w:r w:rsidRPr="002935F2">
        <w:rPr>
          <w:rStyle w:val="Style13ptBold"/>
        </w:rPr>
        <w:t>Gibson 7</w:t>
      </w:r>
      <w:r>
        <w:t xml:space="preserve"> (James L., Sidney W. Souers Professor of Government at Washington University in St. Louis, “The Legitimacy of the U.S. Supreme Court in a Polarized Polity”, Journal of Empirical Legal Studies v. 4 i. 3, </w:t>
      </w:r>
      <w:hyperlink r:id="rId41" w:history="1">
        <w:r w:rsidRPr="00B611FC">
          <w:rPr>
            <w:rStyle w:val="Hyperlink"/>
          </w:rPr>
          <w:t>https://onlinelibrary.wiley.com/doi/abs/10.1111/j.1740-1461.2007.00098.x</w:t>
        </w:r>
      </w:hyperlink>
      <w:r>
        <w:t>, 11 September 2007) JY</w:t>
      </w:r>
    </w:p>
    <w:p w14:paraId="3A2E7596" w14:textId="77777777" w:rsidR="00E64CB4" w:rsidRDefault="00E64CB4" w:rsidP="00E64CB4">
      <w:pPr>
        <w:rPr>
          <w:sz w:val="16"/>
        </w:rPr>
      </w:pPr>
      <w:r w:rsidRPr="00E25C19">
        <w:rPr>
          <w:rStyle w:val="StyleUnderline"/>
        </w:rPr>
        <w:t>The</w:t>
      </w:r>
      <w:r w:rsidRPr="003103E2">
        <w:rPr>
          <w:sz w:val="16"/>
        </w:rPr>
        <w:t xml:space="preserve"> period of the early </w:t>
      </w:r>
      <w:r w:rsidRPr="00D75087">
        <w:rPr>
          <w:rStyle w:val="StyleUnderline"/>
        </w:rPr>
        <w:t>21st century</w:t>
      </w:r>
      <w:r w:rsidRPr="003103E2">
        <w:rPr>
          <w:sz w:val="16"/>
        </w:rPr>
        <w:t xml:space="preserve"> in the United States </w:t>
      </w:r>
      <w:r w:rsidRPr="00D75087">
        <w:rPr>
          <w:rStyle w:val="StyleUnderline"/>
        </w:rPr>
        <w:t>is</w:t>
      </w:r>
      <w:r w:rsidRPr="003103E2">
        <w:rPr>
          <w:sz w:val="16"/>
        </w:rPr>
        <w:t xml:space="preserve"> judged by many to be </w:t>
      </w:r>
      <w:r w:rsidRPr="00D75087">
        <w:rPr>
          <w:rStyle w:val="StyleUnderline"/>
        </w:rPr>
        <w:t>an era of</w:t>
      </w:r>
      <w:r w:rsidRPr="003103E2">
        <w:rPr>
          <w:sz w:val="16"/>
        </w:rPr>
        <w:t xml:space="preserve"> rather intense </w:t>
      </w:r>
      <w:r w:rsidRPr="00D75087">
        <w:rPr>
          <w:rStyle w:val="StyleUnderline"/>
        </w:rPr>
        <w:t>partisan</w:t>
      </w:r>
      <w:r w:rsidRPr="003103E2">
        <w:rPr>
          <w:sz w:val="16"/>
        </w:rPr>
        <w:t xml:space="preserve"> and ideological </w:t>
      </w:r>
      <w:r w:rsidRPr="00D75087">
        <w:rPr>
          <w:rStyle w:val="StyleUnderline"/>
        </w:rPr>
        <w:t>polarization</w:t>
      </w:r>
      <w:r w:rsidRPr="003103E2">
        <w:rPr>
          <w:sz w:val="16"/>
        </w:rPr>
        <w:t xml:space="preserve">. From abortion rights to the war in Iraq, Democrats disagree with Republicans, just as liberals joust with conservatives. The primary colors of the contemporary United States seem to be red and blue. </w:t>
      </w:r>
      <w:r w:rsidRPr="00D75087">
        <w:rPr>
          <w:rStyle w:val="StyleUnderline"/>
        </w:rPr>
        <w:t>On</w:t>
      </w:r>
      <w:r w:rsidRPr="003103E2">
        <w:rPr>
          <w:sz w:val="16"/>
        </w:rPr>
        <w:t xml:space="preserve"> a variety of </w:t>
      </w:r>
      <w:r w:rsidRPr="00D75087">
        <w:rPr>
          <w:rStyle w:val="StyleUnderline"/>
        </w:rPr>
        <w:t>important political issues, partisan</w:t>
      </w:r>
      <w:r w:rsidRPr="003103E2">
        <w:rPr>
          <w:sz w:val="16"/>
        </w:rPr>
        <w:t xml:space="preserve"> and ideological </w:t>
      </w:r>
      <w:r w:rsidRPr="00D75087">
        <w:rPr>
          <w:rStyle w:val="StyleUnderline"/>
        </w:rPr>
        <w:t>differences are substantial</w:t>
      </w:r>
      <w:r w:rsidRPr="003103E2">
        <w:rPr>
          <w:sz w:val="16"/>
        </w:rPr>
        <w:t xml:space="preserve"> and profound.1 Implicated in many of the issues dividing Americans is the U.S. Supreme Court. For a variety of reasons, </w:t>
      </w:r>
      <w:r w:rsidRPr="00D75087">
        <w:rPr>
          <w:rStyle w:val="StyleUnderline"/>
        </w:rPr>
        <w:t>the Court</w:t>
      </w:r>
      <w:r w:rsidRPr="003103E2">
        <w:rPr>
          <w:sz w:val="16"/>
        </w:rPr>
        <w:t xml:space="preserve"> often </w:t>
      </w:r>
      <w:r w:rsidRPr="00D75087">
        <w:rPr>
          <w:rStyle w:val="StyleUnderline"/>
        </w:rPr>
        <w:t>finds itself at the center of intense political disputes</w:t>
      </w:r>
      <w:r w:rsidRPr="003103E2">
        <w:rPr>
          <w:sz w:val="16"/>
        </w:rPr>
        <w:t xml:space="preserve">: be it the right to abortion, the right to burn an American flag in protest, the degree to which church and state must be separated, and conflicts between rights of privacy and national security. These issues clearly divide Americans of different ideological and partisan persuasions, and </w:t>
      </w:r>
      <w:r w:rsidRPr="003103E2">
        <w:rPr>
          <w:rStyle w:val="StyleUnderline"/>
        </w:rPr>
        <w:t>much</w:t>
      </w:r>
      <w:r w:rsidRPr="003103E2">
        <w:rPr>
          <w:sz w:val="16"/>
        </w:rPr>
        <w:t xml:space="preserve"> of the contemporary </w:t>
      </w:r>
      <w:r w:rsidRPr="003103E2">
        <w:rPr>
          <w:rStyle w:val="StyleUnderline"/>
        </w:rPr>
        <w:t>debate focuses on what the Supreme Court has</w:t>
      </w:r>
      <w:r w:rsidRPr="003103E2">
        <w:rPr>
          <w:sz w:val="16"/>
        </w:rPr>
        <w:t xml:space="preserve">, or has not, </w:t>
      </w:r>
      <w:r w:rsidRPr="003103E2">
        <w:rPr>
          <w:rStyle w:val="StyleUnderline"/>
        </w:rPr>
        <w:t>ruled. What is less obvious</w:t>
      </w:r>
      <w:r w:rsidRPr="003103E2">
        <w:rPr>
          <w:sz w:val="16"/>
        </w:rPr>
        <w:t xml:space="preserve">, however, </w:t>
      </w:r>
      <w:r w:rsidRPr="003103E2">
        <w:rPr>
          <w:rStyle w:val="StyleUnderline"/>
        </w:rPr>
        <w:t>is whether</w:t>
      </w:r>
      <w:r w:rsidRPr="003103E2">
        <w:rPr>
          <w:sz w:val="16"/>
        </w:rPr>
        <w:t xml:space="preserve"> this same sort of </w:t>
      </w:r>
      <w:r w:rsidRPr="003103E2">
        <w:rPr>
          <w:rStyle w:val="StyleUnderline"/>
        </w:rPr>
        <w:t>polarization exists with regard to the</w:t>
      </w:r>
      <w:r w:rsidRPr="003103E2">
        <w:rPr>
          <w:sz w:val="16"/>
        </w:rPr>
        <w:t xml:space="preserve"> basic institutional </w:t>
      </w:r>
      <w:r w:rsidRPr="003103E2">
        <w:rPr>
          <w:rStyle w:val="StyleUnderline"/>
        </w:rPr>
        <w:t>legitimacy of the Supreme Court. Have divisions over public policy</w:t>
      </w:r>
      <w:r w:rsidRPr="003103E2">
        <w:rPr>
          <w:sz w:val="16"/>
        </w:rPr>
        <w:t xml:space="preserve"> been exacerbated to the point that they have </w:t>
      </w:r>
      <w:r w:rsidRPr="003103E2">
        <w:rPr>
          <w:rStyle w:val="StyleUnderline"/>
        </w:rPr>
        <w:t>undermined the</w:t>
      </w:r>
      <w:r w:rsidRPr="003103E2">
        <w:rPr>
          <w:sz w:val="16"/>
        </w:rPr>
        <w:t xml:space="preserve"> very </w:t>
      </w:r>
      <w:r w:rsidRPr="003103E2">
        <w:rPr>
          <w:rStyle w:val="StyleUnderline"/>
        </w:rPr>
        <w:t>legitimacy of the institution</w:t>
      </w:r>
      <w:r w:rsidRPr="003103E2">
        <w:rPr>
          <w:sz w:val="16"/>
        </w:rPr>
        <w:t>al author of such policy—the U.S. Supreme Court? I</w:t>
      </w:r>
      <w:r w:rsidRPr="003103E2">
        <w:rPr>
          <w:rStyle w:val="StyleUnderline"/>
        </w:rPr>
        <w:t>f so, then the divisiveness of the current era may have</w:t>
      </w:r>
      <w:r w:rsidRPr="003103E2">
        <w:rPr>
          <w:sz w:val="16"/>
        </w:rPr>
        <w:t xml:space="preserve"> more profound and </w:t>
      </w:r>
      <w:r w:rsidRPr="003103E2">
        <w:rPr>
          <w:rStyle w:val="StyleUnderline"/>
        </w:rPr>
        <w:t>lasting consequences</w:t>
      </w:r>
      <w:r w:rsidRPr="003103E2">
        <w:rPr>
          <w:sz w:val="16"/>
        </w:rPr>
        <w:t xml:space="preserve"> than even the most pessimistic analysts currently imagine. There are indeed signs that threats to the institutional integrity of the Supreme Court abound. Certainly, t</w:t>
      </w:r>
      <w:r w:rsidRPr="003103E2">
        <w:rPr>
          <w:rStyle w:val="StyleUnderline"/>
        </w:rPr>
        <w:t>he Justices of the Court have complained</w:t>
      </w:r>
      <w:r w:rsidRPr="003103E2">
        <w:rPr>
          <w:sz w:val="16"/>
        </w:rPr>
        <w:t xml:space="preserve"> about this matter, often couching their arguments </w:t>
      </w:r>
      <w:r w:rsidRPr="003103E2">
        <w:rPr>
          <w:rStyle w:val="StyleUnderline"/>
        </w:rPr>
        <w:t xml:space="preserve">in terms of the preservation of </w:t>
      </w:r>
      <w:r w:rsidRPr="003103E2">
        <w:rPr>
          <w:sz w:val="16"/>
        </w:rPr>
        <w:t xml:space="preserve">one of the most distinctive, essential, and cherished attributes of courts: </w:t>
      </w:r>
      <w:r w:rsidRPr="003103E2">
        <w:rPr>
          <w:rStyle w:val="Emphasis"/>
        </w:rPr>
        <w:t>judicial independence</w:t>
      </w:r>
      <w:r w:rsidRPr="003103E2">
        <w:rPr>
          <w:sz w:val="16"/>
        </w:rPr>
        <w:t xml:space="preserve">. In 2006, former Justice Sandra Day O’Connor delivered a series of speeches decrying those who would limit the independence of the American judiciary.2 There can be no doubt that the literature on how divided Americans are is itself somewhat divided. Fiorina (2006) does not believe such differences to be profound, but many (if not most) draw different conclusions from the available data (e.g., Abramowitz &amp; Saunders 2005; McCarty et al. 2006; Sinclair 2006). Others suggest that </w:t>
      </w:r>
      <w:r w:rsidRPr="003103E2">
        <w:rPr>
          <w:rStyle w:val="StyleUnderline"/>
        </w:rPr>
        <w:t>even areas such as foreign policy</w:t>
      </w:r>
      <w:r w:rsidRPr="003103E2">
        <w:rPr>
          <w:sz w:val="16"/>
        </w:rPr>
        <w:t>—once thought to be the last bastion of nonpartisanship—</w:t>
      </w:r>
      <w:r w:rsidRPr="003103E2">
        <w:rPr>
          <w:rStyle w:val="StyleUnderline"/>
        </w:rPr>
        <w:t>have become</w:t>
      </w:r>
      <w:r w:rsidRPr="003103E2">
        <w:rPr>
          <w:sz w:val="16"/>
        </w:rPr>
        <w:t xml:space="preserve"> highly </w:t>
      </w:r>
      <w:r w:rsidRPr="003103E2">
        <w:rPr>
          <w:rStyle w:val="StyleUnderline"/>
        </w:rPr>
        <w:t>disputatious</w:t>
      </w:r>
      <w:r w:rsidRPr="003103E2">
        <w:rPr>
          <w:sz w:val="16"/>
        </w:rPr>
        <w:t xml:space="preserve"> (e.g., Shapiro &amp; Bloch-Elkon 2006). In his 2005 report on the federal judiciary, Chief Justice Roberts asserted what has become another familiar refrain: “A more direct threat to certain members of Congress have attacked the U.S. Supreme Court, and no shortage exists of legislation designed to “curb” the Court’s decision-making authority: ranging from the “Safeguarding Our Religious Liberties Act,” H.R. 4379, introduced by Ron Paul (TX-14) with the purpose of eliminating federal court jurisdiction over state and local policies regarding the free exercise or establishment of religion, any privacy claim related to issues of sexual practices, orientation, or reproduction, and any equal protection claim based on the right to marry without regard to sex or sexual orientation, to the “Congressional Accountability for Judicial Activism Act of 2004,” introduced in the House of Representatives by Representative Ron Lewis (KY-2) and 26 co-sponsors, and that would empower Congress to reverse by a two-thirds vote any judgment of the U.S. Supreme Court that concerns the constitutionality of an act of Congress (H.R. 3920).3 Specific </w:t>
      </w:r>
      <w:r w:rsidRPr="0052000C">
        <w:rPr>
          <w:rStyle w:val="Emphasis"/>
        </w:rPr>
        <w:t>high-stakes Court decisions have drawn</w:t>
      </w:r>
      <w:r w:rsidRPr="003103E2">
        <w:rPr>
          <w:sz w:val="16"/>
        </w:rPr>
        <w:t xml:space="preserve"> vicious and </w:t>
      </w:r>
      <w:r w:rsidRPr="0052000C">
        <w:rPr>
          <w:rStyle w:val="Emphasis"/>
        </w:rPr>
        <w:t>legitimacy challenging criticism</w:t>
      </w:r>
      <w:r w:rsidRPr="003103E2">
        <w:rPr>
          <w:rStyle w:val="StyleUnderline"/>
        </w:rPr>
        <w:t>—as in the direct attack</w:t>
      </w:r>
      <w:r w:rsidRPr="003103E2">
        <w:rPr>
          <w:sz w:val="16"/>
        </w:rPr>
        <w:t xml:space="preserve"> by various law professors </w:t>
      </w:r>
      <w:r w:rsidRPr="003103E2">
        <w:rPr>
          <w:rStyle w:val="StyleUnderline"/>
        </w:rPr>
        <w:t xml:space="preserve">on </w:t>
      </w:r>
      <w:r w:rsidRPr="003103E2">
        <w:rPr>
          <w:sz w:val="16"/>
        </w:rPr>
        <w:t xml:space="preserve">the Court’s </w:t>
      </w:r>
      <w:r w:rsidRPr="003103E2">
        <w:rPr>
          <w:rStyle w:val="StyleUnderline"/>
        </w:rPr>
        <w:t>legitimacy after</w:t>
      </w:r>
      <w:r w:rsidRPr="003103E2">
        <w:rPr>
          <w:sz w:val="16"/>
        </w:rPr>
        <w:t xml:space="preserve"> its ruling in </w:t>
      </w:r>
      <w:r w:rsidRPr="003103E2">
        <w:rPr>
          <w:rStyle w:val="StyleUnderline"/>
        </w:rPr>
        <w:t>Bush v. Gore</w:t>
      </w:r>
      <w:r w:rsidRPr="003103E2">
        <w:rPr>
          <w:sz w:val="16"/>
        </w:rPr>
        <w:t xml:space="preserve">4 —and there is no shortage of threats to the judiciary from the religious right, right-wing terrorists and murderers, and kooks.5 Serious </w:t>
      </w:r>
      <w:r w:rsidRPr="003103E2">
        <w:rPr>
          <w:rStyle w:val="StyleUnderline"/>
        </w:rPr>
        <w:t>proposals to change the structure of the judiciary have been floated</w:t>
      </w:r>
      <w:r w:rsidRPr="003103E2">
        <w:rPr>
          <w:sz w:val="16"/>
        </w:rPr>
        <w:t xml:space="preserve"> (e.g., various plans to convert the life tenure of Supreme Court judges to a fixed term).6 Although not all dissatisfaction with judges in the United States is focused on the Supreme Court, there can be little doubt that</w:t>
      </w:r>
      <w:r w:rsidRPr="003103E2">
        <w:rPr>
          <w:rStyle w:val="StyleUnderline"/>
        </w:rPr>
        <w:t xml:space="preserve"> the Justices of the Court are correct to worry about the implications of the current political climate</w:t>
      </w:r>
      <w:r w:rsidRPr="003103E2">
        <w:rPr>
          <w:sz w:val="16"/>
        </w:rPr>
        <w:t xml:space="preserve"> in the country </w:t>
      </w:r>
      <w:r w:rsidRPr="003103E2">
        <w:rPr>
          <w:rStyle w:val="StyleUnderline"/>
        </w:rPr>
        <w:t>for the legitimacy of law and courts in general judicial independence</w:t>
      </w:r>
      <w:r w:rsidRPr="003103E2">
        <w:rPr>
          <w:sz w:val="16"/>
        </w:rPr>
        <w:t xml:space="preserve"> and their court in particular.</w:t>
      </w:r>
    </w:p>
    <w:p w14:paraId="12587EEE" w14:textId="77777777" w:rsidR="002C0B30" w:rsidRDefault="002C0B30" w:rsidP="002C0B30">
      <w:pPr>
        <w:pStyle w:val="Heading4"/>
      </w:pPr>
      <w:r>
        <w:t>The plan hurts court legitimacy – media coverage splits public support</w:t>
      </w:r>
    </w:p>
    <w:p w14:paraId="680A2A27" w14:textId="77777777" w:rsidR="002C0B30" w:rsidRDefault="002C0B30" w:rsidP="002C0B30">
      <w:pPr>
        <w:rPr>
          <w:rStyle w:val="Emphasis"/>
          <w:b w:val="0"/>
          <w:u w:val="none"/>
        </w:rPr>
      </w:pPr>
      <w:r w:rsidRPr="00705520">
        <w:rPr>
          <w:rStyle w:val="Style13ptBold"/>
        </w:rPr>
        <w:t>Linos &amp; Twist, 17</w:t>
      </w:r>
      <w:r>
        <w:t xml:space="preserve"> [</w:t>
      </w:r>
      <w:r w:rsidRPr="00705520">
        <w:t>professor at the University of California-Berkeley Law School</w:t>
      </w:r>
      <w:r>
        <w:t>/</w:t>
      </w:r>
      <w:r w:rsidRPr="00705520">
        <w:t xml:space="preserve"> assistant professor of political science at San Diego State University</w:t>
      </w:r>
      <w:r>
        <w:t xml:space="preserve">, </w:t>
      </w:r>
      <w:r w:rsidRPr="00705520">
        <w:rPr>
          <w:rStyle w:val="Emphasis"/>
        </w:rPr>
        <w:t>Controversial Supreme Court decisions change public opinion — in part because the media mostly report on them uncritically</w:t>
      </w:r>
      <w:r>
        <w:rPr>
          <w:rStyle w:val="Emphasis"/>
          <w:b w:val="0"/>
          <w:u w:val="none"/>
        </w:rPr>
        <w:t xml:space="preserve">, 6-28-17, </w:t>
      </w:r>
      <w:r w:rsidRPr="00705520">
        <w:rPr>
          <w:rStyle w:val="Emphasis"/>
          <w:b w:val="0"/>
          <w:u w:val="none"/>
        </w:rPr>
        <w:t>https://www.washingtonpost.com/news/monkey-cage/wp/2017/06/28/controversial-supreme-court-decisions-change-public-opinion-in-part-because-the-media-mostly-report-on-them-uncritically/</w:t>
      </w:r>
      <w:proofErr w:type="gramStart"/>
      <w:r w:rsidRPr="00705520">
        <w:rPr>
          <w:rStyle w:val="Emphasis"/>
          <w:b w:val="0"/>
          <w:u w:val="none"/>
        </w:rPr>
        <w:t>?utm</w:t>
      </w:r>
      <w:proofErr w:type="gramEnd"/>
      <w:r w:rsidRPr="00705520">
        <w:rPr>
          <w:rStyle w:val="Emphasis"/>
          <w:b w:val="0"/>
          <w:u w:val="none"/>
        </w:rPr>
        <w:t>_term=.e92239fce280</w:t>
      </w:r>
      <w:r>
        <w:rPr>
          <w:rStyle w:val="Emphasis"/>
          <w:b w:val="0"/>
          <w:u w:val="none"/>
        </w:rPr>
        <w:t>]</w:t>
      </w:r>
    </w:p>
    <w:p w14:paraId="69001520" w14:textId="77777777" w:rsidR="002C0B30" w:rsidRPr="00705520" w:rsidRDefault="002C0B30" w:rsidP="002C0B30">
      <w:pPr>
        <w:rPr>
          <w:iCs/>
        </w:rPr>
      </w:pPr>
      <w:r w:rsidRPr="00D83E30">
        <w:rPr>
          <w:sz w:val="16"/>
        </w:rPr>
        <w:t xml:space="preserve">This week the Supreme Court announced its most controversial decision of the year, allowing parts of </w:t>
      </w:r>
      <w:hyperlink r:id="rId42" w:history="1">
        <w:r w:rsidRPr="00D83E30">
          <w:rPr>
            <w:sz w:val="16"/>
          </w:rPr>
          <w:t>President Trump’s immigration ban</w:t>
        </w:r>
      </w:hyperlink>
      <w:r w:rsidRPr="00D83E30">
        <w:rPr>
          <w:sz w:val="16"/>
        </w:rPr>
        <w:t xml:space="preserve"> to go into effect and inviting oral arguments in the fall. </w:t>
      </w:r>
      <w:r w:rsidRPr="00D83E30">
        <w:rPr>
          <w:rStyle w:val="Emphasis"/>
        </w:rPr>
        <w:t>How might this decision affect public support for the president’s ban, and for his immigration agenda?</w:t>
      </w:r>
      <w:r w:rsidRPr="00D83E30">
        <w:rPr>
          <w:sz w:val="16"/>
        </w:rPr>
        <w:t xml:space="preserve"> </w:t>
      </w:r>
      <w:r w:rsidRPr="00D83E30">
        <w:rPr>
          <w:rStyle w:val="StyleUnderline"/>
        </w:rPr>
        <w:t xml:space="preserve">In a </w:t>
      </w:r>
      <w:hyperlink r:id="rId43" w:history="1">
        <w:r w:rsidRPr="00D83E30">
          <w:rPr>
            <w:rStyle w:val="StyleUnderline"/>
          </w:rPr>
          <w:t>recent article</w:t>
        </w:r>
      </w:hyperlink>
      <w:r w:rsidRPr="00D83E30">
        <w:rPr>
          <w:rStyle w:val="StyleUnderline"/>
        </w:rPr>
        <w:t xml:space="preserve"> in the Journal of Legal Studies, we found that Supreme Court rulings can affect how ordinary Americans perceive the issues under consideration in those rulings. </w:t>
      </w:r>
      <w:r w:rsidRPr="00D83E30">
        <w:rPr>
          <w:rStyle w:val="Emphasis"/>
        </w:rPr>
        <w:t xml:space="preserve">Why? </w:t>
      </w:r>
      <w:proofErr w:type="gramStart"/>
      <w:r w:rsidRPr="00D83E30">
        <w:rPr>
          <w:rStyle w:val="Emphasis"/>
        </w:rPr>
        <w:t>Because of the news media</w:t>
      </w:r>
      <w:r w:rsidRPr="00D83E30">
        <w:rPr>
          <w:sz w:val="16"/>
        </w:rPr>
        <w:t>.</w:t>
      </w:r>
      <w:proofErr w:type="gramEnd"/>
      <w:r w:rsidRPr="00D83E30">
        <w:rPr>
          <w:sz w:val="16"/>
        </w:rPr>
        <w:t xml:space="preserve"> Justices keep their distance from the public. The news media interpret for them. Unlike presidents or members of Congress, justices do not speak directly to the public. Their decisions pass through media outlets, which must decide how to explain them. Therefore, the messages used by media, and television news in particular, have tremendous ability to shape how Americans respond to the Supreme Court. And media outlets tend to be far more deferential in reporting on court decisions than when reporting on Congress or the presidency. They often treat a court decision as the final word, rather than the beginning of a debate. The ruling temporarily allows the administration to ban travelers from six mostly-Muslim countries from entering the country — unless those travelers have a “bona fide” connection to some person or entity in the United States, such as a family member or a job</w:t>
      </w:r>
      <w:r w:rsidRPr="00D83E30">
        <w:rPr>
          <w:rStyle w:val="StyleUnderline"/>
        </w:rPr>
        <w:t>. The news media could cover this in many ways. For example, they could portray the ruling as a victory for the administration, as a win for families looking to be reunited, as a question of national security or as an issue of fundamental rights.</w:t>
      </w:r>
      <w:r w:rsidRPr="00D83E30">
        <w:rPr>
          <w:sz w:val="16"/>
        </w:rPr>
        <w:t xml:space="preserve"> Here’s how we did our </w:t>
      </w:r>
      <w:r w:rsidRPr="00D83E30">
        <w:rPr>
          <w:rStyle w:val="StyleUnderline"/>
        </w:rPr>
        <w:t xml:space="preserve">research To understand how the news media report on the Supreme Court, we examined how evening news programs covered aspects of two 2012 Supreme Court rulings: the Affordable Care Act’s individual mandate, under consideration in </w:t>
      </w:r>
      <w:hyperlink r:id="rId44" w:history="1">
        <w:r w:rsidRPr="00D83E30">
          <w:rPr>
            <w:rStyle w:val="StyleUnderline"/>
          </w:rPr>
          <w:t>National Federation of Independent Business v. Sebelius,</w:t>
        </w:r>
      </w:hyperlink>
      <w:r w:rsidRPr="00D83E30">
        <w:rPr>
          <w:rStyle w:val="StyleUnderline"/>
        </w:rPr>
        <w:t xml:space="preserve"> and the controversial “show your papers” provision of Arizona’s immigration law, Senate Bill 10170, under consideration in </w:t>
      </w:r>
      <w:hyperlink r:id="rId45" w:history="1">
        <w:r w:rsidRPr="00D83E30">
          <w:rPr>
            <w:rStyle w:val="StyleUnderline"/>
          </w:rPr>
          <w:t>Arizona v. United States</w:t>
        </w:r>
      </w:hyperlink>
      <w:r w:rsidRPr="00D83E30">
        <w:rPr>
          <w:rStyle w:val="StyleUnderline"/>
        </w:rPr>
        <w:t>. The six networks in our study were ABC, CBS, CNN, Fox News, MSNBC, and NBC. We coded the extent to which these programs included messages — whether from hosts, guests, or politicians — that supported or criticized the majority opinions.</w:t>
      </w:r>
      <w:r w:rsidRPr="00D83E30">
        <w:rPr>
          <w:sz w:val="16"/>
        </w:rPr>
        <w:t xml:space="preserve">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 Here’s what was striking: The networks largely — or almost exclusively — conveyed support for these court rulings. Of the 12 evening news programs in our study — two decisions, each reported on by six networks — nearly half covered the rulings with one-sided support, while the rest divided their coverage more evenly between support and criticism. Not once did we find one-sided negative coverage. Even when Fox covered the Obamacare decision, and when MSNBC covered the Arizona decision, each featured some arguments that supported the court majority. Supportive coverage boosted public support for controversial decisions </w:t>
      </w:r>
      <w:proofErr w:type="gramStart"/>
      <w:r w:rsidRPr="00D83E30">
        <w:rPr>
          <w:sz w:val="16"/>
        </w:rPr>
        <w:t>To</w:t>
      </w:r>
      <w:proofErr w:type="gramEnd"/>
      <w:r w:rsidRPr="00D83E30">
        <w:rPr>
          <w:sz w:val="16"/>
        </w:rPr>
        <w:t xml:space="preserve">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w:t>
      </w:r>
      <w:r w:rsidRPr="00D83E30">
        <w:rPr>
          <w:rStyle w:val="StyleUnderline"/>
        </w:rPr>
        <w:t xml:space="preserve">ause viewers choose their news outlets, we coupled this research with an experiment in which we randomly assigned supportive and critical messages. Viewers who watched networks that covered the decisions supportively were likely to increase their support of the provisions. Viewers who watched networks that offered mixed coverage did not change their minds. </w:t>
      </w:r>
      <w:r w:rsidRPr="00D83E30">
        <w:rPr>
          <w:rStyle w:val="Emphasis"/>
        </w:rPr>
        <w:t>Those effects are significant.</w:t>
      </w:r>
      <w:r w:rsidRPr="00D83E30">
        <w:rPr>
          <w:sz w:val="16"/>
        </w:rPr>
        <w:t xml:space="preserve"> Immediately after the court’s ACA ruling, support for the individual mandate jumped from 29 to 35 percent among our respondents, who were representative of the U.S. population. That jump was even bigger among those who saw only supportive coverage. Spanish-language television coverage was critical Media outlets treat Supreme Court decisions with far more deference than they give presidential and congressional decisions. Had media coverage been more critical, public support might well have dropped. To examine that possibility, we looked at how two Spanish-language television programs, Univision and Telemundo, covered the immigration decision. Their extensive coverage was very critical. And that affected the Latinos who reported watching either Univision or Telemundo after the court’s “show your papers” decision, with support for the provision dropping from 43 to 25 percent. Many news outlets have been quite critical of the Trump administration’s decisions. And so it is striking to see the media cover court decisions of Trump administration policies so deferentially. The original travel ban announcement and its revisions were widely criticized by liberal and mainstream media. But these same outlets offered much milder coverage of the court’s decision to uphold parts of the ban. We will have to wait for the court’s final decision on the ban to see whether it affects public opinion on immigration. Our study suggests that there is little media coverage of cases early in judicial proceedings, such as when the court agrees to hear a case or when it hears oral arguments. </w:t>
      </w:r>
      <w:r w:rsidRPr="00D83E30">
        <w:rPr>
          <w:rStyle w:val="Emphasis"/>
        </w:rPr>
        <w:t xml:space="preserve">Coverage is much more extensive when a final decision is announced. In this case, the court’s final decision could either uphold or strike the immigration ban. Whatever the court does, the mainstream media are likely to continue reporting its decisions with great deference. Most Americans will therefore end up agreeing with the court. </w:t>
      </w:r>
      <w:r w:rsidRPr="00D83E30">
        <w:rPr>
          <w:sz w:val="16"/>
        </w:rPr>
        <w:t>But we should expect significant backlash among immigrant communities, especially those most directly affected by the ban.</w:t>
      </w:r>
    </w:p>
    <w:p w14:paraId="367DA160" w14:textId="77777777" w:rsidR="00E64CB4" w:rsidRDefault="00E64CB4" w:rsidP="00E64CB4"/>
    <w:p w14:paraId="2DF7A3E6" w14:textId="77777777" w:rsidR="00E64CB4" w:rsidRDefault="00E64CB4" w:rsidP="00E64CB4">
      <w:pPr>
        <w:pStyle w:val="Heading3"/>
      </w:pPr>
      <w:r>
        <w:t>2NC – Politicization</w:t>
      </w:r>
    </w:p>
    <w:p w14:paraId="1D16A2C0" w14:textId="77777777" w:rsidR="00E64CB4" w:rsidRPr="00030632" w:rsidRDefault="00E64CB4" w:rsidP="00E64CB4">
      <w:pPr>
        <w:pStyle w:val="Heading4"/>
      </w:pPr>
      <w:r w:rsidRPr="00030632">
        <w:t>Political decisions by the court deck its legal legitimacy and the CP is circumvented by Trump anyway.</w:t>
      </w:r>
    </w:p>
    <w:p w14:paraId="086E601E" w14:textId="77777777" w:rsidR="00E64CB4" w:rsidRPr="005917FD" w:rsidRDefault="00E64CB4" w:rsidP="00E64CB4">
      <w:proofErr w:type="gramStart"/>
      <w:r w:rsidRPr="005917FD">
        <w:rPr>
          <w:rStyle w:val="Style13ptBold"/>
        </w:rPr>
        <w:t>Long 18</w:t>
      </w:r>
      <w:r w:rsidRPr="005917FD">
        <w:t xml:space="preserve"> </w:t>
      </w:r>
      <w:r w:rsidRPr="005917FD">
        <w:rPr>
          <w:sz w:val="16"/>
          <w:szCs w:val="16"/>
        </w:rPr>
        <w:t>Emma.</w:t>
      </w:r>
      <w:proofErr w:type="gramEnd"/>
      <w:r w:rsidRPr="005917FD">
        <w:rPr>
          <w:sz w:val="16"/>
          <w:szCs w:val="16"/>
        </w:rPr>
        <w:t xml:space="preserve"> PhD @ University of Kent, Professor of American Studies @ University of East Anglia. “Trump's Challenge to the US Legal System Must Be Taken Seriously.” </w:t>
      </w:r>
      <w:proofErr w:type="gramStart"/>
      <w:r w:rsidRPr="005917FD">
        <w:rPr>
          <w:sz w:val="16"/>
          <w:szCs w:val="16"/>
        </w:rPr>
        <w:t>The Conversation, The Conversation, 5 July 2018, theconversation.com/trumps-challenge-to-the-us-legal-system-must-be-taken-seriously-91431.</w:t>
      </w:r>
      <w:proofErr w:type="gramEnd"/>
      <w:r w:rsidRPr="005917FD">
        <w:rPr>
          <w:sz w:val="16"/>
          <w:szCs w:val="16"/>
        </w:rPr>
        <w:t xml:space="preserve"> DLuo</w:t>
      </w:r>
    </w:p>
    <w:p w14:paraId="0D6A1380" w14:textId="77777777" w:rsidR="00E64CB4" w:rsidRPr="00030632" w:rsidRDefault="00E64CB4" w:rsidP="00E64CB4">
      <w:pPr>
        <w:rPr>
          <w:sz w:val="14"/>
        </w:rPr>
      </w:pPr>
      <w:r w:rsidRPr="005917FD">
        <w:rPr>
          <w:rStyle w:val="StyleUnderline"/>
        </w:rPr>
        <w:t>Trump’s dismissal of judges and rulings he dislikes</w:t>
      </w:r>
      <w:r w:rsidRPr="005917FD">
        <w:rPr>
          <w:sz w:val="14"/>
        </w:rPr>
        <w:t xml:space="preserve"> is of a piece with his general approach to those who disagree with him. Dismissing legal reports and rulings as political opposition </w:t>
      </w:r>
      <w:r w:rsidRPr="005917FD">
        <w:rPr>
          <w:rStyle w:val="StyleUnderline"/>
        </w:rPr>
        <w:t>plays well with his core supporters.</w:t>
      </w:r>
      <w:r w:rsidRPr="005917FD">
        <w:rPr>
          <w:sz w:val="14"/>
        </w:rPr>
        <w:t xml:space="preserve"> A </w:t>
      </w:r>
      <w:hyperlink r:id="rId46" w:history="1">
        <w:proofErr w:type="gramStart"/>
        <w:r w:rsidRPr="005917FD">
          <w:rPr>
            <w:sz w:val="14"/>
          </w:rPr>
          <w:t>Reuters</w:t>
        </w:r>
        <w:proofErr w:type="gramEnd"/>
        <w:r w:rsidRPr="005917FD">
          <w:rPr>
            <w:sz w:val="14"/>
          </w:rPr>
          <w:t xml:space="preserve"> poll</w:t>
        </w:r>
      </w:hyperlink>
      <w:r w:rsidRPr="005917FD">
        <w:rPr>
          <w:sz w:val="14"/>
        </w:rPr>
        <w:t xml:space="preserve"> in November 2017 suggested that in spite of his historically low approval ratings, 85% of those who voted for Trump would do so again. But while </w:t>
      </w:r>
      <w:r w:rsidRPr="005917FD">
        <w:rPr>
          <w:rStyle w:val="StyleUnderline"/>
        </w:rPr>
        <w:t>his outrageous pronouncements might help Trump himself in the short term,</w:t>
      </w:r>
      <w:r w:rsidRPr="005917FD">
        <w:rPr>
          <w:sz w:val="14"/>
        </w:rPr>
        <w:t xml:space="preserve"> they’re also doing serious damage. Underminer-in-chief </w:t>
      </w:r>
      <w:r w:rsidRPr="005917FD">
        <w:rPr>
          <w:rStyle w:val="StyleUnderline"/>
        </w:rPr>
        <w:t>The US legal system operates on an implicit understanding that while laws may be the result of political activity, once in operation they are applied to all individuals equally, regardless of political affiliation. Where people are convinced that laws apply differently depending on whether the judge is a Democrat or a Republican, the whole system comes into question.</w:t>
      </w:r>
      <w:r>
        <w:rPr>
          <w:rStyle w:val="StyleUnderline"/>
        </w:rPr>
        <w:t xml:space="preserve"> </w:t>
      </w:r>
      <w:hyperlink r:id="rId47" w:history="1">
        <w:r w:rsidRPr="005917FD">
          <w:rPr>
            <w:sz w:val="14"/>
          </w:rPr>
          <w:t>Studies</w:t>
        </w:r>
      </w:hyperlink>
      <w:r w:rsidRPr="005917FD">
        <w:rPr>
          <w:sz w:val="14"/>
        </w:rPr>
        <w:t xml:space="preserve"> already suggest that </w:t>
      </w:r>
      <w:hyperlink r:id="rId48" w:history="1">
        <w:r w:rsidRPr="005917FD">
          <w:rPr>
            <w:rStyle w:val="StyleUnderline"/>
          </w:rPr>
          <w:t>electing judges rather than appointing them</w:t>
        </w:r>
      </w:hyperlink>
      <w:r w:rsidRPr="005917FD">
        <w:rPr>
          <w:rStyle w:val="StyleUnderline"/>
        </w:rPr>
        <w:t xml:space="preserve">, </w:t>
      </w:r>
      <w:r w:rsidRPr="005917FD">
        <w:rPr>
          <w:sz w:val="14"/>
        </w:rPr>
        <w:t>as happens in many states</w:t>
      </w:r>
      <w:r w:rsidRPr="005917FD">
        <w:rPr>
          <w:rStyle w:val="StyleUnderline"/>
        </w:rPr>
        <w:t>,</w:t>
      </w:r>
      <w:r>
        <w:rPr>
          <w:rStyle w:val="StyleUnderline"/>
        </w:rPr>
        <w:t xml:space="preserve"> </w:t>
      </w:r>
      <w:hyperlink r:id="rId49" w:history="1">
        <w:r w:rsidRPr="005917FD">
          <w:rPr>
            <w:rStyle w:val="StyleUnderline"/>
          </w:rPr>
          <w:t>undermines the law’s neutrality</w:t>
        </w:r>
      </w:hyperlink>
      <w:r w:rsidRPr="005917FD">
        <w:rPr>
          <w:rStyle w:val="StyleUnderline"/>
        </w:rPr>
        <w:t>, and by the same token its legitimacy.</w:t>
      </w:r>
      <w:r>
        <w:rPr>
          <w:rStyle w:val="StyleUnderline"/>
        </w:rPr>
        <w:t xml:space="preserve"> </w:t>
      </w:r>
      <w:r w:rsidRPr="005917FD">
        <w:rPr>
          <w:rStyle w:val="StyleUnderline"/>
        </w:rPr>
        <w:t>The US Supreme Court has a very particular line to toe. Because its justices are unelected and not term-limited, the court’s legitimacy rests not only on the principle of the rule of law, but also on the idea that its legal decisions aren’t political. The court’s ability to do its job is threatened if a majority of Americans think its decisions are just politics in disguise.</w:t>
      </w:r>
      <w:r w:rsidRPr="005917FD">
        <w:rPr>
          <w:sz w:val="14"/>
        </w:rPr>
        <w:t xml:space="preserve"> Protesting Neil Gorsuch’s nomination outside the Supreme Court. </w:t>
      </w:r>
      <w:hyperlink r:id="rId50" w:history="1">
        <w:r w:rsidRPr="005917FD">
          <w:rPr>
            <w:sz w:val="14"/>
          </w:rPr>
          <w:t>EPA/Jim Lo Scalzo</w:t>
        </w:r>
      </w:hyperlink>
      <w:r w:rsidRPr="005917FD">
        <w:rPr>
          <w:sz w:val="14"/>
        </w:rPr>
        <w:t xml:space="preserve"> There is evidence to suggest this is already happening. A 2015 </w:t>
      </w:r>
      <w:hyperlink r:id="rId51" w:history="1">
        <w:r w:rsidRPr="005917FD">
          <w:rPr>
            <w:sz w:val="14"/>
          </w:rPr>
          <w:t>Pew Center poll</w:t>
        </w:r>
      </w:hyperlink>
      <w:r w:rsidRPr="005917FD">
        <w:rPr>
          <w:sz w:val="14"/>
        </w:rPr>
        <w:t xml:space="preserve"> showed dissatisfaction with the court at 43%, a 30-year high. 50% of conservative Republicans thought the court </w:t>
      </w:r>
      <w:proofErr w:type="gramStart"/>
      <w:r w:rsidRPr="005917FD">
        <w:rPr>
          <w:sz w:val="14"/>
        </w:rPr>
        <w:t>was</w:t>
      </w:r>
      <w:proofErr w:type="gramEnd"/>
      <w:r w:rsidRPr="005917FD">
        <w:rPr>
          <w:sz w:val="14"/>
        </w:rPr>
        <w:t xml:space="preserve"> making “liberal” decisions, while 40% of liberal Democrats thought the court was making “conservative” decisions. </w:t>
      </w:r>
      <w:r w:rsidRPr="005917FD">
        <w:rPr>
          <w:rStyle w:val="StyleUnderline"/>
        </w:rPr>
        <w:t>This</w:t>
      </w:r>
      <w:r w:rsidRPr="005917FD">
        <w:rPr>
          <w:sz w:val="14"/>
        </w:rPr>
        <w:t xml:space="preserve"> all </w:t>
      </w:r>
      <w:r w:rsidRPr="005917FD">
        <w:rPr>
          <w:rStyle w:val="StyleUnderline"/>
        </w:rPr>
        <w:t>has potentially serious implications for the constitution itself. The court is the constitution’s final arbiter; if the court’s institutional legitimacy is undermined, so too is its constitutional privilege.</w:t>
      </w:r>
      <w:r w:rsidRPr="005917FD">
        <w:rPr>
          <w:sz w:val="14"/>
        </w:rPr>
        <w:t xml:space="preserve"> While some might argue that an undemocratic court has no role in a democratic political system (an argument known as </w:t>
      </w:r>
      <w:hyperlink r:id="rId52" w:history="1">
        <w:r w:rsidRPr="005917FD">
          <w:rPr>
            <w:sz w:val="14"/>
          </w:rPr>
          <w:t>the counter-majoritarian difficulty</w:t>
        </w:r>
      </w:hyperlink>
      <w:r w:rsidRPr="005917FD">
        <w:rPr>
          <w:sz w:val="14"/>
        </w:rPr>
        <w:t xml:space="preserve">), any move to limit the court’s historical role should be a carefully considered decision, not the incidental result of a game of political football. So far, none of these disasters has come to pass. The Supreme Court is operational, there is </w:t>
      </w:r>
      <w:hyperlink r:id="rId53" w:history="1">
        <w:r w:rsidRPr="005917FD">
          <w:rPr>
            <w:sz w:val="14"/>
          </w:rPr>
          <w:t>no evidence of non-compliance</w:t>
        </w:r>
      </w:hyperlink>
      <w:r w:rsidRPr="005917FD">
        <w:rPr>
          <w:sz w:val="14"/>
        </w:rPr>
        <w:t xml:space="preserve"> with its rulings, and the state court system continues much as before. But that doesn’t mean it will always be that way. </w:t>
      </w:r>
      <w:r w:rsidRPr="005917FD">
        <w:rPr>
          <w:rStyle w:val="StyleUnderline"/>
        </w:rPr>
        <w:t>Trump’s comments about the courts and his attacks on judges are more than bad-tempered outbursts; they exacerbate tensions that could fundamentally weaken the US’s vital institutions.</w:t>
      </w:r>
      <w:r>
        <w:rPr>
          <w:rStyle w:val="StyleUnderline"/>
        </w:rPr>
        <w:t xml:space="preserve"> </w:t>
      </w:r>
      <w:r w:rsidRPr="005917FD">
        <w:rPr>
          <w:sz w:val="14"/>
        </w:rPr>
        <w:t>If that turns out to be Trump’s legal legacy, it’ll matter more than any individual bill, treaty, or executive order ever could.</w:t>
      </w:r>
    </w:p>
    <w:p w14:paraId="397ADC9C" w14:textId="77777777" w:rsidR="00E64CB4" w:rsidRDefault="00E64CB4" w:rsidP="00E64CB4">
      <w:pPr>
        <w:pStyle w:val="Heading4"/>
        <w:spacing w:line="240" w:lineRule="auto"/>
      </w:pPr>
      <w:proofErr w:type="gramStart"/>
      <w:r>
        <w:t>Non-textual political action by the courts deck legitimacy.</w:t>
      </w:r>
      <w:proofErr w:type="gramEnd"/>
    </w:p>
    <w:p w14:paraId="396E0E9C" w14:textId="77777777" w:rsidR="00E64CB4" w:rsidRPr="00231B87" w:rsidRDefault="00E64CB4" w:rsidP="00E64CB4">
      <w:pPr>
        <w:spacing w:after="150" w:line="240" w:lineRule="auto"/>
      </w:pPr>
      <w:proofErr w:type="gramStart"/>
      <w:r w:rsidRPr="00231B87">
        <w:rPr>
          <w:rStyle w:val="Style13ptBold"/>
        </w:rPr>
        <w:t>Severino 12</w:t>
      </w:r>
      <w:r>
        <w:rPr>
          <w:rFonts w:ascii="Segoe UI" w:hAnsi="Segoe UI" w:cs="Segoe UI"/>
          <w:color w:val="333333"/>
          <w:sz w:val="16"/>
          <w:szCs w:val="16"/>
        </w:rPr>
        <w:t xml:space="preserve"> </w:t>
      </w:r>
      <w:r w:rsidRPr="00231B87">
        <w:rPr>
          <w:sz w:val="16"/>
          <w:szCs w:val="16"/>
        </w:rPr>
        <w:t>Carrie.</w:t>
      </w:r>
      <w:proofErr w:type="gramEnd"/>
      <w:r w:rsidRPr="00231B87">
        <w:rPr>
          <w:sz w:val="16"/>
          <w:szCs w:val="16"/>
        </w:rPr>
        <w:t xml:space="preserve"> </w:t>
      </w:r>
      <w:proofErr w:type="gramStart"/>
      <w:r w:rsidRPr="00231B87">
        <w:rPr>
          <w:sz w:val="16"/>
          <w:szCs w:val="16"/>
        </w:rPr>
        <w:t>Reporter for Politico, national news organization.</w:t>
      </w:r>
      <w:proofErr w:type="gramEnd"/>
      <w:r w:rsidRPr="00231B87">
        <w:rPr>
          <w:sz w:val="16"/>
          <w:szCs w:val="16"/>
        </w:rPr>
        <w:t xml:space="preserve"> “How the Court Can Retain Legitimacy.” </w:t>
      </w:r>
      <w:proofErr w:type="gramStart"/>
      <w:r w:rsidRPr="00231B87">
        <w:rPr>
          <w:sz w:val="16"/>
          <w:szCs w:val="16"/>
        </w:rPr>
        <w:t xml:space="preserve">Politico, POLITICO, 30 Sept. 2012, </w:t>
      </w:r>
      <w:hyperlink r:id="rId54" w:history="1">
        <w:proofErr w:type="gramEnd"/>
        <w:r w:rsidRPr="00231B87">
          <w:rPr>
            <w:rStyle w:val="Hyperlink"/>
            <w:sz w:val="16"/>
            <w:szCs w:val="16"/>
          </w:rPr>
          <w:t>www.politico.com/story/2012/09/how-the-supreme-court-can-retain-legitimacy-081814</w:t>
        </w:r>
        <w:proofErr w:type="gramStart"/>
      </w:hyperlink>
      <w:r w:rsidRPr="00231B87">
        <w:rPr>
          <w:sz w:val="16"/>
          <w:szCs w:val="16"/>
        </w:rPr>
        <w:t>.</w:t>
      </w:r>
      <w:proofErr w:type="gramEnd"/>
      <w:r w:rsidRPr="00231B87">
        <w:rPr>
          <w:sz w:val="16"/>
          <w:szCs w:val="16"/>
        </w:rPr>
        <w:t xml:space="preserve"> DLuo</w:t>
      </w:r>
    </w:p>
    <w:p w14:paraId="4E334A84" w14:textId="77777777" w:rsidR="00E64CB4" w:rsidRDefault="00E64CB4" w:rsidP="00E64CB4">
      <w:pPr>
        <w:spacing w:line="240" w:lineRule="auto"/>
        <w:rPr>
          <w:sz w:val="14"/>
        </w:rPr>
      </w:pPr>
      <w:r w:rsidRPr="00822FD7">
        <w:rPr>
          <w:sz w:val="14"/>
        </w:rPr>
        <w:t xml:space="preserve">In the weeks before the Supreme Court upheld the Patient Protection and Affordable Care Act, President Barack Obama warned that </w:t>
      </w:r>
      <w:r w:rsidRPr="00231B87">
        <w:rPr>
          <w:rStyle w:val="StyleUnderline"/>
        </w:rPr>
        <w:t>if the unelected justices struck down his signature policy it would be so “unprecedented” and “extraordinary” an act that it would call into question the legitimacy of the Supreme Court itself.</w:t>
      </w:r>
      <w:r>
        <w:rPr>
          <w:rStyle w:val="StyleUnderline"/>
        </w:rPr>
        <w:t xml:space="preserve"> </w:t>
      </w:r>
      <w:r w:rsidRPr="00822FD7">
        <w:rPr>
          <w:sz w:val="14"/>
        </w:rPr>
        <w:t xml:space="preserve">If we strip back the hyperbole, the president touched on an important and seemingly paradoxical question: </w:t>
      </w:r>
      <w:r w:rsidRPr="00CC202D">
        <w:rPr>
          <w:rStyle w:val="StyleUnderline"/>
        </w:rPr>
        <w:t>How can the Supreme Court remain subject to the will of the people when it overturns laws passed by the people’s elected representative</w:t>
      </w:r>
      <w:r w:rsidRPr="000D7A15">
        <w:rPr>
          <w:rStyle w:val="StyleUnderline"/>
        </w:rPr>
        <w:t xml:space="preserve">s? The answer is actually simple — by overturning only unconstitutional laws. </w:t>
      </w:r>
      <w:r w:rsidRPr="00822FD7">
        <w:rPr>
          <w:sz w:val="14"/>
        </w:rPr>
        <w:t xml:space="preserve">But behind this simple answer lies two fundamental assumptions. First, that the Constitution itself represents the will of the American people, indeed, in its highest form. And second, that Supreme Court Justices must faithfully apply the text and original understanding of the Constitution. Unfortunately, too many well-meaning people believe that it is permissible for judges to read their own or “society’s” values into our founding document. </w:t>
      </w:r>
      <w:proofErr w:type="gramStart"/>
      <w:r w:rsidRPr="00822FD7">
        <w:rPr>
          <w:sz w:val="14"/>
        </w:rPr>
        <w:t>Or that they should allow their distillation of constitutional “values” to trump the actual text of the document itself.</w:t>
      </w:r>
      <w:proofErr w:type="gramEnd"/>
      <w:r w:rsidRPr="00822FD7">
        <w:rPr>
          <w:sz w:val="14"/>
        </w:rPr>
        <w:t xml:space="preserve"> Because this approach to the law often makes the Supreme Court the final word on some of society’s most contentious political disputes, judicial selection is more important than ever. In a perfect world, we would be able to simply appoint the smartest lawyers to the bench, because all smart lawyers would theoretically reach the same conclusion when facts were weighed in light of the relevant law. Of course, we all know that the situation is not so ideal, with judges often interjecting their own policy preferences when there are “gaps” in the law, and constantly finding new theories to grow the size and number of those gaps. So picking smart lawyers is not enough. Judges at every level should possess the highest qualifications, but they also must have a record of commitment to the law and the Constitution as written and as originally understood. And — because </w:t>
      </w:r>
      <w:r w:rsidRPr="000D7A15">
        <w:rPr>
          <w:rStyle w:val="StyleUnderline"/>
        </w:rPr>
        <w:t xml:space="preserve">that commitment only matters if judges are willing to stick to their principles when it is difficult, unpopular, or goes against their own preferred policy outcomes </w:t>
      </w:r>
      <w:r w:rsidRPr="00822FD7">
        <w:rPr>
          <w:sz w:val="14"/>
        </w:rPr>
        <w:t>— we need judicial nominees with the demonstrated character to stick to their principles through thick and thin. Most Americans would support the confirmation of judges with such qualifications. It is only media, the out-of-touch legal academia and political left that have challenged them, and relentlessly.</w:t>
      </w:r>
    </w:p>
    <w:p w14:paraId="7B74A05F" w14:textId="548FDBFF" w:rsidR="00E64CB4" w:rsidRPr="00E64CB4" w:rsidRDefault="00E64CB4" w:rsidP="00E67AFC"/>
    <w:p w14:paraId="2E407F9E" w14:textId="77777777" w:rsidR="00337717" w:rsidRDefault="00337717" w:rsidP="00337717">
      <w:pPr>
        <w:pStyle w:val="Heading3"/>
      </w:pPr>
      <w:r>
        <w:t>2NC – Link Turns Case</w:t>
      </w:r>
    </w:p>
    <w:p w14:paraId="7B6C9A46" w14:textId="77777777" w:rsidR="00337717" w:rsidRDefault="00337717" w:rsidP="00337717">
      <w:pPr>
        <w:pStyle w:val="Heading4"/>
      </w:pPr>
      <w:r>
        <w:t>A polarized court will fail to make good rulings</w:t>
      </w:r>
    </w:p>
    <w:p w14:paraId="10677362" w14:textId="77777777" w:rsidR="00337717" w:rsidRPr="00DF5F7B" w:rsidRDefault="00337717" w:rsidP="00337717">
      <w:r w:rsidRPr="00DF5F7B">
        <w:rPr>
          <w:rStyle w:val="Style13ptBold"/>
        </w:rPr>
        <w:t>Rodriguez, 16</w:t>
      </w:r>
      <w:r>
        <w:t xml:space="preserve"> [</w:t>
      </w:r>
      <w:r w:rsidRPr="00DF5F7B">
        <w:t>staff writer at Stanford Political Journal</w:t>
      </w:r>
      <w:r>
        <w:t xml:space="preserve">, </w:t>
      </w:r>
      <w:r w:rsidRPr="00DF5F7B">
        <w:t>The Troubling Partisanship of the Supreme Court</w:t>
      </w:r>
      <w:r>
        <w:t xml:space="preserve">, 1-7-16, </w:t>
      </w:r>
      <w:r w:rsidRPr="00DF5F7B">
        <w:t>https://stanfordpolitics.org/2016/01/07/troubling-partisanship-supreme-court/</w:t>
      </w:r>
      <w:r>
        <w:t>]</w:t>
      </w:r>
    </w:p>
    <w:p w14:paraId="6BC22521" w14:textId="77777777" w:rsidR="00337717" w:rsidRPr="00DF5F7B" w:rsidRDefault="00337717" w:rsidP="00337717">
      <w:pPr>
        <w:spacing w:line="240" w:lineRule="auto"/>
        <w:rPr>
          <w:sz w:val="16"/>
        </w:rPr>
      </w:pPr>
      <w:r w:rsidRPr="00DF5F7B">
        <w:rPr>
          <w:sz w:val="16"/>
        </w:rPr>
        <w:t xml:space="preserve">October 12th marked the beginning of the latest high-stakes Supreme Court term. </w:t>
      </w:r>
      <w:r w:rsidRPr="00F23019">
        <w:rPr>
          <w:rStyle w:val="StyleUnderline"/>
        </w:rPr>
        <w:t>Among other cases, the Court is expected to hear challenges to affirmative action in higher education, abortion rights, and the power of labor unions. These cases are sure to produce highly contentious oral arguments and hundreds of pages of briefs. However, the reality is that we can expect this Supreme Court to vote in predictable fashion.</w:t>
      </w:r>
      <w:r w:rsidRPr="00DF5F7B">
        <w:rPr>
          <w:sz w:val="16"/>
        </w:rPr>
        <w:t xml:space="preserve"> We will most likely see all the liberal justices (Breyer, Kagan, Sotomayor, and Ginsburg) vote as a bloc and the staunch conservatives (Scalia, Thomas, Roberts, and Alito) do the same. As per usual, Justice Kennedy will probably end up with the final say in these politically charged cases. Such a result is typical in the modern era of the court, but, historically, it is strange. Never before has a Court been as polarized as the Roberts Court </w:t>
      </w:r>
      <w:proofErr w:type="gramStart"/>
      <w:r w:rsidRPr="00DF5F7B">
        <w:rPr>
          <w:sz w:val="16"/>
        </w:rPr>
        <w:t>is</w:t>
      </w:r>
      <w:proofErr w:type="gramEnd"/>
      <w:r w:rsidRPr="00DF5F7B">
        <w:rPr>
          <w:sz w:val="16"/>
        </w:rPr>
        <w:t xml:space="preserve"> today. Such polarization poses a serious threat to the legitimacy of both the Court and, more importantly, the Constitution. </w:t>
      </w:r>
      <w:r w:rsidRPr="00F23019">
        <w:rPr>
          <w:rStyle w:val="Emphasis"/>
        </w:rPr>
        <w:t>If we consider the number of cases decided by single vote majorities to be a fair proxy for a Court’s polarization, it becomes easy to see that our current Court is by and large the most partisan in years.</w:t>
      </w:r>
      <w:r w:rsidRPr="00DF5F7B">
        <w:rPr>
          <w:sz w:val="16"/>
        </w:rPr>
        <w:t xml:space="preserve"> In the period between 1801 and 1940, </w:t>
      </w:r>
      <w:r w:rsidRPr="00DF5F7B">
        <w:rPr>
          <w:sz w:val="16"/>
        </w:rPr>
        <w:fldChar w:fldCharType="begin"/>
      </w:r>
      <w:r w:rsidRPr="00DF5F7B">
        <w:rPr>
          <w:sz w:val="16"/>
        </w:rPr>
        <w:instrText xml:space="preserve"> HYPERLINK "http://www.theatlantic.com/politics/archive/2012/06/the-incredible-polarization-and-politicization-of-the-supreme-court/259155/" \t "_blank" </w:instrText>
      </w:r>
      <w:r w:rsidRPr="00DF5F7B">
        <w:rPr>
          <w:sz w:val="16"/>
        </w:rPr>
        <w:fldChar w:fldCharType="separate"/>
      </w:r>
      <w:r w:rsidRPr="00DF5F7B">
        <w:rPr>
          <w:sz w:val="16"/>
        </w:rPr>
        <w:t>less than 2 percent of all the Supreme Court’s decisions were decided by a 5–4 vote</w:t>
      </w:r>
      <w:r w:rsidRPr="00DF5F7B">
        <w:rPr>
          <w:sz w:val="16"/>
        </w:rPr>
        <w:fldChar w:fldCharType="end"/>
      </w:r>
      <w:r w:rsidRPr="00DF5F7B">
        <w:rPr>
          <w:sz w:val="16"/>
        </w:rPr>
        <w:t xml:space="preserve">. By contrast, the Rehnquist and Roberts Courts have seen just over </w:t>
      </w:r>
      <w:r w:rsidRPr="00DF5F7B">
        <w:rPr>
          <w:sz w:val="16"/>
        </w:rPr>
        <w:fldChar w:fldCharType="begin"/>
      </w:r>
      <w:r w:rsidRPr="00DF5F7B">
        <w:rPr>
          <w:sz w:val="16"/>
        </w:rPr>
        <w:instrText xml:space="preserve"> HYPERLINK "http://www.theatlantic.com/politics/archive/2012/06/the-incredible-polarization-and-politicization-of-the-supreme-court/259155/" \t "_blank" </w:instrText>
      </w:r>
      <w:r w:rsidRPr="00DF5F7B">
        <w:rPr>
          <w:sz w:val="16"/>
        </w:rPr>
        <w:fldChar w:fldCharType="separate"/>
      </w:r>
      <w:r w:rsidRPr="00DF5F7B">
        <w:rPr>
          <w:sz w:val="16"/>
        </w:rPr>
        <w:t>20 percent of their cases be decided by this small margin</w:t>
      </w:r>
      <w:r w:rsidRPr="00DF5F7B">
        <w:rPr>
          <w:sz w:val="16"/>
        </w:rPr>
        <w:fldChar w:fldCharType="end"/>
      </w:r>
      <w:r w:rsidRPr="00DF5F7B">
        <w:rPr>
          <w:sz w:val="16"/>
        </w:rPr>
        <w:t>.</w:t>
      </w:r>
      <w:r w:rsidRPr="00DF5F7B">
        <w:rPr>
          <w:sz w:val="16"/>
        </w:rPr>
        <w:fldChar w:fldCharType="begin"/>
      </w:r>
      <w:r w:rsidRPr="00DF5F7B">
        <w:rPr>
          <w:sz w:val="16"/>
        </w:rPr>
        <w:instrText xml:space="preserve"> HYPERLINK "http://www.theatlantic.com/politics/archive/2012/06/the-incredible-polarization-and-politicization-of-the-supreme-court/259155/" \t "_blank" </w:instrText>
      </w:r>
      <w:r w:rsidRPr="00DF5F7B">
        <w:rPr>
          <w:sz w:val="16"/>
        </w:rPr>
        <w:fldChar w:fldCharType="separate"/>
      </w:r>
      <w:r w:rsidRPr="00DF5F7B">
        <w:rPr>
          <w:sz w:val="16"/>
        </w:rPr>
        <w:t xml:space="preserve"> This shift provides</w:t>
      </w:r>
      <w:r w:rsidRPr="00DF5F7B">
        <w:rPr>
          <w:sz w:val="16"/>
        </w:rPr>
        <w:fldChar w:fldCharType="end"/>
      </w:r>
      <w:r w:rsidRPr="00DF5F7B">
        <w:rPr>
          <w:sz w:val="16"/>
        </w:rPr>
        <w:t xml:space="preserve"> a clear indication that polarization has indeed spread to the judiciary. Modern justices seem to often vote in ideological alignment with the party of the President that appointed them. This phenomenon is relatively new. In the past, the party of the appointing President did not predict a justice’s votes. Twentieth century justices Earl Warren, William Brennan, and Harry Blackmun all leaned liberal despite being appointed by Republican Presidents. Now, these types of justices have become extinct. In the 2014–2015 term, virtually every 5–4 decision the Court gave out was split </w:t>
      </w:r>
      <w:r w:rsidRPr="00DF5F7B">
        <w:rPr>
          <w:sz w:val="16"/>
        </w:rPr>
        <w:fldChar w:fldCharType="begin"/>
      </w:r>
      <w:r w:rsidRPr="00DF5F7B">
        <w:rPr>
          <w:sz w:val="16"/>
        </w:rPr>
        <w:instrText xml:space="preserve"> HYPERLINK "http://www.nytimes.com/interactive/2015/us/major-supreme-court-cases-in-2015.html?_r=0" \t "_blank" </w:instrText>
      </w:r>
      <w:r w:rsidRPr="00DF5F7B">
        <w:rPr>
          <w:sz w:val="16"/>
        </w:rPr>
        <w:fldChar w:fldCharType="separate"/>
      </w:r>
      <w:r w:rsidRPr="00DF5F7B">
        <w:rPr>
          <w:sz w:val="16"/>
        </w:rPr>
        <w:t>perfectly along party lines</w:t>
      </w:r>
      <w:r w:rsidRPr="00DF5F7B">
        <w:rPr>
          <w:sz w:val="16"/>
        </w:rPr>
        <w:fldChar w:fldCharType="end"/>
      </w:r>
      <w:r w:rsidRPr="00DF5F7B">
        <w:rPr>
          <w:sz w:val="16"/>
        </w:rPr>
        <w:t xml:space="preserve">. This, combined with the increase in 5–4 decisions, is an indicator of just how partisan the Supreme Court has become. This increased partisanship has been attributed to a variety of causes, most notably the changing nature of judicial appointments and the types of clerks the Judges hire. As Adam Liptak, a Supreme Court Correspondent for the New York Times </w:t>
      </w:r>
      <w:r w:rsidRPr="00DF5F7B">
        <w:rPr>
          <w:sz w:val="16"/>
        </w:rPr>
        <w:fldChar w:fldCharType="begin"/>
      </w:r>
      <w:r w:rsidRPr="00DF5F7B">
        <w:rPr>
          <w:sz w:val="16"/>
        </w:rPr>
        <w:instrText xml:space="preserve"> HYPERLINK "http://www.nytimes.com/2014/05/11/upshot/the-polarized-court.html?_r=0" \t "_blank" </w:instrText>
      </w:r>
      <w:r w:rsidRPr="00DF5F7B">
        <w:rPr>
          <w:sz w:val="16"/>
        </w:rPr>
        <w:fldChar w:fldCharType="separate"/>
      </w:r>
      <w:r w:rsidRPr="00DF5F7B">
        <w:rPr>
          <w:sz w:val="16"/>
        </w:rPr>
        <w:t>explains</w:t>
      </w:r>
      <w:r w:rsidRPr="00DF5F7B">
        <w:rPr>
          <w:sz w:val="16"/>
        </w:rPr>
        <w:fldChar w:fldCharType="end"/>
      </w:r>
      <w:r w:rsidRPr="00DF5F7B">
        <w:rPr>
          <w:sz w:val="16"/>
        </w:rPr>
        <w:t xml:space="preserve">, the two parties have begun vetting Court candidates years in advance, closely watching their decisions in lower courts to ensure they are in line with the party’s goals. </w:t>
      </w:r>
      <w:r w:rsidRPr="00F23019">
        <w:rPr>
          <w:rStyle w:val="StyleUnderline"/>
        </w:rPr>
        <w:t>This increased partisanship of Supreme Court nominees is reflected by the most recent confirmation hearings. The 5 most senior judges on the Supreme Court only averaged 3 negative votes against them; however, the 4 newest members received an average of 33 negative votes.</w:t>
      </w:r>
      <w:r w:rsidRPr="00DF5F7B">
        <w:rPr>
          <w:sz w:val="16"/>
        </w:rPr>
        <w:t xml:space="preserve"> The justices have also begun surrounding themselves with clerks that strongly reflect their personal ideological views. As Liptak notes, “the court’s current Republican appointees hired clerks who had first served for appeals court judges appointed by Republicans at least 83 percent of the time.” The numbers from Justices on the other side of the aisle are almost just as bad. Ginsburg, Kagan, and Sotomayor all hired clerks from previously Democratic chambers over ⅔ of the time. Because clerks play very large roles in deciding what cases the court hears and in writing opinions and dissents, this change has most likely contributed to the new increased partisanship. </w:t>
      </w:r>
      <w:r w:rsidRPr="00DF5F7B">
        <w:rPr>
          <w:rStyle w:val="StyleUnderline"/>
        </w:rPr>
        <w:t xml:space="preserve">While both factors have some explanatory power, I would argue that there’s something deeper, namely the growing ineffectiveness of </w:t>
      </w:r>
      <w:proofErr w:type="gramStart"/>
      <w:r w:rsidRPr="00DF5F7B">
        <w:rPr>
          <w:rStyle w:val="StyleUnderline"/>
        </w:rPr>
        <w:t>Congress, that</w:t>
      </w:r>
      <w:proofErr w:type="gramEnd"/>
      <w:r w:rsidRPr="00DF5F7B">
        <w:rPr>
          <w:rStyle w:val="StyleUnderline"/>
        </w:rPr>
        <w:t xml:space="preserve"> not only further contributes to partisanship, but also magnifies the effects of these other causes. Extreme party polarization has infected all realms of American government, most notably Congress. It’s no secret that Congress has grown to be a largely ineffective body as a result of increased partisanship, but this dysfunction has had a significant ripple effect. </w:t>
      </w:r>
      <w:r w:rsidRPr="00DF5F7B">
        <w:rPr>
          <w:sz w:val="16"/>
        </w:rPr>
        <w:t xml:space="preserve">Generally, when individuals want to see change enacted, they will lobby members of Congress in the hopes of spurring some legislative remedy. However, this course of action is now blocked by Congressional gridlock. As a result, more people have turned to the Courts to try to get change enacted. Recently, it seems as if the largest, most politically charged </w:t>
      </w:r>
      <w:proofErr w:type="gramStart"/>
      <w:r w:rsidRPr="00DF5F7B">
        <w:rPr>
          <w:sz w:val="16"/>
        </w:rPr>
        <w:t>issues facing the nation have been decided by the Supreme Court</w:t>
      </w:r>
      <w:proofErr w:type="gramEnd"/>
      <w:r w:rsidRPr="00DF5F7B">
        <w:rPr>
          <w:sz w:val="16"/>
        </w:rPr>
        <w:t xml:space="preserve">. For the past 15 years, the Court has been the only branch of government to meaningfully address issues involving same-sex marriage, affirmative action, campaign finance, and labor unions. For these </w:t>
      </w:r>
      <w:proofErr w:type="gramStart"/>
      <w:r w:rsidRPr="00DF5F7B">
        <w:rPr>
          <w:sz w:val="16"/>
        </w:rPr>
        <w:t>type</w:t>
      </w:r>
      <w:proofErr w:type="gramEnd"/>
      <w:r w:rsidRPr="00DF5F7B">
        <w:rPr>
          <w:sz w:val="16"/>
        </w:rPr>
        <w:t xml:space="preserve"> of issues, there arguably does not exist a real objective, non-partisan approach, forcing the Justices to involve themselves in these polarizing battles. In the 20th century and even the 19th century, legislation passed at the federal level was the vehicle for impactful change, but partisanship has stopped that trend. Instead, </w:t>
      </w:r>
      <w:r w:rsidRPr="00DF5F7B">
        <w:rPr>
          <w:rStyle w:val="StyleUnderline"/>
        </w:rPr>
        <w:t xml:space="preserve">the Court has been forced to deal with these highly political issues that only further exploit and expose its partisan divide. The unfortunate truth is that such polarization will have dire consequences for the Court if it persists. </w:t>
      </w:r>
      <w:r w:rsidRPr="00DF5F7B">
        <w:rPr>
          <w:rStyle w:val="Emphasis"/>
        </w:rPr>
        <w:t>Primarily, it raises questions about the legitimacy of the Court as the supposed “apolitical” branch of the government.</w:t>
      </w:r>
      <w:r w:rsidRPr="00DF5F7B">
        <w:rPr>
          <w:rStyle w:val="StyleUnderline"/>
        </w:rPr>
        <w:t xml:space="preserve"> If the justices remain this polarized, how can we possibly separate Constitutional law from normal politics? The framers of the Constitution intended the Court to be insulated from the chaotic politics that </w:t>
      </w:r>
      <w:proofErr w:type="gramStart"/>
      <w:r w:rsidRPr="00DF5F7B">
        <w:rPr>
          <w:rStyle w:val="StyleUnderline"/>
        </w:rPr>
        <w:t>the consume</w:t>
      </w:r>
      <w:proofErr w:type="gramEnd"/>
      <w:r w:rsidRPr="00DF5F7B">
        <w:rPr>
          <w:rStyle w:val="StyleUnderline"/>
        </w:rPr>
        <w:t xml:space="preserve"> the executive and legislative branches of government. This separation creates public respect for the Court as an authority on the Constitution and a body that can legitimately have the “final say” on some issues. </w:t>
      </w:r>
      <w:r w:rsidRPr="00DF5F7B">
        <w:rPr>
          <w:sz w:val="16"/>
        </w:rPr>
        <w:t xml:space="preserve">Such respect is crucial, because, in the end, the Court has no real ability to enforce its decisions. It must rely on the executive to carry out its orders, and the legislature to acknowledge its supremacy. Faith in the Court is thus indispensable. Unfortunately, as a recent Gallup poll shows, that faith is on the decline. The amount of Americans who have </w:t>
      </w:r>
      <w:proofErr w:type="gramStart"/>
      <w:r w:rsidRPr="00DF5F7B">
        <w:rPr>
          <w:sz w:val="16"/>
        </w:rPr>
        <w:t>have</w:t>
      </w:r>
      <w:proofErr w:type="gramEnd"/>
      <w:r w:rsidRPr="00DF5F7B">
        <w:rPr>
          <w:sz w:val="16"/>
        </w:rPr>
        <w:t xml:space="preserve"> a “great deal” or “fair amount” of faith in the Court is </w:t>
      </w:r>
      <w:r w:rsidRPr="00DF5F7B">
        <w:rPr>
          <w:sz w:val="16"/>
        </w:rPr>
        <w:fldChar w:fldCharType="begin"/>
      </w:r>
      <w:r w:rsidRPr="00DF5F7B">
        <w:rPr>
          <w:sz w:val="16"/>
        </w:rPr>
        <w:instrText xml:space="preserve"> HYPERLINK "http://www.gallup.com/poll/4732/supreme-court.aspx" \t "_blank" </w:instrText>
      </w:r>
      <w:r w:rsidRPr="00DF5F7B">
        <w:rPr>
          <w:sz w:val="16"/>
        </w:rPr>
        <w:fldChar w:fldCharType="separate"/>
      </w:r>
      <w:r w:rsidRPr="00DF5F7B">
        <w:rPr>
          <w:sz w:val="16"/>
        </w:rPr>
        <w:t>at an all time low</w:t>
      </w:r>
      <w:r w:rsidRPr="00DF5F7B">
        <w:rPr>
          <w:sz w:val="16"/>
        </w:rPr>
        <w:fldChar w:fldCharType="end"/>
      </w:r>
      <w:r w:rsidRPr="00DF5F7B">
        <w:rPr>
          <w:sz w:val="16"/>
        </w:rPr>
        <w:t xml:space="preserve">. Chief Justice Roberts himself has </w:t>
      </w:r>
      <w:r w:rsidRPr="00DF5F7B">
        <w:rPr>
          <w:sz w:val="16"/>
        </w:rPr>
        <w:fldChar w:fldCharType="begin"/>
      </w:r>
      <w:r w:rsidRPr="00DF5F7B">
        <w:rPr>
          <w:sz w:val="16"/>
        </w:rPr>
        <w:instrText xml:space="preserve"> HYPERLINK "http://www.theatlantic.com/politics/archive/2012/06/the-incredible-polarization-and-politicization-of-the-supreme-court/259155/" \t "_blank" </w:instrText>
      </w:r>
      <w:r w:rsidRPr="00DF5F7B">
        <w:rPr>
          <w:sz w:val="16"/>
        </w:rPr>
        <w:fldChar w:fldCharType="separate"/>
      </w:r>
      <w:r w:rsidRPr="00DF5F7B">
        <w:rPr>
          <w:sz w:val="16"/>
        </w:rPr>
        <w:t>noted</w:t>
      </w:r>
      <w:r w:rsidRPr="00DF5F7B">
        <w:rPr>
          <w:sz w:val="16"/>
        </w:rPr>
        <w:fldChar w:fldCharType="end"/>
      </w:r>
      <w:r w:rsidRPr="00DF5F7B">
        <w:rPr>
          <w:sz w:val="16"/>
        </w:rPr>
        <w:t>, “</w:t>
      </w:r>
      <w:proofErr w:type="gramStart"/>
      <w:r w:rsidRPr="00DF5F7B">
        <w:rPr>
          <w:sz w:val="16"/>
        </w:rPr>
        <w:t>the</w:t>
      </w:r>
      <w:proofErr w:type="gramEnd"/>
      <w:r w:rsidRPr="00DF5F7B">
        <w:rPr>
          <w:sz w:val="16"/>
        </w:rPr>
        <w:t xml:space="preserve"> Court is ripe for a similar refocus on functioning as an institution, because if it doesn’t, it’s going to lose its credibility and legitimacy as an institution.” As long as partisanship remains, public approval will only continue to drop, further damaging the Court’s reputation and belittling its authority. Constitutional law itself also faces a serious threat in partisanship. Although our interpretation of the Constitution has largely evolved and changed over time, one of the main purposes of the document is to provide some sort of constancy to our society. However, if this sort of partisanship continues, the Court’s “interpretation” of the Constitution will simply be based on which party has a majority of Justices presiding at a given time. This, in turn, jeopardizes the idea of precedent. Normally when the Court is presented with an issue on which the Supreme Court has previously ruled, it is expected to respect that prior Court’s decision (absent compelling evidence suggesting the decision should be reversed). Yet, now we’re confronted with a situation in which overturning precedents could become the norm. Presidential hopefuls Hillary Clinton and Bernie Sanders </w:t>
      </w:r>
      <w:r w:rsidRPr="00DF5F7B">
        <w:rPr>
          <w:sz w:val="16"/>
        </w:rPr>
        <w:fldChar w:fldCharType="begin"/>
      </w:r>
      <w:r w:rsidRPr="00DF5F7B">
        <w:rPr>
          <w:sz w:val="16"/>
        </w:rPr>
        <w:instrText xml:space="preserve"> HYPERLINK "https://www.washingtonpost.com/news/post-politics/wp/2015/05/14/hillary-clintons-litmus-test-for-supreme-court-nominees-a-pledge-to-overturn-citizens-united/" \t "_blank" </w:instrText>
      </w:r>
      <w:r w:rsidRPr="00DF5F7B">
        <w:rPr>
          <w:sz w:val="16"/>
        </w:rPr>
        <w:fldChar w:fldCharType="separate"/>
      </w:r>
      <w:r w:rsidRPr="00DF5F7B">
        <w:rPr>
          <w:sz w:val="16"/>
        </w:rPr>
        <w:t>have both stated</w:t>
      </w:r>
      <w:r w:rsidRPr="00DF5F7B">
        <w:rPr>
          <w:sz w:val="16"/>
        </w:rPr>
        <w:fldChar w:fldCharType="end"/>
      </w:r>
      <w:r w:rsidRPr="00DF5F7B">
        <w:rPr>
          <w:sz w:val="16"/>
        </w:rPr>
        <w:t xml:space="preserve"> that, if elected, they would appoint justices committed to overturning Citizens United. The</w:t>
      </w:r>
      <w:r w:rsidRPr="00DF5F7B">
        <w:rPr>
          <w:rStyle w:val="Emphasis"/>
        </w:rPr>
        <w:t xml:space="preserve"> merits of that particular decision aside, we cannot have a Court that continuously goes back on decisions it made just a couple years earlier. Such a regime would be confusing for lawmakers and would delegitimize the Constitution as an authoritative document. One of the distinguishing factors of Constitutional law, when compared to regular statutory law, is that it is much harder to change.</w:t>
      </w:r>
      <w:r w:rsidRPr="00DF5F7B">
        <w:rPr>
          <w:sz w:val="16"/>
        </w:rPr>
        <w:t xml:space="preserve"> However, if the Court constantly alters its interpretation of the Constitution then Constitutional law becomes more and more like the normal laws politicians deal with on a </w:t>
      </w:r>
      <w:proofErr w:type="gramStart"/>
      <w:r w:rsidRPr="00DF5F7B">
        <w:rPr>
          <w:sz w:val="16"/>
        </w:rPr>
        <w:t>day to day</w:t>
      </w:r>
      <w:proofErr w:type="gramEnd"/>
      <w:r w:rsidRPr="00DF5F7B">
        <w:rPr>
          <w:sz w:val="16"/>
        </w:rPr>
        <w:t xml:space="preserve"> basis, potentially causing some to question the importance of the document. Again, Roberts shares this same concern, </w:t>
      </w:r>
      <w:r w:rsidRPr="00DF5F7B">
        <w:rPr>
          <w:sz w:val="16"/>
        </w:rPr>
        <w:fldChar w:fldCharType="begin"/>
      </w:r>
      <w:r w:rsidRPr="00DF5F7B">
        <w:rPr>
          <w:sz w:val="16"/>
        </w:rPr>
        <w:instrText xml:space="preserve"> HYPERLINK "http://www.newrepublic.com/article/politics/103987/the-supreme-court-has-legitimacy-crisis-not-the-reason-you-think" \t "_blank" </w:instrText>
      </w:r>
      <w:r w:rsidRPr="00DF5F7B">
        <w:rPr>
          <w:sz w:val="16"/>
        </w:rPr>
        <w:fldChar w:fldCharType="separate"/>
      </w:r>
      <w:r w:rsidRPr="00DF5F7B">
        <w:rPr>
          <w:sz w:val="16"/>
        </w:rPr>
        <w:t>stating in a 2006 interview</w:t>
      </w:r>
      <w:r w:rsidRPr="00DF5F7B">
        <w:rPr>
          <w:sz w:val="16"/>
        </w:rPr>
        <w:fldChar w:fldCharType="end"/>
      </w:r>
      <w:proofErr w:type="gramStart"/>
      <w:r w:rsidRPr="00DF5F7B">
        <w:rPr>
          <w:sz w:val="16"/>
        </w:rPr>
        <w:t xml:space="preserve"> that</w:t>
      </w:r>
      <w:proofErr w:type="gramEnd"/>
      <w:r w:rsidRPr="00DF5F7B">
        <w:rPr>
          <w:sz w:val="16"/>
        </w:rPr>
        <w:t xml:space="preserve"> “the rule of law is threatened by a steady term after term after term focus on 5–4 decisions.” Significantly, the composition of the Court could be greatly altered in the next 4 years. Of the current 9 Supreme Court justices, 4 </w:t>
      </w:r>
      <w:r w:rsidRPr="00DF5F7B">
        <w:rPr>
          <w:sz w:val="16"/>
        </w:rPr>
        <w:fldChar w:fldCharType="begin"/>
      </w:r>
      <w:r w:rsidRPr="00DF5F7B">
        <w:rPr>
          <w:sz w:val="16"/>
        </w:rPr>
        <w:instrText xml:space="preserve"> HYPERLINK "http://www.thegreenpapers.com/Hx/SupremeCourt.html" \t "_blank" </w:instrText>
      </w:r>
      <w:r w:rsidRPr="00DF5F7B">
        <w:rPr>
          <w:sz w:val="16"/>
        </w:rPr>
        <w:fldChar w:fldCharType="separate"/>
      </w:r>
      <w:r w:rsidRPr="00DF5F7B">
        <w:rPr>
          <w:sz w:val="16"/>
        </w:rPr>
        <w:t>will be over 77 years old</w:t>
      </w:r>
      <w:r w:rsidRPr="00DF5F7B">
        <w:rPr>
          <w:sz w:val="16"/>
        </w:rPr>
        <w:fldChar w:fldCharType="end"/>
      </w:r>
      <w:r w:rsidRPr="00DF5F7B">
        <w:rPr>
          <w:sz w:val="16"/>
        </w:rPr>
        <w:t xml:space="preserve"> by the time the next President is inaugurated. According to a 2006 study done by the Harvard Law Journal, the average retirement age for Supreme Court justices is </w:t>
      </w:r>
      <w:r w:rsidRPr="00DF5F7B">
        <w:rPr>
          <w:sz w:val="16"/>
        </w:rPr>
        <w:fldChar w:fldCharType="begin"/>
      </w:r>
      <w:r w:rsidRPr="00DF5F7B">
        <w:rPr>
          <w:sz w:val="16"/>
        </w:rPr>
        <w:instrText xml:space="preserve"> HYPERLINK "https://www.washingtonpost.com/news/the-fix/wp/2014/04/21/everything-you-didnt-even-think-you-wanted-to-know-about-supreme-court-retirements/" \t "_blank" </w:instrText>
      </w:r>
      <w:r w:rsidRPr="00DF5F7B">
        <w:rPr>
          <w:sz w:val="16"/>
        </w:rPr>
        <w:fldChar w:fldCharType="separate"/>
      </w:r>
      <w:r w:rsidRPr="00DF5F7B">
        <w:rPr>
          <w:sz w:val="16"/>
        </w:rPr>
        <w:t>78.7</w:t>
      </w:r>
      <w:r w:rsidRPr="00DF5F7B">
        <w:rPr>
          <w:sz w:val="16"/>
        </w:rPr>
        <w:fldChar w:fldCharType="end"/>
      </w:r>
      <w:r w:rsidRPr="00DF5F7B">
        <w:rPr>
          <w:sz w:val="16"/>
        </w:rPr>
        <w:t xml:space="preserve">. Therefore, it’s logical to assume that at least one, if not two justices may indeed choose to retire within the next 4 years. Depending on who retires, whoever is elected President in 2016 could potentially establish a significant conservative or liberal coalition within the Court, thus dictating the kinds of decisions we can expect to see for the next 10 years. While all this may be concerning, it’s not really news. Party polarization is infecting all parts of American government and this is but one example of the kind of trouble it can cause. Until we somehow find a way to fix polarization, perhaps starting by changing the rhetoric we use when discussing our political opponents, it will only continue to cause harm at all levels of the American political system. </w:t>
      </w:r>
    </w:p>
    <w:p w14:paraId="12175B7A" w14:textId="77777777" w:rsidR="00337717" w:rsidRDefault="00337717" w:rsidP="00337717"/>
    <w:p w14:paraId="47DE4EC4" w14:textId="6403DDDE" w:rsidR="00293CDF" w:rsidRDefault="00293CDF" w:rsidP="00293CDF">
      <w:pPr>
        <w:pStyle w:val="Heading3"/>
      </w:pPr>
      <w:r>
        <w:t>2NC – Plenary Power Link</w:t>
      </w:r>
    </w:p>
    <w:p w14:paraId="03637D12" w14:textId="77777777" w:rsidR="00293CDF" w:rsidRDefault="00293CDF" w:rsidP="00293CDF">
      <w:pPr>
        <w:pStyle w:val="Heading4"/>
      </w:pPr>
      <w:r>
        <w:t>The plan contradicts past rulings – SCOTUS has always given Congress plenary power for immigration but the aff crosses the line</w:t>
      </w:r>
    </w:p>
    <w:p w14:paraId="1AC1D2D7" w14:textId="77777777" w:rsidR="00293CDF" w:rsidRPr="00EB09DF" w:rsidRDefault="00293CDF" w:rsidP="00293CDF">
      <w:r w:rsidRPr="007E656C">
        <w:rPr>
          <w:rStyle w:val="Style13ptBold"/>
        </w:rPr>
        <w:t>Chacón ’14</w:t>
      </w:r>
      <w:r>
        <w:t xml:space="preserve"> (Jennifer Chacón, professor of law at the University of California, Irvine School of Law. She does research in the fields of immigration law, constitutional law, and criminal law and procedure, “Who is Responsible for U.S. immigration policy?” </w:t>
      </w:r>
      <w:r>
        <w:rPr>
          <w:i/>
        </w:rPr>
        <w:t>American Bar Association</w:t>
      </w:r>
      <w:r>
        <w:t>, Spring 2014, https://www.americanbar.org/publications/insights_on_law_andsociety/14/spring-2014/who-is-responsible-for-u-s--immigration-policy-.html) IP</w:t>
      </w:r>
    </w:p>
    <w:p w14:paraId="18C23788" w14:textId="77777777" w:rsidR="00293CDF" w:rsidRPr="000C0298" w:rsidRDefault="00293CDF" w:rsidP="00293CDF">
      <w:pPr>
        <w:rPr>
          <w:rStyle w:val="StyleUnderline"/>
          <w:sz w:val="16"/>
          <w:u w:val="none"/>
        </w:rPr>
      </w:pPr>
      <w:r w:rsidRPr="000C0298">
        <w:rPr>
          <w:rStyle w:val="StyleUnderline"/>
          <w:sz w:val="16"/>
          <w:u w:val="none"/>
        </w:rPr>
        <w:t xml:space="preserve">This clear textual command for uniformity establishes that </w:t>
      </w:r>
      <w:r w:rsidRPr="005029F6">
        <w:rPr>
          <w:rStyle w:val="StyleUnderline"/>
        </w:rPr>
        <w:t>the federal government, specifically Congress, is responsible for crafting the laws that determine how and when noncitizens can become naturalized citizens of the United States</w:t>
      </w:r>
      <w:r w:rsidRPr="000C0298">
        <w:rPr>
          <w:rStyle w:val="StyleUnderline"/>
          <w:sz w:val="16"/>
          <w:u w:val="none"/>
        </w:rPr>
        <w:t>. But control over naturalization does not necessarily require full control over immigration. And indeed, for the first century of the United States’ existence, many states enacted laws regulating and controlling immigration into their own borders. Various states passed laws aimed at preventing a variety of populations from entering the borders of their states, including individuals with criminal records, people reliant on public assistance, slaves, and free blacks. I</w:t>
      </w:r>
      <w:r w:rsidRPr="00511A79">
        <w:rPr>
          <w:rStyle w:val="StyleUnderline"/>
        </w:rPr>
        <w:t>t was not until the late 19th century that Congress began to actively regulate immigration, in particular</w:t>
      </w:r>
      <w:r w:rsidRPr="000C0298">
        <w:rPr>
          <w:rStyle w:val="StyleUnderline"/>
          <w:sz w:val="16"/>
          <w:u w:val="none"/>
        </w:rPr>
        <w:t xml:space="preserve">, with measures designed to restrict Chinese immigration. </w:t>
      </w:r>
      <w:r w:rsidRPr="00511A79">
        <w:rPr>
          <w:rStyle w:val="StyleUnderline"/>
        </w:rPr>
        <w:t>By this time, the Supreme Court had begun to articulate clear limits on state immigration powers</w:t>
      </w:r>
      <w:r w:rsidRPr="000C0298">
        <w:rPr>
          <w:rStyle w:val="StyleUnderline"/>
          <w:sz w:val="16"/>
          <w:u w:val="none"/>
        </w:rPr>
        <w:t xml:space="preserve">. In 1849, with the Passenger Cases, the Supreme Court struck down efforts by New York and Massachusetts to impose a head tax on incoming immigrants. Four justices concluded that such taxes usurped congressional power to regulate commerce under Article I, Section 8, </w:t>
      </w:r>
      <w:proofErr w:type="gramStart"/>
      <w:r w:rsidRPr="000C0298">
        <w:rPr>
          <w:rStyle w:val="StyleUnderline"/>
          <w:sz w:val="16"/>
          <w:u w:val="none"/>
        </w:rPr>
        <w:t>clause</w:t>
      </w:r>
      <w:proofErr w:type="gramEnd"/>
      <w:r w:rsidRPr="000C0298">
        <w:rPr>
          <w:rStyle w:val="StyleUnderline"/>
          <w:sz w:val="16"/>
          <w:u w:val="none"/>
        </w:rPr>
        <w:t xml:space="preserve"> 3 of the Constitution. A unanimous court applied the same rationale in 1876, striking down a New York state </w:t>
      </w:r>
      <w:proofErr w:type="gramStart"/>
      <w:r w:rsidRPr="000C0298">
        <w:rPr>
          <w:rStyle w:val="StyleUnderline"/>
          <w:sz w:val="16"/>
          <w:u w:val="none"/>
        </w:rPr>
        <w:t>statute taxing</w:t>
      </w:r>
      <w:proofErr w:type="gramEnd"/>
      <w:r w:rsidRPr="000C0298">
        <w:rPr>
          <w:rStyle w:val="StyleUnderline"/>
          <w:sz w:val="16"/>
          <w:u w:val="none"/>
        </w:rPr>
        <w:t xml:space="preserve"> immigrants on incoming vessels in Henderson v. Mayor of New York. A few years later, </w:t>
      </w:r>
      <w:r w:rsidRPr="00511A79">
        <w:rPr>
          <w:rStyle w:val="StyleUnderline"/>
        </w:rPr>
        <w:t>in 1884</w:t>
      </w:r>
      <w:r w:rsidRPr="000C0298">
        <w:rPr>
          <w:rStyle w:val="StyleUnderline"/>
          <w:sz w:val="16"/>
          <w:u w:val="none"/>
        </w:rPr>
        <w:t>, with a decision in the Head Money Cases,</w:t>
      </w:r>
      <w:r w:rsidRPr="00511A79">
        <w:rPr>
          <w:rStyle w:val="StyleUnderline"/>
        </w:rPr>
        <w:t xml:space="preserve"> the Court for the first time upheld a federal regulation of immigration</w:t>
      </w:r>
      <w:r w:rsidRPr="000C0298">
        <w:rPr>
          <w:rStyle w:val="StyleUnderline"/>
          <w:sz w:val="16"/>
          <w:u w:val="none"/>
        </w:rPr>
        <w:t xml:space="preserve">, also on Commerce Clause grounds. </w:t>
      </w:r>
      <w:r w:rsidRPr="00511A79">
        <w:rPr>
          <w:rStyle w:val="StyleUnderline"/>
        </w:rPr>
        <w:t xml:space="preserve">From that time on, the Court upheld federal immigration regulations against constitutional challenges, </w:t>
      </w:r>
      <w:r w:rsidRPr="000C0298">
        <w:rPr>
          <w:rStyle w:val="StyleUnderline"/>
          <w:sz w:val="16"/>
          <w:u w:val="none"/>
        </w:rPr>
        <w:t>although the underlying rationale shifted. With the Chinese Exclusion Case in 1889, t</w:t>
      </w:r>
      <w:r w:rsidRPr="00511A79">
        <w:rPr>
          <w:rStyle w:val="StyleUnderline"/>
        </w:rPr>
        <w:t xml:space="preserve">he Court </w:t>
      </w:r>
      <w:r w:rsidRPr="000C0298">
        <w:rPr>
          <w:rStyle w:val="StyleUnderline"/>
          <w:sz w:val="16"/>
          <w:u w:val="none"/>
        </w:rPr>
        <w:t>began issuing a series of decisions in which it</w:t>
      </w:r>
      <w:r w:rsidRPr="00511A79">
        <w:rPr>
          <w:rStyle w:val="StyleUnderline"/>
        </w:rPr>
        <w:t xml:space="preserve"> treated congressional power over the regulation of immigration as a virtually unreviewable, plenary power</w:t>
      </w:r>
      <w:r w:rsidRPr="000C0298">
        <w:rPr>
          <w:rStyle w:val="StyleUnderline"/>
          <w:sz w:val="16"/>
          <w:u w:val="none"/>
        </w:rPr>
        <w:t>.</w:t>
      </w:r>
      <w:r w:rsidRPr="00511A79">
        <w:rPr>
          <w:rStyle w:val="StyleUnderline"/>
        </w:rPr>
        <w:t xml:space="preserve"> The Court upheld congressional immigration laws and executive enforcement of those laws against a series of challenges, in spite of their patently discriminatory nature and lack of due process guarantees for non­citizens</w:t>
      </w:r>
      <w:r w:rsidRPr="000C0298">
        <w:rPr>
          <w:rStyle w:val="StyleUnderline"/>
          <w:sz w:val="16"/>
          <w:u w:val="none"/>
        </w:rPr>
        <w:t xml:space="preserve">. The Court repeatedly suggest­ed that this federal power flowed from the federal government’s prerogative to control foreign affairs. </w:t>
      </w:r>
      <w:r w:rsidRPr="00511A79">
        <w:rPr>
          <w:rStyle w:val="StyleUnderline"/>
        </w:rPr>
        <w:t>From the late 19th century through the present day, the Supreme Court has upheld almost every federal immigration regulation against constitutional challenge</w:t>
      </w:r>
      <w:r w:rsidRPr="000C0298">
        <w:rPr>
          <w:rStyle w:val="StyleUnderline"/>
          <w:sz w:val="16"/>
          <w:u w:val="none"/>
        </w:rPr>
        <w:t>, c</w:t>
      </w:r>
      <w:r w:rsidRPr="00511A79">
        <w:rPr>
          <w:rStyle w:val="StyleUnderline"/>
        </w:rPr>
        <w:t>iting Congress’s plenary power in this area.</w:t>
      </w:r>
      <w:r w:rsidRPr="000C0298">
        <w:rPr>
          <w:rStyle w:val="StyleUnderline"/>
          <w:sz w:val="16"/>
          <w:u w:val="none"/>
        </w:rPr>
        <w:t xml:space="preserve"> As Justice Kennedy wrote in the 2012 decision in Arizona v. United States: The Government of the United States has broad, undoubted power over the subject of immigration and the status of aliens. … This authority rests, in part, on the National Government’s con­stitutional power to “establish an uniform Rule of Naturalization,” U. S. Const., Art. </w:t>
      </w:r>
      <w:proofErr w:type="gramStart"/>
      <w:r w:rsidRPr="000C0298">
        <w:rPr>
          <w:rStyle w:val="StyleUnderline"/>
          <w:sz w:val="16"/>
          <w:u w:val="none"/>
        </w:rPr>
        <w:t>I, §8, cl. 4, and its inherent power as sovereign to control and conduct relations with foreign nations….</w:t>
      </w:r>
      <w:proofErr w:type="gramEnd"/>
      <w:r w:rsidRPr="000C0298">
        <w:rPr>
          <w:rStyle w:val="StyleUnderline"/>
          <w:sz w:val="16"/>
          <w:u w:val="none"/>
        </w:rPr>
        <w:t xml:space="preserve"> State and Local Immigration Regulation The Passenger Cases established that states </w:t>
      </w:r>
      <w:proofErr w:type="gramStart"/>
      <w:r w:rsidRPr="000C0298">
        <w:rPr>
          <w:rStyle w:val="StyleUnderline"/>
          <w:sz w:val="16"/>
          <w:u w:val="none"/>
        </w:rPr>
        <w:t>cannot</w:t>
      </w:r>
      <w:proofErr w:type="gramEnd"/>
      <w:r w:rsidRPr="000C0298">
        <w:rPr>
          <w:rStyle w:val="StyleUnderline"/>
          <w:sz w:val="16"/>
          <w:u w:val="none"/>
        </w:rPr>
        <w:t xml:space="preserve"> tax immigrants without running afoul of the Commerce Clause. </w:t>
      </w:r>
      <w:proofErr w:type="gramStart"/>
      <w:r w:rsidRPr="000C0298">
        <w:rPr>
          <w:rStyle w:val="StyleUnderline"/>
          <w:sz w:val="16"/>
          <w:u w:val="none"/>
        </w:rPr>
        <w:t>But what about laws that regulate the lives of immigrants in other ways?</w:t>
      </w:r>
      <w:proofErr w:type="gramEnd"/>
      <w:r w:rsidRPr="000C0298">
        <w:rPr>
          <w:rStyle w:val="StyleUnderline"/>
          <w:sz w:val="16"/>
          <w:u w:val="none"/>
        </w:rPr>
        <w:t xml:space="preserve"> </w:t>
      </w:r>
    </w:p>
    <w:p w14:paraId="7ACB6ABC" w14:textId="77777777" w:rsidR="00705520" w:rsidRPr="00705520" w:rsidRDefault="00705520" w:rsidP="00705520">
      <w:pPr>
        <w:pStyle w:val="Heading4"/>
      </w:pPr>
      <w:r w:rsidRPr="00705520">
        <w:t xml:space="preserve">Politicization undermines legitimacy – immigration is traditionally a Congressional issue –means the plan politicizes the Court </w:t>
      </w:r>
    </w:p>
    <w:p w14:paraId="68CAAA9A" w14:textId="77777777" w:rsidR="00705520" w:rsidRPr="009C47F2" w:rsidRDefault="00705520" w:rsidP="00705520">
      <w:pPr>
        <w:rPr>
          <w:rFonts w:cs="Calibri"/>
        </w:rPr>
      </w:pPr>
      <w:r w:rsidRPr="009C47F2">
        <w:rPr>
          <w:rStyle w:val="Style13ptBold"/>
          <w:rFonts w:cs="Calibri"/>
        </w:rPr>
        <w:t xml:space="preserve">Gibson and Nelson ’17 </w:t>
      </w:r>
      <w:r w:rsidRPr="009C47F2">
        <w:rPr>
          <w:rFonts w:cs="Calibri"/>
        </w:rPr>
        <w:t xml:space="preserve">(James L. Gibson is the Sidney W. Souers Professor of Government at Washington University in St. Louis and is currently investigating the legitimacy of institutions, Michael J. Nelson is the Jeffrey L. Hyde and Sharon D. Hyde and Political Science Board of Visitors Early Career Professor in Political Science and Affiliate Law Faculty at Pennsylvania State University, “Reconsidering Positivity Theory: What Roles do Politicization, Ideological Disagreement, and Legal Realism Play in Shaping U.S. Supreme Court Legitimacy?” </w:t>
      </w:r>
      <w:r w:rsidRPr="009C47F2">
        <w:rPr>
          <w:rFonts w:cs="Calibri"/>
          <w:i/>
        </w:rPr>
        <w:t>Journal of Empirical Legal Studies</w:t>
      </w:r>
      <w:r w:rsidRPr="009C47F2">
        <w:rPr>
          <w:rFonts w:cs="Calibri"/>
        </w:rPr>
        <w:t>, 14:3, pp. 592-617, August 07 2017, https://doi.org/10.1111/jels.12157) IP</w:t>
      </w:r>
    </w:p>
    <w:p w14:paraId="41FFBCF9" w14:textId="77777777" w:rsidR="00705520" w:rsidRPr="00601B2A" w:rsidRDefault="00705520" w:rsidP="00705520">
      <w:pPr>
        <w:rPr>
          <w:rFonts w:cs="Calibri"/>
          <w:sz w:val="16"/>
        </w:rPr>
      </w:pPr>
      <w:r w:rsidRPr="009C47F2">
        <w:rPr>
          <w:rFonts w:cs="Calibri"/>
          <w:u w:val="single"/>
        </w:rPr>
        <w:t>Not all researchers</w:t>
      </w:r>
      <w:r w:rsidRPr="009C47F2">
        <w:rPr>
          <w:rFonts w:cs="Calibri"/>
          <w:sz w:val="16"/>
        </w:rPr>
        <w:t>, however,</w:t>
      </w:r>
      <w:r w:rsidRPr="009C47F2">
        <w:rPr>
          <w:rFonts w:cs="Calibri"/>
          <w:u w:val="single"/>
        </w:rPr>
        <w:t xml:space="preserve"> fully embrace positivity theory. </w:t>
      </w:r>
      <w:r w:rsidRPr="009C47F2">
        <w:rPr>
          <w:rFonts w:cs="Calibri"/>
          <w:sz w:val="16"/>
        </w:rPr>
        <w:t>The most important empirical evidence with which positivity theory must deal concerns the threats to institutional legitimacy from policy disagreement and/or ideological dissatisfaction. This latter concept is a new entrant into this literature:</w:t>
      </w:r>
      <w:r w:rsidRPr="009C47F2">
        <w:rPr>
          <w:rFonts w:cs="Calibri"/>
          <w:u w:val="single"/>
        </w:rPr>
        <w:t xml:space="preserve"> Court decisions are not themselves the direct causes of weakened legitimacy but, instead, citizens are thought to use decisions to estimate the location of the Court in liberal-conservative ideological space</w:t>
      </w:r>
      <w:r w:rsidRPr="009C47F2">
        <w:rPr>
          <w:rFonts w:cs="Calibri"/>
          <w:sz w:val="16"/>
        </w:rPr>
        <w:t xml:space="preserve">, </w:t>
      </w:r>
      <w:r w:rsidRPr="009C47F2">
        <w:rPr>
          <w:rFonts w:cs="Calibri"/>
          <w:u w:val="single"/>
        </w:rPr>
        <w:t>and then base their decision to extend legitimacy to the institution on the ideological distance between themselves and the Court</w:t>
      </w:r>
      <w:r w:rsidRPr="009C47F2">
        <w:rPr>
          <w:rFonts w:cs="Calibri"/>
          <w:sz w:val="16"/>
        </w:rPr>
        <w:t xml:space="preserve"> (a concept</w:t>
      </w:r>
      <w:r w:rsidRPr="009C47F2">
        <w:rPr>
          <w:rFonts w:cs="Calibri"/>
          <w:u w:val="single"/>
        </w:rPr>
        <w:t xml:space="preserve"> known as “subjective ideological disagreement”</w:t>
      </w:r>
      <w:r w:rsidRPr="009C47F2">
        <w:rPr>
          <w:rFonts w:cs="Calibri"/>
          <w:sz w:val="16"/>
        </w:rPr>
        <w:t xml:space="preserve">; see Bartels &amp; Johnston 2013). </w:t>
      </w:r>
      <w:r w:rsidRPr="009C47F2">
        <w:rPr>
          <w:rFonts w:cs="Calibri"/>
          <w:u w:val="single"/>
        </w:rPr>
        <w:t>More disagreement is said to reduce legitimacy</w:t>
      </w:r>
      <w:r w:rsidRPr="009C47F2">
        <w:rPr>
          <w:rFonts w:cs="Calibri"/>
          <w:sz w:val="16"/>
        </w:rPr>
        <w:t xml:space="preserve">.4 </w:t>
      </w:r>
      <w:proofErr w:type="gramStart"/>
      <w:r w:rsidRPr="009C47F2">
        <w:rPr>
          <w:rFonts w:cs="Calibri"/>
          <w:u w:val="single"/>
        </w:rPr>
        <w:t>Whether</w:t>
      </w:r>
      <w:proofErr w:type="gramEnd"/>
      <w:r w:rsidRPr="009C47F2">
        <w:rPr>
          <w:rFonts w:cs="Calibri"/>
          <w:u w:val="single"/>
        </w:rPr>
        <w:t xml:space="preserve"> due to simple policy disagreement or ideological dissatisfaction,</w:t>
      </w:r>
      <w:r w:rsidRPr="009C47F2">
        <w:rPr>
          <w:rFonts w:cs="Calibri"/>
          <w:sz w:val="16"/>
        </w:rPr>
        <w:t xml:space="preserve"> this body of research argues that the Court’s </w:t>
      </w:r>
      <w:r w:rsidRPr="009C47F2">
        <w:rPr>
          <w:rFonts w:cs="Calibri"/>
          <w:u w:val="single"/>
        </w:rPr>
        <w:t>legitimacy is closely connected to its rulings</w:t>
      </w:r>
      <w:r w:rsidRPr="009C47F2">
        <w:rPr>
          <w:rFonts w:cs="Calibri"/>
          <w:sz w:val="16"/>
        </w:rPr>
        <w:t xml:space="preserve">. The essential point of positivity theory, however, is the suggestion that symbols impede the translation of dissatisfaction into reductions in legitimacy. Thus, an important empirical conundrum of considerable theoretical importance exists in the literature: </w:t>
      </w:r>
      <w:r w:rsidRPr="009C47F2">
        <w:rPr>
          <w:rFonts w:cs="Calibri"/>
          <w:sz w:val="16"/>
        </w:rPr>
        <w:br/>
        <w:t xml:space="preserve">Is the Supreme Court’s legitimacy imperiled by the decisions it makes? While scholars have made some progress in understanding the etiology of legitimacy, understanding how legitimacy can be lost needs much additional investigation. Unfortunately, </w:t>
      </w:r>
      <w:r w:rsidRPr="009C47F2">
        <w:rPr>
          <w:rFonts w:cs="Calibri"/>
          <w:u w:val="single"/>
        </w:rPr>
        <w:t>the process of maintaining or losing institutional legitimacy is a bit more complicated than simply keeping a tally of favorable and unfavorable Court decisions.</w:t>
      </w:r>
      <w:r w:rsidRPr="009C47F2">
        <w:rPr>
          <w:rFonts w:cs="Calibri"/>
          <w:sz w:val="16"/>
        </w:rPr>
        <w:t xml:space="preserve"> It turns out that process seems to matter. That is, </w:t>
      </w:r>
      <w:r w:rsidRPr="009C47F2">
        <w:rPr>
          <w:rFonts w:cs="Calibri"/>
          <w:b/>
          <w:u w:val="single"/>
        </w:rPr>
        <w:t>perceptions that the Court and its justices are subject to political influence</w:t>
      </w:r>
      <w:r w:rsidRPr="009C47F2">
        <w:rPr>
          <w:rFonts w:cs="Calibri"/>
          <w:sz w:val="16"/>
        </w:rPr>
        <w:t>—</w:t>
      </w:r>
      <w:r w:rsidRPr="009C47F2">
        <w:rPr>
          <w:rFonts w:cs="Calibri"/>
          <w:u w:val="single"/>
        </w:rPr>
        <w:t>that they are “just another political institution”</w:t>
      </w:r>
      <w:r w:rsidRPr="009C47F2">
        <w:rPr>
          <w:rFonts w:cs="Calibri"/>
          <w:sz w:val="16"/>
        </w:rPr>
        <w:t>—</w:t>
      </w:r>
      <w:r w:rsidRPr="009C47F2">
        <w:rPr>
          <w:rFonts w:cs="Calibri"/>
          <w:u w:val="single"/>
        </w:rPr>
        <w:t xml:space="preserve"> </w:t>
      </w:r>
      <w:r w:rsidRPr="009C47F2">
        <w:rPr>
          <w:rFonts w:cs="Calibri"/>
          <w:b/>
          <w:u w:val="single"/>
        </w:rPr>
        <w:t>tend to undermine institutional legitimacy</w:t>
      </w:r>
      <w:r w:rsidRPr="009C47F2">
        <w:rPr>
          <w:rFonts w:cs="Calibri"/>
          <w:b/>
          <w:sz w:val="16"/>
        </w:rPr>
        <w:t xml:space="preserve">. </w:t>
      </w:r>
      <w:r w:rsidRPr="009C47F2">
        <w:rPr>
          <w:rFonts w:cs="Calibri"/>
          <w:sz w:val="16"/>
        </w:rPr>
        <w:t>As Gibson and Caldeira observed:</w:t>
      </w:r>
      <w:r w:rsidRPr="009C47F2">
        <w:rPr>
          <w:rFonts w:cs="Calibri"/>
          <w:u w:val="single"/>
        </w:rPr>
        <w:t xml:space="preserve"> The driving mechanism for change in institutional support has to do with whether the Supreme Court is seen as an ordinary political institution or whether it is judged to be distinctiv</w:t>
      </w:r>
      <w:r w:rsidRPr="009C47F2">
        <w:rPr>
          <w:rFonts w:cs="Calibri"/>
          <w:sz w:val="16"/>
        </w:rPr>
        <w:t>e.</w:t>
      </w:r>
      <w:r w:rsidRPr="009C47F2">
        <w:rPr>
          <w:rFonts w:cs="Calibri"/>
          <w:u w:val="single"/>
        </w:rPr>
        <w:t xml:space="preserve"> To the extent that people believe the Court is a relatively non-political institution, support for it is more easily generated. </w:t>
      </w:r>
      <w:r w:rsidRPr="009C47F2">
        <w:rPr>
          <w:rFonts w:cs="Calibri"/>
          <w:b/>
          <w:u w:val="single"/>
        </w:rPr>
        <w:t>Anything that drags the Court into ordinary politics damages the esteem of the institution.</w:t>
      </w:r>
      <w:r w:rsidRPr="009C47F2">
        <w:rPr>
          <w:rFonts w:cs="Calibri"/>
          <w:u w:val="single"/>
        </w:rPr>
        <w:t>5</w:t>
      </w:r>
      <w:r w:rsidRPr="009C47F2">
        <w:rPr>
          <w:rFonts w:cs="Calibri"/>
          <w:sz w:val="16"/>
        </w:rPr>
        <w:t xml:space="preserve"> (2009:119–20) (6 Following Gibson and Caldeira (2009), we understand “</w:t>
      </w:r>
      <w:r w:rsidRPr="009C47F2">
        <w:rPr>
          <w:rFonts w:cs="Calibri"/>
          <w:u w:val="single"/>
        </w:rPr>
        <w:t>politicized</w:t>
      </w:r>
      <w:r w:rsidRPr="009C47F2">
        <w:rPr>
          <w:rFonts w:cs="Calibri"/>
          <w:sz w:val="16"/>
        </w:rPr>
        <w:t xml:space="preserve">” to </w:t>
      </w:r>
      <w:r w:rsidRPr="009C47F2">
        <w:rPr>
          <w:rFonts w:cs="Calibri"/>
          <w:u w:val="single"/>
        </w:rPr>
        <w:t>mean</w:t>
      </w:r>
      <w:r w:rsidRPr="009C47F2">
        <w:rPr>
          <w:rFonts w:cs="Calibri"/>
          <w:sz w:val="16"/>
        </w:rPr>
        <w:t xml:space="preserve"> that </w:t>
      </w:r>
      <w:r w:rsidRPr="009C47F2">
        <w:rPr>
          <w:rFonts w:cs="Calibri"/>
          <w:u w:val="single"/>
        </w:rPr>
        <w:t xml:space="preserve">ordinary political processes common to the other branches of government also pertain to the U.S. Supreme Court. </w:t>
      </w:r>
      <w:r w:rsidRPr="009C47F2">
        <w:rPr>
          <w:rFonts w:cs="Calibri"/>
          <w:sz w:val="16"/>
        </w:rPr>
        <w:t xml:space="preserve">Obviously, there is little parallel between the Court and other political institutions in terms of activities centered </w:t>
      </w:r>
      <w:proofErr w:type="gramStart"/>
      <w:r w:rsidRPr="009C47F2">
        <w:rPr>
          <w:rFonts w:cs="Calibri"/>
          <w:sz w:val="16"/>
        </w:rPr>
        <w:t>around</w:t>
      </w:r>
      <w:proofErr w:type="gramEnd"/>
      <w:r w:rsidRPr="009C47F2">
        <w:rPr>
          <w:rFonts w:cs="Calibri"/>
          <w:sz w:val="16"/>
        </w:rPr>
        <w:t xml:space="preserve"> seeking reelection. However, some see similarities across institutions in insincerity and strategic behavior, in self-interested behavior, in involvement with partisan politics, and perhaps even in disdain for the preferences of the institution’s constituents. In short, the notion that judges are merely “politicians in robes”---that the Court is not “above” politics---adequately captures this conceptualization of “politicized.</w:t>
      </w:r>
      <w:proofErr w:type="gramStart"/>
      <w:r w:rsidRPr="009C47F2">
        <w:rPr>
          <w:rFonts w:cs="Calibri"/>
          <w:sz w:val="16"/>
        </w:rPr>
        <w:t>”)</w:t>
      </w:r>
      <w:proofErr w:type="gramEnd"/>
      <w:r w:rsidRPr="009C47F2">
        <w:rPr>
          <w:rFonts w:cs="Calibri"/>
          <w:sz w:val="16"/>
        </w:rPr>
        <w:t xml:space="preserve">But </w:t>
      </w:r>
      <w:r w:rsidRPr="009C47F2">
        <w:rPr>
          <w:rFonts w:cs="Calibri"/>
          <w:u w:val="single"/>
        </w:rPr>
        <w:t>perceiving that the Court is politicized</w:t>
      </w:r>
      <w:r w:rsidRPr="009C47F2">
        <w:rPr>
          <w:rFonts w:cs="Calibri"/>
          <w:sz w:val="16"/>
        </w:rPr>
        <w:t xml:space="preserve"> 6 i</w:t>
      </w:r>
      <w:r w:rsidRPr="009C47F2">
        <w:rPr>
          <w:rFonts w:cs="Calibri"/>
          <w:u w:val="single"/>
        </w:rPr>
        <w:t xml:space="preserve">s not the same thing as understanding that the justices rely on their own ideologies, values, and opinions in </w:t>
      </w:r>
      <w:proofErr w:type="gramStart"/>
      <w:r w:rsidRPr="009C47F2">
        <w:rPr>
          <w:rFonts w:cs="Calibri"/>
          <w:u w:val="single"/>
        </w:rPr>
        <w:t>deciding  cases</w:t>
      </w:r>
      <w:proofErr w:type="gramEnd"/>
      <w:r w:rsidRPr="009C47F2">
        <w:rPr>
          <w:rFonts w:cs="Calibri"/>
          <w:u w:val="single"/>
        </w:rPr>
        <w:t>—a belief in “legal realism.</w:t>
      </w:r>
      <w:r w:rsidRPr="009C47F2">
        <w:rPr>
          <w:rFonts w:cs="Calibri"/>
          <w:sz w:val="16"/>
        </w:rPr>
        <w:t xml:space="preserve">”7 As Gibson and Caldeira (2011) have shown, believing in </w:t>
      </w:r>
      <w:r w:rsidRPr="009C47F2">
        <w:rPr>
          <w:rFonts w:cs="Calibri"/>
          <w:u w:val="single"/>
        </w:rPr>
        <w:t>legal realism poses little direct threat to the legitimacy of the Supreme Court.</w:t>
      </w:r>
      <w:r w:rsidRPr="009C47F2">
        <w:rPr>
          <w:rFonts w:cs="Calibri"/>
          <w:sz w:val="16"/>
        </w:rPr>
        <w:t xml:space="preserve"> The American people have come to understand and accept that the ideologies of Supreme Court judges influence their decisions. Still, in an era of strong partisan polarization— and one in which the justices’ ideological preferences map almost perfectly onto their partisan attachments (Liptak 2014)—it is not unreasonable to continue to wonder whether belief in legal realism constitutes a threat to the institutional legitimacy of the Supreme Court.</w:t>
      </w:r>
    </w:p>
    <w:p w14:paraId="6A12884D" w14:textId="77777777" w:rsidR="00293CDF" w:rsidRPr="00293CDF" w:rsidRDefault="00293CDF" w:rsidP="00293CDF"/>
    <w:p w14:paraId="251D0DCC" w14:textId="77777777" w:rsidR="00337717" w:rsidRDefault="00337717" w:rsidP="00337717">
      <w:pPr>
        <w:pStyle w:val="Heading2"/>
      </w:pPr>
      <w:r>
        <w:t>2NC – Internal Link</w:t>
      </w:r>
    </w:p>
    <w:p w14:paraId="66A7009B" w14:textId="41F140B6" w:rsidR="00337717" w:rsidRDefault="00337717" w:rsidP="00337717">
      <w:pPr>
        <w:pStyle w:val="Heading3"/>
      </w:pPr>
      <w:r>
        <w:t xml:space="preserve">2NC </w:t>
      </w:r>
      <w:r w:rsidR="002C0B30">
        <w:t>–</w:t>
      </w:r>
      <w:r>
        <w:t xml:space="preserve"> Democracy</w:t>
      </w:r>
    </w:p>
    <w:p w14:paraId="776B2B6C" w14:textId="77777777" w:rsidR="002C0B30" w:rsidRDefault="002C0B30" w:rsidP="002C0B30"/>
    <w:p w14:paraId="0FFBAC53" w14:textId="77777777" w:rsidR="002C0B30" w:rsidRDefault="002C0B30" w:rsidP="002C0B30">
      <w:pPr>
        <w:pStyle w:val="Heading4"/>
      </w:pPr>
      <w:r>
        <w:t>Judicial independence is key to democracy – public support and political elites’ respect are prereqs</w:t>
      </w:r>
    </w:p>
    <w:p w14:paraId="450EB3C9" w14:textId="77777777" w:rsidR="002C0B30" w:rsidRPr="00595549" w:rsidRDefault="002C0B30" w:rsidP="002C0B30">
      <w:r>
        <w:rPr>
          <w:rStyle w:val="Style13ptBold"/>
        </w:rPr>
        <w:t xml:space="preserve">Gibler and Randazzo ’17 </w:t>
      </w:r>
      <w:r>
        <w:t xml:space="preserve">(Douglas Gibler, professor of political science in the Institute for Social Science at the University of Alabama, Kirk Randazzo, professor of political science at the University of South Carolina, “Can the courts protect democracy? Yes, but they need these three supports,” </w:t>
      </w:r>
      <w:r>
        <w:rPr>
          <w:i/>
        </w:rPr>
        <w:t>The Washington Post,</w:t>
      </w:r>
      <w:r>
        <w:t xml:space="preserve"> February 17 2017, h</w:t>
      </w:r>
      <w:r w:rsidRPr="00595549">
        <w:t>ttps://www.washingtonpost.com/news/monkey-cage/wp/2017/02/17/can-the-courts-protect-democracy-yes-but-they-need-these-three-supports</w:t>
      </w:r>
      <w:r>
        <w:t>) IP</w:t>
      </w:r>
    </w:p>
    <w:p w14:paraId="5F4C5F94" w14:textId="784603DF" w:rsidR="002C0B30" w:rsidRPr="002C0B30" w:rsidRDefault="002C0B30" w:rsidP="002C0B30">
      <w:pPr>
        <w:rPr>
          <w:sz w:val="16"/>
        </w:rPr>
      </w:pPr>
      <w:r w:rsidRPr="00430A2A">
        <w:rPr>
          <w:sz w:val="16"/>
        </w:rPr>
        <w:t xml:space="preserve">President </w:t>
      </w:r>
      <w:r w:rsidRPr="00EE6AA7">
        <w:rPr>
          <w:u w:val="single"/>
        </w:rPr>
        <w:t xml:space="preserve">Trump’s executive order suspending travel </w:t>
      </w:r>
      <w:r w:rsidRPr="00430A2A">
        <w:rPr>
          <w:sz w:val="16"/>
        </w:rPr>
        <w:t xml:space="preserve">for those who hail from seven primarily Muslim countries </w:t>
      </w:r>
      <w:r w:rsidRPr="00EE6AA7">
        <w:rPr>
          <w:u w:val="single"/>
        </w:rPr>
        <w:t>quickly landed in the federal courts</w:t>
      </w:r>
      <w:r w:rsidRPr="00430A2A">
        <w:rPr>
          <w:sz w:val="16"/>
        </w:rPr>
        <w:t xml:space="preserve">. Many decried this action as unconstitutional, and several federal judges (both Democratic and Republican appointees) ordered an immediate halt to its implementation. And on Feb. 9, the U.S. Court of Appeals for the 9th Circuit handed down a sweeping judicial ruling that halted enforcement of the ban — and the president tweeted his impatience with its skeptical questioning of his authority. Behind </w:t>
      </w:r>
      <w:r w:rsidRPr="00EE6AA7">
        <w:rPr>
          <w:u w:val="single"/>
        </w:rPr>
        <w:t xml:space="preserve">this turmoil stands an important constitutional question: Is an independent judiciary good for the long-term health of the republic? </w:t>
      </w:r>
      <w:r w:rsidRPr="00430A2A">
        <w:rPr>
          <w:sz w:val="16"/>
        </w:rPr>
        <w:t xml:space="preserve">Here we briefly review the evidence, and investigate whether the judiciary can remain independent despite the highly polarized political environment in the United States. </w:t>
      </w:r>
      <w:r w:rsidRPr="007F7BFF">
        <w:rPr>
          <w:u w:val="single"/>
        </w:rPr>
        <w:t>Why is an independent judiciary important</w:t>
      </w:r>
      <w:r w:rsidRPr="00430A2A">
        <w:rPr>
          <w:sz w:val="16"/>
        </w:rPr>
        <w:t xml:space="preserve">? One reason is that a </w:t>
      </w:r>
      <w:r w:rsidRPr="007F7BFF">
        <w:rPr>
          <w:u w:val="single"/>
        </w:rPr>
        <w:t>majority of any nation’s population may not always respect democratic principles</w:t>
      </w:r>
      <w:r w:rsidRPr="00430A2A">
        <w:rPr>
          <w:sz w:val="16"/>
        </w:rPr>
        <w:t>. J</w:t>
      </w:r>
      <w:r w:rsidRPr="007F7BFF">
        <w:rPr>
          <w:u w:val="single"/>
        </w:rPr>
        <w:t>udges are installed to protect democracy and fundamental rights</w:t>
      </w:r>
      <w:r w:rsidRPr="00430A2A">
        <w:rPr>
          <w:sz w:val="16"/>
        </w:rPr>
        <w:t xml:space="preserve">, </w:t>
      </w:r>
      <w:r w:rsidRPr="007F7BFF">
        <w:rPr>
          <w:u w:val="single"/>
        </w:rPr>
        <w:t>rebuki</w:t>
      </w:r>
      <w:r w:rsidRPr="00430A2A">
        <w:rPr>
          <w:sz w:val="16"/>
        </w:rPr>
        <w:t xml:space="preserve">ng </w:t>
      </w:r>
      <w:r w:rsidRPr="007F7BFF">
        <w:rPr>
          <w:u w:val="single"/>
        </w:rPr>
        <w:t>the other two branches of government if they go beyond their authority</w:t>
      </w:r>
      <w:r w:rsidRPr="00430A2A">
        <w:rPr>
          <w:sz w:val="16"/>
        </w:rPr>
        <w:t>, even with a majority mandate. Consider one of the reasons that democracies backslide into authoritarianism. After a country is rocked by economic and political shocks, citizens often seek strong leaders who promise to rescue them — and who use their populist popularity to increase their power. Threats from other countries (or in this climate, terrorism) may be one reason these populists ask a powerful leader to do what it takes to protect them. Economic threats (such as rapid, trade-induced change) can have the same result. The problem, of course, is that</w:t>
      </w:r>
      <w:r w:rsidRPr="00EE6AA7">
        <w:rPr>
          <w:u w:val="single"/>
        </w:rPr>
        <w:t xml:space="preserve"> strong leaders are generally forced to move slowly</w:t>
      </w:r>
      <w:r w:rsidRPr="00430A2A">
        <w:rPr>
          <w:sz w:val="16"/>
        </w:rPr>
        <w:t xml:space="preserve"> </w:t>
      </w:r>
      <w:r w:rsidRPr="00EE6AA7">
        <w:rPr>
          <w:u w:val="single"/>
        </w:rPr>
        <w:t>in democracies that favor deliberation</w:t>
      </w:r>
      <w:r w:rsidRPr="00430A2A">
        <w:rPr>
          <w:sz w:val="16"/>
        </w:rPr>
        <w:t xml:space="preserve">, consensus and power diffused among many stakeholders. </w:t>
      </w:r>
      <w:r w:rsidRPr="00EE6AA7">
        <w:rPr>
          <w:u w:val="single"/>
        </w:rPr>
        <w:t xml:space="preserve">Those leaders may try to </w:t>
      </w:r>
      <w:r w:rsidRPr="00430A2A">
        <w:rPr>
          <w:sz w:val="16"/>
        </w:rPr>
        <w:t xml:space="preserve">eliminate checks on their authority so they can </w:t>
      </w:r>
      <w:r w:rsidRPr="00EE6AA7">
        <w:rPr>
          <w:u w:val="single"/>
        </w:rPr>
        <w:t>take action with popular support</w:t>
      </w:r>
      <w:r w:rsidRPr="00430A2A">
        <w:rPr>
          <w:sz w:val="16"/>
        </w:rPr>
        <w:t xml:space="preserve"> — even if loosening those checks may put at risk freedom, liberty, civil rights and so on. The framers of the U.S. Constitution feared the vagaries of popular opinion. Many democratic theorists point to these inclinations as a reason that </w:t>
      </w:r>
      <w:r w:rsidRPr="007F7BFF">
        <w:rPr>
          <w:u w:val="single"/>
        </w:rPr>
        <w:t>judicial independence from the elected branches of government is so important</w:t>
      </w:r>
      <w:r w:rsidRPr="00430A2A">
        <w:rPr>
          <w:sz w:val="16"/>
        </w:rPr>
        <w:t xml:space="preserve"> — arguing that </w:t>
      </w:r>
      <w:r w:rsidRPr="007F7BFF">
        <w:rPr>
          <w:u w:val="single"/>
        </w:rPr>
        <w:t>courts are mostly immune from short-term shifts of popular opinion</w:t>
      </w:r>
      <w:r w:rsidRPr="00430A2A">
        <w:rPr>
          <w:sz w:val="16"/>
        </w:rPr>
        <w:t xml:space="preserve">, and that </w:t>
      </w:r>
      <w:r w:rsidRPr="007F7BFF">
        <w:rPr>
          <w:u w:val="single"/>
        </w:rPr>
        <w:t>the judiciary can block the executive if it tries to grab too much power</w:t>
      </w:r>
      <w:r w:rsidRPr="00430A2A">
        <w:rPr>
          <w:sz w:val="16"/>
        </w:rPr>
        <w:t xml:space="preserve">. But is that theory correct? Yes. </w:t>
      </w:r>
      <w:r w:rsidRPr="007F7BFF">
        <w:rPr>
          <w:u w:val="single"/>
        </w:rPr>
        <w:t xml:space="preserve">That’s what we found </w:t>
      </w:r>
      <w:r w:rsidRPr="00430A2A">
        <w:rPr>
          <w:sz w:val="16"/>
        </w:rPr>
        <w:t xml:space="preserve">when we examined the evidence in detail, </w:t>
      </w:r>
      <w:r w:rsidRPr="007F7BFF">
        <w:rPr>
          <w:u w:val="single"/>
        </w:rPr>
        <w:t>examining 163 countries (</w:t>
      </w:r>
      <w:r w:rsidRPr="00430A2A">
        <w:rPr>
          <w:sz w:val="16"/>
        </w:rPr>
        <w:t xml:space="preserve">including the United States) from 1960 to 2000. We examined these nations after they faced the two main sources of threats to democratic stability: First, slow growth and economic change, and second, threats from rival countries or other bodies. </w:t>
      </w:r>
      <w:r w:rsidRPr="007F7BFF">
        <w:rPr>
          <w:u w:val="single"/>
        </w:rPr>
        <w:t>Nations that had an independent judiciary were more likely to remain democracies even when times were troubled</w:t>
      </w:r>
      <w:r w:rsidRPr="00430A2A">
        <w:rPr>
          <w:sz w:val="16"/>
        </w:rPr>
        <w:t>. Democracy did not predict the existence of an independent judiciary — the two are distinct concepts — but</w:t>
      </w:r>
      <w:r w:rsidRPr="007F7BFF">
        <w:rPr>
          <w:u w:val="single"/>
        </w:rPr>
        <w:t xml:space="preserve"> independent judiciaries </w:t>
      </w:r>
      <w:r w:rsidRPr="00430A2A">
        <w:rPr>
          <w:sz w:val="16"/>
        </w:rPr>
        <w:t xml:space="preserve">did </w:t>
      </w:r>
      <w:r w:rsidRPr="007F7BFF">
        <w:rPr>
          <w:u w:val="single"/>
        </w:rPr>
        <w:t>help prevent democracies from backsliding into authoritarianism.</w:t>
      </w:r>
      <w:r w:rsidRPr="00430A2A">
        <w:rPr>
          <w:sz w:val="16"/>
        </w:rPr>
        <w:t xml:space="preserve"> When countries had had independent judiciaries for at least two years (any less </w:t>
      </w:r>
      <w:r w:rsidRPr="007F7BFF">
        <w:rPr>
          <w:u w:val="single"/>
        </w:rPr>
        <w:t>and</w:t>
      </w:r>
      <w:r w:rsidRPr="00430A2A">
        <w:rPr>
          <w:sz w:val="16"/>
        </w:rPr>
        <w:t xml:space="preserve"> they didn’t prevent authoritarianism), they rarely succumbed to creeping authoritarianism. In fact, independent courts were extremely important in </w:t>
      </w:r>
      <w:r w:rsidRPr="007F7BFF">
        <w:rPr>
          <w:u w:val="single"/>
        </w:rPr>
        <w:t>stabilizing democracy. Often they were they only factor that made the difference between democracy and authoritarianism</w:t>
      </w:r>
      <w:r w:rsidRPr="00430A2A">
        <w:rPr>
          <w:sz w:val="16"/>
        </w:rPr>
        <w:t>.</w:t>
      </w:r>
      <w:r w:rsidRPr="007F7BFF">
        <w:rPr>
          <w:u w:val="single"/>
        </w:rPr>
        <w:t xml:space="preserve"> The courts were more likely to prevent executive overreach and consolidation of power than other governmental institutions, most especially the legislature</w:t>
      </w:r>
      <w:r w:rsidRPr="00430A2A">
        <w:rPr>
          <w:sz w:val="16"/>
        </w:rPr>
        <w:t xml:space="preserve">. One of the reasons for the effectiveness of courts is that </w:t>
      </w:r>
      <w:r w:rsidRPr="007F7BFF">
        <w:rPr>
          <w:u w:val="single"/>
        </w:rPr>
        <w:t>judges are able to justify decisions</w:t>
      </w:r>
      <w:r w:rsidRPr="00430A2A">
        <w:rPr>
          <w:sz w:val="16"/>
        </w:rPr>
        <w:t xml:space="preserve"> against the executive </w:t>
      </w:r>
      <w:r w:rsidRPr="007F7BFF">
        <w:rPr>
          <w:u w:val="single"/>
        </w:rPr>
        <w:t>in terms related to the constitution</w:t>
      </w:r>
      <w:r w:rsidRPr="00430A2A">
        <w:rPr>
          <w:sz w:val="16"/>
        </w:rPr>
        <w:t xml:space="preserve"> or the rule of law. </w:t>
      </w:r>
      <w:r w:rsidRPr="007F7BFF">
        <w:rPr>
          <w:u w:val="single"/>
        </w:rPr>
        <w:t xml:space="preserve">The use of legal explanations </w:t>
      </w:r>
      <w:r w:rsidRPr="00430A2A">
        <w:rPr>
          <w:sz w:val="16"/>
        </w:rPr>
        <w:t xml:space="preserve">(rather than political arguments seen in legislatures) </w:t>
      </w:r>
      <w:r w:rsidRPr="007F7BFF">
        <w:rPr>
          <w:u w:val="single"/>
        </w:rPr>
        <w:t>increases</w:t>
      </w:r>
      <w:r w:rsidRPr="00430A2A">
        <w:rPr>
          <w:sz w:val="16"/>
        </w:rPr>
        <w:t xml:space="preserve"> the likelihood of </w:t>
      </w:r>
      <w:r w:rsidRPr="007F7BFF">
        <w:rPr>
          <w:u w:val="single"/>
        </w:rPr>
        <w:t>compliance with a court decision</w:t>
      </w:r>
      <w:r w:rsidRPr="00430A2A">
        <w:rPr>
          <w:sz w:val="16"/>
        </w:rPr>
        <w:t>.</w:t>
      </w:r>
      <w:r w:rsidRPr="007F7BFF">
        <w:rPr>
          <w:u w:val="single"/>
        </w:rPr>
        <w:t xml:space="preserve"> Courts’ ability to stay independent rests on </w:t>
      </w:r>
      <w:r w:rsidRPr="00430A2A">
        <w:rPr>
          <w:sz w:val="16"/>
        </w:rPr>
        <w:t>three factors</w:t>
      </w:r>
      <w:r>
        <w:rPr>
          <w:u w:val="single"/>
        </w:rPr>
        <w:t>.</w:t>
      </w:r>
      <w:r w:rsidRPr="007F7BFF">
        <w:rPr>
          <w:u w:val="single"/>
        </w:rPr>
        <w:t xml:space="preserve"> </w:t>
      </w:r>
      <w:proofErr w:type="gramStart"/>
      <w:r w:rsidRPr="00430A2A">
        <w:rPr>
          <w:sz w:val="16"/>
        </w:rPr>
        <w:t xml:space="preserve">First, </w:t>
      </w:r>
      <w:r w:rsidRPr="007F7BFF">
        <w:rPr>
          <w:b/>
          <w:u w:val="single"/>
        </w:rPr>
        <w:t xml:space="preserve">public belief </w:t>
      </w:r>
      <w:r w:rsidRPr="00430A2A">
        <w:rPr>
          <w:sz w:val="16"/>
        </w:rPr>
        <w:t xml:space="preserve">that courts are legitimate; second, </w:t>
      </w:r>
      <w:r w:rsidRPr="007F7BFF">
        <w:rPr>
          <w:b/>
          <w:u w:val="single"/>
        </w:rPr>
        <w:t>political elites’ respect for their authority</w:t>
      </w:r>
      <w:r w:rsidRPr="00430A2A">
        <w:rPr>
          <w:sz w:val="16"/>
        </w:rPr>
        <w:t xml:space="preserve">; </w:t>
      </w:r>
      <w:r w:rsidRPr="007F7BFF">
        <w:rPr>
          <w:u w:val="single"/>
        </w:rPr>
        <w:t>and</w:t>
      </w:r>
      <w:r w:rsidRPr="00430A2A">
        <w:rPr>
          <w:sz w:val="16"/>
        </w:rPr>
        <w:t xml:space="preserve"> finally, </w:t>
      </w:r>
      <w:r w:rsidRPr="007F7BFF">
        <w:rPr>
          <w:b/>
          <w:u w:val="single"/>
        </w:rPr>
        <w:t>healthy political competition within the democracy</w:t>
      </w:r>
      <w:r w:rsidRPr="00430A2A">
        <w:rPr>
          <w:sz w:val="16"/>
        </w:rPr>
        <w:t>.</w:t>
      </w:r>
      <w:proofErr w:type="gramEnd"/>
      <w:r w:rsidRPr="00430A2A">
        <w:rPr>
          <w:sz w:val="16"/>
        </w:rPr>
        <w:t xml:space="preserve"> First, judges understand that their authority rests on the public trust. </w:t>
      </w:r>
      <w:r w:rsidRPr="007F7BFF">
        <w:rPr>
          <w:u w:val="single"/>
        </w:rPr>
        <w:t>That’s why</w:t>
      </w:r>
      <w:r w:rsidRPr="00430A2A">
        <w:rPr>
          <w:sz w:val="16"/>
        </w:rPr>
        <w:t>, in the United States, t</w:t>
      </w:r>
      <w:r w:rsidRPr="007F7BFF">
        <w:rPr>
          <w:u w:val="single"/>
        </w:rPr>
        <w:t>he Supreme Court rarely ventures too far from public opinion in its rulings</w:t>
      </w:r>
      <w:r w:rsidRPr="00430A2A">
        <w:rPr>
          <w:sz w:val="16"/>
        </w:rPr>
        <w:t>.</w:t>
      </w:r>
      <w:r w:rsidRPr="007F7BFF">
        <w:rPr>
          <w:u w:val="single"/>
        </w:rPr>
        <w:t xml:space="preserve"> Courts’ political power comes directly from public support.</w:t>
      </w:r>
      <w:r w:rsidRPr="00430A2A">
        <w:rPr>
          <w:sz w:val="16"/>
        </w:rPr>
        <w:t xml:space="preserve"> Second, judges’ authority rests just as much on political elites’ respect for their legitimacy. That may be one reason that Trump’s Supreme Court nominee Neil Gorsuch took the unusual step of saying it was “demoralizing” and “disheartening” that the president had been tweeting criticism of the 9th Circuit hearing on his immigration ban. Third, our research has also found that the judiciary is more likely to stay independent when a nation has healthy political competition. </w:t>
      </w:r>
      <w:r w:rsidRPr="00430A2A">
        <w:rPr>
          <w:u w:val="single"/>
        </w:rPr>
        <w:t>The courts</w:t>
      </w:r>
      <w:r w:rsidRPr="00430A2A">
        <w:rPr>
          <w:sz w:val="16"/>
        </w:rPr>
        <w:t xml:space="preserve"> can protect leaders who are voted out of office from retribution by the new government; they also g</w:t>
      </w:r>
      <w:r w:rsidRPr="00430A2A">
        <w:rPr>
          <w:u w:val="single"/>
        </w:rPr>
        <w:t>uard the rules for free and fair competition, protecting all sides.</w:t>
      </w:r>
      <w:r w:rsidRPr="00430A2A">
        <w:rPr>
          <w:sz w:val="16"/>
        </w:rPr>
        <w:t xml:space="preserve"> This explains why, for example, although candidate Trump pledged that if elected he would jail Hillary Clinton, he backed off after the inauguration. </w:t>
      </w:r>
      <w:r w:rsidRPr="00430A2A">
        <w:rPr>
          <w:u w:val="single"/>
        </w:rPr>
        <w:t>No political side wants to support a system that could be turned against the next political loser in any future election</w:t>
      </w:r>
      <w:r w:rsidRPr="00430A2A">
        <w:rPr>
          <w:sz w:val="16"/>
        </w:rPr>
        <w:t xml:space="preserve">. </w:t>
      </w:r>
      <w:r w:rsidRPr="00430A2A">
        <w:rPr>
          <w:u w:val="single"/>
        </w:rPr>
        <w:t>What are the threats to the U.S. judiciary’s independence?</w:t>
      </w:r>
      <w:r w:rsidRPr="00430A2A">
        <w:rPr>
          <w:sz w:val="16"/>
        </w:rPr>
        <w:t xml:space="preserve"> </w:t>
      </w:r>
      <w:r w:rsidRPr="00430A2A">
        <w:rPr>
          <w:u w:val="single"/>
        </w:rPr>
        <w:t>The new administration is not well ensconced within the party system.</w:t>
      </w:r>
      <w:r w:rsidRPr="00430A2A">
        <w:rPr>
          <w:sz w:val="16"/>
        </w:rPr>
        <w:t xml:space="preserve"> </w:t>
      </w:r>
      <w:r w:rsidRPr="00430A2A">
        <w:rPr>
          <w:u w:val="single"/>
        </w:rPr>
        <w:t>There are few signs that the administration cares whether</w:t>
      </w:r>
      <w:r w:rsidRPr="00430A2A">
        <w:rPr>
          <w:sz w:val="16"/>
        </w:rPr>
        <w:t xml:space="preserve"> the parties will be able to compete freely and fairly in future elections or whether</w:t>
      </w:r>
      <w:r w:rsidRPr="00430A2A">
        <w:rPr>
          <w:u w:val="single"/>
        </w:rPr>
        <w:t xml:space="preserve"> the system tilts permanently. Such an attitude breaks down the idea that courts must be protected as an insurance policy for all political sides</w:t>
      </w:r>
      <w:r w:rsidRPr="00430A2A">
        <w:rPr>
          <w:sz w:val="16"/>
        </w:rPr>
        <w:t xml:space="preserve">. </w:t>
      </w:r>
      <w:r w:rsidRPr="00430A2A">
        <w:rPr>
          <w:u w:val="single"/>
        </w:rPr>
        <w:t>Trump’s attacks on “so-called judges” attempt to undermine courts’ popular legitimacy.</w:t>
      </w:r>
      <w:r w:rsidRPr="00430A2A">
        <w:rPr>
          <w:sz w:val="16"/>
        </w:rPr>
        <w:t xml:space="preserve"> That has happened before, of course. President Andrew Jackson famously taunted and defied Chief Justice John Marshall when he stated, “John Marshall has made his decision; now let him enforce it!” But the Worcester decision that he referred to was handed down almost 200 years ago, at a different time in our politics — and even then, the potential crisis fizzled without a direct showdown between the branches. </w:t>
      </w:r>
      <w:r w:rsidRPr="00430A2A">
        <w:rPr>
          <w:u w:val="single"/>
        </w:rPr>
        <w:t>Judicial independence is good for democracy. Legitimacy and support from political leaders help maintain that independence. Attacks from political elites can seriously endanger threats to a key component of long-term democracy.</w:t>
      </w:r>
    </w:p>
    <w:p w14:paraId="2FCF2EAC" w14:textId="77777777" w:rsidR="00337717" w:rsidRDefault="00337717" w:rsidP="00337717">
      <w:pPr>
        <w:pStyle w:val="Heading4"/>
      </w:pPr>
      <w:r>
        <w:t>Only setting a better example will result in global democracy -- the current method of spreading democracy is insufficient and unsustainable</w:t>
      </w:r>
    </w:p>
    <w:p w14:paraId="3A3E59B2" w14:textId="77777777" w:rsidR="00337717" w:rsidRPr="007660B9" w:rsidRDefault="00337717" w:rsidP="00337717">
      <w:r>
        <w:rPr>
          <w:rStyle w:val="Style13ptBold"/>
        </w:rPr>
        <w:t xml:space="preserve">Walt ’16 </w:t>
      </w:r>
      <w:r w:rsidRPr="007660B9">
        <w:t>(Stephen M. Walt, the Robert and Renée Belfer professor of international relations at Harvard University, “Why Is America So Bad at Promoting Democracy in Other Countries</w:t>
      </w:r>
      <w:proofErr w:type="gramStart"/>
      <w:r w:rsidRPr="007660B9">
        <w:t>?,</w:t>
      </w:r>
      <w:proofErr w:type="gramEnd"/>
      <w:r w:rsidRPr="007660B9">
        <w:t>” 4/25/2016, https://foreignpolicy.com/2016/04/25/why-is-america-so-bad-at-promoting-democracy-in-other-countries/) IP</w:t>
      </w:r>
    </w:p>
    <w:p w14:paraId="0503DA02" w14:textId="77777777" w:rsidR="00337717" w:rsidRPr="007660B9" w:rsidRDefault="00337717" w:rsidP="00337717">
      <w:pPr>
        <w:rPr>
          <w:sz w:val="16"/>
        </w:rPr>
      </w:pPr>
      <w:r w:rsidRPr="007660B9">
        <w:rPr>
          <w:sz w:val="16"/>
        </w:rPr>
        <w:t xml:space="preserve">Unfortunately, a soon-to-be-published collection edited by Larry Diamond and Mark Plattner suggests that </w:t>
      </w:r>
      <w:r w:rsidRPr="00D2230F">
        <w:rPr>
          <w:u w:val="single"/>
        </w:rPr>
        <w:t>these</w:t>
      </w:r>
      <w:r w:rsidRPr="007660B9">
        <w:rPr>
          <w:sz w:val="16"/>
        </w:rPr>
        <w:t xml:space="preserve"> (and other) </w:t>
      </w:r>
      <w:r w:rsidRPr="00D2230F">
        <w:rPr>
          <w:u w:val="single"/>
        </w:rPr>
        <w:t>efforts at democracy promotion have not fared well</w:t>
      </w:r>
      <w:r w:rsidRPr="007660B9">
        <w:rPr>
          <w:sz w:val="16"/>
        </w:rPr>
        <w:t xml:space="preserve">. </w:t>
      </w:r>
      <w:r w:rsidRPr="00D2230F">
        <w:rPr>
          <w:u w:val="single"/>
        </w:rPr>
        <w:t>Success stories</w:t>
      </w:r>
      <w:r w:rsidRPr="007660B9">
        <w:rPr>
          <w:sz w:val="16"/>
        </w:rPr>
        <w:t xml:space="preserve"> like the recent end to military rule in Myanmar </w:t>
      </w:r>
      <w:r w:rsidRPr="00D2230F">
        <w:rPr>
          <w:u w:val="single"/>
        </w:rPr>
        <w:t>are balanced by the more numerous and visible failures in Libya, Yemen, and Iraq, the obvious backsliding in Turkey, Hungary, Russia, Poland, and elsewhere, and the democratic dysfunctions in the European Union and in the United States itself.</w:t>
      </w:r>
      <w:r w:rsidRPr="007660B9">
        <w:rPr>
          <w:sz w:val="16"/>
        </w:rPr>
        <w:t xml:space="preserve"> As Diamond points out in </w:t>
      </w:r>
      <w:proofErr w:type="gramStart"/>
      <w:r w:rsidRPr="007660B9">
        <w:rPr>
          <w:sz w:val="16"/>
        </w:rPr>
        <w:t>his own</w:t>
      </w:r>
      <w:proofErr w:type="gramEnd"/>
      <w:r w:rsidRPr="007660B9">
        <w:rPr>
          <w:sz w:val="16"/>
        </w:rPr>
        <w:t xml:space="preserve"> contribution to the book, </w:t>
      </w:r>
      <w:r w:rsidRPr="00D2230F">
        <w:rPr>
          <w:u w:val="single"/>
        </w:rPr>
        <w:t>nearly a quarter of the world’s democracies have eroded or relapsed in the past 30 years</w:t>
      </w:r>
      <w:r w:rsidRPr="007660B9">
        <w:rPr>
          <w:sz w:val="16"/>
        </w:rPr>
        <w:t>. You might think a realist like me wouldn’t give a damn about a state’s regime-type or domestic institutions and care even less about the goal of promoting democracy. But you’d be wrong. Realists recognize that regime-type and internal arrangements matter (indeed, Kenneth Waltz wrote a whole book comparing different democratic orders); they just believe relative power and the need for security are usually more important and that systemic pressures often lead dissimilar regimes to act in strikingly similar ways. Even so, there are good reasons for realists (and others) to favor democracy while remaining mindful of the dangers associated with democratic transitions.</w:t>
      </w:r>
      <w:r w:rsidRPr="007660B9">
        <w:rPr>
          <w:u w:val="single"/>
        </w:rPr>
        <w:t xml:space="preserve"> Stable democracies have better long-term economic growth records (on average) and do much better in terms of protecting basic human rights</w:t>
      </w:r>
      <w:r w:rsidRPr="007660B9">
        <w:rPr>
          <w:sz w:val="16"/>
        </w:rPr>
        <w:t xml:space="preserve">. While not immune to various follies, </w:t>
      </w:r>
      <w:r w:rsidRPr="007660B9">
        <w:rPr>
          <w:u w:val="single"/>
        </w:rPr>
        <w:t xml:space="preserve">democracies are less likely to kill vast numbers of their own citizens through famines or ill-planned acts of social engineering, </w:t>
      </w:r>
      <w:r w:rsidRPr="007660B9">
        <w:rPr>
          <w:sz w:val="16"/>
        </w:rPr>
        <w:t xml:space="preserve">mostly because corrective information is more readily accessible and officials can be held accountable. </w:t>
      </w:r>
      <w:r w:rsidRPr="007660B9">
        <w:rPr>
          <w:u w:val="single"/>
        </w:rPr>
        <w:t>Democracies are as likely to start and fight wars as any other type of state, but there’s some</w:t>
      </w:r>
      <w:r w:rsidRPr="007660B9">
        <w:rPr>
          <w:sz w:val="16"/>
        </w:rPr>
        <w:t xml:space="preserve"> (highly contested) </w:t>
      </w:r>
      <w:r w:rsidRPr="007660B9">
        <w:rPr>
          <w:u w:val="single"/>
        </w:rPr>
        <w:t>evidence that they tend not to fight each other</w:t>
      </w:r>
      <w:r w:rsidRPr="007660B9">
        <w:rPr>
          <w:sz w:val="16"/>
        </w:rPr>
        <w:t xml:space="preserve">. On balance, therefore, I think it would be better for most human beings if the number of democracies in the world increased. The question is, however: </w:t>
      </w:r>
      <w:r w:rsidRPr="007660B9">
        <w:rPr>
          <w:u w:val="single"/>
        </w:rPr>
        <w:t>How should we try to bring that goal about?</w:t>
      </w:r>
      <w:r w:rsidRPr="007660B9">
        <w:rPr>
          <w:sz w:val="16"/>
        </w:rPr>
        <w:t xml:space="preserve"> At the risk of stating the obvious, we do know what doesn’t work, and we have a pretty good idea why. </w:t>
      </w:r>
      <w:r w:rsidRPr="007660B9">
        <w:rPr>
          <w:b/>
          <w:u w:val="single"/>
        </w:rPr>
        <w:t xml:space="preserve">What doesn’t work is military intervention </w:t>
      </w:r>
      <w:r w:rsidRPr="007660B9">
        <w:rPr>
          <w:sz w:val="16"/>
        </w:rPr>
        <w:t xml:space="preserve">(aka “foreign-imposed regime change”). The idea that the United States could march in, depose the despot-in-chief and his henchmen, write a new constitution, hold a few elections, and produce a stable democracy — presto! — </w:t>
      </w:r>
      <w:proofErr w:type="gramStart"/>
      <w:r w:rsidRPr="007660B9">
        <w:rPr>
          <w:sz w:val="16"/>
        </w:rPr>
        <w:t>was</w:t>
      </w:r>
      <w:proofErr w:type="gramEnd"/>
      <w:r w:rsidRPr="007660B9">
        <w:rPr>
          <w:sz w:val="16"/>
        </w:rPr>
        <w:t xml:space="preserve"> always delusional, but an awful lot of smart people bought this idea despite the abundant evidence against it. </w:t>
      </w:r>
      <w:r w:rsidRPr="007660B9">
        <w:rPr>
          <w:u w:val="single"/>
        </w:rPr>
        <w:t>Using military force to spread democracy fails</w:t>
      </w:r>
      <w:r w:rsidRPr="007660B9">
        <w:rPr>
          <w:sz w:val="16"/>
        </w:rPr>
        <w:t xml:space="preserve"> for several obvious reasons. First,</w:t>
      </w:r>
      <w:r w:rsidRPr="007660B9">
        <w:rPr>
          <w:u w:val="single"/>
        </w:rPr>
        <w:t xml:space="preserve"> successful liberal orders depend on a lot more than a written constitution or elections: They usually require an effective legal system, a broad commitment to pluralism, a decent level of income and education, and </w:t>
      </w:r>
      <w:r w:rsidRPr="007660B9">
        <w:rPr>
          <w:sz w:val="16"/>
        </w:rPr>
        <w:t xml:space="preserve">widespread confidence that political groups which lose out in a particular election have a decent chance of doing better in the future and thus an </w:t>
      </w:r>
      <w:r w:rsidRPr="007660B9">
        <w:rPr>
          <w:u w:val="single"/>
        </w:rPr>
        <w:t>incentive</w:t>
      </w:r>
      <w:r w:rsidRPr="007660B9">
        <w:rPr>
          <w:sz w:val="16"/>
        </w:rPr>
        <w:t xml:space="preserve"> </w:t>
      </w:r>
      <w:r w:rsidRPr="007660B9">
        <w:rPr>
          <w:u w:val="single"/>
        </w:rPr>
        <w:t>to keep working within the system</w:t>
      </w:r>
      <w:r w:rsidRPr="007660B9">
        <w:rPr>
          <w:sz w:val="16"/>
        </w:rPr>
        <w:t xml:space="preserve">. Because a lot of social elements need to line up properly for this arrangement to work and endure, </w:t>
      </w:r>
      <w:r w:rsidRPr="007660B9">
        <w:rPr>
          <w:u w:val="single"/>
        </w:rPr>
        <w:t>creating reasonably effective democracies took centuries in the West</w:t>
      </w:r>
      <w:r w:rsidRPr="007660B9">
        <w:rPr>
          <w:sz w:val="16"/>
        </w:rPr>
        <w:t>, and it was often a highly contentious — even violent — process.</w:t>
      </w:r>
      <w:r w:rsidRPr="007660B9">
        <w:rPr>
          <w:u w:val="single"/>
        </w:rPr>
        <w:t xml:space="preserve"> To believe the U.S. military could export democracy quickly and cheaply required a degree of hubris</w:t>
      </w:r>
      <w:r w:rsidRPr="007660B9">
        <w:rPr>
          <w:sz w:val="16"/>
        </w:rPr>
        <w:t xml:space="preserve"> that is still breathtaking to recall. Second, </w:t>
      </w:r>
      <w:r w:rsidRPr="007660B9">
        <w:rPr>
          <w:u w:val="single"/>
        </w:rPr>
        <w:t>using force to spread democracy almost always triggers violent resistance</w:t>
      </w:r>
      <w:r w:rsidRPr="007660B9">
        <w:rPr>
          <w:sz w:val="16"/>
        </w:rPr>
        <w:t xml:space="preserve">. </w:t>
      </w:r>
      <w:r w:rsidRPr="007660B9">
        <w:rPr>
          <w:u w:val="single"/>
        </w:rPr>
        <w:t xml:space="preserve">Nationalism </w:t>
      </w:r>
      <w:r w:rsidRPr="007660B9">
        <w:rPr>
          <w:sz w:val="16"/>
        </w:rPr>
        <w:t>and other forms of local identity</w:t>
      </w:r>
      <w:r w:rsidRPr="007660B9">
        <w:rPr>
          <w:u w:val="single"/>
        </w:rPr>
        <w:t xml:space="preserve"> remain powerful feature</w:t>
      </w:r>
      <w:r w:rsidRPr="007660B9">
        <w:rPr>
          <w:sz w:val="16"/>
        </w:rPr>
        <w:t xml:space="preserve">s of today’s world, and most people dislike following orders from well-armed foreign occupiers. Moreover, groups that have lost power, wealth, or status in the course of a democratic transition (such as Sunnis in post-Saddam Iraq) will inevitably be tempted to take up arms in opposition, and neighboring states whose interests are adversely affected by a transition may try to stop or reverse it. 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 To make matters worse, </w:t>
      </w:r>
      <w:r w:rsidRPr="007660B9">
        <w:rPr>
          <w:u w:val="single"/>
        </w:rPr>
        <w:t>foreign occupiers rarely know enough to pick the right local people to put in charge,</w:t>
      </w:r>
      <w:r w:rsidRPr="007660B9">
        <w:rPr>
          <w:sz w:val="16"/>
        </w:rPr>
        <w:t xml:space="preserve"> and even generous and well-intentioned efforts to aid the new government tend to fuel corruption and distort local politics in unpredictable ways. </w:t>
      </w:r>
      <w:r w:rsidRPr="007660B9">
        <w:rPr>
          <w:u w:val="single"/>
        </w:rPr>
        <w:t>Creating democracy in a foreign country is a vast social engineering project, and expecting outside powers to do it</w:t>
      </w:r>
      <w:r w:rsidRPr="007660B9">
        <w:rPr>
          <w:sz w:val="16"/>
        </w:rPr>
        <w:t xml:space="preserve"> effectively </w:t>
      </w:r>
      <w:r w:rsidRPr="007660B9">
        <w:rPr>
          <w:u w:val="single"/>
        </w:rPr>
        <w:t>is</w:t>
      </w:r>
      <w:r w:rsidRPr="007660B9">
        <w:rPr>
          <w:sz w:val="16"/>
        </w:rPr>
        <w:t xml:space="preserve"> like asking someone to build a nuclear power plant, without any blueprints, on an active earthquake zone. In either case, expect </w:t>
      </w:r>
      <w:r w:rsidRPr="007660B9">
        <w:rPr>
          <w:u w:val="single"/>
        </w:rPr>
        <w:t>a rapid meltdown</w:t>
      </w:r>
      <w:r w:rsidRPr="007660B9">
        <w:rPr>
          <w:sz w:val="16"/>
        </w:rPr>
        <w:t xml:space="preserve">. The bottom line is that </w:t>
      </w:r>
      <w:r w:rsidRPr="007660B9">
        <w:rPr>
          <w:u w:val="single"/>
        </w:rPr>
        <w:t>there is no quick, cheap, or reliable way for outsiders to engineer a democratic transition</w:t>
      </w:r>
      <w:r w:rsidRPr="007660B9">
        <w:rPr>
          <w:sz w:val="16"/>
        </w:rPr>
        <w:t xml:space="preserve"> and especially when the country in question has little or no prior experience with it and contains deep social divisions. </w:t>
      </w:r>
      <w:r w:rsidRPr="007660B9">
        <w:rPr>
          <w:u w:val="single"/>
        </w:rPr>
        <w:t>So if promoting democracy is desirable, but force is not the right tool, what is?</w:t>
      </w:r>
      <w:r w:rsidRPr="007660B9">
        <w:rPr>
          <w:sz w:val="16"/>
        </w:rPr>
        <w:t xml:space="preserve"> Let me suggest two broad approaches. </w:t>
      </w:r>
      <w:r w:rsidRPr="007660B9">
        <w:rPr>
          <w:u w:val="single"/>
        </w:rPr>
        <w:t xml:space="preserve">The first is diplomacy. </w:t>
      </w:r>
      <w:r w:rsidRPr="007660B9">
        <w:rPr>
          <w:sz w:val="16"/>
        </w:rPr>
        <w:t xml:space="preserve">When there is a genuine, significant, and committed indigenous movement in favor of democracy — as was the case in Eastern Europe during the “velvet revolutions” or in Myanmar today — powerful outsiders can use subtler forms of influence to encourage gradual transitions. The United States has done this successfully on a number of occasions (e.g., South Korea, the Philippines, etc.) by being both persistent and patient and using nonmilitary tools such as economic sanctions. In these cases, the pro-democracy movement had been building for many years and enjoyed broad social support by the time it gained power. Relying on diplomacy may not be as exciting as the “shock and awe” </w:t>
      </w:r>
      <w:proofErr w:type="gramStart"/>
      <w:r w:rsidRPr="007660B9">
        <w:rPr>
          <w:sz w:val="16"/>
        </w:rPr>
        <w:t>of</w:t>
      </w:r>
      <w:proofErr w:type="gramEnd"/>
      <w:r w:rsidRPr="007660B9">
        <w:rPr>
          <w:sz w:val="16"/>
        </w:rPr>
        <w:t xml:space="preserve"> a military invasion, but it’s a lot less expensive and a lot more likely to succeed.</w:t>
      </w:r>
      <w:r w:rsidRPr="007660B9">
        <w:rPr>
          <w:u w:val="single"/>
        </w:rPr>
        <w:t xml:space="preserve"> The second thing we could do is </w:t>
      </w:r>
      <w:r w:rsidRPr="007660B9">
        <w:rPr>
          <w:b/>
          <w:u w:val="single"/>
        </w:rPr>
        <w:t>set a better example</w:t>
      </w:r>
      <w:r w:rsidRPr="007660B9">
        <w:rPr>
          <w:b/>
          <w:sz w:val="16"/>
        </w:rPr>
        <w:t xml:space="preserve">. </w:t>
      </w:r>
      <w:r w:rsidRPr="007660B9">
        <w:rPr>
          <w:b/>
          <w:u w:val="single"/>
        </w:rPr>
        <w:t>America’s democratic ideals are more likely to be emulated by others</w:t>
      </w:r>
      <w:r w:rsidRPr="007660B9">
        <w:rPr>
          <w:u w:val="single"/>
        </w:rPr>
        <w:t xml:space="preserve"> if the United States is widely regarded as a just, prosperous, vibrant, and tolerant society, </w:t>
      </w:r>
      <w:r w:rsidRPr="007660B9">
        <w:rPr>
          <w:sz w:val="16"/>
        </w:rPr>
        <w:t xml:space="preserve">instead of one where inequality is rampant, leading politicians are loudmouthed xenophobes, the prison population is the world’s largest, and airports and other public infrastructure are visibly decaying, yet no one seems able to do much about it. When millions of qualified citizens are excluded from voting, or when a handful of billionaires and other moneyed interests exert a disproportionate and toxic effect on U.S. politics, </w:t>
      </w:r>
      <w:r w:rsidRPr="007660B9">
        <w:rPr>
          <w:u w:val="single"/>
        </w:rPr>
        <w:t>it is hardly surprising that other societies find America’s professed ideals less appealing than they once were</w:t>
      </w:r>
      <w:r w:rsidRPr="007660B9">
        <w:rPr>
          <w:sz w:val="16"/>
        </w:rPr>
        <w:t xml:space="preserve">. Add in Guantánamo, targeted killings, Abu Ghraib, overzealous NSA surveillance, and the reluctance to hold powerful people accountable for their misdeeds, and you end up with a pretty tarnished brand. </w:t>
      </w:r>
      <w:r w:rsidRPr="007660B9">
        <w:rPr>
          <w:u w:val="single"/>
        </w:rPr>
        <w:t>In short, the United States will do a better job of promoting democracy in other countries if it first does a better job of living up to its ideals here at home</w:t>
      </w:r>
      <w:r w:rsidRPr="007660B9">
        <w:rPr>
          <w:sz w:val="16"/>
        </w:rPr>
        <w:t xml:space="preserve">. The necessary reforms are not going to be easy — and I have no magic formula for achieving them — but reforming the United States should be just a tad easier than trying to create a robust democracy in Afghanistan, Yemen, or any of the other places where we’ve been flailing for a decade or more. Building a better America would also permit more Americans to lead prosperous, proud, secure, and bountiful lives. </w:t>
      </w:r>
    </w:p>
    <w:p w14:paraId="7FCF381E" w14:textId="77777777" w:rsidR="00337717" w:rsidRDefault="00337717" w:rsidP="00337717">
      <w:pPr>
        <w:pStyle w:val="Heading4"/>
      </w:pPr>
      <w:r>
        <w:t>Now is key – democracy is eroding and the aff exacerbates the process</w:t>
      </w:r>
    </w:p>
    <w:p w14:paraId="4BA8DC58" w14:textId="77777777" w:rsidR="00337717" w:rsidRPr="009F2B2B" w:rsidRDefault="00337717" w:rsidP="00337717">
      <w:r>
        <w:rPr>
          <w:rStyle w:val="Style13ptBold"/>
        </w:rPr>
        <w:t xml:space="preserve">Illing ’17 </w:t>
      </w:r>
      <w:r w:rsidRPr="009F2B2B">
        <w:t>(Sean Illing, adjunct professor at Louisiana State University, PhD in Political Science and Philosophy, “20 of America's top political scientists gathered to discuss our democracy. They're scared,” Vox, Oct 13 2017, https://www.vox.com/2017/10/13/16431502/america-democracy-decline-liberalism) IP</w:t>
      </w:r>
    </w:p>
    <w:p w14:paraId="281A0924" w14:textId="77777777" w:rsidR="00337717" w:rsidRPr="006D2049" w:rsidRDefault="00337717" w:rsidP="00337717">
      <w:pPr>
        <w:rPr>
          <w:sz w:val="16"/>
        </w:rPr>
      </w:pPr>
      <w:r w:rsidRPr="00BE1D37">
        <w:rPr>
          <w:sz w:val="16"/>
        </w:rPr>
        <w:t xml:space="preserve">Is American democracy in decline? Should we be worried? On October 6, </w:t>
      </w:r>
      <w:r w:rsidRPr="00BE1D37">
        <w:rPr>
          <w:u w:val="single"/>
        </w:rPr>
        <w:t>some of America’s top political scientists gathered at Yale Universit</w:t>
      </w:r>
      <w:r w:rsidRPr="00BE1D37">
        <w:rPr>
          <w:sz w:val="16"/>
        </w:rPr>
        <w:t xml:space="preserve">y to answer these questions. And </w:t>
      </w:r>
      <w:r w:rsidRPr="00BE1D37">
        <w:rPr>
          <w:u w:val="single"/>
        </w:rPr>
        <w:t>nearly everyone agreed: American democracy is eroding on multiple fronts</w:t>
      </w:r>
      <w:r w:rsidRPr="00BE1D37">
        <w:rPr>
          <w:sz w:val="16"/>
        </w:rPr>
        <w:t xml:space="preserve"> — socially, culturally, and economically. The scholars pointed to </w:t>
      </w:r>
      <w:r w:rsidRPr="00BE1D37">
        <w:rPr>
          <w:u w:val="single"/>
        </w:rPr>
        <w:t>breakdowns in social cohesion</w:t>
      </w:r>
      <w:r w:rsidRPr="00BE1D37">
        <w:rPr>
          <w:sz w:val="16"/>
        </w:rPr>
        <w:t xml:space="preserve"> (meaning citizens are more fragmented than ever), the </w:t>
      </w:r>
      <w:r w:rsidRPr="00BE1D37">
        <w:rPr>
          <w:u w:val="single"/>
        </w:rPr>
        <w:t>rise of tribalism, the erosion of democratic norms such as a commitment to rule of law, and a loss of faith in the electoral and economic systems as clear signs of democratic erosion</w:t>
      </w:r>
      <w:r w:rsidRPr="00BE1D37">
        <w:rPr>
          <w:sz w:val="16"/>
        </w:rPr>
        <w:t xml:space="preserve">. No one believed the end is nigh, or that it’s too late to solve America’s many problems. Scholars said that </w:t>
      </w:r>
      <w:r w:rsidRPr="00BE1D37">
        <w:rPr>
          <w:u w:val="single"/>
        </w:rPr>
        <w:t xml:space="preserve">America’s institutions are where democracy has proven most resilient. So far at least, our system of checks and balances is working — the courts are checking the executive branch, </w:t>
      </w:r>
      <w:r w:rsidRPr="00BE1D37">
        <w:rPr>
          <w:sz w:val="16"/>
        </w:rPr>
        <w:t xml:space="preserve">the press remains free and vibrant, and Congress is (mostly) fulfilling its role as an equal branch. </w:t>
      </w:r>
      <w:r w:rsidRPr="00BE1D37">
        <w:rPr>
          <w:u w:val="single"/>
        </w:rPr>
        <w:t>But there was a sense that the alarm bells are ringing</w:t>
      </w:r>
      <w:r w:rsidRPr="00BE1D37">
        <w:rPr>
          <w:sz w:val="16"/>
        </w:rPr>
        <w:t>. Yascha Mounk, a lecturer in government at Harvard University, summed it up well: “</w:t>
      </w:r>
      <w:r w:rsidRPr="00BE1D37">
        <w:rPr>
          <w:u w:val="single"/>
        </w:rPr>
        <w:t xml:space="preserve">If current trends continue for another </w:t>
      </w:r>
      <w:r w:rsidRPr="00E32C14">
        <w:rPr>
          <w:u w:val="single"/>
        </w:rPr>
        <w:t>20 or 30 years</w:t>
      </w:r>
      <w:r w:rsidRPr="00BE1D37">
        <w:rPr>
          <w:u w:val="single"/>
        </w:rPr>
        <w:t>, democracy will be toast.</w:t>
      </w:r>
      <w:r w:rsidRPr="00BE1D37">
        <w:rPr>
          <w:sz w:val="16"/>
        </w:rPr>
        <w:t>” “Democracies don’t fall apart — they’re taken apart” Nancy Bermeo, a politics professor at Princeton and Harvard, began her talk with a jarring reminder: Democracies don’t merely collapse, as that “implies a process devoid of will.”</w:t>
      </w:r>
      <w:r w:rsidRPr="00BE1D37">
        <w:rPr>
          <w:u w:val="single"/>
        </w:rPr>
        <w:t xml:space="preserve"> Democracies die because of deliberate decisions made by human beings</w:t>
      </w:r>
      <w:r w:rsidRPr="00BE1D37">
        <w:rPr>
          <w:sz w:val="16"/>
        </w:rPr>
        <w:t>. Usually, it’s because the people in power take democratic institutions for granted. They become disconnected from the citizenry. They develop interests separate and apart from the voters. They push policies that benefit themselves and harm the broader population. Do that long enough, Bermeo says, and you’ll cultivate an angry, divided society that pulls apart at the seams. So how might this look in America? Adam Przeworski, a democratic theorist at New York University, suggested that d</w:t>
      </w:r>
      <w:r w:rsidRPr="00BE1D37">
        <w:rPr>
          <w:u w:val="single"/>
        </w:rPr>
        <w:t>emocratic erosion in America begins with a breakdown in what he calls the “class compromise</w:t>
      </w:r>
      <w:r w:rsidRPr="00BE1D37">
        <w:rPr>
          <w:sz w:val="16"/>
        </w:rPr>
        <w:t>.” His point is that democracies thrive so long as people believe they can improve their lot in life. This basic belief has been “an essential ingredient of Western civilization during the past 200 years,” he said. But fewer and fewer Americans believe this is true.</w:t>
      </w:r>
      <w:r w:rsidRPr="00BE1D37">
        <w:rPr>
          <w:u w:val="single"/>
        </w:rPr>
        <w:t xml:space="preserve"> Due to wage stagnation, growing inequalities, automation, and a shrinking labor market, millions of Americans are deeply pessimistic about the future:</w:t>
      </w:r>
      <w:r w:rsidRPr="00BE1D37">
        <w:rPr>
          <w:sz w:val="16"/>
        </w:rPr>
        <w:t xml:space="preserve"> 64 percent of people in Europe believe their children will be worse off than they were; the number is 60 percent in America. That pessimism is grounded in economic reality. In 1970, 90 percent of 30-year-olds in America were better off than their parents at the same age. In 2010, only 50 percent were. Numbers like this cause people to lose faith in the system. What you get is a spike in extremism and a retreat from the political center. That leads to </w:t>
      </w:r>
      <w:r w:rsidRPr="00BE1D37">
        <w:rPr>
          <w:u w:val="single"/>
        </w:rPr>
        <w:t>declines in voter turnout and, consequently, more opportunities for fringe parties and candidates</w:t>
      </w:r>
      <w:r w:rsidRPr="00BE1D37">
        <w:rPr>
          <w:sz w:val="16"/>
        </w:rPr>
        <w:t xml:space="preserve">. </w:t>
      </w:r>
      <w:r w:rsidRPr="00BE1D37">
        <w:rPr>
          <w:u w:val="single"/>
        </w:rPr>
        <w:t>Political polarization is an obvious problem</w:t>
      </w:r>
      <w:r w:rsidRPr="00BE1D37">
        <w:rPr>
          <w:sz w:val="16"/>
        </w:rPr>
        <w:t xml:space="preserve">, but researchers like Przeworski suggest something more profound is going on. Political theorists like to talk about the “social compact,” which is basically an implicit agreement among members of society to participate in a system that benefits everyone. Well, that only works if the system actually delivers on its promises. If it fails to do so, if it leads enough people to conclude that the alternative is less scary than the status quo, the system will implode from within. Is that happening here? </w:t>
      </w:r>
    </w:p>
    <w:p w14:paraId="09DD7682" w14:textId="77777777" w:rsidR="00337717" w:rsidRPr="00D721E1" w:rsidRDefault="00337717" w:rsidP="00337717">
      <w:pPr>
        <w:rPr>
          <w:sz w:val="16"/>
        </w:rPr>
      </w:pPr>
      <w:r w:rsidRPr="00BE1D37">
        <w:rPr>
          <w:u w:val="single"/>
        </w:rPr>
        <w:t xml:space="preserve">“The soft guardrails of democracy” are eroding </w:t>
      </w:r>
      <w:proofErr w:type="gramStart"/>
      <w:r w:rsidRPr="00D721E1">
        <w:rPr>
          <w:sz w:val="16"/>
        </w:rPr>
        <w:t>We</w:t>
      </w:r>
      <w:proofErr w:type="gramEnd"/>
      <w:r w:rsidRPr="00D721E1">
        <w:rPr>
          <w:sz w:val="16"/>
        </w:rPr>
        <w:t xml:space="preserve">’ve heard a lot of chatter recently about the importance of </w:t>
      </w:r>
      <w:r w:rsidRPr="00BE1D37">
        <w:rPr>
          <w:u w:val="single"/>
        </w:rPr>
        <w:t>democratic norms</w:t>
      </w:r>
      <w:r w:rsidRPr="00D721E1">
        <w:rPr>
          <w:sz w:val="16"/>
        </w:rPr>
        <w:t xml:space="preserve">. These </w:t>
      </w:r>
      <w:r w:rsidRPr="00BE1D37">
        <w:rPr>
          <w:u w:val="single"/>
        </w:rPr>
        <w:t xml:space="preserve">are the unwritten rules and the conventions that undergird a democracy </w:t>
      </w:r>
      <w:r w:rsidRPr="00D721E1">
        <w:rPr>
          <w:sz w:val="16"/>
        </w:rPr>
        <w:t xml:space="preserve">— things </w:t>
      </w:r>
      <w:r w:rsidRPr="00BE1D37">
        <w:rPr>
          <w:u w:val="single"/>
        </w:rPr>
        <w:t>like</w:t>
      </w:r>
      <w:r w:rsidRPr="00BE1D37">
        <w:rPr>
          <w:b/>
          <w:u w:val="single"/>
        </w:rPr>
        <w:t xml:space="preserve"> commitment to rule of law</w:t>
      </w:r>
      <w:r w:rsidRPr="00D721E1">
        <w:rPr>
          <w:sz w:val="16"/>
        </w:rPr>
        <w:t xml:space="preserve">, to a free press, to the </w:t>
      </w:r>
      <w:r w:rsidRPr="00BE1D37">
        <w:rPr>
          <w:b/>
          <w:u w:val="single"/>
        </w:rPr>
        <w:t>separation of powers</w:t>
      </w:r>
      <w:r w:rsidRPr="00D721E1">
        <w:rPr>
          <w:sz w:val="16"/>
        </w:rPr>
        <w:t xml:space="preserve">, to the basic liberties of speech, assembly, religion, and property. Daniel Ziblatt, a politics professor at Harvard, called these norms “the soft guardrails of democracy.” </w:t>
      </w:r>
      <w:r w:rsidRPr="00BE1D37">
        <w:rPr>
          <w:u w:val="single"/>
        </w:rPr>
        <w:t>Dying democracies, he argued, are always preceded by the breaking of these unwritten rule</w:t>
      </w:r>
      <w:r w:rsidRPr="00D721E1">
        <w:rPr>
          <w:sz w:val="16"/>
        </w:rPr>
        <w:t>s. Research conducted by Bright Line Watch, the group that organized the Yale conference, shows that Americans are not as committed to these norms as you might expect. It’s not that Americans don’t believe in democratic ideals or principles; it’s that</w:t>
      </w:r>
      <w:r w:rsidRPr="00BE1D37">
        <w:rPr>
          <w:u w:val="single"/>
        </w:rPr>
        <w:t xml:space="preserve"> our beliefs scale with our partisan loyalties</w:t>
      </w:r>
      <w:r w:rsidRPr="00D721E1">
        <w:rPr>
          <w:sz w:val="16"/>
        </w:rPr>
        <w:t xml:space="preserve">. Vox’s Ezra Klein explained it well in a recent column: People’s opinions on democracy lie downstream from their partisan identity. If it had been Trump’s voters who had seen the Electoral College, gerrymandering, and Russia </w:t>
      </w:r>
      <w:proofErr w:type="gramStart"/>
      <w:r w:rsidRPr="00D721E1">
        <w:rPr>
          <w:sz w:val="16"/>
        </w:rPr>
        <w:t>turn</w:t>
      </w:r>
      <w:proofErr w:type="gramEnd"/>
      <w:r w:rsidRPr="00D721E1">
        <w:rPr>
          <w:sz w:val="16"/>
        </w:rPr>
        <w:t xml:space="preserve"> against them, then it would be Trump’s voters vibrating with outrage over the violation of key principles of American democracy. Hypocrisy aside</w:t>
      </w:r>
      <w:r w:rsidRPr="00BE1D37">
        <w:rPr>
          <w:u w:val="single"/>
        </w:rPr>
        <w:t>, the reaction of nearly half the country to Russia’s meddling says a lot about our attachment to core democratic values like free and fair elections</w:t>
      </w:r>
      <w:r w:rsidRPr="00D721E1">
        <w:rPr>
          <w:sz w:val="16"/>
        </w:rPr>
        <w:t>. Another startling finding is that many Americans are open to “alternatives” to democracy. In 1995, for example, one in 16 Americans supported Army rule; in 2014, that number increased to one in six. According to another survey cited at the conference, 18 percent of Americans think a military-led government is a “fairly good” idea. But there’s more. Ziblatt identified what he calls two “master norms.” The first is mutual toleration — whether we “accept the basic legitimacy of our opponents.” The second is institutional forbearance — whether politicians responsibly wield the power of the institutions they’re elected to control. As for mutual toleration, America is failing abysmally (more on this below). We’re hardly better on the institutional forbearance front. Most obviously, t</w:t>
      </w:r>
      <w:r w:rsidRPr="00BE1D37">
        <w:rPr>
          <w:u w:val="single"/>
        </w:rPr>
        <w:t>here’s Donald Trump, who has dispensed with one democratic norm after another</w:t>
      </w:r>
      <w:r w:rsidRPr="00D721E1">
        <w:rPr>
          <w:sz w:val="16"/>
        </w:rPr>
        <w:t xml:space="preserve">. He’s fired an FBI director in order to undercut an investigation into his campaign’s possible collusion with Moscow; staffed his White House with family members; regularly attacked the free press; and refused to divest himself of his business interests. </w:t>
      </w:r>
      <w:r w:rsidRPr="00BE1D37">
        <w:rPr>
          <w:u w:val="single"/>
        </w:rPr>
        <w:t>The Republican Party</w:t>
      </w:r>
      <w:r w:rsidRPr="00D721E1">
        <w:rPr>
          <w:sz w:val="16"/>
        </w:rPr>
        <w:t>, with few exceptions,</w:t>
      </w:r>
      <w:r w:rsidRPr="00BE1D37">
        <w:rPr>
          <w:u w:val="single"/>
        </w:rPr>
        <w:t xml:space="preserve"> has tolerated these violations</w:t>
      </w:r>
      <w:r w:rsidRPr="00D721E1">
        <w:rPr>
          <w:sz w:val="16"/>
        </w:rPr>
        <w:t xml:space="preserve"> in the hope that they might advance their agenda. But it’s about a lot more than Republicans capitulating to Trump. Ziblatt points to </w:t>
      </w:r>
      <w:r w:rsidRPr="00BE1D37">
        <w:rPr>
          <w:u w:val="single"/>
        </w:rPr>
        <w:t>the GOP’s unprecedented blocking of President Obama’s Supreme Court nominee</w:t>
      </w:r>
      <w:r w:rsidRPr="00D721E1">
        <w:rPr>
          <w:sz w:val="16"/>
        </w:rPr>
        <w:t xml:space="preserve">, Judge Merrick Garland, in 2016 as an example of institutional recklessness. In 2013, Senate </w:t>
      </w:r>
      <w:r w:rsidRPr="00BE1D37">
        <w:rPr>
          <w:u w:val="single"/>
        </w:rPr>
        <w:t>Democrats took a similarly dramatic step</w:t>
      </w:r>
      <w:r w:rsidRPr="00D721E1">
        <w:rPr>
          <w:sz w:val="16"/>
        </w:rPr>
        <w:t xml:space="preserve"> by eliminating filibusters for most presidential nominations. That same year, House Republicans endangered the nation’s credit rating and shut down the government over Obamacare. T</w:t>
      </w:r>
      <w:r w:rsidRPr="00BE1D37">
        <w:rPr>
          <w:u w:val="single"/>
        </w:rPr>
        <w:t>here are countless other encroachments one could cite, but the point is clear enough: American democracy is increasingly less anchored by norms and traditions</w:t>
      </w:r>
      <w:r w:rsidRPr="00D721E1">
        <w:rPr>
          <w:sz w:val="16"/>
        </w:rPr>
        <w:t xml:space="preserve"> — and </w:t>
      </w:r>
      <w:r w:rsidRPr="00BE1D37">
        <w:rPr>
          <w:u w:val="single"/>
        </w:rPr>
        <w:t>history suggests that’s a sign of democratic decay</w:t>
      </w:r>
      <w:r w:rsidRPr="00D721E1">
        <w:rPr>
          <w:sz w:val="16"/>
        </w:rPr>
        <w:t xml:space="preserve">.  </w:t>
      </w:r>
    </w:p>
    <w:p w14:paraId="10181732" w14:textId="77777777" w:rsidR="00337717" w:rsidRDefault="00337717" w:rsidP="00337717">
      <w:pPr>
        <w:pStyle w:val="Heading4"/>
      </w:pPr>
      <w:r>
        <w:t>Judicial independence is a core tenet of democracy</w:t>
      </w:r>
    </w:p>
    <w:p w14:paraId="073E94F6" w14:textId="77777777" w:rsidR="00337717" w:rsidRPr="00E56C7D" w:rsidRDefault="00337717" w:rsidP="00337717">
      <w:r w:rsidRPr="00E56C7D">
        <w:rPr>
          <w:rStyle w:val="Style13ptBold"/>
        </w:rPr>
        <w:t>Klein, 17</w:t>
      </w:r>
      <w:r>
        <w:t xml:space="preserve"> [</w:t>
      </w:r>
      <w:r w:rsidRPr="00E56C7D">
        <w:t xml:space="preserve">American lawyer, immediate past president of the American Bar Association, and senior managing shareholder </w:t>
      </w:r>
      <w:r>
        <w:t xml:space="preserve">at the Baker Donelson law firm, </w:t>
      </w:r>
      <w:r w:rsidRPr="00E56C7D">
        <w:t>Independent courts are vital to democracy</w:t>
      </w:r>
      <w:r>
        <w:t xml:space="preserve">, </w:t>
      </w:r>
      <w:r w:rsidRPr="00E56C7D">
        <w:t>JUNE 2017</w:t>
      </w:r>
      <w:r>
        <w:t xml:space="preserve">, </w:t>
      </w:r>
      <w:r w:rsidRPr="00E56C7D">
        <w:t>http://www.abajournal.com/magazine/article/independent_courts_protect_democracy</w:t>
      </w:r>
      <w:r>
        <w:t>]</w:t>
      </w:r>
    </w:p>
    <w:p w14:paraId="06E552E6" w14:textId="77777777" w:rsidR="00337717" w:rsidRDefault="00337717" w:rsidP="00337717">
      <w:pPr>
        <w:spacing w:line="240" w:lineRule="auto"/>
        <w:rPr>
          <w:sz w:val="16"/>
        </w:rPr>
      </w:pPr>
      <w:r w:rsidRPr="00E56C7D">
        <w:rPr>
          <w:rStyle w:val="Emphasis"/>
        </w:rPr>
        <w:t>Judicial independence is one of the most important principles of the rule of law</w:t>
      </w:r>
      <w:r w:rsidRPr="00E56C7D">
        <w:rPr>
          <w:rStyle w:val="StyleUnderline"/>
        </w:rPr>
        <w:t>. It is critical in defending people from intrusions and overreach by the government and preserving a free and democratic society.</w:t>
      </w:r>
      <w:r w:rsidRPr="00E56C7D">
        <w:rPr>
          <w:sz w:val="16"/>
        </w:rPr>
        <w:t xml:space="preserve"> James Madison, when drafting the Constitution, sought to guard against a “tyranny of the majority” by designing a government that was balanced, with three separate, co-equal branches—including an independent judiciary. Article III, Section 1 of the Constitution protects the federal judiciary by granting lifetime appointments “during good behavior” and compensation that “shall not be diminished.” This means federal judges can’t be threatened with the loss of their jobs or a pay cut if they render an unpopular decision. An independent judiciary envisions that courts should follow the rule of law, basing their decisions on constitutional principles, applying relevant statutes and legal precedents to the facts of each case. Unlike politicians, judges should be immune from public opinion and special interests and must decide cases according to the law, even when doing so may be unpopular</w:t>
      </w:r>
      <w:r w:rsidRPr="00E56C7D">
        <w:rPr>
          <w:rStyle w:val="StyleUnderline"/>
        </w:rPr>
        <w:t>. But the structure set up by our nation’s founders is not enough to guarantee this very important tenet of our democracy. Public trust is eroded when leaders attack judges’ character and competence. Disagreeing with a decision is one thing. But personal attacks on judges are attacks on our Constitution</w:t>
      </w:r>
      <w:r w:rsidRPr="00E56C7D">
        <w:rPr>
          <w:sz w:val="16"/>
        </w:rPr>
        <w:t xml:space="preserve">. The ABA and the legal community cannot tolerate assaults on the judiciary because they can chip away at the legitimate authority of that branch of government and give undue influence to the legislative and executive branches. In many jurisdictions, state court judges face elections. Campaign contributions and interest group pressures during these elections, at the very least, create an appearance of influence and undermine public confidence in the impartiality of the judiciary. So do political attack ads that mislead the public about the legal process and the role of judges. Because </w:t>
      </w:r>
      <w:r w:rsidRPr="00E56C7D">
        <w:rPr>
          <w:rStyle w:val="StyleUnderline"/>
        </w:rPr>
        <w:t xml:space="preserve">judges must follow professional codes of conduct that prohibit them from speaking about pending cases, they are often prevented from publicly defending themselves from attacks. It is therefore up to the bar, the legal community and all citizens to protect the integrity of the courts. </w:t>
      </w:r>
      <w:r w:rsidRPr="00E56C7D">
        <w:rPr>
          <w:sz w:val="16"/>
        </w:rPr>
        <w:t xml:space="preserve">In his book, On Tyranny, Yale history professor Timothy Snyder studies the ways that authoritarian regimes came to power and offers lessons to protect against tyranny. He argues that it is imperative to defend institutions, which include the press, trade unions and, of course, the courts. He points out that although institutions normally protect people, there are times when institutions cannot protect themselves and need to be defended. “Judicial independence does not just happen all by itself,” associate Supreme Court justice Sandra Day O’Connor wrote in 2008. “It is tremendously hard to create, and easier than most people imagine to destroy.” The American Bar Association, often in partnership with state and local bar associations, has long made defending the courts and preserving judicial independence a priority. The ABA evaluates the professional qualifications of federal judicial nominees, responds to unwarranted criticism of judges and, through programs like Law Day, provides information about the role of the judiciary in our system of government. We recently compiled some of the ABA’s many resources at </w:t>
      </w:r>
      <w:hyperlink r:id="rId55" w:history="1">
        <w:r w:rsidRPr="00E56C7D">
          <w:rPr>
            <w:sz w:val="16"/>
          </w:rPr>
          <w:t>ambar.org/ProtectOurJudiciary.</w:t>
        </w:r>
      </w:hyperlink>
      <w:r w:rsidRPr="00E56C7D">
        <w:rPr>
          <w:sz w:val="16"/>
        </w:rPr>
        <w:t xml:space="preserve"> Please share them widely. </w:t>
      </w:r>
      <w:r w:rsidRPr="00E56C7D">
        <w:rPr>
          <w:rStyle w:val="StyleUnderline"/>
        </w:rPr>
        <w:t xml:space="preserve">The ABA has opposed state and federal legislation that has attempted to punish judges for making unpopular decisions or even from hearing cases that deal with controversial issues. These are attempts to circumvent the authority of the courts. Because </w:t>
      </w:r>
      <w:r w:rsidRPr="00E56C7D">
        <w:rPr>
          <w:rStyle w:val="Emphasis"/>
        </w:rPr>
        <w:t>the bar is uniquely qualified for this role, it will continue its important work to preserve the independence of the judiciary and take action when judges are subjected to attacks.</w:t>
      </w:r>
      <w:r w:rsidRPr="00E56C7D">
        <w:rPr>
          <w:sz w:val="16"/>
        </w:rPr>
        <w:t xml:space="preserve"> The legal community must remain diligent and vigilant in their support of institutions, especially the autonomy of the courts. Judicial independence ensures the rule of law, safeguards our democracy and is what former Supreme Court Chief Justice William Rehnquist called “the crown jewel of our system of government.” </w:t>
      </w:r>
    </w:p>
    <w:p w14:paraId="6424B826" w14:textId="77777777" w:rsidR="00705520" w:rsidRDefault="00705520" w:rsidP="00705520">
      <w:pPr>
        <w:pStyle w:val="Heading4"/>
      </w:pPr>
      <w:r w:rsidRPr="00F90904">
        <w:t xml:space="preserve">Independent and legitimate Court key to preventing authoritarianism and maintaining democracy </w:t>
      </w:r>
    </w:p>
    <w:p w14:paraId="6FB96F54" w14:textId="77777777" w:rsidR="00705520" w:rsidRPr="00F90904" w:rsidRDefault="00705520" w:rsidP="00705520">
      <w:r w:rsidRPr="00F90904">
        <w:rPr>
          <w:rStyle w:val="Style13ptBold"/>
        </w:rPr>
        <w:t>Gibler &amp; Randazzo 17</w:t>
      </w:r>
      <w:r w:rsidRPr="00F90904">
        <w:t xml:space="preserve"> [professor of political science in the Institute for Social Science at the University of Alabama, professor of political science at the University of South Carolina, “Can the courts protect democracy? Yes, but they need these three supports.”, February 17, 2017, </w:t>
      </w:r>
      <w:hyperlink r:id="rId56" w:history="1">
        <w:r w:rsidRPr="00F90904">
          <w:t>https://www.washingtonpost.com/news/monkey-cage/wp/2017/02/17/can-the-courts-protect-democracy-yes-but-they-need-these-three-supports/?utm_term=.273ce3761140</w:t>
        </w:r>
      </w:hyperlink>
      <w:r w:rsidRPr="00F90904">
        <w:t>] CB</w:t>
      </w:r>
    </w:p>
    <w:p w14:paraId="30F82185" w14:textId="04839A32" w:rsidR="00705520" w:rsidRPr="00705520" w:rsidRDefault="00705520" w:rsidP="00705520">
      <w:pPr>
        <w:rPr>
          <w:rStyle w:val="Style13ptBold"/>
          <w:b w:val="0"/>
          <w:sz w:val="16"/>
        </w:rPr>
      </w:pPr>
      <w:r w:rsidRPr="00E140A3">
        <w:rPr>
          <w:sz w:val="16"/>
        </w:rPr>
        <w:t xml:space="preserve">President Trump’s executive order suspending travel for those who hail from seven primarily Muslim countries quickly landed in the federal courts. Many decried this action as unconstitutional, and several federal judges (both Democratic and Republican appointees) ordered an immediate halt to its implementation. And on Feb. 9, the U.S. Court of Appeals for the 9th Circuit handed down a sweeping judicial ruling that halted enforcement of the ban — and the president tweeted his impatience with its skeptical questioning of his authority. ¶ </w:t>
      </w:r>
      <w:proofErr w:type="gramStart"/>
      <w:r w:rsidRPr="00E140A3">
        <w:rPr>
          <w:sz w:val="16"/>
        </w:rPr>
        <w:t>Behind</w:t>
      </w:r>
      <w:proofErr w:type="gramEnd"/>
      <w:r w:rsidRPr="00E140A3">
        <w:rPr>
          <w:sz w:val="16"/>
        </w:rPr>
        <w:t xml:space="preserve"> this turmoil stands an important constitutional question: Is an independent judiciary good for the long-term health of the republic? ¶ Here we briefly review the evidence, and investigate whether the judiciary can remain independent despite the highly polarized political environment in the United States. ¶ Why is an </w:t>
      </w:r>
      <w:r w:rsidRPr="0092795D">
        <w:rPr>
          <w:rStyle w:val="StyleUnderline"/>
        </w:rPr>
        <w:t>independent judiciary important</w:t>
      </w:r>
      <w:r w:rsidRPr="00E140A3">
        <w:rPr>
          <w:sz w:val="16"/>
        </w:rPr>
        <w:t xml:space="preserve">? ¶ </w:t>
      </w:r>
      <w:proofErr w:type="gramStart"/>
      <w:r w:rsidRPr="0092795D">
        <w:rPr>
          <w:rStyle w:val="StyleUnderline"/>
        </w:rPr>
        <w:t>One</w:t>
      </w:r>
      <w:proofErr w:type="gramEnd"/>
      <w:r w:rsidRPr="0092795D">
        <w:rPr>
          <w:rStyle w:val="StyleUnderline"/>
        </w:rPr>
        <w:t xml:space="preserve"> reason is that a majority of any nation’s population may not always respect democratic principles. </w:t>
      </w:r>
      <w:r w:rsidRPr="0092795D">
        <w:rPr>
          <w:rStyle w:val="Emphasis"/>
        </w:rPr>
        <w:t>Judges are installed to protect democracy and fundamental rights, rebuking the other two branches of government if they go beyond their authority, even with a majority mandate.</w:t>
      </w:r>
      <w:r w:rsidRPr="00E140A3">
        <w:rPr>
          <w:sz w:val="16"/>
        </w:rPr>
        <w:t xml:space="preserve"> </w:t>
      </w:r>
      <w:proofErr w:type="gramStart"/>
      <w:r w:rsidRPr="00E140A3">
        <w:rPr>
          <w:sz w:val="16"/>
        </w:rPr>
        <w:t>¶ Consider one of the reasons that democracies backslide into authoritarianism.</w:t>
      </w:r>
      <w:proofErr w:type="gramEnd"/>
      <w:r w:rsidRPr="00E140A3">
        <w:rPr>
          <w:sz w:val="16"/>
        </w:rPr>
        <w:t xml:space="preserve"> </w:t>
      </w:r>
      <w:r w:rsidRPr="0092795D">
        <w:rPr>
          <w:rStyle w:val="StyleUnderline"/>
        </w:rPr>
        <w:t xml:space="preserve">After a country is rocked by economic and political shocks, citizens often seek strong leaders who promise to rescue them — and who use their populist popularity to increase their power. </w:t>
      </w:r>
      <w:r w:rsidRPr="00E140A3">
        <w:rPr>
          <w:sz w:val="16"/>
        </w:rPr>
        <w:t>Threats from other countries (or in this climate, terrorism) may be one reason these populists ask a powerful leader to do what it takes to protect them. Economic threats (such as rapid, trade-induced change) can have the same result. ¶ [</w:t>
      </w:r>
      <w:proofErr w:type="gramStart"/>
      <w:r w:rsidRPr="00E140A3">
        <w:rPr>
          <w:sz w:val="16"/>
        </w:rPr>
        <w:t>It’s</w:t>
      </w:r>
      <w:proofErr w:type="gramEnd"/>
      <w:r w:rsidRPr="00E140A3">
        <w:rPr>
          <w:sz w:val="16"/>
        </w:rPr>
        <w:t xml:space="preserve"> not just Trump. Authoritarian populism is rising across the West. Here’s why.] ¶ </w:t>
      </w:r>
      <w:proofErr w:type="gramStart"/>
      <w:r w:rsidRPr="0092795D">
        <w:rPr>
          <w:rStyle w:val="StyleUnderline"/>
        </w:rPr>
        <w:t>The</w:t>
      </w:r>
      <w:proofErr w:type="gramEnd"/>
      <w:r w:rsidRPr="0092795D">
        <w:rPr>
          <w:rStyle w:val="StyleUnderline"/>
        </w:rPr>
        <w:t xml:space="preserve"> problem</w:t>
      </w:r>
      <w:r w:rsidRPr="00E140A3">
        <w:rPr>
          <w:sz w:val="16"/>
        </w:rPr>
        <w:t xml:space="preserve">, of course, </w:t>
      </w:r>
      <w:r w:rsidRPr="0092795D">
        <w:rPr>
          <w:rStyle w:val="StyleUnderline"/>
        </w:rPr>
        <w:t>is that strong leaders are generally forced to move slowly in democracies that favor deliberation, consensus and power diffused among many stakeholders.</w:t>
      </w:r>
      <w:r w:rsidRPr="00E140A3">
        <w:rPr>
          <w:sz w:val="16"/>
        </w:rPr>
        <w:t xml:space="preserve"> </w:t>
      </w:r>
      <w:r w:rsidRPr="00E140A3">
        <w:rPr>
          <w:rStyle w:val="StyleUnderline"/>
        </w:rPr>
        <w:t>Those leaders may try to eliminate checks on their authority so they can take action with popular support — even if loosening those checks may put at risk freedom, liberty, civil rights and so on.</w:t>
      </w:r>
      <w:r w:rsidRPr="00E140A3">
        <w:rPr>
          <w:sz w:val="16"/>
        </w:rPr>
        <w:t xml:space="preserve"> ¶ </w:t>
      </w:r>
      <w:proofErr w:type="gramStart"/>
      <w:r w:rsidRPr="00E140A3">
        <w:rPr>
          <w:sz w:val="16"/>
        </w:rPr>
        <w:t>The</w:t>
      </w:r>
      <w:proofErr w:type="gramEnd"/>
      <w:r w:rsidRPr="00E140A3">
        <w:rPr>
          <w:sz w:val="16"/>
        </w:rPr>
        <w:t xml:space="preserve"> </w:t>
      </w:r>
      <w:r w:rsidRPr="00E140A3">
        <w:rPr>
          <w:rStyle w:val="StyleUnderline"/>
        </w:rPr>
        <w:t>framers of</w:t>
      </w:r>
      <w:r w:rsidRPr="00E140A3">
        <w:rPr>
          <w:sz w:val="16"/>
        </w:rPr>
        <w:t xml:space="preserve"> the U.S. </w:t>
      </w:r>
      <w:r w:rsidRPr="00E140A3">
        <w:rPr>
          <w:rStyle w:val="StyleUnderline"/>
        </w:rPr>
        <w:t xml:space="preserve">Constitution feared the vagaries of popular opinion. </w:t>
      </w:r>
      <w:r w:rsidRPr="00E140A3">
        <w:rPr>
          <w:sz w:val="16"/>
        </w:rPr>
        <w:t xml:space="preserve">Many democratic theorists point to these inclinations as a </w:t>
      </w:r>
      <w:r w:rsidRPr="00E140A3">
        <w:rPr>
          <w:rStyle w:val="StyleUnderline"/>
        </w:rPr>
        <w:t xml:space="preserve">reason that judicial independence from the elected branches of government is so important </w:t>
      </w:r>
      <w:r w:rsidRPr="00E140A3">
        <w:rPr>
          <w:sz w:val="16"/>
        </w:rPr>
        <w:t xml:space="preserve">— arguing that </w:t>
      </w:r>
      <w:r w:rsidRPr="00E140A3">
        <w:rPr>
          <w:rStyle w:val="Emphasis"/>
        </w:rPr>
        <w:t>courts are mostly immune from short-term shifts of popular opinion, and that the judiciary can block the executive if it tries to grab too much power.</w:t>
      </w:r>
      <w:r w:rsidRPr="00E140A3">
        <w:rPr>
          <w:sz w:val="16"/>
        </w:rPr>
        <w:t xml:space="preserve"> ¶ [This is why authoritarian leaders use the ‘Big Lie’] ¶ </w:t>
      </w:r>
      <w:proofErr w:type="gramStart"/>
      <w:r w:rsidRPr="00E140A3">
        <w:rPr>
          <w:sz w:val="16"/>
        </w:rPr>
        <w:t>But</w:t>
      </w:r>
      <w:proofErr w:type="gramEnd"/>
      <w:r w:rsidRPr="00E140A3">
        <w:rPr>
          <w:sz w:val="16"/>
        </w:rPr>
        <w:t xml:space="preserve"> is that theory correct? Yes. That’s what we found when we </w:t>
      </w:r>
      <w:r w:rsidRPr="00E140A3">
        <w:rPr>
          <w:rStyle w:val="StyleUnderline"/>
        </w:rPr>
        <w:t>examined the evidence in detail, examining 163 countries</w:t>
      </w:r>
      <w:r w:rsidRPr="00E140A3">
        <w:rPr>
          <w:sz w:val="16"/>
        </w:rPr>
        <w:t xml:space="preserve"> (including the United States) </w:t>
      </w:r>
      <w:r w:rsidRPr="00E140A3">
        <w:rPr>
          <w:rStyle w:val="StyleUnderline"/>
        </w:rPr>
        <w:t>from 1960 to 2000.</w:t>
      </w:r>
      <w:r w:rsidRPr="00E140A3">
        <w:rPr>
          <w:sz w:val="16"/>
        </w:rPr>
        <w:t xml:space="preserve"> ¶ </w:t>
      </w:r>
      <w:proofErr w:type="gramStart"/>
      <w:r w:rsidRPr="00E140A3">
        <w:rPr>
          <w:sz w:val="16"/>
        </w:rPr>
        <w:t>We</w:t>
      </w:r>
      <w:proofErr w:type="gramEnd"/>
      <w:r w:rsidRPr="00E140A3">
        <w:rPr>
          <w:sz w:val="16"/>
        </w:rPr>
        <w:t xml:space="preserve"> examined these nations after they faced the two main sources of threats to democratic stability: First, slow growth and economic change, and second, threats from rival countries or other bodies. </w:t>
      </w:r>
      <w:r w:rsidRPr="00E140A3">
        <w:rPr>
          <w:rStyle w:val="StyleUnderline"/>
        </w:rPr>
        <w:t>Nations that had an independent judiciary were more likely to remain democracies even when times were troubled.</w:t>
      </w:r>
      <w:r w:rsidRPr="00E140A3">
        <w:rPr>
          <w:sz w:val="16"/>
        </w:rPr>
        <w:t xml:space="preserve"> ¶ </w:t>
      </w:r>
      <w:r w:rsidRPr="00E140A3">
        <w:rPr>
          <w:rStyle w:val="StyleUnderline"/>
        </w:rPr>
        <w:t>Democracy did not predict the existence of an independent judiciary — the two are distinct concepts</w:t>
      </w:r>
      <w:r w:rsidRPr="00E140A3">
        <w:rPr>
          <w:sz w:val="16"/>
        </w:rPr>
        <w:t xml:space="preserve"> — but </w:t>
      </w:r>
      <w:r w:rsidRPr="00E140A3">
        <w:rPr>
          <w:rStyle w:val="StyleUnderline"/>
        </w:rPr>
        <w:t xml:space="preserve">independent judiciaries did help prevent democracies from backsliding into authoritarianism. </w:t>
      </w:r>
      <w:r w:rsidRPr="00E140A3">
        <w:rPr>
          <w:sz w:val="16"/>
        </w:rPr>
        <w:t xml:space="preserve">¶ </w:t>
      </w:r>
      <w:proofErr w:type="gramStart"/>
      <w:r w:rsidRPr="00E140A3">
        <w:rPr>
          <w:sz w:val="16"/>
        </w:rPr>
        <w:t>When</w:t>
      </w:r>
      <w:proofErr w:type="gramEnd"/>
      <w:r w:rsidRPr="00E140A3">
        <w:rPr>
          <w:sz w:val="16"/>
        </w:rPr>
        <w:t xml:space="preserve"> countries had had independent judiciaries for at least two years (any less and they didn’t prevent authoritarianism), they rarely succumbed to creeping authoritarianism. ¶ In fact, independent courts were extremely important in stabilizing democracy. Often they were they only factor that made the difference between democracy and authoritarianism. </w:t>
      </w:r>
      <w:r w:rsidRPr="00E140A3">
        <w:rPr>
          <w:rStyle w:val="Emphasis"/>
        </w:rPr>
        <w:t>The courts were more likely to prevent executive overreach and consolidation of power than other governmental institutions, most especially the legislature.</w:t>
      </w:r>
      <w:r w:rsidRPr="00E140A3">
        <w:rPr>
          <w:sz w:val="16"/>
        </w:rPr>
        <w:t xml:space="preserve"> ¶ One of the </w:t>
      </w:r>
      <w:r w:rsidRPr="00E140A3">
        <w:rPr>
          <w:rStyle w:val="StyleUnderline"/>
        </w:rPr>
        <w:t>reason</w:t>
      </w:r>
      <w:r w:rsidRPr="00E140A3">
        <w:rPr>
          <w:sz w:val="16"/>
        </w:rPr>
        <w:t xml:space="preserve">s for the effectiveness of courts </w:t>
      </w:r>
      <w:r w:rsidRPr="00E140A3">
        <w:rPr>
          <w:rStyle w:val="StyleUnderline"/>
        </w:rPr>
        <w:t>is that judges are able to justify decisions against the executive in terms related to the constitution or the rule of law. The use of legal explanations</w:t>
      </w:r>
      <w:r w:rsidRPr="00E140A3">
        <w:rPr>
          <w:sz w:val="16"/>
        </w:rPr>
        <w:t xml:space="preserve"> (rather than political arguments seen in legislatures) </w:t>
      </w:r>
      <w:r w:rsidRPr="00E140A3">
        <w:rPr>
          <w:rStyle w:val="StyleUnderline"/>
        </w:rPr>
        <w:t>increases the likelihood of compliance with a court decision.</w:t>
      </w:r>
      <w:r w:rsidRPr="00E140A3">
        <w:rPr>
          <w:sz w:val="16"/>
        </w:rPr>
        <w:t xml:space="preserve"> ¶ Courts’ </w:t>
      </w:r>
      <w:r w:rsidRPr="00E140A3">
        <w:rPr>
          <w:rStyle w:val="StyleUnderline"/>
        </w:rPr>
        <w:t>ability to stay independent rests on</w:t>
      </w:r>
      <w:r w:rsidRPr="00E140A3">
        <w:rPr>
          <w:sz w:val="16"/>
        </w:rPr>
        <w:t xml:space="preserve"> three </w:t>
      </w:r>
      <w:r w:rsidRPr="00E140A3">
        <w:rPr>
          <w:rStyle w:val="StyleUnderline"/>
        </w:rPr>
        <w:t xml:space="preserve">factors </w:t>
      </w:r>
      <w:r w:rsidRPr="00E140A3">
        <w:rPr>
          <w:sz w:val="16"/>
        </w:rPr>
        <w:t xml:space="preserve">¶ First, </w:t>
      </w:r>
      <w:r w:rsidRPr="00E140A3">
        <w:rPr>
          <w:rStyle w:val="Emphasis"/>
        </w:rPr>
        <w:t>public belief that courts are legitimate</w:t>
      </w:r>
      <w:r w:rsidRPr="00E140A3">
        <w:rPr>
          <w:sz w:val="16"/>
        </w:rPr>
        <w:t xml:space="preserve">; second, political elites’ respect for their authority; and finally, healthy political competition within the democracy. ¶ First, </w:t>
      </w:r>
      <w:r w:rsidRPr="00E140A3">
        <w:rPr>
          <w:rStyle w:val="StyleUnderline"/>
        </w:rPr>
        <w:t>judges understand that their authority rests on the public trust.</w:t>
      </w:r>
      <w:r w:rsidRPr="00E140A3">
        <w:rPr>
          <w:sz w:val="16"/>
        </w:rPr>
        <w:t xml:space="preserve"> </w:t>
      </w:r>
      <w:r w:rsidRPr="00E140A3">
        <w:rPr>
          <w:rStyle w:val="StyleUnderline"/>
        </w:rPr>
        <w:t>That’s why</w:t>
      </w:r>
      <w:r w:rsidRPr="00E140A3">
        <w:rPr>
          <w:sz w:val="16"/>
        </w:rPr>
        <w:t xml:space="preserve">, in the United States, the </w:t>
      </w:r>
      <w:r w:rsidRPr="00E140A3">
        <w:rPr>
          <w:rStyle w:val="StyleUnderline"/>
        </w:rPr>
        <w:t xml:space="preserve">Supreme Court rarely ventures too far from public opinion in its rulings. Courts’ political power comes directly from public support. </w:t>
      </w:r>
      <w:proofErr w:type="gramStart"/>
      <w:r w:rsidRPr="00E140A3">
        <w:rPr>
          <w:sz w:val="16"/>
        </w:rPr>
        <w:t>¶ Second, judges’ authority rests just as much on political elites’ respect for their legitimacy.</w:t>
      </w:r>
      <w:proofErr w:type="gramEnd"/>
      <w:r w:rsidRPr="00E140A3">
        <w:rPr>
          <w:sz w:val="16"/>
        </w:rPr>
        <w:t xml:space="preserve"> That may be one reason that Trump’s Supreme Court nominee Neil Gorsuch took the unusual step of saying it was “demoralizing” and “disheartening” that the president had been tweeting criticism of the 9th Circuit hearing on his immigration ban. ¶ Third, our research has also found that the judiciary is more likely to stay independent when a nation has healthy political competition. </w:t>
      </w:r>
      <w:r w:rsidRPr="00E140A3">
        <w:rPr>
          <w:rStyle w:val="StyleUnderline"/>
        </w:rPr>
        <w:t>The courts can protect leaders who are voted out of office from retribution by the new government; they also guard the rules for free and fair competition, protecting all sides. This explains why, for example, although candidate Trump pledged that if elected he would jail Hillary Clinton, he backed off after the inauguration.</w:t>
      </w:r>
      <w:r w:rsidRPr="00E140A3">
        <w:rPr>
          <w:sz w:val="16"/>
        </w:rPr>
        <w:t xml:space="preserve"> No political side wants to support a system that could be turned against the next political loser in any future election. ¶ [The Supreme Court will examine partisan gerrymandering in 2017. That could change the voting map.] ¶ </w:t>
      </w:r>
      <w:proofErr w:type="gramStart"/>
      <w:r w:rsidRPr="00E140A3">
        <w:rPr>
          <w:sz w:val="16"/>
        </w:rPr>
        <w:t>What</w:t>
      </w:r>
      <w:proofErr w:type="gramEnd"/>
      <w:r w:rsidRPr="00E140A3">
        <w:rPr>
          <w:sz w:val="16"/>
        </w:rPr>
        <w:t xml:space="preserve"> are the threats to the U.S. judiciary’s independence? ¶ </w:t>
      </w:r>
      <w:proofErr w:type="gramStart"/>
      <w:r w:rsidRPr="00E140A3">
        <w:rPr>
          <w:sz w:val="16"/>
        </w:rPr>
        <w:t>The</w:t>
      </w:r>
      <w:proofErr w:type="gramEnd"/>
      <w:r w:rsidRPr="00E140A3">
        <w:rPr>
          <w:sz w:val="16"/>
        </w:rPr>
        <w:t xml:space="preserve"> new administration is not well ensconced within the party system. There are few signs that the administration cares whether the parties will be able to compete freely and fairly in future elections or whether the system tilts permanently. Such an attitude breaks down the idea that courts must be protected as an insurance policy for all political sides. ¶ Trump’s attacks on “so-called judges” attempt to undermine courts’ popular legitimacy. That has happened before, of course. President Andrew Jackson famously taunted and defied Chief Justice John Marshall when he stated, “John Marshall has made his decision; now let him enforce it!” But the Worcester decision that he referred to was handed down almost 200 years ago, at a different time in our politics — and even then, the potential crisis fizzled without a direct showdown between the branches. ¶ </w:t>
      </w:r>
      <w:proofErr w:type="gramStart"/>
      <w:r w:rsidRPr="00E140A3">
        <w:rPr>
          <w:sz w:val="16"/>
        </w:rPr>
        <w:t>Judicial</w:t>
      </w:r>
      <w:proofErr w:type="gramEnd"/>
      <w:r w:rsidRPr="00E140A3">
        <w:rPr>
          <w:sz w:val="16"/>
        </w:rPr>
        <w:t xml:space="preserve"> independence is good for democracy. Legitimacy and support from political leaders help maintain that independence. Attacks from political elites can seriously endanger threats to a key component of long-term democracy. ¶</w:t>
      </w:r>
    </w:p>
    <w:p w14:paraId="3A2AB532" w14:textId="77777777" w:rsidR="00705520" w:rsidRDefault="00705520" w:rsidP="00705520">
      <w:pPr>
        <w:pStyle w:val="Heading4"/>
      </w:pPr>
      <w:r w:rsidRPr="00F90904">
        <w:t xml:space="preserve">Court legitimacy key to democracy </w:t>
      </w:r>
    </w:p>
    <w:p w14:paraId="13761CC1" w14:textId="77777777" w:rsidR="00705520" w:rsidRPr="00F90904" w:rsidRDefault="00705520" w:rsidP="00705520">
      <w:r w:rsidRPr="00F90904">
        <w:rPr>
          <w:rStyle w:val="Style13ptBold"/>
        </w:rPr>
        <w:t>Bathija 14</w:t>
      </w:r>
      <w:r w:rsidRPr="00F90904">
        <w:t xml:space="preserve"> [campaign manager of Legal Progress at the Center for American Progress, Democracy, Liberty, and a Legitimate Court, February 21, 2014, </w:t>
      </w:r>
      <w:hyperlink r:id="rId57" w:history="1">
        <w:r w:rsidRPr="00F90904">
          <w:t>https://www.cato-unbound.org/2014/02/21/sandhya-bathija/democracy-liberty-legitimate-court</w:t>
        </w:r>
      </w:hyperlink>
      <w:r w:rsidRPr="00F90904">
        <w:t>] CB</w:t>
      </w:r>
    </w:p>
    <w:p w14:paraId="3539C692" w14:textId="77777777" w:rsidR="00705520" w:rsidRPr="00EA7750" w:rsidRDefault="00705520" w:rsidP="00705520">
      <w:pPr>
        <w:rPr>
          <w:sz w:val="14"/>
        </w:rPr>
      </w:pPr>
      <w:r w:rsidRPr="00EA7750">
        <w:rPr>
          <w:sz w:val="14"/>
        </w:rPr>
        <w:t xml:space="preserve">Timothy Sandefur states that a Progressive jurisprudence lists certain fundamental rights but leaves “off equally valid freedoms for no good reason.” He argues that using heightened scrutiny for some freedoms, and not all, “flows from the political preferences of the legal elite, not from the text or principles of the Constitution.” ¶ I respectfully disagree. Democracy, not the beliefs of the “legal elite,” informs our freedom. Not only should the </w:t>
      </w:r>
      <w:r w:rsidRPr="00EA7750">
        <w:rPr>
          <w:rStyle w:val="StyleUnderline"/>
        </w:rPr>
        <w:t>Court respect the legislative process that protects minority rights, the Court must also rely on an ongoing process of interpretation that considers the Constitution’s text</w:t>
      </w:r>
      <w:r w:rsidRPr="00EA7750">
        <w:rPr>
          <w:sz w:val="14"/>
        </w:rPr>
        <w:t xml:space="preserve">, our history and traditions, and the will of the people. A Court that completely discounts democracy will lose all legitimacy and fail to be effective. ¶ </w:t>
      </w:r>
      <w:proofErr w:type="gramStart"/>
      <w:r w:rsidRPr="00EA7750">
        <w:rPr>
          <w:sz w:val="14"/>
        </w:rPr>
        <w:t>As</w:t>
      </w:r>
      <w:proofErr w:type="gramEnd"/>
      <w:r w:rsidRPr="00EA7750">
        <w:rPr>
          <w:sz w:val="14"/>
        </w:rPr>
        <w:t xml:space="preserve"> I touched on in my original Cato Unbound post, there are </w:t>
      </w:r>
      <w:r w:rsidRPr="00EA7750">
        <w:rPr>
          <w:rStyle w:val="StyleUnderline"/>
        </w:rPr>
        <w:t xml:space="preserve">agreed-upon liberties explicitly listed in the Constitution that the Court must step in and protect when democracy fails. </w:t>
      </w:r>
      <w:r w:rsidRPr="00EA7750">
        <w:rPr>
          <w:sz w:val="14"/>
        </w:rPr>
        <w:t xml:space="preserve">For liberties that are vague, it is not up to judges to define on their own. </w:t>
      </w:r>
      <w:r w:rsidRPr="00EA7750">
        <w:rPr>
          <w:rStyle w:val="StyleUnderline"/>
        </w:rPr>
        <w:t>Judges must not only consider the text of the Constitution, history and precedent, but also the “evolving public understandings of the Constitution’s values,” which are “pressed by political leaders and ordinary citizens throughout history.”</w:t>
      </w:r>
      <w:r w:rsidRPr="00EA7750">
        <w:rPr>
          <w:sz w:val="14"/>
        </w:rPr>
        <w:t xml:space="preserve"> ¶ The very topic of this debate proves this. </w:t>
      </w:r>
      <w:r w:rsidRPr="00EA7750">
        <w:rPr>
          <w:rStyle w:val="StyleUnderline"/>
        </w:rPr>
        <w:t>Judicial review is not explicitly provided for in the Constitution but thanks to Marbury v. Madison</w:t>
      </w:r>
      <w:r w:rsidRPr="00EA7750">
        <w:rPr>
          <w:sz w:val="14"/>
        </w:rPr>
        <w:t xml:space="preserve">, it is now accepted “as a permanent and indispensable feature of our constitutional system.” </w:t>
      </w:r>
      <w:r w:rsidRPr="00EA7750">
        <w:rPr>
          <w:rStyle w:val="Emphasis"/>
        </w:rPr>
        <w:t xml:space="preserve">But the public had to accept this role for the Court. The Court draws its authority on constitutional questions from the public’s acceptance. </w:t>
      </w:r>
      <w:r w:rsidRPr="00EA7750">
        <w:rPr>
          <w:sz w:val="14"/>
        </w:rPr>
        <w:t>As Archibald Cox wrote in The Role of the Supreme Court in American Government, “</w:t>
      </w:r>
      <w:r w:rsidRPr="00EA7750">
        <w:rPr>
          <w:rStyle w:val="StyleUnderline"/>
        </w:rPr>
        <w:t>the power of the great constitutional decisions rests upon the accuracy of the Court’s perception of this kind of common will and upon the Court’s ability, by expressing its perception, ultimately to command a consensus.</w:t>
      </w:r>
      <w:r w:rsidRPr="00EA7750">
        <w:rPr>
          <w:sz w:val="14"/>
        </w:rPr>
        <w:t xml:space="preserve">” ¶ Liberty Evolves Through Democracy ¶ It’s true that throughout history, there have been unfair and unjust decisions. But the Constitution has always remained the same; what’s different is the interpretation of the Constitution based on the will of the people. That’s why we must have faith in the people to correct the errors of the past, as David Upham asserts. ¶ Harvard Law Professor Michael Klarman wrote, To risk putting the point somewhat cynically, the Court identifies and protects minority rights only when a majority or near majority of the community has come to deem those rights worthy of protection. </w:t>
      </w:r>
      <w:r w:rsidRPr="00EA7750">
        <w:rPr>
          <w:rStyle w:val="StyleUnderline"/>
        </w:rPr>
        <w:t xml:space="preserve">Judicial review operates only within the parameters established by the social, political, and ideological context within which </w:t>
      </w:r>
      <w:proofErr w:type="gramStart"/>
      <w:r w:rsidRPr="00EA7750">
        <w:rPr>
          <w:rStyle w:val="StyleUnderline"/>
        </w:rPr>
        <w:t>judges</w:t>
      </w:r>
      <w:proofErr w:type="gramEnd"/>
      <w:r w:rsidRPr="00EA7750">
        <w:rPr>
          <w:rStyle w:val="StyleUnderline"/>
        </w:rPr>
        <w:t xml:space="preserve"> function.</w:t>
      </w:r>
      <w:r w:rsidRPr="00EA7750">
        <w:rPr>
          <w:sz w:val="14"/>
        </w:rPr>
        <w:t xml:space="preserve"> Thus it was possible for the </w:t>
      </w:r>
      <w:r w:rsidRPr="00EA7750">
        <w:rPr>
          <w:rStyle w:val="StyleUnderline"/>
        </w:rPr>
        <w:t>Court to invalidate racial segregation in public schools</w:t>
      </w:r>
      <w:r w:rsidRPr="00EA7750">
        <w:rPr>
          <w:sz w:val="14"/>
        </w:rPr>
        <w:t xml:space="preserve"> in 1954, not 1944; </w:t>
      </w:r>
      <w:r w:rsidRPr="00EA7750">
        <w:rPr>
          <w:rStyle w:val="StyleUnderline"/>
        </w:rPr>
        <w:t>sex discrimination in 1971</w:t>
      </w:r>
      <w:r w:rsidRPr="00EA7750">
        <w:rPr>
          <w:sz w:val="14"/>
        </w:rPr>
        <w:t xml:space="preserve">, not 1961; </w:t>
      </w:r>
      <w:r w:rsidRPr="00EA7750">
        <w:rPr>
          <w:rStyle w:val="StyleUnderline"/>
        </w:rPr>
        <w:t>abortion restrictions in 1973</w:t>
      </w:r>
      <w:r w:rsidRPr="00EA7750">
        <w:rPr>
          <w:sz w:val="14"/>
        </w:rPr>
        <w:t xml:space="preserve">, not 1963; and restrictions on radical political affiliation and speech in 1965, not 1955. ¶ </w:t>
      </w:r>
      <w:proofErr w:type="gramStart"/>
      <w:r w:rsidRPr="00EA7750">
        <w:rPr>
          <w:sz w:val="14"/>
        </w:rPr>
        <w:t>The</w:t>
      </w:r>
      <w:proofErr w:type="gramEnd"/>
      <w:r w:rsidRPr="00EA7750">
        <w:rPr>
          <w:sz w:val="14"/>
        </w:rPr>
        <w:t xml:space="preserve"> area of substantive due process actually corroborates, not contradicts, this point. Consider the 1942 case Skinner v. Oklahoma. Oklahoma had a statute that required “habitual” criminals to be sterilized. The Court struck down the state law as a violation of basic liberty. It was a departure from the court’s ruling in the 1927 case Buck v. Bell, in which the Court upheld state sterilization of individuals it deemed “unfit.” What had changed in the 15 years that altered the Court’s interpretation? It had become </w:t>
      </w:r>
      <w:proofErr w:type="gramStart"/>
      <w:r w:rsidRPr="00EA7750">
        <w:rPr>
          <w:sz w:val="14"/>
        </w:rPr>
        <w:t>well-known</w:t>
      </w:r>
      <w:proofErr w:type="gramEnd"/>
      <w:r w:rsidRPr="00EA7750">
        <w:rPr>
          <w:sz w:val="14"/>
        </w:rPr>
        <w:t xml:space="preserve"> that Nazi Germany was using sterilization techniques, and it influenced society’s view and the Court’s view. ¶ Building on these cases came the right to privacy formulated through Griswold v. Connecticut, Planned Parenthood v. Casey, and Roe v. Wade. When Griswold first articulated the right to privacy for married couples to use contraceptives, only two states in the country had laws banning contraceptives. Similarly, when Roe was decided in 1973, public opinion had already shifted on the abortion issue. Seventeen states had passed laws easing abortion regulations at the time, and opinion polls immediately after the ruling showed that a majority of the public supported the Court’s decision. ¶ Marriage Equality ¶ </w:t>
      </w:r>
      <w:proofErr w:type="gramStart"/>
      <w:r w:rsidRPr="00EA7750">
        <w:rPr>
          <w:sz w:val="14"/>
        </w:rPr>
        <w:t>This</w:t>
      </w:r>
      <w:proofErr w:type="gramEnd"/>
      <w:r w:rsidRPr="00EA7750">
        <w:rPr>
          <w:sz w:val="14"/>
        </w:rPr>
        <w:t xml:space="preserve"> brings me to the movement for marriage equality. To address Mr. Sandefur’s concerns, I do agree with the decision in Lawrence v. Texas, although personally, I wish it had been more sweeping and granted full protection for LGBT individuals. Justice Anthony Kennedy wrote the majority opinion, in which he said that the Texas anti-sodomy law “demeans the lives of homosexual persons” and violates the right to liberty under the 14th Amendment. But he also said that the ruling “does not involve whether the government must give formal recognition to any relationship that homosexual persons seek to enter.” In other words, he wanted to be clear that the decision did not mean marriage equality. ¶ Lawrence v. Texas was decided as it was because that was the only way the Court’s decision could maintain legitimacy in 2003. Let’s remember in the 2004 presidential election, 11 for 11 state referendums banning marriage equality passed. Of course, Lawrence v. Texas left in place a foundation to build upon, for when the time came that the public was ready to grant full equality and liberty to LGBT individuals. That was Justice Antonin Scalia’s fear in his Lawrence dissent, in which he wrote about Justice Kennedy’s words, “Do not believe it.” ¶ </w:t>
      </w:r>
      <w:proofErr w:type="gramStart"/>
      <w:r w:rsidRPr="00EA7750">
        <w:rPr>
          <w:sz w:val="14"/>
        </w:rPr>
        <w:t>During</w:t>
      </w:r>
      <w:proofErr w:type="gramEnd"/>
      <w:r w:rsidRPr="00EA7750">
        <w:rPr>
          <w:sz w:val="14"/>
        </w:rPr>
        <w:t xml:space="preserve"> the last 10 years, the gay rights movement has changed the hearts and minds of the majority. The time has come for the Court to extend full equal protection and liberty rights to the LGBT community. Fifty-two percent of Americans now support the legalization of marriage equality. We can see this reflected in last year’s Supreme Court decision in United States v. Windsor, and now in five recent federal court decisions in favor of marriage equality. In the most recent ruling, striking down Virginia’s ban, U.S. District Judge Arenda L. Wright Allen not only found the ban unconstitutional under the substantive due process right of a freedom to marry, but also as a violation of equal protection rights. ¶ </w:t>
      </w:r>
      <w:proofErr w:type="gramStart"/>
      <w:r w:rsidRPr="00EA7750">
        <w:rPr>
          <w:sz w:val="14"/>
        </w:rPr>
        <w:t>The</w:t>
      </w:r>
      <w:proofErr w:type="gramEnd"/>
      <w:r w:rsidRPr="00EA7750">
        <w:rPr>
          <w:sz w:val="14"/>
        </w:rPr>
        <w:t xml:space="preserve"> people have made it clear that denying marriage equality is a denial of liberty and equal protection. That’s a far cry from 50 years ago, when every state criminalized homosexual sex. Back then, even my former employer, the American Civil Liberties Union, did not object. But now, when the Supreme Court grants cert in one of these cases, a marriage equality ruling will not only </w:t>
      </w:r>
      <w:proofErr w:type="gramStart"/>
      <w:r w:rsidRPr="00EA7750">
        <w:rPr>
          <w:sz w:val="14"/>
        </w:rPr>
        <w:t>be</w:t>
      </w:r>
      <w:proofErr w:type="gramEnd"/>
      <w:r w:rsidRPr="00EA7750">
        <w:rPr>
          <w:sz w:val="14"/>
        </w:rPr>
        <w:t xml:space="preserve"> legitimized, it will be expected. ¶</w:t>
      </w:r>
    </w:p>
    <w:p w14:paraId="1A126A37" w14:textId="77777777" w:rsidR="00E64CB4" w:rsidRPr="005671BF" w:rsidRDefault="00E64CB4" w:rsidP="00E64CB4">
      <w:pPr>
        <w:pStyle w:val="Heading4"/>
      </w:pPr>
      <w:r w:rsidRPr="005671BF">
        <w:t>An independent judiciary is key to the preservation and development of democracy and good political practice</w:t>
      </w:r>
    </w:p>
    <w:p w14:paraId="4F818AE8" w14:textId="77777777" w:rsidR="00E64CB4" w:rsidRPr="005671BF" w:rsidRDefault="00E64CB4" w:rsidP="00E64CB4">
      <w:r w:rsidRPr="005671BF">
        <w:rPr>
          <w:rStyle w:val="Style13ptBold"/>
        </w:rPr>
        <w:t>Aydın 1</w:t>
      </w:r>
      <w:r>
        <w:rPr>
          <w:rStyle w:val="Style13ptBold"/>
        </w:rPr>
        <w:t>3</w:t>
      </w:r>
      <w:r>
        <w:t xml:space="preserve"> </w:t>
      </w:r>
      <w:r w:rsidRPr="005671BF">
        <w:t>[Aylin Aydın, Department of Political Science, Sabancı University, Universite Caddesi</w:t>
      </w:r>
      <w:r>
        <w:t xml:space="preserve">, “Judicial Independence across Democratic Regimes: Understanding the Varying Impact of Political Competition,” </w:t>
      </w:r>
      <w:r w:rsidRPr="005671BF">
        <w:t>21 February 2013</w:t>
      </w:r>
      <w:r>
        <w:t xml:space="preserve">, </w:t>
      </w:r>
      <w:hyperlink r:id="rId58" w:history="1">
        <w:r w:rsidRPr="00E81433">
          <w:rPr>
            <w:rStyle w:val="Hyperlink"/>
          </w:rPr>
          <w:t>https://doi.org/10.1111/lasr.12003</w:t>
        </w:r>
      </w:hyperlink>
      <w:r>
        <w:t>] //AT</w:t>
      </w:r>
    </w:p>
    <w:p w14:paraId="37BAD8B3" w14:textId="77777777" w:rsidR="00E64CB4" w:rsidRDefault="00E64CB4" w:rsidP="00E64CB4">
      <w:pPr>
        <w:rPr>
          <w:sz w:val="14"/>
        </w:rPr>
      </w:pPr>
      <w:r w:rsidRPr="005671BF">
        <w:rPr>
          <w:rStyle w:val="Emphasis"/>
        </w:rPr>
        <w:t>A judiciary that is insulated from legislative and executive influence</w:t>
      </w:r>
      <w:r w:rsidRPr="005671BF">
        <w:rPr>
          <w:rStyle w:val="StyleUnderline"/>
        </w:rPr>
        <w:t xml:space="preserve"> as well as from other private interests is not only the fundamental principle of the rule of law but also </w:t>
      </w:r>
      <w:r w:rsidRPr="005671BF">
        <w:rPr>
          <w:rStyle w:val="Emphasis"/>
        </w:rPr>
        <w:t>the central precondition for good governance and consolidation of democracy</w:t>
      </w:r>
      <w:r w:rsidRPr="005671BF">
        <w:rPr>
          <w:sz w:val="14"/>
        </w:rPr>
        <w:t xml:space="preserve">. Independent </w:t>
      </w:r>
      <w:r w:rsidRPr="005671BF">
        <w:rPr>
          <w:rStyle w:val="StyleUnderline"/>
        </w:rPr>
        <w:t>courts serve as an effective mechanism that controls and constrains the operation and power of the legislature and executive.</w:t>
      </w:r>
      <w:r w:rsidRPr="005671BF">
        <w:rPr>
          <w:sz w:val="14"/>
        </w:rPr>
        <w:t xml:space="preserve"> Independent judges, for instance, have the power to punish political authorities </w:t>
      </w:r>
      <w:proofErr w:type="gramStart"/>
      <w:r w:rsidRPr="005671BF">
        <w:rPr>
          <w:sz w:val="14"/>
        </w:rPr>
        <w:t>who</w:t>
      </w:r>
      <w:proofErr w:type="gramEnd"/>
      <w:r w:rsidRPr="005671BF">
        <w:rPr>
          <w:sz w:val="14"/>
        </w:rPr>
        <w:t xml:space="preserve"> abuse or misuse their position. On the other hand, through </w:t>
      </w:r>
      <w:r w:rsidRPr="005671BF">
        <w:rPr>
          <w:rStyle w:val="StyleUnderline"/>
        </w:rPr>
        <w:t>judicial review independent courts can declare legislative acts or government policies unconstitutional</w:t>
      </w:r>
      <w:r w:rsidRPr="005671BF">
        <w:rPr>
          <w:sz w:val="14"/>
        </w:rPr>
        <w:t xml:space="preserve">. Being insulated from electoral accountability and other political interferences, an independent judiciary may also produce counter-majoritarian decisions. But then why do the elected representatives of democratic countries construct an independent judiciary in the first place and try to maintain it even when the courts do not render decisions in conformity with their interests or policies? According to the insurance logic of judicial independence, the politicians who face the possibility of losing power seek to limit their opponents by supporting judicial independence. This logic posits that the ruling elites, who expect to fall into minority status after elections, might want to strengthen the courts in order to protect their own rights and liberties once they become political minorities (Ginsburg 2003). In other words, the </w:t>
      </w:r>
      <w:r w:rsidRPr="005671BF">
        <w:rPr>
          <w:rStyle w:val="StyleUnderline"/>
        </w:rPr>
        <w:t xml:space="preserve">advocates of the insurance theory emphasize that in the </w:t>
      </w:r>
      <w:proofErr w:type="gramStart"/>
      <w:r w:rsidRPr="005671BF">
        <w:rPr>
          <w:rStyle w:val="StyleUnderline"/>
        </w:rPr>
        <w:t>long-run</w:t>
      </w:r>
      <w:proofErr w:type="gramEnd"/>
      <w:r w:rsidRPr="005671BF">
        <w:rPr>
          <w:rStyle w:val="StyleUnderline"/>
        </w:rPr>
        <w:t xml:space="preserve"> the incumbents may have long-term benefits under an independently performing judicial system</w:t>
      </w:r>
      <w:r w:rsidRPr="005671BF">
        <w:rPr>
          <w:sz w:val="14"/>
        </w:rPr>
        <w:t xml:space="preserve">. </w:t>
      </w:r>
      <w:proofErr w:type="gramStart"/>
      <w:r w:rsidRPr="005671BF">
        <w:rPr>
          <w:sz w:val="14"/>
        </w:rPr>
        <w:t>Independent courts are perceived by these incumbents</w:t>
      </w:r>
      <w:proofErr w:type="gramEnd"/>
      <w:r w:rsidRPr="005671BF">
        <w:rPr>
          <w:sz w:val="14"/>
        </w:rPr>
        <w:t xml:space="preserve"> as a mechanism that would protect them from the opposition’s attack after future electoral change (Finkel 2008; Ginsburg 2003) or ensure that legally enacted policies continue to be implemented even after they leave office (Landes &amp; Posner 1975). As a result, the proponents of the insurance theory argue that politicians offer independent courts when political competition is intense and incumbents’ expectation of winning the future elections is low (Finkel 2008; Ginsburg 2003; Landes and Posner 1975; Ramseyer 1994; Stephenson 2003). Thus, attributing high levels of judicial independence to intense political competition, the advocates of this theory appear to envision a positive relationship between these two aspects. Although the underlying logic of the insurance theory is quite appealing, it does not explain why we do not see high levels of judicial independence in all democratic countries with high levels of electoral competition. I argue that the cost-benefit analysis that the rational political elites have to undertake while choosing their judicial policies would reflect different trends across advanced and developing democracies. Hence intense political competition would not inevitably lead to high levels of judicial independence across all democratic countries. Thus we should not expect a similar impact of political competition both in advanced and developing democracies. By advanced democracies I mean regimes where democratic values are fully consolidated and political processes are successfully institutionalized. In these types of regimes democracy and its rules are perceived to be “the only game in town” (Linz &amp; Stepan 1996). Citizens and leaders conclude that no alternative form of regime has subjective validity. The party system is stable and the political parties have strong networks of grassroots organizations. Democratic values are highly internalized by the citizens. Individual rights and civil liberties are protected by the rule of law. </w:t>
      </w:r>
      <w:r w:rsidRPr="005671BF">
        <w:rPr>
          <w:rStyle w:val="StyleUnderline"/>
        </w:rPr>
        <w:t>Developing democracies,</w:t>
      </w:r>
      <w:r w:rsidRPr="005671BF">
        <w:rPr>
          <w:sz w:val="14"/>
        </w:rPr>
        <w:t xml:space="preserve"> however, </w:t>
      </w:r>
      <w:r w:rsidRPr="005671BF">
        <w:rPr>
          <w:rStyle w:val="StyleUnderline"/>
        </w:rPr>
        <w:t>are regimes that meet the procedural minima for democracy but lack consolidation of democratic values and institutionalization of political processes.</w:t>
      </w:r>
      <w:r w:rsidRPr="005671BF">
        <w:rPr>
          <w:sz w:val="14"/>
        </w:rPr>
        <w:t xml:space="preserve"> </w:t>
      </w:r>
      <w:r w:rsidRPr="005671BF">
        <w:rPr>
          <w:rStyle w:val="Emphasis"/>
        </w:rPr>
        <w:t>The weakness in protecting individual rights and civil liberties threatens the very existence of public opposition</w:t>
      </w:r>
      <w:r w:rsidRPr="005671BF">
        <w:rPr>
          <w:sz w:val="14"/>
        </w:rPr>
        <w:t xml:space="preserve">. Media is often controlled by the state and strongly supports the regime. The party 106 </w:t>
      </w:r>
      <w:r w:rsidRPr="005671BF">
        <w:rPr>
          <w:rStyle w:val="StyleUnderline"/>
        </w:rPr>
        <w:t xml:space="preserve">Judicial Independence across Democratic Regimes system is underdeveloped and volatile. </w:t>
      </w:r>
      <w:r w:rsidRPr="005671BF">
        <w:rPr>
          <w:sz w:val="14"/>
        </w:rPr>
        <w:t>With high volatility, the entry barriers to new parties are lower, and the likelihood that personalistic politicians become the head of government is higher (Mainwaring &amp; Zoco 2007).</w:t>
      </w:r>
    </w:p>
    <w:p w14:paraId="33A4F45A" w14:textId="77777777" w:rsidR="00E64CB4" w:rsidRDefault="00E64CB4" w:rsidP="00E64CB4">
      <w:pPr>
        <w:pStyle w:val="Heading4"/>
      </w:pPr>
      <w:r>
        <w:t>Court rulings uphold democracy – they must be followed and have empirically worked on immigration</w:t>
      </w:r>
    </w:p>
    <w:p w14:paraId="5A3EF6B6" w14:textId="77777777" w:rsidR="00E64CB4" w:rsidRDefault="00E64CB4" w:rsidP="00E64CB4">
      <w:r>
        <w:rPr>
          <w:rStyle w:val="Style13ptBold"/>
        </w:rPr>
        <w:t>Berry 17’</w:t>
      </w:r>
      <w:r w:rsidRPr="008E2E12">
        <w:t xml:space="preserve"> (</w:t>
      </w:r>
      <w:r>
        <w:t>Kate Berry received her J.D. from New York University School of Law, where she was a Root-Tilden-Kern Scholar and Editor-in-Chief of the N.Y.U. Review of Law and Social Change. During law school, she interned at the ACLU Racial Justice Program and the Southern Center for Human Rights. She graduated with high honors from Oberlin College</w:t>
      </w:r>
      <w:proofErr w:type="gramStart"/>
      <w:r>
        <w:t>.</w:t>
      </w:r>
      <w:r w:rsidRPr="008E2E12">
        <w:t>,</w:t>
      </w:r>
      <w:proofErr w:type="gramEnd"/>
      <w:r w:rsidRPr="008E2E12">
        <w:t xml:space="preserve"> “</w:t>
      </w:r>
      <w:r>
        <w:t>Immigration Ban Illustrates Vital Role of Courts</w:t>
      </w:r>
      <w:r w:rsidRPr="008E2E12">
        <w:t>”</w:t>
      </w:r>
      <w:r>
        <w:t>,</w:t>
      </w:r>
      <w:r w:rsidRPr="008E2E12">
        <w:t xml:space="preserve"> </w:t>
      </w:r>
      <w:r>
        <w:t>January 31 2017, For Justice</w:t>
      </w:r>
      <w:r w:rsidRPr="008E2E12">
        <w:t xml:space="preserve">, </w:t>
      </w:r>
      <w:r>
        <w:rPr>
          <w:rStyle w:val="Hyperlink"/>
        </w:rPr>
        <w:t>https://www.brennancenter.org/blog/immigration-ban-illustrates-vital-role-courts</w:t>
      </w:r>
      <w:r w:rsidRPr="008E2E12">
        <w:t>)</w:t>
      </w:r>
      <w:r>
        <w:t>-DG</w:t>
      </w:r>
    </w:p>
    <w:p w14:paraId="3C8B920A" w14:textId="77777777" w:rsidR="00E64CB4" w:rsidRPr="00DD736F" w:rsidRDefault="00E64CB4" w:rsidP="00E64CB4">
      <w:r w:rsidRPr="0024184F">
        <w:rPr>
          <w:rStyle w:val="StyleUnderline"/>
        </w:rPr>
        <w:t>Our democracy depends on courts upholding constitutional values and government officials enforcing court orders</w:t>
      </w:r>
      <w:r>
        <w:t xml:space="preserve">. The </w:t>
      </w:r>
      <w:r w:rsidRPr="0024184F">
        <w:rPr>
          <w:rStyle w:val="StyleUnderline"/>
        </w:rPr>
        <w:t>judiciary’s</w:t>
      </w:r>
      <w:r>
        <w:t xml:space="preserve"> rapid </w:t>
      </w:r>
      <w:r w:rsidRPr="0024184F">
        <w:rPr>
          <w:rStyle w:val="StyleUnderline"/>
        </w:rPr>
        <w:t>response to</w:t>
      </w:r>
      <w:r>
        <w:t xml:space="preserve"> Friday’s executive order — which instituted </w:t>
      </w:r>
      <w:r w:rsidRPr="0024184F">
        <w:rPr>
          <w:rStyle w:val="StyleUnderline"/>
        </w:rPr>
        <w:t>travel restrictions</w:t>
      </w:r>
      <w:r>
        <w:t xml:space="preserve"> for refugees from anywhere in the world and immigrants from seven Muslim majority countries — </w:t>
      </w:r>
      <w:r w:rsidRPr="0024184F">
        <w:rPr>
          <w:rStyle w:val="StyleUnderline"/>
        </w:rPr>
        <w:t>illustrates the core role our courts play</w:t>
      </w:r>
      <w:r>
        <w:t xml:space="preserve"> in reviewing the constitutionality of executive action. The reported failures of government officials in complying with court orders are a reminder that the rule of law is fragile. The consequences of Friday’s executive order were immediate and widespread. Its broad language, somewhat narrowed by the White House since the order was signed, meant that hundreds of individuals — including those with student visas, work visas, and green cards — were immediately denied access to or removed from flights, held in United States airports upon arrival, and even deported. Over the weekend, lawyers flooded airports across the country and filed emergency petitions challenging the executive order’s constitutionality and seeking judicial relief for their clients. Judges responded within hours of the filings. So far, five federal district courts have issued orders temporarily staying portions of the executive order. While government officials and lawyers representing the detainees disagree about the scope of the orders, the Eastern District of New York’s pronouncement has the clearest application nationwide. New York (JFK): </w:t>
      </w:r>
      <w:r w:rsidRPr="0024184F">
        <w:rPr>
          <w:rStyle w:val="StyleUnderline"/>
        </w:rPr>
        <w:t>The first stay order came Saturday evening from the Eastern District of New York, which blocked the removal of two Iraqi immigrants</w:t>
      </w:r>
      <w:r>
        <w:t xml:space="preserve"> from John F. Kennedy International Airport, as well as all otherwise lawful visa and green card holders nationwide. Virginia (Dulles): A stay order from the Eastern District of Virginia on Saturday prohibited federal officials from removing lawful permanent residents from Dulles International Airport and ordered them to allow detained permanent residents access to attorneys. </w:t>
      </w:r>
      <w:r w:rsidRPr="0024184F">
        <w:rPr>
          <w:rStyle w:val="StyleUnderline"/>
        </w:rPr>
        <w:t>Massachusetts</w:t>
      </w:r>
      <w:r>
        <w:t xml:space="preserve"> (Logan): The most sweeping of the orders came early Sunday morning from the District of Massachusetts, which </w:t>
      </w:r>
      <w:r w:rsidRPr="0024184F">
        <w:rPr>
          <w:rStyle w:val="StyleUnderline"/>
        </w:rPr>
        <w:t>prohibited not only deportation under the executive order, but also detention</w:t>
      </w:r>
      <w:r>
        <w:t xml:space="preserve">. The order also limited the scope of secondary security screenings. Washington (SEA-TAC): </w:t>
      </w:r>
      <w:r w:rsidRPr="0024184F">
        <w:rPr>
          <w:rStyle w:val="StyleUnderline"/>
        </w:rPr>
        <w:t>The Western District of Washington issued an order Sunday staying the deportation of two individuals</w:t>
      </w:r>
      <w:r>
        <w:t xml:space="preserve"> detained at the Seattle-Tacoma International Airport. California (LAX): While one detainee’s petition for a temporary stay of removal was pending with the Central District of California, he was placed on a flight from Los Angeles International Airport to Dubai to be removed to Iran. On Sunday, the Court ordered that he be permitted to return, transported back to the United States, and that officers in Dubai be informed of the order. </w:t>
      </w:r>
      <w:r w:rsidRPr="0024184F">
        <w:rPr>
          <w:rStyle w:val="StyleUnderline"/>
        </w:rPr>
        <w:t>These orders are a good example of the role of courts in our political system</w:t>
      </w:r>
      <w:r>
        <w:t>. When executive action is challenged for contravening a constitutional command or prohibition, the judiciary must assess those claims. And it is the judiciary’s job to intervene regardless of elected officials’ political motivations or voters’ wants. In the words of retired Supreme Court Justice Sandra Day O’Connor, our courts are the place where, in our tripartite system of government, “</w:t>
      </w:r>
      <w:r w:rsidRPr="0024184F">
        <w:rPr>
          <w:rStyle w:val="StyleUnderline"/>
        </w:rPr>
        <w:t>being right is more important than being popular or powerful, and where fairness trumps strength</w:t>
      </w:r>
      <w:r>
        <w:t xml:space="preserve">.” While a politician is expected to seek policy outcomes consistent with her constituents’ interests, </w:t>
      </w:r>
      <w:r w:rsidRPr="0024184F">
        <w:rPr>
          <w:rStyle w:val="StyleUnderline"/>
        </w:rPr>
        <w:t>a judge</w:t>
      </w:r>
      <w:r>
        <w:t>, as the late Justice Antonin Scalia observed, “</w:t>
      </w:r>
      <w:r w:rsidRPr="0024184F">
        <w:rPr>
          <w:rStyle w:val="StyleUnderline"/>
        </w:rPr>
        <w:t>represents the Law</w:t>
      </w:r>
      <w:r>
        <w:t xml:space="preserve">.” Policies based on hatred or fear may, at times, please the public, but it is the role of courts to act as a check on those that are unlawful. Just as it is the responsibility of our courts to apply the law to the facts of the cases before them, </w:t>
      </w:r>
      <w:r w:rsidRPr="000D5A01">
        <w:rPr>
          <w:rStyle w:val="StyleUnderline"/>
        </w:rPr>
        <w:t>it is the obligation of federal and state officials to follow and enforce court orders. Judicial power is unique</w:t>
      </w:r>
      <w:r>
        <w:t xml:space="preserve">. Alexander Hamilton explained that the judiciary, unlike the executive and legislative branches, “has no influence over either the sword or the purse,” deriving its power instead from the public’s respect for its decisions and officials’ compliance with them. Troubling evidence of federal officials disobeying court orders accumulated over the weekend. The most flagrant disregard for a court order unfolded at Dulles. Despite the Eastern District of Virginia’s order early Sunday morning granting attorneys for legal permanent residents access to their clients, Customs and Border Protection officials reportedly continuously denied attorneys access. A number of reports of customs officials trying to coerce detainees to board return flights and waive their legal status have also emerged. Lawyers for detainees are compiling records of noncompliance to present to the governing courts. </w:t>
      </w:r>
      <w:r w:rsidRPr="000D5A01">
        <w:rPr>
          <w:rStyle w:val="StyleUnderline"/>
        </w:rPr>
        <w:t>Intentionally violating a court order is deeply corrosive to democracy. In the days ahead, it is imperative that all constitutional actors affirm their commitment to the rule of law. Anything else threatens the very core of our system of government</w:t>
      </w:r>
      <w:r>
        <w:t>.</w:t>
      </w:r>
    </w:p>
    <w:p w14:paraId="26A9F781" w14:textId="77777777" w:rsidR="00337717" w:rsidRDefault="00337717" w:rsidP="00337717">
      <w:pPr>
        <w:rPr>
          <w:rFonts w:asciiTheme="minorHAnsi" w:hAnsiTheme="minorHAnsi"/>
        </w:rPr>
      </w:pPr>
    </w:p>
    <w:p w14:paraId="6188E14F" w14:textId="77777777" w:rsidR="00337717" w:rsidRDefault="00337717" w:rsidP="00337717">
      <w:pPr>
        <w:pStyle w:val="Heading3"/>
      </w:pPr>
      <w:r>
        <w:t>2NC – Roe V Wade</w:t>
      </w:r>
    </w:p>
    <w:p w14:paraId="5B387E8C" w14:textId="77777777" w:rsidR="00337717" w:rsidRPr="00337717" w:rsidRDefault="00337717" w:rsidP="00337717"/>
    <w:p w14:paraId="215B9B73" w14:textId="77777777" w:rsidR="00337717" w:rsidRDefault="00337717" w:rsidP="00337717">
      <w:pPr>
        <w:pStyle w:val="Heading4"/>
      </w:pPr>
      <w:r>
        <w:t xml:space="preserve">Court legitimacy is in peril – </w:t>
      </w:r>
      <w:proofErr w:type="gramStart"/>
      <w:r>
        <w:t>k2</w:t>
      </w:r>
      <w:proofErr w:type="gramEnd"/>
      <w:r>
        <w:t xml:space="preserve"> upholding Roe V. Wade</w:t>
      </w:r>
    </w:p>
    <w:p w14:paraId="52675568" w14:textId="77777777" w:rsidR="00337717" w:rsidRDefault="00337717" w:rsidP="00337717">
      <w:r w:rsidRPr="002A2428">
        <w:rPr>
          <w:rStyle w:val="Style13ptBold"/>
        </w:rPr>
        <w:t>McMahon, 7/7</w:t>
      </w:r>
      <w:r>
        <w:t xml:space="preserve"> [</w:t>
      </w:r>
      <w:r w:rsidRPr="002A2428">
        <w:t>Professor of Political Science &amp; Director of the Graduate Program in Public Policy, Trinity College</w:t>
      </w:r>
      <w:r>
        <w:t xml:space="preserve">, </w:t>
      </w:r>
      <w:r w:rsidRPr="002A2428">
        <w:t>Is the Supreme Court’s legitimacy undermined in a polarized age</w:t>
      </w:r>
      <w:proofErr w:type="gramStart"/>
      <w:r w:rsidRPr="002A2428">
        <w:t>?</w:t>
      </w:r>
      <w:r>
        <w:t>,</w:t>
      </w:r>
      <w:proofErr w:type="gramEnd"/>
      <w:r>
        <w:t xml:space="preserve"> </w:t>
      </w:r>
      <w:r w:rsidRPr="002A2428">
        <w:t>July 7, 2018</w:t>
      </w:r>
      <w:r>
        <w:t xml:space="preserve">, </w:t>
      </w:r>
      <w:r w:rsidRPr="002A2428">
        <w:t>https://theconversation.com/is-the-supreme-courts-legitimacy-undermined-in-a-polarized-age-99473</w:t>
      </w:r>
      <w:r>
        <w:t>]</w:t>
      </w:r>
    </w:p>
    <w:p w14:paraId="61444D52" w14:textId="77777777" w:rsidR="00337717" w:rsidRDefault="00337717" w:rsidP="00337717">
      <w:pPr>
        <w:spacing w:line="240" w:lineRule="auto"/>
        <w:rPr>
          <w:sz w:val="16"/>
        </w:rPr>
      </w:pPr>
      <w:r w:rsidRPr="002A2428">
        <w:rPr>
          <w:rStyle w:val="StyleUnderline"/>
        </w:rPr>
        <w:t>When</w:t>
      </w:r>
      <w:r w:rsidRPr="002A2428">
        <w:rPr>
          <w:sz w:val="16"/>
        </w:rPr>
        <w:t xml:space="preserve"> I learned Justice Anthony </w:t>
      </w:r>
      <w:r w:rsidRPr="002A2428">
        <w:rPr>
          <w:rStyle w:val="StyleUnderline"/>
        </w:rPr>
        <w:t xml:space="preserve">Kennedy </w:t>
      </w:r>
      <w:hyperlink r:id="rId59" w:history="1">
        <w:r w:rsidRPr="002A2428">
          <w:rPr>
            <w:rStyle w:val="StyleUnderline"/>
          </w:rPr>
          <w:t>would retire</w:t>
        </w:r>
      </w:hyperlink>
      <w:r w:rsidRPr="002A2428">
        <w:rPr>
          <w:rStyle w:val="StyleUnderline"/>
        </w:rPr>
        <w:t>, my thoughts went immediately to the confirmation of the newest justice, Neil Gorsuch</w:t>
      </w:r>
      <w:r w:rsidRPr="002A2428">
        <w:rPr>
          <w:sz w:val="16"/>
        </w:rPr>
        <w:t xml:space="preserve">. The Senate’s </w:t>
      </w:r>
      <w:hyperlink r:id="rId60" w:history="1">
        <w:r w:rsidRPr="002A2428">
          <w:rPr>
            <w:sz w:val="16"/>
          </w:rPr>
          <w:t>confirmation of Gorsuch</w:t>
        </w:r>
      </w:hyperlink>
      <w:r w:rsidRPr="002A2428">
        <w:rPr>
          <w:sz w:val="16"/>
        </w:rPr>
        <w:t xml:space="preserve"> was unprecedented in the history of the country. </w:t>
      </w:r>
      <w:r w:rsidRPr="002A2428">
        <w:rPr>
          <w:rStyle w:val="Emphasis"/>
        </w:rPr>
        <w:t>Never before had a “minority president” named a “minority justice.”</w:t>
      </w:r>
      <w:r w:rsidRPr="002A2428">
        <w:rPr>
          <w:rStyle w:val="StyleUnderline"/>
        </w:rPr>
        <w:t xml:space="preserve"> </w:t>
      </w:r>
      <w:hyperlink r:id="rId61" w:history="1">
        <w:r w:rsidRPr="002A2428">
          <w:rPr>
            <w:rStyle w:val="StyleUnderline"/>
          </w:rPr>
          <w:t>I’m a scholar</w:t>
        </w:r>
      </w:hyperlink>
      <w:r w:rsidRPr="002A2428">
        <w:rPr>
          <w:rStyle w:val="StyleUnderline"/>
        </w:rPr>
        <w:t xml:space="preserve"> of the presidency and the Supreme Court. I will soon publish an article in </w:t>
      </w:r>
      <w:hyperlink r:id="rId62" w:history="1">
        <w:r w:rsidRPr="002A2428">
          <w:rPr>
            <w:rStyle w:val="StyleUnderline"/>
          </w:rPr>
          <w:t>the Chicago-Kent Law Review</w:t>
        </w:r>
      </w:hyperlink>
      <w:r w:rsidRPr="002A2428">
        <w:rPr>
          <w:rStyle w:val="StyleUnderline"/>
        </w:rPr>
        <w:t xml:space="preserve"> that considers the concepts of a “minority president” and a “minority justice”</w:t>
      </w:r>
      <w:r w:rsidRPr="002A2428">
        <w:rPr>
          <w:sz w:val="16"/>
        </w:rPr>
        <w:t xml:space="preserve"> in relation to presidential appointments to the High Court for much of American history. Here’s what I mean by these terms. Court out of step with America? Since Donald </w:t>
      </w:r>
      <w:r w:rsidRPr="002A2428">
        <w:rPr>
          <w:rStyle w:val="StyleUnderline"/>
        </w:rPr>
        <w:t xml:space="preserve">Trump </w:t>
      </w:r>
      <w:hyperlink r:id="rId63" w:history="1">
        <w:r w:rsidRPr="002A2428">
          <w:rPr>
            <w:rStyle w:val="StyleUnderline"/>
          </w:rPr>
          <w:t>lost the popular vote</w:t>
        </w:r>
      </w:hyperlink>
      <w:r w:rsidRPr="002A2428">
        <w:rPr>
          <w:rStyle w:val="StyleUnderline"/>
        </w:rPr>
        <w:t xml:space="preserve"> in the 2016 election, he is, by definition, a minority president, elected by a minority of the voters. Similarly, I define a “minority justice” as a nominee who won confirmation with the support of a majority of senators, but senators who did not represent a majority of voters.</w:t>
      </w:r>
      <w:r w:rsidRPr="002A2428">
        <w:rPr>
          <w:sz w:val="16"/>
        </w:rPr>
        <w:t xml:space="preserve"> Consider Gorsuch. He was supported by a majority of senators – </w:t>
      </w:r>
      <w:hyperlink r:id="rId64" w:history="1">
        <w:r w:rsidRPr="002A2428">
          <w:rPr>
            <w:sz w:val="16"/>
          </w:rPr>
          <w:t>51 Republicans and three Democrats</w:t>
        </w:r>
      </w:hyperlink>
      <w:r w:rsidRPr="002A2428">
        <w:rPr>
          <w:sz w:val="16"/>
        </w:rPr>
        <w:t xml:space="preserve">. But the votes earned by those 54 senators only added up to a total of </w:t>
      </w:r>
      <w:hyperlink r:id="rId65" w:history="1">
        <w:r w:rsidRPr="002A2428">
          <w:rPr>
            <w:sz w:val="16"/>
          </w:rPr>
          <w:t>54,098,387</w:t>
        </w:r>
      </w:hyperlink>
      <w:r w:rsidRPr="002A2428">
        <w:rPr>
          <w:sz w:val="16"/>
        </w:rPr>
        <w:t xml:space="preserve">. The 45 senators who opposed Gorsuch, all Democrats, collected </w:t>
      </w:r>
      <w:hyperlink r:id="rId66" w:history="1">
        <w:r w:rsidRPr="002A2428">
          <w:rPr>
            <w:sz w:val="16"/>
          </w:rPr>
          <w:t>73,425,062</w:t>
        </w:r>
      </w:hyperlink>
      <w:r w:rsidRPr="002A2428">
        <w:rPr>
          <w:sz w:val="16"/>
        </w:rPr>
        <w:t xml:space="preserve"> votes in their most recent elections – a nearly 20 million-vote difference. There are now three Supreme Court justices – Clarence Thomas, Samuel Alito and Gorsuch – that fit the description of a “minority justice.” And they are the only three in the nation’s history. Now, there is a possibility of a fourth “minority justice” – the second appointed by a “minority president.” That raises a question that goes to the heart of the Supreme Court’s legitimacy in our democracy: Will this be a court out of line with America? If so, what might that mean for the country’s politics and law? Indeed, for the nation itself? Seldom far from the mainstream To be sure, the framers of the Constitution purposely decided to provide </w:t>
      </w:r>
      <w:hyperlink r:id="rId67" w:anchor="1" w:history="1">
        <w:r w:rsidRPr="002A2428">
          <w:rPr>
            <w:sz w:val="16"/>
          </w:rPr>
          <w:t>each state with two senators</w:t>
        </w:r>
      </w:hyperlink>
      <w:r w:rsidRPr="002A2428">
        <w:rPr>
          <w:sz w:val="16"/>
        </w:rPr>
        <w:t xml:space="preserve">, knowing that those senators from states with smaller populations would represent fewer – at times far fewer – citizens than those with larger ones. Today, for example, California’s population is close to 40 million while Wyoming’s is less than 600,000. Yet both states have two senators. This arrangement was a central aspect of the </w:t>
      </w:r>
      <w:hyperlink r:id="rId68" w:history="1">
        <w:r w:rsidRPr="002A2428">
          <w:rPr>
            <w:sz w:val="16"/>
          </w:rPr>
          <w:t>Great Compromise,</w:t>
        </w:r>
      </w:hyperlink>
      <w:r w:rsidRPr="002A2428">
        <w:rPr>
          <w:sz w:val="16"/>
        </w:rPr>
        <w:t xml:space="preserve"> which helped convince representatives from sparsely populated states — fearful of being ignored by an alliance of the heavily populated states — to back the new Constitution. Nevertheless, since the popular vote began to matter in the election of 1824, a minority president had never succeeded in appointing a minority justice. Indeed, until this century, even for presidents who won the popular vote by a large margin, significant Senate resistance more often than not </w:t>
      </w:r>
      <w:hyperlink r:id="rId69" w:history="1">
        <w:r w:rsidRPr="002A2428">
          <w:rPr>
            <w:sz w:val="16"/>
          </w:rPr>
          <w:t>doomed a nominee to the court</w:t>
        </w:r>
      </w:hyperlink>
      <w:r w:rsidRPr="002A2428">
        <w:rPr>
          <w:sz w:val="16"/>
        </w:rPr>
        <w:t xml:space="preserve">. This might help to explain why political scientist </w:t>
      </w:r>
      <w:hyperlink r:id="rId70" w:anchor="v=onepage&amp;q=lagged%20far%20behind%20nor%20forged%20far%20ahead%20of%20America&amp;f=false" w:history="1">
        <w:r w:rsidRPr="002A2428">
          <w:rPr>
            <w:sz w:val="16"/>
          </w:rPr>
          <w:t>Robert McCloskey concluded</w:t>
        </w:r>
      </w:hyperlink>
      <w:r w:rsidRPr="002A2428">
        <w:rPr>
          <w:sz w:val="16"/>
        </w:rPr>
        <w:t xml:space="preserve"> in 1960 that the court had rarely “lagged far behind nor forged far ahead of America” and that the justices had “seldom strayed very far from the mainstreams of American life.” Might politics and the courts collide? </w:t>
      </w:r>
      <w:r w:rsidRPr="002A2428">
        <w:rPr>
          <w:rStyle w:val="StyleUnderline"/>
        </w:rPr>
        <w:t xml:space="preserve">Things are different today. We live in a period of </w:t>
      </w:r>
      <w:hyperlink r:id="rId71" w:history="1">
        <w:r w:rsidRPr="002A2428">
          <w:rPr>
            <w:rStyle w:val="StyleUnderline"/>
          </w:rPr>
          <w:t>deep political polarization</w:t>
        </w:r>
      </w:hyperlink>
      <w:r w:rsidRPr="002A2428">
        <w:rPr>
          <w:rStyle w:val="StyleUnderline"/>
        </w:rPr>
        <w:t>. This shift in American politics raises some important questions about the Supreme Court’s legitimacy in our democracy. In the past, political majorities at the polls have supported significant doctrinal shifts by the court, even if the specific rulings have been controversial. In other words, as McCloskey and fellow political scientist Robert Dahl observed, since one party typically dominated during an extended period of time, the justices – because they were products of that enduring regime – generally advanced the regime’s interests in the long term</w:t>
      </w:r>
      <w:r w:rsidRPr="002A2428">
        <w:rPr>
          <w:sz w:val="16"/>
        </w:rPr>
        <w:t xml:space="preserve">. To put it simply, for much of American history, the court followed the </w:t>
      </w:r>
      <w:hyperlink r:id="rId72" w:history="1">
        <w:r w:rsidRPr="002A2428">
          <w:rPr>
            <w:sz w:val="16"/>
          </w:rPr>
          <w:t>election returns.</w:t>
        </w:r>
      </w:hyperlink>
      <w:r w:rsidRPr="002A2428">
        <w:rPr>
          <w:sz w:val="16"/>
        </w:rPr>
        <w:t xml:space="preserve"> </w:t>
      </w:r>
      <w:proofErr w:type="gramStart"/>
      <w:r w:rsidRPr="002A2428">
        <w:rPr>
          <w:sz w:val="16"/>
        </w:rPr>
        <w:t xml:space="preserve">For example, the 1905 decision of </w:t>
      </w:r>
      <w:hyperlink r:id="rId73" w:history="1">
        <w:r w:rsidRPr="002A2428">
          <w:rPr>
            <w:sz w:val="16"/>
          </w:rPr>
          <w:t>Lochner v.</w:t>
        </w:r>
        <w:proofErr w:type="gramEnd"/>
        <w:r w:rsidRPr="002A2428">
          <w:rPr>
            <w:sz w:val="16"/>
          </w:rPr>
          <w:t xml:space="preserve"> New York</w:t>
        </w:r>
      </w:hyperlink>
      <w:r w:rsidRPr="002A2428">
        <w:rPr>
          <w:sz w:val="16"/>
        </w:rPr>
        <w:t xml:space="preserve">, which struck down state legislation designed to protect workers via the court’s </w:t>
      </w:r>
      <w:hyperlink r:id="rId74" w:history="1">
        <w:r w:rsidRPr="002A2428">
          <w:rPr>
            <w:sz w:val="16"/>
          </w:rPr>
          <w:t>freedom of contract doctrine</w:t>
        </w:r>
      </w:hyperlink>
      <w:r w:rsidRPr="002A2428">
        <w:rPr>
          <w:sz w:val="16"/>
        </w:rPr>
        <w:t xml:space="preserve">, was a product of the Republican regime that dominated American politics at the time. Similarly, the </w:t>
      </w:r>
      <w:hyperlink r:id="rId75" w:history="1">
        <w:r w:rsidRPr="002A2428">
          <w:rPr>
            <w:sz w:val="16"/>
          </w:rPr>
          <w:t>New Deal Democratic regime</w:t>
        </w:r>
      </w:hyperlink>
      <w:r w:rsidRPr="002A2428">
        <w:rPr>
          <w:sz w:val="16"/>
        </w:rPr>
        <w:t xml:space="preserve"> ushered in by the landslide election of Franklin D. Roosevelt in 1932 ultimately provided the political basis for another divisive decision, </w:t>
      </w:r>
      <w:hyperlink r:id="rId76" w:history="1">
        <w:r w:rsidRPr="002A2428">
          <w:rPr>
            <w:sz w:val="16"/>
          </w:rPr>
          <w:t>Brown v. Board of Education</w:t>
        </w:r>
      </w:hyperlink>
      <w:r w:rsidRPr="002A2428">
        <w:rPr>
          <w:sz w:val="16"/>
        </w:rPr>
        <w:t xml:space="preserve">, which found that supposedly “separate-but-equal” segregated schools </w:t>
      </w:r>
      <w:hyperlink r:id="rId77" w:history="1">
        <w:r w:rsidRPr="002A2428">
          <w:rPr>
            <w:sz w:val="16"/>
          </w:rPr>
          <w:t>were unconstitutional</w:t>
        </w:r>
      </w:hyperlink>
      <w:r w:rsidRPr="002A2428">
        <w:rPr>
          <w:sz w:val="16"/>
        </w:rPr>
        <w:t xml:space="preserve">. Today, no such majority exists. </w:t>
      </w:r>
      <w:r w:rsidRPr="002A2428">
        <w:rPr>
          <w:rStyle w:val="StyleUnderline"/>
        </w:rPr>
        <w:t xml:space="preserve">The popular vote for president and the Electoral College results have twice in the last five presidential elections </w:t>
      </w:r>
      <w:hyperlink r:id="rId78" w:history="1">
        <w:r w:rsidRPr="002A2428">
          <w:rPr>
            <w:rStyle w:val="StyleUnderline"/>
          </w:rPr>
          <w:t>been out of alignment</w:t>
        </w:r>
      </w:hyperlink>
      <w:r w:rsidRPr="002A2428">
        <w:rPr>
          <w:rStyle w:val="StyleUnderline"/>
        </w:rPr>
        <w:t xml:space="preserve">. And the Democratic presidential nominee has </w:t>
      </w:r>
      <w:hyperlink r:id="rId79" w:history="1">
        <w:r w:rsidRPr="002A2428">
          <w:rPr>
            <w:rStyle w:val="StyleUnderline"/>
          </w:rPr>
          <w:t>won the popular vote</w:t>
        </w:r>
      </w:hyperlink>
      <w:r w:rsidRPr="002A2428">
        <w:rPr>
          <w:rStyle w:val="StyleUnderline"/>
        </w:rPr>
        <w:t xml:space="preserve"> in six of the last seven presidential elections</w:t>
      </w:r>
      <w:r w:rsidRPr="002A2428">
        <w:rPr>
          <w:sz w:val="16"/>
        </w:rPr>
        <w:t xml:space="preserve"> (from 1992 to 2016), </w:t>
      </w:r>
      <w:r w:rsidRPr="002A2428">
        <w:rPr>
          <w:rStyle w:val="StyleUnderline"/>
        </w:rPr>
        <w:t xml:space="preserve">yet Republican presidents have </w:t>
      </w:r>
      <w:hyperlink r:id="rId80" w:history="1">
        <w:r w:rsidRPr="002A2428">
          <w:rPr>
            <w:rStyle w:val="StyleUnderline"/>
          </w:rPr>
          <w:t>appointed a majority</w:t>
        </w:r>
      </w:hyperlink>
      <w:r w:rsidRPr="002A2428">
        <w:rPr>
          <w:rStyle w:val="StyleUnderline"/>
        </w:rPr>
        <w:t xml:space="preserve"> of the sitting justices.</w:t>
      </w:r>
      <w:r w:rsidRPr="002A2428">
        <w:rPr>
          <w:sz w:val="16"/>
        </w:rPr>
        <w:t xml:space="preserve"> Given this recent divide between the popular vote and the electoral vote, it seems reasonable to consider the possibility of the alternative to McCloskey’s conclusions – of a court that consistently diverges from American majorities on the most pressing issues of the day. After all, </w:t>
      </w:r>
      <w:r w:rsidRPr="002A2428">
        <w:rPr>
          <w:rStyle w:val="StyleUnderline"/>
        </w:rPr>
        <w:t xml:space="preserve">Supreme Court justices </w:t>
      </w:r>
      <w:hyperlink r:id="rId81" w:history="1">
        <w:r w:rsidRPr="002A2428">
          <w:rPr>
            <w:rStyle w:val="StyleUnderline"/>
          </w:rPr>
          <w:t>have lifetime appointments</w:t>
        </w:r>
      </w:hyperlink>
      <w:r w:rsidRPr="002A2428">
        <w:rPr>
          <w:rStyle w:val="StyleUnderline"/>
        </w:rPr>
        <w:t xml:space="preserve"> and typically stay on the bench for many years, even decades.</w:t>
      </w:r>
      <w:r w:rsidRPr="002A2428">
        <w:rPr>
          <w:sz w:val="16"/>
        </w:rPr>
        <w:t xml:space="preserve"> Their imprint on the law can be enduring and their legitimacy, conferred in part by the confirmation process, helps ensure their place in our democracy. With the addition of a second Trump justice, many court observers suspect the 1973 ruling, known popularly as </w:t>
      </w:r>
      <w:hyperlink r:id="rId82" w:history="1">
        <w:r w:rsidRPr="002A2428">
          <w:rPr>
            <w:sz w:val="16"/>
          </w:rPr>
          <w:t>the “Roe” case</w:t>
        </w:r>
      </w:hyperlink>
      <w:r w:rsidRPr="002A2428">
        <w:rPr>
          <w:sz w:val="16"/>
        </w:rPr>
        <w:t xml:space="preserve">, which affirms women’s right to terminate an unwanted pregnancy, will be a prime target of the conservative majority. </w:t>
      </w:r>
      <w:r w:rsidRPr="002A2428">
        <w:rPr>
          <w:rStyle w:val="StyleUnderline"/>
        </w:rPr>
        <w:t xml:space="preserve">Will Roe stand? While Roe has been a deeply divisive decision since the day it was announced, the Republican in the White House at the time — Richard Nixon — </w:t>
      </w:r>
      <w:hyperlink r:id="rId83" w:history="1">
        <w:r w:rsidRPr="002A2428">
          <w:rPr>
            <w:rStyle w:val="StyleUnderline"/>
          </w:rPr>
          <w:t>neither publicly denounced it</w:t>
        </w:r>
      </w:hyperlink>
      <w:r w:rsidRPr="002A2428">
        <w:rPr>
          <w:rStyle w:val="StyleUnderline"/>
        </w:rPr>
        <w:t xml:space="preserve"> nor </w:t>
      </w:r>
      <w:hyperlink r:id="rId84" w:history="1">
        <w:r w:rsidRPr="002A2428">
          <w:rPr>
            <w:rStyle w:val="StyleUnderline"/>
          </w:rPr>
          <w:t>sought to overturn it</w:t>
        </w:r>
      </w:hyperlink>
      <w:r w:rsidRPr="002A2428">
        <w:rPr>
          <w:sz w:val="16"/>
        </w:rPr>
        <w:t xml:space="preserve">. And three of his four appointees to the court </w:t>
      </w:r>
      <w:hyperlink r:id="rId85" w:history="1">
        <w:r w:rsidRPr="002A2428">
          <w:rPr>
            <w:sz w:val="16"/>
          </w:rPr>
          <w:t>joined the 7-2 majority</w:t>
        </w:r>
      </w:hyperlink>
      <w:r w:rsidRPr="002A2428">
        <w:rPr>
          <w:sz w:val="16"/>
        </w:rPr>
        <w:t xml:space="preserve">, including the opinion’s </w:t>
      </w:r>
      <w:hyperlink r:id="rId86" w:history="1">
        <w:r w:rsidRPr="002A2428">
          <w:rPr>
            <w:sz w:val="16"/>
          </w:rPr>
          <w:t>author Justice Harry Blackmun</w:t>
        </w:r>
      </w:hyperlink>
      <w:r w:rsidRPr="002A2428">
        <w:rPr>
          <w:sz w:val="16"/>
        </w:rPr>
        <w:t xml:space="preserve">. Of course, Nixon’s Republican successor, Ronald Reagan, oversaw a Justice Department that repeatedly asked the Court to reverse itself on </w:t>
      </w:r>
      <w:hyperlink r:id="rId87" w:history="1">
        <w:r w:rsidRPr="002A2428">
          <w:rPr>
            <w:sz w:val="16"/>
          </w:rPr>
          <w:t>Roe</w:t>
        </w:r>
      </w:hyperlink>
      <w:r w:rsidRPr="002A2428">
        <w:rPr>
          <w:sz w:val="16"/>
        </w:rPr>
        <w:t xml:space="preserve">. But ultimately a majority of the justices refused to go along, including two of Reagan’s three additions to the court, Sandra Day O'Connor and the now departing Anthony Kennedy. Today, polls show significant opposition to overturning the decision. For example, according to a recent </w:t>
      </w:r>
      <w:hyperlink r:id="rId88" w:history="1">
        <w:r w:rsidRPr="002A2428">
          <w:rPr>
            <w:sz w:val="16"/>
          </w:rPr>
          <w:t>Kaiser Family Foundation poll</w:t>
        </w:r>
      </w:hyperlink>
      <w:r w:rsidRPr="002A2428">
        <w:rPr>
          <w:sz w:val="16"/>
        </w:rPr>
        <w:t xml:space="preserve">, 67 percent of Americans are opposed to the Court doing so, including 43 percent of Republicans. </w:t>
      </w:r>
      <w:hyperlink r:id="rId89" w:history="1">
        <w:r w:rsidRPr="002A2428">
          <w:rPr>
            <w:rStyle w:val="StyleUnderline"/>
          </w:rPr>
          <w:t>A Quinnipiac poll</w:t>
        </w:r>
      </w:hyperlink>
      <w:r w:rsidRPr="002A2428">
        <w:rPr>
          <w:rStyle w:val="StyleUnderline"/>
        </w:rPr>
        <w:t xml:space="preserve"> supported this conclusion, finding 63 percent of respondents agreed with Roe while just 31 percent did not. </w:t>
      </w:r>
      <w:r w:rsidRPr="002A2428">
        <w:rPr>
          <w:rStyle w:val="Emphasis"/>
        </w:rPr>
        <w:t>It would be best if a court making a determination on the future of Roe could do so with the utmost legitimacy.</w:t>
      </w:r>
      <w:r w:rsidRPr="002A2428">
        <w:rPr>
          <w:sz w:val="16"/>
        </w:rPr>
        <w:t xml:space="preserve"> But given the state of our politics today, that is a near impossibility. According to the </w:t>
      </w:r>
      <w:hyperlink r:id="rId90" w:history="1">
        <w:r w:rsidRPr="002A2428">
          <w:rPr>
            <w:sz w:val="16"/>
          </w:rPr>
          <w:t>same Quinnipiac poll</w:t>
        </w:r>
      </w:hyperlink>
      <w:r w:rsidRPr="002A2428">
        <w:rPr>
          <w:sz w:val="16"/>
        </w:rPr>
        <w:t xml:space="preserve">, a majority of Americans already believe that the court reaches its rulings based mainly on politics rather than law – 50 versus 42 percent. </w:t>
      </w:r>
      <w:r w:rsidRPr="002A2428">
        <w:rPr>
          <w:rStyle w:val="StyleUnderline"/>
        </w:rPr>
        <w:t>A conservative court that quickly discards Roe will likely further that belief, given the central role opponents of the decision have played in mobilizing voters to support Republican candidates like Donald Trump.</w:t>
      </w:r>
      <w:r w:rsidRPr="002A2428">
        <w:rPr>
          <w:sz w:val="16"/>
        </w:rPr>
        <w:t xml:space="preserve"> The result may be a further erosion of the court’s legitimacy, and a deepening of the partisan divide in America. </w:t>
      </w:r>
    </w:p>
    <w:p w14:paraId="19891256" w14:textId="77777777" w:rsidR="000206C6" w:rsidRDefault="000206C6" w:rsidP="000206C6">
      <w:pPr>
        <w:pStyle w:val="Heading4"/>
      </w:pPr>
      <w:r>
        <w:t>Allowing access to abortions is key to maintain the welfare state</w:t>
      </w:r>
    </w:p>
    <w:p w14:paraId="3A91200B" w14:textId="77777777" w:rsidR="000206C6" w:rsidRDefault="000206C6" w:rsidP="000206C6">
      <w:r w:rsidRPr="00FD2127">
        <w:rPr>
          <w:rStyle w:val="Style13ptBold"/>
        </w:rPr>
        <w:t>Guha 18</w:t>
      </w:r>
      <w:r>
        <w:t xml:space="preserve"> (Auditi, Northeast Regional Reporter for Rewire.News, “The Economic Impact of Denying Abortion Care May Be Bigger Than You Think”, Rewire News, </w:t>
      </w:r>
      <w:hyperlink r:id="rId91" w:history="1">
        <w:r w:rsidRPr="008B199F">
          <w:rPr>
            <w:rStyle w:val="Hyperlink"/>
          </w:rPr>
          <w:t>https://rewire.news/article/2018/02/07/economic-impact-denying-abortion-care-may-bigger-think/</w:t>
        </w:r>
      </w:hyperlink>
      <w:r>
        <w:t>, 7 February 2018) JY</w:t>
      </w:r>
    </w:p>
    <w:p w14:paraId="6C8725AD" w14:textId="77777777" w:rsidR="000206C6" w:rsidRDefault="000206C6" w:rsidP="000206C6">
      <w:pPr>
        <w:rPr>
          <w:sz w:val="12"/>
        </w:rPr>
      </w:pPr>
      <w:r w:rsidRPr="00FD2127">
        <w:rPr>
          <w:sz w:val="12"/>
        </w:rPr>
        <w:t>The latest findings of Advancing New Standards in Reproductive Health’s (</w:t>
      </w:r>
      <w:r w:rsidRPr="00E95E9E">
        <w:rPr>
          <w:rStyle w:val="StyleUnderline"/>
        </w:rPr>
        <w:t>ANSIRH</w:t>
      </w:r>
      <w:r w:rsidRPr="00FD2127">
        <w:rPr>
          <w:sz w:val="12"/>
        </w:rPr>
        <w:t xml:space="preserve">) longitudinal “Turnaway Study,” which recruited participants from 30 abortion facilities across the United States for nearly 8,000 interviews between 2008 and 2015, </w:t>
      </w:r>
      <w:r w:rsidRPr="00E95E9E">
        <w:rPr>
          <w:rStyle w:val="StyleUnderline"/>
        </w:rPr>
        <w:t>indicate that limiting</w:t>
      </w:r>
      <w:r w:rsidRPr="00FD2127">
        <w:rPr>
          <w:sz w:val="12"/>
        </w:rPr>
        <w:t xml:space="preserve"> women’s </w:t>
      </w:r>
      <w:r w:rsidRPr="00E95E9E">
        <w:rPr>
          <w:rStyle w:val="StyleUnderline"/>
        </w:rPr>
        <w:t xml:space="preserve">access to abortion </w:t>
      </w:r>
      <w:r w:rsidRPr="00FD2127">
        <w:rPr>
          <w:rStyle w:val="Emphasis"/>
        </w:rPr>
        <w:t>increases</w:t>
      </w:r>
      <w:r w:rsidRPr="00FD2127">
        <w:rPr>
          <w:sz w:val="12"/>
        </w:rPr>
        <w:t xml:space="preserve"> their </w:t>
      </w:r>
      <w:r w:rsidRPr="00FD2127">
        <w:rPr>
          <w:rStyle w:val="Emphasis"/>
        </w:rPr>
        <w:t>chances of poverty, unemployment, and dependence on public assistance programs.</w:t>
      </w:r>
      <w:r w:rsidRPr="00FD2127">
        <w:rPr>
          <w:sz w:val="12"/>
        </w:rPr>
        <w:t xml:space="preserve"> The research, published last month in the American Journal of Public Health, found that </w:t>
      </w:r>
      <w:r w:rsidRPr="00E95E9E">
        <w:rPr>
          <w:rStyle w:val="StyleUnderline"/>
        </w:rPr>
        <w:t>those denied abortion access</w:t>
      </w:r>
      <w:r w:rsidRPr="00FD2127">
        <w:rPr>
          <w:sz w:val="12"/>
        </w:rPr>
        <w:t xml:space="preserve"> because they were too far along in a pregnancy </w:t>
      </w:r>
      <w:r w:rsidRPr="00FD2127">
        <w:rPr>
          <w:rStyle w:val="StyleUnderline"/>
        </w:rPr>
        <w:t>were nearly four times as likely to be below the federal poverty level</w:t>
      </w:r>
      <w:r w:rsidRPr="00FD2127">
        <w:rPr>
          <w:sz w:val="12"/>
        </w:rPr>
        <w:t xml:space="preserve"> compared to those who received care. Take the case of one 19-year-old woman with a 9-month-old son who was turned away from a </w:t>
      </w:r>
      <w:proofErr w:type="gramStart"/>
      <w:r w:rsidRPr="00FD2127">
        <w:rPr>
          <w:sz w:val="12"/>
        </w:rPr>
        <w:t>Midwestern</w:t>
      </w:r>
      <w:proofErr w:type="gramEnd"/>
      <w:r w:rsidRPr="00FD2127">
        <w:rPr>
          <w:sz w:val="12"/>
        </w:rPr>
        <w:t xml:space="preserve"> clinic. She was working full time as a housekeeper but wanted to go to school to become a registered nurse, according to a case study shared by Foster, professor and director of research at ANSIRH, a collaborative research group at the University of California, San Francisco. When she was first interviewed, the woman was receiving public assistance through Temporary Assistance for Needy Families (TANF), Supplemental Nutrition Assistance Program (SNAP), Women, Infants and Children (WIC), and Medicaid. She had been receiving treatment for depression, obsessive-compulsive disorder, and post-traumatic stress disorder that she said stemmed from being molested and abused in her youth. She said she did not want to continue her pregnancy because she couldn’t afford it. In a year, she expected her life would be harder with a baby as she tried to go to school. Three weeks after her son was born, she was 20 and living with her boyfriend and two children in a duplex. She had a monthly household income of $900 that she said met her basic living needs “most of the time.” She wasn’t working and was attending technical school full time, but wasn’t sure when she would graduate. She was not being treated for any of her mental health conditions, though she had thoughts of ending her life and said her problems made it “very difficult” for her to live normally. She no longer wished she could have had an abortion but said she felt “disappointed” about both becoming pregnant and being turned away from the clinic. She was interviewed again a year later. By then, she had begun working full time after finding daycare. But she was homeless with her two children, had zero income the previous month, and had not received the $1,000 in child support for which she was eligible. She did not have health insurance and had been to the doctor just once in the past six months for a birth control shot. Her story is just one example of how </w:t>
      </w:r>
      <w:r w:rsidRPr="00FD2127">
        <w:rPr>
          <w:rStyle w:val="StyleUnderline"/>
        </w:rPr>
        <w:t>those turned away after seeking abortion care can become further trapped in poverty.</w:t>
      </w:r>
      <w:r w:rsidRPr="00FD2127">
        <w:rPr>
          <w:sz w:val="12"/>
        </w:rPr>
        <w:t xml:space="preserve"> Being denied a wanted abortion led some women and their families to become even more financially insecure. “</w:t>
      </w:r>
      <w:r w:rsidRPr="00FD2127">
        <w:rPr>
          <w:rStyle w:val="StyleUnderline"/>
        </w:rPr>
        <w:t>If you ask women why they want an abortion,</w:t>
      </w:r>
      <w:r w:rsidRPr="00FD2127">
        <w:rPr>
          <w:sz w:val="12"/>
        </w:rPr>
        <w:t xml:space="preserve"> the most common reasons have to do with finances. They feel </w:t>
      </w:r>
      <w:r w:rsidRPr="00FD2127">
        <w:rPr>
          <w:rStyle w:val="StyleUnderline"/>
        </w:rPr>
        <w:t>they can’t afford to have a child</w:t>
      </w:r>
      <w:r w:rsidRPr="00FD2127">
        <w:rPr>
          <w:sz w:val="12"/>
        </w:rPr>
        <w:t xml:space="preserve">, and </w:t>
      </w:r>
      <w:r w:rsidRPr="00FD2127">
        <w:rPr>
          <w:rStyle w:val="StyleUnderline"/>
        </w:rPr>
        <w:t>it’s</w:t>
      </w:r>
      <w:r w:rsidRPr="00FD2127">
        <w:rPr>
          <w:sz w:val="12"/>
        </w:rPr>
        <w:t xml:space="preserve"> in the </w:t>
      </w:r>
      <w:r w:rsidRPr="00FD2127">
        <w:rPr>
          <w:rStyle w:val="StyleUnderline"/>
        </w:rPr>
        <w:t>economic outcomes that we see the biggest difference between a woman who has received and a woman who was denied an abortion</w:t>
      </w:r>
      <w:r w:rsidRPr="00FD2127">
        <w:rPr>
          <w:sz w:val="12"/>
        </w:rPr>
        <w:t xml:space="preserve">,” Foster told Rewire. Foster’s report indicates that </w:t>
      </w:r>
      <w:r w:rsidRPr="00FD2127">
        <w:rPr>
          <w:rStyle w:val="StyleUnderline"/>
        </w:rPr>
        <w:t xml:space="preserve">many women were </w:t>
      </w:r>
      <w:r w:rsidRPr="00FD2127">
        <w:rPr>
          <w:rStyle w:val="Emphasis"/>
        </w:rPr>
        <w:t>already struggling financially when they sought abortion care</w:t>
      </w:r>
      <w:r w:rsidRPr="00FD2127">
        <w:rPr>
          <w:rStyle w:val="StyleUnderline"/>
        </w:rPr>
        <w:t>—half had incomes below the federal poverty level and three-quarters reported not having enough money to cover basic living expenses.</w:t>
      </w:r>
      <w:r w:rsidRPr="00FD2127">
        <w:rPr>
          <w:sz w:val="12"/>
        </w:rPr>
        <w:t xml:space="preserve"> Six months </w:t>
      </w:r>
      <w:r w:rsidRPr="00FD2127">
        <w:rPr>
          <w:rStyle w:val="StyleUnderline"/>
        </w:rPr>
        <w:t xml:space="preserve">after being denied an abortion, women were </w:t>
      </w:r>
      <w:r w:rsidRPr="00FD2127">
        <w:rPr>
          <w:rStyle w:val="Emphasis"/>
        </w:rPr>
        <w:t>three times more likely to be unemployed</w:t>
      </w:r>
      <w:r w:rsidRPr="00FD2127">
        <w:rPr>
          <w:sz w:val="12"/>
        </w:rPr>
        <w:t xml:space="preserve"> than women who were able to access abortion care. </w:t>
      </w:r>
      <w:r w:rsidRPr="00FD2127">
        <w:rPr>
          <w:rStyle w:val="StyleUnderline"/>
        </w:rPr>
        <w:t>They were</w:t>
      </w:r>
      <w:r w:rsidRPr="00FD2127">
        <w:rPr>
          <w:sz w:val="12"/>
        </w:rPr>
        <w:t xml:space="preserve"> also </w:t>
      </w:r>
      <w:r w:rsidRPr="00FD2127">
        <w:rPr>
          <w:rStyle w:val="Emphasis"/>
        </w:rPr>
        <w:t>more likely to be enrolled in welfare</w:t>
      </w:r>
      <w:r w:rsidRPr="00FD2127">
        <w:rPr>
          <w:sz w:val="12"/>
        </w:rPr>
        <w:t xml:space="preserve"> programs. The study’s findings match what women seeking abortions say they fear, Foster said—that the denial of abortion care leads to further economic insecurity. Prior to this study, there was little comparative research on abortion that went beyond looking at women’s mental health or drug and alcohol use. Comparisons of women who had abortions to women who did not seek one and chose to continue a pregnancy were inherently biased, the authors noted. The study comes as access to abortion care faces increasing hurdles in the United States, Jenny Abrams, a doctor in Seattle and a fellow with Physicians for Reproductive Health, told Rewire. “This study shows that </w:t>
      </w:r>
      <w:r w:rsidRPr="00FD2127">
        <w:rPr>
          <w:rStyle w:val="StyleUnderline"/>
        </w:rPr>
        <w:t>restrictive legislation really harms women and children’s health</w:t>
      </w:r>
      <w:r w:rsidRPr="00FD2127">
        <w:rPr>
          <w:sz w:val="12"/>
        </w:rPr>
        <w:t>, and that the people who should be making those decisions are the patients—the women,” she said. “</w:t>
      </w:r>
      <w:r w:rsidRPr="00FD2127">
        <w:rPr>
          <w:rStyle w:val="StyleUnderline"/>
        </w:rPr>
        <w:t>Restricting someone’s capacity to move up or out of poverty is a huge implication</w:t>
      </w:r>
      <w:r w:rsidRPr="00FD2127">
        <w:rPr>
          <w:sz w:val="12"/>
        </w:rPr>
        <w:t xml:space="preserve">.” The findings were not surprising to Abrams and mirror what she sees in her own practice as a family medicine doctor and abortion provider. “I often see </w:t>
      </w:r>
      <w:r w:rsidRPr="00FD2127">
        <w:rPr>
          <w:rStyle w:val="StyleUnderline"/>
        </w:rPr>
        <w:t>women</w:t>
      </w:r>
      <w:r w:rsidRPr="00FD2127">
        <w:rPr>
          <w:sz w:val="12"/>
        </w:rPr>
        <w:t xml:space="preserve"> who already have large families who </w:t>
      </w:r>
      <w:r w:rsidRPr="00FD2127">
        <w:rPr>
          <w:rStyle w:val="StyleUnderline"/>
        </w:rPr>
        <w:t>feel they</w:t>
      </w:r>
      <w:r w:rsidRPr="00FD2127">
        <w:rPr>
          <w:sz w:val="12"/>
        </w:rPr>
        <w:t xml:space="preserve"> just </w:t>
      </w:r>
      <w:r w:rsidRPr="00FD2127">
        <w:rPr>
          <w:rStyle w:val="StyleUnderline"/>
        </w:rPr>
        <w:t>can’t take care of</w:t>
      </w:r>
      <w:r w:rsidRPr="00FD2127">
        <w:rPr>
          <w:sz w:val="12"/>
        </w:rPr>
        <w:t xml:space="preserve"> one more </w:t>
      </w:r>
      <w:r w:rsidRPr="00FD2127">
        <w:rPr>
          <w:rStyle w:val="StyleUnderline"/>
        </w:rPr>
        <w:t>kid</w:t>
      </w:r>
      <w:r w:rsidRPr="00FD2127">
        <w:rPr>
          <w:sz w:val="12"/>
        </w:rPr>
        <w:t>,” she said. “I also see many low-income families with lots of kids and [I see] the strain it puts on their parents to work multiple jobs and do everything they can to stay afloat.”</w:t>
      </w:r>
    </w:p>
    <w:p w14:paraId="17BD5C54" w14:textId="77777777" w:rsidR="000206C6" w:rsidRPr="00FD2127" w:rsidRDefault="000206C6" w:rsidP="000206C6">
      <w:pPr>
        <w:rPr>
          <w:sz w:val="12"/>
        </w:rPr>
      </w:pPr>
    </w:p>
    <w:p w14:paraId="568BCD5E" w14:textId="77777777" w:rsidR="000206C6" w:rsidRDefault="000206C6" w:rsidP="000206C6">
      <w:pPr>
        <w:pStyle w:val="Heading4"/>
      </w:pPr>
      <w:r>
        <w:t>Overturning Roe v. Wade would collapse the welfare system</w:t>
      </w:r>
    </w:p>
    <w:p w14:paraId="4C527A98" w14:textId="77777777" w:rsidR="000206C6" w:rsidRDefault="000206C6" w:rsidP="000206C6">
      <w:r w:rsidRPr="004D7350">
        <w:rPr>
          <w:rStyle w:val="Style13ptBold"/>
        </w:rPr>
        <w:t xml:space="preserve">Stewart 17 </w:t>
      </w:r>
      <w:r>
        <w:t xml:space="preserve">(Amelia, “The Economics of Abortion”, The Adam Smith Institute, </w:t>
      </w:r>
      <w:hyperlink r:id="rId92" w:history="1">
        <w:r w:rsidRPr="008B199F">
          <w:rPr>
            <w:rStyle w:val="Hyperlink"/>
          </w:rPr>
          <w:t>https://www.adamsmith.org/blog/the-economics-of-abortion</w:t>
        </w:r>
      </w:hyperlink>
      <w:r>
        <w:t>, 27 January 2017) JY</w:t>
      </w:r>
    </w:p>
    <w:p w14:paraId="13360532" w14:textId="77777777" w:rsidR="000206C6" w:rsidRPr="00F4697D" w:rsidRDefault="000206C6" w:rsidP="000206C6">
      <w:pPr>
        <w:rPr>
          <w:sz w:val="16"/>
        </w:rPr>
      </w:pPr>
      <w:r w:rsidRPr="00B51B1E">
        <w:rPr>
          <w:sz w:val="16"/>
        </w:rPr>
        <w:t xml:space="preserve">One of the biggest effects of legalizing abortion is that </w:t>
      </w:r>
      <w:r w:rsidRPr="00B51B1E">
        <w:rPr>
          <w:rStyle w:val="StyleUnderline"/>
        </w:rPr>
        <w:t>fertility levels go down</w:t>
      </w:r>
      <w:r w:rsidRPr="00B51B1E">
        <w:rPr>
          <w:sz w:val="16"/>
        </w:rPr>
        <w:t xml:space="preserve">. Since legalization, the overall birth rate fell by 5% in the US directly because of legislation, and within certain demographics (teenagers, African Americans) the rate fell by even more – up to 12%. Although lots of abortions still go on whether or not they’re legal, there are many women who would have a legal abortion </w:t>
      </w:r>
      <w:r w:rsidRPr="00B51B1E">
        <w:rPr>
          <w:rStyle w:val="StyleUnderline"/>
        </w:rPr>
        <w:t>but</w:t>
      </w:r>
      <w:r w:rsidRPr="00B51B1E">
        <w:rPr>
          <w:sz w:val="16"/>
        </w:rPr>
        <w:t xml:space="preserve"> wouldn’t risk a backstreet abortion or pay for going abroad. It’s worth noting that </w:t>
      </w:r>
      <w:r w:rsidRPr="00B51B1E">
        <w:rPr>
          <w:rStyle w:val="StyleUnderline"/>
        </w:rPr>
        <w:t>the population of the US is still growing at roughly the same pace as before Roe v. Wade</w:t>
      </w:r>
      <w:r w:rsidRPr="00B51B1E">
        <w:rPr>
          <w:sz w:val="16"/>
        </w:rPr>
        <w:t xml:space="preserve"> – by a couple of million every year – as </w:t>
      </w:r>
      <w:r w:rsidRPr="00B51B1E">
        <w:rPr>
          <w:rStyle w:val="StyleUnderline"/>
        </w:rPr>
        <w:t>immigration has counterbalanced the decline in fertility.</w:t>
      </w:r>
      <w:r w:rsidRPr="00B51B1E">
        <w:rPr>
          <w:sz w:val="16"/>
        </w:rPr>
        <w:t xml:space="preserve"> Abortion legalization also changes the kind of children who are born: fewer children are raised in single-parent families, fewer children grow up on benefits, and fewer children grow up in poverty. </w:t>
      </w:r>
      <w:r w:rsidRPr="00B51B1E">
        <w:rPr>
          <w:rStyle w:val="StyleUnderline"/>
        </w:rPr>
        <w:t>The Roe V. Wade generation was more likely to graduate from college, make their own living without needing welfare</w:t>
      </w:r>
      <w:r w:rsidRPr="00B51B1E">
        <w:rPr>
          <w:sz w:val="16"/>
        </w:rPr>
        <w:t xml:space="preserve"> and raise their children alongside a partner. </w:t>
      </w:r>
      <w:r w:rsidRPr="00B51B1E">
        <w:rPr>
          <w:rStyle w:val="StyleUnderline"/>
        </w:rPr>
        <w:t>Crime rates fell dramatically around 20 years after abortion was legalized, with many hypothesizing that higher levels of abortion led to lower levels of criminality.</w:t>
      </w:r>
      <w:r w:rsidRPr="00B51B1E">
        <w:rPr>
          <w:sz w:val="16"/>
        </w:rPr>
        <w:t xml:space="preserve"> So we know that </w:t>
      </w:r>
      <w:r w:rsidRPr="00B51B1E">
        <w:rPr>
          <w:rStyle w:val="StyleUnderline"/>
        </w:rPr>
        <w:t>abortions</w:t>
      </w:r>
      <w:r w:rsidRPr="00B51B1E">
        <w:rPr>
          <w:sz w:val="16"/>
        </w:rPr>
        <w:t xml:space="preserve"> lower the domestic birth rate and </w:t>
      </w:r>
      <w:r w:rsidRPr="00B51B1E">
        <w:rPr>
          <w:rStyle w:val="StyleUnderline"/>
        </w:rPr>
        <w:t>raise average life prospects</w:t>
      </w:r>
      <w:r w:rsidRPr="00B51B1E">
        <w:rPr>
          <w:sz w:val="16"/>
        </w:rPr>
        <w:t xml:space="preserve"> for the children who are born. But they also lift a burden off the taxpayer. </w:t>
      </w:r>
      <w:r w:rsidRPr="00B51B1E">
        <w:rPr>
          <w:rStyle w:val="StyleUnderline"/>
        </w:rPr>
        <w:t>After the Hyde Amendment</w:t>
      </w:r>
      <w:r w:rsidRPr="00B51B1E">
        <w:rPr>
          <w:sz w:val="16"/>
        </w:rPr>
        <w:t xml:space="preserve"> in the US – a law that restricted federal funds going towards abortions except in the cases of incest, rape or when the woman’s life is in danger - </w:t>
      </w:r>
      <w:r w:rsidRPr="00B51B1E">
        <w:rPr>
          <w:rStyle w:val="StyleUnderline"/>
        </w:rPr>
        <w:t xml:space="preserve">researchers </w:t>
      </w:r>
      <w:r w:rsidRPr="00B51B1E">
        <w:rPr>
          <w:rStyle w:val="Emphasis"/>
        </w:rPr>
        <w:t>found that the “discounted future public cost… to be almost 100 times the cost of an abortion</w:t>
      </w:r>
      <w:r w:rsidRPr="00B51B1E">
        <w:rPr>
          <w:rStyle w:val="StyleUnderline"/>
        </w:rPr>
        <w:t>”.</w:t>
      </w:r>
      <w:r w:rsidRPr="00B51B1E">
        <w:rPr>
          <w:sz w:val="16"/>
        </w:rPr>
        <w:t xml:space="preserve"> In fact, “</w:t>
      </w:r>
      <w:r w:rsidRPr="00B51B1E">
        <w:rPr>
          <w:rStyle w:val="StyleUnderline"/>
        </w:rPr>
        <w:t>for every public dollar spent to pay for abortions for poor women, more than four dollars is saved in medical and social welfare costs over the next two years</w:t>
      </w:r>
      <w:r w:rsidRPr="00B51B1E">
        <w:rPr>
          <w:sz w:val="16"/>
        </w:rPr>
        <w:t xml:space="preserve">.” Although these are US statistics, the general idea is clear: If taxpayers resent paying for abortions, they should be aware that further down the line, they’ll end up paying far more to fund schools, welfare and more. All other things staying constant, </w:t>
      </w:r>
      <w:r w:rsidRPr="00B51B1E">
        <w:rPr>
          <w:rStyle w:val="StyleUnderline"/>
        </w:rPr>
        <w:t>making abortions harder to access and more expensive will only make the world a poorer, more crime-ridden and welfare-dependent place</w:t>
      </w:r>
      <w:r w:rsidRPr="00B51B1E">
        <w:rPr>
          <w:sz w:val="16"/>
        </w:rPr>
        <w:t>.</w:t>
      </w:r>
    </w:p>
    <w:p w14:paraId="1A71F8D4" w14:textId="4D234779" w:rsidR="000206C6" w:rsidRDefault="000206C6" w:rsidP="000206C6">
      <w:pPr>
        <w:pStyle w:val="Heading3"/>
      </w:pPr>
      <w:r>
        <w:t>2NC – A</w:t>
      </w:r>
      <w:r>
        <w:t>T: Insignficant</w:t>
      </w:r>
    </w:p>
    <w:p w14:paraId="21639032" w14:textId="77777777" w:rsidR="000206C6" w:rsidRDefault="000206C6" w:rsidP="000206C6">
      <w:pPr>
        <w:pStyle w:val="Heading4"/>
      </w:pPr>
      <w:r>
        <w:t>Abortion rates are falling, but they’re still substantial</w:t>
      </w:r>
    </w:p>
    <w:p w14:paraId="039F83F7" w14:textId="77777777" w:rsidR="000206C6" w:rsidRDefault="000206C6" w:rsidP="000206C6">
      <w:r w:rsidRPr="00F4697D">
        <w:rPr>
          <w:rStyle w:val="Style13ptBold"/>
        </w:rPr>
        <w:t>Jatlaoui et al 17</w:t>
      </w:r>
      <w:r>
        <w:t xml:space="preserve"> (Tara C., MD; Jill Shah, MPH; Michele G. Mandel; Jamie W. Krashin, MD; Danielle B. Suchdev, MPH; Denise J. Jamieson, MD; Karen Pazol, PhD, Division of Reproductive Health, National Center for Chronic Disease Prevention and Health Promotion, CDC and Oak Ridge Institute for Science and Education (ORISE) Fellows, “Abortion Surveillance — United States, 2014”, Centers for Disease Control and Prevention, </w:t>
      </w:r>
      <w:hyperlink r:id="rId93" w:anchor="contribAff" w:history="1">
        <w:r w:rsidRPr="008B199F">
          <w:rPr>
            <w:rStyle w:val="Hyperlink"/>
          </w:rPr>
          <w:t>https://www.cdc.gov/mmwr/volumes/66/ss/ss6624a1.htm#contribAff</w:t>
        </w:r>
      </w:hyperlink>
      <w:r>
        <w:t>, 24 November 2017) JY</w:t>
      </w:r>
    </w:p>
    <w:p w14:paraId="19965E3E" w14:textId="77777777" w:rsidR="000206C6" w:rsidRDefault="000206C6" w:rsidP="000206C6">
      <w:pPr>
        <w:rPr>
          <w:sz w:val="16"/>
        </w:rPr>
      </w:pPr>
      <w:r w:rsidRPr="00805B72">
        <w:rPr>
          <w:sz w:val="16"/>
        </w:rPr>
        <w:t xml:space="preserve">A total of </w:t>
      </w:r>
      <w:r w:rsidRPr="00805B72">
        <w:rPr>
          <w:rStyle w:val="StyleUnderline"/>
        </w:rPr>
        <w:t>652,639 abortions were reported to CDC for 2014</w:t>
      </w:r>
      <w:r w:rsidRPr="00805B72">
        <w:rPr>
          <w:sz w:val="16"/>
        </w:rPr>
        <w:t xml:space="preserve">. Of these abortions, 98.4% were from the 48 reporting areas that provided data every year during 2005–2014. Among these 48 reporting areas, </w:t>
      </w:r>
      <w:r w:rsidRPr="00805B72">
        <w:rPr>
          <w:rStyle w:val="StyleUnderline"/>
        </w:rPr>
        <w:t>the abortion rate for 2014 was 12.1 abortions per 1,000 women aged 15–44 years, and the abortion ratio was 186 abortions per 1,000 live births</w:t>
      </w:r>
      <w:r w:rsidRPr="00805B72">
        <w:rPr>
          <w:sz w:val="16"/>
        </w:rPr>
        <w:t xml:space="preserve">. From 2013 to 2014, the total number and rate of reported abortions decreased 2%, and the ratio decreased 7%. From 2005 to 2014, the total number, rate, and ratio of reported abortions decreased 21%, 22%, and 21%, respectively. In 2014, all three measures reached their lowest level for the entire period of analysis (2005–2014). In 2014 and throughout the period of analysis, </w:t>
      </w:r>
      <w:r w:rsidRPr="00805B72">
        <w:rPr>
          <w:rStyle w:val="StyleUnderline"/>
        </w:rPr>
        <w:t>women in their 20s accounted for the majority of abortions and had the highest abortion rates; women in their 30s and older accounted for a much smaller percentage of abortions and had lower abortion rates</w:t>
      </w:r>
      <w:r w:rsidRPr="00805B72">
        <w:rPr>
          <w:sz w:val="16"/>
        </w:rPr>
        <w:t>. In 2014, women aged 20–24 and 25–29 years accounted for 32.2% and 26.7% of all reported abortions, respectively, and had abortion rates of 21.3 and 18.4 abortions per 1,000 women aged 20–24 and 25–29 years, respectively. In contrast, women aged 30–34, 35–39, and ≥40 years accounted for 17.1%, 9.7%, and 3.6% of all reported abortions, respectively, and had abortion rates of 11.9, 7.2, and 2.6 abortions per 1,000 women aged 30–34 years, 35–39 years, and ≥40 years, respectively. From 2005 to 2014, the abortion rate decreased among women aged 20–24, 25–29, 30–34, and 35–39 years by 27%, 16%, 12%, and 5%, respectively, but increased 4% among women aged ≥40 years. In 2014, adolescents aged &lt;15 and 15–19 years accounted for 0.3% and 10.4% of all reported abortions, respectively, and had abortion rates of 0.5 and 7.5 abortions per 1,000 adolescents aged &lt;15 and 15–19 years, respectively. From 2005 to 2014, the percentage of abortions accounted for by adolescents aged 15–19 years decreased 38%, and their abortion rate decreased 49%. These decreases were greater than the decreases for women in any older age group.</w:t>
      </w:r>
    </w:p>
    <w:p w14:paraId="50E035B9" w14:textId="72E65CF2" w:rsidR="000206C6" w:rsidRDefault="000206C6" w:rsidP="000206C6">
      <w:pPr>
        <w:pStyle w:val="Heading3"/>
        <w:rPr>
          <w:rFonts w:eastAsia="FangSong" w:cs="Calibri"/>
        </w:rPr>
      </w:pPr>
      <w:r>
        <w:rPr>
          <w:rFonts w:eastAsia="FangSong" w:cs="Calibri"/>
        </w:rPr>
        <w:t xml:space="preserve">2NC – I/L </w:t>
      </w:r>
      <w:r>
        <w:rPr>
          <w:rFonts w:eastAsia="FangSong" w:cs="Calibri"/>
        </w:rPr>
        <w:t>UQ</w:t>
      </w:r>
    </w:p>
    <w:p w14:paraId="4479E042" w14:textId="77777777" w:rsidR="000206C6" w:rsidRDefault="000206C6" w:rsidP="000206C6">
      <w:pPr>
        <w:pStyle w:val="Heading4"/>
      </w:pPr>
      <w:r>
        <w:t>Medicare, Medicaid, and Social Security are overburdened and will run out of money soon – the collapse of America’s welfare state needs to be stopped now, especially with Trump in office.</w:t>
      </w:r>
    </w:p>
    <w:p w14:paraId="129D2CF4" w14:textId="77777777" w:rsidR="000206C6" w:rsidRDefault="000206C6" w:rsidP="000206C6">
      <w:pPr>
        <w:rPr>
          <w:rStyle w:val="Style13ptBold"/>
          <w:b w:val="0"/>
        </w:rPr>
      </w:pPr>
      <w:r>
        <w:rPr>
          <w:rStyle w:val="Style13ptBold"/>
        </w:rPr>
        <w:t>Pear 6/5 (Robert, Robert Pear is a correspondent for the New York Times since 1979; his areas include social policy and healthcare, “</w:t>
      </w:r>
      <w:r w:rsidRPr="00D350E3">
        <w:rPr>
          <w:rStyle w:val="Style13ptBold"/>
        </w:rPr>
        <w:t>Medicare’s Trust Fund Is Set to Run Out in 8 Years. Social Security, 16.</w:t>
      </w:r>
      <w:proofErr w:type="gramStart"/>
      <w:r>
        <w:rPr>
          <w:rStyle w:val="Style13ptBold"/>
        </w:rPr>
        <w:t>”,</w:t>
      </w:r>
      <w:proofErr w:type="gramEnd"/>
      <w:r>
        <w:rPr>
          <w:rStyle w:val="Style13ptBold"/>
        </w:rPr>
        <w:t xml:space="preserve"> The New York Times, </w:t>
      </w:r>
      <w:hyperlink r:id="rId94" w:history="1">
        <w:r w:rsidRPr="009345BC">
          <w:rPr>
            <w:rStyle w:val="Hyperlink"/>
            <w:sz w:val="26"/>
          </w:rPr>
          <w:t>https://www.nytimes.com/2018/06/05/us/politics/medicare-social-security-finances.html</w:t>
        </w:r>
      </w:hyperlink>
      <w:r>
        <w:rPr>
          <w:rStyle w:val="Style13ptBold"/>
        </w:rPr>
        <w:t xml:space="preserve"> )</w:t>
      </w:r>
    </w:p>
    <w:p w14:paraId="32D2527A" w14:textId="77777777" w:rsidR="000206C6" w:rsidRDefault="000206C6" w:rsidP="000206C6">
      <w:pPr>
        <w:pStyle w:val="css-1i0edl6"/>
        <w:shd w:val="clear" w:color="auto" w:fill="FFFFFF"/>
        <w:spacing w:before="0" w:beforeAutospacing="0" w:after="0" w:afterAutospacing="0"/>
        <w:textAlignment w:val="baseline"/>
        <w:rPr>
          <w:rFonts w:ascii="Calibri" w:hAnsi="Calibri"/>
          <w:color w:val="000000" w:themeColor="text1"/>
          <w:sz w:val="16"/>
          <w:szCs w:val="26"/>
        </w:rPr>
      </w:pPr>
      <w:r w:rsidRPr="00383CA5">
        <w:rPr>
          <w:rFonts w:ascii="Calibri" w:hAnsi="Calibri"/>
          <w:color w:val="000000" w:themeColor="text1"/>
          <w:sz w:val="16"/>
          <w:szCs w:val="26"/>
        </w:rPr>
        <w:t xml:space="preserve">WASHINGTON — </w:t>
      </w:r>
      <w:r w:rsidRPr="00D42780">
        <w:rPr>
          <w:rFonts w:ascii="Calibri" w:hAnsi="Calibri"/>
          <w:color w:val="000000" w:themeColor="text1"/>
          <w:sz w:val="26"/>
          <w:szCs w:val="26"/>
          <w:u w:val="single"/>
        </w:rPr>
        <w:t>The financial outlook for Medicare’s Hospital Insurance Trust Fund deteriorated</w:t>
      </w:r>
      <w:r w:rsidRPr="00383CA5">
        <w:rPr>
          <w:rFonts w:ascii="Calibri" w:hAnsi="Calibri"/>
          <w:color w:val="000000" w:themeColor="text1"/>
          <w:sz w:val="16"/>
          <w:szCs w:val="26"/>
        </w:rPr>
        <w:t xml:space="preserve"> in the last year, and </w:t>
      </w:r>
      <w:r w:rsidRPr="004470DA">
        <w:rPr>
          <w:rFonts w:ascii="Calibri" w:hAnsi="Calibri"/>
          <w:b/>
          <w:color w:val="000000" w:themeColor="text1"/>
          <w:sz w:val="26"/>
          <w:szCs w:val="26"/>
          <w:u w:val="single"/>
        </w:rPr>
        <w:t>Social Security still faces serious long-term financial problems</w:t>
      </w:r>
      <w:r w:rsidRPr="00383CA5">
        <w:rPr>
          <w:rFonts w:ascii="Calibri" w:hAnsi="Calibri"/>
          <w:color w:val="000000" w:themeColor="text1"/>
          <w:sz w:val="16"/>
          <w:szCs w:val="26"/>
        </w:rPr>
        <w:t xml:space="preserve">, the Trump administration said on Tuesday. The projections are the first from the administration since President Trump </w:t>
      </w:r>
      <w:r>
        <w:fldChar w:fldCharType="begin"/>
      </w:r>
      <w:r>
        <w:instrText xml:space="preserve"> HYPERLINK "https://www.nytimes.com/2017/12/22/us/politics/trump-tax-bill.html" \t "_blank" </w:instrText>
      </w:r>
      <w:r>
        <w:fldChar w:fldCharType="separate"/>
      </w:r>
      <w:r w:rsidRPr="00383CA5">
        <w:rPr>
          <w:rStyle w:val="Hyperlink"/>
          <w:rFonts w:ascii="Calibri" w:hAnsi="Calibri"/>
          <w:color w:val="000000" w:themeColor="text1"/>
          <w:sz w:val="16"/>
          <w:szCs w:val="26"/>
          <w:bdr w:val="none" w:sz="0" w:space="0" w:color="auto" w:frame="1"/>
        </w:rPr>
        <w:t>signed a $1.5 trillion tax cut</w:t>
      </w:r>
      <w:r>
        <w:rPr>
          <w:rStyle w:val="Hyperlink"/>
          <w:rFonts w:ascii="Calibri" w:hAnsi="Calibri"/>
          <w:color w:val="000000" w:themeColor="text1"/>
          <w:sz w:val="16"/>
          <w:szCs w:val="26"/>
          <w:bdr w:val="none" w:sz="0" w:space="0" w:color="auto" w:frame="1"/>
        </w:rPr>
        <w:fldChar w:fldCharType="end"/>
      </w:r>
      <w:r w:rsidRPr="00383CA5">
        <w:rPr>
          <w:rFonts w:ascii="Calibri" w:hAnsi="Calibri"/>
          <w:color w:val="000000" w:themeColor="text1"/>
          <w:sz w:val="16"/>
          <w:szCs w:val="26"/>
        </w:rPr>
        <w:t xml:space="preserve"> into law in December. They show no sign that a burst of economic growth will significantly improve the finances of the government’s largest entitlement programs</w:t>
      </w:r>
      <w:r w:rsidRPr="00D42780">
        <w:rPr>
          <w:rFonts w:ascii="Calibri" w:hAnsi="Calibri"/>
          <w:color w:val="000000" w:themeColor="text1"/>
          <w:sz w:val="26"/>
          <w:szCs w:val="26"/>
          <w:u w:val="single"/>
        </w:rPr>
        <w:t xml:space="preserve">. </w:t>
      </w:r>
      <w:r w:rsidRPr="004470DA">
        <w:rPr>
          <w:rFonts w:ascii="Calibri" w:hAnsi="Calibri"/>
          <w:b/>
          <w:color w:val="000000" w:themeColor="text1"/>
          <w:sz w:val="26"/>
          <w:szCs w:val="26"/>
          <w:u w:val="single"/>
        </w:rPr>
        <w:t>The Medicare trust fund will be depleted in 2026</w:t>
      </w:r>
      <w:r w:rsidRPr="00383CA5">
        <w:rPr>
          <w:rFonts w:ascii="Calibri" w:hAnsi="Calibri"/>
          <w:color w:val="000000" w:themeColor="text1"/>
          <w:sz w:val="16"/>
          <w:szCs w:val="26"/>
        </w:rPr>
        <w:t xml:space="preserve">, the administration said. By contrast, the government said last year that the trust fund would be exhausted in 2029. In a companion report, federal officials said the </w:t>
      </w:r>
      <w:r w:rsidRPr="004470DA">
        <w:rPr>
          <w:rFonts w:ascii="Calibri" w:hAnsi="Calibri"/>
          <w:color w:val="000000" w:themeColor="text1"/>
          <w:sz w:val="26"/>
          <w:szCs w:val="26"/>
          <w:u w:val="single"/>
        </w:rPr>
        <w:t>Social Security Trust Funds</w:t>
      </w:r>
      <w:r w:rsidRPr="00383CA5">
        <w:rPr>
          <w:rFonts w:ascii="Calibri" w:hAnsi="Calibri"/>
          <w:color w:val="000000" w:themeColor="text1"/>
          <w:sz w:val="16"/>
          <w:szCs w:val="26"/>
        </w:rPr>
        <w:t xml:space="preserve"> for old-age benefits and disability insurance, taken together, </w:t>
      </w:r>
      <w:r w:rsidRPr="004470DA">
        <w:rPr>
          <w:rFonts w:ascii="Calibri" w:hAnsi="Calibri"/>
          <w:b/>
          <w:color w:val="000000" w:themeColor="text1"/>
          <w:sz w:val="26"/>
          <w:szCs w:val="26"/>
          <w:u w:val="single"/>
        </w:rPr>
        <w:t>could be depleted in 2034</w:t>
      </w:r>
      <w:r w:rsidRPr="00383CA5">
        <w:rPr>
          <w:rFonts w:ascii="Calibri" w:hAnsi="Calibri"/>
          <w:color w:val="000000" w:themeColor="text1"/>
          <w:sz w:val="16"/>
          <w:szCs w:val="26"/>
        </w:rPr>
        <w:t xml:space="preserve">, the same year projected in last year’s report. </w:t>
      </w:r>
      <w:r w:rsidRPr="00D42780">
        <w:rPr>
          <w:rFonts w:ascii="Calibri" w:hAnsi="Calibri"/>
          <w:color w:val="000000" w:themeColor="text1"/>
          <w:sz w:val="26"/>
          <w:szCs w:val="26"/>
          <w:u w:val="single"/>
        </w:rPr>
        <w:t>The fund that helps tens of millions of retirees is expected to be depleted a year earlier than projected last year</w:t>
      </w:r>
      <w:r w:rsidRPr="00383CA5">
        <w:rPr>
          <w:rFonts w:ascii="Calibri" w:hAnsi="Calibri"/>
          <w:color w:val="000000" w:themeColor="text1"/>
          <w:sz w:val="16"/>
          <w:szCs w:val="26"/>
        </w:rPr>
        <w:t xml:space="preserve">, while the outlook for the disability trust fund is more favorable. Still, tax collections would be sufficient to pay about three-fourths of promised Social Security benefits for 75 years. The report, prepared mostly by nonpolitical actuaries and economists, predicts a 2.4 percent increase in Social Security benefits next year, to keep up with the cost of living. The increase this year was 2 percent. More than 60 million people are on Social Security, Medicare or both. The two programs account for about 40 percent of all federal spending. But Mr. </w:t>
      </w:r>
      <w:r w:rsidRPr="004470DA">
        <w:rPr>
          <w:rFonts w:ascii="Calibri" w:hAnsi="Calibri"/>
          <w:b/>
          <w:color w:val="000000" w:themeColor="text1"/>
          <w:sz w:val="26"/>
          <w:szCs w:val="26"/>
          <w:u w:val="single"/>
        </w:rPr>
        <w:t>Trump has paid relatively little attention to either program, declining to embrace a major restructuring of Social Security or Medicare</w:t>
      </w:r>
      <w:r w:rsidRPr="00383CA5">
        <w:rPr>
          <w:rFonts w:ascii="Calibri" w:hAnsi="Calibri"/>
          <w:color w:val="000000" w:themeColor="text1"/>
          <w:sz w:val="16"/>
          <w:szCs w:val="26"/>
        </w:rPr>
        <w:t xml:space="preserve">, as some previous Republican presidents have. Nor has he endorsed higher taxes to finance the programs, as some Democrats have suggested. Trump administration officials instead are counting on a strong economy to improve the solvency of Social Security and Medicare. “The administration’s economic agenda — tax cuts, regulatory reform and improved trade agreements — will generate the long-term growth needed to help secure these programs,” Treasury Secretary Steven Mnuchin said Tuesday. So far that does not appear to have happened, to judge from the annual report of the trustees of Social Security and Medicare, a group that includes three Trump cabinet officers. The report said </w:t>
      </w:r>
      <w:r w:rsidRPr="00383CA5">
        <w:rPr>
          <w:rFonts w:ascii="Calibri" w:hAnsi="Calibri"/>
          <w:color w:val="000000" w:themeColor="text1"/>
          <w:sz w:val="26"/>
          <w:szCs w:val="26"/>
          <w:u w:val="single"/>
        </w:rPr>
        <w:t>the less favorable outlook for Medicare’s hospital trust fund resulted from “adverse changes” in program income and costs.</w:t>
      </w:r>
      <w:r w:rsidRPr="00383CA5">
        <w:rPr>
          <w:rFonts w:ascii="Calibri" w:hAnsi="Calibri"/>
          <w:color w:val="000000" w:themeColor="text1"/>
          <w:sz w:val="16"/>
          <w:szCs w:val="26"/>
        </w:rPr>
        <w:t xml:space="preserve"> Income to the Medicare fund is expected to be lower than estimated last year because of “lower payroll taxes attributable to lowered wages in 2017 and lower levels of projected gross domestic product,” the Treasury said in a “fact sheet” accompanying the report. At the same time, it said, outlays from Medicare’s hospital trust fund “are expected to be higher than last year’s estimates due to higher-than-anticipated spending in 2017, legislation that increases hospital spending” and higher payments to private Medicare Advantage plans. “The current trajectories in health spending are both unsustainable and unmatched by increases in quality,” Alex M. Azar II, the secretary of health and human services and a trustee of Medicare and Social Security, said on Tuesday. The </w:t>
      </w:r>
      <w:r>
        <w:fldChar w:fldCharType="begin"/>
      </w:r>
      <w:r>
        <w:instrText xml:space="preserve"> HYPERLINK "https://www.nytimes.com/2018/04/09/us/politics/federal-deficit-tax-cuts-spending-trump.html" \t "_blank" </w:instrText>
      </w:r>
      <w:r>
        <w:fldChar w:fldCharType="separate"/>
      </w:r>
      <w:r w:rsidRPr="00383CA5">
        <w:rPr>
          <w:rStyle w:val="Hyperlink"/>
          <w:rFonts w:ascii="Calibri" w:hAnsi="Calibri"/>
          <w:color w:val="000000" w:themeColor="text1"/>
          <w:sz w:val="16"/>
          <w:szCs w:val="26"/>
          <w:bdr w:val="none" w:sz="0" w:space="0" w:color="auto" w:frame="1"/>
        </w:rPr>
        <w:t>Congressional Budget Office said in April</w:t>
      </w:r>
      <w:r>
        <w:rPr>
          <w:rStyle w:val="Hyperlink"/>
          <w:rFonts w:ascii="Calibri" w:hAnsi="Calibri"/>
          <w:color w:val="000000" w:themeColor="text1"/>
          <w:sz w:val="16"/>
          <w:szCs w:val="26"/>
          <w:bdr w:val="none" w:sz="0" w:space="0" w:color="auto" w:frame="1"/>
        </w:rPr>
        <w:fldChar w:fldCharType="end"/>
      </w:r>
      <w:r w:rsidRPr="00383CA5">
        <w:rPr>
          <w:rFonts w:ascii="Calibri" w:hAnsi="Calibri"/>
          <w:color w:val="000000" w:themeColor="text1"/>
          <w:sz w:val="16"/>
          <w:szCs w:val="26"/>
        </w:rPr>
        <w:t xml:space="preserve"> that </w:t>
      </w:r>
      <w:r w:rsidRPr="00383CA5">
        <w:rPr>
          <w:rFonts w:ascii="Calibri" w:hAnsi="Calibri"/>
          <w:b/>
          <w:color w:val="000000" w:themeColor="text1"/>
          <w:sz w:val="26"/>
          <w:szCs w:val="26"/>
          <w:u w:val="single"/>
        </w:rPr>
        <w:t>federal deficits and debt would soar in the coming decade, following passage of the tax overhaul and legislation to increase military and domestic spending</w:t>
      </w:r>
      <w:r w:rsidRPr="00383CA5">
        <w:rPr>
          <w:rFonts w:ascii="Calibri" w:hAnsi="Calibri"/>
          <w:color w:val="000000" w:themeColor="text1"/>
          <w:sz w:val="16"/>
          <w:szCs w:val="26"/>
        </w:rPr>
        <w:t xml:space="preserve">. Democrats have for months asserted that Republicans would use the deficit — swollen by tax cuts — as “an excuse to cut </w:t>
      </w:r>
      <w:proofErr w:type="gramStart"/>
      <w:r w:rsidRPr="00383CA5">
        <w:rPr>
          <w:rFonts w:ascii="Calibri" w:hAnsi="Calibri"/>
          <w:color w:val="000000" w:themeColor="text1"/>
          <w:sz w:val="16"/>
          <w:szCs w:val="26"/>
        </w:rPr>
        <w:t>Social Security and Medicare,” in the words of Senator Chuck Schumer of New York, the Democratic leader.</w:t>
      </w:r>
      <w:proofErr w:type="gramEnd"/>
      <w:r w:rsidRPr="00383CA5">
        <w:rPr>
          <w:rFonts w:ascii="Calibri" w:hAnsi="Calibri"/>
          <w:color w:val="000000" w:themeColor="text1"/>
          <w:sz w:val="16"/>
          <w:szCs w:val="26"/>
        </w:rPr>
        <w:t xml:space="preserve"> Republicans say the programs must be revamped to ensure they will be solvent for baby boomers and their children. The report said the 2017 tax law would have relatively modest effects on the finances of Medicare and Social Security. About half of Social Security beneficiaries owe some income tax on their benefits. This revenue will be lower than previously expected while the cuts in individual tax rates are in effect through 2025, the actuaries said. But after that, they said, revenue from the taxation of benefits will be somewhat higher than expected because the tax law alters the way in which income tax brackets will be adjusted for inflation. In addition, the tax law repealed the penalty for people who go without health insurance. As a result, the report said, Medicare payments to certain hospitals for “uncompensated care” are expected to increase. </w:t>
      </w:r>
      <w:r w:rsidRPr="00383CA5">
        <w:rPr>
          <w:rFonts w:ascii="Calibri" w:hAnsi="Calibri"/>
          <w:b/>
          <w:color w:val="000000" w:themeColor="text1"/>
          <w:sz w:val="26"/>
          <w:szCs w:val="26"/>
          <w:u w:val="single"/>
        </w:rPr>
        <w:t>Another factor contributing to the increase in Medicare costs is Congress’s decision last year to eliminate the Independent Payment Advisory Board, created by the Affordable Care Act to help slow the growth of Medicare.</w:t>
      </w:r>
      <w:r w:rsidRPr="00383CA5">
        <w:rPr>
          <w:rFonts w:ascii="Calibri" w:hAnsi="Calibri"/>
          <w:color w:val="000000" w:themeColor="text1"/>
          <w:sz w:val="16"/>
          <w:szCs w:val="26"/>
        </w:rPr>
        <w:t xml:space="preserve"> The trustees said the outlook for Social Security’s disability trust fund had improved because the number of applications had declined steadily since 2010 and the total number of beneficiaries had been falling since 2014. In addition, they said, average benefit levels for disabled workers “were lower than expected in 2017 and are expected to be lower in the future.” Medicare now spends an average of about $13,600 a year per beneficiary, and in five years the annual cost is expected to average more than $17,000, the report said. The standard Medicare premium paid by most beneficiaries is expected to rise next year by just $1.50 a month, to $135.50. But for the most affluent beneficiaries — those with annual incomes exceeding about $160,000 — the premium is expected to be about $460 a month. Federal officials predict that </w:t>
      </w:r>
      <w:r w:rsidRPr="00383CA5">
        <w:rPr>
          <w:rFonts w:ascii="Calibri" w:hAnsi="Calibri"/>
          <w:b/>
          <w:color w:val="000000" w:themeColor="text1"/>
          <w:sz w:val="26"/>
          <w:szCs w:val="26"/>
          <w:u w:val="single"/>
        </w:rPr>
        <w:t xml:space="preserve">enrollment in private Medicare Advantage plans will continue growing at a rapid clip, to 29 million in 2027, from 20 million last </w:t>
      </w:r>
      <w:proofErr w:type="gramStart"/>
      <w:r w:rsidRPr="00383CA5">
        <w:rPr>
          <w:rFonts w:ascii="Calibri" w:hAnsi="Calibri"/>
          <w:b/>
          <w:color w:val="000000" w:themeColor="text1"/>
          <w:sz w:val="26"/>
          <w:szCs w:val="26"/>
          <w:u w:val="single"/>
        </w:rPr>
        <w:t>year</w:t>
      </w:r>
      <w:proofErr w:type="gramEnd"/>
      <w:r w:rsidRPr="00383CA5">
        <w:rPr>
          <w:rFonts w:ascii="Calibri" w:hAnsi="Calibri"/>
          <w:color w:val="000000" w:themeColor="text1"/>
          <w:sz w:val="16"/>
          <w:szCs w:val="26"/>
        </w:rPr>
        <w:t>.</w:t>
      </w:r>
      <w:r w:rsidRPr="00383CA5">
        <w:rPr>
          <w:rFonts w:ascii="Calibri" w:hAnsi="Calibri"/>
          <w:b/>
          <w:color w:val="000000" w:themeColor="text1"/>
          <w:sz w:val="16"/>
          <w:szCs w:val="26"/>
        </w:rPr>
        <w:t xml:space="preserve"> </w:t>
      </w:r>
      <w:r w:rsidRPr="00383CA5">
        <w:rPr>
          <w:rFonts w:ascii="Calibri" w:hAnsi="Calibri"/>
          <w:color w:val="000000" w:themeColor="text1"/>
          <w:sz w:val="16"/>
          <w:szCs w:val="26"/>
        </w:rPr>
        <w:t xml:space="preserve">A major reason for Social Security’s long-term financial problems is a decline in the number of workers for each beneficiary. In 1960, there were about five workers for every Social Security beneficiary. The ratio of workers to beneficiaries fell to 3.3 in 2005 and then to 2.8 in 2016. It will decline further to about 2.2 by 2035, when most baby boomers will have retired, officials said. </w:t>
      </w:r>
      <w:r w:rsidRPr="00383CA5">
        <w:rPr>
          <w:rFonts w:ascii="Calibri" w:hAnsi="Calibri"/>
          <w:b/>
          <w:color w:val="000000" w:themeColor="text1"/>
          <w:sz w:val="26"/>
          <w:szCs w:val="26"/>
          <w:u w:val="single"/>
        </w:rPr>
        <w:t>The aging of the population is another factor in the growth of the two entitlement programs.</w:t>
      </w:r>
      <w:r w:rsidRPr="00383CA5">
        <w:rPr>
          <w:rFonts w:ascii="Calibri" w:hAnsi="Calibri"/>
          <w:color w:val="000000" w:themeColor="text1"/>
          <w:sz w:val="26"/>
          <w:szCs w:val="26"/>
          <w:u w:val="single"/>
        </w:rPr>
        <w:t xml:space="preserve"> The number of Medicare beneficiaries is expected to surge to 87 million in 2040, from 60 million this year</w:t>
      </w:r>
      <w:r w:rsidRPr="00383CA5">
        <w:rPr>
          <w:rFonts w:ascii="Calibri" w:hAnsi="Calibri"/>
          <w:color w:val="000000" w:themeColor="text1"/>
          <w:sz w:val="16"/>
          <w:szCs w:val="26"/>
        </w:rPr>
        <w:t xml:space="preserve">, according to Medicare actuaries. And </w:t>
      </w:r>
      <w:r w:rsidRPr="00383CA5">
        <w:rPr>
          <w:rFonts w:ascii="Calibri" w:hAnsi="Calibri"/>
          <w:color w:val="000000" w:themeColor="text1"/>
          <w:sz w:val="26"/>
          <w:szCs w:val="26"/>
          <w:u w:val="single"/>
        </w:rPr>
        <w:t>the number of people on Social Security is expected to climb to 90 million</w:t>
      </w:r>
      <w:r w:rsidRPr="00383CA5">
        <w:rPr>
          <w:rFonts w:ascii="Calibri" w:hAnsi="Calibri"/>
          <w:color w:val="000000" w:themeColor="text1"/>
          <w:sz w:val="16"/>
          <w:szCs w:val="26"/>
        </w:rPr>
        <w:t xml:space="preserve">, from 62 million, in the same period. </w:t>
      </w:r>
    </w:p>
    <w:p w14:paraId="49B2D0E3" w14:textId="77777777" w:rsidR="000206C6" w:rsidRDefault="000206C6" w:rsidP="000206C6">
      <w:pPr>
        <w:pStyle w:val="css-1i0edl6"/>
        <w:shd w:val="clear" w:color="auto" w:fill="FFFFFF"/>
        <w:spacing w:before="0" w:beforeAutospacing="0" w:after="0" w:afterAutospacing="0"/>
        <w:textAlignment w:val="baseline"/>
        <w:rPr>
          <w:rFonts w:ascii="Calibri" w:hAnsi="Calibri"/>
          <w:color w:val="000000" w:themeColor="text1"/>
          <w:sz w:val="16"/>
          <w:szCs w:val="26"/>
        </w:rPr>
      </w:pPr>
    </w:p>
    <w:p w14:paraId="6C0461A3" w14:textId="77777777" w:rsidR="000206C6" w:rsidRDefault="000206C6" w:rsidP="000206C6">
      <w:pPr>
        <w:pStyle w:val="css-1i0edl6"/>
        <w:shd w:val="clear" w:color="auto" w:fill="FFFFFF"/>
        <w:spacing w:before="0" w:beforeAutospacing="0" w:after="0" w:afterAutospacing="0"/>
        <w:textAlignment w:val="baseline"/>
        <w:rPr>
          <w:rFonts w:ascii="Calibri" w:hAnsi="Calibri"/>
          <w:color w:val="000000" w:themeColor="text1"/>
          <w:sz w:val="16"/>
          <w:szCs w:val="26"/>
        </w:rPr>
      </w:pPr>
    </w:p>
    <w:p w14:paraId="7F22ADDC" w14:textId="77777777" w:rsidR="000206C6" w:rsidRDefault="000206C6" w:rsidP="000206C6">
      <w:pPr>
        <w:pStyle w:val="Heading4"/>
        <w:rPr>
          <w:rStyle w:val="Style13ptBold"/>
          <w:b/>
        </w:rPr>
      </w:pPr>
      <w:r>
        <w:rPr>
          <w:rStyle w:val="Style13ptBold"/>
        </w:rPr>
        <w:t>Social Security, Medicare, and other American welfare programs are dying – now is the time for change, but politicians refuse to intervene</w:t>
      </w:r>
    </w:p>
    <w:p w14:paraId="7074D6AB" w14:textId="77777777" w:rsidR="000206C6" w:rsidRDefault="000206C6" w:rsidP="000206C6">
      <w:pPr>
        <w:rPr>
          <w:rStyle w:val="Style13ptBold"/>
          <w:b w:val="0"/>
        </w:rPr>
      </w:pPr>
      <w:r>
        <w:rPr>
          <w:rStyle w:val="Style13ptBold"/>
        </w:rPr>
        <w:t xml:space="preserve">Cline 6/13 (Andrew, Andrew Cline is an Opinion Contributor for USA Today; he </w:t>
      </w:r>
      <w:r w:rsidRPr="00FF3513">
        <w:rPr>
          <w:rStyle w:val="Style13ptBold"/>
        </w:rPr>
        <w:t>is president of the Josiah Bartlett Center for Public Policy, a free-mar</w:t>
      </w:r>
      <w:r>
        <w:rPr>
          <w:rStyle w:val="Style13ptBold"/>
        </w:rPr>
        <w:t>ket think tank in New Hampshire, “</w:t>
      </w:r>
      <w:r w:rsidRPr="00C03821">
        <w:rPr>
          <w:rStyle w:val="Style13ptBold"/>
        </w:rPr>
        <w:t>Social Security &amp; Medicare are slowly dying, but no one in Washington will lift a finger</w:t>
      </w:r>
      <w:r>
        <w:rPr>
          <w:rStyle w:val="Style13ptBold"/>
        </w:rPr>
        <w:t xml:space="preserve">”, USA Today, </w:t>
      </w:r>
      <w:hyperlink r:id="rId95" w:history="1">
        <w:r w:rsidRPr="009345BC">
          <w:rPr>
            <w:rStyle w:val="Hyperlink"/>
            <w:sz w:val="26"/>
          </w:rPr>
          <w:t>https://www.usatoday.com/story/opinion/2018/06/13/medicare-social-security-bankrupt-trustees-spending-column/682015002/</w:t>
        </w:r>
      </w:hyperlink>
      <w:r>
        <w:rPr>
          <w:rStyle w:val="Style13ptBold"/>
        </w:rPr>
        <w:t xml:space="preserve"> )</w:t>
      </w:r>
    </w:p>
    <w:p w14:paraId="4D5C40CD" w14:textId="77777777" w:rsidR="000206C6" w:rsidRPr="00134110" w:rsidRDefault="000206C6" w:rsidP="000206C6">
      <w:pPr>
        <w:pStyle w:val="p-text"/>
        <w:shd w:val="clear" w:color="auto" w:fill="FAFAFA"/>
        <w:spacing w:before="0" w:beforeAutospacing="0" w:after="225" w:afterAutospacing="0"/>
        <w:rPr>
          <w:rFonts w:ascii="Calibri" w:hAnsi="Calibri" w:cs="Arial"/>
          <w:b/>
          <w:color w:val="000000" w:themeColor="text1"/>
          <w:sz w:val="26"/>
          <w:szCs w:val="26"/>
          <w:u w:val="single"/>
        </w:rPr>
      </w:pPr>
      <w:r w:rsidRPr="00FF3513">
        <w:rPr>
          <w:rFonts w:ascii="Calibri" w:hAnsi="Calibri" w:cs="Arial"/>
          <w:color w:val="000000" w:themeColor="text1"/>
          <w:sz w:val="16"/>
          <w:szCs w:val="26"/>
        </w:rPr>
        <w:t>During the 2012 presidential campaign, an</w:t>
      </w:r>
      <w:hyperlink r:id="rId96" w:anchor="772a50dd8286" w:history="1">
        <w:r w:rsidRPr="00134110">
          <w:rPr>
            <w:rFonts w:ascii="Calibri" w:hAnsi="Calibri" w:cs="Arial"/>
            <w:color w:val="000000" w:themeColor="text1"/>
            <w:sz w:val="16"/>
            <w:szCs w:val="26"/>
          </w:rPr>
          <w:t xml:space="preserve"> infamous TV ad </w:t>
        </w:r>
      </w:hyperlink>
      <w:r w:rsidRPr="00FF3513">
        <w:rPr>
          <w:rFonts w:ascii="Calibri" w:hAnsi="Calibri" w:cs="Arial"/>
          <w:color w:val="000000" w:themeColor="text1"/>
          <w:sz w:val="16"/>
          <w:szCs w:val="26"/>
        </w:rPr>
        <w:t xml:space="preserve">portrayed vice presidential candidate </w:t>
      </w:r>
      <w:r w:rsidRPr="00FF3513">
        <w:rPr>
          <w:rFonts w:ascii="Calibri" w:hAnsi="Calibri" w:cs="Arial"/>
          <w:color w:val="000000" w:themeColor="text1"/>
          <w:sz w:val="26"/>
          <w:szCs w:val="26"/>
          <w:u w:val="single"/>
        </w:rPr>
        <w:t>Paul Ryan</w:t>
      </w:r>
      <w:r w:rsidRPr="00FF3513">
        <w:rPr>
          <w:rFonts w:ascii="Calibri" w:hAnsi="Calibri" w:cs="Arial"/>
          <w:color w:val="000000" w:themeColor="text1"/>
          <w:sz w:val="16"/>
          <w:szCs w:val="26"/>
        </w:rPr>
        <w:t xml:space="preserve"> murdering a grandmother. As she struggled helplessly, terror contorting her face, he coldly rolled her wheelchair to a cliff’s edge and dumped her over.</w:t>
      </w:r>
      <w:r w:rsidRPr="00134110">
        <w:rPr>
          <w:rFonts w:ascii="Calibri" w:hAnsi="Calibri" w:cs="Arial"/>
          <w:color w:val="000000" w:themeColor="text1"/>
          <w:sz w:val="16"/>
          <w:szCs w:val="26"/>
        </w:rPr>
        <w:t xml:space="preserve"> </w:t>
      </w:r>
      <w:r w:rsidRPr="00FF3513">
        <w:rPr>
          <w:rFonts w:ascii="Calibri" w:hAnsi="Calibri" w:cs="Arial"/>
          <w:color w:val="000000" w:themeColor="text1"/>
          <w:sz w:val="16"/>
          <w:szCs w:val="26"/>
        </w:rPr>
        <w:t xml:space="preserve">Being called a murderer was Ryan’s reward for trying to keep Medicare solvent. He had </w:t>
      </w:r>
      <w:r w:rsidRPr="00FF3513">
        <w:rPr>
          <w:rFonts w:ascii="Calibri" w:hAnsi="Calibri" w:cs="Arial"/>
          <w:color w:val="000000" w:themeColor="text1"/>
          <w:sz w:val="26"/>
          <w:szCs w:val="26"/>
          <w:u w:val="single"/>
        </w:rPr>
        <w:t>proposed driving down expenses through</w:t>
      </w:r>
      <w:r w:rsidRPr="00845A53">
        <w:rPr>
          <w:rFonts w:ascii="Calibri" w:hAnsi="Calibri" w:cs="Arial"/>
          <w:color w:val="000000" w:themeColor="text1"/>
          <w:sz w:val="26"/>
          <w:szCs w:val="26"/>
          <w:u w:val="single"/>
        </w:rPr>
        <w:t xml:space="preserve"> </w:t>
      </w:r>
      <w:hyperlink r:id="rId97" w:history="1">
        <w:r w:rsidRPr="00845A53">
          <w:rPr>
            <w:rFonts w:ascii="Calibri" w:hAnsi="Calibri" w:cs="Arial"/>
            <w:color w:val="000000" w:themeColor="text1"/>
            <w:sz w:val="26"/>
            <w:szCs w:val="26"/>
            <w:u w:val="single"/>
          </w:rPr>
          <w:t>market competition</w:t>
        </w:r>
      </w:hyperlink>
      <w:r w:rsidRPr="00FF3513">
        <w:rPr>
          <w:rFonts w:ascii="Calibri" w:hAnsi="Calibri" w:cs="Arial"/>
          <w:color w:val="000000" w:themeColor="text1"/>
          <w:sz w:val="16"/>
          <w:szCs w:val="26"/>
        </w:rPr>
        <w:t>, hardly a radical concept in the United States of America.</w:t>
      </w:r>
      <w:r w:rsidRPr="00134110">
        <w:rPr>
          <w:rFonts w:ascii="Calibri" w:hAnsi="Calibri" w:cs="Arial"/>
          <w:color w:val="000000" w:themeColor="text1"/>
          <w:sz w:val="16"/>
          <w:szCs w:val="26"/>
        </w:rPr>
        <w:t xml:space="preserve"> </w:t>
      </w:r>
      <w:r w:rsidRPr="00FF3513">
        <w:rPr>
          <w:rFonts w:ascii="Calibri" w:hAnsi="Calibri" w:cs="Arial"/>
          <w:color w:val="000000" w:themeColor="text1"/>
          <w:sz w:val="26"/>
          <w:szCs w:val="26"/>
          <w:u w:val="single"/>
        </w:rPr>
        <w:t>Under his plan, the</w:t>
      </w:r>
      <w:r w:rsidRPr="00845A53">
        <w:rPr>
          <w:rFonts w:ascii="Calibri" w:hAnsi="Calibri" w:cs="Arial"/>
          <w:color w:val="000000" w:themeColor="text1"/>
          <w:sz w:val="26"/>
          <w:szCs w:val="26"/>
          <w:u w:val="single"/>
        </w:rPr>
        <w:t xml:space="preserve"> </w:t>
      </w:r>
      <w:hyperlink r:id="rId98" w:history="1">
        <w:r w:rsidRPr="00845A53">
          <w:rPr>
            <w:rFonts w:ascii="Calibri" w:hAnsi="Calibri" w:cs="Arial"/>
            <w:color w:val="000000" w:themeColor="text1"/>
            <w:sz w:val="26"/>
            <w:szCs w:val="26"/>
            <w:u w:val="single"/>
          </w:rPr>
          <w:t>Congressional Budget Office</w:t>
        </w:r>
      </w:hyperlink>
      <w:r w:rsidRPr="00845A53">
        <w:rPr>
          <w:rFonts w:ascii="Calibri" w:hAnsi="Calibri" w:cs="Arial"/>
          <w:color w:val="000000" w:themeColor="text1"/>
          <w:sz w:val="26"/>
          <w:szCs w:val="26"/>
          <w:u w:val="single"/>
        </w:rPr>
        <w:t xml:space="preserve"> </w:t>
      </w:r>
      <w:r w:rsidRPr="00FF3513">
        <w:rPr>
          <w:rFonts w:ascii="Calibri" w:hAnsi="Calibri" w:cs="Arial"/>
          <w:color w:val="000000" w:themeColor="text1"/>
          <w:sz w:val="26"/>
          <w:szCs w:val="26"/>
          <w:u w:val="single"/>
        </w:rPr>
        <w:t>projected</w:t>
      </w:r>
      <w:r w:rsidRPr="00845A53">
        <w:rPr>
          <w:rFonts w:ascii="Calibri" w:hAnsi="Calibri" w:cs="Arial"/>
          <w:color w:val="000000" w:themeColor="text1"/>
          <w:sz w:val="26"/>
          <w:szCs w:val="26"/>
          <w:u w:val="single"/>
        </w:rPr>
        <w:t xml:space="preserve"> </w:t>
      </w:r>
      <w:r w:rsidRPr="00FF3513">
        <w:rPr>
          <w:rFonts w:ascii="Calibri" w:hAnsi="Calibri" w:cs="Arial"/>
          <w:color w:val="000000" w:themeColor="text1"/>
          <w:sz w:val="26"/>
          <w:szCs w:val="26"/>
          <w:u w:val="single"/>
        </w:rPr>
        <w:t>that by 2050, federal spending on major health care programs</w:t>
      </w:r>
      <w:r w:rsidRPr="00FF3513">
        <w:rPr>
          <w:rFonts w:ascii="Calibri" w:hAnsi="Calibri" w:cs="Arial"/>
          <w:color w:val="000000" w:themeColor="text1"/>
          <w:sz w:val="16"/>
          <w:szCs w:val="26"/>
        </w:rPr>
        <w:t xml:space="preserve"> (Medicare, Medicaid, the Children’s Health Insurance Program and Obamacare exchange subsidies) </w:t>
      </w:r>
      <w:r w:rsidRPr="00FF3513">
        <w:rPr>
          <w:rFonts w:ascii="Calibri" w:hAnsi="Calibri" w:cs="Arial"/>
          <w:color w:val="000000" w:themeColor="text1"/>
          <w:sz w:val="26"/>
          <w:szCs w:val="26"/>
          <w:u w:val="single"/>
        </w:rPr>
        <w:t>would fall</w:t>
      </w:r>
      <w:r w:rsidRPr="00FF3513">
        <w:rPr>
          <w:rFonts w:ascii="Calibri" w:hAnsi="Calibri" w:cs="Arial"/>
          <w:color w:val="000000" w:themeColor="text1"/>
          <w:sz w:val="16"/>
          <w:szCs w:val="26"/>
        </w:rPr>
        <w:t xml:space="preserve"> from 5 1/2% of gross domestic product</w:t>
      </w:r>
      <w:r w:rsidRPr="00134110">
        <w:rPr>
          <w:rFonts w:ascii="Calibri" w:hAnsi="Calibri" w:cs="Arial"/>
          <w:color w:val="000000" w:themeColor="text1"/>
          <w:sz w:val="16"/>
          <w:szCs w:val="26"/>
        </w:rPr>
        <w:t xml:space="preserve"> </w:t>
      </w:r>
      <w:r w:rsidRPr="00FF3513">
        <w:rPr>
          <w:rFonts w:ascii="Calibri" w:hAnsi="Calibri" w:cs="Arial"/>
          <w:color w:val="000000" w:themeColor="text1"/>
          <w:sz w:val="16"/>
          <w:szCs w:val="26"/>
        </w:rPr>
        <w:t xml:space="preserve">in 2010 </w:t>
      </w:r>
      <w:r w:rsidRPr="00FF3513">
        <w:rPr>
          <w:rFonts w:ascii="Calibri" w:hAnsi="Calibri" w:cs="Arial"/>
          <w:color w:val="000000" w:themeColor="text1"/>
          <w:sz w:val="26"/>
          <w:szCs w:val="26"/>
          <w:u w:val="single"/>
        </w:rPr>
        <w:t>to 4 3/4%</w:t>
      </w:r>
      <w:r w:rsidRPr="00FF3513">
        <w:rPr>
          <w:rFonts w:ascii="Calibri" w:hAnsi="Calibri" w:cs="Arial"/>
          <w:color w:val="000000" w:themeColor="text1"/>
          <w:sz w:val="16"/>
          <w:szCs w:val="26"/>
        </w:rPr>
        <w:t xml:space="preserve"> by 2050. Not draconian.</w:t>
      </w:r>
      <w:r w:rsidRPr="00134110">
        <w:rPr>
          <w:rFonts w:ascii="Calibri" w:hAnsi="Calibri" w:cs="Arial"/>
          <w:color w:val="000000" w:themeColor="text1"/>
          <w:sz w:val="16"/>
          <w:szCs w:val="26"/>
        </w:rPr>
        <w:t xml:space="preserve"> </w:t>
      </w:r>
      <w:r w:rsidRPr="00FF3513">
        <w:rPr>
          <w:rFonts w:ascii="Calibri" w:hAnsi="Calibri" w:cs="Arial"/>
          <w:color w:val="000000" w:themeColor="text1"/>
          <w:sz w:val="26"/>
          <w:szCs w:val="26"/>
          <w:u w:val="single"/>
        </w:rPr>
        <w:t xml:space="preserve">Without any changes, the CBO projected that spending on those programs would </w:t>
      </w:r>
      <w:r w:rsidRPr="00FF3513">
        <w:rPr>
          <w:rFonts w:ascii="Calibri" w:hAnsi="Calibri" w:cs="Arial"/>
          <w:b/>
          <w:color w:val="000000" w:themeColor="text1"/>
          <w:sz w:val="26"/>
          <w:szCs w:val="26"/>
          <w:u w:val="single"/>
        </w:rPr>
        <w:t>grow to an unsustainable</w:t>
      </w:r>
      <w:r w:rsidRPr="00FF3513">
        <w:rPr>
          <w:rFonts w:ascii="Calibri" w:hAnsi="Calibri" w:cs="Arial"/>
          <w:color w:val="000000" w:themeColor="text1"/>
          <w:sz w:val="16"/>
          <w:szCs w:val="26"/>
        </w:rPr>
        <w:t xml:space="preserve"> 12 1/4%</w:t>
      </w:r>
      <w:r w:rsidRPr="00134110">
        <w:rPr>
          <w:rFonts w:ascii="Calibri" w:hAnsi="Calibri" w:cs="Arial"/>
          <w:color w:val="000000" w:themeColor="text1"/>
          <w:sz w:val="16"/>
          <w:szCs w:val="26"/>
        </w:rPr>
        <w:t xml:space="preserve"> </w:t>
      </w:r>
      <w:r w:rsidRPr="00FF3513">
        <w:rPr>
          <w:rFonts w:ascii="Calibri" w:hAnsi="Calibri" w:cs="Arial"/>
          <w:color w:val="000000" w:themeColor="text1"/>
          <w:sz w:val="16"/>
          <w:szCs w:val="26"/>
        </w:rPr>
        <w:t xml:space="preserve">of </w:t>
      </w:r>
      <w:r w:rsidRPr="00FF3513">
        <w:rPr>
          <w:rFonts w:ascii="Calibri" w:hAnsi="Calibri" w:cs="Arial"/>
          <w:color w:val="000000" w:themeColor="text1"/>
          <w:sz w:val="26"/>
          <w:szCs w:val="26"/>
          <w:u w:val="single"/>
        </w:rPr>
        <w:t>GDP by 2050</w:t>
      </w:r>
      <w:r w:rsidRPr="00FF3513">
        <w:rPr>
          <w:rFonts w:ascii="Calibri" w:hAnsi="Calibri" w:cs="Arial"/>
          <w:color w:val="000000" w:themeColor="text1"/>
          <w:sz w:val="16"/>
          <w:szCs w:val="26"/>
        </w:rPr>
        <w:t>.</w:t>
      </w:r>
      <w:r w:rsidRPr="00134110">
        <w:rPr>
          <w:rFonts w:ascii="Calibri" w:hAnsi="Calibri" w:cs="Arial"/>
          <w:color w:val="000000" w:themeColor="text1"/>
          <w:sz w:val="16"/>
          <w:szCs w:val="26"/>
        </w:rPr>
        <w:t xml:space="preserve"> </w:t>
      </w:r>
      <w:r w:rsidRPr="00FF3513">
        <w:rPr>
          <w:rFonts w:ascii="Calibri" w:hAnsi="Calibri" w:cs="Arial"/>
          <w:color w:val="000000" w:themeColor="text1"/>
          <w:sz w:val="16"/>
          <w:szCs w:val="26"/>
        </w:rPr>
        <w:t>Nobody cared about the numbers. All that mattered was the narrative. “Mitt Romney made his choice,” read the text in the 2012 attack ad. “Now you have to make yours.”</w:t>
      </w:r>
      <w:r w:rsidRPr="00134110">
        <w:rPr>
          <w:rFonts w:ascii="Calibri" w:hAnsi="Calibri" w:cs="Arial"/>
          <w:color w:val="000000" w:themeColor="text1"/>
          <w:sz w:val="16"/>
          <w:szCs w:val="26"/>
        </w:rPr>
        <w:t xml:space="preserve"> </w:t>
      </w:r>
      <w:r w:rsidRPr="00134110">
        <w:rPr>
          <w:rFonts w:ascii="Calibri" w:hAnsi="Calibri" w:cs="Arial"/>
          <w:b/>
          <w:color w:val="000000" w:themeColor="text1"/>
          <w:sz w:val="26"/>
          <w:szCs w:val="26"/>
          <w:u w:val="single"/>
        </w:rPr>
        <w:t>America chose. Poorly</w:t>
      </w:r>
      <w:r w:rsidRPr="00134110">
        <w:rPr>
          <w:rFonts w:ascii="Calibri" w:hAnsi="Calibri" w:cs="Arial"/>
          <w:color w:val="000000" w:themeColor="text1"/>
          <w:sz w:val="16"/>
          <w:szCs w:val="26"/>
        </w:rPr>
        <w:t>. The Romney-Ryan defeat in 2012 killed the political viability of entitlement reform. Five years later</w:t>
      </w:r>
      <w:r w:rsidRPr="00134110">
        <w:rPr>
          <w:rFonts w:ascii="Calibri" w:hAnsi="Calibri" w:cs="Arial"/>
          <w:color w:val="000000" w:themeColor="text1"/>
          <w:sz w:val="26"/>
          <w:szCs w:val="26"/>
          <w:u w:val="single"/>
        </w:rPr>
        <w:t xml:space="preserve">, the CBO projected that without </w:t>
      </w:r>
      <w:hyperlink r:id="rId99" w:history="1">
        <w:r w:rsidRPr="00134110">
          <w:rPr>
            <w:rStyle w:val="Hyperlink"/>
            <w:rFonts w:ascii="Calibri" w:hAnsi="Calibri" w:cs="Arial"/>
            <w:color w:val="000000" w:themeColor="text1"/>
            <w:sz w:val="26"/>
            <w:szCs w:val="26"/>
            <w:u w:val="single"/>
          </w:rPr>
          <w:t>changes to stem runaway federal health care</w:t>
        </w:r>
      </w:hyperlink>
      <w:r w:rsidRPr="00134110">
        <w:rPr>
          <w:rFonts w:ascii="Calibri" w:hAnsi="Calibri" w:cs="Arial"/>
          <w:color w:val="000000" w:themeColor="text1"/>
          <w:sz w:val="26"/>
          <w:szCs w:val="26"/>
          <w:u w:val="single"/>
        </w:rPr>
        <w:t xml:space="preserve"> spending, major health care programs “would account for 40% of federal noninterest spending in 2047, compared with 28% today.”</w:t>
      </w:r>
      <w:r w:rsidRPr="00134110">
        <w:rPr>
          <w:rFonts w:ascii="Calibri" w:hAnsi="Calibri" w:cs="Arial"/>
          <w:color w:val="000000" w:themeColor="text1"/>
          <w:sz w:val="16"/>
          <w:szCs w:val="26"/>
        </w:rPr>
        <w:t xml:space="preserve"> Last week, the</w:t>
      </w:r>
      <w:hyperlink r:id="rId100" w:history="1">
        <w:r w:rsidRPr="00134110">
          <w:rPr>
            <w:rStyle w:val="Hyperlink"/>
            <w:rFonts w:ascii="Calibri" w:hAnsi="Calibri" w:cs="Arial"/>
            <w:color w:val="000000" w:themeColor="text1"/>
            <w:sz w:val="16"/>
            <w:szCs w:val="26"/>
          </w:rPr>
          <w:t xml:space="preserve"> trustees for Medicare and Social Security</w:t>
        </w:r>
      </w:hyperlink>
      <w:r w:rsidRPr="00134110">
        <w:rPr>
          <w:rFonts w:ascii="Calibri" w:hAnsi="Calibri" w:cs="Arial"/>
          <w:color w:val="000000" w:themeColor="text1"/>
          <w:sz w:val="16"/>
          <w:szCs w:val="26"/>
        </w:rPr>
        <w:t xml:space="preserve"> issued their annual report on the programs’ finances. They conclude that </w:t>
      </w:r>
      <w:r w:rsidRPr="00134110">
        <w:rPr>
          <w:rFonts w:ascii="Calibri" w:hAnsi="Calibri" w:cs="Arial"/>
          <w:b/>
          <w:color w:val="000000" w:themeColor="text1"/>
          <w:sz w:val="26"/>
          <w:szCs w:val="26"/>
          <w:u w:val="single"/>
        </w:rPr>
        <w:t>Medicare will be insolvent by 2026,</w:t>
      </w:r>
      <w:r w:rsidRPr="00134110">
        <w:rPr>
          <w:rFonts w:ascii="Calibri" w:hAnsi="Calibri" w:cs="Arial"/>
          <w:color w:val="000000" w:themeColor="text1"/>
          <w:sz w:val="16"/>
          <w:szCs w:val="26"/>
        </w:rPr>
        <w:t xml:space="preserve"> three years sooner than last projected. That’s just eight </w:t>
      </w:r>
      <w:r w:rsidRPr="00134110">
        <w:rPr>
          <w:rStyle w:val="Emphasis"/>
          <w:color w:val="000000" w:themeColor="text1"/>
          <w:sz w:val="16"/>
          <w:szCs w:val="26"/>
        </w:rPr>
        <w:t>Star Wars</w:t>
      </w:r>
      <w:r w:rsidRPr="00134110">
        <w:rPr>
          <w:rFonts w:ascii="Calibri" w:hAnsi="Calibri" w:cs="Arial"/>
          <w:color w:val="000000" w:themeColor="text1"/>
          <w:sz w:val="16"/>
          <w:szCs w:val="26"/>
        </w:rPr>
        <w:t xml:space="preserve"> movies from now. The trustees projected that </w:t>
      </w:r>
      <w:r w:rsidRPr="00134110">
        <w:rPr>
          <w:rFonts w:ascii="Calibri" w:hAnsi="Calibri" w:cs="Arial"/>
          <w:b/>
          <w:color w:val="000000" w:themeColor="text1"/>
          <w:sz w:val="26"/>
          <w:szCs w:val="26"/>
          <w:u w:val="single"/>
        </w:rPr>
        <w:t>Social Security will reach insolvency in 2034</w:t>
      </w:r>
      <w:r w:rsidRPr="00134110">
        <w:rPr>
          <w:rFonts w:ascii="Calibri" w:hAnsi="Calibri" w:cs="Arial"/>
          <w:color w:val="000000" w:themeColor="text1"/>
          <w:sz w:val="16"/>
          <w:szCs w:val="26"/>
        </w:rPr>
        <w:t xml:space="preserve">,16 years from now. The program will begin dipping into its trust fund not in some distant future when our grandchildren are in charge, but this year — right now, on our watch. It’s a similar story for the federal debt. </w:t>
      </w:r>
      <w:r w:rsidRPr="00134110">
        <w:rPr>
          <w:rFonts w:ascii="Calibri" w:hAnsi="Calibri" w:cs="Arial"/>
          <w:color w:val="000000" w:themeColor="text1"/>
          <w:sz w:val="26"/>
          <w:szCs w:val="26"/>
          <w:u w:val="single"/>
        </w:rPr>
        <w:t xml:space="preserve">In 2010, federal debt held by the public was </w:t>
      </w:r>
      <w:hyperlink r:id="rId101" w:history="1">
        <w:r w:rsidRPr="00134110">
          <w:rPr>
            <w:rStyle w:val="Hyperlink"/>
            <w:rFonts w:ascii="Calibri" w:hAnsi="Calibri" w:cs="Arial"/>
            <w:color w:val="000000" w:themeColor="text1"/>
            <w:sz w:val="26"/>
            <w:szCs w:val="26"/>
            <w:u w:val="single"/>
          </w:rPr>
          <w:t>62% of GDP</w:t>
        </w:r>
      </w:hyperlink>
      <w:r w:rsidRPr="00134110">
        <w:rPr>
          <w:rFonts w:ascii="Calibri" w:hAnsi="Calibri" w:cs="Arial"/>
          <w:color w:val="000000" w:themeColor="text1"/>
          <w:sz w:val="26"/>
          <w:szCs w:val="26"/>
          <w:u w:val="single"/>
        </w:rPr>
        <w:t>. At the end of 2017, it was 76.5% of GDP.</w:t>
      </w:r>
      <w:r w:rsidRPr="00134110">
        <w:rPr>
          <w:rFonts w:ascii="Calibri" w:hAnsi="Calibri" w:cs="Arial"/>
          <w:color w:val="000000" w:themeColor="text1"/>
          <w:sz w:val="16"/>
          <w:szCs w:val="26"/>
        </w:rPr>
        <w:t xml:space="preserve"> This April, the CBO projected that </w:t>
      </w:r>
      <w:r w:rsidRPr="00134110">
        <w:rPr>
          <w:rFonts w:ascii="Calibri" w:hAnsi="Calibri" w:cs="Arial"/>
          <w:color w:val="000000" w:themeColor="text1"/>
          <w:sz w:val="26"/>
          <w:szCs w:val="26"/>
          <w:u w:val="single"/>
        </w:rPr>
        <w:t xml:space="preserve">it would reach </w:t>
      </w:r>
      <w:hyperlink r:id="rId102" w:history="1">
        <w:r w:rsidRPr="00134110">
          <w:rPr>
            <w:rStyle w:val="Hyperlink"/>
            <w:rFonts w:ascii="Calibri" w:hAnsi="Calibri" w:cs="Arial"/>
            <w:color w:val="000000" w:themeColor="text1"/>
            <w:sz w:val="26"/>
            <w:szCs w:val="26"/>
            <w:u w:val="single"/>
          </w:rPr>
          <w:t>96.2% in 2028</w:t>
        </w:r>
      </w:hyperlink>
      <w:r w:rsidRPr="00134110">
        <w:rPr>
          <w:rFonts w:ascii="Calibri" w:hAnsi="Calibri" w:cs="Arial"/>
          <w:color w:val="000000" w:themeColor="text1"/>
          <w:sz w:val="16"/>
          <w:szCs w:val="26"/>
        </w:rPr>
        <w:t xml:space="preserve">. Two days after the CBO made that projection, Ryan, whom the left-leaning Brookings Institution once admiringly called “the most daring budget hawk of his generation,” announced his </w:t>
      </w:r>
      <w:hyperlink r:id="rId103" w:history="1">
        <w:r w:rsidRPr="00134110">
          <w:rPr>
            <w:rStyle w:val="Hyperlink"/>
            <w:rFonts w:ascii="Calibri" w:hAnsi="Calibri" w:cs="Arial"/>
            <w:color w:val="000000" w:themeColor="text1"/>
            <w:sz w:val="16"/>
            <w:szCs w:val="26"/>
          </w:rPr>
          <w:t>retirement from Congress</w:t>
        </w:r>
      </w:hyperlink>
      <w:r w:rsidRPr="00134110">
        <w:rPr>
          <w:rFonts w:ascii="Calibri" w:hAnsi="Calibri" w:cs="Arial"/>
          <w:color w:val="000000" w:themeColor="text1"/>
          <w:sz w:val="16"/>
          <w:szCs w:val="26"/>
        </w:rPr>
        <w:t xml:space="preserve">. As Romney and Ryan predicted, </w:t>
      </w:r>
      <w:r w:rsidRPr="00134110">
        <w:rPr>
          <w:rFonts w:ascii="Calibri" w:hAnsi="Calibri" w:cs="Arial"/>
          <w:b/>
          <w:color w:val="000000" w:themeColor="text1"/>
          <w:sz w:val="26"/>
          <w:szCs w:val="26"/>
          <w:u w:val="single"/>
        </w:rPr>
        <w:t>Medicare is headed for insolvency</w:t>
      </w:r>
      <w:r w:rsidRPr="00134110">
        <w:rPr>
          <w:rFonts w:ascii="Calibri" w:hAnsi="Calibri" w:cs="Arial"/>
          <w:color w:val="000000" w:themeColor="text1"/>
          <w:sz w:val="16"/>
          <w:szCs w:val="26"/>
        </w:rPr>
        <w:t xml:space="preserve">. They weren’t killing it. They were trying to save it from killing itself. It is still slowly killing itself, and Washington is doing nothing to save it. Because voters prefer politicians who tell them that no hard choices need ever be made, politicians tell voters that entitlements need never be touched. </w:t>
      </w:r>
      <w:r w:rsidRPr="00134110">
        <w:rPr>
          <w:rFonts w:ascii="Calibri" w:hAnsi="Calibri" w:cs="Arial"/>
          <w:color w:val="000000" w:themeColor="text1"/>
          <w:sz w:val="26"/>
          <w:szCs w:val="26"/>
          <w:u w:val="single"/>
        </w:rPr>
        <w:t>Republicans</w:t>
      </w:r>
      <w:r w:rsidRPr="00134110">
        <w:rPr>
          <w:rFonts w:ascii="Calibri" w:hAnsi="Calibri" w:cs="Arial"/>
          <w:color w:val="000000" w:themeColor="text1"/>
          <w:sz w:val="16"/>
          <w:szCs w:val="26"/>
        </w:rPr>
        <w:t xml:space="preserve"> only six years ago made entitlement reform and the federal debt two of their core issues. They’ve since adopted the opposition’s position: </w:t>
      </w:r>
      <w:r w:rsidRPr="00134110">
        <w:rPr>
          <w:rFonts w:ascii="Calibri" w:hAnsi="Calibri" w:cs="Arial"/>
          <w:color w:val="000000" w:themeColor="text1"/>
          <w:sz w:val="26"/>
          <w:szCs w:val="26"/>
          <w:u w:val="single"/>
        </w:rPr>
        <w:t>Pretend the problem doesn’t exist</w:t>
      </w:r>
      <w:r w:rsidRPr="00134110">
        <w:rPr>
          <w:rFonts w:ascii="Calibri" w:hAnsi="Calibri" w:cs="Arial"/>
          <w:color w:val="000000" w:themeColor="text1"/>
          <w:sz w:val="16"/>
          <w:szCs w:val="26"/>
        </w:rPr>
        <w:t xml:space="preserve">. Both parties sell voters a fantasy. The Republican fantasy was voiced last week by the </w:t>
      </w:r>
      <w:hyperlink r:id="rId104" w:history="1">
        <w:r w:rsidRPr="00134110">
          <w:rPr>
            <w:rStyle w:val="Hyperlink"/>
            <w:rFonts w:ascii="Calibri" w:hAnsi="Calibri" w:cs="Arial"/>
            <w:color w:val="000000" w:themeColor="text1"/>
            <w:sz w:val="16"/>
            <w:szCs w:val="26"/>
          </w:rPr>
          <w:t>Treasury secretary</w:t>
        </w:r>
      </w:hyperlink>
      <w:r w:rsidRPr="00134110">
        <w:rPr>
          <w:rFonts w:ascii="Calibri" w:hAnsi="Calibri" w:cs="Arial"/>
          <w:color w:val="000000" w:themeColor="text1"/>
          <w:sz w:val="16"/>
          <w:szCs w:val="26"/>
        </w:rPr>
        <w:t xml:space="preserve">, who said economic growth </w:t>
      </w:r>
      <w:proofErr w:type="gramStart"/>
      <w:r w:rsidRPr="00134110">
        <w:rPr>
          <w:rFonts w:ascii="Calibri" w:hAnsi="Calibri" w:cs="Arial"/>
          <w:color w:val="000000" w:themeColor="text1"/>
          <w:sz w:val="16"/>
          <w:szCs w:val="26"/>
        </w:rPr>
        <w:t>will</w:t>
      </w:r>
      <w:proofErr w:type="gramEnd"/>
      <w:r w:rsidRPr="00134110">
        <w:rPr>
          <w:rFonts w:ascii="Calibri" w:hAnsi="Calibri" w:cs="Arial"/>
          <w:color w:val="000000" w:themeColor="text1"/>
          <w:sz w:val="16"/>
          <w:szCs w:val="26"/>
        </w:rPr>
        <w:t xml:space="preserve"> generate enough federal revenue to avoid any entitlement cuts or tax increases. The Democratic fantasy, voiced in reaction to Ryan’s proposals, is that the programs are fine and that all the talk of reform is an evil plot to hurt the poor and help the rich. In 2011, Democrats shouted that the Ryan plan would “end,” “kill,” and “terminate” Medicare. </w:t>
      </w:r>
      <w:r w:rsidRPr="00134110">
        <w:rPr>
          <w:rStyle w:val="Emphasis"/>
          <w:color w:val="000000" w:themeColor="text1"/>
          <w:sz w:val="16"/>
          <w:szCs w:val="26"/>
        </w:rPr>
        <w:t>Politifact</w:t>
      </w:r>
      <w:r w:rsidRPr="00134110">
        <w:rPr>
          <w:rFonts w:ascii="Calibri" w:hAnsi="Calibri" w:cs="Arial"/>
          <w:color w:val="000000" w:themeColor="text1"/>
          <w:sz w:val="16"/>
          <w:szCs w:val="26"/>
        </w:rPr>
        <w:t xml:space="preserve"> named that obviously false claim “</w:t>
      </w:r>
      <w:hyperlink r:id="rId105" w:history="1">
        <w:r w:rsidRPr="00134110">
          <w:rPr>
            <w:rStyle w:val="Hyperlink"/>
            <w:rFonts w:ascii="Calibri" w:hAnsi="Calibri" w:cs="Arial"/>
            <w:color w:val="000000" w:themeColor="text1"/>
            <w:sz w:val="16"/>
            <w:szCs w:val="26"/>
          </w:rPr>
          <w:t>Lie of the Year</w:t>
        </w:r>
      </w:hyperlink>
      <w:r w:rsidRPr="00134110">
        <w:rPr>
          <w:rFonts w:ascii="Calibri" w:hAnsi="Calibri" w:cs="Arial"/>
          <w:color w:val="000000" w:themeColor="text1"/>
          <w:sz w:val="16"/>
          <w:szCs w:val="26"/>
        </w:rPr>
        <w:t xml:space="preserve">.” Ryan and Romney said if entitlements weren’t fixed, they would drive the federal debt to unsustainable levels. They were right. They lost. No one cared. Selling fantasies gets you elected. Telling the truth gets you nowhere. That’s the lesson politicians have learned, so the new trustees report was all but ignored. Medicare will be insolvent in eight years, Social Security in 16, and the debt will soon surpass the size of the entire economy. The only politician daring enough to lead a fight to fix all of this is retiring at age 48. </w:t>
      </w:r>
      <w:r w:rsidRPr="00134110">
        <w:rPr>
          <w:rFonts w:ascii="Calibri" w:hAnsi="Calibri" w:cs="Arial"/>
          <w:b/>
          <w:color w:val="000000" w:themeColor="text1"/>
          <w:sz w:val="26"/>
          <w:szCs w:val="26"/>
          <w:u w:val="single"/>
        </w:rPr>
        <w:t>As the federal government rushes toward financial disaster, the president trades insults with NFL players and the opposition treats every presidential tweet as an existential threat to the republic.</w:t>
      </w:r>
      <w:r w:rsidRPr="00134110">
        <w:rPr>
          <w:rFonts w:ascii="Calibri" w:hAnsi="Calibri" w:cs="Arial"/>
          <w:color w:val="000000" w:themeColor="text1"/>
          <w:sz w:val="16"/>
          <w:szCs w:val="26"/>
        </w:rPr>
        <w:t xml:space="preserve"> We delayed dealing with these crises in the hope that they would fall to some future suckers. But we’re the suckers. We believed the lies. </w:t>
      </w:r>
      <w:r w:rsidRPr="00134110">
        <w:rPr>
          <w:rFonts w:ascii="Calibri" w:hAnsi="Calibri" w:cs="Arial"/>
          <w:b/>
          <w:color w:val="000000" w:themeColor="text1"/>
          <w:sz w:val="26"/>
          <w:szCs w:val="26"/>
          <w:u w:val="single"/>
        </w:rPr>
        <w:t xml:space="preserve">All our delays bought us was a bigger crisis — one that’s just a few years away. </w:t>
      </w:r>
    </w:p>
    <w:p w14:paraId="672EDADA" w14:textId="77777777" w:rsidR="000206C6" w:rsidRPr="002A67DE" w:rsidRDefault="000206C6" w:rsidP="000206C6"/>
    <w:p w14:paraId="0B8EC9FF" w14:textId="77777777" w:rsidR="000206C6" w:rsidRDefault="000206C6" w:rsidP="000206C6">
      <w:pPr>
        <w:pStyle w:val="Heading4"/>
      </w:pPr>
      <w:r>
        <w:t>Significant decreases in welfare aid happening now under Trump-affecting millions of Americans</w:t>
      </w:r>
    </w:p>
    <w:p w14:paraId="7FE7E538" w14:textId="77777777" w:rsidR="000206C6" w:rsidRPr="00C4034D" w:rsidRDefault="000206C6" w:rsidP="000206C6">
      <w:pPr>
        <w:rPr>
          <w:rStyle w:val="Style13ptBold"/>
          <w:b w:val="0"/>
          <w:sz w:val="18"/>
        </w:rPr>
      </w:pPr>
      <w:r>
        <w:rPr>
          <w:rStyle w:val="Style13ptBold"/>
        </w:rPr>
        <w:t xml:space="preserve">Guarnieri ’18 </w:t>
      </w:r>
      <w:r>
        <w:rPr>
          <w:rStyle w:val="Style13ptBold"/>
          <w:sz w:val="18"/>
        </w:rPr>
        <w:t xml:space="preserve">(Grace Guarnieri graduated from NYU with a degree in journalism. “Trump's Plans to Slash Welfare Spending Will Hurt Millions of Poor People in the U.S.” </w:t>
      </w:r>
      <w:hyperlink r:id="rId106" w:history="1">
        <w:r w:rsidRPr="002E0124">
          <w:rPr>
            <w:rStyle w:val="Hyperlink"/>
            <w:sz w:val="18"/>
          </w:rPr>
          <w:t>http://www.newsweek.com/trump-plans-slash-welfare-spending-will-hurt-millions-poor-people-us-771204</w:t>
        </w:r>
      </w:hyperlink>
      <w:r>
        <w:rPr>
          <w:rStyle w:val="Style13ptBold"/>
          <w:sz w:val="18"/>
        </w:rPr>
        <w:t xml:space="preserve"> January 14, 2018) ()^&gt;</w:t>
      </w:r>
    </w:p>
    <w:p w14:paraId="7E518E46" w14:textId="77777777" w:rsidR="000206C6" w:rsidRDefault="000206C6" w:rsidP="000206C6">
      <w:pPr>
        <w:rPr>
          <w:sz w:val="16"/>
        </w:rPr>
      </w:pPr>
      <w:r w:rsidRPr="00FC4C68">
        <w:rPr>
          <w:sz w:val="16"/>
        </w:rPr>
        <w:t xml:space="preserve">President Donald Trump is expected to meet with congressional Republican leaders to talk about </w:t>
      </w:r>
      <w:r w:rsidRPr="00C4034D">
        <w:rPr>
          <w:u w:val="single"/>
        </w:rPr>
        <w:t>2018 plans for welfare and infrastructure changes</w:t>
      </w:r>
      <w:r w:rsidRPr="00FC4C68">
        <w:rPr>
          <w:sz w:val="16"/>
        </w:rPr>
        <w:t xml:space="preserve"> in a meeting at Camp David over the weekend. </w:t>
      </w:r>
      <w:r w:rsidRPr="00C4034D">
        <w:rPr>
          <w:u w:val="single"/>
        </w:rPr>
        <w:t xml:space="preserve">The president and Republican lawmakers are expected to talk at the retreat about making cuts to anti-poverty and health care programs that benefit millions of low-income and poor Americans. </w:t>
      </w:r>
      <w:r w:rsidRPr="00FC4C68">
        <w:rPr>
          <w:sz w:val="16"/>
        </w:rPr>
        <w:t xml:space="preserve">White House aides told Reuters that </w:t>
      </w:r>
      <w:r w:rsidRPr="00C4034D">
        <w:rPr>
          <w:u w:val="single"/>
        </w:rPr>
        <w:t xml:space="preserve">Trump </w:t>
      </w:r>
      <w:proofErr w:type="gramStart"/>
      <w:r w:rsidRPr="00C4034D">
        <w:rPr>
          <w:u w:val="single"/>
        </w:rPr>
        <w:t>will</w:t>
      </w:r>
      <w:proofErr w:type="gramEnd"/>
      <w:r w:rsidRPr="00C4034D">
        <w:rPr>
          <w:u w:val="single"/>
        </w:rPr>
        <w:t xml:space="preserve"> make moves to work on welfare in 2018. "We want to get our people off of welfare and back to work," T</w:t>
      </w:r>
      <w:r w:rsidRPr="00FC4C68">
        <w:rPr>
          <w:sz w:val="16"/>
        </w:rPr>
        <w:t xml:space="preserve">rump said in October of last year. "So important. </w:t>
      </w:r>
      <w:r w:rsidRPr="00C4034D">
        <w:rPr>
          <w:u w:val="single"/>
        </w:rPr>
        <w:t>It's out of control</w:t>
      </w:r>
      <w:r w:rsidRPr="00FC4C68">
        <w:rPr>
          <w:sz w:val="16"/>
        </w:rPr>
        <w:t xml:space="preserve">. It's out of control." </w:t>
      </w:r>
      <w:r w:rsidRPr="00C4034D">
        <w:rPr>
          <w:u w:val="single"/>
        </w:rPr>
        <w:t xml:space="preserve">Trump has proposed deep cuts to programs used by millions of low-income American families including food stamps, Temporary Assistance for Needy Families and the Children's Health Insurance Program (CHIP). </w:t>
      </w:r>
      <w:r w:rsidRPr="00FC4C68">
        <w:rPr>
          <w:sz w:val="16"/>
        </w:rPr>
        <w:t xml:space="preserve">While Trump reveled in his December tax reform victory, </w:t>
      </w:r>
      <w:r w:rsidRPr="00C4034D">
        <w:rPr>
          <w:u w:val="single"/>
        </w:rPr>
        <w:t xml:space="preserve">the Senate passed stopgap spending with only temporary funding fixes for CHIP, the health insurance program that covers about 9 million children in the U.S. If Congress does not reauthorize CHIP funding, an estimated 1.9 million children in 25 states will lose their health insurance by the end of this month, and an additional 1 million will lose out in February, </w:t>
      </w:r>
      <w:r w:rsidRPr="00FC4C68">
        <w:rPr>
          <w:sz w:val="16"/>
        </w:rPr>
        <w:t>according to a Georgetown University report</w:t>
      </w:r>
      <w:r w:rsidRPr="00C4034D">
        <w:rPr>
          <w:u w:val="single"/>
        </w:rPr>
        <w:t>. In addition to health care, Trump plans to target food assistance for the poor. More than 42 million people in need</w:t>
      </w:r>
      <w:r w:rsidRPr="00FC4C68">
        <w:rPr>
          <w:sz w:val="16"/>
        </w:rPr>
        <w:t>—including children and elderly individuals—</w:t>
      </w:r>
      <w:r w:rsidRPr="00C4034D">
        <w:rPr>
          <w:u w:val="single"/>
        </w:rPr>
        <w:t xml:space="preserve">across the United States last year used food stamps, part of </w:t>
      </w:r>
      <w:r w:rsidRPr="00FC4C68">
        <w:rPr>
          <w:sz w:val="16"/>
        </w:rPr>
        <w:t xml:space="preserve">the Supplemental Nutrition Assistance Program </w:t>
      </w:r>
      <w:r w:rsidRPr="00C4034D">
        <w:rPr>
          <w:u w:val="single"/>
        </w:rPr>
        <w:t>(SNAP</w:t>
      </w:r>
      <w:r w:rsidRPr="00FC4C68">
        <w:rPr>
          <w:sz w:val="16"/>
        </w:rPr>
        <w:t>). In his 2016 budget</w:t>
      </w:r>
      <w:r w:rsidRPr="00C4034D">
        <w:rPr>
          <w:u w:val="single"/>
        </w:rPr>
        <w:t xml:space="preserve">, Trump proposed cutting SNAP funding by $192 billion over 10 years, kicking millions of people off food stamps. </w:t>
      </w:r>
      <w:r w:rsidRPr="00FC4C68">
        <w:rPr>
          <w:sz w:val="16"/>
        </w:rPr>
        <w:t xml:space="preserve">Only 75 percent of people who qualify for food stamps actually use them. Many beneficiaries of the SNAP program work low-income or part-time jobs and struggle to make enough money to feed themselves or their families, according to the Center on Budget and Policy Priorities. Despite proposed deep cuts, the president’s plans could face pushback in the Senate. Senate Majority Leader Mitch McConnell said that he didn’t foresee Congress tackling welfare or entitlement changes in 2018. “The sensitivity of entitlements is such that you almost have to have a bipartisan agreement in order to achieve a result," McConnell said in December, according to Politico. However, GOP lawmakers in the House of Representatives, including Speaker of the House Paul Ryan, have voiced approval for Trump's welfare cuts. Ryan has also indicated that he wants to scale back Social Security, Medicaid and other anti-poverty programs in an effort to reduce America's debt. “He definitely gets it,” said Representative Jim Jordan (R-Ohio). </w:t>
      </w:r>
      <w:r w:rsidRPr="00FC4C68">
        <w:rPr>
          <w:u w:val="single"/>
        </w:rPr>
        <w:t>About 1.1 million families benefited from Temporary Assistance for Needy Families (TANF) last year, though the president is also planning major cuts to that program</w:t>
      </w:r>
      <w:r w:rsidRPr="00FC4C68">
        <w:rPr>
          <w:sz w:val="16"/>
        </w:rPr>
        <w:t>. Since its creation in 1996, the number of people using the program has dropped. In 1996, 68 out of every 100 needy families used TANF for cash assistance. That number declined to 23 out of every 100 in 2016. "</w:t>
      </w:r>
    </w:p>
    <w:p w14:paraId="19CC1A3A" w14:textId="77777777" w:rsidR="000206C6" w:rsidRDefault="000206C6" w:rsidP="000206C6">
      <w:pPr>
        <w:pStyle w:val="Heading4"/>
      </w:pPr>
      <w:r>
        <w:t>Restrictions on immigrant welfare programs high now</w:t>
      </w:r>
    </w:p>
    <w:p w14:paraId="4616F438" w14:textId="77777777" w:rsidR="000206C6" w:rsidRPr="00044635" w:rsidRDefault="000206C6" w:rsidP="000206C6">
      <w:pPr>
        <w:rPr>
          <w:rStyle w:val="Style13ptBold"/>
          <w:b w:val="0"/>
        </w:rPr>
      </w:pPr>
      <w:r w:rsidRPr="00044635">
        <w:rPr>
          <w:rStyle w:val="Style13ptBold"/>
        </w:rPr>
        <w:t xml:space="preserve">Diamond 6/25 (Jeremy Diamond is a White House Reporter for CNN.) 6-25-2017, "Trump's welfare proposal is already law," CNN, </w:t>
      </w:r>
      <w:hyperlink r:id="rId107" w:history="1">
        <w:r w:rsidRPr="00044635">
          <w:rPr>
            <w:rStyle w:val="Style13ptBold"/>
          </w:rPr>
          <w:t>https://www.cnn.com/2017/06/22/politics/trump-immigrants-welfare-5-years/index.html/</w:t>
        </w:r>
      </w:hyperlink>
      <w:r w:rsidRPr="00044635">
        <w:rPr>
          <w:rStyle w:val="Style13ptBold"/>
        </w:rPr>
        <w:t xml:space="preserve"> JRG </w:t>
      </w:r>
    </w:p>
    <w:p w14:paraId="79A3D751" w14:textId="77777777" w:rsidR="000206C6" w:rsidRPr="00044635" w:rsidRDefault="000206C6" w:rsidP="000206C6">
      <w:pPr>
        <w:rPr>
          <w:sz w:val="16"/>
        </w:rPr>
      </w:pPr>
      <w:r w:rsidRPr="009B4358">
        <w:rPr>
          <w:u w:val="single"/>
        </w:rPr>
        <w:t>President Donald Trump proposed</w:t>
      </w:r>
      <w:r w:rsidRPr="00044635">
        <w:rPr>
          <w:sz w:val="16"/>
        </w:rPr>
        <w:t xml:space="preserve"> Wednesday night </w:t>
      </w:r>
      <w:r w:rsidRPr="009B4358">
        <w:rPr>
          <w:u w:val="single"/>
        </w:rPr>
        <w:t>reforming the welfare system by putting into law a statute that has been the law of the land since 1996. "I believe the time has come for new immigration rules which say those seeking admission into our country must be able to support themselves financially and should not use welfare for a period of at least five years,"</w:t>
      </w:r>
      <w:r w:rsidRPr="00044635">
        <w:rPr>
          <w:sz w:val="16"/>
        </w:rPr>
        <w:t xml:space="preserve"> Trump said to raucous applause from the roughly 6,000 supporters who flocked to his Iowa rally. He added that he wanted to pass legislation to that effect "very soon." The official said that </w:t>
      </w:r>
      <w:r w:rsidRPr="00853120">
        <w:rPr>
          <w:b/>
          <w:u w:val="single"/>
        </w:rPr>
        <w:t>Trump is aiming for a "total rewrite of our immigration system" that would produce a "merit-based system for entry."</w:t>
      </w:r>
      <w:r w:rsidRPr="00044635">
        <w:rPr>
          <w:sz w:val="16"/>
        </w:rPr>
        <w:t xml:space="preserve"> The official pointed to Trump's comment Wednesday night that "those seeking admission into our country must be able to support themselves financially," but declined to offer additional details about that proposal. </w:t>
      </w:r>
      <w:r w:rsidRPr="00853120">
        <w:rPr>
          <w:b/>
          <w:u w:val="single"/>
        </w:rPr>
        <w:t>"There are many welfare benefits for which immigrants would no longer be eligible</w:t>
      </w:r>
      <w:r w:rsidRPr="00044635">
        <w:rPr>
          <w:sz w:val="16"/>
        </w:rPr>
        <w:t>," the senior administration official said</w:t>
      </w:r>
      <w:r w:rsidRPr="00853120">
        <w:rPr>
          <w:u w:val="single"/>
        </w:rPr>
        <w:t>. Several categories of legal immigrants are exempt from the five-year ban on accessing government welfare programs, including children, refugees and veterans of the US military</w:t>
      </w:r>
      <w:r w:rsidRPr="00044635">
        <w:rPr>
          <w:sz w:val="16"/>
        </w:rPr>
        <w:t xml:space="preserve"> But neither Trump nor the senior administration official who discussed the proposals with CNN said Trump was calling for legislation to scrap those exemptions to the 1996 law, which was negotiated in large part by then-House Speaker Newt Gingrich, a Republican, and Clinton, a Democrat. Reached for comment, a White House spokesman would only say that </w:t>
      </w:r>
      <w:r w:rsidRPr="00853120">
        <w:rPr>
          <w:u w:val="single"/>
        </w:rPr>
        <w:t xml:space="preserve">Trump addressed his vision for a merit-based immigration system in his joint address to Congress and in his 2018 budget proposal, though neither address changes to the 5-year welfare ban. </w:t>
      </w:r>
      <w:r w:rsidRPr="00044635">
        <w:rPr>
          <w:sz w:val="16"/>
        </w:rPr>
        <w:t xml:space="preserve">The spokesman said </w:t>
      </w:r>
      <w:r w:rsidRPr="00853120">
        <w:rPr>
          <w:b/>
          <w:u w:val="single"/>
        </w:rPr>
        <w:t>Trump wants a "merit-based system for entry that requires self sufficiency</w:t>
      </w:r>
      <w:r w:rsidRPr="00853120">
        <w:rPr>
          <w:u w:val="single"/>
        </w:rPr>
        <w:t>." "Not new</w:t>
      </w:r>
      <w:r w:rsidRPr="00044635">
        <w:rPr>
          <w:sz w:val="16"/>
        </w:rPr>
        <w:t>," the spokesman said.</w:t>
      </w:r>
    </w:p>
    <w:p w14:paraId="1D882980" w14:textId="77777777" w:rsidR="000206C6" w:rsidRPr="00A85292" w:rsidRDefault="000206C6" w:rsidP="000206C6"/>
    <w:p w14:paraId="0BACDCB5" w14:textId="77777777" w:rsidR="000206C6" w:rsidRPr="006A4EE6" w:rsidRDefault="000206C6" w:rsidP="000206C6">
      <w:pPr>
        <w:pStyle w:val="Heading4"/>
        <w:rPr>
          <w:rFonts w:cs="Calibri"/>
        </w:rPr>
      </w:pPr>
      <w:r w:rsidRPr="006A4EE6">
        <w:rPr>
          <w:rFonts w:cs="Calibri"/>
        </w:rPr>
        <w:t xml:space="preserve">Welfare spending is up and unsustainable. </w:t>
      </w:r>
    </w:p>
    <w:p w14:paraId="019BD0FE" w14:textId="77777777" w:rsidR="000206C6" w:rsidRPr="006A4EE6" w:rsidRDefault="000206C6" w:rsidP="000206C6">
      <w:pPr>
        <w:rPr>
          <w:rStyle w:val="Style13ptBold"/>
          <w:rFonts w:eastAsia="FangSong"/>
          <w:b w:val="0"/>
        </w:rPr>
      </w:pPr>
      <w:r w:rsidRPr="006A4EE6">
        <w:rPr>
          <w:rStyle w:val="Style13ptBold"/>
          <w:rFonts w:eastAsia="FangSong"/>
        </w:rPr>
        <w:t xml:space="preserve">Chuck Donovan and Robert Rector, 6-30-2010, "Confronting the Unsustainable Welfare State," Heritage Foundation, </w:t>
      </w:r>
      <w:hyperlink r:id="rId108" w:history="1">
        <w:r w:rsidRPr="006A4EE6">
          <w:rPr>
            <w:rStyle w:val="Hyperlink"/>
            <w:rFonts w:eastAsia="FangSong"/>
            <w:sz w:val="26"/>
          </w:rPr>
          <w:t>https://www.heritage.org/welfare/commentary/confronting-the-unsustainable-welfare-state/</w:t>
        </w:r>
      </w:hyperlink>
      <w:r w:rsidRPr="006A4EE6">
        <w:rPr>
          <w:rStyle w:val="Style13ptBold"/>
          <w:rFonts w:eastAsia="FangSong"/>
        </w:rPr>
        <w:t xml:space="preserve"> JRG </w:t>
      </w:r>
    </w:p>
    <w:p w14:paraId="51AD4D74" w14:textId="77777777" w:rsidR="000206C6" w:rsidRPr="006A4EE6" w:rsidRDefault="000206C6" w:rsidP="000206C6">
      <w:pPr>
        <w:spacing w:before="100" w:beforeAutospacing="1" w:after="100" w:afterAutospacing="1" w:line="240" w:lineRule="auto"/>
        <w:rPr>
          <w:rFonts w:eastAsia="FangSong"/>
          <w:color w:val="111D22"/>
          <w:sz w:val="24"/>
          <w:u w:val="single"/>
        </w:rPr>
      </w:pPr>
      <w:r w:rsidRPr="006A4EE6">
        <w:rPr>
          <w:rFonts w:eastAsia="FangSong"/>
          <w:color w:val="111D22"/>
          <w:sz w:val="16"/>
        </w:rPr>
        <w:t xml:space="preserve">Fourteen years ago, an energized Republican Congress voted to reform a vital part of the nation's fast-growing welfare system. </w:t>
      </w:r>
      <w:r w:rsidRPr="006A4EE6">
        <w:rPr>
          <w:rFonts w:eastAsia="FangSong"/>
          <w:color w:val="111D22"/>
          <w:sz w:val="24"/>
          <w:u w:val="single"/>
        </w:rPr>
        <w:t xml:space="preserve">President Clinton signed the bill into law, promising that the measure would "end welfare as we know it." But what began as a promising era of reform has completely collapsed. </w:t>
      </w:r>
      <w:r w:rsidRPr="006A4EE6">
        <w:rPr>
          <w:rFonts w:eastAsia="FangSong"/>
          <w:b/>
          <w:color w:val="111D22"/>
          <w:sz w:val="24"/>
          <w:u w:val="single"/>
        </w:rPr>
        <w:t>Government welfare spending is climbing rapidly, and at an unsustainable rate</w:t>
      </w:r>
      <w:r w:rsidRPr="006A4EE6">
        <w:rPr>
          <w:rFonts w:eastAsia="FangSong"/>
          <w:color w:val="111D22"/>
          <w:sz w:val="16"/>
        </w:rPr>
        <w:t xml:space="preserve">. </w:t>
      </w:r>
      <w:r w:rsidRPr="006A4EE6">
        <w:rPr>
          <w:rFonts w:eastAsia="FangSong"/>
          <w:color w:val="111D22"/>
          <w:sz w:val="24"/>
          <w:u w:val="single"/>
        </w:rPr>
        <w:t>The Obama administration projects that over the next 10 years the United States, at all levels of government, will spend more than $10 trillion on means-tested welfare programs for the poor</w:t>
      </w:r>
      <w:r w:rsidRPr="006A4EE6">
        <w:rPr>
          <w:rFonts w:eastAsia="FangSong"/>
          <w:color w:val="111D22"/>
          <w:sz w:val="16"/>
        </w:rPr>
        <w:t xml:space="preserve">. And we're off to a galloping start. President Obama's budget for next fiscal year would increase spending on these programs by 42 percent compared with President Bush's last complete budget. </w:t>
      </w:r>
      <w:r w:rsidRPr="006A4EE6">
        <w:rPr>
          <w:rFonts w:eastAsia="FangSong"/>
          <w:color w:val="111D22"/>
          <w:sz w:val="24"/>
          <w:u w:val="single"/>
        </w:rPr>
        <w:t>Without doubt, the severe recession is to blame for some of this increase. But the Obama administration doesn't project a decrease in welfare costs after the recession ends. Rising spending — reaching $944 billion in combined federal and state spending in fiscal 2011 — will soar past $1.3 trillion a year by decade's end</w:t>
      </w:r>
      <w:r w:rsidRPr="006A4EE6">
        <w:rPr>
          <w:rFonts w:eastAsia="FangSong"/>
          <w:color w:val="111D22"/>
          <w:sz w:val="16"/>
        </w:rPr>
        <w:t xml:space="preserve">. </w:t>
      </w:r>
      <w:r w:rsidRPr="006A4EE6">
        <w:rPr>
          <w:rFonts w:eastAsia="FangSong"/>
          <w:color w:val="111D22"/>
          <w:sz w:val="24"/>
          <w:u w:val="single"/>
        </w:rPr>
        <w:t xml:space="preserve">Sums like this don't represent a war "on" poverty so much as an unconditional surrender "to" poverty. </w:t>
      </w:r>
      <w:r w:rsidRPr="006A4EE6">
        <w:rPr>
          <w:rFonts w:eastAsia="FangSong"/>
          <w:b/>
          <w:color w:val="111D22"/>
          <w:sz w:val="24"/>
          <w:u w:val="single"/>
        </w:rPr>
        <w:t>America's welfare spending is unsustainable because the principles undergirding it are unsustainable as well</w:t>
      </w:r>
      <w:r w:rsidRPr="006A4EE6">
        <w:rPr>
          <w:rFonts w:eastAsia="FangSong"/>
          <w:color w:val="111D22"/>
          <w:sz w:val="24"/>
          <w:u w:val="single"/>
        </w:rPr>
        <w:t>. Back in 1996, when Congress replaced the failing program called Aid to Families with Dependent Children, the lawmakers installed a completely different model, Temporary Assistance for Needy Families, or TANF. They designed TANF to promote greater self-reliance</w:t>
      </w:r>
      <w:r w:rsidRPr="006A4EE6">
        <w:rPr>
          <w:rFonts w:eastAsia="FangSong"/>
          <w:color w:val="111D22"/>
          <w:sz w:val="16"/>
        </w:rPr>
        <w:t xml:space="preserve">. The old model gave incentives to the states to add more people to the welfare rolls. TANF, however, required recipients to devote 20 to 30 hours a week to work or job preparation in exchange for their cash benefits. Practically overnight, TANF converted welfare agencies into job-placement offices. Rather than receive federal funds for each new enrollee, agencies got their money as part of block grants with a fixed amount per state. Adding folks to the welfare rolls no longer brought </w:t>
      </w:r>
      <w:proofErr w:type="gramStart"/>
      <w:r w:rsidRPr="006A4EE6">
        <w:rPr>
          <w:rFonts w:eastAsia="FangSong"/>
          <w:color w:val="111D22"/>
          <w:sz w:val="16"/>
        </w:rPr>
        <w:t>a state more federal dollars</w:t>
      </w:r>
      <w:proofErr w:type="gramEnd"/>
      <w:r w:rsidRPr="006A4EE6">
        <w:rPr>
          <w:rFonts w:eastAsia="FangSong"/>
          <w:color w:val="111D22"/>
          <w:sz w:val="16"/>
        </w:rPr>
        <w:t xml:space="preserve">. In fact, when its job training and marriage promotion activities shortened the rolls, TANF allowed a state agency to apply the savings to other services for low-income residents. </w:t>
      </w:r>
      <w:r w:rsidRPr="006A4EE6">
        <w:rPr>
          <w:rFonts w:eastAsia="FangSong"/>
          <w:color w:val="111D22"/>
          <w:sz w:val="24"/>
          <w:u w:val="single"/>
        </w:rPr>
        <w:t>The results were dramatic: Between 1996 and 2009, the states' welfare caseloads dropped from 4.5 million to 1.7 million, a decrease of 60 percent. The reason: greater employment, particularly for single mothers. It was a win-win-win situation: States reduced budgets, women developed work skills and children benefited from their families' improved prospects.</w:t>
      </w:r>
      <w:r w:rsidRPr="006A4EE6">
        <w:rPr>
          <w:rFonts w:eastAsia="FangSong"/>
          <w:color w:val="111D22"/>
          <w:sz w:val="16"/>
        </w:rPr>
        <w:t xml:space="preserve"> </w:t>
      </w:r>
      <w:r w:rsidRPr="006A4EE6">
        <w:rPr>
          <w:rFonts w:eastAsia="FangSong"/>
          <w:color w:val="111D22"/>
          <w:sz w:val="24"/>
          <w:u w:val="single"/>
        </w:rPr>
        <w:t xml:space="preserve">The major limitation of the reform was that it applied to only one of 70 federal means-tested welfare programs. And within the past two years, the gains under TANF have come to a screeching halt. Last year's "stimulus" package included a little-noticed provision depositing $5 billion in a TANF Emergency Fund. This fund once again incentivized the states to enlarge their welfare rolls, with little or no emphasis on job acquisition. Less than 16 percent of the "emergency" spending has gone to support work strategies. </w:t>
      </w:r>
      <w:r w:rsidRPr="006A4EE6">
        <w:rPr>
          <w:rFonts w:eastAsia="FangSong"/>
          <w:b/>
          <w:color w:val="111D22"/>
          <w:sz w:val="24"/>
          <w:u w:val="single"/>
        </w:rPr>
        <w:t xml:space="preserve">The situation is untenable. </w:t>
      </w:r>
      <w:r w:rsidRPr="006A4EE6">
        <w:rPr>
          <w:rFonts w:eastAsia="FangSong"/>
          <w:color w:val="111D22"/>
          <w:sz w:val="24"/>
          <w:u w:val="single"/>
        </w:rPr>
        <w:t>With the nation facing massive deficits, spending cuts are unavoidable. But policy reforms must guide the surgeon's hand.</w:t>
      </w:r>
      <w:r w:rsidRPr="006A4EE6">
        <w:rPr>
          <w:rFonts w:eastAsia="FangSong"/>
          <w:color w:val="111D22"/>
          <w:sz w:val="16"/>
        </w:rPr>
        <w:t xml:space="preserve"> Congress should restore the TANF work requirements of 1996. What's more, lawmakers should apply those requirements to food stamps, housing assistance and other welfare programs — which were supposed to help the poor, not make them dependent on government. The new model shifted incentives for welfare administrators and recipients alike. Rather than give blank checks to program managers to pass along to beneficiaries, the 1996 reform encouraged work (or preparing for work), marriage and cost containment. Once the recession ends, Congress also should restore aggregate spending for the 70 welfare programs to pre-recession levels and then cap total spending increases at the inflation rate. Promoting healthy marriage also needs to become a centerpiece of welfare policy. Children born to and raised by single parents are seven times more likely to live in poverty than children born to and raised by married couples. Congress can address this crisis with two vital first steps: First, reduce the marriage penalty inherent in means-tested welfare programs; one way to do this is by increasing the earned income tax credit for married families with children. Second, provide information on the benefits of marriage to low-income neighborhoods, which have high rates of childbearing outside marriage. If lawmakers are serious about welfare reform, they also should consider establishing a new principle of "reciprocal obligation." Why not treat a portion of welfare assistance to able-bodied adults as a loan to be repaid, rather than as a free gift from the taxpayers? Such a policy change would reduce the moral hazard associated with dependency, while providing temporary help to those in need. </w:t>
      </w:r>
      <w:r w:rsidRPr="006A4EE6">
        <w:rPr>
          <w:rFonts w:eastAsia="FangSong"/>
          <w:color w:val="111D22"/>
          <w:sz w:val="24"/>
          <w:u w:val="single"/>
        </w:rPr>
        <w:t xml:space="preserve">Clearly, welfare as we knew it did </w:t>
      </w:r>
      <w:r w:rsidRPr="006A4EE6">
        <w:rPr>
          <w:rFonts w:eastAsia="FangSong"/>
          <w:i/>
          <w:iCs/>
          <w:color w:val="111D22"/>
          <w:sz w:val="24"/>
          <w:u w:val="single"/>
        </w:rPr>
        <w:t xml:space="preserve">not </w:t>
      </w:r>
      <w:r w:rsidRPr="006A4EE6">
        <w:rPr>
          <w:rFonts w:eastAsia="FangSong"/>
          <w:color w:val="111D22"/>
          <w:sz w:val="24"/>
          <w:u w:val="single"/>
        </w:rPr>
        <w:t>end, as so many of us had hoped 14 years ago. Adjusting for inflation, total welfare spending is nearly twice what it was before 1996. Hard-won experience and exploding deficits demand that we rebuild our anti-poverty policies on sustainable principles. The good news is that stronger working families and sounder fiscal policies will go hand in hand.</w:t>
      </w:r>
    </w:p>
    <w:p w14:paraId="0081494A" w14:textId="77777777" w:rsidR="000206C6" w:rsidRPr="006A4EE6" w:rsidRDefault="000206C6" w:rsidP="000206C6">
      <w:pPr>
        <w:rPr>
          <w:rFonts w:eastAsia="FangSong"/>
        </w:rPr>
      </w:pPr>
    </w:p>
    <w:p w14:paraId="7AE55B45" w14:textId="77777777" w:rsidR="000206C6" w:rsidRPr="006A4EE6" w:rsidRDefault="000206C6" w:rsidP="000206C6">
      <w:pPr>
        <w:pStyle w:val="Heading4"/>
        <w:rPr>
          <w:rFonts w:eastAsia="FangSong" w:cs="Calibri"/>
        </w:rPr>
      </w:pPr>
      <w:r w:rsidRPr="006A4EE6">
        <w:rPr>
          <w:rFonts w:eastAsia="FangSong" w:cs="Calibri"/>
        </w:rPr>
        <w:t xml:space="preserve">Welfare is on a brink now- unsustainability will lead the US into bankruptcy. </w:t>
      </w:r>
    </w:p>
    <w:p w14:paraId="4BEB5988" w14:textId="77777777" w:rsidR="000206C6" w:rsidRPr="006A4EE6" w:rsidRDefault="000206C6" w:rsidP="000206C6">
      <w:pPr>
        <w:rPr>
          <w:rStyle w:val="Style13ptBold"/>
          <w:rFonts w:eastAsia="FangSong"/>
          <w:b w:val="0"/>
        </w:rPr>
      </w:pPr>
      <w:r w:rsidRPr="006A4EE6">
        <w:rPr>
          <w:rStyle w:val="Style13ptBold"/>
          <w:rFonts w:eastAsia="FangSong"/>
        </w:rPr>
        <w:t>Marion Smith, 8-17-2010, "Solutions for America: The Unsustainable Growth of Welfare,"</w:t>
      </w:r>
      <w:hyperlink r:id="rId109" w:history="1">
        <w:r w:rsidRPr="006A4EE6">
          <w:rPr>
            <w:rStyle w:val="Style13ptBold"/>
            <w:rFonts w:eastAsia="FangSong"/>
          </w:rPr>
          <w:t>https://www.heritage.org/report/solutions-america-the-unsustainable-growth-welfare</w:t>
        </w:r>
      </w:hyperlink>
      <w:r w:rsidRPr="006A4EE6">
        <w:rPr>
          <w:rStyle w:val="Style13ptBold"/>
          <w:rFonts w:eastAsia="FangSong"/>
        </w:rPr>
        <w:t xml:space="preserve">/ JRG </w:t>
      </w:r>
    </w:p>
    <w:p w14:paraId="1ED69857" w14:textId="77777777" w:rsidR="000206C6" w:rsidRDefault="000206C6" w:rsidP="000206C6">
      <w:pPr>
        <w:rPr>
          <w:rFonts w:eastAsia="FangSong"/>
          <w:u w:val="single"/>
        </w:rPr>
      </w:pPr>
      <w:r w:rsidRPr="006A4EE6">
        <w:rPr>
          <w:rFonts w:eastAsia="FangSong"/>
          <w:sz w:val="16"/>
        </w:rPr>
        <w:t xml:space="preserve">Despite spending almost $16 trillion since the War on Poverty began in 1964, </w:t>
      </w:r>
      <w:r w:rsidRPr="006A4EE6">
        <w:rPr>
          <w:rFonts w:eastAsia="FangSong"/>
          <w:u w:val="single"/>
        </w:rPr>
        <w:t>welfare programs have failed to reduce the causes of poverty, and instead have hurt many of the people they were intended to help. Poverty in America is overwhelmingly linked to the absence of fathers and a lack of work, but welfare payments have had the destructive effects of eroding marriage and the work ethic in low-income communities</w:t>
      </w:r>
      <w:r w:rsidRPr="006A4EE6">
        <w:rPr>
          <w:rFonts w:eastAsia="FangSong"/>
          <w:sz w:val="16"/>
        </w:rPr>
        <w:t>. The welfare reform of 1996 transformed one program, significantly reducing welfare rolls and lowering child poverty</w:t>
      </w:r>
      <w:r w:rsidRPr="006A4EE6">
        <w:rPr>
          <w:rFonts w:eastAsia="FangSong"/>
          <w:u w:val="single"/>
        </w:rPr>
        <w:t xml:space="preserve">. But today that reform is in jeopardy, and some 70 other federal means-tested programs need similar reform. </w:t>
      </w:r>
      <w:r w:rsidRPr="006A4EE6">
        <w:rPr>
          <w:rFonts w:eastAsia="FangSong"/>
          <w:sz w:val="16"/>
        </w:rPr>
        <w:t xml:space="preserve">THE FACTS: </w:t>
      </w:r>
      <w:r w:rsidRPr="006A4EE6">
        <w:rPr>
          <w:rFonts w:eastAsia="FangSong"/>
          <w:u w:val="single"/>
        </w:rPr>
        <w:t xml:space="preserve">Welfare on the Rise. </w:t>
      </w:r>
      <w:r w:rsidRPr="006A4EE6">
        <w:rPr>
          <w:rFonts w:eastAsia="FangSong"/>
          <w:b/>
          <w:u w:val="single"/>
        </w:rPr>
        <w:t>The growth of welfare spending is unsustainable and will drive the United States into bankruptcy if allowed to continue unreformed</w:t>
      </w:r>
      <w:r w:rsidRPr="006A4EE6">
        <w:rPr>
          <w:rFonts w:eastAsia="FangSong"/>
          <w:b/>
          <w:sz w:val="16"/>
        </w:rPr>
        <w:t>.</w:t>
      </w:r>
      <w:r w:rsidRPr="006A4EE6">
        <w:rPr>
          <w:rFonts w:eastAsia="FangSong"/>
          <w:sz w:val="16"/>
        </w:rPr>
        <w:t xml:space="preserve"> </w:t>
      </w:r>
      <w:r w:rsidRPr="006A4EE6">
        <w:rPr>
          <w:rFonts w:eastAsia="FangSong"/>
          <w:u w:val="single"/>
        </w:rPr>
        <w:t>Welfare spending is projected to cost taxpayers $10.3 trillion over the next 10 years</w:t>
      </w:r>
      <w:r w:rsidRPr="006A4EE6">
        <w:rPr>
          <w:rFonts w:eastAsia="FangSong"/>
          <w:sz w:val="16"/>
        </w:rPr>
        <w:t xml:space="preserve">. </w:t>
      </w:r>
      <w:proofErr w:type="gramStart"/>
      <w:r w:rsidRPr="006A4EE6">
        <w:rPr>
          <w:rFonts w:eastAsia="FangSong"/>
          <w:sz w:val="16"/>
        </w:rPr>
        <w:t>The President’s Budget.</w:t>
      </w:r>
      <w:proofErr w:type="gramEnd"/>
      <w:r w:rsidRPr="006A4EE6">
        <w:rPr>
          <w:rFonts w:eastAsia="FangSong"/>
          <w:sz w:val="16"/>
        </w:rPr>
        <w:t xml:space="preserve"> President Obama’s FY 2011 budget request would increase total welfare spending to $953 billion, a 42% increase over welfare spending in FY 2008. </w:t>
      </w:r>
      <w:proofErr w:type="gramStart"/>
      <w:r w:rsidRPr="006A4EE6">
        <w:rPr>
          <w:rFonts w:eastAsia="FangSong"/>
          <w:sz w:val="16"/>
        </w:rPr>
        <w:t>The Collapse of Marriage.</w:t>
      </w:r>
      <w:proofErr w:type="gramEnd"/>
      <w:r w:rsidRPr="006A4EE6">
        <w:rPr>
          <w:rFonts w:eastAsia="FangSong"/>
          <w:sz w:val="16"/>
        </w:rPr>
        <w:t xml:space="preserve"> The collapse of marriage is the predominant cause of child poverty in the U.S. today. When the War on Poverty began, 7% of children were born out of wedlock; today, the figure is over 40%. Most alarmingly, the out-of-wedlock birthrate among African–Americans is 72%. Amnesty Will Make the Problem Worse. </w:t>
      </w:r>
      <w:r w:rsidRPr="006A4EE6">
        <w:rPr>
          <w:rFonts w:eastAsia="FangSong"/>
          <w:u w:val="single"/>
        </w:rPr>
        <w:t>If the U.S. government were to grant amnesty or “earned citizenship” to illegal immigrants, the welfare system would be flooded with new recipients. Of the 11 million–12 million illegal immigrants in the U.S., at least half lack a high school degree</w:t>
      </w:r>
      <w:r w:rsidRPr="006A4EE6">
        <w:rPr>
          <w:rFonts w:eastAsia="FangSong"/>
          <w:sz w:val="16"/>
        </w:rPr>
        <w:t xml:space="preserve">. THE SOLUTIONS: Use Loans, Not Grants. Granting welfare to able-bodied adults creates a potential moral hazard because it can lead to an increase in the behaviors that generate the need for aid in the first place. </w:t>
      </w:r>
      <w:r w:rsidRPr="006A4EE6">
        <w:rPr>
          <w:rFonts w:eastAsia="FangSong"/>
          <w:u w:val="single"/>
        </w:rPr>
        <w:t xml:space="preserve">A reformed welfare policy can reduce this moral hazard by treating a portion of welfare aid as a loan to be repaid rather than as an outright grant from the taxpayer. Establish Reasonable Fiscal Constraints. Once the current recession ends, aggregate welfare spending for all 71 means-tested welfare programs should be rolled back to pre-recession levels. After this rollback is completed, the growth of welfare should be capped at the rate of inflation. This will force Congress to determine whether or not these programs further the goal of alleviating poverty. Programs that do would be allowed to grow; those that don’t would be eliminated or reformed. </w:t>
      </w:r>
    </w:p>
    <w:p w14:paraId="299F0498" w14:textId="77777777" w:rsidR="000206C6" w:rsidRDefault="000206C6" w:rsidP="000206C6">
      <w:pPr>
        <w:rPr>
          <w:rFonts w:eastAsia="FangSong"/>
          <w:u w:val="single"/>
        </w:rPr>
      </w:pPr>
    </w:p>
    <w:p w14:paraId="547FFD88" w14:textId="77777777" w:rsidR="000206C6" w:rsidRDefault="000206C6" w:rsidP="000206C6">
      <w:pPr>
        <w:pStyle w:val="Heading4"/>
      </w:pPr>
      <w:proofErr w:type="gramStart"/>
      <w:r>
        <w:t>Welfare on the verge of collapse.</w:t>
      </w:r>
      <w:proofErr w:type="gramEnd"/>
      <w:r>
        <w:t xml:space="preserve"> </w:t>
      </w:r>
    </w:p>
    <w:p w14:paraId="4D2E1ABB" w14:textId="77777777" w:rsidR="000206C6" w:rsidRPr="00CB78BE" w:rsidRDefault="000206C6" w:rsidP="000206C6">
      <w:pPr>
        <w:rPr>
          <w:rStyle w:val="Style13ptBold"/>
          <w:b w:val="0"/>
        </w:rPr>
      </w:pPr>
      <w:r w:rsidRPr="00CB78BE">
        <w:rPr>
          <w:rStyle w:val="Style13ptBold"/>
        </w:rPr>
        <w:t>John Graber,</w:t>
      </w:r>
      <w:r>
        <w:rPr>
          <w:rStyle w:val="Style13ptBold"/>
        </w:rPr>
        <w:t xml:space="preserve"> University of Wisconsin senior studying history and political science,</w:t>
      </w:r>
      <w:r w:rsidRPr="00CB78BE">
        <w:rPr>
          <w:rStyle w:val="Style13ptBold"/>
        </w:rPr>
        <w:t xml:space="preserve"> 4-4-2018, "America’s overspending on entitlement progr</w:t>
      </w:r>
      <w:r>
        <w:rPr>
          <w:rStyle w:val="Style13ptBold"/>
        </w:rPr>
        <w:t xml:space="preserve">ams must cease," Badger Herald, </w:t>
      </w:r>
      <w:hyperlink r:id="rId110" w:history="1">
        <w:r w:rsidRPr="00C82649">
          <w:rPr>
            <w:rStyle w:val="Hyperlink"/>
            <w:sz w:val="26"/>
          </w:rPr>
          <w:t>https://badgerherald.com/opinion/2018/04/04/americas-overspending-on-entitlement-programs-must-cease/</w:t>
        </w:r>
      </w:hyperlink>
      <w:r>
        <w:rPr>
          <w:rStyle w:val="Style13ptBold"/>
        </w:rPr>
        <w:t xml:space="preserve"> JRG </w:t>
      </w:r>
    </w:p>
    <w:p w14:paraId="7CC446FB" w14:textId="77777777" w:rsidR="000206C6" w:rsidRPr="0013407A" w:rsidRDefault="000206C6" w:rsidP="000206C6">
      <w:pPr>
        <w:rPr>
          <w:rFonts w:eastAsia="FangSong"/>
          <w:b/>
          <w:u w:val="single"/>
        </w:rPr>
      </w:pPr>
      <w:r w:rsidRPr="00CB78BE">
        <w:rPr>
          <w:rFonts w:eastAsia="FangSong"/>
          <w:b/>
          <w:u w:val="single"/>
        </w:rPr>
        <w:t>During the debate over the tax cut, Democrats raised concerns that an estimated $1.5 trillion would be added to the national debt. If only they showed the same concern for the $82 trillion behemoth that is Social Security, Medicare and Medicaid</w:t>
      </w:r>
      <w:r w:rsidRPr="0013407A">
        <w:rPr>
          <w:rFonts w:eastAsia="FangSong"/>
          <w:sz w:val="16"/>
        </w:rPr>
        <w:t xml:space="preserve">. That’s the combined deficit for those three programs over the next thirty years. </w:t>
      </w:r>
      <w:r w:rsidRPr="00CB78BE">
        <w:rPr>
          <w:rFonts w:eastAsia="FangSong"/>
          <w:u w:val="single"/>
        </w:rPr>
        <w:t>Nudging taxes up and down will do little to stop what really ails the federal government</w:t>
      </w:r>
      <w:r w:rsidRPr="0013407A">
        <w:rPr>
          <w:rFonts w:eastAsia="FangSong"/>
          <w:sz w:val="16"/>
        </w:rPr>
        <w:t xml:space="preserve">. </w:t>
      </w:r>
      <w:r w:rsidRPr="0013407A">
        <w:rPr>
          <w:rFonts w:eastAsia="FangSong"/>
          <w:u w:val="single"/>
        </w:rPr>
        <w:t>As Congressional Budget Office projections show, the government has a growing spending problem</w:t>
      </w:r>
      <w:r w:rsidRPr="0013407A">
        <w:rPr>
          <w:rFonts w:eastAsia="FangSong"/>
          <w:sz w:val="16"/>
        </w:rPr>
        <w:t xml:space="preserve">. </w:t>
      </w:r>
      <w:r w:rsidRPr="0013407A">
        <w:rPr>
          <w:rFonts w:eastAsia="FangSong"/>
          <w:b/>
          <w:u w:val="single"/>
        </w:rPr>
        <w:t>Much of this new spending comes from the three entitlement programs</w:t>
      </w:r>
      <w:r w:rsidRPr="0013407A">
        <w:rPr>
          <w:rFonts w:eastAsia="FangSong"/>
          <w:sz w:val="16"/>
        </w:rPr>
        <w:t xml:space="preserve">. </w:t>
      </w:r>
      <w:r w:rsidRPr="0013407A">
        <w:rPr>
          <w:rFonts w:eastAsia="FangSong"/>
          <w:u w:val="single"/>
        </w:rPr>
        <w:t>With baby boomers retiring in vast numbers, the number of beneficiaries for these programs rises sharply.</w:t>
      </w:r>
      <w:r w:rsidRPr="0013407A">
        <w:rPr>
          <w:rFonts w:eastAsia="FangSong"/>
          <w:sz w:val="16"/>
        </w:rPr>
        <w:t xml:space="preserve"> </w:t>
      </w:r>
      <w:r w:rsidRPr="0013407A">
        <w:rPr>
          <w:rFonts w:eastAsia="FangSong"/>
          <w:b/>
          <w:u w:val="single"/>
        </w:rPr>
        <w:t>The CBO calculated that the annual deficit will increase from 2.9 percent of GDP in 2017 to 9.8 percent in 2047, optimistically assuming a recession will never happen in this period — which usually leads to a collapse in tax revenue.</w:t>
      </w:r>
      <w:r w:rsidRPr="0013407A">
        <w:rPr>
          <w:rFonts w:eastAsia="FangSong"/>
          <w:sz w:val="16"/>
        </w:rPr>
        <w:t xml:space="preserve"> In a July testimony before Congress, then-Federal Reserve Chair Janet Yellen warned of an “</w:t>
      </w:r>
      <w:r w:rsidRPr="0013407A">
        <w:rPr>
          <w:rFonts w:eastAsia="FangSong"/>
          <w:b/>
          <w:u w:val="single"/>
        </w:rPr>
        <w:t>unsustainable debt situation, with rising interest rates and declining investment” in the country.</w:t>
      </w:r>
      <w:r w:rsidRPr="0013407A">
        <w:rPr>
          <w:rFonts w:eastAsia="FangSong"/>
          <w:sz w:val="16"/>
        </w:rPr>
        <w:t xml:space="preserve"> </w:t>
      </w:r>
      <w:r w:rsidRPr="0013407A">
        <w:rPr>
          <w:rFonts w:eastAsia="FangSong"/>
          <w:b/>
          <w:u w:val="single"/>
        </w:rPr>
        <w:t>Entitlement growth is a looming crisis that everyone knows about — yet everyone ignores.</w:t>
      </w:r>
      <w:r w:rsidRPr="0013407A">
        <w:rPr>
          <w:rFonts w:eastAsia="FangSong"/>
          <w:sz w:val="16"/>
        </w:rPr>
        <w:t xml:space="preserve"> No one on the liberal side seems interested in making any radical fiscal reforms. Instead, they engage in demagoguery by attacking any conservatives who propose changes. When Paul Ryan offered reforms to entitlements in his Path to Prosperity budget plan back in 2011, a liberal group called Agenda Project Action Fund launched an infamous attack ad in which a man portraying Ryan dumps an elderly woman off a cliff. Republicans will fail in trying to fix broken American health care system After spending the past seven years pledging to repeal and replace “Obamacare,” Republican representatives gave their first go at it this Read… But with Republicans now in control of the White House and Congress, it’s conceivable that entitlement reforms might happen now, right? </w:t>
      </w:r>
      <w:proofErr w:type="gramStart"/>
      <w:r w:rsidRPr="0013407A">
        <w:rPr>
          <w:rFonts w:eastAsia="FangSong"/>
          <w:sz w:val="16"/>
        </w:rPr>
        <w:t>Apparently not.</w:t>
      </w:r>
      <w:proofErr w:type="gramEnd"/>
      <w:r w:rsidRPr="0013407A">
        <w:rPr>
          <w:rFonts w:eastAsia="FangSong"/>
          <w:sz w:val="16"/>
        </w:rPr>
        <w:t xml:space="preserve"> In a betrayal to fiscal conservatives, the GOP-led Congress has decided to go on a spending spree. The budget plan raised deficits to $2.816 billion over the next ten years and received bipartisan support. There are boosts in spending for the military, border security, infrastructure and combating opioids. It sounds nice to give everyone what </w:t>
      </w:r>
      <w:proofErr w:type="gramStart"/>
      <w:r w:rsidRPr="0013407A">
        <w:rPr>
          <w:rFonts w:eastAsia="FangSong"/>
          <w:sz w:val="16"/>
        </w:rPr>
        <w:t>they</w:t>
      </w:r>
      <w:proofErr w:type="gramEnd"/>
      <w:r w:rsidRPr="0013407A">
        <w:rPr>
          <w:rFonts w:eastAsia="FangSong"/>
          <w:sz w:val="16"/>
        </w:rPr>
        <w:t xml:space="preserve"> want, but while bipartisanship won — Americans lost. The U.S. will not remain financially solvent if it continues to borrow with no end in sight. When Ryan did bring up entitlement reform this year, </w:t>
      </w:r>
      <w:proofErr w:type="gramStart"/>
      <w:r w:rsidRPr="0013407A">
        <w:rPr>
          <w:rFonts w:eastAsia="FangSong"/>
          <w:sz w:val="16"/>
        </w:rPr>
        <w:t>he was immediately shut down by Senate Majority Leader Mitch McConnell</w:t>
      </w:r>
      <w:proofErr w:type="gramEnd"/>
      <w:r w:rsidRPr="0013407A">
        <w:rPr>
          <w:rFonts w:eastAsia="FangSong"/>
          <w:sz w:val="16"/>
        </w:rPr>
        <w:t>. Fiscal conservatism was not his concern, nor the president’s. Part of Trump’s populist message was to defend entitlement programs like Social Security, Medicare and Medicaid. There have been many conservatives who’ve advocated for entitlement reforms in the past. House Speaker Newt Gingrich proposed changes in the 1990s. Mitt Romney talked about entitlement reforms when he ran for president. With Trump giving the programs a shield, those necessary changes are unlikely to take place during his presidency. What one businessman has called “</w:t>
      </w:r>
      <w:r w:rsidRPr="0013407A">
        <w:rPr>
          <w:rFonts w:eastAsia="FangSong"/>
          <w:b/>
          <w:u w:val="single"/>
        </w:rPr>
        <w:t>the most predictable economic crisis in history”</w:t>
      </w:r>
      <w:r w:rsidRPr="0013407A">
        <w:rPr>
          <w:rFonts w:eastAsia="FangSong"/>
          <w:u w:val="single"/>
        </w:rPr>
        <w:t xml:space="preserve"> </w:t>
      </w:r>
      <w:r w:rsidRPr="0013407A">
        <w:rPr>
          <w:rFonts w:eastAsia="FangSong"/>
          <w:sz w:val="16"/>
        </w:rPr>
        <w:t xml:space="preserve">continues on unabated. America’s largest entitlement overhaul occurred in 1935 with the Social Security Act. A product of President Franklin D. Roosevelt’s New Deal, Social Security consists of social welfare and social insurance programs funded by payroll taxes. To put it simply, it taxes and it redistributes. — </w:t>
      </w:r>
      <w:proofErr w:type="gramStart"/>
      <w:r w:rsidRPr="0013407A">
        <w:rPr>
          <w:rFonts w:eastAsia="FangSong"/>
          <w:sz w:val="16"/>
        </w:rPr>
        <w:t>you</w:t>
      </w:r>
      <w:proofErr w:type="gramEnd"/>
      <w:r w:rsidRPr="0013407A">
        <w:rPr>
          <w:rFonts w:eastAsia="FangSong"/>
          <w:sz w:val="16"/>
        </w:rPr>
        <w:t xml:space="preserve"> pay as you go. UW economics professor discusses future of health insurance reform </w:t>
      </w:r>
      <w:proofErr w:type="gramStart"/>
      <w:r w:rsidRPr="0013407A">
        <w:rPr>
          <w:rFonts w:eastAsia="FangSong"/>
          <w:sz w:val="16"/>
        </w:rPr>
        <w:t>As</w:t>
      </w:r>
      <w:proofErr w:type="gramEnd"/>
      <w:r w:rsidRPr="0013407A">
        <w:rPr>
          <w:rFonts w:eastAsia="FangSong"/>
          <w:sz w:val="16"/>
        </w:rPr>
        <w:t xml:space="preserve"> a part of the Wisconsin Union Directorate Distinguished Lecture Series, University of Wisconsin economics professor David Johnson spoke Thursday Read… </w:t>
      </w:r>
      <w:r w:rsidRPr="0013407A">
        <w:rPr>
          <w:rFonts w:eastAsia="FangSong"/>
          <w:b/>
          <w:u w:val="single"/>
        </w:rPr>
        <w:t>Social Security has a demographical problem</w:t>
      </w:r>
      <w:r w:rsidRPr="0013407A">
        <w:rPr>
          <w:rFonts w:eastAsia="FangSong"/>
          <w:u w:val="single"/>
        </w:rPr>
        <w:t xml:space="preserve">. After World War II came the Baby Boom — an explosion in the U.S. fertility rate. The </w:t>
      </w:r>
      <w:proofErr w:type="gramStart"/>
      <w:r w:rsidRPr="0013407A">
        <w:rPr>
          <w:rFonts w:eastAsia="FangSong"/>
          <w:u w:val="single"/>
        </w:rPr>
        <w:t>large Baby Boomer generation was followed by the much smaller Generation X</w:t>
      </w:r>
      <w:proofErr w:type="gramEnd"/>
      <w:r w:rsidRPr="0013407A">
        <w:rPr>
          <w:rFonts w:eastAsia="FangSong"/>
          <w:u w:val="single"/>
        </w:rPr>
        <w:t xml:space="preserve">, and while the fertility rate rebounded somewhat for us Millennials, it has never returned to the heights of the Baby Boom. Life expectancy is another factor in the Social Security, Medicare and Medicaid dilemma. In 1935, life expectancy was 59.9 for males and 63.9 for females. The financial burden at the time did not seem so great. In 2015, life expectancy was 76.3 for males and 81.2 for females. The number of workers who funded the retirees decreased precipitously, from 41.9 workers supporting one retiree in 1945 to 2.9 supporting one in 2010. This sharp decline in workers risks an increase in taxes — unless something is done. </w:t>
      </w:r>
      <w:r w:rsidRPr="0013407A">
        <w:rPr>
          <w:rFonts w:eastAsia="FangSong"/>
          <w:b/>
          <w:u w:val="single"/>
        </w:rPr>
        <w:t>This crisis cannot go on</w:t>
      </w:r>
      <w:r w:rsidRPr="0013407A">
        <w:rPr>
          <w:rFonts w:eastAsia="FangSong"/>
          <w:sz w:val="16"/>
        </w:rPr>
        <w:t xml:space="preserve">. Whether the politicians want it or not, </w:t>
      </w:r>
      <w:r w:rsidRPr="0013407A">
        <w:rPr>
          <w:rFonts w:eastAsia="FangSong"/>
          <w:u w:val="single"/>
        </w:rPr>
        <w:t>they’re going to need to make changes.</w:t>
      </w:r>
      <w:r w:rsidRPr="0013407A">
        <w:rPr>
          <w:rFonts w:eastAsia="FangSong"/>
          <w:sz w:val="16"/>
        </w:rPr>
        <w:t xml:space="preserve"> </w:t>
      </w:r>
      <w:r w:rsidRPr="0013407A">
        <w:rPr>
          <w:rFonts w:eastAsia="FangSong"/>
          <w:b/>
          <w:u w:val="single"/>
        </w:rPr>
        <w:t>Swelling deficits are not sustainable</w:t>
      </w:r>
      <w:r w:rsidRPr="0013407A">
        <w:rPr>
          <w:rFonts w:eastAsia="FangSong"/>
          <w:sz w:val="16"/>
        </w:rPr>
        <w:t xml:space="preserve">. </w:t>
      </w:r>
      <w:r w:rsidRPr="0013407A">
        <w:rPr>
          <w:rFonts w:eastAsia="FangSong"/>
          <w:b/>
          <w:u w:val="single"/>
        </w:rPr>
        <w:t>Federal health spending and Social Security made up 53 percent of the federal outlays in 2016. By 2027, it is estimated that they will be 59 percent. This places pressure on other programs that conservatives and liberals both care for, like the military and infrastructure. Political leaders on both sides need to get their act together and save the U.S. from fiscal collapse.</w:t>
      </w:r>
    </w:p>
    <w:p w14:paraId="14573B20" w14:textId="77777777" w:rsidR="00337717" w:rsidRDefault="00337717" w:rsidP="00337717"/>
    <w:p w14:paraId="1055FC41" w14:textId="3AC64E65" w:rsidR="00705520" w:rsidRDefault="00705520" w:rsidP="00705520">
      <w:pPr>
        <w:pStyle w:val="Heading2"/>
      </w:pPr>
      <w:r>
        <w:t>2NC – Impact</w:t>
      </w:r>
    </w:p>
    <w:p w14:paraId="1BDC83B8" w14:textId="77777777" w:rsidR="000206C6" w:rsidRPr="006A4EE6" w:rsidRDefault="000206C6" w:rsidP="000206C6">
      <w:pPr>
        <w:pStyle w:val="Heading3"/>
        <w:rPr>
          <w:rFonts w:eastAsia="FangSong" w:cs="Calibri"/>
        </w:rPr>
      </w:pPr>
      <w:r>
        <w:rPr>
          <w:rFonts w:eastAsia="FangSong" w:cs="Calibri"/>
        </w:rPr>
        <w:t>Impact</w:t>
      </w:r>
      <w:r w:rsidRPr="006A4EE6">
        <w:rPr>
          <w:rFonts w:eastAsia="FangSong" w:cs="Calibri"/>
        </w:rPr>
        <w:t xml:space="preserve"> - Military Readiness </w:t>
      </w:r>
    </w:p>
    <w:p w14:paraId="75B5E7A8" w14:textId="77777777" w:rsidR="000206C6" w:rsidRPr="006A4EE6" w:rsidRDefault="000206C6" w:rsidP="000206C6"/>
    <w:p w14:paraId="5E85129D" w14:textId="77777777" w:rsidR="000206C6" w:rsidRPr="006A4EE6" w:rsidRDefault="000206C6" w:rsidP="000206C6">
      <w:pPr>
        <w:pStyle w:val="Heading4"/>
        <w:rPr>
          <w:rFonts w:cs="Calibri"/>
        </w:rPr>
      </w:pPr>
      <w:r w:rsidRPr="006A4EE6">
        <w:rPr>
          <w:rFonts w:cs="Calibri"/>
        </w:rPr>
        <w:t>The welfare state is key to sustaining the American military</w:t>
      </w:r>
    </w:p>
    <w:p w14:paraId="3227F12B" w14:textId="77777777" w:rsidR="000206C6" w:rsidRPr="006A4EE6" w:rsidRDefault="000206C6" w:rsidP="000206C6">
      <w:pPr>
        <w:rPr>
          <w:rStyle w:val="Style13ptBold"/>
          <w:b w:val="0"/>
        </w:rPr>
      </w:pPr>
      <w:r w:rsidRPr="006A4EE6">
        <w:rPr>
          <w:rStyle w:val="Style13ptBold"/>
        </w:rPr>
        <w:t xml:space="preserve">Mittelstadt 5/2 </w:t>
      </w:r>
      <w:r w:rsidRPr="006A4EE6">
        <w:t xml:space="preserve">(2018, Jennifer, Jennifer Mittelstadt is a Professor of History at Rutgers University and is the Harold K. Johnson Chair in Military History at the US Army War College; her work about the relationship between the welfare state and the military has been published by the Harvard University Press, “FOR AMERICA, WELFARE IS ESSENTIAL FOR WARFARE”, War On The Rocks, </w:t>
      </w:r>
      <w:hyperlink r:id="rId111" w:history="1">
        <w:r w:rsidRPr="006A4EE6">
          <w:rPr>
            <w:rStyle w:val="Hyperlink"/>
          </w:rPr>
          <w:t>https://warontherocks.com/2018/05/for-america-welfare-is-essential-for-warfare/)</w:t>
        </w:r>
      </w:hyperlink>
    </w:p>
    <w:p w14:paraId="415BDA2F" w14:textId="77777777" w:rsidR="000206C6" w:rsidRPr="006A4EE6" w:rsidRDefault="000206C6" w:rsidP="000206C6">
      <w:pPr>
        <w:pStyle w:val="NormalWeb"/>
        <w:rPr>
          <w:rFonts w:ascii="Calibri" w:hAnsi="Calibri" w:cs="Calibri"/>
          <w:b/>
          <w:color w:val="000000" w:themeColor="text1"/>
          <w:sz w:val="26"/>
          <w:szCs w:val="26"/>
          <w:u w:val="single"/>
        </w:rPr>
      </w:pPr>
      <w:r w:rsidRPr="006A4EE6">
        <w:rPr>
          <w:rFonts w:ascii="Calibri" w:hAnsi="Calibri" w:cs="Calibri"/>
          <w:color w:val="000000" w:themeColor="text1"/>
          <w:sz w:val="16"/>
          <w:szCs w:val="26"/>
        </w:rPr>
        <w:t>In 2015 I published a book called</w:t>
      </w:r>
      <w:r w:rsidRPr="006A4EE6">
        <w:rPr>
          <w:rStyle w:val="apple-converted-space"/>
          <w:rFonts w:ascii="Calibri" w:hAnsi="Calibri" w:cs="Calibri"/>
          <w:b/>
          <w:color w:val="000000" w:themeColor="text1"/>
          <w:sz w:val="16"/>
          <w:szCs w:val="26"/>
        </w:rPr>
        <w:t xml:space="preserve"> </w:t>
      </w:r>
      <w:hyperlink r:id="rId112" w:history="1">
        <w:r w:rsidRPr="006A4EE6">
          <w:rPr>
            <w:rStyle w:val="Emphasis"/>
            <w:color w:val="000000" w:themeColor="text1"/>
            <w:sz w:val="16"/>
            <w:szCs w:val="26"/>
          </w:rPr>
          <w:t>The Rise of the Military Welfare State</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that chronicled the history of military benefits and social services in the all-volunteer force. For many in the military, the title constituted fighting words. I didn’t anticipate this when I chose it. Some commenters asked if I thought soldiers were “welfare queens.” Others assumed I was out to cut their benefits. More than a few were angry enough to wish violence on me. If I had a quarter for every incensed email and suspicious question I’ve received, I’d have pocketed far more money than book sales have generated. The title aroused hostility in part due to the widely held belief that the military is separate from civilian life and especially the civilian welfare state. While </w:t>
      </w:r>
      <w:r w:rsidRPr="006A4EE6">
        <w:rPr>
          <w:rFonts w:ascii="Calibri" w:hAnsi="Calibri" w:cs="Calibri"/>
          <w:b/>
          <w:color w:val="000000" w:themeColor="text1"/>
          <w:sz w:val="26"/>
          <w:szCs w:val="26"/>
          <w:u w:val="single"/>
        </w:rPr>
        <w:t xml:space="preserve">military personnel partake of subsidized housing, health care, </w:t>
      </w:r>
      <w:proofErr w:type="gramStart"/>
      <w:r w:rsidRPr="006A4EE6">
        <w:rPr>
          <w:rFonts w:ascii="Calibri" w:hAnsi="Calibri" w:cs="Calibri"/>
          <w:b/>
          <w:color w:val="000000" w:themeColor="text1"/>
          <w:sz w:val="26"/>
          <w:szCs w:val="26"/>
          <w:u w:val="single"/>
        </w:rPr>
        <w:t>child care</w:t>
      </w:r>
      <w:proofErr w:type="gramEnd"/>
      <w:r w:rsidRPr="006A4EE6">
        <w:rPr>
          <w:rFonts w:ascii="Calibri" w:hAnsi="Calibri" w:cs="Calibri"/>
          <w:b/>
          <w:color w:val="000000" w:themeColor="text1"/>
          <w:sz w:val="26"/>
          <w:szCs w:val="26"/>
          <w:u w:val="single"/>
        </w:rPr>
        <w:t>, and many more systems of valuable support</w:t>
      </w:r>
      <w:r w:rsidRPr="006A4EE6">
        <w:rPr>
          <w:rFonts w:ascii="Calibri" w:hAnsi="Calibri" w:cs="Calibri"/>
          <w:color w:val="000000" w:themeColor="text1"/>
          <w:sz w:val="16"/>
          <w:szCs w:val="26"/>
        </w:rPr>
        <w:t xml:space="preserve">, most Americans – and military personnel – consider those programs “not social welfare,” but a taken-for-granted entitlement in return for the perceived sacrifices of military life. The differentiation between military benefits and welfare goes even further than drawing bright lines between similar programs in different settings. The distinction shapes fundamental choices of where the nation invests in national power. The military and welfare are depicted as opposite poles in a Manichean battle of the budget. Too many political leaders and policy </w:t>
      </w:r>
      <w:proofErr w:type="gramStart"/>
      <w:r w:rsidRPr="006A4EE6">
        <w:rPr>
          <w:rFonts w:ascii="Calibri" w:hAnsi="Calibri" w:cs="Calibri"/>
          <w:color w:val="000000" w:themeColor="text1"/>
          <w:sz w:val="16"/>
          <w:szCs w:val="26"/>
        </w:rPr>
        <w:t>makers</w:t>
      </w:r>
      <w:proofErr w:type="gramEnd"/>
      <w:r w:rsidRPr="006A4EE6">
        <w:rPr>
          <w:rFonts w:ascii="Calibri" w:hAnsi="Calibri" w:cs="Calibri"/>
          <w:color w:val="000000" w:themeColor="text1"/>
          <w:sz w:val="16"/>
          <w:szCs w:val="26"/>
        </w:rPr>
        <w:t xml:space="preserve"> set up a zero-sum game scenario in which they pit</w:t>
      </w:r>
      <w:r w:rsidRPr="006A4EE6">
        <w:rPr>
          <w:rStyle w:val="apple-converted-space"/>
          <w:rFonts w:ascii="Calibri" w:hAnsi="Calibri" w:cs="Calibri"/>
          <w:color w:val="000000" w:themeColor="text1"/>
          <w:sz w:val="16"/>
          <w:szCs w:val="26"/>
        </w:rPr>
        <w:t xml:space="preserve"> </w:t>
      </w:r>
      <w:hyperlink r:id="rId113" w:history="1">
        <w:r w:rsidRPr="006A4EE6">
          <w:rPr>
            <w:rStyle w:val="Hyperlink"/>
            <w:rFonts w:ascii="Calibri" w:hAnsi="Calibri" w:cs="Calibri"/>
            <w:color w:val="000000" w:themeColor="text1"/>
            <w:sz w:val="16"/>
            <w:szCs w:val="26"/>
          </w:rPr>
          <w:t>“military spending” against “welfare spending”</w:t>
        </w:r>
      </w:hyperlink>
      <w:r w:rsidRPr="006A4EE6">
        <w:rPr>
          <w:rFonts w:ascii="Calibri" w:hAnsi="Calibri" w:cs="Calibri"/>
          <w:color w:val="000000" w:themeColor="text1"/>
          <w:sz w:val="16"/>
          <w:szCs w:val="26"/>
        </w:rPr>
        <w:t>, claiming the former is more important than the latter. Others assume that social welfare for civilians creates a weak, dependent society that diminishes national power. The nation must therefore provide funds for worthy “troops” and take them from unworthy “welfare recipients.” For some elected officials, every breath supporting men and women in uniform is matched by a</w:t>
      </w:r>
      <w:r w:rsidRPr="006A4EE6">
        <w:rPr>
          <w:rStyle w:val="apple-converted-space"/>
          <w:rFonts w:ascii="Calibri" w:hAnsi="Calibri" w:cs="Calibri"/>
          <w:color w:val="000000" w:themeColor="text1"/>
          <w:sz w:val="16"/>
          <w:szCs w:val="26"/>
        </w:rPr>
        <w:t xml:space="preserve"> </w:t>
      </w:r>
      <w:hyperlink r:id="rId114" w:history="1">
        <w:r w:rsidRPr="006A4EE6">
          <w:rPr>
            <w:rStyle w:val="Hyperlink"/>
            <w:rFonts w:ascii="Calibri" w:hAnsi="Calibri" w:cs="Calibri"/>
            <w:color w:val="000000" w:themeColor="text1"/>
            <w:sz w:val="16"/>
            <w:szCs w:val="26"/>
          </w:rPr>
          <w:t>blast to social welfare spending</w:t>
        </w:r>
      </w:hyperlink>
      <w:r w:rsidRPr="006A4EE6">
        <w:rPr>
          <w:rFonts w:ascii="Calibri" w:hAnsi="Calibri" w:cs="Calibri"/>
          <w:color w:val="000000" w:themeColor="text1"/>
          <w:sz w:val="16"/>
          <w:szCs w:val="26"/>
        </w:rPr>
        <w:t>. These views reflect distorted understandings of social welfare and defense, and, as I’ve learned in spending the past year at the</w:t>
      </w:r>
      <w:r w:rsidRPr="006A4EE6">
        <w:rPr>
          <w:rStyle w:val="apple-converted-space"/>
          <w:rFonts w:ascii="Calibri" w:hAnsi="Calibri" w:cs="Calibri"/>
          <w:color w:val="000000" w:themeColor="text1"/>
          <w:sz w:val="16"/>
          <w:szCs w:val="26"/>
        </w:rPr>
        <w:t xml:space="preserve"> </w:t>
      </w:r>
      <w:hyperlink r:id="rId115" w:history="1">
        <w:r w:rsidRPr="006A4EE6">
          <w:rPr>
            <w:rStyle w:val="Hyperlink"/>
            <w:rFonts w:ascii="Calibri" w:hAnsi="Calibri" w:cs="Calibri"/>
            <w:color w:val="000000" w:themeColor="text1"/>
            <w:sz w:val="16"/>
            <w:szCs w:val="26"/>
          </w:rPr>
          <w:t>U.S. Army War College</w:t>
        </w:r>
      </w:hyperlink>
      <w:r w:rsidRPr="006A4EE6">
        <w:rPr>
          <w:rFonts w:ascii="Calibri" w:hAnsi="Calibri" w:cs="Calibri"/>
          <w:color w:val="000000" w:themeColor="text1"/>
          <w:sz w:val="16"/>
          <w:szCs w:val="26"/>
        </w:rPr>
        <w:t xml:space="preserve">, they’re harmful to American national and military power. </w:t>
      </w:r>
      <w:r w:rsidRPr="006A4EE6">
        <w:rPr>
          <w:rFonts w:ascii="Calibri" w:hAnsi="Calibri" w:cs="Calibri"/>
          <w:color w:val="000000" w:themeColor="text1"/>
          <w:sz w:val="26"/>
          <w:szCs w:val="26"/>
          <w:u w:val="single"/>
        </w:rPr>
        <w:t xml:space="preserve">My conversations with senior leaders have made plain the central role of social welfare in creating the conditions for both military power and national power. </w:t>
      </w:r>
      <w:proofErr w:type="gramStart"/>
      <w:r w:rsidRPr="006A4EE6">
        <w:rPr>
          <w:rFonts w:ascii="Calibri" w:hAnsi="Calibri" w:cs="Calibri"/>
          <w:color w:val="000000" w:themeColor="text1"/>
          <w:sz w:val="26"/>
          <w:szCs w:val="26"/>
          <w:u w:val="single"/>
        </w:rPr>
        <w:t>The military and welfare are not opposites</w:t>
      </w:r>
      <w:proofErr w:type="gramEnd"/>
      <w:r w:rsidRPr="006A4EE6">
        <w:rPr>
          <w:rFonts w:ascii="Calibri" w:hAnsi="Calibri" w:cs="Calibri"/>
          <w:color w:val="000000" w:themeColor="text1"/>
          <w:sz w:val="26"/>
          <w:szCs w:val="26"/>
          <w:u w:val="single"/>
        </w:rPr>
        <w:t xml:space="preserve">, </w:t>
      </w:r>
      <w:proofErr w:type="gramStart"/>
      <w:r w:rsidRPr="006A4EE6">
        <w:rPr>
          <w:rFonts w:ascii="Calibri" w:hAnsi="Calibri" w:cs="Calibri"/>
          <w:b/>
          <w:color w:val="000000" w:themeColor="text1"/>
          <w:sz w:val="26"/>
          <w:szCs w:val="26"/>
          <w:u w:val="single"/>
        </w:rPr>
        <w:t>they’re intertwined</w:t>
      </w:r>
      <w:proofErr w:type="gramEnd"/>
      <w:r w:rsidRPr="006A4EE6">
        <w:rPr>
          <w:rFonts w:ascii="Calibri" w:hAnsi="Calibri" w:cs="Calibri"/>
          <w:color w:val="000000" w:themeColor="text1"/>
          <w:sz w:val="26"/>
          <w:szCs w:val="26"/>
          <w:u w:val="single"/>
        </w:rPr>
        <w:t xml:space="preserve">. </w:t>
      </w:r>
      <w:r w:rsidRPr="006A4EE6">
        <w:rPr>
          <w:rFonts w:ascii="Calibri" w:hAnsi="Calibri" w:cs="Calibri"/>
          <w:color w:val="000000" w:themeColor="text1"/>
          <w:sz w:val="16"/>
          <w:szCs w:val="26"/>
        </w:rPr>
        <w:t>Welfare is short-hand for “social welfare,” which itself derives from “the general welfare” of the populace enshrined alongside “the common defense” in the United States Constitution. While Americans in recent decades have used the word “welfare” pejoratively to signify means-tested programs for the poor, historically welfare had a positive connotation and broader definition. The majority of Americans of the 1950s, including the war hero and</w:t>
      </w:r>
      <w:r w:rsidRPr="006A4EE6">
        <w:rPr>
          <w:rStyle w:val="apple-converted-space"/>
          <w:rFonts w:ascii="Calibri" w:hAnsi="Calibri" w:cs="Calibri"/>
          <w:color w:val="000000" w:themeColor="text1"/>
          <w:sz w:val="16"/>
          <w:szCs w:val="26"/>
        </w:rPr>
        <w:t xml:space="preserve"> </w:t>
      </w:r>
      <w:hyperlink r:id="rId116" w:history="1">
        <w:r w:rsidRPr="006A4EE6">
          <w:rPr>
            <w:rStyle w:val="Hyperlink"/>
            <w:rFonts w:ascii="Calibri" w:hAnsi="Calibri" w:cs="Calibri"/>
            <w:color w:val="000000" w:themeColor="text1"/>
            <w:sz w:val="16"/>
            <w:szCs w:val="26"/>
          </w:rPr>
          <w:t>Republican President Dwight D. Eisenhower</w:t>
        </w:r>
      </w:hyperlink>
      <w:r w:rsidRPr="006A4EE6">
        <w:rPr>
          <w:rFonts w:ascii="Calibri" w:hAnsi="Calibri" w:cs="Calibri"/>
          <w:color w:val="000000" w:themeColor="text1"/>
          <w:sz w:val="16"/>
          <w:szCs w:val="26"/>
        </w:rPr>
        <w:t>, for example, approved overwhelmingly of “welfare” and “the welfare state.” Health, education, old age pensions, disability protections, workplace safety, minimum wages and maximum hours – all these were properly considered “welfare.”</w:t>
      </w:r>
      <w:r w:rsidRPr="006A4EE6">
        <w:rPr>
          <w:rStyle w:val="apple-converted-space"/>
          <w:rFonts w:ascii="Calibri" w:hAnsi="Calibri" w:cs="Calibri"/>
          <w:color w:val="000000" w:themeColor="text1"/>
          <w:sz w:val="16"/>
          <w:szCs w:val="26"/>
        </w:rPr>
        <w:t xml:space="preserve"> </w:t>
      </w:r>
      <w:hyperlink r:id="rId117" w:history="1">
        <w:r w:rsidRPr="006A4EE6">
          <w:rPr>
            <w:rStyle w:val="Hyperlink"/>
            <w:rFonts w:ascii="Calibri" w:hAnsi="Calibri" w:cs="Calibri"/>
            <w:color w:val="000000" w:themeColor="text1"/>
            <w:sz w:val="16"/>
            <w:szCs w:val="26"/>
          </w:rPr>
          <w:t>Even the tax system and subsidized home loans constitute social welfare in the US.</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Some Americans receive social welfare through the government, some through private charities. Most partake of both even when they don’t know it; since the 1930s the government has</w:t>
      </w:r>
      <w:r w:rsidRPr="006A4EE6">
        <w:rPr>
          <w:rStyle w:val="apple-converted-space"/>
          <w:rFonts w:ascii="Calibri" w:hAnsi="Calibri" w:cs="Calibri"/>
          <w:color w:val="000000" w:themeColor="text1"/>
          <w:sz w:val="16"/>
          <w:szCs w:val="26"/>
        </w:rPr>
        <w:t xml:space="preserve"> </w:t>
      </w:r>
      <w:hyperlink r:id="rId118" w:history="1">
        <w:r w:rsidRPr="006A4EE6">
          <w:rPr>
            <w:rStyle w:val="Hyperlink"/>
            <w:rFonts w:ascii="Calibri" w:hAnsi="Calibri" w:cs="Calibri"/>
            <w:color w:val="000000" w:themeColor="text1"/>
            <w:sz w:val="16"/>
            <w:szCs w:val="26"/>
          </w:rPr>
          <w:t>subsidized the supposedly “private” employer benefits</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through tax breaks to large companies, all in an effort to deliver as many social and economic supports to as many Americans as possible. These </w:t>
      </w:r>
      <w:r w:rsidRPr="006A4EE6">
        <w:rPr>
          <w:rFonts w:ascii="Calibri" w:hAnsi="Calibri" w:cs="Calibri"/>
          <w:color w:val="000000" w:themeColor="text1"/>
          <w:sz w:val="26"/>
          <w:szCs w:val="26"/>
          <w:u w:val="single"/>
        </w:rPr>
        <w:t xml:space="preserve">many types of social welfare have built and continue to sustain military power. Take the military’s most basic requirement – fielding a force. The modern U.S. military has never been able to mobilize for war without adequate welfare for its populace. It was precisely the poor health, nutrition and education of many potential draftees </w:t>
      </w:r>
      <w:proofErr w:type="gramStart"/>
      <w:r w:rsidRPr="006A4EE6">
        <w:rPr>
          <w:rFonts w:ascii="Calibri" w:hAnsi="Calibri" w:cs="Calibri"/>
          <w:color w:val="000000" w:themeColor="text1"/>
          <w:sz w:val="26"/>
          <w:szCs w:val="26"/>
          <w:u w:val="single"/>
        </w:rPr>
        <w:t>during both</w:t>
      </w:r>
      <w:r w:rsidRPr="006A4EE6">
        <w:rPr>
          <w:rStyle w:val="apple-converted-space"/>
          <w:rFonts w:ascii="Calibri" w:hAnsi="Calibri" w:cs="Calibri"/>
          <w:color w:val="000000" w:themeColor="text1"/>
          <w:sz w:val="26"/>
          <w:szCs w:val="26"/>
          <w:u w:val="single"/>
        </w:rPr>
        <w:t xml:space="preserve"> </w:t>
      </w:r>
      <w:hyperlink r:id="rId119" w:history="1">
        <w:r w:rsidRPr="006A4EE6">
          <w:rPr>
            <w:rStyle w:val="Hyperlink"/>
            <w:rFonts w:ascii="Calibri" w:hAnsi="Calibri" w:cs="Calibri"/>
            <w:b/>
            <w:color w:val="000000" w:themeColor="text1"/>
            <w:sz w:val="26"/>
            <w:szCs w:val="26"/>
            <w:u w:val="single"/>
          </w:rPr>
          <w:t>World War I and World War II</w:t>
        </w:r>
        <w:r w:rsidRPr="006A4EE6">
          <w:rPr>
            <w:rStyle w:val="Hyperlink"/>
            <w:rFonts w:ascii="Calibri" w:hAnsi="Calibri" w:cs="Calibri"/>
            <w:color w:val="000000" w:themeColor="text1"/>
            <w:sz w:val="26"/>
            <w:szCs w:val="26"/>
            <w:u w:val="single"/>
          </w:rPr>
          <w:t xml:space="preserve"> that </w:t>
        </w:r>
        <w:r w:rsidRPr="006A4EE6">
          <w:rPr>
            <w:rStyle w:val="Hyperlink"/>
            <w:rFonts w:ascii="Calibri" w:hAnsi="Calibri" w:cs="Calibri"/>
            <w:b/>
            <w:color w:val="000000" w:themeColor="text1"/>
            <w:sz w:val="26"/>
            <w:szCs w:val="26"/>
            <w:u w:val="single"/>
          </w:rPr>
          <w:t>helped make the case for expanding national social welfare programs</w:t>
        </w:r>
        <w:proofErr w:type="gramEnd"/>
      </w:hyperlink>
      <w:r w:rsidRPr="006A4EE6">
        <w:rPr>
          <w:rFonts w:ascii="Calibri" w:hAnsi="Calibri" w:cs="Calibri"/>
          <w:color w:val="000000" w:themeColor="text1"/>
          <w:sz w:val="26"/>
          <w:szCs w:val="26"/>
          <w:u w:val="single"/>
        </w:rPr>
        <w:t>. Military and Selective Service officials as well as veterans organizations made the case for social welfare programs for military preparedness.</w:t>
      </w:r>
      <w:r w:rsidRPr="006A4EE6">
        <w:rPr>
          <w:rStyle w:val="apple-converted-space"/>
          <w:rFonts w:ascii="Calibri" w:hAnsi="Calibri" w:cs="Calibri"/>
          <w:color w:val="000000" w:themeColor="text1"/>
          <w:sz w:val="26"/>
          <w:szCs w:val="26"/>
          <w:u w:val="single"/>
        </w:rPr>
        <w:t xml:space="preserve"> </w:t>
      </w:r>
      <w:hyperlink r:id="rId120" w:history="1">
        <w:r w:rsidRPr="006A4EE6">
          <w:rPr>
            <w:rStyle w:val="Hyperlink"/>
            <w:rFonts w:ascii="Calibri" w:hAnsi="Calibri" w:cs="Calibri"/>
            <w:color w:val="000000" w:themeColor="text1"/>
            <w:sz w:val="26"/>
            <w:szCs w:val="26"/>
            <w:u w:val="single"/>
          </w:rPr>
          <w:t>During the Cold War decades, the United States filled out its welfare state</w:t>
        </w:r>
      </w:hyperlink>
      <w:r w:rsidRPr="006A4EE6">
        <w:rPr>
          <w:rFonts w:ascii="Calibri" w:hAnsi="Calibri" w:cs="Calibri"/>
          <w:color w:val="000000" w:themeColor="text1"/>
          <w:sz w:val="26"/>
          <w:szCs w:val="26"/>
          <w:u w:val="single"/>
        </w:rPr>
        <w:t>, improving public education, creating food and nutrition programs, and</w:t>
      </w:r>
      <w:r w:rsidRPr="006A4EE6">
        <w:rPr>
          <w:rStyle w:val="apple-converted-space"/>
          <w:rFonts w:ascii="Calibri" w:hAnsi="Calibri" w:cs="Calibri"/>
          <w:color w:val="000000" w:themeColor="text1"/>
          <w:sz w:val="26"/>
          <w:szCs w:val="26"/>
          <w:u w:val="single"/>
        </w:rPr>
        <w:t xml:space="preserve"> </w:t>
      </w:r>
      <w:hyperlink r:id="rId121" w:history="1">
        <w:r w:rsidRPr="006A4EE6">
          <w:rPr>
            <w:rStyle w:val="Hyperlink"/>
            <w:rFonts w:ascii="Calibri" w:hAnsi="Calibri" w:cs="Calibri"/>
            <w:color w:val="000000" w:themeColor="text1"/>
            <w:sz w:val="26"/>
            <w:szCs w:val="26"/>
            <w:u w:val="single"/>
          </w:rPr>
          <w:t>fostering physical fitness programs to build “readiness” among youth eligible for the draft</w:t>
        </w:r>
      </w:hyperlink>
      <w:r w:rsidRPr="006A4EE6">
        <w:rPr>
          <w:rFonts w:ascii="Calibri" w:hAnsi="Calibri" w:cs="Calibri"/>
          <w:color w:val="000000" w:themeColor="text1"/>
          <w:sz w:val="26"/>
          <w:szCs w:val="26"/>
          <w:u w:val="single"/>
        </w:rPr>
        <w:t xml:space="preserve">. And since the era of the all-volunteer force began in 1973, </w:t>
      </w:r>
      <w:r w:rsidRPr="006A4EE6">
        <w:rPr>
          <w:rFonts w:ascii="Calibri" w:hAnsi="Calibri" w:cs="Calibri"/>
          <w:b/>
          <w:color w:val="000000" w:themeColor="text1"/>
          <w:sz w:val="26"/>
          <w:szCs w:val="26"/>
          <w:u w:val="single"/>
        </w:rPr>
        <w:t>social welfare has become even more essential</w:t>
      </w:r>
      <w:r w:rsidRPr="006A4EE6">
        <w:rPr>
          <w:rFonts w:ascii="Calibri" w:hAnsi="Calibri" w:cs="Calibri"/>
          <w:color w:val="000000" w:themeColor="text1"/>
          <w:sz w:val="26"/>
          <w:szCs w:val="26"/>
          <w:u w:val="single"/>
        </w:rPr>
        <w:t>. Healthy, able, educated and sound recruits are the</w:t>
      </w:r>
      <w:r w:rsidRPr="006A4EE6">
        <w:rPr>
          <w:rStyle w:val="apple-converted-space"/>
          <w:rFonts w:ascii="Calibri" w:hAnsi="Calibri" w:cs="Calibri"/>
          <w:color w:val="000000" w:themeColor="text1"/>
          <w:sz w:val="26"/>
          <w:szCs w:val="26"/>
          <w:u w:val="single"/>
        </w:rPr>
        <w:t xml:space="preserve"> </w:t>
      </w:r>
      <w:r w:rsidRPr="006A4EE6">
        <w:rPr>
          <w:rStyle w:val="Emphasis"/>
          <w:color w:val="000000" w:themeColor="text1"/>
          <w:sz w:val="26"/>
          <w:szCs w:val="26"/>
        </w:rPr>
        <w:t>sine qua non</w:t>
      </w:r>
      <w:r w:rsidRPr="006A4EE6">
        <w:rPr>
          <w:rStyle w:val="apple-converted-space"/>
          <w:rFonts w:ascii="Calibri" w:hAnsi="Calibri" w:cs="Calibri"/>
          <w:color w:val="000000" w:themeColor="text1"/>
          <w:sz w:val="26"/>
          <w:szCs w:val="26"/>
          <w:u w:val="single"/>
        </w:rPr>
        <w:t xml:space="preserve"> </w:t>
      </w:r>
      <w:r w:rsidRPr="006A4EE6">
        <w:rPr>
          <w:rFonts w:ascii="Calibri" w:hAnsi="Calibri" w:cs="Calibri"/>
          <w:color w:val="000000" w:themeColor="text1"/>
          <w:sz w:val="26"/>
          <w:szCs w:val="26"/>
          <w:u w:val="single"/>
        </w:rPr>
        <w:t>of the all-volunteer force, and declines in public health and welfare harm the force</w:t>
      </w:r>
      <w:r w:rsidRPr="006A4EE6">
        <w:rPr>
          <w:rFonts w:ascii="Calibri" w:hAnsi="Calibri" w:cs="Calibri"/>
          <w:color w:val="000000" w:themeColor="text1"/>
          <w:sz w:val="16"/>
          <w:szCs w:val="26"/>
        </w:rPr>
        <w:t>. Today, standards for military service preclude nearly</w:t>
      </w:r>
      <w:r w:rsidRPr="006A4EE6">
        <w:rPr>
          <w:rStyle w:val="apple-converted-space"/>
          <w:rFonts w:ascii="Calibri" w:hAnsi="Calibri" w:cs="Calibri"/>
          <w:color w:val="000000" w:themeColor="text1"/>
          <w:sz w:val="16"/>
          <w:szCs w:val="26"/>
        </w:rPr>
        <w:t xml:space="preserve"> </w:t>
      </w:r>
      <w:hyperlink r:id="rId122" w:history="1">
        <w:r w:rsidRPr="006A4EE6">
          <w:rPr>
            <w:rStyle w:val="Hyperlink"/>
            <w:rFonts w:ascii="Calibri" w:hAnsi="Calibri" w:cs="Calibri"/>
            <w:color w:val="000000" w:themeColor="text1"/>
            <w:sz w:val="16"/>
            <w:szCs w:val="26"/>
          </w:rPr>
          <w:t>70 percent of the youth population</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who cannot qualify for service – they are too sick, too physically unfit, or too undereducated. It has not been possible – and </w:t>
      </w:r>
      <w:r w:rsidRPr="006A4EE6">
        <w:rPr>
          <w:rFonts w:ascii="Calibri" w:hAnsi="Calibri" w:cs="Calibri"/>
          <w:b/>
          <w:color w:val="000000" w:themeColor="text1"/>
          <w:sz w:val="26"/>
          <w:szCs w:val="26"/>
          <w:u w:val="single"/>
        </w:rPr>
        <w:t>it will not be possible – to fill the ranks to acceptable standards without</w:t>
      </w:r>
      <w:r w:rsidRPr="006A4EE6">
        <w:rPr>
          <w:rStyle w:val="apple-converted-space"/>
          <w:rFonts w:ascii="Calibri" w:hAnsi="Calibri" w:cs="Calibri"/>
          <w:b/>
          <w:color w:val="000000" w:themeColor="text1"/>
          <w:sz w:val="26"/>
          <w:szCs w:val="26"/>
          <w:u w:val="single"/>
        </w:rPr>
        <w:t xml:space="preserve"> </w:t>
      </w:r>
      <w:hyperlink r:id="rId123" w:history="1">
        <w:r w:rsidRPr="006A4EE6">
          <w:rPr>
            <w:rStyle w:val="Hyperlink"/>
            <w:rFonts w:ascii="Calibri" w:hAnsi="Calibri" w:cs="Calibri"/>
            <w:b/>
            <w:color w:val="000000" w:themeColor="text1"/>
            <w:sz w:val="26"/>
            <w:szCs w:val="26"/>
            <w:u w:val="single"/>
          </w:rPr>
          <w:t>basic investments in social welfare</w:t>
        </w:r>
      </w:hyperlink>
      <w:r w:rsidRPr="006A4EE6">
        <w:rPr>
          <w:rFonts w:ascii="Calibri" w:hAnsi="Calibri" w:cs="Calibri"/>
          <w:color w:val="000000" w:themeColor="text1"/>
          <w:sz w:val="16"/>
          <w:szCs w:val="26"/>
        </w:rPr>
        <w:t xml:space="preserve">. If </w:t>
      </w:r>
      <w:r w:rsidRPr="006A4EE6">
        <w:rPr>
          <w:rFonts w:ascii="Calibri" w:hAnsi="Calibri" w:cs="Calibri"/>
          <w:color w:val="000000" w:themeColor="text1"/>
          <w:sz w:val="26"/>
          <w:szCs w:val="26"/>
          <w:u w:val="single"/>
        </w:rPr>
        <w:t>the military needs strong social welfare programs to</w:t>
      </w:r>
      <w:r w:rsidRPr="006A4EE6">
        <w:rPr>
          <w:rFonts w:ascii="Calibri" w:hAnsi="Calibri" w:cs="Calibri"/>
          <w:color w:val="000000" w:themeColor="text1"/>
          <w:sz w:val="16"/>
          <w:szCs w:val="26"/>
        </w:rPr>
        <w:t xml:space="preserve"> fill the force, it also needs them to </w:t>
      </w:r>
      <w:r w:rsidRPr="006A4EE6">
        <w:rPr>
          <w:rFonts w:ascii="Calibri" w:hAnsi="Calibri" w:cs="Calibri"/>
          <w:color w:val="000000" w:themeColor="text1"/>
          <w:sz w:val="26"/>
          <w:szCs w:val="26"/>
          <w:u w:val="single"/>
        </w:rPr>
        <w:t>utilize the force.</w:t>
      </w:r>
      <w:r w:rsidRPr="006A4EE6">
        <w:rPr>
          <w:rFonts w:ascii="Calibri" w:hAnsi="Calibri" w:cs="Calibri"/>
          <w:color w:val="000000" w:themeColor="text1"/>
          <w:sz w:val="16"/>
          <w:szCs w:val="26"/>
        </w:rPr>
        <w:t xml:space="preserve"> Military benefits and social services – what I call</w:t>
      </w:r>
      <w:r w:rsidRPr="006A4EE6">
        <w:rPr>
          <w:rStyle w:val="apple-converted-space"/>
          <w:rFonts w:ascii="Calibri" w:hAnsi="Calibri" w:cs="Calibri"/>
          <w:color w:val="000000" w:themeColor="text1"/>
          <w:sz w:val="16"/>
          <w:szCs w:val="26"/>
        </w:rPr>
        <w:t xml:space="preserve"> </w:t>
      </w:r>
      <w:hyperlink r:id="rId124" w:history="1">
        <w:r w:rsidRPr="006A4EE6">
          <w:rPr>
            <w:rStyle w:val="Hyperlink"/>
            <w:rFonts w:ascii="Calibri" w:hAnsi="Calibri" w:cs="Calibri"/>
            <w:color w:val="000000" w:themeColor="text1"/>
            <w:sz w:val="16"/>
            <w:szCs w:val="26"/>
          </w:rPr>
          <w:t>the military welfare state</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have grown hand-in-hand with the volunteer force in order</w:t>
      </w:r>
      <w:r w:rsidRPr="006A4EE6">
        <w:rPr>
          <w:rStyle w:val="apple-converted-space"/>
          <w:rFonts w:ascii="Calibri" w:hAnsi="Calibri" w:cs="Calibri"/>
          <w:color w:val="000000" w:themeColor="text1"/>
          <w:sz w:val="16"/>
          <w:szCs w:val="26"/>
        </w:rPr>
        <w:t xml:space="preserve"> </w:t>
      </w:r>
      <w:hyperlink r:id="rId125" w:history="1">
        <w:r w:rsidRPr="006A4EE6">
          <w:rPr>
            <w:rStyle w:val="Hyperlink"/>
            <w:rFonts w:ascii="Calibri" w:hAnsi="Calibri" w:cs="Calibri"/>
            <w:color w:val="000000" w:themeColor="text1"/>
            <w:sz w:val="16"/>
            <w:szCs w:val="26"/>
          </w:rPr>
          <w:t>to support readiness in garrison and deploymen</w:t>
        </w:r>
      </w:hyperlink>
      <w:r w:rsidRPr="006A4EE6">
        <w:rPr>
          <w:rFonts w:ascii="Calibri" w:hAnsi="Calibri" w:cs="Calibri"/>
          <w:color w:val="000000" w:themeColor="text1"/>
          <w:sz w:val="16"/>
          <w:szCs w:val="26"/>
        </w:rPr>
        <w:t>t</w:t>
      </w:r>
      <w:r w:rsidRPr="006A4EE6">
        <w:rPr>
          <w:rFonts w:ascii="Calibri" w:hAnsi="Calibri" w:cs="Calibri"/>
          <w:color w:val="000000" w:themeColor="text1"/>
          <w:sz w:val="26"/>
          <w:szCs w:val="26"/>
          <w:u w:val="single"/>
        </w:rPr>
        <w:t xml:space="preserve">. Since the 1970s, the military has expanded social and economic benefits and services to all ranks and created vast new programs such as </w:t>
      </w:r>
      <w:proofErr w:type="gramStart"/>
      <w:r w:rsidRPr="006A4EE6">
        <w:rPr>
          <w:rFonts w:ascii="Calibri" w:hAnsi="Calibri" w:cs="Calibri"/>
          <w:color w:val="000000" w:themeColor="text1"/>
          <w:sz w:val="26"/>
          <w:szCs w:val="26"/>
          <w:u w:val="single"/>
        </w:rPr>
        <w:t>child care</w:t>
      </w:r>
      <w:proofErr w:type="gramEnd"/>
      <w:r w:rsidRPr="006A4EE6">
        <w:rPr>
          <w:rFonts w:ascii="Calibri" w:hAnsi="Calibri" w:cs="Calibri"/>
          <w:color w:val="000000" w:themeColor="text1"/>
          <w:sz w:val="26"/>
          <w:szCs w:val="26"/>
          <w:u w:val="single"/>
        </w:rPr>
        <w:t xml:space="preserve"> and family support services.</w:t>
      </w:r>
      <w:r w:rsidRPr="006A4EE6">
        <w:rPr>
          <w:rStyle w:val="apple-converted-space"/>
          <w:rFonts w:ascii="Calibri" w:hAnsi="Calibri" w:cs="Calibri"/>
          <w:color w:val="000000" w:themeColor="text1"/>
          <w:sz w:val="26"/>
          <w:szCs w:val="26"/>
          <w:u w:val="single"/>
        </w:rPr>
        <w:t xml:space="preserve"> </w:t>
      </w:r>
      <w:hyperlink r:id="rId126" w:history="1">
        <w:r w:rsidRPr="006A4EE6">
          <w:rPr>
            <w:rStyle w:val="Hyperlink"/>
            <w:rFonts w:ascii="Calibri" w:hAnsi="Calibri" w:cs="Calibri"/>
            <w:color w:val="000000" w:themeColor="text1"/>
            <w:sz w:val="26"/>
            <w:szCs w:val="26"/>
            <w:u w:val="single"/>
          </w:rPr>
          <w:t>Dozens of social welfare programs</w:t>
        </w:r>
      </w:hyperlink>
      <w:r w:rsidRPr="006A4EE6">
        <w:rPr>
          <w:rStyle w:val="apple-converted-space"/>
          <w:rFonts w:ascii="Calibri" w:hAnsi="Calibri" w:cs="Calibri"/>
          <w:color w:val="000000" w:themeColor="text1"/>
          <w:sz w:val="26"/>
          <w:szCs w:val="26"/>
          <w:u w:val="single"/>
        </w:rPr>
        <w:t xml:space="preserve"> </w:t>
      </w:r>
      <w:r w:rsidRPr="006A4EE6">
        <w:rPr>
          <w:rFonts w:ascii="Calibri" w:hAnsi="Calibri" w:cs="Calibri"/>
          <w:color w:val="000000" w:themeColor="text1"/>
          <w:sz w:val="26"/>
          <w:szCs w:val="26"/>
          <w:u w:val="single"/>
        </w:rPr>
        <w:t>allow military personnel to do the jobs they joined to do, and to do them well. Even with the wrap-around services the military provides, military personnel also continue to rely on the civilian welfare state to fill gaps. Military personnel and their families utilize public schools, child welfare services, and</w:t>
      </w:r>
      <w:r w:rsidRPr="006A4EE6">
        <w:rPr>
          <w:rStyle w:val="apple-converted-space"/>
          <w:rFonts w:ascii="Calibri" w:hAnsi="Calibri" w:cs="Calibri"/>
          <w:color w:val="000000" w:themeColor="text1"/>
          <w:sz w:val="26"/>
          <w:szCs w:val="26"/>
          <w:u w:val="single"/>
        </w:rPr>
        <w:t xml:space="preserve"> </w:t>
      </w:r>
      <w:hyperlink r:id="rId127" w:history="1">
        <w:r w:rsidRPr="006A4EE6">
          <w:rPr>
            <w:rStyle w:val="Hyperlink"/>
            <w:rFonts w:ascii="Calibri" w:hAnsi="Calibri" w:cs="Calibri"/>
            <w:color w:val="000000" w:themeColor="text1"/>
            <w:sz w:val="26"/>
            <w:szCs w:val="26"/>
            <w:u w:val="single"/>
          </w:rPr>
          <w:t>food stamps</w:t>
        </w:r>
      </w:hyperlink>
      <w:r w:rsidRPr="006A4EE6">
        <w:rPr>
          <w:rFonts w:ascii="Calibri" w:hAnsi="Calibri" w:cs="Calibri"/>
          <w:color w:val="000000" w:themeColor="text1"/>
          <w:sz w:val="26"/>
          <w:szCs w:val="26"/>
          <w:u w:val="single"/>
        </w:rPr>
        <w:t xml:space="preserve">, </w:t>
      </w:r>
      <w:r w:rsidRPr="006A4EE6">
        <w:rPr>
          <w:rFonts w:ascii="Calibri" w:hAnsi="Calibri" w:cs="Calibri"/>
          <w:color w:val="000000" w:themeColor="text1"/>
          <w:sz w:val="16"/>
          <w:szCs w:val="26"/>
        </w:rPr>
        <w:t xml:space="preserve">to name but a few civilian social welfare programs. The military has not been able to fulfill its missions – and will not in the future – without military and civilian investments in social welfare. </w:t>
      </w:r>
      <w:r w:rsidRPr="006A4EE6">
        <w:rPr>
          <w:rFonts w:ascii="Calibri" w:hAnsi="Calibri" w:cs="Calibri"/>
          <w:color w:val="000000" w:themeColor="text1"/>
          <w:sz w:val="26"/>
          <w:szCs w:val="26"/>
          <w:u w:val="single"/>
        </w:rPr>
        <w:t>Social welfare also contributes to the national power of the United States.</w:t>
      </w:r>
      <w:r w:rsidRPr="006A4EE6">
        <w:rPr>
          <w:rFonts w:ascii="Calibri" w:hAnsi="Calibri" w:cs="Calibri"/>
          <w:color w:val="000000" w:themeColor="text1"/>
          <w:sz w:val="16"/>
          <w:szCs w:val="26"/>
        </w:rPr>
        <w:t xml:space="preserve"> Regardless of what one thinks about role of America in the world today, there is no doubt that </w:t>
      </w:r>
      <w:r w:rsidRPr="006A4EE6">
        <w:rPr>
          <w:rFonts w:ascii="Calibri" w:hAnsi="Calibri" w:cs="Calibri"/>
          <w:color w:val="000000" w:themeColor="text1"/>
          <w:sz w:val="26"/>
          <w:szCs w:val="26"/>
          <w:u w:val="single"/>
        </w:rPr>
        <w:t>one of the main sources of its influence has been a healthy, educated, and productive populace</w:t>
      </w:r>
      <w:r w:rsidRPr="006A4EE6">
        <w:rPr>
          <w:rFonts w:ascii="Calibri" w:hAnsi="Calibri" w:cs="Calibri"/>
          <w:color w:val="000000" w:themeColor="text1"/>
          <w:sz w:val="16"/>
          <w:szCs w:val="26"/>
        </w:rPr>
        <w:t>. Critics of welfare argue that the populace would be better off with a much-diminished welfare state replaced by private charities, de-regulation, and self-reliance. Indeed, they believe government welfare programs</w:t>
      </w:r>
      <w:r w:rsidRPr="006A4EE6">
        <w:rPr>
          <w:rStyle w:val="apple-converted-space"/>
          <w:rFonts w:ascii="Calibri" w:hAnsi="Calibri" w:cs="Calibri"/>
          <w:color w:val="000000" w:themeColor="text1"/>
          <w:sz w:val="16"/>
          <w:szCs w:val="26"/>
        </w:rPr>
        <w:t xml:space="preserve"> </w:t>
      </w:r>
      <w:hyperlink r:id="rId128" w:history="1">
        <w:r w:rsidRPr="006A4EE6">
          <w:rPr>
            <w:rStyle w:val="Hyperlink"/>
            <w:rFonts w:ascii="Calibri" w:hAnsi="Calibri" w:cs="Calibri"/>
            <w:color w:val="000000" w:themeColor="text1"/>
            <w:sz w:val="16"/>
            <w:szCs w:val="26"/>
          </w:rPr>
          <w:t>diminish the economic productivity and personal initiative of Americans</w:t>
        </w:r>
      </w:hyperlink>
      <w:r w:rsidRPr="006A4EE6">
        <w:rPr>
          <w:rFonts w:ascii="Calibri" w:hAnsi="Calibri" w:cs="Calibri"/>
          <w:color w:val="000000" w:themeColor="text1"/>
          <w:sz w:val="16"/>
          <w:szCs w:val="26"/>
        </w:rPr>
        <w:t>. Such a view does not correspond with the historical data on the rise of the United States to the status of a global power and later a superpower, however. As historians have documented, the increasing economic and military might of the United States – and thus its global influence – resulted not from a wildly unregulated free market, but from the better-regulated, well-distributed capitalism of the</w:t>
      </w:r>
      <w:r w:rsidRPr="006A4EE6">
        <w:rPr>
          <w:rStyle w:val="apple-converted-space"/>
          <w:rFonts w:ascii="Calibri" w:hAnsi="Calibri" w:cs="Calibri"/>
          <w:color w:val="000000" w:themeColor="text1"/>
          <w:sz w:val="16"/>
          <w:szCs w:val="26"/>
        </w:rPr>
        <w:t xml:space="preserve"> </w:t>
      </w:r>
      <w:hyperlink r:id="rId129" w:history="1">
        <w:r w:rsidRPr="006A4EE6">
          <w:rPr>
            <w:rStyle w:val="Hyperlink"/>
            <w:rFonts w:ascii="Calibri" w:hAnsi="Calibri" w:cs="Calibri"/>
            <w:color w:val="000000" w:themeColor="text1"/>
            <w:sz w:val="16"/>
            <w:szCs w:val="26"/>
          </w:rPr>
          <w:t>Progressive and New Deal state</w:t>
        </w:r>
      </w:hyperlink>
      <w:r w:rsidRPr="006A4EE6">
        <w:rPr>
          <w:rFonts w:ascii="Calibri" w:hAnsi="Calibri" w:cs="Calibri"/>
          <w:color w:val="000000" w:themeColor="text1"/>
          <w:sz w:val="16"/>
          <w:szCs w:val="26"/>
        </w:rPr>
        <w:t>, which, along with the</w:t>
      </w:r>
      <w:r w:rsidRPr="006A4EE6">
        <w:rPr>
          <w:rStyle w:val="apple-converted-space"/>
          <w:rFonts w:ascii="Calibri" w:hAnsi="Calibri" w:cs="Calibri"/>
          <w:color w:val="000000" w:themeColor="text1"/>
          <w:sz w:val="16"/>
          <w:szCs w:val="26"/>
        </w:rPr>
        <w:t xml:space="preserve"> </w:t>
      </w:r>
      <w:hyperlink r:id="rId130" w:history="1">
        <w:r w:rsidRPr="006A4EE6">
          <w:rPr>
            <w:rStyle w:val="Hyperlink"/>
            <w:rFonts w:ascii="Calibri" w:hAnsi="Calibri" w:cs="Calibri"/>
            <w:color w:val="000000" w:themeColor="text1"/>
            <w:sz w:val="16"/>
            <w:szCs w:val="26"/>
          </w:rPr>
          <w:t>World War II regulation</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and postwar expansions of social welfare like the GI Bill, helped produce the</w:t>
      </w:r>
      <w:r w:rsidRPr="006A4EE6">
        <w:rPr>
          <w:rStyle w:val="apple-converted-space"/>
          <w:rFonts w:ascii="Calibri" w:hAnsi="Calibri" w:cs="Calibri"/>
          <w:color w:val="000000" w:themeColor="text1"/>
          <w:sz w:val="16"/>
          <w:szCs w:val="26"/>
        </w:rPr>
        <w:t xml:space="preserve"> </w:t>
      </w:r>
      <w:hyperlink r:id="rId131" w:anchor="v=onepage&amp;q=the%20richest%20generation&amp;f=false" w:history="1">
        <w:r w:rsidRPr="006A4EE6">
          <w:rPr>
            <w:rStyle w:val="Hyperlink"/>
            <w:rFonts w:ascii="Calibri" w:hAnsi="Calibri" w:cs="Calibri"/>
            <w:color w:val="000000" w:themeColor="text1"/>
            <w:sz w:val="16"/>
            <w:szCs w:val="26"/>
          </w:rPr>
          <w:t>healthiest, best-educated generation in U.S. (and world) history</w:t>
        </w:r>
      </w:hyperlink>
      <w:r w:rsidRPr="006A4EE6">
        <w:rPr>
          <w:rFonts w:ascii="Calibri" w:hAnsi="Calibri" w:cs="Calibri"/>
          <w:color w:val="000000" w:themeColor="text1"/>
          <w:sz w:val="16"/>
          <w:szCs w:val="26"/>
        </w:rPr>
        <w:t>. Indeed, one way the United States exerted its global power was through</w:t>
      </w:r>
      <w:r w:rsidRPr="006A4EE6">
        <w:rPr>
          <w:rStyle w:val="apple-converted-space"/>
          <w:rFonts w:ascii="Calibri" w:hAnsi="Calibri" w:cs="Calibri"/>
          <w:color w:val="000000" w:themeColor="text1"/>
          <w:sz w:val="16"/>
          <w:szCs w:val="26"/>
        </w:rPr>
        <w:t xml:space="preserve"> </w:t>
      </w:r>
      <w:hyperlink r:id="rId132" w:history="1">
        <w:r w:rsidRPr="006A4EE6">
          <w:rPr>
            <w:rStyle w:val="Hyperlink"/>
            <w:rFonts w:ascii="Calibri" w:hAnsi="Calibri" w:cs="Calibri"/>
            <w:color w:val="000000" w:themeColor="text1"/>
            <w:sz w:val="16"/>
            <w:szCs w:val="26"/>
          </w:rPr>
          <w:t>exporting its New Deal capitalism abroad</w:t>
        </w:r>
      </w:hyperlink>
      <w:r w:rsidRPr="006A4EE6">
        <w:rPr>
          <w:rFonts w:ascii="Calibri" w:hAnsi="Calibri" w:cs="Calibri"/>
          <w:color w:val="000000" w:themeColor="text1"/>
          <w:sz w:val="16"/>
          <w:szCs w:val="26"/>
        </w:rPr>
        <w:t xml:space="preserve">. For their part, my students at </w:t>
      </w:r>
      <w:r w:rsidRPr="006A4EE6">
        <w:rPr>
          <w:rFonts w:ascii="Calibri" w:hAnsi="Calibri" w:cs="Calibri"/>
          <w:b/>
          <w:color w:val="000000" w:themeColor="text1"/>
          <w:sz w:val="26"/>
          <w:szCs w:val="26"/>
          <w:u w:val="single"/>
        </w:rPr>
        <w:t>the U.S. Army War College seemed intuitively aware of positive relationships between social welfare and national power.</w:t>
      </w:r>
      <w:r w:rsidRPr="006A4EE6">
        <w:rPr>
          <w:rFonts w:ascii="Calibri" w:hAnsi="Calibri" w:cs="Calibri"/>
          <w:color w:val="000000" w:themeColor="text1"/>
          <w:sz w:val="16"/>
          <w:szCs w:val="26"/>
        </w:rPr>
        <w:t xml:space="preserve"> In my “Theory of War and Strategy” course, officers adhered to a broad definition of national power. Among other attributes, they cited key outcomes of social welfare – a productive economy, civic vitality, and social equality and opportunity. Students expressed modesty about the ability to achieve goals through military force alone and insisted on the inter-connected importance of political, economic, and social institutions to address matters of international concern. When we studied the history of the Peloponnesian War, my students expressed doubts about the long-term viability of the highly unequal Spartan society that </w:t>
      </w:r>
      <w:proofErr w:type="gramStart"/>
      <w:r w:rsidRPr="006A4EE6">
        <w:rPr>
          <w:rFonts w:ascii="Calibri" w:hAnsi="Calibri" w:cs="Calibri"/>
          <w:color w:val="000000" w:themeColor="text1"/>
          <w:sz w:val="16"/>
          <w:szCs w:val="26"/>
        </w:rPr>
        <w:t>directed</w:t>
      </w:r>
      <w:proofErr w:type="gramEnd"/>
      <w:r w:rsidRPr="006A4EE6">
        <w:rPr>
          <w:rFonts w:ascii="Calibri" w:hAnsi="Calibri" w:cs="Calibri"/>
          <w:color w:val="000000" w:themeColor="text1"/>
          <w:sz w:val="16"/>
          <w:szCs w:val="26"/>
        </w:rPr>
        <w:t xml:space="preserve"> all its national resources to war. And they identified tragedy in the imperial over-reach of Athens, a city-state whose relative equality and social and cultural investments ought to have sustained its flourishing role in the larger Greek world. Similarly, </w:t>
      </w:r>
      <w:r w:rsidRPr="006A4EE6">
        <w:rPr>
          <w:rFonts w:ascii="Calibri" w:hAnsi="Calibri" w:cs="Calibri"/>
          <w:color w:val="000000" w:themeColor="text1"/>
          <w:sz w:val="26"/>
          <w:szCs w:val="26"/>
          <w:u w:val="single"/>
        </w:rPr>
        <w:t xml:space="preserve">during an exercise ranking the power of the world’s states, military power never functioned as their sole criterion. </w:t>
      </w:r>
      <w:r w:rsidRPr="006A4EE6">
        <w:rPr>
          <w:rFonts w:ascii="Calibri" w:hAnsi="Calibri" w:cs="Calibri"/>
          <w:b/>
          <w:color w:val="000000" w:themeColor="text1"/>
          <w:sz w:val="26"/>
          <w:szCs w:val="26"/>
          <w:u w:val="single"/>
        </w:rPr>
        <w:t>Education, human development, and resultant economic power topped their lists.</w:t>
      </w:r>
      <w:r w:rsidRPr="006A4EE6">
        <w:rPr>
          <w:rFonts w:ascii="Calibri" w:hAnsi="Calibri" w:cs="Calibri"/>
          <w:color w:val="000000" w:themeColor="text1"/>
          <w:sz w:val="16"/>
          <w:szCs w:val="26"/>
        </w:rPr>
        <w:t xml:space="preserve"> It’s no coincidence that </w:t>
      </w:r>
      <w:r w:rsidRPr="006A4EE6">
        <w:rPr>
          <w:rFonts w:ascii="Calibri" w:hAnsi="Calibri" w:cs="Calibri"/>
          <w:b/>
          <w:color w:val="000000" w:themeColor="text1"/>
          <w:sz w:val="26"/>
          <w:szCs w:val="26"/>
          <w:u w:val="single"/>
        </w:rPr>
        <w:t>eight of the ten most powerful nations they listed feature</w:t>
      </w:r>
      <w:r w:rsidRPr="006A4EE6">
        <w:rPr>
          <w:rStyle w:val="apple-converted-space"/>
          <w:rFonts w:ascii="Calibri" w:hAnsi="Calibri" w:cs="Calibri"/>
          <w:b/>
          <w:color w:val="000000" w:themeColor="text1"/>
          <w:sz w:val="26"/>
          <w:szCs w:val="26"/>
          <w:u w:val="single"/>
        </w:rPr>
        <w:t xml:space="preserve"> </w:t>
      </w:r>
      <w:hyperlink r:id="rId133" w:history="1">
        <w:r w:rsidRPr="006A4EE6">
          <w:rPr>
            <w:rStyle w:val="Hyperlink"/>
            <w:rFonts w:ascii="Calibri" w:hAnsi="Calibri" w:cs="Calibri"/>
            <w:b/>
            <w:color w:val="000000" w:themeColor="text1"/>
            <w:sz w:val="26"/>
            <w:szCs w:val="26"/>
            <w:u w:val="single"/>
          </w:rPr>
          <w:t>significant social safety nets</w:t>
        </w:r>
      </w:hyperlink>
      <w:r w:rsidRPr="006A4EE6">
        <w:rPr>
          <w:rFonts w:ascii="Calibri" w:hAnsi="Calibri" w:cs="Calibri"/>
          <w:color w:val="000000" w:themeColor="text1"/>
          <w:sz w:val="16"/>
          <w:szCs w:val="26"/>
        </w:rPr>
        <w:t>, as defined by the World Bank. In large, complex 21</w:t>
      </w:r>
      <w:r w:rsidRPr="006A4EE6">
        <w:rPr>
          <w:rFonts w:ascii="Calibri" w:hAnsi="Calibri" w:cs="Calibri"/>
          <w:color w:val="000000" w:themeColor="text1"/>
          <w:sz w:val="16"/>
          <w:szCs w:val="26"/>
          <w:vertAlign w:val="superscript"/>
        </w:rPr>
        <w:t>st</w:t>
      </w:r>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century societies, </w:t>
      </w:r>
      <w:r w:rsidRPr="006A4EE6">
        <w:rPr>
          <w:rFonts w:ascii="Calibri" w:hAnsi="Calibri" w:cs="Calibri"/>
          <w:b/>
          <w:color w:val="000000" w:themeColor="text1"/>
          <w:sz w:val="26"/>
          <w:szCs w:val="26"/>
          <w:u w:val="single"/>
        </w:rPr>
        <w:t>organized social welfare programs contribute to national power</w:t>
      </w:r>
      <w:r w:rsidRPr="006A4EE6">
        <w:rPr>
          <w:rFonts w:ascii="Calibri" w:hAnsi="Calibri" w:cs="Calibri"/>
          <w:color w:val="000000" w:themeColor="text1"/>
          <w:sz w:val="16"/>
          <w:szCs w:val="26"/>
        </w:rPr>
        <w:t xml:space="preserve">. Maligning welfare and genuflecting to the military are staples of today’s partisan politics, where politicians stoke the worst fears and deepest passions of their electoral bases. But for those who claim to support U.S. national power and military readiness there is little excuse for reductionist thinking about social welfare programs. Yes, meaningful discussion must take place about how to make sure investments in both social welfare and military spending are ethical and sustainable. But no serious reckoning of national security can falsely decouple the two. </w:t>
      </w:r>
      <w:r w:rsidRPr="006A4EE6">
        <w:rPr>
          <w:rFonts w:ascii="Calibri" w:hAnsi="Calibri" w:cs="Calibri"/>
          <w:color w:val="000000" w:themeColor="text1"/>
          <w:sz w:val="26"/>
          <w:szCs w:val="26"/>
          <w:u w:val="single"/>
        </w:rPr>
        <w:t>Pitting military spending against social welfare</w:t>
      </w:r>
      <w:r w:rsidRPr="006A4EE6">
        <w:rPr>
          <w:rFonts w:ascii="Calibri" w:hAnsi="Calibri" w:cs="Calibri"/>
          <w:color w:val="000000" w:themeColor="text1"/>
          <w:sz w:val="16"/>
          <w:szCs w:val="26"/>
        </w:rPr>
        <w:t xml:space="preserve"> might be popular for</w:t>
      </w:r>
      <w:r w:rsidRPr="006A4EE6">
        <w:rPr>
          <w:rStyle w:val="apple-converted-space"/>
          <w:rFonts w:ascii="Calibri" w:hAnsi="Calibri" w:cs="Calibri"/>
          <w:color w:val="000000" w:themeColor="text1"/>
          <w:sz w:val="16"/>
          <w:szCs w:val="26"/>
        </w:rPr>
        <w:t xml:space="preserve"> </w:t>
      </w:r>
      <w:hyperlink r:id="rId134" w:history="1">
        <w:r w:rsidRPr="006A4EE6">
          <w:rPr>
            <w:rStyle w:val="Hyperlink"/>
            <w:rFonts w:ascii="Calibri" w:hAnsi="Calibri" w:cs="Calibri"/>
            <w:color w:val="000000" w:themeColor="text1"/>
            <w:sz w:val="16"/>
            <w:szCs w:val="26"/>
          </w:rPr>
          <w:t>some versions of politics</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in the United States today, but </w:t>
      </w:r>
      <w:r w:rsidRPr="006A4EE6">
        <w:rPr>
          <w:rFonts w:ascii="Calibri" w:hAnsi="Calibri" w:cs="Calibri"/>
          <w:color w:val="000000" w:themeColor="text1"/>
          <w:sz w:val="26"/>
          <w:szCs w:val="26"/>
          <w:u w:val="single"/>
        </w:rPr>
        <w:t>it’s</w:t>
      </w:r>
      <w:r w:rsidRPr="006A4EE6">
        <w:rPr>
          <w:rFonts w:ascii="Calibri" w:hAnsi="Calibri" w:cs="Calibri"/>
          <w:color w:val="000000" w:themeColor="text1"/>
          <w:sz w:val="16"/>
          <w:szCs w:val="26"/>
        </w:rPr>
        <w:t xml:space="preserve"> also </w:t>
      </w:r>
      <w:r w:rsidRPr="006A4EE6">
        <w:rPr>
          <w:rFonts w:ascii="Calibri" w:hAnsi="Calibri" w:cs="Calibri"/>
          <w:b/>
          <w:color w:val="000000" w:themeColor="text1"/>
          <w:sz w:val="26"/>
          <w:szCs w:val="26"/>
          <w:u w:val="single"/>
        </w:rPr>
        <w:t>dangerously wrong.</w:t>
      </w:r>
    </w:p>
    <w:p w14:paraId="7BCE1590" w14:textId="77777777" w:rsidR="000206C6" w:rsidRPr="006A4EE6" w:rsidRDefault="000206C6" w:rsidP="000206C6">
      <w:pPr>
        <w:pStyle w:val="Heading4"/>
        <w:rPr>
          <w:rFonts w:cs="Calibri"/>
        </w:rPr>
      </w:pPr>
      <w:r w:rsidRPr="006A4EE6">
        <w:rPr>
          <w:rFonts w:cs="Calibri"/>
        </w:rPr>
        <w:t xml:space="preserve">Maintaining effective warfighting capabilities key to sustain global peace and prevent extinction </w:t>
      </w:r>
    </w:p>
    <w:p w14:paraId="2C1E2302" w14:textId="77777777" w:rsidR="000206C6" w:rsidRPr="006A4EE6" w:rsidRDefault="000206C6" w:rsidP="000206C6">
      <w:r w:rsidRPr="006A4EE6">
        <w:rPr>
          <w:rStyle w:val="Style13ptBold"/>
        </w:rPr>
        <w:t>Barnett 11</w:t>
      </w:r>
      <w:r w:rsidRPr="006A4EE6">
        <w:t xml:space="preserve">, Former Senior Strategic Researcher and Professor in the Warfare Analysis &amp; Research Department, Center for Naval Warfare Studies, U.S. Naval War College </w:t>
      </w:r>
    </w:p>
    <w:p w14:paraId="1B31DA92" w14:textId="77777777" w:rsidR="000206C6" w:rsidRPr="006A4EE6" w:rsidRDefault="000206C6" w:rsidP="000206C6">
      <w:r w:rsidRPr="006A4EE6">
        <w:t xml:space="preserve">(Thomas P.M., The New Rules: Leadership Fatigue Puts U.S., and Globalization, at Crossroads, </w:t>
      </w:r>
      <w:hyperlink r:id="rId135" w:history="1">
        <w:r w:rsidRPr="006A4EE6">
          <w:rPr>
            <w:rStyle w:val="Hyperlink"/>
          </w:rPr>
          <w:t>www.worldpoliticsreview.com/articles/8099/the-new-rules-leadership-fatigue-puts-u-s-and-globalization-at-crossroads</w:t>
        </w:r>
      </w:hyperlink>
      <w:r w:rsidRPr="006A4EE6">
        <w:t>)</w:t>
      </w:r>
    </w:p>
    <w:p w14:paraId="629ADA85" w14:textId="77777777" w:rsidR="000206C6" w:rsidRPr="006A4EE6" w:rsidRDefault="000206C6" w:rsidP="000206C6">
      <w:pPr>
        <w:rPr>
          <w:sz w:val="16"/>
        </w:rPr>
      </w:pPr>
      <w:r w:rsidRPr="006A4EE6">
        <w:rPr>
          <w:rStyle w:val="StyleUnderline"/>
        </w:rPr>
        <w:t xml:space="preserve">Events in Libya are a further reminder for Americans </w:t>
      </w:r>
      <w:r w:rsidRPr="006A4EE6">
        <w:rPr>
          <w:sz w:val="16"/>
        </w:rPr>
        <w:t xml:space="preserve">that we </w:t>
      </w:r>
      <w:r w:rsidRPr="006A4EE6">
        <w:rPr>
          <w:rStyle w:val="StyleUnderline"/>
        </w:rPr>
        <w:t>stand at a crossroads</w:t>
      </w:r>
      <w:r w:rsidRPr="006A4EE6">
        <w:rPr>
          <w:rStyle w:val="underline"/>
        </w:rPr>
        <w:t xml:space="preserve"> </w:t>
      </w:r>
      <w:r w:rsidRPr="006A4EE6">
        <w:rPr>
          <w:rStyle w:val="StyleUnderline"/>
        </w:rPr>
        <w:t>in our continuing evolution as the</w:t>
      </w:r>
      <w:r w:rsidRPr="006A4EE6">
        <w:rPr>
          <w:rStyle w:val="underline"/>
        </w:rPr>
        <w:t xml:space="preserve"> </w:t>
      </w:r>
      <w:r w:rsidRPr="006A4EE6">
        <w:rPr>
          <w:rStyle w:val="StyleUnderline"/>
        </w:rPr>
        <w:t xml:space="preserve">world's </w:t>
      </w:r>
      <w:r w:rsidRPr="006A4EE6">
        <w:rPr>
          <w:rStyle w:val="Emphasis"/>
        </w:rPr>
        <w:t>sole full-service superpower</w:t>
      </w:r>
      <w:r w:rsidRPr="006A4EE6">
        <w:rPr>
          <w:sz w:val="16"/>
        </w:rPr>
        <w:t xml:space="preserve">.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t>
      </w:r>
      <w:r w:rsidRPr="006A4EE6">
        <w:rPr>
          <w:rStyle w:val="StyleUnderline"/>
        </w:rPr>
        <w:t>We live in a time of arguably</w:t>
      </w:r>
      <w:r w:rsidRPr="006A4EE6">
        <w:rPr>
          <w:rStyle w:val="underline"/>
        </w:rPr>
        <w:t xml:space="preserve"> </w:t>
      </w:r>
      <w:r w:rsidRPr="006A4EE6">
        <w:rPr>
          <w:rStyle w:val="StyleUnderline"/>
        </w:rPr>
        <w:t>the greatest structural change</w:t>
      </w:r>
      <w:r w:rsidRPr="006A4EE6">
        <w:rPr>
          <w:rStyle w:val="underline"/>
        </w:rPr>
        <w:t xml:space="preserve"> </w:t>
      </w:r>
      <w:r w:rsidRPr="006A4EE6">
        <w:rPr>
          <w:rStyle w:val="StyleUnderline"/>
        </w:rPr>
        <w:t>in the global order yet</w:t>
      </w:r>
      <w:r w:rsidRPr="006A4EE6">
        <w:rPr>
          <w:rStyle w:val="underline"/>
        </w:rPr>
        <w:t xml:space="preserve"> </w:t>
      </w:r>
      <w:r w:rsidRPr="006A4EE6">
        <w:rPr>
          <w:rStyle w:val="StyleUnderline"/>
        </w:rPr>
        <w:t>endured,</w:t>
      </w:r>
      <w:r w:rsidRPr="006A4EE6">
        <w:rPr>
          <w:sz w:val="16"/>
        </w:rPr>
        <w:t xml:space="preserve"> </w:t>
      </w:r>
      <w:r w:rsidRPr="006A4EE6">
        <w:rPr>
          <w:rStyle w:val="StyleUnderline"/>
        </w:rPr>
        <w:t>with this historical moment's most amazing feature being its</w:t>
      </w:r>
      <w:r w:rsidRPr="006A4EE6">
        <w:rPr>
          <w:sz w:val="16"/>
        </w:rPr>
        <w:t xml:space="preserve"> relative and absolute </w:t>
      </w:r>
      <w:r w:rsidRPr="006A4EE6">
        <w:rPr>
          <w:rStyle w:val="Emphasis"/>
        </w:rPr>
        <w:t>lack of mass violence</w:t>
      </w:r>
      <w:r w:rsidRPr="006A4EE6">
        <w:rPr>
          <w:sz w:val="16"/>
        </w:rPr>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6A4EE6">
        <w:rPr>
          <w:rStyle w:val="StyleUnderline"/>
        </w:rPr>
        <w:t xml:space="preserve">As the guardian of globalization, </w:t>
      </w:r>
      <w:r w:rsidRPr="006A4EE6">
        <w:rPr>
          <w:rStyle w:val="Emphasis"/>
        </w:rPr>
        <w:t>the U.S. military has been the greatest force for peace the world has ever known</w:t>
      </w:r>
      <w:r w:rsidRPr="006A4EE6">
        <w:rPr>
          <w:rStyle w:val="StyleUnderline"/>
        </w:rPr>
        <w:t>. Had America been removed from</w:t>
      </w:r>
      <w:r w:rsidRPr="006A4EE6">
        <w:rPr>
          <w:rStyle w:val="underline"/>
        </w:rPr>
        <w:t xml:space="preserve"> </w:t>
      </w:r>
      <w:r w:rsidRPr="006A4EE6">
        <w:rPr>
          <w:rStyle w:val="StyleUnderline"/>
        </w:rPr>
        <w:t>the global</w:t>
      </w:r>
      <w:r w:rsidRPr="006A4EE6">
        <w:rPr>
          <w:rStyle w:val="underline"/>
        </w:rPr>
        <w:t xml:space="preserve"> </w:t>
      </w:r>
      <w:r w:rsidRPr="006A4EE6">
        <w:rPr>
          <w:rStyle w:val="StyleUnderline"/>
        </w:rPr>
        <w:t>dynamics</w:t>
      </w:r>
      <w:r w:rsidRPr="006A4EE6">
        <w:rPr>
          <w:rStyle w:val="underline"/>
        </w:rPr>
        <w:t xml:space="preserve"> </w:t>
      </w:r>
      <w:r w:rsidRPr="006A4EE6">
        <w:rPr>
          <w:rStyle w:val="StyleUnderline"/>
        </w:rPr>
        <w:t>that governed the 20th century</w:t>
      </w:r>
      <w:r w:rsidRPr="006A4EE6">
        <w:rPr>
          <w:sz w:val="16"/>
        </w:rPr>
        <w:t xml:space="preserve">, the </w:t>
      </w:r>
      <w:r w:rsidRPr="006A4EE6">
        <w:rPr>
          <w:rStyle w:val="StyleUnderline"/>
        </w:rPr>
        <w:t>mass murder never would have ended</w:t>
      </w:r>
      <w:r w:rsidRPr="006A4EE6">
        <w:rPr>
          <w:sz w:val="16"/>
        </w:rPr>
        <w:t xml:space="preserve">. Indeed, it's entirely conceivable </w:t>
      </w:r>
      <w:r w:rsidRPr="006A4EE6">
        <w:rPr>
          <w:rStyle w:val="StyleUnderline"/>
        </w:rPr>
        <w:t xml:space="preserve">there would now be </w:t>
      </w:r>
      <w:r w:rsidRPr="006A4EE6">
        <w:rPr>
          <w:rStyle w:val="Emphasis"/>
        </w:rPr>
        <w:t>no identifiable human civilization left,</w:t>
      </w:r>
      <w:r w:rsidRPr="006A4EE6">
        <w:rPr>
          <w:rStyle w:val="StyleUnderline"/>
        </w:rPr>
        <w:t xml:space="preserve"> once nuclear weapons entered</w:t>
      </w:r>
      <w:r w:rsidRPr="006A4EE6">
        <w:rPr>
          <w:rStyle w:val="underline"/>
        </w:rPr>
        <w:t xml:space="preserve"> </w:t>
      </w:r>
      <w:r w:rsidRPr="006A4EE6">
        <w:rPr>
          <w:rStyle w:val="StyleUnderline"/>
        </w:rPr>
        <w:t>the killing equation</w:t>
      </w:r>
      <w:r w:rsidRPr="006A4EE6">
        <w:rPr>
          <w:rStyle w:val="underline"/>
        </w:rPr>
        <w:t xml:space="preserve">. </w:t>
      </w:r>
      <w:r w:rsidRPr="006A4EE6">
        <w:rPr>
          <w:sz w:val="16"/>
        </w:rPr>
        <w:t xml:space="preserve"> But </w:t>
      </w:r>
      <w:r w:rsidRPr="006A4EE6">
        <w:rPr>
          <w:rStyle w:val="StyleUnderline"/>
        </w:rPr>
        <w:t>the world did not keep sliding down</w:t>
      </w:r>
      <w:r w:rsidRPr="006A4EE6">
        <w:rPr>
          <w:rStyle w:val="underline"/>
        </w:rPr>
        <w:t xml:space="preserve"> </w:t>
      </w:r>
      <w:r w:rsidRPr="006A4EE6">
        <w:rPr>
          <w:rStyle w:val="StyleUnderline"/>
        </w:rPr>
        <w:t>that path of</w:t>
      </w:r>
      <w:r w:rsidRPr="006A4EE6">
        <w:rPr>
          <w:rStyle w:val="underline"/>
        </w:rPr>
        <w:t xml:space="preserve"> </w:t>
      </w:r>
      <w:r w:rsidRPr="006A4EE6">
        <w:rPr>
          <w:rStyle w:val="Emphasis"/>
        </w:rPr>
        <w:t>perpetual war.</w:t>
      </w:r>
      <w:r w:rsidRPr="006A4EE6">
        <w:rPr>
          <w:sz w:val="16"/>
        </w:rPr>
        <w:t xml:space="preserve"> </w:t>
      </w:r>
      <w:r w:rsidRPr="006A4EE6">
        <w:rPr>
          <w:rStyle w:val="StyleUnderline"/>
        </w:rPr>
        <w:t>Instead,</w:t>
      </w:r>
      <w:r w:rsidRPr="006A4EE6">
        <w:rPr>
          <w:rStyle w:val="underline"/>
        </w:rPr>
        <w:t xml:space="preserve"> </w:t>
      </w:r>
      <w:r w:rsidRPr="006A4EE6">
        <w:rPr>
          <w:rStyle w:val="StyleUnderline"/>
        </w:rPr>
        <w:t>America stepped up and</w:t>
      </w:r>
      <w:r w:rsidRPr="006A4EE6">
        <w:rPr>
          <w:rStyle w:val="underline"/>
        </w:rPr>
        <w:t xml:space="preserve"> </w:t>
      </w:r>
      <w:r w:rsidRPr="006A4EE6">
        <w:rPr>
          <w:rStyle w:val="StyleUnderline"/>
        </w:rPr>
        <w:t>changed everything by ushering in our now-perpetual</w:t>
      </w:r>
      <w:r w:rsidRPr="006A4EE6">
        <w:rPr>
          <w:rStyle w:val="Emphasis"/>
        </w:rPr>
        <w:t xml:space="preserve"> great-power peace</w:t>
      </w:r>
      <w:r w:rsidRPr="006A4EE6">
        <w:rPr>
          <w:sz w:val="16"/>
        </w:rPr>
        <w:t xml:space="preserve">. We introduced the international liberal trade order known as globalization and played loyal Leviathan over its spread. What resulted was the collapse of empires, an explosion of democracy, the persistent spread of human rights, the liberation of women, the doubling of life expectancy, </w:t>
      </w:r>
      <w:proofErr w:type="gramStart"/>
      <w:r w:rsidRPr="006A4EE6">
        <w:rPr>
          <w:sz w:val="16"/>
        </w:rPr>
        <w:t>a</w:t>
      </w:r>
      <w:proofErr w:type="gramEnd"/>
      <w:r w:rsidRPr="006A4EE6">
        <w:rPr>
          <w:sz w:val="16"/>
        </w:rPr>
        <w:t xml:space="preserve"> roughly 10-fold increase in adjusted global GDP and a profound and persistent reduction in battle deaths from state-based conflicts.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6A4EE6">
        <w:rPr>
          <w:rStyle w:val="StyleUnderline"/>
        </w:rPr>
        <w:t>calculations suggest a 90 percent absolute drop and a 99 percent relative drop in deaths due to war.  We are</w:t>
      </w:r>
      <w:r w:rsidRPr="006A4EE6">
        <w:t xml:space="preserve"> </w:t>
      </w:r>
      <w:r w:rsidRPr="006A4EE6">
        <w:rPr>
          <w:rStyle w:val="StyleUnderline"/>
        </w:rPr>
        <w:t xml:space="preserve">clearly headed for a world order characterized by multipolarity, something the American-birthed system was designed to both encourage and accommodate. But given how things turned out the last time we collectively faced such a fluid structure, we would do well to keep U.S. power, </w:t>
      </w:r>
      <w:r w:rsidRPr="006A4EE6">
        <w:rPr>
          <w:sz w:val="16"/>
        </w:rPr>
        <w:t xml:space="preserve">in all of its forms,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14:paraId="69BE0518" w14:textId="77777777" w:rsidR="000206C6" w:rsidRDefault="000206C6" w:rsidP="000206C6">
      <w:pPr>
        <w:pStyle w:val="Heading3"/>
        <w:rPr>
          <w:rFonts w:cs="Calibri"/>
        </w:rPr>
      </w:pPr>
      <w:r w:rsidRPr="006A4EE6">
        <w:rPr>
          <w:rFonts w:cs="Calibri"/>
        </w:rPr>
        <w:t>Military Readiness</w:t>
      </w:r>
      <w:r>
        <w:rPr>
          <w:rFonts w:cs="Calibri"/>
        </w:rPr>
        <w:t xml:space="preserve"> - General</w:t>
      </w:r>
    </w:p>
    <w:p w14:paraId="39D64F52" w14:textId="77777777" w:rsidR="000206C6" w:rsidRPr="006A4EE6" w:rsidRDefault="000206C6" w:rsidP="000206C6">
      <w:pPr>
        <w:pStyle w:val="Heading4"/>
        <w:rPr>
          <w:rFonts w:cs="Calibri"/>
        </w:rPr>
      </w:pPr>
      <w:r w:rsidRPr="006A4EE6">
        <w:rPr>
          <w:rFonts w:cs="Calibri"/>
        </w:rPr>
        <w:t xml:space="preserve">Military readiness prevents major global conflicts. </w:t>
      </w:r>
    </w:p>
    <w:p w14:paraId="6DADE250" w14:textId="77777777" w:rsidR="000206C6" w:rsidRPr="006A4EE6" w:rsidRDefault="000206C6" w:rsidP="000206C6">
      <w:pPr>
        <w:rPr>
          <w:b/>
          <w:bCs/>
        </w:rPr>
      </w:pPr>
      <w:r w:rsidRPr="006A4EE6">
        <w:rPr>
          <w:rStyle w:val="Style13ptBold"/>
        </w:rPr>
        <w:t xml:space="preserve">Jack Spencer, Vice President of the Institute for Economic Freedom, 9-10-15, "The Facts About Military Readiness," Heritage Foundation, </w:t>
      </w:r>
      <w:hyperlink r:id="rId136" w:history="1">
        <w:r w:rsidRPr="006A4EE6">
          <w:rPr>
            <w:rStyle w:val="Hyperlink"/>
          </w:rPr>
          <w:t>https://www.heritage.org/defense/report/the-facts-about-military-readiness/</w:t>
        </w:r>
      </w:hyperlink>
      <w:r w:rsidRPr="006A4EE6">
        <w:rPr>
          <w:rStyle w:val="Style13ptBold"/>
        </w:rPr>
        <w:t xml:space="preserve"> JRG </w:t>
      </w:r>
    </w:p>
    <w:p w14:paraId="42D01BFC" w14:textId="77777777" w:rsidR="000206C6" w:rsidRPr="006A4EE6" w:rsidRDefault="000206C6" w:rsidP="000206C6">
      <w:pPr>
        <w:rPr>
          <w:rStyle w:val="StyleUnderline"/>
        </w:rPr>
      </w:pPr>
      <w:r w:rsidRPr="006A4EE6">
        <w:rPr>
          <w:rStyle w:val="StyleUnderline"/>
        </w:rPr>
        <w:t>America's national security requirements dictate that the armed forces must be prepared to defeat groups of adversaries in a given war.</w:t>
      </w:r>
      <w:r w:rsidRPr="006A4EE6">
        <w:rPr>
          <w:sz w:val="14"/>
        </w:rPr>
        <w:t xml:space="preserve"> America, as the sole remaining superpower, has many enemies. Because attacking America or its interests alone would surely end in defeat for a single nation, these enemies are likely to form alliances. </w:t>
      </w:r>
      <w:r w:rsidRPr="006A4EE6">
        <w:rPr>
          <w:rStyle w:val="StyleUnderline"/>
        </w:rPr>
        <w:t>Therefore, basing readiness on American military superiority over any single nation has little saliency</w:t>
      </w:r>
      <w:r w:rsidRPr="006A4EE6">
        <w:rPr>
          <w:sz w:val="14"/>
        </w:rPr>
        <w:t xml:space="preserve">. </w:t>
      </w:r>
      <w:r w:rsidRPr="006A4EE6">
        <w:rPr>
          <w:rStyle w:val="StyleUnderline"/>
        </w:rPr>
        <w:t>The evidence indicates that the U.S. armed forces are not ready to support America's national security requirements. Moreover, regarding the broader capability to defeat groups of enemies, military readiness has been declining</w:t>
      </w:r>
      <w:r w:rsidRPr="006A4EE6">
        <w:rPr>
          <w:sz w:val="14"/>
        </w:rPr>
        <w:t>. The National Security Strategy, the U.S. official statement of national security objectives</w:t>
      </w:r>
      <w:proofErr w:type="gramStart"/>
      <w:r w:rsidRPr="006A4EE6">
        <w:rPr>
          <w:sz w:val="14"/>
        </w:rPr>
        <w:t>,3</w:t>
      </w:r>
      <w:proofErr w:type="gramEnd"/>
      <w:r w:rsidRPr="006A4EE6">
        <w:rPr>
          <w:sz w:val="14"/>
        </w:rPr>
        <w:t xml:space="preserve"> concludes that the United States "must have the capability to deter and, if deterrence fails, defeat large-scale, cross-border aggression in two distant theaters in overlapping time frames."4According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Zinni of the U.S. Marine Corps and George Joulwan of the U.S. Army have even questioned America's ability to conduct one major theater war the size of the 1991 Gulf War.6 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w:t>
      </w:r>
      <w:r w:rsidRPr="006A4EE6">
        <w:rPr>
          <w:rStyle w:val="StyleUnderline"/>
        </w:rPr>
        <w:t>. A high state of military readiness is more likely to deter potentially hostile nations from acting aggressively in regions of vital national interest, thereby preserving peace.</w:t>
      </w:r>
    </w:p>
    <w:p w14:paraId="44CE7561" w14:textId="77777777" w:rsidR="000206C6" w:rsidRPr="006A4EE6" w:rsidRDefault="000206C6" w:rsidP="000206C6">
      <w:pPr>
        <w:rPr>
          <w:rFonts w:eastAsia="FangSong"/>
        </w:rPr>
      </w:pPr>
    </w:p>
    <w:p w14:paraId="3F79D41E" w14:textId="77777777" w:rsidR="000206C6" w:rsidRPr="006A4EE6" w:rsidRDefault="000206C6" w:rsidP="000206C6">
      <w:pPr>
        <w:pStyle w:val="Heading4"/>
        <w:rPr>
          <w:rFonts w:cs="Calibri"/>
        </w:rPr>
      </w:pPr>
      <w:r w:rsidRPr="006A4EE6">
        <w:rPr>
          <w:rStyle w:val="Style13ptBold"/>
        </w:rPr>
        <w:t xml:space="preserve">Readiness solves power war and terror. </w:t>
      </w:r>
    </w:p>
    <w:p w14:paraId="3FCB607C" w14:textId="77777777" w:rsidR="000206C6" w:rsidRPr="006A4EE6" w:rsidRDefault="000206C6" w:rsidP="000206C6">
      <w:pPr>
        <w:rPr>
          <w:sz w:val="16"/>
        </w:rPr>
      </w:pPr>
      <w:r>
        <w:rPr>
          <w:rStyle w:val="Style13ptBold"/>
        </w:rPr>
        <w:t>Dennis Laich,</w:t>
      </w:r>
      <w:r w:rsidRPr="006A4EE6">
        <w:rPr>
          <w:rStyle w:val="Style13ptBold"/>
        </w:rPr>
        <w:t xml:space="preserve"> Retired Major General with 35 years in the Army Reserve and former commander of the 94th Regional Readiness Command,</w:t>
      </w:r>
      <w:r w:rsidRPr="00FE4F9F">
        <w:rPr>
          <w:rStyle w:val="Style13ptBold"/>
        </w:rPr>
        <w:t xml:space="preserve"> </w:t>
      </w:r>
      <w:r w:rsidRPr="006A4EE6">
        <w:rPr>
          <w:rStyle w:val="Style13ptBold"/>
        </w:rPr>
        <w:t xml:space="preserve">09/03/2013 “Skin in the Game: Poor Kids and Patriots,” iUniverse, </w:t>
      </w:r>
      <w:r>
        <w:rPr>
          <w:rStyle w:val="Style13ptBold"/>
        </w:rPr>
        <w:t xml:space="preserve">JRG </w:t>
      </w:r>
    </w:p>
    <w:p w14:paraId="784149DD" w14:textId="77777777" w:rsidR="000206C6" w:rsidRPr="006A4EE6" w:rsidRDefault="000206C6" w:rsidP="000206C6">
      <w:pPr>
        <w:rPr>
          <w:rStyle w:val="Emphasis"/>
        </w:rPr>
      </w:pPr>
      <w:r w:rsidRPr="006A4EE6">
        <w:rPr>
          <w:sz w:val="16"/>
        </w:rPr>
        <w:br/>
        <w:t xml:space="preserve">Given the potential difficulties in manning the force in any future war, and recognizing the probability of the United States engaging in that war based on our history and embrace of militarism, the question is, War with whom? </w:t>
      </w:r>
      <w:r w:rsidRPr="006A4EE6">
        <w:rPr>
          <w:rStyle w:val="StyleUnderline"/>
        </w:rPr>
        <w:t>If we dismiss history and current ideology and believe that we will never again employ military force, the question is moot. Or if we discount recent history and believe that shock and awe will deliver short, decisive wars</w:t>
      </w:r>
      <w:r w:rsidRPr="006A4EE6">
        <w:rPr>
          <w:sz w:val="16"/>
        </w:rPr>
        <w:t xml:space="preserve"> where we will be greeted as liberators, suffer minimum casualties, and the defeated enemy’s resources will pay for the war (remember the assurances before the Iraq War), </w:t>
      </w:r>
      <w:r w:rsidRPr="006A4EE6">
        <w:rPr>
          <w:rStyle w:val="StyleUnderline"/>
        </w:rPr>
        <w:t xml:space="preserve">then the issue of how we man the force is less critical. </w:t>
      </w:r>
      <w:r w:rsidRPr="006A4EE6">
        <w:rPr>
          <w:rStyle w:val="Emphasis"/>
        </w:rPr>
        <w:t>These two irrational positions will collide with a different reality.</w:t>
      </w:r>
      <w:r w:rsidRPr="006A4EE6">
        <w:rPr>
          <w:sz w:val="16"/>
        </w:rPr>
        <w:t xml:space="preserve"> It is difficult if not impossible to predict against what country or countries the United States might fight in its next war or over what issue it may be fought. </w:t>
      </w:r>
      <w:r w:rsidRPr="006A4EE6">
        <w:rPr>
          <w:rStyle w:val="StyleUnderline"/>
        </w:rPr>
        <w:t>The short lists of most national security experts include Iran and North Korea in the medium term and China in the long term.</w:t>
      </w:r>
      <w:r w:rsidRPr="006A4EE6">
        <w:rPr>
          <w:sz w:val="16"/>
        </w:rPr>
        <w:t xml:space="preserve"> I have included in Appendix 1 the population, </w:t>
      </w:r>
      <w:proofErr w:type="gramStart"/>
      <w:r w:rsidRPr="006A4EE6">
        <w:rPr>
          <w:sz w:val="16"/>
        </w:rPr>
        <w:t>land mass</w:t>
      </w:r>
      <w:proofErr w:type="gramEnd"/>
      <w:r w:rsidRPr="006A4EE6">
        <w:rPr>
          <w:sz w:val="16"/>
        </w:rPr>
        <w:t xml:space="preserve">, and military strength of each of these three potential adversaries relative to the United States. </w:t>
      </w:r>
      <w:r w:rsidRPr="006A4EE6">
        <w:rPr>
          <w:rStyle w:val="StyleUnderline"/>
        </w:rPr>
        <w:t>Iran has a population greater than Iraq and Afghanistan combined and greater military strength than Iraq in 2003 as well as influence over the Straits of Hormuz, through which much of the world’s oil passes. North Korea’s military manpower is about equal to that of the United States. They have nuclear weapons, and a war with North Korea could draw in China. Neither of these totalitarian governments would be likely to sue for peace or surrender. China presents a decidedly greater level of risk. Their population is four times greater than that of the United States, and their active military force is 50 percent larger. Their array of weapons systems</w:t>
      </w:r>
      <w:r w:rsidRPr="006A4EE6">
        <w:rPr>
          <w:sz w:val="16"/>
        </w:rPr>
        <w:t xml:space="preserve">, ships, and platforms (except for aircraft carriers) </w:t>
      </w:r>
      <w:r w:rsidRPr="006A4EE6">
        <w:rPr>
          <w:rStyle w:val="StyleUnderline"/>
        </w:rPr>
        <w:t>is comparable to that of the United States, and they have nuclear weapons and delivery systems for these weapons.</w:t>
      </w:r>
      <w:r w:rsidRPr="006A4EE6">
        <w:rPr>
          <w:sz w:val="16"/>
        </w:rPr>
        <w:t xml:space="preserve"> China is unlikely to loan us the money to finance a war with them as they have our wars with Iraq and Afghanistan. Finally, China has recently embarked on a program to increase both the size and technological capability of its military. </w:t>
      </w:r>
      <w:r w:rsidRPr="006A4EE6">
        <w:rPr>
          <w:rStyle w:val="StyleUnderline"/>
        </w:rPr>
        <w:t>In addition to the probability of engaging nation states like those mentioned above in traditional military conflicts, we face the prospect of the long war or the Global War on Terrorism.</w:t>
      </w:r>
      <w:r w:rsidRPr="006A4EE6">
        <w:rPr>
          <w:sz w:val="16"/>
        </w:rPr>
        <w:t xml:space="preserve"> Although the quantity of recruits will not be as critical in this type of war, quality is extremely important. </w:t>
      </w:r>
      <w:r w:rsidRPr="006A4EE6">
        <w:rPr>
          <w:rStyle w:val="StyleUnderline"/>
        </w:rPr>
        <w:t>The current use of drones in countries like Afghanistan, Pakistan, Yemen, and Somalia requires service members at the upper ends of the intelligence distribution. And the emerging military aspects of cyberspace and the disruption of computer and communication networks may require even higher levels of intelligence and technical competence among our service members. In this area the military is engaged in a war for talent that it may be losing to the private sector or conceding to contractors driven by profit rather than patriotism.</w:t>
      </w:r>
      <w:r w:rsidRPr="006A4EE6">
        <w:rPr>
          <w:sz w:val="16"/>
        </w:rPr>
        <w:t xml:space="preserve"> In summary, the arguments above suggest three things. </w:t>
      </w:r>
      <w:r w:rsidRPr="006A4EE6">
        <w:rPr>
          <w:rStyle w:val="StyleUnderline"/>
        </w:rPr>
        <w:t xml:space="preserve">First, recruiting and retaining high-quality people into our all-volunteer military will not become any easier and may become more difficult in the future. Trends indicate there will be fewer willing to enlist, and obesity and high-school dropout rates predict there will be fewer who are able. Second, our history as a nation, our militarism, and our flirtation with preventive or preemptive war indicate that </w:t>
      </w:r>
      <w:r w:rsidRPr="006A4EE6">
        <w:rPr>
          <w:rStyle w:val="Emphasis"/>
        </w:rPr>
        <w:t>in a complex, threatening world, we will engage in significant combat operations in the future.</w:t>
      </w:r>
      <w:r w:rsidRPr="006A4EE6">
        <w:rPr>
          <w:rStyle w:val="StyleUnderline"/>
        </w:rPr>
        <w:t xml:space="preserve"> Third, if we do engage in these significant combat operations, </w:t>
      </w:r>
      <w:r w:rsidRPr="006A4EE6">
        <w:rPr>
          <w:rStyle w:val="Emphasis"/>
        </w:rPr>
        <w:t>our likely foes will be capable and tenacious.</w:t>
      </w:r>
    </w:p>
    <w:p w14:paraId="7BBB94CC" w14:textId="77777777" w:rsidR="000206C6" w:rsidRPr="00AA7DB6" w:rsidRDefault="000206C6" w:rsidP="000206C6">
      <w:pPr>
        <w:pStyle w:val="Heading4"/>
      </w:pPr>
      <w:r>
        <w:t xml:space="preserve">Military readiness is key to national security. </w:t>
      </w:r>
    </w:p>
    <w:p w14:paraId="66485D81" w14:textId="77777777" w:rsidR="000206C6" w:rsidRPr="00AA7DB6" w:rsidRDefault="000206C6" w:rsidP="000206C6">
      <w:pPr>
        <w:spacing w:after="0" w:line="240" w:lineRule="auto"/>
        <w:rPr>
          <w:rStyle w:val="Style13ptBold"/>
          <w:b w:val="0"/>
        </w:rPr>
      </w:pPr>
      <w:r w:rsidRPr="00AA7DB6">
        <w:rPr>
          <w:rStyle w:val="Style13ptBold"/>
        </w:rPr>
        <w:t xml:space="preserve">Corey Dickstein, 2009 graduate of Georgia College and State University where he earned a degree in Mass Communication with a focus on journalism, 4-7-2016, "Army: Increasing combat readiness more important than increasing force size," Stars and Stripes, </w:t>
      </w:r>
      <w:hyperlink r:id="rId137" w:history="1">
        <w:r w:rsidRPr="00C82649">
          <w:rPr>
            <w:rStyle w:val="Hyperlink"/>
            <w:sz w:val="26"/>
          </w:rPr>
          <w:t>https://www.stripes.com/news/army-increasing-combat-readiness-more-important-than-increasing-force-size-1.472384/</w:t>
        </w:r>
      </w:hyperlink>
      <w:r>
        <w:rPr>
          <w:rStyle w:val="Style13ptBold"/>
        </w:rPr>
        <w:t xml:space="preserve"> JRG </w:t>
      </w:r>
    </w:p>
    <w:p w14:paraId="01380066" w14:textId="77777777" w:rsidR="000206C6" w:rsidRPr="00AA7DB6" w:rsidRDefault="000206C6" w:rsidP="000206C6">
      <w:pPr>
        <w:spacing w:after="0" w:line="240" w:lineRule="auto"/>
        <w:rPr>
          <w:rFonts w:ascii="Times New Roman" w:eastAsia="Times New Roman" w:hAnsi="Times New Roman" w:cs="Times New Roman"/>
          <w:sz w:val="24"/>
        </w:rPr>
      </w:pPr>
    </w:p>
    <w:p w14:paraId="5C73F70F" w14:textId="77777777" w:rsidR="000206C6" w:rsidRPr="001428D3" w:rsidRDefault="000206C6" w:rsidP="000206C6">
      <w:pPr>
        <w:rPr>
          <w:sz w:val="16"/>
        </w:rPr>
      </w:pPr>
      <w:r w:rsidRPr="00AA7DB6">
        <w:rPr>
          <w:u w:val="single"/>
        </w:rPr>
        <w:t>The</w:t>
      </w:r>
      <w:r w:rsidRPr="00AA7DB6">
        <w:rPr>
          <w:sz w:val="16"/>
        </w:rPr>
        <w:t xml:space="preserve"> </w:t>
      </w:r>
      <w:r w:rsidRPr="00AA7DB6">
        <w:rPr>
          <w:u w:val="single"/>
        </w:rPr>
        <w:t>Army would like more soldiers, but only if Congress provides ample funding to train them properly, the service’s top general said Wednesday, warning that insufficiently prepared troops would lead to a “hollow Army.”</w:t>
      </w:r>
      <w:r w:rsidRPr="00AA7DB6">
        <w:rPr>
          <w:sz w:val="16"/>
        </w:rPr>
        <w:t xml:space="preserve"> The Army’s $166.1 billion fiscal year 2018 base budget request called for maintaining 476,000 active-duty soldiers authorized by Congress for 2017 because the service is primarily focused on building the combat preparedness of that existing force, Gen. Mark Milley, the Army chief of staff, told the Senate Appropriations subcommittee for defense. The Army expects to reach 476,000 troops by adding about 10,000 soldiers by October. “In this budget, we have asked to flat line the end strength in the base budget,” Milley said</w:t>
      </w:r>
      <w:r w:rsidRPr="00AA7DB6">
        <w:rPr>
          <w:u w:val="single"/>
        </w:rPr>
        <w:t xml:space="preserve">. “However, if more money became available and we were able to make sure we could maintain the readiness, we do have an additional request … which would increase the end strength capacity of the force.” </w:t>
      </w:r>
      <w:r w:rsidRPr="00AA7DB6">
        <w:rPr>
          <w:sz w:val="16"/>
        </w:rPr>
        <w:t xml:space="preserve">That request, known as an unfunded requirements list, includes an additional $3.1 billion that would support adding 17,000 soldiers, including 10,000 to the active-duty force. Unfunded requirements lists are submitted privately to Congress to guide lawmakers on additional needs that were not requested in the president’s official budget proposal. </w:t>
      </w:r>
      <w:r w:rsidRPr="00AA7DB6">
        <w:rPr>
          <w:u w:val="single"/>
        </w:rPr>
        <w:t xml:space="preserve">But Milley </w:t>
      </w:r>
      <w:proofErr w:type="gramStart"/>
      <w:r w:rsidRPr="00AA7DB6">
        <w:rPr>
          <w:u w:val="single"/>
        </w:rPr>
        <w:t>warned</w:t>
      </w:r>
      <w:proofErr w:type="gramEnd"/>
      <w:r w:rsidRPr="00AA7DB6">
        <w:rPr>
          <w:u w:val="single"/>
        </w:rPr>
        <w:t xml:space="preserve"> lawmakers </w:t>
      </w:r>
      <w:proofErr w:type="gramStart"/>
      <w:r w:rsidRPr="00AA7DB6">
        <w:rPr>
          <w:u w:val="single"/>
        </w:rPr>
        <w:t>that the Army needs</w:t>
      </w:r>
      <w:proofErr w:type="gramEnd"/>
      <w:r w:rsidRPr="00AA7DB6">
        <w:rPr>
          <w:u w:val="single"/>
        </w:rPr>
        <w:t xml:space="preserve"> to increase its combat readiness more than it needs more soldiers. Only about one-third of the Army’s combat units are prepared for war now, he said. The goal is for two-thirds to be prepared at any given time</w:t>
      </w:r>
      <w:r w:rsidRPr="00AA7DB6">
        <w:rPr>
          <w:sz w:val="16"/>
        </w:rPr>
        <w:t>. The service plans to do that by increasing home-station training and rotations at major training centers, such as the Army’s National Training Center at Fort Irwin in California and Joint Readiness Training Center at Fort Polk in Louisiana. “</w:t>
      </w:r>
      <w:r w:rsidRPr="00AA7DB6">
        <w:rPr>
          <w:b/>
          <w:u w:val="single"/>
        </w:rPr>
        <w:t xml:space="preserve">A hollow force only puts the Army and the nation’s security at risk,” Milley said. “Combat is very unforgiving and it is even more unforgiving on armies that are not manned, trained, equipped and well-led.” </w:t>
      </w:r>
      <w:r w:rsidRPr="00AA7DB6">
        <w:rPr>
          <w:sz w:val="16"/>
        </w:rPr>
        <w:t xml:space="preserve">The Army remains the busiest of the military services, Milley said. There are some 180,000 soldiers deployed in about 140 countries across the world. </w:t>
      </w:r>
      <w:r w:rsidRPr="00AA7DB6">
        <w:rPr>
          <w:u w:val="single"/>
        </w:rPr>
        <w:t>The Army fills roughly half of all combatant commanders’ requests for troops and provides 70 percent of the personnel who respond to unexpected emergencies across the globe, he said. And that burden could grow</w:t>
      </w:r>
      <w:r w:rsidRPr="00AA7DB6">
        <w:rPr>
          <w:sz w:val="16"/>
        </w:rPr>
        <w:t xml:space="preserve">. Milley told Sen. Lindsey Graham, R-S.C., that he supported adding additional troops to Afghanistan. The White House is weighing whether to send up to 5,000 more troops to the 8,400 now deployed in support of the 16-year war there. The bulk of additional troops would likely come from the Army. “The bottom line … is in the next decade, I see the demands on the Army as more not less,” Graham said. But he and other senators were critical of Trump’s budget request, which increased defense spending by about $54 billion but significantly cut social programs and funding to other departments, including the State Department. Graham was particularly critical about the cut to diplomacy or “soft power.” “Therein </w:t>
      </w:r>
      <w:proofErr w:type="gramStart"/>
      <w:r w:rsidRPr="00AA7DB6">
        <w:rPr>
          <w:sz w:val="16"/>
        </w:rPr>
        <w:t>lies</w:t>
      </w:r>
      <w:proofErr w:type="gramEnd"/>
      <w:r w:rsidRPr="00AA7DB6">
        <w:rPr>
          <w:sz w:val="16"/>
        </w:rPr>
        <w:t xml:space="preserve"> the problem with this budget,” he said. “I appreciate the increase in defense [spending], but the cuts … are real and they will affect the ability of this nation to defend itself, too.” Milley agreed. “The conduct of war is not just a military undertaking,” the general said. “Armies don’t go to war. Nations go to war. For the United States, it is a whole-of-government approach of not only the military forces, but we need the State Department, the CIA, the FBI, [the Department of] Commerce.”</w:t>
      </w:r>
    </w:p>
    <w:p w14:paraId="67D9E885" w14:textId="77777777" w:rsidR="000206C6" w:rsidRDefault="000206C6" w:rsidP="000206C6">
      <w:pPr>
        <w:pStyle w:val="Heading3"/>
      </w:pPr>
      <w:r>
        <w:t xml:space="preserve">Military Readiness - China </w:t>
      </w:r>
    </w:p>
    <w:p w14:paraId="2DBA151A" w14:textId="77777777" w:rsidR="000206C6" w:rsidRPr="00FE4F9F" w:rsidRDefault="000206C6" w:rsidP="000206C6">
      <w:pPr>
        <w:pStyle w:val="Heading4"/>
      </w:pPr>
      <w:proofErr w:type="gramStart"/>
      <w:r>
        <w:t>Readiness key to prevent conflict with China.</w:t>
      </w:r>
      <w:proofErr w:type="gramEnd"/>
      <w:r>
        <w:t xml:space="preserve"> </w:t>
      </w:r>
    </w:p>
    <w:p w14:paraId="56C857AB" w14:textId="77777777" w:rsidR="000206C6" w:rsidRPr="00FE4F9F" w:rsidRDefault="000206C6" w:rsidP="000206C6">
      <w:pPr>
        <w:spacing w:after="0" w:line="240" w:lineRule="auto"/>
        <w:rPr>
          <w:rStyle w:val="Style13ptBold"/>
          <w:b w:val="0"/>
        </w:rPr>
      </w:pPr>
      <w:r w:rsidRPr="00FE4F9F">
        <w:rPr>
          <w:rStyle w:val="Style13ptBold"/>
        </w:rPr>
        <w:t>Glaser, Bonnie S., senior adviser for Asia and the director of the China Power Project at Center for Strategic and International Studies "Pivot to Asia: Prepare for unintended consequences." </w:t>
      </w:r>
      <w:proofErr w:type="gramStart"/>
      <w:r w:rsidRPr="00FE4F9F">
        <w:rPr>
          <w:rStyle w:val="Style13ptBold"/>
        </w:rPr>
        <w:t>Center for Strategic and International Studies</w:t>
      </w:r>
      <w:r>
        <w:rPr>
          <w:rStyle w:val="Style13ptBold"/>
        </w:rPr>
        <w:t xml:space="preserve"> </w:t>
      </w:r>
      <w:r w:rsidRPr="00FE4F9F">
        <w:rPr>
          <w:rStyle w:val="Style13ptBold"/>
        </w:rPr>
        <w:t>(2012).</w:t>
      </w:r>
      <w:proofErr w:type="gramEnd"/>
      <w:r>
        <w:rPr>
          <w:rStyle w:val="Style13ptBold"/>
        </w:rPr>
        <w:t xml:space="preserve"> </w:t>
      </w:r>
      <w:hyperlink r:id="rId138" w:history="1">
        <w:r w:rsidRPr="00C82649">
          <w:rPr>
            <w:rStyle w:val="Hyperlink"/>
            <w:sz w:val="26"/>
          </w:rPr>
          <w:t>http://csis-prod.s3.amazonaws.com/s3fs-public/legacy_files/files/publication/120413_gf_glaser.pdf/</w:t>
        </w:r>
      </w:hyperlink>
      <w:r>
        <w:rPr>
          <w:rStyle w:val="Style13ptBold"/>
        </w:rPr>
        <w:t xml:space="preserve"> JRG</w:t>
      </w:r>
    </w:p>
    <w:p w14:paraId="5ED81110" w14:textId="77777777" w:rsidR="000206C6" w:rsidRPr="00FB57B9" w:rsidRDefault="000206C6" w:rsidP="000206C6">
      <w:pPr>
        <w:spacing w:after="0" w:line="240" w:lineRule="auto"/>
        <w:rPr>
          <w:rFonts w:ascii="Times New Roman" w:eastAsia="Times New Roman" w:hAnsi="Times New Roman" w:cs="Times New Roman"/>
          <w:sz w:val="24"/>
        </w:rPr>
      </w:pPr>
    </w:p>
    <w:p w14:paraId="221379C4" w14:textId="77777777" w:rsidR="000206C6" w:rsidRPr="00FE4F9F" w:rsidRDefault="000206C6" w:rsidP="000206C6">
      <w:pPr>
        <w:rPr>
          <w:sz w:val="16"/>
        </w:rPr>
      </w:pPr>
      <w:r w:rsidRPr="00FE4F9F">
        <w:rPr>
          <w:sz w:val="16"/>
        </w:rPr>
        <w:t xml:space="preserve">Xi Jinping, who will assume the helm as China’s new leader later this year, will be under pressure from many domestic constituencies to more forcefully defend Chinese interests in the international arena. Seeking to quickly consolidate his power and enhance the legitimacy of the Communist Party, Xi and his newly installed Politburo Standing Committee colleagues may be more willing than their predecessors to test drive a policy that is more confrontational. </w:t>
      </w:r>
      <w:r w:rsidRPr="00FE4F9F">
        <w:rPr>
          <w:b/>
          <w:u w:val="single"/>
        </w:rPr>
        <w:t>The U.S. response to a more muscular Chinese foreign and military policy, should it appear, will have to be carefully calibrated</w:t>
      </w:r>
      <w:r w:rsidRPr="00FE4F9F">
        <w:rPr>
          <w:sz w:val="16"/>
        </w:rPr>
        <w:t xml:space="preserve">. </w:t>
      </w:r>
      <w:r w:rsidRPr="00FE4F9F">
        <w:rPr>
          <w:u w:val="single"/>
        </w:rPr>
        <w:t>Ignoring greater Chinese assertiveness would fuel the belief—already emerging in China and elsewhere— that the United States is in inexorable decline</w:t>
      </w:r>
      <w:r w:rsidRPr="00FE4F9F">
        <w:rPr>
          <w:sz w:val="16"/>
        </w:rPr>
        <w:t xml:space="preserve">. </w:t>
      </w:r>
      <w:r w:rsidRPr="00FE4F9F">
        <w:rPr>
          <w:u w:val="single"/>
        </w:rPr>
        <w:t>History shows that when great powers falter, China does not hesitate to seize the opportunity to advance its interests, especially in the South China Sea</w:t>
      </w:r>
      <w:r w:rsidRPr="00FE4F9F">
        <w:rPr>
          <w:sz w:val="16"/>
        </w:rPr>
        <w:t xml:space="preserve">. As American forces withdrew from Vietnam in the mid-1970s, the Chinese grabbed the Paracel Islands from Saigon. Similarly, when the Soviet Union withdrew from Vietnam’s Cam Ranh Bay and the United States terminated its base agreement with the Philippines, China quietly occupied Mischief Reef to the dismay of Manila. Yet a hostile and overbearing U.S. response would confirm Chinese suspicions that the United States seeks to contain its rise, which could cement the emergence of a U.S.-China Cold War. In addition, it would further alarm regional states </w:t>
      </w:r>
      <w:proofErr w:type="gramStart"/>
      <w:r w:rsidRPr="00FE4F9F">
        <w:rPr>
          <w:sz w:val="16"/>
        </w:rPr>
        <w:t>who</w:t>
      </w:r>
      <w:proofErr w:type="gramEnd"/>
      <w:r w:rsidRPr="00FE4F9F">
        <w:rPr>
          <w:sz w:val="16"/>
        </w:rPr>
        <w:t xml:space="preserve"> seek at all costs to avoid having to choose between the United States and China. </w:t>
      </w:r>
      <w:r w:rsidRPr="00FE4F9F">
        <w:rPr>
          <w:u w:val="single"/>
        </w:rPr>
        <w:t>U.S. policy will need to combine firmness with subtlety. A strategy will need to be shaped that protects regional stability and reassures China’s neighbors, but also avoids greater U.S.- China strategic competition and the classic security dilemma, wherein each side believes that growing capabilities reflect hostile intent and responds by producing that reality. Sustained attention and commitment of sufficient resources to the AsiaPacific region will be key to assuaging the doubts of regional friends and allies about U.S. staying power</w:t>
      </w:r>
      <w:r w:rsidRPr="00FE4F9F">
        <w:rPr>
          <w:sz w:val="16"/>
        </w:rPr>
        <w:t xml:space="preserve">. </w:t>
      </w:r>
      <w:r w:rsidRPr="00FE4F9F">
        <w:rPr>
          <w:b/>
          <w:u w:val="single"/>
        </w:rPr>
        <w:t>The United States also will need to maintain the military capabilities necessary to deter Chinese aggression.</w:t>
      </w:r>
      <w:r w:rsidRPr="00FE4F9F">
        <w:rPr>
          <w:sz w:val="16"/>
        </w:rPr>
        <w:t xml:space="preserve"> At the same time, however, steps will be required to retain an overall cooperative relationship with China. To tamp down Chinese suspicions that the United States seeks to strategically encircle and contain it, anti-China rhetoric that has needlessly provoked Chinese ire and fears must be jettisoned. Assertions that the United States welcomes China’s rise will have to be matched with deeds to prevent Beijing from abandoning its peaceful development strategy and engaging in a zero-sum rivalry with the United States. Greater efforts will need to be made to strengthen China’s integration into the international system and draw China into cooperative security endeavors around the globe. As the Trans-Pacific Partnership becomes a reality, China should be encouraged to transform its economy so that it can qualify for membership</w:t>
      </w:r>
      <w:r w:rsidRPr="00FE4F9F">
        <w:rPr>
          <w:b/>
          <w:u w:val="single"/>
        </w:rPr>
        <w:t>. Getting China right will be among the toughest challenges the next U.S. administration will face. Success will require a resurgent U.S. economy and adroitness in foreign policy that forestalls Chinese miscalculation</w:t>
      </w:r>
      <w:r>
        <w:rPr>
          <w:b/>
          <w:u w:val="single"/>
        </w:rPr>
        <w:t xml:space="preserve">. </w:t>
      </w:r>
    </w:p>
    <w:p w14:paraId="60331DB5" w14:textId="77777777" w:rsidR="000206C6" w:rsidRPr="001428D3" w:rsidRDefault="000206C6" w:rsidP="000206C6"/>
    <w:p w14:paraId="240789DD" w14:textId="77777777" w:rsidR="000206C6" w:rsidRPr="001428D3" w:rsidRDefault="000206C6" w:rsidP="000206C6">
      <w:pPr>
        <w:pStyle w:val="Heading3"/>
      </w:pPr>
      <w:r>
        <w:t>Military Readiness - NoKo</w:t>
      </w:r>
    </w:p>
    <w:p w14:paraId="5040A658" w14:textId="77777777" w:rsidR="000206C6" w:rsidRPr="001428D3" w:rsidRDefault="000206C6" w:rsidP="000206C6">
      <w:pPr>
        <w:pStyle w:val="Heading4"/>
      </w:pPr>
      <w:r>
        <w:t xml:space="preserve">Readiness key to stop conflict with North Korea </w:t>
      </w:r>
    </w:p>
    <w:p w14:paraId="5B3A6D9C" w14:textId="77777777" w:rsidR="000206C6" w:rsidRPr="001428D3" w:rsidRDefault="000206C6" w:rsidP="000206C6">
      <w:pPr>
        <w:rPr>
          <w:rStyle w:val="Style13ptBold"/>
          <w:b w:val="0"/>
        </w:rPr>
      </w:pPr>
      <w:r w:rsidRPr="001428D3">
        <w:rPr>
          <w:rStyle w:val="Style13ptBold"/>
        </w:rPr>
        <w:t xml:space="preserve">AFP, 6-12-2017, "Mattis 'shocked' by US military readiness, warns on North Korea," Mail Online, </w:t>
      </w:r>
      <w:hyperlink r:id="rId139" w:history="1">
        <w:r w:rsidRPr="001428D3">
          <w:rPr>
            <w:rStyle w:val="Style13ptBold"/>
          </w:rPr>
          <w:t>http://www.dailymail.co.uk/wires/afp/article-4598322/Pentagon-chief-warns-North-Korea-urgent-threat-peace.html/</w:t>
        </w:r>
      </w:hyperlink>
      <w:r w:rsidRPr="001428D3">
        <w:rPr>
          <w:rStyle w:val="Style13ptBold"/>
        </w:rPr>
        <w:t xml:space="preserve"> JRG </w:t>
      </w:r>
    </w:p>
    <w:p w14:paraId="6B8BEC3C" w14:textId="77777777" w:rsidR="000206C6" w:rsidRPr="003857C6" w:rsidRDefault="000206C6" w:rsidP="000206C6">
      <w:pPr>
        <w:rPr>
          <w:u w:val="single"/>
        </w:rPr>
      </w:pPr>
      <w:r w:rsidRPr="003857C6">
        <w:rPr>
          <w:u w:val="single"/>
        </w:rPr>
        <w:t>Pentagon chief Jim Mattis told lawmakers on Monday he was "shocked" by the state of the US military's readiness, blaming legal budget caps and the grind of 16 years of constant war</w:t>
      </w:r>
      <w:r w:rsidRPr="003857C6">
        <w:rPr>
          <w:sz w:val="16"/>
        </w:rPr>
        <w:t xml:space="preserve">. </w:t>
      </w:r>
      <w:r w:rsidRPr="003857C6">
        <w:rPr>
          <w:u w:val="single"/>
        </w:rPr>
        <w:t>The defense secretary also warned that North Korea has become the most urgent threat to peace and security, and said -- without giving details -- that America must do things differently in Afghanistan.</w:t>
      </w:r>
      <w:r w:rsidRPr="003857C6">
        <w:rPr>
          <w:sz w:val="16"/>
        </w:rPr>
        <w:t xml:space="preserve"> Pointing to Obama-era budget caps known as sequestration, </w:t>
      </w:r>
      <w:r w:rsidRPr="003857C6">
        <w:rPr>
          <w:u w:val="single"/>
        </w:rPr>
        <w:t>Mattis said limits on military spending have left troops at greater risk and blocked important new programs -- even though the defense budget is already greater than that of the next seven countries combined</w:t>
      </w:r>
      <w:r w:rsidRPr="003857C6">
        <w:rPr>
          <w:sz w:val="16"/>
        </w:rPr>
        <w:t xml:space="preserve">. "I retired from military service three months after sequestration took effect," Mattis, a former Marine general, told the House Armed Services Committee. </w:t>
      </w:r>
      <w:r w:rsidRPr="003857C6">
        <w:rPr>
          <w:b/>
          <w:u w:val="single"/>
        </w:rPr>
        <w:t xml:space="preserve">"Four years later, I returned to the Department (of Defense), and I have been shocked by what I've seen about our readiness to fight... No enemy in the field has done more to harm the readiness of our military than sequestration." </w:t>
      </w:r>
      <w:r w:rsidRPr="003857C6">
        <w:rPr>
          <w:sz w:val="16"/>
        </w:rPr>
        <w:t xml:space="preserve">Mattis was addressing lawmakers seeking additional information about President Donald Trump's proposed 2018 budget. The Pentagon has called for $574 billion in general defense funding, with an additional $65 billion for supplemental wartime spending +2 The Pentagon has called for $574 billion in general defense funding, with an additional $65 billion for supplemental wartime spending He wants to slash State Department spending but give a significant boost to the Pentagon's vast budget, although it falls short of the historic spending bonanza sought by more hawkish Republicans. The Pentagon has called for $574 billion in general defense funding, with an additional $65 billion for supplemental wartime spending -- for a total of $639 billion. That represents a more than $50 billion increase -- about 10 percent -- over 2017 funding levels for the base budget, although it amounts to only about three percent over projections previously envisioned by the Obama administration. Committee Chairman Congressman Mac Thornberry and other Republicans bemoaned the increase as insufficient. "We have spent six years just getting by, asking more and more of those who serve, and putting off the choices that have to be made. We cannot keep piling missions on our service members without ensuring they have all they need to succeed," Thornberry said. Although many Democrats on the committee agree, they worry where the money will come from, given the Trump administration's pressure to cut taxes. - Afghanistan and N. Korea - Mattis pointed to the war in Afghanistan, which has dragged on since late 2001 with no end in sight, as exacting a heavy price. Such campaigns have "exhausted our equipment faster than planned. Congress and the Department (of Defense) could not anticipate the accumulated wear and tear of years of continuous combat use," he said. Lawmakers repeatedly asked Mattis for an update on Afghanistan, and about whether Trump </w:t>
      </w:r>
      <w:proofErr w:type="gramStart"/>
      <w:r w:rsidRPr="003857C6">
        <w:rPr>
          <w:sz w:val="16"/>
        </w:rPr>
        <w:t>will</w:t>
      </w:r>
      <w:proofErr w:type="gramEnd"/>
      <w:r w:rsidRPr="003857C6">
        <w:rPr>
          <w:sz w:val="16"/>
        </w:rPr>
        <w:t xml:space="preserve"> deploy thousands more troops to help Afghan partners reverse a stalemate against the resurgent Taliban. "</w:t>
      </w:r>
      <w:r w:rsidRPr="003857C6">
        <w:rPr>
          <w:b/>
          <w:u w:val="single"/>
        </w:rPr>
        <w:t>We've got to do things differently</w:t>
      </w:r>
      <w:r w:rsidRPr="003857C6">
        <w:rPr>
          <w:sz w:val="16"/>
        </w:rPr>
        <w:t xml:space="preserve">," Mattis acknowledged, noting only that any Afghanistan decision would come "soon." Ahead of the four-hour hearing, Mattis also warned that North Korea poses the most urgent threat to international peace and </w:t>
      </w:r>
      <w:proofErr w:type="gramStart"/>
      <w:r w:rsidRPr="003857C6">
        <w:rPr>
          <w:sz w:val="16"/>
        </w:rPr>
        <w:t>security, calling the regime's weapons program</w:t>
      </w:r>
      <w:proofErr w:type="gramEnd"/>
      <w:r w:rsidRPr="003857C6">
        <w:rPr>
          <w:sz w:val="16"/>
        </w:rPr>
        <w:t xml:space="preserve"> a "clear and present danger" to all. In written testimony, he said Pyongyang is increasing the pace and </w:t>
      </w:r>
      <w:proofErr w:type="gramStart"/>
      <w:r w:rsidRPr="003857C6">
        <w:rPr>
          <w:sz w:val="16"/>
        </w:rPr>
        <w:t>scope of its nuclear weapons program</w:t>
      </w:r>
      <w:proofErr w:type="gramEnd"/>
      <w:r w:rsidRPr="003857C6">
        <w:rPr>
          <w:sz w:val="16"/>
        </w:rPr>
        <w:t xml:space="preserve"> that leader Kim Jong-Un wants to be capable of delivering a bomb on the United States. "The regime's provocative actions, manifestly illegal under international law, have not abated despite United Nations' censure and sanctions," Mattis said</w:t>
      </w:r>
      <w:r w:rsidRPr="003857C6">
        <w:rPr>
          <w:u w:val="single"/>
        </w:rPr>
        <w:t>. The defense secretary also warned of a return to "Great Power competition," where countries like Russia and China gain military assertiveness and place long-held global security protocol at risk. "Both Russia and China object to key aspects of the international order so painstakingly built since the end of World War II," he said</w:t>
      </w:r>
      <w:r w:rsidRPr="003857C6">
        <w:rPr>
          <w:sz w:val="16"/>
        </w:rPr>
        <w:t xml:space="preserve">. Pyongyang has test-fired a string of missiles this year, building on launches and nuclear tests that have ratcheted up tensions over its quest to develop weapons capable of hitting the United States </w:t>
      </w:r>
      <w:r w:rsidRPr="003857C6">
        <w:rPr>
          <w:u w:val="single"/>
        </w:rPr>
        <w:t>-- something Trump has vowed "won't happen." But Mattis and his top military officer, General Joe Dunford, said any military action against North Korea would have disastrous consequences for the peninsula. "It would be a war like nothing we have seen since 1953," Mattis said about the end of the Korean War.</w:t>
      </w:r>
    </w:p>
    <w:p w14:paraId="71F2AF95" w14:textId="77777777" w:rsidR="000206C6" w:rsidRDefault="000206C6" w:rsidP="000206C6">
      <w:pPr>
        <w:pStyle w:val="Heading4"/>
      </w:pPr>
      <w:r>
        <w:t xml:space="preserve">Readiness needed to prevent North Korean threat. </w:t>
      </w:r>
    </w:p>
    <w:p w14:paraId="0646D5A7" w14:textId="77777777" w:rsidR="000206C6" w:rsidRDefault="000206C6" w:rsidP="000206C6">
      <w:pPr>
        <w:spacing w:after="0" w:line="240" w:lineRule="auto"/>
        <w:rPr>
          <w:rStyle w:val="Style13ptBold"/>
          <w:b w:val="0"/>
        </w:rPr>
      </w:pPr>
      <w:r w:rsidRPr="00671EA7">
        <w:rPr>
          <w:rStyle w:val="Style13ptBold"/>
        </w:rPr>
        <w:t xml:space="preserve">Alex Lockie, news editor and a military and </w:t>
      </w:r>
      <w:proofErr w:type="gramStart"/>
      <w:r w:rsidRPr="00671EA7">
        <w:rPr>
          <w:rStyle w:val="Style13ptBold"/>
        </w:rPr>
        <w:t>foreign-policy</w:t>
      </w:r>
      <w:proofErr w:type="gramEnd"/>
      <w:r w:rsidRPr="00671EA7">
        <w:rPr>
          <w:rStyle w:val="Style13ptBold"/>
        </w:rPr>
        <w:t xml:space="preserve"> blogger at Business Insider. He is from Atlanta. He attended Georgia State University</w:t>
      </w:r>
      <w:proofErr w:type="gramStart"/>
      <w:r w:rsidRPr="00671EA7">
        <w:rPr>
          <w:rStyle w:val="Style13ptBold"/>
        </w:rPr>
        <w:t>,  2</w:t>
      </w:r>
      <w:proofErr w:type="gramEnd"/>
      <w:r w:rsidRPr="00671EA7">
        <w:rPr>
          <w:rStyle w:val="Style13ptBold"/>
        </w:rPr>
        <w:t xml:space="preserve">-5-2018, "Former US intelligence chief says the US military has backed down North Korea before, and can do it again," Business Insider, &lt;span class="skimlinks-unlinked"&gt;http://www.businessinsider.com/former-dni-blair-us-military-backed-down-north-korea-before-can-again-2018-2&lt;/span&gt; / JRG </w:t>
      </w:r>
    </w:p>
    <w:p w14:paraId="667F1825" w14:textId="77777777" w:rsidR="000206C6" w:rsidRPr="00671EA7" w:rsidRDefault="000206C6" w:rsidP="000206C6">
      <w:pPr>
        <w:spacing w:after="0" w:line="240" w:lineRule="auto"/>
        <w:rPr>
          <w:rStyle w:val="Style13ptBold"/>
          <w:b w:val="0"/>
        </w:rPr>
      </w:pPr>
    </w:p>
    <w:p w14:paraId="34CE314A" w14:textId="77777777" w:rsidR="000206C6" w:rsidRPr="003857C6" w:rsidRDefault="000206C6" w:rsidP="000206C6">
      <w:pPr>
        <w:rPr>
          <w:sz w:val="16"/>
        </w:rPr>
      </w:pPr>
      <w:r w:rsidRPr="003857C6">
        <w:rPr>
          <w:sz w:val="16"/>
        </w:rPr>
        <w:t xml:space="preserve">While the White House seems to mull over an attack on North Korea, former Director of National Intelligence Dennis Blair pointed out that the US military has backed down North Korea before, and if need be they should do it again. In written testimony to the Senate Armed Services Committee, Blair debunked a few misconceptions popular among the public and policymakers. While Blair doesn't think that sanctions have been ineffective, that North Korea will never give up its nuclear weapons, or that North Korean leader Kim Jong Un with an arsenal of nuclear inter-continental ballistic missiles (ICBMs) won't be deterred from attacking the US like the Soviet Union was, he also takes issue with the idea that military force doesn't work on Pyongyang. "Military preparedness, and the use of military force are vital components of American policy towards North Korea," wrote Blair. Citing the US and South Korea's joint war plan to reclaim the entire peninsula in the event of war, Blair wrote that North Korea would be wary of entering a war it knows it will lose. "Damage will be heavy on all sides, but there is no question about the outcome," Blair wrote. </w:t>
      </w:r>
      <w:r w:rsidRPr="00671EA7">
        <w:rPr>
          <w:u w:val="single"/>
        </w:rPr>
        <w:t>Blair pointed to a history of the US military asserting its dominance over North Korea as evidence that Kim doesn't want war, and instead wants to keep his provocations below the level that will prompt a strong US response</w:t>
      </w:r>
      <w:r w:rsidRPr="003857C6">
        <w:rPr>
          <w:sz w:val="16"/>
        </w:rPr>
        <w:t xml:space="preserve">. </w:t>
      </w:r>
      <w:r w:rsidRPr="00671EA7">
        <w:rPr>
          <w:u w:val="single"/>
        </w:rPr>
        <w:t xml:space="preserve">North Korea can and has been tamed with </w:t>
      </w:r>
      <w:proofErr w:type="gramStart"/>
      <w:r w:rsidRPr="00671EA7">
        <w:rPr>
          <w:u w:val="single"/>
        </w:rPr>
        <w:t xml:space="preserve">force </w:t>
      </w:r>
      <w:r w:rsidRPr="003857C6">
        <w:rPr>
          <w:sz w:val="16"/>
        </w:rPr>
        <w:t>.</w:t>
      </w:r>
      <w:proofErr w:type="gramEnd"/>
      <w:r w:rsidRPr="003857C6">
        <w:rPr>
          <w:sz w:val="16"/>
        </w:rPr>
        <w:t xml:space="preserve"> In 1976, US Army and United Nations personnel went into the demilitarized zone between North and South Korea to trim a tree that blocked the view of UN observers. North Korean soldiers showed up and killed two of the US Army officers with their own axes they had set aside while pruning the tree. Within hours, US, South Korean, and UN personnel returned with a massive convoy of military vehicles, attack helicopters, and soldiers trained in martial arts with axes. They came without warning and removed the tree entirely. The North Koreans could do little but watch in the face of a resolute, united front against them. "Every time the US-ROK response has been relevant and strong, supported by contingency plan preparations that make it clear that if North Korea escalates the Alliance is ready for major war, North Korea backs down. It will later in the future commit further and different provocations, but it will retreat in the near term," Blair wrote. Similarly, in 1994, when the US cooked up plans to bomb a North Korean nuclear reactor, Pyongyang soon submitted to talks, though they ultimately backed out. What is Pyongyang going to do about it? A U.S. Air Force B-1B bomber flies over Osan Air Base in Pyeongtaek, South Korea, September 13, 2016. REUTERS/Kim Hong-Ji A U.S. Air Force B-1B bomber flies over Osan Air Base in Pyeongtaek Thomson Reuters In light of that, the US and its allies "</w:t>
      </w:r>
      <w:r w:rsidRPr="003857C6">
        <w:rPr>
          <w:u w:val="single"/>
        </w:rPr>
        <w:t>should respond promptly and disproportionately to North Korean provocations such as missile tests that land on or near American, South Korean or Japanese territory and nuclear tests in the Pacific Ocean</w:t>
      </w:r>
      <w:r w:rsidRPr="003857C6">
        <w:rPr>
          <w:sz w:val="16"/>
        </w:rPr>
        <w:t xml:space="preserve">," Blair wrote, referring to North Korea's standing threat to detonate a nuclear missile over the Pacific Ocean or to fire missiles at US military bases in Guam. While most experts have dismissed the Trump administration's reported notion of a "bloody nose" attack on North Korea in response to some provocation as madness that will lead to nuclear war, Blair, who at one point commanded the US military's Pacific area of operation, disagrees. </w:t>
      </w:r>
      <w:r w:rsidRPr="00671EA7">
        <w:rPr>
          <w:u w:val="single"/>
        </w:rPr>
        <w:t>If the US responded to some provocation with Pyongyang, Blair argued, "North Korea will understand that the actions are retaliation for what North Korea has done."</w:t>
      </w:r>
      <w:r w:rsidRPr="003857C6">
        <w:rPr>
          <w:sz w:val="16"/>
        </w:rPr>
        <w:t xml:space="preserve"> </w:t>
      </w:r>
      <w:r w:rsidRPr="00671EA7">
        <w:rPr>
          <w:b/>
          <w:u w:val="single"/>
        </w:rPr>
        <w:t>Blair suggested the US and its allies "raise its readiness level so the North Koreans know that if they escalate the confrontation, they risk starting a war they know they will lose."</w:t>
      </w:r>
    </w:p>
    <w:p w14:paraId="125C10F5" w14:textId="77777777" w:rsidR="000206C6" w:rsidRPr="000206C6" w:rsidRDefault="000206C6" w:rsidP="000206C6"/>
    <w:p w14:paraId="152B8118" w14:textId="39ACE70C" w:rsidR="00961F5C" w:rsidRDefault="00961F5C" w:rsidP="00961F5C">
      <w:pPr>
        <w:pStyle w:val="Heading3"/>
      </w:pPr>
      <w:r>
        <w:t>Democracy – Impact UQ</w:t>
      </w:r>
    </w:p>
    <w:p w14:paraId="64A79F93" w14:textId="77777777" w:rsidR="00961F5C" w:rsidRPr="00C83937" w:rsidRDefault="00961F5C" w:rsidP="00961F5C">
      <w:pPr>
        <w:pStyle w:val="Heading4"/>
      </w:pPr>
      <w:r w:rsidRPr="00C83937">
        <w:t>Democracy is stable now but remains fragile.</w:t>
      </w:r>
    </w:p>
    <w:p w14:paraId="0DA1C9DC" w14:textId="77777777" w:rsidR="00961F5C" w:rsidRPr="00C83937" w:rsidRDefault="00961F5C" w:rsidP="00961F5C">
      <w:r w:rsidRPr="00C83937">
        <w:rPr>
          <w:rStyle w:val="Style13ptBold"/>
        </w:rPr>
        <w:t>Miller &amp; Quealy, 17</w:t>
      </w:r>
      <w:r w:rsidRPr="00C83937">
        <w:t xml:space="preserve"> [correspondent for The Times, won a Pulitzer Prize, graphics editor and reporter at The New York Times, “Democracy in America: How Is It Doing</w:t>
      </w:r>
      <w:proofErr w:type="gramStart"/>
      <w:r w:rsidRPr="00C83937">
        <w:t>?,</w:t>
      </w:r>
      <w:proofErr w:type="gramEnd"/>
      <w:r w:rsidRPr="00C83937">
        <w:t>” 2/23/17, https://www.nytimes.com/2017/02/23/upshot/democracy-in-america-how-is-it-doing.html]</w:t>
      </w:r>
      <w:r>
        <w:t xml:space="preserve"> EC</w:t>
      </w:r>
    </w:p>
    <w:p w14:paraId="12C9AF47" w14:textId="77777777" w:rsidR="00961F5C" w:rsidRPr="004029BF" w:rsidRDefault="00961F5C" w:rsidP="00961F5C">
      <w:r w:rsidRPr="00C83937">
        <w:rPr>
          <w:rStyle w:val="TitleChar"/>
        </w:rPr>
        <w:t xml:space="preserve">Democracy </w:t>
      </w:r>
      <w:r w:rsidRPr="00C83937">
        <w:rPr>
          <w:sz w:val="16"/>
        </w:rPr>
        <w:t xml:space="preserve">in the United States </w:t>
      </w:r>
      <w:r w:rsidRPr="00C83937">
        <w:rPr>
          <w:rStyle w:val="TitleChar"/>
        </w:rPr>
        <w:t>is strong, but showing some cracks</w:t>
      </w:r>
      <w:r w:rsidRPr="00C83937">
        <w:rPr>
          <w:sz w:val="16"/>
        </w:rPr>
        <w:t xml:space="preserve">. That is the </w:t>
      </w:r>
      <w:r w:rsidRPr="00C83937">
        <w:rPr>
          <w:rStyle w:val="TitleChar"/>
        </w:rPr>
        <w:t>conclusion of a new survey of 1,571 political scientists</w:t>
      </w:r>
      <w:r w:rsidRPr="00C83937">
        <w:rPr>
          <w:sz w:val="16"/>
        </w:rPr>
        <w:t xml:space="preserve">. Almost all said that the United States performed well on some of the most important measures of democracy: free and fair elections, freedom of speech and judicial limits on executive power. But </w:t>
      </w:r>
      <w:proofErr w:type="gramStart"/>
      <w:r w:rsidRPr="00C83937">
        <w:rPr>
          <w:sz w:val="16"/>
        </w:rPr>
        <w:t>fewer</w:t>
      </w:r>
      <w:proofErr w:type="gramEnd"/>
      <w:r w:rsidRPr="00C83937">
        <w:rPr>
          <w:sz w:val="16"/>
        </w:rPr>
        <w:t xml:space="preserve"> than two-thirds said other important standards of democracy were being met: no interference with the press and respect for judicial independence by elected branches of government. And a minority said the United States was succeeding at equal rights or basic behavioral norms of civil discourse. The survey was the first to be conducted by Bright Line Watch, a new project formed by four researchers — two from Dartmouth and one each from Yale and the University of Rochester — to study democratic performance in the United States after the 2016 election of Donald J. Trump, and to compare it with other countries. The researchers said the survey was devised to try to avoid political bias, although before the election three of them wrote an open letter saying Mr. Trump threatened democracy. “Our concern is bringing academic expertise to the question, ‘</w:t>
      </w:r>
      <w:r w:rsidRPr="00C83937">
        <w:rPr>
          <w:rStyle w:val="TitleChar"/>
        </w:rPr>
        <w:t xml:space="preserve">How strong, or under threat, are basic institutions of American democracy?’ ” </w:t>
      </w:r>
      <w:proofErr w:type="gramStart"/>
      <w:r w:rsidRPr="00C83937">
        <w:rPr>
          <w:rStyle w:val="TitleChar"/>
        </w:rPr>
        <w:t>said</w:t>
      </w:r>
      <w:proofErr w:type="gramEnd"/>
      <w:r w:rsidRPr="00C83937">
        <w:rPr>
          <w:rStyle w:val="TitleChar"/>
        </w:rPr>
        <w:t xml:space="preserve"> Susan Stokes, a professor of political science at Yale </w:t>
      </w:r>
      <w:r w:rsidRPr="00C83937">
        <w:rPr>
          <w:sz w:val="16"/>
        </w:rPr>
        <w:t>and an organizer of Bright Line Watch. “That’s a nonpartisan question in the same sense that the Constitution is a nonpartisan document.” The fourth organizer, who did not sign the letter, is Brendan Nyhan, a professor of government at Dartmouth and a contributor to The Upshot. Bright Line Watch conducted the survey by contacting 9,820 faculty members from 511 institutions represented at the American Political Science Association meeting. The project plans to survey the scholars quarterly, and The Upshot will follow the results. In their initial assessments of the health of United States democracy in February, the political scientists were measured, in contrast with the sense of alarm expressed by some left-leaning thinkers. “It reinforces the story that the U.S. is a high-functioning democracy,” Mr. Nyhan said. “</w:t>
      </w:r>
      <w:r w:rsidRPr="00C83937">
        <w:rPr>
          <w:rStyle w:val="TitleChar"/>
        </w:rPr>
        <w:t xml:space="preserve">It’s not perfect, but it has stronger </w:t>
      </w:r>
      <w:r w:rsidRPr="00C83937">
        <w:rPr>
          <w:sz w:val="16"/>
        </w:rPr>
        <w:t xml:space="preserve">and more resilient </w:t>
      </w:r>
      <w:r w:rsidRPr="00C83937">
        <w:rPr>
          <w:rStyle w:val="TitleChar"/>
        </w:rPr>
        <w:t>institutions than other countries</w:t>
      </w:r>
      <w:r w:rsidRPr="00C83937">
        <w:rPr>
          <w:sz w:val="16"/>
        </w:rPr>
        <w:t xml:space="preserve"> that have had democratic backsliding or turns toward authoritarianism.”</w:t>
      </w:r>
    </w:p>
    <w:p w14:paraId="3928934C" w14:textId="77777777" w:rsidR="00961F5C" w:rsidRPr="00961F5C" w:rsidRDefault="00961F5C" w:rsidP="00961F5C"/>
    <w:p w14:paraId="64BA5899" w14:textId="77777777" w:rsidR="00705520" w:rsidRDefault="00705520" w:rsidP="00705520">
      <w:pPr>
        <w:pStyle w:val="Heading3"/>
      </w:pPr>
      <w:bookmarkStart w:id="0" w:name="_Toc234763008"/>
      <w:r>
        <w:t>Democracy Good-Laundry List</w:t>
      </w:r>
      <w:bookmarkEnd w:id="0"/>
    </w:p>
    <w:p w14:paraId="5BE5D29A" w14:textId="77777777" w:rsidR="00705520" w:rsidRPr="00705520" w:rsidRDefault="00705520" w:rsidP="00705520">
      <w:pPr>
        <w:pStyle w:val="Heading4"/>
        <w:rPr>
          <w:rFonts w:asciiTheme="majorHAnsi" w:hAnsiTheme="majorHAnsi"/>
        </w:rPr>
      </w:pPr>
      <w:r w:rsidRPr="00705520">
        <w:rPr>
          <w:rFonts w:asciiTheme="majorHAnsi" w:hAnsiTheme="majorHAnsi"/>
        </w:rPr>
        <w:t>Global democratic consolidation prevents many scenarios for war and extinction</w:t>
      </w:r>
    </w:p>
    <w:p w14:paraId="4F8878AE" w14:textId="5EFDC49D" w:rsidR="00705520" w:rsidRPr="00705520" w:rsidRDefault="00705520" w:rsidP="00705520">
      <w:pPr>
        <w:rPr>
          <w:rFonts w:asciiTheme="majorHAnsi" w:hAnsiTheme="majorHAnsi"/>
          <w:b/>
        </w:rPr>
      </w:pPr>
      <w:r w:rsidRPr="00705520">
        <w:rPr>
          <w:rStyle w:val="Style13ptBold"/>
          <w:rFonts w:asciiTheme="majorHAnsi" w:hAnsiTheme="majorHAnsi"/>
        </w:rPr>
        <w:t>Diamond 95 [</w:t>
      </w:r>
      <w:r w:rsidRPr="00705520">
        <w:rPr>
          <w:rFonts w:asciiTheme="majorHAnsi" w:hAnsiTheme="majorHAnsi"/>
        </w:rPr>
        <w:t>Larry Diamond, senior fellow at the Hoover Institution, December 1995, Promoting Democracy in the 1990s, http://wwics.si.edu/subsites/ccpdc/pubs/di/1.htm]</w:t>
      </w:r>
    </w:p>
    <w:p w14:paraId="418A8C9E" w14:textId="77777777" w:rsidR="00705520" w:rsidRDefault="00705520" w:rsidP="00705520">
      <w:pPr>
        <w:pStyle w:val="card0"/>
        <w:ind w:left="0"/>
        <w:rPr>
          <w:rFonts w:asciiTheme="majorHAnsi" w:hAnsiTheme="majorHAnsi"/>
          <w:sz w:val="16"/>
        </w:rPr>
      </w:pPr>
      <w:r w:rsidRPr="00705520">
        <w:rPr>
          <w:rFonts w:asciiTheme="majorHAnsi" w:hAnsiTheme="majorHAnsi"/>
          <w:sz w:val="16"/>
        </w:rPr>
        <w:t xml:space="preserve">OTHER THREATS </w:t>
      </w:r>
      <w:proofErr w:type="gramStart"/>
      <w:r w:rsidRPr="00705520">
        <w:rPr>
          <w:rFonts w:asciiTheme="majorHAnsi" w:hAnsiTheme="majorHAnsi"/>
          <w:sz w:val="16"/>
        </w:rPr>
        <w:t>This</w:t>
      </w:r>
      <w:proofErr w:type="gramEnd"/>
      <w:r w:rsidRPr="00705520">
        <w:rPr>
          <w:rFonts w:asciiTheme="majorHAnsi" w:hAnsiTheme="majorHAnsi"/>
          <w:sz w:val="16"/>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705520">
        <w:rPr>
          <w:rStyle w:val="StyleUnderline"/>
          <w:rFonts w:asciiTheme="majorHAnsi" w:hAnsiTheme="majorHAnsi"/>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705520">
        <w:rPr>
          <w:rFonts w:asciiTheme="majorHAnsi" w:hAnsiTheme="majorHAnsi"/>
          <w:sz w:val="16"/>
        </w:rPr>
        <w:t xml:space="preserve"> </w:t>
      </w:r>
      <w:r w:rsidRPr="00705520">
        <w:rPr>
          <w:rStyle w:val="StyleUnderline"/>
          <w:rFonts w:asciiTheme="majorHAnsi" w:hAnsiTheme="majorHAnsi"/>
        </w:rPr>
        <w:t>with its provisions for</w:t>
      </w:r>
      <w:r w:rsidRPr="00705520">
        <w:rPr>
          <w:rFonts w:asciiTheme="majorHAnsi" w:hAnsiTheme="majorHAnsi"/>
          <w:sz w:val="16"/>
        </w:rPr>
        <w:t xml:space="preserve"> legality, </w:t>
      </w:r>
      <w:r w:rsidRPr="00705520">
        <w:rPr>
          <w:rStyle w:val="StyleUnderline"/>
          <w:rFonts w:asciiTheme="majorHAnsi" w:hAnsiTheme="majorHAnsi"/>
        </w:rPr>
        <w:t>accountability</w:t>
      </w:r>
      <w:r w:rsidRPr="00705520">
        <w:rPr>
          <w:rFonts w:asciiTheme="majorHAnsi" w:hAnsiTheme="majorHAnsi"/>
          <w:sz w:val="16"/>
        </w:rPr>
        <w:t xml:space="preserve">, popular sovereignty, </w:t>
      </w:r>
      <w:r w:rsidRPr="00705520">
        <w:rPr>
          <w:rStyle w:val="StyleUnderline"/>
          <w:rFonts w:asciiTheme="majorHAnsi" w:hAnsiTheme="majorHAnsi"/>
        </w:rPr>
        <w:t>and openness.</w:t>
      </w:r>
      <w:r w:rsidRPr="00705520">
        <w:rPr>
          <w:rFonts w:asciiTheme="majorHAnsi" w:hAnsiTheme="majorHAnsi"/>
          <w:sz w:val="16"/>
        </w:rPr>
        <w:t xml:space="preserve"> </w:t>
      </w:r>
      <w:proofErr w:type="gramStart"/>
      <w:r w:rsidRPr="00705520">
        <w:rPr>
          <w:rFonts w:asciiTheme="majorHAnsi" w:hAnsiTheme="majorHAnsi"/>
          <w:sz w:val="16"/>
        </w:rPr>
        <w:t>LESSONS OF THE TWENTIETH CENTURY The experience of this century offers</w:t>
      </w:r>
      <w:proofErr w:type="gramEnd"/>
      <w:r w:rsidRPr="00705520">
        <w:rPr>
          <w:rFonts w:asciiTheme="majorHAnsi" w:hAnsiTheme="majorHAnsi"/>
          <w:sz w:val="16"/>
        </w:rPr>
        <w:t xml:space="preserve"> important lessons. </w:t>
      </w:r>
      <w:r w:rsidRPr="00705520">
        <w:rPr>
          <w:rStyle w:val="StyleUnderline"/>
          <w:rFonts w:asciiTheme="majorHAnsi" w:hAnsiTheme="majorHAnsi"/>
        </w:rPr>
        <w:t>Countries that govern themselves in a truly democratic fashion do not go to war with one another</w:t>
      </w:r>
      <w:r w:rsidRPr="00705520">
        <w:rPr>
          <w:rFonts w:asciiTheme="majorHAnsi" w:hAnsiTheme="majorHAnsi"/>
          <w:sz w:val="16"/>
        </w:rPr>
        <w:t xml:space="preserve">. They do not aggress against their neighbors to aggrandize themselves or glorify their leaders. </w:t>
      </w:r>
      <w:r w:rsidRPr="00705520">
        <w:rPr>
          <w:rStyle w:val="StyleUnderline"/>
          <w:rFonts w:asciiTheme="majorHAnsi" w:hAnsiTheme="majorHAnsi"/>
        </w:rPr>
        <w:t>Democratic governments do not ethnically "cleanse" their own populations</w:t>
      </w:r>
      <w:r w:rsidRPr="00705520">
        <w:rPr>
          <w:rFonts w:asciiTheme="majorHAnsi" w:hAnsiTheme="majorHAnsi"/>
          <w:sz w:val="16"/>
        </w:rPr>
        <w:t xml:space="preserve">, and they are much less likely to face ethnic insurgency. Democracies do not sponsor terrorism against one another. </w:t>
      </w:r>
      <w:r w:rsidRPr="00705520">
        <w:rPr>
          <w:rStyle w:val="StyleUnderline"/>
          <w:rFonts w:asciiTheme="majorHAnsi" w:hAnsiTheme="majorHAnsi"/>
        </w:rPr>
        <w:t>They do not build weapons of mass destruction to use on</w:t>
      </w:r>
      <w:r w:rsidRPr="00705520">
        <w:rPr>
          <w:rFonts w:asciiTheme="majorHAnsi" w:hAnsiTheme="majorHAnsi"/>
          <w:sz w:val="16"/>
        </w:rPr>
        <w:t xml:space="preserve"> or to threaten </w:t>
      </w:r>
      <w:r w:rsidRPr="00705520">
        <w:rPr>
          <w:rStyle w:val="StyleUnderline"/>
          <w:rFonts w:asciiTheme="majorHAnsi" w:hAnsiTheme="majorHAnsi"/>
        </w:rPr>
        <w:t>one another</w:t>
      </w:r>
      <w:r w:rsidRPr="00705520">
        <w:rPr>
          <w:rFonts w:asciiTheme="majorHAnsi" w:hAnsiTheme="majorHAnsi"/>
          <w:sz w:val="16"/>
        </w:rPr>
        <w:t xml:space="preserve">. Democratic countries form more reliable, open, and enduring trading partnerships. In the long run they offer better and more stable climates for investment. </w:t>
      </w:r>
      <w:r w:rsidRPr="00705520">
        <w:rPr>
          <w:rStyle w:val="StyleUnderline"/>
          <w:rFonts w:asciiTheme="majorHAnsi" w:hAnsiTheme="majorHAnsi"/>
        </w:rPr>
        <w:t>They are more environmentally responsible because they must answer to their own citizens</w:t>
      </w:r>
      <w:r w:rsidRPr="00705520">
        <w:rPr>
          <w:rFonts w:asciiTheme="majorHAnsi" w:hAnsiTheme="majorHAnsi"/>
          <w:sz w:val="16"/>
        </w:rPr>
        <w:t>, who organize to protest the destruction of their environments</w:t>
      </w:r>
      <w:proofErr w:type="gramStart"/>
      <w:r w:rsidRPr="00705520">
        <w:rPr>
          <w:rFonts w:asciiTheme="majorHAnsi" w:hAnsiTheme="majorHAnsi"/>
          <w:sz w:val="16"/>
        </w:rPr>
        <w:t>.</w:t>
      </w:r>
      <w:proofErr w:type="gramEnd"/>
      <w:r w:rsidRPr="00705520">
        <w:rPr>
          <w:rFonts w:asciiTheme="majorHAnsi" w:hAnsiTheme="majorHAnsi"/>
          <w:sz w:val="16"/>
        </w:rPr>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5B869A88" w14:textId="77777777" w:rsidR="00705520" w:rsidRDefault="00705520" w:rsidP="00705520"/>
    <w:p w14:paraId="5444C598" w14:textId="77777777" w:rsidR="00961F5C" w:rsidRPr="004B6AF6" w:rsidRDefault="00961F5C" w:rsidP="00961F5C">
      <w:pPr>
        <w:pStyle w:val="Heading4"/>
      </w:pPr>
      <w:r w:rsidRPr="004B6AF6">
        <w:t>Spread of Democracy key to solve great-power wars- Democratic Peace Theory proves</w:t>
      </w:r>
    </w:p>
    <w:p w14:paraId="6D5D3BDF" w14:textId="77777777" w:rsidR="00961F5C" w:rsidRPr="004B6AF6" w:rsidRDefault="00961F5C" w:rsidP="00961F5C">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2CCECA2E" w14:textId="77777777" w:rsidR="00961F5C" w:rsidRPr="00656B39" w:rsidRDefault="00961F5C" w:rsidP="00961F5C">
      <w:pPr>
        <w:rPr>
          <w:u w:val="single"/>
        </w:rPr>
      </w:pPr>
      <w:r w:rsidRPr="004B6AF6">
        <w:rPr>
          <w:u w:val="single"/>
        </w:rPr>
        <w:t>At the core of democratic peace theory lies a simple claim</w:t>
      </w:r>
      <w:r w:rsidRPr="004B6AF6">
        <w:rPr>
          <w:sz w:val="16"/>
        </w:rPr>
        <w:t xml:space="preserve">: </w:t>
      </w:r>
      <w:r w:rsidRPr="004B6AF6">
        <w:rPr>
          <w:rStyle w:val="StyleUnderline"/>
        </w:rPr>
        <w:t>democracies</w:t>
      </w:r>
      <w:r w:rsidRPr="004B6AF6">
        <w:rPr>
          <w:sz w:val="16"/>
        </w:rPr>
        <w:t xml:space="preserve"> rarely fight one another. This is not to say that they do not fight at all, but they </w:t>
      </w:r>
      <w:r w:rsidRPr="004B6AF6">
        <w:rPr>
          <w:rStyle w:val="StyleUnderline"/>
        </w:rPr>
        <w:t>do not fight their own kind</w:t>
      </w:r>
      <w:r w:rsidRPr="004B6AF6">
        <w:rPr>
          <w:sz w:val="16"/>
        </w:rPr>
        <w:t xml:space="preserve">. Strictly speaking, the claim is comprised of two elements: democracies have rarely if ever gone to war with one another; and pairs of </w:t>
      </w:r>
      <w:r w:rsidRPr="004B6AF6">
        <w:rPr>
          <w:rStyle w:val="StyleUnderline"/>
        </w:rPr>
        <w:t xml:space="preserve">democracies are significantly less likely than other pairs of states to engage one another in militarized disputes short of war. </w:t>
      </w:r>
      <w:r w:rsidRPr="004B6AF6">
        <w:rPr>
          <w:sz w:val="16"/>
        </w:rPr>
        <w:t xml:space="preserve">15.2.1 War Democratic peace proponents assert that democracies rarely if ever go to war with one another, where a war is usually defined as an interstate conflict resulting in more than 1000 battle fatalities. According to Michael Doyle (1983a, p. 213), “constitutionally secure liberal states have yet to engage in war with one another.”4 Although he focuses on democracies rather than liberal states, </w:t>
      </w:r>
      <w:r w:rsidRPr="004B6AF6">
        <w:rPr>
          <w:rStyle w:val="StyleUnderline"/>
        </w:rPr>
        <w:t>Russett</w:t>
      </w:r>
      <w:r w:rsidRPr="004B6AF6">
        <w:rPr>
          <w:sz w:val="16"/>
        </w:rPr>
        <w:t xml:space="preserve"> (1993, p. 11) </w:t>
      </w:r>
      <w:r w:rsidRPr="004B6AF6">
        <w:rPr>
          <w:rStyle w:val="StyleUnderline"/>
        </w:rPr>
        <w:t>concurs</w:t>
      </w:r>
      <w:r w:rsidRPr="004B6AF6">
        <w:rPr>
          <w:sz w:val="16"/>
        </w:rPr>
        <w:t>: “</w:t>
      </w:r>
      <w:r w:rsidRPr="004B6AF6">
        <w:rPr>
          <w:rStyle w:val="StyleUnderline"/>
        </w:rPr>
        <w:t>there are no clearcut cases of sovereign stable democracies waging war with each other in the modern international system</w:t>
      </w:r>
      <w:r w:rsidRPr="004B6AF6">
        <w:rPr>
          <w:u w:val="single"/>
        </w:rPr>
        <w:t>.” His analysis of politically relevant dyads – pairs of states that are contiguous or contain a major power and therefore for whom war is a real possibility – yields no wars between democracies during the Cold War.</w:t>
      </w:r>
      <w:r w:rsidRPr="004B6AF6">
        <w:rPr>
          <w:sz w:val="16"/>
        </w:rPr>
        <w:t xml:space="preserve"> Nils Petter Gleditsch (1995, pp. 315–16) makes the more modest claim that democratic states “very rarely” go to war against each other, but points out that the cases he codes as democratic wars can easily be explained away. Charles Gochman (1996/97, p. 179) off ers a neat summary of the common view: “</w:t>
      </w:r>
      <w:r w:rsidRPr="004B6AF6">
        <w:rPr>
          <w:rStyle w:val="StyleUnderline"/>
        </w:rPr>
        <w:t>wars between democracies have been extremely rare</w:t>
      </w:r>
      <w:r w:rsidRPr="004B6AF6">
        <w:rPr>
          <w:sz w:val="16"/>
        </w:rPr>
        <w:t xml:space="preserve"> (and, perhaps, non- existent).” Democratic peace theorists assert that these findings are statistically significant, which is to say that it is unlikely that they are due to random chance. Zeev Maoz and Nasrin Abdolali compare the actual number of democratic dyads at war between 1816 and 1976 with the expected number if wars were distributed simply according to the proportion of democratic dyads in the entire population, and conclude that the difference is signifi- cant (Maoz and Abdolali 1989, pp. 24–5). Although he claims that democracies “very rarely” go to war with one another, Stuart Bremer (1992, pp. M2471 - COYNE PRINT.indd 283 2471 - COYNE PRINT.indd 283 14/01/2011 15:22 4/01/2011 15:22 284 The handbook on the political economy of war 325–30) also asserts that democracies were signifi cantly less likely to wage war against one another than other pairs of states between 1816 and 1965. Maoz and Russett (1992, pp. 253–4) argue that this was also the case for politically relevant dyads during the Cold War. The fi ndings also appear to be robust. For one thing, </w:t>
      </w:r>
      <w:r w:rsidRPr="004B6AF6">
        <w:rPr>
          <w:rStyle w:val="StyleUnderline"/>
        </w:rPr>
        <w:t>the relationship between joint democracy and peace cannot be attributed to some third variable.</w:t>
      </w:r>
      <w:r w:rsidRPr="004B6AF6">
        <w:rPr>
          <w:sz w:val="16"/>
        </w:rPr>
        <w:t xml:space="preserve"> As Gleditsch notes, </w:t>
      </w:r>
      <w:r w:rsidRPr="004B6AF6">
        <w:rPr>
          <w:rStyle w:val="StyleUnderline"/>
        </w:rPr>
        <w:t xml:space="preserve">the absence of war between democracies cannot be attributed to the fact that they have tended to be far apart. </w:t>
      </w:r>
      <w:r w:rsidRPr="004B6AF6">
        <w:rPr>
          <w:sz w:val="16"/>
        </w:rPr>
        <w:t xml:space="preserve">Democracies have not been further apart than the average interstate dyad since the Congress of Vienna. Thus the suggestion that democracies have remained at peace because they are far apart can “be rejected out of hand” (Gleditsch 1995, pp. 316–17). </w:t>
      </w:r>
      <w:r w:rsidRPr="004B6AF6">
        <w:rPr>
          <w:rStyle w:val="StyleUnderline"/>
        </w:rPr>
        <w:t>The finding also appears to hold regardless of research design or methodological approach</w:t>
      </w:r>
      <w:r w:rsidRPr="004B6AF6">
        <w:rPr>
          <w:sz w:val="16"/>
        </w:rPr>
        <w:t>. Russett, for example, retests the claim using “regime- dyads” rather than the more conventional “dyad- years” as his unit of analysis and reconfi rms his original fi nding. Democracies have never gone to war with one another and this is highly signifi cant (Russett 1995, pp. 173–4). Although Arvid Raknerud and Havard Hegre (1997, pp. 394–5) identify a series of methodological problems inherent in most analyses of the democratic peace and develop an alternative model to deal with them, they still fi nd that democratic dyads are half as likely to go to war with one another as other pairs of states. The finding is signifi cant and cannot be attributed to the fact that democracies are far apart or that they tend to have “histories” of peaceful interaction. Democratic peace theorists have supplemented these fi ndings with case studies in which they examine the handful of confl icts that, at least on the surface, appear to be wars between democracies. Russett (1993, pp. 11–20) identifi es 12 such “candidate” wars and concludes that none violate the core claim. By his criteria, it is “impossible to identify unambiguously any wars between democratic states in the period since 1815” (Russett 1993, p. 16, emphasis in original). Similarly, Ray (1993, p. 269) lists 20 potential cases and concludes that “none of [them</w:t>
      </w:r>
      <w:proofErr w:type="gramStart"/>
      <w:r w:rsidRPr="004B6AF6">
        <w:rPr>
          <w:sz w:val="16"/>
        </w:rPr>
        <w:t>].</w:t>
      </w:r>
      <w:proofErr w:type="gramEnd"/>
      <w:r w:rsidRPr="004B6AF6">
        <w:rPr>
          <w:sz w:val="16"/>
        </w:rPr>
        <w:t xml:space="preserve"> . . should be categorized as international wars between democratic states.” The confl icts can be dismissed because they were not sufficiently violent, were civil conflicts or involved at least one state that was not truly democratic. Finally, although Spencer Weart (1998, p. 13) identifi es three- dozen borderline cases by setting the war threshold at 200 battle deaths, he too fi nds that “</w:t>
      </w:r>
      <w:r w:rsidRPr="004B6AF6">
        <w:rPr>
          <w:rStyle w:val="StyleUnderline"/>
        </w:rPr>
        <w:t>well- established democracies have never made war on one another</w:t>
      </w:r>
      <w:r w:rsidRPr="004B6AF6">
        <w:rPr>
          <w:sz w:val="16"/>
        </w:rPr>
        <w:t>.” In sum, there appears to be abundant evidence that democracies have rarely if ever gone to war with one another. The fi nding is unlikely to have been generated by chance, cannot be attributed to some other factor and does not depend on the research design or method employed. M2471 - COYNE PRINT.indd 284 2471 - COYNE PRINT.indd 284 14/01/2011 15:22 4/01/2011 15:22 On the democratic peace 285 15.2.2 Militarized Disputes Democratic peace theorists assert that the pacifying effect of joint democracy is not restricted to large scale war: pairs of democracies are signifi cantly less likely to engage one another in conflicts short of war than other pairs of states. Maoz and Russett, for example, conclude that “</w:t>
      </w:r>
      <w:proofErr w:type="gramStart"/>
      <w:r w:rsidRPr="004B6AF6">
        <w:rPr>
          <w:rStyle w:val="StyleUnderline"/>
        </w:rPr>
        <w:t>democracy.</w:t>
      </w:r>
      <w:proofErr w:type="gramEnd"/>
      <w:r w:rsidRPr="004B6AF6">
        <w:rPr>
          <w:rStyle w:val="StyleUnderline"/>
        </w:rPr>
        <w:t xml:space="preserve"> . . has a consistent and robust negative eff ect on the likelihood of confl ict</w:t>
      </w:r>
      <w:r w:rsidRPr="004B6AF6">
        <w:rPr>
          <w:sz w:val="16"/>
        </w:rPr>
        <w:t xml:space="preserve">.” </w:t>
      </w:r>
      <w:r w:rsidRPr="004B6AF6">
        <w:rPr>
          <w:rStyle w:val="StyleUnderline"/>
        </w:rPr>
        <w:t>Their analysis of politically relevant dyads between 1946 and 1986 confi rms that “the more democratic are both members of a pair of states, the less likely it is that militarized disputes break out between them”</w:t>
      </w:r>
      <w:r w:rsidRPr="004B6AF6">
        <w:rPr>
          <w:sz w:val="16"/>
        </w:rPr>
        <w:t xml:space="preserve"> (Maoz and Russett 1993, pp. 624, 627). Moreover, the association between democracy and the </w:t>
      </w:r>
      <w:r w:rsidRPr="004B6AF6">
        <w:rPr>
          <w:rStyle w:val="StyleUnderline"/>
        </w:rPr>
        <w:t>absence of confl ict remains even after accounting for the infl uence of</w:t>
      </w:r>
      <w:r w:rsidRPr="004B6AF6">
        <w:rPr>
          <w:sz w:val="16"/>
        </w:rPr>
        <w:t xml:space="preserve"> other variables commonly thought to contribute to peace, including</w:t>
      </w:r>
      <w:r w:rsidRPr="004B6AF6">
        <w:rPr>
          <w:rStyle w:val="StyleUnderline"/>
        </w:rPr>
        <w:t xml:space="preserve"> wealth, economic growth, alliances</w:t>
      </w:r>
      <w:r w:rsidRPr="004B6AF6">
        <w:rPr>
          <w:sz w:val="16"/>
        </w:rPr>
        <w:t xml:space="preserve">, </w:t>
      </w:r>
      <w:r w:rsidRPr="004B6AF6">
        <w:rPr>
          <w:rStyle w:val="StyleUnderline"/>
        </w:rPr>
        <w:t xml:space="preserve">contiguity and power asymmetries. </w:t>
      </w:r>
    </w:p>
    <w:p w14:paraId="47FD1CC0" w14:textId="77777777" w:rsidR="00961F5C" w:rsidRPr="00705520" w:rsidRDefault="00961F5C" w:rsidP="00705520"/>
    <w:p w14:paraId="7B416854" w14:textId="77777777" w:rsidR="00705520" w:rsidRPr="00705520" w:rsidRDefault="00705520" w:rsidP="00705520">
      <w:pPr>
        <w:pStyle w:val="Heading3"/>
        <w:rPr>
          <w:rFonts w:asciiTheme="majorHAnsi" w:hAnsiTheme="majorHAnsi"/>
        </w:rPr>
      </w:pPr>
      <w:bookmarkStart w:id="1" w:name="_Toc234763009"/>
      <w:r w:rsidRPr="00705520">
        <w:rPr>
          <w:rFonts w:asciiTheme="majorHAnsi" w:hAnsiTheme="majorHAnsi"/>
        </w:rPr>
        <w:t>Democracy Good – War</w:t>
      </w:r>
      <w:bookmarkEnd w:id="1"/>
    </w:p>
    <w:p w14:paraId="174C640A" w14:textId="77777777" w:rsidR="00705520" w:rsidRPr="00705520" w:rsidRDefault="00705520" w:rsidP="00705520">
      <w:pPr>
        <w:pStyle w:val="Heading4"/>
        <w:rPr>
          <w:rFonts w:asciiTheme="majorHAnsi" w:hAnsiTheme="majorHAnsi"/>
        </w:rPr>
      </w:pPr>
      <w:r w:rsidRPr="00705520">
        <w:rPr>
          <w:rFonts w:asciiTheme="majorHAnsi" w:hAnsiTheme="majorHAnsi"/>
        </w:rPr>
        <w:t>Democracies don’t go to war—popular accountability checks military adventurism</w:t>
      </w:r>
    </w:p>
    <w:p w14:paraId="5B8DE152" w14:textId="127CB26C" w:rsidR="00705520" w:rsidRPr="00705520" w:rsidRDefault="00705520" w:rsidP="00705520">
      <w:pPr>
        <w:rPr>
          <w:rFonts w:asciiTheme="majorHAnsi" w:hAnsiTheme="majorHAnsi"/>
          <w:b/>
        </w:rPr>
      </w:pPr>
      <w:r w:rsidRPr="00705520">
        <w:rPr>
          <w:rStyle w:val="Style13ptBold"/>
          <w:rFonts w:asciiTheme="majorHAnsi" w:hAnsiTheme="majorHAnsi"/>
        </w:rPr>
        <w:t>Sharansky 4 [</w:t>
      </w:r>
      <w:r w:rsidRPr="00705520">
        <w:rPr>
          <w:rFonts w:asciiTheme="majorHAnsi" w:hAnsiTheme="majorHAnsi"/>
        </w:rPr>
        <w:t>Nathan Sharansky, Israel’s Minister for Jerusalem and Diaspora Affairs and former Soviet dissident, 2004, The Case for Democracy, p. 78-80]</w:t>
      </w:r>
    </w:p>
    <w:p w14:paraId="6D09E75F" w14:textId="77777777" w:rsidR="00705520" w:rsidRPr="00705520" w:rsidRDefault="00705520" w:rsidP="00705520">
      <w:pPr>
        <w:pStyle w:val="card0"/>
        <w:ind w:left="0"/>
        <w:rPr>
          <w:rFonts w:asciiTheme="majorHAnsi" w:hAnsiTheme="majorHAnsi"/>
          <w:sz w:val="16"/>
        </w:rPr>
      </w:pPr>
      <w:r w:rsidRPr="00705520">
        <w:rPr>
          <w:rFonts w:asciiTheme="majorHAnsi" w:hAnsiTheme="majorHAnsi"/>
          <w:sz w:val="16"/>
        </w:rPr>
        <w:t xml:space="preserve">So if the majority of people in all societies are inherently </w:t>
      </w:r>
      <w:proofErr w:type="gramStart"/>
      <w:r w:rsidRPr="00705520">
        <w:rPr>
          <w:rFonts w:asciiTheme="majorHAnsi" w:hAnsiTheme="majorHAnsi"/>
          <w:sz w:val="16"/>
        </w:rPr>
        <w:t>peace-loving</w:t>
      </w:r>
      <w:proofErr w:type="gramEnd"/>
      <w:r w:rsidRPr="00705520">
        <w:rPr>
          <w:rFonts w:asciiTheme="majorHAnsi" w:hAnsiTheme="majorHAnsi"/>
          <w:sz w:val="16"/>
        </w:rPr>
        <w:t xml:space="preserve">, then what is so unique about democracies that keeps them from waging war with one another? The answer can be found in the political mechanics of every democratic society. </w:t>
      </w:r>
      <w:r w:rsidRPr="00705520">
        <w:rPr>
          <w:rStyle w:val="StyleUnderline"/>
          <w:rFonts w:asciiTheme="majorHAnsi" w:hAnsiTheme="majorHAnsi"/>
        </w:rPr>
        <w:t xml:space="preserve">Democratic leaders </w:t>
      </w:r>
      <w:r w:rsidRPr="00705520">
        <w:rPr>
          <w:rFonts w:asciiTheme="majorHAnsi" w:hAnsiTheme="majorHAnsi"/>
          <w:sz w:val="16"/>
        </w:rPr>
        <w:t xml:space="preserve">depend on their people. </w:t>
      </w:r>
      <w:proofErr w:type="gramStart"/>
      <w:r w:rsidRPr="00705520">
        <w:rPr>
          <w:rFonts w:asciiTheme="majorHAnsi" w:hAnsiTheme="majorHAnsi"/>
          <w:sz w:val="16"/>
        </w:rPr>
        <w:t>There-fore</w:t>
      </w:r>
      <w:proofErr w:type="gramEnd"/>
      <w:r w:rsidRPr="00705520">
        <w:rPr>
          <w:rFonts w:asciiTheme="majorHAnsi" w:hAnsiTheme="majorHAnsi"/>
          <w:sz w:val="16"/>
        </w:rPr>
        <w:t xml:space="preserve"> they h</w:t>
      </w:r>
      <w:r w:rsidRPr="00705520">
        <w:rPr>
          <w:rStyle w:val="StyleUnderline"/>
          <w:rFonts w:asciiTheme="majorHAnsi" w:hAnsiTheme="majorHAnsi"/>
        </w:rPr>
        <w:t>ave an enormous incentive to satisfy the demands of their constituencies</w:t>
      </w:r>
      <w:r w:rsidRPr="00705520">
        <w:rPr>
          <w:rFonts w:asciiTheme="majorHAnsi" w:hAnsiTheme="majorHAnsi"/>
          <w:sz w:val="16"/>
        </w:rPr>
        <w:t xml:space="preserve"> if they want to stay in power. In democracies, the personal interests of the political leader</w:t>
      </w:r>
      <w:r w:rsidRPr="00705520">
        <w:rPr>
          <w:rFonts w:asciiTheme="majorHAnsi" w:hAnsiTheme="majorHAnsi"/>
          <w:sz w:val="16"/>
        </w:rPr>
        <w:softHyphen/>
        <w:t>ship, even the most venal among them, is effectively tied to improving the lives of those they govern. Those</w:t>
      </w:r>
      <w:r w:rsidRPr="00705520">
        <w:rPr>
          <w:rStyle w:val="StyleUnderline"/>
          <w:rFonts w:asciiTheme="majorHAnsi" w:hAnsiTheme="majorHAnsi"/>
        </w:rPr>
        <w:t xml:space="preserve"> leaders who are perceived to be delivering peace</w:t>
      </w:r>
      <w:r w:rsidRPr="00705520">
        <w:rPr>
          <w:rFonts w:asciiTheme="majorHAnsi" w:hAnsiTheme="majorHAnsi"/>
          <w:sz w:val="16"/>
        </w:rPr>
        <w:t xml:space="preserve"> and prosperity </w:t>
      </w:r>
      <w:r w:rsidRPr="00705520">
        <w:rPr>
          <w:rStyle w:val="StyleUnderline"/>
          <w:rFonts w:asciiTheme="majorHAnsi" w:hAnsiTheme="majorHAnsi"/>
        </w:rPr>
        <w:t>tend to be reelected,</w:t>
      </w:r>
      <w:r w:rsidRPr="00705520">
        <w:rPr>
          <w:rFonts w:asciiTheme="majorHAnsi" w:hAnsiTheme="majorHAnsi"/>
          <w:sz w:val="16"/>
        </w:rPr>
        <w:t xml:space="preserve"> while those who are not tend to be removed from office. </w:t>
      </w:r>
      <w:r w:rsidRPr="00705520">
        <w:rPr>
          <w:rStyle w:val="StyleUnderline"/>
          <w:rFonts w:asciiTheme="majorHAnsi" w:hAnsiTheme="majorHAnsi"/>
        </w:rPr>
        <w:t>As the U</w:t>
      </w:r>
      <w:r w:rsidRPr="00705520">
        <w:rPr>
          <w:rFonts w:asciiTheme="majorHAnsi" w:hAnsiTheme="majorHAnsi"/>
          <w:sz w:val="16"/>
        </w:rPr>
        <w:t xml:space="preserve">nited </w:t>
      </w:r>
      <w:r w:rsidRPr="00705520">
        <w:rPr>
          <w:rStyle w:val="StyleUnderline"/>
          <w:rFonts w:asciiTheme="majorHAnsi" w:hAnsiTheme="majorHAnsi"/>
        </w:rPr>
        <w:t>S</w:t>
      </w:r>
      <w:r w:rsidRPr="00705520">
        <w:rPr>
          <w:rFonts w:asciiTheme="majorHAnsi" w:hAnsiTheme="majorHAnsi"/>
          <w:sz w:val="16"/>
        </w:rPr>
        <w:t xml:space="preserve">tates </w:t>
      </w:r>
      <w:r w:rsidRPr="00705520">
        <w:rPr>
          <w:rStyle w:val="StyleUnderline"/>
          <w:rFonts w:asciiTheme="majorHAnsi" w:hAnsiTheme="majorHAnsi"/>
        </w:rPr>
        <w:t>learned during Vietnam, and</w:t>
      </w:r>
      <w:r w:rsidRPr="00705520">
        <w:rPr>
          <w:rFonts w:asciiTheme="majorHAnsi" w:hAnsiTheme="majorHAnsi"/>
          <w:sz w:val="16"/>
        </w:rPr>
        <w:t xml:space="preserve"> the government of </w:t>
      </w:r>
      <w:r w:rsidRPr="00705520">
        <w:rPr>
          <w:rStyle w:val="StyleUnderline"/>
          <w:rFonts w:asciiTheme="majorHAnsi" w:hAnsiTheme="majorHAnsi"/>
        </w:rPr>
        <w:t>Spain learned during the recent war in Iraq</w:t>
      </w:r>
      <w:r w:rsidRPr="00705520">
        <w:rPr>
          <w:rFonts w:asciiTheme="majorHAnsi" w:hAnsiTheme="majorHAnsi"/>
          <w:sz w:val="16"/>
        </w:rPr>
        <w:t>, no</w:t>
      </w:r>
      <w:r w:rsidRPr="00705520">
        <w:rPr>
          <w:rStyle w:val="StyleUnderline"/>
          <w:rFonts w:asciiTheme="majorHAnsi" w:hAnsiTheme="majorHAnsi"/>
        </w:rPr>
        <w:t xml:space="preserve"> democratic government will be able to fight a protracted war that the majority of its citizens </w:t>
      </w:r>
      <w:proofErr w:type="gramStart"/>
      <w:r w:rsidRPr="00705520">
        <w:rPr>
          <w:rStyle w:val="StyleUnderline"/>
          <w:rFonts w:asciiTheme="majorHAnsi" w:hAnsiTheme="majorHAnsi"/>
        </w:rPr>
        <w:t>does</w:t>
      </w:r>
      <w:proofErr w:type="gramEnd"/>
      <w:r w:rsidRPr="00705520">
        <w:rPr>
          <w:rStyle w:val="StyleUnderline"/>
          <w:rFonts w:asciiTheme="majorHAnsi" w:hAnsiTheme="majorHAnsi"/>
        </w:rPr>
        <w:t xml:space="preserve"> not support.</w:t>
      </w:r>
      <w:r w:rsidRPr="00705520">
        <w:rPr>
          <w:rFonts w:asciiTheme="majorHAnsi" w:hAnsiTheme="majorHAnsi"/>
          <w:sz w:val="16"/>
        </w:rPr>
        <w:t xml:space="preserve"> This is especially true when the costs of war are felt close to home. I</w:t>
      </w:r>
      <w:r w:rsidRPr="00705520">
        <w:rPr>
          <w:rStyle w:val="StyleUnderline"/>
          <w:rFonts w:asciiTheme="majorHAnsi" w:hAnsiTheme="majorHAnsi"/>
        </w:rPr>
        <w:t>f democratic peoples believe there is an alternative to war</w:t>
      </w:r>
      <w:r w:rsidRPr="00705520">
        <w:rPr>
          <w:rFonts w:asciiTheme="majorHAnsi" w:hAnsiTheme="majorHAnsi"/>
          <w:sz w:val="16"/>
        </w:rPr>
        <w:t>— whether that alternative is real or imagined is immaterial— th</w:t>
      </w:r>
      <w:r w:rsidRPr="00705520">
        <w:rPr>
          <w:rStyle w:val="StyleUnderline"/>
          <w:rFonts w:asciiTheme="majorHAnsi" w:hAnsiTheme="majorHAnsi"/>
        </w:rPr>
        <w:t>ey will demand that their government pursue it</w:t>
      </w:r>
      <w:r w:rsidRPr="00705520">
        <w:rPr>
          <w:rFonts w:asciiTheme="majorHAnsi" w:hAnsiTheme="majorHAnsi"/>
          <w:sz w:val="16"/>
        </w:rPr>
        <w:t>. And a democratic government that does not heed the will of the people will sooner or later be replaced by one that does. Thus, the critical factor that prevents democratic nations from fighting against each other is not values that are partic</w:t>
      </w:r>
      <w:r w:rsidRPr="00705520">
        <w:rPr>
          <w:rFonts w:asciiTheme="majorHAnsi" w:hAnsiTheme="majorHAnsi"/>
          <w:sz w:val="16"/>
        </w:rPr>
        <w:softHyphen/>
        <w:t>ular to democratic peoples but rather the fact that the power of a democratic government is ultimately dependent on the popular will. When two democratic states are faced with an issue that can potentially lead to conflict, their lead</w:t>
      </w:r>
      <w:r w:rsidRPr="00705520">
        <w:rPr>
          <w:rFonts w:asciiTheme="majorHAnsi" w:hAnsiTheme="majorHAnsi"/>
          <w:sz w:val="16"/>
        </w:rPr>
        <w:softHyphen/>
        <w:t xml:space="preserve">ers, whose own power depends on citizens who see war as a last resort, will do everything possible to avoid war and reach a compromise. For this reason, </w:t>
      </w:r>
      <w:r w:rsidRPr="00705520">
        <w:rPr>
          <w:rStyle w:val="StyleUnderline"/>
          <w:rFonts w:asciiTheme="majorHAnsi" w:hAnsiTheme="majorHAnsi"/>
        </w:rPr>
        <w:t>democratic leaders also have a propen</w:t>
      </w:r>
      <w:r w:rsidRPr="00705520">
        <w:rPr>
          <w:rStyle w:val="StyleUnderline"/>
          <w:rFonts w:asciiTheme="majorHAnsi" w:hAnsiTheme="majorHAnsi"/>
        </w:rPr>
        <w:softHyphen/>
        <w:t>sity towards appeasement.</w:t>
      </w:r>
      <w:r w:rsidRPr="00705520">
        <w:rPr>
          <w:rFonts w:asciiTheme="majorHAnsi" w:hAnsiTheme="majorHAnsi"/>
          <w:sz w:val="16"/>
        </w:rPr>
        <w:t xml:space="preserve"> Their first instinct is to seek a peaceful solution first, and they are slow to relinquish this approach. War is almost always seen as an expensive, dis</w:t>
      </w:r>
      <w:r w:rsidRPr="00705520">
        <w:rPr>
          <w:rFonts w:asciiTheme="majorHAnsi" w:hAnsiTheme="majorHAnsi"/>
          <w:sz w:val="16"/>
        </w:rPr>
        <w:softHyphen/>
        <w:t>ruptive last resort, and few democratic leaders embrace the prospect with anything other than extreme caution. Indeed, so strong is the popular antipathy to war that democratic societies are at a disadvantage when confronting threats that require preemptive military action. In response to their vot</w:t>
      </w:r>
      <w:r w:rsidRPr="00705520">
        <w:rPr>
          <w:rFonts w:asciiTheme="majorHAnsi" w:hAnsiTheme="majorHAnsi"/>
          <w:sz w:val="16"/>
        </w:rPr>
        <w:softHyphen/>
        <w:t>ers, most democratic leaders will be inhibited by a pacific reflex, be slow to act, and be overly cautious. This propen</w:t>
      </w:r>
      <w:r w:rsidRPr="00705520">
        <w:rPr>
          <w:rFonts w:asciiTheme="majorHAnsi" w:hAnsiTheme="majorHAnsi"/>
          <w:sz w:val="16"/>
        </w:rPr>
        <w:softHyphen/>
        <w:t>sity for appeasement can be extremely dangerous if poten</w:t>
      </w:r>
      <w:r w:rsidRPr="00705520">
        <w:rPr>
          <w:rFonts w:asciiTheme="majorHAnsi" w:hAnsiTheme="majorHAnsi"/>
          <w:sz w:val="16"/>
        </w:rPr>
        <w:softHyphen/>
        <w:t>tial threats that could have been nipped in the bud are instead allowed to grow more dangerous.</w:t>
      </w:r>
    </w:p>
    <w:p w14:paraId="4737429F" w14:textId="77777777" w:rsidR="00705520" w:rsidRPr="00705520" w:rsidRDefault="00705520" w:rsidP="00705520">
      <w:pPr>
        <w:rPr>
          <w:rFonts w:asciiTheme="majorHAnsi" w:hAnsiTheme="majorHAnsi"/>
        </w:rPr>
      </w:pPr>
    </w:p>
    <w:p w14:paraId="2FFE0686" w14:textId="77777777" w:rsidR="00705520" w:rsidRPr="00705520" w:rsidRDefault="00705520" w:rsidP="00705520">
      <w:pPr>
        <w:pStyle w:val="Heading4"/>
        <w:rPr>
          <w:rFonts w:asciiTheme="majorHAnsi" w:hAnsiTheme="majorHAnsi"/>
        </w:rPr>
      </w:pPr>
      <w:r w:rsidRPr="00705520">
        <w:rPr>
          <w:rFonts w:asciiTheme="majorHAnsi" w:hAnsiTheme="majorHAnsi"/>
        </w:rPr>
        <w:t>Democracy solves great power war – more likely to negotiate, and when they do fight they choose easy targets</w:t>
      </w:r>
    </w:p>
    <w:p w14:paraId="086398FF" w14:textId="04E45902" w:rsidR="00705520" w:rsidRPr="00705520" w:rsidRDefault="00705520" w:rsidP="00705520">
      <w:pPr>
        <w:rPr>
          <w:rFonts w:asciiTheme="majorHAnsi" w:hAnsiTheme="majorHAnsi"/>
          <w:b/>
        </w:rPr>
      </w:pPr>
      <w:r w:rsidRPr="00705520">
        <w:rPr>
          <w:rStyle w:val="Style13ptBold"/>
          <w:rFonts w:asciiTheme="majorHAnsi" w:hAnsiTheme="majorHAnsi"/>
        </w:rPr>
        <w:t>Tarzi 7 [</w:t>
      </w:r>
      <w:r w:rsidRPr="00705520">
        <w:rPr>
          <w:rFonts w:asciiTheme="majorHAnsi" w:hAnsiTheme="majorHAnsi"/>
        </w:rPr>
        <w:t>Shah, Professor of Economic Affairs @ Bradley, Democratic Peace, Illiberal Democracy and Conflict Behavior, International Journal on World Peace, vol 24]</w:t>
      </w:r>
    </w:p>
    <w:p w14:paraId="6FF13059" w14:textId="77777777" w:rsidR="00705520" w:rsidRDefault="00705520" w:rsidP="00705520">
      <w:pPr>
        <w:pStyle w:val="card0"/>
        <w:ind w:left="0"/>
        <w:rPr>
          <w:rFonts w:asciiTheme="majorHAnsi" w:hAnsiTheme="majorHAnsi"/>
          <w:sz w:val="16"/>
        </w:rPr>
      </w:pPr>
      <w:r w:rsidRPr="00705520">
        <w:rPr>
          <w:rFonts w:asciiTheme="majorHAnsi" w:hAnsiTheme="majorHAnsi"/>
          <w:sz w:val="16"/>
        </w:rPr>
        <w:t>Bueno de Mequita, Morrow, Siverson, and Smith are among the few who have sought to overcome the conceptual dilemmas noted above. Specifically they have provided insights on the link between institutions and foreign policy choices with reference to international disputes and conflicts. They find that democratic leaders, when faced with a choice, are more likely to shift greater resources to war efforts than leaders of the autocratic governments because political survival of the elected democratic regime demands successful policy performance, especially as the winning coalition grows. Thus, democratic regimes tend to have a military edge over autocratic regimes in war because of the extra efforts required. Also, "</w:t>
      </w:r>
      <w:r w:rsidRPr="00705520">
        <w:rPr>
          <w:rStyle w:val="StyleUnderline"/>
          <w:rFonts w:asciiTheme="majorHAnsi" w:hAnsiTheme="majorHAnsi"/>
        </w:rPr>
        <w:t>democratic leaders only choose to fight when they are confident of victory. Otherwise they prefer to negotiate</w:t>
      </w:r>
      <w:r w:rsidRPr="00705520">
        <w:rPr>
          <w:rFonts w:asciiTheme="majorHAnsi" w:hAnsiTheme="majorHAnsi"/>
          <w:sz w:val="16"/>
        </w:rPr>
        <w:t>." (22) Bueno de Mequita and his colleagues conclude</w:t>
      </w:r>
      <w:proofErr w:type="gramStart"/>
      <w:r w:rsidRPr="00705520">
        <w:rPr>
          <w:rFonts w:asciiTheme="majorHAnsi" w:hAnsiTheme="majorHAnsi"/>
          <w:sz w:val="16"/>
        </w:rPr>
        <w:t xml:space="preserve">,   </w:t>
      </w:r>
      <w:r w:rsidRPr="00705520">
        <w:rPr>
          <w:rStyle w:val="StyleUnderline"/>
          <w:rFonts w:asciiTheme="majorHAnsi" w:hAnsiTheme="majorHAnsi"/>
        </w:rPr>
        <w:t>Democrats</w:t>
      </w:r>
      <w:proofErr w:type="gramEnd"/>
      <w:r w:rsidRPr="00705520">
        <w:rPr>
          <w:rStyle w:val="StyleUnderline"/>
          <w:rFonts w:asciiTheme="majorHAnsi" w:hAnsiTheme="majorHAnsi"/>
        </w:rPr>
        <w:t xml:space="preserve"> make relatively unattractive targets because domestic   reselection pressures cause leaders to mobilize resources for the war   effort. This makes it harder for other states to target them for   aggression. In addition to trying harder than autocrats, democrats are   more selective in their choice of targets. Defeat typically leads to   domestic replacement for democrats, so they only initiate war when   they expect to win</w:t>
      </w:r>
      <w:r w:rsidRPr="00705520">
        <w:rPr>
          <w:rFonts w:asciiTheme="majorHAnsi" w:hAnsiTheme="majorHAnsi"/>
          <w:sz w:val="16"/>
        </w:rPr>
        <w:t xml:space="preserve">. These two factors lead to the interaction between   polities that is often termed the democratic peace. </w:t>
      </w:r>
      <w:r w:rsidRPr="00705520">
        <w:rPr>
          <w:rStyle w:val="StyleUnderline"/>
          <w:rFonts w:asciiTheme="majorHAnsi" w:hAnsiTheme="majorHAnsi"/>
        </w:rPr>
        <w:t>Autocrats need a   slight expected advantage over other autocratic adversaries in   devoting additional resources to the war effort. In order to initiate   war, democrats need overwhelming odds of victory</w:t>
      </w:r>
      <w:r w:rsidRPr="00705520">
        <w:rPr>
          <w:rFonts w:asciiTheme="majorHAnsi" w:hAnsiTheme="majorHAnsi"/>
          <w:sz w:val="16"/>
        </w:rPr>
        <w:t xml:space="preserve">, but that does not   mean they are passive. Because democrats use their resources for the   war effort rather than reserve them to reward backers, they are   generally able, given their selection criteria for fighting, to   overwhelm autocracies, which results in short and relatively less   costly wars. Yet, </w:t>
      </w:r>
      <w:r w:rsidRPr="00705520">
        <w:rPr>
          <w:rStyle w:val="StyleUnderline"/>
          <w:rFonts w:asciiTheme="majorHAnsi" w:hAnsiTheme="majorHAnsi"/>
        </w:rPr>
        <w:t>democracies find it hard to overwhelm other   democracies because they also try hard. In general, democracies make   unattractive targets, particularly for other democracies. Hence</w:t>
      </w:r>
      <w:proofErr w:type="gramStart"/>
      <w:r w:rsidRPr="00705520">
        <w:rPr>
          <w:rStyle w:val="StyleUnderline"/>
          <w:rFonts w:asciiTheme="majorHAnsi" w:hAnsiTheme="majorHAnsi"/>
        </w:rPr>
        <w:t>,   democratic</w:t>
      </w:r>
      <w:proofErr w:type="gramEnd"/>
      <w:r w:rsidRPr="00705520">
        <w:rPr>
          <w:rStyle w:val="StyleUnderline"/>
          <w:rFonts w:asciiTheme="majorHAnsi" w:hAnsiTheme="majorHAnsi"/>
        </w:rPr>
        <w:t xml:space="preserve"> states rarely attack one another</w:t>
      </w:r>
      <w:r w:rsidRPr="00705520">
        <w:rPr>
          <w:rFonts w:asciiTheme="majorHAnsi" w:hAnsiTheme="majorHAnsi"/>
          <w:sz w:val="16"/>
        </w:rPr>
        <w:t xml:space="preserve">. (23) </w:t>
      </w:r>
    </w:p>
    <w:p w14:paraId="55E34A51" w14:textId="77777777" w:rsidR="00705520" w:rsidRPr="00705520" w:rsidRDefault="00705520" w:rsidP="00705520"/>
    <w:p w14:paraId="12D8ABA3" w14:textId="77777777" w:rsidR="00705520" w:rsidRPr="00705520" w:rsidRDefault="00705520" w:rsidP="00705520">
      <w:pPr>
        <w:pStyle w:val="Heading3"/>
        <w:rPr>
          <w:rFonts w:asciiTheme="majorHAnsi" w:hAnsiTheme="majorHAnsi"/>
        </w:rPr>
      </w:pPr>
      <w:bookmarkStart w:id="2" w:name="_Toc234763010"/>
      <w:r w:rsidRPr="00705520">
        <w:rPr>
          <w:rFonts w:asciiTheme="majorHAnsi" w:hAnsiTheme="majorHAnsi"/>
        </w:rPr>
        <w:t>Democratic Peace Theory True</w:t>
      </w:r>
      <w:bookmarkEnd w:id="2"/>
    </w:p>
    <w:p w14:paraId="1D3D55DF" w14:textId="77777777" w:rsidR="00705520" w:rsidRPr="00705520" w:rsidRDefault="00705520" w:rsidP="00705520">
      <w:pPr>
        <w:pStyle w:val="Heading4"/>
        <w:rPr>
          <w:rFonts w:asciiTheme="majorHAnsi" w:hAnsiTheme="majorHAnsi"/>
        </w:rPr>
      </w:pPr>
      <w:r w:rsidRPr="00705520">
        <w:rPr>
          <w:rFonts w:asciiTheme="majorHAnsi" w:hAnsiTheme="majorHAnsi"/>
        </w:rPr>
        <w:t>A preponderance of studies affirm the democratic peace theory</w:t>
      </w:r>
    </w:p>
    <w:p w14:paraId="7E6AAB7B" w14:textId="6CC0D354" w:rsidR="00705520" w:rsidRPr="00705520" w:rsidRDefault="00705520" w:rsidP="00705520">
      <w:pPr>
        <w:rPr>
          <w:rFonts w:asciiTheme="majorHAnsi" w:hAnsiTheme="majorHAnsi"/>
          <w:b/>
        </w:rPr>
      </w:pPr>
      <w:r w:rsidRPr="00705520">
        <w:rPr>
          <w:rStyle w:val="Style13ptBold"/>
          <w:rFonts w:asciiTheme="majorHAnsi" w:hAnsiTheme="majorHAnsi"/>
        </w:rPr>
        <w:t>Tessler and Grobschmidt 95 [</w:t>
      </w:r>
      <w:r w:rsidRPr="00705520">
        <w:rPr>
          <w:rFonts w:asciiTheme="majorHAnsi" w:hAnsiTheme="majorHAnsi"/>
        </w:rPr>
        <w:t>Mark Tessler Professor of Political Science and Director of the Center for International Studies at the University of Milwaukee, and Marilyn Grobschmidt, doctoral student in International Relations and Comparative Politics at Indiana University, 1995, Democracy War &amp; Peace, p. 140-141]</w:t>
      </w:r>
    </w:p>
    <w:p w14:paraId="5D417E13" w14:textId="77777777" w:rsidR="00705520" w:rsidRPr="00705520" w:rsidRDefault="00705520" w:rsidP="00705520">
      <w:pPr>
        <w:pStyle w:val="card0"/>
        <w:ind w:left="0"/>
        <w:rPr>
          <w:rFonts w:asciiTheme="majorHAnsi" w:hAnsiTheme="majorHAnsi"/>
          <w:sz w:val="16"/>
        </w:rPr>
      </w:pPr>
      <w:r w:rsidRPr="00705520">
        <w:rPr>
          <w:rFonts w:asciiTheme="majorHAnsi" w:hAnsiTheme="majorHAnsi"/>
          <w:sz w:val="16"/>
        </w:rPr>
        <w:t>Although a number of studies have demonstrated that democracies, in gen</w:t>
      </w:r>
      <w:r w:rsidRPr="00705520">
        <w:rPr>
          <w:rFonts w:asciiTheme="majorHAnsi" w:hAnsiTheme="majorHAnsi"/>
          <w:sz w:val="16"/>
        </w:rPr>
        <w:softHyphen/>
        <w:t xml:space="preserve">eral, are no more peaceful than non-democratic states (Small and Singer 1976; Chan 1984; Weede 1984), </w:t>
      </w:r>
      <w:r w:rsidRPr="00705520">
        <w:rPr>
          <w:rStyle w:val="StyleUnderline"/>
          <w:rFonts w:asciiTheme="majorHAnsi" w:hAnsiTheme="majorHAnsi"/>
        </w:rPr>
        <w:t>there is compelling evidence that democracies do not go to war against one another</w:t>
      </w:r>
      <w:r w:rsidRPr="00705520">
        <w:rPr>
          <w:rFonts w:asciiTheme="majorHAnsi" w:hAnsiTheme="majorHAnsi"/>
          <w:sz w:val="16"/>
        </w:rPr>
        <w:t xml:space="preserve">. As expressed by Rummel, “libertarian systems mutually preclude violence,” in other words, “violence will occur between states only if at least one is nonlibertarian.” By libertarian, Rummel means those states that “[emphasize] individual freedom and civil liberties and the rights associated with the competitive and open election of leaders” (Rummel 1983, pp. 27—28). </w:t>
      </w:r>
      <w:r w:rsidRPr="00705520">
        <w:rPr>
          <w:rStyle w:val="StyleUnderline"/>
          <w:rFonts w:asciiTheme="majorHAnsi" w:hAnsiTheme="majorHAnsi"/>
        </w:rPr>
        <w:t>One study</w:t>
      </w:r>
      <w:r w:rsidRPr="00705520">
        <w:rPr>
          <w:rFonts w:asciiTheme="majorHAnsi" w:hAnsiTheme="majorHAnsi"/>
          <w:sz w:val="16"/>
        </w:rPr>
        <w:t xml:space="preserve"> providing evidence in support of this conclusion was conducted by Babst, who </w:t>
      </w:r>
      <w:r w:rsidRPr="00705520">
        <w:rPr>
          <w:rStyle w:val="StyleUnderline"/>
          <w:rFonts w:asciiTheme="majorHAnsi" w:hAnsiTheme="majorHAnsi"/>
        </w:rPr>
        <w:t>examined 116 major wars from 1789 to 1941 and found that “no wars [had] been fought between independent nations with elective govern</w:t>
      </w:r>
      <w:r w:rsidRPr="00705520">
        <w:rPr>
          <w:rStyle w:val="StyleUnderline"/>
          <w:rFonts w:asciiTheme="majorHAnsi" w:hAnsiTheme="majorHAnsi"/>
        </w:rPr>
        <w:softHyphen/>
        <w:t>ments”</w:t>
      </w:r>
      <w:r w:rsidRPr="00705520">
        <w:rPr>
          <w:rFonts w:asciiTheme="majorHAnsi" w:hAnsiTheme="majorHAnsi"/>
          <w:sz w:val="16"/>
        </w:rPr>
        <w:t xml:space="preserve"> (Babst 1972, p. 55). In another investigation, </w:t>
      </w:r>
      <w:r w:rsidRPr="00705520">
        <w:rPr>
          <w:rStyle w:val="StyleUnderline"/>
          <w:rFonts w:asciiTheme="majorHAnsi" w:hAnsiTheme="majorHAnsi"/>
        </w:rPr>
        <w:t>Doyle examined “liberal” regimes dating back to the eighteenth century and found that</w:t>
      </w:r>
      <w:r w:rsidRPr="00705520">
        <w:rPr>
          <w:rFonts w:asciiTheme="majorHAnsi" w:hAnsiTheme="majorHAnsi"/>
          <w:sz w:val="16"/>
        </w:rPr>
        <w:t xml:space="preserve"> “even though liberal states have become involved in numerous wars with nonliberal states, </w:t>
      </w:r>
      <w:r w:rsidRPr="00705520">
        <w:rPr>
          <w:rStyle w:val="StyleUnderline"/>
          <w:rFonts w:asciiTheme="majorHAnsi" w:hAnsiTheme="majorHAnsi"/>
        </w:rPr>
        <w:t>constitutionally secure liberal states have yet to engage in war with one an</w:t>
      </w:r>
      <w:r w:rsidRPr="00705520">
        <w:rPr>
          <w:rStyle w:val="StyleUnderline"/>
          <w:rFonts w:asciiTheme="majorHAnsi" w:hAnsiTheme="majorHAnsi"/>
        </w:rPr>
        <w:softHyphen/>
        <w:t>other”</w:t>
      </w:r>
      <w:r w:rsidRPr="00705520">
        <w:rPr>
          <w:rFonts w:asciiTheme="majorHAnsi" w:hAnsiTheme="majorHAnsi"/>
          <w:sz w:val="16"/>
        </w:rPr>
        <w:t xml:space="preserve"> (Doyle 1983, p. 213). Doyle defined liberal states as “polities that are ex</w:t>
      </w:r>
      <w:r w:rsidRPr="00705520">
        <w:rPr>
          <w:rFonts w:asciiTheme="majorHAnsi" w:hAnsiTheme="majorHAnsi"/>
          <w:sz w:val="16"/>
        </w:rPr>
        <w:softHyphen/>
        <w:t>ternally sovereign</w:t>
      </w:r>
      <w:proofErr w:type="gramStart"/>
      <w:r w:rsidRPr="00705520">
        <w:rPr>
          <w:rFonts w:asciiTheme="majorHAnsi" w:hAnsiTheme="majorHAnsi"/>
          <w:sz w:val="16"/>
        </w:rPr>
        <w:t>. ..</w:t>
      </w:r>
      <w:proofErr w:type="gramEnd"/>
      <w:r w:rsidRPr="00705520">
        <w:rPr>
          <w:rFonts w:asciiTheme="majorHAnsi" w:hAnsiTheme="majorHAnsi"/>
          <w:sz w:val="16"/>
        </w:rPr>
        <w:t xml:space="preserve"> [</w:t>
      </w:r>
      <w:proofErr w:type="gramStart"/>
      <w:r w:rsidRPr="00705520">
        <w:rPr>
          <w:rFonts w:asciiTheme="majorHAnsi" w:hAnsiTheme="majorHAnsi"/>
          <w:sz w:val="16"/>
        </w:rPr>
        <w:t>where</w:t>
      </w:r>
      <w:proofErr w:type="gramEnd"/>
      <w:r w:rsidRPr="00705520">
        <w:rPr>
          <w:rFonts w:asciiTheme="majorHAnsi" w:hAnsiTheme="majorHAnsi"/>
          <w:sz w:val="16"/>
        </w:rPr>
        <w:t xml:space="preserve"> citizens] possess juridical rights.. . [</w:t>
      </w:r>
      <w:proofErr w:type="gramStart"/>
      <w:r w:rsidRPr="00705520">
        <w:rPr>
          <w:rFonts w:asciiTheme="majorHAnsi" w:hAnsiTheme="majorHAnsi"/>
          <w:sz w:val="16"/>
        </w:rPr>
        <w:t>and</w:t>
      </w:r>
      <w:proofErr w:type="gramEnd"/>
      <w:r w:rsidRPr="00705520">
        <w:rPr>
          <w:rFonts w:asciiTheme="majorHAnsi" w:hAnsiTheme="majorHAnsi"/>
          <w:sz w:val="16"/>
        </w:rPr>
        <w:t xml:space="preserve"> are ruled by a] representative government” (ibid.). A third study was conducted by Maoz and Abdolali (1989), who reported that while democracies are no more peaceful than other states, they almost always go to war with nondemocratic regimes, rather than other democracies. There has been some debate about whether the relationship between de</w:t>
      </w:r>
      <w:r w:rsidRPr="00705520">
        <w:rPr>
          <w:rFonts w:asciiTheme="majorHAnsi" w:hAnsiTheme="majorHAnsi"/>
          <w:sz w:val="16"/>
        </w:rPr>
        <w:softHyphen/>
        <w:t xml:space="preserve">mocracy and peace is spurious. For example, arguing that societies with greater wealth have more to lose and are therefore reluctant to go to war, one analyst suggests that the correlation may be an artifact of the high level of economic development that characterizes most democratic countries (Mueller 1989, p. 264). Yet </w:t>
      </w:r>
      <w:r w:rsidRPr="00705520">
        <w:rPr>
          <w:rStyle w:val="StyleUnderline"/>
          <w:rFonts w:asciiTheme="majorHAnsi" w:hAnsiTheme="majorHAnsi"/>
        </w:rPr>
        <w:t>empirical studies report that the relationship between democracy and peace holds when statistical controls for wealth and other variables are intro</w:t>
      </w:r>
      <w:r w:rsidRPr="00705520">
        <w:rPr>
          <w:rStyle w:val="StyleUnderline"/>
          <w:rFonts w:asciiTheme="majorHAnsi" w:hAnsiTheme="majorHAnsi"/>
        </w:rPr>
        <w:softHyphen/>
        <w:t>duced</w:t>
      </w:r>
      <w:r w:rsidRPr="00705520">
        <w:rPr>
          <w:rFonts w:asciiTheme="majorHAnsi" w:hAnsiTheme="majorHAnsi"/>
          <w:sz w:val="16"/>
        </w:rPr>
        <w:t>. Studies by Maoz and Russett (1992, pp. 245—46; 1991, p. 30) demonstrate that peace among democracies cannot be explained by level or rate of develop</w:t>
      </w:r>
      <w:r w:rsidRPr="00705520">
        <w:rPr>
          <w:rFonts w:asciiTheme="majorHAnsi" w:hAnsiTheme="majorHAnsi"/>
          <w:sz w:val="16"/>
        </w:rPr>
        <w:softHyphen/>
        <w:t>ment, by political stability, or by the lack of common borders. Also, with re</w:t>
      </w:r>
      <w:r w:rsidRPr="00705520">
        <w:rPr>
          <w:rFonts w:asciiTheme="majorHAnsi" w:hAnsiTheme="majorHAnsi"/>
          <w:sz w:val="16"/>
        </w:rPr>
        <w:softHyphen/>
        <w:t>spect to the impact of wealth and economic development, Ember, Ember, and Russett (1992, p. 575) correctly observe that this does not explain the peace that existed among democracies prior to industrialization. Nor does it explain the outbreak of World War II, which pitted” ‘advanced capitalist</w:t>
      </w:r>
      <w:proofErr w:type="gramStart"/>
      <w:r w:rsidRPr="00705520">
        <w:rPr>
          <w:rFonts w:asciiTheme="majorHAnsi" w:hAnsiTheme="majorHAnsi"/>
          <w:sz w:val="16"/>
        </w:rPr>
        <w:t>..,</w:t>
      </w:r>
      <w:proofErr w:type="gramEnd"/>
      <w:r w:rsidRPr="00705520">
        <w:rPr>
          <w:rFonts w:asciiTheme="majorHAnsi" w:hAnsiTheme="majorHAnsi"/>
          <w:sz w:val="16"/>
        </w:rPr>
        <w:t xml:space="preserve"> states against each other?” </w:t>
      </w:r>
    </w:p>
    <w:p w14:paraId="69DC1BA1" w14:textId="77777777" w:rsidR="00705520" w:rsidRPr="00705520" w:rsidRDefault="00705520" w:rsidP="00705520">
      <w:pPr>
        <w:rPr>
          <w:rFonts w:asciiTheme="majorHAnsi" w:hAnsiTheme="majorHAnsi"/>
        </w:rPr>
      </w:pPr>
    </w:p>
    <w:p w14:paraId="348E8A6D" w14:textId="77777777" w:rsidR="00705520" w:rsidRPr="00705520" w:rsidRDefault="00705520" w:rsidP="00705520">
      <w:pPr>
        <w:pStyle w:val="Heading4"/>
        <w:rPr>
          <w:rFonts w:asciiTheme="majorHAnsi" w:hAnsiTheme="majorHAnsi"/>
        </w:rPr>
      </w:pPr>
      <w:r w:rsidRPr="00705520">
        <w:rPr>
          <w:rFonts w:asciiTheme="majorHAnsi" w:hAnsiTheme="majorHAnsi"/>
        </w:rPr>
        <w:t>Democratic peace theory is sound—the preponderance of studies and the decline of conflict in the 90s proves</w:t>
      </w:r>
    </w:p>
    <w:p w14:paraId="3D813E40" w14:textId="0D6153E4" w:rsidR="00705520" w:rsidRPr="00705520" w:rsidRDefault="00705520" w:rsidP="00705520">
      <w:pPr>
        <w:rPr>
          <w:rFonts w:asciiTheme="majorHAnsi" w:hAnsiTheme="majorHAnsi"/>
          <w:b/>
        </w:rPr>
      </w:pPr>
      <w:r w:rsidRPr="00705520">
        <w:rPr>
          <w:rStyle w:val="Style13ptBold"/>
          <w:rFonts w:asciiTheme="majorHAnsi" w:hAnsiTheme="majorHAnsi"/>
        </w:rPr>
        <w:t>Halperin 5 [</w:t>
      </w:r>
      <w:r w:rsidRPr="00705520">
        <w:rPr>
          <w:rFonts w:asciiTheme="majorHAnsi" w:hAnsiTheme="majorHAnsi"/>
        </w:rPr>
        <w:t>Morton Halperin et al, Senior Vice President of the Center for American Progress and Director of the Open Society Policy Center, 2005, The Democracy Advantage, p. 12]</w:t>
      </w:r>
    </w:p>
    <w:p w14:paraId="223DF72B" w14:textId="77777777" w:rsidR="00705520" w:rsidRPr="00705520" w:rsidRDefault="00705520" w:rsidP="00705520">
      <w:pPr>
        <w:pStyle w:val="card0"/>
        <w:ind w:left="0"/>
        <w:rPr>
          <w:rFonts w:asciiTheme="majorHAnsi" w:hAnsiTheme="majorHAnsi"/>
        </w:rPr>
      </w:pPr>
      <w:r w:rsidRPr="00705520">
        <w:rPr>
          <w:rFonts w:asciiTheme="majorHAnsi" w:hAnsiTheme="majorHAnsi"/>
        </w:rPr>
        <w:t xml:space="preserve">Counter to the expectations of the prevailing school, </w:t>
      </w:r>
      <w:r w:rsidRPr="00705520">
        <w:rPr>
          <w:rStyle w:val="StyleUnderline"/>
          <w:rFonts w:asciiTheme="majorHAnsi" w:hAnsiTheme="majorHAnsi"/>
        </w:rPr>
        <w:t>a great deal of re</w:t>
      </w:r>
      <w:r w:rsidRPr="00705520">
        <w:rPr>
          <w:rStyle w:val="StyleUnderline"/>
          <w:rFonts w:asciiTheme="majorHAnsi" w:hAnsiTheme="majorHAnsi"/>
        </w:rPr>
        <w:softHyphen/>
        <w:t>search in the 1990s on the political dimension of conflict has revealed a powerful pattern of a “democratic peace.” Democracies rarely, if ever, go to war with each other.</w:t>
      </w:r>
      <w:r w:rsidRPr="00705520">
        <w:rPr>
          <w:rFonts w:asciiTheme="majorHAnsi" w:hAnsiTheme="majorHAnsi"/>
        </w:rPr>
        <w:t xml:space="preserve"> This pattern has held from the establishment of the first modern democracies in the nineteenth century to the present. As an ever-greater share of the world’s states become democratic, the implica</w:t>
      </w:r>
      <w:r w:rsidRPr="00705520">
        <w:rPr>
          <w:rFonts w:asciiTheme="majorHAnsi" w:hAnsiTheme="majorHAnsi"/>
        </w:rPr>
        <w:softHyphen/>
        <w:t>tions for global peace are profound. Indeed, as</w:t>
      </w:r>
      <w:r w:rsidRPr="00705520">
        <w:rPr>
          <w:rStyle w:val="StyleBold"/>
          <w:rFonts w:asciiTheme="majorHAnsi" w:eastAsia="ＭＳ ゴシック" w:hAnsiTheme="majorHAnsi"/>
        </w:rPr>
        <w:t xml:space="preserve"> </w:t>
      </w:r>
      <w:r w:rsidRPr="00705520">
        <w:rPr>
          <w:rStyle w:val="StyleUnderline"/>
          <w:rFonts w:asciiTheme="majorHAnsi" w:hAnsiTheme="majorHAnsi"/>
        </w:rPr>
        <w:t xml:space="preserve">the number of democracies has been increasing, major conflicts around the world (including civil wars) have declined sharply. </w:t>
      </w:r>
      <w:proofErr w:type="gramStart"/>
      <w:r w:rsidRPr="00705520">
        <w:rPr>
          <w:rStyle w:val="StyleUnderline"/>
          <w:rFonts w:asciiTheme="majorHAnsi" w:hAnsiTheme="majorHAnsi"/>
        </w:rPr>
        <w:t>Since 1992, they have fallen by two-thirds</w:t>
      </w:r>
      <w:r w:rsidRPr="00705520">
        <w:rPr>
          <w:rFonts w:asciiTheme="majorHAnsi" w:hAnsiTheme="majorHAnsi"/>
        </w:rPr>
        <w:t>, numbering just 13 as of 2003.</w:t>
      </w:r>
      <w:proofErr w:type="gramEnd"/>
    </w:p>
    <w:p w14:paraId="3E3FDEE6" w14:textId="77777777" w:rsidR="00705520" w:rsidRDefault="00705520" w:rsidP="00705520">
      <w:pPr>
        <w:rPr>
          <w:rFonts w:asciiTheme="majorHAnsi" w:hAnsiTheme="majorHAnsi"/>
        </w:rPr>
      </w:pPr>
    </w:p>
    <w:p w14:paraId="03DFADD6" w14:textId="6FBBA489" w:rsidR="00961F5C" w:rsidRDefault="00961F5C" w:rsidP="00961F5C">
      <w:pPr>
        <w:pStyle w:val="Heading3"/>
      </w:pPr>
      <w:r>
        <w:t>Democracy Good – Warming</w:t>
      </w:r>
    </w:p>
    <w:p w14:paraId="0CA40AE4" w14:textId="77777777" w:rsidR="00961F5C" w:rsidRDefault="00961F5C" w:rsidP="00961F5C">
      <w:pPr>
        <w:pStyle w:val="Heading4"/>
      </w:pPr>
      <w:r>
        <w:t>Democracy is key to checking climate change</w:t>
      </w:r>
    </w:p>
    <w:p w14:paraId="0C428EB2" w14:textId="77777777" w:rsidR="00961F5C" w:rsidRDefault="00961F5C" w:rsidP="00961F5C">
      <w:pPr>
        <w:rPr>
          <w:rStyle w:val="Style13ptBold"/>
          <w:rFonts w:asciiTheme="majorHAnsi" w:eastAsiaTheme="majorEastAsia" w:hAnsiTheme="majorHAnsi" w:cstheme="majorBidi"/>
          <w:b w:val="0"/>
          <w:bCs/>
          <w:iCs/>
        </w:rPr>
      </w:pPr>
      <w:r w:rsidRPr="00004A88">
        <w:rPr>
          <w:rStyle w:val="Style13ptBold"/>
        </w:rPr>
        <w:t>Fredriksson</w:t>
      </w:r>
      <w:r>
        <w:t xml:space="preserve"> and </w:t>
      </w:r>
      <w:r w:rsidRPr="00004A88">
        <w:rPr>
          <w:rStyle w:val="Style13ptBold"/>
        </w:rPr>
        <w:t>Neumayer</w:t>
      </w:r>
      <w:r>
        <w:t>, Department of Economics, University of Louisville, and London School of Economics, Department of Geography &amp; Environment and Grantham Institute on Climate Change and the Environment</w:t>
      </w:r>
      <w:proofErr w:type="gramStart"/>
      <w:r>
        <w:t>,  November</w:t>
      </w:r>
      <w:proofErr w:type="gramEnd"/>
      <w:r>
        <w:t xml:space="preserve"> </w:t>
      </w:r>
      <w:r w:rsidRPr="00004A88">
        <w:rPr>
          <w:rStyle w:val="Style13ptBold"/>
        </w:rPr>
        <w:t>2013</w:t>
      </w:r>
    </w:p>
    <w:p w14:paraId="7068E92D" w14:textId="77777777" w:rsidR="00961F5C" w:rsidRPr="00004A88" w:rsidRDefault="00961F5C" w:rsidP="00961F5C">
      <w:r>
        <w:t>(Per G. and Eric, Democracy and climate change policies: Is history important</w:t>
      </w:r>
      <w:proofErr w:type="gramStart"/>
      <w:r>
        <w:t>?,</w:t>
      </w:r>
      <w:proofErr w:type="gramEnd"/>
      <w:r>
        <w:t xml:space="preserve"> Ecological Economics)</w:t>
      </w:r>
    </w:p>
    <w:p w14:paraId="03C64B21" w14:textId="77777777" w:rsidR="00961F5C" w:rsidRDefault="00961F5C" w:rsidP="00961F5C">
      <w:pPr>
        <w:rPr>
          <w:sz w:val="12"/>
        </w:rPr>
      </w:pPr>
      <w:r w:rsidRPr="003423C9">
        <w:rPr>
          <w:sz w:val="12"/>
        </w:rPr>
        <w:t xml:space="preserve">While the theories discussed above focus on the policy effects of the current level of democracy, they are still relevant for our empirical </w:t>
      </w:r>
      <w:proofErr w:type="gramStart"/>
      <w:r w:rsidRPr="003423C9">
        <w:rPr>
          <w:sz w:val="12"/>
        </w:rPr>
        <w:t>investigation which</w:t>
      </w:r>
      <w:proofErr w:type="gramEnd"/>
      <w:r w:rsidRPr="003423C9">
        <w:rPr>
          <w:sz w:val="12"/>
        </w:rPr>
        <w:t xml:space="preserve"> focuses on the stock of democratic capital. </w:t>
      </w:r>
      <w:r w:rsidRPr="00004A88">
        <w:rPr>
          <w:rStyle w:val="StyleUnderline"/>
        </w:rPr>
        <w:t>Today's environmental policies are the result of numerous historical institutional and policy choices, all influenced by the level of democracy at the time.</w:t>
      </w:r>
      <w:r w:rsidRPr="003423C9">
        <w:rPr>
          <w:sz w:val="12"/>
        </w:rPr>
        <w:t xml:space="preserve"> Different historical experiences with democracy are likely to lead to different policy outcomes, as previous decisions form the base for subsequent choices. Our measure of democratic capital takes this historical process into account. Moreover, our measure helps capture transitions between democracy and </w:t>
      </w:r>
      <w:proofErr w:type="gramStart"/>
      <w:r w:rsidRPr="003423C9">
        <w:rPr>
          <w:sz w:val="12"/>
        </w:rPr>
        <w:t>autocracy which</w:t>
      </w:r>
      <w:proofErr w:type="gramEnd"/>
      <w:r w:rsidRPr="003423C9">
        <w:rPr>
          <w:sz w:val="12"/>
        </w:rPr>
        <w:t xml:space="preserve"> are by themselves likely to be detrimental to building the institutions needed to produce global public goods. It may also take time for environmental policy to become a focus of the democratic process. In countries such as Serbia and Sierra Leone with high values of current democracy but with limited histories of democracy, the democratic and electoral process may not have had enough time to focus on a “secondary policy” (List and Sturm, 2006) such as environmental policy.3 Only </w:t>
      </w:r>
      <w:r w:rsidRPr="00004A88">
        <w:rPr>
          <w:rStyle w:val="StyleUnderline"/>
        </w:rPr>
        <w:t>over time will voters and environmental interest groups (needing time to organize) pressure politicians to start formulating appropriate institutions and policies. One channel through which the democratic capital stock may affect environmental policy is by raising expectations that the country will be a stable democracy in the future</w:t>
      </w:r>
      <w:r w:rsidRPr="003423C9">
        <w:rPr>
          <w:sz w:val="12"/>
        </w:rPr>
        <w:t xml:space="preserve"> (Persson and Tabellini, 2009). Persson and Tabellini report that the probability of a currently democratic country remaining democratic increases with a larger democratic capital stock, and that democratic capital raises economic growth (indirectly, by increasing stability)</w:t>
      </w:r>
      <w:proofErr w:type="gramStart"/>
      <w:r w:rsidRPr="003423C9">
        <w:rPr>
          <w:sz w:val="12"/>
        </w:rPr>
        <w:t>.4</w:t>
      </w:r>
      <w:proofErr w:type="gramEnd"/>
      <w:r w:rsidRPr="003423C9">
        <w:rPr>
          <w:sz w:val="12"/>
        </w:rPr>
        <w:t xml:space="preserve"> Persson and Tabellini argue that a virtuous circle exists where the accumulation of democratic and physical capital reinforces each other. Thus, </w:t>
      </w:r>
      <w:r w:rsidRPr="00004A88">
        <w:rPr>
          <w:rStyle w:val="StyleUnderline"/>
        </w:rPr>
        <w:t>democratic capital may actually help drive the Environmental Kuznets Curve (EKC) relationship documented in the literature</w:t>
      </w:r>
      <w:r w:rsidRPr="003423C9">
        <w:rPr>
          <w:sz w:val="12"/>
        </w:rPr>
        <w:t xml:space="preserve"> (Dinda, 2004 and Fosten et al., 2012). </w:t>
      </w:r>
      <w:r w:rsidRPr="00004A88">
        <w:rPr>
          <w:rStyle w:val="StyleUnderline"/>
        </w:rPr>
        <w:t>Second, an expectation of continued stable democracy may also result in advocates for environmental policies having a greater incentive to fight for reform because their influence will continue in the future</w:t>
      </w:r>
      <w:r w:rsidRPr="003423C9">
        <w:rPr>
          <w:sz w:val="12"/>
        </w:rPr>
        <w:t xml:space="preserve">. Third, </w:t>
      </w:r>
      <w:r w:rsidRPr="00004A88">
        <w:rPr>
          <w:rStyle w:val="StyleUnderline"/>
        </w:rPr>
        <w:t>an</w:t>
      </w:r>
      <w:r w:rsidRPr="003423C9">
        <w:rPr>
          <w:sz w:val="12"/>
        </w:rPr>
        <w:t xml:space="preserve"> </w:t>
      </w:r>
      <w:r w:rsidRPr="00004A88">
        <w:rPr>
          <w:rStyle w:val="StyleUnderline"/>
        </w:rPr>
        <w:t>expectation of continued democracy increases the time horizon of politicians and political parties</w:t>
      </w:r>
      <w:r w:rsidRPr="003423C9">
        <w:rPr>
          <w:sz w:val="12"/>
        </w:rPr>
        <w:t xml:space="preserve">. </w:t>
      </w:r>
      <w:r w:rsidRPr="00004A88">
        <w:rPr>
          <w:rStyle w:val="StyleUnderline"/>
        </w:rPr>
        <w:t>This matters for environmental policymaking where costs occur earlier than the benefits, especially for climate change policies.</w:t>
      </w:r>
      <w:r w:rsidRPr="003423C9">
        <w:rPr>
          <w:sz w:val="12"/>
        </w:rPr>
        <w:t xml:space="preserve"> </w:t>
      </w:r>
      <w:r w:rsidRPr="00004A88">
        <w:rPr>
          <w:rStyle w:val="StyleUnderline"/>
        </w:rPr>
        <w:t>If democracy is more likely to prevail, democratic parties and their constituent groups are more likely to benefit from implemented environmental policies in the future.</w:t>
      </w:r>
      <w:r w:rsidRPr="003423C9">
        <w:rPr>
          <w:sz w:val="12"/>
        </w:rPr>
        <w:t xml:space="preserve">5 Fourth, if </w:t>
      </w:r>
      <w:r w:rsidRPr="00004A88">
        <w:rPr>
          <w:rStyle w:val="StyleUnderline"/>
        </w:rPr>
        <w:t>polluting industries have higher expectations that the country will remain democratic it may be relatively less beneficial to wait with investment in pollution control technology and to lobby against regulations</w:t>
      </w:r>
      <w:r w:rsidRPr="003423C9">
        <w:rPr>
          <w:sz w:val="12"/>
        </w:rPr>
        <w:t xml:space="preserve">. Fifth, </w:t>
      </w:r>
      <w:r w:rsidRPr="00004A88">
        <w:rPr>
          <w:rStyle w:val="StyleUnderline"/>
        </w:rPr>
        <w:t>competitive leadership selection processes in democracies are likely to yield more competent leaders</w:t>
      </w:r>
      <w:r w:rsidRPr="003423C9">
        <w:rPr>
          <w:sz w:val="12"/>
        </w:rPr>
        <w:t xml:space="preserve"> (Besley and Reynal-Querol, 2011)</w:t>
      </w:r>
      <w:proofErr w:type="gramStart"/>
      <w:r w:rsidRPr="003423C9">
        <w:rPr>
          <w:sz w:val="12"/>
        </w:rPr>
        <w:t>.6</w:t>
      </w:r>
      <w:proofErr w:type="gramEnd"/>
      <w:r w:rsidRPr="003423C9">
        <w:rPr>
          <w:sz w:val="12"/>
        </w:rPr>
        <w:t xml:space="preserve"> </w:t>
      </w:r>
      <w:r w:rsidRPr="00004A88">
        <w:rPr>
          <w:rStyle w:val="StyleUnderline"/>
        </w:rPr>
        <w:t>Since environmental policies are generally built slowly over time, a history of competent leaders influences policy outcomes positively</w:t>
      </w:r>
      <w:r w:rsidRPr="003423C9">
        <w:rPr>
          <w:sz w:val="12"/>
        </w:rPr>
        <w:t>.</w:t>
      </w:r>
    </w:p>
    <w:p w14:paraId="371CA4D0" w14:textId="58B16B24" w:rsidR="00961F5C" w:rsidRDefault="00961F5C" w:rsidP="00961F5C">
      <w:pPr>
        <w:pStyle w:val="Heading3"/>
      </w:pPr>
      <w:r>
        <w:t>Democracy Good – HR</w:t>
      </w:r>
    </w:p>
    <w:p w14:paraId="2968294F" w14:textId="77777777" w:rsidR="00961F5C" w:rsidRDefault="00961F5C" w:rsidP="00961F5C">
      <w:pPr>
        <w:pStyle w:val="Heading4"/>
      </w:pPr>
      <w:r>
        <w:t>Democracy assures human rights</w:t>
      </w:r>
    </w:p>
    <w:p w14:paraId="1C057E63" w14:textId="77777777" w:rsidR="00961F5C" w:rsidRDefault="00961F5C" w:rsidP="00961F5C">
      <w:r w:rsidRPr="00807BA2">
        <w:rPr>
          <w:rStyle w:val="Style13ptBold"/>
        </w:rPr>
        <w:t>The New Nation 13</w:t>
      </w:r>
      <w:r>
        <w:t>(Human rights suffer where democracy fails The New Nation (Bangladesh) May 17, 2013 Friday)</w:t>
      </w:r>
    </w:p>
    <w:p w14:paraId="19CE68C5" w14:textId="77777777" w:rsidR="00961F5C" w:rsidRPr="002E5357" w:rsidRDefault="00961F5C" w:rsidP="00961F5C">
      <w:pPr>
        <w:rPr>
          <w:rStyle w:val="StyleUnderline"/>
        </w:rPr>
      </w:pPr>
      <w:r w:rsidRPr="00807BA2">
        <w:rPr>
          <w:sz w:val="16"/>
        </w:rPr>
        <w:t xml:space="preserve">Dhaka, May 17 -- A Bangladeshi human rights activist of international fame Ms Irene has written a touching piece on recent tragic violation of human rights in Bangladesh under the caption 'Lost rights, Lost lives' in the Herald Tribune of America this Wednesday. She narrated the most tragic incident causing death to hundreds of poorly paid women garment workers, who in her words, contribute most in bringing vital resources to the country. They lost their lives in appallingly unsafe conditions resulted from callous neglect. In the context of the so many </w:t>
      </w:r>
      <w:proofErr w:type="gramStart"/>
      <w:r w:rsidRPr="00807BA2">
        <w:rPr>
          <w:sz w:val="16"/>
        </w:rPr>
        <w:t>loss</w:t>
      </w:r>
      <w:proofErr w:type="gramEnd"/>
      <w:r w:rsidRPr="00807BA2">
        <w:rPr>
          <w:sz w:val="16"/>
        </w:rPr>
        <w:t xml:space="preserve"> of lives at Savar, she saw it as an irony that the extremist Islamists, Hefazat-e-Islam, demanded free mixing of men and women to be banned. Feeling disconcerted, Ms Irene has noted that in a country where for more than a decade two women "swapped the political leadership back and forth" there is so much indifference to securing women's human rights</w:t>
      </w:r>
      <w:proofErr w:type="gramStart"/>
      <w:r w:rsidRPr="00807BA2">
        <w:rPr>
          <w:sz w:val="16"/>
        </w:rPr>
        <w:t>.</w:t>
      </w:r>
      <w:r w:rsidRPr="00807BA2">
        <w:rPr>
          <w:sz w:val="12"/>
        </w:rPr>
        <w:t>¶</w:t>
      </w:r>
      <w:proofErr w:type="gramEnd"/>
      <w:r w:rsidRPr="00807BA2">
        <w:rPr>
          <w:sz w:val="16"/>
        </w:rPr>
        <w:t xml:space="preserve"> For easy </w:t>
      </w:r>
      <w:r w:rsidRPr="00626BF7">
        <w:rPr>
          <w:rStyle w:val="StyleUnderline"/>
        </w:rPr>
        <w:t>abuse of police power human rights of all of us are violated every other way also.</w:t>
      </w:r>
      <w:r w:rsidRPr="00807BA2">
        <w:rPr>
          <w:sz w:val="16"/>
        </w:rPr>
        <w:t xml:space="preserve"> Politically motivated police cases are rampant and human rights are violated when the bail is denied and persons are sent into police custody, called police remand</w:t>
      </w:r>
      <w:proofErr w:type="gramStart"/>
      <w:r w:rsidRPr="00807BA2">
        <w:rPr>
          <w:sz w:val="16"/>
        </w:rPr>
        <w:t>.</w:t>
      </w:r>
      <w:r w:rsidRPr="00807BA2">
        <w:rPr>
          <w:sz w:val="12"/>
        </w:rPr>
        <w:t>¶</w:t>
      </w:r>
      <w:proofErr w:type="gramEnd"/>
      <w:r w:rsidRPr="00807BA2">
        <w:rPr>
          <w:sz w:val="16"/>
        </w:rPr>
        <w:t xml:space="preserve"> What Ms Irene has said about the young bloggers should be seen as very incisive. Referring to their demand of death penalty for the accused of war crimes she told them: </w:t>
      </w:r>
      <w:r w:rsidRPr="00626BF7">
        <w:rPr>
          <w:rStyle w:val="StyleUnderline"/>
        </w:rPr>
        <w:t>It does not occur to them that human rights apply as much to the guilty as the innocent; that even the worst perpetrator deserves due process of law</w:t>
      </w:r>
      <w:proofErr w:type="gramStart"/>
      <w:r w:rsidRPr="00626BF7">
        <w:rPr>
          <w:rStyle w:val="StyleUnderline"/>
        </w:rPr>
        <w:t>.</w:t>
      </w:r>
      <w:r w:rsidRPr="00807BA2">
        <w:rPr>
          <w:rStyle w:val="StyleUnderline"/>
          <w:sz w:val="12"/>
        </w:rPr>
        <w:t>¶</w:t>
      </w:r>
      <w:proofErr w:type="gramEnd"/>
      <w:r w:rsidRPr="00D76AD4">
        <w:rPr>
          <w:rStyle w:val="StyleUnderline"/>
          <w:sz w:val="12"/>
        </w:rPr>
        <w:t xml:space="preserve"> </w:t>
      </w:r>
      <w:r w:rsidRPr="00807BA2">
        <w:rPr>
          <w:sz w:val="16"/>
        </w:rPr>
        <w:t>Ms Irene quite fairly discussed some of the contradictions in the politics of the party in power as well as the opposition. But taken as a whole her commentary is about expressing anxiety for labour rights, women rights and political rights in the broader context of human rights and how these rights feed into each other. And the question she has rightly asked is whether Bangladesh has the vision, courage and the political will to keep its commitment to human rights as it expounded during the liberation war in 1971. It is a forceful argument deserving a forceful answer</w:t>
      </w:r>
      <w:proofErr w:type="gramStart"/>
      <w:r w:rsidRPr="00807BA2">
        <w:rPr>
          <w:sz w:val="16"/>
        </w:rPr>
        <w:t>.</w:t>
      </w:r>
      <w:r w:rsidRPr="00807BA2">
        <w:rPr>
          <w:sz w:val="12"/>
        </w:rPr>
        <w:t>¶</w:t>
      </w:r>
      <w:proofErr w:type="gramEnd"/>
      <w:r w:rsidRPr="00807BA2">
        <w:rPr>
          <w:sz w:val="16"/>
        </w:rPr>
        <w:t xml:space="preserve"> </w:t>
      </w:r>
      <w:r w:rsidRPr="00626BF7">
        <w:rPr>
          <w:rStyle w:val="StyleUnderline"/>
        </w:rPr>
        <w:t>What is absent in the whole article of her's is any reference as to the importance of democracy as an expression of political will to uphold human rights.</w:t>
      </w:r>
      <w:r w:rsidRPr="00807BA2">
        <w:rPr>
          <w:sz w:val="16"/>
        </w:rPr>
        <w:t xml:space="preserve"> Our liberation war was most emphatically about democracy and democratic process for making freedom meaningful. </w:t>
      </w:r>
      <w:r w:rsidRPr="00626BF7">
        <w:rPr>
          <w:rStyle w:val="StyleUnderline"/>
        </w:rPr>
        <w:t>Not for once she used the expression democracy in her entire narrative. This aspect in her write-up struck us as a serious weakness in the otherwise compelling arguments from a life- long human rights activist. Though she cited rampant corruption as the reason for putting the lives of millions of women workers at risk in Bangladesh</w:t>
      </w:r>
      <w:proofErr w:type="gramStart"/>
      <w:r w:rsidRPr="00626BF7">
        <w:rPr>
          <w:rStyle w:val="StyleUnderline"/>
        </w:rPr>
        <w:t>.</w:t>
      </w:r>
      <w:r w:rsidRPr="00807BA2">
        <w:rPr>
          <w:sz w:val="12"/>
        </w:rPr>
        <w:t>¶</w:t>
      </w:r>
      <w:proofErr w:type="gramEnd"/>
      <w:r w:rsidRPr="00807BA2">
        <w:rPr>
          <w:sz w:val="16"/>
        </w:rPr>
        <w:t xml:space="preserve"> We find it both distressful and disappointing that most human rights advocates suffer from the contradiction in an unconcerned way, that they can hope to protect human rights and see these rights well-established without caring for the essential prerequisite of democratic good governance and the rule of law. We do not imply to say that in the absence of democratic good governance or the rule of law they will not raise and insist on observance of human rights issues for men, women and children anywhere</w:t>
      </w:r>
      <w:proofErr w:type="gramStart"/>
      <w:r w:rsidRPr="00807BA2">
        <w:rPr>
          <w:sz w:val="16"/>
        </w:rPr>
        <w:t>.</w:t>
      </w:r>
      <w:r w:rsidRPr="00807BA2">
        <w:rPr>
          <w:sz w:val="12"/>
        </w:rPr>
        <w:t>¶</w:t>
      </w:r>
      <w:proofErr w:type="gramEnd"/>
      <w:r w:rsidRPr="00807BA2">
        <w:rPr>
          <w:sz w:val="16"/>
        </w:rPr>
        <w:t xml:space="preserve"> We have no hesitation in accepting that the human rights are universal as highlighted by Ms Irene and these are not only democratic rights to be upheld under a democracy. But in order to ensure that the human rights to be safe and protected there is no alternative to striving for democracy and the rule of law</w:t>
      </w:r>
      <w:proofErr w:type="gramStart"/>
      <w:r w:rsidRPr="00807BA2">
        <w:rPr>
          <w:sz w:val="16"/>
        </w:rPr>
        <w:t>.</w:t>
      </w:r>
      <w:r w:rsidRPr="00807BA2">
        <w:rPr>
          <w:sz w:val="12"/>
        </w:rPr>
        <w:t>¶</w:t>
      </w:r>
      <w:proofErr w:type="gramEnd"/>
      <w:r w:rsidRPr="00807BA2">
        <w:rPr>
          <w:sz w:val="16"/>
        </w:rPr>
        <w:t xml:space="preserve"> </w:t>
      </w:r>
      <w:r w:rsidRPr="002E5357">
        <w:rPr>
          <w:rStyle w:val="StyleUnderline"/>
        </w:rPr>
        <w:t>We must condemn human rights violations taking place in the worst of dictatorships. But disregarding due importance of making democracy work for the enjoyment of human rights by the people is a lapse that must not be taken lightly by those who fight for human rights most earnestly and often in harshest of situations.</w:t>
      </w:r>
    </w:p>
    <w:p w14:paraId="1E960803" w14:textId="77777777" w:rsidR="00961F5C" w:rsidRDefault="00961F5C" w:rsidP="00961F5C">
      <w:pPr>
        <w:pStyle w:val="Heading4"/>
      </w:pPr>
      <w:r>
        <w:t xml:space="preserve">Democracy supports human rights </w:t>
      </w:r>
    </w:p>
    <w:p w14:paraId="7CBE28A3" w14:textId="77777777" w:rsidR="00961F5C" w:rsidRDefault="00961F5C" w:rsidP="00961F5C">
      <w:r>
        <w:t xml:space="preserve"> </w:t>
      </w:r>
      <w:r w:rsidRPr="00807BA2">
        <w:rPr>
          <w:rStyle w:val="Style13ptBold"/>
        </w:rPr>
        <w:t>The Malta Business Weekly 14</w:t>
      </w:r>
      <w:r>
        <w:t xml:space="preserve"> (</w:t>
      </w:r>
      <w:r w:rsidRPr="00D76AD4">
        <w:t>Supporting democracy and human rights</w:t>
      </w:r>
      <w:r>
        <w:t xml:space="preserve"> The Malta Business Weekly September 18, 2014)</w:t>
      </w:r>
    </w:p>
    <w:p w14:paraId="2629F558" w14:textId="77777777" w:rsidR="00961F5C" w:rsidRPr="00E408E3" w:rsidRDefault="00961F5C" w:rsidP="00961F5C">
      <w:r w:rsidRPr="002E5357">
        <w:rPr>
          <w:rStyle w:val="StyleUnderline"/>
        </w:rPr>
        <w:t>This is confirmed by studies that consistently show a decline in interest among young people in traditional politics, with decreasing levels of participation in elections, political parties and other political organisation</w:t>
      </w:r>
      <w:r w:rsidRPr="006E15C9">
        <w:rPr>
          <w:rStyle w:val="StyleUnderline"/>
          <w:sz w:val="12"/>
        </w:rPr>
        <w:t>¶</w:t>
      </w:r>
      <w:r w:rsidRPr="00D76AD4">
        <w:rPr>
          <w:rStyle w:val="StyleUnderline"/>
          <w:sz w:val="12"/>
        </w:rPr>
        <w:t xml:space="preserve"> </w:t>
      </w:r>
      <w:r w:rsidRPr="002E5357">
        <w:rPr>
          <w:rStyle w:val="StyleUnderline"/>
        </w:rPr>
        <w:t>Call for proposals to establish a European Union Human Rights Defence Mechanism Declared by a 2007 United Nations resolution. Call for proposals to establish a European Union Human Rights Defence Mechanism</w:t>
      </w:r>
      <w:r w:rsidRPr="006E15C9">
        <w:rPr>
          <w:rStyle w:val="StyleUnderline"/>
          <w:sz w:val="12"/>
        </w:rPr>
        <w:t>¶</w:t>
      </w:r>
      <w:r w:rsidRPr="00D76AD4">
        <w:rPr>
          <w:rStyle w:val="StyleUnderline"/>
          <w:sz w:val="12"/>
        </w:rPr>
        <w:t xml:space="preserve"> </w:t>
      </w:r>
      <w:r w:rsidRPr="006E15C9">
        <w:rPr>
          <w:sz w:val="16"/>
        </w:rPr>
        <w:t>Declared by a 2007 United Nations resolution, 15 September marks the International Day of Democracy – a celebration intended to provide an opportunity to review the state of democracy in the world. With the scope of highlighting the challenges and opportunities of young people involved in democratic processes, the theme chosen for this year’s International Day of Democracy was, Engaging Young People on Democracy</w:t>
      </w:r>
      <w:proofErr w:type="gramStart"/>
      <w:r w:rsidRPr="006E15C9">
        <w:rPr>
          <w:sz w:val="16"/>
        </w:rPr>
        <w:t>.</w:t>
      </w:r>
      <w:r w:rsidRPr="006E15C9">
        <w:rPr>
          <w:sz w:val="12"/>
        </w:rPr>
        <w:t>¶</w:t>
      </w:r>
      <w:proofErr w:type="gramEnd"/>
      <w:r w:rsidRPr="006E15C9">
        <w:rPr>
          <w:sz w:val="16"/>
        </w:rPr>
        <w:t xml:space="preserve"> </w:t>
      </w:r>
      <w:r w:rsidRPr="002E5357">
        <w:rPr>
          <w:rStyle w:val="StyleUnderline"/>
        </w:rPr>
        <w:t>For those who enjoy it, democracy is a concept that is often taken for granted. It is seen as something that simply “should be” there and will never be lost. It is viewed as a guaranteed integral part of the system, something that is in permanent good health without the need of any form of nurturing, strengthening or maintaining</w:t>
      </w:r>
      <w:proofErr w:type="gramStart"/>
      <w:r w:rsidRPr="002E5357">
        <w:rPr>
          <w:rStyle w:val="StyleUnderline"/>
        </w:rPr>
        <w:t>.</w:t>
      </w:r>
      <w:r w:rsidRPr="006E15C9">
        <w:rPr>
          <w:rStyle w:val="StyleUnderline"/>
          <w:sz w:val="12"/>
        </w:rPr>
        <w:t>¶</w:t>
      </w:r>
      <w:proofErr w:type="gramEnd"/>
      <w:r w:rsidRPr="00D76AD4">
        <w:rPr>
          <w:rStyle w:val="StyleUnderline"/>
          <w:sz w:val="12"/>
        </w:rPr>
        <w:t xml:space="preserve"> </w:t>
      </w:r>
      <w:r w:rsidRPr="006E15C9">
        <w:rPr>
          <w:sz w:val="16"/>
        </w:rPr>
        <w:t>This is confirmed by studies that consistently show a decline in interest among young people in traditional politics, with decreasing levels of participation in elections, political parties and other political organisations.</w:t>
      </w:r>
      <w:r w:rsidRPr="006E15C9">
        <w:rPr>
          <w:sz w:val="12"/>
        </w:rPr>
        <w:t>¶</w:t>
      </w:r>
      <w:r w:rsidRPr="006E15C9">
        <w:rPr>
          <w:sz w:val="16"/>
        </w:rPr>
        <w:t xml:space="preserve"> Democracy however, is neither guaranteed nor enjoyed by all. Described by the United Nations as “a universal value based on the freely expressed will of people to determine their own political, economic and cultural systems and their full participation in all aspects of their lives”, democracy is a concept that can be turned into reality and enjoyed by everyone only with the full participation of the international community, national authorities, civil society and individuals</w:t>
      </w:r>
      <w:proofErr w:type="gramStart"/>
      <w:r w:rsidRPr="006E15C9">
        <w:rPr>
          <w:sz w:val="16"/>
        </w:rPr>
        <w:t>.</w:t>
      </w:r>
      <w:r w:rsidRPr="006E15C9">
        <w:rPr>
          <w:sz w:val="12"/>
        </w:rPr>
        <w:t>¶</w:t>
      </w:r>
      <w:proofErr w:type="gramEnd"/>
      <w:r w:rsidRPr="006E15C9">
        <w:rPr>
          <w:sz w:val="16"/>
        </w:rPr>
        <w:t xml:space="preserve"> </w:t>
      </w:r>
      <w:r w:rsidRPr="002E5357">
        <w:rPr>
          <w:rStyle w:val="StyleUnderline"/>
        </w:rPr>
        <w:t>Democracy is also intrinsically linked to human rights. The values of freedom, respect for human rights and the holding of regular genuine elections are essential pillars of democracy, which means that, by its own nature, democracy provides the natural environment for the protection and effective realisation of human rights</w:t>
      </w:r>
      <w:proofErr w:type="gramStart"/>
      <w:r w:rsidRPr="002E5357">
        <w:rPr>
          <w:rStyle w:val="StyleUnderline"/>
        </w:rPr>
        <w:t>.</w:t>
      </w:r>
      <w:r w:rsidRPr="006E15C9">
        <w:rPr>
          <w:rStyle w:val="StyleUnderline"/>
          <w:sz w:val="12"/>
        </w:rPr>
        <w:t>¶</w:t>
      </w:r>
      <w:proofErr w:type="gramEnd"/>
      <w:r w:rsidRPr="00D76AD4">
        <w:rPr>
          <w:rStyle w:val="StyleUnderline"/>
          <w:sz w:val="12"/>
        </w:rPr>
        <w:t xml:space="preserve"> </w:t>
      </w:r>
      <w:r w:rsidRPr="006E15C9">
        <w:rPr>
          <w:sz w:val="16"/>
        </w:rPr>
        <w:t>The European Union believes that a strong and effective civil society is essential to ensure human rights are respected and that democracy is strong and effective. Going by the Treaty that establishes it, the EU also believes that its “action on the international scene shall be guided by the principles which have inspired its own creation... and which it seeks to advance in the wider world: democracy, the rule of law, the universality and indivisibility of human rights and fundamental freedoms, respect for human dignity...”</w:t>
      </w:r>
      <w:r w:rsidRPr="006E15C9">
        <w:rPr>
          <w:sz w:val="12"/>
        </w:rPr>
        <w:t>¶</w:t>
      </w:r>
      <w:r w:rsidRPr="006E15C9">
        <w:rPr>
          <w:sz w:val="16"/>
        </w:rPr>
        <w:t xml:space="preserve"> </w:t>
      </w:r>
      <w:r w:rsidRPr="002E5357">
        <w:rPr>
          <w:rStyle w:val="StyleUnderline"/>
        </w:rPr>
        <w:t>Within this context, the EU’s European Instrument for Democracy and Human Rights (EIDHR) is a financial instrument designed to help civil society become an effective force of political reform and defence of human rights.</w:t>
      </w:r>
      <w:r w:rsidRPr="006E15C9">
        <w:rPr>
          <w:sz w:val="16"/>
        </w:rPr>
        <w:t xml:space="preserve"> This instrument is not dependent on the consent of the host government, and as such can address sensitive political issues and cooperate directly with local civil society without any interference, pressures or restrictions from public authorities</w:t>
      </w:r>
      <w:proofErr w:type="gramStart"/>
      <w:r w:rsidRPr="006E15C9">
        <w:rPr>
          <w:sz w:val="16"/>
        </w:rPr>
        <w:t>.</w:t>
      </w:r>
      <w:r w:rsidRPr="006E15C9">
        <w:rPr>
          <w:sz w:val="12"/>
        </w:rPr>
        <w:t>¶</w:t>
      </w:r>
      <w:proofErr w:type="gramEnd"/>
      <w:r w:rsidRPr="006E15C9">
        <w:rPr>
          <w:sz w:val="16"/>
        </w:rPr>
        <w:t xml:space="preserve"> EIDHR can grant aid even where no established cooperation exists, and can intervene without the agreement of thirdcountry governments. Its financial support is available both to groups or individuals within civil society defending democracy and to inter-governmental organisations that work to protect human rights</w:t>
      </w:r>
      <w:proofErr w:type="gramStart"/>
      <w:r w:rsidRPr="006E15C9">
        <w:rPr>
          <w:sz w:val="16"/>
        </w:rPr>
        <w:t>.</w:t>
      </w:r>
      <w:r w:rsidRPr="006E15C9">
        <w:rPr>
          <w:sz w:val="12"/>
        </w:rPr>
        <w:t>¶</w:t>
      </w:r>
      <w:proofErr w:type="gramEnd"/>
      <w:r w:rsidRPr="006E15C9">
        <w:rPr>
          <w:sz w:val="16"/>
        </w:rPr>
        <w:t xml:space="preserve"> Financial assistance under EIDHR complements other EU tools such as political dialogue, diplomatic initiatives and technical cooperation. Such assistance may take the form of grants to finance projects submitted by civil society, international or inter-governmental organisations, small grants to human rights defenders, and human and material resources for EU election and observation missions.</w:t>
      </w:r>
    </w:p>
    <w:p w14:paraId="228D6632" w14:textId="77777777" w:rsidR="00961F5C" w:rsidRPr="00961F5C" w:rsidRDefault="00961F5C" w:rsidP="00961F5C"/>
    <w:p w14:paraId="3356F2D3" w14:textId="77777777" w:rsidR="00705520" w:rsidRPr="00705520" w:rsidRDefault="00705520" w:rsidP="00705520">
      <w:pPr>
        <w:pStyle w:val="Heading3"/>
        <w:rPr>
          <w:rFonts w:asciiTheme="majorHAnsi" w:hAnsiTheme="majorHAnsi"/>
        </w:rPr>
      </w:pPr>
      <w:bookmarkStart w:id="3" w:name="_Toc109461107"/>
      <w:bookmarkStart w:id="4" w:name="_Toc234763011"/>
      <w:r w:rsidRPr="00705520">
        <w:rPr>
          <w:rFonts w:asciiTheme="majorHAnsi" w:hAnsiTheme="majorHAnsi"/>
        </w:rPr>
        <w:t>Democracy Good – Economy</w:t>
      </w:r>
      <w:bookmarkEnd w:id="3"/>
      <w:bookmarkEnd w:id="4"/>
    </w:p>
    <w:p w14:paraId="29AE5741" w14:textId="77777777" w:rsidR="00705520" w:rsidRPr="00705520" w:rsidRDefault="00705520" w:rsidP="00705520">
      <w:pPr>
        <w:pStyle w:val="Heading4"/>
        <w:rPr>
          <w:rFonts w:asciiTheme="majorHAnsi" w:hAnsiTheme="majorHAnsi"/>
        </w:rPr>
      </w:pPr>
      <w:r w:rsidRPr="00705520">
        <w:rPr>
          <w:rFonts w:asciiTheme="majorHAnsi" w:hAnsiTheme="majorHAnsi"/>
        </w:rPr>
        <w:t>Open democracies are key to the global economy</w:t>
      </w:r>
    </w:p>
    <w:p w14:paraId="2336DC35" w14:textId="29BDA28D" w:rsidR="00705520" w:rsidRPr="00705520" w:rsidRDefault="00705520" w:rsidP="00705520">
      <w:pPr>
        <w:rPr>
          <w:rFonts w:asciiTheme="majorHAnsi" w:hAnsiTheme="majorHAnsi"/>
          <w:b/>
        </w:rPr>
      </w:pPr>
      <w:r w:rsidRPr="00705520">
        <w:rPr>
          <w:rStyle w:val="Style13ptBold"/>
          <w:rFonts w:asciiTheme="majorHAnsi" w:hAnsiTheme="majorHAnsi"/>
        </w:rPr>
        <w:t>Halperin 5 [</w:t>
      </w:r>
      <w:r w:rsidRPr="00705520">
        <w:rPr>
          <w:rFonts w:asciiTheme="majorHAnsi" w:hAnsiTheme="majorHAnsi"/>
        </w:rPr>
        <w:t>Morton Halperin et al, Senior Vice President of the Center for American Progress and Director of the Open Society Policy Center, 2005, The Democracy Advantage, p. 12]</w:t>
      </w:r>
    </w:p>
    <w:p w14:paraId="0AAA99A6" w14:textId="77777777" w:rsidR="00705520" w:rsidRDefault="00705520" w:rsidP="00705520">
      <w:pPr>
        <w:pStyle w:val="card0"/>
        <w:ind w:left="0"/>
        <w:rPr>
          <w:rFonts w:asciiTheme="majorHAnsi" w:hAnsiTheme="majorHAnsi"/>
          <w:sz w:val="16"/>
        </w:rPr>
      </w:pPr>
      <w:r w:rsidRPr="00705520">
        <w:rPr>
          <w:rFonts w:asciiTheme="majorHAnsi" w:hAnsiTheme="majorHAnsi"/>
          <w:sz w:val="16"/>
        </w:rPr>
        <w:t>What explains the consistently superior development outcomes of democ</w:t>
      </w:r>
      <w:r w:rsidRPr="00705520">
        <w:rPr>
          <w:rFonts w:asciiTheme="majorHAnsi" w:hAnsiTheme="majorHAnsi"/>
          <w:sz w:val="16"/>
        </w:rPr>
        <w:softHyphen/>
        <w:t>racies? We outline the conceptual underpinnings of democracy’s superior developmental performance in Chapter 2. The reasons are many and var</w:t>
      </w:r>
      <w:r w:rsidRPr="00705520">
        <w:rPr>
          <w:rFonts w:asciiTheme="majorHAnsi" w:hAnsiTheme="majorHAnsi"/>
          <w:sz w:val="16"/>
        </w:rPr>
        <w:softHyphen/>
        <w:t>ied, but boil down to three core characteristics of representative govern</w:t>
      </w:r>
      <w:r w:rsidRPr="00705520">
        <w:rPr>
          <w:rFonts w:asciiTheme="majorHAnsi" w:hAnsiTheme="majorHAnsi"/>
          <w:sz w:val="16"/>
        </w:rPr>
        <w:softHyphen/>
        <w:t xml:space="preserve">ment: shared power, openness, and adaptability. Although holding free elections is what commonly defines democracy, what makes it work is the way it disperses power. Consequently, in contrast </w:t>
      </w:r>
      <w:proofErr w:type="gramStart"/>
      <w:r w:rsidRPr="00705520">
        <w:rPr>
          <w:rFonts w:asciiTheme="majorHAnsi" w:hAnsiTheme="majorHAnsi"/>
          <w:sz w:val="16"/>
        </w:rPr>
        <w:t>to</w:t>
      </w:r>
      <w:proofErr w:type="gramEnd"/>
      <w:r w:rsidRPr="00705520">
        <w:rPr>
          <w:rFonts w:asciiTheme="majorHAnsi" w:hAnsiTheme="majorHAnsi"/>
          <w:sz w:val="16"/>
        </w:rPr>
        <w:t xml:space="preserve"> most autocratic governments, a broader range of interests are considered on a more regular basis. This increases the likelihood that the priorities of the general public will be weighed. Indeed,</w:t>
      </w:r>
      <w:r w:rsidRPr="00705520">
        <w:rPr>
          <w:rStyle w:val="StyleUnderline"/>
          <w:rFonts w:asciiTheme="majorHAnsi" w:hAnsiTheme="majorHAnsi"/>
        </w:rPr>
        <w:t xml:space="preserve"> the argument that authoritarian governments can ignore special interest groups and therefore make deci</w:t>
      </w:r>
      <w:r w:rsidRPr="00705520">
        <w:rPr>
          <w:rStyle w:val="StyleUnderline"/>
          <w:rFonts w:asciiTheme="majorHAnsi" w:hAnsiTheme="majorHAnsi"/>
        </w:rPr>
        <w:softHyphen/>
        <w:t xml:space="preserve">sions </w:t>
      </w:r>
      <w:proofErr w:type="gramStart"/>
      <w:r w:rsidRPr="00705520">
        <w:rPr>
          <w:rStyle w:val="StyleUnderline"/>
          <w:rFonts w:asciiTheme="majorHAnsi" w:hAnsiTheme="majorHAnsi"/>
        </w:rPr>
        <w:t>that are</w:t>
      </w:r>
      <w:proofErr w:type="gramEnd"/>
      <w:r w:rsidRPr="00705520">
        <w:rPr>
          <w:rStyle w:val="StyleUnderline"/>
          <w:rFonts w:asciiTheme="majorHAnsi" w:hAnsiTheme="majorHAnsi"/>
        </w:rPr>
        <w:t xml:space="preserve"> for the overall good of </w:t>
      </w:r>
      <w:r w:rsidRPr="00705520">
        <w:rPr>
          <w:rFonts w:asciiTheme="majorHAnsi" w:hAnsiTheme="majorHAnsi"/>
          <w:sz w:val="16"/>
        </w:rPr>
        <w:t xml:space="preserve">the </w:t>
      </w:r>
      <w:r w:rsidRPr="00705520">
        <w:rPr>
          <w:rStyle w:val="StyleUnderline"/>
          <w:rFonts w:asciiTheme="majorHAnsi" w:hAnsiTheme="majorHAnsi"/>
        </w:rPr>
        <w:t>society is based on</w:t>
      </w:r>
      <w:r w:rsidRPr="00705520">
        <w:rPr>
          <w:rFonts w:asciiTheme="majorHAnsi" w:hAnsiTheme="majorHAnsi"/>
          <w:sz w:val="16"/>
        </w:rPr>
        <w:t xml:space="preserve"> a series of highly </w:t>
      </w:r>
      <w:r w:rsidRPr="00705520">
        <w:rPr>
          <w:rStyle w:val="StyleUnderline"/>
          <w:rFonts w:asciiTheme="majorHAnsi" w:hAnsiTheme="majorHAnsi"/>
        </w:rPr>
        <w:t>dubious assumptions.</w:t>
      </w:r>
      <w:r w:rsidRPr="00705520">
        <w:rPr>
          <w:rFonts w:asciiTheme="majorHAnsi" w:hAnsiTheme="majorHAnsi"/>
          <w:sz w:val="16"/>
        </w:rPr>
        <w:t xml:space="preserve"> </w:t>
      </w:r>
      <w:r w:rsidRPr="00705520">
        <w:rPr>
          <w:rStyle w:val="StyleUnderline"/>
          <w:rFonts w:asciiTheme="majorHAnsi" w:hAnsiTheme="majorHAnsi"/>
        </w:rPr>
        <w:t>One is that</w:t>
      </w:r>
      <w:r w:rsidRPr="00705520">
        <w:rPr>
          <w:rFonts w:asciiTheme="majorHAnsi" w:hAnsiTheme="majorHAnsi"/>
          <w:sz w:val="16"/>
        </w:rPr>
        <w:t xml:space="preserve"> the u</w:t>
      </w:r>
      <w:r w:rsidRPr="00705520">
        <w:rPr>
          <w:rStyle w:val="StyleUnderline"/>
          <w:rFonts w:asciiTheme="majorHAnsi" w:hAnsiTheme="majorHAnsi"/>
        </w:rPr>
        <w:t>nelected leaders</w:t>
      </w:r>
      <w:r w:rsidRPr="00705520">
        <w:rPr>
          <w:rFonts w:asciiTheme="majorHAnsi" w:hAnsiTheme="majorHAnsi"/>
          <w:sz w:val="16"/>
        </w:rPr>
        <w:t xml:space="preserve"> in these systems </w:t>
      </w:r>
      <w:r w:rsidRPr="00705520">
        <w:rPr>
          <w:rStyle w:val="StyleUnderline"/>
          <w:rFonts w:asciiTheme="majorHAnsi" w:hAnsiTheme="majorHAnsi"/>
        </w:rPr>
        <w:t>ac</w:t>
      </w:r>
      <w:r w:rsidRPr="00705520">
        <w:rPr>
          <w:rStyle w:val="StyleUnderline"/>
          <w:rFonts w:asciiTheme="majorHAnsi" w:hAnsiTheme="majorHAnsi"/>
        </w:rPr>
        <w:softHyphen/>
        <w:t xml:space="preserve">tually have the interest of the public at heart. </w:t>
      </w:r>
      <w:r w:rsidRPr="00705520">
        <w:rPr>
          <w:rFonts w:asciiTheme="majorHAnsi" w:hAnsiTheme="majorHAnsi"/>
          <w:sz w:val="16"/>
        </w:rPr>
        <w:t>The behavior of Fidel Castro in Cuba, Kim Jung-Il in North Korea, Alexander Lukashenko in Belarus, and Hassan Ahmad al-Bashir in Sudan, to say nothing of former Iraqi dic</w:t>
      </w:r>
      <w:r w:rsidRPr="00705520">
        <w:rPr>
          <w:rFonts w:asciiTheme="majorHAnsi" w:hAnsiTheme="majorHAnsi"/>
          <w:sz w:val="16"/>
        </w:rPr>
        <w:softHyphen/>
        <w:t>tator, Saddam Hussein, would strongly suggest otherwise. Another assumption is that authoritarian governments don’t have to satisfy their own special-interest constituencies. In fact, m</w:t>
      </w:r>
      <w:r w:rsidRPr="00705520">
        <w:rPr>
          <w:rStyle w:val="StyleUnderline"/>
          <w:rFonts w:asciiTheme="majorHAnsi" w:hAnsiTheme="majorHAnsi"/>
        </w:rPr>
        <w:t>ost authoritarian systems are built on the foundations of extensive patronage networks upon which they rely to stay in power</w:t>
      </w:r>
      <w:r w:rsidRPr="00705520">
        <w:rPr>
          <w:rFonts w:asciiTheme="majorHAnsi" w:hAnsiTheme="majorHAnsi"/>
          <w:sz w:val="16"/>
        </w:rPr>
        <w:t xml:space="preserve">. Although typically shielded from public view, </w:t>
      </w:r>
      <w:r w:rsidRPr="00705520">
        <w:rPr>
          <w:rStyle w:val="StyleUnderline"/>
          <w:rFonts w:asciiTheme="majorHAnsi" w:hAnsiTheme="majorHAnsi"/>
        </w:rPr>
        <w:t>these networks have enormous impacts on economic opportunity and development</w:t>
      </w:r>
      <w:r w:rsidRPr="00705520">
        <w:rPr>
          <w:rFonts w:asciiTheme="majorHAnsi" w:hAnsiTheme="majorHAnsi"/>
          <w:sz w:val="16"/>
        </w:rPr>
        <w:t xml:space="preserve">. </w:t>
      </w:r>
      <w:r w:rsidRPr="00705520">
        <w:rPr>
          <w:rStyle w:val="StyleUnderline"/>
          <w:rFonts w:asciiTheme="majorHAnsi" w:hAnsiTheme="majorHAnsi"/>
        </w:rPr>
        <w:t>The separation of powers</w:t>
      </w:r>
      <w:r w:rsidRPr="00705520">
        <w:rPr>
          <w:rFonts w:asciiTheme="majorHAnsi" w:hAnsiTheme="majorHAnsi"/>
          <w:sz w:val="16"/>
        </w:rPr>
        <w:t xml:space="preserve"> inherent i</w:t>
      </w:r>
      <w:r w:rsidRPr="00705520">
        <w:rPr>
          <w:rStyle w:val="StyleUnderline"/>
          <w:rFonts w:asciiTheme="majorHAnsi" w:hAnsiTheme="majorHAnsi"/>
        </w:rPr>
        <w:t xml:space="preserve">n a democracy acts </w:t>
      </w:r>
      <w:r w:rsidRPr="00705520">
        <w:rPr>
          <w:rFonts w:asciiTheme="majorHAnsi" w:hAnsiTheme="majorHAnsi"/>
          <w:sz w:val="16"/>
        </w:rPr>
        <w:t xml:space="preserve">as a constant reminder to the public that the central government’s powers are limited. Thus, it </w:t>
      </w:r>
      <w:r w:rsidRPr="00705520">
        <w:rPr>
          <w:rStyle w:val="StyleUnderline"/>
          <w:rFonts w:asciiTheme="majorHAnsi" w:hAnsiTheme="majorHAnsi"/>
        </w:rPr>
        <w:t>encourages the expansion—and the independence—of the private sector. This</w:t>
      </w:r>
      <w:r w:rsidRPr="00705520">
        <w:rPr>
          <w:rFonts w:asciiTheme="majorHAnsi" w:hAnsiTheme="majorHAnsi"/>
          <w:sz w:val="16"/>
        </w:rPr>
        <w:t xml:space="preserve">, in turn, </w:t>
      </w:r>
      <w:r w:rsidRPr="00705520">
        <w:rPr>
          <w:rStyle w:val="StyleUnderline"/>
          <w:rFonts w:asciiTheme="majorHAnsi" w:hAnsiTheme="majorHAnsi"/>
        </w:rPr>
        <w:t>fosters a climate of innovation and entre</w:t>
      </w:r>
      <w:r w:rsidRPr="00705520">
        <w:rPr>
          <w:rStyle w:val="StyleUnderline"/>
          <w:rFonts w:asciiTheme="majorHAnsi" w:hAnsiTheme="majorHAnsi"/>
        </w:rPr>
        <w:softHyphen/>
        <w:t>preneurship, the engines of economic growth</w:t>
      </w:r>
      <w:r w:rsidRPr="00705520">
        <w:rPr>
          <w:rFonts w:asciiTheme="majorHAnsi" w:hAnsiTheme="majorHAnsi"/>
          <w:sz w:val="16"/>
        </w:rPr>
        <w:t xml:space="preserve">. The </w:t>
      </w:r>
      <w:r w:rsidRPr="00705520">
        <w:rPr>
          <w:rStyle w:val="StyleUnderline"/>
          <w:rFonts w:asciiTheme="majorHAnsi" w:hAnsiTheme="majorHAnsi"/>
        </w:rPr>
        <w:t>multiplicity of influences on</w:t>
      </w:r>
      <w:r w:rsidRPr="00705520">
        <w:rPr>
          <w:rFonts w:asciiTheme="majorHAnsi" w:hAnsiTheme="majorHAnsi"/>
          <w:sz w:val="16"/>
        </w:rPr>
        <w:t xml:space="preserve"> the </w:t>
      </w:r>
      <w:r w:rsidRPr="00705520">
        <w:rPr>
          <w:rStyle w:val="StyleUnderline"/>
          <w:rFonts w:asciiTheme="majorHAnsi" w:hAnsiTheme="majorHAnsi"/>
        </w:rPr>
        <w:t xml:space="preserve">decision-making </w:t>
      </w:r>
      <w:r w:rsidRPr="00705520">
        <w:rPr>
          <w:rFonts w:asciiTheme="majorHAnsi" w:hAnsiTheme="majorHAnsi"/>
          <w:sz w:val="16"/>
        </w:rPr>
        <w:t>process i</w:t>
      </w:r>
      <w:r w:rsidRPr="00705520">
        <w:rPr>
          <w:rStyle w:val="StyleUnderline"/>
          <w:rFonts w:asciiTheme="majorHAnsi" w:hAnsiTheme="majorHAnsi"/>
        </w:rPr>
        <w:t>n democracies</w:t>
      </w:r>
      <w:r w:rsidRPr="00705520">
        <w:rPr>
          <w:rFonts w:asciiTheme="majorHAnsi" w:hAnsiTheme="majorHAnsi"/>
          <w:sz w:val="16"/>
        </w:rPr>
        <w:t xml:space="preserve"> also l</w:t>
      </w:r>
      <w:r w:rsidRPr="00705520">
        <w:rPr>
          <w:rStyle w:val="StyleUnderline"/>
          <w:rFonts w:asciiTheme="majorHAnsi" w:hAnsiTheme="majorHAnsi"/>
        </w:rPr>
        <w:t xml:space="preserve">eads to more moderate and nuanced policies. This </w:t>
      </w:r>
      <w:r w:rsidRPr="00705520">
        <w:rPr>
          <w:rFonts w:asciiTheme="majorHAnsi" w:hAnsiTheme="majorHAnsi"/>
          <w:sz w:val="16"/>
        </w:rPr>
        <w:t>mod</w:t>
      </w:r>
      <w:r w:rsidRPr="00705520">
        <w:rPr>
          <w:rFonts w:asciiTheme="majorHAnsi" w:hAnsiTheme="majorHAnsi"/>
          <w:sz w:val="16"/>
        </w:rPr>
        <w:softHyphen/>
        <w:t xml:space="preserve">erating influence </w:t>
      </w:r>
      <w:r w:rsidRPr="00705520">
        <w:rPr>
          <w:rStyle w:val="StyleUnderline"/>
          <w:rFonts w:asciiTheme="majorHAnsi" w:hAnsiTheme="majorHAnsi"/>
        </w:rPr>
        <w:t>contributes to</w:t>
      </w:r>
      <w:r w:rsidRPr="00705520">
        <w:rPr>
          <w:rFonts w:asciiTheme="majorHAnsi" w:hAnsiTheme="majorHAnsi"/>
          <w:sz w:val="16"/>
        </w:rPr>
        <w:t xml:space="preserve"> one of the most distinctive qualities of democratic development—its </w:t>
      </w:r>
      <w:r w:rsidRPr="00705520">
        <w:rPr>
          <w:rStyle w:val="StyleUnderline"/>
          <w:rFonts w:asciiTheme="majorHAnsi" w:hAnsiTheme="majorHAnsi"/>
        </w:rPr>
        <w:t>steadiness.</w:t>
      </w:r>
      <w:r w:rsidRPr="00705520">
        <w:rPr>
          <w:rFonts w:asciiTheme="majorHAnsi" w:hAnsiTheme="majorHAnsi"/>
          <w:sz w:val="16"/>
        </w:rPr>
        <w:t xml:space="preserve"> The ups and downs of economic growth in low-income countries are smaller in democracies. </w:t>
      </w:r>
      <w:r w:rsidRPr="00705520">
        <w:rPr>
          <w:rStyle w:val="StyleUnderline"/>
          <w:rFonts w:asciiTheme="majorHAnsi" w:hAnsiTheme="majorHAnsi"/>
        </w:rPr>
        <w:t xml:space="preserve">Rather than </w:t>
      </w:r>
      <w:r w:rsidRPr="00705520">
        <w:rPr>
          <w:rFonts w:asciiTheme="majorHAnsi" w:hAnsiTheme="majorHAnsi"/>
          <w:sz w:val="16"/>
        </w:rPr>
        <w:t xml:space="preserve">experiencing alternating bouts of </w:t>
      </w:r>
      <w:r w:rsidRPr="00705520">
        <w:rPr>
          <w:rStyle w:val="StyleUnderline"/>
          <w:rFonts w:asciiTheme="majorHAnsi" w:hAnsiTheme="majorHAnsi"/>
        </w:rPr>
        <w:t>boom and bust, economies in democra</w:t>
      </w:r>
      <w:r w:rsidRPr="00705520">
        <w:rPr>
          <w:rStyle w:val="StyleUnderline"/>
          <w:rFonts w:asciiTheme="majorHAnsi" w:hAnsiTheme="majorHAnsi"/>
        </w:rPr>
        <w:softHyphen/>
        <w:t xml:space="preserve">cies are </w:t>
      </w:r>
      <w:r w:rsidRPr="00705520">
        <w:rPr>
          <w:rFonts w:asciiTheme="majorHAnsi" w:hAnsiTheme="majorHAnsi"/>
          <w:sz w:val="16"/>
        </w:rPr>
        <w:t xml:space="preserve">more likely to undergo a </w:t>
      </w:r>
      <w:r w:rsidRPr="00705520">
        <w:rPr>
          <w:rStyle w:val="StyleUnderline"/>
          <w:rFonts w:asciiTheme="majorHAnsi" w:hAnsiTheme="majorHAnsi"/>
        </w:rPr>
        <w:t xml:space="preserve">stable </w:t>
      </w:r>
      <w:r w:rsidRPr="00705520">
        <w:rPr>
          <w:rFonts w:asciiTheme="majorHAnsi" w:hAnsiTheme="majorHAnsi"/>
          <w:sz w:val="16"/>
        </w:rPr>
        <w:t>pattern of moderate gains and small declines. For poor democracies, that quality of steadiness is exceedingly important, for it means that they are more able than countries run by dic</w:t>
      </w:r>
      <w:r w:rsidRPr="00705520">
        <w:rPr>
          <w:rFonts w:asciiTheme="majorHAnsi" w:hAnsiTheme="majorHAnsi"/>
          <w:sz w:val="16"/>
        </w:rPr>
        <w:softHyphen/>
        <w:t xml:space="preserve">tators to avoid economic and humanitarian catastrophes. </w:t>
      </w:r>
      <w:r w:rsidRPr="00705520">
        <w:rPr>
          <w:rStyle w:val="StyleUnderline"/>
          <w:rFonts w:asciiTheme="majorHAnsi" w:hAnsiTheme="majorHAnsi"/>
        </w:rPr>
        <w:t>For broad seg</w:t>
      </w:r>
      <w:r w:rsidRPr="00705520">
        <w:rPr>
          <w:rStyle w:val="StyleUnderline"/>
          <w:rFonts w:asciiTheme="majorHAnsi" w:hAnsiTheme="majorHAnsi"/>
        </w:rPr>
        <w:softHyphen/>
        <w:t>ments of their populations, this is the difference between life and death.</w:t>
      </w:r>
      <w:r w:rsidRPr="00705520">
        <w:rPr>
          <w:rFonts w:asciiTheme="majorHAnsi" w:hAnsiTheme="majorHAnsi"/>
          <w:sz w:val="16"/>
        </w:rPr>
        <w:t xml:space="preserve"> Consider this remarkable statistic: </w:t>
      </w:r>
      <w:proofErr w:type="gramStart"/>
      <w:r w:rsidRPr="00705520">
        <w:rPr>
          <w:rStyle w:val="StyleUnderline"/>
          <w:rFonts w:asciiTheme="majorHAnsi" w:hAnsiTheme="majorHAnsi"/>
        </w:rPr>
        <w:t>95 percent of the worst economic performances over the past 40 years were overseen by nondemocratic gov</w:t>
      </w:r>
      <w:r w:rsidRPr="00705520">
        <w:rPr>
          <w:rStyle w:val="StyleUnderline"/>
          <w:rFonts w:asciiTheme="majorHAnsi" w:hAnsiTheme="majorHAnsi"/>
        </w:rPr>
        <w:softHyphen/>
        <w:t>ernments</w:t>
      </w:r>
      <w:proofErr w:type="gramEnd"/>
      <w:r w:rsidRPr="00705520">
        <w:rPr>
          <w:rStyle w:val="StyleUnderline"/>
          <w:rFonts w:asciiTheme="majorHAnsi" w:hAnsiTheme="majorHAnsi"/>
        </w:rPr>
        <w:t>.</w:t>
      </w:r>
      <w:r w:rsidRPr="00705520">
        <w:rPr>
          <w:rFonts w:asciiTheme="majorHAnsi" w:hAnsiTheme="majorHAnsi"/>
          <w:sz w:val="16"/>
        </w:rPr>
        <w:t xml:space="preserve"> Similarly, virtually </w:t>
      </w:r>
      <w:proofErr w:type="gramStart"/>
      <w:r w:rsidRPr="00705520">
        <w:rPr>
          <w:rFonts w:asciiTheme="majorHAnsi" w:hAnsiTheme="majorHAnsi"/>
          <w:sz w:val="16"/>
        </w:rPr>
        <w:t>all contemporary</w:t>
      </w:r>
      <w:proofErr w:type="gramEnd"/>
      <w:r w:rsidRPr="00705520">
        <w:rPr>
          <w:rFonts w:asciiTheme="majorHAnsi" w:hAnsiTheme="majorHAnsi"/>
          <w:sz w:val="16"/>
        </w:rPr>
        <w:t xml:space="preserve"> refugee crises have been wrought by autocratic governments. Although shared decision-making is frequently slower, this process is more likely to weigh risks, thereby avoid</w:t>
      </w:r>
      <w:r w:rsidRPr="00705520">
        <w:rPr>
          <w:rFonts w:asciiTheme="majorHAnsi" w:hAnsiTheme="majorHAnsi"/>
          <w:sz w:val="16"/>
        </w:rPr>
        <w:softHyphen/>
        <w:t xml:space="preserve">ing calamitous policies. When something is going wrong, leaders hear about it and are forced to take action. </w:t>
      </w:r>
      <w:r w:rsidRPr="00705520">
        <w:rPr>
          <w:rFonts w:asciiTheme="majorHAnsi" w:hAnsiTheme="majorHAnsi"/>
          <w:sz w:val="16"/>
        </w:rPr>
        <w:br w:type="page"/>
      </w:r>
    </w:p>
    <w:p w14:paraId="17FF82B8" w14:textId="77777777" w:rsidR="00961F5C" w:rsidRDefault="00961F5C" w:rsidP="00961F5C">
      <w:pPr>
        <w:pStyle w:val="Heading4"/>
      </w:pPr>
      <w:r w:rsidRPr="009343DD">
        <w:t>Democracy increases economic growth and stability</w:t>
      </w:r>
      <w:r>
        <w:t>-most comprehensive study</w:t>
      </w:r>
    </w:p>
    <w:p w14:paraId="40469706" w14:textId="77777777" w:rsidR="00961F5C" w:rsidRPr="000936F8" w:rsidRDefault="00961F5C" w:rsidP="00961F5C">
      <w:pPr>
        <w:rPr>
          <w:rStyle w:val="Style13ptBold"/>
          <w:rFonts w:asciiTheme="majorHAnsi" w:eastAsiaTheme="majorEastAsia" w:hAnsiTheme="majorHAnsi" w:cstheme="majorBidi"/>
          <w:b w:val="0"/>
          <w:bCs/>
          <w:iCs/>
        </w:rPr>
      </w:pPr>
      <w:r w:rsidRPr="000936F8">
        <w:rPr>
          <w:rStyle w:val="Style13ptBold"/>
        </w:rPr>
        <w:t xml:space="preserve">Smith </w:t>
      </w:r>
      <w:r>
        <w:rPr>
          <w:rStyle w:val="Style13ptBold"/>
        </w:rPr>
        <w:t>15</w:t>
      </w:r>
    </w:p>
    <w:p w14:paraId="6F1C9446" w14:textId="77777777" w:rsidR="00961F5C" w:rsidRPr="00BC4BCB" w:rsidRDefault="00961F5C" w:rsidP="00961F5C">
      <w:r>
        <w:t xml:space="preserve">(Noah Smith, 1-22-15, Prof. at Stony Brook University, Bloomberg View, “Democracy Is Good for Business”, </w:t>
      </w:r>
      <w:hyperlink r:id="rId140" w:history="1">
        <w:r w:rsidRPr="00323DDE">
          <w:rPr>
            <w:rStyle w:val="Hyperlink"/>
          </w:rPr>
          <w:t>http://www.bloombergview.com/articles/2015-01-22/democracy-is-good-for-business</w:t>
        </w:r>
      </w:hyperlink>
      <w:r>
        <w:t>, Accessed 6-26-15, AA)</w:t>
      </w:r>
    </w:p>
    <w:p w14:paraId="36712C21" w14:textId="77777777" w:rsidR="00961F5C" w:rsidRDefault="00961F5C" w:rsidP="00961F5C">
      <w:pPr>
        <w:rPr>
          <w:sz w:val="8"/>
        </w:rPr>
      </w:pPr>
      <w:r w:rsidRPr="009343DD">
        <w:rPr>
          <w:sz w:val="8"/>
        </w:rPr>
        <w:t xml:space="preserve">But is it correlation, or causation? </w:t>
      </w:r>
      <w:r w:rsidRPr="009343DD">
        <w:rPr>
          <w:rStyle w:val="StyleUnderline"/>
        </w:rPr>
        <w:t>Does democracy actually make countries richer, or is democracy merely a luxury in which rich countries can indulge?</w:t>
      </w:r>
      <w:r>
        <w:rPr>
          <w:rStyle w:val="StyleUnderline"/>
        </w:rPr>
        <w:t xml:space="preserve"> </w:t>
      </w:r>
      <w:r w:rsidRPr="009343DD">
        <w:rPr>
          <w:sz w:val="8"/>
        </w:rPr>
        <w:t xml:space="preserve">This question is hard to answer. For one thing, countries only get rich once, and democracies usually only become democratic once or twice. Also, there are lots of other things about countries that might cause wealth, democracy or both. Although we will never know the answer for sure, </w:t>
      </w:r>
      <w:r w:rsidRPr="009343DD">
        <w:rPr>
          <w:rStyle w:val="StyleUnderline"/>
        </w:rPr>
        <w:t>a top team of economists has done what is just about the most careful study that is humanly possible.</w:t>
      </w:r>
      <w:r>
        <w:rPr>
          <w:rStyle w:val="StyleUnderline"/>
        </w:rPr>
        <w:t xml:space="preserve"> </w:t>
      </w:r>
      <w:r w:rsidRPr="009343DD">
        <w:rPr>
          <w:rStyle w:val="StyleUnderline"/>
        </w:rPr>
        <w:t>MIT economist Daron Acemoglu and James Robinson of Harvard</w:t>
      </w:r>
      <w:r w:rsidRPr="009343DD">
        <w:rPr>
          <w:sz w:val="8"/>
        </w:rPr>
        <w:t xml:space="preserve">, famous for the idea that “inclusive institutions” are the key to national development, teamed up with Suresh Naidu and Pascual Restrepo to tackle the problem. They </w:t>
      </w:r>
      <w:r w:rsidRPr="009343DD">
        <w:rPr>
          <w:rStyle w:val="StyleUnderline"/>
        </w:rPr>
        <w:t>use a large number of different statistical techniques to examine the effect of democratizations. They also use an alternate technique, where they look at waves of democratization</w:t>
      </w:r>
      <w:r w:rsidRPr="009343DD">
        <w:rPr>
          <w:sz w:val="8"/>
        </w:rPr>
        <w:t xml:space="preserve">. </w:t>
      </w:r>
      <w:r w:rsidRPr="009343DD">
        <w:rPr>
          <w:rStyle w:val="StyleUnderline"/>
        </w:rPr>
        <w:t>All of the methods give the same answer: Democracy increases gross domestic product</w:t>
      </w:r>
      <w:r>
        <w:rPr>
          <w:rStyle w:val="StyleUnderline"/>
        </w:rPr>
        <w:t xml:space="preserve"> </w:t>
      </w:r>
      <w:r w:rsidRPr="009343DD">
        <w:rPr>
          <w:rStyle w:val="StyleUnderline"/>
        </w:rPr>
        <w:t>by about 20 percent</w:t>
      </w:r>
      <w:r w:rsidRPr="009343DD">
        <w:rPr>
          <w:sz w:val="8"/>
        </w:rPr>
        <w:t xml:space="preserve"> in the long run. That isn't a huge number -- almost certainly less than democracy’s proponents would like. But it’s not </w:t>
      </w:r>
      <w:proofErr w:type="gramStart"/>
      <w:r w:rsidRPr="009343DD">
        <w:rPr>
          <w:sz w:val="8"/>
        </w:rPr>
        <w:t>nothing,</w:t>
      </w:r>
      <w:proofErr w:type="gramEnd"/>
      <w:r w:rsidRPr="009343DD">
        <w:rPr>
          <w:sz w:val="8"/>
        </w:rPr>
        <w:t xml:space="preserve"> either. It turns out that Viktor Orban is wrong; authoritarianism probably won’t help his country get rich, though it won’t doom Hungary either. Acemoglu and company also </w:t>
      </w:r>
      <w:proofErr w:type="gramStart"/>
      <w:r w:rsidRPr="009343DD">
        <w:rPr>
          <w:sz w:val="8"/>
        </w:rPr>
        <w:t>examine</w:t>
      </w:r>
      <w:proofErr w:type="gramEnd"/>
      <w:r w:rsidRPr="009343DD">
        <w:rPr>
          <w:sz w:val="8"/>
        </w:rPr>
        <w:t xml:space="preserve"> the question of how democracy boosts growth. </w:t>
      </w:r>
      <w:r w:rsidRPr="009343DD">
        <w:rPr>
          <w:rStyle w:val="StyleUnderline"/>
        </w:rPr>
        <w:t>They find that countries with democracy have better government -- they pursue more economic reforms, provide more schooling, provide more public goods and reduce social unrest. They also find, contrary to many who have been following China’s story, that business investment is higher in democracies.</w:t>
      </w:r>
      <w:r>
        <w:rPr>
          <w:rStyle w:val="StyleUnderline"/>
        </w:rPr>
        <w:t xml:space="preserve"> </w:t>
      </w:r>
      <w:r w:rsidRPr="009343DD">
        <w:rPr>
          <w:sz w:val="8"/>
        </w:rPr>
        <w:t>Now, that isn't a definitive, final answer. We may never have one -- or at least, not for hundreds of years. Maybe democracies have done well in the last century simply because they could trade with, and be protected by, the U.S. -- the richest and most powerful country around. Perhaps now that China, by dint of its sheer size, is wresting the crown away from the U.S., we will see things reverse. We can’t yet rule that out. But the institutional improvements that Acemoglu et al. find suggest that the reasons go deeper into the structure of society. These observations match the theory of New York University political scientist Bruce Bueno de Mesquita, who hypothesizes that in democracies, there are too many voters to pay off with cronyism, forcing leaders to provide more public goods like education, infrastructure and property rights. Our best guess is that</w:t>
      </w:r>
      <w:r w:rsidRPr="009343DD">
        <w:rPr>
          <w:rStyle w:val="StyleUnderline"/>
        </w:rPr>
        <w:t xml:space="preserve"> democracy really is the best form of government currently available.</w:t>
      </w:r>
      <w:r>
        <w:rPr>
          <w:rStyle w:val="StyleUnderline"/>
        </w:rPr>
        <w:t xml:space="preserve"> </w:t>
      </w:r>
      <w:r w:rsidRPr="009343DD">
        <w:rPr>
          <w:sz w:val="8"/>
        </w:rPr>
        <w:t xml:space="preserve">There is also the question, however, of whether democracy will survive. Some critics of democracy observe that humanity spent a very long time under some kind of authoritarian rule, such as monarchies or military dictatorships, while democracy is only a recent innovation. But economists Toke Aidt, Raphael Franck, Peter Jensen, and Gabriel Leon recently did a study that found that since the early 1800s, revolution, or the threat of revolution, has tended to nudge countries toward democracy. If this study is to be believed, it means </w:t>
      </w:r>
      <w:r w:rsidRPr="009343DD">
        <w:rPr>
          <w:rStyle w:val="StyleUnderline"/>
        </w:rPr>
        <w:t>that democracy is a more stable configuration for a society than autocracy in the modern, industrial age.</w:t>
      </w:r>
      <w:r w:rsidRPr="009343DD">
        <w:rPr>
          <w:sz w:val="8"/>
        </w:rPr>
        <w:t xml:space="preserve"> Just as a tower of blocks tends to fall over when shaken, autocracies tend to turn into democracies when the system is disturbed. This clearly wasn’t the case before the Industrial Revolution, so democracy is best seen as an adaptation to the new technological environment. </w:t>
      </w:r>
      <w:r w:rsidRPr="009343DD">
        <w:rPr>
          <w:rStyle w:val="StyleUnderline"/>
        </w:rPr>
        <w:t xml:space="preserve">Not only is democracy good for business, </w:t>
      </w:r>
      <w:proofErr w:type="gramStart"/>
      <w:r w:rsidRPr="009343DD">
        <w:rPr>
          <w:rStyle w:val="StyleUnderline"/>
        </w:rPr>
        <w:t>it's</w:t>
      </w:r>
      <w:proofErr w:type="gramEnd"/>
      <w:r w:rsidRPr="009343DD">
        <w:rPr>
          <w:rStyle w:val="StyleUnderline"/>
        </w:rPr>
        <w:t xml:space="preserve"> here to stay</w:t>
      </w:r>
      <w:r w:rsidRPr="009343DD">
        <w:rPr>
          <w:sz w:val="8"/>
        </w:rPr>
        <w:t xml:space="preserve"> unless the world undergoes some other dramatic shift on the scale of the Industrial Revolution. Viktor Orban, and even China’s mighty Communist Party, really </w:t>
      </w:r>
      <w:proofErr w:type="gramStart"/>
      <w:r w:rsidRPr="009343DD">
        <w:rPr>
          <w:sz w:val="8"/>
        </w:rPr>
        <w:t>do</w:t>
      </w:r>
      <w:proofErr w:type="gramEnd"/>
      <w:r w:rsidRPr="009343DD">
        <w:rPr>
          <w:sz w:val="8"/>
        </w:rPr>
        <w:t xml:space="preserve"> seem to be on the wrong side of history.</w:t>
      </w:r>
    </w:p>
    <w:p w14:paraId="3464BEFB" w14:textId="77777777" w:rsidR="00961F5C" w:rsidRPr="00961F5C" w:rsidRDefault="00961F5C" w:rsidP="00961F5C"/>
    <w:p w14:paraId="4DD53837" w14:textId="77777777" w:rsidR="00705520" w:rsidRPr="00705520" w:rsidRDefault="00705520" w:rsidP="00705520">
      <w:pPr>
        <w:pStyle w:val="Heading3"/>
        <w:rPr>
          <w:rFonts w:asciiTheme="majorHAnsi" w:hAnsiTheme="majorHAnsi"/>
        </w:rPr>
      </w:pPr>
      <w:bookmarkStart w:id="5" w:name="_Toc109461115"/>
      <w:bookmarkStart w:id="6" w:name="_Toc234763012"/>
      <w:r w:rsidRPr="00705520">
        <w:rPr>
          <w:rFonts w:asciiTheme="majorHAnsi" w:hAnsiTheme="majorHAnsi"/>
        </w:rPr>
        <w:t>Democracy Good – Environment</w:t>
      </w:r>
      <w:bookmarkEnd w:id="5"/>
      <w:bookmarkEnd w:id="6"/>
    </w:p>
    <w:p w14:paraId="07DA77B1" w14:textId="77777777" w:rsidR="00705520" w:rsidRPr="00705520" w:rsidRDefault="00705520" w:rsidP="00705520">
      <w:pPr>
        <w:pStyle w:val="Heading4"/>
        <w:rPr>
          <w:rFonts w:asciiTheme="majorHAnsi" w:hAnsiTheme="majorHAnsi"/>
        </w:rPr>
      </w:pPr>
      <w:r w:rsidRPr="00705520">
        <w:rPr>
          <w:rFonts w:asciiTheme="majorHAnsi" w:hAnsiTheme="majorHAnsi"/>
        </w:rPr>
        <w:t>Democracy is key to environmental protection</w:t>
      </w:r>
    </w:p>
    <w:p w14:paraId="0773D148" w14:textId="764C9AE3" w:rsidR="00705520" w:rsidRPr="00705520" w:rsidRDefault="00705520" w:rsidP="00705520">
      <w:pPr>
        <w:rPr>
          <w:rFonts w:asciiTheme="majorHAnsi" w:hAnsiTheme="majorHAnsi"/>
          <w:b/>
        </w:rPr>
      </w:pPr>
      <w:r w:rsidRPr="00705520">
        <w:rPr>
          <w:rStyle w:val="Style13ptBold"/>
          <w:rFonts w:asciiTheme="majorHAnsi" w:hAnsiTheme="majorHAnsi"/>
        </w:rPr>
        <w:t>Janicke 96 [</w:t>
      </w:r>
      <w:r w:rsidRPr="00705520">
        <w:rPr>
          <w:rFonts w:asciiTheme="majorHAnsi" w:hAnsiTheme="majorHAnsi"/>
        </w:rPr>
        <w:t>Martin Janicke, Professor of Comparative Policy and Head of the Research Unit for Environmental Policy at the Free University of Berlin, 1996, Democracy and the Environment, p. 71]</w:t>
      </w:r>
    </w:p>
    <w:p w14:paraId="01305FFF" w14:textId="77777777" w:rsidR="00705520" w:rsidRPr="00705520" w:rsidRDefault="00705520" w:rsidP="00705520">
      <w:pPr>
        <w:pStyle w:val="card0"/>
        <w:ind w:left="0"/>
        <w:rPr>
          <w:rFonts w:asciiTheme="majorHAnsi" w:hAnsiTheme="majorHAnsi"/>
          <w:sz w:val="16"/>
        </w:rPr>
      </w:pPr>
      <w:r w:rsidRPr="00705520">
        <w:rPr>
          <w:rStyle w:val="StyleUnderline"/>
          <w:rFonts w:asciiTheme="majorHAnsi" w:hAnsiTheme="majorHAnsi"/>
        </w:rPr>
        <w:t>That democracy</w:t>
      </w:r>
      <w:r w:rsidRPr="00705520">
        <w:rPr>
          <w:rFonts w:asciiTheme="majorHAnsi" w:hAnsiTheme="majorHAnsi"/>
          <w:sz w:val="16"/>
        </w:rPr>
        <w:t xml:space="preserve"> in general </w:t>
      </w:r>
      <w:r w:rsidRPr="00705520">
        <w:rPr>
          <w:rStyle w:val="StyleUnderline"/>
          <w:rFonts w:asciiTheme="majorHAnsi" w:hAnsiTheme="majorHAnsi"/>
        </w:rPr>
        <w:t>is</w:t>
      </w:r>
      <w:r w:rsidRPr="00705520">
        <w:rPr>
          <w:rFonts w:asciiTheme="majorHAnsi" w:hAnsiTheme="majorHAnsi"/>
          <w:sz w:val="16"/>
        </w:rPr>
        <w:t xml:space="preserve"> a </w:t>
      </w:r>
      <w:r w:rsidRPr="00705520">
        <w:rPr>
          <w:rStyle w:val="StyleUnderline"/>
          <w:rFonts w:asciiTheme="majorHAnsi" w:hAnsiTheme="majorHAnsi"/>
        </w:rPr>
        <w:t>better</w:t>
      </w:r>
      <w:r w:rsidRPr="00705520">
        <w:rPr>
          <w:rFonts w:asciiTheme="majorHAnsi" w:hAnsiTheme="majorHAnsi"/>
          <w:sz w:val="16"/>
        </w:rPr>
        <w:t xml:space="preserve"> precondition </w:t>
      </w:r>
      <w:r w:rsidRPr="00705520">
        <w:rPr>
          <w:rStyle w:val="StyleUnderline"/>
          <w:rFonts w:asciiTheme="majorHAnsi" w:hAnsiTheme="majorHAnsi"/>
        </w:rPr>
        <w:t>for environmental policy than authoritarian rule is extremely plausible</w:t>
      </w:r>
      <w:r w:rsidRPr="00705520">
        <w:rPr>
          <w:rFonts w:asciiTheme="majorHAnsi" w:hAnsiTheme="majorHAnsi"/>
          <w:sz w:val="16"/>
        </w:rPr>
        <w:t xml:space="preserve">. There seems to be no need for explanation. </w:t>
      </w:r>
      <w:r w:rsidRPr="00705520">
        <w:rPr>
          <w:rStyle w:val="StyleUnderline"/>
          <w:rFonts w:asciiTheme="majorHAnsi" w:hAnsiTheme="majorHAnsi"/>
        </w:rPr>
        <w:t>From comparative research we are aware of the poor record on pollution control in the former communist countries. The previous rightist dictatorships in southern Europe</w:t>
      </w:r>
      <w:r w:rsidRPr="00705520">
        <w:rPr>
          <w:rFonts w:asciiTheme="majorHAnsi" w:hAnsiTheme="majorHAnsi"/>
          <w:sz w:val="16"/>
        </w:rPr>
        <w:t xml:space="preserve"> (from Turkey to Portugal) </w:t>
      </w:r>
      <w:r w:rsidRPr="00705520">
        <w:rPr>
          <w:rStyle w:val="StyleUnderline"/>
          <w:rFonts w:asciiTheme="majorHAnsi" w:hAnsiTheme="majorHAnsi"/>
        </w:rPr>
        <w:t>have</w:t>
      </w:r>
      <w:r w:rsidRPr="00705520">
        <w:rPr>
          <w:rFonts w:asciiTheme="majorHAnsi" w:hAnsiTheme="majorHAnsi"/>
          <w:sz w:val="16"/>
        </w:rPr>
        <w:t xml:space="preserve"> also shown </w:t>
      </w:r>
      <w:r w:rsidRPr="00705520">
        <w:rPr>
          <w:rStyle w:val="StyleUnderline"/>
          <w:rFonts w:asciiTheme="majorHAnsi" w:hAnsiTheme="majorHAnsi"/>
        </w:rPr>
        <w:t>similar records</w:t>
      </w:r>
      <w:r w:rsidRPr="00705520">
        <w:rPr>
          <w:rFonts w:asciiTheme="majorHAnsi" w:hAnsiTheme="majorHAnsi"/>
          <w:sz w:val="16"/>
        </w:rPr>
        <w:t xml:space="preserve">. It is also easy on theoretical grounds to develop plausible hypotheses about the causal connection between successful (or at least better) environmental policy and democracy. </w:t>
      </w:r>
      <w:r w:rsidRPr="00705520">
        <w:rPr>
          <w:rStyle w:val="StyleUnderline"/>
          <w:rFonts w:asciiTheme="majorHAnsi" w:hAnsiTheme="majorHAnsi"/>
        </w:rPr>
        <w:t>Environmental policy goals are usually in direct opposition to current economic trends. Oppositional rights are, therefore, an important resource for the successful formulation and imple</w:t>
      </w:r>
      <w:r w:rsidRPr="00705520">
        <w:rPr>
          <w:rStyle w:val="StyleUnderline"/>
          <w:rFonts w:asciiTheme="majorHAnsi" w:hAnsiTheme="majorHAnsi"/>
        </w:rPr>
        <w:softHyphen/>
        <w:t>mentation of ‘green’ policy</w:t>
      </w:r>
      <w:r w:rsidRPr="00705520">
        <w:rPr>
          <w:rFonts w:asciiTheme="majorHAnsi" w:hAnsiTheme="majorHAnsi"/>
          <w:sz w:val="16"/>
        </w:rPr>
        <w:t xml:space="preserve">. </w:t>
      </w:r>
      <w:r w:rsidRPr="00705520">
        <w:rPr>
          <w:rStyle w:val="StyleUnderline"/>
          <w:rFonts w:asciiTheme="majorHAnsi" w:hAnsiTheme="majorHAnsi"/>
        </w:rPr>
        <w:t>Critical roles for science and the media can also,</w:t>
      </w:r>
      <w:r w:rsidRPr="00705520">
        <w:rPr>
          <w:rFonts w:asciiTheme="majorHAnsi" w:hAnsiTheme="majorHAnsi"/>
          <w:sz w:val="16"/>
        </w:rPr>
        <w:t xml:space="preserve"> in this respect, </w:t>
      </w:r>
      <w:r w:rsidRPr="00705520">
        <w:rPr>
          <w:rStyle w:val="StyleUnderline"/>
          <w:rFonts w:asciiTheme="majorHAnsi" w:hAnsiTheme="majorHAnsi"/>
        </w:rPr>
        <w:t>be</w:t>
      </w:r>
      <w:r w:rsidRPr="00705520">
        <w:rPr>
          <w:rFonts w:asciiTheme="majorHAnsi" w:hAnsiTheme="majorHAnsi"/>
          <w:sz w:val="16"/>
        </w:rPr>
        <w:t xml:space="preserve"> as </w:t>
      </w:r>
      <w:r w:rsidRPr="00705520">
        <w:rPr>
          <w:rStyle w:val="StyleUnderline"/>
          <w:rFonts w:asciiTheme="majorHAnsi" w:hAnsiTheme="majorHAnsi"/>
        </w:rPr>
        <w:t xml:space="preserve">important </w:t>
      </w:r>
      <w:r w:rsidRPr="00705520">
        <w:rPr>
          <w:rFonts w:asciiTheme="majorHAnsi" w:hAnsiTheme="majorHAnsi"/>
          <w:sz w:val="16"/>
        </w:rPr>
        <w:t>as civil rights or a competitive party system.</w:t>
      </w:r>
    </w:p>
    <w:p w14:paraId="37DF6CE3" w14:textId="77777777" w:rsidR="00705520" w:rsidRPr="00705520" w:rsidRDefault="00705520" w:rsidP="00705520">
      <w:pPr>
        <w:pStyle w:val="Heading3"/>
        <w:rPr>
          <w:rFonts w:asciiTheme="majorHAnsi" w:hAnsiTheme="majorHAnsi"/>
        </w:rPr>
      </w:pPr>
      <w:bookmarkStart w:id="7" w:name="_Toc109461120"/>
      <w:bookmarkStart w:id="8" w:name="_Toc234763013"/>
      <w:r w:rsidRPr="00705520">
        <w:rPr>
          <w:rFonts w:asciiTheme="majorHAnsi" w:hAnsiTheme="majorHAnsi"/>
        </w:rPr>
        <w:t>Democracy Good – State Failure</w:t>
      </w:r>
      <w:bookmarkEnd w:id="7"/>
      <w:bookmarkEnd w:id="8"/>
    </w:p>
    <w:p w14:paraId="11612399" w14:textId="77777777" w:rsidR="00705520" w:rsidRPr="00705520" w:rsidRDefault="00705520" w:rsidP="00705520">
      <w:pPr>
        <w:pStyle w:val="Heading4"/>
        <w:rPr>
          <w:rFonts w:asciiTheme="majorHAnsi" w:hAnsiTheme="majorHAnsi"/>
        </w:rPr>
      </w:pPr>
      <w:r w:rsidRPr="00705520">
        <w:rPr>
          <w:rFonts w:asciiTheme="majorHAnsi" w:hAnsiTheme="majorHAnsi"/>
        </w:rPr>
        <w:t>Democracy prevents state failure</w:t>
      </w:r>
    </w:p>
    <w:p w14:paraId="3D82E0C6" w14:textId="526F0140" w:rsidR="00705520" w:rsidRPr="00705520" w:rsidRDefault="00705520" w:rsidP="00705520">
      <w:pPr>
        <w:rPr>
          <w:rFonts w:asciiTheme="majorHAnsi" w:hAnsiTheme="majorHAnsi"/>
          <w:b/>
        </w:rPr>
      </w:pPr>
      <w:r w:rsidRPr="00705520">
        <w:rPr>
          <w:rStyle w:val="Style13ptBold"/>
          <w:rFonts w:asciiTheme="majorHAnsi" w:hAnsiTheme="majorHAnsi"/>
        </w:rPr>
        <w:t>Halperin 5 [</w:t>
      </w:r>
      <w:r w:rsidRPr="00705520">
        <w:rPr>
          <w:rFonts w:asciiTheme="majorHAnsi" w:hAnsiTheme="majorHAnsi"/>
        </w:rPr>
        <w:t>Morton Halperin et al, Senior Vice President of the Center for American Progress and Director of the Open Society Policy Center, 2005, The Democracy Advantage, p. 97]</w:t>
      </w:r>
    </w:p>
    <w:p w14:paraId="60F5D189" w14:textId="77777777" w:rsidR="00705520" w:rsidRDefault="00705520" w:rsidP="00705520">
      <w:pPr>
        <w:pStyle w:val="card0"/>
        <w:ind w:left="0"/>
        <w:rPr>
          <w:rStyle w:val="StyleUnderline"/>
          <w:rFonts w:asciiTheme="majorHAnsi" w:hAnsiTheme="majorHAnsi"/>
        </w:rPr>
      </w:pPr>
      <w:r w:rsidRPr="00705520">
        <w:rPr>
          <w:rStyle w:val="StyleUnderline"/>
          <w:rFonts w:asciiTheme="majorHAnsi" w:hAnsiTheme="majorHAnsi"/>
        </w:rPr>
        <w:t>Democratic government is also a bulwark against state failure</w:t>
      </w:r>
      <w:r w:rsidRPr="00705520">
        <w:rPr>
          <w:rFonts w:asciiTheme="majorHAnsi" w:hAnsiTheme="majorHAnsi"/>
          <w:sz w:val="16"/>
        </w:rPr>
        <w:t>—the col</w:t>
      </w:r>
      <w:r w:rsidRPr="00705520">
        <w:rPr>
          <w:rFonts w:asciiTheme="majorHAnsi" w:hAnsiTheme="majorHAnsi"/>
          <w:sz w:val="16"/>
        </w:rPr>
        <w:softHyphen/>
        <w:t>lapse of a central state’s ability to maintain political order outside the cap</w:t>
      </w:r>
      <w:r w:rsidRPr="00705520">
        <w:rPr>
          <w:rFonts w:asciiTheme="majorHAnsi" w:hAnsiTheme="majorHAnsi"/>
          <w:sz w:val="16"/>
        </w:rPr>
        <w:softHyphen/>
        <w:t>ital city.</w:t>
      </w:r>
      <w:r w:rsidRPr="00705520">
        <w:rPr>
          <w:rFonts w:asciiTheme="majorHAnsi" w:hAnsiTheme="majorHAnsi"/>
          <w:sz w:val="16"/>
          <w:vertAlign w:val="superscript"/>
        </w:rPr>
        <w:t xml:space="preserve">19 </w:t>
      </w:r>
      <w:r w:rsidRPr="00705520">
        <w:rPr>
          <w:rStyle w:val="StyleUnderline"/>
          <w:rFonts w:asciiTheme="majorHAnsi" w:hAnsiTheme="majorHAnsi"/>
        </w:rPr>
        <w:t xml:space="preserve">State failure usually results in violent civil conflict </w:t>
      </w:r>
      <w:r w:rsidRPr="00705520">
        <w:rPr>
          <w:rFonts w:asciiTheme="majorHAnsi" w:hAnsiTheme="majorHAnsi"/>
          <w:sz w:val="16"/>
        </w:rPr>
        <w:t xml:space="preserve">and is typified by the experiences of Somalia, Liberia, Sierra Leone, Bosnia, and Afghanistan in the 1 990s. </w:t>
      </w:r>
      <w:r w:rsidRPr="00705520">
        <w:rPr>
          <w:rStyle w:val="StyleUnderline"/>
          <w:rFonts w:asciiTheme="majorHAnsi" w:hAnsiTheme="majorHAnsi"/>
        </w:rPr>
        <w:t>A comprehensive analysis of 75 potential predic</w:t>
      </w:r>
      <w:r w:rsidRPr="00705520">
        <w:rPr>
          <w:rStyle w:val="StyleUnderline"/>
          <w:rFonts w:asciiTheme="majorHAnsi" w:hAnsiTheme="majorHAnsi"/>
        </w:rPr>
        <w:softHyphen/>
        <w:t xml:space="preserve">tors of state failure </w:t>
      </w:r>
      <w:r w:rsidRPr="00705520">
        <w:rPr>
          <w:rFonts w:asciiTheme="majorHAnsi" w:hAnsiTheme="majorHAnsi"/>
          <w:sz w:val="16"/>
        </w:rPr>
        <w:t xml:space="preserve">from 1955 to 1996 </w:t>
      </w:r>
      <w:r w:rsidRPr="00705520">
        <w:rPr>
          <w:rStyle w:val="StyleUnderline"/>
          <w:rFonts w:asciiTheme="majorHAnsi" w:hAnsiTheme="majorHAnsi"/>
        </w:rPr>
        <w:t>found that lack of democracy was one of the three most importan</w:t>
      </w:r>
      <w:r w:rsidRPr="00705520">
        <w:rPr>
          <w:rFonts w:asciiTheme="majorHAnsi" w:hAnsiTheme="majorHAnsi"/>
          <w:sz w:val="16"/>
        </w:rPr>
        <w:t>t.</w:t>
      </w:r>
      <w:r w:rsidRPr="00705520">
        <w:rPr>
          <w:rFonts w:asciiTheme="majorHAnsi" w:hAnsiTheme="majorHAnsi"/>
          <w:sz w:val="16"/>
          <w:vertAlign w:val="superscript"/>
        </w:rPr>
        <w:t xml:space="preserve">20 </w:t>
      </w:r>
      <w:r w:rsidRPr="00705520">
        <w:rPr>
          <w:rFonts w:asciiTheme="majorHAnsi" w:hAnsiTheme="majorHAnsi"/>
          <w:sz w:val="16"/>
        </w:rPr>
        <w:t xml:space="preserve">(The two others were material well being as measured by infant mortality rates and the level of trade.) In other words, </w:t>
      </w:r>
      <w:r w:rsidRPr="00705520">
        <w:rPr>
          <w:rStyle w:val="StyleUnderline"/>
          <w:rFonts w:asciiTheme="majorHAnsi" w:hAnsiTheme="majorHAnsi"/>
        </w:rPr>
        <w:t>the stronger a country’s democratic institutions, the lower the like</w:t>
      </w:r>
      <w:r w:rsidRPr="00705520">
        <w:rPr>
          <w:rStyle w:val="StyleUnderline"/>
          <w:rFonts w:asciiTheme="majorHAnsi" w:hAnsiTheme="majorHAnsi"/>
        </w:rPr>
        <w:softHyphen/>
        <w:t>lihood that it will become a failed state.</w:t>
      </w:r>
    </w:p>
    <w:p w14:paraId="0BA6E962" w14:textId="77777777" w:rsidR="00705520" w:rsidRPr="00705520" w:rsidRDefault="00705520" w:rsidP="00705520"/>
    <w:p w14:paraId="51746B28" w14:textId="77777777" w:rsidR="00705520" w:rsidRDefault="00705520" w:rsidP="00705520">
      <w:pPr>
        <w:pStyle w:val="Heading3"/>
        <w:rPr>
          <w:rFonts w:asciiTheme="majorHAnsi" w:hAnsiTheme="majorHAnsi"/>
        </w:rPr>
      </w:pPr>
      <w:bookmarkStart w:id="9" w:name="_Toc234763014"/>
      <w:r w:rsidRPr="00705520">
        <w:rPr>
          <w:rFonts w:asciiTheme="majorHAnsi" w:hAnsiTheme="majorHAnsi"/>
        </w:rPr>
        <w:t>Democracy Good – Terrorism</w:t>
      </w:r>
      <w:bookmarkEnd w:id="9"/>
    </w:p>
    <w:p w14:paraId="0FFA8EAB" w14:textId="77777777" w:rsidR="00961F5C" w:rsidRPr="004B6AF6" w:rsidRDefault="00961F5C" w:rsidP="00961F5C">
      <w:pPr>
        <w:pStyle w:val="Heading4"/>
      </w:pPr>
      <w:r w:rsidRPr="004B6AF6">
        <w:t>Democracy is necessary to decrease terrorism- prefer- more recent and is in the context of new terror groups like ISIS</w:t>
      </w:r>
    </w:p>
    <w:p w14:paraId="1A3FEC26" w14:textId="77777777" w:rsidR="00961F5C" w:rsidRPr="004B6AF6" w:rsidRDefault="00961F5C" w:rsidP="00961F5C">
      <w:proofErr w:type="gramStart"/>
      <w:r w:rsidRPr="004B6AF6">
        <w:rPr>
          <w:rStyle w:val="Style13ptBold"/>
        </w:rPr>
        <w:t>Puddington 15</w:t>
      </w:r>
      <w:r w:rsidRPr="004B6AF6">
        <w:t>- a Distinguished Fellow for Democracy Studies at Freedom House.</w:t>
      </w:r>
      <w:proofErr w:type="gramEnd"/>
      <w:r w:rsidRPr="004B6AF6">
        <w:t xml:space="preserve">  He most recently served as the Senior Vice President for Research at Freedom House </w:t>
      </w:r>
      <w:proofErr w:type="gramStart"/>
      <w:r w:rsidRPr="004B6AF6">
        <w:t>( Arch</w:t>
      </w:r>
      <w:proofErr w:type="gramEnd"/>
      <w:r w:rsidRPr="004B6AF6">
        <w:t xml:space="preserve"> | Freedom House.org, “Democracy Is the Best Defense Against Terrorism” |https://freedomhouse.org/blog/democracy-best-defense-against-terrorism| January 13, 2015| DOA: 7/10/17|KG)</w:t>
      </w:r>
    </w:p>
    <w:p w14:paraId="21531FDC" w14:textId="77777777" w:rsidR="00961F5C" w:rsidRPr="004B6AF6" w:rsidRDefault="00961F5C" w:rsidP="00961F5C">
      <w:pPr>
        <w:rPr>
          <w:rStyle w:val="StyleUnderline"/>
        </w:rPr>
      </w:pPr>
      <w:r w:rsidRPr="004B6AF6">
        <w:rPr>
          <w:rStyle w:val="StyleUnderline"/>
        </w:rPr>
        <w:t>T</w:t>
      </w:r>
      <w:r w:rsidRPr="009E3C0F">
        <w:rPr>
          <w:sz w:val="16"/>
        </w:rPr>
        <w:t>he data for both charts are drawn from the authoritative project START, the National Consortium for the Study of Terrorism and Responses to Terrorism, based at the University of Maryland. The consortium offers statistics on the number of terrorist attacks per country as well as the number of fatalities from such attacks. We broke these figures down according to Freedom in the World designations to determine the percentage of attacks and deaths in Free, Partly Free, and Not Free countries. The results strengthen the argument that w</w:t>
      </w:r>
      <w:r w:rsidRPr="004B6AF6">
        <w:rPr>
          <w:u w:val="single"/>
        </w:rPr>
        <w:t>hile terrorism poses a threat to democratic and nondemocratic societies alike, it is apparently able to flourish only in dictatorships, states with authoritarian-leaning regimes, and settings that suffer from weak or corrupt government</w:t>
      </w:r>
      <w:r w:rsidRPr="009E3C0F">
        <w:rPr>
          <w:sz w:val="16"/>
        </w:rPr>
        <w:t xml:space="preserve">. To take note of this is not in any way to minimize the tragedy, or the importance, of the Charlie Hebdo massacre. Indeed, the killings in France are shocking precisely because terrorist incidents of this magnitude are so unusual in democracies. Furthermore, the murder of the cartoonists and editors was meant to send a message to the whole world: Cross certain red lines, and the same thing can happen to you. But. </w:t>
      </w:r>
      <w:proofErr w:type="gramStart"/>
      <w:r w:rsidRPr="004B6AF6">
        <w:rPr>
          <w:u w:val="single"/>
        </w:rPr>
        <w:t>the</w:t>
      </w:r>
      <w:proofErr w:type="gramEnd"/>
      <w:r w:rsidRPr="004B6AF6">
        <w:rPr>
          <w:u w:val="single"/>
        </w:rPr>
        <w:t xml:space="preserve"> Paris killings took place in a global environment in which horrible massacres unfold on an almost daily basis</w:t>
      </w:r>
      <w:r w:rsidRPr="009E3C0F">
        <w:rPr>
          <w:sz w:val="16"/>
        </w:rPr>
        <w:t xml:space="preserve"> Late last week, nearly 20 people were killed in a bombing in Yemen. Mass killings in northern Nigeria are by now practically commonplace; some estimates put the death toll from the latest spate of Boko Haram attacks at 2,000, with girls as young as 10 being forced to serve as suicide bombers. There are also chilling reports of Islamic State loyalists kidnapping Christians in Egypt. In Pakistan, a school has just reopened several weeks after </w:t>
      </w:r>
      <w:proofErr w:type="gramStart"/>
      <w:r w:rsidRPr="009E3C0F">
        <w:rPr>
          <w:sz w:val="16"/>
        </w:rPr>
        <w:t>nearly 150 children were gunned down by terrorists</w:t>
      </w:r>
      <w:proofErr w:type="gramEnd"/>
      <w:r w:rsidRPr="009E3C0F">
        <w:rPr>
          <w:sz w:val="16"/>
        </w:rPr>
        <w:t xml:space="preserve">. As last week’s blog put it: “For evidence </w:t>
      </w:r>
      <w:r w:rsidRPr="004B6AF6">
        <w:rPr>
          <w:rStyle w:val="StyleUnderline"/>
        </w:rPr>
        <w:t>that authoritarian states create an enabling environment for terrorism, one has only to look at the location and origins of the major terrorist groups active today.</w:t>
      </w:r>
      <w:r w:rsidRPr="009E3C0F">
        <w:rPr>
          <w:sz w:val="16"/>
        </w:rPr>
        <w:t xml:space="preserve"> </w:t>
      </w:r>
      <w:r w:rsidRPr="004B6AF6">
        <w:rPr>
          <w:rStyle w:val="StyleUnderline"/>
        </w:rPr>
        <w:t>The Islamic State</w:t>
      </w:r>
      <w:r w:rsidRPr="009E3C0F">
        <w:rPr>
          <w:sz w:val="16"/>
        </w:rPr>
        <w:t xml:space="preserve">, for example, metastasized </w:t>
      </w:r>
      <w:r w:rsidRPr="004B6AF6">
        <w:rPr>
          <w:rStyle w:val="StyleUnderline"/>
        </w:rPr>
        <w:t>amid the Syrian dictatorship’s war with opposition rebels and the sectarian divisions sown by increasingly authoritarian Iraqi prime minister Nouri al-Maliki. An affiliate of the group has emerged in Egypt, where coup leader Abdel Fattah el-Sisi is cracking down on all forms of dissent</w:t>
      </w:r>
      <w:r w:rsidRPr="009E3C0F">
        <w:rPr>
          <w:sz w:val="16"/>
        </w:rPr>
        <w:t xml:space="preserve">. And </w:t>
      </w:r>
      <w:r w:rsidRPr="004B6AF6">
        <w:rPr>
          <w:rStyle w:val="StyleUnderline"/>
        </w:rPr>
        <w:t xml:space="preserve">Boko Haram has radicalized and expanded its reach amid extrajudicial killings and other ineffective tactics by the corruption-plagued Nigerian security forces. </w:t>
      </w:r>
      <w:r w:rsidRPr="009E3C0F">
        <w:rPr>
          <w:sz w:val="16"/>
        </w:rPr>
        <w:t xml:space="preserve">Given this reality, </w:t>
      </w:r>
      <w:r w:rsidRPr="004B6AF6">
        <w:rPr>
          <w:rStyle w:val="StyleUnderline"/>
        </w:rPr>
        <w:t>the most effective way for democracies to combat terrorism at home over the long term may be to foster democratic governance abroad.”</w:t>
      </w:r>
    </w:p>
    <w:p w14:paraId="0CF9FB4A" w14:textId="77777777" w:rsidR="00961F5C" w:rsidRPr="002360C2" w:rsidRDefault="00961F5C" w:rsidP="00961F5C">
      <w:pPr>
        <w:pStyle w:val="Heading4"/>
        <w:rPr>
          <w:rStyle w:val="StyleUnderline"/>
          <w:sz w:val="26"/>
          <w:u w:val="none"/>
        </w:rPr>
      </w:pPr>
      <w:r w:rsidRPr="002360C2">
        <w:rPr>
          <w:rStyle w:val="StyleUnderline"/>
          <w:sz w:val="26"/>
          <w:u w:val="none"/>
        </w:rPr>
        <w:t xml:space="preserve">Democracy is more effective at fighting terrorism than authoritarianism – predictive of their </w:t>
      </w:r>
      <w:proofErr w:type="gramStart"/>
      <w:r w:rsidRPr="002360C2">
        <w:rPr>
          <w:rStyle w:val="StyleUnderline"/>
          <w:sz w:val="26"/>
          <w:u w:val="none"/>
        </w:rPr>
        <w:t>ev</w:t>
      </w:r>
      <w:proofErr w:type="gramEnd"/>
      <w:r w:rsidRPr="002360C2">
        <w:rPr>
          <w:rStyle w:val="StyleUnderline"/>
          <w:sz w:val="26"/>
          <w:u w:val="none"/>
        </w:rPr>
        <w:t>.</w:t>
      </w:r>
    </w:p>
    <w:p w14:paraId="6D29FA7B" w14:textId="77777777" w:rsidR="00961F5C" w:rsidRPr="004B6AF6" w:rsidRDefault="00961F5C" w:rsidP="00961F5C">
      <w:proofErr w:type="gramStart"/>
      <w:r w:rsidRPr="004B6AF6">
        <w:rPr>
          <w:rStyle w:val="Style13ptBold"/>
        </w:rPr>
        <w:t xml:space="preserve">San-Akca 16 </w:t>
      </w:r>
      <w:r w:rsidRPr="004B6AF6">
        <w:t>- Assistant Professor at the Department of International Relations in Koç University, Istanbul.</w:t>
      </w:r>
      <w:proofErr w:type="gramEnd"/>
      <w:r w:rsidRPr="004B6AF6">
        <w:t xml:space="preserve"> Specifically, she studies terrorism, insurgency, </w:t>
      </w:r>
      <w:proofErr w:type="gramStart"/>
      <w:r w:rsidRPr="004B6AF6">
        <w:t>the</w:t>
      </w:r>
      <w:proofErr w:type="gramEnd"/>
      <w:r w:rsidRPr="004B6AF6">
        <w:t xml:space="preserve"> role of ethnic, religious, and political identity in inter-state relations. (Belgin | Political Violence at a Glance, “Democracy Is Still the Most Effective Tool to Fight Terrorism” | http://politicalviolenceataglance.org/2016/01/08/democracy-is-still-the-most-effective-tool-to-fight-terrorism/| January 8, 16| DOA: 7/10/18|KG)</w:t>
      </w:r>
    </w:p>
    <w:p w14:paraId="7E7B2E26" w14:textId="77777777" w:rsidR="00961F5C" w:rsidRDefault="00961F5C" w:rsidP="00961F5C">
      <w:pPr>
        <w:rPr>
          <w:rStyle w:val="StyleUnderline"/>
        </w:rPr>
      </w:pPr>
      <w:r w:rsidRPr="004B6AF6">
        <w:t xml:space="preserve">The empirical findings indicate that democracies are more likely to end up as passive supporters of terrorism rather than providing intentional support to such groups. Additionally, </w:t>
      </w:r>
      <w:r w:rsidRPr="004B6AF6">
        <w:rPr>
          <w:rStyle w:val="StyleUnderline"/>
        </w:rPr>
        <w:t>democratic states are less likely to intentionally support terrorists targeting other democracies.</w:t>
      </w:r>
      <w:r w:rsidRPr="004B6AF6">
        <w:t xml:space="preserve"> Considering that support for terrorism against another state is an act of animosity, </w:t>
      </w:r>
      <w:r w:rsidRPr="004B6AF6">
        <w:rPr>
          <w:rStyle w:val="StyleUnderline"/>
        </w:rPr>
        <w:t>democratic peace mechanisms seem to work when it comes to dissuading state support of terrorism</w:t>
      </w:r>
      <w:r w:rsidRPr="004B6AF6">
        <w:t xml:space="preserve">. Though </w:t>
      </w:r>
      <w:r w:rsidRPr="004B6AF6">
        <w:rPr>
          <w:rStyle w:val="StyleUnderline"/>
        </w:rPr>
        <w:t>democratic states are less likely to provide safe havens to members of terrorist groups</w:t>
      </w:r>
      <w:r w:rsidRPr="004B6AF6">
        <w:t xml:space="preserve">, the factors mentioned above often encourage leaders of terrorist organizations to choose democratic states as safe havens. Furthermore, if a terrorist group’s target is a democratic state, its leader is less likely to seek external safe haven. </w:t>
      </w:r>
      <w:r w:rsidRPr="004B6AF6">
        <w:rPr>
          <w:rStyle w:val="StyleUnderline"/>
        </w:rPr>
        <w:t>While one should keep in mind that terrorists easily exploit democracies, this does not mean that states and societies should be discouraged from adopting democratic regimes</w:t>
      </w:r>
      <w:r w:rsidRPr="004B6AF6">
        <w:t xml:space="preserve">. The </w:t>
      </w:r>
      <w:r w:rsidRPr="004B6AF6">
        <w:rPr>
          <w:rStyle w:val="StyleUnderline"/>
        </w:rPr>
        <w:t>empirical findings indicate that democracies are less likely to provide intentional support to rebel</w:t>
      </w:r>
      <w:r w:rsidRPr="004B6AF6">
        <w:t xml:space="preserve">s even if they end up occasionally facilitating the operations of some groups. New research shows that </w:t>
      </w:r>
      <w:r w:rsidRPr="004B6AF6">
        <w:rPr>
          <w:rStyle w:val="StyleUnderline"/>
        </w:rPr>
        <w:t>rebel groups are able to acquire direct support from democracies in the form of funds, weapons, logistics, equipment, safe havens, training, and troops only 21% of the time. On the contrary, these groups receive support from authoritarian states 79% of the time.</w:t>
      </w:r>
      <w:r w:rsidRPr="004B6AF6">
        <w:t xml:space="preserve"> Thus, findings suggest that </w:t>
      </w:r>
      <w:r w:rsidRPr="004B6AF6">
        <w:rPr>
          <w:rStyle w:val="StyleUnderline"/>
        </w:rPr>
        <w:t>democracy is still the most effective governance system in the fight against terrorism.</w:t>
      </w:r>
    </w:p>
    <w:p w14:paraId="744ED97D" w14:textId="77777777" w:rsidR="00961F5C" w:rsidRPr="00961F5C" w:rsidRDefault="00961F5C" w:rsidP="00961F5C"/>
    <w:p w14:paraId="7A3FB711" w14:textId="77777777" w:rsidR="00705520" w:rsidRPr="00705520" w:rsidRDefault="00705520" w:rsidP="00705520">
      <w:pPr>
        <w:pStyle w:val="Heading4"/>
        <w:rPr>
          <w:rFonts w:asciiTheme="majorHAnsi" w:hAnsiTheme="majorHAnsi"/>
        </w:rPr>
      </w:pPr>
      <w:r w:rsidRPr="00705520">
        <w:rPr>
          <w:rFonts w:asciiTheme="majorHAnsi" w:hAnsiTheme="majorHAnsi"/>
        </w:rPr>
        <w:t>Democracy eliminates the need for terrorism- many non-violent outlets for expression</w:t>
      </w:r>
    </w:p>
    <w:p w14:paraId="4E04020D" w14:textId="2CE1213C" w:rsidR="00705520" w:rsidRPr="00705520" w:rsidRDefault="00705520" w:rsidP="00705520">
      <w:pPr>
        <w:rPr>
          <w:rFonts w:asciiTheme="majorHAnsi" w:hAnsiTheme="majorHAnsi"/>
          <w:b/>
        </w:rPr>
      </w:pPr>
      <w:r w:rsidRPr="00705520">
        <w:rPr>
          <w:rStyle w:val="Style13ptBold"/>
          <w:rFonts w:asciiTheme="majorHAnsi" w:hAnsiTheme="majorHAnsi"/>
        </w:rPr>
        <w:t>Li 5 [</w:t>
      </w:r>
      <w:r w:rsidRPr="00705520">
        <w:rPr>
          <w:rFonts w:asciiTheme="majorHAnsi" w:hAnsiTheme="majorHAnsi"/>
        </w:rPr>
        <w:t>Quan, “Does Democracy Promote or Reduce Transnational Terrorist Incidents?</w:t>
      </w:r>
      <w:proofErr w:type="gramStart"/>
      <w:r w:rsidRPr="00705520">
        <w:rPr>
          <w:rFonts w:asciiTheme="majorHAnsi" w:hAnsiTheme="majorHAnsi"/>
        </w:rPr>
        <w:t>”,</w:t>
      </w:r>
      <w:proofErr w:type="gramEnd"/>
      <w:r w:rsidRPr="00705520">
        <w:rPr>
          <w:rFonts w:asciiTheme="majorHAnsi" w:hAnsiTheme="majorHAnsi"/>
        </w:rPr>
        <w:t xml:space="preserve"> Department of Political Science, The Pennsylvania State University, http://www.psci.unt.edu/jbooks/TerrorBib_files/Statistical%20Studies%20of%20Terrorism/Li-Does%20Democracy%20Promote.pdf]</w:t>
      </w:r>
    </w:p>
    <w:p w14:paraId="0ACF8777" w14:textId="77777777" w:rsidR="00705520" w:rsidRPr="00705520" w:rsidRDefault="00705520" w:rsidP="00705520">
      <w:pPr>
        <w:pStyle w:val="card0"/>
        <w:ind w:left="0"/>
        <w:rPr>
          <w:rFonts w:asciiTheme="majorHAnsi" w:hAnsiTheme="majorHAnsi"/>
          <w:sz w:val="16"/>
        </w:rPr>
      </w:pPr>
      <w:r w:rsidRPr="00705520">
        <w:rPr>
          <w:rFonts w:asciiTheme="majorHAnsi" w:hAnsiTheme="majorHAnsi"/>
          <w:sz w:val="16"/>
        </w:rPr>
        <w:t>One argument in the democracy-terrorism literature posits that aspects of</w:t>
      </w:r>
      <w:r w:rsidRPr="00705520">
        <w:rPr>
          <w:rStyle w:val="StyleUnderline"/>
          <w:rFonts w:asciiTheme="majorHAnsi" w:hAnsiTheme="majorHAnsi"/>
        </w:rPr>
        <w:t xml:space="preserve"> democracy reduce terrorism. In nondemocratic societies, the lack of opportunities for political participation induces political grievances and dissatisfaction among dissenters, motivating terrorism </w:t>
      </w:r>
      <w:r w:rsidRPr="00705520">
        <w:rPr>
          <w:rFonts w:asciiTheme="majorHAnsi" w:hAnsiTheme="majorHAnsi"/>
          <w:sz w:val="16"/>
        </w:rPr>
        <w:t xml:space="preserve">(Crenshaw 1981, 383). In contrast, </w:t>
      </w:r>
      <w:r w:rsidRPr="00705520">
        <w:rPr>
          <w:rStyle w:val="StyleUnderline"/>
          <w:rFonts w:asciiTheme="majorHAnsi" w:hAnsiTheme="majorHAnsi"/>
        </w:rPr>
        <w:t xml:space="preserve">in democratic societies, free and fair elections ensure that rulers can be removed and </w:t>
      </w:r>
      <w:proofErr w:type="gramStart"/>
      <w:r w:rsidRPr="00705520">
        <w:rPr>
          <w:rStyle w:val="StyleUnderline"/>
          <w:rFonts w:asciiTheme="majorHAnsi" w:hAnsiTheme="majorHAnsi"/>
        </w:rPr>
        <w:t>that desirable social changes can be brought about by voters, reducing the need to resort to violence</w:t>
      </w:r>
      <w:proofErr w:type="gramEnd"/>
      <w:r w:rsidRPr="00705520">
        <w:rPr>
          <w:rFonts w:asciiTheme="majorHAnsi" w:hAnsiTheme="majorHAnsi"/>
          <w:sz w:val="16"/>
        </w:rPr>
        <w:t xml:space="preserve"> (Schmid 1992). </w:t>
      </w:r>
      <w:r w:rsidRPr="00705520">
        <w:rPr>
          <w:rStyle w:val="StyleUnderline"/>
          <w:rFonts w:asciiTheme="majorHAnsi" w:hAnsiTheme="majorHAnsi"/>
        </w:rPr>
        <w:t>Democratic rules enable nonviolent resolution of political conflict. Democracies permit dissenters to express their policy preferences and seek redress</w:t>
      </w:r>
      <w:r w:rsidRPr="00705520">
        <w:rPr>
          <w:rFonts w:asciiTheme="majorHAnsi" w:hAnsiTheme="majorHAnsi"/>
          <w:sz w:val="16"/>
        </w:rPr>
        <w:t xml:space="preserve"> (Ross 1993). </w:t>
      </w:r>
      <w:r w:rsidRPr="00705520">
        <w:rPr>
          <w:rStyle w:val="StyleUnderline"/>
          <w:rFonts w:asciiTheme="majorHAnsi" w:hAnsiTheme="majorHAnsi"/>
        </w:rPr>
        <w:t>Different social groups are able to participate in the political process to further their interest through peaceful means</w:t>
      </w:r>
      <w:r w:rsidRPr="00705520">
        <w:rPr>
          <w:rFonts w:asciiTheme="majorHAnsi" w:hAnsiTheme="majorHAnsi"/>
          <w:sz w:val="16"/>
        </w:rPr>
        <w:t xml:space="preserve">, such as voting and forming political parties (Eubank and Weinberg 1994, 2001). </w:t>
      </w:r>
      <w:r w:rsidRPr="00705520">
        <w:rPr>
          <w:rStyle w:val="StyleUnderline"/>
          <w:rFonts w:asciiTheme="majorHAnsi" w:hAnsiTheme="majorHAnsi"/>
        </w:rPr>
        <w:t>Since democracy lowers the cost of achieving political goals through legal means, groups find costly illegal terrorist activities less attractive</w:t>
      </w:r>
      <w:r w:rsidRPr="00705520">
        <w:rPr>
          <w:rFonts w:asciiTheme="majorHAnsi" w:hAnsiTheme="majorHAnsi"/>
          <w:sz w:val="16"/>
        </w:rPr>
        <w:t xml:space="preserve"> (Ross 1993; Eyerman 1998). Wide democratic participation also has beneficial consequences that remain largely unnoticed in the literature. To the extent that </w:t>
      </w:r>
      <w:r w:rsidRPr="00705520">
        <w:rPr>
          <w:rStyle w:val="StyleUnderline"/>
          <w:rFonts w:asciiTheme="majorHAnsi" w:hAnsiTheme="majorHAnsi"/>
        </w:rPr>
        <w:t>democratic participation increases political efficacy of citizens, terrorist groups will be less successful recruiting newmembers in democracy than in autocracy.</w:t>
      </w:r>
      <w:r w:rsidRPr="00705520">
        <w:rPr>
          <w:rFonts w:asciiTheme="majorHAnsi" w:hAnsiTheme="majorHAnsi"/>
          <w:sz w:val="16"/>
        </w:rPr>
        <w:t xml:space="preserve"> This may reduce the number of terrorist attacks in democracy. Within the context of transnational terrorism, </w:t>
      </w:r>
      <w:r w:rsidRPr="00705520">
        <w:rPr>
          <w:rStyle w:val="StyleUnderline"/>
          <w:rFonts w:asciiTheme="majorHAnsi" w:hAnsiTheme="majorHAnsi"/>
        </w:rPr>
        <w:t xml:space="preserve">wide democratic participation helps to reduce incentives of domestic groups to engage in terrorist activities </w:t>
      </w:r>
      <w:r w:rsidRPr="00705520">
        <w:rPr>
          <w:rFonts w:asciiTheme="majorHAnsi" w:hAnsiTheme="majorHAnsi"/>
          <w:sz w:val="16"/>
        </w:rPr>
        <w:t xml:space="preserve">against foreign targets in a country. </w:t>
      </w:r>
      <w:r w:rsidRPr="00705520">
        <w:rPr>
          <w:rStyle w:val="StyleUnderline"/>
          <w:rFonts w:asciiTheme="majorHAnsi" w:hAnsiTheme="majorHAnsi"/>
        </w:rPr>
        <w:t>When citizens have grievances against foreign targets, greater political participation under a democratic system allows them to exert more influence on their own government so that they can seek favorable policy changes or compensation more successfully. Joining a terrorist group and attacking the foreign target become less appealing options.</w:t>
      </w:r>
      <w:r w:rsidRPr="00705520">
        <w:rPr>
          <w:rFonts w:asciiTheme="majorHAnsi" w:hAnsiTheme="majorHAnsi"/>
          <w:sz w:val="16"/>
        </w:rPr>
        <w:t xml:space="preserve"> To the extent that </w:t>
      </w:r>
      <w:r w:rsidRPr="00705520">
        <w:rPr>
          <w:rStyle w:val="StyleUnderline"/>
          <w:rFonts w:asciiTheme="majorHAnsi" w:hAnsiTheme="majorHAnsi"/>
        </w:rPr>
        <w:t>democratic participation leads to public tolerance of counterterrorist efforts, a democratic government will be more effective stopping a variety of terrorist attacks,</w:t>
      </w:r>
      <w:r w:rsidRPr="00705520">
        <w:rPr>
          <w:rFonts w:asciiTheme="majorHAnsi" w:hAnsiTheme="majorHAnsi"/>
          <w:sz w:val="16"/>
        </w:rPr>
        <w:t xml:space="preserve"> including those by domestic terrorists against foreign targets as well as those committed by foreign terrorists in the country.</w:t>
      </w:r>
    </w:p>
    <w:p w14:paraId="568C926E" w14:textId="77777777" w:rsidR="00705520" w:rsidRDefault="00705520" w:rsidP="00705520">
      <w:pPr>
        <w:rPr>
          <w:rFonts w:asciiTheme="majorHAnsi" w:hAnsiTheme="majorHAnsi"/>
        </w:rPr>
      </w:pPr>
    </w:p>
    <w:p w14:paraId="74051B33" w14:textId="5EA7F07A" w:rsidR="00961F5C" w:rsidRDefault="00961F5C" w:rsidP="00961F5C">
      <w:pPr>
        <w:pStyle w:val="Heading3"/>
      </w:pPr>
      <w:r>
        <w:t>Democracy Good – Disease</w:t>
      </w:r>
    </w:p>
    <w:p w14:paraId="6BC15168" w14:textId="77777777" w:rsidR="00961F5C" w:rsidRPr="00DD7A67" w:rsidRDefault="00961F5C" w:rsidP="00961F5C">
      <w:pPr>
        <w:pStyle w:val="Heading4"/>
        <w:rPr>
          <w:rFonts w:cs="Times New Roman"/>
          <w:sz w:val="20"/>
          <w:szCs w:val="20"/>
        </w:rPr>
      </w:pPr>
      <w:r w:rsidRPr="00DD7A67">
        <w:t>Democracy is a prerequisite to effectively combatting disease</w:t>
      </w:r>
    </w:p>
    <w:p w14:paraId="725D01DB" w14:textId="77777777" w:rsidR="00961F5C" w:rsidRPr="002F128D" w:rsidRDefault="00961F5C" w:rsidP="00961F5C">
      <w:pPr>
        <w:rPr>
          <w:rFonts w:asciiTheme="majorHAnsi" w:hAnsiTheme="majorHAnsi" w:cs="Times New Roman"/>
          <w:sz w:val="20"/>
          <w:szCs w:val="20"/>
        </w:rPr>
      </w:pPr>
      <w:r w:rsidRPr="006F7CD0">
        <w:rPr>
          <w:rStyle w:val="Style13ptBold"/>
        </w:rPr>
        <w:t>Ruger 05</w:t>
      </w:r>
      <w:r w:rsidRPr="00DD7A67">
        <w:rPr>
          <w:rFonts w:asciiTheme="majorHAnsi" w:hAnsiTheme="majorHAnsi"/>
          <w:color w:val="000000"/>
        </w:rPr>
        <w:t xml:space="preserve">, </w:t>
      </w:r>
      <w:r w:rsidRPr="002F128D">
        <w:rPr>
          <w:rFonts w:asciiTheme="majorHAnsi" w:hAnsiTheme="majorHAnsi"/>
          <w:color w:val="000000"/>
          <w:sz w:val="16"/>
          <w:szCs w:val="16"/>
        </w:rPr>
        <w:t xml:space="preserve">(Jennifer Prah, “Democracy and health”. Harvard University, PhD, Health Policy. Yale University, MSL, Law. Oxford University, MSc, Comparative Social Research. </w:t>
      </w:r>
      <w:proofErr w:type="gramStart"/>
      <w:r w:rsidRPr="002F128D">
        <w:rPr>
          <w:rFonts w:asciiTheme="majorHAnsi" w:hAnsiTheme="majorHAnsi"/>
          <w:color w:val="000000"/>
          <w:sz w:val="16"/>
          <w:szCs w:val="16"/>
        </w:rPr>
        <w:t>Tufts University, Fletcher School of Law and Diplomacy, MA, International Relations.</w:t>
      </w:r>
      <w:proofErr w:type="gramEnd"/>
      <w:r w:rsidRPr="002F128D">
        <w:rPr>
          <w:rFonts w:asciiTheme="majorHAnsi" w:hAnsiTheme="majorHAnsi"/>
          <w:color w:val="000000"/>
          <w:sz w:val="16"/>
          <w:szCs w:val="16"/>
        </w:rPr>
        <w:t xml:space="preserve"> (Qualified as hell) </w:t>
      </w:r>
      <w:hyperlink r:id="rId141" w:history="1">
        <w:r w:rsidRPr="002F128D">
          <w:rPr>
            <w:rFonts w:asciiTheme="majorHAnsi" w:hAnsiTheme="majorHAnsi"/>
            <w:color w:val="000000"/>
            <w:sz w:val="16"/>
            <w:szCs w:val="16"/>
            <w:u w:val="single"/>
          </w:rPr>
          <w:t>http://qjmed.oxfordjournals.org/content/qjmed/98/4/299.full.pdf</w:t>
        </w:r>
      </w:hyperlink>
    </w:p>
    <w:p w14:paraId="751D3128" w14:textId="77777777" w:rsidR="00961F5C" w:rsidRPr="00BC4BCB" w:rsidRDefault="00961F5C" w:rsidP="00961F5C">
      <w:pPr>
        <w:rPr>
          <w:rFonts w:asciiTheme="majorHAnsi" w:hAnsiTheme="majorHAnsi" w:cs="Times New Roman"/>
          <w:sz w:val="16"/>
          <w:szCs w:val="20"/>
        </w:rPr>
      </w:pPr>
      <w:r w:rsidRPr="000F62F8">
        <w:rPr>
          <w:rStyle w:val="StyleUnderline"/>
        </w:rPr>
        <w:t>Democratic institutions and practices can affect human development in multiple ways, including population health</w:t>
      </w:r>
      <w:r w:rsidRPr="006F7CD0">
        <w:rPr>
          <w:rFonts w:asciiTheme="majorHAnsi" w:hAnsiTheme="majorHAnsi"/>
          <w:color w:val="000000"/>
          <w:sz w:val="16"/>
        </w:rPr>
        <w:t xml:space="preserve"> and </w:t>
      </w:r>
      <w:proofErr w:type="gramStart"/>
      <w:r w:rsidRPr="006F7CD0">
        <w:rPr>
          <w:rFonts w:asciiTheme="majorHAnsi" w:hAnsiTheme="majorHAnsi"/>
          <w:color w:val="000000"/>
          <w:sz w:val="16"/>
        </w:rPr>
        <w:t>well-being</w:t>
      </w:r>
      <w:proofErr w:type="gramEnd"/>
      <w:r w:rsidRPr="006F7CD0">
        <w:rPr>
          <w:rFonts w:asciiTheme="majorHAnsi" w:hAnsiTheme="majorHAnsi"/>
          <w:color w:val="000000"/>
          <w:sz w:val="16"/>
        </w:rPr>
        <w:t xml:space="preserve">. </w:t>
      </w:r>
      <w:r w:rsidRPr="000F62F8">
        <w:rPr>
          <w:rStyle w:val="StyleUnderline"/>
        </w:rPr>
        <w:t>The absence of democracy</w:t>
      </w:r>
      <w:r w:rsidRPr="006F7CD0">
        <w:rPr>
          <w:rFonts w:asciiTheme="majorHAnsi" w:hAnsiTheme="majorHAnsi"/>
          <w:color w:val="000000"/>
          <w:sz w:val="16"/>
        </w:rPr>
        <w:t xml:space="preserve">, in particular, </w:t>
      </w:r>
      <w:r w:rsidRPr="000F62F8">
        <w:rPr>
          <w:rStyle w:val="StyleUnderline"/>
        </w:rPr>
        <w:t>can have deleterious affects on health</w:t>
      </w:r>
      <w:r w:rsidRPr="006F7CD0">
        <w:rPr>
          <w:rFonts w:asciiTheme="majorHAnsi" w:hAnsiTheme="majorHAnsi"/>
          <w:color w:val="000000"/>
          <w:sz w:val="16"/>
        </w:rPr>
        <w:t xml:space="preserve">, as the 1958–1961 Chinese famine and the 2003 SARS outbreak demonstrate. These case studies highlight factors that are essential for preventing a full-scale HIV/AIDS epidemic in China: </w:t>
      </w:r>
      <w:r w:rsidRPr="006F7CD0">
        <w:rPr>
          <w:rStyle w:val="StyleUnderline"/>
        </w:rPr>
        <w:t>new and better standards of public accountability; an international imperative to cooperate globally to ensure health; freely available information</w:t>
      </w:r>
      <w:r w:rsidRPr="006F7CD0">
        <w:rPr>
          <w:rFonts w:asciiTheme="majorHAnsi" w:hAnsiTheme="majorHAnsi"/>
          <w:color w:val="000000"/>
          <w:sz w:val="16"/>
        </w:rPr>
        <w:t xml:space="preserve">, especially about disease prevention, control, and treatment; </w:t>
      </w:r>
      <w:r w:rsidRPr="006F7CD0">
        <w:rPr>
          <w:rStyle w:val="StyleUnderline"/>
        </w:rPr>
        <w:t>protection of individual rights and freedom of assembly</w:t>
      </w:r>
      <w:r w:rsidRPr="006F7CD0">
        <w:rPr>
          <w:rFonts w:asciiTheme="majorHAnsi" w:hAnsiTheme="majorHAnsi"/>
          <w:color w:val="000000"/>
          <w:sz w:val="16"/>
        </w:rPr>
        <w:t xml:space="preserve">, association and expression; and </w:t>
      </w:r>
      <w:r w:rsidRPr="006F7CD0">
        <w:rPr>
          <w:rStyle w:val="StyleUnderline"/>
        </w:rPr>
        <w:t>the ability to voice complaints and opposition</w:t>
      </w:r>
      <w:r w:rsidRPr="006F7CD0">
        <w:rPr>
          <w:rFonts w:asciiTheme="majorHAnsi" w:hAnsiTheme="majorHAnsi"/>
          <w:color w:val="000000"/>
          <w:sz w:val="16"/>
        </w:rPr>
        <w:t>. By instituting these rights in a timely fashion, China may be able to contain the HIV/AIDS epidemic before it loses millions of its citizens to yet another public health tragedy.</w:t>
      </w:r>
    </w:p>
    <w:p w14:paraId="7BF3BC72" w14:textId="77777777" w:rsidR="00961F5C" w:rsidRPr="00DD7A67" w:rsidRDefault="00961F5C" w:rsidP="00961F5C">
      <w:pPr>
        <w:pStyle w:val="Heading4"/>
        <w:rPr>
          <w:rFonts w:cs="Times New Roman"/>
          <w:sz w:val="20"/>
          <w:szCs w:val="20"/>
        </w:rPr>
      </w:pPr>
      <w:r w:rsidRPr="00DD7A67">
        <w:t>Diseases cause extinction</w:t>
      </w:r>
    </w:p>
    <w:p w14:paraId="5091576D" w14:textId="77777777" w:rsidR="00961F5C" w:rsidRPr="006F7CD0" w:rsidRDefault="00961F5C" w:rsidP="00961F5C">
      <w:pPr>
        <w:rPr>
          <w:rFonts w:asciiTheme="majorHAnsi" w:hAnsiTheme="majorHAnsi" w:cs="Times New Roman"/>
          <w:sz w:val="16"/>
          <w:szCs w:val="16"/>
        </w:rPr>
      </w:pPr>
      <w:r w:rsidRPr="006F7CD0">
        <w:rPr>
          <w:rStyle w:val="Style13ptBold"/>
        </w:rPr>
        <w:t>DUJS 09</w:t>
      </w:r>
      <w:r w:rsidRPr="00DD7A67">
        <w:rPr>
          <w:rFonts w:asciiTheme="majorHAnsi" w:hAnsiTheme="majorHAnsi"/>
          <w:color w:val="000000"/>
        </w:rPr>
        <w:t xml:space="preserve">, </w:t>
      </w:r>
      <w:r w:rsidRPr="006F7CD0">
        <w:rPr>
          <w:rFonts w:asciiTheme="majorHAnsi" w:hAnsiTheme="majorHAnsi"/>
          <w:color w:val="000000"/>
          <w:sz w:val="16"/>
          <w:szCs w:val="16"/>
        </w:rPr>
        <w:t xml:space="preserve">(Dartmouth Undergraduate Journal of Science, “Human Extinction: The Uncertainty of Our Fate”, </w:t>
      </w:r>
      <w:hyperlink r:id="rId142" w:history="1">
        <w:r w:rsidRPr="006F7CD0">
          <w:rPr>
            <w:rFonts w:asciiTheme="majorHAnsi" w:hAnsiTheme="majorHAnsi"/>
            <w:color w:val="1155CC"/>
            <w:sz w:val="16"/>
            <w:szCs w:val="16"/>
            <w:u w:val="single"/>
          </w:rPr>
          <w:t>http://dujs.dartmouth.edu/spring-2009/human-extinction-the-uncertainty-of-our-fate</w:t>
        </w:r>
      </w:hyperlink>
      <w:r w:rsidRPr="006F7CD0">
        <w:rPr>
          <w:rFonts w:asciiTheme="majorHAnsi" w:hAnsiTheme="majorHAnsi"/>
          <w:color w:val="000000"/>
          <w:sz w:val="16"/>
          <w:szCs w:val="16"/>
        </w:rPr>
        <w:t>)</w:t>
      </w:r>
    </w:p>
    <w:p w14:paraId="72D3CDBB" w14:textId="77777777" w:rsidR="00961F5C" w:rsidRPr="008D3A1A" w:rsidRDefault="00961F5C" w:rsidP="00961F5C">
      <w:pPr>
        <w:rPr>
          <w:rFonts w:asciiTheme="majorHAnsi" w:hAnsiTheme="majorHAnsi" w:cs="Times New Roman"/>
          <w:sz w:val="16"/>
          <w:szCs w:val="20"/>
        </w:rPr>
      </w:pPr>
      <w:r w:rsidRPr="00A56D42">
        <w:rPr>
          <w:rFonts w:asciiTheme="majorHAnsi" w:hAnsiTheme="majorHAnsi"/>
          <w:color w:val="000000"/>
          <w:sz w:val="16"/>
        </w:rPr>
        <w:t xml:space="preserve">RIP Homo sapiens </w:t>
      </w:r>
      <w:proofErr w:type="gramStart"/>
      <w:r w:rsidRPr="00873E23">
        <w:rPr>
          <w:rStyle w:val="StyleUnderline"/>
        </w:rPr>
        <w:t>A</w:t>
      </w:r>
      <w:proofErr w:type="gramEnd"/>
      <w:r w:rsidRPr="00873E23">
        <w:rPr>
          <w:rStyle w:val="StyleUnderline"/>
        </w:rPr>
        <w:t xml:space="preserve"> pandemic will kill off all humans</w:t>
      </w:r>
      <w:r w:rsidRPr="00A56D42">
        <w:rPr>
          <w:rFonts w:asciiTheme="majorHAnsi" w:hAnsiTheme="majorHAnsi"/>
          <w:color w:val="000000"/>
          <w:sz w:val="16"/>
        </w:rPr>
        <w:t xml:space="preserve">. In the past, </w:t>
      </w:r>
      <w:r w:rsidRPr="00873E23">
        <w:rPr>
          <w:rStyle w:val="StyleUnderline"/>
        </w:rPr>
        <w:t>humans have</w:t>
      </w:r>
      <w:r w:rsidRPr="00A56D42">
        <w:rPr>
          <w:rFonts w:asciiTheme="majorHAnsi" w:hAnsiTheme="majorHAnsi"/>
          <w:color w:val="000000"/>
          <w:sz w:val="16"/>
        </w:rPr>
        <w:t xml:space="preserve"> indeed </w:t>
      </w:r>
      <w:r w:rsidRPr="00873E23">
        <w:rPr>
          <w:rStyle w:val="StyleUnderline"/>
        </w:rPr>
        <w:t>fallen victim to viruses</w:t>
      </w:r>
      <w:r w:rsidRPr="00A56D42">
        <w:rPr>
          <w:rFonts w:asciiTheme="majorHAnsi" w:hAnsiTheme="majorHAnsi"/>
          <w:color w:val="000000"/>
          <w:sz w:val="16"/>
        </w:rPr>
        <w:t xml:space="preserve">. Perhaps the best-known case was the bubonic plague that killed up to one third of the European population in the mid-14th century (7). While vaccines have been developed for the plague and some other infectious diseases, </w:t>
      </w:r>
      <w:r w:rsidRPr="00873E23">
        <w:rPr>
          <w:rStyle w:val="StyleUnderline"/>
        </w:rPr>
        <w:t>new viral strains are constantly emerging — a process that maintains the possibility of a pandemic-facilitated human extinction</w:t>
      </w:r>
      <w:r w:rsidRPr="00A56D42">
        <w:rPr>
          <w:rFonts w:asciiTheme="majorHAnsi" w:hAnsiTheme="majorHAnsi"/>
          <w:color w:val="000000"/>
          <w:sz w:val="16"/>
        </w:rPr>
        <w:t xml:space="preserve">. Some surveyed students mentioned </w:t>
      </w:r>
      <w:r w:rsidRPr="0083249B">
        <w:rPr>
          <w:rStyle w:val="StyleUnderline"/>
        </w:rPr>
        <w:t>AIDS as a potential pandemic-causing virus</w:t>
      </w:r>
      <w:r w:rsidRPr="00A56D42">
        <w:rPr>
          <w:rFonts w:asciiTheme="majorHAnsi" w:hAnsiTheme="majorHAnsi"/>
          <w:color w:val="000000"/>
          <w:sz w:val="16"/>
        </w:rPr>
        <w:t xml:space="preserve">. It is true that </w:t>
      </w:r>
      <w:r w:rsidRPr="0083249B">
        <w:rPr>
          <w:rStyle w:val="StyleUnderline"/>
        </w:rPr>
        <w:t>scientists have been unable thus far to find a sustainable cure for AIDS</w:t>
      </w:r>
      <w:r w:rsidRPr="00A56D42">
        <w:rPr>
          <w:rFonts w:asciiTheme="majorHAnsi" w:hAnsiTheme="majorHAnsi"/>
          <w:color w:val="000000"/>
          <w:sz w:val="16"/>
        </w:rPr>
        <w:t xml:space="preserve">, mainly due to HIV’s rapid and constant evolution. Specifically, </w:t>
      </w:r>
      <w:r w:rsidRPr="0083249B">
        <w:rPr>
          <w:rStyle w:val="StyleUnderline"/>
        </w:rPr>
        <w:t>two factors account for the virus’s abnormally high mutation rate</w:t>
      </w:r>
      <w:r w:rsidRPr="00A56D42">
        <w:rPr>
          <w:rFonts w:asciiTheme="majorHAnsi" w:hAnsiTheme="majorHAnsi"/>
          <w:color w:val="000000"/>
          <w:sz w:val="16"/>
        </w:rPr>
        <w:t xml:space="preserve">: 1. </w:t>
      </w:r>
      <w:r w:rsidRPr="0083249B">
        <w:rPr>
          <w:rStyle w:val="StyleUnderline"/>
        </w:rPr>
        <w:t>HIV’s use of reverse transcriptase</w:t>
      </w:r>
      <w:r w:rsidRPr="00A56D42">
        <w:rPr>
          <w:rFonts w:asciiTheme="majorHAnsi" w:hAnsiTheme="majorHAnsi"/>
          <w:color w:val="000000"/>
          <w:sz w:val="16"/>
        </w:rPr>
        <w:t xml:space="preserve">, which does not have a </w:t>
      </w:r>
      <w:proofErr w:type="gramStart"/>
      <w:r w:rsidRPr="00A56D42">
        <w:rPr>
          <w:rFonts w:asciiTheme="majorHAnsi" w:hAnsiTheme="majorHAnsi"/>
          <w:color w:val="000000"/>
          <w:sz w:val="16"/>
        </w:rPr>
        <w:t>proof-reading</w:t>
      </w:r>
      <w:proofErr w:type="gramEnd"/>
      <w:r w:rsidRPr="00A56D42">
        <w:rPr>
          <w:rFonts w:asciiTheme="majorHAnsi" w:hAnsiTheme="majorHAnsi"/>
          <w:color w:val="000000"/>
          <w:sz w:val="16"/>
        </w:rPr>
        <w:t xml:space="preserve"> mechanism, and 2. </w:t>
      </w:r>
      <w:proofErr w:type="gramStart"/>
      <w:r w:rsidRPr="0083249B">
        <w:rPr>
          <w:rStyle w:val="StyleUnderline"/>
        </w:rPr>
        <w:t>the</w:t>
      </w:r>
      <w:proofErr w:type="gramEnd"/>
      <w:r w:rsidRPr="0083249B">
        <w:rPr>
          <w:rStyle w:val="StyleUnderline"/>
        </w:rPr>
        <w:t xml:space="preserve"> lack of an error-correction mechanism</w:t>
      </w:r>
      <w:r w:rsidRPr="00A56D42">
        <w:rPr>
          <w:rFonts w:asciiTheme="majorHAnsi" w:hAnsiTheme="majorHAnsi"/>
          <w:color w:val="000000"/>
          <w:sz w:val="16"/>
        </w:rPr>
        <w:t xml:space="preserve">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83249B">
        <w:rPr>
          <w:rStyle w:val="StyleUnderline"/>
        </w:rPr>
        <w:t>for</w:t>
      </w:r>
      <w:r w:rsidRPr="00A56D42">
        <w:rPr>
          <w:rFonts w:asciiTheme="majorHAnsi" w:hAnsiTheme="majorHAnsi"/>
          <w:color w:val="000000"/>
          <w:sz w:val="16"/>
        </w:rPr>
        <w:t xml:space="preserve"> more easily transmitted viruses such as </w:t>
      </w:r>
      <w:r w:rsidRPr="0083249B">
        <w:rPr>
          <w:rStyle w:val="StyleUnderline"/>
        </w:rPr>
        <w:t>influenza, the evolution of new strains could prove far more consequential.</w:t>
      </w:r>
      <w:r w:rsidRPr="00A56D42">
        <w:rPr>
          <w:rFonts w:asciiTheme="majorHAnsi" w:hAnsiTheme="majorHAnsi"/>
          <w:color w:val="000000"/>
          <w:sz w:val="16"/>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w:t>
      </w:r>
      <w:r w:rsidRPr="00A56D42">
        <w:rPr>
          <w:rStyle w:val="StyleUnderline"/>
        </w:rPr>
        <w:t>lag time could potentially lead to a “global influenza pandemic,”</w:t>
      </w:r>
      <w:r w:rsidRPr="00A56D42">
        <w:rPr>
          <w:rFonts w:asciiTheme="majorHAnsi" w:hAnsiTheme="majorHAnsi"/>
          <w:color w:val="000000"/>
          <w:sz w:val="16"/>
        </w:rPr>
        <w:t xml:space="preserve">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14:paraId="02F16F03" w14:textId="77777777" w:rsidR="00961F5C" w:rsidRPr="00961F5C" w:rsidRDefault="00961F5C" w:rsidP="00961F5C"/>
    <w:p w14:paraId="69DA7A9F" w14:textId="77777777" w:rsidR="00705520" w:rsidRPr="00705520" w:rsidRDefault="00705520" w:rsidP="00705520">
      <w:pPr>
        <w:pStyle w:val="Heading3"/>
        <w:rPr>
          <w:rFonts w:asciiTheme="majorHAnsi" w:hAnsiTheme="majorHAnsi"/>
        </w:rPr>
      </w:pPr>
      <w:bookmarkStart w:id="10" w:name="_Toc234763015"/>
      <w:r w:rsidRPr="00705520">
        <w:rPr>
          <w:rFonts w:asciiTheme="majorHAnsi" w:hAnsiTheme="majorHAnsi"/>
        </w:rPr>
        <w:t>AT: Democracy Bad – Terrorism</w:t>
      </w:r>
      <w:bookmarkEnd w:id="10"/>
    </w:p>
    <w:p w14:paraId="7D9F1ED8" w14:textId="77777777" w:rsidR="00705520" w:rsidRPr="00705520" w:rsidRDefault="00705520" w:rsidP="00705520">
      <w:pPr>
        <w:pStyle w:val="Heading4"/>
        <w:rPr>
          <w:rFonts w:asciiTheme="majorHAnsi" w:hAnsiTheme="majorHAnsi"/>
        </w:rPr>
      </w:pPr>
      <w:r w:rsidRPr="00705520">
        <w:rPr>
          <w:rFonts w:asciiTheme="majorHAnsi" w:hAnsiTheme="majorHAnsi"/>
        </w:rPr>
        <w:t>The claim that civil liberties encourage terrorism is wrong</w:t>
      </w:r>
    </w:p>
    <w:p w14:paraId="30F86B45" w14:textId="0CA5E147" w:rsidR="00705520" w:rsidRPr="00705520" w:rsidRDefault="00705520" w:rsidP="00705520">
      <w:pPr>
        <w:rPr>
          <w:rFonts w:asciiTheme="majorHAnsi" w:hAnsiTheme="majorHAnsi"/>
          <w:b/>
        </w:rPr>
      </w:pPr>
      <w:r w:rsidRPr="00705520">
        <w:rPr>
          <w:rStyle w:val="Style13ptBold"/>
          <w:rFonts w:asciiTheme="majorHAnsi" w:hAnsiTheme="majorHAnsi"/>
        </w:rPr>
        <w:t>Li 5 [</w:t>
      </w:r>
      <w:r w:rsidRPr="00705520">
        <w:rPr>
          <w:rFonts w:asciiTheme="majorHAnsi" w:hAnsiTheme="majorHAnsi"/>
        </w:rPr>
        <w:t>Quan, “Does Democracy Promote or Reduce Transnational Terrorist Incidents?</w:t>
      </w:r>
      <w:proofErr w:type="gramStart"/>
      <w:r w:rsidRPr="00705520">
        <w:rPr>
          <w:rFonts w:asciiTheme="majorHAnsi" w:hAnsiTheme="majorHAnsi"/>
        </w:rPr>
        <w:t>”,</w:t>
      </w:r>
      <w:proofErr w:type="gramEnd"/>
      <w:r w:rsidRPr="00705520">
        <w:rPr>
          <w:rFonts w:asciiTheme="majorHAnsi" w:hAnsiTheme="majorHAnsi"/>
        </w:rPr>
        <w:t xml:space="preserve"> Department of Political Science, The Pennsylvania State University, http://www.psci.unt.edu/jbooks/TerrorBib_files/Statistical%20Studies%20of%20Terrorism/Li-Does%20Democracy%20Promote.pdf]</w:t>
      </w:r>
    </w:p>
    <w:p w14:paraId="45380E08" w14:textId="77777777" w:rsidR="00705520" w:rsidRPr="00705520" w:rsidRDefault="00705520" w:rsidP="00705520">
      <w:pPr>
        <w:pStyle w:val="card0"/>
        <w:ind w:left="0"/>
        <w:rPr>
          <w:rStyle w:val="StyleUnderline"/>
          <w:rFonts w:asciiTheme="majorHAnsi" w:hAnsiTheme="majorHAnsi"/>
        </w:rPr>
      </w:pPr>
      <w:r w:rsidRPr="00705520">
        <w:rPr>
          <w:rStyle w:val="StyleUnderline"/>
          <w:rFonts w:asciiTheme="majorHAnsi" w:hAnsiTheme="majorHAnsi"/>
        </w:rPr>
        <w:t>A second argument in the literature claims that democracy encourages terrorism. This is based on the premise that democracies provide greater civil liberties</w:t>
      </w:r>
      <w:r w:rsidRPr="00705520">
        <w:rPr>
          <w:rFonts w:asciiTheme="majorHAnsi" w:hAnsiTheme="majorHAnsi"/>
          <w:sz w:val="16"/>
        </w:rPr>
        <w:t xml:space="preserve"> (e.g., Schmid 1992). By guaranteeing civil liberties, democracies allowterrorists to become organized and maneuver easily, reducing the costs of conducting terrorist activities (Ross 1993; Eyerman 1998). Expansive and secure civil liberties also make it harder for the legal systems in democracies to convict terrorists and for democratic governments to prevent or retaliate against terrorism (Schmid 1992; Eubank and Weinberg 1994, 2001). As Crenshaw (1981, 383) notes, “The desire to protect civil liberties constrains security measures.” </w:t>
      </w:r>
      <w:r w:rsidRPr="00705520">
        <w:rPr>
          <w:rStyle w:val="StyleUnderline"/>
          <w:rFonts w:asciiTheme="majorHAnsi" w:hAnsiTheme="majorHAnsi"/>
        </w:rPr>
        <w:t>The hypothesized effect of civil liberties</w:t>
      </w:r>
      <w:r w:rsidRPr="00705520">
        <w:rPr>
          <w:rFonts w:asciiTheme="majorHAnsi" w:hAnsiTheme="majorHAnsi"/>
          <w:sz w:val="16"/>
        </w:rPr>
        <w:t xml:space="preserve">, however, </w:t>
      </w:r>
      <w:r w:rsidRPr="00705520">
        <w:rPr>
          <w:rStyle w:val="StyleUnderline"/>
          <w:rFonts w:asciiTheme="majorHAnsi" w:hAnsiTheme="majorHAnsi"/>
        </w:rPr>
        <w:t xml:space="preserve">involves two confounding issues. </w:t>
      </w:r>
      <w:r w:rsidRPr="00705520">
        <w:rPr>
          <w:rFonts w:asciiTheme="majorHAnsi" w:hAnsiTheme="majorHAnsi"/>
          <w:sz w:val="16"/>
        </w:rPr>
        <w:t xml:space="preserve">First, </w:t>
      </w:r>
      <w:r w:rsidRPr="00705520">
        <w:rPr>
          <w:rStyle w:val="StyleUnderline"/>
          <w:rFonts w:asciiTheme="majorHAnsi" w:hAnsiTheme="majorHAnsi"/>
        </w:rPr>
        <w:t>civil liberties may also generate a mitigating effect on terrorism. Citizens enjoying more civil liberties are more likely to influence the political process successfully.</w:t>
      </w:r>
      <w:r w:rsidRPr="00705520">
        <w:rPr>
          <w:rFonts w:asciiTheme="majorHAnsi" w:hAnsiTheme="majorHAnsi"/>
          <w:sz w:val="16"/>
        </w:rPr>
        <w:t xml:space="preserve"> To the extent that </w:t>
      </w:r>
      <w:r w:rsidRPr="00705520">
        <w:rPr>
          <w:rStyle w:val="StyleUnderline"/>
          <w:rFonts w:asciiTheme="majorHAnsi" w:hAnsiTheme="majorHAnsi"/>
        </w:rPr>
        <w:t>civil liberties reduce political grievances, they may also reduce terrorist activities</w:t>
      </w:r>
      <w:r w:rsidRPr="00705520">
        <w:rPr>
          <w:rFonts w:asciiTheme="majorHAnsi" w:hAnsiTheme="majorHAnsi"/>
          <w:sz w:val="16"/>
        </w:rPr>
        <w:t xml:space="preserve">. Therefore, </w:t>
      </w:r>
      <w:r w:rsidRPr="00705520">
        <w:rPr>
          <w:rStyle w:val="StyleUnderline"/>
          <w:rFonts w:asciiTheme="majorHAnsi" w:hAnsiTheme="majorHAnsi"/>
        </w:rPr>
        <w:t>civil liberties alone do not help us separate the positive and negative effects of democracy, either theoretically or empirically</w:t>
      </w:r>
      <w:r w:rsidRPr="00705520">
        <w:rPr>
          <w:rFonts w:asciiTheme="majorHAnsi" w:hAnsiTheme="majorHAnsi"/>
          <w:sz w:val="16"/>
        </w:rPr>
        <w:t xml:space="preserve">. Second, </w:t>
      </w:r>
      <w:r w:rsidRPr="00705520">
        <w:rPr>
          <w:rStyle w:val="StyleUnderline"/>
          <w:rFonts w:asciiTheme="majorHAnsi" w:hAnsiTheme="majorHAnsi"/>
        </w:rPr>
        <w:t>press freedom, as part and parcel of civil liberties, may induce possible terrorist incident reporting bias and create an additional incentive for terrorism. The bias in the reporting of terrorist incidents between different regime types has been widely recogni</w:t>
      </w:r>
      <w:r w:rsidRPr="00705520">
        <w:rPr>
          <w:rFonts w:asciiTheme="majorHAnsi" w:hAnsiTheme="majorHAnsi"/>
          <w:sz w:val="16"/>
        </w:rPr>
        <w:t xml:space="preserve">zed (see, e.g., Schmid 1992; Eubank andWeinberg 1994; Sandler 1995; Li and Schaub 2004). </w:t>
      </w:r>
      <w:r w:rsidRPr="00705520">
        <w:rPr>
          <w:rStyle w:val="StyleUnderline"/>
          <w:rFonts w:asciiTheme="majorHAnsi" w:hAnsiTheme="majorHAnsi"/>
        </w:rPr>
        <w:t>Terrorist incidents are more likely to be reported in democratic countries but less so in nondemocratic ones. This is so because democratic countries place fewer restrictions on the media, the less restrained news-seeking media in democracies tend to provide more extensive coverage of terrorist events</w:t>
      </w:r>
      <w:r w:rsidRPr="00705520">
        <w:rPr>
          <w:rFonts w:asciiTheme="majorHAnsi" w:hAnsiTheme="majorHAnsi"/>
          <w:sz w:val="16"/>
        </w:rPr>
        <w:t xml:space="preserve">, or both. In contrast, </w:t>
      </w:r>
      <w:r w:rsidRPr="00705520">
        <w:rPr>
          <w:rStyle w:val="StyleUnderline"/>
          <w:rFonts w:asciiTheme="majorHAnsi" w:hAnsiTheme="majorHAnsi"/>
        </w:rPr>
        <w:t>reporting of such incidents in nondemocratic countries is heavily controlled and censored</w:t>
      </w:r>
      <w:r w:rsidRPr="00705520">
        <w:rPr>
          <w:rFonts w:asciiTheme="majorHAnsi" w:hAnsiTheme="majorHAnsi"/>
          <w:sz w:val="16"/>
        </w:rPr>
        <w:t xml:space="preserve">. Since data on terrorist incidents are collected from open sources, one is likely to conclude that democracies have more terrorist incidents. </w:t>
      </w:r>
      <w:r w:rsidRPr="00705520">
        <w:rPr>
          <w:rStyle w:val="StyleUnderline"/>
          <w:rFonts w:asciiTheme="majorHAnsi" w:hAnsiTheme="majorHAnsi"/>
        </w:rPr>
        <w:t>Even if nondemocratic countries experience the same number of incidents, observers may never find out, using data collected from open sources. The reporting bias may falsely cause one to observe a positive correlation between the level of civil liberties and the number of terrorist events.</w:t>
      </w:r>
    </w:p>
    <w:p w14:paraId="127F2C30" w14:textId="77777777" w:rsidR="00705520" w:rsidRPr="00705520" w:rsidRDefault="00705520" w:rsidP="00705520">
      <w:pPr>
        <w:rPr>
          <w:rFonts w:asciiTheme="majorHAnsi" w:hAnsiTheme="majorHAnsi"/>
        </w:rPr>
      </w:pPr>
    </w:p>
    <w:p w14:paraId="33CEFAC4" w14:textId="77777777" w:rsidR="00705520" w:rsidRPr="00705520" w:rsidRDefault="00705520" w:rsidP="00705520">
      <w:pPr>
        <w:pStyle w:val="Heading3"/>
        <w:rPr>
          <w:rFonts w:asciiTheme="majorHAnsi" w:hAnsiTheme="majorHAnsi"/>
        </w:rPr>
      </w:pPr>
      <w:bookmarkStart w:id="11" w:name="_Toc109461132"/>
      <w:bookmarkStart w:id="12" w:name="_Toc234763016"/>
      <w:r w:rsidRPr="00705520">
        <w:rPr>
          <w:rFonts w:asciiTheme="majorHAnsi" w:hAnsiTheme="majorHAnsi"/>
        </w:rPr>
        <w:t>AT: Transition Wars</w:t>
      </w:r>
      <w:bookmarkEnd w:id="11"/>
      <w:bookmarkEnd w:id="12"/>
    </w:p>
    <w:p w14:paraId="2676F610" w14:textId="77777777" w:rsidR="00705520" w:rsidRPr="00705520" w:rsidRDefault="00705520" w:rsidP="00705520">
      <w:pPr>
        <w:pStyle w:val="Heading4"/>
        <w:rPr>
          <w:rFonts w:asciiTheme="majorHAnsi" w:hAnsiTheme="majorHAnsi"/>
        </w:rPr>
      </w:pPr>
      <w:r w:rsidRPr="00705520">
        <w:rPr>
          <w:rFonts w:asciiTheme="majorHAnsi" w:hAnsiTheme="majorHAnsi"/>
        </w:rPr>
        <w:t>Authoritarianism leads to inevitable recurring transition crises</w:t>
      </w:r>
    </w:p>
    <w:p w14:paraId="43A48620" w14:textId="0BF86233" w:rsidR="00705520" w:rsidRPr="00705520" w:rsidRDefault="00705520" w:rsidP="00705520">
      <w:pPr>
        <w:rPr>
          <w:rFonts w:asciiTheme="majorHAnsi" w:hAnsiTheme="majorHAnsi"/>
          <w:b/>
        </w:rPr>
      </w:pPr>
      <w:r w:rsidRPr="00705520">
        <w:rPr>
          <w:rStyle w:val="Style13ptBold"/>
          <w:rFonts w:asciiTheme="majorHAnsi" w:hAnsiTheme="majorHAnsi"/>
        </w:rPr>
        <w:t>Halperin 5 [</w:t>
      </w:r>
      <w:r w:rsidRPr="00705520">
        <w:rPr>
          <w:rFonts w:asciiTheme="majorHAnsi" w:hAnsiTheme="majorHAnsi"/>
        </w:rPr>
        <w:t>Morton Halperin et al, Senior Vice President of the Center for American Progress and Director of the Open Society Policy Center, 2005, The Democracy Advantage, p. 50-51]</w:t>
      </w:r>
    </w:p>
    <w:p w14:paraId="19BA520B" w14:textId="77777777" w:rsidR="00705520" w:rsidRPr="00705520" w:rsidRDefault="00705520" w:rsidP="00705520">
      <w:pPr>
        <w:pStyle w:val="card0"/>
        <w:ind w:left="0"/>
        <w:rPr>
          <w:rFonts w:asciiTheme="majorHAnsi" w:hAnsiTheme="majorHAnsi"/>
          <w:sz w:val="16"/>
        </w:rPr>
      </w:pPr>
      <w:r w:rsidRPr="00705520">
        <w:rPr>
          <w:rFonts w:asciiTheme="majorHAnsi" w:hAnsiTheme="majorHAnsi"/>
          <w:sz w:val="16"/>
        </w:rPr>
        <w:t>Adaptability.</w:t>
      </w:r>
      <w:r w:rsidRPr="00705520">
        <w:rPr>
          <w:rFonts w:asciiTheme="majorHAnsi" w:hAnsiTheme="majorHAnsi"/>
          <w:sz w:val="16"/>
        </w:rPr>
        <w:tab/>
      </w:r>
      <w:r w:rsidRPr="00705520">
        <w:rPr>
          <w:rStyle w:val="StyleUnderline"/>
          <w:rFonts w:asciiTheme="majorHAnsi" w:hAnsiTheme="majorHAnsi"/>
        </w:rPr>
        <w:t>Political Stability. An established mechanism for replacing leaders augments democracies’ political stability.</w:t>
      </w:r>
      <w:r w:rsidRPr="00705520">
        <w:rPr>
          <w:rFonts w:asciiTheme="majorHAnsi" w:hAnsiTheme="majorHAnsi"/>
          <w:sz w:val="16"/>
        </w:rPr>
        <w:t xml:space="preserve"> </w:t>
      </w:r>
      <w:r w:rsidRPr="00705520">
        <w:rPr>
          <w:rStyle w:val="StyleUnderline"/>
          <w:rFonts w:asciiTheme="majorHAnsi" w:hAnsiTheme="majorHAnsi"/>
        </w:rPr>
        <w:t>The recognized legiti</w:t>
      </w:r>
      <w:r w:rsidRPr="00705520">
        <w:rPr>
          <w:rStyle w:val="StyleUnderline"/>
          <w:rFonts w:asciiTheme="majorHAnsi" w:hAnsiTheme="majorHAnsi"/>
        </w:rPr>
        <w:softHyphen/>
        <w:t>macy of this succession process serves as a deterrent to those who would contemplate unconstitutional seizures of power</w:t>
      </w:r>
      <w:r w:rsidRPr="00705520">
        <w:rPr>
          <w:rFonts w:asciiTheme="majorHAnsi" w:hAnsiTheme="majorHAnsi"/>
          <w:sz w:val="16"/>
        </w:rPr>
        <w:t xml:space="preserve">. </w:t>
      </w:r>
      <w:proofErr w:type="gramStart"/>
      <w:r w:rsidRPr="00705520">
        <w:rPr>
          <w:rStyle w:val="StyleUnderline"/>
          <w:rFonts w:asciiTheme="majorHAnsi" w:hAnsiTheme="majorHAnsi"/>
        </w:rPr>
        <w:t>Periodic elections allow for the peaceful replacement of ineffectual leaders, limiting the damage they can do</w:t>
      </w:r>
      <w:r w:rsidRPr="00705520">
        <w:rPr>
          <w:rFonts w:asciiTheme="majorHAnsi" w:hAnsiTheme="majorHAnsi"/>
          <w:sz w:val="16"/>
        </w:rPr>
        <w:t>, mitigating the disastrous effects of their unchallenged policy assumptions and preventing the institu</w:t>
      </w:r>
      <w:r w:rsidRPr="00705520">
        <w:rPr>
          <w:rFonts w:asciiTheme="majorHAnsi" w:hAnsiTheme="majorHAnsi"/>
          <w:sz w:val="16"/>
        </w:rPr>
        <w:softHyphen/>
        <w:t>tional sclerosis endemic to governments that remain in power for prolonged periods or are beholden to special interests.</w:t>
      </w:r>
      <w:proofErr w:type="gramEnd"/>
      <w:r w:rsidRPr="00705520">
        <w:rPr>
          <w:rFonts w:asciiTheme="majorHAnsi" w:hAnsiTheme="majorHAnsi"/>
          <w:sz w:val="16"/>
        </w:rPr>
        <w:t xml:space="preserve"> By contrast, </w:t>
      </w:r>
      <w:r w:rsidRPr="00705520">
        <w:rPr>
          <w:rStyle w:val="StyleUnderline"/>
          <w:rFonts w:asciiTheme="majorHAnsi" w:hAnsiTheme="majorHAnsi"/>
        </w:rPr>
        <w:t>in authoritarian systems, the very narrowness of their claim on power carries with it the ever-present risk that leaders in these sys</w:t>
      </w:r>
      <w:r w:rsidRPr="00705520">
        <w:rPr>
          <w:rStyle w:val="StyleUnderline"/>
          <w:rFonts w:asciiTheme="majorHAnsi" w:hAnsiTheme="majorHAnsi"/>
        </w:rPr>
        <w:softHyphen/>
        <w:t>tems will be deposed through unconstitutional means</w:t>
      </w:r>
      <w:r w:rsidRPr="00705520">
        <w:rPr>
          <w:rFonts w:asciiTheme="majorHAnsi" w:hAnsiTheme="majorHAnsi"/>
          <w:sz w:val="16"/>
        </w:rPr>
        <w:t xml:space="preserve">. As Mancur Olson noted, </w:t>
      </w:r>
      <w:r w:rsidRPr="00705520">
        <w:rPr>
          <w:rStyle w:val="StyleUnderline"/>
          <w:rFonts w:asciiTheme="majorHAnsi" w:hAnsiTheme="majorHAnsi"/>
        </w:rPr>
        <w:t>the stability of</w:t>
      </w:r>
      <w:r w:rsidRPr="00705520">
        <w:rPr>
          <w:rFonts w:asciiTheme="majorHAnsi" w:hAnsiTheme="majorHAnsi"/>
          <w:sz w:val="16"/>
        </w:rPr>
        <w:t xml:space="preserve"> even durable </w:t>
      </w:r>
      <w:r w:rsidRPr="00705520">
        <w:rPr>
          <w:rStyle w:val="StyleUnderline"/>
          <w:rFonts w:asciiTheme="majorHAnsi" w:hAnsiTheme="majorHAnsi"/>
        </w:rPr>
        <w:t>autocrats is limited to a single lifetime.</w:t>
      </w:r>
      <w:r w:rsidRPr="00705520">
        <w:rPr>
          <w:rFonts w:asciiTheme="majorHAnsi" w:hAnsiTheme="majorHAnsi"/>
          <w:sz w:val="16"/>
        </w:rPr>
        <w:t xml:space="preserve"> Even if a leader isn’t overthrown but dies or retires, the succession process must be reinvented every time. And the ab</w:t>
      </w:r>
      <w:r w:rsidRPr="00705520">
        <w:rPr>
          <w:rFonts w:asciiTheme="majorHAnsi" w:hAnsiTheme="majorHAnsi"/>
          <w:sz w:val="16"/>
        </w:rPr>
        <w:softHyphen/>
        <w:t>sence of a legal mechanism for a transition practically guarantees unscrupulous behavior on the part of potential successors.</w:t>
      </w:r>
    </w:p>
    <w:p w14:paraId="52DBF659" w14:textId="77777777" w:rsidR="00705520" w:rsidRPr="00705520" w:rsidRDefault="00705520" w:rsidP="00705520">
      <w:pPr>
        <w:rPr>
          <w:rFonts w:asciiTheme="majorHAnsi" w:hAnsiTheme="majorHAnsi"/>
        </w:rPr>
      </w:pPr>
    </w:p>
    <w:p w14:paraId="1BEA305D" w14:textId="77777777" w:rsidR="00705520" w:rsidRPr="00705520" w:rsidRDefault="00705520" w:rsidP="00705520">
      <w:pPr>
        <w:pStyle w:val="Heading3"/>
        <w:rPr>
          <w:rFonts w:asciiTheme="majorHAnsi" w:hAnsiTheme="majorHAnsi"/>
        </w:rPr>
      </w:pPr>
      <w:bookmarkStart w:id="13" w:name="_Toc109461133"/>
      <w:bookmarkStart w:id="14" w:name="_Toc234763017"/>
      <w:r w:rsidRPr="00705520">
        <w:rPr>
          <w:rFonts w:asciiTheme="majorHAnsi" w:hAnsiTheme="majorHAnsi"/>
        </w:rPr>
        <w:t>AT: Transition Wars – Backsliding Outweighs</w:t>
      </w:r>
      <w:bookmarkEnd w:id="13"/>
      <w:bookmarkEnd w:id="14"/>
    </w:p>
    <w:p w14:paraId="024E1464" w14:textId="77777777" w:rsidR="00705520" w:rsidRPr="00705520" w:rsidRDefault="00705520" w:rsidP="00705520">
      <w:pPr>
        <w:pStyle w:val="Heading4"/>
        <w:rPr>
          <w:rFonts w:asciiTheme="majorHAnsi" w:hAnsiTheme="majorHAnsi"/>
        </w:rPr>
      </w:pPr>
      <w:r w:rsidRPr="00705520">
        <w:rPr>
          <w:rFonts w:asciiTheme="majorHAnsi" w:hAnsiTheme="majorHAnsi"/>
        </w:rPr>
        <w:t>Backsliding leads to a far greater risk of war</w:t>
      </w:r>
    </w:p>
    <w:p w14:paraId="0870E113" w14:textId="77777777" w:rsidR="00705520" w:rsidRPr="00705520" w:rsidRDefault="00961F5C" w:rsidP="00705520">
      <w:pPr>
        <w:rPr>
          <w:rFonts w:asciiTheme="majorHAnsi" w:hAnsiTheme="majorHAnsi"/>
        </w:rPr>
      </w:pPr>
      <w:hyperlink r:id="rId143" w:anchor="top#top" w:history="1">
        <w:r w:rsidR="00705520" w:rsidRPr="00705520">
          <w:rPr>
            <w:rFonts w:asciiTheme="majorHAnsi" w:hAnsiTheme="majorHAnsi"/>
          </w:rPr>
          <w:t xml:space="preserve">James Lee </w:t>
        </w:r>
        <w:r w:rsidR="00705520" w:rsidRPr="00705520">
          <w:rPr>
            <w:rStyle w:val="tagChar"/>
            <w:rFonts w:asciiTheme="majorHAnsi" w:eastAsia="Calibri" w:hAnsiTheme="majorHAnsi"/>
          </w:rPr>
          <w:t>Ray</w:t>
        </w:r>
      </w:hyperlink>
      <w:r w:rsidR="00705520" w:rsidRPr="00705520">
        <w:rPr>
          <w:rFonts w:asciiTheme="majorHAnsi" w:hAnsiTheme="majorHAnsi"/>
        </w:rPr>
        <w:t>, professor of political science at Vanderbilt University, April 19</w:t>
      </w:r>
      <w:r w:rsidR="00705520" w:rsidRPr="00705520">
        <w:rPr>
          <w:rStyle w:val="Heading4Char"/>
          <w:rFonts w:asciiTheme="majorHAnsi" w:hAnsiTheme="majorHAnsi"/>
        </w:rPr>
        <w:t>97</w:t>
      </w:r>
      <w:r w:rsidR="00705520" w:rsidRPr="00705520">
        <w:rPr>
          <w:rFonts w:asciiTheme="majorHAnsi" w:hAnsiTheme="majorHAnsi"/>
        </w:rPr>
        <w:t>, Journal of Democracy</w:t>
      </w:r>
    </w:p>
    <w:p w14:paraId="6D7757D7" w14:textId="77777777" w:rsidR="00705520" w:rsidRPr="00705520" w:rsidRDefault="00705520" w:rsidP="00705520">
      <w:pPr>
        <w:pStyle w:val="card0"/>
        <w:ind w:left="0"/>
        <w:rPr>
          <w:rFonts w:asciiTheme="majorHAnsi" w:hAnsiTheme="majorHAnsi"/>
          <w:sz w:val="16"/>
        </w:rPr>
      </w:pPr>
      <w:r w:rsidRPr="00705520">
        <w:rPr>
          <w:rFonts w:asciiTheme="majorHAnsi" w:hAnsiTheme="majorHAnsi"/>
          <w:sz w:val="16"/>
        </w:rPr>
        <w:t xml:space="preserve">Mansfield and Snyder have produced a serious critique, which cannot be brushed aside with simple, short rebuttals. One comprehensive review of this issue reveals that while it is true that democratizing regimes are more war-prone than stable regimes, </w:t>
      </w:r>
      <w:r w:rsidRPr="00705520">
        <w:rPr>
          <w:rStyle w:val="StyleUnderline"/>
          <w:rFonts w:asciiTheme="majorHAnsi" w:hAnsiTheme="majorHAnsi"/>
        </w:rPr>
        <w:t xml:space="preserve">states involved in transitions to autocracy are even more war-prone. </w:t>
      </w:r>
      <w:r w:rsidRPr="00705520">
        <w:rPr>
          <w:rFonts w:asciiTheme="majorHAnsi" w:hAnsiTheme="majorHAnsi"/>
          <w:sz w:val="16"/>
        </w:rPr>
        <w:t>This same analysis also finds that "</w:t>
      </w:r>
      <w:r w:rsidRPr="00705520">
        <w:rPr>
          <w:rStyle w:val="StyleUnderline"/>
          <w:rFonts w:asciiTheme="majorHAnsi" w:hAnsiTheme="majorHAnsi"/>
        </w:rPr>
        <w:t>democratizing" regimes that do get involved in conflict typically have not moved very far in the direction of democracy.</w:t>
      </w:r>
      <w:r w:rsidRPr="00705520">
        <w:rPr>
          <w:rFonts w:asciiTheme="majorHAnsi" w:hAnsiTheme="majorHAnsi"/>
          <w:sz w:val="16"/>
        </w:rPr>
        <w:t xml:space="preserve"> In other words, they are still quite autocratic. Another detailed analysis of this controversy finds, again, that </w:t>
      </w:r>
      <w:r w:rsidRPr="00705520">
        <w:rPr>
          <w:rStyle w:val="StyleUnderline"/>
          <w:rFonts w:asciiTheme="majorHAnsi" w:hAnsiTheme="majorHAnsi"/>
        </w:rPr>
        <w:t>transitions to autocracy are more consistently associated with conflict than are transitions to democracy</w:t>
      </w:r>
      <w:r w:rsidRPr="00705520">
        <w:rPr>
          <w:rFonts w:asciiTheme="majorHAnsi" w:hAnsiTheme="majorHAnsi"/>
          <w:sz w:val="16"/>
        </w:rPr>
        <w:t xml:space="preserve">. And even more to the point, this second analysis concludes that </w:t>
      </w:r>
      <w:r w:rsidRPr="00705520">
        <w:rPr>
          <w:rStyle w:val="StyleUnderline"/>
          <w:rFonts w:asciiTheme="majorHAnsi" w:hAnsiTheme="majorHAnsi"/>
        </w:rPr>
        <w:t>transitions to democracy are likely to be dangerous only</w:t>
      </w:r>
      <w:r w:rsidRPr="00705520">
        <w:rPr>
          <w:rFonts w:asciiTheme="majorHAnsi" w:hAnsiTheme="majorHAnsi"/>
          <w:sz w:val="16"/>
        </w:rPr>
        <w:t xml:space="preserve"> within a particular context, that is, i</w:t>
      </w:r>
      <w:r w:rsidRPr="00705520">
        <w:rPr>
          <w:rStyle w:val="StyleUnderline"/>
          <w:rFonts w:asciiTheme="majorHAnsi" w:hAnsiTheme="majorHAnsi"/>
        </w:rPr>
        <w:t>f the states undergoing such transitions</w:t>
      </w:r>
      <w:r w:rsidRPr="00705520">
        <w:rPr>
          <w:rFonts w:asciiTheme="majorHAnsi" w:hAnsiTheme="majorHAnsi"/>
          <w:sz w:val="16"/>
        </w:rPr>
        <w:t xml:space="preserve"> are surrounded by or h</w:t>
      </w:r>
      <w:r w:rsidRPr="00705520">
        <w:rPr>
          <w:rStyle w:val="StyleUnderline"/>
          <w:rFonts w:asciiTheme="majorHAnsi" w:hAnsiTheme="majorHAnsi"/>
        </w:rPr>
        <w:t>ave important relationships with quite autocratic states</w:t>
      </w:r>
      <w:r w:rsidRPr="00705520">
        <w:rPr>
          <w:rFonts w:asciiTheme="majorHAnsi" w:hAnsiTheme="majorHAnsi"/>
          <w:sz w:val="16"/>
        </w:rPr>
        <w:t>. The implication of this and other studies is that the "political distance" (or the difference in regime type) is a crucial determinant of conflict between states. If transitions toward democracy increase political distances or differences vis-à-vis surrounding states, then those transitions to democracy may indeed be associated with conflict. But it is not, apparently, the transitions themselves that cause the conflict. Such evidence also suggests that it is dangerous to encourage democratization only if such a policy succeeds in too limited a fashion, leaving newly democratic states surrounded by more autocratic states.</w:t>
      </w:r>
    </w:p>
    <w:p w14:paraId="4DBB0674" w14:textId="77777777" w:rsidR="00705520" w:rsidRDefault="00705520" w:rsidP="00705520"/>
    <w:p w14:paraId="59145498" w14:textId="77777777" w:rsidR="00DB2847" w:rsidRPr="005305E8" w:rsidRDefault="00DB2847" w:rsidP="00DB2847">
      <w:pPr>
        <w:pStyle w:val="Heading3"/>
      </w:pPr>
      <w:r w:rsidRPr="005305E8">
        <w:t xml:space="preserve">Check Trump </w:t>
      </w:r>
    </w:p>
    <w:p w14:paraId="7BFE2F78" w14:textId="77777777" w:rsidR="00DB2847" w:rsidRPr="00A9456A" w:rsidRDefault="00DB2847" w:rsidP="00DB2847">
      <w:pPr>
        <w:pStyle w:val="Heading4"/>
        <w:rPr>
          <w:rFonts w:cs="Calibri"/>
        </w:rPr>
      </w:pPr>
      <w:r w:rsidRPr="00A9456A">
        <w:rPr>
          <w:rFonts w:cs="Calibri"/>
        </w:rPr>
        <w:t>Court legitimacy is key to check Trump.</w:t>
      </w:r>
    </w:p>
    <w:p w14:paraId="61701025" w14:textId="77777777" w:rsidR="00DB2847" w:rsidRPr="00A9456A" w:rsidRDefault="00DB2847" w:rsidP="00DB2847">
      <w:r w:rsidRPr="00A9456A">
        <w:rPr>
          <w:rStyle w:val="Style13ptBold"/>
        </w:rPr>
        <w:t>Beinart ’16</w:t>
      </w:r>
      <w:r w:rsidRPr="00A9456A">
        <w:t xml:space="preserve"> </w:t>
      </w:r>
      <w:r w:rsidRPr="00A9456A">
        <w:rPr>
          <w:sz w:val="16"/>
          <w:szCs w:val="16"/>
        </w:rPr>
        <w:t xml:space="preserve">– Beinart, professor of journalism and political science at the City University of New York, 16 (Peter, June 1, 2016, The Atlantic, “Trump Takes Aim at the Independent Judiciary,” </w:t>
      </w:r>
      <w:hyperlink r:id="rId144" w:history="1">
        <w:r w:rsidRPr="00A9456A">
          <w:rPr>
            <w:rStyle w:val="Hyperlink"/>
            <w:sz w:val="16"/>
            <w:szCs w:val="16"/>
          </w:rPr>
          <w:t>https://www.theatlantic.com/politics/archive/2016/06/the-gop-front-runner-takes-aim-at-the-independent-judiciary/485087/</w:t>
        </w:r>
      </w:hyperlink>
      <w:r w:rsidRPr="00A9456A">
        <w:rPr>
          <w:sz w:val="16"/>
          <w:szCs w:val="16"/>
        </w:rPr>
        <w:t>, accessed 7/2/17, CD)</w:t>
      </w:r>
    </w:p>
    <w:p w14:paraId="23283788" w14:textId="77777777" w:rsidR="00DB2847" w:rsidRPr="00D1397E" w:rsidRDefault="00DB2847" w:rsidP="00DB2847">
      <w:pPr>
        <w:rPr>
          <w:rStyle w:val="StyleUnderline"/>
        </w:rPr>
      </w:pPr>
      <w:r w:rsidRPr="00D1397E">
        <w:rPr>
          <w:rStyle w:val="StyleUnderline"/>
        </w:rPr>
        <w:t xml:space="preserve">Were Trump president, he’d have </w:t>
      </w:r>
      <w:r w:rsidRPr="00AF0F69">
        <w:rPr>
          <w:sz w:val="16"/>
        </w:rPr>
        <w:t xml:space="preserve">other </w:t>
      </w:r>
      <w:r w:rsidRPr="00D1397E">
        <w:rPr>
          <w:rStyle w:val="StyleUnderline"/>
        </w:rPr>
        <w:t>methods of intimidation</w:t>
      </w:r>
      <w:r w:rsidRPr="00AF0F69">
        <w:rPr>
          <w:sz w:val="16"/>
        </w:rPr>
        <w:t xml:space="preserve"> at his disposal. </w:t>
      </w:r>
      <w:r w:rsidRPr="00D1397E">
        <w:rPr>
          <w:rStyle w:val="StyleUnderline"/>
        </w:rPr>
        <w:t>Instead of merely suggesting that, “they ought to look into Judge Curiel,” he could order his Justice Department to do it.</w:t>
      </w:r>
      <w:r w:rsidRPr="00AF0F69">
        <w:rPr>
          <w:sz w:val="16"/>
        </w:rPr>
        <w:t xml:space="preserve"> To be sure, Democrats, liberal journalists, and principled conservatives would howl. But given the partisan consolidation around Trump since he locked up the nomination, it’s likely that many </w:t>
      </w:r>
      <w:r w:rsidRPr="00D1397E">
        <w:rPr>
          <w:rStyle w:val="StyleUnderline"/>
        </w:rPr>
        <w:t>Republicans would look the other way</w:t>
      </w:r>
      <w:r w:rsidRPr="00AF0F69">
        <w:rPr>
          <w:sz w:val="16"/>
        </w:rPr>
        <w:t xml:space="preserve">, or suggest that what Obama did was worse. Already, pro-Trump </w:t>
      </w:r>
      <w:r w:rsidRPr="00D1397E">
        <w:rPr>
          <w:rStyle w:val="StyleUnderline"/>
        </w:rPr>
        <w:t xml:space="preserve">Republicans </w:t>
      </w:r>
      <w:r w:rsidRPr="00AF0F69">
        <w:rPr>
          <w:sz w:val="16"/>
        </w:rPr>
        <w:t xml:space="preserve">like the CNN commentator Jeffrey Lord are </w:t>
      </w:r>
      <w:r w:rsidRPr="00D1397E">
        <w:rPr>
          <w:rStyle w:val="StyleUnderline"/>
        </w:rPr>
        <w:t>echoing Trump’s attack, calling the Trump university trial “rigged,”</w:t>
      </w:r>
      <w:r w:rsidRPr="00AF0F69">
        <w:rPr>
          <w:sz w:val="16"/>
        </w:rPr>
        <w:t xml:space="preserve"> and suggesting that Curiel, because he received a reward from a Latino lawyers’ group, has a “serious ethnic axe to grind.” Contrary to Trump’s assertion, </w:t>
      </w:r>
      <w:r w:rsidRPr="00D1397E">
        <w:rPr>
          <w:rStyle w:val="StyleUnderline"/>
        </w:rPr>
        <w:t xml:space="preserve">America’s federal “court system,” </w:t>
      </w:r>
      <w:r w:rsidRPr="00AF0F69">
        <w:rPr>
          <w:sz w:val="16"/>
        </w:rPr>
        <w:t xml:space="preserve">although hardly perfect, </w:t>
      </w:r>
      <w:r w:rsidRPr="00D1397E">
        <w:rPr>
          <w:rStyle w:val="StyleUnderline"/>
        </w:rPr>
        <w:t>is not “rigged.”</w:t>
      </w:r>
      <w:r w:rsidRPr="00AF0F69">
        <w:rPr>
          <w:sz w:val="16"/>
        </w:rPr>
        <w:t xml:space="preserve"> If litigants feel they are treated unfairly, they can appeal. And </w:t>
      </w:r>
      <w:proofErr w:type="gramStart"/>
      <w:r w:rsidRPr="00AF0F69">
        <w:rPr>
          <w:sz w:val="16"/>
        </w:rPr>
        <w:t>the judiciary system is certainly not rigged against white billionaires by Latinos</w:t>
      </w:r>
      <w:proofErr w:type="gramEnd"/>
      <w:r w:rsidRPr="00AF0F69">
        <w:rPr>
          <w:sz w:val="16"/>
        </w:rPr>
        <w:t xml:space="preserve"> “with an ethnic axe to grind.” But </w:t>
      </w:r>
      <w:r w:rsidRPr="00D1397E">
        <w:rPr>
          <w:rStyle w:val="Emphasis"/>
        </w:rPr>
        <w:t>the more Americans think the courts are rigged, the stronger Trump’s position.</w:t>
      </w:r>
      <w:r w:rsidRPr="00AF0F69">
        <w:rPr>
          <w:sz w:val="16"/>
        </w:rPr>
        <w:t xml:space="preserve"> The </w:t>
      </w:r>
      <w:r w:rsidRPr="00D1397E">
        <w:rPr>
          <w:rStyle w:val="StyleUnderline"/>
        </w:rPr>
        <w:t>more he convinces his supporters that judges, like reporters, are corrupt and self-interested, the less public legitimacy they enjoy. And the less public legitimacy they enjoy, the less they can check Trump’s power.</w:t>
      </w:r>
    </w:p>
    <w:p w14:paraId="58E718F2" w14:textId="77777777" w:rsidR="00DB2847" w:rsidRPr="00A9456A" w:rsidRDefault="00DB2847" w:rsidP="00DB2847">
      <w:pPr>
        <w:pStyle w:val="Heading4"/>
        <w:rPr>
          <w:rFonts w:cs="Calibri"/>
        </w:rPr>
      </w:pPr>
      <w:r>
        <w:rPr>
          <w:rFonts w:cs="Calibri"/>
        </w:rPr>
        <w:br/>
      </w:r>
      <w:r w:rsidRPr="00A9456A">
        <w:rPr>
          <w:rFonts w:cs="Calibri"/>
        </w:rPr>
        <w:t>That’s an existential threat – financial collapse, climate change, disease, and world war.</w:t>
      </w:r>
    </w:p>
    <w:p w14:paraId="34B4F320" w14:textId="77777777" w:rsidR="00DB2847" w:rsidRPr="00A9456A" w:rsidRDefault="00DB2847" w:rsidP="00DB2847">
      <w:r w:rsidRPr="00A9456A">
        <w:rPr>
          <w:rStyle w:val="Style13ptBold"/>
        </w:rPr>
        <w:t>Baum ’16</w:t>
      </w:r>
      <w:r w:rsidRPr="00A9456A">
        <w:t xml:space="preserve"> </w:t>
      </w:r>
      <w:r w:rsidRPr="00A9456A">
        <w:rPr>
          <w:sz w:val="16"/>
          <w:szCs w:val="16"/>
        </w:rPr>
        <w:t xml:space="preserve">(Seth; 12/9/16; executive director of the Global Catastrophic Risk Institute, a nonprofit think tank that Baum co-founded in 2011; Bulletin of the Atomic Scientists; “What Trump means for global catastrophic risk”; </w:t>
      </w:r>
      <w:hyperlink r:id="rId145" w:history="1">
        <w:r w:rsidRPr="00A9456A">
          <w:rPr>
            <w:rStyle w:val="Hyperlink"/>
            <w:sz w:val="16"/>
            <w:szCs w:val="16"/>
          </w:rPr>
          <w:t>https://thebulletin.org/what-trump-means-global-catastrophic-risk10266</w:t>
        </w:r>
      </w:hyperlink>
      <w:r w:rsidRPr="00A9456A">
        <w:rPr>
          <w:sz w:val="16"/>
          <w:szCs w:val="16"/>
        </w:rPr>
        <w:t>)</w:t>
      </w:r>
    </w:p>
    <w:p w14:paraId="1CDFEC18" w14:textId="77777777" w:rsidR="00DB2847" w:rsidRPr="00AF0F69" w:rsidRDefault="00DB2847" w:rsidP="00DB2847">
      <w:pPr>
        <w:rPr>
          <w:rStyle w:val="Emphasis"/>
        </w:rPr>
      </w:pPr>
      <w:proofErr w:type="gramStart"/>
      <w:r w:rsidRPr="00AF0F69">
        <w:rPr>
          <w:sz w:val="16"/>
        </w:rPr>
        <w:t>The war at home.</w:t>
      </w:r>
      <w:proofErr w:type="gramEnd"/>
      <w:r w:rsidRPr="00AF0F69">
        <w:rPr>
          <w:sz w:val="16"/>
        </w:rPr>
        <w:t xml:space="preserve"> </w:t>
      </w:r>
      <w:r w:rsidRPr="00D1397E">
        <w:rPr>
          <w:rStyle w:val="StyleUnderline"/>
        </w:rPr>
        <w:t>Trump has been accused many times of authoritarian tendencies</w:t>
      </w:r>
      <w:r w:rsidRPr="00AF0F69">
        <w:rPr>
          <w:sz w:val="16"/>
        </w:rPr>
        <w:t xml:space="preserve">, not least due to his praise for Putin. </w:t>
      </w:r>
      <w:r w:rsidRPr="00D1397E">
        <w:rPr>
          <w:rStyle w:val="StyleUnderline"/>
        </w:rPr>
        <w:t>He</w:t>
      </w:r>
      <w:r w:rsidRPr="00AF0F69">
        <w:rPr>
          <w:sz w:val="16"/>
        </w:rPr>
        <w:t xml:space="preserve"> also </w:t>
      </w:r>
      <w:r w:rsidRPr="00D1397E">
        <w:rPr>
          <w:rStyle w:val="StyleUnderline"/>
        </w:rPr>
        <w:t>frequently defies democratic norms and institutions, for instance by encouraging violence against opposition protesters during his presidential campaign</w:t>
      </w:r>
      <w:r w:rsidRPr="00AF0F69">
        <w:rPr>
          <w:sz w:val="16"/>
        </w:rPr>
        <w:t xml:space="preserve">, and now via his business holdings, which create a real prospect he may violate the Constitution’s rule against </w:t>
      </w:r>
      <w:r w:rsidRPr="00D1397E">
        <w:rPr>
          <w:rStyle w:val="StyleUnderline"/>
        </w:rPr>
        <w:t>accepting foreign bribes</w:t>
      </w:r>
      <w:r w:rsidRPr="00AF0F69">
        <w:rPr>
          <w:sz w:val="16"/>
        </w:rPr>
        <w:t xml:space="preserve">. Already, there are signs that Trump is profiting from his newfound political position, for example with an end to project delays on a Trump Tower in Buenos Aires. The US Constitution explicitly forbids the president from receiving foreign gifts, known as “emoluments.” </w:t>
      </w:r>
      <w:r w:rsidRPr="00D1397E">
        <w:rPr>
          <w:rStyle w:val="StyleUnderline"/>
        </w:rPr>
        <w:t>What if, under President Trump, the US government itself becomes authoritarian?</w:t>
      </w:r>
      <w:r w:rsidRPr="00AF0F69">
        <w:rPr>
          <w:sz w:val="16"/>
        </w:rPr>
        <w:t xml:space="preserve"> Such an outcome might seem unfathomable, and to be sure, achieving authoritarian control would not be as easy for Trump as starting a nuclear war. It would require compliance from a much larger portion of government personnel and the public—compliance that cannot be taken for granted. Already, government officials are discussing how best to resist illegal and unethical moves from the inside, and citizens are circulating expert advice on how to thwart creeping authoritarianism. But the president-elect will take office at a time in which support for democracy may be declining in the United States and other Western countries, as measured by survey data. And polling shows that </w:t>
      </w:r>
      <w:r w:rsidRPr="00D1397E">
        <w:rPr>
          <w:rStyle w:val="StyleUnderline"/>
        </w:rPr>
        <w:t>his supporters were more likely to have authoritarian inclinations</w:t>
      </w:r>
      <w:r w:rsidRPr="00AF0F69">
        <w:rPr>
          <w:sz w:val="16"/>
        </w:rPr>
        <w:t xml:space="preserve"> than supporters of other Republican or Democratic primary candidates. Moreover, his </w:t>
      </w:r>
      <w:r w:rsidRPr="00AF0F69">
        <w:rPr>
          <w:rStyle w:val="StyleUnderline"/>
        </w:rPr>
        <w:t>support</w:t>
      </w:r>
      <w:r w:rsidRPr="00AF0F69">
        <w:rPr>
          <w:sz w:val="16"/>
        </w:rPr>
        <w:t xml:space="preserve">ers cheered some of his clearly authoritarian suggestions, like </w:t>
      </w:r>
      <w:r w:rsidRPr="00AF0F69">
        <w:rPr>
          <w:rStyle w:val="StyleUnderline"/>
        </w:rPr>
        <w:t>creating a registry for Muslims</w:t>
      </w:r>
      <w:r w:rsidRPr="00AF0F69">
        <w:rPr>
          <w:sz w:val="16"/>
        </w:rPr>
        <w:t xml:space="preserve"> and implying that through force of his own personality, he would achieve results where normal elected officials fail. An authoritarian US government would be a devastating force. In theory, </w:t>
      </w:r>
      <w:r w:rsidRPr="00AF0F69">
        <w:rPr>
          <w:rStyle w:val="StyleUnderline"/>
        </w:rPr>
        <w:t>dictatorships</w:t>
      </w:r>
      <w:r w:rsidRPr="00AF0F69">
        <w:rPr>
          <w:sz w:val="16"/>
        </w:rPr>
        <w:t xml:space="preserve"> can be benevolent, but throughout history, they have been </w:t>
      </w:r>
      <w:r w:rsidRPr="00AF0F69">
        <w:rPr>
          <w:rStyle w:val="StyleUnderline"/>
        </w:rPr>
        <w:t>responsible for some of the largest human tragedies, with tens of millions dying due to their own governments in the Stalinist Soviet Union, Nazi Germany, and Maoist China.</w:t>
      </w:r>
      <w:r w:rsidRPr="00AF0F69">
        <w:rPr>
          <w:sz w:val="16"/>
        </w:rPr>
        <w:t xml:space="preserve"> Thanks to the miracles of modern technology, an </w:t>
      </w:r>
      <w:r w:rsidRPr="00AF0F69">
        <w:rPr>
          <w:rStyle w:val="StyleUnderline"/>
        </w:rPr>
        <w:t>authoritarian U</w:t>
      </w:r>
      <w:r w:rsidRPr="00AF0F69">
        <w:rPr>
          <w:sz w:val="16"/>
        </w:rPr>
        <w:t xml:space="preserve">nited </w:t>
      </w:r>
      <w:r w:rsidRPr="00AF0F69">
        <w:rPr>
          <w:rStyle w:val="StyleUnderline"/>
        </w:rPr>
        <w:t>S</w:t>
      </w:r>
      <w:r w:rsidRPr="00AF0F69">
        <w:rPr>
          <w:sz w:val="16"/>
        </w:rPr>
        <w:t xml:space="preserve">tates could </w:t>
      </w:r>
      <w:r w:rsidRPr="00AF0F69">
        <w:rPr>
          <w:rStyle w:val="StyleUnderline"/>
        </w:rPr>
        <w:t xml:space="preserve">wield overwhelming military and intelligence capabilities </w:t>
      </w:r>
      <w:r w:rsidRPr="00AF0F69">
        <w:rPr>
          <w:sz w:val="16"/>
        </w:rPr>
        <w:t xml:space="preserve">to </w:t>
      </w:r>
      <w:r w:rsidRPr="00AF0F69">
        <w:rPr>
          <w:rStyle w:val="StyleUnderline"/>
        </w:rPr>
        <w:t>even more disastrous</w:t>
      </w:r>
      <w:r w:rsidRPr="00AF0F69">
        <w:rPr>
          <w:sz w:val="16"/>
        </w:rPr>
        <w:t xml:space="preserve"> effect. Return to an old world order. </w:t>
      </w:r>
      <w:r w:rsidRPr="00AF0F69">
        <w:rPr>
          <w:rStyle w:val="StyleUnderline"/>
        </w:rPr>
        <w:t>Trump</w:t>
      </w:r>
      <w:r w:rsidRPr="00AF0F69">
        <w:rPr>
          <w:sz w:val="16"/>
        </w:rPr>
        <w:t xml:space="preserve"> has suggested he might pull the United States back from the post-World War II international order it helped build and appears to </w:t>
      </w:r>
      <w:r w:rsidRPr="00AF0F69">
        <w:rPr>
          <w:rStyle w:val="StyleUnderline"/>
        </w:rPr>
        <w:t>favor a pre-World War II isolationist mercantilism</w:t>
      </w:r>
      <w:r w:rsidRPr="00AF0F69">
        <w:rPr>
          <w:sz w:val="16"/>
        </w:rPr>
        <w:t xml:space="preserve"> that would have the United States look out for its unenlightened self-interest and nothing more. This would mean </w:t>
      </w:r>
      <w:r w:rsidRPr="00AF0F69">
        <w:rPr>
          <w:rStyle w:val="StyleUnderline"/>
        </w:rPr>
        <w:t>retreating from alliances and attempts to promote democracy abroad</w:t>
      </w:r>
      <w:r w:rsidRPr="00AF0F69">
        <w:rPr>
          <w:sz w:val="16"/>
        </w:rPr>
        <w:t xml:space="preserve">, and an embrace of economic protectionism at home. Such a retreat from globalization would have important implications for catastrophic risk. The </w:t>
      </w:r>
      <w:r w:rsidRPr="00AF0F69">
        <w:rPr>
          <w:rStyle w:val="StyleUnderline"/>
        </w:rPr>
        <w:t>post-World War II</w:t>
      </w:r>
      <w:r w:rsidRPr="00AF0F69">
        <w:rPr>
          <w:sz w:val="16"/>
        </w:rPr>
        <w:t xml:space="preserve"> international </w:t>
      </w:r>
      <w:r w:rsidRPr="00AF0F69">
        <w:rPr>
          <w:rStyle w:val="StyleUnderline"/>
        </w:rPr>
        <w:t xml:space="preserve">system </w:t>
      </w:r>
      <w:r w:rsidRPr="00AF0F69">
        <w:rPr>
          <w:sz w:val="16"/>
        </w:rPr>
        <w:t xml:space="preserve">has proved </w:t>
      </w:r>
      <w:r w:rsidRPr="00AF0F69">
        <w:rPr>
          <w:rStyle w:val="StyleUnderline"/>
        </w:rPr>
        <w:t>remarkably stable</w:t>
      </w:r>
      <w:r w:rsidRPr="00AF0F69">
        <w:rPr>
          <w:sz w:val="16"/>
        </w:rPr>
        <w:t xml:space="preserve"> and peaceful. Returning to the pre-World War II system risks </w:t>
      </w:r>
      <w:r w:rsidRPr="00AF0F69">
        <w:rPr>
          <w:rStyle w:val="StyleUnderline"/>
        </w:rPr>
        <w:t xml:space="preserve">putting </w:t>
      </w:r>
      <w:r w:rsidRPr="00AF0F69">
        <w:rPr>
          <w:sz w:val="16"/>
        </w:rPr>
        <w:t xml:space="preserve">the </w:t>
      </w:r>
      <w:r w:rsidRPr="00AF0F69">
        <w:rPr>
          <w:rStyle w:val="StyleUnderline"/>
        </w:rPr>
        <w:t xml:space="preserve">world on course for another major war, </w:t>
      </w:r>
      <w:r w:rsidRPr="00AF0F69">
        <w:rPr>
          <w:rStyle w:val="Emphasis"/>
        </w:rPr>
        <w:t>this time with deadlier weapons.</w:t>
      </w:r>
      <w:r w:rsidRPr="00AF0F69">
        <w:rPr>
          <w:sz w:val="16"/>
        </w:rPr>
        <w:t xml:space="preserve"> </w:t>
      </w:r>
      <w:r w:rsidRPr="00AF0F69">
        <w:rPr>
          <w:rStyle w:val="StyleUnderline"/>
        </w:rPr>
        <w:t>International cooperation</w:t>
      </w:r>
      <w:r w:rsidRPr="00AF0F69">
        <w:rPr>
          <w:sz w:val="16"/>
        </w:rPr>
        <w:t xml:space="preserve"> is also </w:t>
      </w:r>
      <w:r w:rsidRPr="00AF0F69">
        <w:rPr>
          <w:rStyle w:val="StyleUnderline"/>
        </w:rPr>
        <w:t>essential for addressing global issues like</w:t>
      </w:r>
      <w:r w:rsidRPr="00AF0F69">
        <w:rPr>
          <w:sz w:val="16"/>
        </w:rPr>
        <w:t xml:space="preserve"> </w:t>
      </w:r>
      <w:r w:rsidRPr="00AF0F69">
        <w:rPr>
          <w:rStyle w:val="Emphasis"/>
        </w:rPr>
        <w:t>climate change, infectious disease outbreaks, arms control, and the safe management of emerging technologies.</w:t>
      </w:r>
      <w:r w:rsidRPr="00AF0F69">
        <w:rPr>
          <w:sz w:val="16"/>
        </w:rPr>
        <w:t xml:space="preserve"> 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w:t>
      </w:r>
      <w:r w:rsidRPr="00AF0F69">
        <w:rPr>
          <w:rStyle w:val="StyleUnderline"/>
        </w:rPr>
        <w:t>complete rejection of globalization would be a dangerous mistake.</w:t>
      </w:r>
      <w:r w:rsidRPr="00AF0F69">
        <w:rPr>
          <w:sz w:val="16"/>
        </w:rPr>
        <w:t xml:space="preserve"> Playing with climate dangers. </w:t>
      </w:r>
      <w:r w:rsidRPr="00AF0F69">
        <w:rPr>
          <w:rStyle w:val="StyleUnderline"/>
        </w:rPr>
        <w:t xml:space="preserve">Climate change will not wipe out human populations as quickly as a nuclear bomb would, but </w:t>
      </w:r>
      <w:r w:rsidRPr="00AF0F69">
        <w:rPr>
          <w:sz w:val="16"/>
        </w:rPr>
        <w:t xml:space="preserve">it is wreaking slow-motion havoc that could </w:t>
      </w:r>
      <w:r w:rsidRPr="00AF0F69">
        <w:rPr>
          <w:rStyle w:val="StyleUnderline"/>
        </w:rPr>
        <w:t>ultimately be just as devastating.</w:t>
      </w:r>
      <w:r w:rsidRPr="00AF0F69">
        <w:rPr>
          <w:sz w:val="16"/>
        </w:rPr>
        <w:t xml:space="preserve">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Trump’s energy plan calls for energy independence with development of both fossil fuels and renewables, as well as less environmental regulation. If his energy policy puts more greenhouse gas into the atmosphere—as it may by increasing fossil fuel consumption—it will increase global catastrophic risk. For all global catastrophic risks, it is </w:t>
      </w:r>
      <w:r w:rsidRPr="00AF0F69">
        <w:rPr>
          <w:rStyle w:val="StyleUnderline"/>
        </w:rPr>
        <w:t>important to remember that the US president is hardly the only important actor.</w:t>
      </w:r>
      <w:r w:rsidRPr="00AF0F69">
        <w:rPr>
          <w:sz w:val="16"/>
        </w:rPr>
        <w:t xml:space="preserve"> Trump’s election shifts the landscape of risks and opportunities, but does not change the fact that </w:t>
      </w:r>
      <w:r w:rsidRPr="00AF0F69">
        <w:rPr>
          <w:rStyle w:val="StyleUnderline"/>
        </w:rPr>
        <w:t>each of us can help keep humanity safe.</w:t>
      </w:r>
      <w:r w:rsidRPr="00AF0F69">
        <w:rPr>
          <w:sz w:val="16"/>
        </w:rPr>
        <w:t xml:space="preserve"> His election also offers an important reminder that outlier events sometimes happen. Just because election-winning politicians have been of a particular mold in the past, doesn’t mean the same kind of leaders will continue to win. Likewise, </w:t>
      </w:r>
      <w:r w:rsidRPr="00AF0F69">
        <w:rPr>
          <w:rStyle w:val="Emphasis"/>
        </w:rPr>
        <w:t xml:space="preserve">just because we have avoided global catastrophe so far doesn’t mean we will continue to do so. </w:t>
      </w:r>
    </w:p>
    <w:p w14:paraId="5571038C" w14:textId="77777777" w:rsidR="00DB2847" w:rsidRPr="00D1397E" w:rsidRDefault="00DB2847" w:rsidP="00DB2847"/>
    <w:p w14:paraId="6BA1FFDA" w14:textId="77777777" w:rsidR="00DB2847" w:rsidRDefault="00DB2847" w:rsidP="00DB2847"/>
    <w:p w14:paraId="40E140E9" w14:textId="77777777" w:rsidR="00DB2847" w:rsidRPr="00A9456A" w:rsidRDefault="00DB2847" w:rsidP="00DB2847">
      <w:pPr>
        <w:pStyle w:val="Heading3"/>
        <w:rPr>
          <w:rFonts w:cs="Calibri"/>
        </w:rPr>
      </w:pPr>
      <w:r>
        <w:rPr>
          <w:rFonts w:cs="Calibri"/>
        </w:rPr>
        <w:t>Impact --</w:t>
      </w:r>
      <w:r w:rsidRPr="00A9456A">
        <w:rPr>
          <w:rFonts w:cs="Calibri"/>
        </w:rPr>
        <w:t> Rule of Law</w:t>
      </w:r>
    </w:p>
    <w:p w14:paraId="1C840815" w14:textId="77777777" w:rsidR="00DB2847" w:rsidRPr="00A9456A" w:rsidRDefault="00DB2847" w:rsidP="00DB2847">
      <w:pPr>
        <w:pStyle w:val="Heading4"/>
        <w:rPr>
          <w:rFonts w:cs="Calibri"/>
        </w:rPr>
      </w:pPr>
      <w:r w:rsidRPr="00A9456A">
        <w:rPr>
          <w:rFonts w:cs="Calibri"/>
        </w:rPr>
        <w:t>Judicial activism collapses the rule of law.</w:t>
      </w:r>
    </w:p>
    <w:p w14:paraId="1036D484" w14:textId="77777777" w:rsidR="00DB2847" w:rsidRPr="00A9456A" w:rsidRDefault="00DB2847" w:rsidP="00DB2847">
      <w:r w:rsidRPr="00A9456A">
        <w:rPr>
          <w:rStyle w:val="Style13ptBold"/>
        </w:rPr>
        <w:t>Bates ’13</w:t>
      </w:r>
      <w:r w:rsidRPr="00A9456A">
        <w:t xml:space="preserve"> </w:t>
      </w:r>
      <w:r w:rsidRPr="00A9456A">
        <w:rPr>
          <w:sz w:val="16"/>
          <w:szCs w:val="16"/>
        </w:rPr>
        <w:t xml:space="preserve">– Tiffany Bates 13 serves as Legal Policy Analyst in the Meese Center at the Heritage Foundation for Legal and Judicial Studies, June 19th, 2013, “Courts Judicial Activism: Trading the Stable Rule of Law for the Fickle Rule of Men”, The Heritage Foundation, </w:t>
      </w:r>
      <w:hyperlink r:id="rId146" w:history="1">
        <w:r w:rsidRPr="00A9456A">
          <w:rPr>
            <w:rStyle w:val="Hyperlink"/>
            <w:sz w:val="16"/>
            <w:szCs w:val="16"/>
          </w:rPr>
          <w:t>http://www.heritage.org/courts/commentary/judicial-activism-trading-the-stable-rule-law-the-fickle-rule-men</w:t>
        </w:r>
      </w:hyperlink>
      <w:r w:rsidRPr="00A9456A">
        <w:rPr>
          <w:sz w:val="16"/>
          <w:szCs w:val="16"/>
        </w:rPr>
        <w:t xml:space="preserve"> *edited for grammar/gendered language []</w:t>
      </w:r>
    </w:p>
    <w:p w14:paraId="228378FD" w14:textId="77777777" w:rsidR="00DB2847" w:rsidRPr="000735B4" w:rsidRDefault="00DB2847" w:rsidP="00DB2847">
      <w:pPr>
        <w:rPr>
          <w:sz w:val="16"/>
        </w:rPr>
      </w:pPr>
      <w:r w:rsidRPr="000735B4">
        <w:rPr>
          <w:sz w:val="16"/>
        </w:rPr>
        <w:t xml:space="preserve">The </w:t>
      </w:r>
      <w:r w:rsidRPr="000735B4">
        <w:rPr>
          <w:rStyle w:val="StyleUnderline"/>
        </w:rPr>
        <w:t>judiciary must not be—or even appear to be—partial to any person</w:t>
      </w:r>
      <w:r w:rsidRPr="000735B4">
        <w:rPr>
          <w:sz w:val="16"/>
        </w:rPr>
        <w:t xml:space="preserve"> or sympathetic to any cause because, as Justice Joseph Story stated in his Commentaries on the Constitution, the </w:t>
      </w:r>
      <w:r w:rsidRPr="000735B4">
        <w:rPr>
          <w:rStyle w:val="StyleUnderline"/>
        </w:rPr>
        <w:t>judiciary “must possess wisdom, learning, integrity, independence, and firmness.”</w:t>
      </w:r>
      <w:r w:rsidRPr="000735B4">
        <w:rPr>
          <w:sz w:val="16"/>
        </w:rPr>
        <w:t xml:space="preserve"> While the new ban might indeed help preserve the idea that the court’s decision making should not be affected by outside influences—the </w:t>
      </w:r>
      <w:r w:rsidRPr="000735B4">
        <w:rPr>
          <w:rStyle w:val="StyleUnderline"/>
        </w:rPr>
        <w:t>best way to accomplish this goal is for judges to refrain from engaging in judicial activism.</w:t>
      </w:r>
      <w:r w:rsidRPr="000735B4">
        <w:rPr>
          <w:sz w:val="16"/>
        </w:rPr>
        <w:t xml:space="preserve"> From playing favorites by elevating obvious sympathy for criminal defendants above the law to importing foreign law to interpret the U.S. Constitution, judicial activism comes in many forms. But </w:t>
      </w:r>
      <w:r w:rsidRPr="000735B4">
        <w:rPr>
          <w:rStyle w:val="StyleUnderline"/>
        </w:rPr>
        <w:t>from state courts to the U.S. Supreme Court, judges have a duty to interpret and apply laws and the Constitution neutrally and without personal bias.</w:t>
      </w:r>
      <w:r w:rsidRPr="000735B4">
        <w:rPr>
          <w:sz w:val="16"/>
        </w:rPr>
        <w:t xml:space="preserve"> This is </w:t>
      </w:r>
      <w:r w:rsidRPr="000735B4">
        <w:rPr>
          <w:rStyle w:val="Emphasis"/>
        </w:rPr>
        <w:t>essential to the rule of law and to the Constitution’s structural limits on government.</w:t>
      </w:r>
      <w:r w:rsidRPr="000735B4">
        <w:rPr>
          <w:sz w:val="16"/>
        </w:rPr>
        <w:t xml:space="preserve"> While the term “judicial activism” is often the battle cry of those simply upset by the outcome of a certain decision, there are objective criteria by which judicial activism can be judged. Elizabeth Slattery writes in a new Heritage Legal Memorandum that a “simple working definition is that </w:t>
      </w:r>
      <w:r w:rsidRPr="000735B4">
        <w:rPr>
          <w:rStyle w:val="StyleUnderline"/>
        </w:rPr>
        <w:t>judicial activism occurs when judges fail to apply the Constitution or laws impartially according to their original public meaning, regardless of the outcome</w:t>
      </w:r>
      <w:r w:rsidRPr="000735B4">
        <w:rPr>
          <w:sz w:val="16"/>
        </w:rPr>
        <w:t xml:space="preserve">…” Judicial activism is </w:t>
      </w:r>
      <w:r w:rsidRPr="000735B4">
        <w:rPr>
          <w:rStyle w:val="StyleUnderline"/>
        </w:rPr>
        <w:t>not a criticism of the result of a case, but of the way in which the judge reached that decision</w:t>
      </w:r>
      <w:r w:rsidRPr="000735B4">
        <w:rPr>
          <w:sz w:val="16"/>
        </w:rPr>
        <w:t xml:space="preserve">, and it can occur when a judge upholds an unconstitutional law or strikes down a lawful one. “Labeling as ‘activist’ a decision that fails to meet this standard,” Slattery says, “expresses disagreement with the judge’s conception of his role in our constitutional system, not policy disagreement with the outcome.” While there are many historical examples of judges engaging in judicial activism (many catalogued here), it is certainly not a thing of the past. Three recent examples demonstrate the many dangers of judicial activism. From the Montana Supreme Court contorting the text of a statute and trampling the “free exercise” rights of a religious group to the Sixth Circuit Court of Appeals playing legislator with respect to federal drug-sentencing policy, judges continue to abandon their constitutional role. </w:t>
      </w:r>
      <w:r w:rsidRPr="000735B4">
        <w:rPr>
          <w:rStyle w:val="StyleUnderline"/>
        </w:rPr>
        <w:t>Judges must put the requirements of the law above their policy preferences.</w:t>
      </w:r>
      <w:r w:rsidRPr="000735B4">
        <w:rPr>
          <w:sz w:val="16"/>
        </w:rPr>
        <w:t xml:space="preserve"> </w:t>
      </w:r>
      <w:r w:rsidRPr="000735B4">
        <w:rPr>
          <w:rStyle w:val="StyleUnderline"/>
        </w:rPr>
        <w:t>When they fail [to] do so, they trade the stable rule of law for the fickle rule of [</w:t>
      </w:r>
      <w:proofErr w:type="gramStart"/>
      <w:r w:rsidRPr="000735B4">
        <w:rPr>
          <w:rStyle w:val="StyleUnderline"/>
        </w:rPr>
        <w:t>people]</w:t>
      </w:r>
      <w:r w:rsidRPr="000735B4">
        <w:rPr>
          <w:strike/>
          <w:sz w:val="16"/>
        </w:rPr>
        <w:t>men</w:t>
      </w:r>
      <w:proofErr w:type="gramEnd"/>
      <w:r w:rsidRPr="000735B4">
        <w:rPr>
          <w:sz w:val="16"/>
        </w:rPr>
        <w:t>.</w:t>
      </w:r>
    </w:p>
    <w:p w14:paraId="28C53BC2" w14:textId="77777777" w:rsidR="00DB2847" w:rsidRPr="00A9456A" w:rsidRDefault="00DB2847" w:rsidP="00DB2847">
      <w:pPr>
        <w:pStyle w:val="Heading4"/>
        <w:rPr>
          <w:rFonts w:cs="Calibri"/>
        </w:rPr>
      </w:pPr>
      <w:r w:rsidRPr="00A9456A">
        <w:rPr>
          <w:rFonts w:cs="Calibri"/>
        </w:rPr>
        <w:t>That’s key to effective law enforcement.</w:t>
      </w:r>
    </w:p>
    <w:p w14:paraId="31923DA5" w14:textId="77777777" w:rsidR="00DB2847" w:rsidRPr="00A9456A" w:rsidRDefault="00DB2847" w:rsidP="00DB2847">
      <w:r w:rsidRPr="00A9456A">
        <w:rPr>
          <w:rStyle w:val="Style13ptBold"/>
        </w:rPr>
        <w:t>Kleinfeld &amp; Bader ’14</w:t>
      </w:r>
      <w:r w:rsidRPr="00A9456A">
        <w:t xml:space="preserve"> </w:t>
      </w:r>
      <w:r w:rsidRPr="00A9456A">
        <w:rPr>
          <w:sz w:val="16"/>
          <w:szCs w:val="16"/>
        </w:rPr>
        <w:t>– Rachel Kleinfeld and Harry Bader 2014, Kleinfeld, senior associate in the Democracy and Rule of Law Program at the Carnegie Endowment for International Peace, Bader, co-leader of the Natural Resources Counterinsurgency “EXTREME VIOLENCE AND THE RULE OF LAW Lessons From Eastern Afghanistan”, Carnegie Endowment for International Peace, http://carnegieendowment.org/files/violence_rule_of_law.pdf</w:t>
      </w:r>
    </w:p>
    <w:p w14:paraId="5253B74F" w14:textId="77777777" w:rsidR="00DB2847" w:rsidRPr="00714821" w:rsidRDefault="00DB2847" w:rsidP="00DB2847">
      <w:pPr>
        <w:rPr>
          <w:sz w:val="16"/>
        </w:rPr>
      </w:pPr>
      <w:r w:rsidRPr="00714821">
        <w:rPr>
          <w:sz w:val="16"/>
        </w:rPr>
        <w:t xml:space="preserve">Many military leaders and civilian rule-of-law practitioners recognize that failed or predatory governments are often the catalysts for violent nonstate groups. However, </w:t>
      </w:r>
      <w:r w:rsidRPr="000735B4">
        <w:rPr>
          <w:rStyle w:val="StyleUnderline"/>
        </w:rPr>
        <w:t>as</w:t>
      </w:r>
      <w:r w:rsidRPr="00714821">
        <w:rPr>
          <w:sz w:val="16"/>
        </w:rPr>
        <w:t xml:space="preserve"> </w:t>
      </w:r>
      <w:r w:rsidRPr="000735B4">
        <w:rPr>
          <w:rStyle w:val="StyleUnderline"/>
        </w:rPr>
        <w:t>these individuals begin to design programs for COIN, FID, SFA, IDAD, or traditional rule-of-law building programs, they tend to recast the government as the legitimate core of the state to which citizens should want to turn for</w:t>
      </w:r>
      <w:r w:rsidRPr="00714821">
        <w:rPr>
          <w:sz w:val="16"/>
        </w:rPr>
        <w:t xml:space="preserve"> succor and </w:t>
      </w:r>
      <w:r w:rsidRPr="000735B4">
        <w:rPr>
          <w:rStyle w:val="StyleUnderline"/>
        </w:rPr>
        <w:t>protection.</w:t>
      </w:r>
      <w:r w:rsidRPr="00714821">
        <w:rPr>
          <w:sz w:val="16"/>
        </w:rPr>
        <w:t xml:space="preserve"> While acknowledging the problem of illegitimate governments intellectually, program design for the majority of civilian </w:t>
      </w:r>
      <w:r w:rsidRPr="000735B4">
        <w:rPr>
          <w:rStyle w:val="StyleUnderline"/>
        </w:rPr>
        <w:t>rule-of-law development projects undertaken by</w:t>
      </w:r>
      <w:r w:rsidRPr="00714821">
        <w:rPr>
          <w:sz w:val="16"/>
        </w:rPr>
        <w:t xml:space="preserve"> the U.S. Agency for International Development (</w:t>
      </w:r>
      <w:r w:rsidRPr="000735B4">
        <w:rPr>
          <w:rStyle w:val="StyleUnderline"/>
        </w:rPr>
        <w:t>USAID</w:t>
      </w:r>
      <w:r w:rsidRPr="00714821">
        <w:rPr>
          <w:sz w:val="16"/>
        </w:rPr>
        <w:t xml:space="preserve">), the U.S. </w:t>
      </w:r>
      <w:r w:rsidRPr="000735B4">
        <w:rPr>
          <w:rStyle w:val="StyleUnderline"/>
        </w:rPr>
        <w:t>Department of Justice, and</w:t>
      </w:r>
      <w:r w:rsidRPr="00714821">
        <w:rPr>
          <w:sz w:val="16"/>
        </w:rPr>
        <w:t xml:space="preserve"> the U.S. </w:t>
      </w:r>
      <w:r w:rsidRPr="000735B4">
        <w:rPr>
          <w:rStyle w:val="StyleUnderline"/>
        </w:rPr>
        <w:t>Department of State, as well as</w:t>
      </w:r>
      <w:r w:rsidRPr="00714821">
        <w:rPr>
          <w:sz w:val="16"/>
        </w:rPr>
        <w:t xml:space="preserve"> for U.S. </w:t>
      </w:r>
      <w:r w:rsidRPr="000735B4">
        <w:rPr>
          <w:rStyle w:val="StyleUnderline"/>
        </w:rPr>
        <w:t>Defense Department stabilization initiatives, is based on a key</w:t>
      </w:r>
      <w:r w:rsidRPr="00714821">
        <w:rPr>
          <w:sz w:val="16"/>
        </w:rPr>
        <w:t xml:space="preserve">, and awed, </w:t>
      </w:r>
      <w:r w:rsidRPr="000735B4">
        <w:rPr>
          <w:rStyle w:val="StyleUnderline"/>
        </w:rPr>
        <w:t>assumption—that there is a legitimate go</w:t>
      </w:r>
      <w:r>
        <w:rPr>
          <w:rStyle w:val="StyleUnderline"/>
        </w:rPr>
        <w:t>vernment that wishes to build ef</w:t>
      </w:r>
      <w:r w:rsidRPr="000735B4">
        <w:rPr>
          <w:rStyle w:val="StyleUnderline"/>
        </w:rPr>
        <w:t>fective governance structures in order to serve its people and quell violence.</w:t>
      </w:r>
      <w:r w:rsidRPr="00714821">
        <w:rPr>
          <w:sz w:val="16"/>
        </w:rPr>
        <w:t xml:space="preserve"> In many cases, however, </w:t>
      </w:r>
      <w:r w:rsidRPr="000735B4">
        <w:rPr>
          <w:rStyle w:val="StyleUnderline"/>
        </w:rPr>
        <w:t>citizens have turned to violence precisely because they see their government as illegitimate.</w:t>
      </w:r>
      <w:r w:rsidRPr="00714821">
        <w:rPr>
          <w:sz w:val="16"/>
        </w:rPr>
        <w:t xml:space="preserve"> Instead of serving citizens, officials may be focused on maximizing their personal, familial, or ethnic group’s interests. They may put themselves above the law in order to gain wealth through corruption, theft of state assets, smuggling rackets, or collusion with criminal forces. Or they may be working to expand their power base through partiality in distributing state resources to their in-groups. Often, individuals and agencies within the government are themselves involved in violent activity, from selling police or military armaments to gangs or insurgents to extrajudicial killings to moon- lighting as members of the organizations they officially work to eradicate. </w:t>
      </w:r>
      <w:r w:rsidRPr="000735B4">
        <w:rPr>
          <w:rStyle w:val="StyleUnderline"/>
        </w:rPr>
        <w:t>It is the failure to govern for the benefit of all citizens through the rule of law that often generates violent insurgency from political militants seeking to unseat those in power.</w:t>
      </w:r>
      <w:r w:rsidRPr="00714821">
        <w:rPr>
          <w:sz w:val="16"/>
        </w:rPr>
        <w:t xml:space="preserve">1 Where political groups have not formed to capitalize on public grievances, </w:t>
      </w:r>
      <w:r w:rsidRPr="00714821">
        <w:rPr>
          <w:rStyle w:val="StyleUnderline"/>
        </w:rPr>
        <w:t>government rule-of-law failures open space for violent criminals</w:t>
      </w:r>
      <w:r w:rsidRPr="00714821">
        <w:rPr>
          <w:sz w:val="16"/>
        </w:rPr>
        <w:t xml:space="preserve"> to provide some of the goods generally offered by officials, such as justice and social services. Some in the population may find these armed nonstate groups attractive right away. Others may begin by disliking the general beliefs of these actors but come to see them as functioning more effectively and predictably than government. Even if the majority of the population does not like armed violence, government predation makes citizens willing to allow these groups to function. Over time, as scholar David Kilcullen describes in his theory of competitive control, violent armed actors control these geographies through a mixture of norm diffusion, identity politics, persuasion, and attractive social offerings that yield ambivalent support, as well as through coercion.2 </w:t>
      </w:r>
      <w:r w:rsidRPr="00714821">
        <w:rPr>
          <w:rStyle w:val="StyleUnderline"/>
        </w:rPr>
        <w:t>When violence gains a foothold, citizens of such illegitimate states rarely turn to the government for protection.</w:t>
      </w:r>
      <w:r w:rsidRPr="00714821">
        <w:rPr>
          <w:sz w:val="16"/>
        </w:rPr>
        <w:t xml:space="preserve"> After all, the state is seen as acting with as much impunity as the violent groups but often with more corruption. Instead, individuals may look to vigilantes to exert order. </w:t>
      </w:r>
      <w:r w:rsidRPr="00714821">
        <w:rPr>
          <w:rStyle w:val="StyleUnderline"/>
        </w:rPr>
        <w:t>Such groups frequently start with popular support and then, over time, often use their power and armaments to prey on the same communities they emerged to protect, further fueling the overall levels of violence.</w:t>
      </w:r>
      <w:r w:rsidRPr="00714821">
        <w:rPr>
          <w:sz w:val="16"/>
        </w:rPr>
        <w:t>3</w:t>
      </w:r>
    </w:p>
    <w:p w14:paraId="70AC3FC4" w14:textId="77777777" w:rsidR="00DB2847" w:rsidRDefault="00DB2847" w:rsidP="00DB2847">
      <w:pPr>
        <w:pStyle w:val="Heading4"/>
      </w:pPr>
      <w:r>
        <w:t xml:space="preserve">Cartel strength enables WMD attacks </w:t>
      </w:r>
      <w:r>
        <w:softHyphen/>
        <w:t>– extinction.</w:t>
      </w:r>
    </w:p>
    <w:p w14:paraId="1B173BE4" w14:textId="77777777" w:rsidR="00DB2847" w:rsidRDefault="00DB2847" w:rsidP="00DB2847">
      <w:pPr>
        <w:rPr>
          <w:rStyle w:val="Style13ptBold"/>
          <w:b w:val="0"/>
          <w:sz w:val="16"/>
          <w:szCs w:val="16"/>
        </w:rPr>
      </w:pPr>
      <w:r w:rsidRPr="00F9105D">
        <w:rPr>
          <w:rStyle w:val="Style13ptBold"/>
        </w:rPr>
        <w:t xml:space="preserve">Watkins </w:t>
      </w:r>
      <w:r>
        <w:rPr>
          <w:rStyle w:val="Style13ptBold"/>
        </w:rPr>
        <w:t>’</w:t>
      </w:r>
      <w:r w:rsidRPr="00F9105D">
        <w:rPr>
          <w:rStyle w:val="Style13ptBold"/>
        </w:rPr>
        <w:t xml:space="preserve">11 </w:t>
      </w:r>
      <w:r w:rsidRPr="007538DC">
        <w:rPr>
          <w:rStyle w:val="Style13ptBold"/>
          <w:sz w:val="16"/>
          <w:szCs w:val="16"/>
        </w:rPr>
        <w:t xml:space="preserve">(Lance; 6/2011; lieutenant in the United States Navy; Naval Postgraduate School; “Self-Propelled Semi-Submersibles: The Next Great Threat to Regional Security and Stability,” </w:t>
      </w:r>
      <w:hyperlink r:id="rId147" w:history="1">
        <w:r w:rsidRPr="007538DC">
          <w:rPr>
            <w:rStyle w:val="Hyperlink"/>
            <w:sz w:val="16"/>
            <w:szCs w:val="16"/>
          </w:rPr>
          <w:t>http://www.hsdl.org/?view&amp;did=689011</w:t>
        </w:r>
      </w:hyperlink>
      <w:r w:rsidRPr="007538DC">
        <w:rPr>
          <w:rStyle w:val="Style13ptBold"/>
          <w:sz w:val="16"/>
          <w:szCs w:val="16"/>
        </w:rPr>
        <w:t>; Date Accessed: 3/26/2016)</w:t>
      </w:r>
    </w:p>
    <w:p w14:paraId="65614CB4" w14:textId="77777777" w:rsidR="00DB2847" w:rsidRPr="005305E8" w:rsidRDefault="00DB2847" w:rsidP="00DB2847">
      <w:pPr>
        <w:rPr>
          <w:sz w:val="16"/>
        </w:rPr>
      </w:pPr>
      <w:r w:rsidRPr="005305E8">
        <w:rPr>
          <w:sz w:val="16"/>
        </w:rPr>
        <w:t xml:space="preserve">It has become apparent that DTOs are maximizing their efforts of efficiency by developing more complex and sophisticated submersibles. These fully </w:t>
      </w:r>
      <w:r w:rsidRPr="00714821">
        <w:rPr>
          <w:rStyle w:val="StyleUnderline"/>
        </w:rPr>
        <w:t>submersibles are completely hidden beneath the ocean and can carry anything unnoticed into the region, including WMDs.</w:t>
      </w:r>
      <w:r w:rsidRPr="005305E8">
        <w:rPr>
          <w:sz w:val="16"/>
        </w:rPr>
        <w:t xml:space="preserve"> In the past, chasing down high-speed go-fast boats was challenging, but not as scary as having to fathom WMDs could be on one of these SPFS vessels heading straight to the U.S. The </w:t>
      </w:r>
      <w:r w:rsidRPr="00714821">
        <w:rPr>
          <w:rStyle w:val="StyleUnderline"/>
        </w:rPr>
        <w:t>new generation of narco subs developers has scored a ―big one</w:t>
      </w:r>
      <w:proofErr w:type="gramStart"/>
      <w:r w:rsidRPr="005305E8">
        <w:rPr>
          <w:sz w:val="16"/>
        </w:rPr>
        <w:t>,‖</w:t>
      </w:r>
      <w:proofErr w:type="gramEnd"/>
      <w:r w:rsidRPr="005305E8">
        <w:rPr>
          <w:sz w:val="16"/>
        </w:rPr>
        <w:t xml:space="preserve"> developing the capability to penetrate the region totally undetected. The </w:t>
      </w:r>
      <w:r w:rsidRPr="00714821">
        <w:rPr>
          <w:rStyle w:val="StyleUnderline"/>
        </w:rPr>
        <w:t>technology of SPSSs has taken a leap forward for DTOs, and it is just a matter time before they use the same innovative tactics to create indefinable tunnels that reach into the U.S.</w:t>
      </w:r>
      <w:r w:rsidRPr="005305E8">
        <w:rPr>
          <w:sz w:val="16"/>
        </w:rPr>
        <w:t xml:space="preserve"> In addition, the increasingly successful use of submarine-like small vessels by drug smuggling organizations should raise the nation‘s anxiety concerning the possibility of a successful small boat attack in U.S. waters.128 The primary function of Self-Propelled Semi-Submersibles (SPSSs) is to transit cocaine from Colombia to Mexico and Central America. While this is bad enough, the real fear of U.S. officials is that future </w:t>
      </w:r>
      <w:r w:rsidRPr="00714821">
        <w:rPr>
          <w:rStyle w:val="StyleUnderline"/>
        </w:rPr>
        <w:t>SPSSs may become the delivery vehicle for weapons</w:t>
      </w:r>
      <w:r w:rsidRPr="005305E8">
        <w:rPr>
          <w:sz w:val="16"/>
        </w:rPr>
        <w:t xml:space="preserve"> of mass destruction (WMDs), </w:t>
      </w:r>
      <w:r w:rsidRPr="00714821">
        <w:rPr>
          <w:rStyle w:val="Emphasis"/>
        </w:rPr>
        <w:t>either biological or nuclear</w:t>
      </w:r>
      <w:r w:rsidRPr="005305E8">
        <w:rPr>
          <w:sz w:val="16"/>
        </w:rPr>
        <w:t xml:space="preserve">, in the event that DTOs collaborate with terrorists to carry out an attack in the Western Hemisphere, or that terrorists simply acquire SPSS technology on their own. SPSSs </w:t>
      </w:r>
      <w:r w:rsidRPr="00714821">
        <w:rPr>
          <w:rStyle w:val="StyleUnderline"/>
        </w:rPr>
        <w:t>may deliver</w:t>
      </w:r>
      <w:r w:rsidRPr="005305E8">
        <w:rPr>
          <w:sz w:val="16"/>
        </w:rPr>
        <w:t xml:space="preserve"> the </w:t>
      </w:r>
      <w:r w:rsidRPr="00714821">
        <w:rPr>
          <w:rStyle w:val="StyleUnderline"/>
        </w:rPr>
        <w:t>next Armageddon</w:t>
      </w:r>
      <w:r w:rsidRPr="005305E8">
        <w:rPr>
          <w:sz w:val="16"/>
        </w:rPr>
        <w:t xml:space="preserve">, because, any viable method to covertly transport large quantities of illicit drugs over long distances such as these [vessels] could conceivably be employed to transport other prohibited materials.129 The Gulf of Mexico, the Atlantic coast and the Pacific coast offer a range of vulnerable targets for terrorist attacks. SPSSs also have the capability to smuggle human cargo, perhaps Al Qaeda or Taliban agents. As SPSSs become more sophisticated, the potential to reach U.S. territorial waters grows. Therefore, </w:t>
      </w:r>
      <w:r w:rsidRPr="005305E8">
        <w:rPr>
          <w:rStyle w:val="Emphasis"/>
        </w:rPr>
        <w:t>deterrence and detection will become a layered, multi-agency challenge</w:t>
      </w:r>
      <w:r w:rsidRPr="005305E8">
        <w:rPr>
          <w:sz w:val="16"/>
        </w:rPr>
        <w:t>, involving distant interdiction by Colombia, intermediate interception by U.S. and international navies, and potentially U.S. law enforcement agencies like the Department of Homeland Security and even local and state police.</w:t>
      </w:r>
    </w:p>
    <w:p w14:paraId="60C87C0A" w14:textId="77777777" w:rsidR="00DB2847" w:rsidRPr="00714821" w:rsidRDefault="00DB2847" w:rsidP="00DB2847"/>
    <w:p w14:paraId="064B85FF" w14:textId="77777777" w:rsidR="00DB2847" w:rsidRPr="00A9456A" w:rsidRDefault="00DB2847" w:rsidP="00DB2847">
      <w:pPr>
        <w:pStyle w:val="Heading3"/>
        <w:rPr>
          <w:rFonts w:cs="Calibri"/>
        </w:rPr>
      </w:pPr>
      <w:r>
        <w:rPr>
          <w:rFonts w:cs="Calibri"/>
        </w:rPr>
        <w:t>Impact --</w:t>
      </w:r>
      <w:r w:rsidRPr="00A9456A">
        <w:rPr>
          <w:rFonts w:cs="Calibri"/>
        </w:rPr>
        <w:t> Terror</w:t>
      </w:r>
    </w:p>
    <w:p w14:paraId="1A602C81" w14:textId="77777777" w:rsidR="00DB2847" w:rsidRPr="00A9456A" w:rsidRDefault="00DB2847" w:rsidP="00DB2847">
      <w:pPr>
        <w:pStyle w:val="Heading4"/>
        <w:rPr>
          <w:rFonts w:cs="Calibri"/>
        </w:rPr>
      </w:pPr>
      <w:r w:rsidRPr="00A9456A">
        <w:rPr>
          <w:rFonts w:cs="Calibri"/>
        </w:rPr>
        <w:t>Court legitimacy checks terror.</w:t>
      </w:r>
    </w:p>
    <w:p w14:paraId="7698126C" w14:textId="77777777" w:rsidR="00DB2847" w:rsidRPr="00A9456A" w:rsidRDefault="00DB2847" w:rsidP="00DB2847">
      <w:r w:rsidRPr="00A9456A">
        <w:rPr>
          <w:rStyle w:val="Style13ptBold"/>
        </w:rPr>
        <w:t>Shapiro ‘3</w:t>
      </w:r>
      <w:r w:rsidRPr="00A9456A">
        <w:t xml:space="preserve"> </w:t>
      </w:r>
      <w:r w:rsidRPr="00A9456A">
        <w:rPr>
          <w:sz w:val="16"/>
          <w:szCs w:val="16"/>
        </w:rPr>
        <w:t>– Jeremy Shapiro 2003, Nonresident Senior Fellow at the Brookings institute - Foreign Policy, Center on the United States and Europe, Project on International Order and Strategy, March 1st, “French Lessons: The Importance of the Judicial System in Fighting Terrorism”, The Brookings Institute, https://www.brookings.edu/articles/french-lessons-the-importance-of-the-judicial-system-in-fighting-terrorism/</w:t>
      </w:r>
    </w:p>
    <w:p w14:paraId="4307B6F7" w14:textId="77777777" w:rsidR="00DB2847" w:rsidRPr="005305E8" w:rsidRDefault="00DB2847" w:rsidP="00DB2847">
      <w:pPr>
        <w:rPr>
          <w:rStyle w:val="StyleUnderline"/>
        </w:rPr>
      </w:pPr>
      <w:r w:rsidRPr="005305E8">
        <w:rPr>
          <w:sz w:val="16"/>
        </w:rPr>
        <w:t xml:space="preserve">The unique </w:t>
      </w:r>
      <w:r w:rsidRPr="005305E8">
        <w:rPr>
          <w:rStyle w:val="StyleUnderline"/>
        </w:rPr>
        <w:t>nature of terrorism means that maintaining the appearance of justice and democratic legitimacy will be much more important than in past wars.</w:t>
      </w:r>
      <w:r w:rsidRPr="005305E8">
        <w:rPr>
          <w:sz w:val="16"/>
        </w:rPr>
        <w:t xml:space="preserve"> The </w:t>
      </w:r>
      <w:r w:rsidRPr="005305E8">
        <w:rPr>
          <w:rStyle w:val="StyleUnderline"/>
        </w:rPr>
        <w:t>terrorist threat</w:t>
      </w:r>
      <w:r w:rsidRPr="005305E8">
        <w:rPr>
          <w:sz w:val="16"/>
        </w:rPr>
        <w:t xml:space="preserve"> is </w:t>
      </w:r>
      <w:r w:rsidRPr="005305E8">
        <w:rPr>
          <w:rStyle w:val="StyleUnderline"/>
        </w:rPr>
        <w:t>in</w:t>
      </w:r>
      <w:r w:rsidRPr="005305E8">
        <w:rPr>
          <w:sz w:val="16"/>
        </w:rPr>
        <w:t xml:space="preserve"> a </w:t>
      </w:r>
      <w:r w:rsidRPr="005305E8">
        <w:rPr>
          <w:rStyle w:val="StyleUnderline"/>
        </w:rPr>
        <w:t>perpetual state of mutation and adaptation in response to government efforts to oppose it.</w:t>
      </w:r>
      <w:r w:rsidRPr="005305E8">
        <w:rPr>
          <w:sz w:val="16"/>
        </w:rPr>
        <w:t xml:space="preserve"> The </w:t>
      </w:r>
      <w:r w:rsidRPr="005305E8">
        <w:rPr>
          <w:rStyle w:val="StyleUnderline"/>
        </w:rPr>
        <w:t>war on terrorism</w:t>
      </w:r>
      <w:r w:rsidRPr="005305E8">
        <w:rPr>
          <w:sz w:val="16"/>
        </w:rPr>
        <w:t xml:space="preserve"> more closely resembles the war on drugs than World War II; it is </w:t>
      </w:r>
      <w:r w:rsidRPr="005305E8">
        <w:rPr>
          <w:rStyle w:val="StyleUnderline"/>
        </w:rPr>
        <w:t>unlikely to have any discernable endpoint</w:t>
      </w:r>
      <w:r w:rsidRPr="005305E8">
        <w:rPr>
          <w:sz w:val="16"/>
        </w:rPr>
        <w:t>, only irregular periods of calm. The French experience shows that ad-hoc anti-terrorist measures that have little basis in societal values and shallow support in public opinion may wither away during the periods of calm</w:t>
      </w:r>
      <w:r w:rsidRPr="005305E8">
        <w:rPr>
          <w:rStyle w:val="StyleUnderline"/>
        </w:rPr>
        <w:t>. In the U.S., there is an enormous reservoir of legitimacy</w:t>
      </w:r>
      <w:r w:rsidRPr="005305E8">
        <w:rPr>
          <w:sz w:val="16"/>
        </w:rPr>
        <w:t xml:space="preserve">, established by over 200 years of history and tradition, </w:t>
      </w:r>
      <w:r w:rsidRPr="005305E8">
        <w:rPr>
          <w:rStyle w:val="StyleUnderline"/>
        </w:rPr>
        <w:t>in the judiciary</w:t>
      </w:r>
      <w:r w:rsidRPr="005305E8">
        <w:rPr>
          <w:sz w:val="16"/>
        </w:rPr>
        <w:t xml:space="preserve">. That reservoir represents an </w:t>
      </w:r>
      <w:r w:rsidRPr="005305E8">
        <w:rPr>
          <w:rStyle w:val="StyleUnderline"/>
        </w:rPr>
        <w:t>important asset that the U.S.</w:t>
      </w:r>
      <w:r w:rsidRPr="005305E8">
        <w:rPr>
          <w:sz w:val="16"/>
        </w:rPr>
        <w:t xml:space="preserve"> government </w:t>
      </w:r>
      <w:r w:rsidRPr="005305E8">
        <w:rPr>
          <w:rStyle w:val="StyleUnderline"/>
        </w:rPr>
        <w:t xml:space="preserve">can profit from to maintain long-term vigilance in this type of war. </w:t>
      </w:r>
    </w:p>
    <w:p w14:paraId="1A02F3C8" w14:textId="77777777" w:rsidR="00DB2847" w:rsidRDefault="00DB2847" w:rsidP="00DB2847"/>
    <w:p w14:paraId="7E4EEF28" w14:textId="77777777" w:rsidR="00DB2847" w:rsidRPr="00A718E5" w:rsidRDefault="00DB2847" w:rsidP="00DB2847">
      <w:pPr>
        <w:pStyle w:val="Heading4"/>
      </w:pPr>
      <w:r w:rsidRPr="00A718E5">
        <w:t>Domestic attacks escalate to Russia war.</w:t>
      </w:r>
    </w:p>
    <w:p w14:paraId="3539D7E1" w14:textId="77777777" w:rsidR="00DB2847" w:rsidRDefault="00DB2847" w:rsidP="00DB2847">
      <w:pPr>
        <w:rPr>
          <w:sz w:val="16"/>
          <w:szCs w:val="16"/>
        </w:rPr>
      </w:pPr>
      <w:r w:rsidRPr="00D40B03">
        <w:rPr>
          <w:rStyle w:val="Style13ptBold"/>
        </w:rPr>
        <w:t xml:space="preserve">Barrett et al </w:t>
      </w:r>
      <w:r>
        <w:rPr>
          <w:rStyle w:val="Style13ptBold"/>
        </w:rPr>
        <w:t>’</w:t>
      </w:r>
      <w:r w:rsidRPr="00D40B03">
        <w:rPr>
          <w:rStyle w:val="Style13ptBold"/>
        </w:rPr>
        <w:t>13</w:t>
      </w:r>
      <w:r w:rsidRPr="00D40B03">
        <w:t xml:space="preserve"> </w:t>
      </w:r>
      <w:r>
        <w:t xml:space="preserve"> </w:t>
      </w:r>
      <w:r w:rsidRPr="005B5265">
        <w:rPr>
          <w:sz w:val="16"/>
          <w:szCs w:val="16"/>
        </w:rPr>
        <w:t>– *Global Catastrophic Risk Institute, AND **Global Catastrophic Risk Institute, Center for Research on Environmental Decisions, Columbia University, and Department of Geography, Pennsylvania State University</w:t>
      </w:r>
      <w:proofErr w:type="gramStart"/>
      <w:r w:rsidRPr="005B5265">
        <w:rPr>
          <w:sz w:val="16"/>
          <w:szCs w:val="16"/>
        </w:rPr>
        <w:t>,  AND</w:t>
      </w:r>
      <w:proofErr w:type="gramEnd"/>
      <w:r w:rsidRPr="005B5265">
        <w:rPr>
          <w:sz w:val="16"/>
          <w:szCs w:val="16"/>
        </w:rPr>
        <w:t xml:space="preserve"> ***Global Catastrophic Risk Institute and Center for Research on Environmental Decisions, Columbia University (Anthony, Seth D. Baum, Kelly R. Hostetler, “Analyzing and Reducing the Risks of Inadvertent Nuclear War Between the United States and Russia,” 6/28/3013, </w:t>
      </w:r>
      <w:hyperlink r:id="rId148" w:history="1">
        <w:r w:rsidRPr="005B5265">
          <w:rPr>
            <w:rStyle w:val="Hyperlink"/>
            <w:sz w:val="16"/>
            <w:szCs w:val="16"/>
          </w:rPr>
          <w:t>http://sethbaum.com/ac/2013_NuclearWar.pdf</w:t>
        </w:r>
      </w:hyperlink>
      <w:r w:rsidRPr="005B5265">
        <w:rPr>
          <w:sz w:val="16"/>
          <w:szCs w:val="16"/>
        </w:rPr>
        <w:t xml:space="preserve"> )</w:t>
      </w:r>
    </w:p>
    <w:p w14:paraId="071BA071" w14:textId="77777777" w:rsidR="00DB2847" w:rsidRPr="00FD3C8F" w:rsidRDefault="00DB2847" w:rsidP="00DB2847">
      <w:pPr>
        <w:rPr>
          <w:sz w:val="16"/>
        </w:rPr>
      </w:pPr>
      <w:r w:rsidRPr="00A718E5">
        <w:rPr>
          <w:rStyle w:val="StyleUnderline"/>
        </w:rPr>
        <w:t xml:space="preserve">War involving </w:t>
      </w:r>
      <w:r w:rsidRPr="00FD3C8F">
        <w:rPr>
          <w:sz w:val="16"/>
        </w:rPr>
        <w:t xml:space="preserve">significant fractions of the </w:t>
      </w:r>
      <w:r w:rsidRPr="00A718E5">
        <w:rPr>
          <w:rStyle w:val="StyleUnderline"/>
        </w:rPr>
        <w:t>U.S. and Russian nuclear arsenals</w:t>
      </w:r>
      <w:r w:rsidRPr="00FD3C8F">
        <w:rPr>
          <w:sz w:val="16"/>
        </w:rPr>
        <w:t xml:space="preserve">, which are by far the largest of any nations, </w:t>
      </w:r>
      <w:r w:rsidRPr="00A718E5">
        <w:rPr>
          <w:rStyle w:val="StyleUnderline"/>
        </w:rPr>
        <w:t>could have globally catastrophic effects</w:t>
      </w:r>
      <w:r w:rsidRPr="00FD3C8F">
        <w:rPr>
          <w:sz w:val="16"/>
        </w:rPr>
        <w:t xml:space="preserve"> such as severely reducing food production for years</w:t>
      </w:r>
      <w:proofErr w:type="gramStart"/>
      <w:r w:rsidRPr="00FD3C8F">
        <w:rPr>
          <w:sz w:val="16"/>
        </w:rPr>
        <w:t>,1</w:t>
      </w:r>
      <w:proofErr w:type="gramEnd"/>
      <w:r w:rsidRPr="00FD3C8F">
        <w:rPr>
          <w:sz w:val="16"/>
        </w:rPr>
        <w:t xml:space="preserve"> potentially leading to </w:t>
      </w:r>
      <w:r w:rsidRPr="00A718E5">
        <w:rPr>
          <w:rStyle w:val="StyleUnderline"/>
        </w:rPr>
        <w:t>collapse of modern civilization worldwide and even the extinction of humanity.</w:t>
      </w:r>
      <w:r w:rsidRPr="00FD3C8F">
        <w:rPr>
          <w:sz w:val="16"/>
        </w:rPr>
        <w:t>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w:t>
      </w:r>
      <w:r w:rsidRPr="00FD3C8F">
        <w:rPr>
          <w:rStyle w:val="StyleUnderline"/>
        </w:rPr>
        <w:t>. In an inadvertent attack, the attacking nation mistakenly concludes that it is under attack and launches nuclear weapons in what it believes is a counterattack.</w:t>
      </w:r>
      <w:r w:rsidRPr="00FD3C8F">
        <w:rPr>
          <w:sz w:val="16"/>
        </w:rPr>
        <w:t xml:space="preserve">3 (Brinkmanship strategies incorporate elements of all of the above, in that they involve intentional manipulation of risks from otherwise accidental or inadvertent launches.4)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 – attack. However, concerns about the extreme disruptions that a first attack would cause in the other side’s forces and command-and-control capabilities led to both sides’ development of </w:t>
      </w:r>
      <w:r w:rsidRPr="00FD3C8F">
        <w:rPr>
          <w:rStyle w:val="StyleUnderline"/>
        </w:rPr>
        <w:t>capabilities to detect a first attack and launch a counter-attack before suffering damage from the first attack.</w:t>
      </w:r>
      <w:r w:rsidRPr="00FD3C8F">
        <w:rPr>
          <w:sz w:val="16"/>
        </w:rPr>
        <w:t xml:space="preserve">5 Many people believe that with the end of the Cold War and with improved relations between the United States and Russia, the risk of East-West nuclear war was significantly reduced.6 However, it has also been argued that </w:t>
      </w:r>
      <w:r w:rsidRPr="00FD3C8F">
        <w:rPr>
          <w:rStyle w:val="StyleUnderline"/>
        </w:rPr>
        <w:t>inadvertent nuclear war between the United States and Russia has continued to present a substantial risk.</w:t>
      </w:r>
      <w:r w:rsidRPr="00FD3C8F">
        <w:rPr>
          <w:sz w:val="16"/>
        </w:rPr>
        <w:t xml:space="preserve">7 While the United States and Russia are not actively threatening each other with war, they have remained ready to launch nuclear missiles in response to indications of attack.8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time.9 Second, </w:t>
      </w:r>
      <w:r w:rsidRPr="00FD3C8F">
        <w:rPr>
          <w:rStyle w:val="Emphasis"/>
        </w:rPr>
        <w:t>terrorist groups or other actors might cause attacks on either the U</w:t>
      </w:r>
      <w:r w:rsidRPr="00FD3C8F">
        <w:rPr>
          <w:sz w:val="16"/>
        </w:rPr>
        <w:t xml:space="preserve">nited </w:t>
      </w:r>
      <w:r w:rsidRPr="00FD3C8F">
        <w:rPr>
          <w:rStyle w:val="Emphasis"/>
        </w:rPr>
        <w:t>S</w:t>
      </w:r>
      <w:r w:rsidRPr="00FD3C8F">
        <w:rPr>
          <w:sz w:val="16"/>
        </w:rPr>
        <w:t xml:space="preserve">tates </w:t>
      </w:r>
      <w:r w:rsidRPr="00FD3C8F">
        <w:rPr>
          <w:rStyle w:val="Emphasis"/>
        </w:rPr>
        <w:t>or Russia that resemble some kind of nuclear attack by the other nation by actions such as exploding a stolen or improvised nuclear bomb</w:t>
      </w:r>
      <w:proofErr w:type="gramStart"/>
      <w:r w:rsidRPr="00FD3C8F">
        <w:rPr>
          <w:sz w:val="16"/>
        </w:rPr>
        <w:t>,10</w:t>
      </w:r>
      <w:proofErr w:type="gramEnd"/>
      <w:r w:rsidRPr="00FD3C8F">
        <w:rPr>
          <w:sz w:val="16"/>
        </w:rPr>
        <w:t xml:space="preserve"> especially if such an event occurs during a crisis between the United States and Russia.11 A </w:t>
      </w:r>
      <w:r w:rsidRPr="00FD3C8F">
        <w:rPr>
          <w:rStyle w:val="StyleUnderline"/>
        </w:rPr>
        <w:t>variety of nuclear terrorism scenarios are possible.</w:t>
      </w:r>
      <w:r w:rsidRPr="00FD3C8F">
        <w:rPr>
          <w:sz w:val="16"/>
        </w:rPr>
        <w:t xml:space="preserve">12 </w:t>
      </w:r>
      <w:r w:rsidRPr="00FD3C8F">
        <w:rPr>
          <w:rStyle w:val="StyleUnderline"/>
        </w:rPr>
        <w:t>Al Qaeda has sought to obtain or construct nuclear weapons and to use them</w:t>
      </w:r>
      <w:r w:rsidRPr="00FD3C8F">
        <w:rPr>
          <w:sz w:val="16"/>
        </w:rPr>
        <w:t xml:space="preserve"> against the United States.13 Other methods could involve </w:t>
      </w:r>
      <w:r w:rsidRPr="00FD3C8F">
        <w:rPr>
          <w:rStyle w:val="StyleUnderline"/>
        </w:rPr>
        <w:t>attempts to circumvent nuclear weapon launch control safeguards or exploit holes in their security.</w:t>
      </w:r>
      <w:r w:rsidRPr="00FD3C8F">
        <w:rPr>
          <w:sz w:val="16"/>
        </w:rPr>
        <w:t xml:space="preserve">14 It has long been argued that the </w:t>
      </w:r>
      <w:r w:rsidRPr="00FD3C8F">
        <w:rPr>
          <w:rStyle w:val="StyleUnderline"/>
        </w:rPr>
        <w:t>probability of inadvertent nuclear war is significantly higher during U.S.-Russian crisis conditions</w:t>
      </w:r>
      <w:r w:rsidRPr="00FD3C8F">
        <w:rPr>
          <w:sz w:val="16"/>
        </w:rPr>
        <w:t xml:space="preserve">,15 with the Cuban Missile Crisis being a prime historical example. It is </w:t>
      </w:r>
      <w:r w:rsidRPr="00FD3C8F">
        <w:rPr>
          <w:rStyle w:val="StyleUnderline"/>
        </w:rPr>
        <w:t>possible that U.S.-Russian relations will significantly deteriorate in the future, increasing nuclear tensions.</w:t>
      </w:r>
      <w:r w:rsidRPr="00FD3C8F">
        <w:rPr>
          <w:sz w:val="16"/>
        </w:rPr>
        <w:t xml:space="preserve"> There are a </w:t>
      </w:r>
      <w:r w:rsidRPr="00FD3C8F">
        <w:rPr>
          <w:rStyle w:val="StyleUnderline"/>
        </w:rPr>
        <w:t>variety of ways for a third party to raise tensions between the United States and Russia, making one or both nations more likely to misinterpret events as attacks.</w:t>
      </w:r>
      <w:r w:rsidRPr="00FD3C8F">
        <w:rPr>
          <w:sz w:val="16"/>
        </w:rPr>
        <w:t>16</w:t>
      </w:r>
    </w:p>
    <w:p w14:paraId="49E6D063" w14:textId="77777777" w:rsidR="00DB2847" w:rsidRDefault="00DB2847" w:rsidP="00DB2847"/>
    <w:p w14:paraId="36D54ECA" w14:textId="77777777" w:rsidR="00DB2847" w:rsidRPr="00A9456A" w:rsidRDefault="00DB2847" w:rsidP="00DB2847">
      <w:pPr>
        <w:pStyle w:val="Heading4"/>
        <w:rPr>
          <w:rFonts w:cs="Calibri"/>
        </w:rPr>
      </w:pPr>
      <w:proofErr w:type="gramStart"/>
      <w:r w:rsidRPr="00A9456A">
        <w:rPr>
          <w:rFonts w:cs="Calibri"/>
        </w:rPr>
        <w:t>international</w:t>
      </w:r>
      <w:proofErr w:type="gramEnd"/>
      <w:r w:rsidRPr="00A9456A">
        <w:rPr>
          <w:rFonts w:cs="Calibri"/>
        </w:rPr>
        <w:t xml:space="preserve"> institutions and credibility – decline causes </w:t>
      </w:r>
      <w:r w:rsidRPr="00A9456A">
        <w:rPr>
          <w:rFonts w:cs="Calibri"/>
          <w:u w:val="single"/>
        </w:rPr>
        <w:t>global war</w:t>
      </w:r>
      <w:r w:rsidRPr="00A9456A">
        <w:rPr>
          <w:rFonts w:cs="Calibri"/>
        </w:rPr>
        <w:t>.</w:t>
      </w:r>
    </w:p>
    <w:p w14:paraId="303C79A5" w14:textId="77777777" w:rsidR="00DB2847" w:rsidRPr="00A9456A" w:rsidRDefault="00DB2847" w:rsidP="00DB2847">
      <w:pPr>
        <w:rPr>
          <w:sz w:val="16"/>
        </w:rPr>
      </w:pPr>
      <w:r w:rsidRPr="00A9456A">
        <w:rPr>
          <w:rStyle w:val="Style13ptBold"/>
        </w:rPr>
        <w:t>Knowles ‘9</w:t>
      </w:r>
      <w:r w:rsidRPr="00A9456A">
        <w:t xml:space="preserve"> </w:t>
      </w:r>
      <w:r w:rsidRPr="00A9456A">
        <w:rPr>
          <w:sz w:val="16"/>
        </w:rPr>
        <w:t xml:space="preserve">(Robert H; Professor of Law at Valparaiso University, former Professor of Law at the New York University School of Law, J.D. from the Northwestern University School of Law; 1/28/09; “American Hegemony and the Foreign Affairs Constitution”; </w:t>
      </w:r>
      <w:hyperlink r:id="rId149" w:history="1">
        <w:r w:rsidRPr="00A9456A">
          <w:rPr>
            <w:rStyle w:val="Hyperlink"/>
            <w:sz w:val="16"/>
          </w:rPr>
          <w:t>http://lsr.nellco.org/cgi/viewcontent.cgi?article=1111&amp;context=nyu_plltwp</w:t>
        </w:r>
      </w:hyperlink>
      <w:r w:rsidRPr="00A9456A">
        <w:rPr>
          <w:sz w:val="16"/>
        </w:rPr>
        <w:t>; New York University Public Law and Legal Theory Working Papers, Paper 111)</w:t>
      </w:r>
    </w:p>
    <w:p w14:paraId="1B1375C0" w14:textId="77777777" w:rsidR="00DB2847" w:rsidRPr="00A9456A" w:rsidRDefault="00DB2847" w:rsidP="00DB2847">
      <w:pPr>
        <w:rPr>
          <w:sz w:val="16"/>
        </w:rPr>
      </w:pPr>
      <w:r w:rsidRPr="00A9456A">
        <w:rPr>
          <w:sz w:val="16"/>
        </w:rPr>
        <w:t xml:space="preserve">These </w:t>
      </w:r>
      <w:r w:rsidRPr="00A9456A">
        <w:rPr>
          <w:rStyle w:val="StyleUnderline"/>
        </w:rPr>
        <w:t>factors make the current system</w:t>
      </w:r>
      <w:r w:rsidRPr="00A9456A">
        <w:rPr>
          <w:sz w:val="16"/>
        </w:rPr>
        <w:t xml:space="preserve"> much </w:t>
      </w:r>
      <w:r w:rsidRPr="00A9456A">
        <w:rPr>
          <w:rStyle w:val="Emphasis"/>
        </w:rPr>
        <w:t>more stable, peaceful and durable</w:t>
      </w:r>
      <w:r w:rsidRPr="00A9456A">
        <w:rPr>
          <w:rStyle w:val="StyleUnderline"/>
        </w:rPr>
        <w:t xml:space="preserve"> than</w:t>
      </w:r>
      <w:r w:rsidRPr="00A9456A">
        <w:rPr>
          <w:sz w:val="16"/>
        </w:rPr>
        <w:t xml:space="preserve"> the </w:t>
      </w:r>
      <w:r w:rsidRPr="00A9456A">
        <w:rPr>
          <w:rStyle w:val="StyleUnderline"/>
        </w:rPr>
        <w:t>past multi-polar and bipolar systems</w:t>
      </w:r>
      <w:r w:rsidRPr="00A9456A">
        <w:rPr>
          <w:sz w:val="16"/>
        </w:rPr>
        <w:t xml:space="preserve"> in which the United States operated for all of its history until 1991. The </w:t>
      </w:r>
      <w:r w:rsidRPr="00A9456A">
        <w:rPr>
          <w:rStyle w:val="StyleUnderline"/>
        </w:rPr>
        <w:t>lack of balancing means</w:t>
      </w:r>
      <w:r w:rsidRPr="00A9456A">
        <w:rPr>
          <w:sz w:val="16"/>
        </w:rPr>
        <w:t xml:space="preserve"> that </w:t>
      </w:r>
      <w:r w:rsidRPr="00A9456A">
        <w:rPr>
          <w:rStyle w:val="StyleUnderline"/>
        </w:rPr>
        <w:t>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faces weak</w:t>
      </w:r>
      <w:r w:rsidRPr="00A9456A">
        <w:rPr>
          <w:sz w:val="16"/>
        </w:rPr>
        <w:t xml:space="preserve"> structural </w:t>
      </w:r>
      <w:r w:rsidRPr="00A9456A">
        <w:rPr>
          <w:rStyle w:val="StyleUnderline"/>
        </w:rPr>
        <w:t>pressure</w:t>
      </w:r>
      <w:r w:rsidRPr="00A9456A">
        <w:rPr>
          <w:sz w:val="16"/>
        </w:rPr>
        <w:t xml:space="preserve">.330 The </w:t>
      </w:r>
      <w:r w:rsidRPr="00115BC7">
        <w:rPr>
          <w:rStyle w:val="Emphasis"/>
        </w:rPr>
        <w:t>internal processes</w:t>
      </w:r>
      <w:r w:rsidRPr="00115BC7">
        <w:rPr>
          <w:rStyle w:val="StyleUnderline"/>
        </w:rPr>
        <w:t xml:space="preserve"> of the U.S. </w:t>
      </w:r>
      <w:r w:rsidRPr="00115BC7">
        <w:rPr>
          <w:rStyle w:val="Emphasis"/>
        </w:rPr>
        <w:t>matter</w:t>
      </w:r>
      <w:r w:rsidRPr="00A9456A">
        <w:rPr>
          <w:rStyle w:val="StyleUnderline"/>
        </w:rPr>
        <w:t xml:space="preserve"> </w:t>
      </w:r>
      <w:r w:rsidRPr="00A9456A">
        <w:rPr>
          <w:sz w:val="16"/>
        </w:rPr>
        <w:t xml:space="preserve">now </w:t>
      </w:r>
      <w:r w:rsidRPr="00115BC7">
        <w:rPr>
          <w:rStyle w:val="Emphasis"/>
        </w:rPr>
        <w:t>more</w:t>
      </w:r>
      <w:r w:rsidRPr="00115BC7">
        <w:rPr>
          <w:rStyle w:val="StyleUnderline"/>
        </w:rPr>
        <w:t xml:space="preserve"> than any other</w:t>
      </w:r>
      <w:r w:rsidRPr="00A9456A">
        <w:rPr>
          <w:rStyle w:val="StyleUnderline"/>
        </w:rPr>
        <w:t xml:space="preserve"> nations’ </w:t>
      </w:r>
      <w:r w:rsidRPr="00A9456A">
        <w:rPr>
          <w:sz w:val="16"/>
        </w:rPr>
        <w:t xml:space="preserve">have </w:t>
      </w:r>
      <w:r w:rsidRPr="00A9456A">
        <w:rPr>
          <w:rStyle w:val="StyleUnderline"/>
        </w:rPr>
        <w:t>in history</w:t>
      </w:r>
      <w:r w:rsidRPr="00A9456A">
        <w:rPr>
          <w:sz w:val="16"/>
        </w:rPr>
        <w:t xml:space="preserve">.331 As one realist scholar has argued, </w:t>
      </w:r>
      <w:r w:rsidRPr="00115BC7">
        <w:rPr>
          <w:rStyle w:val="StyleUnderline"/>
        </w:rPr>
        <w:t>the U.S. can</w:t>
      </w:r>
      <w:r w:rsidRPr="00A9456A">
        <w:rPr>
          <w:rStyle w:val="StyleUnderline"/>
        </w:rPr>
        <w:t xml:space="preserve"> best </w:t>
      </w:r>
      <w:r w:rsidRPr="00115BC7">
        <w:rPr>
          <w:rStyle w:val="StyleUnderline"/>
        </w:rPr>
        <w:t>ensure</w:t>
      </w:r>
      <w:r w:rsidRPr="00A9456A">
        <w:rPr>
          <w:sz w:val="16"/>
        </w:rPr>
        <w:t xml:space="preserve"> the </w:t>
      </w:r>
      <w:r w:rsidRPr="00115BC7">
        <w:rPr>
          <w:rStyle w:val="StyleUnderline"/>
        </w:rPr>
        <w:t>stability</w:t>
      </w:r>
      <w:r w:rsidRPr="00A9456A">
        <w:rPr>
          <w:rStyle w:val="StyleUnderline"/>
        </w:rPr>
        <w:t xml:space="preserve"> of this unipolar order </w:t>
      </w:r>
      <w:r w:rsidRPr="00115BC7">
        <w:rPr>
          <w:rStyle w:val="StyleUnderline"/>
        </w:rPr>
        <w:t>by ensuring</w:t>
      </w:r>
      <w:r w:rsidRPr="00A9456A">
        <w:rPr>
          <w:sz w:val="16"/>
        </w:rPr>
        <w:t xml:space="preserve"> that </w:t>
      </w:r>
      <w:r w:rsidRPr="00A9456A">
        <w:rPr>
          <w:rStyle w:val="StyleUnderline"/>
        </w:rPr>
        <w:t xml:space="preserve">its </w:t>
      </w:r>
      <w:r w:rsidRPr="00115BC7">
        <w:rPr>
          <w:rStyle w:val="Emphasis"/>
        </w:rPr>
        <w:t>predominance appears legitimate</w:t>
      </w:r>
      <w:r w:rsidRPr="00A9456A">
        <w:rPr>
          <w:sz w:val="16"/>
        </w:rPr>
        <w:t xml:space="preserve">.332 Hegemonic orders take on hierarchical characteristics, with the preeminent power having denser political ties with other nations than in a unipolar order.333 Stability in hegemonic orders is maintained in part through security guarantees and trade relationships that result in economic specialization among nations.334 For example, if Nation X’s security is supplied by Hegemon Y, Nation X can de-emphasize military power and focus on economic power. In a hegemonic system, </w:t>
      </w:r>
      <w:r w:rsidRPr="00A9456A">
        <w:rPr>
          <w:rStyle w:val="StyleUnderline"/>
        </w:rPr>
        <w:t xml:space="preserve">the preeminent state has “the power to </w:t>
      </w:r>
      <w:r w:rsidRPr="00A9456A">
        <w:rPr>
          <w:rStyle w:val="Emphasis"/>
        </w:rPr>
        <w:t>shape</w:t>
      </w:r>
      <w:r w:rsidRPr="00A9456A">
        <w:rPr>
          <w:sz w:val="16"/>
        </w:rPr>
        <w:t xml:space="preserve"> the rules of </w:t>
      </w:r>
      <w:r w:rsidRPr="00A9456A">
        <w:rPr>
          <w:rStyle w:val="Emphasis"/>
        </w:rPr>
        <w:t>international politics</w:t>
      </w:r>
      <w:r w:rsidRPr="00A9456A">
        <w:rPr>
          <w:rStyle w:val="StyleUnderline"/>
        </w:rPr>
        <w:t xml:space="preserve"> according to its own interests</w:t>
      </w:r>
      <w:r w:rsidRPr="00A9456A">
        <w:rPr>
          <w:sz w:val="16"/>
        </w:rPr>
        <w:t xml:space="preserve">.”335 The hegemon, in return, provides public goods for the system as a whole.336 </w:t>
      </w:r>
      <w:r w:rsidRPr="00115BC7">
        <w:rPr>
          <w:rStyle w:val="StyleUnderline"/>
        </w:rPr>
        <w:t xml:space="preserve">The hegemon possesses </w:t>
      </w:r>
      <w:r w:rsidRPr="00115BC7">
        <w:rPr>
          <w:rStyle w:val="Emphasis"/>
        </w:rPr>
        <w:t>not only</w:t>
      </w:r>
      <w:r w:rsidRPr="00A9456A">
        <w:rPr>
          <w:rStyle w:val="StyleUnderline"/>
        </w:rPr>
        <w:t xml:space="preserve"> superior</w:t>
      </w:r>
      <w:r w:rsidRPr="00A9456A">
        <w:rPr>
          <w:sz w:val="16"/>
        </w:rPr>
        <w:t xml:space="preserve"> command of </w:t>
      </w:r>
      <w:r w:rsidRPr="00115BC7">
        <w:rPr>
          <w:rStyle w:val="StyleUnderline"/>
        </w:rPr>
        <w:t>military</w:t>
      </w:r>
      <w:r w:rsidRPr="00A9456A">
        <w:rPr>
          <w:rStyle w:val="StyleUnderline"/>
        </w:rPr>
        <w:t xml:space="preserve"> and economic </w:t>
      </w:r>
      <w:r w:rsidRPr="00115BC7">
        <w:rPr>
          <w:rStyle w:val="StyleUnderline"/>
        </w:rPr>
        <w:t xml:space="preserve">resources but </w:t>
      </w:r>
      <w:r w:rsidRPr="00115BC7">
        <w:rPr>
          <w:rStyle w:val="Emphasis"/>
        </w:rPr>
        <w:t>“soft” power</w:t>
      </w:r>
      <w:r w:rsidRPr="00A9456A">
        <w:rPr>
          <w:rStyle w:val="StyleUnderline"/>
        </w:rPr>
        <w:t>, the ability to guide</w:t>
      </w:r>
      <w:r w:rsidRPr="00A9456A">
        <w:rPr>
          <w:sz w:val="16"/>
        </w:rPr>
        <w:t xml:space="preserve"> other states’ </w:t>
      </w:r>
      <w:r w:rsidRPr="00A9456A">
        <w:rPr>
          <w:rStyle w:val="StyleUnderline"/>
        </w:rPr>
        <w:t>preferences and interests</w:t>
      </w:r>
      <w:r w:rsidRPr="00A9456A">
        <w:rPr>
          <w:sz w:val="16"/>
        </w:rPr>
        <w:t xml:space="preserve">.337 The </w:t>
      </w:r>
      <w:r w:rsidRPr="00115BC7">
        <w:rPr>
          <w:rStyle w:val="StyleUnderline"/>
        </w:rPr>
        <w:t>durability</w:t>
      </w:r>
      <w:r w:rsidRPr="00A9456A">
        <w:rPr>
          <w:rStyle w:val="StyleUnderline"/>
        </w:rPr>
        <w:t xml:space="preserve"> and stability of hegemonic orders </w:t>
      </w:r>
      <w:r w:rsidRPr="00115BC7">
        <w:rPr>
          <w:rStyle w:val="StyleUnderline"/>
        </w:rPr>
        <w:t>depends on</w:t>
      </w:r>
      <w:r w:rsidRPr="00A9456A">
        <w:rPr>
          <w:sz w:val="16"/>
        </w:rPr>
        <w:t xml:space="preserve"> other states’ </w:t>
      </w:r>
      <w:r w:rsidRPr="00115BC7">
        <w:rPr>
          <w:rStyle w:val="Emphasis"/>
        </w:rPr>
        <w:t>acceptance</w:t>
      </w:r>
      <w:r w:rsidRPr="00A9456A">
        <w:rPr>
          <w:rStyle w:val="StyleUnderline"/>
        </w:rPr>
        <w:t xml:space="preserve"> of the hegemon’s role. The hegemon’s leadership must be</w:t>
      </w:r>
      <w:r w:rsidRPr="00A9456A">
        <w:rPr>
          <w:sz w:val="16"/>
        </w:rPr>
        <w:t xml:space="preserve"> seen as </w:t>
      </w:r>
      <w:r w:rsidRPr="00A9456A">
        <w:rPr>
          <w:rStyle w:val="Emphasis"/>
        </w:rPr>
        <w:t>legitimate</w:t>
      </w:r>
      <w:r w:rsidRPr="00A9456A">
        <w:rPr>
          <w:sz w:val="16"/>
        </w:rPr>
        <w:t xml:space="preserve">.338 </w:t>
      </w:r>
      <w:r w:rsidRPr="00A9456A">
        <w:rPr>
          <w:rStyle w:val="StyleUnderline"/>
        </w:rPr>
        <w:t>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qualifies as a</w:t>
      </w:r>
      <w:r w:rsidRPr="00A9456A">
        <w:rPr>
          <w:sz w:val="16"/>
        </w:rPr>
        <w:t xml:space="preserve"> global </w:t>
      </w:r>
      <w:r w:rsidRPr="00A9456A">
        <w:rPr>
          <w:rStyle w:val="StyleUnderline"/>
        </w:rPr>
        <w:t>hegemon</w:t>
      </w:r>
      <w:r w:rsidRPr="00A9456A">
        <w:rPr>
          <w:sz w:val="16"/>
        </w:rPr>
        <w:t xml:space="preserve">. In many ways, the U.S. acts as a world government.339 </w:t>
      </w:r>
      <w:r w:rsidRPr="00A9456A">
        <w:rPr>
          <w:rStyle w:val="StyleUnderline"/>
        </w:rPr>
        <w:t>It provides</w:t>
      </w:r>
      <w:r w:rsidRPr="00A9456A">
        <w:rPr>
          <w:sz w:val="16"/>
        </w:rPr>
        <w:t xml:space="preserve"> public goods for the world, such as </w:t>
      </w:r>
      <w:r w:rsidRPr="00A9456A">
        <w:rPr>
          <w:rStyle w:val="StyleUnderline"/>
        </w:rPr>
        <w:t>security guarantees</w:t>
      </w:r>
      <w:r w:rsidRPr="00A9456A">
        <w:rPr>
          <w:sz w:val="16"/>
        </w:rPr>
        <w:t xml:space="preserve">, the </w:t>
      </w:r>
      <w:r w:rsidRPr="00A9456A">
        <w:rPr>
          <w:rStyle w:val="StyleUnderline"/>
        </w:rPr>
        <w:t>protection of sea lanes, and</w:t>
      </w:r>
      <w:r w:rsidRPr="00A9456A">
        <w:rPr>
          <w:sz w:val="16"/>
        </w:rPr>
        <w:t xml:space="preserve"> support for </w:t>
      </w:r>
      <w:r w:rsidRPr="00A9456A">
        <w:rPr>
          <w:rStyle w:val="StyleUnderline"/>
        </w:rPr>
        <w:t>open markets</w:t>
      </w:r>
      <w:r w:rsidRPr="00A9456A">
        <w:rPr>
          <w:sz w:val="16"/>
        </w:rPr>
        <w:t xml:space="preserve">.340 After World War II, </w:t>
      </w:r>
      <w:r w:rsidRPr="00A9456A">
        <w:rPr>
          <w:rStyle w:val="StyleUnderline"/>
        </w:rPr>
        <w:t>the U.S. forged a system of military alliances and</w:t>
      </w:r>
      <w:r w:rsidRPr="00A9456A">
        <w:rPr>
          <w:sz w:val="16"/>
        </w:rPr>
        <w:t xml:space="preserve"> </w:t>
      </w:r>
      <w:r w:rsidRPr="00A9456A">
        <w:rPr>
          <w:rStyle w:val="StyleUnderline"/>
        </w:rPr>
        <w:t>transnational</w:t>
      </w:r>
      <w:r w:rsidRPr="00A9456A">
        <w:rPr>
          <w:sz w:val="16"/>
        </w:rPr>
        <w:t xml:space="preserve"> economic and political </w:t>
      </w:r>
      <w:r w:rsidRPr="00A9456A">
        <w:rPr>
          <w:rStyle w:val="StyleUnderline"/>
        </w:rPr>
        <w:t>institutions such as the U</w:t>
      </w:r>
      <w:r w:rsidRPr="00A9456A">
        <w:rPr>
          <w:sz w:val="16"/>
        </w:rPr>
        <w:t xml:space="preserve">nited </w:t>
      </w:r>
      <w:r w:rsidRPr="00A9456A">
        <w:rPr>
          <w:rStyle w:val="StyleUnderline"/>
        </w:rPr>
        <w:t>N</w:t>
      </w:r>
      <w:r w:rsidRPr="00A9456A">
        <w:rPr>
          <w:sz w:val="16"/>
        </w:rPr>
        <w:t xml:space="preserve">ations, </w:t>
      </w:r>
      <w:r w:rsidRPr="00A9456A">
        <w:rPr>
          <w:rStyle w:val="StyleUnderline"/>
        </w:rPr>
        <w:t>NATO, the I</w:t>
      </w:r>
      <w:r w:rsidRPr="00A9456A">
        <w:rPr>
          <w:sz w:val="16"/>
        </w:rPr>
        <w:t xml:space="preserve">nternational </w:t>
      </w:r>
      <w:r w:rsidRPr="00A9456A">
        <w:rPr>
          <w:rStyle w:val="StyleUnderline"/>
        </w:rPr>
        <w:t>M</w:t>
      </w:r>
      <w:r w:rsidRPr="00A9456A">
        <w:rPr>
          <w:sz w:val="16"/>
        </w:rPr>
        <w:t xml:space="preserve">onetary </w:t>
      </w:r>
      <w:r w:rsidRPr="00A9456A">
        <w:rPr>
          <w:rStyle w:val="StyleUnderline"/>
        </w:rPr>
        <w:t>F</w:t>
      </w:r>
      <w:r w:rsidRPr="00A9456A">
        <w:rPr>
          <w:sz w:val="16"/>
        </w:rPr>
        <w:t xml:space="preserve">und, </w:t>
      </w:r>
      <w:r w:rsidRPr="00A9456A">
        <w:rPr>
          <w:rStyle w:val="StyleUnderline"/>
        </w:rPr>
        <w:t>and the World Bank</w:t>
      </w:r>
      <w:r w:rsidRPr="00A9456A">
        <w:rPr>
          <w:sz w:val="16"/>
        </w:rPr>
        <w:t xml:space="preserve"> that remain in place today. The U.S. provides security for allies such as Germany and Japan, maintaining a strong military presence in Asia and Europe.341 Because of its overwhelming military might, the U.S. possesses what amounts to a “quasi-monopoly” on the use of force.342 This prevents other nations from launching wars that would tend to be truly de-stabilizing. Similarly, the United States provides a public good through its efforts to combat terrorism and confront—even through regime change—rogue states.343 </w:t>
      </w:r>
      <w:r w:rsidRPr="00115BC7">
        <w:rPr>
          <w:rStyle w:val="StyleUnderline"/>
        </w:rPr>
        <w:t>The U</w:t>
      </w:r>
      <w:r w:rsidRPr="00A9456A">
        <w:rPr>
          <w:sz w:val="16"/>
        </w:rPr>
        <w:t xml:space="preserve">nited </w:t>
      </w:r>
      <w:r w:rsidRPr="00115BC7">
        <w:rPr>
          <w:rStyle w:val="StyleUnderline"/>
        </w:rPr>
        <w:t>S</w:t>
      </w:r>
      <w:r w:rsidRPr="00A9456A">
        <w:rPr>
          <w:sz w:val="16"/>
        </w:rPr>
        <w:t xml:space="preserve">tates </w:t>
      </w:r>
      <w:r w:rsidRPr="00A9456A">
        <w:rPr>
          <w:rStyle w:val="StyleUnderline"/>
        </w:rPr>
        <w:t xml:space="preserve">also </w:t>
      </w:r>
      <w:r w:rsidRPr="00115BC7">
        <w:rPr>
          <w:rStyle w:val="StyleUnderline"/>
        </w:rPr>
        <w:t>provides</w:t>
      </w:r>
      <w:r w:rsidRPr="00A9456A">
        <w:rPr>
          <w:sz w:val="16"/>
        </w:rPr>
        <w:t xml:space="preserve"> a public good through its </w:t>
      </w:r>
      <w:r w:rsidRPr="00A9456A">
        <w:rPr>
          <w:rStyle w:val="StyleUnderline"/>
        </w:rPr>
        <w:t xml:space="preserve">promulgation and </w:t>
      </w:r>
      <w:r w:rsidRPr="00115BC7">
        <w:rPr>
          <w:rStyle w:val="StyleUnderline"/>
        </w:rPr>
        <w:t xml:space="preserve">enforcement of </w:t>
      </w:r>
      <w:r w:rsidRPr="00115BC7">
        <w:rPr>
          <w:rStyle w:val="Emphasis"/>
        </w:rPr>
        <w:t>international norms</w:t>
      </w:r>
      <w:r w:rsidRPr="00A9456A">
        <w:rPr>
          <w:rStyle w:val="StyleUnderline"/>
        </w:rPr>
        <w:t xml:space="preserve">. It exercises a </w:t>
      </w:r>
      <w:r w:rsidRPr="00A9456A">
        <w:rPr>
          <w:rStyle w:val="Emphasis"/>
        </w:rPr>
        <w:t>dominant influence</w:t>
      </w:r>
      <w:r w:rsidRPr="00A9456A">
        <w:rPr>
          <w:rStyle w:val="StyleUnderline"/>
        </w:rPr>
        <w:t xml:space="preserve"> on</w:t>
      </w:r>
      <w:r w:rsidRPr="00A9456A">
        <w:rPr>
          <w:sz w:val="16"/>
        </w:rPr>
        <w:t xml:space="preserve"> the definition of </w:t>
      </w:r>
      <w:r w:rsidRPr="00A9456A">
        <w:rPr>
          <w:rStyle w:val="StyleUnderline"/>
        </w:rPr>
        <w:t>international law because it is</w:t>
      </w:r>
      <w:r w:rsidRPr="00A9456A">
        <w:rPr>
          <w:sz w:val="16"/>
        </w:rPr>
        <w:t xml:space="preserve"> the largest “consumer” of such law and </w:t>
      </w:r>
      <w:r w:rsidRPr="00A9456A">
        <w:rPr>
          <w:rStyle w:val="StyleUnderline"/>
        </w:rPr>
        <w:t>the only nation capable of enforcing it on a global scale</w:t>
      </w:r>
      <w:r w:rsidRPr="00A9456A">
        <w:rPr>
          <w:sz w:val="16"/>
        </w:rPr>
        <w:t xml:space="preserve">.344 </w:t>
      </w:r>
      <w:r w:rsidRPr="00A9456A">
        <w:rPr>
          <w:rStyle w:val="StyleUnderline"/>
        </w:rPr>
        <w:t>The U.S. “was the primary driver behind</w:t>
      </w:r>
      <w:r w:rsidRPr="00A9456A">
        <w:rPr>
          <w:sz w:val="16"/>
        </w:rPr>
        <w:t xml:space="preserve"> the establishment of </w:t>
      </w:r>
      <w:r w:rsidRPr="00A9456A">
        <w:rPr>
          <w:rStyle w:val="StyleUnderline"/>
        </w:rPr>
        <w:t>the U</w:t>
      </w:r>
      <w:r w:rsidRPr="00A9456A">
        <w:rPr>
          <w:sz w:val="16"/>
        </w:rPr>
        <w:t xml:space="preserve">nited </w:t>
      </w:r>
      <w:r w:rsidRPr="00A9456A">
        <w:rPr>
          <w:rStyle w:val="StyleUnderline"/>
        </w:rPr>
        <w:t>N</w:t>
      </w:r>
      <w:r w:rsidRPr="00A9456A">
        <w:rPr>
          <w:sz w:val="16"/>
        </w:rPr>
        <w:t xml:space="preserve">ations system </w:t>
      </w:r>
      <w:r w:rsidRPr="00A9456A">
        <w:rPr>
          <w:rStyle w:val="StyleUnderline"/>
        </w:rPr>
        <w:t>and</w:t>
      </w:r>
      <w:r w:rsidRPr="00A9456A">
        <w:rPr>
          <w:sz w:val="16"/>
        </w:rPr>
        <w:t xml:space="preserve"> the development of contemporary treaties and </w:t>
      </w:r>
      <w:r w:rsidRPr="00A9456A">
        <w:rPr>
          <w:rStyle w:val="StyleUnderline"/>
        </w:rPr>
        <w:t>institutional regimes to effectuate those treaties</w:t>
      </w:r>
      <w:r w:rsidRPr="00A9456A">
        <w:rPr>
          <w:sz w:val="16"/>
        </w:rPr>
        <w:t xml:space="preserve"> in both public and private international law.”345 Moreover, controlling international norms are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combatants.”346 </w:t>
      </w:r>
      <w:r w:rsidRPr="00A9456A">
        <w:rPr>
          <w:rStyle w:val="StyleUnderline"/>
        </w:rPr>
        <w:t xml:space="preserve">These </w:t>
      </w:r>
      <w:r w:rsidRPr="00115BC7">
        <w:rPr>
          <w:rStyle w:val="StyleUnderline"/>
        </w:rPr>
        <w:t>public goods</w:t>
      </w:r>
      <w:r w:rsidRPr="00A9456A">
        <w:rPr>
          <w:rStyle w:val="StyleUnderline"/>
        </w:rPr>
        <w:t xml:space="preserve"> provided by the U</w:t>
      </w:r>
      <w:r w:rsidRPr="00A9456A">
        <w:rPr>
          <w:sz w:val="16"/>
        </w:rPr>
        <w:t xml:space="preserve">nited </w:t>
      </w:r>
      <w:r w:rsidRPr="00A9456A">
        <w:rPr>
          <w:rStyle w:val="StyleUnderline"/>
        </w:rPr>
        <w:t>S</w:t>
      </w:r>
      <w:r w:rsidRPr="00A9456A">
        <w:rPr>
          <w:sz w:val="16"/>
        </w:rPr>
        <w:t xml:space="preserve">tates </w:t>
      </w:r>
      <w:r w:rsidRPr="00115BC7">
        <w:rPr>
          <w:rStyle w:val="Emphasis"/>
        </w:rPr>
        <w:t>stabilize the system</w:t>
      </w:r>
      <w:r w:rsidRPr="00115BC7">
        <w:rPr>
          <w:rStyle w:val="StyleUnderline"/>
        </w:rPr>
        <w:t xml:space="preserve"> by legitimizing it</w:t>
      </w:r>
      <w:r w:rsidRPr="00A9456A">
        <w:rPr>
          <w:rStyle w:val="StyleUnderline"/>
        </w:rPr>
        <w:t xml:space="preserve"> and decreasing resistance</w:t>
      </w:r>
      <w:r w:rsidRPr="00A9456A">
        <w:rPr>
          <w:sz w:val="16"/>
        </w:rPr>
        <w:t xml:space="preserve"> to it. The </w:t>
      </w:r>
      <w:r w:rsidRPr="00A9456A">
        <w:rPr>
          <w:rStyle w:val="StyleUnderline"/>
        </w:rPr>
        <w:t>transnational</w:t>
      </w:r>
      <w:r w:rsidRPr="00A9456A">
        <w:rPr>
          <w:sz w:val="16"/>
        </w:rPr>
        <w:t xml:space="preserve"> political and economic </w:t>
      </w:r>
      <w:r w:rsidRPr="00A9456A">
        <w:rPr>
          <w:rStyle w:val="StyleUnderline"/>
        </w:rPr>
        <w:t>institutions</w:t>
      </w:r>
      <w:r w:rsidRPr="00A9456A">
        <w:rPr>
          <w:sz w:val="16"/>
        </w:rPr>
        <w:t xml:space="preserve"> created by the United States </w:t>
      </w:r>
      <w:r w:rsidRPr="00A9456A">
        <w:rPr>
          <w:rStyle w:val="StyleUnderline"/>
        </w:rPr>
        <w:t>provide other countries with</w:t>
      </w:r>
      <w:r w:rsidRPr="00A9456A">
        <w:rPr>
          <w:sz w:val="16"/>
        </w:rPr>
        <w:t xml:space="preserve"> informal </w:t>
      </w:r>
      <w:r w:rsidRPr="00A9456A">
        <w:rPr>
          <w:rStyle w:val="StyleUnderline"/>
        </w:rPr>
        <w:t>access to policymaking and</w:t>
      </w:r>
      <w:r w:rsidRPr="00A9456A">
        <w:rPr>
          <w:sz w:val="16"/>
        </w:rPr>
        <w:t xml:space="preserve"> tend to </w:t>
      </w:r>
      <w:r w:rsidRPr="00A9456A">
        <w:rPr>
          <w:rStyle w:val="StyleUnderline"/>
        </w:rPr>
        <w:t>reduce resistance to American hegemony</w:t>
      </w:r>
      <w:r w:rsidRPr="00A9456A">
        <w:rPr>
          <w:sz w:val="16"/>
        </w:rPr>
        <w:t xml:space="preserve">, encouraging others to “bandwagon” with the U.S. rather than seek to create alternative centers of power.347 American hegemony also coincided with the rise of globalization—the increasing integration and standardization of markets and cultures—which tends to stabilize the global system and reduce conflict.348 </w:t>
      </w:r>
      <w:r w:rsidRPr="00A9456A">
        <w:rPr>
          <w:rStyle w:val="StyleUnderline"/>
        </w:rPr>
        <w:t xml:space="preserve">The </w:t>
      </w:r>
      <w:r w:rsidRPr="00115BC7">
        <w:rPr>
          <w:rStyle w:val="StyleUnderline"/>
        </w:rPr>
        <w:t>legitimacy of</w:t>
      </w:r>
      <w:r w:rsidRPr="00A9456A">
        <w:rPr>
          <w:rStyle w:val="StyleUnderline"/>
        </w:rPr>
        <w:t xml:space="preserve"> American </w:t>
      </w:r>
      <w:r w:rsidRPr="00115BC7">
        <w:rPr>
          <w:rStyle w:val="StyleUnderline"/>
        </w:rPr>
        <w:t>hegemony is</w:t>
      </w:r>
      <w:r w:rsidRPr="00A9456A">
        <w:rPr>
          <w:sz w:val="16"/>
        </w:rPr>
        <w:t xml:space="preserve"> strengthened and </w:t>
      </w:r>
      <w:r w:rsidRPr="00115BC7">
        <w:rPr>
          <w:rStyle w:val="Emphasis"/>
        </w:rPr>
        <w:t>sustained by the</w:t>
      </w:r>
      <w:r w:rsidRPr="00A9456A">
        <w:rPr>
          <w:rStyle w:val="Emphasis"/>
        </w:rPr>
        <w:t xml:space="preserve"> democratic and </w:t>
      </w:r>
      <w:r w:rsidRPr="00115BC7">
        <w:rPr>
          <w:rStyle w:val="Emphasis"/>
        </w:rPr>
        <w:t>accessible nature</w:t>
      </w:r>
      <w:r w:rsidRPr="00115BC7">
        <w:rPr>
          <w:rStyle w:val="StyleUnderline"/>
        </w:rPr>
        <w:t xml:space="preserve"> of the</w:t>
      </w:r>
      <w:r w:rsidRPr="00A9456A">
        <w:rPr>
          <w:rStyle w:val="StyleUnderline"/>
        </w:rPr>
        <w:t xml:space="preserve"> U.S. </w:t>
      </w:r>
      <w:r w:rsidRPr="00115BC7">
        <w:rPr>
          <w:rStyle w:val="StyleUnderline"/>
        </w:rPr>
        <w:t>government</w:t>
      </w:r>
      <w:r w:rsidRPr="00A9456A">
        <w:rPr>
          <w:rStyle w:val="StyleUnderline"/>
        </w:rPr>
        <w:t>. The</w:t>
      </w:r>
      <w:r w:rsidRPr="00A9456A">
        <w:rPr>
          <w:sz w:val="16"/>
        </w:rPr>
        <w:t xml:space="preserve"> American constitutional </w:t>
      </w:r>
      <w:r w:rsidRPr="00115BC7">
        <w:rPr>
          <w:rStyle w:val="Emphasis"/>
        </w:rPr>
        <w:t>separation of powers</w:t>
      </w:r>
      <w:r w:rsidRPr="00115BC7">
        <w:rPr>
          <w:rStyle w:val="StyleUnderline"/>
        </w:rPr>
        <w:t xml:space="preserve"> is an international</w:t>
      </w:r>
      <w:r w:rsidRPr="00A9456A">
        <w:rPr>
          <w:rStyle w:val="StyleUnderline"/>
        </w:rPr>
        <w:t xml:space="preserve"> public </w:t>
      </w:r>
      <w:r w:rsidRPr="00115BC7">
        <w:rPr>
          <w:rStyle w:val="StyleUnderline"/>
        </w:rPr>
        <w:t>good</w:t>
      </w:r>
      <w:r w:rsidRPr="00A9456A">
        <w:rPr>
          <w:rStyle w:val="StyleUnderline"/>
        </w:rPr>
        <w:t>. The risk that it will hinder</w:t>
      </w:r>
      <w:r w:rsidRPr="00A9456A">
        <w:rPr>
          <w:sz w:val="16"/>
        </w:rPr>
        <w:t xml:space="preserve"> </w:t>
      </w:r>
      <w:r w:rsidRPr="00A9456A">
        <w:rPr>
          <w:rStyle w:val="StyleUnderline"/>
        </w:rPr>
        <w:t>the ability</w:t>
      </w:r>
      <w:r w:rsidRPr="00A9456A">
        <w:rPr>
          <w:sz w:val="16"/>
        </w:rPr>
        <w:t xml:space="preserve"> of the U.S. </w:t>
      </w:r>
      <w:r w:rsidRPr="00A9456A">
        <w:rPr>
          <w:rStyle w:val="StyleUnderline"/>
        </w:rPr>
        <w:t>to act swiftly</w:t>
      </w:r>
      <w:r w:rsidRPr="00A9456A">
        <w:rPr>
          <w:sz w:val="16"/>
        </w:rPr>
        <w:t xml:space="preserve">, coherently or decisively </w:t>
      </w:r>
      <w:r w:rsidRPr="00A9456A">
        <w:rPr>
          <w:rStyle w:val="StyleUnderline"/>
        </w:rPr>
        <w:t xml:space="preserve">in foreign affairs is </w:t>
      </w:r>
      <w:r w:rsidRPr="00A9456A">
        <w:rPr>
          <w:rStyle w:val="Emphasis"/>
        </w:rPr>
        <w:t>counter-balanced by the benefits</w:t>
      </w:r>
      <w:r w:rsidRPr="00A9456A">
        <w:rPr>
          <w:sz w:val="16"/>
        </w:rPr>
        <w:t xml:space="preserve"> it provides </w:t>
      </w:r>
      <w:r w:rsidRPr="00A9456A">
        <w:rPr>
          <w:rStyle w:val="StyleUnderline"/>
        </w:rPr>
        <w:t>in permitting foreigners</w:t>
      </w:r>
      <w:r w:rsidRPr="00A9456A">
        <w:rPr>
          <w:sz w:val="16"/>
        </w:rPr>
        <w:t xml:space="preserve"> multiple </w:t>
      </w:r>
      <w:r w:rsidRPr="00A9456A">
        <w:rPr>
          <w:rStyle w:val="StyleUnderline"/>
        </w:rPr>
        <w:t>points of access to the government</w:t>
      </w:r>
      <w:r w:rsidRPr="00A9456A">
        <w:rPr>
          <w:sz w:val="16"/>
        </w:rPr>
        <w:t xml:space="preserve">.349 </w:t>
      </w:r>
      <w:r w:rsidRPr="00A9456A">
        <w:rPr>
          <w:rStyle w:val="StyleUnderline"/>
        </w:rPr>
        <w:t>Foreign nations</w:t>
      </w:r>
      <w:r w:rsidRPr="00A9456A">
        <w:rPr>
          <w:sz w:val="16"/>
        </w:rPr>
        <w:t xml:space="preserve"> and citizens </w:t>
      </w:r>
      <w:r w:rsidRPr="00A9456A">
        <w:rPr>
          <w:rStyle w:val="StyleUnderline"/>
        </w:rPr>
        <w:t>lobby Congress and executive branch agencies</w:t>
      </w:r>
      <w:r w:rsidRPr="00A9456A">
        <w:rPr>
          <w:sz w:val="16"/>
        </w:rPr>
        <w:t xml:space="preserve"> in the State, Treasury, Defense, and Commerce Departments, where foreign policy is made.350 They use the media to broadcast their point of view in an effort to influence the opinion of decision-makers.351 Because the United States is a nation of immigrants, many American citizens have a specific interest in the fates of particular countries and form “ethnic lobbies” for the purpose of affecting foreign policy.352 </w:t>
      </w:r>
      <w:r w:rsidRPr="00115BC7">
        <w:rPr>
          <w:rStyle w:val="StyleUnderline"/>
        </w:rPr>
        <w:t>The courts</w:t>
      </w:r>
      <w:r w:rsidRPr="00115BC7">
        <w:rPr>
          <w:sz w:val="16"/>
        </w:rPr>
        <w:t>,</w:t>
      </w:r>
      <w:r w:rsidRPr="00A9456A">
        <w:rPr>
          <w:sz w:val="16"/>
        </w:rPr>
        <w:t xml:space="preserve"> too, </w:t>
      </w:r>
      <w:r w:rsidRPr="00115BC7">
        <w:rPr>
          <w:rStyle w:val="Emphasis"/>
        </w:rPr>
        <w:t>are accessible</w:t>
      </w:r>
      <w:r w:rsidRPr="00A9456A">
        <w:rPr>
          <w:rStyle w:val="Emphasis"/>
        </w:rPr>
        <w:t xml:space="preserve"> to foreign nations</w:t>
      </w:r>
      <w:r w:rsidRPr="00A9456A">
        <w:rPr>
          <w:rStyle w:val="StyleUnderline"/>
        </w:rPr>
        <w:t xml:space="preserve"> and non-citizens</w:t>
      </w:r>
      <w:r w:rsidRPr="00A9456A">
        <w:rPr>
          <w:sz w:val="16"/>
        </w:rPr>
        <w:t xml:space="preserve">. The Alien Tort Statute is emerging as an important vehicle for adjudicating tort claims among non-citizens in U.S. courts.353 Empires are more complex than unipolar or hegemonic systems. Empires consist of a rimless hub-and-spoke structure, with an imperial core—the preeminent state—ruling the periphery through intermediaries.354 The core institutionalizes its control through distinct, asymmetrical bargains (heterogeneous contracting) with each part of the periphery.355 Ties among peripheries (the spokes) are thin, creating firewalls against the spread of resistance to imperial rule from one part of the empire to the other.356 The success of imperial governance depends on the lack of a “rim.”357 Stability in imperial orders is maintained through “divide and rule,” preventing the formation of countervailing alliances in the periphery by exploiting differences among potential challengers.358 Divide-and-rule strategies include using resources from one part of the empire against challengers in another part and multi-vocal communication—legitimating imperial rule by signaling “different identities to different audiences.”359 </w:t>
      </w:r>
      <w:r w:rsidRPr="00A9456A">
        <w:rPr>
          <w:rStyle w:val="StyleUnderline"/>
        </w:rPr>
        <w:t>Although the U.S. has</w:t>
      </w:r>
      <w:r w:rsidRPr="00A9456A">
        <w:rPr>
          <w:sz w:val="16"/>
        </w:rPr>
        <w:t xml:space="preserve"> often </w:t>
      </w:r>
      <w:r w:rsidRPr="00A9456A">
        <w:rPr>
          <w:rStyle w:val="StyleUnderline"/>
        </w:rPr>
        <w:t>been labeled an empire, the term applies only</w:t>
      </w:r>
      <w:r w:rsidRPr="00A9456A">
        <w:rPr>
          <w:sz w:val="16"/>
        </w:rPr>
        <w:t xml:space="preserve"> in limited respects and </w:t>
      </w:r>
      <w:r w:rsidRPr="00A9456A">
        <w:rPr>
          <w:rStyle w:val="StyleUnderline"/>
        </w:rPr>
        <w:t>in certain situations</w:t>
      </w:r>
      <w:r w:rsidRPr="00A9456A">
        <w:rPr>
          <w:sz w:val="16"/>
        </w:rPr>
        <w:t xml:space="preserve">. Many foreign relations scholars question the comparison.360 </w:t>
      </w:r>
      <w:r w:rsidRPr="00A9456A">
        <w:rPr>
          <w:rStyle w:val="StyleUnderline"/>
        </w:rPr>
        <w:t>However, the U.S. does exercise</w:t>
      </w:r>
      <w:r w:rsidRPr="00A9456A">
        <w:rPr>
          <w:sz w:val="16"/>
        </w:rPr>
        <w:t xml:space="preserve"> informal </w:t>
      </w:r>
      <w:r w:rsidRPr="00A9456A">
        <w:rPr>
          <w:rStyle w:val="StyleUnderline"/>
        </w:rPr>
        <w:t>imperial rule when it has</w:t>
      </w:r>
      <w:r w:rsidRPr="00A9456A">
        <w:rPr>
          <w:sz w:val="16"/>
        </w:rPr>
        <w:t xml:space="preserve"> routine and consistent </w:t>
      </w:r>
      <w:r w:rsidRPr="00A9456A">
        <w:rPr>
          <w:rStyle w:val="Emphasis"/>
        </w:rPr>
        <w:t>influence over the</w:t>
      </w:r>
      <w:r w:rsidRPr="00A9456A">
        <w:rPr>
          <w:sz w:val="16"/>
        </w:rPr>
        <w:t xml:space="preserve"> foreign </w:t>
      </w:r>
      <w:r w:rsidRPr="00A9456A">
        <w:rPr>
          <w:rStyle w:val="Emphasis"/>
        </w:rPr>
        <w:t>policies of other nations</w:t>
      </w:r>
      <w:r w:rsidRPr="00A9456A">
        <w:rPr>
          <w:rStyle w:val="StyleUnderline"/>
        </w:rPr>
        <w:t>, who risk losing “crucial</w:t>
      </w:r>
      <w:r w:rsidRPr="00A9456A">
        <w:rPr>
          <w:sz w:val="16"/>
        </w:rPr>
        <w:t xml:space="preserve"> military, economic, or political </w:t>
      </w:r>
      <w:r w:rsidRPr="00A9456A">
        <w:rPr>
          <w:rStyle w:val="StyleUnderline"/>
        </w:rPr>
        <w:t>support” if they refuse to comply</w:t>
      </w:r>
      <w:r w:rsidRPr="00A9456A">
        <w:rPr>
          <w:sz w:val="16"/>
        </w:rPr>
        <w:t>.</w:t>
      </w:r>
      <w:r w:rsidRPr="00A9456A">
        <w:rPr>
          <w:rStyle w:val="StyleUnderline"/>
        </w:rPr>
        <w:t xml:space="preserve">361 </w:t>
      </w:r>
      <w:r w:rsidRPr="00A9456A">
        <w:rPr>
          <w:sz w:val="16"/>
        </w:rPr>
        <w:t xml:space="preserve">The “status of force </w:t>
      </w:r>
      <w:r w:rsidRPr="00A9456A">
        <w:rPr>
          <w:rStyle w:val="StyleUnderline"/>
        </w:rPr>
        <w:t>agreements</w:t>
      </w:r>
      <w:r w:rsidRPr="00A9456A">
        <w:rPr>
          <w:sz w:val="16"/>
        </w:rPr>
        <w:t xml:space="preserve">” (SOFAs) </w:t>
      </w:r>
      <w:r w:rsidRPr="00A9456A">
        <w:rPr>
          <w:rStyle w:val="StyleUnderline"/>
        </w:rPr>
        <w:t xml:space="preserve">that govern </w:t>
      </w:r>
      <w:r w:rsidRPr="00A9456A">
        <w:rPr>
          <w:sz w:val="16"/>
        </w:rPr>
        <w:t xml:space="preserve">legal </w:t>
      </w:r>
      <w:r w:rsidRPr="00A9456A">
        <w:rPr>
          <w:rStyle w:val="StyleUnderline"/>
        </w:rPr>
        <w:t xml:space="preserve">rights </w:t>
      </w:r>
      <w:r w:rsidRPr="00A9456A">
        <w:rPr>
          <w:sz w:val="16"/>
        </w:rPr>
        <w:t xml:space="preserve">and responsibilities </w:t>
      </w:r>
      <w:r w:rsidRPr="00A9456A">
        <w:rPr>
          <w:rStyle w:val="StyleUnderline"/>
        </w:rPr>
        <w:t xml:space="preserve">of U.S. military personnel </w:t>
      </w:r>
      <w:r w:rsidRPr="00A9456A">
        <w:rPr>
          <w:sz w:val="16"/>
        </w:rPr>
        <w:t xml:space="preserve">and others </w:t>
      </w:r>
      <w:r w:rsidRPr="00A9456A">
        <w:rPr>
          <w:rStyle w:val="StyleUnderline"/>
        </w:rPr>
        <w:t xml:space="preserve">on </w:t>
      </w:r>
      <w:r w:rsidRPr="00A9456A">
        <w:rPr>
          <w:sz w:val="16"/>
        </w:rPr>
        <w:t xml:space="preserve">U.S. </w:t>
      </w:r>
      <w:r w:rsidRPr="00A9456A">
        <w:rPr>
          <w:rStyle w:val="StyleUnderline"/>
        </w:rPr>
        <w:t xml:space="preserve">bases throughout the world are </w:t>
      </w:r>
      <w:r w:rsidRPr="00A9456A">
        <w:rPr>
          <w:sz w:val="16"/>
        </w:rPr>
        <w:t xml:space="preserve">typically </w:t>
      </w:r>
      <w:r w:rsidRPr="00A9456A">
        <w:rPr>
          <w:rStyle w:val="Emphasis"/>
        </w:rPr>
        <w:t>one-sided</w:t>
      </w:r>
      <w:r w:rsidRPr="00A9456A">
        <w:rPr>
          <w:rStyle w:val="StyleUnderline"/>
        </w:rPr>
        <w:t>.</w:t>
      </w:r>
      <w:r w:rsidRPr="00A9456A">
        <w:rPr>
          <w:sz w:val="16"/>
        </w:rPr>
        <w:t xml:space="preserve">362 And the U.S. occupations in Iraq and Afghanistan have a strong imperial dynamic because those regimes depend on American support.363 But the management of empire is increasingly difficult in the era of globalization. Heterogeneous contracting and divide-and-rule strategies tend to fail when peripheries can communicate with one another. </w:t>
      </w:r>
      <w:r w:rsidRPr="00A9456A">
        <w:rPr>
          <w:rStyle w:val="StyleUnderline"/>
        </w:rPr>
        <w:t xml:space="preserve">The U.S. is less able control “the </w:t>
      </w:r>
      <w:r w:rsidRPr="00A9456A">
        <w:rPr>
          <w:rStyle w:val="Emphasis"/>
        </w:rPr>
        <w:t>flow of information</w:t>
      </w:r>
      <w:r w:rsidRPr="00A9456A">
        <w:rPr>
          <w:rStyle w:val="StyleUnderline"/>
        </w:rPr>
        <w:t xml:space="preserve"> about its</w:t>
      </w:r>
      <w:r w:rsidRPr="00A9456A">
        <w:rPr>
          <w:sz w:val="16"/>
        </w:rPr>
        <w:t xml:space="preserve"> bargains and </w:t>
      </w:r>
      <w:r w:rsidRPr="00A9456A">
        <w:rPr>
          <w:rStyle w:val="StyleUnderline"/>
        </w:rPr>
        <w:t>activities around the world</w:t>
      </w:r>
      <w:r w:rsidRPr="00A9456A">
        <w:rPr>
          <w:sz w:val="16"/>
        </w:rPr>
        <w:t xml:space="preserve">.”364 In late 2008, negotiations on the Status of Force Agreement between the U.S. and Iraq were the subject of intense media scrutiny and became an issue in the presidential campaign.365 Another classic imperial tactic—the use of </w:t>
      </w:r>
      <w:r w:rsidRPr="00115BC7">
        <w:rPr>
          <w:rStyle w:val="StyleUnderline"/>
        </w:rPr>
        <w:t>brutal, overwhelming force</w:t>
      </w:r>
      <w:r w:rsidRPr="00A9456A">
        <w:rPr>
          <w:rStyle w:val="StyleUnderline"/>
        </w:rPr>
        <w:t xml:space="preserve"> to eliminate resistance</w:t>
      </w:r>
      <w:r w:rsidRPr="00A9456A">
        <w:rPr>
          <w:sz w:val="16"/>
        </w:rPr>
        <w:t xml:space="preserve"> to imperial rule—</w:t>
      </w:r>
      <w:r w:rsidRPr="00115BC7">
        <w:rPr>
          <w:rStyle w:val="StyleUnderline"/>
        </w:rPr>
        <w:t>is</w:t>
      </w:r>
      <w:r w:rsidRPr="00A9456A">
        <w:rPr>
          <w:sz w:val="16"/>
        </w:rPr>
        <w:t xml:space="preserve"> </w:t>
      </w:r>
      <w:r w:rsidRPr="00A9456A">
        <w:rPr>
          <w:rStyle w:val="StyleUnderline"/>
        </w:rPr>
        <w:t xml:space="preserve">also </w:t>
      </w:r>
      <w:r w:rsidRPr="00115BC7">
        <w:rPr>
          <w:rStyle w:val="StyleUnderline"/>
        </w:rPr>
        <w:t>unlikely to be effective</w:t>
      </w:r>
      <w:r w:rsidRPr="00A9456A">
        <w:rPr>
          <w:rStyle w:val="StyleUnderline"/>
        </w:rPr>
        <w:t xml:space="preserve"> today. The success of</w:t>
      </w:r>
      <w:r w:rsidRPr="00A9456A">
        <w:rPr>
          <w:sz w:val="16"/>
        </w:rPr>
        <w:t xml:space="preserve"> counterinsurgency </w:t>
      </w:r>
      <w:r w:rsidRPr="00115BC7">
        <w:rPr>
          <w:rStyle w:val="StyleUnderline"/>
        </w:rPr>
        <w:t>operations depends on</w:t>
      </w:r>
      <w:r w:rsidRPr="00A9456A">
        <w:rPr>
          <w:rStyle w:val="StyleUnderline"/>
        </w:rPr>
        <w:t xml:space="preserve"> winning </w:t>
      </w:r>
      <w:r w:rsidRPr="00115BC7">
        <w:rPr>
          <w:rStyle w:val="StyleUnderline"/>
        </w:rPr>
        <w:t xml:space="preserve">a </w:t>
      </w:r>
      <w:r w:rsidRPr="00115BC7">
        <w:rPr>
          <w:rStyle w:val="Emphasis"/>
        </w:rPr>
        <w:t>battle of ideas</w:t>
      </w:r>
      <w:r w:rsidRPr="00A9456A">
        <w:rPr>
          <w:sz w:val="16"/>
        </w:rPr>
        <w:t xml:space="preserve">, and </w:t>
      </w:r>
      <w:proofErr w:type="gramStart"/>
      <w:r w:rsidRPr="00A9456A">
        <w:rPr>
          <w:rStyle w:val="StyleUnderline"/>
        </w:rPr>
        <w:t xml:space="preserve">collateral damage is used </w:t>
      </w:r>
      <w:r w:rsidRPr="00A9456A">
        <w:rPr>
          <w:sz w:val="16"/>
        </w:rPr>
        <w:t xml:space="preserve">by violent extremists, </w:t>
      </w:r>
      <w:r w:rsidRPr="00A9456A">
        <w:rPr>
          <w:rStyle w:val="StyleUnderline"/>
        </w:rPr>
        <w:t xml:space="preserve">through the Internet </w:t>
      </w:r>
      <w:r w:rsidRPr="00A9456A">
        <w:rPr>
          <w:sz w:val="16"/>
        </w:rPr>
        <w:t xml:space="preserve">and satellite media, </w:t>
      </w:r>
      <w:r w:rsidRPr="00A9456A">
        <w:rPr>
          <w:rStyle w:val="StyleUnderline"/>
        </w:rPr>
        <w:t xml:space="preserve">to “create </w:t>
      </w:r>
      <w:r w:rsidRPr="00A9456A">
        <w:rPr>
          <w:rStyle w:val="Emphasis"/>
        </w:rPr>
        <w:t>widespread sympathy</w:t>
      </w:r>
      <w:r w:rsidRPr="00A9456A">
        <w:rPr>
          <w:rStyle w:val="StyleUnderline"/>
        </w:rPr>
        <w:t xml:space="preserve"> for their cause.</w:t>
      </w:r>
      <w:r w:rsidRPr="00A9456A">
        <w:rPr>
          <w:sz w:val="16"/>
        </w:rPr>
        <w:t>”</w:t>
      </w:r>
      <w:proofErr w:type="gramEnd"/>
      <w:r w:rsidRPr="00A9456A">
        <w:rPr>
          <w:sz w:val="16"/>
        </w:rPr>
        <w:t xml:space="preserve">366 The abuses at Abu Ghraib, once public, harmed America’s “brand” and diminished support for U.S. policy abroad.367 </w:t>
      </w:r>
      <w:r w:rsidRPr="00A9456A">
        <w:rPr>
          <w:rStyle w:val="StyleUnderline"/>
        </w:rPr>
        <w:t xml:space="preserve">Imperial rule, like hegemony, </w:t>
      </w:r>
      <w:r w:rsidRPr="00A9456A">
        <w:rPr>
          <w:rStyle w:val="Emphasis"/>
        </w:rPr>
        <w:t>depends on</w:t>
      </w:r>
      <w:r w:rsidRPr="00A9456A">
        <w:rPr>
          <w:sz w:val="16"/>
        </w:rPr>
        <w:t xml:space="preserve"> maintaining </w:t>
      </w:r>
      <w:r w:rsidRPr="00A9456A">
        <w:rPr>
          <w:rStyle w:val="Emphasis"/>
        </w:rPr>
        <w:t>legitimacy</w:t>
      </w:r>
      <w:r w:rsidRPr="00A9456A">
        <w:rPr>
          <w:sz w:val="16"/>
        </w:rPr>
        <w:t xml:space="preserve">. B. Constructing </w:t>
      </w:r>
      <w:proofErr w:type="gramStart"/>
      <w:r w:rsidRPr="00A9456A">
        <w:rPr>
          <w:sz w:val="16"/>
        </w:rPr>
        <w:t>a Hegemonic Model International relations</w:t>
      </w:r>
      <w:proofErr w:type="gramEnd"/>
      <w:r w:rsidRPr="00A9456A">
        <w:rPr>
          <w:sz w:val="16"/>
        </w:rPr>
        <w:t xml:space="preserve"> scholars are still struggling to define the current era. </w:t>
      </w:r>
      <w:r w:rsidRPr="00A9456A">
        <w:rPr>
          <w:rStyle w:val="StyleUnderline"/>
        </w:rPr>
        <w:t>The U.S.-led</w:t>
      </w:r>
      <w:r w:rsidRPr="00A9456A">
        <w:rPr>
          <w:sz w:val="16"/>
        </w:rPr>
        <w:t xml:space="preserve"> international </w:t>
      </w:r>
      <w:r w:rsidRPr="00A9456A">
        <w:rPr>
          <w:rStyle w:val="StyleUnderline"/>
        </w:rPr>
        <w:t>order is unipolar, hegemonic, and</w:t>
      </w:r>
      <w:r w:rsidRPr="00A9456A">
        <w:rPr>
          <w:sz w:val="16"/>
        </w:rPr>
        <w:t xml:space="preserve">, in some ways, </w:t>
      </w:r>
      <w:r w:rsidRPr="00A9456A">
        <w:rPr>
          <w:rStyle w:val="StyleUnderline"/>
        </w:rPr>
        <w:t>imperial</w:t>
      </w:r>
      <w:r w:rsidRPr="00A9456A">
        <w:rPr>
          <w:sz w:val="16"/>
        </w:rPr>
        <w:t xml:space="preserve">. In any event, this order diverges from traditional realist assumptions in important respects. </w:t>
      </w:r>
      <w:r w:rsidRPr="00A9456A">
        <w:rPr>
          <w:rStyle w:val="StyleUnderline"/>
        </w:rPr>
        <w:t xml:space="preserve">It is unipolar, but </w:t>
      </w:r>
      <w:r w:rsidRPr="00A9456A">
        <w:rPr>
          <w:rStyle w:val="Emphasis"/>
        </w:rPr>
        <w:t>stable</w:t>
      </w:r>
      <w:r w:rsidRPr="00A9456A">
        <w:rPr>
          <w:sz w:val="16"/>
        </w:rPr>
        <w:t xml:space="preserve">. It is more hierarchical. </w:t>
      </w:r>
      <w:r w:rsidRPr="00A9456A">
        <w:rPr>
          <w:rStyle w:val="StyleUnderline"/>
        </w:rPr>
        <w:t>The U.S.</w:t>
      </w:r>
      <w:r w:rsidRPr="00A9456A">
        <w:rPr>
          <w:sz w:val="16"/>
        </w:rPr>
        <w:t xml:space="preserve"> is not the same as other states; it </w:t>
      </w:r>
      <w:r w:rsidRPr="00A9456A">
        <w:rPr>
          <w:rStyle w:val="StyleUnderline"/>
        </w:rPr>
        <w:t>performs unique functions</w:t>
      </w:r>
      <w:r w:rsidRPr="00A9456A">
        <w:rPr>
          <w:sz w:val="16"/>
        </w:rPr>
        <w:t xml:space="preserve"> in the world </w:t>
      </w:r>
      <w:r w:rsidRPr="00A9456A">
        <w:rPr>
          <w:rStyle w:val="StyleUnderline"/>
        </w:rPr>
        <w:t>and has a government</w:t>
      </w:r>
      <w:r w:rsidRPr="00A9456A">
        <w:rPr>
          <w:sz w:val="16"/>
        </w:rPr>
        <w:t xml:space="preserve"> open and </w:t>
      </w:r>
      <w:r w:rsidRPr="00A9456A">
        <w:rPr>
          <w:rStyle w:val="StyleUnderline"/>
        </w:rPr>
        <w:t>accessible to foreigners</w:t>
      </w:r>
      <w:r w:rsidRPr="00A9456A">
        <w:rPr>
          <w:sz w:val="16"/>
        </w:rPr>
        <w:t xml:space="preserve">. And </w:t>
      </w:r>
      <w:r w:rsidRPr="00A9456A">
        <w:rPr>
          <w:rStyle w:val="StyleUnderline"/>
        </w:rPr>
        <w:t xml:space="preserve">the </w:t>
      </w:r>
      <w:r w:rsidRPr="00115BC7">
        <w:rPr>
          <w:rStyle w:val="StyleUnderline"/>
        </w:rPr>
        <w:t>stability</w:t>
      </w:r>
      <w:r w:rsidRPr="00A9456A">
        <w:rPr>
          <w:rStyle w:val="StyleUnderline"/>
        </w:rPr>
        <w:t xml:space="preserve"> and legitimacy of the system </w:t>
      </w:r>
      <w:r w:rsidRPr="00115BC7">
        <w:rPr>
          <w:rStyle w:val="Emphasis"/>
        </w:rPr>
        <w:t>depends more on</w:t>
      </w:r>
      <w:r w:rsidRPr="00A9456A">
        <w:rPr>
          <w:rStyle w:val="Emphasis"/>
        </w:rPr>
        <w:t xml:space="preserve"> successful functioning of </w:t>
      </w:r>
      <w:r w:rsidRPr="00115BC7">
        <w:rPr>
          <w:rStyle w:val="Emphasis"/>
        </w:rPr>
        <w:t>the</w:t>
      </w:r>
      <w:r w:rsidRPr="00A9456A">
        <w:rPr>
          <w:sz w:val="16"/>
        </w:rPr>
        <w:t xml:space="preserve"> U.S. </w:t>
      </w:r>
      <w:r w:rsidRPr="00115BC7">
        <w:rPr>
          <w:rStyle w:val="Emphasis"/>
        </w:rPr>
        <w:t>government</w:t>
      </w:r>
      <w:r w:rsidRPr="00A9456A">
        <w:rPr>
          <w:sz w:val="16"/>
        </w:rPr>
        <w:t xml:space="preserve"> as a whole </w:t>
      </w:r>
      <w:r w:rsidRPr="00115BC7">
        <w:rPr>
          <w:rStyle w:val="Emphasis"/>
        </w:rPr>
        <w:t>than</w:t>
      </w:r>
      <w:r w:rsidRPr="00A9456A">
        <w:rPr>
          <w:sz w:val="16"/>
        </w:rPr>
        <w:t xml:space="preserve"> it does on </w:t>
      </w:r>
      <w:r w:rsidRPr="00115BC7">
        <w:rPr>
          <w:rStyle w:val="Emphasis"/>
        </w:rPr>
        <w:t>balancing alliances</w:t>
      </w:r>
      <w:r w:rsidRPr="00A9456A">
        <w:rPr>
          <w:sz w:val="16"/>
        </w:rPr>
        <w:t xml:space="preserve"> crafted by elite statesmen practicing realpolitik. “[</w:t>
      </w:r>
      <w:proofErr w:type="gramStart"/>
      <w:r w:rsidRPr="00A9456A">
        <w:rPr>
          <w:rStyle w:val="StyleUnderline"/>
        </w:rPr>
        <w:t>W]orld</w:t>
      </w:r>
      <w:proofErr w:type="gramEnd"/>
      <w:r w:rsidRPr="00A9456A">
        <w:rPr>
          <w:rStyle w:val="StyleUnderline"/>
        </w:rPr>
        <w:t xml:space="preserve"> power politics are shaped</w:t>
      </w:r>
      <w:r w:rsidRPr="00A9456A">
        <w:rPr>
          <w:sz w:val="16"/>
        </w:rPr>
        <w:t xml:space="preserve"> primarily </w:t>
      </w:r>
      <w:r w:rsidRPr="00A9456A">
        <w:rPr>
          <w:rStyle w:val="StyleUnderline"/>
        </w:rPr>
        <w:t>not by</w:t>
      </w:r>
      <w:r w:rsidRPr="00A9456A">
        <w:rPr>
          <w:sz w:val="16"/>
        </w:rPr>
        <w:t xml:space="preserve"> the structure created by </w:t>
      </w:r>
      <w:r w:rsidRPr="00A9456A">
        <w:rPr>
          <w:rStyle w:val="StyleUnderline"/>
        </w:rPr>
        <w:t>interstate anarchy but by</w:t>
      </w:r>
      <w:r w:rsidRPr="00A9456A">
        <w:rPr>
          <w:sz w:val="16"/>
        </w:rPr>
        <w:t xml:space="preserve"> the </w:t>
      </w:r>
      <w:r w:rsidRPr="00A9456A">
        <w:rPr>
          <w:rStyle w:val="StyleUnderline"/>
        </w:rPr>
        <w:t>foreign policy</w:t>
      </w:r>
      <w:r w:rsidRPr="00A9456A">
        <w:rPr>
          <w:sz w:val="16"/>
        </w:rPr>
        <w:t xml:space="preserve"> developed </w:t>
      </w:r>
      <w:r w:rsidRPr="00A9456A">
        <w:rPr>
          <w:rStyle w:val="StyleUnderline"/>
        </w:rPr>
        <w:t>in Washington</w:t>
      </w:r>
      <w:r w:rsidRPr="00A9456A">
        <w:rPr>
          <w:sz w:val="16"/>
        </w:rPr>
        <w:t xml:space="preserve">.”368 These differences require a new model for assessing the institutional competences of the executive and judicial branches in foreign affairs. One approach would be to adapt an institutional competence model using insights from a major alternative theory of international relations – </w:t>
      </w:r>
      <w:r w:rsidRPr="00A9456A">
        <w:rPr>
          <w:rStyle w:val="StyleUnderline"/>
        </w:rPr>
        <w:t>liberalism</w:t>
      </w:r>
      <w:r w:rsidRPr="00A9456A">
        <w:rPr>
          <w:sz w:val="16"/>
        </w:rPr>
        <w:t xml:space="preserve">. Liberal IR theory generally </w:t>
      </w:r>
      <w:r w:rsidRPr="00A9456A">
        <w:rPr>
          <w:rStyle w:val="StyleUnderline"/>
        </w:rPr>
        <w:t>holds that</w:t>
      </w:r>
      <w:r w:rsidRPr="00A9456A">
        <w:rPr>
          <w:sz w:val="16"/>
        </w:rPr>
        <w:t xml:space="preserve"> internal characteristics of states – in particular, </w:t>
      </w:r>
      <w:r w:rsidRPr="00A9456A">
        <w:rPr>
          <w:rStyle w:val="StyleUnderline"/>
        </w:rPr>
        <w:t>the form of government</w:t>
      </w:r>
      <w:r w:rsidRPr="00A9456A">
        <w:rPr>
          <w:sz w:val="16"/>
        </w:rPr>
        <w:t xml:space="preserve"> – </w:t>
      </w:r>
      <w:r w:rsidRPr="00A9456A">
        <w:rPr>
          <w:rStyle w:val="StyleUnderline"/>
        </w:rPr>
        <w:t>dictate states behavior, and</w:t>
      </w:r>
      <w:r w:rsidRPr="00A9456A">
        <w:rPr>
          <w:sz w:val="16"/>
        </w:rPr>
        <w:t xml:space="preserve"> that </w:t>
      </w:r>
      <w:r w:rsidRPr="00A9456A">
        <w:rPr>
          <w:rStyle w:val="StyleUnderline"/>
        </w:rPr>
        <w:t>democracies do not go to war against one another.</w:t>
      </w:r>
      <w:r w:rsidRPr="00A9456A">
        <w:rPr>
          <w:sz w:val="16"/>
        </w:rPr>
        <w:t xml:space="preserve">369 </w:t>
      </w:r>
      <w:r w:rsidRPr="00A9456A">
        <w:rPr>
          <w:rStyle w:val="StyleUnderline"/>
        </w:rPr>
        <w:t>Liberalists</w:t>
      </w:r>
      <w:r w:rsidRPr="00A9456A">
        <w:rPr>
          <w:sz w:val="16"/>
        </w:rPr>
        <w:t xml:space="preserve"> also </w:t>
      </w:r>
      <w:r w:rsidRPr="00A9456A">
        <w:rPr>
          <w:rStyle w:val="StyleUnderline"/>
        </w:rPr>
        <w:t>regard</w:t>
      </w:r>
      <w:r w:rsidRPr="00A9456A">
        <w:rPr>
          <w:sz w:val="16"/>
        </w:rPr>
        <w:t xml:space="preserve"> economic </w:t>
      </w:r>
      <w:r w:rsidRPr="00A9456A">
        <w:rPr>
          <w:rStyle w:val="StyleUnderline"/>
        </w:rPr>
        <w:t>interdependence and</w:t>
      </w:r>
      <w:r w:rsidRPr="00A9456A">
        <w:rPr>
          <w:sz w:val="16"/>
        </w:rPr>
        <w:t xml:space="preserve"> international </w:t>
      </w:r>
      <w:r w:rsidRPr="00A9456A">
        <w:rPr>
          <w:rStyle w:val="StyleUnderline"/>
        </w:rPr>
        <w:t>institutions as important for</w:t>
      </w:r>
      <w:r w:rsidRPr="00A9456A">
        <w:rPr>
          <w:sz w:val="16"/>
        </w:rPr>
        <w:t xml:space="preserve"> maintaining </w:t>
      </w:r>
      <w:r w:rsidRPr="00A9456A">
        <w:rPr>
          <w:rStyle w:val="StyleUnderline"/>
        </w:rPr>
        <w:t>peace and stability</w:t>
      </w:r>
      <w:r w:rsidRPr="00A9456A">
        <w:rPr>
          <w:sz w:val="16"/>
        </w:rPr>
        <w:t xml:space="preserve"> in the world.370 Dean Anne-Marie Slaughter has proposed a binary model that distinguishes between liberal, democratic states and non-democratic states.371 </w:t>
      </w:r>
      <w:r w:rsidRPr="00A9456A">
        <w:rPr>
          <w:rStyle w:val="StyleUnderline"/>
        </w:rPr>
        <w:t>Because domestic and foreign issues are</w:t>
      </w:r>
      <w:r w:rsidRPr="00A9456A">
        <w:rPr>
          <w:sz w:val="16"/>
        </w:rPr>
        <w:t xml:space="preserve"> “more </w:t>
      </w:r>
      <w:r w:rsidRPr="00A9456A">
        <w:rPr>
          <w:rStyle w:val="StyleUnderline"/>
        </w:rPr>
        <w:t>convergent” among liberal democracies</w:t>
      </w:r>
      <w:r w:rsidRPr="00A9456A">
        <w:rPr>
          <w:sz w:val="16"/>
        </w:rPr>
        <w:t xml:space="preserve">, Slaughter reasons, </w:t>
      </w:r>
      <w:r w:rsidRPr="00115BC7">
        <w:rPr>
          <w:rStyle w:val="StyleUnderline"/>
        </w:rPr>
        <w:t xml:space="preserve">the </w:t>
      </w:r>
      <w:r w:rsidRPr="00115BC7">
        <w:rPr>
          <w:rStyle w:val="Emphasis"/>
        </w:rPr>
        <w:t>courts should decide</w:t>
      </w:r>
      <w:r w:rsidRPr="00A9456A">
        <w:rPr>
          <w:rStyle w:val="Emphasis"/>
        </w:rPr>
        <w:t xml:space="preserve"> issues</w:t>
      </w:r>
      <w:r w:rsidRPr="00A9456A">
        <w:rPr>
          <w:rStyle w:val="StyleUnderline"/>
        </w:rPr>
        <w:t xml:space="preserve"> concerning</w:t>
      </w:r>
      <w:r w:rsidRPr="00A9456A">
        <w:rPr>
          <w:sz w:val="16"/>
        </w:rPr>
        <w:t xml:space="preserve"> the scope of </w:t>
      </w:r>
      <w:r w:rsidRPr="00115BC7">
        <w:rPr>
          <w:rStyle w:val="StyleUnderline"/>
        </w:rPr>
        <w:t>the</w:t>
      </w:r>
      <w:r w:rsidRPr="00A9456A">
        <w:rPr>
          <w:rStyle w:val="StyleUnderline"/>
        </w:rPr>
        <w:t xml:space="preserve"> political </w:t>
      </w:r>
      <w:r w:rsidRPr="00115BC7">
        <w:rPr>
          <w:rStyle w:val="StyleUnderline"/>
        </w:rPr>
        <w:t>branches’ powers</w:t>
      </w:r>
      <w:r w:rsidRPr="00A9456A">
        <w:rPr>
          <w:sz w:val="16"/>
        </w:rPr>
        <w:t xml:space="preserve">.372 With respect to non-liberal states, the position of the U.S. is more “realist,” and </w:t>
      </w:r>
      <w:r w:rsidRPr="00A9456A">
        <w:rPr>
          <w:rStyle w:val="StyleUnderline"/>
        </w:rPr>
        <w:t xml:space="preserve">courts should deploy a </w:t>
      </w:r>
      <w:r w:rsidRPr="00A9456A">
        <w:rPr>
          <w:rStyle w:val="Emphasis"/>
        </w:rPr>
        <w:t>high level of deference</w:t>
      </w:r>
      <w:r w:rsidRPr="00A9456A">
        <w:rPr>
          <w:sz w:val="16"/>
        </w:rPr>
        <w:t xml:space="preserve">.373 A strength of Dean Slaughter’s binary approach is that it would tend to reduce the uncertainty in foreign affairs adjudication. Professor Nzelibe has criticized this approach because it would put courts in the difficult position of determining which countries are liberal democracies.374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effectiveness—which allocation of power among the branches will best achieve general governmental effectiveness in foreign affairs. </w:t>
      </w:r>
      <w:r w:rsidRPr="00A9456A">
        <w:rPr>
          <w:rStyle w:val="StyleUnderline"/>
        </w:rPr>
        <w:t>In the 21st Century, America’s</w:t>
      </w:r>
      <w:r w:rsidRPr="00A9456A">
        <w:rPr>
          <w:sz w:val="16"/>
        </w:rPr>
        <w:t xml:space="preserve"> global </w:t>
      </w:r>
      <w:r w:rsidRPr="00A9456A">
        <w:rPr>
          <w:rStyle w:val="StyleUnderline"/>
        </w:rPr>
        <w:t>role has changed</w:t>
      </w:r>
      <w:r w:rsidRPr="00A9456A">
        <w:rPr>
          <w:sz w:val="16"/>
        </w:rPr>
        <w:t xml:space="preserve">, and the best means of achieving effectiveness in foreign affairs have changed as well. </w:t>
      </w:r>
      <w:r w:rsidRPr="00A9456A">
        <w:rPr>
          <w:rStyle w:val="StyleUnderline"/>
        </w:rPr>
        <w:t>The international realm remains</w:t>
      </w:r>
      <w:r w:rsidRPr="00A9456A">
        <w:rPr>
          <w:sz w:val="16"/>
        </w:rPr>
        <w:t xml:space="preserve"> highly </w:t>
      </w:r>
      <w:r w:rsidRPr="00A9456A">
        <w:rPr>
          <w:rStyle w:val="StyleUnderline"/>
        </w:rPr>
        <w:t>political</w:t>
      </w:r>
      <w:r w:rsidRPr="00A9456A">
        <w:rPr>
          <w:sz w:val="16"/>
        </w:rPr>
        <w:t xml:space="preserve">—if not as much as in the past— </w:t>
      </w:r>
      <w:r w:rsidRPr="00A9456A">
        <w:rPr>
          <w:rStyle w:val="StyleUnderline"/>
        </w:rPr>
        <w:t>but</w:t>
      </w:r>
      <w:r w:rsidRPr="00A9456A">
        <w:rPr>
          <w:sz w:val="16"/>
        </w:rPr>
        <w:t xml:space="preserve"> it is </w:t>
      </w:r>
      <w:r w:rsidRPr="00A9456A">
        <w:rPr>
          <w:rStyle w:val="Emphasis"/>
        </w:rPr>
        <w:t>American politics</w:t>
      </w:r>
      <w:r w:rsidRPr="00A9456A">
        <w:rPr>
          <w:sz w:val="16"/>
        </w:rPr>
        <w:t xml:space="preserve"> that</w:t>
      </w:r>
      <w:r w:rsidRPr="00A9456A">
        <w:rPr>
          <w:rStyle w:val="StyleUnderline"/>
        </w:rPr>
        <w:t xml:space="preserve"> </w:t>
      </w:r>
      <w:r w:rsidRPr="00A9456A">
        <w:rPr>
          <w:rStyle w:val="Emphasis"/>
        </w:rPr>
        <w:t>matters most</w:t>
      </w:r>
      <w:r w:rsidRPr="00A9456A">
        <w:rPr>
          <w:sz w:val="16"/>
        </w:rPr>
        <w:t xml:space="preserve">. If the U.S. is truly an empire— and in some respects it is—the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order.375 The hegemonic model I offer here adopts common insights from the three IR frameworks—unipolar, hegemonic, and imperial—described above. First, the “hybrid” hegemonic model assumes that </w:t>
      </w:r>
      <w:r w:rsidRPr="00A9456A">
        <w:rPr>
          <w:rStyle w:val="StyleUnderline"/>
        </w:rPr>
        <w:t>the goal of U.S. foreign affairs should be</w:t>
      </w:r>
      <w:r w:rsidRPr="00A9456A">
        <w:rPr>
          <w:sz w:val="16"/>
        </w:rPr>
        <w:t xml:space="preserve"> the </w:t>
      </w:r>
      <w:r w:rsidRPr="00A9456A">
        <w:rPr>
          <w:rStyle w:val="StyleUnderline"/>
        </w:rPr>
        <w:t xml:space="preserve">preservation of American hegemony, which is </w:t>
      </w:r>
      <w:r w:rsidRPr="00A9456A">
        <w:rPr>
          <w:rStyle w:val="Emphasis"/>
        </w:rPr>
        <w:t>more stable, more peaceful</w:t>
      </w:r>
      <w:r w:rsidRPr="00A9456A">
        <w:rPr>
          <w:rStyle w:val="StyleUnderline"/>
        </w:rPr>
        <w:t>, and better for</w:t>
      </w:r>
      <w:r w:rsidRPr="00A9456A">
        <w:rPr>
          <w:sz w:val="16"/>
        </w:rPr>
        <w:t xml:space="preserve"> America’s </w:t>
      </w:r>
      <w:r w:rsidRPr="00A9456A">
        <w:rPr>
          <w:rStyle w:val="StyleUnderline"/>
        </w:rPr>
        <w:t>security and prosperity</w:t>
      </w:r>
      <w:r w:rsidRPr="00A9456A">
        <w:rPr>
          <w:sz w:val="16"/>
        </w:rPr>
        <w:t xml:space="preserve">, than the alternatives. </w:t>
      </w:r>
      <w:r w:rsidRPr="00115BC7">
        <w:rPr>
          <w:rStyle w:val="StyleUnderline"/>
        </w:rPr>
        <w:t>If the U</w:t>
      </w:r>
      <w:r w:rsidRPr="00A9456A">
        <w:rPr>
          <w:sz w:val="16"/>
        </w:rPr>
        <w:t xml:space="preserve">nited </w:t>
      </w:r>
      <w:r w:rsidRPr="00115BC7">
        <w:rPr>
          <w:rStyle w:val="StyleUnderline"/>
        </w:rPr>
        <w:t>S</w:t>
      </w:r>
      <w:r w:rsidRPr="00A9456A">
        <w:rPr>
          <w:sz w:val="16"/>
        </w:rPr>
        <w:t xml:space="preserve">tates </w:t>
      </w:r>
      <w:r w:rsidRPr="00115BC7">
        <w:rPr>
          <w:rStyle w:val="StyleUnderline"/>
        </w:rPr>
        <w:t>were to withdraw</w:t>
      </w:r>
      <w:r w:rsidRPr="00A9456A">
        <w:rPr>
          <w:rStyle w:val="StyleUnderline"/>
        </w:rPr>
        <w:t xml:space="preserve"> from</w:t>
      </w:r>
      <w:r w:rsidRPr="00A9456A">
        <w:rPr>
          <w:sz w:val="16"/>
        </w:rPr>
        <w:t xml:space="preserve"> its </w:t>
      </w:r>
      <w:r w:rsidRPr="00A9456A">
        <w:rPr>
          <w:rStyle w:val="StyleUnderline"/>
        </w:rPr>
        <w:t>global leadership</w:t>
      </w:r>
      <w:r w:rsidRPr="00A9456A">
        <w:rPr>
          <w:sz w:val="16"/>
        </w:rPr>
        <w:t xml:space="preserve"> role, </w:t>
      </w:r>
      <w:r w:rsidRPr="00115BC7">
        <w:rPr>
          <w:rStyle w:val="Emphasis"/>
        </w:rPr>
        <w:t>no other nation</w:t>
      </w:r>
      <w:r w:rsidRPr="00115BC7">
        <w:rPr>
          <w:rStyle w:val="StyleUnderline"/>
        </w:rPr>
        <w:t xml:space="preserve"> would</w:t>
      </w:r>
      <w:r w:rsidRPr="00A9456A">
        <w:rPr>
          <w:rStyle w:val="StyleUnderline"/>
        </w:rPr>
        <w:t xml:space="preserve"> be capable of </w:t>
      </w:r>
      <w:r w:rsidRPr="00115BC7">
        <w:rPr>
          <w:rStyle w:val="StyleUnderline"/>
        </w:rPr>
        <w:t>tak</w:t>
      </w:r>
      <w:r w:rsidRPr="00A9456A">
        <w:rPr>
          <w:rStyle w:val="StyleUnderline"/>
        </w:rPr>
        <w:t xml:space="preserve">ing </w:t>
      </w:r>
      <w:r w:rsidRPr="00115BC7">
        <w:rPr>
          <w:rStyle w:val="StyleUnderline"/>
        </w:rPr>
        <w:t>its place</w:t>
      </w:r>
      <w:r w:rsidRPr="00A9456A">
        <w:rPr>
          <w:sz w:val="16"/>
        </w:rPr>
        <w:t xml:space="preserve">.376 </w:t>
      </w:r>
      <w:r w:rsidRPr="00115BC7">
        <w:rPr>
          <w:rStyle w:val="StyleUnderline"/>
        </w:rPr>
        <w:t>The result would be</w:t>
      </w:r>
      <w:r w:rsidRPr="00A9456A">
        <w:rPr>
          <w:rStyle w:val="StyleUnderline"/>
        </w:rPr>
        <w:t xml:space="preserve"> </w:t>
      </w:r>
      <w:r w:rsidRPr="00A9456A">
        <w:rPr>
          <w:rStyle w:val="Emphasis"/>
        </w:rPr>
        <w:t xml:space="preserve">radical </w:t>
      </w:r>
      <w:r w:rsidRPr="00115BC7">
        <w:rPr>
          <w:rStyle w:val="Emphasis"/>
        </w:rPr>
        <w:t>instability and</w:t>
      </w:r>
      <w:r w:rsidRPr="00A9456A">
        <w:rPr>
          <w:sz w:val="16"/>
        </w:rPr>
        <w:t xml:space="preserve"> a greater risk of </w:t>
      </w:r>
      <w:r w:rsidRPr="00115BC7">
        <w:rPr>
          <w:rStyle w:val="Emphasis"/>
        </w:rPr>
        <w:t>major war</w:t>
      </w:r>
      <w:r w:rsidRPr="00A9456A">
        <w:rPr>
          <w:sz w:val="16"/>
        </w:rPr>
        <w:t xml:space="preserve">.377 In addition, the United States would no longer benefit from the public goods it had formerly produced; as the largest consumer, it would suffer the most. Second, the hegemonic model assumes that </w:t>
      </w:r>
      <w:r w:rsidRPr="00A9456A">
        <w:rPr>
          <w:rStyle w:val="StyleUnderline"/>
        </w:rPr>
        <w:t xml:space="preserve">American hegemony is unusually </w:t>
      </w:r>
      <w:r w:rsidRPr="00A9456A">
        <w:rPr>
          <w:rStyle w:val="Emphasis"/>
        </w:rPr>
        <w:t>stable and durable</w:t>
      </w:r>
      <w:r w:rsidRPr="00A9456A">
        <w:rPr>
          <w:sz w:val="16"/>
        </w:rPr>
        <w:t xml:space="preserve">.378 As noted above, other nations have many incentives to continue to tolerate the current order.379 And </w:t>
      </w:r>
      <w:r w:rsidRPr="00A9456A">
        <w:rPr>
          <w:rStyle w:val="StyleUnderline"/>
        </w:rPr>
        <w:t>although other nations</w:t>
      </w:r>
      <w:r w:rsidRPr="00A9456A">
        <w:rPr>
          <w:sz w:val="16"/>
        </w:rPr>
        <w:t xml:space="preserve"> or groups of nations—China, the European Union, and India are often mentioned—</w:t>
      </w:r>
      <w:r w:rsidRPr="00A9456A">
        <w:rPr>
          <w:rStyle w:val="StyleUnderline"/>
        </w:rPr>
        <w:t>may eventually overtake 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in certain areas</w:t>
      </w:r>
      <w:r w:rsidRPr="00A9456A">
        <w:rPr>
          <w:sz w:val="16"/>
        </w:rPr>
        <w:t xml:space="preserve">, such as manufacturing, </w:t>
      </w:r>
      <w:r w:rsidRPr="00A9456A">
        <w:rPr>
          <w:rStyle w:val="StyleUnderline"/>
        </w:rPr>
        <w:t xml:space="preserve">the U.S. will </w:t>
      </w:r>
      <w:r w:rsidRPr="00A9456A">
        <w:rPr>
          <w:rStyle w:val="Emphasis"/>
        </w:rPr>
        <w:t>remain dominant</w:t>
      </w:r>
      <w:r w:rsidRPr="00A9456A">
        <w:rPr>
          <w:rStyle w:val="StyleUnderline"/>
        </w:rPr>
        <w:t xml:space="preserve"> in most measures of capability</w:t>
      </w:r>
      <w:r w:rsidRPr="00A9456A">
        <w:rPr>
          <w:sz w:val="16"/>
        </w:rPr>
        <w:t xml:space="preserve"> </w:t>
      </w:r>
      <w:r w:rsidRPr="00A9456A">
        <w:rPr>
          <w:rStyle w:val="Emphasis"/>
        </w:rPr>
        <w:t>for decades</w:t>
      </w:r>
      <w:r w:rsidRPr="00A9456A">
        <w:rPr>
          <w:sz w:val="16"/>
        </w:rPr>
        <w:t xml:space="preserve"> to come. In 2025, the U.S. economy is projected to be twice the size of China’s</w:t>
      </w:r>
      <w:proofErr w:type="gramStart"/>
      <w:r w:rsidRPr="00A9456A">
        <w:rPr>
          <w:sz w:val="16"/>
        </w:rPr>
        <w:t>.380</w:t>
      </w:r>
      <w:proofErr w:type="gramEnd"/>
      <w:r w:rsidRPr="00A9456A">
        <w:rPr>
          <w:sz w:val="16"/>
        </w:rPr>
        <w:t xml:space="preserve"> </w:t>
      </w:r>
      <w:r w:rsidRPr="00A9456A">
        <w:rPr>
          <w:rStyle w:val="StyleUnderline"/>
        </w:rPr>
        <w:t>The U.S. accounted for half</w:t>
      </w:r>
      <w:r w:rsidRPr="00A9456A">
        <w:rPr>
          <w:sz w:val="16"/>
        </w:rPr>
        <w:t xml:space="preserve"> of </w:t>
      </w:r>
      <w:r w:rsidRPr="00A9456A">
        <w:rPr>
          <w:rStyle w:val="StyleUnderline"/>
        </w:rPr>
        <w:t>the world’s military spending</w:t>
      </w:r>
      <w:r w:rsidRPr="00A9456A">
        <w:rPr>
          <w:sz w:val="16"/>
        </w:rPr>
        <w:t xml:space="preserve"> in 2007 </w:t>
      </w:r>
      <w:r w:rsidRPr="00A9456A">
        <w:rPr>
          <w:rStyle w:val="StyleUnderline"/>
        </w:rPr>
        <w:t>and holds enormous advantages in defense technology</w:t>
      </w:r>
      <w:r w:rsidRPr="00A9456A">
        <w:rPr>
          <w:sz w:val="16"/>
        </w:rPr>
        <w:t xml:space="preserve"> that far outstrip would-be competitors.381 </w:t>
      </w:r>
      <w:r w:rsidRPr="00A9456A">
        <w:rPr>
          <w:rStyle w:val="StyleUnderline"/>
        </w:rPr>
        <w:t>Predictions of American decline</w:t>
      </w:r>
      <w:r w:rsidRPr="00A9456A">
        <w:rPr>
          <w:sz w:val="16"/>
        </w:rPr>
        <w:t xml:space="preserve"> are not new, and they </w:t>
      </w:r>
      <w:r w:rsidRPr="00A9456A">
        <w:rPr>
          <w:rStyle w:val="StyleUnderline"/>
        </w:rPr>
        <w:t>have</w:t>
      </w:r>
      <w:r w:rsidRPr="00A9456A">
        <w:rPr>
          <w:sz w:val="16"/>
        </w:rPr>
        <w:t xml:space="preserve"> thus far </w:t>
      </w:r>
      <w:r w:rsidRPr="00A9456A">
        <w:rPr>
          <w:rStyle w:val="StyleUnderline"/>
        </w:rPr>
        <w:t>proved premature</w:t>
      </w:r>
      <w:r w:rsidRPr="00A9456A">
        <w:rPr>
          <w:sz w:val="16"/>
        </w:rPr>
        <w:t xml:space="preserve">.382 Third, the hegemonic model assumes that </w:t>
      </w:r>
      <w:r w:rsidRPr="00A9456A">
        <w:rPr>
          <w:rStyle w:val="StyleUnderline"/>
        </w:rPr>
        <w:t xml:space="preserve">preservation of American </w:t>
      </w:r>
      <w:r w:rsidRPr="00115BC7">
        <w:rPr>
          <w:rStyle w:val="StyleUnderline"/>
        </w:rPr>
        <w:t xml:space="preserve">hegemony depends </w:t>
      </w:r>
      <w:r w:rsidRPr="00115BC7">
        <w:rPr>
          <w:rStyle w:val="Emphasis"/>
        </w:rPr>
        <w:t>not just on power, but legitimacy</w:t>
      </w:r>
      <w:r w:rsidRPr="00A9456A">
        <w:rPr>
          <w:sz w:val="16"/>
        </w:rPr>
        <w:t xml:space="preserve">.383 All three IR frameworks for describing predominant states—although unipolarity less than hegemony or empire—suggest that </w:t>
      </w:r>
      <w:r w:rsidRPr="00A9456A">
        <w:rPr>
          <w:rStyle w:val="StyleUnderline"/>
        </w:rPr>
        <w:t xml:space="preserve">legitimacy is </w:t>
      </w:r>
      <w:r w:rsidRPr="00A9456A">
        <w:rPr>
          <w:rStyle w:val="Emphasis"/>
        </w:rPr>
        <w:t>crucial</w:t>
      </w:r>
      <w:r w:rsidRPr="00A9456A">
        <w:rPr>
          <w:rStyle w:val="StyleUnderline"/>
        </w:rPr>
        <w:t xml:space="preserve"> to the stability and durability of the system. Although</w:t>
      </w:r>
      <w:r w:rsidRPr="00A9456A">
        <w:rPr>
          <w:sz w:val="16"/>
        </w:rPr>
        <w:t xml:space="preserve"> empires and </w:t>
      </w:r>
      <w:r w:rsidRPr="00A9456A">
        <w:rPr>
          <w:rStyle w:val="StyleUnderline"/>
        </w:rPr>
        <w:t>predominant states</w:t>
      </w:r>
      <w:r w:rsidRPr="00A9456A">
        <w:rPr>
          <w:sz w:val="16"/>
        </w:rPr>
        <w:t xml:space="preserve"> in unipolar systems </w:t>
      </w:r>
      <w:r w:rsidRPr="00A9456A">
        <w:rPr>
          <w:rStyle w:val="StyleUnderline"/>
        </w:rPr>
        <w:t>can conceivably maintain their position through</w:t>
      </w:r>
      <w:r w:rsidRPr="00A9456A">
        <w:rPr>
          <w:sz w:val="16"/>
        </w:rPr>
        <w:t xml:space="preserve"> the use of </w:t>
      </w:r>
      <w:r w:rsidRPr="00115BC7">
        <w:rPr>
          <w:rStyle w:val="StyleUnderline"/>
        </w:rPr>
        <w:t>force</w:t>
      </w:r>
      <w:r w:rsidRPr="00A9456A">
        <w:rPr>
          <w:rStyle w:val="StyleUnderline"/>
        </w:rPr>
        <w:t xml:space="preserve">, this </w:t>
      </w:r>
      <w:r w:rsidRPr="00115BC7">
        <w:rPr>
          <w:rStyle w:val="StyleUnderline"/>
        </w:rPr>
        <w:t>is</w:t>
      </w:r>
      <w:r w:rsidRPr="00A9456A">
        <w:rPr>
          <w:rStyle w:val="StyleUnderline"/>
        </w:rPr>
        <w:t xml:space="preserve"> much </w:t>
      </w:r>
      <w:r w:rsidRPr="00115BC7">
        <w:rPr>
          <w:rStyle w:val="StyleUnderline"/>
        </w:rPr>
        <w:t>more likely to exhaust</w:t>
      </w:r>
      <w:r w:rsidRPr="00A9456A">
        <w:rPr>
          <w:sz w:val="16"/>
        </w:rPr>
        <w:t xml:space="preserve"> the </w:t>
      </w:r>
      <w:r w:rsidRPr="00115BC7">
        <w:rPr>
          <w:rStyle w:val="StyleUnderline"/>
        </w:rPr>
        <w:t>resources</w:t>
      </w:r>
      <w:r w:rsidRPr="00A9456A">
        <w:rPr>
          <w:sz w:val="16"/>
        </w:rPr>
        <w:t xml:space="preserve"> of the predominant state </w:t>
      </w:r>
      <w:r w:rsidRPr="00A9456A">
        <w:rPr>
          <w:rStyle w:val="StyleUnderline"/>
        </w:rPr>
        <w:t>and</w:t>
      </w:r>
      <w:r w:rsidRPr="00A9456A">
        <w:rPr>
          <w:sz w:val="16"/>
        </w:rPr>
        <w:t xml:space="preserve"> to </w:t>
      </w:r>
      <w:r w:rsidRPr="00A9456A">
        <w:rPr>
          <w:rStyle w:val="StyleUnderline"/>
        </w:rPr>
        <w:t>lead to counter-balancing</w:t>
      </w:r>
      <w:r w:rsidRPr="00A9456A">
        <w:rPr>
          <w:sz w:val="16"/>
        </w:rPr>
        <w:t xml:space="preserve"> or the loss of control.384 </w:t>
      </w:r>
      <w:r w:rsidRPr="00A9456A">
        <w:rPr>
          <w:rStyle w:val="StyleUnderline"/>
        </w:rPr>
        <w:t>Legitimacy as</w:t>
      </w:r>
      <w:r w:rsidRPr="00A9456A">
        <w:rPr>
          <w:sz w:val="16"/>
        </w:rPr>
        <w:t xml:space="preserve"> a method of </w:t>
      </w:r>
      <w:r w:rsidRPr="00A9456A">
        <w:rPr>
          <w:rStyle w:val="StyleUnderline"/>
        </w:rPr>
        <w:t xml:space="preserve">maintaining predominance is </w:t>
      </w:r>
      <w:r w:rsidRPr="00A9456A">
        <w:rPr>
          <w:rStyle w:val="Emphasis"/>
        </w:rPr>
        <w:t>far more efficient</w:t>
      </w:r>
      <w:r w:rsidRPr="00A9456A">
        <w:rPr>
          <w:sz w:val="16"/>
        </w:rPr>
        <w:t xml:space="preserve">. The hegemonic model generally values courts’ institutional competences more than the anarchic realist model. </w:t>
      </w:r>
      <w:r w:rsidRPr="00115BC7">
        <w:rPr>
          <w:rStyle w:val="StyleUnderline"/>
        </w:rPr>
        <w:t xml:space="preserve">The </w:t>
      </w:r>
      <w:r w:rsidRPr="00115BC7">
        <w:rPr>
          <w:rStyle w:val="Emphasis"/>
        </w:rPr>
        <w:t>courts’ strengths</w:t>
      </w:r>
      <w:r w:rsidRPr="00115BC7">
        <w:rPr>
          <w:rStyle w:val="StyleUnderline"/>
        </w:rPr>
        <w:t xml:space="preserve"> in offering</w:t>
      </w:r>
      <w:r w:rsidRPr="00A9456A">
        <w:rPr>
          <w:rStyle w:val="StyleUnderline"/>
        </w:rPr>
        <w:t xml:space="preserve"> a </w:t>
      </w:r>
      <w:r w:rsidRPr="00115BC7">
        <w:rPr>
          <w:rStyle w:val="Emphasis"/>
        </w:rPr>
        <w:t>stable interpretation</w:t>
      </w:r>
      <w:r w:rsidRPr="00115BC7">
        <w:rPr>
          <w:rStyle w:val="StyleUnderline"/>
        </w:rPr>
        <w:t xml:space="preserve"> of</w:t>
      </w:r>
      <w:r w:rsidRPr="00A9456A">
        <w:rPr>
          <w:rStyle w:val="StyleUnderline"/>
        </w:rPr>
        <w:t xml:space="preserve"> the </w:t>
      </w:r>
      <w:r w:rsidRPr="00115BC7">
        <w:rPr>
          <w:rStyle w:val="StyleUnderline"/>
        </w:rPr>
        <w:t>law</w:t>
      </w:r>
      <w:r w:rsidRPr="00A9456A">
        <w:rPr>
          <w:sz w:val="16"/>
        </w:rPr>
        <w:t xml:space="preserve">, relative </w:t>
      </w:r>
      <w:r w:rsidRPr="00115BC7">
        <w:rPr>
          <w:rStyle w:val="Emphasis"/>
        </w:rPr>
        <w:t>insulation from political pressure</w:t>
      </w:r>
      <w:r w:rsidRPr="00115BC7">
        <w:rPr>
          <w:rStyle w:val="StyleUnderline"/>
        </w:rPr>
        <w:t>, and</w:t>
      </w:r>
      <w:r w:rsidRPr="00A9456A">
        <w:rPr>
          <w:sz w:val="16"/>
        </w:rPr>
        <w:t xml:space="preserve"> power to bestow </w:t>
      </w:r>
      <w:r w:rsidRPr="00115BC7">
        <w:rPr>
          <w:rStyle w:val="Emphasis"/>
        </w:rPr>
        <w:t>legitimacy</w:t>
      </w:r>
      <w:r w:rsidRPr="00115BC7">
        <w:rPr>
          <w:rStyle w:val="StyleUnderline"/>
        </w:rPr>
        <w:t xml:space="preserve"> are important</w:t>
      </w:r>
      <w:r w:rsidRPr="00A9456A">
        <w:rPr>
          <w:rStyle w:val="StyleUnderline"/>
        </w:rPr>
        <w:t xml:space="preserve"> for realizing</w:t>
      </w:r>
      <w:r w:rsidRPr="00A9456A">
        <w:rPr>
          <w:sz w:val="16"/>
        </w:rPr>
        <w:t xml:space="preserve"> the functional constitutional goal of </w:t>
      </w:r>
      <w:r w:rsidRPr="00A9456A">
        <w:rPr>
          <w:rStyle w:val="StyleUnderline"/>
        </w:rPr>
        <w:t>effective U.S. foreign policy</w:t>
      </w:r>
      <w:r w:rsidRPr="00A9456A">
        <w:rPr>
          <w:sz w:val="16"/>
        </w:rPr>
        <w:t xml:space="preserve">. This means that courts’ treatment of deference in foreign affairs will, in most respects, resemble its treatment of domestic affairs. Given the amorphous quality of foreign affairs deference, this “domestication” reduces uncertainty. </w:t>
      </w:r>
      <w:proofErr w:type="gramStart"/>
      <w:r w:rsidRPr="00A9456A">
        <w:rPr>
          <w:sz w:val="16"/>
        </w:rPr>
        <w:t>The increasing boundary problems caused by the proliferation of treaties and the infiltration of domestic law by foreign affairs issues are lessened by reducing the deference gap</w:t>
      </w:r>
      <w:proofErr w:type="gramEnd"/>
      <w:r w:rsidRPr="00A9456A">
        <w:rPr>
          <w:sz w:val="16"/>
        </w:rPr>
        <w:t xml:space="preserve">. And the dilemma caused by the need to weigh different functional considerations—liberty, accountability, and effectiveness—against one another is made less intractable because it becomes part of the same project that the courts constantly grapple with in adjudicating domestic disputes. </w:t>
      </w:r>
    </w:p>
    <w:p w14:paraId="5499132D" w14:textId="77777777" w:rsidR="00DB2847" w:rsidRPr="00820E5E" w:rsidRDefault="00DB2847" w:rsidP="00DB2847">
      <w:pPr>
        <w:pStyle w:val="Heading3"/>
      </w:pPr>
      <w:r w:rsidRPr="00820E5E">
        <w:t>Turns Case</w:t>
      </w:r>
      <w:r>
        <w:t xml:space="preserve"> -- Perception</w:t>
      </w:r>
    </w:p>
    <w:p w14:paraId="0F8189AE" w14:textId="77777777" w:rsidR="00DB2847" w:rsidRPr="00A9456A" w:rsidRDefault="00DB2847" w:rsidP="00DB2847">
      <w:pPr>
        <w:pStyle w:val="Heading4"/>
        <w:rPr>
          <w:rFonts w:cs="Calibri"/>
        </w:rPr>
      </w:pPr>
      <w:r w:rsidRPr="00A9456A">
        <w:rPr>
          <w:rFonts w:cs="Calibri"/>
        </w:rPr>
        <w:t>1) Solvency – no one follows court orders if they’re illegitimate.</w:t>
      </w:r>
    </w:p>
    <w:p w14:paraId="778B9400" w14:textId="77777777" w:rsidR="00DB2847" w:rsidRPr="00A9456A" w:rsidRDefault="00DB2847" w:rsidP="00DB2847">
      <w:pPr>
        <w:rPr>
          <w:sz w:val="16"/>
        </w:rPr>
      </w:pPr>
      <w:r w:rsidRPr="00A9456A">
        <w:rPr>
          <w:rStyle w:val="Style13ptBold"/>
        </w:rPr>
        <w:t>Bentley ‘7</w:t>
      </w:r>
      <w:r w:rsidRPr="00A9456A">
        <w:t xml:space="preserve"> </w:t>
      </w:r>
      <w:r w:rsidRPr="00A9456A">
        <w:rPr>
          <w:sz w:val="16"/>
        </w:rPr>
        <w:t xml:space="preserve">(Curt; Graduate of Brigham Young University Law School, Attorney in Utah; 2007; “Constrained by the Liberal Tradition: Why the Supreme Court Has Not Found Positive Rights in the American Constitution” </w:t>
      </w:r>
      <w:hyperlink r:id="rId150" w:history="1">
        <w:r w:rsidRPr="00A9456A">
          <w:rPr>
            <w:rStyle w:val="Hyperlink"/>
            <w:sz w:val="16"/>
          </w:rPr>
          <w:t>http://digitalcommons.law.byu.edu/cgi/viewcontent.cgi?article=2349&amp;context=lawreview</w:t>
        </w:r>
      </w:hyperlink>
      <w:r w:rsidRPr="00A9456A">
        <w:rPr>
          <w:sz w:val="16"/>
        </w:rPr>
        <w:t>; BYU Law Review)</w:t>
      </w:r>
    </w:p>
    <w:p w14:paraId="40B9C241" w14:textId="77777777" w:rsidR="00DB2847" w:rsidRPr="00010BF2" w:rsidRDefault="00DB2847" w:rsidP="00DB2847">
      <w:pPr>
        <w:rPr>
          <w:sz w:val="16"/>
        </w:rPr>
      </w:pPr>
      <w:r>
        <w:rPr>
          <w:sz w:val="16"/>
        </w:rPr>
        <w:br/>
      </w:r>
      <w:r w:rsidRPr="00010BF2">
        <w:rPr>
          <w:sz w:val="16"/>
        </w:rPr>
        <w:t xml:space="preserve">This institutional limitation theory focuses primarily on the constraints imposed on the Court because of its relationship with the other branches of government. The </w:t>
      </w:r>
      <w:r w:rsidRPr="00010BF2">
        <w:rPr>
          <w:rStyle w:val="StyleUnderline"/>
        </w:rPr>
        <w:t>Supreme Court is not wholly dependent upon other branches of government</w:t>
      </w:r>
      <w:r w:rsidRPr="00010BF2">
        <w:rPr>
          <w:sz w:val="16"/>
        </w:rPr>
        <w:t xml:space="preserve">; the unique </w:t>
      </w:r>
      <w:r w:rsidRPr="00010BF2">
        <w:rPr>
          <w:rStyle w:val="StyleUnderline"/>
        </w:rPr>
        <w:t>legitimacy given its interpretations of the Constitution by the American people provides it with real influence of its own.</w:t>
      </w:r>
      <w:r w:rsidRPr="00010BF2">
        <w:rPr>
          <w:sz w:val="16"/>
        </w:rPr>
        <w:t xml:space="preserve"> </w:t>
      </w:r>
      <w:proofErr w:type="gramStart"/>
      <w:r w:rsidRPr="00010BF2">
        <w:rPr>
          <w:sz w:val="16"/>
        </w:rPr>
        <w:t>n116</w:t>
      </w:r>
      <w:proofErr w:type="gramEnd"/>
      <w:r w:rsidRPr="00010BF2">
        <w:rPr>
          <w:sz w:val="16"/>
        </w:rPr>
        <w:t xml:space="preserve"> However, the institutional limitation theory posits that since the </w:t>
      </w:r>
      <w:r w:rsidRPr="00010BF2">
        <w:rPr>
          <w:rStyle w:val="StyleUnderline"/>
        </w:rPr>
        <w:t>Court possesses neither the purse nor the sword</w:t>
      </w:r>
      <w:r w:rsidRPr="00010BF2">
        <w:rPr>
          <w:sz w:val="16"/>
        </w:rPr>
        <w:t xml:space="preserve">, n117 </w:t>
      </w:r>
      <w:r w:rsidRPr="00010BF2">
        <w:rPr>
          <w:rStyle w:val="Emphasis"/>
        </w:rPr>
        <w:t xml:space="preserve">it relies upon its </w:t>
      </w:r>
      <w:r w:rsidRPr="00010BF2">
        <w:rPr>
          <w:sz w:val="16"/>
        </w:rPr>
        <w:t xml:space="preserve"> [*1745]  </w:t>
      </w:r>
      <w:r w:rsidRPr="00010BF2">
        <w:rPr>
          <w:rStyle w:val="Emphasis"/>
        </w:rPr>
        <w:t>legitimacy in the eyes of the American people in order to pressure the legislative and executive branches to enforce its decrees</w:t>
      </w:r>
      <w:r w:rsidRPr="00010BF2">
        <w:rPr>
          <w:sz w:val="16"/>
        </w:rPr>
        <w:t xml:space="preserve">: The Supreme Court ... possesses some bases of power of its own, the most important of which is the unique legitimacy attributed to its interpretations of the Constitution. </w:t>
      </w:r>
      <w:r w:rsidRPr="00010BF2">
        <w:rPr>
          <w:rStyle w:val="StyleUnderline"/>
        </w:rPr>
        <w:t>This legitimacy the Court jeopardizes if it flagrantly opposes the major policies of the dominant alliance</w:t>
      </w:r>
      <w:r w:rsidRPr="00010BF2">
        <w:rPr>
          <w:sz w:val="16"/>
        </w:rPr>
        <w:t xml:space="preserve">; such a course of action, as we have seen, is one in which the Court will not normally be tempted to engage. </w:t>
      </w:r>
      <w:proofErr w:type="gramStart"/>
      <w:r w:rsidRPr="00010BF2">
        <w:rPr>
          <w:sz w:val="16"/>
        </w:rPr>
        <w:t>n118</w:t>
      </w:r>
      <w:proofErr w:type="gramEnd"/>
      <w:r w:rsidRPr="00010BF2">
        <w:rPr>
          <w:sz w:val="16"/>
        </w:rPr>
        <w:t xml:space="preserve"> </w:t>
      </w:r>
      <w:r w:rsidRPr="00010BF2">
        <w:rPr>
          <w:rStyle w:val="StyleUnderline"/>
        </w:rPr>
        <w:t>Without legitimacy in the eyes of the public, both Congress and the President might feel justified in resisting the ruling of the Court either through jurisdiction-stripping</w:t>
      </w:r>
      <w:r w:rsidRPr="00010BF2">
        <w:rPr>
          <w:sz w:val="16"/>
        </w:rPr>
        <w:t xml:space="preserve"> </w:t>
      </w:r>
      <w:r w:rsidRPr="00010BF2">
        <w:rPr>
          <w:rStyle w:val="StyleUnderline"/>
        </w:rPr>
        <w:t>n119 or by simply refusing to enforce its decrees.</w:t>
      </w:r>
      <w:r w:rsidRPr="00010BF2">
        <w:rPr>
          <w:sz w:val="16"/>
        </w:rPr>
        <w:t xml:space="preserve"> </w:t>
      </w:r>
      <w:proofErr w:type="gramStart"/>
      <w:r w:rsidRPr="00010BF2">
        <w:rPr>
          <w:sz w:val="16"/>
        </w:rPr>
        <w:t>n120</w:t>
      </w:r>
      <w:proofErr w:type="gramEnd"/>
      <w:r w:rsidRPr="00010BF2">
        <w:rPr>
          <w:sz w:val="16"/>
        </w:rPr>
        <w:t xml:space="preserve"> </w:t>
      </w:r>
      <w:r w:rsidRPr="00010BF2">
        <w:rPr>
          <w:rStyle w:val="StyleUnderline"/>
        </w:rPr>
        <w:t>There is precedent for both in American history.</w:t>
      </w:r>
      <w:r w:rsidRPr="00010BF2">
        <w:rPr>
          <w:sz w:val="16"/>
        </w:rPr>
        <w:t xml:space="preserve"> </w:t>
      </w:r>
      <w:proofErr w:type="gramStart"/>
      <w:r w:rsidRPr="00010BF2">
        <w:rPr>
          <w:sz w:val="16"/>
        </w:rPr>
        <w:t>n121</w:t>
      </w:r>
      <w:proofErr w:type="gramEnd"/>
      <w:r w:rsidRPr="00010BF2">
        <w:rPr>
          <w:sz w:val="16"/>
        </w:rPr>
        <w:t xml:space="preserve"> The Court risks becoming substantially weakened, or even irrelevant, when the political branches ignore judicial decrees and where it nonetheless doggedly pursues the counter-majoritarian course. </w:t>
      </w:r>
      <w:proofErr w:type="gramStart"/>
      <w:r w:rsidRPr="00010BF2">
        <w:rPr>
          <w:sz w:val="16"/>
        </w:rPr>
        <w:t>n122</w:t>
      </w:r>
      <w:proofErr w:type="gramEnd"/>
    </w:p>
    <w:p w14:paraId="315E1400" w14:textId="77777777" w:rsidR="00DB2847" w:rsidRPr="00A9456A" w:rsidRDefault="00DB2847" w:rsidP="00DB2847">
      <w:pPr>
        <w:pStyle w:val="Heading3"/>
        <w:rPr>
          <w:rFonts w:cs="Calibri"/>
        </w:rPr>
      </w:pPr>
      <w:r>
        <w:rPr>
          <w:rFonts w:cs="Calibri"/>
        </w:rPr>
        <w:t>Turns Case -- Econ</w:t>
      </w:r>
    </w:p>
    <w:p w14:paraId="01321C6B" w14:textId="77777777" w:rsidR="00DB2847" w:rsidRPr="00A9456A" w:rsidRDefault="00DB2847" w:rsidP="00DB2847">
      <w:pPr>
        <w:pStyle w:val="Heading4"/>
        <w:rPr>
          <w:rFonts w:cs="Calibri"/>
        </w:rPr>
      </w:pPr>
      <w:r w:rsidRPr="00A9456A">
        <w:rPr>
          <w:rFonts w:cs="Calibri"/>
        </w:rPr>
        <w:t xml:space="preserve">Lack of court legitimacy </w:t>
      </w:r>
      <w:r w:rsidRPr="00A9456A">
        <w:rPr>
          <w:rFonts w:cs="Calibri"/>
          <w:u w:val="single"/>
        </w:rPr>
        <w:t>decimates</w:t>
      </w:r>
      <w:r w:rsidRPr="00A9456A">
        <w:rPr>
          <w:rFonts w:cs="Calibri"/>
        </w:rPr>
        <w:t xml:space="preserve"> the economy. </w:t>
      </w:r>
    </w:p>
    <w:p w14:paraId="7A78F53B" w14:textId="77777777" w:rsidR="00DB2847" w:rsidRPr="00A9456A" w:rsidRDefault="00DB2847" w:rsidP="00DB2847">
      <w:pPr>
        <w:rPr>
          <w:rStyle w:val="StyleUnderline"/>
          <w:sz w:val="16"/>
        </w:rPr>
      </w:pPr>
      <w:r w:rsidRPr="00A9456A">
        <w:rPr>
          <w:rStyle w:val="Style13ptBold"/>
        </w:rPr>
        <w:t>Healy ‘1</w:t>
      </w:r>
      <w:r w:rsidRPr="00A9456A">
        <w:t xml:space="preserve"> </w:t>
      </w:r>
      <w:r w:rsidRPr="00A9456A">
        <w:rPr>
          <w:sz w:val="16"/>
        </w:rPr>
        <w:t>(Thomas; professor of Law at Seton Hall, Associate, Sidley Austin Brown &amp; Wood; 2001; “STARE DECISIS AS A CONSTITUTIONAL REQUIREMENT”; West Virginia Law Review; https://papers.ssrn.com/sol3/papers.cfm?abstract_id=919980)</w:t>
      </w:r>
    </w:p>
    <w:p w14:paraId="0D64D9C4" w14:textId="77777777" w:rsidR="00DB2847" w:rsidRPr="00010BF2" w:rsidRDefault="00DB2847" w:rsidP="00DB2847">
      <w:pPr>
        <w:rPr>
          <w:sz w:val="16"/>
        </w:rPr>
      </w:pPr>
      <w:r w:rsidRPr="00010BF2">
        <w:rPr>
          <w:sz w:val="16"/>
        </w:rPr>
        <w:t xml:space="preserve">The most frequent claim made on behalf of </w:t>
      </w:r>
      <w:r w:rsidRPr="00010BF2">
        <w:rPr>
          <w:rStyle w:val="StyleUnderline"/>
        </w:rPr>
        <w:t>stare decisis</w:t>
      </w:r>
      <w:r w:rsidRPr="00010BF2">
        <w:rPr>
          <w:sz w:val="16"/>
        </w:rPr>
        <w:t xml:space="preserve"> is that it </w:t>
      </w:r>
      <w:r w:rsidRPr="00010BF2">
        <w:rPr>
          <w:rStyle w:val="StyleUnderline"/>
        </w:rPr>
        <w:t>fosters certainty in the law.</w:t>
      </w:r>
      <w:r w:rsidRPr="00010BF2">
        <w:rPr>
          <w:sz w:val="16"/>
        </w:rPr>
        <w:t xml:space="preserve">498 </w:t>
      </w:r>
      <w:r w:rsidRPr="00010BF2">
        <w:rPr>
          <w:rStyle w:val="StyleUnderline"/>
        </w:rPr>
        <w:t>By agreeing to follow established rules</w:t>
      </w:r>
      <w:r w:rsidRPr="00010BF2">
        <w:rPr>
          <w:sz w:val="16"/>
        </w:rPr>
        <w:t xml:space="preserve">, the </w:t>
      </w:r>
      <w:r w:rsidRPr="00010BF2">
        <w:rPr>
          <w:rStyle w:val="StyleUnderline"/>
        </w:rPr>
        <w:t>courts enable individuals to predict the legal consequences of their actions.</w:t>
      </w:r>
      <w:r w:rsidRPr="00010BF2">
        <w:rPr>
          <w:sz w:val="16"/>
        </w:rPr>
        <w:t xml:space="preserve">499 A person who writes a will according to accepted procedures can be confident that the courts will enforce that will after his or her death. Likewise, a </w:t>
      </w:r>
      <w:r w:rsidRPr="00010BF2">
        <w:rPr>
          <w:rStyle w:val="StyleUnderline"/>
        </w:rPr>
        <w:t xml:space="preserve">corporation developing a new product can anticipate its liability for potential defects. </w:t>
      </w:r>
      <w:r w:rsidRPr="00010BF2">
        <w:rPr>
          <w:sz w:val="16"/>
        </w:rPr>
        <w:t xml:space="preserve">This certainty is desirable in its own right: it satisfies a basic human need for security and stability. </w:t>
      </w:r>
      <w:r w:rsidRPr="00010BF2">
        <w:rPr>
          <w:rStyle w:val="Emphasis"/>
        </w:rPr>
        <w:t xml:space="preserve">Certainty </w:t>
      </w:r>
      <w:r w:rsidRPr="00010BF2">
        <w:rPr>
          <w:sz w:val="16"/>
        </w:rPr>
        <w:t xml:space="preserve">also </w:t>
      </w:r>
      <w:r w:rsidRPr="00010BF2">
        <w:rPr>
          <w:rStyle w:val="Emphasis"/>
        </w:rPr>
        <w:t xml:space="preserve">has instrumental worth. When individuals and businesses are able to predict the circumstances under which courts will enforce contracts, impose tort liability, or extend the protection of bankruptcy laws, they are more likely to engage in the kinds of activities that lead to a prosperous and productive society. </w:t>
      </w:r>
      <w:r w:rsidRPr="00010BF2">
        <w:rPr>
          <w:sz w:val="16"/>
        </w:rPr>
        <w:t xml:space="preserve">By contrast, </w:t>
      </w:r>
      <w:r w:rsidRPr="00010BF2">
        <w:rPr>
          <w:rStyle w:val="StyleUnderline"/>
        </w:rPr>
        <w:t>if courts routinely change legal rules, people will hesitate to risk their time and money</w:t>
      </w:r>
      <w:r w:rsidRPr="00010BF2">
        <w:rPr>
          <w:sz w:val="16"/>
        </w:rPr>
        <w:t xml:space="preserve"> in pursuit of goals that might ultimately be thwarted.</w:t>
      </w:r>
    </w:p>
    <w:p w14:paraId="7102E07C" w14:textId="77777777" w:rsidR="00DB2847" w:rsidRPr="00A9456A" w:rsidRDefault="00DB2847" w:rsidP="00DB2847">
      <w:pPr>
        <w:pStyle w:val="Heading3"/>
        <w:rPr>
          <w:rFonts w:cs="Calibri"/>
        </w:rPr>
      </w:pPr>
      <w:r>
        <w:rPr>
          <w:rFonts w:cs="Calibri"/>
        </w:rPr>
        <w:t>Turns Case/Impact -- Soft Power</w:t>
      </w:r>
    </w:p>
    <w:p w14:paraId="166ADC4D" w14:textId="77777777" w:rsidR="00DB2847" w:rsidRPr="00A9456A" w:rsidRDefault="00DB2847" w:rsidP="00DB2847">
      <w:pPr>
        <w:pStyle w:val="Heading4"/>
        <w:rPr>
          <w:rFonts w:cs="Calibri"/>
        </w:rPr>
      </w:pPr>
      <w:r w:rsidRPr="00A9456A">
        <w:rPr>
          <w:rFonts w:cs="Calibri"/>
        </w:rPr>
        <w:t xml:space="preserve">Only judicial legitimacy </w:t>
      </w:r>
      <w:r w:rsidRPr="00A9456A">
        <w:rPr>
          <w:rFonts w:cs="Calibri"/>
          <w:u w:val="single"/>
        </w:rPr>
        <w:t>ensures</w:t>
      </w:r>
      <w:r w:rsidRPr="00A9456A">
        <w:rPr>
          <w:rFonts w:cs="Calibri"/>
        </w:rPr>
        <w:t xml:space="preserve"> soft power. </w:t>
      </w:r>
    </w:p>
    <w:p w14:paraId="1C923524" w14:textId="77777777" w:rsidR="00DB2847" w:rsidRPr="00A9456A" w:rsidRDefault="00DB2847" w:rsidP="00DB2847">
      <w:pPr>
        <w:rPr>
          <w:sz w:val="16"/>
        </w:rPr>
      </w:pPr>
      <w:r w:rsidRPr="00A9456A">
        <w:rPr>
          <w:rStyle w:val="Style13ptBold"/>
        </w:rPr>
        <w:t>Knowles ‘9</w:t>
      </w:r>
      <w:r w:rsidRPr="00A9456A">
        <w:t xml:space="preserve"> </w:t>
      </w:r>
      <w:r w:rsidRPr="00A9456A">
        <w:rPr>
          <w:sz w:val="16"/>
        </w:rPr>
        <w:t xml:space="preserve">(Robert H; Professor of Law at Valparaiso University, former Professor of Law at the New York University School of Law, J.D. from the Northwestern University School of Law; 1/28/09; “American Hegemony and the Foreign Affairs Constitution”; </w:t>
      </w:r>
      <w:hyperlink r:id="rId151" w:history="1">
        <w:r w:rsidRPr="00A9456A">
          <w:rPr>
            <w:rStyle w:val="Hyperlink"/>
            <w:sz w:val="16"/>
          </w:rPr>
          <w:t>http://lsr.nellco.org/cgi/viewcontent.cgi?article=1111&amp;context=nyu_plltwp</w:t>
        </w:r>
      </w:hyperlink>
      <w:r w:rsidRPr="00A9456A">
        <w:rPr>
          <w:sz w:val="16"/>
        </w:rPr>
        <w:t>; New York University Public Law and Legal Theory Working Papers, Paper 111; accessed 12/30/17; TV)</w:t>
      </w:r>
    </w:p>
    <w:p w14:paraId="300D5E47" w14:textId="77777777" w:rsidR="00DB2847" w:rsidRPr="00010BF2" w:rsidRDefault="00DB2847" w:rsidP="00DB2847">
      <w:pPr>
        <w:rPr>
          <w:sz w:val="16"/>
        </w:rPr>
      </w:pPr>
      <w:r w:rsidRPr="00010BF2">
        <w:rPr>
          <w:sz w:val="16"/>
        </w:rPr>
        <w:t xml:space="preserve">Throughout this enemy combatant litigation, it has been the </w:t>
      </w:r>
      <w:r w:rsidRPr="00010BF2">
        <w:rPr>
          <w:rStyle w:val="StyleUnderline"/>
        </w:rPr>
        <w:t>courts’ relative insulation from politics</w:t>
      </w:r>
      <w:r w:rsidRPr="00010BF2">
        <w:rPr>
          <w:sz w:val="16"/>
        </w:rPr>
        <w:t xml:space="preserve"> that has </w:t>
      </w:r>
      <w:r w:rsidRPr="00010BF2">
        <w:rPr>
          <w:rStyle w:val="StyleUnderline"/>
        </w:rPr>
        <w:t>enabled them to take the long view.</w:t>
      </w:r>
      <w:r w:rsidRPr="00010BF2">
        <w:rPr>
          <w:sz w:val="16"/>
        </w:rPr>
        <w:t xml:space="preserve"> In contrast, the President’s (and Congress’s) responsiveness to political concerns in the wake of 9/11 has encouraged them to depart from established norms for the nation’s perceived short-term advantage, even at the expense of the nation’s long-term interests.436 As Professors Derek Jinks and Neal Katyal have observed, “[</w:t>
      </w:r>
      <w:proofErr w:type="gramStart"/>
      <w:r w:rsidRPr="00010BF2">
        <w:rPr>
          <w:sz w:val="16"/>
        </w:rPr>
        <w:t>t]reaties</w:t>
      </w:r>
      <w:proofErr w:type="gramEnd"/>
      <w:r w:rsidRPr="00010BF2">
        <w:rPr>
          <w:sz w:val="16"/>
        </w:rPr>
        <w:t xml:space="preserve"> are part of [a] system of timetested standards, and this feature makes the wisdom of their judicial interpretation manifest.”437 At the same time, the enemy combatant cases make allowances for the executive branch’s superior speed. The </w:t>
      </w:r>
      <w:r w:rsidRPr="00010BF2">
        <w:rPr>
          <w:rStyle w:val="StyleUnderline"/>
        </w:rPr>
        <w:t>care that the Court took to limit the issues it decided in each case gave the executive branch plenty of time to arrive at an effective</w:t>
      </w:r>
      <w:r w:rsidRPr="00010BF2">
        <w:rPr>
          <w:sz w:val="16"/>
        </w:rPr>
        <w:t xml:space="preserve"> detainee </w:t>
      </w:r>
      <w:r w:rsidRPr="00010BF2">
        <w:rPr>
          <w:rStyle w:val="StyleUnderline"/>
        </w:rPr>
        <w:t>policy.</w:t>
      </w:r>
      <w:r w:rsidRPr="00010BF2">
        <w:rPr>
          <w:sz w:val="16"/>
        </w:rPr>
        <w:t xml:space="preserve">438 Hamdi, Rasul, and Boumediene recognized that the availability of habeas would depend on the distance from the battlefield and the length of detention.439 </w:t>
      </w:r>
      <w:r w:rsidRPr="00010BF2">
        <w:rPr>
          <w:rStyle w:val="StyleUnderline"/>
        </w:rPr>
        <w:t>The enemy combatant litigation</w:t>
      </w:r>
      <w:r w:rsidRPr="00010BF2">
        <w:rPr>
          <w:sz w:val="16"/>
        </w:rPr>
        <w:t xml:space="preserve"> also </w:t>
      </w:r>
      <w:r w:rsidRPr="00010BF2">
        <w:rPr>
          <w:rStyle w:val="StyleUnderline"/>
        </w:rPr>
        <w:t>underscores the extent to which the classic realist assumptions about courts’ legitimacy in foreign affairs have been turned on their head.</w:t>
      </w:r>
      <w:r w:rsidRPr="00010BF2">
        <w:rPr>
          <w:sz w:val="16"/>
        </w:rPr>
        <w:t xml:space="preserve"> In an anarchic world, legitimacy derives largely from brute force. The </w:t>
      </w:r>
      <w:r w:rsidRPr="00010BF2">
        <w:rPr>
          <w:rStyle w:val="StyleUnderline"/>
        </w:rPr>
        <w:t>courts have no armies at their disposal</w:t>
      </w:r>
      <w:r w:rsidRPr="00010BF2">
        <w:rPr>
          <w:sz w:val="16"/>
        </w:rPr>
        <w:t xml:space="preserve"> and look weak when they issue decisions that cannot be enforced.440 </w:t>
      </w:r>
      <w:proofErr w:type="gramStart"/>
      <w:r w:rsidRPr="00010BF2">
        <w:rPr>
          <w:rStyle w:val="StyleUnderline"/>
        </w:rPr>
        <w:t>But</w:t>
      </w:r>
      <w:proofErr w:type="gramEnd"/>
      <w:r w:rsidRPr="00010BF2">
        <w:rPr>
          <w:rStyle w:val="StyleUnderline"/>
        </w:rPr>
        <w:t xml:space="preserve"> in a hegemonic system</w:t>
      </w:r>
      <w:r w:rsidRPr="00010BF2">
        <w:rPr>
          <w:sz w:val="16"/>
        </w:rPr>
        <w:t xml:space="preserve">, where governance depends on voluntary acquiescence, </w:t>
      </w:r>
      <w:r w:rsidRPr="00010BF2">
        <w:rPr>
          <w:rStyle w:val="StyleUnderline"/>
        </w:rPr>
        <w:t>the courts have a greater role to play.</w:t>
      </w:r>
      <w:r w:rsidRPr="00010BF2">
        <w:rPr>
          <w:sz w:val="16"/>
        </w:rPr>
        <w:t xml:space="preserve"> Rather than hobbling the exercise of foreign policy, the courts are a key form of “soft power.”441 As Justice Kennedy’s majority opinion observed in Boumediene, </w:t>
      </w:r>
      <w:r w:rsidRPr="00010BF2">
        <w:rPr>
          <w:rStyle w:val="StyleUnderline"/>
        </w:rPr>
        <w:t>courts can bestow external legitimacy on the acts of the political branches.</w:t>
      </w:r>
      <w:r w:rsidRPr="00010BF2">
        <w:rPr>
          <w:sz w:val="16"/>
        </w:rPr>
        <w:t xml:space="preserve">442 </w:t>
      </w:r>
      <w:r w:rsidRPr="00010BF2">
        <w:rPr>
          <w:rStyle w:val="StyleUnderline"/>
        </w:rPr>
        <w:t>Acts having a basis in law are almost universally regarded as more legitimate than merely political acts.</w:t>
      </w:r>
      <w:r w:rsidRPr="00010BF2">
        <w:rPr>
          <w:sz w:val="16"/>
        </w:rPr>
        <w:t xml:space="preserve"> Most foreign policy experts believe that the Bush Administration’s detention scheme “hurt America’s image and standing in the world.”443 The restoration of habeas corpus in Boumediene may help begin to counter-act this loss of prestige.</w:t>
      </w:r>
    </w:p>
    <w:p w14:paraId="59637F37" w14:textId="77777777" w:rsidR="00DB2847" w:rsidRPr="00705520" w:rsidRDefault="00DB2847" w:rsidP="00705520"/>
    <w:p w14:paraId="71840986" w14:textId="77777777" w:rsidR="005C1C70" w:rsidRDefault="005C1C70" w:rsidP="005C1C70">
      <w:pPr>
        <w:pStyle w:val="Heading1"/>
      </w:pPr>
      <w:r>
        <w:t>***Aff***</w:t>
      </w:r>
    </w:p>
    <w:p w14:paraId="716E3DC8" w14:textId="77777777" w:rsidR="00337717" w:rsidRDefault="00337717" w:rsidP="00337717">
      <w:pPr>
        <w:pStyle w:val="Heading2"/>
      </w:pPr>
      <w:r>
        <w:t>2AC – Uniqueness</w:t>
      </w:r>
    </w:p>
    <w:p w14:paraId="2D451546" w14:textId="77777777" w:rsidR="00337717" w:rsidRDefault="00337717" w:rsidP="00337717">
      <w:pPr>
        <w:pStyle w:val="Heading3"/>
      </w:pPr>
      <w:r>
        <w:t>2AC – UQ Overwhelms Link</w:t>
      </w:r>
    </w:p>
    <w:p w14:paraId="4E4DDC65" w14:textId="77777777" w:rsidR="00337717" w:rsidRPr="00B94531" w:rsidRDefault="00337717" w:rsidP="00337717">
      <w:pPr>
        <w:pStyle w:val="Heading4"/>
      </w:pPr>
      <w:r w:rsidRPr="00B94531">
        <w:t>Uniqueness overwhelms – court legitimacy high now and rests on constitution – Legitimacy theory wrong</w:t>
      </w:r>
    </w:p>
    <w:p w14:paraId="1C0CF0DA" w14:textId="77777777" w:rsidR="00337717" w:rsidRPr="00B94531" w:rsidRDefault="00337717" w:rsidP="00337717">
      <w:r w:rsidRPr="00B94531">
        <w:rPr>
          <w:rStyle w:val="Style13ptBold"/>
        </w:rPr>
        <w:t>Sullivan 17</w:t>
      </w:r>
      <w:r w:rsidRPr="00B94531">
        <w:t xml:space="preserve"> [Sr. Professor of Law at the Louisiana State University Law Center, has served as Visiting Assistant Professor at University of Texas School of Law where he co-founded the National Security &amp; Human Rights Program and Clinic, “Do-Overs and Judicial Legitimacy: Thoughts as We Await the New Immigration Executive Order”, February 21, 2017, </w:t>
      </w:r>
      <w:hyperlink r:id="rId152" w:history="1">
        <w:r w:rsidRPr="00B94531">
          <w:t>https://www.justsecurity.org/37985/do-overs-judicial-legitimacy-thoughts-await-immigration-executive-order/</w:t>
        </w:r>
      </w:hyperlink>
      <w:r w:rsidRPr="00B94531">
        <w:t>] CB</w:t>
      </w:r>
    </w:p>
    <w:p w14:paraId="37808CB9" w14:textId="77777777" w:rsidR="00337717" w:rsidRPr="00FA5E1C" w:rsidRDefault="00337717" w:rsidP="00337717">
      <w:pPr>
        <w:rPr>
          <w:sz w:val="16"/>
        </w:rPr>
      </w:pPr>
      <w:r w:rsidRPr="00FA5E1C">
        <w:rPr>
          <w:sz w:val="16"/>
        </w:rPr>
        <w:t xml:space="preserve">All signs indicate the White House will issue a new executive order this week intended to replace its January 27th order that halted entry into the U.S. by nationals of seven predominantly Muslim nations and which was swiftly stayed by the Ninth Circuit in Washington v. Trump. ¶ Strategically, the </w:t>
      </w:r>
      <w:r w:rsidRPr="00775DC8">
        <w:rPr>
          <w:rStyle w:val="StyleUnderline"/>
        </w:rPr>
        <w:t>White House decision to issue a new E.O. is probably the simplest and speediest path to advance its agenda and offers the greatest control over the destiny of this initiative. However, the widely expected changes in the new E.O. simply alter the routes it might travel in the federal courts until it reaches the same ultimate destination of being held unconstitutional.</w:t>
      </w:r>
      <w:r w:rsidRPr="00FA5E1C">
        <w:rPr>
          <w:sz w:val="16"/>
        </w:rPr>
        <w:t xml:space="preserve"> ¶ </w:t>
      </w:r>
      <w:proofErr w:type="gramStart"/>
      <w:r w:rsidRPr="00FA5E1C">
        <w:rPr>
          <w:sz w:val="16"/>
        </w:rPr>
        <w:t>The</w:t>
      </w:r>
      <w:proofErr w:type="gramEnd"/>
      <w:r w:rsidRPr="00FA5E1C">
        <w:rPr>
          <w:sz w:val="16"/>
        </w:rPr>
        <w:t xml:space="preserve"> widely reported changes in the new E.O. reflect a rather limited reading of the nature and depth of the legal problems posed by the original version. Apparently, the new E.O. will target the same seven predominantly Muslim countries identified in the original but avoid restricting the travel of lawful permanent residents “LPRs” (i.e. green card holders). According to some reports, all “current holders of U.S. visas” may fall outside the new E.O., meaning that anyone with a valid student or work visa would not be subject to a travel ban. ¶ Aimed at the undermining the Ninth Circuit’s due process based decision, the new E.O. appears intent to try and focus courts’ and the public’s attention on the individuals with the least colorable due process rights – foreign citizens with no recognized immigration status. The </w:t>
      </w:r>
      <w:r w:rsidRPr="00775DC8">
        <w:rPr>
          <w:rStyle w:val="StyleUnderline"/>
        </w:rPr>
        <w:t xml:space="preserve">White House appears to believe after sparing those with the strongest claims to due process </w:t>
      </w:r>
      <w:proofErr w:type="gramStart"/>
      <w:r w:rsidRPr="00775DC8">
        <w:rPr>
          <w:rStyle w:val="StyleUnderline"/>
        </w:rPr>
        <w:t>rights,</w:t>
      </w:r>
      <w:proofErr w:type="gramEnd"/>
      <w:r w:rsidRPr="00775DC8">
        <w:rPr>
          <w:rStyle w:val="StyleUnderline"/>
        </w:rPr>
        <w:t xml:space="preserve"> the broad powers of the political branches to determine immigration and national security policy will carry the day.</w:t>
      </w:r>
      <w:r w:rsidRPr="00FA5E1C">
        <w:rPr>
          <w:sz w:val="16"/>
        </w:rPr>
        <w:t xml:space="preserve"> ¶ Even after revising the E.O. in these respects, the new order would still possess all the hallmarks of an act that runs afoul of the Establishment Clause of the First Amendment. The Establishment Clause prohibits government from favoring, or disfavoring, a religion relative to others, and intentional religious discrimination is fatal under the Establishment Clause, regardless of immigration status of the individuals affected. As the U.S. District Court in Virginia recently detailed, before and after his election, President Trump unambiguously expressed his intent to ban, or at least severely inhibit, the immigration of Muslims. The Trump campaign siren of Muslim exclusion coupled with his desire to facilitate entry of those more likely to “share our values” renders the implication for the Establishment Clause all too obvious. ¶ In a recent op-ed, Professor Eric Posner acknowledged that the Virginia decision reflects “the first time in history that a court has found that a president acted out of bigotry” but that invalidating the original EO based on that bigotry “contradicts the Supreme Court’s admonition that courts may not ‘look behind’ a ‘facially legitimate’ reason — here, the national security interest in stricter vetting — when the president exercises immigration authority.” ¶ Posner worries that a “Trump Exception” in which the judiciary deviates from the broad deference to the executive branch generally given in national security cases could endanger the judiciary’s legitimacy and authority should a terrorist attack manifest as the Trump Administration has warned. ¶ Maybe. But I think not. First, it’s difficult to characterize judicial scrutiny of these executive orders as a deviation of a settled </w:t>
      </w:r>
      <w:r w:rsidRPr="00775DC8">
        <w:rPr>
          <w:rStyle w:val="StyleUnderline"/>
        </w:rPr>
        <w:t>understanding of the Constitution</w:t>
      </w:r>
      <w:r w:rsidRPr="00FA5E1C">
        <w:rPr>
          <w:sz w:val="16"/>
        </w:rPr>
        <w:t xml:space="preserve">, especially when that understanding is </w:t>
      </w:r>
      <w:r w:rsidRPr="00775DC8">
        <w:rPr>
          <w:rStyle w:val="StyleUnderline"/>
        </w:rPr>
        <w:t>so dependent on creative judicial interpretation. The depth of executive power when invoking foreign affairs powers</w:t>
      </w:r>
      <w:r w:rsidRPr="00FA5E1C">
        <w:rPr>
          <w:sz w:val="16"/>
        </w:rPr>
        <w:t xml:space="preserve"> that Posner referenced </w:t>
      </w:r>
      <w:r w:rsidRPr="00775DC8">
        <w:rPr>
          <w:rStyle w:val="StyleUnderline"/>
        </w:rPr>
        <w:t>is</w:t>
      </w:r>
      <w:r w:rsidRPr="00FA5E1C">
        <w:rPr>
          <w:sz w:val="16"/>
        </w:rPr>
        <w:t xml:space="preserve"> largely </w:t>
      </w:r>
      <w:r w:rsidRPr="00775DC8">
        <w:rPr>
          <w:rStyle w:val="StyleUnderline"/>
        </w:rPr>
        <w:t>not a product of constitutional mandate but almost entirely judicially made.</w:t>
      </w:r>
      <w:r w:rsidRPr="00FA5E1C">
        <w:rPr>
          <w:sz w:val="16"/>
        </w:rPr>
        <w:t xml:space="preserve"> </w:t>
      </w:r>
      <w:r w:rsidRPr="00775DC8">
        <w:rPr>
          <w:rStyle w:val="Emphasis"/>
        </w:rPr>
        <w:t>Immigration is a prime example.</w:t>
      </w:r>
      <w:r w:rsidRPr="00FA5E1C">
        <w:rPr>
          <w:sz w:val="16"/>
        </w:rPr>
        <w:t xml:space="preserve"> Not only does the Constitution not grant the federal government “plenary power” over immigration, it arguably gave the federal government no power over the regulation of immigration. While Congress </w:t>
      </w:r>
      <w:proofErr w:type="gramStart"/>
      <w:r w:rsidRPr="00FA5E1C">
        <w:rPr>
          <w:sz w:val="16"/>
        </w:rPr>
        <w:t>is given power over naturalization (the process of granting citizenship) the power to regulate entry or forcibly deport had to be more creatively constructed</w:t>
      </w:r>
      <w:proofErr w:type="gramEnd"/>
      <w:r w:rsidRPr="00FA5E1C">
        <w:rPr>
          <w:sz w:val="16"/>
        </w:rPr>
        <w:t xml:space="preserve"> in cases like Chinese Exclusion. Over time, the power of courts to review claims involving immigration (in cases like Fong Yue Ting) was limited by a more deferential approach to the political branches than the Supreme Court holds now as demonstrated by recent decisions like Zivotofsky. ¶ [Editor’s Note: see also Steve Vladeck’s “What’s Missing from Constitutional Analyses of Donald Trump’s Muslim Immigration Ban” and Adam Cox’s “Why a Muslim Ban is Likely to be Held Unconstitutional: The Myth of Unconstrained Immigration Power.”] ¶ Second, even </w:t>
      </w:r>
      <w:r w:rsidRPr="00FA5E1C">
        <w:rPr>
          <w:rStyle w:val="StyleUnderline"/>
        </w:rPr>
        <w:t>in Missouri v. Holland, one of the most prominent examples of foreign affairs exceptionalism, there’s been little reason to believe that the judiciary could reasonably abdicate its authority over the Constitution’s “prohibitory words” set out in the Bill of Rights. In other words, if courts conclude the E.O. violates the principles of the Establishment Clause all bets are off for relying on deference to the executive.</w:t>
      </w:r>
      <w:r w:rsidRPr="00FA5E1C">
        <w:rPr>
          <w:sz w:val="16"/>
        </w:rPr>
        <w:t xml:space="preserve"> ¶ Posner’s argument also demonstrates a problem encasing all of the debate surrounding this E.O., specifically, whether special “national security” deference ought to apply whenever the President asserts it, even when such assertions are contradicted by the available facts. As others have identified and as my own research on material support prosecution reinforces, there is little reason to believe that further impeding the immigration of individuals from the countries the E.O. targets is likely to have any national security benefit and is quite possibly harmful to national security. But setting aside the actual impact which, at least as to specific incidents would be highly difficult to discern, the informational and secrecy advantages available to the executive branch render the other branches, especially the judiciary, vulnerable to manipulation through selective, or even outright false, information dissemination. ¶ </w:t>
      </w:r>
      <w:proofErr w:type="gramStart"/>
      <w:r w:rsidRPr="00FA5E1C">
        <w:rPr>
          <w:sz w:val="16"/>
        </w:rPr>
        <w:t>The</w:t>
      </w:r>
      <w:proofErr w:type="gramEnd"/>
      <w:r w:rsidRPr="00FA5E1C">
        <w:rPr>
          <w:sz w:val="16"/>
        </w:rPr>
        <w:t xml:space="preserve"> nature of the risks that Posner invokes is mighty speculative, involving the occurrence of a terrorist attack and the public blaming the judiciary for particular prior decisions (and not blaming a weak president for ill-conceived executive branch actions including actions that were designed in an unconstitutional manner). In contrast, </w:t>
      </w:r>
      <w:r w:rsidRPr="00FA5E1C">
        <w:rPr>
          <w:rStyle w:val="StyleUnderline"/>
        </w:rPr>
        <w:t>the damage the judiciary would incur by ignoring existing doctrine and turning a blind-eye to the abundant, explicit evidence of intentional religious discrimination is more certain.</w:t>
      </w:r>
      <w:r w:rsidRPr="00FA5E1C">
        <w:rPr>
          <w:sz w:val="16"/>
        </w:rPr>
        <w:t xml:space="preserve"> ¶ </w:t>
      </w:r>
      <w:proofErr w:type="gramStart"/>
      <w:r w:rsidRPr="00FA5E1C">
        <w:rPr>
          <w:sz w:val="16"/>
        </w:rPr>
        <w:t>More</w:t>
      </w:r>
      <w:proofErr w:type="gramEnd"/>
      <w:r w:rsidRPr="00FA5E1C">
        <w:rPr>
          <w:sz w:val="16"/>
        </w:rPr>
        <w:t xml:space="preserve"> generally, </w:t>
      </w:r>
      <w:r w:rsidRPr="00FA5E1C">
        <w:rPr>
          <w:rStyle w:val="StyleUnderline"/>
        </w:rPr>
        <w:t>it is not obvious that the judiciary could, or should, defer to other branches to bank political capital or legitimacy for expenditure at a future date.</w:t>
      </w:r>
      <w:r w:rsidRPr="00FA5E1C">
        <w:rPr>
          <w:sz w:val="16"/>
        </w:rPr>
        <w:t xml:space="preserve"> </w:t>
      </w:r>
      <w:r w:rsidRPr="00FA5E1C">
        <w:rPr>
          <w:rStyle w:val="StyleUnderline"/>
        </w:rPr>
        <w:t>As an empirical matter, it is not even clear that’s how our world works</w:t>
      </w:r>
      <w:r w:rsidRPr="00FA5E1C">
        <w:rPr>
          <w:sz w:val="16"/>
        </w:rPr>
        <w:t xml:space="preserve">—and I highly </w:t>
      </w:r>
      <w:r w:rsidRPr="00FA5E1C">
        <w:rPr>
          <w:rStyle w:val="StyleUnderline"/>
        </w:rPr>
        <w:t>doubt that a prior court ruling will dictate how the courts and political branches respond if and when a live, unfolding crisis emerges.</w:t>
      </w:r>
      <w:r w:rsidRPr="00FA5E1C">
        <w:rPr>
          <w:sz w:val="16"/>
        </w:rPr>
        <w:t xml:space="preserve"> ¶ </w:t>
      </w:r>
      <w:proofErr w:type="gramStart"/>
      <w:r w:rsidRPr="00FA5E1C">
        <w:rPr>
          <w:sz w:val="16"/>
        </w:rPr>
        <w:t>In</w:t>
      </w:r>
      <w:proofErr w:type="gramEnd"/>
      <w:r w:rsidRPr="00FA5E1C">
        <w:rPr>
          <w:sz w:val="16"/>
        </w:rPr>
        <w:t xml:space="preserve"> short, while the White House can draft a new E.O., it can’t rewrite history. The federal courts would be best served not to pretend otherwise, nor to attempt to predict the prospective public reaction to future highly contingent events. Rather they should focus on what judges do best—interpret existing law under existing circumstances. ¶</w:t>
      </w:r>
    </w:p>
    <w:p w14:paraId="59A37184" w14:textId="77777777" w:rsidR="00337717" w:rsidRDefault="00337717" w:rsidP="00337717">
      <w:pPr>
        <w:pStyle w:val="Heading3"/>
      </w:pPr>
      <w:r>
        <w:t>2AC – NUQ</w:t>
      </w:r>
    </w:p>
    <w:p w14:paraId="6CF53FD6" w14:textId="77777777" w:rsidR="00961F5C" w:rsidRDefault="00961F5C" w:rsidP="00961F5C">
      <w:pPr>
        <w:pStyle w:val="Heading4"/>
      </w:pPr>
      <w:r>
        <w:t xml:space="preserve">It’s already illegitimate—Court is doing as bad as Trump. </w:t>
      </w:r>
    </w:p>
    <w:p w14:paraId="179EDFE4" w14:textId="77777777" w:rsidR="00961F5C" w:rsidRDefault="00961F5C" w:rsidP="00961F5C">
      <w:pPr>
        <w:spacing w:after="150" w:line="351" w:lineRule="atLeast"/>
        <w:rPr>
          <w:rFonts w:ascii="Segoe UI" w:hAnsi="Segoe UI" w:cs="Segoe UI"/>
          <w:color w:val="333333"/>
          <w:sz w:val="16"/>
          <w:szCs w:val="16"/>
        </w:rPr>
      </w:pPr>
      <w:proofErr w:type="gramStart"/>
      <w:r w:rsidRPr="00262A9F">
        <w:rPr>
          <w:rStyle w:val="Style13ptBold"/>
        </w:rPr>
        <w:t xml:space="preserve">Gallup 7-2 </w:t>
      </w:r>
      <w:r w:rsidRPr="00262A9F">
        <w:rPr>
          <w:sz w:val="16"/>
          <w:szCs w:val="16"/>
        </w:rPr>
        <w:t>National polling organization.</w:t>
      </w:r>
      <w:proofErr w:type="gramEnd"/>
      <w:r w:rsidRPr="00262A9F">
        <w:rPr>
          <w:sz w:val="16"/>
          <w:szCs w:val="16"/>
        </w:rPr>
        <w:t xml:space="preserve">  “Confidence in Supreme Court Modest, but Steady.” </w:t>
      </w:r>
      <w:proofErr w:type="gramStart"/>
      <w:r w:rsidRPr="00262A9F">
        <w:rPr>
          <w:sz w:val="16"/>
          <w:szCs w:val="16"/>
        </w:rPr>
        <w:t>Gallup.com, 2 July 2018, news.gallup.com/poll/236408/confidence-supreme-court-modest-steady.aspx.</w:t>
      </w:r>
      <w:proofErr w:type="gramEnd"/>
      <w:r w:rsidRPr="00262A9F">
        <w:rPr>
          <w:sz w:val="16"/>
          <w:szCs w:val="16"/>
        </w:rPr>
        <w:t xml:space="preserve"> DLuo</w:t>
      </w:r>
    </w:p>
    <w:p w14:paraId="0949BD71" w14:textId="2BC30D59" w:rsidR="00961F5C" w:rsidRPr="00961F5C" w:rsidRDefault="00961F5C" w:rsidP="00961F5C">
      <w:pPr>
        <w:rPr>
          <w:sz w:val="12"/>
        </w:rPr>
      </w:pPr>
      <w:r w:rsidRPr="00746C90">
        <w:rPr>
          <w:sz w:val="12"/>
        </w:rPr>
        <w:t xml:space="preserve">WASHINGTON, D.C. -- </w:t>
      </w:r>
      <w:r w:rsidRPr="00262A9F">
        <w:rPr>
          <w:rStyle w:val="StyleUnderline"/>
        </w:rPr>
        <w:t xml:space="preserve">The percentage of Americans expressing high confidence in the U.S. Supreme Court is </w:t>
      </w:r>
      <w:r w:rsidRPr="00746C90">
        <w:rPr>
          <w:sz w:val="12"/>
        </w:rPr>
        <w:t xml:space="preserve">steady </w:t>
      </w:r>
      <w:r w:rsidRPr="00262A9F">
        <w:rPr>
          <w:rStyle w:val="StyleUnderline"/>
        </w:rPr>
        <w:t xml:space="preserve">and relatively low, with 37% </w:t>
      </w:r>
      <w:r w:rsidRPr="00746C90">
        <w:rPr>
          <w:sz w:val="12"/>
        </w:rPr>
        <w:t xml:space="preserve">last month expressing "a great deal" or "quite a lot" of faith in the nation's highest court. </w:t>
      </w:r>
      <w:r w:rsidRPr="00746C90">
        <w:rPr>
          <w:rStyle w:val="StyleUnderline"/>
        </w:rPr>
        <w:t>The latest reading</w:t>
      </w:r>
      <w:r w:rsidRPr="00746C90">
        <w:rPr>
          <w:sz w:val="12"/>
        </w:rPr>
        <w:t xml:space="preserve"> was recorded June 1-13, before the end of the court's 2017-2018 term, which included highly publicized rulings on President Donald Trump's "Muslim ban," crisis pregnancy centers and union obligations as well as Justice Anthony Kennedy's retirement announcement. It </w:t>
      </w:r>
      <w:r w:rsidRPr="00746C90">
        <w:rPr>
          <w:rStyle w:val="StyleUnderline"/>
        </w:rPr>
        <w:t>marks the 14th consecutive year that the high court's confidence rating has been below its historical average of 44%.</w:t>
      </w:r>
      <w:r>
        <w:rPr>
          <w:rStyle w:val="StyleUnderline"/>
        </w:rPr>
        <w:t xml:space="preserve"> </w:t>
      </w:r>
      <w:r w:rsidRPr="00746C90">
        <w:rPr>
          <w:sz w:val="12"/>
        </w:rPr>
        <w:t xml:space="preserve">The current results are based on Gallup's </w:t>
      </w:r>
      <w:hyperlink r:id="rId153" w:history="1">
        <w:r w:rsidRPr="00746C90">
          <w:rPr>
            <w:sz w:val="12"/>
          </w:rPr>
          <w:t>annual update to its confidence in institutions trend</w:t>
        </w:r>
      </w:hyperlink>
      <w:r w:rsidRPr="00746C90">
        <w:rPr>
          <w:sz w:val="12"/>
        </w:rPr>
        <w:t xml:space="preserve">. The measure ranks U.S. institutions based on the combined "a great deal" and "quite a lot" confidence scores. </w:t>
      </w:r>
      <w:r w:rsidRPr="00746C90">
        <w:rPr>
          <w:rStyle w:val="StyleUnderline"/>
        </w:rPr>
        <w:t xml:space="preserve">The Supreme Court ranked well below the military, whose 74% high confidence </w:t>
      </w:r>
      <w:r w:rsidRPr="00746C90">
        <w:rPr>
          <w:sz w:val="12"/>
        </w:rPr>
        <w:t xml:space="preserve">rating from Americans is the highest of the 15 institutions tested. The largest share of Americans, 42%, express "some" confidence in the Supreme Court, and 18% say they have "very little" or "no" confidence. </w:t>
      </w:r>
      <w:r w:rsidRPr="00746C90">
        <w:rPr>
          <w:rStyle w:val="StyleUnderline"/>
        </w:rPr>
        <w:t>Although the presidency and the Supreme Court have identical 37% high confidence ratings,</w:t>
      </w:r>
      <w:r w:rsidRPr="00746C90">
        <w:rPr>
          <w:sz w:val="12"/>
        </w:rPr>
        <w:t xml:space="preserve"> the presidency has a 44% low confidence rating. With just an 11% high confidence rating and a 48% low rating, Congress is regarded as the worst of the three branches of government (and all of the institutions) by far. The highest confidence ratings for the Supreme Court since 1973, when Gallup first asked about it, were two 56% readings in 1985 and 1988, at the end of Chief Justice Warren Burger's term and the beginning of William Rehnquist's elevation to the lead role.</w:t>
      </w:r>
    </w:p>
    <w:p w14:paraId="6E46CCC3" w14:textId="77777777" w:rsidR="00337717" w:rsidRDefault="00337717" w:rsidP="00337717">
      <w:pPr>
        <w:pStyle w:val="Heading4"/>
      </w:pPr>
      <w:r>
        <w:t xml:space="preserve">Court legitimacy is low now – Gorsuch thumps </w:t>
      </w:r>
    </w:p>
    <w:p w14:paraId="2D2A3FB0" w14:textId="77777777" w:rsidR="00337717" w:rsidRPr="00E56C7D" w:rsidRDefault="00337717" w:rsidP="00337717">
      <w:r w:rsidRPr="00E56C7D">
        <w:rPr>
          <w:rStyle w:val="Style13ptBold"/>
        </w:rPr>
        <w:t>Feingold, 17</w:t>
      </w:r>
      <w:r>
        <w:t xml:space="preserve"> [</w:t>
      </w:r>
      <w:r w:rsidRPr="00E56C7D">
        <w:t>16 year member of the US Senate Judiciary Committee</w:t>
      </w:r>
      <w:r>
        <w:t xml:space="preserve">, </w:t>
      </w:r>
      <w:r w:rsidRPr="00E56C7D">
        <w:t>If Gorsuch is confirmed, the legitimacy of the US supreme court won't recover</w:t>
      </w:r>
      <w:r>
        <w:t xml:space="preserve">, 3-20-17, </w:t>
      </w:r>
      <w:r w:rsidRPr="00E56C7D">
        <w:t>https://www.theguardian.com/commentisfree/2017/mar/20/judge-gorsuch-confirmation-legitimacy-us-supreme-court</w:t>
      </w:r>
      <w:r>
        <w:t>]</w:t>
      </w:r>
    </w:p>
    <w:p w14:paraId="48DA1DAD" w14:textId="77777777" w:rsidR="00337717" w:rsidRDefault="00337717" w:rsidP="00337717">
      <w:pPr>
        <w:spacing w:line="240" w:lineRule="auto"/>
        <w:rPr>
          <w:sz w:val="16"/>
        </w:rPr>
      </w:pPr>
      <w:r w:rsidRPr="00E56C7D">
        <w:rPr>
          <w:sz w:val="16"/>
        </w:rPr>
        <w:t xml:space="preserve">While Russia’s involvement in our elections is unquestionably horrible, and it will likely take many more drip, drip, drips before we know the full extent of it, </w:t>
      </w:r>
      <w:r w:rsidRPr="00E56C7D">
        <w:rPr>
          <w:rStyle w:val="Emphasis"/>
        </w:rPr>
        <w:t>our democracy is facing an equally devastating threat much closer to home.</w:t>
      </w:r>
      <w:r w:rsidRPr="00E56C7D">
        <w:rPr>
          <w:sz w:val="16"/>
        </w:rPr>
        <w:t xml:space="preserve"> On Monday, </w:t>
      </w:r>
      <w:r w:rsidRPr="00E56C7D">
        <w:rPr>
          <w:rStyle w:val="StyleUnderline"/>
        </w:rPr>
        <w:t xml:space="preserve">when Judge Gorsuch’s confirmation hearing is scheduled to begin, the Republicans will attempt to complete their cynical political takeover of the </w:t>
      </w:r>
      <w:hyperlink r:id="rId154" w:history="1">
        <w:r w:rsidRPr="00E56C7D">
          <w:rPr>
            <w:rStyle w:val="StyleUnderline"/>
          </w:rPr>
          <w:t>US supreme court</w:t>
        </w:r>
      </w:hyperlink>
      <w:r w:rsidRPr="00E56C7D">
        <w:rPr>
          <w:rStyle w:val="StyleUnderline"/>
        </w:rPr>
        <w:t>,</w:t>
      </w:r>
      <w:r w:rsidRPr="00E56C7D">
        <w:rPr>
          <w:sz w:val="16"/>
        </w:rPr>
        <w:t xml:space="preserve"> launched last year when they failed to confirm or to even give a hearing to Judge Merrick Garland. </w:t>
      </w:r>
      <w:r w:rsidRPr="00E56C7D">
        <w:rPr>
          <w:rStyle w:val="Emphasis"/>
        </w:rPr>
        <w:t xml:space="preserve">Never before has Senate leadership so openly and intentionally played political games with our highest court. Already, the legitimacy of the </w:t>
      </w:r>
      <w:proofErr w:type="gramStart"/>
      <w:r w:rsidRPr="00E56C7D">
        <w:rPr>
          <w:rStyle w:val="Emphasis"/>
        </w:rPr>
        <w:t>supreme court</w:t>
      </w:r>
      <w:proofErr w:type="gramEnd"/>
      <w:r w:rsidRPr="00E56C7D">
        <w:rPr>
          <w:rStyle w:val="Emphasis"/>
        </w:rPr>
        <w:t xml:space="preserve"> has taken a severe blow because of it</w:t>
      </w:r>
      <w:r w:rsidRPr="00E56C7D">
        <w:rPr>
          <w:sz w:val="16"/>
        </w:rPr>
        <w:t xml:space="preserve">. But, if Gorsuch </w:t>
      </w:r>
      <w:proofErr w:type="gramStart"/>
      <w:r w:rsidRPr="00E56C7D">
        <w:rPr>
          <w:sz w:val="16"/>
        </w:rPr>
        <w:t>is</w:t>
      </w:r>
      <w:proofErr w:type="gramEnd"/>
      <w:r w:rsidRPr="00E56C7D">
        <w:rPr>
          <w:sz w:val="16"/>
        </w:rPr>
        <w:t xml:space="preserve"> confirmed, it would lock in a dangerous precedent from which the legitimacy of our highest court might never recover. Republican senators abandoned their constitutional responsibilities and blocked Judge Garland’s nomination last year, for 293 days, leaving the court without a deciding vote on critical issues. They offered no legal justification for their actions, fully admitting that their sole intention was to orchestrate a coup of the </w:t>
      </w:r>
      <w:proofErr w:type="gramStart"/>
      <w:r w:rsidRPr="00E56C7D">
        <w:rPr>
          <w:sz w:val="16"/>
        </w:rPr>
        <w:t>supreme court</w:t>
      </w:r>
      <w:proofErr w:type="gramEnd"/>
      <w:r w:rsidRPr="00E56C7D">
        <w:rPr>
          <w:sz w:val="16"/>
        </w:rPr>
        <w:t xml:space="preserve"> by betting that a Republican would win the White House. Some even pledged to keep the seat vacant for four more years in the event that a Democrat won the White House. </w:t>
      </w:r>
      <w:r w:rsidRPr="00E56C7D">
        <w:rPr>
          <w:rStyle w:val="StyleUnderline"/>
        </w:rPr>
        <w:t>The severity of this action and what it will mean for the court if Gorsuch is confirmed cannot be understated. Confirming Gorsuch would endorse and normalize unconstitutional political games. It would encourage both parties to use and expand this strategy in the future, at the expense of our highest court and its critical role in our judicial system.</w:t>
      </w:r>
      <w:r w:rsidRPr="00E56C7D">
        <w:rPr>
          <w:sz w:val="16"/>
        </w:rPr>
        <w:t xml:space="preserve"> This time it was the last year of a president’s term, next it will be the year before midterm elections. It won’t be long before it extends to the whole two-year presidential campaign, amounting to three years of any presidential term where a </w:t>
      </w:r>
      <w:proofErr w:type="gramStart"/>
      <w:r w:rsidRPr="00E56C7D">
        <w:rPr>
          <w:sz w:val="16"/>
        </w:rPr>
        <w:t>supreme court</w:t>
      </w:r>
      <w:proofErr w:type="gramEnd"/>
      <w:r w:rsidRPr="00E56C7D">
        <w:rPr>
          <w:sz w:val="16"/>
        </w:rPr>
        <w:t xml:space="preserve"> seat cannot be filled. And it is not just the </w:t>
      </w:r>
      <w:proofErr w:type="gramStart"/>
      <w:r w:rsidRPr="00E56C7D">
        <w:rPr>
          <w:sz w:val="16"/>
        </w:rPr>
        <w:t>supreme court</w:t>
      </w:r>
      <w:proofErr w:type="gramEnd"/>
      <w:r w:rsidRPr="00E56C7D">
        <w:rPr>
          <w:sz w:val="16"/>
        </w:rPr>
        <w:t xml:space="preserve"> that will be affected, as the strategy will be used to block appointments to lower courts. This is a slippery slope that ends with decimating the legitimacy of an entire branch of government, and the resulting checks and balances on which our democracy depends. I have always considered the </w:t>
      </w:r>
      <w:proofErr w:type="gramStart"/>
      <w:r w:rsidRPr="00E56C7D">
        <w:rPr>
          <w:sz w:val="16"/>
        </w:rPr>
        <w:t>supreme court</w:t>
      </w:r>
      <w:proofErr w:type="gramEnd"/>
      <w:r w:rsidRPr="00E56C7D">
        <w:rPr>
          <w:sz w:val="16"/>
        </w:rPr>
        <w:t xml:space="preserve"> our country’s safety valve. When everything else fails, the court is there to protect the constitution and protect our civil rights. But today, the most important safety valve is the US Senate, specifically those senators with the conviction to fight for the legitimacy of the </w:t>
      </w:r>
      <w:proofErr w:type="gramStart"/>
      <w:r w:rsidRPr="00E56C7D">
        <w:rPr>
          <w:sz w:val="16"/>
        </w:rPr>
        <w:t>supreme court</w:t>
      </w:r>
      <w:proofErr w:type="gramEnd"/>
      <w:r w:rsidRPr="00E56C7D">
        <w:rPr>
          <w:sz w:val="16"/>
        </w:rPr>
        <w:t xml:space="preserve">. Judge Gorsuch might be qualified. He might be a fine judge. But the vacancy on the </w:t>
      </w:r>
      <w:proofErr w:type="gramStart"/>
      <w:r w:rsidRPr="00E56C7D">
        <w:rPr>
          <w:sz w:val="16"/>
        </w:rPr>
        <w:t>supreme court</w:t>
      </w:r>
      <w:proofErr w:type="gramEnd"/>
      <w:r w:rsidRPr="00E56C7D">
        <w:rPr>
          <w:sz w:val="16"/>
        </w:rPr>
        <w:t xml:space="preserve"> does not belong to him. </w:t>
      </w:r>
      <w:r w:rsidRPr="00E56C7D">
        <w:rPr>
          <w:rStyle w:val="StyleUnderline"/>
        </w:rPr>
        <w:t xml:space="preserve">When President Trump took office, he had three options for filling the vacancy. He could have renominated Judge Garland, rectifying the wrong committed by the Republican </w:t>
      </w:r>
      <w:proofErr w:type="gramStart"/>
      <w:r w:rsidRPr="00E56C7D">
        <w:rPr>
          <w:rStyle w:val="StyleUnderline"/>
        </w:rPr>
        <w:t>party</w:t>
      </w:r>
      <w:proofErr w:type="gramEnd"/>
      <w:r w:rsidRPr="00E56C7D">
        <w:rPr>
          <w:rStyle w:val="StyleUnderline"/>
        </w:rPr>
        <w:t xml:space="preserve"> last year. He could have worked with both parties to nominate a consensus candidate, at least recognizing the need to reaffirm the legitimacy of the court by not validating the Republicans’ coup. Or he could do what he did – nominate a partisan judge, completely validating the Republicans’ coup and locking it in as a precedent. Preventing this precedent and its resulting slippery slope now falls to the Senate. </w:t>
      </w:r>
      <w:r w:rsidRPr="00E56C7D">
        <w:rPr>
          <w:sz w:val="16"/>
        </w:rPr>
        <w:t xml:space="preserve">Democratic and independent senators, and any </w:t>
      </w:r>
      <w:hyperlink r:id="rId155" w:history="1">
        <w:r w:rsidRPr="00E56C7D">
          <w:rPr>
            <w:sz w:val="16"/>
          </w:rPr>
          <w:t>Republicans</w:t>
        </w:r>
      </w:hyperlink>
      <w:r w:rsidRPr="00E56C7D">
        <w:rPr>
          <w:sz w:val="16"/>
        </w:rPr>
        <w:t xml:space="preserve"> who still care about the legitimacy of the </w:t>
      </w:r>
      <w:proofErr w:type="gramStart"/>
      <w:r w:rsidRPr="00E56C7D">
        <w:rPr>
          <w:sz w:val="16"/>
        </w:rPr>
        <w:t>supreme court</w:t>
      </w:r>
      <w:proofErr w:type="gramEnd"/>
      <w:r w:rsidRPr="00E56C7D">
        <w:rPr>
          <w:sz w:val="16"/>
        </w:rPr>
        <w:t xml:space="preserve">, must filibuster Gorsuch’s nomination. They must demand that Judge Garland be renominated, or at a minimum, that a consensus candidate be selected with input from both parties – a nominee that will restore confidence in our nomination process, our judicial branch and our system of checks and balances. Merely delaying Gorsuch’s hearing until after an investigation into Russia’s involvement is completed is not enough. His nomination represents a completely separate threat to our country from Trump’s troubling ties to Russia. The Republicans’ judicial coup spat in the face of our constitution, and a nomination that locks that </w:t>
      </w:r>
      <w:proofErr w:type="gramStart"/>
      <w:r w:rsidRPr="00E56C7D">
        <w:rPr>
          <w:sz w:val="16"/>
        </w:rPr>
        <w:t>in</w:t>
      </w:r>
      <w:proofErr w:type="gramEnd"/>
      <w:r w:rsidRPr="00E56C7D">
        <w:rPr>
          <w:sz w:val="16"/>
        </w:rPr>
        <w:t xml:space="preserve"> as a precedent cannot be accepted under any circumstances. It is not hypocritical to try to right this wrong. It would be unconstitutional not to. The Senate, specifically Senate Democrats and independents, and any Republicans who care about our constitution, must do everything in their power to block Gorsuch’s nomination and demand the legitimacy of our supreme court be restored through the nomination of a consensus candidate. </w:t>
      </w:r>
    </w:p>
    <w:p w14:paraId="72B14E69" w14:textId="77777777" w:rsidR="00337717" w:rsidRPr="00E6514C" w:rsidRDefault="00337717" w:rsidP="00337717">
      <w:pPr>
        <w:pStyle w:val="Heading4"/>
      </w:pPr>
      <w:r w:rsidRPr="00E6514C">
        <w:t xml:space="preserve">Alt Cause – Polarization from Kavanaugh election will deck legitimacy </w:t>
      </w:r>
    </w:p>
    <w:p w14:paraId="171A06D0" w14:textId="77777777" w:rsidR="00337717" w:rsidRDefault="00337717" w:rsidP="00337717">
      <w:pPr>
        <w:spacing w:after="0" w:line="240" w:lineRule="auto"/>
        <w:rPr>
          <w:rFonts w:ascii="Georgia" w:eastAsia="Times New Roman" w:hAnsi="Georgia" w:cs="Times New Roman"/>
          <w:color w:val="333333"/>
          <w:sz w:val="16"/>
          <w:szCs w:val="29"/>
        </w:rPr>
      </w:pPr>
      <w:r w:rsidRPr="00157066">
        <w:rPr>
          <w:rStyle w:val="Style13ptBold"/>
        </w:rPr>
        <w:t>Jessee &amp; Malhotra 7/12</w:t>
      </w:r>
      <w:r>
        <w:rPr>
          <w:rFonts w:ascii="Georgia" w:eastAsia="Times New Roman" w:hAnsi="Georgia" w:cs="Times New Roman"/>
          <w:color w:val="333333"/>
          <w:sz w:val="16"/>
          <w:szCs w:val="29"/>
        </w:rPr>
        <w:t xml:space="preserve"> [A</w:t>
      </w:r>
      <w:r w:rsidRPr="009E3F1B">
        <w:rPr>
          <w:rFonts w:ascii="Georgia" w:eastAsia="Times New Roman" w:hAnsi="Georgia" w:cs="Times New Roman"/>
          <w:color w:val="333333"/>
          <w:sz w:val="16"/>
          <w:szCs w:val="29"/>
        </w:rPr>
        <w:t>ssociate professor of political science at the</w:t>
      </w:r>
      <w:r>
        <w:rPr>
          <w:rFonts w:ascii="Georgia" w:eastAsia="Times New Roman" w:hAnsi="Georgia" w:cs="Times New Roman"/>
          <w:color w:val="333333"/>
          <w:sz w:val="16"/>
          <w:szCs w:val="29"/>
        </w:rPr>
        <w:t xml:space="preserve"> University of Texas at Austin, </w:t>
      </w:r>
      <w:r w:rsidRPr="009E3F1B">
        <w:rPr>
          <w:rFonts w:ascii="Georgia" w:eastAsia="Times New Roman" w:hAnsi="Georgia" w:cs="Times New Roman"/>
          <w:color w:val="333333"/>
          <w:sz w:val="16"/>
          <w:szCs w:val="29"/>
        </w:rPr>
        <w:t>professor of political economy in the Graduate School of Busin</w:t>
      </w:r>
      <w:r>
        <w:rPr>
          <w:rFonts w:ascii="Georgia" w:eastAsia="Times New Roman" w:hAnsi="Georgia" w:cs="Times New Roman"/>
          <w:color w:val="333333"/>
          <w:sz w:val="16"/>
          <w:szCs w:val="29"/>
        </w:rPr>
        <w:t>ess at Stanford, “</w:t>
      </w:r>
      <w:r w:rsidRPr="00157066">
        <w:rPr>
          <w:rFonts w:ascii="Georgia" w:eastAsia="Times New Roman" w:hAnsi="Georgia" w:cs="Times New Roman"/>
          <w:color w:val="333333"/>
          <w:sz w:val="16"/>
          <w:szCs w:val="29"/>
        </w:rPr>
        <w:t>The Chart That Shows the Supreme Court Will Be Out of Step With the Country</w:t>
      </w:r>
      <w:r>
        <w:rPr>
          <w:rFonts w:ascii="Georgia" w:eastAsia="Times New Roman" w:hAnsi="Georgia" w:cs="Times New Roman"/>
          <w:color w:val="333333"/>
          <w:sz w:val="16"/>
          <w:szCs w:val="29"/>
        </w:rPr>
        <w:t>”, July 12, 2018,</w:t>
      </w:r>
      <w:r w:rsidRPr="00157066">
        <w:t xml:space="preserve"> </w:t>
      </w:r>
      <w:r w:rsidRPr="00157066">
        <w:rPr>
          <w:rFonts w:ascii="Georgia" w:eastAsia="Times New Roman" w:hAnsi="Georgia" w:cs="Times New Roman"/>
          <w:color w:val="333333"/>
          <w:sz w:val="16"/>
          <w:szCs w:val="29"/>
        </w:rPr>
        <w:t>https://www.nytimes.com/2018/07/12/opinion/kavanaugh-supreme-court-right.html</w:t>
      </w:r>
      <w:r>
        <w:rPr>
          <w:rFonts w:ascii="Georgia" w:eastAsia="Times New Roman" w:hAnsi="Georgia" w:cs="Times New Roman"/>
          <w:color w:val="333333"/>
          <w:sz w:val="16"/>
          <w:szCs w:val="29"/>
        </w:rPr>
        <w:t>] CB</w:t>
      </w:r>
    </w:p>
    <w:p w14:paraId="5C8405FE" w14:textId="77777777" w:rsidR="00337717" w:rsidRDefault="00337717" w:rsidP="00337717">
      <w:pPr>
        <w:spacing w:after="0" w:line="240" w:lineRule="auto"/>
        <w:rPr>
          <w:rFonts w:ascii="Georgia" w:eastAsia="Times New Roman" w:hAnsi="Georgia" w:cs="Times New Roman"/>
          <w:color w:val="333333"/>
          <w:sz w:val="16"/>
          <w:szCs w:val="29"/>
        </w:rPr>
      </w:pPr>
    </w:p>
    <w:p w14:paraId="4FE6D676" w14:textId="77777777" w:rsidR="00337717" w:rsidRDefault="00337717" w:rsidP="00337717">
      <w:pPr>
        <w:spacing w:after="0" w:line="240" w:lineRule="auto"/>
        <w:rPr>
          <w:rFonts w:ascii="Georgia" w:eastAsia="Times New Roman" w:hAnsi="Georgia" w:cs="Times New Roman"/>
          <w:color w:val="333333"/>
          <w:sz w:val="16"/>
          <w:szCs w:val="29"/>
          <w:bdr w:val="none" w:sz="0" w:space="0" w:color="auto" w:frame="1"/>
          <w:shd w:val="clear" w:color="auto" w:fill="FFFFFF"/>
        </w:rPr>
      </w:pPr>
      <w:r w:rsidRPr="009E3F1B">
        <w:rPr>
          <w:rFonts w:ascii="Georgia" w:eastAsia="Times New Roman" w:hAnsi="Georgia" w:cs="Times New Roman"/>
          <w:color w:val="333333"/>
          <w:sz w:val="16"/>
          <w:szCs w:val="29"/>
        </w:rPr>
        <w:t xml:space="preserve">The </w:t>
      </w:r>
      <w:r w:rsidRPr="009E3F1B">
        <w:rPr>
          <w:rStyle w:val="StyleUnderline"/>
        </w:rPr>
        <w:t>Supreme Court is supposed to be insulated from most political pressures.</w:t>
      </w:r>
      <w:r w:rsidRPr="009E3F1B">
        <w:rPr>
          <w:rFonts w:ascii="Georgia" w:eastAsia="Times New Roman" w:hAnsi="Georgia" w:cs="Times New Roman"/>
          <w:color w:val="333333"/>
          <w:sz w:val="16"/>
          <w:szCs w:val="29"/>
        </w:rPr>
        <w:t xml:space="preserve"> In fact, </w:t>
      </w:r>
      <w:r w:rsidRPr="009E3F1B">
        <w:rPr>
          <w:rStyle w:val="StyleUnderline"/>
        </w:rPr>
        <w:t xml:space="preserve">one of its primary roles is to serve as a counterweight to the will of the majority in cases where policies might impinge on the rights of other citizens. </w:t>
      </w:r>
      <w:r w:rsidRPr="009E3F1B">
        <w:rPr>
          <w:rFonts w:ascii="Georgia" w:eastAsia="Times New Roman" w:hAnsi="Georgia" w:cs="Times New Roman"/>
          <w:color w:val="333333"/>
          <w:sz w:val="16"/>
          <w:szCs w:val="29"/>
        </w:rPr>
        <w:t xml:space="preserve">¶ </w:t>
      </w:r>
      <w:proofErr w:type="gramStart"/>
      <w:r w:rsidRPr="009E3F1B">
        <w:rPr>
          <w:rFonts w:ascii="Georgia" w:eastAsia="Times New Roman" w:hAnsi="Georgia" w:cs="Times New Roman"/>
          <w:color w:val="333333"/>
          <w:sz w:val="16"/>
          <w:szCs w:val="29"/>
        </w:rPr>
        <w:t>Yet</w:t>
      </w:r>
      <w:proofErr w:type="gramEnd"/>
      <w:r w:rsidRPr="009E3F1B">
        <w:rPr>
          <w:rFonts w:ascii="Georgia" w:eastAsia="Times New Roman" w:hAnsi="Georgia" w:cs="Times New Roman"/>
          <w:color w:val="333333"/>
          <w:sz w:val="16"/>
          <w:szCs w:val="29"/>
        </w:rPr>
        <w:t xml:space="preserve"> it is common to </w:t>
      </w:r>
      <w:r w:rsidRPr="009E3F1B">
        <w:rPr>
          <w:rStyle w:val="StyleUnderline"/>
        </w:rPr>
        <w:t>hear criticism that the court is out of step with the American public.</w:t>
      </w:r>
      <w:r w:rsidRPr="009E3F1B">
        <w:rPr>
          <w:rFonts w:ascii="Georgia" w:eastAsia="Times New Roman" w:hAnsi="Georgia" w:cs="Times New Roman"/>
          <w:color w:val="333333"/>
          <w:sz w:val="16"/>
          <w:szCs w:val="29"/>
        </w:rPr>
        <w:t xml:space="preserve"> How well does the court actually represent the views of the American public? And how might this change with the Supreme Court nomination of Judge Brett Kavanaugh, a more solidly conservative jurist than Anthony Kennedy? ¶ Historically, it’s been difficult to determine the precise ideological position of the court. Standard measures of the political preferences of citizens are quite different in nature from the positions taken by justices on Supreme Court cases.</w:t>
      </w:r>
      <w:r w:rsidRPr="009E3F1B">
        <w:rPr>
          <w:rFonts w:ascii="Georgia" w:hAnsi="Georgia"/>
          <w:color w:val="333333"/>
          <w:sz w:val="16"/>
          <w:szCs w:val="29"/>
          <w:bdr w:val="none" w:sz="0" w:space="0" w:color="auto" w:frame="1"/>
        </w:rPr>
        <w:t xml:space="preserve"> </w:t>
      </w:r>
      <w:r w:rsidRPr="009E3F1B">
        <w:rPr>
          <w:rFonts w:ascii="Georgia" w:eastAsia="Times New Roman" w:hAnsi="Georgia" w:cs="Times New Roman"/>
          <w:color w:val="333333"/>
          <w:sz w:val="16"/>
          <w:szCs w:val="29"/>
          <w:bdr w:val="none" w:sz="0" w:space="0" w:color="auto" w:frame="1"/>
        </w:rPr>
        <w:t>¶</w:t>
      </w:r>
      <w:r w:rsidRPr="009E3F1B">
        <w:rPr>
          <w:rFonts w:ascii="Georgia" w:eastAsia="Times New Roman" w:hAnsi="Georgia" w:cs="Times New Roman"/>
          <w:color w:val="333333"/>
          <w:sz w:val="16"/>
          <w:szCs w:val="29"/>
        </w:rPr>
        <w:t xml:space="preserve"> </w:t>
      </w:r>
      <w:r w:rsidRPr="009E3F1B">
        <w:rPr>
          <w:sz w:val="16"/>
        </w:rPr>
        <w:t xml:space="preserve">But we came up with a way to compare the ideological position of the Supreme Court and its individual justices with the views of Americans. In our study, we asked ordinary Americans to describe their views on issues that had recently been decided by the court. ¶ </w:t>
      </w:r>
      <w:proofErr w:type="gramStart"/>
      <w:r w:rsidRPr="009E3F1B">
        <w:rPr>
          <w:rFonts w:ascii="Georgia" w:eastAsia="Times New Roman" w:hAnsi="Georgia" w:cs="Times New Roman"/>
          <w:color w:val="333333"/>
          <w:sz w:val="16"/>
          <w:szCs w:val="29"/>
          <w:shd w:val="clear" w:color="auto" w:fill="FFFFFF"/>
        </w:rPr>
        <w:t>What</w:t>
      </w:r>
      <w:proofErr w:type="gramEnd"/>
      <w:r w:rsidRPr="009E3F1B">
        <w:rPr>
          <w:rFonts w:ascii="Georgia" w:eastAsia="Times New Roman" w:hAnsi="Georgia" w:cs="Times New Roman"/>
          <w:color w:val="333333"/>
          <w:sz w:val="16"/>
          <w:szCs w:val="29"/>
          <w:shd w:val="clear" w:color="auto" w:fill="FFFFFF"/>
        </w:rPr>
        <w:t xml:space="preserve"> we discovered was shocking: </w:t>
      </w:r>
      <w:r w:rsidRPr="009E3F1B">
        <w:rPr>
          <w:rStyle w:val="StyleUnderline"/>
        </w:rPr>
        <w:t>Virtually all of the justices on the court occupied extreme ideological positions when compared with the American public.</w:t>
      </w:r>
      <w:r w:rsidRPr="009E3F1B">
        <w:rPr>
          <w:rFonts w:ascii="Georgia" w:eastAsia="Times New Roman" w:hAnsi="Georgia" w:cs="Times New Roman"/>
          <w:color w:val="333333"/>
          <w:sz w:val="16"/>
          <w:szCs w:val="29"/>
          <w:shd w:val="clear" w:color="auto" w:fill="FFFFFF"/>
        </w:rPr>
        <w:t xml:space="preserve"> The </w:t>
      </w:r>
      <w:r w:rsidRPr="009E3F1B">
        <w:rPr>
          <w:rStyle w:val="StyleUnderline"/>
        </w:rPr>
        <w:t>justices in the court’s conservative wing</w:t>
      </w:r>
      <w:r w:rsidRPr="009E3F1B">
        <w:rPr>
          <w:rFonts w:ascii="Georgia" w:eastAsia="Times New Roman" w:hAnsi="Georgia" w:cs="Times New Roman"/>
          <w:color w:val="333333"/>
          <w:sz w:val="16"/>
          <w:szCs w:val="29"/>
          <w:shd w:val="clear" w:color="auto" w:fill="FFFFFF"/>
        </w:rPr>
        <w:t xml:space="preserve">, including Chief Justice John Roberts, are not just more conservative than a typical member of the American electorate — they are also all </w:t>
      </w:r>
      <w:r w:rsidRPr="009E3F1B">
        <w:rPr>
          <w:rStyle w:val="StyleUnderline"/>
        </w:rPr>
        <w:t>to the right of the typical Republican.</w:t>
      </w:r>
      <w:r w:rsidRPr="009E3F1B">
        <w:rPr>
          <w:rFonts w:ascii="Georgia" w:hAnsi="Georgia"/>
          <w:color w:val="333333"/>
          <w:sz w:val="16"/>
          <w:szCs w:val="29"/>
          <w:bdr w:val="none" w:sz="0" w:space="0" w:color="auto" w:frame="1"/>
          <w:shd w:val="clear" w:color="auto" w:fill="FFFFFF"/>
        </w:rPr>
        <w:t xml:space="preserve"> </w:t>
      </w:r>
      <w:r w:rsidRPr="009E3F1B">
        <w:rPr>
          <w:rFonts w:ascii="Georgia" w:eastAsia="Times New Roman" w:hAnsi="Georgia" w:cs="Times New Roman"/>
          <w:color w:val="333333"/>
          <w:sz w:val="16"/>
          <w:szCs w:val="29"/>
          <w:bdr w:val="none" w:sz="0" w:space="0" w:color="auto" w:frame="1"/>
          <w:shd w:val="clear" w:color="auto" w:fill="FFFFFF"/>
        </w:rPr>
        <w:t>¶ [Graph Omitted]</w:t>
      </w:r>
      <w:r w:rsidRPr="009E3F1B">
        <w:rPr>
          <w:rFonts w:ascii="Georgia" w:hAnsi="Georgia"/>
          <w:color w:val="333333"/>
          <w:sz w:val="16"/>
          <w:szCs w:val="29"/>
          <w:bdr w:val="none" w:sz="0" w:space="0" w:color="auto" w:frame="1"/>
          <w:shd w:val="clear" w:color="auto" w:fill="FFFFFF"/>
        </w:rPr>
        <w:t xml:space="preserve"> </w:t>
      </w:r>
      <w:r w:rsidRPr="009E3F1B">
        <w:rPr>
          <w:rFonts w:ascii="Georgia" w:hAnsi="Georgia"/>
          <w:color w:val="333333"/>
          <w:sz w:val="16"/>
          <w:szCs w:val="29"/>
        </w:rPr>
        <w:t xml:space="preserve">Similarly, the </w:t>
      </w:r>
      <w:r w:rsidRPr="009E3F1B">
        <w:rPr>
          <w:rStyle w:val="StyleUnderline"/>
        </w:rPr>
        <w:t>four liberal members of the court fall well to the left of the median American voter and are in fact more liberal than a majority of those who identify as Democrats.</w:t>
      </w:r>
      <w:r w:rsidRPr="009E3F1B">
        <w:rPr>
          <w:rFonts w:ascii="Georgia" w:hAnsi="Georgia"/>
          <w:color w:val="333333"/>
          <w:sz w:val="16"/>
          <w:szCs w:val="29"/>
        </w:rPr>
        <w:t xml:space="preserve"> ¶ </w:t>
      </w:r>
      <w:proofErr w:type="gramStart"/>
      <w:r w:rsidRPr="009E3F1B">
        <w:rPr>
          <w:rStyle w:val="StyleUnderline"/>
        </w:rPr>
        <w:t>In</w:t>
      </w:r>
      <w:proofErr w:type="gramEnd"/>
      <w:r w:rsidRPr="009E3F1B">
        <w:rPr>
          <w:rStyle w:val="StyleUnderline"/>
        </w:rPr>
        <w:t xml:space="preserve"> recent decades, the Supreme Court has had as its median voter a moderate</w:t>
      </w:r>
      <w:r w:rsidRPr="009E3F1B">
        <w:rPr>
          <w:rFonts w:ascii="Georgia" w:hAnsi="Georgia"/>
          <w:color w:val="333333"/>
          <w:sz w:val="16"/>
          <w:szCs w:val="29"/>
        </w:rPr>
        <w:t xml:space="preserve"> — most recently, Justice Kennedy, preceded by Sandra Day O’Connor. This pivotal member of the court has fallen quite close to the public center. ¶ </w:t>
      </w:r>
      <w:proofErr w:type="gramStart"/>
      <w:r w:rsidRPr="009E3F1B">
        <w:rPr>
          <w:rStyle w:val="StyleUnderline"/>
        </w:rPr>
        <w:t>The</w:t>
      </w:r>
      <w:proofErr w:type="gramEnd"/>
      <w:r w:rsidRPr="009E3F1B">
        <w:rPr>
          <w:rStyle w:val="StyleUnderline"/>
        </w:rPr>
        <w:t xml:space="preserve"> overall ideological position of the Supreme Court fell approximately at the position of Justice Kennedy. Despite the relatively extreme positions taken by most of its members, the court has been, on balance, representative of the views of Americans.</w:t>
      </w:r>
      <w:r w:rsidRPr="009E3F1B">
        <w:rPr>
          <w:rFonts w:ascii="Georgia" w:hAnsi="Georgia"/>
          <w:color w:val="333333"/>
          <w:sz w:val="16"/>
          <w:szCs w:val="29"/>
        </w:rPr>
        <w:t xml:space="preserve"> ¶ </w:t>
      </w:r>
      <w:r w:rsidRPr="009E3F1B">
        <w:rPr>
          <w:rFonts w:ascii="Georgia" w:eastAsia="Times New Roman" w:hAnsi="Georgia" w:cs="Times New Roman"/>
          <w:color w:val="333333"/>
          <w:sz w:val="16"/>
          <w:szCs w:val="29"/>
          <w:bdr w:val="none" w:sz="0" w:space="0" w:color="auto" w:frame="1"/>
          <w:shd w:val="clear" w:color="auto" w:fill="FFFFFF"/>
        </w:rPr>
        <w:t xml:space="preserve">But </w:t>
      </w:r>
      <w:r w:rsidRPr="009E3F1B">
        <w:rPr>
          <w:rStyle w:val="StyleUnderline"/>
        </w:rPr>
        <w:t>with the nomination of Judge Kavanaugh, that could change. He seems likely to be at least as conservative as, and perhaps more so than, Chief Justice Roberts</w:t>
      </w:r>
      <w:r w:rsidRPr="009E3F1B">
        <w:rPr>
          <w:rFonts w:ascii="Georgia" w:eastAsia="Times New Roman" w:hAnsi="Georgia" w:cs="Times New Roman"/>
          <w:color w:val="333333"/>
          <w:sz w:val="16"/>
          <w:szCs w:val="29"/>
          <w:bdr w:val="none" w:sz="0" w:space="0" w:color="auto" w:frame="1"/>
          <w:shd w:val="clear" w:color="auto" w:fill="FFFFFF"/>
        </w:rPr>
        <w:t xml:space="preserve">, which would make the latter the court’s new ideological median. And our </w:t>
      </w:r>
      <w:r w:rsidRPr="009E3F1B">
        <w:rPr>
          <w:rStyle w:val="StyleUnderline"/>
        </w:rPr>
        <w:t>study found that he is much more conservative than both the average American voter and the average Republican voter.</w:t>
      </w:r>
      <w:r w:rsidRPr="009E3F1B">
        <w:rPr>
          <w:rFonts w:ascii="Georgia" w:eastAsia="Times New Roman" w:hAnsi="Georgia" w:cs="Times New Roman"/>
          <w:color w:val="333333"/>
          <w:sz w:val="16"/>
          <w:szCs w:val="29"/>
          <w:bdr w:val="none" w:sz="0" w:space="0" w:color="auto" w:frame="1"/>
          <w:shd w:val="clear" w:color="auto" w:fill="FFFFFF"/>
        </w:rPr>
        <w:t xml:space="preserve"> ¶ </w:t>
      </w:r>
      <w:proofErr w:type="gramStart"/>
      <w:r w:rsidRPr="009E3F1B">
        <w:rPr>
          <w:rFonts w:ascii="Georgia" w:eastAsia="Times New Roman" w:hAnsi="Georgia" w:cs="Times New Roman"/>
          <w:color w:val="333333"/>
          <w:sz w:val="16"/>
          <w:szCs w:val="29"/>
          <w:bdr w:val="none" w:sz="0" w:space="0" w:color="auto" w:frame="1"/>
          <w:shd w:val="clear" w:color="auto" w:fill="FFFFFF"/>
        </w:rPr>
        <w:t>In</w:t>
      </w:r>
      <w:proofErr w:type="gramEnd"/>
      <w:r w:rsidRPr="009E3F1B">
        <w:rPr>
          <w:rFonts w:ascii="Georgia" w:eastAsia="Times New Roman" w:hAnsi="Georgia" w:cs="Times New Roman"/>
          <w:color w:val="333333"/>
          <w:sz w:val="16"/>
          <w:szCs w:val="29"/>
          <w:bdr w:val="none" w:sz="0" w:space="0" w:color="auto" w:frame="1"/>
          <w:shd w:val="clear" w:color="auto" w:fill="FFFFFF"/>
        </w:rPr>
        <w:t xml:space="preserve"> fact, Chief </w:t>
      </w:r>
      <w:r w:rsidRPr="009E3F1B">
        <w:rPr>
          <w:rStyle w:val="StyleUnderline"/>
        </w:rPr>
        <w:t>Justice Roberts was estimated to be more conservative than nearly 90 percent of Americans — and even three-quarters of Republicans.</w:t>
      </w:r>
      <w:r w:rsidRPr="009E3F1B">
        <w:rPr>
          <w:rFonts w:ascii="Georgia" w:eastAsia="Times New Roman" w:hAnsi="Georgia" w:cs="Times New Roman"/>
          <w:color w:val="333333"/>
          <w:sz w:val="16"/>
          <w:szCs w:val="29"/>
          <w:bdr w:val="none" w:sz="0" w:space="0" w:color="auto" w:frame="1"/>
          <w:shd w:val="clear" w:color="auto" w:fill="FFFFFF"/>
        </w:rPr>
        <w:t xml:space="preserve"> ¶ </w:t>
      </w:r>
      <w:proofErr w:type="gramStart"/>
      <w:r w:rsidRPr="009E3F1B">
        <w:rPr>
          <w:rFonts w:ascii="Georgia" w:eastAsia="Times New Roman" w:hAnsi="Georgia" w:cs="Times New Roman"/>
          <w:color w:val="333333"/>
          <w:sz w:val="16"/>
          <w:szCs w:val="29"/>
          <w:bdr w:val="none" w:sz="0" w:space="0" w:color="auto" w:frame="1"/>
          <w:shd w:val="clear" w:color="auto" w:fill="FFFFFF"/>
        </w:rPr>
        <w:t>To</w:t>
      </w:r>
      <w:proofErr w:type="gramEnd"/>
      <w:r w:rsidRPr="009E3F1B">
        <w:rPr>
          <w:rFonts w:ascii="Georgia" w:eastAsia="Times New Roman" w:hAnsi="Georgia" w:cs="Times New Roman"/>
          <w:color w:val="333333"/>
          <w:sz w:val="16"/>
          <w:szCs w:val="29"/>
          <w:bdr w:val="none" w:sz="0" w:space="0" w:color="auto" w:frame="1"/>
          <w:shd w:val="clear" w:color="auto" w:fill="FFFFFF"/>
        </w:rPr>
        <w:t xml:space="preserve"> give an </w:t>
      </w:r>
      <w:r w:rsidRPr="009E3F1B">
        <w:rPr>
          <w:rStyle w:val="StyleUnderline"/>
        </w:rPr>
        <w:t>example of how this might play out</w:t>
      </w:r>
      <w:r w:rsidRPr="009E3F1B">
        <w:rPr>
          <w:rFonts w:ascii="Georgia" w:eastAsia="Times New Roman" w:hAnsi="Georgia" w:cs="Times New Roman"/>
          <w:color w:val="333333"/>
          <w:sz w:val="16"/>
          <w:szCs w:val="29"/>
          <w:bdr w:val="none" w:sz="0" w:space="0" w:color="auto" w:frame="1"/>
          <w:shd w:val="clear" w:color="auto" w:fill="FFFFFF"/>
        </w:rPr>
        <w:t xml:space="preserve">: Justices </w:t>
      </w:r>
      <w:r w:rsidRPr="009E3F1B">
        <w:rPr>
          <w:rStyle w:val="StyleUnderline"/>
        </w:rPr>
        <w:t>Kennedy</w:t>
      </w:r>
      <w:r w:rsidRPr="009E3F1B">
        <w:rPr>
          <w:rFonts w:ascii="Georgia" w:eastAsia="Times New Roman" w:hAnsi="Georgia" w:cs="Times New Roman"/>
          <w:color w:val="333333"/>
          <w:sz w:val="16"/>
          <w:szCs w:val="29"/>
          <w:bdr w:val="none" w:sz="0" w:space="0" w:color="auto" w:frame="1"/>
          <w:shd w:val="clear" w:color="auto" w:fill="FFFFFF"/>
        </w:rPr>
        <w:t xml:space="preserve"> </w:t>
      </w:r>
      <w:r w:rsidRPr="009E3F1B">
        <w:rPr>
          <w:rStyle w:val="StyleUnderline"/>
        </w:rPr>
        <w:t>and</w:t>
      </w:r>
      <w:r w:rsidRPr="009E3F1B">
        <w:rPr>
          <w:rFonts w:ascii="Georgia" w:eastAsia="Times New Roman" w:hAnsi="Georgia" w:cs="Times New Roman"/>
          <w:color w:val="333333"/>
          <w:sz w:val="16"/>
          <w:szCs w:val="29"/>
          <w:bdr w:val="none" w:sz="0" w:space="0" w:color="auto" w:frame="1"/>
          <w:shd w:val="clear" w:color="auto" w:fill="FFFFFF"/>
        </w:rPr>
        <w:t xml:space="preserve"> Chief Justice </w:t>
      </w:r>
      <w:r w:rsidRPr="009E3F1B">
        <w:rPr>
          <w:rStyle w:val="StyleUnderline"/>
        </w:rPr>
        <w:t>Roberts were on opposite sides of</w:t>
      </w:r>
      <w:r w:rsidRPr="009E3F1B">
        <w:rPr>
          <w:rFonts w:ascii="Georgia" w:eastAsia="Times New Roman" w:hAnsi="Georgia" w:cs="Times New Roman"/>
          <w:color w:val="333333"/>
          <w:sz w:val="16"/>
          <w:szCs w:val="29"/>
          <w:bdr w:val="none" w:sz="0" w:space="0" w:color="auto" w:frame="1"/>
          <w:shd w:val="clear" w:color="auto" w:fill="FFFFFF"/>
        </w:rPr>
        <w:t xml:space="preserve"> the Obergefell v. Hodges </w:t>
      </w:r>
      <w:r w:rsidRPr="009E3F1B">
        <w:rPr>
          <w:rStyle w:val="StyleUnderline"/>
        </w:rPr>
        <w:t>decision that legalized gay marriage</w:t>
      </w:r>
      <w:r w:rsidRPr="009E3F1B">
        <w:rPr>
          <w:rFonts w:ascii="Georgia" w:eastAsia="Times New Roman" w:hAnsi="Georgia" w:cs="Times New Roman"/>
          <w:color w:val="333333"/>
          <w:sz w:val="16"/>
          <w:szCs w:val="29"/>
          <w:bdr w:val="none" w:sz="0" w:space="0" w:color="auto" w:frame="1"/>
          <w:shd w:val="clear" w:color="auto" w:fill="FFFFFF"/>
        </w:rPr>
        <w:t xml:space="preserve">. According to recent polling by Gallup, 67 percent of Americans agreed with Justice Kennedy’s position on the case. </w:t>
      </w:r>
      <w:r w:rsidRPr="009E3F1B">
        <w:rPr>
          <w:rStyle w:val="StyleUnderline"/>
        </w:rPr>
        <w:t>With Judge Kavanaugh on the court and Chief Justice Roberts as the swing justice, the court would shift to being out of step on this issue with the views of two-thirds of Americans.</w:t>
      </w:r>
      <w:r w:rsidRPr="009E3F1B">
        <w:rPr>
          <w:rFonts w:ascii="Georgia" w:eastAsia="Times New Roman" w:hAnsi="Georgia" w:cs="Times New Roman"/>
          <w:color w:val="333333"/>
          <w:sz w:val="16"/>
          <w:szCs w:val="29"/>
          <w:bdr w:val="none" w:sz="0" w:space="0" w:color="auto" w:frame="1"/>
          <w:shd w:val="clear" w:color="auto" w:fill="FFFFFF"/>
        </w:rPr>
        <w:t xml:space="preserve"> Now, Chief Justice Roberts has shown that he is deeply concerned about preserving the legitimacy of the Supreme Court as an institution. Perhaps he will become more moderate over time. ¶ But our study suggests that the Supreme Court’s ideological representativeness has been a result more of chance than of any fundamental tendency of the court or its members. </w:t>
      </w:r>
      <w:r w:rsidRPr="009E3F1B">
        <w:rPr>
          <w:rStyle w:val="StyleUnderline"/>
        </w:rPr>
        <w:t>Looking ahead</w:t>
      </w:r>
      <w:r w:rsidRPr="009E3F1B">
        <w:rPr>
          <w:rFonts w:ascii="Georgia" w:eastAsia="Times New Roman" w:hAnsi="Georgia" w:cs="Times New Roman"/>
          <w:color w:val="333333"/>
          <w:sz w:val="16"/>
          <w:szCs w:val="29"/>
          <w:bdr w:val="none" w:sz="0" w:space="0" w:color="auto" w:frame="1"/>
          <w:shd w:val="clear" w:color="auto" w:fill="FFFFFF"/>
        </w:rPr>
        <w:t xml:space="preserve">, we would predict that </w:t>
      </w:r>
      <w:r w:rsidRPr="009E3F1B">
        <w:rPr>
          <w:rStyle w:val="StyleUnderline"/>
        </w:rPr>
        <w:t>the court will be even more polarized — and</w:t>
      </w:r>
      <w:r>
        <w:rPr>
          <w:rStyle w:val="StyleUnderline"/>
        </w:rPr>
        <w:t xml:space="preserve"> </w:t>
      </w:r>
      <w:r w:rsidRPr="009E3F1B">
        <w:rPr>
          <w:rStyle w:val="StyleUnderline"/>
        </w:rPr>
        <w:t xml:space="preserve">is unlikely to come even close to reflecting the views of most Americans. </w:t>
      </w:r>
      <w:r w:rsidRPr="009E3F1B">
        <w:rPr>
          <w:rFonts w:ascii="Georgia" w:eastAsia="Times New Roman" w:hAnsi="Georgia" w:cs="Times New Roman"/>
          <w:color w:val="333333"/>
          <w:sz w:val="16"/>
          <w:szCs w:val="29"/>
          <w:bdr w:val="none" w:sz="0" w:space="0" w:color="auto" w:frame="1"/>
          <w:shd w:val="clear" w:color="auto" w:fill="FFFFFF"/>
        </w:rPr>
        <w:t>¶</w:t>
      </w:r>
    </w:p>
    <w:p w14:paraId="65BE4A00" w14:textId="77777777" w:rsidR="00337717" w:rsidRDefault="00337717" w:rsidP="00337717">
      <w:pPr>
        <w:rPr>
          <w:bdr w:val="none" w:sz="0" w:space="0" w:color="auto" w:frame="1"/>
          <w:shd w:val="clear" w:color="auto" w:fill="FFFFFF"/>
        </w:rPr>
      </w:pPr>
    </w:p>
    <w:p w14:paraId="4009D674" w14:textId="77777777" w:rsidR="00337717" w:rsidRPr="00E4525B" w:rsidRDefault="00337717" w:rsidP="00337717">
      <w:pPr>
        <w:rPr>
          <w:b/>
          <w:sz w:val="26"/>
        </w:rPr>
      </w:pPr>
      <w:r>
        <w:rPr>
          <w:rStyle w:val="Style13ptBold"/>
        </w:rPr>
        <w:t>Kavanaugh creates several future thumpers</w:t>
      </w:r>
      <w:r>
        <w:rPr>
          <w:rStyle w:val="Style13ptBold"/>
        </w:rPr>
        <w:br/>
      </w:r>
      <w:r w:rsidRPr="00E4525B">
        <w:rPr>
          <w:rStyle w:val="Style13ptBold"/>
        </w:rPr>
        <w:t>U.S. News 7/10</w:t>
      </w:r>
      <w:r>
        <w:rPr>
          <w:sz w:val="16"/>
        </w:rPr>
        <w:t xml:space="preserve"> [news site, “</w:t>
      </w:r>
      <w:r w:rsidRPr="00721E5C">
        <w:rPr>
          <w:sz w:val="16"/>
        </w:rPr>
        <w:t>Supreme Court Enjoys Relatively High Public Confidence</w:t>
      </w:r>
      <w:r>
        <w:rPr>
          <w:sz w:val="16"/>
        </w:rPr>
        <w:t xml:space="preserve">”, July 10, 2018, </w:t>
      </w:r>
      <w:hyperlink r:id="rId156" w:history="1">
        <w:r w:rsidRPr="00AE59A9">
          <w:rPr>
            <w:rStyle w:val="Hyperlink"/>
            <w:sz w:val="16"/>
          </w:rPr>
          <w:t>https://www.usnews.com/news/politics/articles/2018-07-10/supreme-court-enjoys-relatively-high-public-confidence</w:t>
        </w:r>
      </w:hyperlink>
      <w:r>
        <w:rPr>
          <w:sz w:val="16"/>
        </w:rPr>
        <w:t>] CB</w:t>
      </w:r>
    </w:p>
    <w:p w14:paraId="547506B7" w14:textId="77777777" w:rsidR="00337717" w:rsidRPr="005F6754" w:rsidRDefault="00337717" w:rsidP="00337717">
      <w:pPr>
        <w:rPr>
          <w:sz w:val="16"/>
        </w:rPr>
      </w:pPr>
      <w:r w:rsidRPr="00721E5C">
        <w:rPr>
          <w:sz w:val="16"/>
        </w:rPr>
        <w:t>WASHINGTON (AP) — The next Supreme Court justice will join the bench at a time when the public has more confidence in the high court than in Congress or the presidency.</w:t>
      </w:r>
      <w:r>
        <w:rPr>
          <w:sz w:val="16"/>
        </w:rPr>
        <w:t xml:space="preserve"> ¶ </w:t>
      </w:r>
      <w:r w:rsidRPr="00721E5C">
        <w:rPr>
          <w:sz w:val="16"/>
        </w:rPr>
        <w:t xml:space="preserve">A </w:t>
      </w:r>
      <w:r w:rsidRPr="00721E5C">
        <w:rPr>
          <w:rStyle w:val="StyleUnderline"/>
        </w:rPr>
        <w:t>Gallup survey</w:t>
      </w:r>
      <w:r w:rsidRPr="00721E5C">
        <w:rPr>
          <w:sz w:val="16"/>
        </w:rPr>
        <w:t xml:space="preserve"> in June </w:t>
      </w:r>
      <w:r w:rsidRPr="00721E5C">
        <w:rPr>
          <w:rStyle w:val="StyleUnderline"/>
        </w:rPr>
        <w:t>found 37 percent of Americans have a great deal or quite a lot of confidence in the court, while another 42 percent have "some" confidence. Only 18 percent have little or no confidence in the court.</w:t>
      </w:r>
      <w:r>
        <w:rPr>
          <w:sz w:val="16"/>
        </w:rPr>
        <w:t xml:space="preserve"> ¶ </w:t>
      </w:r>
      <w:r w:rsidRPr="00721E5C">
        <w:rPr>
          <w:sz w:val="16"/>
        </w:rPr>
        <w:t xml:space="preserve">Those are </w:t>
      </w:r>
      <w:r w:rsidRPr="00721E5C">
        <w:rPr>
          <w:rStyle w:val="StyleUnderline"/>
        </w:rPr>
        <w:t>sterling marks compared with the court's neighbor on Capitol Hill: Just 11 percent of Americans say they have a great deal or quite a lot of confidence in Congress and nearly half say they have little or no confidence in the nation's legislature.</w:t>
      </w:r>
      <w:r>
        <w:rPr>
          <w:sz w:val="16"/>
        </w:rPr>
        <w:t xml:space="preserve"> ¶ </w:t>
      </w:r>
      <w:r w:rsidRPr="00721E5C">
        <w:rPr>
          <w:sz w:val="16"/>
        </w:rPr>
        <w:t>Down Pennsylvania Avenue, confidence in the White House is on par with that of the Supreme Court — though 44 percent of Americans have little or no confidence in it.</w:t>
      </w:r>
      <w:r>
        <w:rPr>
          <w:sz w:val="16"/>
        </w:rPr>
        <w:t xml:space="preserve"> ¶ </w:t>
      </w:r>
      <w:proofErr w:type="gramStart"/>
      <w:r w:rsidRPr="00721E5C">
        <w:rPr>
          <w:rStyle w:val="StyleUnderline"/>
        </w:rPr>
        <w:t>While</w:t>
      </w:r>
      <w:proofErr w:type="gramEnd"/>
      <w:r w:rsidRPr="00721E5C">
        <w:rPr>
          <w:rStyle w:val="StyleUnderline"/>
        </w:rPr>
        <w:t xml:space="preserve"> the public's overall view of the court has remained steady over the past decade, there's been a shift this year as Republicans and GOP-leaning independents were more likely to express confidence in the court than Democrats and left-leaning independents were.</w:t>
      </w:r>
      <w:r>
        <w:rPr>
          <w:sz w:val="16"/>
        </w:rPr>
        <w:t xml:space="preserve"> ¶ </w:t>
      </w:r>
      <w:r w:rsidRPr="00721E5C">
        <w:rPr>
          <w:sz w:val="16"/>
        </w:rPr>
        <w:t>That c</w:t>
      </w:r>
      <w:r w:rsidRPr="00721E5C">
        <w:rPr>
          <w:rStyle w:val="StyleUnderline"/>
        </w:rPr>
        <w:t>hange comes after a just-concluded term in which retiring Justice Anthony Kennedy sided with conservative-leaning justices on rulings that blessed President Donald Trump's ban on travel</w:t>
      </w:r>
      <w:r w:rsidRPr="00721E5C">
        <w:rPr>
          <w:sz w:val="16"/>
        </w:rPr>
        <w:t xml:space="preserve"> from several Muslim nations, placed new limits on public-employee unions </w:t>
      </w:r>
      <w:r w:rsidRPr="00721E5C">
        <w:rPr>
          <w:rStyle w:val="StyleUnderline"/>
        </w:rPr>
        <w:t>and struck down a California law aimed at regulating anti-abortion crisis pregnancy centers, among others. ¶ Trump's choice — a former Kennedy clerk, Brett</w:t>
      </w:r>
      <w:r w:rsidRPr="00721E5C">
        <w:rPr>
          <w:sz w:val="16"/>
        </w:rPr>
        <w:t xml:space="preserve"> Kavanaugh, who currently sits on the Court of Appeals for the D.C. Circuit — </w:t>
      </w:r>
      <w:r w:rsidRPr="00721E5C">
        <w:rPr>
          <w:rStyle w:val="StyleUnderline"/>
        </w:rPr>
        <w:t>will almost certainly push the court to the right. More Americans believe the court is "too conservative" than say it's "too liberal,"</w:t>
      </w:r>
      <w:r w:rsidRPr="00721E5C">
        <w:rPr>
          <w:sz w:val="16"/>
        </w:rPr>
        <w:t xml:space="preserve"> according to a Quinnipiac poll conducted after Kennedy announced his plans to step down.</w:t>
      </w:r>
      <w:r>
        <w:rPr>
          <w:sz w:val="16"/>
        </w:rPr>
        <w:t xml:space="preserve"> ¶ </w:t>
      </w:r>
      <w:r w:rsidRPr="00721E5C">
        <w:rPr>
          <w:sz w:val="16"/>
        </w:rPr>
        <w:t>But 41 percent of Americans think the court's ideological balance is about right.</w:t>
      </w:r>
      <w:r>
        <w:rPr>
          <w:sz w:val="16"/>
        </w:rPr>
        <w:t xml:space="preserve"> ¶ </w:t>
      </w:r>
      <w:r w:rsidRPr="00721E5C">
        <w:rPr>
          <w:sz w:val="16"/>
        </w:rPr>
        <w:t>A look at public opinion on some of the key issues facing the justices in the coming years:</w:t>
      </w:r>
      <w:r>
        <w:rPr>
          <w:sz w:val="16"/>
        </w:rPr>
        <w:t xml:space="preserve"> ¶ </w:t>
      </w:r>
      <w:r w:rsidRPr="00721E5C">
        <w:rPr>
          <w:rStyle w:val="StyleUnderline"/>
        </w:rPr>
        <w:t>ABORTION RIGHTS</w:t>
      </w:r>
      <w:r>
        <w:rPr>
          <w:sz w:val="16"/>
        </w:rPr>
        <w:t xml:space="preserve"> ¶ </w:t>
      </w:r>
      <w:r w:rsidRPr="00721E5C">
        <w:rPr>
          <w:rStyle w:val="StyleUnderline"/>
        </w:rPr>
        <w:t>Trump's nominee is sure to face an avalanche of questions about the court's 1973 decision in Roe v. Wade</w:t>
      </w:r>
      <w:r w:rsidRPr="00721E5C">
        <w:rPr>
          <w:sz w:val="16"/>
        </w:rPr>
        <w:t xml:space="preserve"> that established a women's constitutional right to abortion. A </w:t>
      </w:r>
      <w:r w:rsidRPr="00721E5C">
        <w:rPr>
          <w:rStyle w:val="StyleUnderline"/>
        </w:rPr>
        <w:t>majority of Americans thinks the court shouldn't overturn Roe</w:t>
      </w:r>
      <w:r w:rsidRPr="00721E5C">
        <w:rPr>
          <w:sz w:val="16"/>
        </w:rPr>
        <w:t xml:space="preserve"> and most think abortion should be legal in all or most cases.</w:t>
      </w:r>
      <w:r>
        <w:rPr>
          <w:sz w:val="16"/>
        </w:rPr>
        <w:t xml:space="preserve"> ¶ </w:t>
      </w:r>
      <w:proofErr w:type="gramStart"/>
      <w:r w:rsidRPr="00721E5C">
        <w:rPr>
          <w:sz w:val="16"/>
        </w:rPr>
        <w:t>In</w:t>
      </w:r>
      <w:proofErr w:type="gramEnd"/>
      <w:r w:rsidRPr="00721E5C">
        <w:rPr>
          <w:sz w:val="16"/>
        </w:rPr>
        <w:t xml:space="preserve"> mid-June, before Kennedy's retirement announcement, a poll from the Kaiser Family Foundation found that 67 percent of Americans would not like to see Roe overturned, while 29 percent would. There are no differences in that opinion between men and women, though younger women are especially likely to say they do not want to see Roe overturned.</w:t>
      </w:r>
      <w:r>
        <w:rPr>
          <w:sz w:val="16"/>
        </w:rPr>
        <w:t xml:space="preserve"> ¶ </w:t>
      </w:r>
      <w:r w:rsidRPr="00721E5C">
        <w:rPr>
          <w:sz w:val="16"/>
        </w:rPr>
        <w:t>Democrats overwhelmingly support Roe, while Republicans narrowly support overturning the decision, the poll found.</w:t>
      </w:r>
      <w:r>
        <w:rPr>
          <w:sz w:val="16"/>
        </w:rPr>
        <w:t xml:space="preserve"> ¶ </w:t>
      </w:r>
      <w:r w:rsidRPr="00721E5C">
        <w:rPr>
          <w:sz w:val="16"/>
        </w:rPr>
        <w:t>The Kaiser poll's findings largely match results in others surveys on the topic, regardless of question wording or polling organization conducting the research.</w:t>
      </w:r>
      <w:r>
        <w:rPr>
          <w:sz w:val="16"/>
        </w:rPr>
        <w:t xml:space="preserve"> ¶ </w:t>
      </w:r>
      <w:r w:rsidRPr="00721E5C">
        <w:rPr>
          <w:rStyle w:val="StyleUnderline"/>
        </w:rPr>
        <w:t>TRUMP'S TRAVEL BAN</w:t>
      </w:r>
      <w:r>
        <w:rPr>
          <w:sz w:val="16"/>
        </w:rPr>
        <w:t xml:space="preserve"> ¶ </w:t>
      </w:r>
      <w:r w:rsidRPr="00721E5C">
        <w:rPr>
          <w:sz w:val="16"/>
        </w:rPr>
        <w:t>In a 5-to-4 decision announced at the end of the court's recently concluded term, the Supreme Court upheld Trump's ban on travel into the United States for citizens of several majority-Muslim countries, as well as North Korea and some Venezuelan government officials and their families.</w:t>
      </w:r>
      <w:r>
        <w:rPr>
          <w:sz w:val="16"/>
        </w:rPr>
        <w:t xml:space="preserve"> ¶ </w:t>
      </w:r>
      <w:proofErr w:type="gramStart"/>
      <w:r w:rsidRPr="00721E5C">
        <w:rPr>
          <w:sz w:val="16"/>
        </w:rPr>
        <w:t>After</w:t>
      </w:r>
      <w:proofErr w:type="gramEnd"/>
      <w:r w:rsidRPr="00721E5C">
        <w:rPr>
          <w:sz w:val="16"/>
        </w:rPr>
        <w:t xml:space="preserve"> the ruling, a Quinnipiac poll found Americans split over the issue. While 49 percent of the public approve of the court's decision, another 46 percent disapprove. As with many issues with ties to Trump, the public is divided across partisan lines, with Republicans mostly approving of the policy and Democrats largely opposed.</w:t>
      </w:r>
      <w:r>
        <w:rPr>
          <w:sz w:val="16"/>
        </w:rPr>
        <w:t xml:space="preserve"> ¶ </w:t>
      </w:r>
      <w:r w:rsidRPr="00721E5C">
        <w:rPr>
          <w:rStyle w:val="StyleUnderline"/>
        </w:rPr>
        <w:t>VOTING RIGHTS</w:t>
      </w:r>
      <w:r>
        <w:rPr>
          <w:sz w:val="16"/>
        </w:rPr>
        <w:t xml:space="preserve"> ¶ </w:t>
      </w:r>
      <w:r w:rsidRPr="00721E5C">
        <w:rPr>
          <w:sz w:val="16"/>
        </w:rPr>
        <w:t xml:space="preserve">Before the 2020 presidential elections, the </w:t>
      </w:r>
      <w:r w:rsidRPr="00721E5C">
        <w:rPr>
          <w:rStyle w:val="StyleUnderline"/>
        </w:rPr>
        <w:t xml:space="preserve">court may revisit several cases it sent back to the lower courts this term that confront the fairness of electoral maps </w:t>
      </w:r>
      <w:r w:rsidRPr="00721E5C">
        <w:rPr>
          <w:sz w:val="16"/>
        </w:rPr>
        <w:t>and issues related to voting rights.</w:t>
      </w:r>
      <w:r>
        <w:rPr>
          <w:sz w:val="16"/>
        </w:rPr>
        <w:t xml:space="preserve"> ¶ </w:t>
      </w:r>
      <w:r w:rsidRPr="00721E5C">
        <w:rPr>
          <w:sz w:val="16"/>
        </w:rPr>
        <w:t>Poll results on gerrymandering are limited, but a Pew Research Center survey earlier this year measured the public's views on the importance of specific aspects of American elections.</w:t>
      </w:r>
      <w:r>
        <w:rPr>
          <w:sz w:val="16"/>
        </w:rPr>
        <w:t xml:space="preserve"> ¶ </w:t>
      </w:r>
      <w:r w:rsidRPr="00721E5C">
        <w:rPr>
          <w:sz w:val="16"/>
        </w:rPr>
        <w:t xml:space="preserve">A </w:t>
      </w:r>
      <w:r w:rsidRPr="00721E5C">
        <w:rPr>
          <w:rStyle w:val="StyleUnderline"/>
        </w:rPr>
        <w:t>wide 83 percent majority said it is very important that no eligible voters are prevented from voting, while about two-thirds said it was very important that no ineligible voters are permitted to vote.</w:t>
      </w:r>
      <w:r w:rsidRPr="00721E5C">
        <w:rPr>
          <w:sz w:val="16"/>
        </w:rPr>
        <w:t xml:space="preserve"> Roughly three-quarters placed great importance on congressional districts being determined in a fair and reasonable way.</w:t>
      </w:r>
      <w:r>
        <w:rPr>
          <w:sz w:val="16"/>
        </w:rPr>
        <w:t xml:space="preserve"> ¶ </w:t>
      </w:r>
      <w:proofErr w:type="gramStart"/>
      <w:r w:rsidRPr="00721E5C">
        <w:rPr>
          <w:sz w:val="16"/>
        </w:rPr>
        <w:t>In</w:t>
      </w:r>
      <w:proofErr w:type="gramEnd"/>
      <w:r w:rsidRPr="00721E5C">
        <w:rPr>
          <w:sz w:val="16"/>
        </w:rPr>
        <w:t xml:space="preserve"> assessing both issues, </w:t>
      </w:r>
      <w:r w:rsidRPr="00721E5C">
        <w:rPr>
          <w:rStyle w:val="StyleUnderline"/>
        </w:rPr>
        <w:t>there is a clear partisan split.</w:t>
      </w:r>
      <w:r w:rsidRPr="00721E5C">
        <w:rPr>
          <w:sz w:val="16"/>
        </w:rPr>
        <w:t xml:space="preserve"> Republicans are more likely to say ineligible voters casting ballots is a problem, while Democrats are more focused on issues with voting access. They also focus on political gerrymandering, which is le</w:t>
      </w:r>
      <w:r>
        <w:rPr>
          <w:sz w:val="16"/>
        </w:rPr>
        <w:t xml:space="preserve">ss of an issue for Republicans. ¶ </w:t>
      </w:r>
      <w:r w:rsidRPr="00721E5C">
        <w:rPr>
          <w:rStyle w:val="StyleUnderline"/>
        </w:rPr>
        <w:t>RELIGIOUS LIBERTY AND LGBT RIGHTS</w:t>
      </w:r>
      <w:r>
        <w:rPr>
          <w:sz w:val="16"/>
        </w:rPr>
        <w:t xml:space="preserve"> ¶ </w:t>
      </w:r>
      <w:proofErr w:type="gramStart"/>
      <w:r w:rsidRPr="00721E5C">
        <w:rPr>
          <w:sz w:val="16"/>
        </w:rPr>
        <w:t>The</w:t>
      </w:r>
      <w:proofErr w:type="gramEnd"/>
      <w:r w:rsidRPr="00721E5C">
        <w:rPr>
          <w:sz w:val="16"/>
        </w:rPr>
        <w:t xml:space="preserve"> court will continue to face cases involving conflict between businesses that cite faith-based objections to laws aimed at protecting the rights of gay and lesbian people.</w:t>
      </w:r>
      <w:r>
        <w:rPr>
          <w:sz w:val="16"/>
        </w:rPr>
        <w:t xml:space="preserve"> ¶ </w:t>
      </w:r>
      <w:r w:rsidRPr="00721E5C">
        <w:rPr>
          <w:sz w:val="16"/>
        </w:rPr>
        <w:t>It's difficult for a survey questions to clearly and responsibly reflect the debate over specific gay-rights issues, such as businesses refusing services to same-sex couples or restroom policies as they relate to transgender people.</w:t>
      </w:r>
      <w:r>
        <w:rPr>
          <w:sz w:val="16"/>
        </w:rPr>
        <w:t xml:space="preserve"> ¶ </w:t>
      </w:r>
      <w:r w:rsidRPr="00721E5C">
        <w:rPr>
          <w:sz w:val="16"/>
        </w:rPr>
        <w:t xml:space="preserve">However, in May 2017, a Gallup poll found </w:t>
      </w:r>
      <w:r w:rsidRPr="00721E5C">
        <w:rPr>
          <w:rStyle w:val="StyleUnderline"/>
        </w:rPr>
        <w:t xml:space="preserve">Americans divided over whether new civil rights laws are needed to reduce discrimination against LGBT people: 51 percent said new laws are needed, while 46 percent said they are not. </w:t>
      </w:r>
      <w:r>
        <w:rPr>
          <w:sz w:val="16"/>
        </w:rPr>
        <w:t xml:space="preserve">¶ </w:t>
      </w:r>
      <w:r w:rsidRPr="00721E5C">
        <w:rPr>
          <w:rStyle w:val="StyleUnderline"/>
        </w:rPr>
        <w:t>DEATH PENALTY</w:t>
      </w:r>
      <w:r>
        <w:rPr>
          <w:sz w:val="16"/>
        </w:rPr>
        <w:t xml:space="preserve"> ¶ </w:t>
      </w:r>
      <w:r w:rsidRPr="00721E5C">
        <w:rPr>
          <w:sz w:val="16"/>
        </w:rPr>
        <w:t>The Supreme Court is also sure to hear cases in future terms from death row inmates seeking stays of execution. Earlier this year, a Pew Research Center survey found public support for the death penalty for those convicted of murder.</w:t>
      </w:r>
      <w:r>
        <w:rPr>
          <w:sz w:val="16"/>
        </w:rPr>
        <w:t xml:space="preserve"> ¶ </w:t>
      </w:r>
      <w:proofErr w:type="gramStart"/>
      <w:r w:rsidRPr="00721E5C">
        <w:rPr>
          <w:sz w:val="16"/>
        </w:rPr>
        <w:t>A</w:t>
      </w:r>
      <w:proofErr w:type="gramEnd"/>
      <w:r w:rsidRPr="00721E5C">
        <w:rPr>
          <w:sz w:val="16"/>
        </w:rPr>
        <w:t xml:space="preserve"> modest </w:t>
      </w:r>
      <w:r w:rsidRPr="00721E5C">
        <w:rPr>
          <w:rStyle w:val="StyleUnderline"/>
        </w:rPr>
        <w:t xml:space="preserve">54 percent majority of Americans favor the death penalty, compared with 39 percent who are opposed. </w:t>
      </w:r>
      <w:r w:rsidRPr="00721E5C">
        <w:rPr>
          <w:sz w:val="16"/>
        </w:rPr>
        <w:t>Support for the death penalty has fallen over the past two decades, though the shift in opinion is concentrated among Democrats and independents. Republicans remain largely in favor of capital punishment.</w:t>
      </w:r>
      <w:r>
        <w:rPr>
          <w:sz w:val="16"/>
        </w:rPr>
        <w:t xml:space="preserve"> ¶ </w:t>
      </w:r>
      <w:r w:rsidRPr="00721E5C">
        <w:rPr>
          <w:rStyle w:val="StyleUnderline"/>
        </w:rPr>
        <w:t>GUN RIGHTS</w:t>
      </w:r>
      <w:r>
        <w:rPr>
          <w:sz w:val="16"/>
        </w:rPr>
        <w:t xml:space="preserve"> ¶ </w:t>
      </w:r>
      <w:proofErr w:type="gramStart"/>
      <w:r w:rsidRPr="00721E5C">
        <w:rPr>
          <w:sz w:val="16"/>
        </w:rPr>
        <w:t>The</w:t>
      </w:r>
      <w:proofErr w:type="gramEnd"/>
      <w:r w:rsidRPr="00721E5C">
        <w:rPr>
          <w:sz w:val="16"/>
        </w:rPr>
        <w:t xml:space="preserve"> </w:t>
      </w:r>
      <w:r w:rsidRPr="00721E5C">
        <w:rPr>
          <w:rStyle w:val="StyleUnderline"/>
        </w:rPr>
        <w:t>court has not taken on a major gun rights case since 2010, but it may be more likely to do so with a new voice on the bench.</w:t>
      </w:r>
      <w:r>
        <w:rPr>
          <w:sz w:val="16"/>
        </w:rPr>
        <w:t xml:space="preserve"> ¶ </w:t>
      </w:r>
      <w:proofErr w:type="gramStart"/>
      <w:r w:rsidRPr="00721E5C">
        <w:rPr>
          <w:sz w:val="16"/>
        </w:rPr>
        <w:t>Earlier</w:t>
      </w:r>
      <w:proofErr w:type="gramEnd"/>
      <w:r w:rsidRPr="00721E5C">
        <w:rPr>
          <w:sz w:val="16"/>
        </w:rPr>
        <w:t xml:space="preserve"> this year, a survey by the AP-NORC Center for Public Affairs Research found Americans in favor of stricter gun laws. A </w:t>
      </w:r>
      <w:r w:rsidRPr="00721E5C">
        <w:rPr>
          <w:rStyle w:val="StyleUnderline"/>
        </w:rPr>
        <w:t>69 percent majority said gun laws in the U.S. should be tougher, compared with 22 percent who thought they should be left as they are</w:t>
      </w:r>
      <w:r w:rsidRPr="00721E5C">
        <w:rPr>
          <w:sz w:val="16"/>
        </w:rPr>
        <w:t xml:space="preserve"> and just 9 percent who said they should be less strict.</w:t>
      </w:r>
      <w:r>
        <w:rPr>
          <w:sz w:val="16"/>
        </w:rPr>
        <w:t xml:space="preserve"> ¶</w:t>
      </w:r>
    </w:p>
    <w:p w14:paraId="61AA8582" w14:textId="77777777" w:rsidR="00705520" w:rsidRPr="009C47F2" w:rsidRDefault="00705520" w:rsidP="00705520">
      <w:pPr>
        <w:pStyle w:val="Heading4"/>
        <w:rPr>
          <w:rFonts w:cs="Calibri"/>
        </w:rPr>
      </w:pPr>
      <w:r w:rsidRPr="009C47F2">
        <w:rPr>
          <w:rFonts w:cs="Calibri"/>
        </w:rPr>
        <w:t>Non-UQ – judicial independence is already undermined by Trump</w:t>
      </w:r>
    </w:p>
    <w:p w14:paraId="65D0B2F4" w14:textId="77777777" w:rsidR="00705520" w:rsidRPr="009C47F2" w:rsidRDefault="00705520" w:rsidP="00705520">
      <w:pPr>
        <w:rPr>
          <w:rFonts w:cs="Calibri"/>
        </w:rPr>
      </w:pPr>
      <w:r w:rsidRPr="009C47F2">
        <w:rPr>
          <w:rStyle w:val="Style13ptBold"/>
          <w:rFonts w:cs="Calibri"/>
        </w:rPr>
        <w:t>Judd &amp; Watters 6/28</w:t>
      </w:r>
      <w:r w:rsidRPr="009C47F2">
        <w:rPr>
          <w:rFonts w:cs="Calibri"/>
        </w:rPr>
        <w:t xml:space="preserve"> (Kevin Judd, board leader and legal advocate, a founder of the Law Firm of Kevin D. Judd, P.L.L.C., a boutique law firm located in downtown Washington, D.C; Keith Watters, past president of the Washington Bar Association, the National Bar Association, the Bar Association of the District of Columbia, and the Foundation of the Bar Association of the District of Columbia, “Trump's attacks on courts undermine judicial independence,” ABA Journal, June 28 2018, http://www.abajournal.com/news/article/trumps_attacks_on_courts_undermines_judicial_independence) IP</w:t>
      </w:r>
    </w:p>
    <w:p w14:paraId="126E159B" w14:textId="77777777" w:rsidR="00705520" w:rsidRPr="009C47F2" w:rsidRDefault="00705520" w:rsidP="00705520">
      <w:pPr>
        <w:rPr>
          <w:rFonts w:cs="Calibri"/>
          <w:sz w:val="16"/>
        </w:rPr>
      </w:pPr>
      <w:r w:rsidRPr="009C47F2">
        <w:rPr>
          <w:rFonts w:cs="Calibri"/>
          <w:sz w:val="16"/>
        </w:rPr>
        <w:t xml:space="preserve">President Donald </w:t>
      </w:r>
      <w:r w:rsidRPr="009C47F2">
        <w:rPr>
          <w:rFonts w:cs="Calibri"/>
          <w:u w:val="single"/>
        </w:rPr>
        <w:t>Trump has a well-published history of criticizing the judicial branch</w:t>
      </w:r>
      <w:r w:rsidRPr="009C47F2">
        <w:rPr>
          <w:rFonts w:cs="Calibri"/>
          <w:sz w:val="16"/>
        </w:rPr>
        <w:t xml:space="preserve"> </w:t>
      </w:r>
      <w:r w:rsidRPr="009C47F2">
        <w:rPr>
          <w:rFonts w:cs="Calibri"/>
          <w:u w:val="single"/>
        </w:rPr>
        <w:t>and expressing a lack of confidence in our courts and judges</w:t>
      </w:r>
      <w:r w:rsidRPr="009C47F2">
        <w:rPr>
          <w:rFonts w:cs="Calibri"/>
          <w:sz w:val="16"/>
        </w:rPr>
        <w:t>. Under the U.S. Constitution,</w:t>
      </w:r>
      <w:r w:rsidRPr="009C47F2">
        <w:rPr>
          <w:rFonts w:cs="Calibri"/>
          <w:u w:val="single"/>
        </w:rPr>
        <w:t xml:space="preserve"> the judiciary </w:t>
      </w:r>
      <w:r w:rsidRPr="009C47F2">
        <w:rPr>
          <w:rFonts w:cs="Calibri"/>
          <w:sz w:val="16"/>
        </w:rPr>
        <w:t xml:space="preserve">plays an essential role to </w:t>
      </w:r>
      <w:r w:rsidRPr="009C47F2">
        <w:rPr>
          <w:rFonts w:cs="Calibri"/>
          <w:u w:val="single"/>
        </w:rPr>
        <w:t>ensure that our laws are strictly adhered to and that our civil liberties are protected</w:t>
      </w:r>
      <w:r w:rsidRPr="009C47F2">
        <w:rPr>
          <w:rFonts w:cs="Calibri"/>
          <w:sz w:val="16"/>
        </w:rPr>
        <w:t>. President Trump’s attack on the judiciary poses the question: Does the Constitution effectively safeguard judicial independence? Historically</w:t>
      </w:r>
      <w:r w:rsidRPr="009C47F2">
        <w:rPr>
          <w:rFonts w:cs="Calibri"/>
          <w:u w:val="single"/>
        </w:rPr>
        <w:t xml:space="preserve">, the system of checks and balances </w:t>
      </w:r>
      <w:r w:rsidRPr="009C47F2">
        <w:rPr>
          <w:rFonts w:cs="Calibri"/>
          <w:sz w:val="16"/>
        </w:rPr>
        <w:t xml:space="preserve">was first proposed in the Federalist Papers and later implemented with the ratification of the Constitution in 1787. Federalist Paper No. 47, written by James Madison, </w:t>
      </w:r>
      <w:proofErr w:type="gramStart"/>
      <w:r w:rsidRPr="009C47F2">
        <w:rPr>
          <w:rFonts w:cs="Calibri"/>
          <w:sz w:val="16"/>
        </w:rPr>
        <w:t>stated that</w:t>
      </w:r>
      <w:proofErr w:type="gramEnd"/>
      <w:r w:rsidRPr="009C47F2">
        <w:rPr>
          <w:rFonts w:cs="Calibri"/>
          <w:sz w:val="16"/>
        </w:rPr>
        <w:t xml:space="preserve"> “accumulation of all powers, legislative, executive, and judiciary in the same hands … may justly be pronounced the very definition of tyranny.” The Founding Fathers, </w:t>
      </w:r>
      <w:proofErr w:type="gramStart"/>
      <w:r w:rsidRPr="009C47F2">
        <w:rPr>
          <w:rFonts w:cs="Calibri"/>
          <w:sz w:val="16"/>
        </w:rPr>
        <w:t>well-versed</w:t>
      </w:r>
      <w:proofErr w:type="gramEnd"/>
      <w:r w:rsidRPr="009C47F2">
        <w:rPr>
          <w:rFonts w:cs="Calibri"/>
          <w:sz w:val="16"/>
        </w:rPr>
        <w:t xml:space="preserve"> in British history and seeking protection from another ruler who may become too powerful to the detriment of the country, </w:t>
      </w:r>
      <w:r w:rsidRPr="009C47F2">
        <w:rPr>
          <w:rFonts w:cs="Calibri"/>
          <w:u w:val="single"/>
        </w:rPr>
        <w:t xml:space="preserve">prioritized judicial independence as a </w:t>
      </w:r>
      <w:r w:rsidRPr="009C47F2">
        <w:rPr>
          <w:rFonts w:cs="Calibri"/>
          <w:b/>
          <w:u w:val="single"/>
        </w:rPr>
        <w:t>fundamental tenet of American democracy</w:t>
      </w:r>
      <w:r w:rsidRPr="009C47F2">
        <w:rPr>
          <w:rFonts w:cs="Calibri"/>
          <w:sz w:val="16"/>
        </w:rPr>
        <w:t xml:space="preserve">. </w:t>
      </w:r>
      <w:r w:rsidRPr="009C47F2">
        <w:rPr>
          <w:rFonts w:cs="Calibri"/>
          <w:u w:val="single"/>
        </w:rPr>
        <w:t>Without a system of fair courts, the citizens could only rely on the executive and legislative branches to create laws without an independent body to interpret their fairness.</w:t>
      </w:r>
      <w:r w:rsidRPr="009C47F2">
        <w:rPr>
          <w:rFonts w:cs="Calibri"/>
          <w:sz w:val="16"/>
        </w:rPr>
        <w:t xml:space="preserve"> In June 2016, then-candidate Trump suggested that U.S. District Judge Gonzalo Curiel of the Southern District of California could not be impartial when deciding the highly contested future of Trump University because of his “Mexican heritage.” Trump was equally piqued to learn that the case regarding DACA deportations amnesty would be heard in the 9th U.S. Circuit Court of Appeals. He stated: “We lose, we lose, we lose, and then we do fine in the Supreme Court. But what does that tell you about our court system? It’s a very, very sad thing.”</w:t>
      </w:r>
      <w:r w:rsidRPr="009C47F2">
        <w:rPr>
          <w:rFonts w:cs="Calibri"/>
          <w:u w:val="single"/>
        </w:rPr>
        <w:t xml:space="preserve"> In June 2018, Trump </w:t>
      </w:r>
      <w:r w:rsidRPr="009C47F2">
        <w:rPr>
          <w:rFonts w:cs="Calibri"/>
          <w:sz w:val="16"/>
        </w:rPr>
        <w:t>again</w:t>
      </w:r>
      <w:r w:rsidRPr="009C47F2">
        <w:rPr>
          <w:rFonts w:cs="Calibri"/>
          <w:u w:val="single"/>
        </w:rPr>
        <w:t xml:space="preserve"> undermined</w:t>
      </w:r>
      <w:r w:rsidRPr="009C47F2">
        <w:rPr>
          <w:rFonts w:cs="Calibri"/>
          <w:sz w:val="16"/>
        </w:rPr>
        <w:t xml:space="preserve"> the bedrock of </w:t>
      </w:r>
      <w:r w:rsidRPr="009C47F2">
        <w:rPr>
          <w:rFonts w:cs="Calibri"/>
          <w:u w:val="single"/>
        </w:rPr>
        <w:t>due process by calling for the immediate deportation of immigrants without seeing a judge</w:t>
      </w:r>
      <w:r w:rsidRPr="009C47F2">
        <w:rPr>
          <w:rFonts w:cs="Calibri"/>
          <w:sz w:val="16"/>
        </w:rPr>
        <w:t xml:space="preserve"> or having a court hearing. While</w:t>
      </w:r>
      <w:r w:rsidRPr="009C47F2">
        <w:rPr>
          <w:rFonts w:cs="Calibri"/>
          <w:u w:val="single"/>
        </w:rPr>
        <w:t xml:space="preserve"> judicial independence </w:t>
      </w:r>
      <w:r w:rsidRPr="009C47F2">
        <w:rPr>
          <w:rFonts w:cs="Calibri"/>
          <w:sz w:val="16"/>
        </w:rPr>
        <w:t xml:space="preserve">has been an important fundamental principle since the birth of the United States, its </w:t>
      </w:r>
      <w:r w:rsidRPr="009C47F2">
        <w:rPr>
          <w:rFonts w:cs="Calibri"/>
          <w:b/>
          <w:u w:val="single"/>
        </w:rPr>
        <w:t>relevance today is paramount</w:t>
      </w:r>
      <w:r w:rsidRPr="009C47F2">
        <w:rPr>
          <w:rFonts w:cs="Calibri"/>
          <w:sz w:val="16"/>
        </w:rPr>
        <w:t xml:space="preserve">. It is important to recognize that </w:t>
      </w:r>
      <w:r w:rsidRPr="009C47F2">
        <w:rPr>
          <w:rFonts w:cs="Calibri"/>
          <w:u w:val="single"/>
        </w:rPr>
        <w:t>an independent judiciary protects all citizens. The separation of powers</w:t>
      </w:r>
      <w:r w:rsidRPr="009C47F2">
        <w:rPr>
          <w:rFonts w:cs="Calibri"/>
          <w:sz w:val="16"/>
        </w:rPr>
        <w:t xml:space="preserve"> into equal branches of the government</w:t>
      </w:r>
      <w:r w:rsidRPr="009C47F2">
        <w:rPr>
          <w:rFonts w:cs="Calibri"/>
          <w:u w:val="single"/>
        </w:rPr>
        <w:t>,</w:t>
      </w:r>
      <w:r w:rsidRPr="009C47F2">
        <w:rPr>
          <w:rFonts w:cs="Calibri"/>
          <w:sz w:val="16"/>
        </w:rPr>
        <w:t xml:space="preserve"> first proposed in the Federalist Papers, </w:t>
      </w:r>
      <w:r w:rsidRPr="009C47F2">
        <w:rPr>
          <w:rFonts w:cs="Calibri"/>
          <w:u w:val="single"/>
        </w:rPr>
        <w:t>is especially relevant today.</w:t>
      </w:r>
      <w:r w:rsidRPr="009C47F2">
        <w:rPr>
          <w:rFonts w:cs="Calibri"/>
          <w:sz w:val="16"/>
        </w:rPr>
        <w:t xml:space="preserve"> President </w:t>
      </w:r>
      <w:r w:rsidRPr="009C47F2">
        <w:rPr>
          <w:rFonts w:cs="Calibri"/>
          <w:u w:val="single"/>
        </w:rPr>
        <w:t>Trump’s</w:t>
      </w:r>
      <w:r w:rsidRPr="009C47F2">
        <w:rPr>
          <w:rFonts w:cs="Calibri"/>
          <w:sz w:val="16"/>
        </w:rPr>
        <w:t xml:space="preserve"> utter </w:t>
      </w:r>
      <w:r w:rsidRPr="009C47F2">
        <w:rPr>
          <w:rFonts w:cs="Calibri"/>
          <w:u w:val="single"/>
        </w:rPr>
        <w:t>lack of</w:t>
      </w:r>
      <w:r w:rsidRPr="009C47F2">
        <w:rPr>
          <w:rFonts w:cs="Calibri"/>
          <w:sz w:val="16"/>
        </w:rPr>
        <w:t xml:space="preserve"> respect and </w:t>
      </w:r>
      <w:r w:rsidRPr="009C47F2">
        <w:rPr>
          <w:rFonts w:cs="Calibri"/>
          <w:u w:val="single"/>
        </w:rPr>
        <w:t>understanding of the need for an independent judiciary is exemplified when he debased Judge Curiel on racial grounds and also made ad hoc criticisms against the court of appeals</w:t>
      </w:r>
      <w:r w:rsidRPr="009C47F2">
        <w:rPr>
          <w:rFonts w:cs="Calibri"/>
          <w:sz w:val="16"/>
        </w:rPr>
        <w:t xml:space="preserve">. </w:t>
      </w:r>
      <w:r w:rsidRPr="009C47F2">
        <w:rPr>
          <w:rFonts w:cs="Calibri"/>
          <w:u w:val="single"/>
        </w:rPr>
        <w:t xml:space="preserve">A judiciary without the faith of the executive is a danger </w:t>
      </w:r>
      <w:r w:rsidRPr="009C47F2">
        <w:rPr>
          <w:rFonts w:cs="Calibri"/>
          <w:sz w:val="16"/>
        </w:rPr>
        <w:t xml:space="preserve">to a free and open society. Citizens rely equally on each of the three branches of government for the administration of governmental affairs. </w:t>
      </w:r>
      <w:r w:rsidRPr="009C47F2">
        <w:rPr>
          <w:rFonts w:cs="Calibri"/>
          <w:u w:val="single"/>
        </w:rPr>
        <w:t>When citizens lose confidence with the branch of government responsible for interpreting the laws,</w:t>
      </w:r>
      <w:r w:rsidRPr="009C47F2">
        <w:rPr>
          <w:rFonts w:cs="Calibri"/>
          <w:b/>
          <w:u w:val="single"/>
        </w:rPr>
        <w:t xml:space="preserve"> all of our institutions are diminished.</w:t>
      </w:r>
      <w:r w:rsidRPr="009C47F2">
        <w:rPr>
          <w:rFonts w:cs="Calibri"/>
          <w:sz w:val="16"/>
        </w:rPr>
        <w:t xml:space="preserve"> President </w:t>
      </w:r>
      <w:r w:rsidRPr="009C47F2">
        <w:rPr>
          <w:rFonts w:cs="Calibri"/>
          <w:u w:val="single"/>
        </w:rPr>
        <w:t xml:space="preserve">Trump’s </w:t>
      </w:r>
      <w:proofErr w:type="gramStart"/>
      <w:r w:rsidRPr="009C47F2">
        <w:rPr>
          <w:rFonts w:cs="Calibri"/>
          <w:u w:val="single"/>
        </w:rPr>
        <w:t>attacks upon judges and judicial decisions undermines</w:t>
      </w:r>
      <w:proofErr w:type="gramEnd"/>
      <w:r w:rsidRPr="009C47F2">
        <w:rPr>
          <w:rFonts w:cs="Calibri"/>
          <w:u w:val="single"/>
        </w:rPr>
        <w:t xml:space="preserve"> the legitimacy of the courts. This diminishes the purpose of</w:t>
      </w:r>
      <w:r w:rsidRPr="009C47F2">
        <w:rPr>
          <w:rFonts w:cs="Calibri"/>
          <w:sz w:val="16"/>
        </w:rPr>
        <w:t xml:space="preserve"> having not only a system of checks and balances, but of having </w:t>
      </w:r>
      <w:r w:rsidRPr="009C47F2">
        <w:rPr>
          <w:rFonts w:cs="Calibri"/>
          <w:u w:val="single"/>
        </w:rPr>
        <w:t>a neutral court that can operate independently.</w:t>
      </w:r>
      <w:r w:rsidRPr="009C47F2">
        <w:rPr>
          <w:rFonts w:cs="Calibri"/>
          <w:sz w:val="16"/>
        </w:rPr>
        <w:t xml:space="preserve"> Derogatory tweets and criticisms from the executive branch must not be allowed to intimidate the judiciary. For centuries, Americans have relied on </w:t>
      </w:r>
      <w:r w:rsidRPr="009C47F2">
        <w:rPr>
          <w:rFonts w:cs="Calibri"/>
          <w:u w:val="single"/>
        </w:rPr>
        <w:t xml:space="preserve">fair courts </w:t>
      </w:r>
      <w:r w:rsidRPr="009C47F2">
        <w:rPr>
          <w:rFonts w:cs="Calibri"/>
          <w:sz w:val="16"/>
        </w:rPr>
        <w:t>to</w:t>
      </w:r>
      <w:r w:rsidRPr="009C47F2">
        <w:rPr>
          <w:rFonts w:cs="Calibri"/>
          <w:u w:val="single"/>
        </w:rPr>
        <w:t xml:space="preserve"> prevent government overreach and </w:t>
      </w:r>
      <w:r w:rsidRPr="009C47F2">
        <w:rPr>
          <w:rFonts w:cs="Calibri"/>
          <w:sz w:val="16"/>
        </w:rPr>
        <w:t>to</w:t>
      </w:r>
      <w:r w:rsidRPr="009C47F2">
        <w:rPr>
          <w:rFonts w:cs="Calibri"/>
          <w:u w:val="single"/>
        </w:rPr>
        <w:t xml:space="preserve"> maintain the constitutional rights of its citizens,</w:t>
      </w:r>
      <w:r w:rsidRPr="009C47F2">
        <w:rPr>
          <w:rFonts w:cs="Calibri"/>
          <w:sz w:val="16"/>
        </w:rPr>
        <w:t xml:space="preserve"> regardless of the political motivations of the other two government branches. Allowing the federal courts to serve as an impartial and independent body free of executive interference is crucial to preserving the ideals of the United States of America. The head of state’s disrespect and contempt for one of the bedrock principles of democracy demonstrates why an independent judicial branch is essential. The executive branch cannot usurp the judicial branch, and the executive branch should not attempt to abrogate this core constitutional structure. </w:t>
      </w:r>
      <w:r w:rsidRPr="009C47F2">
        <w:rPr>
          <w:rFonts w:cs="Calibri"/>
          <w:u w:val="single"/>
        </w:rPr>
        <w:t xml:space="preserve">Our system of checks and balances has proved to be the bedrock of our democracy. </w:t>
      </w:r>
      <w:r w:rsidRPr="009C47F2">
        <w:rPr>
          <w:rFonts w:cs="Calibri"/>
          <w:sz w:val="16"/>
        </w:rPr>
        <w:t>The Constitution safeguards judicial independence; however, separation of powers ensures that each branch must accord the others a certain level of deference. As the Supreme Court ruled in United States v. Nixon, no person, not even the president of the United States, is above the law.</w:t>
      </w:r>
    </w:p>
    <w:p w14:paraId="243FA26B" w14:textId="77777777" w:rsidR="00705520" w:rsidRPr="009C47F2" w:rsidRDefault="00705520" w:rsidP="00705520">
      <w:pPr>
        <w:pStyle w:val="Heading4"/>
        <w:rPr>
          <w:rFonts w:cs="Calibri"/>
        </w:rPr>
      </w:pPr>
      <w:r w:rsidRPr="009C47F2">
        <w:rPr>
          <w:rFonts w:cs="Calibri"/>
        </w:rPr>
        <w:t>Turn – Supreme Court ruling against majority conservative party reaffirms judicial independence</w:t>
      </w:r>
    </w:p>
    <w:p w14:paraId="3846A4CF" w14:textId="77777777" w:rsidR="00705520" w:rsidRPr="009C47F2" w:rsidRDefault="00705520" w:rsidP="00705520">
      <w:pPr>
        <w:rPr>
          <w:rFonts w:cs="Calibri"/>
        </w:rPr>
      </w:pPr>
      <w:r w:rsidRPr="009C47F2">
        <w:rPr>
          <w:rStyle w:val="Style13ptBold"/>
          <w:rFonts w:cs="Calibri"/>
        </w:rPr>
        <w:t xml:space="preserve">Hilbink ’12 </w:t>
      </w:r>
      <w:r w:rsidRPr="009C47F2">
        <w:rPr>
          <w:rFonts w:cs="Calibri"/>
        </w:rPr>
        <w:t>(Lisa Hilbink, Professor of Political Science at University of Minnesota, researches and teaches on the judicial role in democracy and democratization, “The Origins of Positive Judicial Independence,” World Politics, 16:4, October 2012, pp. 587-621, https://www.jstor.org/stable/41683128) IP</w:t>
      </w:r>
    </w:p>
    <w:p w14:paraId="092D6D0C" w14:textId="77777777" w:rsidR="00705520" w:rsidRPr="009C47F2" w:rsidRDefault="00705520" w:rsidP="00705520">
      <w:pPr>
        <w:rPr>
          <w:rFonts w:cs="Calibri"/>
          <w:sz w:val="16"/>
        </w:rPr>
      </w:pPr>
      <w:r w:rsidRPr="009C47F2">
        <w:rPr>
          <w:rFonts w:cs="Calibri"/>
          <w:sz w:val="16"/>
        </w:rPr>
        <w:t xml:space="preserve">Much of the literature in the field of judicial behavior demonstrates, however, that such </w:t>
      </w:r>
      <w:r w:rsidRPr="009C47F2">
        <w:rPr>
          <w:rFonts w:cs="Calibri"/>
          <w:u w:val="single"/>
        </w:rPr>
        <w:t>formal judicial independence, even when respected, does not necessarily produce assertions of judicial authority in defense of rights and the rule of law.</w:t>
      </w:r>
      <w:r w:rsidRPr="009C47F2">
        <w:rPr>
          <w:rFonts w:cs="Calibri"/>
          <w:sz w:val="16"/>
        </w:rPr>
        <w:t>3 To be sure, "formal institutional arrangements correlate poorly (indeed, often negatively) with actual independent behavior on the part of courts."4</w:t>
      </w:r>
      <w:r w:rsidRPr="009C47F2">
        <w:rPr>
          <w:rFonts w:cs="Calibri"/>
          <w:u w:val="single"/>
        </w:rPr>
        <w:t xml:space="preserve"> Recent scholarly </w:t>
      </w:r>
      <w:proofErr w:type="gramStart"/>
      <w:r w:rsidRPr="009C47F2">
        <w:rPr>
          <w:rFonts w:cs="Calibri"/>
          <w:u w:val="single"/>
        </w:rPr>
        <w:t>work</w:t>
      </w:r>
      <w:proofErr w:type="gramEnd"/>
      <w:r w:rsidRPr="009C47F2">
        <w:rPr>
          <w:rFonts w:cs="Calibri"/>
          <w:sz w:val="16"/>
        </w:rPr>
        <w:t xml:space="preserve"> on judicial independence thus </w:t>
      </w:r>
      <w:r w:rsidRPr="009C47F2">
        <w:rPr>
          <w:rFonts w:cs="Calibri"/>
          <w:u w:val="single"/>
        </w:rPr>
        <w:t xml:space="preserve">draws a clear distinction between </w:t>
      </w:r>
      <w:r w:rsidRPr="009C47F2">
        <w:rPr>
          <w:rFonts w:cs="Calibri"/>
          <w:sz w:val="16"/>
        </w:rPr>
        <w:t>formal judicial autonomy - that is, formal or "</w:t>
      </w:r>
      <w:r w:rsidRPr="009C47F2">
        <w:rPr>
          <w:rFonts w:cs="Calibri"/>
          <w:u w:val="single"/>
        </w:rPr>
        <w:t>negative</w:t>
      </w:r>
      <w:r w:rsidRPr="009C47F2">
        <w:rPr>
          <w:rFonts w:cs="Calibri"/>
          <w:sz w:val="16"/>
        </w:rPr>
        <w:t xml:space="preserve">" judicial independence - </w:t>
      </w:r>
      <w:r w:rsidRPr="009C47F2">
        <w:rPr>
          <w:rFonts w:cs="Calibri"/>
          <w:u w:val="single"/>
        </w:rPr>
        <w:t>and</w:t>
      </w:r>
      <w:r w:rsidRPr="009C47F2">
        <w:rPr>
          <w:rFonts w:cs="Calibri"/>
          <w:sz w:val="16"/>
        </w:rPr>
        <w:t xml:space="preserve"> independent judicial behavior or "</w:t>
      </w:r>
      <w:r w:rsidRPr="009C47F2">
        <w:rPr>
          <w:rFonts w:cs="Calibri"/>
          <w:u w:val="single"/>
        </w:rPr>
        <w:t>positive independence</w:t>
      </w:r>
      <w:r w:rsidRPr="009C47F2">
        <w:rPr>
          <w:rFonts w:cs="Calibri"/>
          <w:sz w:val="16"/>
        </w:rPr>
        <w:t>."5</w:t>
      </w:r>
      <w:r w:rsidRPr="009C47F2">
        <w:rPr>
          <w:rFonts w:cs="Calibri"/>
          <w:u w:val="single"/>
        </w:rPr>
        <w:t xml:space="preserve"> The former refers to the rules </w:t>
      </w:r>
      <w:r w:rsidRPr="009C47F2">
        <w:rPr>
          <w:rFonts w:cs="Calibri"/>
          <w:sz w:val="16"/>
        </w:rPr>
        <w:t xml:space="preserve">(formal and informal) </w:t>
      </w:r>
      <w:r w:rsidRPr="009C47F2">
        <w:rPr>
          <w:rFonts w:cs="Calibri"/>
          <w:u w:val="single"/>
        </w:rPr>
        <w:t>governing judicial appointment, discipline, tenure, jurisdiction, and budget, while the latter is behavioral</w:t>
      </w:r>
      <w:r w:rsidRPr="009C47F2">
        <w:rPr>
          <w:rFonts w:cs="Calibri"/>
          <w:sz w:val="16"/>
        </w:rPr>
        <w:t xml:space="preserve">. </w:t>
      </w:r>
      <w:r w:rsidRPr="009C47F2">
        <w:rPr>
          <w:rFonts w:cs="Calibri"/>
          <w:u w:val="single"/>
        </w:rPr>
        <w:t>Positive judicial independence</w:t>
      </w:r>
      <w:r w:rsidRPr="009C47F2">
        <w:rPr>
          <w:rFonts w:cs="Calibri"/>
          <w:sz w:val="16"/>
        </w:rPr>
        <w:t xml:space="preserve"> can be assessed only empirically, that is, through an examination of what judges actually do in cases involving politically powerful actors. It </w:t>
      </w:r>
      <w:r w:rsidRPr="009C47F2">
        <w:rPr>
          <w:rFonts w:cs="Calibri"/>
          <w:u w:val="single"/>
        </w:rPr>
        <w:t>is</w:t>
      </w:r>
      <w:r w:rsidRPr="009C47F2">
        <w:rPr>
          <w:rFonts w:cs="Calibri"/>
          <w:sz w:val="16"/>
        </w:rPr>
        <w:t xml:space="preserve"> what Kapiszewski has usefully labeled "</w:t>
      </w:r>
      <w:r w:rsidRPr="009C47F2">
        <w:rPr>
          <w:rFonts w:cs="Calibri"/>
          <w:u w:val="single"/>
        </w:rPr>
        <w:t>judicial assertiveness</w:t>
      </w:r>
      <w:r w:rsidRPr="009C47F2">
        <w:rPr>
          <w:rFonts w:cs="Calibri"/>
          <w:sz w:val="16"/>
        </w:rPr>
        <w:t xml:space="preserve">," manifested </w:t>
      </w:r>
      <w:r w:rsidRPr="009C47F2">
        <w:rPr>
          <w:rFonts w:cs="Calibri"/>
          <w:u w:val="single"/>
        </w:rPr>
        <w:t>when "courts challenge powerful actors in their rulings</w:t>
      </w:r>
      <w:r w:rsidRPr="009C47F2">
        <w:rPr>
          <w:rFonts w:cs="Calibri"/>
          <w:sz w:val="16"/>
        </w:rPr>
        <w:t>; that is, decide cases in ways that seek to nullify, restrict, or change the behavior of those actors."6 Although there may be practical advantages to limiting scholarly inquiry to the formal or "negative" type of judicial independence</w:t>
      </w:r>
      <w:proofErr w:type="gramStart"/>
      <w:r w:rsidRPr="009C47F2">
        <w:rPr>
          <w:rFonts w:cs="Calibri"/>
          <w:sz w:val="16"/>
        </w:rPr>
        <w:t>,7</w:t>
      </w:r>
      <w:proofErr w:type="gramEnd"/>
      <w:r w:rsidRPr="009C47F2">
        <w:rPr>
          <w:rFonts w:cs="Calibri"/>
          <w:sz w:val="16"/>
        </w:rPr>
        <w:t xml:space="preserve"> ultimately it is positive independence that many scholars and citizens seek to explain or promote. And, to reiterate, formal or n</w:t>
      </w:r>
      <w:r w:rsidRPr="009C47F2">
        <w:rPr>
          <w:rFonts w:cs="Calibri"/>
          <w:u w:val="single"/>
        </w:rPr>
        <w:t>egative judicial independence</w:t>
      </w:r>
      <w:r w:rsidRPr="009C47F2">
        <w:rPr>
          <w:rFonts w:cs="Calibri"/>
          <w:sz w:val="16"/>
        </w:rPr>
        <w:t xml:space="preserve">, while perhaps enabling, </w:t>
      </w:r>
      <w:r w:rsidRPr="009C47F2">
        <w:rPr>
          <w:rFonts w:cs="Calibri"/>
          <w:u w:val="single"/>
        </w:rPr>
        <w:t xml:space="preserve">does not automatically or inevitably lead to positive independence. </w:t>
      </w:r>
      <w:r w:rsidRPr="009C47F2">
        <w:rPr>
          <w:rFonts w:cs="Calibri"/>
          <w:sz w:val="16"/>
        </w:rPr>
        <w:t xml:space="preserve">What, then, are the </w:t>
      </w:r>
      <w:r w:rsidRPr="009C47F2">
        <w:rPr>
          <w:rFonts w:cs="Calibri"/>
          <w:u w:val="single"/>
        </w:rPr>
        <w:t xml:space="preserve">factors that activate positive judicial </w:t>
      </w:r>
      <w:r w:rsidRPr="009C47F2">
        <w:rPr>
          <w:rFonts w:cs="Calibri"/>
          <w:sz w:val="16"/>
        </w:rPr>
        <w:t>independence</w:t>
      </w:r>
      <w:r w:rsidRPr="009C47F2">
        <w:rPr>
          <w:rFonts w:cs="Calibri"/>
          <w:u w:val="single"/>
        </w:rPr>
        <w:t xml:space="preserve"> or assertiveness? </w:t>
      </w:r>
      <w:r w:rsidRPr="009C47F2">
        <w:rPr>
          <w:rFonts w:cs="Calibri"/>
          <w:sz w:val="16"/>
        </w:rPr>
        <w:t xml:space="preserve">Some of the most influential recent literature in comparative judicial politics has pointed to </w:t>
      </w:r>
      <w:r w:rsidRPr="009C47F2">
        <w:rPr>
          <w:rFonts w:cs="Calibri"/>
          <w:u w:val="single"/>
        </w:rPr>
        <w:t>political fragmentation,</w:t>
      </w:r>
      <w:r w:rsidRPr="009C47F2">
        <w:rPr>
          <w:rFonts w:cs="Calibri"/>
          <w:sz w:val="16"/>
        </w:rPr>
        <w:t xml:space="preserve"> because of the concomitant competition it brings, as the key variable. Working within a common strategic framework, a number of authors have argued that</w:t>
      </w:r>
      <w:r w:rsidRPr="009C47F2">
        <w:rPr>
          <w:rFonts w:cs="Calibri"/>
          <w:u w:val="single"/>
        </w:rPr>
        <w:t xml:space="preserve"> judges are willing and able to take stands against powerful actors only when the political context is such that they can assert themselves without fear of retaliation</w:t>
      </w:r>
      <w:r w:rsidRPr="009C47F2">
        <w:rPr>
          <w:rFonts w:cs="Calibri"/>
          <w:sz w:val="16"/>
        </w:rPr>
        <w:t>. Thus, in polities</w:t>
      </w:r>
      <w:r w:rsidRPr="009C47F2">
        <w:rPr>
          <w:rFonts w:cs="Calibri"/>
          <w:u w:val="single"/>
        </w:rPr>
        <w:t xml:space="preserve"> where one party dominate</w:t>
      </w:r>
      <w:r w:rsidRPr="009C47F2">
        <w:rPr>
          <w:rFonts w:cs="Calibri"/>
          <w:sz w:val="16"/>
        </w:rPr>
        <w:t>s and has the power unilaterally to punish individual judges, to curtail the jurisdiction or corporate prerogatives of the judiciary, or simply to overrule judicial decisions,</w:t>
      </w:r>
      <w:r w:rsidRPr="009C47F2">
        <w:rPr>
          <w:rFonts w:cs="Calibri"/>
          <w:u w:val="single"/>
        </w:rPr>
        <w:t xml:space="preserve"> judges have no incentive to assert themselves against powerful actors</w:t>
      </w:r>
      <w:r w:rsidRPr="009C47F2">
        <w:rPr>
          <w:rFonts w:cs="Calibri"/>
          <w:sz w:val="16"/>
        </w:rPr>
        <w:t xml:space="preserve">.9 By contrast, </w:t>
      </w:r>
      <w:r w:rsidRPr="009C47F2">
        <w:rPr>
          <w:rFonts w:cs="Calibri"/>
          <w:u w:val="single"/>
        </w:rPr>
        <w:t>where power is fragmented and diffused</w:t>
      </w:r>
      <w:r w:rsidRPr="009C47F2">
        <w:rPr>
          <w:rFonts w:cs="Calibri"/>
          <w:sz w:val="16"/>
        </w:rPr>
        <w:t xml:space="preserve">, either within or between government institutions, and/or where alternation of parties in power is regular or anticipated, </w:t>
      </w:r>
      <w:r w:rsidRPr="009C47F2">
        <w:rPr>
          <w:rFonts w:cs="Calibri"/>
          <w:u w:val="single"/>
        </w:rPr>
        <w:t>judges</w:t>
      </w:r>
      <w:r w:rsidRPr="009C47F2">
        <w:rPr>
          <w:rFonts w:cs="Calibri"/>
          <w:sz w:val="16"/>
        </w:rPr>
        <w:t xml:space="preserve"> understand that coordination is too difficult or retaliation too costly for political actors </w:t>
      </w:r>
      <w:r w:rsidRPr="009C47F2">
        <w:rPr>
          <w:rFonts w:cs="Calibri"/>
          <w:u w:val="single"/>
        </w:rPr>
        <w:t>and</w:t>
      </w:r>
      <w:r w:rsidRPr="009C47F2">
        <w:rPr>
          <w:rFonts w:cs="Calibri"/>
          <w:sz w:val="16"/>
        </w:rPr>
        <w:t xml:space="preserve"> hence they a</w:t>
      </w:r>
      <w:r w:rsidRPr="009C47F2">
        <w:rPr>
          <w:rFonts w:cs="Calibri"/>
          <w:u w:val="single"/>
        </w:rPr>
        <w:t>re willing and able to challenge them</w:t>
      </w:r>
      <w:r w:rsidRPr="009C47F2">
        <w:rPr>
          <w:rFonts w:cs="Calibri"/>
          <w:sz w:val="16"/>
        </w:rPr>
        <w:t xml:space="preserve">.10 This argument has great intuitive appeal and may indeed help explain the presence or absence of positive judicial independence in some cases. In this article, however, I contend that political fragmentation/com- petition is neither necessary nor sufficient to activate positive judicial independence. While judges can and obviously do in some cases assess the likely responses of actors in the other branches before asserting their authority in ways that challenge such actors, the multiplicity of cases in which judges either ignore the high risks of assertiveness or decline clear opportunities for such action suggests the preeminence of other variables in activating positive judicial independence. What political fragmentation theories miss, I argue, is the important way that judicial attitudes and the social and institutional processes that constitute them affect judges' responsiveness to opportunities and constraints in their environment. </w:t>
      </w:r>
      <w:r w:rsidRPr="009C47F2">
        <w:rPr>
          <w:rFonts w:cs="Calibri"/>
          <w:u w:val="single"/>
        </w:rPr>
        <w:t>Sincere judicial attitudes are not inert background characteristics, awaiting the right strategic conditions to be released or activated; rather, they are themselves crucial to explaining judges' proclivity to assert their authority against powerful actors.</w:t>
      </w:r>
      <w:r w:rsidRPr="009C47F2">
        <w:rPr>
          <w:rFonts w:cs="Calibri"/>
          <w:sz w:val="16"/>
        </w:rPr>
        <w:t xml:space="preserve"> Moreover, judges' attitudes vary not only along a single left/right dimension but also in how they understand their function in a democratic system, that is, whether they believe their default approach should be to defer to or to question the decisions of state and government officials.11 </w:t>
      </w:r>
    </w:p>
    <w:p w14:paraId="1E4FFE7D" w14:textId="77777777" w:rsidR="00FE2A80" w:rsidRDefault="00FE2A80" w:rsidP="00FE2A80">
      <w:pPr>
        <w:pStyle w:val="Heading4"/>
      </w:pPr>
      <w:r>
        <w:t>Legitimacy decline inevitable – Kavanaugh is insistent on decreasing independence of governmental agencies</w:t>
      </w:r>
    </w:p>
    <w:p w14:paraId="7DE2B33C" w14:textId="77777777" w:rsidR="00FE2A80" w:rsidRPr="007C5267" w:rsidRDefault="00FE2A80" w:rsidP="00FE2A80">
      <w:r>
        <w:rPr>
          <w:rStyle w:val="Style13ptBold"/>
        </w:rPr>
        <w:t xml:space="preserve">Shugerman 7/19 </w:t>
      </w:r>
      <w:r w:rsidRPr="007C5267">
        <w:t>(Jed Shugerman, Fordham Law professor and the author of The People's Courts and shugerblog.com. He is a co-author on an amicus brief in CREW v. Trump, “Brett Kavanaugh’s Legal Opinions Show He’d Give Donald Trump Unprecedented New Powers,” July 9 2018, https://slate.com/news-and-politics/2018/07/brett-kavanaugh-would-give-donald-trump-unprecedented-new-powers.html)</w:t>
      </w:r>
      <w:r>
        <w:t xml:space="preserve"> IP</w:t>
      </w:r>
    </w:p>
    <w:p w14:paraId="7D02FCFA" w14:textId="77777777" w:rsidR="00FE2A80" w:rsidRPr="00331451" w:rsidRDefault="00FE2A80" w:rsidP="00FE2A80">
      <w:pPr>
        <w:rPr>
          <w:sz w:val="16"/>
        </w:rPr>
      </w:pPr>
      <w:r w:rsidRPr="00331451">
        <w:rPr>
          <w:sz w:val="16"/>
        </w:rPr>
        <w:t xml:space="preserve">Does Brett Kavanaugh defer to precedent? The answer to this question could well determine the future of Roe v. Wade and reproductive rights in this country. </w:t>
      </w:r>
      <w:r w:rsidRPr="00331451">
        <w:rPr>
          <w:u w:val="single"/>
        </w:rPr>
        <w:t>Kavanaugh’s speeches and judicial opinions suggest that he would not defer to Roe</w:t>
      </w:r>
      <w:r w:rsidRPr="00331451">
        <w:rPr>
          <w:sz w:val="16"/>
        </w:rPr>
        <w:t xml:space="preserve"> as precedent, </w:t>
      </w:r>
      <w:r w:rsidRPr="00331451">
        <w:rPr>
          <w:u w:val="single"/>
        </w:rPr>
        <w:t xml:space="preserve">and that he would overturn it </w:t>
      </w:r>
      <w:r w:rsidRPr="00331451">
        <w:rPr>
          <w:sz w:val="16"/>
        </w:rPr>
        <w:t xml:space="preserve">entirely. Perhaps more surprisingly, </w:t>
      </w:r>
      <w:r w:rsidRPr="00331451">
        <w:rPr>
          <w:u w:val="single"/>
        </w:rPr>
        <w:t xml:space="preserve">he has hinted </w:t>
      </w:r>
      <w:r w:rsidRPr="00331451">
        <w:rPr>
          <w:sz w:val="16"/>
        </w:rPr>
        <w:t xml:space="preserve">that </w:t>
      </w:r>
      <w:r w:rsidRPr="00331451">
        <w:rPr>
          <w:u w:val="single"/>
        </w:rPr>
        <w:t>he would</w:t>
      </w:r>
      <w:r w:rsidRPr="00331451">
        <w:rPr>
          <w:sz w:val="16"/>
        </w:rPr>
        <w:t xml:space="preserve"> essentially</w:t>
      </w:r>
      <w:r w:rsidRPr="00331451">
        <w:rPr>
          <w:u w:val="single"/>
        </w:rPr>
        <w:t xml:space="preserve"> overturn the independence of the Federal Reserve and other vital independent agencies by handing control of them over to the president</w:t>
      </w:r>
      <w:r w:rsidRPr="00331451">
        <w:rPr>
          <w:sz w:val="16"/>
        </w:rPr>
        <w:t xml:space="preserve">. And perhaps most disturbingly, Kavanaugh’s reverence of a Scalia dissent in a critical case about independent prosecutors—and the judge’s ideologically driven claims about that case—raises questions about how he treats precedent and whether he views the work of special counsel Robert Mueller’s office as appropriate. It has never been a good idea to centralize the enormous power of the modern administrative state </w:t>
      </w:r>
      <w:proofErr w:type="gramStart"/>
      <w:r w:rsidRPr="00331451">
        <w:rPr>
          <w:sz w:val="16"/>
        </w:rPr>
        <w:t>under</w:t>
      </w:r>
      <w:proofErr w:type="gramEnd"/>
      <w:r w:rsidRPr="00331451">
        <w:rPr>
          <w:sz w:val="16"/>
        </w:rPr>
        <w:t xml:space="preserve"> one person. We are reminded every day how bad an idea that would be. And it is remarkable and extreme that Kavanaugh seems to think it is unconstitutional—under originalism or any theory of constitutional interpretation—to decentralize those massive executive powers, despite all the risks of self-dealing, cronyism, and partisan manipulations</w:t>
      </w:r>
      <w:proofErr w:type="gramStart"/>
      <w:r w:rsidRPr="00331451">
        <w:rPr>
          <w:sz w:val="16"/>
        </w:rPr>
        <w:t>.*</w:t>
      </w:r>
      <w:proofErr w:type="gramEnd"/>
      <w:r w:rsidRPr="00331451">
        <w:rPr>
          <w:sz w:val="16"/>
        </w:rPr>
        <w:t xml:space="preserve"> It is important to appreciate that Judge </w:t>
      </w:r>
      <w:r w:rsidRPr="00331451">
        <w:rPr>
          <w:u w:val="single"/>
        </w:rPr>
        <w:t xml:space="preserve">Kavanaugh has a remarkably </w:t>
      </w:r>
      <w:r w:rsidRPr="00331451">
        <w:rPr>
          <w:b/>
          <w:sz w:val="28"/>
          <w:u w:val="single"/>
        </w:rPr>
        <w:t>robust</w:t>
      </w:r>
      <w:r w:rsidRPr="00331451">
        <w:rPr>
          <w:sz w:val="28"/>
          <w:u w:val="single"/>
        </w:rPr>
        <w:t xml:space="preserve"> </w:t>
      </w:r>
      <w:r w:rsidRPr="00331451">
        <w:rPr>
          <w:u w:val="single"/>
        </w:rPr>
        <w:t>record on Roe and other major controversies</w:t>
      </w:r>
      <w:r w:rsidRPr="00331451">
        <w:rPr>
          <w:sz w:val="16"/>
        </w:rPr>
        <w:t>. He’s not a stealth nominee. But his candid opinions and speeches played a role in getting the nomination, so it’s also fair to scrutinize them. A close reading of some of h</w:t>
      </w:r>
      <w:r w:rsidRPr="00331451">
        <w:rPr>
          <w:u w:val="single"/>
        </w:rPr>
        <w:t>is major cases in the area of executive power shows a regular willingness to ignore preceden</w:t>
      </w:r>
      <w:r w:rsidRPr="00331451">
        <w:rPr>
          <w:sz w:val="16"/>
        </w:rPr>
        <w:t xml:space="preserve">t because he favors an ahistorical and extreme theory of presidential power. At the Supreme Court, </w:t>
      </w:r>
      <w:r w:rsidRPr="00331451">
        <w:rPr>
          <w:u w:val="single"/>
        </w:rPr>
        <w:t>this</w:t>
      </w:r>
      <w:r w:rsidRPr="00331451">
        <w:rPr>
          <w:sz w:val="16"/>
        </w:rPr>
        <w:t xml:space="preserve"> view </w:t>
      </w:r>
      <w:r w:rsidRPr="00331451">
        <w:rPr>
          <w:u w:val="single"/>
        </w:rPr>
        <w:t>could threaten the special counsel’s office and the independence of federal agencies</w:t>
      </w:r>
      <w:r w:rsidRPr="00331451">
        <w:rPr>
          <w:sz w:val="16"/>
        </w:rPr>
        <w:t xml:space="preserve"> like the Federal Reserve and the Federal Trade Commission. Independent agencies have been an important feature of the federal government for almost a century and a half, but Judge Kavanaugh has shown a willingness to jettison precedents that protect these agencies from presidential interference. Two key features of </w:t>
      </w:r>
      <w:r w:rsidRPr="00331451">
        <w:rPr>
          <w:u w:val="single"/>
        </w:rPr>
        <w:t>such agencies</w:t>
      </w:r>
      <w:r w:rsidRPr="00331451">
        <w:rPr>
          <w:sz w:val="16"/>
        </w:rPr>
        <w:t xml:space="preserve"> are that </w:t>
      </w:r>
      <w:proofErr w:type="gramStart"/>
      <w:r w:rsidRPr="00331451">
        <w:rPr>
          <w:sz w:val="16"/>
        </w:rPr>
        <w:t xml:space="preserve">1) they </w:t>
      </w:r>
      <w:r w:rsidRPr="00331451">
        <w:rPr>
          <w:u w:val="single"/>
        </w:rPr>
        <w:t>are run by multimember bipartisan commissions</w:t>
      </w:r>
      <w:proofErr w:type="gramEnd"/>
      <w:r w:rsidRPr="00331451">
        <w:rPr>
          <w:u w:val="single"/>
        </w:rPr>
        <w:t xml:space="preserve"> </w:t>
      </w:r>
      <w:r w:rsidRPr="00331451">
        <w:rPr>
          <w:sz w:val="16"/>
        </w:rPr>
        <w:t>and</w:t>
      </w:r>
      <w:r w:rsidRPr="00331451">
        <w:rPr>
          <w:u w:val="single"/>
        </w:rPr>
        <w:t xml:space="preserve"> </w:t>
      </w:r>
      <w:r w:rsidRPr="00331451">
        <w:rPr>
          <w:sz w:val="16"/>
        </w:rPr>
        <w:t xml:space="preserve">2) the commissioners or officers cannot be fired at will by the president, but only for good cause. </w:t>
      </w:r>
      <w:r w:rsidRPr="00331451">
        <w:rPr>
          <w:u w:val="single"/>
        </w:rPr>
        <w:t>This structure is crucial for fostering expertise and long-term planning, insulated from party control and presidential meddlin</w:t>
      </w:r>
      <w:r w:rsidRPr="00331451">
        <w:rPr>
          <w:sz w:val="16"/>
        </w:rPr>
        <w:t>g. Imagine if a president could meddle with the Fed to lower interest rates just in time for a re-election campaign, or pressure the Securities and Exchange Commission to benefit cronies and special interests. I</w:t>
      </w:r>
      <w:r w:rsidRPr="00331451">
        <w:rPr>
          <w:u w:val="single"/>
        </w:rPr>
        <w:t>ndependent agencies are designed to reduce presidential or partisan influence over currency and banking, Wall Street, trade policy, nuclear safety, and workplace and product safety,</w:t>
      </w:r>
      <w:r w:rsidRPr="00331451">
        <w:rPr>
          <w:sz w:val="16"/>
        </w:rPr>
        <w:t xml:space="preserve"> to name a few vital areas. Even if Judge Kavanaugh </w:t>
      </w:r>
      <w:proofErr w:type="gramStart"/>
      <w:r w:rsidRPr="00331451">
        <w:rPr>
          <w:sz w:val="16"/>
        </w:rPr>
        <w:t>is</w:t>
      </w:r>
      <w:proofErr w:type="gramEnd"/>
      <w:r w:rsidRPr="00331451">
        <w:rPr>
          <w:sz w:val="16"/>
        </w:rPr>
        <w:t xml:space="preserve"> on the record signaling his opposition to major precedents like Roe, would he still respect precedent and set those leanings aside? Based on a reading of one of his most significant opinions and his answers in an American Enterprise Institute forum in 2016, </w:t>
      </w:r>
      <w:r w:rsidRPr="00331451">
        <w:rPr>
          <w:u w:val="single"/>
        </w:rPr>
        <w:t>Kavanaugh appears to not be particularly deferential to precedents, even canonical ones</w:t>
      </w:r>
      <w:r w:rsidRPr="00331451">
        <w:rPr>
          <w:sz w:val="16"/>
        </w:rPr>
        <w:t xml:space="preserve">. For an ostensible originalist, Kavanaugh’s understanding of Anglo-American legal history is also flawed. </w:t>
      </w:r>
      <w:r w:rsidRPr="00331451">
        <w:rPr>
          <w:u w:val="single"/>
        </w:rPr>
        <w:t xml:space="preserve">He appears to have </w:t>
      </w:r>
      <w:r w:rsidRPr="00331451">
        <w:rPr>
          <w:sz w:val="16"/>
        </w:rPr>
        <w:t xml:space="preserve">a further blind spot: </w:t>
      </w:r>
      <w:r w:rsidRPr="00331451">
        <w:rPr>
          <w:u w:val="single"/>
        </w:rPr>
        <w:t>a preference for centralized executive power and a deference to Scalia opinions</w:t>
      </w:r>
      <w:r w:rsidRPr="00331451">
        <w:rPr>
          <w:sz w:val="16"/>
        </w:rPr>
        <w:t xml:space="preserve">, even if precedent and history do not support such conclusions. On Wednesday, this revealing audio exchange from an AEI talk in 2016 with Judge Kavanaugh emerged: Q: Can you think of a case that deserves to be overturned? Judge Kavanaugh: Yes. (Laughter). Q: Would you volunteer one? Judge Kavanaugh: No. (More laughter, long pause). Actually, I am going to say one: Morrison v. Olson. It has been effectively overruled, but I would put the final nail in. Morrison v. Olson was a 7–1 Supreme Court decision, written by Chief Justice William Rehnquist in 1988, upholding the Office of Independent Counsel as constitutional. In dissent, Justice Antonin Scalia embraced the “unitary executive” theory, which asserts that the president has full control over the executive branch, especially in terms of the power to remove executive officers for any reason. Scalia believed the independent counsel was unconstitutional because judges selected the officer and the president did not have the power to remove that officer. There was a reason Scalia was </w:t>
      </w:r>
      <w:proofErr w:type="gramStart"/>
      <w:r w:rsidRPr="00331451">
        <w:rPr>
          <w:sz w:val="16"/>
        </w:rPr>
        <w:t>all alone</w:t>
      </w:r>
      <w:proofErr w:type="gramEnd"/>
      <w:r w:rsidRPr="00331451">
        <w:rPr>
          <w:sz w:val="16"/>
        </w:rPr>
        <w:t xml:space="preserve"> in that dissent, though: He was wrong, and his historical assumptions were demonstrably wrong. Further, Morrison has not been “effectively overruled” as a judicial </w:t>
      </w:r>
      <w:proofErr w:type="gramStart"/>
      <w:r w:rsidRPr="00331451">
        <w:rPr>
          <w:sz w:val="16"/>
        </w:rPr>
        <w:t>question,</w:t>
      </w:r>
      <w:proofErr w:type="gramEnd"/>
      <w:r w:rsidRPr="00331451">
        <w:rPr>
          <w:sz w:val="16"/>
        </w:rPr>
        <w:t xml:space="preserve"> even if it has many critics and even if the Supreme Court has rarely relied on it since 1988. </w:t>
      </w:r>
      <w:r w:rsidRPr="00331451">
        <w:rPr>
          <w:u w:val="single"/>
        </w:rPr>
        <w:t>Kavanaugh seems to go further and subscribe to a more extreme version of the unitary-executive theory</w:t>
      </w:r>
      <w:r w:rsidRPr="00331451">
        <w:rPr>
          <w:sz w:val="16"/>
        </w:rPr>
        <w:t xml:space="preserve">, </w:t>
      </w:r>
      <w:r w:rsidRPr="00331451">
        <w:rPr>
          <w:u w:val="single"/>
        </w:rPr>
        <w:t>which would end the notion of independence in any government agencies</w:t>
      </w:r>
      <w:r w:rsidRPr="00331451">
        <w:rPr>
          <w:sz w:val="16"/>
        </w:rPr>
        <w:t xml:space="preserve">. Trump defenders have used such a theory to argue that Trump could have fired FBI Director James Comey for any reason without it having constituted obstruction of justice. </w:t>
      </w:r>
      <w:r w:rsidRPr="00331451">
        <w:rPr>
          <w:u w:val="single"/>
        </w:rPr>
        <w:t>This version would also enable Trump to remove special counsel Robert Mueller</w:t>
      </w:r>
      <w:r w:rsidRPr="00331451">
        <w:rPr>
          <w:sz w:val="16"/>
        </w:rPr>
        <w:t xml:space="preserve">, </w:t>
      </w:r>
      <w:r w:rsidRPr="00331451">
        <w:rPr>
          <w:u w:val="single"/>
        </w:rPr>
        <w:t>regardless of regulations</w:t>
      </w:r>
      <w:r w:rsidRPr="00331451">
        <w:rPr>
          <w:sz w:val="16"/>
        </w:rPr>
        <w:t xml:space="preserve"> protecting the special counsel’s office from at-will removal by the president or attorney general. To see how far Kavanaugh might go with his unitary-executive theory, it’s important to examine his own rulings. </w:t>
      </w:r>
    </w:p>
    <w:p w14:paraId="288F8DDF" w14:textId="77777777" w:rsidR="00337717" w:rsidRDefault="00337717" w:rsidP="00337717"/>
    <w:p w14:paraId="23FAFEBA" w14:textId="32EA13C9" w:rsidR="00961F5C" w:rsidRDefault="00961F5C" w:rsidP="00961F5C">
      <w:pPr>
        <w:pStyle w:val="Heading3"/>
      </w:pPr>
      <w:r>
        <w:t>2AC – Thumpers</w:t>
      </w:r>
    </w:p>
    <w:p w14:paraId="5905D12C" w14:textId="77777777" w:rsidR="00961F5C" w:rsidRDefault="00961F5C" w:rsidP="00961F5C">
      <w:pPr>
        <w:pStyle w:val="Heading4"/>
      </w:pPr>
      <w:r w:rsidRPr="00D94855">
        <w:rPr>
          <w:i/>
        </w:rPr>
        <w:t>Janus v. AFSCME</w:t>
      </w:r>
      <w:r>
        <w:t xml:space="preserve"> thumps the link – extremely polarized case</w:t>
      </w:r>
    </w:p>
    <w:p w14:paraId="4F3665F1" w14:textId="77777777" w:rsidR="00961F5C" w:rsidRDefault="00961F5C" w:rsidP="00961F5C">
      <w:r w:rsidRPr="00C54741">
        <w:rPr>
          <w:rStyle w:val="Style13ptBold"/>
        </w:rPr>
        <w:t>Greenhouse 6/21</w:t>
      </w:r>
      <w:r>
        <w:t xml:space="preserve"> (Linda, winner of the 1998 Pulitzer Prize who reported on the Supreme Court for NYT from 1978-2008 and now teaches at Yale Law School, “A Question of Legitimacy Looms for the Supreme Court”, The New York Times, </w:t>
      </w:r>
      <w:r w:rsidRPr="00C54741">
        <w:t>https://www.nytimes.com/2018/06/21/opinion/supreme-court-janus-unions.html</w:t>
      </w:r>
      <w:r>
        <w:t>, 21 June 2017) JY</w:t>
      </w:r>
    </w:p>
    <w:p w14:paraId="74F1AA09" w14:textId="77777777" w:rsidR="00961F5C" w:rsidRDefault="00961F5C" w:rsidP="00961F5C">
      <w:pPr>
        <w:rPr>
          <w:sz w:val="12"/>
        </w:rPr>
      </w:pPr>
      <w:r w:rsidRPr="00DA20E3">
        <w:rPr>
          <w:sz w:val="12"/>
        </w:rPr>
        <w:t xml:space="preserve">The case is </w:t>
      </w:r>
      <w:r w:rsidRPr="007F1621">
        <w:rPr>
          <w:rStyle w:val="StyleUnderline"/>
        </w:rPr>
        <w:t>Janus</w:t>
      </w:r>
      <w:r w:rsidRPr="00DA20E3">
        <w:rPr>
          <w:sz w:val="12"/>
        </w:rPr>
        <w:t xml:space="preserve"> v. American Federation of State, County and Municipal Employees. It </w:t>
      </w:r>
      <w:r w:rsidRPr="006A020A">
        <w:rPr>
          <w:rStyle w:val="StyleUnderline"/>
        </w:rPr>
        <w:t>presents</w:t>
      </w:r>
      <w:r w:rsidRPr="00DA20E3">
        <w:rPr>
          <w:sz w:val="12"/>
        </w:rPr>
        <w:t xml:space="preserve"> the question of whether </w:t>
      </w:r>
      <w:r w:rsidRPr="006A020A">
        <w:rPr>
          <w:rStyle w:val="StyleUnderline"/>
        </w:rPr>
        <w:t>the court will</w:t>
      </w:r>
      <w:r w:rsidRPr="00DA20E3">
        <w:rPr>
          <w:sz w:val="12"/>
        </w:rPr>
        <w:t xml:space="preserve"> adhere to its 41-year-old precedent under which states can </w:t>
      </w:r>
      <w:r w:rsidRPr="006A020A">
        <w:rPr>
          <w:rStyle w:val="StyleUnderline"/>
        </w:rPr>
        <w:t>require</w:t>
      </w:r>
      <w:r w:rsidRPr="00DA20E3">
        <w:rPr>
          <w:sz w:val="12"/>
        </w:rPr>
        <w:t xml:space="preserve"> public </w:t>
      </w:r>
      <w:r w:rsidRPr="006A020A">
        <w:rPr>
          <w:rStyle w:val="StyleUnderline"/>
        </w:rPr>
        <w:t>employees who object to</w:t>
      </w:r>
      <w:r w:rsidRPr="00DA20E3">
        <w:rPr>
          <w:sz w:val="12"/>
        </w:rPr>
        <w:t xml:space="preserve"> joining </w:t>
      </w:r>
      <w:r w:rsidRPr="006A020A">
        <w:rPr>
          <w:rStyle w:val="StyleUnderline"/>
        </w:rPr>
        <w:t>a union to</w:t>
      </w:r>
      <w:r w:rsidRPr="00DA20E3">
        <w:rPr>
          <w:sz w:val="12"/>
        </w:rPr>
        <w:t xml:space="preserve"> nonetheless </w:t>
      </w:r>
      <w:r w:rsidRPr="006A020A">
        <w:rPr>
          <w:rStyle w:val="StyleUnderline"/>
        </w:rPr>
        <w:t>pay their</w:t>
      </w:r>
      <w:r w:rsidRPr="00DA20E3">
        <w:rPr>
          <w:sz w:val="12"/>
        </w:rPr>
        <w:t xml:space="preserve"> fair </w:t>
      </w:r>
      <w:r w:rsidRPr="006A020A">
        <w:rPr>
          <w:rStyle w:val="StyleUnderline"/>
        </w:rPr>
        <w:t>share of</w:t>
      </w:r>
      <w:r w:rsidRPr="00DA20E3">
        <w:rPr>
          <w:sz w:val="12"/>
        </w:rPr>
        <w:t xml:space="preserve"> the </w:t>
      </w:r>
      <w:r w:rsidRPr="006A020A">
        <w:rPr>
          <w:rStyle w:val="StyleUnderline"/>
        </w:rPr>
        <w:t>union</w:t>
      </w:r>
      <w:r w:rsidRPr="00DA20E3">
        <w:rPr>
          <w:sz w:val="12"/>
        </w:rPr>
        <w:t xml:space="preserve">’s </w:t>
      </w:r>
      <w:r w:rsidRPr="006A020A">
        <w:rPr>
          <w:rStyle w:val="StyleUnderline"/>
        </w:rPr>
        <w:t>costs</w:t>
      </w:r>
      <w:r w:rsidRPr="00DA20E3">
        <w:rPr>
          <w:sz w:val="12"/>
        </w:rPr>
        <w:t xml:space="preserve"> of the collective bargaining from which all employees benefit. I’ve just made a bold claim for a case that’s not at the top of most people’s Supreme Court watch lists. What about Trump v. Hawaii, the case on the validity of the president’s Muslim travel ban, also due for a decision in the coming days? That case is extremely important, of course, but here’s the difference: There was no way the court was going to avoid a case presenting fundamental questions of presidential authority. But </w:t>
      </w:r>
      <w:r w:rsidRPr="006A020A">
        <w:rPr>
          <w:rStyle w:val="StyleUnderline"/>
        </w:rPr>
        <w:t>Janus is a case</w:t>
      </w:r>
      <w:r w:rsidRPr="00DA20E3">
        <w:rPr>
          <w:sz w:val="12"/>
        </w:rPr>
        <w:t xml:space="preserve">, it’s fair to say, </w:t>
      </w:r>
      <w:r w:rsidRPr="006A020A">
        <w:rPr>
          <w:rStyle w:val="StyleUnderline"/>
        </w:rPr>
        <w:t xml:space="preserve">of the Supreme Court’s own creation. It arrived </w:t>
      </w:r>
      <w:r w:rsidRPr="00DA20E3">
        <w:rPr>
          <w:sz w:val="12"/>
        </w:rPr>
        <w:t>on the court’s docket</w:t>
      </w:r>
      <w:r w:rsidRPr="006A020A">
        <w:rPr>
          <w:rStyle w:val="StyleUnderline"/>
        </w:rPr>
        <w:t xml:space="preserve"> a year ago</w:t>
      </w:r>
      <w:r w:rsidRPr="00DA20E3">
        <w:rPr>
          <w:sz w:val="12"/>
        </w:rPr>
        <w:t xml:space="preserve"> at the court’s implicit invitation after three previous efforts by conservative justices </w:t>
      </w:r>
      <w:r w:rsidRPr="006A020A">
        <w:rPr>
          <w:rStyle w:val="StyleUnderline"/>
        </w:rPr>
        <w:t>to find a vehicle for overturning the</w:t>
      </w:r>
      <w:r w:rsidRPr="00DA20E3">
        <w:rPr>
          <w:sz w:val="12"/>
        </w:rPr>
        <w:t xml:space="preserve"> old </w:t>
      </w:r>
      <w:r w:rsidRPr="006A020A">
        <w:rPr>
          <w:rStyle w:val="StyleUnderline"/>
        </w:rPr>
        <w:t>precedent</w:t>
      </w:r>
      <w:r w:rsidRPr="00DA20E3">
        <w:rPr>
          <w:sz w:val="12"/>
        </w:rPr>
        <w:t xml:space="preserve"> had foundered. The leader of this effort, Justice Samuel A. Alito Jr., almost struck gold in January 2016 when the chief justice assigned him to write the opinion for a 5-to-4 majority in Friedrichs v. California Teachers Association. But then Justice Antonin Scalia died, leaving the court divided 4 to 4 and Justice Alito a vote short of his goal. Two months later, the Janus petition arrived. The basic argument in Janus is that the First Amendment should be interpreted to shield workers who don’t like their union from having to associate with it or lend support to its activities. The Supreme Court rejected that argument in 1977 when it decided Abood v. Detroit Board of Education, and it has rejected analogous arguments in other compulsory-fee situations, including state bar dues for lawyers and mandatory student association fees on public campuses. The underlying argument in support of these mandatory fees is the greater common good; the specific rationale in the labor context is that the presence of free riders, who enjoy the benefits of having a union while refusing to pay for the bargaining efforts that won them, is a threat to peace in the workplace. There’s no doubt that in the 41 years since the court decided the Abood case the First Amendment has morphed into a deregulatory tool that the justices of that earlier era would scarcely recognize. That trend has accelerated under the Roberts court. But my goal here is not to dive into First Amendment doctrine. Forgive my cynicism, but </w:t>
      </w:r>
      <w:r w:rsidRPr="00DA20E3">
        <w:rPr>
          <w:rStyle w:val="Emphasis"/>
        </w:rPr>
        <w:t>the attack on public employee unions has</w:t>
      </w:r>
      <w:r w:rsidRPr="00DA20E3">
        <w:rPr>
          <w:sz w:val="12"/>
        </w:rPr>
        <w:t xml:space="preserve"> little to do with the Constitution and </w:t>
      </w:r>
      <w:r w:rsidRPr="00DA20E3">
        <w:rPr>
          <w:rStyle w:val="Emphasis"/>
        </w:rPr>
        <w:t>a</w:t>
      </w:r>
      <w:r w:rsidRPr="00DA20E3">
        <w:rPr>
          <w:sz w:val="12"/>
        </w:rPr>
        <w:t xml:space="preserve"> whole </w:t>
      </w:r>
      <w:r w:rsidRPr="00DA20E3">
        <w:rPr>
          <w:rStyle w:val="Emphasis"/>
        </w:rPr>
        <w:t>lot to do with politics.</w:t>
      </w:r>
      <w:r w:rsidRPr="00DA20E3">
        <w:rPr>
          <w:sz w:val="12"/>
        </w:rPr>
        <w:t xml:space="preserve"> It’s no secret that </w:t>
      </w:r>
      <w:r w:rsidRPr="00DA20E3">
        <w:rPr>
          <w:rStyle w:val="StyleUnderline"/>
        </w:rPr>
        <w:t>public employee unions skew Democratic</w:t>
      </w:r>
      <w:r w:rsidRPr="00DA20E3">
        <w:rPr>
          <w:sz w:val="12"/>
        </w:rPr>
        <w:t xml:space="preserve">. Teachers unions, in particular, give Democrats a lot of money, some $60 million alone during the 2016 election. It’s also no secret that as private sector unions shrink into near invisibility — 6.5 percent of the private sector work force was unionized in 2017 — unions still cover 34.4 percent of public sector workers, and public sector unions represent the future of organized labor. </w:t>
      </w:r>
      <w:r w:rsidRPr="00DA20E3">
        <w:rPr>
          <w:rStyle w:val="StyleUnderline"/>
        </w:rPr>
        <w:t xml:space="preserve">Take them down, and you remove a money engine for the Democrats </w:t>
      </w:r>
      <w:r w:rsidRPr="00DA20E3">
        <w:rPr>
          <w:sz w:val="12"/>
        </w:rPr>
        <w:t xml:space="preserve">and cast a big shadow over the future of organized labor itself. The point of the Abood decision, of course, is that workers who object to the union’s political activities don’t have to pay for them. But they do have to pay the fair-share or agency fee that covers the union’s costs for collective bargaining and representing individual employees; under federal labor law, unions have to represent everyone, members or not. </w:t>
      </w:r>
      <w:r w:rsidRPr="00DA20E3">
        <w:rPr>
          <w:rStyle w:val="StyleUnderline"/>
        </w:rPr>
        <w:t>The path of the Janus case</w:t>
      </w:r>
      <w:r w:rsidRPr="00DA20E3">
        <w:rPr>
          <w:sz w:val="12"/>
        </w:rPr>
        <w:t xml:space="preserve"> to the Supreme Court </w:t>
      </w:r>
      <w:r w:rsidRPr="00DA20E3">
        <w:rPr>
          <w:rStyle w:val="StyleUnderline"/>
        </w:rPr>
        <w:t>exemplifies the politics of the issue. The case was</w:t>
      </w:r>
      <w:r w:rsidRPr="00DA20E3">
        <w:rPr>
          <w:sz w:val="12"/>
        </w:rPr>
        <w:t xml:space="preserve"> initially </w:t>
      </w:r>
      <w:r w:rsidRPr="00DA20E3">
        <w:rPr>
          <w:rStyle w:val="StyleUnderline"/>
        </w:rPr>
        <w:t>filed</w:t>
      </w:r>
      <w:r w:rsidRPr="00DA20E3">
        <w:rPr>
          <w:sz w:val="12"/>
        </w:rPr>
        <w:t xml:space="preserve"> in 2015 in Federal District Court in Illinois not by an Illinois public employee but </w:t>
      </w:r>
      <w:r w:rsidRPr="00DA20E3">
        <w:rPr>
          <w:rStyle w:val="StyleUnderline"/>
        </w:rPr>
        <w:t>by the</w:t>
      </w:r>
      <w:r w:rsidRPr="00DA20E3">
        <w:rPr>
          <w:sz w:val="12"/>
        </w:rPr>
        <w:t xml:space="preserve"> newly elected </w:t>
      </w:r>
      <w:r w:rsidRPr="00DA20E3">
        <w:rPr>
          <w:rStyle w:val="StyleUnderline"/>
        </w:rPr>
        <w:t>Republican governor,</w:t>
      </w:r>
      <w:r w:rsidRPr="00DA20E3">
        <w:rPr>
          <w:sz w:val="12"/>
        </w:rPr>
        <w:t xml:space="preserve"> Bruce </w:t>
      </w:r>
      <w:r w:rsidRPr="00DA20E3">
        <w:rPr>
          <w:rStyle w:val="StyleUnderline"/>
        </w:rPr>
        <w:t>Rauner. He is a</w:t>
      </w:r>
      <w:r w:rsidRPr="00DA20E3">
        <w:rPr>
          <w:sz w:val="12"/>
        </w:rPr>
        <w:t xml:space="preserve"> former private equity </w:t>
      </w:r>
      <w:r w:rsidRPr="00DA20E3">
        <w:rPr>
          <w:rStyle w:val="StyleUnderline"/>
        </w:rPr>
        <w:t>executive with a</w:t>
      </w:r>
      <w:r w:rsidRPr="00DA20E3">
        <w:rPr>
          <w:sz w:val="12"/>
        </w:rPr>
        <w:t xml:space="preserve"> personal</w:t>
      </w:r>
      <w:r w:rsidRPr="00DA20E3">
        <w:rPr>
          <w:rStyle w:val="StyleUnderline"/>
        </w:rPr>
        <w:t xml:space="preserve"> fortune of $500 million</w:t>
      </w:r>
      <w:r w:rsidRPr="00DA20E3">
        <w:rPr>
          <w:sz w:val="12"/>
        </w:rPr>
        <w:t xml:space="preserve"> who spent millions on a campaign in which opposition to organized labor played a substantial part. States are free to ban the agency-fee system or, for that matter, public employee unions entirely. But with both houses of the Illinois Legislature controlled by Democrats, Governor Rauner could not achieve his goals legislatively. It turned out that he couldn’t achieve them judicially, either; </w:t>
      </w:r>
      <w:r w:rsidRPr="00DA20E3">
        <w:rPr>
          <w:rStyle w:val="StyleUnderline"/>
        </w:rPr>
        <w:t>the</w:t>
      </w:r>
      <w:r w:rsidRPr="00DA20E3">
        <w:rPr>
          <w:sz w:val="12"/>
        </w:rPr>
        <w:t xml:space="preserve"> Federal </w:t>
      </w:r>
      <w:r w:rsidRPr="00DA20E3">
        <w:rPr>
          <w:rStyle w:val="StyleUnderline"/>
        </w:rPr>
        <w:t>District Court threw him out for lack of standing</w:t>
      </w:r>
      <w:r w:rsidRPr="00DA20E3">
        <w:rPr>
          <w:sz w:val="12"/>
        </w:rPr>
        <w:t xml:space="preserve">; </w:t>
      </w:r>
      <w:proofErr w:type="gramStart"/>
      <w:r w:rsidRPr="00DA20E3">
        <w:rPr>
          <w:sz w:val="12"/>
        </w:rPr>
        <w:t>whoever</w:t>
      </w:r>
      <w:proofErr w:type="gramEnd"/>
      <w:r w:rsidRPr="00DA20E3">
        <w:rPr>
          <w:sz w:val="12"/>
        </w:rPr>
        <w:t xml:space="preserve"> the agency fee might be injuring, it wasn’t the governor. </w:t>
      </w:r>
      <w:r w:rsidRPr="00DA20E3">
        <w:rPr>
          <w:rStyle w:val="StyleUnderline"/>
        </w:rPr>
        <w:t>But</w:t>
      </w:r>
      <w:r w:rsidRPr="00DA20E3">
        <w:rPr>
          <w:sz w:val="12"/>
        </w:rPr>
        <w:t xml:space="preserve"> the court </w:t>
      </w:r>
      <w:r w:rsidRPr="00DA20E3">
        <w:rPr>
          <w:rStyle w:val="StyleUnderline"/>
        </w:rPr>
        <w:t>then permitted three state workers</w:t>
      </w:r>
      <w:r w:rsidRPr="00DA20E3">
        <w:rPr>
          <w:sz w:val="12"/>
        </w:rPr>
        <w:t xml:space="preserve">, including Mark Janus, </w:t>
      </w:r>
      <w:r w:rsidRPr="00DA20E3">
        <w:rPr>
          <w:rStyle w:val="StyleUnderline"/>
        </w:rPr>
        <w:t>to rescue the lawsuit by intervening as plaintiffs</w:t>
      </w:r>
      <w:r w:rsidRPr="00DA20E3">
        <w:rPr>
          <w:sz w:val="12"/>
        </w:rPr>
        <w:t xml:space="preserve">. That was an unusual move by the court, since logically there was at that point no lawsuit remaining in which the three could intervene. On appeal, the United States Court of Appeals for the Seventh Circuit questioned the intervention, but allowed it and ruled against the new plaintiffs on the merits. Lisa Madigan, the state’s Democratic attorney general, joined with the union last summer in opposing the plaintiffs’ Supreme Court appeal. </w:t>
      </w:r>
      <w:r w:rsidRPr="00DA20E3">
        <w:rPr>
          <w:rStyle w:val="StyleUnderline"/>
        </w:rPr>
        <w:t xml:space="preserve">The union argued </w:t>
      </w:r>
      <w:r w:rsidRPr="00DA20E3">
        <w:rPr>
          <w:sz w:val="12"/>
        </w:rPr>
        <w:t xml:space="preserve">vigorously </w:t>
      </w:r>
      <w:r w:rsidRPr="00DA20E3">
        <w:rPr>
          <w:rStyle w:val="StyleUnderline"/>
        </w:rPr>
        <w:t>that the case was jurisdictionally flawed</w:t>
      </w:r>
      <w:r w:rsidRPr="00DA20E3">
        <w:rPr>
          <w:sz w:val="12"/>
        </w:rPr>
        <w:t xml:space="preserve"> from the outset and that the Supreme Court therefore lacked the authority to hear it. </w:t>
      </w:r>
      <w:r w:rsidRPr="00DA20E3">
        <w:rPr>
          <w:rStyle w:val="Emphasis"/>
        </w:rPr>
        <w:t>Ordinarily, the justices shy away from a case that looks jurisdictionally sketchy. But this train had already left the station</w:t>
      </w:r>
      <w:r w:rsidRPr="00DA20E3">
        <w:rPr>
          <w:sz w:val="12"/>
        </w:rPr>
        <w:t xml:space="preserve">, and there was no stopping it this time. It’s now been six years since Justice Alito, in a case called Knox v. Service Employees International Union, first revealed his eagerness to find the right vehicle for overturning Abood and effectively issued an open invitation to anti-union forces to bring him the right case. It seemed an aggressive move then. It still does but, watching the world outside the Supreme Court, I have a different thought. Is it just possible that the court’s timing is off? Here’s what I mean. Remarkably, in the past few months, the public seems for the first time in years to be appreciating its public employees, especially teachers. Teacher walkouts in red states like West Virginia and Oklahoma received widespread attention and resulted in higher salaries. The winner of a competitive Republican primary for governor in Idaho pledged support for higher education spending and was endorsed by the teachers’ union. In Kentucky, pressure from teachers led the Legislature to block the governor from vetoing a budget that increased spending for public education. In Georgia, the Legislature fully funded the state aid formula for schools for the first time in years. A New York Times survey last month found that a majority of Republicans as well as Democrats favored increasing teachers’ salaries even if it meant raising taxes. So is it possible that just as the Supreme Court is about to take a hammer to the teachers’ unions, teachers are back in favor? </w:t>
      </w:r>
      <w:r w:rsidRPr="00DA20E3">
        <w:rPr>
          <w:rStyle w:val="StyleUnderline"/>
        </w:rPr>
        <w:t>A Supreme Court decision</w:t>
      </w:r>
      <w:r w:rsidRPr="00DA20E3">
        <w:rPr>
          <w:sz w:val="12"/>
        </w:rPr>
        <w:t xml:space="preserve">, needless to say, </w:t>
      </w:r>
      <w:r w:rsidRPr="00DA20E3">
        <w:rPr>
          <w:rStyle w:val="StyleUnderline"/>
        </w:rPr>
        <w:t>is not a popularity contest</w:t>
      </w:r>
      <w:r w:rsidRPr="00DA20E3">
        <w:rPr>
          <w:sz w:val="12"/>
        </w:rPr>
        <w:t xml:space="preserve">, nor should it be. </w:t>
      </w:r>
      <w:r w:rsidRPr="00DA20E3">
        <w:rPr>
          <w:rStyle w:val="StyleUnderline"/>
        </w:rPr>
        <w:t>At the same time, the court</w:t>
      </w:r>
      <w:r w:rsidRPr="00DA20E3">
        <w:rPr>
          <w:sz w:val="12"/>
        </w:rPr>
        <w:t xml:space="preserve"> necessarily </w:t>
      </w:r>
      <w:r w:rsidRPr="00DA20E3">
        <w:rPr>
          <w:rStyle w:val="StyleUnderline"/>
        </w:rPr>
        <w:t>skates on thin ice when it</w:t>
      </w:r>
      <w:r w:rsidRPr="00DA20E3">
        <w:rPr>
          <w:sz w:val="12"/>
        </w:rPr>
        <w:t xml:space="preserve"> comes as close as it has here to </w:t>
      </w:r>
      <w:r w:rsidRPr="00DA20E3">
        <w:rPr>
          <w:rStyle w:val="Emphasis"/>
        </w:rPr>
        <w:t>serving an agenda that is not the public’s but its own</w:t>
      </w:r>
      <w:r w:rsidRPr="00DA20E3">
        <w:rPr>
          <w:sz w:val="12"/>
        </w:rPr>
        <w:t xml:space="preserve"> — and </w:t>
      </w:r>
      <w:r w:rsidRPr="00DA20E3">
        <w:rPr>
          <w:rStyle w:val="StyleUnderline"/>
        </w:rPr>
        <w:t>by a 5-to-4 vote.</w:t>
      </w:r>
      <w:r w:rsidRPr="00DA20E3">
        <w:rPr>
          <w:sz w:val="12"/>
        </w:rPr>
        <w:t xml:space="preserve"> In 2005, Richard H. Fallon Jr., a constitutional scholar at Harvard Law School, published an article in The Harvard Law Review titled “Legitimacy and the Constitution.” He drew a distinction between what he called “legal legitimacy” and “sociological legitimacy.” His argument was extensive and subtle, and I can’t do it justice by boiling it down to a few sentences. As I understand the argument, it is that</w:t>
      </w:r>
      <w:r w:rsidRPr="00DA20E3">
        <w:rPr>
          <w:rStyle w:val="StyleUnderline"/>
        </w:rPr>
        <w:t xml:space="preserve"> legal legitimacy — a governmental act or judicial decision that can be justified on strictly formal terms — is necessary but not sufficient.</w:t>
      </w:r>
      <w:r w:rsidRPr="00DA20E3">
        <w:rPr>
          <w:sz w:val="12"/>
        </w:rPr>
        <w:t xml:space="preserve"> Something more, </w:t>
      </w:r>
      <w:r w:rsidRPr="00DA20E3">
        <w:rPr>
          <w:rStyle w:val="Emphasis"/>
        </w:rPr>
        <w:t xml:space="preserve">sociological </w:t>
      </w:r>
      <w:proofErr w:type="gramStart"/>
      <w:r w:rsidRPr="00DA20E3">
        <w:rPr>
          <w:rStyle w:val="Emphasis"/>
        </w:rPr>
        <w:t>legitimacy,</w:t>
      </w:r>
      <w:proofErr w:type="gramEnd"/>
      <w:r w:rsidRPr="00DA20E3">
        <w:rPr>
          <w:rStyle w:val="Emphasis"/>
        </w:rPr>
        <w:t xml:space="preserve"> is needed</w:t>
      </w:r>
      <w:r w:rsidRPr="00DA20E3">
        <w:rPr>
          <w:sz w:val="12"/>
        </w:rPr>
        <w:t>. As Professor Fallon defines it, “When legitimacy is measured in sociological terms, a constitutional regime, governmental institution or official decision possesses legitimacy in a strong sense insofar as the relevant public regards it as justified, appropriate or otherwise deserving of support.”</w:t>
      </w:r>
    </w:p>
    <w:p w14:paraId="76151327" w14:textId="77777777" w:rsidR="00961F5C" w:rsidRPr="00491353" w:rsidRDefault="00961F5C" w:rsidP="00961F5C">
      <w:pPr>
        <w:keepNext/>
        <w:keepLines/>
        <w:spacing w:before="40" w:after="0"/>
        <w:outlineLvl w:val="3"/>
        <w:rPr>
          <w:rFonts w:eastAsiaTheme="majorEastAsia" w:cstheme="majorBidi"/>
          <w:b/>
          <w:iCs/>
          <w:sz w:val="26"/>
        </w:rPr>
      </w:pPr>
      <w:r w:rsidRPr="00491353">
        <w:rPr>
          <w:rFonts w:eastAsiaTheme="majorEastAsia" w:cstheme="majorBidi"/>
          <w:b/>
          <w:iCs/>
          <w:sz w:val="26"/>
        </w:rPr>
        <w:t>Travel ban thumps the link – everyone is outraged</w:t>
      </w:r>
    </w:p>
    <w:p w14:paraId="218CB0FC" w14:textId="77777777" w:rsidR="00961F5C" w:rsidRPr="00491353" w:rsidRDefault="00961F5C" w:rsidP="00961F5C">
      <w:r w:rsidRPr="00491353">
        <w:rPr>
          <w:b/>
          <w:bCs/>
          <w:sz w:val="26"/>
        </w:rPr>
        <w:t>Deron 6/27</w:t>
      </w:r>
      <w:r w:rsidRPr="00491353">
        <w:t xml:space="preserve"> (Bernadette, News and Politics writer at Elite Daily, “Tweets About The Muslim Ban After The Supreme Court's Ruling Show No One's Giving Up”, Elite Daily, </w:t>
      </w:r>
      <w:hyperlink r:id="rId157" w:history="1">
        <w:r w:rsidRPr="00491353">
          <w:t>https://www.elitedaily.com/p/tweets-about-the-muslim-ban-after-the-supreme-courts-ruling-show-no-ones-giving-up-9596200</w:t>
        </w:r>
      </w:hyperlink>
      <w:r w:rsidRPr="00491353">
        <w:t>, 27 June 2018) JY</w:t>
      </w:r>
    </w:p>
    <w:p w14:paraId="2D6E8A17" w14:textId="77777777" w:rsidR="00961F5C" w:rsidRPr="00491353" w:rsidRDefault="00961F5C" w:rsidP="00961F5C">
      <w:pPr>
        <w:rPr>
          <w:sz w:val="16"/>
        </w:rPr>
      </w:pPr>
      <w:r w:rsidRPr="00491353">
        <w:rPr>
          <w:u w:val="single"/>
        </w:rPr>
        <w:t>After a</w:t>
      </w:r>
      <w:r w:rsidRPr="00491353">
        <w:rPr>
          <w:sz w:val="16"/>
        </w:rPr>
        <w:t xml:space="preserve"> months-long </w:t>
      </w:r>
      <w:r w:rsidRPr="00491353">
        <w:rPr>
          <w:u w:val="single"/>
        </w:rPr>
        <w:t>battle</w:t>
      </w:r>
      <w:r w:rsidRPr="00491353">
        <w:rPr>
          <w:sz w:val="16"/>
        </w:rPr>
        <w:t xml:space="preserve"> that began almost immediately after President Donald Trump entered the White House in January 2017, his controversial travel ban that prevents nationals from predominantly Muslim countries from traveling to the United States has officially been approved. </w:t>
      </w:r>
      <w:r w:rsidRPr="00491353">
        <w:rPr>
          <w:u w:val="single"/>
        </w:rPr>
        <w:t>The Supreme Court ruled in favor of the ban</w:t>
      </w:r>
      <w:r w:rsidRPr="00491353">
        <w:rPr>
          <w:sz w:val="16"/>
        </w:rPr>
        <w:t xml:space="preserve"> on Tuesday, June 26, </w:t>
      </w:r>
      <w:r w:rsidRPr="00491353">
        <w:rPr>
          <w:u w:val="single"/>
        </w:rPr>
        <w:t>sparking intense backlash</w:t>
      </w:r>
      <w:r w:rsidRPr="00491353">
        <w:rPr>
          <w:sz w:val="16"/>
        </w:rPr>
        <w:t xml:space="preserve"> from its opponents. But these tweets about the Muslim Ban after the Supreme Court's ruling prove that this fight is far from over. The 5-4 ruling was officially finalized on June 26 with Chief Justice John Roberts and Justices Clarence Thomas, Anthony Kennedy, Samuel Alito, and Neil Gorsuch voting in favor of the ban. Chief Justice Roberts wrote the majority opinion, where he stated that the president "is squarely within the scope of presidential authority" to not allow the "entry of nationals who cannot be adequately vetted" into the United States. He also added that Trump's ban "says nothing about religion." The current ban that's been approved by the Supreme Court prevents the entry into the United States by most nationals from Iran, Libya, Somalia, Syria, Yemen, North Korea, and some Venezuelan government officials and their families. </w:t>
      </w:r>
      <w:r w:rsidRPr="00491353">
        <w:rPr>
          <w:u w:val="single"/>
        </w:rPr>
        <w:t>This ban is largely regarded as discriminatory</w:t>
      </w:r>
      <w:r w:rsidRPr="00491353">
        <w:rPr>
          <w:sz w:val="16"/>
        </w:rPr>
        <w:t xml:space="preserve"> against Muslim people because five of the seven countries listed have a majority Muslim population. While many people were horrified at the ruling, it's also clear that not all is lost. Those that </w:t>
      </w:r>
      <w:proofErr w:type="gramStart"/>
      <w:r w:rsidRPr="00491353">
        <w:rPr>
          <w:sz w:val="16"/>
        </w:rPr>
        <w:t>hope</w:t>
      </w:r>
      <w:proofErr w:type="gramEnd"/>
      <w:r w:rsidRPr="00491353">
        <w:rPr>
          <w:sz w:val="16"/>
        </w:rPr>
        <w:t xml:space="preserve"> this ruling will be reversed one day are already sending out messages that show strength and resilience in the wake of this ban's enforcement. </w:t>
      </w:r>
      <w:r w:rsidRPr="00491353">
        <w:rPr>
          <w:b/>
          <w:iCs/>
          <w:u w:val="single"/>
        </w:rPr>
        <w:t>On Twitter, the hashtag #NoMuslimBanEVER</w:t>
      </w:r>
      <w:r w:rsidRPr="00491353">
        <w:rPr>
          <w:sz w:val="16"/>
        </w:rPr>
        <w:t xml:space="preserve"> quickly </w:t>
      </w:r>
      <w:r w:rsidRPr="00491353">
        <w:rPr>
          <w:b/>
          <w:iCs/>
          <w:u w:val="single"/>
        </w:rPr>
        <w:t>appeared on the top 10 trending list</w:t>
      </w:r>
      <w:r w:rsidRPr="00491353">
        <w:rPr>
          <w:sz w:val="16"/>
        </w:rPr>
        <w:t xml:space="preserve"> in the United States on June 26. And these tweets prove that this fight against this discriminatory ban is so far from over. </w:t>
      </w:r>
      <w:r w:rsidRPr="00491353">
        <w:rPr>
          <w:u w:val="single"/>
        </w:rPr>
        <w:t xml:space="preserve">These tweets and protests all share </w:t>
      </w:r>
      <w:r w:rsidRPr="00491353">
        <w:rPr>
          <w:sz w:val="16"/>
        </w:rPr>
        <w:t xml:space="preserve">the same message — </w:t>
      </w:r>
      <w:r w:rsidRPr="00491353">
        <w:rPr>
          <w:u w:val="single"/>
        </w:rPr>
        <w:t>that this action</w:t>
      </w:r>
      <w:r w:rsidRPr="00491353">
        <w:rPr>
          <w:sz w:val="16"/>
        </w:rPr>
        <w:t xml:space="preserve"> against the people from the above-listed countries </w:t>
      </w:r>
      <w:r w:rsidRPr="00491353">
        <w:rPr>
          <w:u w:val="single"/>
        </w:rPr>
        <w:t>will not stand</w:t>
      </w:r>
      <w:r w:rsidRPr="00491353">
        <w:rPr>
          <w:sz w:val="16"/>
        </w:rPr>
        <w:t>, and that there is hope for this injustice against Muslim people to be righted. T</w:t>
      </w:r>
      <w:r w:rsidRPr="00491353">
        <w:rPr>
          <w:u w:val="single"/>
        </w:rPr>
        <w:t>his ruling didn't discourage those that don't want to see this ban</w:t>
      </w:r>
      <w:r w:rsidRPr="00491353">
        <w:rPr>
          <w:sz w:val="16"/>
        </w:rPr>
        <w:t xml:space="preserve"> happen, </w:t>
      </w:r>
      <w:r w:rsidRPr="00491353">
        <w:rPr>
          <w:u w:val="single"/>
        </w:rPr>
        <w:t>it motivated them to fight harder</w:t>
      </w:r>
      <w:r w:rsidRPr="00491353">
        <w:rPr>
          <w:sz w:val="16"/>
        </w:rPr>
        <w:t xml:space="preserve">. Trump's official presidential journey with the travel ban began when he signed an executive order in Jan. 2017, just days after his inauguration, banning entry for 90 days by citizens from Iraq, Syria, Iran, Libya, Somalia, Sudan and Yemen. Very quickly afterwards, </w:t>
      </w:r>
      <w:r w:rsidRPr="00491353">
        <w:rPr>
          <w:b/>
          <w:iCs/>
          <w:u w:val="single"/>
        </w:rPr>
        <w:t xml:space="preserve">protests erupted at airports across the country </w:t>
      </w:r>
      <w:r w:rsidRPr="00491353">
        <w:rPr>
          <w:u w:val="single"/>
        </w:rPr>
        <w:t>calling out Trump's ban as unconstitutional.</w:t>
      </w:r>
      <w:r w:rsidRPr="00491353">
        <w:rPr>
          <w:sz w:val="16"/>
        </w:rPr>
        <w:t xml:space="preserve"> Federal judges quickly blocked the ban, and in turn Trump released a revised version. For several months different versions of Trump's ban were released and blocked and eventually went all the way up the Supreme Court, which ruled in favor of the administration on June 26. t. </w:t>
      </w:r>
    </w:p>
    <w:p w14:paraId="7B2DBE26" w14:textId="77777777" w:rsidR="0075405C" w:rsidRDefault="0075405C" w:rsidP="0075405C">
      <w:pPr>
        <w:pStyle w:val="Heading4"/>
      </w:pPr>
      <w:r>
        <w:t xml:space="preserve">Dems can’t block Kavanaugh nomination </w:t>
      </w:r>
    </w:p>
    <w:p w14:paraId="24E4A31B" w14:textId="77777777" w:rsidR="0075405C" w:rsidRPr="008A6EDB" w:rsidRDefault="0075405C" w:rsidP="0075405C">
      <w:r w:rsidRPr="008A6EDB">
        <w:rPr>
          <w:rStyle w:val="Style13ptBold"/>
        </w:rPr>
        <w:t>Phillips 6/28</w:t>
      </w:r>
      <w:r w:rsidRPr="008A6EDB">
        <w:t xml:space="preserve"> [Journalist for The Fix, “Why Democrats have basically no chance of stopping Trump’s Supreme Court pick”, June 28, 2017, https://www.washingtonpost.com/news/the-fix/wp/2018/06/28/why-democrats-are-out-of-luck-to-stop-trumps-latest-supreme-court-pick/</w:t>
      </w:r>
      <w:proofErr w:type="gramStart"/>
      <w:r w:rsidRPr="008A6EDB">
        <w:t>?utm</w:t>
      </w:r>
      <w:proofErr w:type="gramEnd"/>
      <w:r w:rsidRPr="008A6EDB">
        <w:t>_term=.33e9444bcdde</w:t>
      </w:r>
      <w:r>
        <w:t>] CB</w:t>
      </w:r>
    </w:p>
    <w:p w14:paraId="7251FA7A" w14:textId="77777777" w:rsidR="0075405C" w:rsidRDefault="0075405C" w:rsidP="0075405C">
      <w:pPr>
        <w:rPr>
          <w:sz w:val="14"/>
        </w:rPr>
      </w:pPr>
      <w:r w:rsidRPr="006A304D">
        <w:rPr>
          <w:rStyle w:val="StyleUnderline"/>
        </w:rPr>
        <w:t>Democrats are grasping at straws to try to stop Republicans from replacing</w:t>
      </w:r>
      <w:r w:rsidRPr="008A6EDB">
        <w:rPr>
          <w:sz w:val="14"/>
        </w:rPr>
        <w:t xml:space="preserve"> retiring Justice Anthony M. </w:t>
      </w:r>
      <w:r w:rsidRPr="006A304D">
        <w:rPr>
          <w:rStyle w:val="StyleUnderline"/>
        </w:rPr>
        <w:t>Kennedy on the Supreme Court</w:t>
      </w:r>
      <w:r w:rsidRPr="008A6EDB">
        <w:rPr>
          <w:sz w:val="14"/>
        </w:rPr>
        <w:t xml:space="preserve"> with a more reliable conservative vote. ¶ That's because, beyond misconstruing what Republicans said in 2016 about holding up Supreme Court nominees in an election year, </w:t>
      </w:r>
      <w:r w:rsidRPr="006A304D">
        <w:rPr>
          <w:rStyle w:val="Emphasis"/>
        </w:rPr>
        <w:t>Democrats don't have any procedural recourse to stop Senate Republicans from approving President Trump's pick.</w:t>
      </w:r>
      <w:r w:rsidRPr="008A6EDB">
        <w:rPr>
          <w:sz w:val="14"/>
        </w:rPr>
        <w:t xml:space="preserve"> ¶ </w:t>
      </w:r>
      <w:r w:rsidRPr="006A304D">
        <w:rPr>
          <w:rStyle w:val="StyleUnderline"/>
        </w:rPr>
        <w:t>Democrats can't hold up Supreme Court nominees by requiring that they get a 60-vote consensus. After a rules change last year that both parties had a hand in precipitating, a simple majority will do.</w:t>
      </w:r>
      <w:r w:rsidRPr="008A6EDB">
        <w:rPr>
          <w:sz w:val="14"/>
        </w:rPr>
        <w:t xml:space="preserve"> And at least until the November elections, </w:t>
      </w:r>
      <w:r w:rsidRPr="006A304D">
        <w:rPr>
          <w:rStyle w:val="StyleUnderline"/>
        </w:rPr>
        <w:t>Republicans have a one-or-two-vote majority in the Senate</w:t>
      </w:r>
      <w:r w:rsidRPr="008A6EDB">
        <w:rPr>
          <w:sz w:val="14"/>
        </w:rPr>
        <w:t xml:space="preserve"> (depending on Sen. John McCain's health and his ability to return from Arizona to vote). ¶ </w:t>
      </w:r>
      <w:proofErr w:type="gramStart"/>
      <w:r w:rsidRPr="008A6EDB">
        <w:rPr>
          <w:sz w:val="14"/>
        </w:rPr>
        <w:t>But</w:t>
      </w:r>
      <w:proofErr w:type="gramEnd"/>
      <w:r w:rsidRPr="008A6EDB">
        <w:rPr>
          <w:sz w:val="14"/>
        </w:rPr>
        <w:t xml:space="preserve"> here's the most important thing to note: </w:t>
      </w:r>
      <w:r w:rsidRPr="006A304D">
        <w:rPr>
          <w:rStyle w:val="StyleUnderline"/>
        </w:rPr>
        <w:t xml:space="preserve">Constitutionally, the Senate can consider a president's Supreme Court nominee whenever it wants. That means senators can wait until after a presidential election, like Senate Republicans decided to do when Justice Antonin Scalia suddenly died in February 2016. Or they can do it right </w:t>
      </w:r>
      <w:proofErr w:type="gramStart"/>
      <w:r w:rsidRPr="006A304D">
        <w:rPr>
          <w:rStyle w:val="StyleUnderline"/>
        </w:rPr>
        <w:t>away</w:t>
      </w:r>
      <w:r w:rsidRPr="008A6EDB">
        <w:rPr>
          <w:sz w:val="14"/>
        </w:rPr>
        <w:t>,</w:t>
      </w:r>
      <w:proofErr w:type="gramEnd"/>
      <w:r w:rsidRPr="008A6EDB">
        <w:rPr>
          <w:sz w:val="14"/>
        </w:rPr>
        <w:t xml:space="preserve"> like Republicans now say they'll do for Kennedy's seat. ¶ Russell Wheeler, a judicial expert with the Brookings Institution, told The Fix in 2016 </w:t>
      </w:r>
      <w:r w:rsidRPr="006A304D">
        <w:rPr>
          <w:rStyle w:val="StyleUnderline"/>
        </w:rPr>
        <w:t>that there's no rule or article in the Constitution stating otherwise.</w:t>
      </w:r>
      <w:r w:rsidRPr="008A6EDB">
        <w:rPr>
          <w:sz w:val="14"/>
        </w:rPr>
        <w:t xml:space="preserve"> ¶ The Constitution is actually pretty vague about the Senate's role in approving Supreme Court nominees. It just says the Senate will provide “Advice and Consent” to the president on these nominees, said Cornell Law professor Josh Chafetz. ¶ </w:t>
      </w:r>
      <w:proofErr w:type="gramStart"/>
      <w:r w:rsidRPr="008A6EDB">
        <w:rPr>
          <w:sz w:val="14"/>
        </w:rPr>
        <w:t>There</w:t>
      </w:r>
      <w:proofErr w:type="gramEnd"/>
      <w:r w:rsidRPr="008A6EDB">
        <w:rPr>
          <w:sz w:val="14"/>
        </w:rPr>
        <w:t xml:space="preserve"> is no timeline nor guideline for how to hold confirmation proceedings. The Constitution doesn't even say how big the court needs to be. In 2016, </w:t>
      </w:r>
      <w:r w:rsidRPr="006A304D">
        <w:rPr>
          <w:rStyle w:val="StyleUnderline"/>
        </w:rPr>
        <w:t>some Senate Republicans argued that it would be all right if the court stayed at eight or fewer justices forever, as a way to justify holding off on considering President Barack Obama's pick, Merrick Garland.</w:t>
      </w:r>
      <w:r w:rsidRPr="008A6EDB">
        <w:rPr>
          <w:sz w:val="14"/>
        </w:rPr>
        <w:t xml:space="preserve"> There have been as few as six justices and as many as 10 in U.S. </w:t>
      </w:r>
      <w:proofErr w:type="gramStart"/>
      <w:r w:rsidRPr="008A6EDB">
        <w:rPr>
          <w:sz w:val="14"/>
        </w:rPr>
        <w:t>history</w:t>
      </w:r>
      <w:proofErr w:type="gramEnd"/>
      <w:r w:rsidRPr="008A6EDB">
        <w:rPr>
          <w:sz w:val="14"/>
        </w:rPr>
        <w:t xml:space="preserve">. ¶ </w:t>
      </w:r>
      <w:proofErr w:type="gramStart"/>
      <w:r w:rsidRPr="008A6EDB">
        <w:rPr>
          <w:sz w:val="14"/>
        </w:rPr>
        <w:t>So</w:t>
      </w:r>
      <w:proofErr w:type="gramEnd"/>
      <w:r w:rsidRPr="008A6EDB">
        <w:rPr>
          <w:sz w:val="14"/>
        </w:rPr>
        <w:t xml:space="preserve"> can you argue that Republicans are making overtly political decisions when they consider a president's Supreme Court pick? Absolutely. But that doesn't mean they are breaking the rules in doing it, as Democrats have tried to suggest. ¶ </w:t>
      </w:r>
      <w:proofErr w:type="gramStart"/>
      <w:r w:rsidRPr="008A6EDB">
        <w:rPr>
          <w:sz w:val="14"/>
        </w:rPr>
        <w:t>There</w:t>
      </w:r>
      <w:proofErr w:type="gramEnd"/>
      <w:r w:rsidRPr="008A6EDB">
        <w:rPr>
          <w:sz w:val="14"/>
        </w:rPr>
        <w:t xml:space="preserve">'s some talk of two Republican senators who support abortion rights opposing a Trump pick who wants to overturn a Supreme Court ruling legalizing abortion. One of those senators, Susan Collins of Maine, did tell reporters that she always looks “for judges who respect precedent.” But there's no actual evidence that Collins or Lisa Murkowski (R-Ala.) would buck their party on such a consequential vote . . . and a smart nominee will avoid commenting on how they'd rule on hypothetical cases, as Justice Neil M. Gorsuch did in his confirmation hearings last year. ¶ </w:t>
      </w:r>
      <w:r w:rsidRPr="006A304D">
        <w:rPr>
          <w:rStyle w:val="StyleUnderline"/>
        </w:rPr>
        <w:t>It's possible that</w:t>
      </w:r>
      <w:r w:rsidRPr="008A6EDB">
        <w:rPr>
          <w:sz w:val="14"/>
        </w:rPr>
        <w:t xml:space="preserve"> the reverse happens — that </w:t>
      </w:r>
      <w:r w:rsidRPr="006A304D">
        <w:rPr>
          <w:rStyle w:val="StyleUnderline"/>
        </w:rPr>
        <w:t xml:space="preserve">Senate Democrats up for reelection in states that Trump won in 2016 cross party lines to approve Trump's pick. </w:t>
      </w:r>
      <w:r w:rsidRPr="008A6EDB">
        <w:rPr>
          <w:sz w:val="14"/>
        </w:rPr>
        <w:t xml:space="preserve">¶ </w:t>
      </w:r>
      <w:proofErr w:type="gramStart"/>
      <w:r w:rsidRPr="008A6EDB">
        <w:rPr>
          <w:sz w:val="14"/>
        </w:rPr>
        <w:t xml:space="preserve">Procedurally, </w:t>
      </w:r>
      <w:r w:rsidRPr="006A304D">
        <w:rPr>
          <w:rStyle w:val="StyleUnderline"/>
        </w:rPr>
        <w:t>that</w:t>
      </w:r>
      <w:proofErr w:type="gramEnd"/>
      <w:r w:rsidRPr="006A304D">
        <w:rPr>
          <w:rStyle w:val="StyleUnderline"/>
        </w:rPr>
        <w:t xml:space="preserve"> would be the end of the line for Democrats. They're pretty much out of luck trying to stop a swing vote from being replaced by a more reliably conservative one,</w:t>
      </w:r>
      <w:r w:rsidRPr="008A6EDB">
        <w:rPr>
          <w:sz w:val="14"/>
        </w:rPr>
        <w:t xml:space="preserve"> hardening the court's 5-4 rightward lean. ¶ [Republicans' increasing monopoly on American government] ¶ But while the Kennedy seat might be lost to Democrats, there's a very different angle that Democrats can take — and already are — to prevent a further conservative tilt of the Supreme Court under Trump's term: politics. ¶ </w:t>
      </w:r>
      <w:proofErr w:type="gramStart"/>
      <w:r w:rsidRPr="008A6EDB">
        <w:rPr>
          <w:sz w:val="14"/>
        </w:rPr>
        <w:t>Here</w:t>
      </w:r>
      <w:proofErr w:type="gramEnd"/>
      <w:r w:rsidRPr="008A6EDB">
        <w:rPr>
          <w:sz w:val="14"/>
        </w:rPr>
        <w:t xml:space="preserve">, the Senate and the 2020 presidential campaign collide. </w:t>
      </w:r>
      <w:r w:rsidRPr="008A6EDB">
        <w:rPr>
          <w:rStyle w:val="StyleUnderline"/>
        </w:rPr>
        <w:t>Democrats have a chance, albeit a small one, to take back control of the Senate in November. Republicans are planning to have filled Kennedy's vacancy by then.</w:t>
      </w:r>
      <w:r w:rsidRPr="008A6EDB">
        <w:rPr>
          <w:sz w:val="14"/>
        </w:rPr>
        <w:t xml:space="preserve"> ¶ [This is the week Mitch McConnell was waiting for] ¶ Democrats are hoping that if they take control of the Senate, they can be a moderating influence on any other vacancies during the rest of Trump's tenure. Of the court's four liberal justices, two will be older than 80 by then — Justice Ruth Bader Ginsburg (85) and Justice Stephen G. Breyer, who </w:t>
      </w:r>
      <w:proofErr w:type="gramStart"/>
      <w:r w:rsidRPr="008A6EDB">
        <w:rPr>
          <w:sz w:val="14"/>
        </w:rPr>
        <w:t>turns</w:t>
      </w:r>
      <w:proofErr w:type="gramEnd"/>
      <w:r w:rsidRPr="008A6EDB">
        <w:rPr>
          <w:sz w:val="14"/>
        </w:rPr>
        <w:t xml:space="preserve"> 80 this summer. ¶ </w:t>
      </w:r>
      <w:proofErr w:type="gramStart"/>
      <w:r w:rsidRPr="008A6EDB">
        <w:rPr>
          <w:sz w:val="14"/>
        </w:rPr>
        <w:t>It</w:t>
      </w:r>
      <w:proofErr w:type="gramEnd"/>
      <w:r w:rsidRPr="008A6EDB">
        <w:rPr>
          <w:sz w:val="14"/>
        </w:rPr>
        <w:t xml:space="preserve">'s not a coincidence that on Thursday, three Democratic senators who are thought to be running for president in 2020 have addressed supporters outside the Supreme Court. ¶ </w:t>
      </w:r>
      <w:proofErr w:type="gramStart"/>
      <w:r w:rsidRPr="008A6EDB">
        <w:rPr>
          <w:sz w:val="14"/>
        </w:rPr>
        <w:t>The</w:t>
      </w:r>
      <w:proofErr w:type="gramEnd"/>
      <w:r w:rsidRPr="008A6EDB">
        <w:rPr>
          <w:sz w:val="14"/>
        </w:rPr>
        <w:t xml:space="preserve"> message to Democratic voters is clear: </w:t>
      </w:r>
      <w:r w:rsidRPr="008A6EDB">
        <w:rPr>
          <w:rStyle w:val="StyleUnderline"/>
        </w:rPr>
        <w:t xml:space="preserve">Democrats are at risk of losing their grip on the Supreme Court for a generation. </w:t>
      </w:r>
      <w:proofErr w:type="gramStart"/>
      <w:r w:rsidRPr="008A6EDB">
        <w:rPr>
          <w:sz w:val="14"/>
        </w:rPr>
        <w:t>So vote for Democrats to try to stop it.</w:t>
      </w:r>
      <w:proofErr w:type="gramEnd"/>
      <w:r w:rsidRPr="008A6EDB">
        <w:rPr>
          <w:sz w:val="14"/>
        </w:rPr>
        <w:t xml:space="preserve"> ¶ </w:t>
      </w:r>
      <w:proofErr w:type="gramStart"/>
      <w:r w:rsidRPr="008A6EDB">
        <w:rPr>
          <w:sz w:val="14"/>
        </w:rPr>
        <w:t>It</w:t>
      </w:r>
      <w:proofErr w:type="gramEnd"/>
      <w:r w:rsidRPr="008A6EDB">
        <w:rPr>
          <w:sz w:val="14"/>
        </w:rPr>
        <w:t xml:space="preserve">'s an open question whether that strategy will work. ¶ </w:t>
      </w:r>
      <w:proofErr w:type="gramStart"/>
      <w:r w:rsidRPr="008A6EDB">
        <w:rPr>
          <w:sz w:val="14"/>
        </w:rPr>
        <w:t>In</w:t>
      </w:r>
      <w:proofErr w:type="gramEnd"/>
      <w:r w:rsidRPr="008A6EDB">
        <w:rPr>
          <w:sz w:val="14"/>
        </w:rPr>
        <w:t xml:space="preserve"> national exit polls from 2016, Republicans were slightly more likely than Democrats to say appointments to the Supreme Court were the most important or an important factor in their vote. ¶ But Democrats were only a few percentage points behind: Of the voters who ranked this as the most important or an important issue, 76 percent were Republicans and 68 percent Democrats. ¶ Democrats' best hope now is that things are so dire for them that their base will make Supreme Court picks more of a priority, even in a congressional election year where the president isn't on the ballot. After all, Republicans now have a chance to shape the highest court in the land in a more conservative mold, possibly for a generation. ¶</w:t>
      </w:r>
    </w:p>
    <w:p w14:paraId="4E0318F3" w14:textId="77777777" w:rsidR="0075405C" w:rsidRPr="008A6EDB" w:rsidRDefault="0075405C" w:rsidP="0075405C">
      <w:pPr>
        <w:pStyle w:val="Heading4"/>
      </w:pPr>
      <w:r>
        <w:t xml:space="preserve">Dems can’t stop Kavanaugh </w:t>
      </w:r>
    </w:p>
    <w:p w14:paraId="67E0FB37" w14:textId="77777777" w:rsidR="0075405C" w:rsidRDefault="0075405C" w:rsidP="0075405C">
      <w:pPr>
        <w:rPr>
          <w:sz w:val="14"/>
        </w:rPr>
      </w:pPr>
      <w:r w:rsidRPr="00A55A54">
        <w:rPr>
          <w:rStyle w:val="Style13ptBold"/>
        </w:rPr>
        <w:t>NYP 7/10</w:t>
      </w:r>
      <w:r>
        <w:rPr>
          <w:sz w:val="14"/>
        </w:rPr>
        <w:t xml:space="preserve"> [News site, “</w:t>
      </w:r>
      <w:r w:rsidRPr="00401B89">
        <w:rPr>
          <w:sz w:val="14"/>
        </w:rPr>
        <w:t>Democrats’ demented assault on Brett Kavanaugh</w:t>
      </w:r>
      <w:r>
        <w:rPr>
          <w:sz w:val="14"/>
        </w:rPr>
        <w:t xml:space="preserve">”, July 10, 2018, </w:t>
      </w:r>
      <w:r w:rsidRPr="00A55A54">
        <w:rPr>
          <w:sz w:val="14"/>
        </w:rPr>
        <w:t>https://nypost.com/2018/07/10/democrats-demented-assault-on-brett-kavanaugh/</w:t>
      </w:r>
      <w:r>
        <w:rPr>
          <w:sz w:val="14"/>
        </w:rPr>
        <w:t xml:space="preserve">]CB </w:t>
      </w:r>
    </w:p>
    <w:p w14:paraId="3D125E1F" w14:textId="77777777" w:rsidR="0075405C" w:rsidRPr="00401B89" w:rsidRDefault="0075405C" w:rsidP="0075405C">
      <w:pPr>
        <w:rPr>
          <w:sz w:val="14"/>
        </w:rPr>
      </w:pPr>
      <w:r w:rsidRPr="00401B89">
        <w:rPr>
          <w:sz w:val="14"/>
        </w:rPr>
        <w:t xml:space="preserve">Senate Democrats are treating President Trump’s selection of Judge Brett Kavanaugh for the Supreme Court as the end of civilization. And that’s not much of an exaggeration. ¶ “Judge Brett Kavanaugh represents a direct and fundamental threat to the promise of equality” and to “the health care of hundreds of millions of Americans,” said Sen. Kamala Harris (D-Calif.), a top contender for her party’s 2020 presidential nomination. ¶ </w:t>
      </w:r>
      <w:proofErr w:type="gramStart"/>
      <w:r w:rsidRPr="00401B89">
        <w:rPr>
          <w:sz w:val="14"/>
        </w:rPr>
        <w:t>So</w:t>
      </w:r>
      <w:proofErr w:type="gramEnd"/>
      <w:r w:rsidRPr="00401B89">
        <w:rPr>
          <w:sz w:val="14"/>
        </w:rPr>
        <w:t xml:space="preserve"> much for a fair and honest evaluation — which they aren’t even pretending to make before declaring their opposition. Then again, the over-the-top, patently ridiculous rhetoric proves that </w:t>
      </w:r>
      <w:r w:rsidRPr="00401B89">
        <w:rPr>
          <w:rStyle w:val="StyleUnderline"/>
        </w:rPr>
        <w:t xml:space="preserve">Democrats see this as nothing but a political game. ¶ </w:t>
      </w:r>
      <w:proofErr w:type="gramStart"/>
      <w:r w:rsidRPr="00401B89">
        <w:rPr>
          <w:rStyle w:val="StyleUnderline"/>
        </w:rPr>
        <w:t>It</w:t>
      </w:r>
      <w:proofErr w:type="gramEnd"/>
      <w:r w:rsidRPr="00401B89">
        <w:rPr>
          <w:rStyle w:val="StyleUnderline"/>
        </w:rPr>
        <w:t>’s likely to backfire, though: Lacking a Senate majority, the Dems will have to peel off one or two Republicans to stop Kavanaugh.</w:t>
      </w:r>
      <w:r w:rsidRPr="00401B89">
        <w:rPr>
          <w:sz w:val="14"/>
        </w:rPr>
        <w:t xml:space="preserve"> ¶ But </w:t>
      </w:r>
      <w:r w:rsidRPr="00401B89">
        <w:rPr>
          <w:rStyle w:val="StyleUnderline"/>
        </w:rPr>
        <w:t xml:space="preserve">one of their prime targets, Sen. Susan Collins of Maine, let it be known Tuesday that she’s not buying the argument that the judge is unfit for the high court. </w:t>
      </w:r>
      <w:r w:rsidRPr="00401B89">
        <w:rPr>
          <w:sz w:val="14"/>
        </w:rPr>
        <w:t xml:space="preserve">¶ “When you look at the credentials that Judge Kavanaugh brings to the job,” she said, </w:t>
      </w:r>
      <w:r w:rsidRPr="00401B89">
        <w:rPr>
          <w:rStyle w:val="StyleUnderline"/>
        </w:rPr>
        <w:t>“it’ll be very difficult for anyone to argue that he’s not qualified for the job.”</w:t>
      </w:r>
      <w:r w:rsidRPr="00401B89">
        <w:rPr>
          <w:sz w:val="14"/>
        </w:rPr>
        <w:t xml:space="preserve"> ¶ Indeed, he’s more than just qualified. In his 12 years on the federal appeals bench, he’s built an exemplary record that’s left a decided impact on the law: The Supreme Court has fully adopted the logic behind 11 of his decisions in its own rulings. ¶ </w:t>
      </w:r>
      <w:proofErr w:type="gramStart"/>
      <w:r w:rsidRPr="00401B89">
        <w:rPr>
          <w:sz w:val="14"/>
        </w:rPr>
        <w:t>And</w:t>
      </w:r>
      <w:proofErr w:type="gramEnd"/>
      <w:r w:rsidRPr="00401B89">
        <w:rPr>
          <w:sz w:val="14"/>
        </w:rPr>
        <w:t xml:space="preserve"> </w:t>
      </w:r>
      <w:r w:rsidRPr="00401B89">
        <w:rPr>
          <w:rStyle w:val="StyleUnderline"/>
        </w:rPr>
        <w:t>while that record is reliably conservative, he’s far from the “hard right” extremist</w:t>
      </w:r>
      <w:r w:rsidRPr="00401B89">
        <w:rPr>
          <w:sz w:val="14"/>
        </w:rPr>
        <w:t xml:space="preserve"> described by, among others, New York’s own Chuck Schumer. The Senate minority leader vows to fight Kavanaugh “with everything I’ve got.” ¶ “Everything” includes breaking with 25 years of precedent to press Kavanaugh to say how he’d vote on specific cases. ¶ </w:t>
      </w:r>
      <w:proofErr w:type="gramStart"/>
      <w:r w:rsidRPr="00401B89">
        <w:rPr>
          <w:sz w:val="14"/>
        </w:rPr>
        <w:t>This</w:t>
      </w:r>
      <w:proofErr w:type="gramEnd"/>
      <w:r w:rsidRPr="00401B89">
        <w:rPr>
          <w:sz w:val="14"/>
        </w:rPr>
        <w:t xml:space="preserve">, notwithstanding the warning by Ruth Bader Ginsburg that doing so shows “disdain for the entire judicial process.” When “Notorious RBG” said that at her 1993 confirmation hearing, Democrats cheered. ¶ Now, however, this is all about appeasing the party’s increasingly extreme base, which has long looked to the federal courts as a de facto liberal legislature. “ ¶ Justice-designate Kavanaugh, on the other hand, would ensure faithful adherence to the Constitution. No </w:t>
      </w:r>
      <w:proofErr w:type="gramStart"/>
      <w:r w:rsidRPr="00401B89">
        <w:rPr>
          <w:sz w:val="14"/>
        </w:rPr>
        <w:t>wonder Schumer &amp; Co. are</w:t>
      </w:r>
      <w:proofErr w:type="gramEnd"/>
      <w:r w:rsidRPr="00401B89">
        <w:rPr>
          <w:sz w:val="14"/>
        </w:rPr>
        <w:t xml:space="preserve"> terrified. ¶</w:t>
      </w:r>
    </w:p>
    <w:p w14:paraId="04B46655" w14:textId="77777777" w:rsidR="00961F5C" w:rsidRPr="00DA20E3" w:rsidRDefault="00961F5C" w:rsidP="00961F5C">
      <w:pPr>
        <w:rPr>
          <w:sz w:val="12"/>
        </w:rPr>
      </w:pPr>
    </w:p>
    <w:p w14:paraId="6F0AEEEC" w14:textId="77777777" w:rsidR="00961F5C" w:rsidRPr="00961F5C" w:rsidRDefault="00961F5C" w:rsidP="00961F5C"/>
    <w:p w14:paraId="2642735D" w14:textId="77777777" w:rsidR="00337717" w:rsidRDefault="00337717" w:rsidP="00337717">
      <w:pPr>
        <w:pStyle w:val="Heading2"/>
      </w:pPr>
      <w:r>
        <w:t>2AC – Link</w:t>
      </w:r>
    </w:p>
    <w:p w14:paraId="4EA070EB" w14:textId="70915C8B" w:rsidR="00DD2A9A" w:rsidRDefault="00DD2A9A" w:rsidP="00DD2A9A">
      <w:pPr>
        <w:pStyle w:val="Heading3"/>
      </w:pPr>
      <w:r>
        <w:t>2AC – No Link</w:t>
      </w:r>
    </w:p>
    <w:p w14:paraId="139822F4" w14:textId="77777777" w:rsidR="00DD2A9A" w:rsidRDefault="00DD2A9A" w:rsidP="00DD2A9A">
      <w:pPr>
        <w:pStyle w:val="Heading4"/>
      </w:pPr>
      <w:r>
        <w:t>No link -- Past immigration rulings should have triggered the DA  – immigration is significantly less controversial than before</w:t>
      </w:r>
    </w:p>
    <w:p w14:paraId="4E81B831" w14:textId="77777777" w:rsidR="00DD2A9A" w:rsidRPr="00332E66" w:rsidRDefault="00DD2A9A" w:rsidP="00DD2A9A">
      <w:r>
        <w:rPr>
          <w:rStyle w:val="Style13ptBold"/>
        </w:rPr>
        <w:t xml:space="preserve">Thompson 2/2 </w:t>
      </w:r>
      <w:r w:rsidRPr="00332E66">
        <w:t>(DEREK THOMPSON is a senior editor at The Atlantic, where he writes about economics, labor markets, and the media. He is the author of Hit Makers, “How Immigration Became So Controversial: Does the hot-button issue of 2018 really split the country? Or just the Republican Party?” The Atlantic, Feb 2 2018, https://www.theatlantic.com/politics/archive/2018/02/why-immigration-divides/552125/)</w:t>
      </w:r>
      <w:r>
        <w:t xml:space="preserve"> IP</w:t>
      </w:r>
    </w:p>
    <w:p w14:paraId="61840990" w14:textId="77777777" w:rsidR="00DD2A9A" w:rsidRPr="00332E66" w:rsidRDefault="00DD2A9A" w:rsidP="00DD2A9A">
      <w:pPr>
        <w:rPr>
          <w:sz w:val="16"/>
        </w:rPr>
      </w:pPr>
      <w:r w:rsidRPr="00332E66">
        <w:rPr>
          <w:sz w:val="16"/>
        </w:rPr>
        <w:t xml:space="preserve">The share of </w:t>
      </w:r>
      <w:r w:rsidRPr="00332E66">
        <w:rPr>
          <w:u w:val="single"/>
        </w:rPr>
        <w:t>Americans calling for lower levels of immigration has fallen</w:t>
      </w:r>
      <w:r w:rsidRPr="00332E66">
        <w:rPr>
          <w:sz w:val="16"/>
        </w:rPr>
        <w:t xml:space="preserve"> from a high of 65 percent in the mid-1990s to just 35 percent, near its record low. A 2017 Gallup poll found tha</w:t>
      </w:r>
      <w:r w:rsidRPr="00332E66">
        <w:rPr>
          <w:u w:val="single"/>
        </w:rPr>
        <w:t>t fears that immigrants bring crime, take jobs from native-born families, or damage the budget and overall economy are all at all-time lows</w:t>
      </w:r>
      <w:r w:rsidRPr="00332E66">
        <w:rPr>
          <w:sz w:val="16"/>
        </w:rPr>
        <w:t xml:space="preserve">. In the same poll, the percentage of </w:t>
      </w:r>
      <w:r w:rsidRPr="00332E66">
        <w:rPr>
          <w:u w:val="single"/>
        </w:rPr>
        <w:t>Americans saying immigrants “mostly help” the economy reached its highest point</w:t>
      </w:r>
      <w:r w:rsidRPr="00332E66">
        <w:rPr>
          <w:sz w:val="16"/>
        </w:rPr>
        <w:t xml:space="preserve"> since Gallup began asking the question in 1993. </w:t>
      </w:r>
      <w:r w:rsidRPr="00332E66">
        <w:rPr>
          <w:u w:val="single"/>
        </w:rPr>
        <w:t>A Pew Research poll</w:t>
      </w:r>
      <w:r w:rsidRPr="00332E66">
        <w:rPr>
          <w:sz w:val="16"/>
        </w:rPr>
        <w:t xml:space="preserve"> asking if immigrants “strengthen [the] country with their hard work and talents”</w:t>
      </w:r>
      <w:r w:rsidRPr="00332E66">
        <w:rPr>
          <w:u w:val="single"/>
        </w:rPr>
        <w:t xml:space="preserve"> similarly found affirmative responses</w:t>
      </w:r>
      <w:r w:rsidRPr="00332E66">
        <w:rPr>
          <w:sz w:val="16"/>
        </w:rPr>
        <w:t xml:space="preserve"> at an all-time high. But </w:t>
      </w:r>
      <w:r w:rsidRPr="00332E66">
        <w:rPr>
          <w:u w:val="single"/>
        </w:rPr>
        <w:t>immigration is not a monolithic issue;</w:t>
      </w:r>
      <w:r w:rsidRPr="00332E66">
        <w:rPr>
          <w:sz w:val="16"/>
        </w:rPr>
        <w:t xml:space="preserve"> there is no </w:t>
      </w:r>
      <w:proofErr w:type="gramStart"/>
      <w:r w:rsidRPr="00332E66">
        <w:rPr>
          <w:sz w:val="16"/>
        </w:rPr>
        <w:t>one immigration</w:t>
      </w:r>
      <w:proofErr w:type="gramEnd"/>
      <w:r w:rsidRPr="00332E66">
        <w:rPr>
          <w:sz w:val="16"/>
        </w:rPr>
        <w:t xml:space="preserve"> question. There are more like three: How should the United States treat illegal immigrants, especially those brought to the country as children? </w:t>
      </w:r>
      <w:proofErr w:type="gramStart"/>
      <w:r w:rsidRPr="00332E66">
        <w:rPr>
          <w:sz w:val="16"/>
        </w:rPr>
        <w:t>Should overall immigration levels be reduced, increased, or neither?</w:t>
      </w:r>
      <w:proofErr w:type="gramEnd"/>
      <w:r w:rsidRPr="00332E66">
        <w:rPr>
          <w:sz w:val="16"/>
        </w:rPr>
        <w:t xml:space="preserve"> And how should the U.S. prioritize the various groups—refugees, family members, economic migrants, and skilled workers among them—seeking entry to the country? It’s possible that most voters don’t disentangle the issues this specifically, and don’t think too much about the answers to each question. After all, </w:t>
      </w:r>
      <w:r w:rsidRPr="00332E66">
        <w:rPr>
          <w:b/>
          <w:u w:val="single"/>
        </w:rPr>
        <w:t>immigration ranks quite low on Americans’ policy priorities</w:t>
      </w:r>
      <w:r w:rsidRPr="00332E66">
        <w:rPr>
          <w:sz w:val="16"/>
        </w:rPr>
        <w:t xml:space="preserve">—it’s behind the deficit and tied with the influence of lobbyists—which makes responses shift along with the positions of presidential candidates, political rhetoric, or polling language. (You might, for example, get very different answers to questions </w:t>
      </w:r>
      <w:proofErr w:type="gramStart"/>
      <w:r w:rsidRPr="00332E66">
        <w:rPr>
          <w:sz w:val="16"/>
        </w:rPr>
        <w:t>emphasizing</w:t>
      </w:r>
      <w:proofErr w:type="gramEnd"/>
      <w:r w:rsidRPr="00332E66">
        <w:rPr>
          <w:sz w:val="16"/>
        </w:rPr>
        <w:t xml:space="preserve"> “law and order” versus the general value of “diversity.”) </w:t>
      </w:r>
      <w:r w:rsidRPr="00332E66">
        <w:rPr>
          <w:u w:val="single"/>
        </w:rPr>
        <w:t>On the most important immigration question</w:t>
      </w:r>
      <w:r w:rsidRPr="00332E66">
        <w:rPr>
          <w:sz w:val="16"/>
        </w:rPr>
        <w:t>—the “levels” question—</w:t>
      </w:r>
      <w:r w:rsidRPr="00332E66">
        <w:rPr>
          <w:u w:val="single"/>
        </w:rPr>
        <w:t>it doesn’t seem quite right to say the issue of immigration divides America</w:t>
      </w:r>
      <w:r w:rsidRPr="00332E66">
        <w:rPr>
          <w:sz w:val="16"/>
        </w:rPr>
        <w:t xml:space="preserve">. </w:t>
      </w:r>
      <w:r w:rsidRPr="00332E66">
        <w:rPr>
          <w:b/>
          <w:u w:val="single"/>
        </w:rPr>
        <w:t>It more clearly divides Republicans</w:t>
      </w:r>
      <w:r w:rsidRPr="00332E66">
        <w:rPr>
          <w:sz w:val="16"/>
        </w:rPr>
        <w:t xml:space="preserve">—both from the rest of the country, and from one another. </w:t>
      </w:r>
      <w:r w:rsidRPr="00332E66">
        <w:rPr>
          <w:u w:val="single"/>
        </w:rPr>
        <w:t>Immigration isolates a nativist faction of the right in a country that is, overall, growing more tolerant of diversity</w:t>
      </w:r>
      <w:r w:rsidRPr="00332E66">
        <w:rPr>
          <w:sz w:val="16"/>
        </w:rPr>
        <w:t xml:space="preserve">. January’s government shutdown is a perfect example. </w:t>
      </w:r>
      <w:r w:rsidRPr="00332E66">
        <w:rPr>
          <w:u w:val="single"/>
        </w:rPr>
        <w:t>Nearly 90 percent of Americans favor legal protections for Dreamers,</w:t>
      </w:r>
      <w:r w:rsidRPr="00332E66">
        <w:rPr>
          <w:sz w:val="16"/>
        </w:rPr>
        <w:t xml:space="preserve"> but the GOP’s refusal to extend those protections outside of a larger deal led to the shutdown of the federal government, anyway. What’s more, </w:t>
      </w:r>
      <w:r w:rsidRPr="00332E66">
        <w:rPr>
          <w:u w:val="single"/>
        </w:rPr>
        <w:t>immigration pits Republicans against Republicans</w:t>
      </w:r>
      <w:r w:rsidRPr="00332E66">
        <w:rPr>
          <w:sz w:val="16"/>
        </w:rPr>
        <w:t xml:space="preserve">. </w:t>
      </w:r>
    </w:p>
    <w:p w14:paraId="10CF785D" w14:textId="77777777" w:rsidR="00FE2A80" w:rsidRDefault="00FE2A80" w:rsidP="00FE2A80">
      <w:pPr>
        <w:pStyle w:val="Heading4"/>
      </w:pPr>
      <w:r>
        <w:t>No link -- Past immigration rulings should have triggered the DA  – immigration is significantly less controversial than before</w:t>
      </w:r>
    </w:p>
    <w:p w14:paraId="02495245" w14:textId="77777777" w:rsidR="00FE2A80" w:rsidRPr="00332E66" w:rsidRDefault="00FE2A80" w:rsidP="00FE2A80">
      <w:r>
        <w:rPr>
          <w:rStyle w:val="Style13ptBold"/>
        </w:rPr>
        <w:t xml:space="preserve">Thompson 2/2 </w:t>
      </w:r>
      <w:r w:rsidRPr="00332E66">
        <w:t>(DEREK THOMPSON is a senior editor at The Atlantic, where he writes about economics, labor markets, and the media. He is the author of Hit Makers, “How Immigration Became So Controversial: Does the hot-button issue of 2018 really split the country? Or just the Republican Party?” The Atlantic, Feb 2 2018, https://www.theatlantic.com/politics/archive/2018/02/why-immigration-divides/552125/)</w:t>
      </w:r>
      <w:r>
        <w:t xml:space="preserve"> IP</w:t>
      </w:r>
    </w:p>
    <w:p w14:paraId="51E5C34F" w14:textId="77777777" w:rsidR="00FE2A80" w:rsidRPr="00332E66" w:rsidRDefault="00FE2A80" w:rsidP="00FE2A80">
      <w:pPr>
        <w:rPr>
          <w:sz w:val="16"/>
        </w:rPr>
      </w:pPr>
      <w:r w:rsidRPr="00332E66">
        <w:rPr>
          <w:sz w:val="16"/>
        </w:rPr>
        <w:t xml:space="preserve">The share of </w:t>
      </w:r>
      <w:r w:rsidRPr="00332E66">
        <w:rPr>
          <w:u w:val="single"/>
        </w:rPr>
        <w:t>Americans calling for lower levels of immigration has fallen</w:t>
      </w:r>
      <w:r w:rsidRPr="00332E66">
        <w:rPr>
          <w:sz w:val="16"/>
        </w:rPr>
        <w:t xml:space="preserve"> from a high of 65 percent in the mid-1990s to just 35 percent, near its record low. A 2017 Gallup poll found tha</w:t>
      </w:r>
      <w:r w:rsidRPr="00332E66">
        <w:rPr>
          <w:u w:val="single"/>
        </w:rPr>
        <w:t>t fears that immigrants bring crime, take jobs from native-born families, or damage the budget and overall economy are all at all-time lows</w:t>
      </w:r>
      <w:r w:rsidRPr="00332E66">
        <w:rPr>
          <w:sz w:val="16"/>
        </w:rPr>
        <w:t xml:space="preserve">. In the same poll, the percentage of </w:t>
      </w:r>
      <w:r w:rsidRPr="00332E66">
        <w:rPr>
          <w:u w:val="single"/>
        </w:rPr>
        <w:t>Americans saying immigrants “mostly help” the economy reached its highest point</w:t>
      </w:r>
      <w:r w:rsidRPr="00332E66">
        <w:rPr>
          <w:sz w:val="16"/>
        </w:rPr>
        <w:t xml:space="preserve"> since Gallup began asking the question in 1993. </w:t>
      </w:r>
      <w:r w:rsidRPr="00332E66">
        <w:rPr>
          <w:u w:val="single"/>
        </w:rPr>
        <w:t>A Pew Research poll</w:t>
      </w:r>
      <w:r w:rsidRPr="00332E66">
        <w:rPr>
          <w:sz w:val="16"/>
        </w:rPr>
        <w:t xml:space="preserve"> asking if immigrants “strengthen [the] country with their hard work and talents”</w:t>
      </w:r>
      <w:r w:rsidRPr="00332E66">
        <w:rPr>
          <w:u w:val="single"/>
        </w:rPr>
        <w:t xml:space="preserve"> similarly found affirmative responses</w:t>
      </w:r>
      <w:r w:rsidRPr="00332E66">
        <w:rPr>
          <w:sz w:val="16"/>
        </w:rPr>
        <w:t xml:space="preserve"> at an all-time high. But </w:t>
      </w:r>
      <w:r w:rsidRPr="00332E66">
        <w:rPr>
          <w:u w:val="single"/>
        </w:rPr>
        <w:t>immigration is not a monolithic issue;</w:t>
      </w:r>
      <w:r w:rsidRPr="00332E66">
        <w:rPr>
          <w:sz w:val="16"/>
        </w:rPr>
        <w:t xml:space="preserve"> there is no </w:t>
      </w:r>
      <w:proofErr w:type="gramStart"/>
      <w:r w:rsidRPr="00332E66">
        <w:rPr>
          <w:sz w:val="16"/>
        </w:rPr>
        <w:t>one immigration</w:t>
      </w:r>
      <w:proofErr w:type="gramEnd"/>
      <w:r w:rsidRPr="00332E66">
        <w:rPr>
          <w:sz w:val="16"/>
        </w:rPr>
        <w:t xml:space="preserve"> question. There are more like three: How should the United States treat illegal immigrants, especially those brought to the country as children? </w:t>
      </w:r>
      <w:proofErr w:type="gramStart"/>
      <w:r w:rsidRPr="00332E66">
        <w:rPr>
          <w:sz w:val="16"/>
        </w:rPr>
        <w:t>Should overall immigration levels be reduced, increased, or neither?</w:t>
      </w:r>
      <w:proofErr w:type="gramEnd"/>
      <w:r w:rsidRPr="00332E66">
        <w:rPr>
          <w:sz w:val="16"/>
        </w:rPr>
        <w:t xml:space="preserve"> And how should the U.S. prioritize the various groups—refugees, family members, economic migrants, and skilled workers among them—seeking entry to the country? It’s possible that most voters don’t disentangle the issues this specifically, and don’t think too much about the answers to each question. After all, </w:t>
      </w:r>
      <w:r w:rsidRPr="00332E66">
        <w:rPr>
          <w:b/>
          <w:u w:val="single"/>
        </w:rPr>
        <w:t>immigration ranks quite low on Americans’ policy priorities</w:t>
      </w:r>
      <w:r w:rsidRPr="00332E66">
        <w:rPr>
          <w:sz w:val="16"/>
        </w:rPr>
        <w:t xml:space="preserve">—it’s behind the deficit and tied with the influence of lobbyists—which makes responses shift along with the positions of presidential candidates, political rhetoric, or polling language. (You might, for example, get very different answers to questions </w:t>
      </w:r>
      <w:proofErr w:type="gramStart"/>
      <w:r w:rsidRPr="00332E66">
        <w:rPr>
          <w:sz w:val="16"/>
        </w:rPr>
        <w:t>emphasizing</w:t>
      </w:r>
      <w:proofErr w:type="gramEnd"/>
      <w:r w:rsidRPr="00332E66">
        <w:rPr>
          <w:sz w:val="16"/>
        </w:rPr>
        <w:t xml:space="preserve"> “law and order” versus the general value of “diversity.”) </w:t>
      </w:r>
      <w:r w:rsidRPr="00332E66">
        <w:rPr>
          <w:u w:val="single"/>
        </w:rPr>
        <w:t>On the most important immigration question</w:t>
      </w:r>
      <w:r w:rsidRPr="00332E66">
        <w:rPr>
          <w:sz w:val="16"/>
        </w:rPr>
        <w:t>—the “levels” question—</w:t>
      </w:r>
      <w:r w:rsidRPr="00332E66">
        <w:rPr>
          <w:u w:val="single"/>
        </w:rPr>
        <w:t>it doesn’t seem quite right to say the issue of immigration divides America</w:t>
      </w:r>
      <w:r w:rsidRPr="00332E66">
        <w:rPr>
          <w:sz w:val="16"/>
        </w:rPr>
        <w:t xml:space="preserve">. </w:t>
      </w:r>
      <w:r w:rsidRPr="00332E66">
        <w:rPr>
          <w:b/>
          <w:u w:val="single"/>
        </w:rPr>
        <w:t>It more clearly divides Republicans</w:t>
      </w:r>
      <w:r w:rsidRPr="00332E66">
        <w:rPr>
          <w:sz w:val="16"/>
        </w:rPr>
        <w:t xml:space="preserve">—both from the rest of the country, and from one another. </w:t>
      </w:r>
      <w:r w:rsidRPr="00332E66">
        <w:rPr>
          <w:u w:val="single"/>
        </w:rPr>
        <w:t>Immigration isolates a nativist faction of the right in a country that is, overall, growing more tolerant of diversity</w:t>
      </w:r>
      <w:r w:rsidRPr="00332E66">
        <w:rPr>
          <w:sz w:val="16"/>
        </w:rPr>
        <w:t xml:space="preserve">. January’s government shutdown is a perfect example. </w:t>
      </w:r>
      <w:r w:rsidRPr="00332E66">
        <w:rPr>
          <w:u w:val="single"/>
        </w:rPr>
        <w:t>Nearly 90 percent of Americans favor legal protections for Dreamers,</w:t>
      </w:r>
      <w:r w:rsidRPr="00332E66">
        <w:rPr>
          <w:sz w:val="16"/>
        </w:rPr>
        <w:t xml:space="preserve"> but the GOP’s refusal to extend those protections outside of a larger deal led to the shutdown of the federal government, anyway. What’s more, </w:t>
      </w:r>
      <w:r w:rsidRPr="00332E66">
        <w:rPr>
          <w:u w:val="single"/>
        </w:rPr>
        <w:t>immigration pits Republicans against Republicans</w:t>
      </w:r>
      <w:r w:rsidRPr="00332E66">
        <w:rPr>
          <w:sz w:val="16"/>
        </w:rPr>
        <w:t xml:space="preserve">. </w:t>
      </w:r>
    </w:p>
    <w:p w14:paraId="4C270AA0" w14:textId="77777777" w:rsidR="00FE2A80" w:rsidRPr="00DD2A9A" w:rsidRDefault="00FE2A80" w:rsidP="00DD2A9A"/>
    <w:p w14:paraId="6264CF1A" w14:textId="77777777" w:rsidR="00E44EF1" w:rsidRPr="00B94531" w:rsidRDefault="00E44EF1" w:rsidP="00E44EF1">
      <w:pPr>
        <w:pStyle w:val="Heading4"/>
      </w:pPr>
      <w:r w:rsidRPr="00B94531">
        <w:t>Decisions don’t matter for court legitimacy – democratic values protect legitimacy writ large</w:t>
      </w:r>
    </w:p>
    <w:p w14:paraId="506A0551" w14:textId="77777777" w:rsidR="00E44EF1" w:rsidRPr="007028BB" w:rsidRDefault="00E44EF1" w:rsidP="00E44EF1">
      <w:r w:rsidRPr="00383AF0">
        <w:rPr>
          <w:rStyle w:val="Style13ptBold"/>
        </w:rPr>
        <w:t>Gibson &amp; Nelson 1</w:t>
      </w:r>
      <w:r>
        <w:rPr>
          <w:rStyle w:val="Style13ptBold"/>
        </w:rPr>
        <w:t>4</w:t>
      </w:r>
      <w:r w:rsidRPr="007028BB">
        <w:t xml:space="preserve"> </w:t>
      </w:r>
      <w:proofErr w:type="gramStart"/>
      <w:r w:rsidRPr="007028BB">
        <w:t>[ Professor</w:t>
      </w:r>
      <w:proofErr w:type="gramEnd"/>
      <w:r w:rsidRPr="007028BB">
        <w:t xml:space="preserve"> of Government at Washington University in St. Louis and Professor Extraordinary in Political Science at Stellenbosch University in South Africa, Associate Professor of Political Science, “The Legitimacy of the US Supreme Court: Conventional Wisdoms and Recent Challenges Thereto”, August 28, 2014,</w:t>
      </w:r>
      <w:r w:rsidRPr="00C32751">
        <w:t xml:space="preserve"> http://mjnelson.wustl.edu/papers/AnnualReview.pdf</w:t>
      </w:r>
      <w:r w:rsidRPr="007028BB">
        <w:t>] CB</w:t>
      </w:r>
    </w:p>
    <w:p w14:paraId="0E5ACB59" w14:textId="77777777" w:rsidR="00E44EF1" w:rsidRPr="00337717" w:rsidRDefault="00E44EF1" w:rsidP="00E44EF1">
      <w:pPr>
        <w:rPr>
          <w:sz w:val="16"/>
        </w:rPr>
      </w:pPr>
      <w:r w:rsidRPr="00F67B22">
        <w:rPr>
          <w:sz w:val="16"/>
        </w:rPr>
        <w:t xml:space="preserve">One of the current key controversies in the literature concerns the theoretical and empirical connection between diffuse and specific support. The conventional view of the Court’s legitimacy suggests that levels of diffuse support are relatively immune to short-term changes in specific support (Caldeira &amp; Gibson 1992, Gibson &amp; Caldeira 1992). </w:t>
      </w:r>
      <w:r w:rsidRPr="009C6700">
        <w:rPr>
          <w:rStyle w:val="StyleUnderline"/>
        </w:rPr>
        <w:t>Empirically, fundamental political</w:t>
      </w:r>
      <w:r>
        <w:rPr>
          <w:rStyle w:val="StyleUnderline"/>
        </w:rPr>
        <w:t xml:space="preserve"> </w:t>
      </w:r>
      <w:r w:rsidRPr="009C6700">
        <w:rPr>
          <w:rStyle w:val="StyleUnderline"/>
        </w:rPr>
        <w:t>values—particularly support for democratic institutions and processes—serve as the most important predictors of diffuse support; because these fundamental values tend to be formed early in life and are obdurate, an individual’s level of diffuse support for the Court tends to remain relatively</w:t>
      </w:r>
      <w:r>
        <w:rPr>
          <w:rStyle w:val="StyleUnderline"/>
        </w:rPr>
        <w:t xml:space="preserve"> </w:t>
      </w:r>
      <w:r w:rsidRPr="009C6700">
        <w:rPr>
          <w:rStyle w:val="StyleUnderline"/>
        </w:rPr>
        <w:t>stable over time</w:t>
      </w:r>
      <w:r w:rsidRPr="00F67B22">
        <w:rPr>
          <w:sz w:val="16"/>
        </w:rPr>
        <w:t xml:space="preserve"> (Caldeira &amp; Gibson 1992). ¶ Moreover, existing theoretical and </w:t>
      </w:r>
      <w:r w:rsidRPr="009C6700">
        <w:rPr>
          <w:rStyle w:val="StyleUnderline"/>
        </w:rPr>
        <w:t>empirical evidence suggests that most individual-level</w:t>
      </w:r>
      <w:r>
        <w:rPr>
          <w:rStyle w:val="StyleUnderline"/>
        </w:rPr>
        <w:t xml:space="preserve"> </w:t>
      </w:r>
      <w:r w:rsidRPr="009C6700">
        <w:rPr>
          <w:rStyle w:val="StyleUnderline"/>
        </w:rPr>
        <w:t>change in the Court’s support is temporary, owing to a process of regeneration.</w:t>
      </w:r>
      <w:r w:rsidRPr="00F67B22">
        <w:rPr>
          <w:sz w:val="16"/>
        </w:rPr>
        <w:t xml:space="preserve"> Mondak &amp; Smithey (1997) suggest that the </w:t>
      </w:r>
      <w:r w:rsidRPr="009C6700">
        <w:rPr>
          <w:rStyle w:val="StyleUnderline"/>
        </w:rPr>
        <w:t>deleterious effect of dissatisfaction with a single decision on</w:t>
      </w:r>
      <w:r>
        <w:rPr>
          <w:rStyle w:val="StyleUnderline"/>
        </w:rPr>
        <w:t xml:space="preserve"> </w:t>
      </w:r>
      <w:r w:rsidRPr="009C6700">
        <w:rPr>
          <w:rStyle w:val="StyleUnderline"/>
        </w:rPr>
        <w:t>individual-level support for the court is short-lived; after a shock, diffuse support gradually in-</w:t>
      </w:r>
      <w:r>
        <w:rPr>
          <w:rStyle w:val="StyleUnderline"/>
        </w:rPr>
        <w:t xml:space="preserve"> </w:t>
      </w:r>
      <w:r w:rsidRPr="009C6700">
        <w:rPr>
          <w:rStyle w:val="StyleUnderline"/>
        </w:rPr>
        <w:t>creases, eventually returning to its equilibrium level</w:t>
      </w:r>
      <w:r w:rsidRPr="00F67B22">
        <w:rPr>
          <w:sz w:val="16"/>
        </w:rPr>
        <w:t xml:space="preserve">, as democratic values regenerate support for the Court. This claim has been validated empirically using representative, national samples; Durr et al. (2000) show that short-term disruptions in an individual’s support for the Court have effects that last only for a short period. ¶ Still, this is not to say that the US Supreme Court is invincible. Baird (2001) suggests that the relationship between specific and diffuse support is a gradual, incremental one. Individuals seem to keep a running tally of decisions, crediting the Court when it makes a pleasing decision and subtracting from the tally when the Court makes a disagreeable decision. This running tally theory suggests that the Court’s diffuse support could suffer once some accumulated threshold level of dissatisfaction is reached. Conversely, specific support can be transformed into obdurate diffuse support through a string of pleasing policy decisions; such a change is gradual, underscoring the varied and varying relationships observed between indicators of the two concepts (Baird 2001, Gibson et al. 1998). Thus, the relationship between diffuse and specific support is sticky and is far from a one-to-one correlation. ¶ </w:t>
      </w:r>
      <w:proofErr w:type="gramStart"/>
      <w:r w:rsidRPr="00F67B22">
        <w:rPr>
          <w:sz w:val="16"/>
        </w:rPr>
        <w:t>This</w:t>
      </w:r>
      <w:proofErr w:type="gramEnd"/>
      <w:r w:rsidRPr="00F67B22">
        <w:rPr>
          <w:sz w:val="16"/>
        </w:rPr>
        <w:t xml:space="preserve"> theory is one way to account for variation in levels of diffuse support for the Court among African Americans. Gibson &amp; Caldeira (1992) show that diffuse support for the Court is comparatively lowest </w:t>
      </w:r>
      <w:proofErr w:type="gramStart"/>
      <w:r w:rsidRPr="00F67B22">
        <w:rPr>
          <w:sz w:val="16"/>
        </w:rPr>
        <w:t>among</w:t>
      </w:r>
      <w:proofErr w:type="gramEnd"/>
      <w:r w:rsidRPr="00F67B22">
        <w:rPr>
          <w:sz w:val="16"/>
        </w:rPr>
        <w:t xml:space="preserve"> both those African Americans who grew up before the Court acted to remedy civil rights violations against them and those growing up after the civil rights revolution. Post–civil rights African Americans provide some of the only evidence to date that accumulated grievances can undermine diffuse support in the institution. Yet the relationship is sticky inasmuch as the civil rights generation of African Americans did not adjust its attitudes toward the Court as the justices turned away from the expansion of civil rights. ¶ However, new research on the Court’s public support has challenged this conventional view, suggesting that individual-level performance dissatisfaction with the Court translates directly and simultaneously into a decrease in diffuse support. The strongest empirical support for this theory comes in a recent article by Bartels &amp; Johnston (2013, p. 197, emphasis in original), who claim that “[</w:t>
      </w:r>
      <w:proofErr w:type="gramStart"/>
      <w:r w:rsidRPr="00F67B22">
        <w:rPr>
          <w:sz w:val="16"/>
        </w:rPr>
        <w:t>c]ontrary</w:t>
      </w:r>
      <w:proofErr w:type="gramEnd"/>
      <w:r w:rsidRPr="00F67B22">
        <w:rPr>
          <w:sz w:val="16"/>
        </w:rPr>
        <w:t xml:space="preserve"> to conventional wisdom, a potent ideological foundation underlies Supreme Court legitimacy vis-`a-vis subjective ideological disagreement with the Court’s policy-making.” Relying on a nationally representative survey, Bartels and Johnston present empirical evidence that as individuals’ disagreement with the ideological direction of the Court’s decisions increases, their diffuse support for the Court decreases. Moreover, Bartels and Johnston report data from a survey experiment whose results suggest that even a single unpopular decision can result in a decrease in individual-level diffuse support. Similarly, Christenson &amp; Glick (2014), analyzing responses to the US Supreme Court’s important 2012 Affordable Care Act decision, found that both exposure to information about the case and individual-level agreement or disagreement with the decision influence change in levels of diffuse support among respondents (see also Nicholson &amp; Hansford 2014). ¶ </w:t>
      </w:r>
      <w:proofErr w:type="gramStart"/>
      <w:r w:rsidRPr="00F67B22">
        <w:rPr>
          <w:sz w:val="16"/>
        </w:rPr>
        <w:t>These</w:t>
      </w:r>
      <w:proofErr w:type="gramEnd"/>
      <w:r w:rsidRPr="00F67B22">
        <w:rPr>
          <w:sz w:val="16"/>
        </w:rPr>
        <w:t xml:space="preserve"> are important empirical findings from the standpoint of legitimacy theory. If each individual decision issued by the Court has the potential to imperil its legitimacy, then we should expect the Court to change its behavior in order to protect the institution. Indeed, a Court whose public support rests on popular approval of its decisions, rather than a long-standing deep pool of public esteem, should be less likely to issue decisions that protect the rights of minorities, to exercise the power of judicial review to check the popularly elected branches of government, and to issue decisions that counter the wishes of a majority of Americans. Given the important constitutional and political role of the Court in the American democratic system of governance, it is nearly impossible to overstate the importance of this theoretical and empirical contention. 11 ¶ We hesitate to accept this revisionist theory, noting that neither the Bartels &amp; Johnston (2013) study nor the Christenson &amp; Glick (2014) study includes in its analysis measures of democratic values, which existing research has shown to be the single most important predictor of institutional support, nor traditional measures of specific support. In a recent paper, Gibson &amp; Nelson (2014b) demonstrate that, once we account for these two factors, </w:t>
      </w:r>
      <w:r w:rsidRPr="009C6700">
        <w:rPr>
          <w:rStyle w:val="StyleUnderline"/>
        </w:rPr>
        <w:t>individual evaluations of the Court’s performance have some independent effect on support for the Court, although the magnitude of</w:t>
      </w:r>
      <w:r>
        <w:rPr>
          <w:rStyle w:val="StyleUnderline"/>
        </w:rPr>
        <w:t xml:space="preserve"> </w:t>
      </w:r>
      <w:r w:rsidRPr="009C6700">
        <w:rPr>
          <w:rStyle w:val="StyleUnderline"/>
        </w:rPr>
        <w:t>that effect is dwarfed by the effect of an individual’s democratic values. Thus, it seems that although</w:t>
      </w:r>
      <w:r>
        <w:rPr>
          <w:rStyle w:val="StyleUnderline"/>
        </w:rPr>
        <w:t xml:space="preserve"> </w:t>
      </w:r>
      <w:r w:rsidRPr="009C6700">
        <w:rPr>
          <w:rStyle w:val="StyleUnderline"/>
        </w:rPr>
        <w:t>specific support may have some direct relationship with diffuse support, that relationship is, at best,</w:t>
      </w:r>
      <w:r>
        <w:rPr>
          <w:rStyle w:val="StyleUnderline"/>
        </w:rPr>
        <w:t xml:space="preserve"> </w:t>
      </w:r>
      <w:r w:rsidRPr="009C6700">
        <w:rPr>
          <w:rStyle w:val="StyleUnderline"/>
        </w:rPr>
        <w:t>a small one.</w:t>
      </w:r>
      <w:r w:rsidRPr="00F67B22">
        <w:rPr>
          <w:sz w:val="16"/>
        </w:rPr>
        <w:t xml:space="preserve">12 ¶ But </w:t>
      </w:r>
      <w:r w:rsidRPr="00F67B22">
        <w:rPr>
          <w:rStyle w:val="StyleUnderline"/>
        </w:rPr>
        <w:t>even if the revisionist view is the correct one, a cascade effect resulting in a permanent</w:t>
      </w:r>
      <w:r>
        <w:rPr>
          <w:rStyle w:val="StyleUnderline"/>
        </w:rPr>
        <w:t xml:space="preserve"> </w:t>
      </w:r>
      <w:r w:rsidRPr="00F67B22">
        <w:rPr>
          <w:rStyle w:val="StyleUnderline"/>
        </w:rPr>
        <w:t>diminution of support for the Court is unlikely to occur in practice in the contemporary era.</w:t>
      </w:r>
      <w:r w:rsidRPr="00F67B22">
        <w:rPr>
          <w:sz w:val="16"/>
        </w:rPr>
        <w:t xml:space="preserve"> As Gibson &amp; Nelson (2014b) note, the current US Supreme Court is balanced ideologically, both in terms of the alignment of the Court’s justices and the composition of its decisions; in fact, the distribution of the </w:t>
      </w:r>
      <w:r w:rsidRPr="00F67B22">
        <w:rPr>
          <w:rStyle w:val="StyleUnderline"/>
        </w:rPr>
        <w:t>Court’s decisions in recent terms has been nearly half liberal and half conservative</w:t>
      </w:r>
      <w:r w:rsidRPr="00F67B22">
        <w:rPr>
          <w:sz w:val="16"/>
        </w:rPr>
        <w:t xml:space="preserve">, giving everyone—regardless of their ideology—some decisions to disagree with and about the same number to like. </w:t>
      </w:r>
      <w:proofErr w:type="gramStart"/>
      <w:r w:rsidRPr="00F67B22">
        <w:rPr>
          <w:rStyle w:val="StyleUnderline"/>
        </w:rPr>
        <w:t>Scholars</w:t>
      </w:r>
      <w:proofErr w:type="gramEnd"/>
      <w:r w:rsidRPr="00F67B22">
        <w:rPr>
          <w:rStyle w:val="StyleUnderline"/>
        </w:rPr>
        <w:t xml:space="preserve"> who focus only on the negative effects of unwanted decisions,</w:t>
      </w:r>
      <w:r>
        <w:rPr>
          <w:rStyle w:val="StyleUnderline"/>
        </w:rPr>
        <w:t xml:space="preserve"> </w:t>
      </w:r>
      <w:r w:rsidRPr="00F67B22">
        <w:rPr>
          <w:rStyle w:val="StyleUnderline"/>
        </w:rPr>
        <w:t>without also taking into account the positive effects of decisions viewed favorably, overestimate the</w:t>
      </w:r>
      <w:r>
        <w:rPr>
          <w:rStyle w:val="StyleUnderline"/>
        </w:rPr>
        <w:t xml:space="preserve"> </w:t>
      </w:r>
      <w:r w:rsidRPr="00F67B22">
        <w:rPr>
          <w:rStyle w:val="StyleUnderline"/>
        </w:rPr>
        <w:t>volatility in institutional legitimacy, and their alarmist views about the consequences of the Court</w:t>
      </w:r>
      <w:r>
        <w:rPr>
          <w:rStyle w:val="StyleUnderline"/>
        </w:rPr>
        <w:t xml:space="preserve"> </w:t>
      </w:r>
      <w:r w:rsidRPr="00F67B22">
        <w:rPr>
          <w:rStyle w:val="StyleUnderline"/>
        </w:rPr>
        <w:t>deviating from the preferences of the majority are overstated.</w:t>
      </w:r>
      <w:r w:rsidRPr="00F67B22">
        <w:rPr>
          <w:sz w:val="16"/>
        </w:rPr>
        <w:t xml:space="preserve"> Ironically perhaps, an ideologically divided Court most likely has some benefits for the legitimacy of the institution. ¶ As this discussion suggests, ascertaining the relationship between specific and diffuse support is a key unresolved area in the literature, with enormous substantive importance for our under- standing of both the Court’s role in the political system and its decision making. Crucial to this effort will be the use of panel data to observe within-individual change in diffuse and specific support over time, allowing researchers to move beyond studies of aggregate change to a more nuanced understanding of how individual-level dissatisfaction with the Court’s decisions affects its diffuse support immediately and the extent to which that effect persists over time. Building this understanding is essential for a complete understanding of the Court’s place in American democracy. ¶</w:t>
      </w:r>
    </w:p>
    <w:p w14:paraId="4C37BD6B" w14:textId="77777777" w:rsidR="00E44EF1" w:rsidRPr="00B94531" w:rsidRDefault="00E44EF1" w:rsidP="00E44EF1">
      <w:pPr>
        <w:pStyle w:val="Heading4"/>
      </w:pPr>
      <w:r w:rsidRPr="00B94531">
        <w:t xml:space="preserve">Court decisions don’t affect perceived legitimacy </w:t>
      </w:r>
    </w:p>
    <w:p w14:paraId="116A9288" w14:textId="77777777" w:rsidR="00E44EF1" w:rsidRDefault="00E44EF1" w:rsidP="00E44EF1">
      <w:pPr>
        <w:rPr>
          <w:sz w:val="16"/>
        </w:rPr>
      </w:pPr>
      <w:r w:rsidRPr="00383AF0">
        <w:rPr>
          <w:rStyle w:val="Style13ptBold"/>
        </w:rPr>
        <w:t>Gibson &amp; Nelson 1</w:t>
      </w:r>
      <w:r>
        <w:rPr>
          <w:rStyle w:val="Style13ptBold"/>
        </w:rPr>
        <w:t>4</w:t>
      </w:r>
      <w:r w:rsidRPr="007028BB">
        <w:t xml:space="preserve"> </w:t>
      </w:r>
      <w:proofErr w:type="gramStart"/>
      <w:r w:rsidRPr="00D02372">
        <w:rPr>
          <w:szCs w:val="22"/>
        </w:rPr>
        <w:t>[ Professor</w:t>
      </w:r>
      <w:proofErr w:type="gramEnd"/>
      <w:r w:rsidRPr="00D02372">
        <w:rPr>
          <w:szCs w:val="22"/>
        </w:rPr>
        <w:t xml:space="preserve"> of Government at Washington University in St. Louis and Professor Extraordinary in Political Science at Stellenbosch University in South Africa, Associate Professor of Political Science, “CHANGE IN INSTITUTIONAL SUPPORT FOR THE U.S. SUPREME COURT: IS THE COURT’S LEGITIMACY IMPERILED BY THE DECISIONS IT MAKES?*”, August 4, 2014, </w:t>
      </w:r>
      <w:r w:rsidRPr="00910094">
        <w:rPr>
          <w:szCs w:val="22"/>
        </w:rPr>
        <w:t>http://mjnelson.org/papers/Disappointment.pdf</w:t>
      </w:r>
      <w:r>
        <w:rPr>
          <w:szCs w:val="22"/>
        </w:rPr>
        <w:t>]</w:t>
      </w:r>
      <w:r w:rsidRPr="00D02372">
        <w:rPr>
          <w:szCs w:val="22"/>
        </w:rPr>
        <w:t xml:space="preserve"> CB</w:t>
      </w:r>
      <w:r>
        <w:rPr>
          <w:sz w:val="16"/>
        </w:rPr>
        <w:br/>
      </w:r>
      <w:r w:rsidRPr="00F247A6">
        <w:rPr>
          <w:sz w:val="16"/>
        </w:rPr>
        <w:t xml:space="preserve">First, </w:t>
      </w:r>
      <w:r w:rsidRPr="00F247A6">
        <w:rPr>
          <w:rStyle w:val="StyleUnderline"/>
        </w:rPr>
        <w:t>specific and diffuse support for the Court are not inordinately interconnected.</w:t>
      </w:r>
      <w:r w:rsidRPr="00F247A6">
        <w:rPr>
          <w:sz w:val="16"/>
        </w:rPr>
        <w:t xml:space="preserve"> In their analysis of the legitimacy of high courts worldwide, Gibson, Caldeira, and Baird (1998) report an </w:t>
      </w:r>
      <w:r w:rsidRPr="00F247A6">
        <w:rPr>
          <w:rStyle w:val="StyleUnderline"/>
        </w:rPr>
        <w:t xml:space="preserve">average correlation of diffuse and specific support of .33. </w:t>
      </w:r>
      <w:r w:rsidRPr="00F247A6">
        <w:rPr>
          <w:sz w:val="16"/>
        </w:rPr>
        <w:t xml:space="preserve">Indeed, in his seminal exposition of the two concepts, Easton (1975, 442, n. 21) suggests that the </w:t>
      </w:r>
      <w:r w:rsidRPr="00F247A6">
        <w:rPr>
          <w:rStyle w:val="StyleUnderline"/>
        </w:rPr>
        <w:t>relationship between the two types of support cannot be too strong</w:t>
      </w:r>
      <w:r w:rsidRPr="00F247A6">
        <w:rPr>
          <w:sz w:val="16"/>
        </w:rPr>
        <w:t xml:space="preserve"> (see also Gibson and Caldeira 1992).</w:t>
      </w:r>
      <w:r w:rsidRPr="0092513C">
        <w:rPr>
          <w:sz w:val="16"/>
        </w:rPr>
        <w:t xml:space="preserve"> ¶</w:t>
      </w:r>
      <w:r w:rsidRPr="00F247A6">
        <w:rPr>
          <w:sz w:val="16"/>
        </w:rPr>
        <w:t xml:space="preserve"> Second, </w:t>
      </w:r>
      <w:r w:rsidRPr="00F247A6">
        <w:rPr>
          <w:rStyle w:val="StyleUnderline"/>
        </w:rPr>
        <w:t>research indicates that the most important predictor of diffuse support is more general support for democratic institutions and processes, support that is thought to change little over time</w:t>
      </w:r>
      <w:r w:rsidRPr="00F247A6">
        <w:rPr>
          <w:sz w:val="16"/>
        </w:rPr>
        <w:t xml:space="preserve"> (Caldeira and Gibson 1992). The </w:t>
      </w:r>
      <w:r w:rsidRPr="0059203A">
        <w:rPr>
          <w:rStyle w:val="StyleUnderline"/>
        </w:rPr>
        <w:t>magnitude of the effects of democratic values dwarfs the predictive power of all other explanatory factors</w:t>
      </w:r>
      <w:r w:rsidRPr="00F247A6">
        <w:rPr>
          <w:sz w:val="16"/>
        </w:rPr>
        <w:t xml:space="preserve"> in Gibson and Nelson’s (2014) study. T</w:t>
      </w:r>
      <w:r w:rsidRPr="0059203A">
        <w:rPr>
          <w:rStyle w:val="StyleUnderline"/>
        </w:rPr>
        <w:t>his is important because some argue that, even when diffuse support is depressed by an unpopular decision, support bounces back in fairly short order through a process dubbed “values-based regeneration”</w:t>
      </w:r>
      <w:r w:rsidRPr="00F247A6">
        <w:rPr>
          <w:sz w:val="16"/>
        </w:rPr>
        <w:t xml:space="preserve"> (Mondak and Smithey 1997). Durr, Martin, and Wolbrecht (2000) also adduce some empirical evidence to support this proposition. </w:t>
      </w:r>
      <w:r w:rsidRPr="0059203A">
        <w:rPr>
          <w:rStyle w:val="StyleUnderline"/>
        </w:rPr>
        <w:t>Even if an unpopular decision does have some deleterious effect on judicial legitimacy, those effects should be short lived.</w:t>
      </w:r>
      <w:r w:rsidRPr="00F247A6">
        <w:rPr>
          <w:sz w:val="16"/>
        </w:rPr>
        <w:t xml:space="preserve"> </w:t>
      </w:r>
      <w:r w:rsidRPr="0092513C">
        <w:rPr>
          <w:sz w:val="16"/>
        </w:rPr>
        <w:t xml:space="preserve">¶ </w:t>
      </w:r>
      <w:r w:rsidRPr="00F247A6">
        <w:rPr>
          <w:sz w:val="16"/>
        </w:rPr>
        <w:t xml:space="preserve">Third, case studies of important decisions such as Bush v. Gore do not indicate significant losses to Supreme Court legitimacy. The </w:t>
      </w:r>
      <w:r w:rsidRPr="0059203A">
        <w:rPr>
          <w:rStyle w:val="StyleUnderline"/>
        </w:rPr>
        <w:t>empirical evidence on the topic</w:t>
      </w:r>
      <w:r w:rsidRPr="00F247A6">
        <w:rPr>
          <w:sz w:val="16"/>
        </w:rPr>
        <w:t xml:space="preserve"> (e.g., Gibson and Caldeira 2009; Yates and Whitford. 2002) </w:t>
      </w:r>
      <w:r w:rsidRPr="0059203A">
        <w:rPr>
          <w:rStyle w:val="StyleUnderline"/>
        </w:rPr>
        <w:t>strongly suggests that even the most controversial decisions produce little identifiable shift in aggregate-level diffuse support.</w:t>
      </w:r>
      <w:r w:rsidRPr="0092513C">
        <w:rPr>
          <w:sz w:val="16"/>
        </w:rPr>
        <w:t xml:space="preserve"> ¶</w:t>
      </w:r>
      <w:r w:rsidRPr="00F247A6">
        <w:rPr>
          <w:sz w:val="16"/>
        </w:rPr>
        <w:t xml:space="preserve"> Fourth, some believe that the threats to the Court’s legitimacy most likely comes from how the Court makes it decisions rather than their content. For instance, some have hypothesized that divided opinions undermine legitimacy, although empirical support for this contention is limited (see Zink, Spriggs, and Scott 2009; Gibson, Caldeira, and Spence 2005; and Salamone </w:t>
      </w:r>
      <w:r w:rsidRPr="0092513C">
        <w:rPr>
          <w:sz w:val="16"/>
        </w:rPr>
        <w:t xml:space="preserve">2014). Scholars have also looked more broadly to the consequences of perceptions of judicial decisionmaking on support for the Court. Baird and Gangl’s (2006) experimental evidence suggests that citizens react more positively to press reports suggesting a legally-motivated decision than they do to the suggestion that judicial decisionmaking is politically motivated, and Ramirez (2008) finds that the public is more likely to accept decisions framed by the media as reached through fair, rather than unfair, procedures. Similarly, Simon and Scurich (2011) argue that the public’s attitudes toward modes of decisionmaking may be a conditional one. They demonstrate that the effects of legal reasoning may only matter when individuals object to a ruling. Finally, Christenson and Glick (2014) argue that </w:t>
      </w:r>
      <w:r w:rsidRPr="0092513C">
        <w:rPr>
          <w:rStyle w:val="StyleUnderline"/>
        </w:rPr>
        <w:t xml:space="preserve">what affected public support for the Court in the Obamacare litigation was not necessarily disagreement with the Court’s policy, but rather the strategic nature of Justice Roberts’ behavior. </w:t>
      </w:r>
      <w:r w:rsidRPr="0092513C">
        <w:rPr>
          <w:sz w:val="16"/>
        </w:rPr>
        <w:t>At the same time, however, “</w:t>
      </w:r>
      <w:r w:rsidRPr="0092513C">
        <w:rPr>
          <w:rStyle w:val="StyleUnderline"/>
        </w:rPr>
        <w:t>the effects are relatively modest even in a case that is likely at the high end of potential impact . . . it appears that relatively few people learned about [the experiment’s] version of events on their own</w:t>
      </w:r>
      <w:r w:rsidRPr="0092513C">
        <w:rPr>
          <w:sz w:val="16"/>
        </w:rPr>
        <w:t xml:space="preserve">” (Christenson and Glick, 2014, 23). In sum, </w:t>
      </w:r>
      <w:r w:rsidRPr="0092513C">
        <w:rPr>
          <w:rStyle w:val="StyleUnderline"/>
        </w:rPr>
        <w:t>perceptions of procedural fairness seem to cushion the consequences of disappointment in an unwanted Court decision.</w:t>
      </w:r>
      <w:r w:rsidRPr="0092513C">
        <w:rPr>
          <w:sz w:val="16"/>
        </w:rPr>
        <w:t xml:space="preserve"> Fifth, the Positivity Theory of Gibson and Caldeira (e.g., 2009) </w:t>
      </w:r>
      <w:proofErr w:type="gramStart"/>
      <w:r w:rsidRPr="0092513C">
        <w:rPr>
          <w:sz w:val="16"/>
        </w:rPr>
        <w:t>offers</w:t>
      </w:r>
      <w:proofErr w:type="gramEnd"/>
      <w:r w:rsidRPr="0092513C">
        <w:rPr>
          <w:sz w:val="16"/>
        </w:rPr>
        <w:t xml:space="preserve"> an understanding of the process by which the impact of unpopular decisions is dulled. Beginning with the welldocumented empirical finding that increased awareness of the Court results in increased support for the institution, Gibson and Caldeira hypothesize that </w:t>
      </w:r>
      <w:r w:rsidRPr="0092513C">
        <w:rPr>
          <w:rStyle w:val="StyleUnderline"/>
        </w:rPr>
        <w:t xml:space="preserve">exposure to the symbols of judicial authority is the mechanism through which this process occurs. As citizens observe those symbols (e.g., temple-like courtrooms) that make courts unique, their institutional support increases. </w:t>
      </w:r>
      <w:r w:rsidRPr="0092513C">
        <w:rPr>
          <w:sz w:val="16"/>
        </w:rPr>
        <w:t xml:space="preserve">Finally, </w:t>
      </w:r>
      <w:proofErr w:type="gramStart"/>
      <w:r w:rsidRPr="0092513C">
        <w:rPr>
          <w:rStyle w:val="StyleUnderline"/>
        </w:rPr>
        <w:t>were</w:t>
      </w:r>
      <w:proofErr w:type="gramEnd"/>
      <w:r w:rsidRPr="0092513C">
        <w:rPr>
          <w:rStyle w:val="StyleUnderline"/>
        </w:rPr>
        <w:t xml:space="preserve"> institutional legitimacy dependent upon placating the Court’s constituents with its decisions then the value of legitimacy would diminish greatly. Moreover, if judges believed that unpopular decisions would cost the institution its public support in a meaningful and permanent way, then judges who cared about the implementation and acceptance of their decisions would become increasingly unlikely to make decisions that run counter to the preferences of the majority of the American people.</w:t>
      </w:r>
      <w:r w:rsidRPr="0092513C">
        <w:rPr>
          <w:sz w:val="16"/>
        </w:rPr>
        <w:t xml:space="preserve"> Rather than providing a “reservoir of goodwill” that protects the Court against reprisal for its policy decisions</w:t>
      </w:r>
      <w:r w:rsidRPr="0092513C">
        <w:rPr>
          <w:rStyle w:val="StyleUnderline"/>
        </w:rPr>
        <w:t>, institutional legitimacy would collapse into a nearly vacuous and impotent concept.</w:t>
      </w:r>
      <w:r w:rsidRPr="0092513C">
        <w:rPr>
          <w:sz w:val="16"/>
        </w:rPr>
        <w:t xml:space="preserve"> Thus, there are many good reasons for hypothesizing that the connection between disappointment in a Supreme Court ruling and institutional support is not overly strong. Consequently, our empirical analysis is designed to assess the consequences that flow when the Court makes an important decision that runs counter to the preferences of its constituents. </w:t>
      </w:r>
    </w:p>
    <w:p w14:paraId="7E48CEA8" w14:textId="77777777" w:rsidR="00E67AFC" w:rsidRDefault="00E67AFC" w:rsidP="00E67AFC">
      <w:pPr>
        <w:pStyle w:val="Heading4"/>
      </w:pPr>
      <w:r>
        <w:t>No link – the public won’t pay attention to the aff’s ruling – empirics and polls prove</w:t>
      </w:r>
    </w:p>
    <w:p w14:paraId="4A2D04BB" w14:textId="77777777" w:rsidR="00E67AFC" w:rsidRPr="00E44E0F" w:rsidRDefault="00E67AFC" w:rsidP="00E67AFC">
      <w:r>
        <w:rPr>
          <w:rStyle w:val="Style13ptBold"/>
        </w:rPr>
        <w:t xml:space="preserve">Bomboy ’16 </w:t>
      </w:r>
      <w:r w:rsidRPr="00E44E0F">
        <w:t>(Scott Bomboy, editor in chief of the National Constitution Center, “Surveys: Many Americans know little about the Supreme Court,” Feb. 17 2016, https://constitutioncenter.org/blog/surveys-many-americans-know-little-about-the-supreme-court/) IP</w:t>
      </w:r>
    </w:p>
    <w:p w14:paraId="3C1B63F5" w14:textId="77777777" w:rsidR="00E67AFC" w:rsidRPr="00914C03" w:rsidRDefault="00E67AFC" w:rsidP="00E67AFC">
      <w:pPr>
        <w:rPr>
          <w:sz w:val="16"/>
        </w:rPr>
      </w:pPr>
      <w:r w:rsidRPr="00914C03">
        <w:rPr>
          <w:sz w:val="16"/>
        </w:rPr>
        <w:t>The upcoming nomination battle over a vacant Supreme Court seat could expose some Americans to an institution they know little about – the Supreme Court itself. In the past few years, polling firms have included questions about the Court and its nine Justices among its surveys of popular political and civic knowledge. And not surprisingly, many of those surveyed in</w:t>
      </w:r>
      <w:r w:rsidRPr="002A0D15">
        <w:rPr>
          <w:u w:val="single"/>
        </w:rPr>
        <w:t xml:space="preserve"> the general population couldn’t name key players and policies in all three branches of the federal government </w:t>
      </w:r>
      <w:r w:rsidRPr="00914C03">
        <w:rPr>
          <w:sz w:val="16"/>
        </w:rPr>
        <w:t xml:space="preserve">– and </w:t>
      </w:r>
      <w:r w:rsidRPr="002A0D15">
        <w:rPr>
          <w:u w:val="single"/>
        </w:rPr>
        <w:t>especially the Supreme Court.</w:t>
      </w:r>
      <w:r w:rsidRPr="00914C03">
        <w:rPr>
          <w:sz w:val="16"/>
        </w:rPr>
        <w:t xml:space="preserve"> For example, a poll released in January 2016 fielded by the American Council of Trustees and Alumni showed that</w:t>
      </w:r>
      <w:r w:rsidRPr="002A0D15">
        <w:rPr>
          <w:u w:val="single"/>
        </w:rPr>
        <w:t xml:space="preserve"> about 10 percent of college graduates believed</w:t>
      </w:r>
      <w:r w:rsidRPr="00914C03">
        <w:rPr>
          <w:sz w:val="16"/>
        </w:rPr>
        <w:t xml:space="preserve"> TV’s Judith Sheindlin (aka</w:t>
      </w:r>
      <w:r w:rsidRPr="00914C03">
        <w:rPr>
          <w:u w:val="single"/>
        </w:rPr>
        <w:t xml:space="preserve"> Judge Judy) is on the</w:t>
      </w:r>
      <w:r w:rsidRPr="00914C03">
        <w:rPr>
          <w:sz w:val="16"/>
        </w:rPr>
        <w:t xml:space="preserve"> United States</w:t>
      </w:r>
      <w:r w:rsidRPr="00914C03">
        <w:rPr>
          <w:u w:val="single"/>
        </w:rPr>
        <w:t xml:space="preserve"> Supreme Court</w:t>
      </w:r>
      <w:r w:rsidRPr="00914C03">
        <w:rPr>
          <w:sz w:val="16"/>
        </w:rPr>
        <w:t xml:space="preserve">. As of today, Sheindlin is not on the Supreme Court. Among the college graduates, about 62 percent correctly answered that Elena Kagan is on the current Court, and not Sheindlin, John Kerry or retired federal judge Lawrence Pierce. </w:t>
      </w:r>
      <w:proofErr w:type="gramStart"/>
      <w:r w:rsidRPr="00914C03">
        <w:rPr>
          <w:sz w:val="16"/>
        </w:rPr>
        <w:t xml:space="preserve">Overall, </w:t>
      </w:r>
      <w:r w:rsidRPr="00914C03">
        <w:rPr>
          <w:u w:val="single"/>
        </w:rPr>
        <w:t>just 44 percent of all those polled identified Kagan as a Supreme Court Justice.</w:t>
      </w:r>
      <w:proofErr w:type="gramEnd"/>
      <w:r w:rsidRPr="00914C03">
        <w:rPr>
          <w:sz w:val="16"/>
        </w:rPr>
        <w:t xml:space="preserve"> (Another 35 percent of those polled thought impeachment trials took place in the Supreme Court.) A similar survey from the Annenberg Public Policy Center, released in September 2015, showed that </w:t>
      </w:r>
      <w:r w:rsidRPr="00914C03">
        <w:rPr>
          <w:u w:val="single"/>
        </w:rPr>
        <w:t xml:space="preserve">many people struggled to answer basic questions about the Court. </w:t>
      </w:r>
      <w:r w:rsidRPr="00914C03">
        <w:rPr>
          <w:sz w:val="16"/>
        </w:rPr>
        <w:t>For example, 3</w:t>
      </w:r>
      <w:r w:rsidRPr="00914C03">
        <w:rPr>
          <w:u w:val="single"/>
        </w:rPr>
        <w:t>2 percent of Americans couldn’t identify the Supreme Court as one of the three branches of the federal government,</w:t>
      </w:r>
      <w:r w:rsidRPr="00914C03">
        <w:rPr>
          <w:sz w:val="16"/>
        </w:rPr>
        <w:t xml:space="preserve"> and </w:t>
      </w:r>
      <w:r w:rsidRPr="00914C03">
        <w:rPr>
          <w:u w:val="single"/>
        </w:rPr>
        <w:t>28 percent thought Supreme Court case decisions were returned to Congress for reconsideration</w:t>
      </w:r>
      <w:r w:rsidRPr="00914C03">
        <w:rPr>
          <w:sz w:val="16"/>
        </w:rPr>
        <w:t>. And another 25 percent were in favor of eliminating the Supreme Court entirely if it made too many unpopular decisions. The s</w:t>
      </w:r>
      <w:r w:rsidRPr="00914C03">
        <w:rPr>
          <w:u w:val="single"/>
        </w:rPr>
        <w:t xml:space="preserve">truggles many Americans face with civics knowledge is </w:t>
      </w:r>
      <w:proofErr w:type="gramStart"/>
      <w:r w:rsidRPr="00914C03">
        <w:rPr>
          <w:u w:val="single"/>
        </w:rPr>
        <w:t>well-documented</w:t>
      </w:r>
      <w:proofErr w:type="gramEnd"/>
      <w:r w:rsidRPr="00914C03">
        <w:rPr>
          <w:sz w:val="16"/>
        </w:rPr>
        <w:t>. Back in 2011, Newsweek had a group of 1,000 people take a standard citizenship test; only 62 percent passed. In addition,</w:t>
      </w:r>
      <w:r w:rsidRPr="00914C03">
        <w:rPr>
          <w:u w:val="single"/>
        </w:rPr>
        <w:t xml:space="preserve"> only 37 percent knew that are nine Justices on the Supreme Court</w:t>
      </w:r>
      <w:r w:rsidRPr="00914C03">
        <w:rPr>
          <w:sz w:val="16"/>
        </w:rPr>
        <w:t>. In a 2015 Pew Research survey, only 33 percent of Americans could answer correctly that three women are on the current Supreme Court bench. Another Pew survey in 2013 showed pictures of four Justices and asked respondents to name the Justice who was frequently the Court’s swing vote; only 28 percent could name Anthony Kennedy as the correct answer. In a similar photo lineup in 2012, just before the Court’s decision on Obamacare, just 34 percent of those surveyed could identify an image of Chief Justice John G. Roberts. Just</w:t>
      </w:r>
      <w:r w:rsidRPr="00914C03">
        <w:rPr>
          <w:u w:val="single"/>
        </w:rPr>
        <w:t xml:space="preserve"> </w:t>
      </w:r>
      <w:r w:rsidRPr="00914C03">
        <w:rPr>
          <w:b/>
          <w:u w:val="single"/>
        </w:rPr>
        <w:t>after the Affordable Care Act ruling, 45 percent of those polled didn’t know the ruling upheld the ACA</w:t>
      </w:r>
      <w:r w:rsidRPr="00914C03">
        <w:rPr>
          <w:u w:val="single"/>
        </w:rPr>
        <w:t>.</w:t>
      </w:r>
      <w:r w:rsidRPr="00914C03">
        <w:rPr>
          <w:sz w:val="16"/>
        </w:rPr>
        <w:t xml:space="preserve"> On Tuesday, Gallup looked back on its past polling data about the late Supreme Court Justice Antonin Scalia, which showed many Americans were unfamiliar with him. Last July, 29 percent of Americans had a favorable opinion of Scalia, with 27 percent had an unfavorable opinion. But a bigger number, 32 percent, had no idea who Scalia was. </w:t>
      </w:r>
      <w:r w:rsidRPr="00914C03">
        <w:rPr>
          <w:u w:val="single"/>
        </w:rPr>
        <w:t xml:space="preserve">A total of 44 percent of people in 2015 had no opinion or no idea </w:t>
      </w:r>
      <w:proofErr w:type="gramStart"/>
      <w:r w:rsidRPr="00914C03">
        <w:rPr>
          <w:u w:val="single"/>
        </w:rPr>
        <w:t>who</w:t>
      </w:r>
      <w:proofErr w:type="gramEnd"/>
      <w:r w:rsidRPr="00914C03">
        <w:rPr>
          <w:u w:val="single"/>
        </w:rPr>
        <w:t xml:space="preserve"> Scalia was – the same number received by Chief Justice Roberts. Almost half of Americans had no knowledge or opinion of Justice Anthony Kennedy</w:t>
      </w:r>
      <w:r w:rsidRPr="00914C03">
        <w:rPr>
          <w:sz w:val="16"/>
        </w:rPr>
        <w:t xml:space="preserve">. Americans do have opinions about the Supreme Court as an institution. Since 2000, Gallup has fielded a specific public approval poll about the Court. Last September, Gallup said 95 percent of people polled had some opinion about the Supreme Court: 50 percent disapproved of the Court, while 45 percent approved of the job it was doing. In 2000, 62 percent of Americans approved of the Court. But the Gallup numbers show that while current Court approval numbers are lower, as of 2015, </w:t>
      </w:r>
      <w:r w:rsidRPr="00914C03">
        <w:rPr>
          <w:u w:val="single"/>
        </w:rPr>
        <w:t>the Court has an institution far outranks Cong</w:t>
      </w:r>
      <w:r>
        <w:rPr>
          <w:u w:val="single"/>
        </w:rPr>
        <w:t>r</w:t>
      </w:r>
      <w:r w:rsidRPr="00914C03">
        <w:rPr>
          <w:u w:val="single"/>
        </w:rPr>
        <w:t>ess</w:t>
      </w:r>
      <w:r w:rsidRPr="00914C03">
        <w:rPr>
          <w:sz w:val="16"/>
        </w:rPr>
        <w:t>, which had an approval rating of 14 percent last September. President Obama’s approval rating last September was 47 percent. Gallup’s research on overall trust in the three branches of the federal government goes back to 1973, when 45 percent of people had a high level of trust in the Supreme Court, compared with 42 percent for Congress. Today, those numbers are 32 percent for the Court and just 8 percent for Congress.</w:t>
      </w:r>
    </w:p>
    <w:p w14:paraId="01D688AC" w14:textId="1FB3FE93" w:rsidR="00E67AFC" w:rsidRDefault="00E67AFC" w:rsidP="00E67AFC">
      <w:pPr>
        <w:pStyle w:val="Heading3"/>
      </w:pPr>
      <w:r>
        <w:t>2AC – AT: Link turns case</w:t>
      </w:r>
    </w:p>
    <w:p w14:paraId="1E45D9B8" w14:textId="77777777" w:rsidR="00E67AFC" w:rsidRDefault="00E67AFC" w:rsidP="00E67AFC">
      <w:pPr>
        <w:pStyle w:val="Heading4"/>
      </w:pPr>
      <w:r>
        <w:t>Politicization non-uq –the Supreme Court has become increasingly polarized over decades</w:t>
      </w:r>
    </w:p>
    <w:p w14:paraId="78BE3A44" w14:textId="77777777" w:rsidR="00E67AFC" w:rsidRPr="00832688" w:rsidRDefault="00E67AFC" w:rsidP="00E67AFC">
      <w:r>
        <w:rPr>
          <w:rStyle w:val="Style13ptBold"/>
        </w:rPr>
        <w:t xml:space="preserve">Rockmore &amp; Livermore ’17 </w:t>
      </w:r>
      <w:r w:rsidRPr="00832688">
        <w:t>(Daniel Rockmore, Professor in the Department of Mathematics, Computational Science, and Computer Science, at Dartmouth; Michael Livermore, Associate Professor of Law at the University of Virginia, “Is the Supreme Court acting less like a court</w:t>
      </w:r>
      <w:proofErr w:type="gramStart"/>
      <w:r w:rsidRPr="00832688">
        <w:t>?,</w:t>
      </w:r>
      <w:proofErr w:type="gramEnd"/>
      <w:r w:rsidRPr="00832688">
        <w:t>” The Conversation, 4-12-2017, https://theconversation.com/is-the-supreme-court-acting-less-like-a-court-75910) IP</w:t>
      </w:r>
    </w:p>
    <w:p w14:paraId="34CE2C0E" w14:textId="77777777" w:rsidR="00E67AFC" w:rsidRPr="007F2AE6" w:rsidRDefault="00E67AFC" w:rsidP="00E67AFC">
      <w:pPr>
        <w:rPr>
          <w:sz w:val="16"/>
        </w:rPr>
      </w:pPr>
      <w:r w:rsidRPr="007F2AE6">
        <w:rPr>
          <w:sz w:val="16"/>
        </w:rPr>
        <w:t>One way is to compare its decisions to those issued by the next-highest level of federal courts, the U.S. Courts of Appeals, which are widely perceived to be less politically partisan and more focused on addressing run-of-the-mill legal issues. Our comparison found that</w:t>
      </w:r>
      <w:r w:rsidRPr="007F2AE6">
        <w:rPr>
          <w:u w:val="single"/>
        </w:rPr>
        <w:t xml:space="preserve"> from 1951 to 2007, Supreme Court opinions have indeed become increasingly different in their content from opinions issued by lower federal courts, </w:t>
      </w:r>
      <w:r w:rsidRPr="007F2AE6">
        <w:rPr>
          <w:sz w:val="16"/>
        </w:rPr>
        <w:t xml:space="preserve">indicating that </w:t>
      </w:r>
      <w:r w:rsidRPr="007F2AE6">
        <w:rPr>
          <w:u w:val="single"/>
        </w:rPr>
        <w:t xml:space="preserve">over time, the court appears to be drifting away from its judicial roots. </w:t>
      </w:r>
      <w:r w:rsidRPr="007F2AE6">
        <w:rPr>
          <w:b/>
          <w:u w:val="single"/>
        </w:rPr>
        <w:t>Machine reading the law</w:t>
      </w:r>
      <w:r w:rsidRPr="007F2AE6">
        <w:rPr>
          <w:u w:val="single"/>
        </w:rPr>
        <w:t xml:space="preserve"> </w:t>
      </w:r>
      <w:r w:rsidRPr="007F2AE6">
        <w:rPr>
          <w:sz w:val="16"/>
        </w:rPr>
        <w:t xml:space="preserve">In other </w:t>
      </w:r>
      <w:proofErr w:type="gramStart"/>
      <w:r w:rsidRPr="007F2AE6">
        <w:rPr>
          <w:sz w:val="16"/>
        </w:rPr>
        <w:t>work,</w:t>
      </w:r>
      <w:proofErr w:type="gramEnd"/>
      <w:r w:rsidRPr="007F2AE6">
        <w:rPr>
          <w:sz w:val="16"/>
        </w:rPr>
        <w:t xml:space="preserve"> our group has studied the evolution of the writing style of the Supreme Court and timescales of influence of opinion as well as ideological expression in judicial opinions. In each project, we applied various kinds of big data text mining tools to collections of tens of thousands of opinions. For our current research, we chose to view judicial opinions as a genre of lawmaking text, akin to legislatures’ statutes, the president’s executive orders (or, these days, tweets) and agencies’ regulations. We </w:t>
      </w:r>
      <w:r w:rsidRPr="007F2AE6">
        <w:rPr>
          <w:b/>
          <w:u w:val="single"/>
        </w:rPr>
        <w:t>analyzed</w:t>
      </w:r>
      <w:r w:rsidRPr="007F2AE6">
        <w:rPr>
          <w:sz w:val="16"/>
        </w:rPr>
        <w:t xml:space="preserve"> a random sample of 25,000 of the entire corpus of approximately 300,000 opinions issued from the Supreme Court and federal appeals courts between 1951 and 2007. Our analysis included all opinion types, including dissents. We were interested not in whether there were small stylistic differences – such as increased use of footnotes – but</w:t>
      </w:r>
      <w:r w:rsidRPr="007F2AE6">
        <w:rPr>
          <w:u w:val="single"/>
        </w:rPr>
        <w:t xml:space="preserve"> whether the actual words of Supreme Court opinions were distinctive from those of the appeals courts, and whether that distinctiveness was changing. Our analysis found that over five decades</w:t>
      </w:r>
      <w:r w:rsidRPr="007F2AE6">
        <w:rPr>
          <w:b/>
          <w:u w:val="single"/>
        </w:rPr>
        <w:t>, the language of the Supreme Court’s opinions became increasingly different from those of the appellate courts. This trend may undermine the court’s popular legitimacy over time</w:t>
      </w:r>
      <w:r w:rsidRPr="007F2AE6">
        <w:rPr>
          <w:sz w:val="16"/>
        </w:rPr>
        <w:t xml:space="preserve">, particularly when viewed in concert with other developments </w:t>
      </w:r>
      <w:r w:rsidRPr="007F2AE6">
        <w:rPr>
          <w:u w:val="single"/>
        </w:rPr>
        <w:t>indicating the Supreme Court may be becoming increasingly politicized,</w:t>
      </w:r>
      <w:r w:rsidRPr="007F2AE6">
        <w:rPr>
          <w:sz w:val="16"/>
        </w:rPr>
        <w:t xml:space="preserve"> </w:t>
      </w:r>
      <w:r w:rsidRPr="007F2AE6">
        <w:rPr>
          <w:u w:val="single"/>
        </w:rPr>
        <w:t>such as the process of nominating and confirming new justices</w:t>
      </w:r>
      <w:r w:rsidRPr="007F2AE6">
        <w:rPr>
          <w:sz w:val="16"/>
        </w:rPr>
        <w:t xml:space="preserve">. </w:t>
      </w:r>
    </w:p>
    <w:p w14:paraId="647CD78C" w14:textId="77777777" w:rsidR="00E67AFC" w:rsidRDefault="00E67AFC" w:rsidP="00E67AFC">
      <w:pPr>
        <w:pStyle w:val="Heading4"/>
      </w:pPr>
      <w:r>
        <w:t>Polarization is inevitable as long as Congress is divided</w:t>
      </w:r>
    </w:p>
    <w:p w14:paraId="2465F41F" w14:textId="77777777" w:rsidR="00E67AFC" w:rsidRPr="003B2974" w:rsidRDefault="00E67AFC" w:rsidP="00E67AFC">
      <w:r>
        <w:rPr>
          <w:rStyle w:val="Style13ptBold"/>
        </w:rPr>
        <w:t xml:space="preserve">Segal ’16 </w:t>
      </w:r>
      <w:r w:rsidRPr="003B2974">
        <w:t>(Jeffrey Segal, Professor of Political Science, Stony Brook University (The State University of New York), “Why we have the most polarized Supreme Court in history,” The Conversation, March 14 2016, https://theconversation.com/why-we-have-the-most-polarized-supreme-court-in-history-55015) IP</w:t>
      </w:r>
    </w:p>
    <w:p w14:paraId="76531011" w14:textId="77777777" w:rsidR="00E67AFC" w:rsidRPr="003B2974" w:rsidRDefault="00E67AFC" w:rsidP="00E67AFC">
      <w:pPr>
        <w:rPr>
          <w:u w:val="single"/>
        </w:rPr>
      </w:pPr>
      <w:r w:rsidRPr="003B2974">
        <w:rPr>
          <w:sz w:val="16"/>
        </w:rPr>
        <w:t>My confidence in this assertion is based on the fact that in recent times, unlike any time in our history, w</w:t>
      </w:r>
      <w:r w:rsidRPr="003B2974">
        <w:rPr>
          <w:u w:val="single"/>
        </w:rPr>
        <w:t>e are unlikely to see conservative Democrats or liberal Republicans on the Supreme Court</w:t>
      </w:r>
      <w:r w:rsidRPr="003B2974">
        <w:rPr>
          <w:sz w:val="16"/>
        </w:rPr>
        <w:t xml:space="preserve">. That’s because the </w:t>
      </w:r>
      <w:r w:rsidRPr="003B2974">
        <w:rPr>
          <w:u w:val="single"/>
        </w:rPr>
        <w:t>Supreme Court is more polarized politically than it’s ever been</w:t>
      </w:r>
      <w:r w:rsidRPr="003B2974">
        <w:rPr>
          <w:sz w:val="16"/>
        </w:rPr>
        <w:t>. If historical trends continue, the next Supreme Court justice will not be a moderate, but a person with strong ideological views. Different times. For the first time in the Supreme Court’s history</w:t>
      </w:r>
      <w:r w:rsidRPr="003B2974">
        <w:rPr>
          <w:u w:val="single"/>
        </w:rPr>
        <w:t>, every Republican on the court is to the right of every Democrat</w:t>
      </w:r>
      <w:r w:rsidRPr="003B2974">
        <w:rPr>
          <w:sz w:val="16"/>
        </w:rPr>
        <w:t xml:space="preserve">, as measured by the Martin-Quinn score. I submit that at least </w:t>
      </w:r>
      <w:r w:rsidRPr="003B2974">
        <w:rPr>
          <w:b/>
          <w:u w:val="single"/>
        </w:rPr>
        <w:t>part of the reason for this polarization on the court is the polarization in the Senate.</w:t>
      </w:r>
      <w:r w:rsidRPr="003B2974">
        <w:rPr>
          <w:sz w:val="16"/>
        </w:rPr>
        <w:t xml:space="preserve"> Because </w:t>
      </w:r>
      <w:r w:rsidRPr="003B2974">
        <w:rPr>
          <w:u w:val="single"/>
        </w:rPr>
        <w:t>justices are nominated by the president and confirmed by the Senate</w:t>
      </w:r>
      <w:r w:rsidRPr="003B2974">
        <w:rPr>
          <w:sz w:val="16"/>
        </w:rPr>
        <w:t xml:space="preserve">, the </w:t>
      </w:r>
      <w:r w:rsidRPr="003B2974">
        <w:rPr>
          <w:u w:val="single"/>
        </w:rPr>
        <w:t>impact of party on the choice of justices should roughly reflect the amount of partisan division at the time of the justices’ appointment.</w:t>
      </w:r>
      <w:r w:rsidRPr="003B2974">
        <w:rPr>
          <w:sz w:val="16"/>
        </w:rPr>
        <w:t xml:space="preserve"> And indeed, we have seen this in decades past. For example, the 94th Senate confirmed John Paul Stevens, a liberal Republican, at a time when there were many liberal Republicans in the Senate, such as Jacob Javits (New York) and Edward Brooke (Massachusetts). Similarly, the 92nd Senate confirmed Lewis Powell, a conservative Democrat, at a time when conservative Democrats such as John Stennis and James Eastland (both Mississippi) were fairly common. </w:t>
      </w:r>
      <w:r w:rsidRPr="003B2974">
        <w:rPr>
          <w:u w:val="single"/>
        </w:rPr>
        <w:t>Given growing party polarization in Congress over the last 30 years, we should also expect a relatively tighter fit between party and voting behavior on the court</w:t>
      </w:r>
      <w:r w:rsidRPr="003B2974">
        <w:rPr>
          <w:sz w:val="16"/>
        </w:rPr>
        <w:t xml:space="preserve"> in 2010 than we would find in 1994. But has that actually been the case? Spreading partisanship. Consider the following evidence. I start by examining the overlap between partisanship in the 98th Senate (1983-84) and the justices serving 10 years later – that is, the 1994 term of the court. </w:t>
      </w:r>
      <w:r w:rsidRPr="003B2974">
        <w:rPr>
          <w:u w:val="single"/>
        </w:rPr>
        <w:t>With new appointments every few years a polarized Senate would not have an immediate effect on the court, but over time the impact would grow</w:t>
      </w:r>
      <w:r w:rsidRPr="003B2974">
        <w:rPr>
          <w:sz w:val="16"/>
        </w:rPr>
        <w:t xml:space="preserve">. As the graph below shows, </w:t>
      </w:r>
      <w:r w:rsidRPr="003B2974">
        <w:rPr>
          <w:u w:val="single"/>
        </w:rPr>
        <w:t>there was a fair amount of overlap in partisanship in the 98th Senate</w:t>
      </w:r>
      <w:r w:rsidRPr="003B2974">
        <w:rPr>
          <w:sz w:val="16"/>
        </w:rPr>
        <w:t xml:space="preserve"> as represented by ideal points, a common way to measure political leanings. Figure 1: Ideal points (liberal to conservative) by party 98th Senate with Republican senators in black, Democratic senators in white. Ten years later, we find, based on commonly used ideology scores of the justices, Republican Justice John Paul Stevens to be the most liberal member of the court, while Republican Justice David Souter falls to the left of Democratic Justice Stephen Breyer. Figure 2. Ideal points (liberal to conservative) of the justices by party, 1994 term. Legend: nominees by Republican presidents in CAPS. Andrew Martin and Kevin Quinn Then I look at the partisanship in the 107th Senate (2001-03) and the justices serving on the 2010-11 term.</w:t>
      </w:r>
      <w:r w:rsidRPr="003B2974">
        <w:rPr>
          <w:u w:val="single"/>
        </w:rPr>
        <w:t xml:space="preserve"> By the 107th Senate, we observe far less overlap between Republicans and Democrats.</w:t>
      </w:r>
      <w:r w:rsidRPr="003B2974">
        <w:rPr>
          <w:sz w:val="16"/>
        </w:rPr>
        <w:t xml:space="preserve"> Ideal points (liberal to conservative) by party, 107th Senate with Republican senators in black, Democratic sSenators in white. The increasing homogeneity of the Republican Party since the 1980s, combined with the battle cry “No More Souters,” should make it increasingly difficult for a Republican president to nominate a Supreme Court justice who overlaps ideologically with Democratic justices. Has this happened? While Harriet Miers’ lack of qualifications no doubt hurt her chances for confirmation, her failure was certainly aided and abetted by conservatives who were not certain about her ideological purity, given her ambiguous statements about abortion rights as well as her past political contributions to Democrats Albert Gore and Lloyd Bentsen. In fact, conservative commentator Charles Krauthammer laid out her eventual exit strategy. (She eventually withdrew her nomination.) </w:t>
      </w:r>
      <w:r w:rsidRPr="003B2974">
        <w:rPr>
          <w:u w:val="single"/>
        </w:rPr>
        <w:t>To a lesser extent, liberal Democrats vocally expressed some dissatisfaction that President Obama’s choice to replace Justice Stevens, Elena Kagan, was not sufficiently liberal</w:t>
      </w:r>
      <w:r w:rsidRPr="003B2974">
        <w:rPr>
          <w:sz w:val="16"/>
        </w:rPr>
        <w:t xml:space="preserve">. While Democrats had no intention of voting against Kagan, the carping about her nomination was certainly a signal from liberal Democrats to President Obama to resist further movement toward the political center in future nominations. </w:t>
      </w:r>
      <w:r w:rsidRPr="003B2974">
        <w:rPr>
          <w:b/>
          <w:u w:val="single"/>
        </w:rPr>
        <w:t>The make-up of today’s court does indeed reflect a partisan legislature</w:t>
      </w:r>
      <w:r w:rsidRPr="003B2974">
        <w:rPr>
          <w:sz w:val="16"/>
        </w:rPr>
        <w:t>. Ten years after the 107th Senate, and given Justice Stevens’ retirement,</w:t>
      </w:r>
      <w:r w:rsidRPr="003B2974">
        <w:rPr>
          <w:u w:val="single"/>
        </w:rPr>
        <w:t xml:space="preserve"> we no longer observe any overlap between Republicans and Democrats on the court</w:t>
      </w:r>
      <w:r w:rsidRPr="003B2974">
        <w:rPr>
          <w:sz w:val="16"/>
        </w:rPr>
        <w:t xml:space="preserve">, as seen in the chart below. </w:t>
      </w:r>
      <w:proofErr w:type="gramStart"/>
      <w:r w:rsidRPr="003B2974">
        <w:rPr>
          <w:sz w:val="16"/>
        </w:rPr>
        <w:t>The five Republicans on the court (in CAPS) place above the four Democrats.</w:t>
      </w:r>
      <w:proofErr w:type="gramEnd"/>
      <w:r w:rsidRPr="003B2974">
        <w:rPr>
          <w:sz w:val="16"/>
        </w:rPr>
        <w:t xml:space="preserve"> </w:t>
      </w:r>
      <w:proofErr w:type="gramStart"/>
      <w:r w:rsidRPr="003B2974">
        <w:rPr>
          <w:sz w:val="16"/>
        </w:rPr>
        <w:t>Ideal points (liberal to conservative) of the justices, 2010 term, with nominees by Republican presidents in CAPS.</w:t>
      </w:r>
      <w:proofErr w:type="gramEnd"/>
      <w:r w:rsidRPr="003B2974">
        <w:rPr>
          <w:sz w:val="16"/>
        </w:rPr>
        <w:t xml:space="preserve"> Andrew Martin and Kevin Quinn, Author provided To be sure, </w:t>
      </w:r>
      <w:r w:rsidRPr="003B2974">
        <w:rPr>
          <w:u w:val="single"/>
        </w:rPr>
        <w:t xml:space="preserve">this complete segregation by party </w:t>
      </w:r>
      <w:proofErr w:type="gramStart"/>
      <w:r w:rsidRPr="003B2974">
        <w:rPr>
          <w:u w:val="single"/>
        </w:rPr>
        <w:t>exists</w:t>
      </w:r>
      <w:proofErr w:type="gramEnd"/>
      <w:r w:rsidRPr="003B2974">
        <w:rPr>
          <w:u w:val="single"/>
        </w:rPr>
        <w:t xml:space="preserve"> only because of the retirement of Justice Stevens in 2010</w:t>
      </w:r>
      <w:r w:rsidRPr="003B2974">
        <w:rPr>
          <w:sz w:val="16"/>
        </w:rPr>
        <w:t xml:space="preserve">. But Justice Stevens, from the moderate wing of the Republican Party, was appointed at a time when there were many moderates and even some liberals in the Republican Party. My model of course cannot predict how long partisan-ideological aberrations such as Stevens will remain on the court. But </w:t>
      </w:r>
      <w:r w:rsidRPr="003B2974">
        <w:rPr>
          <w:u w:val="single"/>
        </w:rPr>
        <w:t>as long as the partisan-ideological stance of the Senate remains, the Supreme Court will continue, with a certain time lag, to gain justices on either ends of the partisan spectrum.</w:t>
      </w:r>
    </w:p>
    <w:p w14:paraId="0B7C5523" w14:textId="77777777" w:rsidR="00E67AFC" w:rsidRPr="00B94531" w:rsidRDefault="00E67AFC" w:rsidP="00E44EF1">
      <w:pPr>
        <w:rPr>
          <w:szCs w:val="22"/>
        </w:rPr>
      </w:pPr>
    </w:p>
    <w:p w14:paraId="397B5CE9" w14:textId="77468F8B" w:rsidR="00337717" w:rsidRDefault="005D4F1B" w:rsidP="005D4F1B">
      <w:pPr>
        <w:pStyle w:val="Heading3"/>
      </w:pPr>
      <w:r>
        <w:t>2AC – Link Turn</w:t>
      </w:r>
    </w:p>
    <w:p w14:paraId="68FDC84C" w14:textId="77777777" w:rsidR="005D4F1B" w:rsidRPr="009C47F2" w:rsidRDefault="005D4F1B" w:rsidP="005D4F1B">
      <w:pPr>
        <w:pStyle w:val="Heading4"/>
        <w:rPr>
          <w:rFonts w:cs="Calibri"/>
        </w:rPr>
      </w:pPr>
      <w:r w:rsidRPr="009C47F2">
        <w:rPr>
          <w:rFonts w:cs="Calibri"/>
        </w:rPr>
        <w:t xml:space="preserve">Turn: Immigration reform boosts legitimacy – SCOTUS often lags behind in ideological positioning which causes </w:t>
      </w:r>
      <w:r w:rsidRPr="009C47F2">
        <w:rPr>
          <w:rFonts w:cs="Calibri"/>
          <w:i/>
          <w:u w:val="single"/>
        </w:rPr>
        <w:t>frustration</w:t>
      </w:r>
      <w:r w:rsidRPr="009C47F2">
        <w:rPr>
          <w:rFonts w:cs="Calibri"/>
        </w:rPr>
        <w:t>, ruling on progressive immigration policy will restore satisfaction in the courts</w:t>
      </w:r>
    </w:p>
    <w:p w14:paraId="6AF9EEBD" w14:textId="77777777" w:rsidR="005D4F1B" w:rsidRPr="009C47F2" w:rsidRDefault="005D4F1B" w:rsidP="005D4F1B">
      <w:pPr>
        <w:rPr>
          <w:rStyle w:val="Style13ptBold"/>
          <w:rFonts w:cs="Calibri"/>
        </w:rPr>
      </w:pPr>
      <w:r w:rsidRPr="009C47F2">
        <w:rPr>
          <w:rStyle w:val="Style13ptBold"/>
          <w:rFonts w:cs="Calibri"/>
        </w:rPr>
        <w:t>Brownstein 7/3</w:t>
      </w:r>
      <w:r w:rsidRPr="009C47F2">
        <w:rPr>
          <w:rFonts w:cs="Calibri"/>
        </w:rPr>
        <w:t>/18 (Ronald Brownstein, CNN senior political analyst, regularly appearing across the network's programming and special political coverage</w:t>
      </w:r>
      <w:proofErr w:type="gramStart"/>
      <w:r w:rsidRPr="009C47F2">
        <w:rPr>
          <w:rFonts w:cs="Calibri"/>
        </w:rPr>
        <w:t>.,</w:t>
      </w:r>
      <w:proofErr w:type="gramEnd"/>
      <w:r w:rsidRPr="009C47F2">
        <w:rPr>
          <w:rFonts w:cs="Calibri"/>
        </w:rPr>
        <w:t xml:space="preserve"> "Trump's 1950s Supreme Court is set to rule until the 2050s", CNN, 7-3-2018, https://www.cnn.com/2018/07/03/politics/supreme-court-country-longevity-cultural-changes/index.html) IP</w:t>
      </w:r>
    </w:p>
    <w:p w14:paraId="1148AE6A" w14:textId="77777777" w:rsidR="005D4F1B" w:rsidRPr="009C47F2" w:rsidRDefault="005D4F1B" w:rsidP="005D4F1B">
      <w:pPr>
        <w:spacing w:line="240" w:lineRule="auto"/>
        <w:rPr>
          <w:rFonts w:cs="Calibri"/>
          <w:sz w:val="12"/>
        </w:rPr>
      </w:pPr>
      <w:r w:rsidRPr="009C47F2">
        <w:rPr>
          <w:rFonts w:cs="Calibri"/>
          <w:sz w:val="16"/>
        </w:rPr>
        <w:t xml:space="preserve">With Justice Anthony Kennedy's retirement from the Supreme Court, the America of 1950 is now positioned to write the legal rules for the America of 2050. That may slightly overstate the likely longevity of the five-member conservative Supreme Court majority that will lock into place if and when the Senate approves President Donald Trump's nominee to replace Kennedy. But potentially for decades, the court could be controlled by justices nominated and confirmed by a Republican electoral coalition rooted in the parts of the country least touched by the seismic economic, cultural and demographic changes reshaping 21st-century America. That points to </w:t>
      </w:r>
      <w:r w:rsidRPr="009C47F2">
        <w:rPr>
          <w:rFonts w:cs="Calibri"/>
          <w:u w:val="single"/>
        </w:rPr>
        <w:t>a widening gap between the ideological perspective dominant on the court and the lived daily reality for a growing share of the country</w:t>
      </w:r>
      <w:r w:rsidRPr="009C47F2">
        <w:rPr>
          <w:rFonts w:cs="Calibri"/>
          <w:sz w:val="16"/>
        </w:rPr>
        <w:t xml:space="preserve">. In the past -- as in the 1850s with slavery or in the 1930s with the New Deal -- </w:t>
      </w:r>
      <w:r w:rsidRPr="009C47F2">
        <w:rPr>
          <w:rFonts w:cs="Calibri"/>
          <w:u w:val="single"/>
        </w:rPr>
        <w:t xml:space="preserve">that disjunction has proved an explosive combination in American politics. </w:t>
      </w:r>
      <w:r w:rsidRPr="009C47F2">
        <w:rPr>
          <w:rFonts w:cs="Calibri"/>
          <w:sz w:val="16"/>
        </w:rPr>
        <w:t>"If you want a metaphor, in the scenario you are talking about, it is like two tectonic plates that are locked and trying to move in opposite directions," says William Galston, a senior fellow at the Brookings Institution who's the author of the new book "Anti-Pluralism: The Populist Threat to Liberal Democracy." Almost always,</w:t>
      </w:r>
      <w:r w:rsidRPr="009C47F2">
        <w:rPr>
          <w:rFonts w:cs="Calibri"/>
          <w:u w:val="single"/>
        </w:rPr>
        <w:t xml:space="preserve"> the Supreme Court is a lagging indicator of the relative standing between the two partie</w:t>
      </w:r>
      <w:r w:rsidRPr="009C47F2">
        <w:rPr>
          <w:rFonts w:cs="Calibri"/>
          <w:sz w:val="16"/>
        </w:rPr>
        <w:t>s. Because justices serve for many years,</w:t>
      </w:r>
      <w:r w:rsidRPr="009C47F2">
        <w:rPr>
          <w:rFonts w:cs="Calibri"/>
          <w:u w:val="single"/>
        </w:rPr>
        <w:t xml:space="preserve"> it is not unusual for the court's composition to bear the imprint of presidents and Senate majorities that governed years, if not decades, earlier.</w:t>
      </w:r>
      <w:r w:rsidRPr="009C47F2">
        <w:rPr>
          <w:rFonts w:cs="Calibri"/>
          <w:sz w:val="16"/>
        </w:rPr>
        <w:t xml:space="preserve"> Kennedy, for instance, was confirmed during the Ronald Reagan administration, before the youngest voters in the past three presidential elections were born. That doesn't mean the court always lags behind public opinion: At times, as when it banned public school segregation in Brown v. Board of Education or more recently legalized gay marriage, the court has moved faster than, or at least paced, shifts in public attitudes. But</w:t>
      </w:r>
      <w:r w:rsidRPr="009C47F2">
        <w:rPr>
          <w:rFonts w:cs="Calibri"/>
          <w:u w:val="single"/>
        </w:rPr>
        <w:t xml:space="preserve"> the court is always backward looking in the sense that its balance of power is inexorably linked to the choices that voters made in presidential and Senate races years before</w:t>
      </w:r>
      <w:r w:rsidRPr="009C47F2">
        <w:rPr>
          <w:rFonts w:cs="Calibri"/>
          <w:sz w:val="16"/>
        </w:rPr>
        <w:t>. And</w:t>
      </w:r>
      <w:r w:rsidRPr="009C47F2">
        <w:rPr>
          <w:rFonts w:cs="Calibri"/>
          <w:b/>
          <w:u w:val="single"/>
        </w:rPr>
        <w:t xml:space="preserve"> that frequently provokes frustration,</w:t>
      </w:r>
      <w:r w:rsidRPr="009C47F2">
        <w:rPr>
          <w:rFonts w:cs="Calibri"/>
          <w:u w:val="single"/>
        </w:rPr>
        <w:t xml:space="preserve"> particularly when a court majority forged in an earlier era blocks the agenda of a party ascending in a later one.</w:t>
      </w:r>
      <w:r w:rsidRPr="009C47F2">
        <w:rPr>
          <w:rFonts w:cs="Calibri"/>
          <w:sz w:val="16"/>
        </w:rPr>
        <w:t xml:space="preserve"> That was the case in the 1850s, when the Supreme Court led by Chief Justice Roger Taney favored the interests of Southern slaveholding states. That outraged the new Republican Party, which was rapidly growing into the nation's dominant electoral force as the voice of voters in the industrializing North who opposed slavery's expansion. That conflict peaked with the court's Dred Scott decision in 1857, which threatened to allow slavery in all of the territories. At that point seven of the court's nine members had been appointed by </w:t>
      </w:r>
      <w:proofErr w:type="gramStart"/>
      <w:r w:rsidRPr="009C47F2">
        <w:rPr>
          <w:rFonts w:cs="Calibri"/>
          <w:sz w:val="16"/>
        </w:rPr>
        <w:t>pro-Southern</w:t>
      </w:r>
      <w:proofErr w:type="gramEnd"/>
      <w:r w:rsidRPr="009C47F2">
        <w:rPr>
          <w:rFonts w:cs="Calibri"/>
          <w:sz w:val="16"/>
        </w:rPr>
        <w:t xml:space="preserve"> Democratic presidents, who had dominated American politics from Andrew Jackson (who appointed Taney) through Abraham Lincoln's election in 1860. After the Civil War, the GOP, as the nation's predominant electoral force, then pushed through the 13th and 14th amendments to the Constitution, which meant to expunge the legacy of slavery (though they did not eliminate racial discrimination) and confirmed onto the court generations of Republican justices who provided the legal framework for the same forces of industrialization and economic consolidation that the party promoted in its policy agenda. Something similar recurred in the 1930s, when the Supreme Court struck down a succession of "New Deal" measures from Franklin Roosevelt that expanded the role of government to respond to the Depression. (That process peaked with the Schechter Poultry decision in 1935, which invalidated FDR's National Recovery Administration, the centerpiece of his initial economic program). At that point, seven of the nine justices had been appointed by Republican presidents, reflecting their dominance of national politics from 1896 through Roosevelt's first election in 1932. (Chief Justice Charles Evan Hughes, appointed by Herbert Hoover, had even been the GOP presidential nominee in 1916.) Roosevelt responded by threatening to expand the court's size, and while Congress didn't approve his effort, enough justices shifted their perspectives (and then retired) to tip the court's balance. As Democrats controlled Congress and the White House for most of the years between 1932 and 1968, a liberal court majority followed their tracks, both expanding individual rights and blessing a more expansive role for government. It's far from clear, of course, that Democrats in the decades ahead can achieve anything like the political dominance that Republicans did after the Civil War or FDR Democrats did after the Depression. </w:t>
      </w:r>
      <w:r w:rsidRPr="009C47F2">
        <w:rPr>
          <w:rFonts w:cs="Calibri"/>
          <w:u w:val="single"/>
        </w:rPr>
        <w:t>The more precise parallel is that a lasting Republican-majority court today</w:t>
      </w:r>
      <w:r w:rsidRPr="009C47F2">
        <w:rPr>
          <w:rFonts w:cs="Calibri"/>
          <w:sz w:val="16"/>
        </w:rPr>
        <w:t xml:space="preserve">, like those earlier court majorities, </w:t>
      </w:r>
      <w:r w:rsidRPr="009C47F2">
        <w:rPr>
          <w:rFonts w:cs="Calibri"/>
          <w:u w:val="single"/>
        </w:rPr>
        <w:t>would reflect perspectives least affected by their era's dominant social and economic changes</w:t>
      </w:r>
      <w:r w:rsidRPr="009C47F2">
        <w:rPr>
          <w:rFonts w:cs="Calibri"/>
          <w:sz w:val="16"/>
        </w:rPr>
        <w:t xml:space="preserve"> (</w:t>
      </w:r>
      <w:r w:rsidRPr="009C47F2">
        <w:rPr>
          <w:rFonts w:cs="Calibri"/>
          <w:u w:val="single"/>
        </w:rPr>
        <w:t xml:space="preserve">in each earlier case successive waves of urbanization, </w:t>
      </w:r>
      <w:r w:rsidRPr="009C47F2">
        <w:rPr>
          <w:rFonts w:cs="Calibri"/>
          <w:b/>
          <w:u w:val="single"/>
        </w:rPr>
        <w:t>immigration</w:t>
      </w:r>
      <w:r w:rsidRPr="009C47F2">
        <w:rPr>
          <w:rFonts w:cs="Calibri"/>
          <w:u w:val="single"/>
        </w:rPr>
        <w:t xml:space="preserve"> and industrialization.)</w:t>
      </w:r>
      <w:r w:rsidRPr="009C47F2">
        <w:rPr>
          <w:rFonts w:cs="Calibri"/>
          <w:sz w:val="16"/>
        </w:rPr>
        <w:t xml:space="preserve"> </w:t>
      </w:r>
      <w:r w:rsidRPr="009C47F2">
        <w:rPr>
          <w:rFonts w:cs="Calibri"/>
          <w:u w:val="single"/>
        </w:rPr>
        <w:t>That's critical because</w:t>
      </w:r>
      <w:r w:rsidRPr="009C47F2">
        <w:rPr>
          <w:rFonts w:cs="Calibri"/>
          <w:sz w:val="16"/>
        </w:rPr>
        <w:t xml:space="preserve"> from access to </w:t>
      </w:r>
      <w:r w:rsidRPr="009C47F2">
        <w:rPr>
          <w:rFonts w:cs="Calibri"/>
          <w:u w:val="single"/>
        </w:rPr>
        <w:t>abortion</w:t>
      </w:r>
      <w:r w:rsidRPr="009C47F2">
        <w:rPr>
          <w:rFonts w:cs="Calibri"/>
          <w:sz w:val="16"/>
        </w:rPr>
        <w:t>,</w:t>
      </w:r>
      <w:r w:rsidRPr="009C47F2">
        <w:rPr>
          <w:rFonts w:cs="Calibri"/>
          <w:u w:val="single"/>
        </w:rPr>
        <w:t xml:space="preserve"> gun rights and gay rights</w:t>
      </w:r>
      <w:r w:rsidRPr="009C47F2">
        <w:rPr>
          <w:rFonts w:cs="Calibri"/>
          <w:sz w:val="16"/>
        </w:rPr>
        <w:t xml:space="preserve">, </w:t>
      </w:r>
      <w:r w:rsidRPr="009C47F2">
        <w:rPr>
          <w:rFonts w:cs="Calibri"/>
          <w:u w:val="single"/>
        </w:rPr>
        <w:t xml:space="preserve">immigration enforcement </w:t>
      </w:r>
      <w:r w:rsidRPr="009C47F2">
        <w:rPr>
          <w:rFonts w:cs="Calibri"/>
          <w:sz w:val="16"/>
        </w:rPr>
        <w:t xml:space="preserve">(such as last week's decision upholding Trump's travel ban focused on mostly-Muslim nations), </w:t>
      </w:r>
      <w:r w:rsidRPr="009C47F2">
        <w:rPr>
          <w:rFonts w:cs="Calibri"/>
          <w:u w:val="single"/>
        </w:rPr>
        <w:t xml:space="preserve">religious liberty, voter access and </w:t>
      </w:r>
      <w:r w:rsidRPr="009C47F2">
        <w:rPr>
          <w:rFonts w:cs="Calibri"/>
          <w:sz w:val="16"/>
        </w:rPr>
        <w:t xml:space="preserve">suppression to </w:t>
      </w:r>
      <w:r w:rsidRPr="009C47F2">
        <w:rPr>
          <w:rFonts w:cs="Calibri"/>
          <w:u w:val="single"/>
        </w:rPr>
        <w:t>privacy</w:t>
      </w:r>
      <w:r w:rsidRPr="009C47F2">
        <w:rPr>
          <w:rFonts w:cs="Calibri"/>
          <w:sz w:val="16"/>
        </w:rPr>
        <w:t xml:space="preserve"> in the digital age,</w:t>
      </w:r>
      <w:r w:rsidRPr="009C47F2">
        <w:rPr>
          <w:rFonts w:cs="Calibri"/>
          <w:u w:val="single"/>
        </w:rPr>
        <w:t xml:space="preserve"> many of the court's most explosive choices will likely be triggered by America's rapidly evolving social and economic conditions. A five-member court majority appointed by Republican president</w:t>
      </w:r>
      <w:r w:rsidRPr="009C47F2">
        <w:rPr>
          <w:rFonts w:cs="Calibri"/>
          <w:sz w:val="16"/>
        </w:rPr>
        <w:t xml:space="preserve">s, and confirmed almost entirely by Republican votes in the Senate, </w:t>
      </w:r>
      <w:r w:rsidRPr="009C47F2">
        <w:rPr>
          <w:rFonts w:cs="Calibri"/>
          <w:u w:val="single"/>
        </w:rPr>
        <w:t>would confront these accelerating changes as the product of a political coalition that remains largely apart from, and often resistant to, this convulsive change</w:t>
      </w:r>
      <w:r w:rsidRPr="009C47F2">
        <w:rPr>
          <w:rFonts w:cs="Calibri"/>
          <w:sz w:val="16"/>
        </w:rPr>
        <w:t>. Both at the presidential and Senate level,</w:t>
      </w:r>
      <w:r w:rsidRPr="009C47F2">
        <w:rPr>
          <w:rFonts w:cs="Calibri"/>
          <w:u w:val="single"/>
        </w:rPr>
        <w:t xml:space="preserve"> the GOP relies on what I've called a "coalition of restoration" that primarily revolves around the states, and the voters, l</w:t>
      </w:r>
      <w:r w:rsidRPr="009C47F2">
        <w:rPr>
          <w:rFonts w:cs="Calibri"/>
          <w:b/>
          <w:u w:val="single"/>
        </w:rPr>
        <w:t>east affected by the changes remaking America,</w:t>
      </w:r>
      <w:r w:rsidRPr="009C47F2">
        <w:rPr>
          <w:rFonts w:cs="Calibri"/>
          <w:u w:val="single"/>
        </w:rPr>
        <w:t xml:space="preserve"> whether measured in religious and racial diversity, economic structure or cultural attitude.</w:t>
      </w:r>
    </w:p>
    <w:p w14:paraId="67400DC6" w14:textId="77777777" w:rsidR="00961F5C" w:rsidRDefault="00961F5C" w:rsidP="00961F5C">
      <w:pPr>
        <w:pStyle w:val="Heading4"/>
      </w:pPr>
      <w:r>
        <w:t>Institutional confidence is shaken by multiple offenses and confidence in courts actually increases when there’s increased exposure to courts</w:t>
      </w:r>
    </w:p>
    <w:p w14:paraId="1F5D401F" w14:textId="77777777" w:rsidR="00961F5C" w:rsidRDefault="00961F5C" w:rsidP="00961F5C">
      <w:r w:rsidRPr="0052000C">
        <w:rPr>
          <w:rStyle w:val="Style13ptBold"/>
        </w:rPr>
        <w:t>Gibson 7</w:t>
      </w:r>
      <w:r>
        <w:t xml:space="preserve"> (James L., Sidney W. Souers Professor of Government at Washington University in St. Louis, “The Legitimacy of the U.S. Supreme Court in a Polarized Polity”, Journal of Empirical Legal Studies v. 4 i. 3, https://onlinelibrary.wiley.com/doi/abs/10.1111/j.1740-1461.2007.00098.x, 11 September 2007) JY</w:t>
      </w:r>
    </w:p>
    <w:p w14:paraId="57719AE9" w14:textId="77777777" w:rsidR="00961F5C" w:rsidRDefault="00961F5C" w:rsidP="00961F5C">
      <w:pPr>
        <w:rPr>
          <w:sz w:val="16"/>
        </w:rPr>
      </w:pPr>
      <w:r w:rsidRPr="0052000C">
        <w:rPr>
          <w:rStyle w:val="StyleUnderline"/>
        </w:rPr>
        <w:t>Race may be a surrogate for policy disagreement with the Court.</w:t>
      </w:r>
      <w:r w:rsidRPr="00353F65">
        <w:rPr>
          <w:sz w:val="16"/>
        </w:rPr>
        <w:t xml:space="preserve"> Several </w:t>
      </w:r>
      <w:r w:rsidRPr="0052000C">
        <w:rPr>
          <w:rStyle w:val="StyleUnderline"/>
        </w:rPr>
        <w:t xml:space="preserve">studies have documented that </w:t>
      </w:r>
      <w:r w:rsidRPr="0052000C">
        <w:rPr>
          <w:rStyle w:val="Emphasis"/>
        </w:rPr>
        <w:t>African Americans exhibit less support for the Supreme Court than whites</w:t>
      </w:r>
      <w:r w:rsidRPr="00353F65">
        <w:rPr>
          <w:sz w:val="16"/>
        </w:rPr>
        <w:t xml:space="preserve"> (e.g., Gibson &amp; Caldeira 1992). This research is also important because it reveals something about the processes by which legitimacy deteriorates. </w:t>
      </w:r>
      <w:r w:rsidRPr="0052000C">
        <w:rPr>
          <w:rStyle w:val="StyleUnderline"/>
        </w:rPr>
        <w:t xml:space="preserve">As a “reservoir of goodwill,” </w:t>
      </w:r>
      <w:r w:rsidRPr="0052000C">
        <w:rPr>
          <w:rStyle w:val="Emphasis"/>
        </w:rPr>
        <w:t>legitimacy is not easily shaken in the short term by policy disagreements, but over the long haul, the repeated failure of an institution to meet policy expectation</w:t>
      </w:r>
      <w:r w:rsidRPr="00D67B49">
        <w:rPr>
          <w:rStyle w:val="Emphasis"/>
        </w:rPr>
        <w:t>s</w:t>
      </w:r>
      <w:r w:rsidRPr="00D67B49">
        <w:rPr>
          <w:rStyle w:val="StyleUnderline"/>
        </w:rPr>
        <w:t xml:space="preserve"> can weaken</w:t>
      </w:r>
      <w:r w:rsidRPr="00353F65">
        <w:rPr>
          <w:sz w:val="16"/>
        </w:rPr>
        <w:t xml:space="preserve"> and even destroy that institution’s </w:t>
      </w:r>
      <w:r w:rsidRPr="00D67B49">
        <w:rPr>
          <w:rStyle w:val="StyleUnderline"/>
        </w:rPr>
        <w:t>legitimacy</w:t>
      </w:r>
      <w:r w:rsidRPr="00353F65">
        <w:rPr>
          <w:sz w:val="16"/>
        </w:rPr>
        <w:t xml:space="preserve"> in the eyes of disaffected groups. </w:t>
      </w:r>
      <w:r w:rsidRPr="00D67B49">
        <w:rPr>
          <w:rStyle w:val="StyleUnderline"/>
        </w:rPr>
        <w:t>This seems to be</w:t>
      </w:r>
      <w:r w:rsidRPr="00353F65">
        <w:rPr>
          <w:sz w:val="16"/>
        </w:rPr>
        <w:t xml:space="preserve"> exactly </w:t>
      </w:r>
      <w:r w:rsidRPr="00D67B49">
        <w:rPr>
          <w:rStyle w:val="StyleUnderline"/>
        </w:rPr>
        <w:t>what happened with African Americans: as the Court changed its policy orientation, so</w:t>
      </w:r>
      <w:r w:rsidRPr="00353F65">
        <w:rPr>
          <w:sz w:val="16"/>
        </w:rPr>
        <w:t xml:space="preserve">, too, </w:t>
      </w:r>
      <w:r w:rsidRPr="00D67B49">
        <w:rPr>
          <w:rStyle w:val="StyleUnderline"/>
        </w:rPr>
        <w:t>did blacks’ opinions of the Court</w:t>
      </w:r>
      <w:r w:rsidRPr="00353F65">
        <w:rPr>
          <w:sz w:val="16"/>
        </w:rPr>
        <w:t xml:space="preserve"> change. Although early socialization processes are thought by many to be influential in creating support for the judiciary, perhaps more important are the basic political values to which people subscribe. </w:t>
      </w:r>
      <w:r w:rsidRPr="00D67B49">
        <w:rPr>
          <w:rStyle w:val="StyleUnderline"/>
        </w:rPr>
        <w:t>Those with commitments to</w:t>
      </w:r>
      <w:r w:rsidRPr="00353F65">
        <w:rPr>
          <w:sz w:val="16"/>
        </w:rPr>
        <w:t xml:space="preserve"> individual freedom and other </w:t>
      </w:r>
      <w:r w:rsidRPr="00D67B49">
        <w:rPr>
          <w:rStyle w:val="StyleUnderline"/>
        </w:rPr>
        <w:t>democratic values</w:t>
      </w:r>
      <w:r w:rsidRPr="00353F65">
        <w:rPr>
          <w:sz w:val="16"/>
        </w:rPr>
        <w:t xml:space="preserve"> (perhaps grounded in individualism) </w:t>
      </w:r>
      <w:r w:rsidRPr="00D67B49">
        <w:rPr>
          <w:rStyle w:val="StyleUnderline"/>
        </w:rPr>
        <w:t>are more likely to support</w:t>
      </w:r>
      <w:r w:rsidRPr="00353F65">
        <w:rPr>
          <w:sz w:val="16"/>
        </w:rPr>
        <w:t xml:space="preserve"> minoritarian institutions like </w:t>
      </w:r>
      <w:r w:rsidRPr="00D67B49">
        <w:rPr>
          <w:rStyle w:val="StyleUnderline"/>
        </w:rPr>
        <w:t>courts</w:t>
      </w:r>
      <w:r w:rsidRPr="00353F65">
        <w:rPr>
          <w:sz w:val="16"/>
        </w:rPr>
        <w:t xml:space="preserve"> (Caldeira &amp; Gibson 1992, 1995). </w:t>
      </w:r>
      <w:r w:rsidRPr="00D67B49">
        <w:rPr>
          <w:rStyle w:val="StyleUnderline"/>
        </w:rPr>
        <w:t>This finding</w:t>
      </w:r>
      <w:r w:rsidRPr="00353F65">
        <w:rPr>
          <w:sz w:val="16"/>
        </w:rPr>
        <w:t xml:space="preserve"> is important because it i</w:t>
      </w:r>
      <w:r w:rsidRPr="00D67B49">
        <w:rPr>
          <w:rStyle w:val="StyleUnderline"/>
        </w:rPr>
        <w:t xml:space="preserve">mplies that </w:t>
      </w:r>
      <w:r w:rsidRPr="00D67B49">
        <w:rPr>
          <w:rStyle w:val="Emphasis"/>
        </w:rPr>
        <w:t>support for the Supreme Court will change</w:t>
      </w:r>
      <w:r w:rsidRPr="00353F65">
        <w:rPr>
          <w:sz w:val="16"/>
        </w:rPr>
        <w:t xml:space="preserve"> only </w:t>
      </w:r>
      <w:r w:rsidRPr="00D67B49">
        <w:rPr>
          <w:rStyle w:val="Emphasis"/>
        </w:rPr>
        <w:t>slowly over time (since values</w:t>
      </w:r>
      <w:r w:rsidRPr="00353F65">
        <w:rPr>
          <w:sz w:val="16"/>
        </w:rPr>
        <w:t xml:space="preserve"> themselves </w:t>
      </w:r>
      <w:r w:rsidRPr="00D67B49">
        <w:rPr>
          <w:rStyle w:val="Emphasis"/>
        </w:rPr>
        <w:t>change only slowly</w:t>
      </w:r>
      <w:r w:rsidRPr="00353F65">
        <w:rPr>
          <w:sz w:val="16"/>
        </w:rPr>
        <w:t xml:space="preserve">). Perhaps the most important contribution of this body of work on the etiology of Court support is the evidence that </w:t>
      </w:r>
      <w:r w:rsidRPr="00353F65">
        <w:rPr>
          <w:rStyle w:val="StyleUnderline"/>
        </w:rPr>
        <w:t>the Supreme Court gets</w:t>
      </w:r>
      <w:r w:rsidRPr="00353F65">
        <w:rPr>
          <w:sz w:val="16"/>
        </w:rPr>
        <w:t xml:space="preserve"> much of </w:t>
      </w:r>
      <w:r w:rsidRPr="00353F65">
        <w:rPr>
          <w:rStyle w:val="StyleUnderline"/>
        </w:rPr>
        <w:t>its legitimacy from its role in the</w:t>
      </w:r>
      <w:r w:rsidRPr="00353F65">
        <w:rPr>
          <w:sz w:val="16"/>
        </w:rPr>
        <w:t xml:space="preserve"> American </w:t>
      </w:r>
      <w:r w:rsidRPr="00353F65">
        <w:rPr>
          <w:rStyle w:val="StyleUnderline"/>
        </w:rPr>
        <w:t>democratic process</w:t>
      </w:r>
      <w:r w:rsidRPr="00353F65">
        <w:rPr>
          <w:sz w:val="16"/>
        </w:rPr>
        <w:t>, and, apparently, Americans’ understanding of that role. Extant research has also consistently shown that t</w:t>
      </w:r>
      <w:r w:rsidRPr="00353F65">
        <w:rPr>
          <w:rStyle w:val="StyleUnderline"/>
        </w:rPr>
        <w:t>hose who know more about courts are more likely to support them</w:t>
      </w:r>
      <w:r w:rsidRPr="00353F65">
        <w:rPr>
          <w:sz w:val="16"/>
        </w:rPr>
        <w:t xml:space="preserve"> (e.g., Gibson et al. 1998). Gibson and his colleagues have explicated this finding within the context of the theory of positivity bias. As Gibson et al. (2003a) explain </w:t>
      </w:r>
      <w:proofErr w:type="gramStart"/>
      <w:r w:rsidRPr="00353F65">
        <w:rPr>
          <w:sz w:val="16"/>
        </w:rPr>
        <w:t>it,</w:t>
      </w:r>
      <w:proofErr w:type="gramEnd"/>
      <w:r w:rsidRPr="00353F65">
        <w:rPr>
          <w:sz w:val="16"/>
        </w:rPr>
        <w:t xml:space="preserve"> positivity bias is a frame through which contemporary political conflicts are judged. In their theory, the process goes something like the following. </w:t>
      </w:r>
      <w:r w:rsidRPr="00353F65">
        <w:rPr>
          <w:rStyle w:val="StyleUnderline"/>
        </w:rPr>
        <w:t>People become attentive to courts in</w:t>
      </w:r>
      <w:r w:rsidRPr="00353F65">
        <w:rPr>
          <w:sz w:val="16"/>
        </w:rPr>
        <w:t xml:space="preserve"> the context of </w:t>
      </w:r>
      <w:r w:rsidRPr="00353F65">
        <w:rPr>
          <w:rStyle w:val="StyleUnderline"/>
        </w:rPr>
        <w:t>policy controversies</w:t>
      </w:r>
      <w:r w:rsidRPr="00353F65">
        <w:rPr>
          <w:sz w:val="16"/>
        </w:rPr>
        <w:t xml:space="preserve"> (e.g., Bush v. Gore; see Gibson et al. 2003a) or events like confirmation hearings (e.g., on the Alito confirmation; see Gibson &amp; Caldeira 2006). In such circumstances,</w:t>
      </w:r>
      <w:r w:rsidRPr="00353F65">
        <w:rPr>
          <w:rStyle w:val="StyleUnderline"/>
        </w:rPr>
        <w:t xml:space="preserve"> judicial symbols proliferate</w:t>
      </w:r>
      <w:r w:rsidRPr="00353F65">
        <w:rPr>
          <w:sz w:val="16"/>
        </w:rPr>
        <w:t xml:space="preserve">—in part because elites and groups realize the power of such symbols and attempt to manipulate them—so it is impossible for attentive citizens to avoid exposure to them. </w:t>
      </w:r>
      <w:r w:rsidRPr="00353F65">
        <w:rPr>
          <w:rStyle w:val="Emphasis"/>
        </w:rPr>
        <w:t>Exposure to</w:t>
      </w:r>
      <w:r w:rsidRPr="00353F65">
        <w:rPr>
          <w:sz w:val="16"/>
        </w:rPr>
        <w:t xml:space="preserve"> legitimizing </w:t>
      </w:r>
      <w:r w:rsidRPr="00353F65">
        <w:rPr>
          <w:rStyle w:val="Emphasis"/>
        </w:rPr>
        <w:t>judicial symbols reinforces the process of distinguishing courts from other political institutions</w:t>
      </w:r>
      <w:r w:rsidRPr="00353F65">
        <w:rPr>
          <w:sz w:val="16"/>
        </w:rPr>
        <w:t>.</w:t>
      </w:r>
      <w:r w:rsidRPr="00353F65">
        <w:rPr>
          <w:rStyle w:val="StyleUnderline"/>
        </w:rPr>
        <w:t xml:space="preserve"> The message</w:t>
      </w:r>
      <w:r w:rsidRPr="00353F65">
        <w:rPr>
          <w:sz w:val="16"/>
        </w:rPr>
        <w:t xml:space="preserve"> of these powerful symbols </w:t>
      </w:r>
      <w:r w:rsidRPr="00353F65">
        <w:rPr>
          <w:rStyle w:val="StyleUnderline"/>
        </w:rPr>
        <w:t>is</w:t>
      </w:r>
      <w:r w:rsidRPr="00353F65">
        <w:rPr>
          <w:sz w:val="16"/>
        </w:rPr>
        <w:t xml:space="preserve"> that </w:t>
      </w:r>
      <w:r w:rsidRPr="00353F65">
        <w:rPr>
          <w:rStyle w:val="StyleUnderline"/>
        </w:rPr>
        <w:t>“courts are different,” and</w:t>
      </w:r>
      <w:r w:rsidRPr="00353F65">
        <w:rPr>
          <w:sz w:val="16"/>
        </w:rPr>
        <w:t xml:space="preserve"> owing to these differences, courts </w:t>
      </w:r>
      <w:r w:rsidRPr="00353F65">
        <w:rPr>
          <w:rStyle w:val="StyleUnderline"/>
        </w:rPr>
        <w:t>are worthy of</w:t>
      </w:r>
      <w:r w:rsidRPr="00353F65">
        <w:rPr>
          <w:sz w:val="16"/>
        </w:rPr>
        <w:t xml:space="preserve"> more </w:t>
      </w:r>
      <w:r w:rsidRPr="00353F65">
        <w:rPr>
          <w:rStyle w:val="StyleUnderline"/>
        </w:rPr>
        <w:t>respect, deference, and obedience—in short, legitimacy</w:t>
      </w:r>
      <w:r w:rsidRPr="00353F65">
        <w:rPr>
          <w:sz w:val="16"/>
        </w:rPr>
        <w:t xml:space="preserve">. This process of social learning explains why citizens who are more aware of and knowledgeable about courts tend to extend more legitimacy to the judiciary.17 </w:t>
      </w:r>
    </w:p>
    <w:p w14:paraId="26DE71C7" w14:textId="77777777" w:rsidR="00961F5C" w:rsidRDefault="00961F5C" w:rsidP="00961F5C">
      <w:pPr>
        <w:pStyle w:val="Heading4"/>
      </w:pPr>
      <w:r>
        <w:t>Turn – Liberal rulings result in conservative rulings in the same area and vice versa – means legitimacy is never lost</w:t>
      </w:r>
    </w:p>
    <w:p w14:paraId="3EBF9C23" w14:textId="77777777" w:rsidR="00961F5C" w:rsidRPr="00EB247B" w:rsidRDefault="00961F5C" w:rsidP="00961F5C">
      <w:r>
        <w:rPr>
          <w:rStyle w:val="Style13ptBold"/>
        </w:rPr>
        <w:t>Holloway 17’</w:t>
      </w:r>
      <w:r w:rsidRPr="008E2E12">
        <w:t xml:space="preserve"> (</w:t>
      </w:r>
      <w:r>
        <w:t>Carson Holoway is a scholar in American political thought in the B. Kenneth Simon Center for Principles and Politics at the Heritage Foundation</w:t>
      </w:r>
      <w:r w:rsidRPr="008E2E12">
        <w:t>, “</w:t>
      </w:r>
      <w:r>
        <w:t>Why You Shouldn’t Cheer Every Time Courts Do What You Want</w:t>
      </w:r>
      <w:r w:rsidRPr="008E2E12">
        <w:t>”</w:t>
      </w:r>
      <w:r>
        <w:t>,</w:t>
      </w:r>
      <w:r w:rsidRPr="008E2E12">
        <w:t xml:space="preserve"> </w:t>
      </w:r>
      <w:r>
        <w:t>April 13 2017, The Federalist</w:t>
      </w:r>
      <w:r w:rsidRPr="008E2E12">
        <w:t xml:space="preserve">, </w:t>
      </w:r>
      <w:r>
        <w:rPr>
          <w:rStyle w:val="Hyperlink"/>
        </w:rPr>
        <w:t>http://thefederalist.com/2017/04/13/shouldnt-cheer-every-time-courts-want/</w:t>
      </w:r>
      <w:r w:rsidRPr="008E2E12">
        <w:t>)</w:t>
      </w:r>
      <w:r>
        <w:t>-DG</w:t>
      </w:r>
    </w:p>
    <w:p w14:paraId="57D5B112" w14:textId="77777777" w:rsidR="00961F5C" w:rsidRDefault="00961F5C" w:rsidP="00961F5C">
      <w:r w:rsidRPr="00EB247B">
        <w:rPr>
          <w:rStyle w:val="StyleUnderline"/>
        </w:rPr>
        <w:t>People who oppose a given government policy often cheer when the judiciary intervenes to stop it</w:t>
      </w:r>
      <w:r>
        <w:t xml:space="preserve">. Take the Americans who disliked President Trump’s first executive order on immigration. They were delighted that a federal district court issued a temporary restraining order against it and that the Ninth Circuit Court of Appeals upheld that action. But </w:t>
      </w:r>
      <w:r w:rsidRPr="00EB247B">
        <w:rPr>
          <w:rStyle w:val="StyleUnderline"/>
        </w:rPr>
        <w:t xml:space="preserve">such cheering can also be </w:t>
      </w:r>
      <w:proofErr w:type="gramStart"/>
      <w:r w:rsidRPr="00EB247B">
        <w:rPr>
          <w:rStyle w:val="StyleUnderline"/>
        </w:rPr>
        <w:t>ill-advised</w:t>
      </w:r>
      <w:proofErr w:type="gramEnd"/>
      <w:r w:rsidRPr="00EB247B">
        <w:rPr>
          <w:rStyle w:val="StyleUnderline"/>
        </w:rPr>
        <w:t>, because judicial interventions in government policy always carry implications beyond the present case</w:t>
      </w:r>
      <w:r>
        <w:t xml:space="preserve">. Courts strive to act on legal and constitutional principle. This means that </w:t>
      </w:r>
      <w:r w:rsidRPr="00EB247B">
        <w:rPr>
          <w:rStyle w:val="StyleUnderline"/>
        </w:rPr>
        <w:t>every such intervention sets a precedent for future judicial interventions</w:t>
      </w:r>
      <w:r>
        <w:t xml:space="preserve">. Those </w:t>
      </w:r>
      <w:r w:rsidRPr="00EB247B">
        <w:rPr>
          <w:rStyle w:val="StyleUnderline"/>
        </w:rPr>
        <w:t>future interventions may cause many problems for our country, and may not even be to the liking of the people who celebrated the initial intervention</w:t>
      </w:r>
      <w:r>
        <w:t xml:space="preserve">. These concerns arise even in relation to the preliminary question the district court and the Ninth Circuit had to ask before permitting the case to move forward: Do the litigants actually have standing to sue? In American law, persons and institutions cannot challenge the constitutionality of a law or executive action merely because they think it is unconstitutional. Rather, they must demonstrate some real injury the allegedly unconstitutional measure does to them in order to bring the issue before a court. </w:t>
      </w:r>
      <w:r w:rsidRPr="00EB247B">
        <w:rPr>
          <w:rStyle w:val="StyleUnderline"/>
        </w:rPr>
        <w:t>People Can Sue Just Because They Don’t Like a Law? Properly understood, this principle is rooted most fundamentally not in the discretion of the courts, but in the Constitution itself and the limits it sets on the judicial power</w:t>
      </w:r>
      <w:r>
        <w:t xml:space="preserve">. Article III, which establishes the judicial power of the United States, says that that power extends to “cases” and “controversies” that arise under the Constitution and the laws. This language has traditionally been understood to restrain courts from using just any abstract disagreement or complaint as an occasion for the exercise of judicial review, which should instead only be invoked when a litigant has suffered (or is in danger of suffering) a real injury to his rights. </w:t>
      </w:r>
      <w:r w:rsidRPr="00EB247B">
        <w:rPr>
          <w:rStyle w:val="StyleUnderline"/>
        </w:rPr>
        <w:t>In the 1960s, however, the Supreme Court somewhat liberalized the standing doctrine, making it a bit easier for litigants to claim that they have suffered the kind of injury that constitutes a genuine case or controversy</w:t>
      </w:r>
      <w:r>
        <w:t xml:space="preserve">. Although the requirement to show standing remains in place, </w:t>
      </w:r>
      <w:r w:rsidRPr="00EB247B">
        <w:rPr>
          <w:rStyle w:val="StyleUnderline"/>
        </w:rPr>
        <w:t>it is sufficiently amorphous to give activist judges great leeway to hear a case they want to decide</w:t>
      </w:r>
      <w:r>
        <w:t xml:space="preserve">. As the late Supreme Court Justice William O. Douglas, a noted liberal activist, wrote in 1970, “generalizations about standing to sue are largely worthless as such.” These changes increase the power of the judiciary over American political life. Indeed, they work hand in hand with the Supreme Court’s changing approach to judicial review to expand the scope of judicial supervision of democratic self-government. In some areas of constitutional law, the Supreme Court has backed away from the traditional presumption of constitutionality, making it easier for judges to nullify the actions of the elected branches of the government. At the same time, </w:t>
      </w:r>
      <w:r w:rsidRPr="00EB247B">
        <w:rPr>
          <w:rStyle w:val="StyleUnderline"/>
        </w:rPr>
        <w:t>the liberalization of the standing doctrine has made it easier to take more cases that can serve as the occasion for this expanded power of judicial review</w:t>
      </w:r>
      <w:r>
        <w:t xml:space="preserve">. What’s Good for the Goose It is in this context that the district court and the Ninth Circuit panel could plausibly find that the states of Washington and Minnesota had standing to bring their suit against the president’s initial executive order. But with what injury or damage were they threatened? According to these state governments, </w:t>
      </w:r>
      <w:r w:rsidRPr="00EB247B">
        <w:rPr>
          <w:rStyle w:val="StyleUnderline"/>
        </w:rPr>
        <w:t xml:space="preserve">the executive order harmed them because it prevented teachers </w:t>
      </w:r>
      <w:r>
        <w:t xml:space="preserve">who worked at their universities and students who enrolled at those universities </w:t>
      </w:r>
      <w:r w:rsidRPr="00EB247B">
        <w:rPr>
          <w:rStyle w:val="StyleUnderline"/>
        </w:rPr>
        <w:t>from entering the United States</w:t>
      </w:r>
      <w:r>
        <w:t xml:space="preserve">. </w:t>
      </w:r>
      <w:r w:rsidRPr="00EB247B">
        <w:rPr>
          <w:rStyle w:val="StyleUnderline"/>
        </w:rPr>
        <w:t>The courts accepted this line of reasoning</w:t>
      </w:r>
      <w:r>
        <w:t xml:space="preserve">. After all, the ability to secure the services of these teachers and the enrollment of these students is a hard matter of dollars and cents to the states’ public universities. Again, </w:t>
      </w:r>
      <w:r w:rsidRPr="00EB247B">
        <w:rPr>
          <w:rStyle w:val="StyleUnderline"/>
        </w:rPr>
        <w:t>opponents of Trump’s restrictive approach to immigration policy applauded this judicial intervention—and therefore approved the courts’ recognition of the litigants’ standing in this case</w:t>
      </w:r>
      <w:r>
        <w:t xml:space="preserve">—because it threw a road block in Trump’s path. It is easy to see, however, that </w:t>
      </w:r>
      <w:proofErr w:type="gramStart"/>
      <w:r w:rsidRPr="00EB247B">
        <w:rPr>
          <w:rStyle w:val="StyleUnderline"/>
        </w:rPr>
        <w:t>a liberalized doctrine of standing could be invoked by other state governments motivated by very different political considerations</w:t>
      </w:r>
      <w:proofErr w:type="gramEnd"/>
      <w:r>
        <w:t xml:space="preserve">. Simply put, </w:t>
      </w:r>
      <w:r w:rsidRPr="00EB247B">
        <w:rPr>
          <w:rStyle w:val="Emphasis"/>
        </w:rPr>
        <w:t>if liberal state governments can show standing to sue in order to impede what they regard as a too restrictive immigration policy, then presumably conservative state governments can show standing to sue in order to impede what they regard as a too permissive immigration policy</w:t>
      </w:r>
      <w:r>
        <w:t>. This has already happened in a somewhat different context: the state of Texas’s lawsuit against President Obama’s deferred deportation program for the illegal immigrant parents of American citizens and permanent legal residents. It is worth pondering what the future might look like if the courts take us further down this path via a permissive notion of the ability of states to sue to block the implementation of federal policy.</w:t>
      </w:r>
    </w:p>
    <w:p w14:paraId="0A584472" w14:textId="77777777" w:rsidR="005D4F1B" w:rsidRDefault="005D4F1B" w:rsidP="005D4F1B"/>
    <w:p w14:paraId="494340CA" w14:textId="330D4D7C" w:rsidR="00961F5C" w:rsidRDefault="00961F5C" w:rsidP="00961F5C">
      <w:pPr>
        <w:pStyle w:val="Heading2"/>
      </w:pPr>
      <w:r>
        <w:t>2AC – Internal Link</w:t>
      </w:r>
    </w:p>
    <w:p w14:paraId="768C4B6C" w14:textId="0001C8F0" w:rsidR="00961F5C" w:rsidRDefault="00961F5C" w:rsidP="00961F5C">
      <w:pPr>
        <w:pStyle w:val="Heading3"/>
        <w:spacing w:line="240" w:lineRule="auto"/>
      </w:pPr>
      <w:r>
        <w:t>2AC – No I/L</w:t>
      </w:r>
    </w:p>
    <w:p w14:paraId="7F3672DB" w14:textId="77777777" w:rsidR="00961F5C" w:rsidRDefault="00961F5C" w:rsidP="00961F5C">
      <w:pPr>
        <w:pStyle w:val="Heading4"/>
        <w:spacing w:line="240" w:lineRule="auto"/>
      </w:pPr>
      <w:r>
        <w:t>Immigration doesn’t harm legitimacy—deference is imperfect and judicial capital isn’t real.</w:t>
      </w:r>
    </w:p>
    <w:p w14:paraId="66E128E0" w14:textId="77777777" w:rsidR="00961F5C" w:rsidRPr="00E94A80" w:rsidRDefault="00961F5C" w:rsidP="00961F5C">
      <w:pPr>
        <w:spacing w:after="150" w:line="240" w:lineRule="auto"/>
      </w:pPr>
      <w:proofErr w:type="gramStart"/>
      <w:r w:rsidRPr="00E94A80">
        <w:rPr>
          <w:rStyle w:val="Style13ptBold"/>
        </w:rPr>
        <w:t>Sullivan 17</w:t>
      </w:r>
      <w:r>
        <w:rPr>
          <w:rFonts w:ascii="Segoe UI" w:hAnsi="Segoe UI" w:cs="Segoe UI"/>
          <w:color w:val="333333"/>
          <w:sz w:val="20"/>
          <w:szCs w:val="20"/>
        </w:rPr>
        <w:t xml:space="preserve"> </w:t>
      </w:r>
      <w:r w:rsidRPr="000665ED">
        <w:rPr>
          <w:sz w:val="16"/>
          <w:szCs w:val="16"/>
        </w:rPr>
        <w:t>Scott.</w:t>
      </w:r>
      <w:proofErr w:type="gramEnd"/>
      <w:r w:rsidRPr="000665ED">
        <w:rPr>
          <w:sz w:val="16"/>
          <w:szCs w:val="16"/>
        </w:rPr>
        <w:t xml:space="preserve"> Professor of Law @ LSU Law School, J.D. from UChig law school. “Do-Overs and Judicial Legitimacy: Thoughts as We Await the New Immigration Executive Order.” </w:t>
      </w:r>
      <w:proofErr w:type="gramStart"/>
      <w:r w:rsidRPr="000665ED">
        <w:rPr>
          <w:sz w:val="16"/>
          <w:szCs w:val="16"/>
        </w:rPr>
        <w:t xml:space="preserve">Just Security, 21 Feb. 2017, </w:t>
      </w:r>
      <w:hyperlink r:id="rId158" w:history="1">
        <w:r w:rsidRPr="000665ED">
          <w:rPr>
            <w:sz w:val="16"/>
            <w:szCs w:val="16"/>
          </w:rPr>
          <w:t>www.justsecurity.org/37985/do-overs-judicial-legitimacy-thoughts-await-immigration-executive-order/</w:t>
        </w:r>
      </w:hyperlink>
      <w:r w:rsidRPr="000665ED">
        <w:rPr>
          <w:sz w:val="16"/>
          <w:szCs w:val="16"/>
        </w:rPr>
        <w:t>.</w:t>
      </w:r>
      <w:proofErr w:type="gramEnd"/>
      <w:r w:rsidRPr="000665ED">
        <w:rPr>
          <w:sz w:val="16"/>
          <w:szCs w:val="16"/>
        </w:rPr>
        <w:t xml:space="preserve"> DLuo</w:t>
      </w:r>
    </w:p>
    <w:p w14:paraId="66EA1A2D" w14:textId="77777777" w:rsidR="00961F5C" w:rsidRPr="00656B39" w:rsidRDefault="00961F5C" w:rsidP="00961F5C">
      <w:pPr>
        <w:spacing w:line="240" w:lineRule="auto"/>
        <w:rPr>
          <w:rStyle w:val="StyleUnderline"/>
          <w:lang w:val="uz-Cyrl-UZ"/>
        </w:rPr>
      </w:pPr>
      <w:r w:rsidRPr="00231B87">
        <w:rPr>
          <w:sz w:val="14"/>
        </w:rPr>
        <w:t xml:space="preserve">First, </w:t>
      </w:r>
      <w:r w:rsidRPr="00E94A80">
        <w:rPr>
          <w:rStyle w:val="StyleUnderline"/>
        </w:rPr>
        <w:t xml:space="preserve">it’s difficult to characterize judicial scrutiny of </w:t>
      </w:r>
      <w:r w:rsidRPr="00231B87">
        <w:rPr>
          <w:sz w:val="14"/>
        </w:rPr>
        <w:t>these</w:t>
      </w:r>
      <w:r w:rsidRPr="00E94A80">
        <w:rPr>
          <w:rStyle w:val="StyleUnderline"/>
        </w:rPr>
        <w:t xml:space="preserve"> executive orders as a deviation of a settled understanding of the Constitution, especially when that understanding is so dependent on creative judicial interpretation. The depth of executive power</w:t>
      </w:r>
      <w:r w:rsidRPr="00231B87">
        <w:rPr>
          <w:sz w:val="14"/>
        </w:rPr>
        <w:t xml:space="preserve"> when invoking foreign affairs powers that Posner referenced </w:t>
      </w:r>
      <w:r w:rsidRPr="00E94A80">
        <w:rPr>
          <w:rStyle w:val="StyleUnderline"/>
        </w:rPr>
        <w:t>is</w:t>
      </w:r>
      <w:r w:rsidRPr="00231B87">
        <w:rPr>
          <w:sz w:val="14"/>
        </w:rPr>
        <w:t xml:space="preserve"> largely not a product of constitutional mandate but almost </w:t>
      </w:r>
      <w:r w:rsidRPr="00E94A80">
        <w:rPr>
          <w:rStyle w:val="StyleUnderline"/>
        </w:rPr>
        <w:t>entirely judicially made. Immigration is a prime example.</w:t>
      </w:r>
      <w:r w:rsidRPr="00231B87">
        <w:rPr>
          <w:sz w:val="14"/>
        </w:rPr>
        <w:t xml:space="preserve"> Not only does </w:t>
      </w:r>
      <w:r w:rsidRPr="00E94A80">
        <w:rPr>
          <w:rStyle w:val="StyleUnderline"/>
        </w:rPr>
        <w:t>the Constitution</w:t>
      </w:r>
      <w:r w:rsidRPr="00231B87">
        <w:rPr>
          <w:sz w:val="14"/>
        </w:rPr>
        <w:t xml:space="preserve"> not grant the federal government “plenary power” over immigration, it arguably </w:t>
      </w:r>
      <w:r w:rsidRPr="00E94A80">
        <w:rPr>
          <w:rStyle w:val="StyleUnderline"/>
        </w:rPr>
        <w:t>gave the federal government no power over the regulation of immigration.</w:t>
      </w:r>
      <w:r w:rsidRPr="00231B87">
        <w:rPr>
          <w:sz w:val="14"/>
        </w:rPr>
        <w:t xml:space="preserve"> While Congress </w:t>
      </w:r>
      <w:proofErr w:type="gramStart"/>
      <w:r w:rsidRPr="00231B87">
        <w:rPr>
          <w:sz w:val="14"/>
        </w:rPr>
        <w:t xml:space="preserve">is given power over naturalization (the process of granting citizenship) </w:t>
      </w:r>
      <w:r w:rsidRPr="00E94A80">
        <w:rPr>
          <w:rStyle w:val="StyleUnderline"/>
        </w:rPr>
        <w:t>the power to regulate entry or forcibly deport had to be more creatively constructed</w:t>
      </w:r>
      <w:proofErr w:type="gramEnd"/>
      <w:r w:rsidRPr="00E94A80">
        <w:rPr>
          <w:rStyle w:val="StyleUnderline"/>
        </w:rPr>
        <w:t xml:space="preserve"> in cas</w:t>
      </w:r>
      <w:r w:rsidRPr="00231B87">
        <w:rPr>
          <w:sz w:val="14"/>
        </w:rPr>
        <w:t>es like Chinese Exclusion. Over time, the power of courts to review claims involving immigration (in cases like Fong Yue Ting) was limited by a more deferential approach to the political branches than the Supreme Court holds now as demonstrated by recent decisions like Zivotofsky. [Editor’s Note: see also Steve Vladeck’s “</w:t>
      </w:r>
      <w:hyperlink r:id="rId159" w:history="1">
        <w:r w:rsidRPr="00231B87">
          <w:rPr>
            <w:sz w:val="14"/>
          </w:rPr>
          <w:t>What’s Missing from Constitutional Analyses of Donald Trump’s Muslim Immigration Ban</w:t>
        </w:r>
      </w:hyperlink>
      <w:r w:rsidRPr="00231B87">
        <w:rPr>
          <w:sz w:val="14"/>
        </w:rPr>
        <w:t>” and Adam Cox’s “</w:t>
      </w:r>
      <w:hyperlink r:id="rId160" w:history="1">
        <w:r w:rsidRPr="00231B87">
          <w:rPr>
            <w:sz w:val="14"/>
          </w:rPr>
          <w:t>Why a Muslim Ban is Likely to be Held Unconstitutional: The Myth of Unconstrained Immigration Power</w:t>
        </w:r>
      </w:hyperlink>
      <w:r w:rsidRPr="00231B87">
        <w:rPr>
          <w:sz w:val="14"/>
        </w:rPr>
        <w:t xml:space="preserve">.”] Second, </w:t>
      </w:r>
      <w:r w:rsidRPr="00231B87">
        <w:rPr>
          <w:rStyle w:val="StyleUnderline"/>
        </w:rPr>
        <w:t>even in</w:t>
      </w:r>
      <w:r>
        <w:rPr>
          <w:rStyle w:val="StyleUnderline"/>
        </w:rPr>
        <w:t xml:space="preserve"> </w:t>
      </w:r>
      <w:r w:rsidRPr="00231B87">
        <w:rPr>
          <w:rStyle w:val="StyleUnderline"/>
        </w:rPr>
        <w:t xml:space="preserve">Missouri v. Holland, one of the most prominent examples of foreign affairs exceptionalism, there’s been little reason to believe that the judiciary could reasonably abdicate its authority over the Constitution’s “prohibitory words” </w:t>
      </w:r>
      <w:r w:rsidRPr="00231B87">
        <w:rPr>
          <w:sz w:val="14"/>
        </w:rPr>
        <w:t xml:space="preserve">set out in the Bill of Rights. In other words, </w:t>
      </w:r>
      <w:r w:rsidRPr="00231B87">
        <w:rPr>
          <w:rStyle w:val="StyleUnderline"/>
        </w:rPr>
        <w:t>if courts conclude the E.O. violates the principles of the Establishment Clause all bets are off for relying on deference to the executive.</w:t>
      </w:r>
      <w:r>
        <w:rPr>
          <w:rStyle w:val="StyleUnderline"/>
        </w:rPr>
        <w:t xml:space="preserve"> </w:t>
      </w:r>
      <w:r w:rsidRPr="00231B87">
        <w:rPr>
          <w:sz w:val="14"/>
        </w:rPr>
        <w:t xml:space="preserve">Posner’s argument also demonstrates a problem encasing all of the debate surrounding this E.O., specifically, whether special “national security” deference ought to apply whenever the President asserts it, even when such assertions are contradicted by the available facts. As </w:t>
      </w:r>
      <w:hyperlink r:id="rId161" w:history="1">
        <w:r w:rsidRPr="00231B87">
          <w:rPr>
            <w:sz w:val="14"/>
          </w:rPr>
          <w:t>others have identified</w:t>
        </w:r>
      </w:hyperlink>
      <w:r w:rsidRPr="00231B87">
        <w:rPr>
          <w:sz w:val="14"/>
        </w:rPr>
        <w:t xml:space="preserve"> and as my own research on material support prosecution reinforces, there is little reason to believe that further impeding the immigration of individuals from the countries the E.O. targets is likely to have any national security benefit and is quite possibly harmful to national security. But setting aside the actual impact which, at least as to specific incidents would be highly difficult to discern</w:t>
      </w:r>
      <w:r w:rsidRPr="00231B87">
        <w:rPr>
          <w:rStyle w:val="StyleUnderline"/>
        </w:rPr>
        <w:t>, the informational and secrecy advantages available to the executive branch render the other branches, especially the judiciary, vulnerable to manipulation through selective, or even outright false, information dissemination.</w:t>
      </w:r>
      <w:r>
        <w:rPr>
          <w:rStyle w:val="StyleUnderline"/>
        </w:rPr>
        <w:t xml:space="preserve"> </w:t>
      </w:r>
      <w:r w:rsidRPr="00231B87">
        <w:rPr>
          <w:sz w:val="14"/>
        </w:rPr>
        <w:t xml:space="preserve">The nature of the risks that Posner invokes is mighty speculative, involving the occurrence of a terrorist attack and the public blaming the judiciary for particular prior decisions (and not blaming a weak president for ill-conceived executive branch actions including actions that were designed in an unconstitutional manner). In contrast, the damage the judiciary would incur by ignoring existing doctrine and turning a blind-eye to the abundant, explicit evidence of intentional religious discrimination is more certain. More generally, </w:t>
      </w:r>
      <w:r w:rsidRPr="00231B87">
        <w:rPr>
          <w:rStyle w:val="StyleUnderline"/>
        </w:rPr>
        <w:t>it is not obvious that the judiciary could, or should, defer to other branches to bank political capital or legitimacy for expenditure at a future date. As an empirical matter, it is not even clear that’s how our world works</w:t>
      </w:r>
      <w:r w:rsidRPr="00231B87">
        <w:rPr>
          <w:sz w:val="14"/>
        </w:rPr>
        <w:t>—</w:t>
      </w:r>
      <w:r w:rsidRPr="00231B87">
        <w:rPr>
          <w:rStyle w:val="StyleUnderline"/>
        </w:rPr>
        <w:t>and I highly doubt that a prior court ruling will dictate how the courts</w:t>
      </w:r>
      <w:r w:rsidRPr="00231B87">
        <w:rPr>
          <w:sz w:val="14"/>
        </w:rPr>
        <w:t xml:space="preserve"> and political branches </w:t>
      </w:r>
      <w:r w:rsidRPr="00231B87">
        <w:rPr>
          <w:rStyle w:val="StyleUnderline"/>
        </w:rPr>
        <w:t>respond if and when a live, unfolding crisis emerges.</w:t>
      </w:r>
    </w:p>
    <w:p w14:paraId="099AC5D9" w14:textId="77777777" w:rsidR="000206C6" w:rsidRPr="006A4EE6" w:rsidRDefault="000206C6" w:rsidP="000206C6">
      <w:pPr>
        <w:pStyle w:val="Heading3"/>
        <w:rPr>
          <w:rFonts w:eastAsia="FangSong" w:cs="Calibri"/>
        </w:rPr>
      </w:pPr>
      <w:r w:rsidRPr="006A4EE6">
        <w:rPr>
          <w:rFonts w:eastAsia="FangSong" w:cs="Calibri"/>
        </w:rPr>
        <w:t xml:space="preserve">Non u/q </w:t>
      </w:r>
    </w:p>
    <w:p w14:paraId="11A4D8E5" w14:textId="77777777" w:rsidR="000206C6" w:rsidRPr="006A4EE6" w:rsidRDefault="000206C6" w:rsidP="000206C6">
      <w:pPr>
        <w:pStyle w:val="Heading4"/>
        <w:rPr>
          <w:rFonts w:eastAsia="FangSong" w:cs="Calibri"/>
        </w:rPr>
      </w:pPr>
      <w:r w:rsidRPr="006A4EE6">
        <w:rPr>
          <w:rFonts w:eastAsia="FangSong" w:cs="Calibri"/>
        </w:rPr>
        <w:t xml:space="preserve">Conservatives DECK welfare – its not unique </w:t>
      </w:r>
      <w:proofErr w:type="gramStart"/>
      <w:r w:rsidRPr="006A4EE6">
        <w:rPr>
          <w:rFonts w:eastAsia="FangSong" w:cs="Calibri"/>
        </w:rPr>
        <w:t>fam</w:t>
      </w:r>
      <w:proofErr w:type="gramEnd"/>
    </w:p>
    <w:p w14:paraId="7C219278" w14:textId="77777777" w:rsidR="000206C6" w:rsidRPr="006A4EE6" w:rsidRDefault="000206C6" w:rsidP="000206C6">
      <w:pPr>
        <w:rPr>
          <w:rFonts w:eastAsia="FangSong"/>
        </w:rPr>
      </w:pPr>
      <w:r w:rsidRPr="006A4EE6">
        <w:rPr>
          <w:rStyle w:val="Style13ptBold"/>
          <w:rFonts w:eastAsia="FangSong"/>
        </w:rPr>
        <w:t>Woellert ’18</w:t>
      </w:r>
      <w:r w:rsidRPr="006A4EE6">
        <w:rPr>
          <w:rFonts w:eastAsia="FangSong"/>
        </w:rPr>
        <w:t xml:space="preserve"> [Lorraine. Lorraine Woellert covers the White House for POLITICO, where she focuses on federal policy.  “Trump orders top-to-bottom review of welfare programs” </w:t>
      </w:r>
      <w:hyperlink r:id="rId162" w:history="1">
        <w:r w:rsidRPr="006A4EE6">
          <w:rPr>
            <w:rStyle w:val="Hyperlink"/>
            <w:rFonts w:eastAsia="FangSong"/>
          </w:rPr>
          <w:t>https://www.politico.com/story/2018/04/10/trump-welfare-programs-513814</w:t>
        </w:r>
      </w:hyperlink>
      <w:r w:rsidRPr="006A4EE6">
        <w:rPr>
          <w:rFonts w:eastAsia="FangSong"/>
        </w:rPr>
        <w:t xml:space="preserve"> ///NC]</w:t>
      </w:r>
    </w:p>
    <w:p w14:paraId="2EFCF829" w14:textId="77777777" w:rsidR="000206C6" w:rsidRPr="000206C6" w:rsidRDefault="000206C6" w:rsidP="000206C6">
      <w:pPr>
        <w:rPr>
          <w:rFonts w:eastAsia="FangSong"/>
        </w:rPr>
      </w:pPr>
      <w:r w:rsidRPr="006A4EE6">
        <w:rPr>
          <w:rStyle w:val="StyleUnderline"/>
          <w:rFonts w:eastAsia="FangSong"/>
        </w:rPr>
        <w:t xml:space="preserve">With Republicans in control of the White House and Congress, conservatives have pushed </w:t>
      </w:r>
      <w:r w:rsidRPr="000206C6">
        <w:rPr>
          <w:rStyle w:val="StyleUnderline"/>
          <w:rFonts w:eastAsia="FangSong"/>
        </w:rPr>
        <w:t>the administration</w:t>
      </w:r>
      <w:r w:rsidRPr="006A4EE6">
        <w:rPr>
          <w:rStyle w:val="StyleUnderline"/>
          <w:rFonts w:eastAsia="FangSong"/>
        </w:rPr>
        <w:t xml:space="preserve"> to take advantage of a rare opportunity to </w:t>
      </w:r>
      <w:r w:rsidRPr="000206C6">
        <w:rPr>
          <w:rStyle w:val="StyleUnderline"/>
          <w:rFonts w:eastAsia="FangSong"/>
        </w:rPr>
        <w:t>unwind or overhaul assistance programs</w:t>
      </w:r>
      <w:r w:rsidRPr="006A4EE6">
        <w:rPr>
          <w:rStyle w:val="StyleUnderline"/>
          <w:rFonts w:eastAsia="FangSong"/>
        </w:rPr>
        <w:t>, which they believe promote dependency and are easy to exploit</w:t>
      </w:r>
      <w:r w:rsidRPr="006A4EE6">
        <w:rPr>
          <w:rFonts w:eastAsia="FangSong"/>
        </w:rPr>
        <w:t xml:space="preserve">. </w:t>
      </w:r>
      <w:r w:rsidRPr="006A4EE6">
        <w:rPr>
          <w:rFonts w:eastAsia="FangSong"/>
          <w:sz w:val="14"/>
        </w:rPr>
        <w:t xml:space="preserve">But the effort, in the works for months, had stalled amid internal debate at the White House, ultimately took a back seat to infrastructure as a top legislative priority in Congress, leaving conservatives with an executive order. House Speaker Paul Ryan on Wednesday will attend a breakfast meeting with the president of the National Urban League, Marc Morial, and other black leaders, during which he’ll talk about the need for workforce training to lift people out of poverty. The federal government spent more than $700 billion on welfare to low-income households in 2017. Food stamps, which are used by about 43 million Americans, and a cash benefit known as Temporary Assistance for Needy Families, which helps about 3.5 million people, are among the programs Trump wants to target. The order will restore “independence and dignity to millions of Americans,” Trump said in a written statement. The executive order follows policy shifts already under way at several agencies. Under Trump, HHS has already sought to enshrine work requirements in Medicaid, a first in the history of the health coverage program for the poor. Kentucky, Indiana and Arkansas got the green light this year to require certain able-bodied adults to work as a condition of keeping their health benefits. Advocates for the poor contend that employment rules for Medicaid are not legal and have already sued to stop the Kentucky requirements from taking effect. </w:t>
      </w:r>
      <w:r w:rsidRPr="000206C6">
        <w:rPr>
          <w:rStyle w:val="StyleUnderline"/>
          <w:rFonts w:eastAsia="FangSong"/>
        </w:rPr>
        <w:t>Conservatives used the executive order to push federal health officials to approve pending Medicaid work requirement requests in several other Republican-led states, including Utah, Maine, Wisconsin, Arizona and Alabama.</w:t>
      </w:r>
    </w:p>
    <w:p w14:paraId="39C90C65" w14:textId="77777777" w:rsidR="000206C6" w:rsidRPr="006A4EE6" w:rsidRDefault="000206C6" w:rsidP="000206C6">
      <w:pPr>
        <w:pStyle w:val="Heading4"/>
        <w:rPr>
          <w:rFonts w:eastAsia="FangSong" w:cs="Calibri"/>
        </w:rPr>
      </w:pPr>
      <w:r w:rsidRPr="006A4EE6">
        <w:rPr>
          <w:rFonts w:eastAsia="FangSong" w:cs="Calibri"/>
        </w:rPr>
        <w:t>Trumps executive orders check – not unique</w:t>
      </w:r>
    </w:p>
    <w:p w14:paraId="70ED4DD0" w14:textId="77777777" w:rsidR="000206C6" w:rsidRPr="006A4EE6" w:rsidRDefault="000206C6" w:rsidP="000206C6">
      <w:pPr>
        <w:rPr>
          <w:rFonts w:eastAsia="FangSong"/>
        </w:rPr>
      </w:pPr>
      <w:r w:rsidRPr="006A4EE6">
        <w:rPr>
          <w:rStyle w:val="Style13ptBold"/>
          <w:rFonts w:eastAsia="FangSong"/>
        </w:rPr>
        <w:t>Golshan ’18</w:t>
      </w:r>
      <w:r w:rsidRPr="006A4EE6">
        <w:rPr>
          <w:rFonts w:eastAsia="FangSong"/>
        </w:rPr>
        <w:t xml:space="preserve"> [Tara. </w:t>
      </w:r>
      <w:proofErr w:type="gramStart"/>
      <w:r w:rsidRPr="006A4EE6">
        <w:rPr>
          <w:rFonts w:eastAsia="FangSong"/>
        </w:rPr>
        <w:t>Writer for VOX that covers Congress, elections, and just about anything in politics that needs explaining.</w:t>
      </w:r>
      <w:proofErr w:type="gramEnd"/>
      <w:r w:rsidRPr="006A4EE6">
        <w:rPr>
          <w:rFonts w:eastAsia="FangSong"/>
        </w:rPr>
        <w:t xml:space="preserve">  “Trump wants to slash welfare with stricter work requirements” </w:t>
      </w:r>
      <w:hyperlink r:id="rId163" w:history="1">
        <w:r w:rsidRPr="006A4EE6">
          <w:rPr>
            <w:rStyle w:val="Hyperlink"/>
            <w:rFonts w:eastAsia="FangSong"/>
          </w:rPr>
          <w:t>https://www.vox.com/2018/4/10/17221292/trump-welfare-executive-order-work-requirements</w:t>
        </w:r>
      </w:hyperlink>
      <w:r w:rsidRPr="006A4EE6">
        <w:rPr>
          <w:rFonts w:eastAsia="FangSong"/>
        </w:rPr>
        <w:t xml:space="preserve"> ///NC]</w:t>
      </w:r>
    </w:p>
    <w:p w14:paraId="5ACF1D92" w14:textId="77777777" w:rsidR="000206C6" w:rsidRPr="006A4EE6" w:rsidRDefault="000206C6" w:rsidP="000206C6">
      <w:pPr>
        <w:rPr>
          <w:rFonts w:eastAsia="FangSong"/>
          <w:u w:val="single"/>
        </w:rPr>
      </w:pPr>
      <w:r w:rsidRPr="006A4EE6">
        <w:rPr>
          <w:rStyle w:val="StyleUnderline"/>
          <w:rFonts w:eastAsia="FangSong"/>
        </w:rPr>
        <w:t xml:space="preserve">The order doesn’t yet set any new policy, but </w:t>
      </w:r>
      <w:r w:rsidRPr="000206C6">
        <w:rPr>
          <w:rStyle w:val="StyleUnderline"/>
          <w:rFonts w:eastAsia="FangSong"/>
        </w:rPr>
        <w:t xml:space="preserve">it does reflect a </w:t>
      </w:r>
      <w:hyperlink r:id="rId164" w:history="1">
        <w:r w:rsidRPr="000206C6">
          <w:rPr>
            <w:rStyle w:val="StyleUnderline"/>
            <w:rFonts w:eastAsia="FangSong"/>
          </w:rPr>
          <w:t>hardline conservative view of the nation’s entitlement system</w:t>
        </w:r>
      </w:hyperlink>
      <w:r w:rsidRPr="006A4EE6">
        <w:rPr>
          <w:rStyle w:val="StyleUnderline"/>
          <w:rFonts w:eastAsia="FangSong"/>
        </w:rPr>
        <w:t xml:space="preserve"> — one that welfare experts say relies on faulty arguments and could cut off the </w:t>
      </w:r>
      <w:proofErr w:type="gramStart"/>
      <w:r w:rsidRPr="006A4EE6">
        <w:rPr>
          <w:rStyle w:val="StyleUnderline"/>
          <w:rFonts w:eastAsia="FangSong"/>
        </w:rPr>
        <w:t>nation’s</w:t>
      </w:r>
      <w:proofErr w:type="gramEnd"/>
      <w:r w:rsidRPr="006A4EE6">
        <w:rPr>
          <w:rStyle w:val="StyleUnderline"/>
          <w:rFonts w:eastAsia="FangSong"/>
        </w:rPr>
        <w:t xml:space="preserve"> neediest from lifesaving safety net programs. </w:t>
      </w:r>
      <w:r w:rsidRPr="000206C6">
        <w:rPr>
          <w:rStyle w:val="StyleUnderline"/>
          <w:rFonts w:eastAsia="FangSong"/>
        </w:rPr>
        <w:t>Trump’s executive order implies</w:t>
      </w:r>
      <w:r w:rsidRPr="006A4EE6">
        <w:rPr>
          <w:rStyle w:val="StyleUnderline"/>
          <w:rFonts w:eastAsia="FangSong"/>
        </w:rPr>
        <w:t xml:space="preserve"> tougher </w:t>
      </w:r>
      <w:r w:rsidRPr="000206C6">
        <w:rPr>
          <w:rStyle w:val="StyleUnderline"/>
          <w:rFonts w:eastAsia="FangSong"/>
        </w:rPr>
        <w:t>requirements for safety net programs.</w:t>
      </w:r>
      <w:r w:rsidRPr="006A4EE6">
        <w:rPr>
          <w:rFonts w:eastAsia="FangSong"/>
        </w:rPr>
        <w:t xml:space="preserve"> </w:t>
      </w:r>
      <w:r w:rsidRPr="006A4EE6">
        <w:rPr>
          <w:rFonts w:eastAsia="FangSong"/>
          <w:sz w:val="16"/>
        </w:rPr>
        <w:t xml:space="preserve">The text of the executive order calls for a review of all welfare programs across </w:t>
      </w:r>
      <w:proofErr w:type="gramStart"/>
      <w:r w:rsidRPr="006A4EE6">
        <w:rPr>
          <w:rFonts w:eastAsia="FangSong"/>
          <w:sz w:val="16"/>
        </w:rPr>
        <w:t>agencies,</w:t>
      </w:r>
      <w:proofErr w:type="gramEnd"/>
      <w:r w:rsidRPr="006A4EE6">
        <w:rPr>
          <w:rFonts w:eastAsia="FangSong"/>
          <w:sz w:val="16"/>
        </w:rPr>
        <w:t xml:space="preserve"> something a senior White House official calls a push for a “coordinated” effort across federal and state agencies to reform the welfare system. But the result could be recommendations that propose drastic changes to programs like Medicaid, which offers health care for low-income individuals; food stamps; and Temporary Assistance for Needy Families (TANF), which gives poor families financial aid. The administration is also looking at housing programs, the White House official said. Agencies are ordered to follow nine “Principles of Economic Mobility” to guide their proposed policy changes, including adding work requirements, giving states more flexibility — usually in the form of block grants — consolidating duplicative programs, and encouraging involvement from the private sector. </w:t>
      </w:r>
      <w:r w:rsidRPr="006A4EE6">
        <w:rPr>
          <w:rStyle w:val="StyleUnderline"/>
          <w:rFonts w:eastAsia="FangSong"/>
        </w:rPr>
        <w:t xml:space="preserve">Put together, </w:t>
      </w:r>
      <w:r w:rsidRPr="000206C6">
        <w:rPr>
          <w:rStyle w:val="StyleUnderline"/>
          <w:rFonts w:eastAsia="FangSong"/>
        </w:rPr>
        <w:t>this order outlines much of the conservative welfare agenda, which has long promoted cutting welfare programs</w:t>
      </w:r>
      <w:r w:rsidRPr="006A4EE6">
        <w:rPr>
          <w:rStyle w:val="StyleUnderline"/>
          <w:rFonts w:eastAsia="FangSong"/>
        </w:rPr>
        <w:t xml:space="preserve">, either through pushing people off the federal rolls with harsher work requirements or block-granting funding to the states, giving them more purview over how to allocate money to welfare programs. Trump has long called for tougher requirements to receive welfare benefits but hasn’t been specific on what policies he would like to see and which programs he’d like to target. </w:t>
      </w:r>
      <w:r w:rsidRPr="000206C6">
        <w:rPr>
          <w:rStyle w:val="StyleUnderline"/>
          <w:rFonts w:eastAsia="FangSong"/>
        </w:rPr>
        <w:t>His order is now calling on his administration to iron out the specifics.</w:t>
      </w:r>
      <w:r w:rsidRPr="006A4EE6">
        <w:rPr>
          <w:rStyle w:val="StyleUnderline"/>
          <w:rFonts w:eastAsia="FangSong"/>
        </w:rPr>
        <w:t xml:space="preserve"> </w:t>
      </w:r>
    </w:p>
    <w:p w14:paraId="56AE515D" w14:textId="77777777" w:rsidR="000206C6" w:rsidRPr="006A4EE6" w:rsidRDefault="000206C6" w:rsidP="000206C6">
      <w:pPr>
        <w:pStyle w:val="Heading4"/>
        <w:rPr>
          <w:rFonts w:eastAsia="FangSong" w:cs="Calibri"/>
        </w:rPr>
      </w:pPr>
      <w:r w:rsidRPr="006A4EE6">
        <w:rPr>
          <w:rFonts w:eastAsia="FangSong" w:cs="Calibri"/>
        </w:rPr>
        <w:t xml:space="preserve">Trump thrashed welfare – non-unique – the DA will never happen - Trump has empirically slashed welfare programs already </w:t>
      </w:r>
    </w:p>
    <w:p w14:paraId="78744921" w14:textId="77777777" w:rsidR="000206C6" w:rsidRPr="006A4EE6" w:rsidRDefault="000206C6" w:rsidP="000206C6">
      <w:pPr>
        <w:rPr>
          <w:rFonts w:eastAsia="FangSong"/>
        </w:rPr>
      </w:pPr>
      <w:r w:rsidRPr="006A4EE6">
        <w:rPr>
          <w:rStyle w:val="Style13ptBold"/>
          <w:rFonts w:eastAsia="FangSong"/>
        </w:rPr>
        <w:t>Thrush et al. ’18</w:t>
      </w:r>
      <w:r w:rsidRPr="006A4EE6">
        <w:rPr>
          <w:rFonts w:eastAsia="FangSong"/>
        </w:rPr>
        <w:t xml:space="preserve"> [Glenn. </w:t>
      </w:r>
      <w:proofErr w:type="gramStart"/>
      <w:r w:rsidRPr="006A4EE6">
        <w:rPr>
          <w:rFonts w:eastAsia="FangSong"/>
        </w:rPr>
        <w:t>Writer and Reporter for the NYT.</w:t>
      </w:r>
      <w:proofErr w:type="gramEnd"/>
      <w:r w:rsidRPr="006A4EE6">
        <w:rPr>
          <w:rFonts w:eastAsia="FangSong"/>
        </w:rPr>
        <w:t xml:space="preserve"> “Behind Trump’s Plan to Overhaul the Government: Scaling Back the Safety Net” </w:t>
      </w:r>
      <w:hyperlink r:id="rId165" w:history="1">
        <w:r w:rsidRPr="006A4EE6">
          <w:rPr>
            <w:rStyle w:val="Hyperlink"/>
            <w:rFonts w:eastAsia="FangSong"/>
          </w:rPr>
          <w:t>https://www.nytimes.com/2018/06/21/us/politics/trump-government-overhaul-safety-net.html</w:t>
        </w:r>
      </w:hyperlink>
      <w:r w:rsidRPr="006A4EE6">
        <w:rPr>
          <w:rFonts w:eastAsia="FangSong"/>
        </w:rPr>
        <w:t xml:space="preserve"> ///NC]</w:t>
      </w:r>
    </w:p>
    <w:p w14:paraId="202669DB" w14:textId="77777777" w:rsidR="000206C6" w:rsidRPr="006A4EE6" w:rsidRDefault="000206C6" w:rsidP="000206C6">
      <w:pPr>
        <w:rPr>
          <w:rStyle w:val="StyleUnderline"/>
          <w:rFonts w:eastAsia="FangSong"/>
        </w:rPr>
      </w:pPr>
      <w:r w:rsidRPr="006A4EE6">
        <w:rPr>
          <w:rStyle w:val="StyleUnderline"/>
          <w:rFonts w:eastAsia="FangSong"/>
        </w:rPr>
        <w:t xml:space="preserve">WASHINGTON — President </w:t>
      </w:r>
      <w:r w:rsidRPr="000206C6">
        <w:rPr>
          <w:rStyle w:val="StyleUnderline"/>
          <w:rFonts w:eastAsia="FangSong"/>
        </w:rPr>
        <w:t>Trump, spurred on by conservatives</w:t>
      </w:r>
      <w:r w:rsidRPr="006A4EE6">
        <w:rPr>
          <w:rStyle w:val="StyleUnderline"/>
          <w:rFonts w:eastAsia="FangSong"/>
        </w:rPr>
        <w:t xml:space="preserve"> who </w:t>
      </w:r>
      <w:r w:rsidRPr="000206C6">
        <w:rPr>
          <w:rStyle w:val="StyleUnderline"/>
          <w:rFonts w:eastAsia="FangSong"/>
        </w:rPr>
        <w:t>want him to slash safety net programs</w:t>
      </w:r>
      <w:r w:rsidRPr="006A4EE6">
        <w:rPr>
          <w:rStyle w:val="StyleUnderline"/>
          <w:rFonts w:eastAsia="FangSong"/>
        </w:rPr>
        <w:t xml:space="preserve">, unveiled on Thursday a plan to </w:t>
      </w:r>
      <w:r w:rsidRPr="000206C6">
        <w:rPr>
          <w:rStyle w:val="StyleUnderline"/>
          <w:rFonts w:eastAsia="FangSong"/>
        </w:rPr>
        <w:t>overhaul the federal government</w:t>
      </w:r>
      <w:r w:rsidRPr="006A4EE6">
        <w:rPr>
          <w:rStyle w:val="StyleUnderline"/>
          <w:rFonts w:eastAsia="FangSong"/>
        </w:rPr>
        <w:t xml:space="preserve"> that could have a profound effect on millions of poor and working-class Americans. Produced over the last year by Mr. Trump’s budget director, Mick Mulvaney, it would reshuffle social </w:t>
      </w:r>
      <w:r w:rsidRPr="000206C6">
        <w:rPr>
          <w:rStyle w:val="StyleUnderline"/>
          <w:rFonts w:eastAsia="FangSong"/>
        </w:rPr>
        <w:t>welfare programs</w:t>
      </w:r>
      <w:r w:rsidRPr="006A4EE6">
        <w:rPr>
          <w:rStyle w:val="StyleUnderline"/>
          <w:rFonts w:eastAsia="FangSong"/>
        </w:rPr>
        <w:t xml:space="preserve"> in a way that would make them </w:t>
      </w:r>
      <w:r w:rsidRPr="000206C6">
        <w:rPr>
          <w:rStyle w:val="StyleUnderline"/>
          <w:rFonts w:eastAsia="FangSong"/>
        </w:rPr>
        <w:t>easier to cut,</w:t>
      </w:r>
      <w:r w:rsidRPr="006A4EE6">
        <w:rPr>
          <w:rStyle w:val="StyleUnderline"/>
          <w:rFonts w:eastAsia="FangSong"/>
        </w:rPr>
        <w:t xml:space="preserve"> scale back or restructure, according to several administration officials involved in the planning. </w:t>
      </w:r>
      <w:r w:rsidRPr="006A4EE6">
        <w:rPr>
          <w:rFonts w:eastAsia="FangSong"/>
          <w:sz w:val="12"/>
        </w:rPr>
        <w:t xml:space="preserve">Among the most consequential ideas is a proposal to shift the Supplemental Nutrition Assistance Program, a subsistence benefit that provides aid to 42 million poor and working Americans, from the Agriculture Department to a new mega-agency that would have “welfare” in its title — a term Mr. Trump uses as a pejorative catchall for most government benefit programs. That proposal, which includes an equally ambitious plan to merge the Education and Labor Departments to consolidate work force programs, is not likely to gain the congressional approval needed to make the changes, Mr. Mulvaney’s aides conceded in a phone call with reporters on Thursday. But the rollout has a bigger long-term purpose, said Margaret Weichert, one of Mr. Mulvaney’s deputies who drafted the proposal. She cast the proposal as a rallying cry for “small government” and said the audacity of the plan proved “why many Americans voted for this president.” Mr. Trump, for his part, joked on Thursday that the plan was “extraordinarily boring” before TV cameras in the Cabinet Room. But being boring in an all-too-exciting White House has provided cover for a small army of conservatives and think tank veterans who have been quietly churning out dozens of initiatives like the proposal to reshuffle the cabinet, with the ultimate goal of dismantling the American social welfare system from the inside out. “Our guys have been in there since the start, grinding it out, and basically no one is noticing it except the smart liberals like Rachel Maddow,” said Stephen K. Bannon, the president’s former adviser, who believes the attack on social programs will be one of Mr. Trump’s most enduring policy achievements. “It is one of the reasons Trump is at like 97 percent with the base. This is what the base wants,” he said. Referring to the right-wing conspiracy theorist who hosts a popular radio show and the progressive consumer activists allied with Ralph Nader, who became a force in Democratic politics in the 1970s, he added: “Trust me, it’s not Alex Jones that’s driving things. It’s these guys — they are our version of ‘Nader’s Raiders.’” Philip G. Alston, a New York University professor and the United Nations special rapporteur on extreme poverty and human rights, agreed with Mr. Bannon’s assessment. </w:t>
      </w:r>
      <w:r w:rsidRPr="006A4EE6">
        <w:rPr>
          <w:rStyle w:val="StyleUnderline"/>
          <w:rFonts w:eastAsia="FangSong"/>
        </w:rPr>
        <w:t xml:space="preserve">“My sense is </w:t>
      </w:r>
      <w:r w:rsidRPr="000206C6">
        <w:rPr>
          <w:rStyle w:val="StyleUnderline"/>
          <w:rFonts w:eastAsia="FangSong"/>
        </w:rPr>
        <w:t>they are making very considerable progress</w:t>
      </w:r>
      <w:r w:rsidRPr="006A4EE6">
        <w:rPr>
          <w:rStyle w:val="StyleUnderline"/>
          <w:rFonts w:eastAsia="FangSong"/>
        </w:rPr>
        <w:t xml:space="preserve">, even though </w:t>
      </w:r>
      <w:r w:rsidRPr="000206C6">
        <w:rPr>
          <w:rStyle w:val="StyleUnderline"/>
          <w:rFonts w:eastAsia="FangSong"/>
        </w:rPr>
        <w:t>no one is paying much attention</w:t>
      </w:r>
      <w:r w:rsidRPr="006A4EE6">
        <w:rPr>
          <w:rStyle w:val="StyleUnderline"/>
          <w:rFonts w:eastAsia="FangSong"/>
        </w:rPr>
        <w:t xml:space="preserve">,” he said. </w:t>
      </w:r>
      <w:r w:rsidRPr="006A4EE6">
        <w:rPr>
          <w:rFonts w:eastAsia="FangSong"/>
          <w:sz w:val="12"/>
        </w:rPr>
        <w:t xml:space="preserve">But Mr. Alston, author of a recent study on endemic poverty in American cities and the rural South, has a different view of what Mr. Trump’s aides are trying to do. “There is a contempt for the poor that seems to permeate the president’s inner circle that seems very worrying,” he said. “It’s done under the banner of providing opportunity and seeking long-term solutions but it all seems designed to increase misery.” The president himself is deeply uninterested in the details of policy and can identify only a handful of domestic policy aides, including Mr. Mulvaney, by name, according to current and former staff members. His policy operation during the 2016 campaign was skeletal. Aides would often watch Mr. Trump’s stump speech on TV for cues on what he wanted to do, search Google for policy proposals that seemed to be the closest fit — then draft white papers or debate talking points from the results. As president, Mr. Trump would become so bored with the details of domestic policy that aides long ago stopped sharing all but the most top-line specifics of their plans — including the reorganization, according to several people who have worked closely with Mr. Trump. If Mr. Trump is fuzzy on policy, he is acutely attuned to the perils of offending his base, especially older voters. A few weeks after Mr. Trump took office, Mr. Mulvaney and a handful of other aides, including Reince Priebus, then the chief of staff, approached the president in the Oval Office to suggest a slate of entitlement changes to reduce costs in the Medicare and Social Security programs. They were a few minutes into their pitch, according to someone familiar with the meeting, when Mr. Trump waved a dismissive hand and shouted, “No way! What else you got?” Mr. Trump has, however, given wide latitude to conservatives like the education secretary, Betsy DeVos; the housing secretary, Ben Carson; Attorney General Jeff Sessions; the director of the Domestic Policy Council, Andrew Bremberg; and Mr. Mulvaney, who has emerged as the most provocative and hyperactive of the president’s senior policy advisers. Mrs. Devos has been especially aggressive, pushing to loosen restrictions on for-profit colleges and enforcement of civil rights laws. She is close to Mr. Mulvaney and supported the proposal to merge her department with the Labor Department, calling it a “bold reform” in a statement. “Artificial barriers between education and work force programs have existed for far too long,” she added. Democratic critics saw the new proposal as a threat to both departments, but the proposal also divided conservatives. Representative Virginia Foxx of North Carolina, the Republican chairwoman of the House education committee who has aggressively pushed a higher education bill that would achieve the same goals, said it was “a recognition of the clear relationship between education policy at every level and the needs of the growing American work force.” But it was one of the rare proposals that fell flat with conservative supporters who champion Mr. Trump’s agenda to shrink the government, in part because it did not include an accounting of staff members or funding for the reorganization. Lindsey Burke, the education policy director at the Heritage Foundation, which </w:t>
      </w:r>
      <w:r>
        <w:fldChar w:fldCharType="begin"/>
      </w:r>
      <w:r>
        <w:instrText xml:space="preserve"> HYPERLINK "https://www.nytimes.com/2018/06/20/magazine/trump-government-heritage-foundation-think-tank.html" \t "_blank" </w:instrText>
      </w:r>
      <w:r>
        <w:fldChar w:fldCharType="separate"/>
      </w:r>
      <w:r w:rsidRPr="006A4EE6">
        <w:rPr>
          <w:rStyle w:val="Hyperlink"/>
          <w:rFonts w:eastAsia="FangSong"/>
          <w:sz w:val="12"/>
        </w:rPr>
        <w:t>has steered a slew of Trump policies</w:t>
      </w:r>
      <w:r>
        <w:rPr>
          <w:rStyle w:val="Hyperlink"/>
          <w:rFonts w:eastAsia="FangSong"/>
          <w:sz w:val="12"/>
        </w:rPr>
        <w:fldChar w:fldCharType="end"/>
      </w:r>
      <w:r w:rsidRPr="006A4EE6">
        <w:rPr>
          <w:rFonts w:eastAsia="FangSong"/>
          <w:sz w:val="12"/>
        </w:rPr>
        <w:t xml:space="preserve">, said that the proposal risked increasing the federal government’s role in education and the work force, creating more “bloat, control and federal tentacles in local schools and markets.” For </w:t>
      </w:r>
      <w:proofErr w:type="gramStart"/>
      <w:r w:rsidRPr="006A4EE6">
        <w:rPr>
          <w:rFonts w:eastAsia="FangSong"/>
          <w:sz w:val="12"/>
        </w:rPr>
        <w:t>the</w:t>
      </w:r>
      <w:proofErr w:type="gramEnd"/>
      <w:r w:rsidRPr="006A4EE6">
        <w:rPr>
          <w:rFonts w:eastAsia="FangSong"/>
          <w:sz w:val="12"/>
        </w:rPr>
        <w:t xml:space="preserve"> most part, however, operatives aligned with Heritage, the Federalist Society and the sprawling Koch brothers network have been on the inside making policy. Benjamin Hobbs, a former employee of Heritage and the Charles Koch Foundation, who received a top policy job at the Department of Housing and Urban Development, was a driving force behind a proposal to raise rents on some of the poorest residents of subsidized housing by as much as 44 percent, according to two administration officials.</w:t>
      </w:r>
      <w:r w:rsidRPr="006A4EE6">
        <w:rPr>
          <w:rFonts w:eastAsia="FangSong"/>
        </w:rPr>
        <w:t xml:space="preserve"> </w:t>
      </w:r>
      <w:r w:rsidRPr="006A4EE6">
        <w:rPr>
          <w:rFonts w:eastAsia="FangSong"/>
          <w:sz w:val="14"/>
        </w:rPr>
        <w:t>In a recent meeting, Mr. Hobbs raised eyebrows by claiming the increases were intended, in part, to persuade unmarried couples to move in with each other to pool rent payments, according to two people in attendance. Mr. Carson, his boss, broadly supports the idea of reducing dependence, aides said, but was lukewarm on the idea. The backlash to the proposal was so severe that Mr. Carson, speaking this month in Detroit, wavered when asked whether he planned to back legislation needed to achieve the hikes. Rick Dearborn, another former employee at Heritage, who served as deputy chief of staff for Mr. Trump during his first year in office, steered a total of about 70 Heritage-linked experts into policy roles in the White House and various cabinet departments.</w:t>
      </w:r>
      <w:r w:rsidRPr="006A4EE6">
        <w:rPr>
          <w:rFonts w:eastAsia="FangSong"/>
        </w:rPr>
        <w:t xml:space="preserve"> At the same time, Mr. Bannon, who was Mr. Trump’s most influential aide at the dawn of the </w:t>
      </w:r>
      <w:r w:rsidRPr="006A4EE6">
        <w:rPr>
          <w:rStyle w:val="StyleUnderline"/>
          <w:rFonts w:eastAsia="FangSong"/>
        </w:rPr>
        <w:t xml:space="preserve">presidency, enlisted one of Heritage’s founders, Edwin J. Feulner Jr., </w:t>
      </w:r>
      <w:r w:rsidRPr="000206C6">
        <w:rPr>
          <w:rStyle w:val="StyleUnderline"/>
          <w:rFonts w:eastAsia="FangSong"/>
        </w:rPr>
        <w:t>to help create a list of action items on scaling back social welfare programs days after Mr. Trump’s inauguration</w:t>
      </w:r>
      <w:r w:rsidRPr="006A4EE6">
        <w:rPr>
          <w:rStyle w:val="StyleUnderline"/>
          <w:rFonts w:eastAsia="FangSong"/>
        </w:rPr>
        <w:t xml:space="preserve">. Heritage had just received a multimillion-dollar commitment from Mr. Bannon’s former benefactor, Rebekah Mercer, according to two people familiar with the gift. Much of the cash was informally earmarked, they said, to help Mr. Trump expand his near nascent policy operation, according to two people familiar with the details of the donation. By early 2017, Heritage produced a government reorganization plan that served as the initial template for Thursday’s announcement. They also drafted a list of 334 policy recommendations, about </w:t>
      </w:r>
      <w:r w:rsidRPr="000206C6">
        <w:rPr>
          <w:rStyle w:val="StyleUnderline"/>
          <w:rFonts w:eastAsia="FangSong"/>
        </w:rPr>
        <w:t>half of them aimed at domestic programs for poor people or Obama-era regulations protecting low-income consumers.</w:t>
      </w:r>
      <w:r w:rsidRPr="006A4EE6">
        <w:rPr>
          <w:rFonts w:eastAsia="FangSong"/>
        </w:rPr>
        <w:t xml:space="preserve"> “</w:t>
      </w:r>
      <w:r w:rsidRPr="006A4EE6">
        <w:rPr>
          <w:rFonts w:eastAsia="FangSong"/>
          <w:sz w:val="12"/>
        </w:rPr>
        <w:t>Once the transition started, we seized on the opportunity to help out and define the policy agenda of the next administration,” said Paul Winfree, a social policy expert at Heritage, who once worked for the Domestic Policy Council coordinating administration policy of social welfare programs and entitlements. “Even when many thought Trump had no chance, Heritage researchers and alumni were working hard over on implementation plans,” said Mr. Winfree. “We went to work while much attention was paid to the palace intrigue or on personalities. Having one big personality isn’t enough to change a government. Having many good people, who know and trust each other, in the right places is the key.”</w:t>
      </w:r>
      <w:r w:rsidRPr="006A4EE6">
        <w:rPr>
          <w:rFonts w:eastAsia="FangSong"/>
        </w:rPr>
        <w:t xml:space="preserve"> </w:t>
      </w:r>
      <w:r w:rsidRPr="000206C6">
        <w:rPr>
          <w:rStyle w:val="StyleUnderline"/>
          <w:rFonts w:eastAsia="FangSong"/>
        </w:rPr>
        <w:t>The core of</w:t>
      </w:r>
      <w:r w:rsidRPr="006A4EE6">
        <w:rPr>
          <w:rStyle w:val="StyleUnderline"/>
          <w:rFonts w:eastAsia="FangSong"/>
        </w:rPr>
        <w:t xml:space="preserve"> Mr. </w:t>
      </w:r>
      <w:r w:rsidRPr="000206C6">
        <w:rPr>
          <w:rStyle w:val="StyleUnderline"/>
          <w:rFonts w:eastAsia="FangSong"/>
        </w:rPr>
        <w:t>Trump’s</w:t>
      </w:r>
      <w:r w:rsidRPr="006A4EE6">
        <w:rPr>
          <w:rStyle w:val="StyleUnderline"/>
          <w:rFonts w:eastAsia="FangSong"/>
        </w:rPr>
        <w:t xml:space="preserve"> safety net </w:t>
      </w:r>
      <w:r w:rsidRPr="000206C6">
        <w:rPr>
          <w:rStyle w:val="StyleUnderline"/>
          <w:rFonts w:eastAsia="FangSong"/>
        </w:rPr>
        <w:t>policy is an expansion of work requirements to foster self-sufficiency among recipients of food assistance, Medicaid and housing subsidies to reduce dependence on the government.</w:t>
      </w:r>
      <w:r w:rsidRPr="006A4EE6">
        <w:rPr>
          <w:rStyle w:val="StyleUnderline"/>
          <w:rFonts w:eastAsia="FangSong"/>
        </w:rPr>
        <w:t xml:space="preserve"> “Our goal is to get people on the path to self-sufficiency,” Mr. Bremberg said.</w:t>
      </w:r>
    </w:p>
    <w:p w14:paraId="7CB7BB90" w14:textId="77777777" w:rsidR="000206C6" w:rsidRPr="006A4EE6" w:rsidRDefault="000206C6" w:rsidP="000206C6">
      <w:pPr>
        <w:pStyle w:val="Heading4"/>
        <w:rPr>
          <w:rFonts w:eastAsia="FangSong" w:cs="Calibri"/>
        </w:rPr>
      </w:pPr>
      <w:r w:rsidRPr="006A4EE6">
        <w:rPr>
          <w:rFonts w:eastAsia="FangSong" w:cs="Calibri"/>
        </w:rPr>
        <w:t>Trump makes his own decisions without congress – cant check back against Trump – not unique.</w:t>
      </w:r>
    </w:p>
    <w:p w14:paraId="2FA38EAE" w14:textId="77777777" w:rsidR="000206C6" w:rsidRPr="006A4EE6" w:rsidRDefault="000206C6" w:rsidP="000206C6">
      <w:pPr>
        <w:rPr>
          <w:rFonts w:eastAsia="FangSong"/>
        </w:rPr>
      </w:pPr>
      <w:r w:rsidRPr="006A4EE6">
        <w:rPr>
          <w:rStyle w:val="Style13ptBold"/>
          <w:rFonts w:eastAsia="FangSong"/>
        </w:rPr>
        <w:t>Weixel ’18</w:t>
      </w:r>
      <w:r w:rsidRPr="006A4EE6">
        <w:rPr>
          <w:rFonts w:eastAsia="FangSong"/>
        </w:rPr>
        <w:t xml:space="preserve"> [Nathanial. </w:t>
      </w:r>
      <w:proofErr w:type="gramStart"/>
      <w:r w:rsidRPr="006A4EE6">
        <w:rPr>
          <w:rFonts w:eastAsia="FangSong"/>
        </w:rPr>
        <w:t>Reporter and Writer for The Hill.</w:t>
      </w:r>
      <w:proofErr w:type="gramEnd"/>
      <w:r w:rsidRPr="006A4EE6">
        <w:rPr>
          <w:rFonts w:eastAsia="FangSong"/>
        </w:rPr>
        <w:t xml:space="preserve"> “Trump order targets wide swath of public assistance programs” </w:t>
      </w:r>
      <w:hyperlink r:id="rId166" w:history="1">
        <w:r w:rsidRPr="006A4EE6">
          <w:rPr>
            <w:rStyle w:val="Hyperlink"/>
            <w:rFonts w:eastAsia="FangSong"/>
          </w:rPr>
          <w:t>http://thehill.com/policy/healthcare/383106-trump-order-targets-wide-swathe-of-public-assistance-programs</w:t>
        </w:r>
      </w:hyperlink>
      <w:r w:rsidRPr="006A4EE6">
        <w:rPr>
          <w:rFonts w:eastAsia="FangSong"/>
        </w:rPr>
        <w:t xml:space="preserve"> ///NC]</w:t>
      </w:r>
    </w:p>
    <w:p w14:paraId="30A57D5B" w14:textId="77777777" w:rsidR="000206C6" w:rsidRPr="006A4EE6" w:rsidRDefault="000206C6" w:rsidP="000206C6">
      <w:pPr>
        <w:rPr>
          <w:rStyle w:val="StyleUnderline"/>
          <w:rFonts w:eastAsia="FangSong"/>
        </w:rPr>
      </w:pPr>
      <w:r w:rsidRPr="000206C6">
        <w:rPr>
          <w:rStyle w:val="StyleUnderline"/>
          <w:rFonts w:eastAsia="FangSong"/>
        </w:rPr>
        <w:t>The Trump admin</w:t>
      </w:r>
      <w:r w:rsidRPr="006A4EE6">
        <w:rPr>
          <w:rStyle w:val="StyleUnderline"/>
          <w:rFonts w:eastAsia="FangSong"/>
        </w:rPr>
        <w:t xml:space="preserve">istration is seeking to completely revamp the country’s social safety net, </w:t>
      </w:r>
      <w:r w:rsidRPr="000206C6">
        <w:rPr>
          <w:rStyle w:val="StyleUnderline"/>
          <w:rFonts w:eastAsia="FangSong"/>
        </w:rPr>
        <w:t>target</w:t>
      </w:r>
      <w:r w:rsidRPr="006A4EE6">
        <w:rPr>
          <w:rStyle w:val="StyleUnderline"/>
          <w:rFonts w:eastAsia="FangSong"/>
        </w:rPr>
        <w:t xml:space="preserve">ing recipients of </w:t>
      </w:r>
      <w:r w:rsidRPr="000206C6">
        <w:rPr>
          <w:rStyle w:val="StyleUnderline"/>
          <w:rFonts w:eastAsia="FangSong"/>
        </w:rPr>
        <w:t>Medicaid, food stamps and</w:t>
      </w:r>
      <w:r w:rsidRPr="006A4EE6">
        <w:rPr>
          <w:rStyle w:val="StyleUnderline"/>
          <w:rFonts w:eastAsia="FangSong"/>
        </w:rPr>
        <w:t xml:space="preserve"> housing </w:t>
      </w:r>
      <w:r w:rsidRPr="000206C6">
        <w:rPr>
          <w:rStyle w:val="StyleUnderline"/>
          <w:rFonts w:eastAsia="FangSong"/>
        </w:rPr>
        <w:t>assistance.</w:t>
      </w:r>
      <w:r w:rsidRPr="006A4EE6">
        <w:rPr>
          <w:rFonts w:eastAsia="FangSong"/>
        </w:rPr>
        <w:t xml:space="preserve"> </w:t>
      </w:r>
      <w:r w:rsidRPr="006A4EE6">
        <w:rPr>
          <w:rFonts w:eastAsia="FangSong"/>
          <w:sz w:val="16"/>
        </w:rPr>
        <w:t xml:space="preserve">Trump is doing so through a sweeping executive order that was quietly issued earlier this week — and that largely flew under the radar. It calls on the Departments of Health and Human Services, Housing and Urban Development, Agriculture and other agencies across the federal government to craft new rules requiring that beneficiaries of a host of programs work or lose their benefits. Trump argued with the order, which has been in the works since last year, that the programs have grown too large while failing to move needy people out of government help. “Since its inception, the welfare system has grown into a large bureaucracy that might be susceptible to measuring success by how many people are enrolled in a program rather than by how many have moved from poverty into financial independence,” it states. </w:t>
      </w:r>
      <w:r w:rsidRPr="000206C6">
        <w:rPr>
          <w:rStyle w:val="StyleUnderline"/>
          <w:rFonts w:eastAsia="FangSong"/>
        </w:rPr>
        <w:t>The order is directed at “any program that provides means-tested assistance or other assistance that provides benefits to people, households or families that have low incomes.”</w:t>
      </w:r>
      <w:r w:rsidRPr="006A4EE6">
        <w:rPr>
          <w:rFonts w:eastAsia="FangSong"/>
        </w:rPr>
        <w:t xml:space="preserve"> </w:t>
      </w:r>
      <w:r w:rsidRPr="006A4EE6">
        <w:rPr>
          <w:rFonts w:eastAsia="FangSong"/>
          <w:sz w:val="14"/>
        </w:rPr>
        <w:t xml:space="preserve">Democrats have blasted the effort, arguing the order blends the issues of welfare and broader public assistance programs in a deliberate way they say is intended to lower support for popular initiatives. “Welfare” has historically been used to describe cash assistance programs like Temporary Assistance for Needy Families. Democrats and liberal activists say the Trump administration is seeking to expand the definition of welfare to mean food stamps, Medicaid and other programs as a way to demonize them. </w:t>
      </w:r>
      <w:r w:rsidRPr="006A4EE6">
        <w:rPr>
          <w:rFonts w:eastAsia="FangSong"/>
        </w:rPr>
        <w:t>“</w:t>
      </w:r>
      <w:r w:rsidRPr="000206C6">
        <w:rPr>
          <w:rStyle w:val="StyleUnderline"/>
          <w:rFonts w:eastAsia="FangSong"/>
        </w:rPr>
        <w:t>This executive order perpetuates false and racist stereotypes</w:t>
      </w:r>
      <w:r w:rsidRPr="006A4EE6">
        <w:rPr>
          <w:rStyle w:val="StyleUnderline"/>
          <w:rFonts w:eastAsia="FangSong"/>
        </w:rPr>
        <w:t xml:space="preserve"> about certain groups supposedly taking advantage of government assistance,” House Democratic Whip </w:t>
      </w:r>
      <w:hyperlink r:id="rId167" w:history="1">
        <w:r w:rsidRPr="006A4EE6">
          <w:rPr>
            <w:rStyle w:val="StyleUnderline"/>
            <w:rFonts w:eastAsia="FangSong"/>
          </w:rPr>
          <w:t>Steny Hoyer</w:t>
        </w:r>
      </w:hyperlink>
      <w:r w:rsidRPr="006A4EE6">
        <w:rPr>
          <w:rStyle w:val="StyleUnderline"/>
          <w:rFonts w:eastAsia="FangSong"/>
        </w:rPr>
        <w:t xml:space="preserve"> (Md.) and Rep. </w:t>
      </w:r>
      <w:hyperlink r:id="rId168" w:history="1">
        <w:r w:rsidRPr="006A4EE6">
          <w:rPr>
            <w:rStyle w:val="StyleUnderline"/>
            <w:rFonts w:eastAsia="FangSong"/>
          </w:rPr>
          <w:t>Barbara Lee</w:t>
        </w:r>
      </w:hyperlink>
      <w:r w:rsidRPr="006A4EE6">
        <w:rPr>
          <w:rStyle w:val="StyleUnderline"/>
          <w:rFonts w:eastAsia="FangSong"/>
        </w:rPr>
        <w:t xml:space="preserve"> (D-Calif.) said in a joint statement reacting to the order.</w:t>
      </w:r>
      <w:r w:rsidRPr="006A4EE6">
        <w:rPr>
          <w:rFonts w:eastAsia="FangSong"/>
        </w:rPr>
        <w:t xml:space="preserve"> </w:t>
      </w:r>
      <w:hyperlink r:id="rId169" w:history="1">
        <w:r w:rsidRPr="006A4EE6">
          <w:rPr>
            <w:rStyle w:val="Hyperlink"/>
            <w:rFonts w:eastAsia="FangSong"/>
          </w:rPr>
          <w:t>President Trump</w:t>
        </w:r>
      </w:hyperlink>
      <w:r w:rsidRPr="006A4EE6">
        <w:rPr>
          <w:rFonts w:eastAsia="FangSong"/>
        </w:rPr>
        <w:t xml:space="preserve"> “is trying to erect a smokescreen in the shape of Reagan’s ‘welfare queen’ so people don’t see he’s coming after the entire middle and working class,” said Rebecca Vallas, managing director of the Center for American Progress’s Poverty to Prosperity Program. </w:t>
      </w:r>
      <w:r w:rsidRPr="006A4EE6">
        <w:rPr>
          <w:rStyle w:val="StyleUnderline"/>
          <w:rFonts w:eastAsia="FangSong"/>
        </w:rPr>
        <w:t xml:space="preserve">Welfare reform has long been a goal of GOP lawmakers, and </w:t>
      </w:r>
      <w:r w:rsidRPr="000206C6">
        <w:rPr>
          <w:rStyle w:val="StyleUnderline"/>
          <w:rFonts w:eastAsia="FangSong"/>
        </w:rPr>
        <w:t>there’s broad support in the Republican conference for changing the federal safety net to impose stricter work requirements and block</w:t>
      </w:r>
      <w:r w:rsidRPr="006A4EE6">
        <w:rPr>
          <w:rStyle w:val="StyleUnderline"/>
          <w:rFonts w:eastAsia="FangSong"/>
        </w:rPr>
        <w:t xml:space="preserve"> grant state </w:t>
      </w:r>
      <w:r w:rsidRPr="000206C6">
        <w:rPr>
          <w:rStyle w:val="StyleUnderline"/>
          <w:rFonts w:eastAsia="FangSong"/>
        </w:rPr>
        <w:t xml:space="preserve">funding for programs </w:t>
      </w:r>
      <w:r w:rsidRPr="006A4EE6">
        <w:rPr>
          <w:rStyle w:val="StyleUnderline"/>
          <w:rFonts w:eastAsia="FangSong"/>
        </w:rPr>
        <w:t xml:space="preserve">like Medicaid and food stamps. While noting that he hadn’t seen the specific text of the executive order, Rep. </w:t>
      </w:r>
      <w:hyperlink r:id="rId170" w:history="1">
        <w:r w:rsidRPr="006A4EE6">
          <w:rPr>
            <w:rStyle w:val="StyleUnderline"/>
            <w:rFonts w:eastAsia="FangSong"/>
          </w:rPr>
          <w:t>Tom Cole</w:t>
        </w:r>
      </w:hyperlink>
      <w:r w:rsidRPr="006A4EE6">
        <w:rPr>
          <w:rStyle w:val="StyleUnderline"/>
          <w:rFonts w:eastAsia="FangSong"/>
        </w:rPr>
        <w:t xml:space="preserve"> (R-Okla.) said he supports the concept. “For able-bodied, single adults, I certainly favor work requirements,” Cole said. With Republicans in total control of the government, </w:t>
      </w:r>
      <w:r w:rsidRPr="000206C6">
        <w:rPr>
          <w:rStyle w:val="StyleUnderline"/>
          <w:rFonts w:eastAsia="FangSong"/>
        </w:rPr>
        <w:t>conservatives</w:t>
      </w:r>
      <w:r w:rsidRPr="006A4EE6">
        <w:rPr>
          <w:rStyle w:val="StyleUnderline"/>
          <w:rFonts w:eastAsia="FangSong"/>
        </w:rPr>
        <w:t xml:space="preserve"> have been </w:t>
      </w:r>
      <w:r w:rsidRPr="000206C6">
        <w:rPr>
          <w:rStyle w:val="StyleUnderline"/>
          <w:rFonts w:eastAsia="FangSong"/>
        </w:rPr>
        <w:t>hoping for a</w:t>
      </w:r>
      <w:r w:rsidRPr="006A4EE6">
        <w:rPr>
          <w:rStyle w:val="StyleUnderline"/>
          <w:rFonts w:eastAsia="FangSong"/>
        </w:rPr>
        <w:t xml:space="preserve"> major </w:t>
      </w:r>
      <w:r w:rsidRPr="000206C6">
        <w:rPr>
          <w:rStyle w:val="StyleUnderline"/>
          <w:rFonts w:eastAsia="FangSong"/>
        </w:rPr>
        <w:t>legislative push to overhaul federal assistance programs</w:t>
      </w:r>
      <w:r w:rsidRPr="006A4EE6">
        <w:rPr>
          <w:rStyle w:val="StyleUnderline"/>
          <w:rFonts w:eastAsia="FangSong"/>
        </w:rPr>
        <w:t>.</w:t>
      </w:r>
      <w:r w:rsidRPr="006A4EE6">
        <w:rPr>
          <w:rFonts w:eastAsia="FangSong"/>
        </w:rPr>
        <w:t xml:space="preserve"> </w:t>
      </w:r>
      <w:r w:rsidRPr="006A4EE6">
        <w:rPr>
          <w:rFonts w:eastAsia="FangSong"/>
          <w:sz w:val="12"/>
        </w:rPr>
        <w:t xml:space="preserve">Speaker </w:t>
      </w:r>
      <w:hyperlink r:id="rId171" w:history="1">
        <w:r w:rsidRPr="006A4EE6">
          <w:rPr>
            <w:rStyle w:val="Hyperlink"/>
            <w:rFonts w:eastAsia="FangSong"/>
            <w:sz w:val="12"/>
          </w:rPr>
          <w:t>Paul Ryan</w:t>
        </w:r>
      </w:hyperlink>
      <w:r w:rsidRPr="006A4EE6">
        <w:rPr>
          <w:rFonts w:eastAsia="FangSong"/>
          <w:sz w:val="12"/>
        </w:rPr>
        <w:t xml:space="preserve"> (R-Wis.) late last year said he wanted Republicans to work on entitlement reform, with a focus on promoting work and career-based education. “We want to smooth the path from welfare to work, pull people out of poverty, pull people out of welfare,” Ryan said in December. Robert Rector, a senior research fellow at the Heritage Institute, said the executive order is meant to signal support to congressional Republicans. “[Administration officials] have been talking to Congress, and the executive order is designed to set the table for them,” Rector said. “Do what they can in the executive branch, and give support to similar efforts on the Hill.” But a short legislative calendar and a slim Republican majority in the Senate mean the administration may be largely on its own.</w:t>
      </w:r>
      <w:r w:rsidRPr="006A4EE6">
        <w:rPr>
          <w:rFonts w:eastAsia="FangSong"/>
        </w:rPr>
        <w:t xml:space="preserve"> </w:t>
      </w:r>
      <w:r w:rsidRPr="006A4EE6">
        <w:rPr>
          <w:rStyle w:val="StyleUnderline"/>
          <w:rFonts w:eastAsia="FangSong"/>
        </w:rPr>
        <w:t xml:space="preserve">Agencies are limited in what changes they can make to their programs, so </w:t>
      </w:r>
      <w:r w:rsidRPr="000206C6">
        <w:rPr>
          <w:rStyle w:val="StyleUnderline"/>
          <w:rFonts w:eastAsia="FangSong"/>
        </w:rPr>
        <w:t>comprehensive welfare reform may be off the table without major legislation.</w:t>
      </w:r>
      <w:r w:rsidRPr="006A4EE6">
        <w:rPr>
          <w:rStyle w:val="StyleUnderline"/>
          <w:rFonts w:eastAsia="FangSong"/>
        </w:rPr>
        <w:t xml:space="preserve"> Republicans have already acknowledged they won’t be able to cut spending on entitlement programs like Medicare, Medicaid and Social Security. “I think it’s very tough to get this thing through the Senate when it requires 60 votes. I certainly don’t have any problem with the president taking initiative,” Cole said. The executive order doesn’t set any new policy, but Center for American Progress’s Vallas said the order is important as a messaging document, and it shows that </w:t>
      </w:r>
      <w:r w:rsidRPr="000206C6">
        <w:rPr>
          <w:rStyle w:val="StyleUnderline"/>
          <w:rFonts w:eastAsia="FangSong"/>
        </w:rPr>
        <w:t>Trump is willing to act without Congress.</w:t>
      </w:r>
      <w:r w:rsidRPr="006A4EE6">
        <w:rPr>
          <w:rStyle w:val="StyleUnderline"/>
          <w:rFonts w:eastAsia="FangSong"/>
        </w:rPr>
        <w:t xml:space="preserve"> “</w:t>
      </w:r>
      <w:r w:rsidRPr="000206C6">
        <w:rPr>
          <w:rStyle w:val="StyleUnderline"/>
          <w:rFonts w:eastAsia="FangSong"/>
        </w:rPr>
        <w:t>This is more of President Trump not being content to wait for Congress to dismantle these programs. This is him wanting to take matters into his own hands,</w:t>
      </w:r>
      <w:r w:rsidRPr="006A4EE6">
        <w:rPr>
          <w:rStyle w:val="StyleUnderline"/>
          <w:rFonts w:eastAsia="FangSong"/>
        </w:rPr>
        <w:t>” Vallas said.  </w:t>
      </w:r>
    </w:p>
    <w:p w14:paraId="57C6E539" w14:textId="77777777" w:rsidR="000206C6" w:rsidRPr="006A4EE6" w:rsidRDefault="000206C6" w:rsidP="000206C6">
      <w:pPr>
        <w:pStyle w:val="Heading3"/>
        <w:rPr>
          <w:rFonts w:eastAsia="FangSong" w:cs="Calibri"/>
        </w:rPr>
      </w:pPr>
      <w:r w:rsidRPr="006A4EE6">
        <w:rPr>
          <w:rFonts w:eastAsia="FangSong" w:cs="Calibri"/>
        </w:rPr>
        <w:t xml:space="preserve">Thumper </w:t>
      </w:r>
    </w:p>
    <w:p w14:paraId="04549B65" w14:textId="77777777" w:rsidR="000206C6" w:rsidRPr="006A4EE6" w:rsidRDefault="000206C6" w:rsidP="000206C6">
      <w:pPr>
        <w:pStyle w:val="Heading4"/>
        <w:rPr>
          <w:rFonts w:eastAsia="FangSong" w:cs="Calibri"/>
        </w:rPr>
      </w:pPr>
      <w:r w:rsidRPr="006A4EE6">
        <w:rPr>
          <w:rFonts w:eastAsia="FangSong" w:cs="Calibri"/>
        </w:rPr>
        <w:t>Trump will expand welfare programs in the Status quo – the plan reverses the flow</w:t>
      </w:r>
    </w:p>
    <w:p w14:paraId="3CDA2372" w14:textId="77777777" w:rsidR="000206C6" w:rsidRPr="006A4EE6" w:rsidRDefault="000206C6" w:rsidP="000206C6">
      <w:pPr>
        <w:rPr>
          <w:rStyle w:val="Style13ptBold"/>
          <w:rFonts w:eastAsia="FangSong"/>
          <w:b w:val="0"/>
        </w:rPr>
      </w:pPr>
      <w:r w:rsidRPr="006A4EE6">
        <w:rPr>
          <w:rStyle w:val="Style13ptBold"/>
          <w:rFonts w:eastAsia="FangSong"/>
        </w:rPr>
        <w:t>Thrush &amp; Green 6/20 (2018, Glenn &amp; Erica, Glenn Thrush is a reporter for the New York Times, Erica Green is a correspondent in the Washington Bureau of The New York Times covering government policy, “Trump to Propose Government Reorganization, Targeting Safety Net Programs”, The New York Times, https://www.nytimes.com/2018/06/20/us/politics/trump-welfare-department-reorganization.html)</w:t>
      </w:r>
    </w:p>
    <w:p w14:paraId="178E9745" w14:textId="77777777" w:rsidR="000206C6" w:rsidRPr="006A4EE6" w:rsidRDefault="000206C6" w:rsidP="000206C6">
      <w:pPr>
        <w:pStyle w:val="css-1i0edl6"/>
        <w:spacing w:before="0" w:beforeAutospacing="0" w:after="0" w:afterAutospacing="0"/>
        <w:textAlignment w:val="baseline"/>
        <w:rPr>
          <w:rFonts w:ascii="Calibri" w:eastAsia="FangSong" w:hAnsi="Calibri" w:cs="Calibri"/>
          <w:color w:val="333333"/>
          <w:sz w:val="16"/>
          <w:szCs w:val="26"/>
        </w:rPr>
      </w:pPr>
      <w:r w:rsidRPr="006A4EE6">
        <w:rPr>
          <w:rFonts w:ascii="Calibri" w:eastAsia="FangSong" w:hAnsi="Calibri" w:cs="Calibri"/>
          <w:color w:val="000000" w:themeColor="text1"/>
          <w:sz w:val="16"/>
          <w:szCs w:val="26"/>
        </w:rPr>
        <w:t xml:space="preserve">WASHINGTON — President Trump plans to propose a reorganization of the federal government as early as Thursday that includes a possible merger of the Education and Labor Departments, coupled with a reshuffling of other domestic agencies to make them easier to cut or revamp, according to administration officials briefed on the proposal. The </w:t>
      </w:r>
      <w:proofErr w:type="gramStart"/>
      <w:r w:rsidRPr="006A4EE6">
        <w:rPr>
          <w:rFonts w:ascii="Calibri" w:eastAsia="FangSong" w:hAnsi="Calibri" w:cs="Calibri"/>
          <w:color w:val="000000" w:themeColor="text1"/>
          <w:sz w:val="16"/>
          <w:szCs w:val="26"/>
        </w:rPr>
        <w:t>plan, which will</w:t>
      </w:r>
      <w:proofErr w:type="gramEnd"/>
      <w:r w:rsidRPr="006A4EE6">
        <w:rPr>
          <w:rFonts w:ascii="Calibri" w:eastAsia="FangSong" w:hAnsi="Calibri" w:cs="Calibri"/>
          <w:color w:val="000000" w:themeColor="text1"/>
          <w:sz w:val="16"/>
          <w:szCs w:val="26"/>
        </w:rPr>
        <w:t xml:space="preserve"> most likely face significant opposition in Congress from Democrats and some Republicans, includes relocating many social safety net programs into a new megadepartment, </w:t>
      </w:r>
      <w:r w:rsidRPr="006A4EE6">
        <w:rPr>
          <w:rFonts w:ascii="Calibri" w:eastAsia="FangSong" w:hAnsi="Calibri" w:cs="Calibri"/>
          <w:color w:val="000000" w:themeColor="text1"/>
          <w:sz w:val="26"/>
          <w:szCs w:val="26"/>
          <w:u w:val="single"/>
        </w:rPr>
        <w:t xml:space="preserve">which would replace the Department of Health and Human Services and </w:t>
      </w:r>
      <w:r w:rsidRPr="006A4EE6">
        <w:rPr>
          <w:rFonts w:ascii="Calibri" w:eastAsia="FangSong" w:hAnsi="Calibri" w:cs="Calibri"/>
          <w:color w:val="000000" w:themeColor="text1"/>
          <w:sz w:val="16"/>
          <w:szCs w:val="26"/>
        </w:rPr>
        <w:t>possibly</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b/>
          <w:color w:val="000000" w:themeColor="text1"/>
          <w:sz w:val="26"/>
          <w:szCs w:val="26"/>
          <w:u w:val="single"/>
        </w:rPr>
        <w:t>include the word “welfare” in its title.</w:t>
      </w:r>
      <w:r w:rsidRPr="006A4EE6">
        <w:rPr>
          <w:rFonts w:ascii="Calibri" w:eastAsia="FangSong" w:hAnsi="Calibri" w:cs="Calibri"/>
          <w:color w:val="000000" w:themeColor="text1"/>
          <w:sz w:val="16"/>
          <w:szCs w:val="26"/>
        </w:rPr>
        <w:t xml:space="preserve"> Mr. </w:t>
      </w:r>
      <w:r w:rsidRPr="006A4EE6">
        <w:rPr>
          <w:rFonts w:ascii="Calibri" w:eastAsia="FangSong" w:hAnsi="Calibri" w:cs="Calibri"/>
          <w:color w:val="000000" w:themeColor="text1"/>
          <w:sz w:val="26"/>
          <w:szCs w:val="26"/>
          <w:u w:val="single"/>
        </w:rPr>
        <w:t>Trump and his budget director</w:t>
      </w:r>
      <w:r w:rsidRPr="006A4EE6">
        <w:rPr>
          <w:rFonts w:ascii="Calibri" w:eastAsia="FangSong" w:hAnsi="Calibri" w:cs="Calibri"/>
          <w:color w:val="000000" w:themeColor="text1"/>
          <w:sz w:val="16"/>
          <w:szCs w:val="26"/>
        </w:rPr>
        <w:t xml:space="preserve">, Mick Mulvaney, the architect of the plan, </w:t>
      </w:r>
      <w:r w:rsidRPr="006A4EE6">
        <w:rPr>
          <w:rFonts w:ascii="Calibri" w:eastAsia="FangSong" w:hAnsi="Calibri" w:cs="Calibri"/>
          <w:color w:val="000000" w:themeColor="text1"/>
          <w:sz w:val="26"/>
          <w:szCs w:val="26"/>
          <w:u w:val="single"/>
        </w:rPr>
        <w:t xml:space="preserve">have sought to redefine as welfare subsistence benefit programs like the Supplemental Nutrition Assistance Program, or SNAP, and housing aid. It is part of a rebranding effort, championed by conservative think tanks and House Republicans, to link them to </w:t>
      </w:r>
      <w:r w:rsidRPr="006A4EE6">
        <w:rPr>
          <w:rFonts w:ascii="Calibri" w:eastAsia="FangSong" w:hAnsi="Calibri" w:cs="Calibri"/>
          <w:b/>
          <w:color w:val="000000" w:themeColor="text1"/>
          <w:sz w:val="26"/>
          <w:szCs w:val="26"/>
          <w:u w:val="single"/>
        </w:rPr>
        <w:t>unpopular</w:t>
      </w:r>
      <w:r w:rsidRPr="006A4EE6">
        <w:rPr>
          <w:rFonts w:ascii="Calibri" w:eastAsia="FangSong" w:hAnsi="Calibri" w:cs="Calibri"/>
          <w:color w:val="000000" w:themeColor="text1"/>
          <w:sz w:val="26"/>
          <w:szCs w:val="26"/>
          <w:u w:val="single"/>
        </w:rPr>
        <w:t xml:space="preserve"> direct-cash assistance programs that have traditionally been called welfare.</w:t>
      </w:r>
      <w:r w:rsidRPr="006A4EE6">
        <w:rPr>
          <w:rFonts w:ascii="Calibri" w:eastAsia="FangSong" w:hAnsi="Calibri" w:cs="Calibri"/>
          <w:color w:val="000000" w:themeColor="text1"/>
          <w:sz w:val="16"/>
          <w:szCs w:val="26"/>
        </w:rPr>
        <w:t xml:space="preserve"> “They have been using the word welfare because it is pejorative,” said Elaine Waxman, a senior fellow in the Income and Benefits Policy Center at the Urban Institute, a nonpartisan Washington think tank. “</w:t>
      </w:r>
      <w:r w:rsidRPr="006A4EE6">
        <w:rPr>
          <w:rFonts w:ascii="Calibri" w:eastAsia="FangSong" w:hAnsi="Calibri" w:cs="Calibri"/>
          <w:b/>
          <w:color w:val="000000" w:themeColor="text1"/>
          <w:sz w:val="26"/>
          <w:szCs w:val="26"/>
          <w:u w:val="single"/>
        </w:rPr>
        <w:t>The programs you can call welfare are actually very small in comparison to SNAP, which is an income support necessary to help families, workers and millions of kids</w:t>
      </w:r>
      <w:r w:rsidRPr="006A4EE6">
        <w:rPr>
          <w:rFonts w:ascii="Calibri" w:eastAsia="FangSong" w:hAnsi="Calibri" w:cs="Calibri"/>
          <w:color w:val="000000" w:themeColor="text1"/>
          <w:sz w:val="16"/>
          <w:szCs w:val="26"/>
        </w:rPr>
        <w:t>.” At the heart of the plan is expected to be an attempt to shift SNAP, which serves more than 42 million poor and working-class Americans, to the new agency from the Agriculture Department. Conservative think tanks, including the Heritage Foundation and Koch-related entities, have long sought to de-link food aid from agriculture in hopes of cutting costs. Senate Republicans, who have already rejected a more modest Trump administration attempt to increase work requirements for SNAP recipients, are unlikely to sign off on the shift, which was</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"https://www.politico.com/story/2018/06/06/trump-reorganize-federal-government-629133" \t "_blank" </w:instrText>
      </w:r>
      <w:r>
        <w:fldChar w:fldCharType="separate"/>
      </w:r>
      <w:r w:rsidRPr="006A4EE6">
        <w:rPr>
          <w:rStyle w:val="Hyperlink"/>
          <w:rFonts w:ascii="Calibri" w:eastAsia="FangSong" w:hAnsi="Calibri" w:cs="Calibri"/>
          <w:color w:val="000000" w:themeColor="text1"/>
          <w:sz w:val="16"/>
          <w:szCs w:val="26"/>
          <w:bdr w:val="none" w:sz="0" w:space="0" w:color="auto" w:frame="1"/>
        </w:rPr>
        <w:t>first reported by Politico</w:t>
      </w:r>
      <w:r>
        <w:rPr>
          <w:rStyle w:val="Hyperlink"/>
          <w:rFonts w:ascii="Calibri" w:eastAsia="FangSong" w:hAnsi="Calibri" w:cs="Calibri"/>
          <w:color w:val="000000" w:themeColor="text1"/>
          <w:sz w:val="16"/>
          <w:szCs w:val="26"/>
          <w:bdr w:val="none" w:sz="0" w:space="0" w:color="auto" w:frame="1"/>
        </w:rPr>
        <w:fldChar w:fldCharType="end"/>
      </w:r>
      <w:r w:rsidRPr="006A4EE6">
        <w:rPr>
          <w:rFonts w:ascii="Calibri" w:eastAsia="FangSong" w:hAnsi="Calibri" w:cs="Calibri"/>
          <w:color w:val="000000" w:themeColor="text1"/>
          <w:sz w:val="16"/>
          <w:szCs w:val="26"/>
        </w:rPr>
        <w:t xml:space="preserve">. As recently as earlier this month, Mr. Mulvaney was also considering merging the Labor and Education Departments, either in the new welfare agency or in a new stand-alone department, according to a person with knowledge of his plans. Calls to the White House and its budget office were not immediately returned. The recommendations also include a number of less contentious proposals to streamline the government. Mr. Mulvaney’s proposal is, in part, a back-to-the-future bureaucratic move. From 1953 to 1979, the Department of Health, Education and Welfare housed most of the nation’s social welfare and economic support programs. It was abolished by Congress under President Jimmy Carter, and split into the Department of Health and Human Services and the Department of Education, in recognition that no single department could manage all of the old department’s functions. Another proposal included in a draft circulated to officials last week is an attempt to move the $3 billion Community Development Block Grant Program to the Department of Commerce from the Department of Housing and Urban Development, an official said. This year, Mr. Mulvaney zeroed out funding for the grant program, which provides a broad and flexible funding pool for an array of community development, only to have Senate Republicans restore the cuts. An adviser to a senior Senate Republican said the move to the Commerce Department was an attempt to strangle the program by removing it from career HUD officials who were more sympathetic to the demands of impoverished communities than Commerce Department officials. Conservatives have been agitating to remove development programs from HUD for years. In 2006, aides to President George W. Bush unsuccessfully pushed to shift 18 programs to the Commerce Department. </w:t>
      </w:r>
      <w:r w:rsidRPr="006A4EE6">
        <w:rPr>
          <w:rFonts w:ascii="Calibri" w:eastAsia="FangSong" w:hAnsi="Calibri" w:cs="Calibri"/>
          <w:color w:val="000000" w:themeColor="text1"/>
          <w:sz w:val="26"/>
          <w:szCs w:val="26"/>
          <w:u w:val="single"/>
        </w:rPr>
        <w:t>Under</w:t>
      </w:r>
      <w:r w:rsidRPr="006A4EE6">
        <w:rPr>
          <w:rFonts w:ascii="Calibri" w:eastAsia="FangSong" w:hAnsi="Calibri" w:cs="Calibri"/>
          <w:color w:val="000000" w:themeColor="text1"/>
          <w:sz w:val="16"/>
          <w:szCs w:val="26"/>
        </w:rPr>
        <w:t xml:space="preserve"> Mr. </w:t>
      </w:r>
      <w:r w:rsidRPr="006A4EE6">
        <w:rPr>
          <w:rFonts w:ascii="Calibri" w:eastAsia="FangSong" w:hAnsi="Calibri" w:cs="Calibri"/>
          <w:color w:val="000000" w:themeColor="text1"/>
          <w:sz w:val="26"/>
          <w:szCs w:val="26"/>
          <w:u w:val="single"/>
        </w:rPr>
        <w:t>Trump’s plan, HUD would gain control over the Agriculture Department’s rural housing program.</w:t>
      </w:r>
      <w:r w:rsidRPr="006A4EE6">
        <w:rPr>
          <w:rFonts w:ascii="Calibri" w:eastAsia="FangSong" w:hAnsi="Calibri" w:cs="Calibri"/>
          <w:color w:val="000000" w:themeColor="text1"/>
          <w:sz w:val="16"/>
          <w:szCs w:val="26"/>
        </w:rPr>
        <w:t xml:space="preserve"> A proposal to shift veterans’ housing to HUD was considered but rejected, according to an administration official with knowledge of the plan. The Education Department has been eyeing several programs run by the Labor Department that it believes it would run more effectively, according to an extensive proposal drafted by Education Department officials last fall, and obtained by The New York Times</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"https://www.nytimes.com/2018/03/20/us/politics/education-secretary-devos-reorganization-plan-union.html" \t "_blank" </w:instrText>
      </w:r>
      <w:r>
        <w:fldChar w:fldCharType="separate"/>
      </w:r>
      <w:r w:rsidRPr="006A4EE6">
        <w:rPr>
          <w:rStyle w:val="Hyperlink"/>
          <w:rFonts w:ascii="Calibri" w:eastAsia="FangSong" w:hAnsi="Calibri" w:cs="Calibri"/>
          <w:color w:val="000000" w:themeColor="text1"/>
          <w:sz w:val="16"/>
          <w:szCs w:val="26"/>
          <w:bdr w:val="none" w:sz="0" w:space="0" w:color="auto" w:frame="1"/>
        </w:rPr>
        <w:t>in March</w:t>
      </w:r>
      <w:r>
        <w:rPr>
          <w:rStyle w:val="Hyperlink"/>
          <w:rFonts w:ascii="Calibri" w:eastAsia="FangSong" w:hAnsi="Calibri" w:cs="Calibri"/>
          <w:color w:val="000000" w:themeColor="text1"/>
          <w:sz w:val="16"/>
          <w:szCs w:val="26"/>
          <w:bdr w:val="none" w:sz="0" w:space="0" w:color="auto" w:frame="1"/>
        </w:rPr>
        <w:fldChar w:fldCharType="end"/>
      </w:r>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 xml:space="preserve">Among the proposals in that plan was for the Education Department to reroute funding from the Labor Department’s program for adult and dislocated workers </w:t>
      </w:r>
      <w:r w:rsidRPr="006A4EE6">
        <w:rPr>
          <w:rFonts w:ascii="Calibri" w:eastAsia="FangSong" w:hAnsi="Calibri" w:cs="Calibri"/>
          <w:b/>
          <w:color w:val="000000" w:themeColor="text1"/>
          <w:sz w:val="26"/>
          <w:szCs w:val="26"/>
          <w:u w:val="single"/>
        </w:rPr>
        <w:t>to invest in federal financial aid grants for the unemployed to use at short-term job training programs</w:t>
      </w:r>
      <w:r w:rsidRPr="006A4EE6">
        <w:rPr>
          <w:rFonts w:ascii="Calibri" w:eastAsia="FangSong" w:hAnsi="Calibri" w:cs="Calibri"/>
          <w:color w:val="000000" w:themeColor="text1"/>
          <w:sz w:val="16"/>
          <w:szCs w:val="26"/>
        </w:rPr>
        <w:t xml:space="preserve">. The Education Department also proposed to take over some administration of an overhauled H1-B visa program for skilled workers to enter the United States, allowing it to use visa fees to bolster science, technology, engineering and math education. </w:t>
      </w:r>
    </w:p>
    <w:p w14:paraId="544DF726" w14:textId="77777777" w:rsidR="000206C6" w:rsidRPr="006A4EE6" w:rsidRDefault="000206C6" w:rsidP="000206C6">
      <w:pPr>
        <w:rPr>
          <w:rFonts w:eastAsia="FangSong"/>
        </w:rPr>
      </w:pPr>
    </w:p>
    <w:p w14:paraId="4E0F58C7" w14:textId="77777777" w:rsidR="000206C6" w:rsidRPr="006A4EE6" w:rsidRDefault="000206C6" w:rsidP="000206C6">
      <w:pPr>
        <w:rPr>
          <w:rFonts w:eastAsia="FangSong"/>
        </w:rPr>
      </w:pPr>
    </w:p>
    <w:p w14:paraId="3DCD9A51" w14:textId="77777777" w:rsidR="000206C6" w:rsidRPr="006A4EE6" w:rsidRDefault="000206C6" w:rsidP="000206C6">
      <w:pPr>
        <w:rPr>
          <w:rFonts w:eastAsia="FangSong"/>
        </w:rPr>
      </w:pPr>
    </w:p>
    <w:p w14:paraId="13A5EEF8" w14:textId="77777777" w:rsidR="000206C6" w:rsidRPr="006A4EE6" w:rsidRDefault="000206C6" w:rsidP="000206C6">
      <w:pPr>
        <w:rPr>
          <w:rFonts w:eastAsia="FangSong"/>
          <w:u w:val="single"/>
        </w:rPr>
      </w:pPr>
    </w:p>
    <w:p w14:paraId="5FCD55E4" w14:textId="77777777" w:rsidR="000206C6" w:rsidRPr="006A4EE6" w:rsidRDefault="000206C6" w:rsidP="000206C6">
      <w:pPr>
        <w:rPr>
          <w:rFonts w:eastAsia="FangSong"/>
        </w:rPr>
      </w:pPr>
    </w:p>
    <w:p w14:paraId="6364F5B3" w14:textId="77777777" w:rsidR="000206C6" w:rsidRDefault="000206C6" w:rsidP="000206C6">
      <w:pPr>
        <w:pStyle w:val="Heading3"/>
      </w:pPr>
      <w:r>
        <w:t>Abortion Welfare Turn</w:t>
      </w:r>
    </w:p>
    <w:p w14:paraId="3332C71E" w14:textId="77777777" w:rsidR="000206C6" w:rsidRDefault="000206C6" w:rsidP="000206C6">
      <w:pPr>
        <w:pStyle w:val="Heading4"/>
      </w:pPr>
      <w:r>
        <w:t>Turn – not overturning Roe v. Wade causes states to siphon money from welfare programs to counter federal abortion services</w:t>
      </w:r>
    </w:p>
    <w:p w14:paraId="3E0DA3BD" w14:textId="77777777" w:rsidR="000206C6" w:rsidRDefault="000206C6" w:rsidP="000206C6">
      <w:r w:rsidRPr="00F4697D">
        <w:rPr>
          <w:rStyle w:val="Style13ptBold"/>
        </w:rPr>
        <w:t>Crockett 16</w:t>
      </w:r>
      <w:r>
        <w:t xml:space="preserve"> (Emily, staff writer on gender and other issues, “</w:t>
      </w:r>
      <w:r w:rsidRPr="00F4697D">
        <w:t>States are using welfare money to fund anti-abortion propaganda</w:t>
      </w:r>
      <w:r>
        <w:t>”, Vox,</w:t>
      </w:r>
      <w:r w:rsidRPr="00F4697D">
        <w:t xml:space="preserve"> </w:t>
      </w:r>
      <w:hyperlink r:id="rId172" w:history="1">
        <w:r w:rsidRPr="008B199F">
          <w:rPr>
            <w:rStyle w:val="Hyperlink"/>
          </w:rPr>
          <w:t>https://www.vox.com/identities/2016/10/3/13147836/states-tanf-welfare-crisis-pregnancy-centers</w:t>
        </w:r>
      </w:hyperlink>
      <w:r>
        <w:t>, 3 November 2016) JY</w:t>
      </w:r>
    </w:p>
    <w:p w14:paraId="2C4F5B55" w14:textId="77777777" w:rsidR="000206C6" w:rsidRPr="001264C0" w:rsidRDefault="000206C6" w:rsidP="000206C6">
      <w:pPr>
        <w:rPr>
          <w:sz w:val="16"/>
        </w:rPr>
      </w:pPr>
      <w:r w:rsidRPr="001264C0">
        <w:rPr>
          <w:sz w:val="16"/>
        </w:rPr>
        <w:t xml:space="preserve">Several </w:t>
      </w:r>
      <w:r w:rsidRPr="00F4697D">
        <w:rPr>
          <w:rStyle w:val="Emphasis"/>
        </w:rPr>
        <w:t>states are siphoning money intended for welfare programs to fund “crisis pregnancy centers,”</w:t>
      </w:r>
      <w:r w:rsidRPr="001264C0">
        <w:rPr>
          <w:sz w:val="16"/>
        </w:rPr>
        <w:t xml:space="preserve"> </w:t>
      </w:r>
      <w:r w:rsidRPr="00F4697D">
        <w:rPr>
          <w:rStyle w:val="StyleUnderline"/>
        </w:rPr>
        <w:t>which are known for trying to dupe women out of seeking abortions</w:t>
      </w:r>
      <w:r w:rsidRPr="001264C0">
        <w:rPr>
          <w:sz w:val="16"/>
        </w:rPr>
        <w:t xml:space="preserve"> by using misleading or completely false information. According to a new report by Bryce Covert and Josh Israel of ThinkProgress, </w:t>
      </w:r>
      <w:r w:rsidRPr="00F4697D">
        <w:rPr>
          <w:rStyle w:val="StyleUnderline"/>
        </w:rPr>
        <w:t>seven states</w:t>
      </w:r>
      <w:r w:rsidRPr="001264C0">
        <w:rPr>
          <w:sz w:val="16"/>
        </w:rPr>
        <w:t xml:space="preserve"> (Missouri, Indiana, Ohio, Pennsylvania, Michigan, North Dakota, and Texas) </w:t>
      </w:r>
      <w:r w:rsidRPr="00F4697D">
        <w:rPr>
          <w:rStyle w:val="StyleUnderline"/>
        </w:rPr>
        <w:t>are funding crisis pregnancy centers using welfare funds</w:t>
      </w:r>
      <w:r w:rsidRPr="001264C0">
        <w:rPr>
          <w:sz w:val="16"/>
        </w:rPr>
        <w:t xml:space="preserve"> from the Temporary Assistance for Needy Families (TANF) block grant program. While this doesn’t appear to be illegal, using welfare funds in this way is questionable at best. As Covert and Israel explain, </w:t>
      </w:r>
      <w:r w:rsidRPr="00F4697D">
        <w:rPr>
          <w:rStyle w:val="StyleUnderline"/>
        </w:rPr>
        <w:t>state spending</w:t>
      </w:r>
      <w:r w:rsidRPr="001264C0">
        <w:rPr>
          <w:sz w:val="16"/>
        </w:rPr>
        <w:t xml:space="preserve"> on TANF </w:t>
      </w:r>
      <w:r w:rsidRPr="00F4697D">
        <w:rPr>
          <w:rStyle w:val="StyleUnderline"/>
        </w:rPr>
        <w:t xml:space="preserve">is supposed to </w:t>
      </w:r>
      <w:r w:rsidRPr="001264C0">
        <w:rPr>
          <w:sz w:val="16"/>
        </w:rPr>
        <w:t xml:space="preserve">fulfill at least one of four purposes: </w:t>
      </w:r>
      <w:r w:rsidRPr="00F4697D">
        <w:rPr>
          <w:rStyle w:val="StyleUnderline"/>
        </w:rPr>
        <w:t>provid</w:t>
      </w:r>
      <w:r w:rsidRPr="001264C0">
        <w:rPr>
          <w:sz w:val="16"/>
        </w:rPr>
        <w:t xml:space="preserve">ing </w:t>
      </w:r>
      <w:r w:rsidRPr="00F4697D">
        <w:rPr>
          <w:rStyle w:val="StyleUnderline"/>
        </w:rPr>
        <w:t>assistance to needy families</w:t>
      </w:r>
      <w:r w:rsidRPr="001264C0">
        <w:rPr>
          <w:sz w:val="16"/>
        </w:rPr>
        <w:t xml:space="preserve">, promoting job preparation and work, preventing and reducing out-of-wedlock pregnancies, or encouraging marriage and two-parent families. But it’s hard to see how crisis pregnancy centers (CPCs) fulfill any of these goals — and there’s good evidence to suggest that they do just the opposite. </w:t>
      </w:r>
      <w:r w:rsidRPr="00F4697D">
        <w:rPr>
          <w:rStyle w:val="StyleUnderline"/>
        </w:rPr>
        <w:t>Crisis pregnancy centers</w:t>
      </w:r>
      <w:r w:rsidRPr="001264C0">
        <w:rPr>
          <w:sz w:val="16"/>
        </w:rPr>
        <w:t xml:space="preserve"> aren’t medically licensed, and they </w:t>
      </w:r>
      <w:r w:rsidRPr="00F4697D">
        <w:rPr>
          <w:rStyle w:val="StyleUnderline"/>
        </w:rPr>
        <w:t>lie to women about abortion</w:t>
      </w:r>
      <w:r w:rsidRPr="001264C0">
        <w:rPr>
          <w:sz w:val="16"/>
        </w:rPr>
        <w:t xml:space="preserve"> CPC staff members may wear white coats and give women free ultrasounds, but they often have no medical training; one employee reportedly told a woman that her IUD was </w:t>
      </w:r>
      <w:proofErr w:type="gramStart"/>
      <w:r w:rsidRPr="001264C0">
        <w:rPr>
          <w:sz w:val="16"/>
        </w:rPr>
        <w:t>a</w:t>
      </w:r>
      <w:proofErr w:type="gramEnd"/>
      <w:r w:rsidRPr="001264C0">
        <w:rPr>
          <w:sz w:val="16"/>
        </w:rPr>
        <w:t xml:space="preserve"> fetus. </w:t>
      </w:r>
      <w:r w:rsidRPr="00F4697D">
        <w:rPr>
          <w:rStyle w:val="StyleUnderline"/>
        </w:rPr>
        <w:t>CPC employees may claim that an abortion will perforate your uterus and make you infertile</w:t>
      </w:r>
      <w:r w:rsidRPr="001264C0">
        <w:rPr>
          <w:sz w:val="16"/>
        </w:rPr>
        <w:t xml:space="preserve"> (a possible but incredibly rare complication of abortion), </w:t>
      </w:r>
      <w:r w:rsidRPr="00F4697D">
        <w:rPr>
          <w:rStyle w:val="StyleUnderline"/>
        </w:rPr>
        <w:t xml:space="preserve">or that it causes breast cancer or mental illness </w:t>
      </w:r>
      <w:r w:rsidRPr="001264C0">
        <w:rPr>
          <w:sz w:val="16"/>
        </w:rPr>
        <w:t xml:space="preserve">(both of these connections have been thoroughly rejected by reviews of the evidence) — and ignore the fact that the risk of death from childbirth is 14 times higher than for abortion, or that most women report feeling relieved after an abortion and don’t regret it. You might be familiar with CPCs from their billboard ads that say things like, "Pregnant? Scared? Need Help?" Many CPCs also used to run online ads alongside </w:t>
      </w:r>
      <w:proofErr w:type="gramStart"/>
      <w:r w:rsidRPr="001264C0">
        <w:rPr>
          <w:sz w:val="16"/>
        </w:rPr>
        <w:t>internet</w:t>
      </w:r>
      <w:proofErr w:type="gramEnd"/>
      <w:r w:rsidRPr="001264C0">
        <w:rPr>
          <w:sz w:val="16"/>
        </w:rPr>
        <w:t xml:space="preserve"> searches for the word "abortion" — at least before search engines like Google and Yahoo agreed to take those ads down due to concerns about false advertising. That’s because while </w:t>
      </w:r>
      <w:r w:rsidRPr="00F4697D">
        <w:rPr>
          <w:rStyle w:val="StyleUnderline"/>
        </w:rPr>
        <w:t>CPCs look a lot like clinics that provide abortions</w:t>
      </w:r>
      <w:r w:rsidRPr="001264C0">
        <w:rPr>
          <w:sz w:val="16"/>
        </w:rPr>
        <w:t xml:space="preserve"> and even set up shop near real reproductive health clinics, t</w:t>
      </w:r>
      <w:r w:rsidRPr="00F4697D">
        <w:rPr>
          <w:rStyle w:val="StyleUnderline"/>
        </w:rPr>
        <w:t>heir sole purpose is to discourage women from having abortions</w:t>
      </w:r>
      <w:r w:rsidRPr="001264C0">
        <w:rPr>
          <w:sz w:val="16"/>
        </w:rPr>
        <w:t xml:space="preserve">. And they often do so by tricking women into thinking that they’re being given real medical advice, according to multiple in-depth investigations by NARAL Pro-Choice America and Cosmopolitan. Susie Meister, a former CPC employee, also recounted for Vox how she was expected to deceive women as part of her job. </w:t>
      </w:r>
      <w:proofErr w:type="gramStart"/>
      <w:r w:rsidRPr="001264C0">
        <w:rPr>
          <w:sz w:val="16"/>
        </w:rPr>
        <w:t>The first CPC was opened in the United States in 1967 by Robert Pearson</w:t>
      </w:r>
      <w:proofErr w:type="gramEnd"/>
      <w:r w:rsidRPr="001264C0">
        <w:rPr>
          <w:sz w:val="16"/>
        </w:rPr>
        <w:t>. His handbook on how to run a CPC, which still guides these clinics’ practices, has been “described by law-enforcement officials around the country as a 93-page guidebook of ways to mislead consumers,” according to the New York Times. H</w:t>
      </w:r>
      <w:r w:rsidRPr="00F4697D">
        <w:rPr>
          <w:rStyle w:val="StyleUnderline"/>
        </w:rPr>
        <w:t>ow can states get away with using welfare money to fund anti-abortion propaganda? In short, states have incredibly broad latitude for how to spend their money.</w:t>
      </w:r>
      <w:r w:rsidRPr="001264C0">
        <w:rPr>
          <w:sz w:val="16"/>
        </w:rPr>
        <w:t xml:space="preserve"> A spokesman for the US Department of Health and Human Services Administration for Children &amp; Families told ThinkProgress that </w:t>
      </w:r>
      <w:r w:rsidRPr="00F4697D">
        <w:rPr>
          <w:rStyle w:val="StyleUnderline"/>
        </w:rPr>
        <w:t>HHS doesn’t “approve” state’s plans for how to spend their welfare grants; it just “determines completeness of the required elements of the federal law.”</w:t>
      </w:r>
      <w:r w:rsidRPr="001264C0">
        <w:rPr>
          <w:sz w:val="16"/>
        </w:rPr>
        <w:t xml:space="preserve"> Several states, ThinkProgress reported, gave no specific rationale at all for how funding CPCs fulfills the federal government’s four major requirements for welfare spending. But several </w:t>
      </w:r>
      <w:r w:rsidRPr="001264C0">
        <w:rPr>
          <w:rStyle w:val="StyleUnderline"/>
        </w:rPr>
        <w:t>states claimed that, by promoting</w:t>
      </w:r>
      <w:r w:rsidRPr="001264C0">
        <w:rPr>
          <w:sz w:val="16"/>
        </w:rPr>
        <w:t xml:space="preserve"> “alternatives to abortion” in the form of CPCs, they are fulfilling the federal requirements to either encourage marriage and two-parent families, or to prevent and reduce out-of-wedlock pregnancies. But it’s hard to see how CPCs could prevent or reduce out-of-wedlock pregnancies, since they directly encourage women with out-of-wedlock pregnancies to give birth. What’s more, CPCs also discourage contraception, and often mislead women about how it works — claiming that condoms are porous, for instance. Meanwhile, some of these </w:t>
      </w:r>
      <w:r w:rsidRPr="001264C0">
        <w:rPr>
          <w:rStyle w:val="Emphasis"/>
        </w:rPr>
        <w:t xml:space="preserve">states are spending money on CPCs </w:t>
      </w:r>
      <w:r w:rsidRPr="001264C0">
        <w:rPr>
          <w:rStyle w:val="StyleUnderline"/>
        </w:rPr>
        <w:t xml:space="preserve">— which aren’t proven to help needy families at all — </w:t>
      </w:r>
      <w:r w:rsidRPr="001264C0">
        <w:rPr>
          <w:rStyle w:val="Emphasis"/>
        </w:rPr>
        <w:t>while slashing direct cash assistance to needy families</w:t>
      </w:r>
      <w:r w:rsidRPr="001264C0">
        <w:rPr>
          <w:sz w:val="16"/>
        </w:rPr>
        <w:t>, which is supposed to be the whole point of TANF. Even though Missouri has drastically cut its welfare rolls in the past five years, it spent $4.3 million on CPCs in the most recent fiscal year.</w:t>
      </w:r>
    </w:p>
    <w:p w14:paraId="7B6FA544" w14:textId="77777777" w:rsidR="000206C6" w:rsidRPr="006A4EE6" w:rsidRDefault="000206C6" w:rsidP="000206C6">
      <w:pPr>
        <w:pStyle w:val="Heading3"/>
        <w:rPr>
          <w:rFonts w:eastAsia="FangSong" w:cs="Calibri"/>
        </w:rPr>
      </w:pPr>
      <w:r w:rsidRPr="006A4EE6">
        <w:rPr>
          <w:rFonts w:eastAsia="FangSong" w:cs="Calibri"/>
        </w:rPr>
        <w:t xml:space="preserve">Econ I/L Turn </w:t>
      </w:r>
    </w:p>
    <w:p w14:paraId="0524164C" w14:textId="77777777" w:rsidR="000206C6" w:rsidRPr="006A4EE6" w:rsidRDefault="000206C6" w:rsidP="000206C6">
      <w:pPr>
        <w:pStyle w:val="Heading4"/>
        <w:rPr>
          <w:rFonts w:eastAsia="FangSong" w:cs="Calibri"/>
        </w:rPr>
      </w:pPr>
      <w:r w:rsidRPr="006A4EE6">
        <w:rPr>
          <w:rFonts w:eastAsia="FangSong" w:cs="Calibri"/>
        </w:rPr>
        <w:t>Welfare states stunt economic growth – they force people to stay unemployed in order to continue collecting their government checks and multiple alt causes for their failure</w:t>
      </w:r>
    </w:p>
    <w:p w14:paraId="547806FF" w14:textId="77777777" w:rsidR="000206C6" w:rsidRPr="006A4EE6" w:rsidRDefault="000206C6" w:rsidP="000206C6">
      <w:pPr>
        <w:rPr>
          <w:rStyle w:val="Style13ptBold"/>
          <w:rFonts w:eastAsia="FangSong"/>
          <w:b w:val="0"/>
        </w:rPr>
      </w:pPr>
      <w:r w:rsidRPr="006A4EE6">
        <w:rPr>
          <w:rStyle w:val="Style13ptBold"/>
          <w:rFonts w:eastAsia="FangSong"/>
        </w:rPr>
        <w:t>Harford 17 (Tim, He is an economist who has authored several books; He has a Master of Philosophy in economics and was awarded the Bastiat Prize for economic journalism in 2007, “Do welfare states boost economic growth, or stunt it?</w:t>
      </w:r>
      <w:proofErr w:type="gramStart"/>
      <w:r w:rsidRPr="006A4EE6">
        <w:rPr>
          <w:rStyle w:val="Style13ptBold"/>
          <w:rFonts w:eastAsia="FangSong"/>
        </w:rPr>
        <w:t>”,</w:t>
      </w:r>
      <w:proofErr w:type="gramEnd"/>
      <w:r w:rsidRPr="006A4EE6">
        <w:rPr>
          <w:rStyle w:val="Style13ptBold"/>
          <w:rFonts w:eastAsia="FangSong"/>
        </w:rPr>
        <w:t xml:space="preserve"> BBC News, </w:t>
      </w:r>
      <w:hyperlink r:id="rId173" w:history="1">
        <w:r w:rsidRPr="006A4EE6">
          <w:rPr>
            <w:rStyle w:val="Hyperlink"/>
            <w:rFonts w:eastAsia="FangSong"/>
            <w:sz w:val="26"/>
          </w:rPr>
          <w:t>https://www.bbc.com/news/business-41655859)</w:t>
        </w:r>
      </w:hyperlink>
    </w:p>
    <w:p w14:paraId="1BB156FB" w14:textId="77777777" w:rsidR="000206C6" w:rsidRPr="006A4EE6" w:rsidRDefault="000206C6" w:rsidP="000206C6">
      <w:pPr>
        <w:pStyle w:val="NormalWeb"/>
        <w:spacing w:before="270" w:beforeAutospacing="0" w:after="0" w:afterAutospacing="0"/>
        <w:textAlignment w:val="baseline"/>
        <w:rPr>
          <w:rFonts w:ascii="Calibri" w:eastAsia="FangSong" w:hAnsi="Calibri" w:cs="Calibri"/>
          <w:color w:val="000000" w:themeColor="text1"/>
          <w:sz w:val="16"/>
          <w:szCs w:val="26"/>
        </w:rPr>
      </w:pPr>
      <w:r w:rsidRPr="006A4EE6">
        <w:rPr>
          <w:rFonts w:ascii="Calibri" w:eastAsia="FangSong" w:hAnsi="Calibri" w:cs="Calibri"/>
          <w:bCs/>
          <w:color w:val="000000" w:themeColor="text1"/>
          <w:sz w:val="16"/>
          <w:szCs w:val="26"/>
        </w:rPr>
        <w:t>Women in politics are sometimes accused of consciously exploiting their femininity to get ahead in a male-dominated world.</w:t>
      </w:r>
      <w:r w:rsidRPr="006A4EE6">
        <w:rPr>
          <w:rStyle w:val="apple-converted-space"/>
          <w:rFonts w:ascii="Calibri" w:eastAsia="FangSong" w:hAnsi="Calibri" w:cs="Calibri"/>
          <w:bCs/>
          <w:color w:val="000000" w:themeColor="text1"/>
          <w:sz w:val="16"/>
          <w:szCs w:val="26"/>
        </w:rPr>
        <w:t xml:space="preserve"> </w:t>
      </w:r>
      <w:r w:rsidRPr="006A4EE6">
        <w:rPr>
          <w:rFonts w:ascii="Calibri" w:eastAsia="FangSong" w:hAnsi="Calibri" w:cs="Calibri"/>
          <w:color w:val="000000" w:themeColor="text1"/>
          <w:sz w:val="16"/>
          <w:szCs w:val="26"/>
        </w:rPr>
        <w:t>Frances Perkins did that, but in an unusual way: she tried to remind men of their mothers.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She dressed in a plain, three-cornered hat, and she refined the way she acted, based on careful observation of what seemed to be most effective in persuading men to accept her ideas.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Perhaps it's no coincidence that those ideas could reasonably be described as maternal or parental.</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Any parent wants to shield their children from serious harm, and Perkins believed governments should do the same for their citizens. </w:t>
      </w:r>
      <w:r w:rsidRPr="006A4EE6">
        <w:rPr>
          <w:rFonts w:ascii="Calibri" w:eastAsia="FangSong" w:hAnsi="Calibri" w:cs="Calibri"/>
          <w:color w:val="000000" w:themeColor="text1"/>
          <w:sz w:val="16"/>
          <w:szCs w:val="26"/>
          <w:shd w:val="clear" w:color="auto" w:fill="FFFFFF"/>
        </w:rPr>
        <w:t>She became President Franklin D Roosevelt's Secretary of Labour in 1933.</w:t>
      </w:r>
      <w:r w:rsidRPr="006A4EE6">
        <w:rPr>
          <w:rFonts w:ascii="Calibri" w:eastAsia="FangSong" w:hAnsi="Calibri" w:cs="Calibri"/>
          <w:color w:val="000000" w:themeColor="text1"/>
          <w:sz w:val="16"/>
          <w:szCs w:val="26"/>
        </w:rPr>
        <w:t xml:space="preserve"> The Great Depression was ravaging America. A third of workers were unemployed. Those with jobs saw wages plunge.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Perkins drove through the changes that became known as the New Deal, including a minimum wage, benefits for the unemployed and pensions for the elderly.</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Historians will tell you it wasn't Frances Perkins who invented the welfare state. It was Otto von Bismarck, chancellor of the German Empire, half a century earlier.</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Ultimate responsibility</w:t>
      </w:r>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But it was largely during Frances Perkins's era that various welfare states took their recognisably modern shape across the developed world.</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Details differ, from place to place, measure to measure, and time to time.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But </w:t>
      </w:r>
      <w:r w:rsidRPr="006A4EE6">
        <w:rPr>
          <w:rFonts w:ascii="Calibri" w:eastAsia="FangSong" w:hAnsi="Calibri" w:cs="Calibri"/>
          <w:color w:val="000000" w:themeColor="text1"/>
          <w:sz w:val="26"/>
          <w:szCs w:val="26"/>
          <w:u w:val="single"/>
        </w:rPr>
        <w:t xml:space="preserve">the same basic idea links every welfare state: that </w:t>
      </w:r>
      <w:r w:rsidRPr="006A4EE6">
        <w:rPr>
          <w:rFonts w:ascii="Calibri" w:eastAsia="FangSong" w:hAnsi="Calibri" w:cs="Calibri"/>
          <w:b/>
          <w:color w:val="000000" w:themeColor="text1"/>
          <w:sz w:val="26"/>
          <w:szCs w:val="26"/>
          <w:u w:val="single"/>
        </w:rPr>
        <w:t xml:space="preserve">the ultimate </w:t>
      </w:r>
      <w:proofErr w:type="gramStart"/>
      <w:r w:rsidRPr="006A4EE6">
        <w:rPr>
          <w:rFonts w:ascii="Calibri" w:eastAsia="FangSong" w:hAnsi="Calibri" w:cs="Calibri"/>
          <w:b/>
          <w:color w:val="000000" w:themeColor="text1"/>
          <w:sz w:val="26"/>
          <w:szCs w:val="26"/>
          <w:u w:val="single"/>
        </w:rPr>
        <w:t>responsibility</w:t>
      </w:r>
      <w:r w:rsidRPr="006A4EE6">
        <w:rPr>
          <w:rFonts w:ascii="Calibri" w:eastAsia="FangSong" w:hAnsi="Calibri" w:cs="Calibri"/>
          <w:color w:val="000000" w:themeColor="text1"/>
          <w:sz w:val="26"/>
          <w:szCs w:val="26"/>
          <w:u w:val="single"/>
        </w:rPr>
        <w:t xml:space="preserve"> for ensuring people don't</w:t>
      </w:r>
      <w:proofErr w:type="gramEnd"/>
      <w:r w:rsidRPr="006A4EE6">
        <w:rPr>
          <w:rFonts w:ascii="Calibri" w:eastAsia="FangSong" w:hAnsi="Calibri" w:cs="Calibri"/>
          <w:color w:val="000000" w:themeColor="text1"/>
          <w:sz w:val="26"/>
          <w:szCs w:val="26"/>
          <w:u w:val="single"/>
        </w:rPr>
        <w:t xml:space="preserve"> starve on the street should lie not with family, or charity, or private insurers, but </w:t>
      </w:r>
      <w:r w:rsidRPr="006A4EE6">
        <w:rPr>
          <w:rFonts w:ascii="Calibri" w:eastAsia="FangSong" w:hAnsi="Calibri" w:cs="Calibri"/>
          <w:b/>
          <w:color w:val="000000" w:themeColor="text1"/>
          <w:sz w:val="26"/>
          <w:szCs w:val="26"/>
          <w:u w:val="single"/>
        </w:rPr>
        <w:t>with government</w:t>
      </w:r>
      <w:r w:rsidRPr="006A4EE6">
        <w:rPr>
          <w:rFonts w:ascii="Calibri" w:eastAsia="FangSong" w:hAnsi="Calibri" w:cs="Calibri"/>
          <w:color w:val="000000" w:themeColor="text1"/>
          <w:sz w:val="16"/>
          <w:szCs w:val="26"/>
        </w:rPr>
        <w:t>. This idea is not without its enemies.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It is possible, after all, to mother too much. Every parent instinctively knows there's a balance: </w:t>
      </w:r>
      <w:r w:rsidRPr="006A4EE6">
        <w:rPr>
          <w:rFonts w:ascii="Calibri" w:eastAsia="FangSong" w:hAnsi="Calibri" w:cs="Calibri"/>
          <w:color w:val="000000" w:themeColor="text1"/>
          <w:sz w:val="26"/>
          <w:szCs w:val="26"/>
          <w:u w:val="single"/>
        </w:rPr>
        <w:t>protect, but don't mollycoddle; nurture resilience, not dependence</w:t>
      </w:r>
      <w:r w:rsidRPr="006A4EE6">
        <w:rPr>
          <w:rFonts w:ascii="Calibri" w:eastAsia="FangSong" w:hAnsi="Calibri" w:cs="Calibri"/>
          <w:color w:val="000000" w:themeColor="text1"/>
          <w:sz w:val="16"/>
          <w:szCs w:val="26"/>
        </w:rPr>
        <w: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And if </w:t>
      </w:r>
      <w:r w:rsidRPr="006A4EE6">
        <w:rPr>
          <w:rFonts w:ascii="Calibri" w:eastAsia="FangSong" w:hAnsi="Calibri" w:cs="Calibri"/>
          <w:color w:val="000000" w:themeColor="text1"/>
          <w:sz w:val="26"/>
          <w:szCs w:val="26"/>
          <w:u w:val="single"/>
        </w:rPr>
        <w:t>overprotective parenting stunts personal growth, might too-generous welfare states stunt economic growth</w:t>
      </w:r>
      <w:r w:rsidRPr="006A4EE6">
        <w:rPr>
          <w:rFonts w:ascii="Calibri" w:eastAsia="FangSong" w:hAnsi="Calibri" w:cs="Calibri"/>
          <w:color w:val="000000" w:themeColor="text1"/>
          <w:sz w:val="16"/>
          <w:szCs w:val="26"/>
        </w:rPr>
        <w: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Welfare trap?</w:t>
      </w:r>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 xml:space="preserve">It's a plausible worry. </w:t>
      </w:r>
      <w:r w:rsidRPr="006A4EE6">
        <w:rPr>
          <w:rFonts w:ascii="Calibri" w:eastAsia="FangSong" w:hAnsi="Calibri" w:cs="Calibri"/>
          <w:color w:val="000000" w:themeColor="text1"/>
          <w:sz w:val="26"/>
          <w:szCs w:val="26"/>
          <w:u w:val="single"/>
        </w:rPr>
        <w:t>Imagine a single parent with two children. He or she might qualify for various payouts</w:t>
      </w:r>
      <w:r w:rsidRPr="006A4EE6">
        <w:rPr>
          <w:rFonts w:ascii="Calibri" w:eastAsia="FangSong" w:hAnsi="Calibri" w:cs="Calibri"/>
          <w:color w:val="000000" w:themeColor="text1"/>
          <w:sz w:val="16"/>
          <w:szCs w:val="26"/>
        </w:rPr>
        <w:t xml:space="preserve">: housing benefit, child benefit, </w:t>
      </w:r>
      <w:proofErr w:type="gramStart"/>
      <w:r w:rsidRPr="006A4EE6">
        <w:rPr>
          <w:rFonts w:ascii="Calibri" w:eastAsia="FangSong" w:hAnsi="Calibri" w:cs="Calibri"/>
          <w:color w:val="000000" w:themeColor="text1"/>
          <w:sz w:val="16"/>
          <w:szCs w:val="26"/>
        </w:rPr>
        <w:t>unemployment</w:t>
      </w:r>
      <w:proofErr w:type="gramEnd"/>
      <w:r w:rsidRPr="006A4EE6">
        <w:rPr>
          <w:rFonts w:ascii="Calibri" w:eastAsia="FangSong" w:hAnsi="Calibri" w:cs="Calibri"/>
          <w:color w:val="000000" w:themeColor="text1"/>
          <w:sz w:val="16"/>
          <w:szCs w:val="26"/>
        </w:rPr>
        <w:t xml:space="preserve"> benefit.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Could he or she accumulate more from the welfare system than they could get by working at the minimum wage?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2013,</w:t>
      </w:r>
      <w:r w:rsidRPr="006A4EE6">
        <w:rPr>
          <w:rStyle w:val="apple-converted-space"/>
          <w:rFonts w:ascii="Calibri" w:eastAsia="FangSong" w:hAnsi="Calibri" w:cs="Calibri"/>
          <w:color w:val="000000" w:themeColor="text1"/>
          <w:sz w:val="16"/>
          <w:szCs w:val="26"/>
        </w:rPr>
        <w:t xml:space="preserve"> </w:t>
      </w:r>
      <w:hyperlink r:id="rId174" w:history="1">
        <w:r w:rsidRPr="006A4EE6">
          <w:rPr>
            <w:rStyle w:val="Hyperlink"/>
            <w:rFonts w:ascii="Calibri" w:eastAsia="FangSong" w:hAnsi="Calibri" w:cs="Calibri"/>
            <w:bCs/>
            <w:color w:val="000000" w:themeColor="text1"/>
            <w:sz w:val="16"/>
            <w:szCs w:val="26"/>
            <w:bdr w:val="none" w:sz="0" w:space="0" w:color="auto" w:frame="1"/>
          </w:rPr>
          <w:t>according to research by the Cato Institute</w:t>
        </w:r>
      </w:hyperlink>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in no fewer than nine European countries, the answer to that question was "Yes". In three of them</w:t>
      </w:r>
      <w:r w:rsidRPr="006A4EE6">
        <w:rPr>
          <w:rFonts w:ascii="Calibri" w:eastAsia="FangSong" w:hAnsi="Calibri" w:cs="Calibri"/>
          <w:color w:val="000000" w:themeColor="text1"/>
          <w:sz w:val="16"/>
          <w:szCs w:val="26"/>
        </w:rPr>
        <w:t xml:space="preserve"> - Austria, Croatia and Denmark - </w:t>
      </w:r>
      <w:r w:rsidRPr="006A4EE6">
        <w:rPr>
          <w:rFonts w:ascii="Calibri" w:eastAsia="FangSong" w:hAnsi="Calibri" w:cs="Calibri"/>
          <w:color w:val="000000" w:themeColor="text1"/>
          <w:sz w:val="26"/>
          <w:szCs w:val="26"/>
          <w:u w:val="single"/>
        </w:rPr>
        <w:t>the marginal tax rate was nearly 100%.</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That means, </w:t>
      </w:r>
      <w:r w:rsidRPr="006A4EE6">
        <w:rPr>
          <w:rFonts w:ascii="Calibri" w:eastAsia="FangSong" w:hAnsi="Calibri" w:cs="Calibri"/>
          <w:color w:val="000000" w:themeColor="text1"/>
          <w:sz w:val="26"/>
          <w:szCs w:val="26"/>
          <w:u w:val="single"/>
        </w:rPr>
        <w:t>if the single parent took a part-time job to earn some extra cash, he or she would immediately lose it in reduced benefits. Such a "welfare trap" hardly seems sensible.</w:t>
      </w:r>
      <w:r w:rsidRPr="006A4EE6">
        <w:rPr>
          <w:rFonts w:ascii="Calibri" w:eastAsia="FangSong" w:hAnsi="Calibri" w:cs="Calibri"/>
          <w:color w:val="000000" w:themeColor="text1"/>
          <w:sz w:val="16"/>
          <w:szCs w:val="26"/>
        </w:rPr>
        <w:t xml:space="preserve"> But it's also plausible to think that welfare states can improve economic productivity.</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If you lose your job, unemployment benefit means you don't have to rush into another one: it gives you time to find a new position that makes best use of your skills. Entrepreneurs might take more risks when they know that a bankruptcy won't be catastrophic: they could still send their children to school, and get treatment when they're sick.</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So, do welfare states boost economic growth, or stunt it?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It's not an easy question to answer - the systems have many moving parts, and each part could affect growth in many ways.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Demographic change</w:t>
      </w:r>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 xml:space="preserve">But </w:t>
      </w:r>
      <w:r w:rsidRPr="006A4EE6">
        <w:rPr>
          <w:rFonts w:ascii="Calibri" w:eastAsia="FangSong" w:hAnsi="Calibri" w:cs="Calibri"/>
          <w:color w:val="000000" w:themeColor="text1"/>
          <w:sz w:val="26"/>
          <w:szCs w:val="26"/>
          <w:u w:val="single"/>
        </w:rPr>
        <w:t>the weight of evidence suggests that it's a wash - the positive and negative effects balance out. Welfare states don't make the pie bigger or smaller</w:t>
      </w:r>
      <w:r w:rsidRPr="006A4EE6">
        <w:rPr>
          <w:rFonts w:ascii="Calibri" w:eastAsia="FangSong" w:hAnsi="Calibri" w:cs="Calibri"/>
          <w:color w:val="000000" w:themeColor="text1"/>
          <w:sz w:val="16"/>
          <w:szCs w:val="26"/>
        </w:rPr>
        <w:t xml:space="preserve">. But they do change the size of each individual slice. And that helps to keep a lid on inequality. At least, it used to. In the past two decades, </w:t>
      </w:r>
      <w:r w:rsidRPr="006A4EE6">
        <w:rPr>
          <w:rFonts w:ascii="Calibri" w:eastAsia="FangSong" w:hAnsi="Calibri" w:cs="Calibri"/>
          <w:color w:val="000000" w:themeColor="text1"/>
          <w:sz w:val="26"/>
          <w:szCs w:val="26"/>
          <w:u w:val="single"/>
        </w:rPr>
        <w:t>the data shows welfare states haven't been doing</w:t>
      </w:r>
      <w:r w:rsidRPr="006A4EE6">
        <w:rPr>
          <w:rFonts w:ascii="Calibri" w:eastAsia="FangSong" w:hAnsi="Calibri" w:cs="Calibri"/>
          <w:color w:val="000000" w:themeColor="text1"/>
          <w:sz w:val="16"/>
          <w:szCs w:val="26"/>
        </w:rPr>
        <w:t xml:space="preserve"> that </w:t>
      </w:r>
      <w:r w:rsidRPr="006A4EE6">
        <w:rPr>
          <w:rFonts w:ascii="Calibri" w:eastAsia="FangSong" w:hAnsi="Calibri" w:cs="Calibri"/>
          <w:color w:val="000000" w:themeColor="text1"/>
          <w:sz w:val="26"/>
          <w:szCs w:val="26"/>
          <w:u w:val="single"/>
        </w:rPr>
        <w:t>so well.</w:t>
      </w:r>
      <w:r w:rsidRPr="006A4EE6">
        <w:rPr>
          <w:rFonts w:ascii="Calibri" w:eastAsia="FangSong" w:hAnsi="Calibri" w:cs="Calibri"/>
          <w:color w:val="000000" w:themeColor="text1"/>
          <w:sz w:val="16"/>
          <w:szCs w:val="26"/>
        </w:rPr>
        <w:t xml:space="preserve"> And that's not surprising - </w:t>
      </w:r>
      <w:r w:rsidRPr="006A4EE6">
        <w:rPr>
          <w:rFonts w:ascii="Calibri" w:eastAsia="FangSong" w:hAnsi="Calibri" w:cs="Calibri"/>
          <w:color w:val="000000" w:themeColor="text1"/>
          <w:sz w:val="26"/>
          <w:szCs w:val="26"/>
          <w:u w:val="single"/>
        </w:rPr>
        <w:t>they're creaking under the weight of a rapidly changing world.</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There's demographic change: </w:t>
      </w:r>
      <w:r w:rsidRPr="006A4EE6">
        <w:rPr>
          <w:rFonts w:ascii="Calibri" w:eastAsia="FangSong" w:hAnsi="Calibri" w:cs="Calibri"/>
          <w:color w:val="000000" w:themeColor="text1"/>
          <w:sz w:val="26"/>
          <w:szCs w:val="26"/>
          <w:u w:val="single"/>
        </w:rPr>
        <w:t xml:space="preserve">people are living for longer after retirement. </w:t>
      </w:r>
      <w:r w:rsidRPr="006A4EE6">
        <w:rPr>
          <w:rFonts w:ascii="Calibri" w:eastAsia="FangSong" w:hAnsi="Calibri" w:cs="Calibri"/>
          <w:color w:val="000000" w:themeColor="text1"/>
          <w:sz w:val="16"/>
          <w:szCs w:val="26"/>
        </w:rPr>
        <w:t xml:space="preserve">There's social change: </w:t>
      </w:r>
      <w:r w:rsidRPr="006A4EE6">
        <w:rPr>
          <w:rFonts w:ascii="Calibri" w:eastAsia="FangSong" w:hAnsi="Calibri" w:cs="Calibri"/>
          <w:color w:val="000000" w:themeColor="text1"/>
          <w:sz w:val="26"/>
          <w:szCs w:val="26"/>
          <w:u w:val="single"/>
        </w:rPr>
        <w:t xml:space="preserve">entitlements often date from an age when most women relied on male breadwinners, and most jobs were full-time and </w:t>
      </w:r>
      <w:proofErr w:type="gramStart"/>
      <w:r w:rsidRPr="006A4EE6">
        <w:rPr>
          <w:rFonts w:ascii="Calibri" w:eastAsia="FangSong" w:hAnsi="Calibri" w:cs="Calibri"/>
          <w:color w:val="000000" w:themeColor="text1"/>
          <w:sz w:val="26"/>
          <w:szCs w:val="26"/>
          <w:u w:val="single"/>
        </w:rPr>
        <w:t>long-lasting</w:t>
      </w:r>
      <w:proofErr w:type="gramEnd"/>
      <w:r w:rsidRPr="006A4EE6">
        <w:rPr>
          <w:rFonts w:ascii="Calibri" w:eastAsia="FangSong" w:hAnsi="Calibri" w:cs="Calibri"/>
          <w:color w:val="000000" w:themeColor="text1"/>
          <w:sz w:val="16"/>
          <w:szCs w:val="26"/>
        </w:rPr>
        <w:t xml:space="preserve">. In the UK, for example, most jobs created since the 2008 financial crisis are the result of people employing themselves. Yet a builder who's employed will get "statutory sick pay" if there's an accident at work, a self-employed builder will not. And there's globalisation: </w:t>
      </w:r>
      <w:r w:rsidRPr="006A4EE6">
        <w:rPr>
          <w:rFonts w:ascii="Calibri" w:eastAsia="FangSong" w:hAnsi="Calibri" w:cs="Calibri"/>
          <w:color w:val="000000" w:themeColor="text1"/>
          <w:sz w:val="26"/>
          <w:szCs w:val="26"/>
          <w:u w:val="single"/>
        </w:rPr>
        <w:t>welfare states originated when employers were more geographically rooted than today's footloose multinationals</w:t>
      </w:r>
      <w:r w:rsidRPr="006A4EE6">
        <w:rPr>
          <w:rFonts w:ascii="Calibri" w:eastAsia="FangSong" w:hAnsi="Calibri" w:cs="Calibri"/>
          <w:color w:val="000000" w:themeColor="text1"/>
          <w:sz w:val="16"/>
          <w:szCs w:val="26"/>
        </w:rPr>
        <w:t xml:space="preserve">. Unlike today, </w:t>
      </w:r>
      <w:r w:rsidRPr="006A4EE6">
        <w:rPr>
          <w:rFonts w:ascii="Calibri" w:eastAsia="FangSong" w:hAnsi="Calibri" w:cs="Calibri"/>
          <w:color w:val="000000" w:themeColor="text1"/>
          <w:sz w:val="26"/>
          <w:szCs w:val="26"/>
          <w:u w:val="single"/>
        </w:rPr>
        <w:t>they couldn't easily relocate to jurisdictions with less burdensome regulations and taxes. Mobility of labour creates headaches, too</w:t>
      </w:r>
      <w:r w:rsidRPr="006A4EE6">
        <w:rPr>
          <w:rFonts w:ascii="Calibri" w:eastAsia="FangSong" w:hAnsi="Calibri" w:cs="Calibri"/>
          <w:color w:val="000000" w:themeColor="text1"/>
          <w:sz w:val="16"/>
          <w:szCs w:val="26"/>
        </w:rPr>
        <w:t xml:space="preserve"> - the thought of immigrants claiming benefits may have helped set Britain on the path to Brexit.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As we ponder how - or even whether - to fix the welfare state, we shouldn't forget that one of the biggest ways welfare states shaped the modern economy was to take the heat out of demands for much more radical change. Otto von Bismarck was no social reformer in the Frances Perkins mould.</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His motives were defensive. He feared that the public would turn to the revolutionary ideas of socialists Karl Marx and Friedrich Engels.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America, the New Deal was attacked from the left and right. The populist Louisiana governor Huey Long complained that Frances Perkins hadn't gone far enough.</w:t>
      </w:r>
      <w:r w:rsidRPr="006A4EE6">
        <w:rPr>
          <w:rStyle w:val="apple-converted-space"/>
          <w:rFonts w:ascii="Calibri" w:eastAsia="FangSong" w:hAnsi="Calibri" w:cs="Calibri"/>
          <w:color w:val="000000" w:themeColor="text1"/>
          <w:sz w:val="16"/>
          <w:szCs w:val="26"/>
        </w:rPr>
        <w:t xml:space="preserve"> </w:t>
      </w:r>
      <w:proofErr w:type="gramStart"/>
      <w:r w:rsidRPr="006A4EE6">
        <w:rPr>
          <w:rFonts w:ascii="Calibri" w:eastAsia="FangSong" w:hAnsi="Calibri" w:cs="Calibri"/>
          <w:color w:val="000000" w:themeColor="text1"/>
          <w:sz w:val="16"/>
          <w:szCs w:val="26"/>
        </w:rPr>
        <w:t>The next industrial revolution?</w:t>
      </w:r>
      <w:proofErr w:type="gramEnd"/>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He prepared to run for president on the slogan "Share our wealth" and a promise to confiscate fortunes from the rich. But he was shot dead in 1935, so that policy was never tested. Such political tumult feels long past, but perhaps that's complacent. Some say we're experiencing another industrial revolution now, as the robots come for our jobs. Inequality, which in many countries widened sharply during the 1980s and 1990s, may widen further.</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the past, new and better jobs have come along to replace those that were lost, but perhaps artificial intelligence will be able to do those new jobs better, too.</w:t>
      </w:r>
      <w:r w:rsidRPr="006A4EE6">
        <w:rPr>
          <w:rStyle w:val="apple-converted-space"/>
          <w:rFonts w:ascii="Calibri" w:eastAsia="FangSong" w:hAnsi="Calibri" w:cs="Calibri"/>
          <w:color w:val="000000" w:themeColor="text1"/>
          <w:sz w:val="16"/>
          <w:szCs w:val="26"/>
        </w:rPr>
        <w:t xml:space="preserve"> </w:t>
      </w:r>
      <w:proofErr w:type="gramStart"/>
      <w:r w:rsidRPr="006A4EE6">
        <w:rPr>
          <w:rFonts w:ascii="Calibri" w:eastAsia="FangSong" w:hAnsi="Calibri" w:cs="Calibri"/>
          <w:color w:val="000000" w:themeColor="text1"/>
          <w:sz w:val="16"/>
          <w:szCs w:val="26"/>
        </w:rPr>
        <w:t>Universal basic income?</w:t>
      </w:r>
      <w:proofErr w:type="gramEnd"/>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If in the future human labour is less needed, keeping societies stitched together may require us to reinvent the welfare state. Not all economists think that's worth worrying about just yet. But those who do are reviving an idea that dates back to Thomas More and his 1516 book, Utopia - a universal basic income.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It does seem utopian, in the sense of fantastically unrealistic. </w:t>
      </w:r>
      <w:r w:rsidRPr="006A4EE6">
        <w:rPr>
          <w:rFonts w:ascii="Calibri" w:eastAsia="FangSong" w:hAnsi="Calibri" w:cs="Calibri"/>
          <w:color w:val="000000" w:themeColor="text1"/>
          <w:sz w:val="26"/>
          <w:szCs w:val="26"/>
          <w:u w:val="single"/>
        </w:rPr>
        <w:t>Could we really imagine a world in which everyone gets a regular cash handout, enough to meet their basic needs, no questions asked</w:t>
      </w:r>
      <w:r w:rsidRPr="006A4EE6">
        <w:rPr>
          <w:rFonts w:ascii="Calibri" w:eastAsia="FangSong" w:hAnsi="Calibri" w:cs="Calibri"/>
          <w:color w:val="000000" w:themeColor="text1"/>
          <w:sz w:val="16"/>
          <w:szCs w:val="26"/>
        </w:rPr>
        <w: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Some evidence suggests it's worth considering.</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the 1970s, the idea was trialled in a Canadian town called Dauphin. For years, thousands of residents received cheques every month. And it turns out that guaranteeing people an income had interesting effects.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Fewer teenagers dropped out of school. Fewer people were admitted to hospital with mental health problems. Hardly anyone gave up work. New trials are under way, to see if the same thing happens elsewhere. It would, of course, be enormously expensive. </w:t>
      </w:r>
      <w:r w:rsidRPr="006A4EE6">
        <w:rPr>
          <w:rFonts w:ascii="Calibri" w:eastAsia="FangSong" w:hAnsi="Calibri" w:cs="Calibri"/>
          <w:color w:val="000000" w:themeColor="text1"/>
          <w:sz w:val="26"/>
          <w:szCs w:val="26"/>
          <w:u w:val="single"/>
        </w:rPr>
        <w:t xml:space="preserve">Suppose you gave every American adult, say $12,000 </w:t>
      </w:r>
      <w:r w:rsidRPr="006A4EE6">
        <w:rPr>
          <w:rFonts w:ascii="Calibri" w:eastAsia="FangSong" w:hAnsi="Calibri" w:cs="Calibri"/>
          <w:color w:val="000000" w:themeColor="text1"/>
          <w:sz w:val="16"/>
          <w:szCs w:val="26"/>
        </w:rPr>
        <w:t>(£9,000)</w:t>
      </w:r>
      <w:r w:rsidRPr="006A4EE6">
        <w:rPr>
          <w:rFonts w:ascii="Calibri" w:eastAsia="FangSong" w:hAnsi="Calibri" w:cs="Calibri"/>
          <w:color w:val="000000" w:themeColor="text1"/>
          <w:sz w:val="26"/>
          <w:szCs w:val="26"/>
          <w:u w:val="single"/>
        </w:rPr>
        <w:t xml:space="preserve"> a year. That would cost 70% of the entire federal budget.</w:t>
      </w:r>
      <w:r w:rsidRPr="006A4EE6">
        <w:rPr>
          <w:rFonts w:ascii="Calibri" w:eastAsia="FangSong" w:hAnsi="Calibri" w:cs="Calibri"/>
          <w:color w:val="000000" w:themeColor="text1"/>
          <w:sz w:val="16"/>
          <w:szCs w:val="26"/>
        </w:rPr>
        <w:t xml:space="preserve"> It seems impossibly radical.</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But then, impossibly radical things do sometimes happen, and quickly.</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the 1920s, not a single US state offered old-age pensions. By 1935, Frances Perkins had rolled them out across the nation.</w:t>
      </w:r>
    </w:p>
    <w:p w14:paraId="7D6295B3" w14:textId="77777777" w:rsidR="000206C6" w:rsidRPr="006A4EE6" w:rsidRDefault="000206C6" w:rsidP="000206C6">
      <w:pPr>
        <w:rPr>
          <w:rStyle w:val="Style13ptBold"/>
          <w:rFonts w:eastAsia="FangSong"/>
          <w:b w:val="0"/>
        </w:rPr>
      </w:pPr>
    </w:p>
    <w:p w14:paraId="4A15EEE9" w14:textId="77777777" w:rsidR="000206C6" w:rsidRPr="006A4EE6" w:rsidRDefault="000206C6" w:rsidP="000206C6">
      <w:pPr>
        <w:pStyle w:val="Heading4"/>
        <w:rPr>
          <w:rStyle w:val="Style13ptBold"/>
          <w:rFonts w:eastAsia="FangSong"/>
        </w:rPr>
      </w:pPr>
      <w:r w:rsidRPr="006A4EE6">
        <w:rPr>
          <w:rFonts w:eastAsia="FangSong" w:cs="Calibri"/>
        </w:rPr>
        <w:t>Welfare programs hurt economic growth by encouraging bad economic thinking – they need to be abolished for economic growth</w:t>
      </w:r>
    </w:p>
    <w:p w14:paraId="467B364A" w14:textId="77777777" w:rsidR="000206C6" w:rsidRPr="006A4EE6" w:rsidRDefault="000206C6" w:rsidP="000206C6">
      <w:pPr>
        <w:rPr>
          <w:rStyle w:val="Style13ptBold"/>
          <w:rFonts w:eastAsia="FangSong"/>
          <w:b w:val="0"/>
        </w:rPr>
      </w:pPr>
      <w:r w:rsidRPr="006A4EE6">
        <w:rPr>
          <w:rStyle w:val="Style13ptBold"/>
          <w:rFonts w:eastAsia="FangSong"/>
        </w:rPr>
        <w:t xml:space="preserve">Wisniewski 17 (Jakub, Jakub Bozydar Wisniewski has received the Douglas E. French Prize at Mises University and the George and Joele Eddy Prize at Mises University; He is a PhD student in political economy at King’s College, London, “How Welfare States Encourage Bad Economic Thinking”, Mises Institute, </w:t>
      </w:r>
      <w:hyperlink r:id="rId175" w:history="1">
        <w:r w:rsidRPr="006A4EE6">
          <w:rPr>
            <w:rStyle w:val="Hyperlink"/>
            <w:rFonts w:eastAsia="FangSong"/>
            <w:sz w:val="26"/>
          </w:rPr>
          <w:t>https://mises.org/wire/how-welfare-states-encourage-bad-economic-thinking)</w:t>
        </w:r>
      </w:hyperlink>
    </w:p>
    <w:p w14:paraId="7FDE7FF5" w14:textId="77777777" w:rsidR="000206C6" w:rsidRPr="006A4EE6" w:rsidRDefault="000206C6" w:rsidP="000206C6">
      <w:pPr>
        <w:pStyle w:val="NormalWeb"/>
        <w:spacing w:before="0" w:beforeAutospacing="0" w:after="0" w:afterAutospacing="0"/>
        <w:rPr>
          <w:rFonts w:ascii="Calibri" w:eastAsia="FangSong" w:hAnsi="Calibri" w:cs="Calibri"/>
          <w:color w:val="000000" w:themeColor="text1"/>
          <w:sz w:val="16"/>
          <w:szCs w:val="26"/>
        </w:rPr>
      </w:pPr>
      <w:r w:rsidRPr="006A4EE6">
        <w:rPr>
          <w:rFonts w:ascii="Calibri" w:eastAsia="FangSong" w:hAnsi="Calibri" w:cs="Calibri"/>
          <w:color w:val="000000" w:themeColor="text1"/>
          <w:sz w:val="16"/>
          <w:szCs w:val="26"/>
        </w:rPr>
        <w:t xml:space="preserve">The greatest intellectual accomplishment of the laissez-faire liberal theorists was the recognition of the “hard” and “soft” institutions that are crucial prerequisites of productive accomplishment and material prosperity. The hard institutions include private property rights, market prices, and sound money. The soft institutions include those that reinforce values such as prudence, thrift, resourcefulness, innovative courage, and respect for success. However, this accomplishment was accompanied by a proportionately great intellectual error — the belief that </w:t>
      </w:r>
      <w:proofErr w:type="gramStart"/>
      <w:r w:rsidRPr="006A4EE6">
        <w:rPr>
          <w:rFonts w:ascii="Calibri" w:eastAsia="FangSong" w:hAnsi="Calibri" w:cs="Calibri"/>
          <w:color w:val="000000" w:themeColor="text1"/>
          <w:sz w:val="16"/>
          <w:szCs w:val="26"/>
        </w:rPr>
        <w:t>these institutions can be safeguarded exclusively by monopolistic apparatus of aggressive violence, commonly known as states</w:t>
      </w:r>
      <w:proofErr w:type="gramEnd"/>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 xml:space="preserve">Since states necessarily parasitize on the productive output of market society, the belief that they are necessary for its emergence, let alone that they can remain “minimal” after its emergence, </w:t>
      </w:r>
      <w:r w:rsidRPr="006A4EE6">
        <w:rPr>
          <w:rFonts w:ascii="Calibri" w:eastAsia="FangSong" w:hAnsi="Calibri" w:cs="Calibri"/>
          <w:b/>
          <w:color w:val="000000" w:themeColor="text1"/>
          <w:sz w:val="26"/>
          <w:szCs w:val="26"/>
          <w:u w:val="single"/>
        </w:rPr>
        <w:t>is fatally misguided</w:t>
      </w:r>
      <w:r w:rsidRPr="006A4EE6">
        <w:rPr>
          <w:rFonts w:ascii="Calibri" w:eastAsia="FangSong" w:hAnsi="Calibri" w:cs="Calibri"/>
          <w:color w:val="000000" w:themeColor="text1"/>
          <w:sz w:val="16"/>
          <w:szCs w:val="26"/>
        </w:rPr>
        <w:t xml:space="preserve">. On the contrary, it appears perfectly predictable that they will grow in step with the increase in market output. Unfortunately, this is not the end of the story. </w:t>
      </w:r>
      <w:r w:rsidRPr="006A4EE6">
        <w:rPr>
          <w:rFonts w:ascii="Calibri" w:eastAsia="FangSong" w:hAnsi="Calibri" w:cs="Calibri"/>
          <w:color w:val="000000" w:themeColor="text1"/>
          <w:sz w:val="26"/>
          <w:szCs w:val="26"/>
          <w:u w:val="single"/>
        </w:rPr>
        <w:t>As powerful as states may be in terms of sheer physical force, their survival is ultimately rooted in favorable public opinion, and the best way to secure such opinion is to share their plunder as widely as possible.</w:t>
      </w:r>
      <w:r w:rsidRPr="006A4EE6">
        <w:rPr>
          <w:rFonts w:ascii="Calibri" w:eastAsia="FangSong" w:hAnsi="Calibri" w:cs="Calibri"/>
          <w:color w:val="000000" w:themeColor="text1"/>
          <w:sz w:val="16"/>
          <w:szCs w:val="26"/>
        </w:rPr>
        <w:t xml:space="preserve"> Thus, with sufficiently wealthy hosts at their disposal, </w:t>
      </w:r>
      <w:r w:rsidRPr="006A4EE6">
        <w:rPr>
          <w:rFonts w:ascii="Calibri" w:eastAsia="FangSong" w:hAnsi="Calibri" w:cs="Calibri"/>
          <w:b/>
          <w:color w:val="000000" w:themeColor="text1"/>
          <w:sz w:val="26"/>
          <w:szCs w:val="26"/>
          <w:u w:val="single"/>
        </w:rPr>
        <w:t>states invariably turn into “welfare” states</w:t>
      </w:r>
      <w:r w:rsidRPr="006A4EE6">
        <w:rPr>
          <w:rFonts w:ascii="Calibri" w:eastAsia="FangSong" w:hAnsi="Calibri" w:cs="Calibri"/>
          <w:color w:val="000000" w:themeColor="text1"/>
          <w:sz w:val="16"/>
          <w:szCs w:val="26"/>
        </w:rPr>
        <w:t xml:space="preserve">. And it is at this point that they start sawing off the branch on which they are sitting. </w:t>
      </w:r>
      <w:r w:rsidRPr="006A4EE6">
        <w:rPr>
          <w:rFonts w:ascii="Calibri" w:eastAsia="FangSong" w:hAnsi="Calibri" w:cs="Calibri"/>
          <w:color w:val="000000" w:themeColor="text1"/>
          <w:sz w:val="26"/>
          <w:szCs w:val="26"/>
          <w:u w:val="single"/>
        </w:rPr>
        <w:t xml:space="preserve">With productive achievement institutionally separated from consumption opportunities, the wealth-generating soft institutions </w:t>
      </w:r>
      <w:r w:rsidRPr="006A4EE6">
        <w:rPr>
          <w:rFonts w:ascii="Calibri" w:eastAsia="FangSong" w:hAnsi="Calibri" w:cs="Calibri"/>
          <w:b/>
          <w:color w:val="000000" w:themeColor="text1"/>
          <w:sz w:val="26"/>
          <w:szCs w:val="26"/>
          <w:u w:val="single"/>
        </w:rPr>
        <w:t>start to erode particularly fast</w:t>
      </w:r>
      <w:r w:rsidRPr="006A4EE6">
        <w:rPr>
          <w:rFonts w:ascii="Calibri" w:eastAsia="FangSong" w:hAnsi="Calibri" w:cs="Calibri"/>
          <w:color w:val="000000" w:themeColor="text1"/>
          <w:sz w:val="26"/>
          <w:szCs w:val="26"/>
          <w:u w:val="single"/>
        </w:rPr>
        <w:t>.</w:t>
      </w:r>
      <w:r w:rsidRPr="006A4EE6">
        <w:rPr>
          <w:rFonts w:ascii="Calibri" w:eastAsia="FangSong" w:hAnsi="Calibri" w:cs="Calibri"/>
          <w:color w:val="000000" w:themeColor="text1"/>
          <w:sz w:val="16"/>
          <w:szCs w:val="26"/>
        </w:rPr>
        <w:t xml:space="preserve"> When there is great abundance all around, but it seems that it can be enjoyed without putting in any productive effort, increasingly many of those who do not so enjoy it come to believe that abundance is a free good, and that the only reason why it is not free for them is because someone unfairly withholds it from them. In other words, </w:t>
      </w:r>
      <w:r w:rsidRPr="006A4EE6">
        <w:rPr>
          <w:rFonts w:ascii="Calibri" w:eastAsia="FangSong" w:hAnsi="Calibri" w:cs="Calibri"/>
          <w:b/>
          <w:color w:val="000000" w:themeColor="text1"/>
          <w:sz w:val="26"/>
          <w:szCs w:val="26"/>
          <w:u w:val="single"/>
        </w:rPr>
        <w:t>the prevalence of welfare-statist “redistribution” spells the death of economic thinking</w:t>
      </w:r>
      <w:r w:rsidRPr="006A4EE6">
        <w:rPr>
          <w:rFonts w:ascii="Calibri" w:eastAsia="FangSong" w:hAnsi="Calibri" w:cs="Calibri"/>
          <w:color w:val="000000" w:themeColor="text1"/>
          <w:sz w:val="16"/>
          <w:szCs w:val="26"/>
        </w:rPr>
        <w:t xml:space="preserve"> – that is, </w:t>
      </w:r>
      <w:r w:rsidRPr="006A4EE6">
        <w:rPr>
          <w:rFonts w:ascii="Calibri" w:eastAsia="FangSong" w:hAnsi="Calibri" w:cs="Calibri"/>
          <w:b/>
          <w:color w:val="000000" w:themeColor="text1"/>
          <w:sz w:val="26"/>
          <w:szCs w:val="26"/>
          <w:u w:val="single"/>
        </w:rPr>
        <w:t>thinking in terms of resource scarcity, opportunity costs, and incentive structures.</w:t>
      </w:r>
      <w:r w:rsidRPr="006A4EE6">
        <w:rPr>
          <w:rFonts w:ascii="Calibri" w:eastAsia="FangSong" w:hAnsi="Calibri" w:cs="Calibri"/>
          <w:color w:val="000000" w:themeColor="text1"/>
          <w:sz w:val="16"/>
          <w:szCs w:val="26"/>
        </w:rPr>
        <w:t xml:space="preserve"> This temporarily strengthens the state even further – since at this point </w:t>
      </w:r>
      <w:r w:rsidRPr="006A4EE6">
        <w:rPr>
          <w:rFonts w:ascii="Calibri" w:eastAsia="FangSong" w:hAnsi="Calibri" w:cs="Calibri"/>
          <w:color w:val="000000" w:themeColor="text1"/>
          <w:sz w:val="26"/>
          <w:szCs w:val="26"/>
          <w:u w:val="single"/>
        </w:rPr>
        <w:t>the state</w:t>
      </w:r>
      <w:r w:rsidRPr="006A4EE6">
        <w:rPr>
          <w:rFonts w:ascii="Calibri" w:eastAsia="FangSong" w:hAnsi="Calibri" w:cs="Calibri"/>
          <w:color w:val="000000" w:themeColor="text1"/>
          <w:sz w:val="16"/>
          <w:szCs w:val="26"/>
        </w:rPr>
        <w:t xml:space="preserve"> immediately steps in as an entity that is able and willing to punish the malevolent withholders – but it also </w:t>
      </w:r>
      <w:r w:rsidRPr="006A4EE6">
        <w:rPr>
          <w:rFonts w:ascii="Calibri" w:eastAsia="FangSong" w:hAnsi="Calibri" w:cs="Calibri"/>
          <w:color w:val="000000" w:themeColor="text1"/>
          <w:sz w:val="26"/>
          <w:szCs w:val="26"/>
          <w:u w:val="single"/>
        </w:rPr>
        <w:t xml:space="preserve">further accelerates the death of the goose that lays its golden eggs. </w:t>
      </w:r>
      <w:r w:rsidRPr="006A4EE6">
        <w:rPr>
          <w:rFonts w:ascii="Calibri" w:eastAsia="FangSong" w:hAnsi="Calibri" w:cs="Calibri"/>
          <w:color w:val="000000" w:themeColor="text1"/>
          <w:sz w:val="16"/>
          <w:szCs w:val="26"/>
        </w:rPr>
        <w:t xml:space="preserve">In addition, </w:t>
      </w:r>
      <w:r w:rsidRPr="006A4EE6">
        <w:rPr>
          <w:rFonts w:ascii="Calibri" w:eastAsia="FangSong" w:hAnsi="Calibri" w:cs="Calibri"/>
          <w:color w:val="000000" w:themeColor="text1"/>
          <w:sz w:val="26"/>
          <w:szCs w:val="26"/>
          <w:u w:val="single"/>
        </w:rPr>
        <w:t>great abundance coupled with the prevalence of statist “redistribution” encourages the overall infantilization of culture</w:t>
      </w:r>
      <w:r w:rsidRPr="006A4EE6">
        <w:rPr>
          <w:rFonts w:ascii="Calibri" w:eastAsia="FangSong" w:hAnsi="Calibri" w:cs="Calibri"/>
          <w:color w:val="000000" w:themeColor="text1"/>
          <w:sz w:val="16"/>
          <w:szCs w:val="26"/>
        </w:rPr>
        <w:t xml:space="preserve">. In the absence of sound economic thinking, which explains why particular resources end up in the hands of particular members of extended social order, </w:t>
      </w:r>
      <w:r w:rsidRPr="006A4EE6">
        <w:rPr>
          <w:rFonts w:ascii="Calibri" w:eastAsia="FangSong" w:hAnsi="Calibri" w:cs="Calibri"/>
          <w:color w:val="000000" w:themeColor="text1"/>
          <w:sz w:val="26"/>
          <w:szCs w:val="26"/>
          <w:u w:val="single"/>
        </w:rPr>
        <w:t>there appears a tendency to invent arbitrary pseudo-reasons as to why one’s position in this order is not as satisfactory as one would like it to be</w:t>
      </w:r>
      <w:r w:rsidRPr="006A4EE6">
        <w:rPr>
          <w:rFonts w:ascii="Calibri" w:eastAsia="FangSong" w:hAnsi="Calibri" w:cs="Calibri"/>
          <w:color w:val="000000" w:themeColor="text1"/>
          <w:sz w:val="16"/>
          <w:szCs w:val="26"/>
        </w:rPr>
        <w:t xml:space="preserve">. One is then encouraged to, for example, invent various contrived identities that are supposed to account for “economic discrimination” of those who are unlucky to possess them. </w:t>
      </w:r>
      <w:r w:rsidRPr="006A4EE6">
        <w:rPr>
          <w:rFonts w:ascii="Calibri" w:eastAsia="FangSong" w:hAnsi="Calibri" w:cs="Calibri"/>
          <w:color w:val="000000" w:themeColor="text1"/>
          <w:sz w:val="26"/>
          <w:szCs w:val="26"/>
          <w:u w:val="single"/>
        </w:rPr>
        <w:t>This leads to adopting a crude, childish worldview whereby every aspect of reality is somehow linked to one’s identity and its supposed disadvantages, and whereby the whole realm of social intercourse is reduced to a zero-sum clash between identity-based classes</w:t>
      </w:r>
      <w:r w:rsidRPr="006A4EE6">
        <w:rPr>
          <w:rFonts w:ascii="Calibri" w:eastAsia="FangSong" w:hAnsi="Calibri" w:cs="Calibri"/>
          <w:color w:val="000000" w:themeColor="text1"/>
          <w:sz w:val="16"/>
          <w:szCs w:val="26"/>
        </w:rPr>
        <w:t xml:space="preserve">. Needless to say, this creates a perfect environment for accelerated capital consumption. Another aspect of the infantilization typical of an affluent society mired in welfare statism is that it replaces eudaimonism with hedonism – </w:t>
      </w:r>
      <w:r w:rsidRPr="006A4EE6">
        <w:rPr>
          <w:rFonts w:ascii="Calibri" w:eastAsia="FangSong" w:hAnsi="Calibri" w:cs="Calibri"/>
          <w:color w:val="000000" w:themeColor="text1"/>
          <w:sz w:val="26"/>
          <w:szCs w:val="26"/>
          <w:u w:val="single"/>
        </w:rPr>
        <w:t xml:space="preserve">instead of promoting the pursuit of happiness, it promotes the demand for pleasure. </w:t>
      </w:r>
      <w:r w:rsidRPr="006A4EE6">
        <w:rPr>
          <w:rFonts w:ascii="Calibri" w:eastAsia="FangSong" w:hAnsi="Calibri" w:cs="Calibri"/>
          <w:color w:val="000000" w:themeColor="text1"/>
          <w:sz w:val="16"/>
          <w:szCs w:val="26"/>
        </w:rPr>
        <w:t xml:space="preserve">Happiness is increasingly not an option, since it is accessible exclusively to the rapidly diminishing group of those who put serious intellectual, moral, and entrepreneurial effort into seeking it. Instead, </w:t>
      </w:r>
      <w:r w:rsidRPr="006A4EE6">
        <w:rPr>
          <w:rFonts w:ascii="Calibri" w:eastAsia="FangSong" w:hAnsi="Calibri" w:cs="Calibri"/>
          <w:color w:val="000000" w:themeColor="text1"/>
          <w:sz w:val="26"/>
          <w:szCs w:val="26"/>
          <w:u w:val="single"/>
        </w:rPr>
        <w:t>the beneficiaries of the welfare state are satisfied with the dubious pleasures of hand-to-mouth existence sponsored by legal plunder, which</w:t>
      </w:r>
      <w:r w:rsidRPr="006A4EE6">
        <w:rPr>
          <w:rFonts w:ascii="Calibri" w:eastAsia="FangSong" w:hAnsi="Calibri" w:cs="Calibri"/>
          <w:color w:val="000000" w:themeColor="text1"/>
          <w:sz w:val="16"/>
          <w:szCs w:val="26"/>
        </w:rPr>
        <w:t xml:space="preserve"> not only </w:t>
      </w:r>
      <w:r w:rsidRPr="006A4EE6">
        <w:rPr>
          <w:rFonts w:ascii="Calibri" w:eastAsia="FangSong" w:hAnsi="Calibri" w:cs="Calibri"/>
          <w:color w:val="000000" w:themeColor="text1"/>
          <w:sz w:val="26"/>
          <w:szCs w:val="26"/>
          <w:u w:val="single"/>
        </w:rPr>
        <w:t xml:space="preserve">rapidly impoverishes society </w:t>
      </w:r>
      <w:r w:rsidRPr="006A4EE6">
        <w:rPr>
          <w:rFonts w:ascii="Calibri" w:eastAsia="FangSong" w:hAnsi="Calibri" w:cs="Calibri"/>
          <w:color w:val="000000" w:themeColor="text1"/>
          <w:sz w:val="16"/>
          <w:szCs w:val="26"/>
        </w:rPr>
        <w:t xml:space="preserve">in material terms, but also steadily erodes its intellectual and moral quality. This, in turn, makes restoring the wealth-generating soft institutions and harmonizing them with the relevant hard institutions all the more difficult. Thus, it becomes clear that </w:t>
      </w:r>
      <w:r w:rsidRPr="006A4EE6">
        <w:rPr>
          <w:rFonts w:ascii="Calibri" w:eastAsia="FangSong" w:hAnsi="Calibri" w:cs="Calibri"/>
          <w:color w:val="000000" w:themeColor="text1"/>
          <w:sz w:val="26"/>
          <w:szCs w:val="26"/>
          <w:u w:val="single"/>
        </w:rPr>
        <w:t>the welfare state is not something that can be grudgingly tolerated as merely a parasitic nuisance.</w:t>
      </w:r>
      <w:r w:rsidRPr="006A4EE6">
        <w:rPr>
          <w:rFonts w:ascii="Calibri" w:eastAsia="FangSong" w:hAnsi="Calibri" w:cs="Calibri"/>
          <w:color w:val="000000" w:themeColor="text1"/>
          <w:sz w:val="16"/>
          <w:szCs w:val="26"/>
        </w:rPr>
        <w:t xml:space="preserve"> It is overoptimistic to assume that the remaining vestiges of free-market entrepreneurialism will always be able to outpace its insatiable drive toward capital consumption. Nor is it prudent to believe that the hard institutions of private property rights and market prices will be able to survive, let alone do their job effectively, with their underlying cultural foundations eroded to the core. And it is evident that welfare statism strikes at the latter at least as hard, if not more so, than it does at the former. In other words, in the context of getting rid of all traces of statist “redistribution”, </w:t>
      </w:r>
      <w:r w:rsidRPr="006A4EE6">
        <w:rPr>
          <w:rFonts w:ascii="Calibri" w:eastAsia="FangSong" w:hAnsi="Calibri" w:cs="Calibri"/>
          <w:b/>
          <w:color w:val="000000" w:themeColor="text1"/>
          <w:sz w:val="26"/>
          <w:szCs w:val="26"/>
          <w:u w:val="single"/>
        </w:rPr>
        <w:t>there is no such thing as acting too quickly</w:t>
      </w:r>
      <w:r w:rsidRPr="006A4EE6">
        <w:rPr>
          <w:rFonts w:ascii="Calibri" w:eastAsia="FangSong" w:hAnsi="Calibri" w:cs="Calibri"/>
          <w:color w:val="000000" w:themeColor="text1"/>
          <w:sz w:val="16"/>
          <w:szCs w:val="26"/>
        </w:rPr>
        <w:t xml:space="preserve">. As long as the welfare state operates unabated, the wealthier society becomes, the faster it moves toward the point of no return, beyond which the forces of capital consumption irreversibly overcome the forces of capital accumulation. Furthermore, one has to bear in mind that in the context of stopping the former, what matters is not just formal institutional changes, but also – probably more so – far more intangible normative corrections. This is why, in addition to promoting economic knowledge in the spirit of Ludwig von Mises, </w:t>
      </w:r>
      <w:r w:rsidRPr="006A4EE6">
        <w:rPr>
          <w:rFonts w:ascii="Calibri" w:eastAsia="FangSong" w:hAnsi="Calibri" w:cs="Calibri"/>
          <w:color w:val="000000" w:themeColor="text1"/>
          <w:sz w:val="26"/>
          <w:szCs w:val="26"/>
          <w:u w:val="single"/>
        </w:rPr>
        <w:t xml:space="preserve">we should </w:t>
      </w:r>
      <w:r w:rsidRPr="006A4EE6">
        <w:rPr>
          <w:rFonts w:ascii="Calibri" w:eastAsia="FangSong" w:hAnsi="Calibri" w:cs="Calibri"/>
          <w:color w:val="000000" w:themeColor="text1"/>
          <w:sz w:val="16"/>
          <w:szCs w:val="26"/>
        </w:rPr>
        <w:t xml:space="preserve">also </w:t>
      </w:r>
      <w:r w:rsidRPr="006A4EE6">
        <w:rPr>
          <w:rFonts w:ascii="Calibri" w:eastAsia="FangSong" w:hAnsi="Calibri" w:cs="Calibri"/>
          <w:color w:val="000000" w:themeColor="text1"/>
          <w:sz w:val="26"/>
          <w:szCs w:val="26"/>
          <w:u w:val="single"/>
        </w:rPr>
        <w:t>promote standards of moral and cultural excellence</w:t>
      </w:r>
      <w:r w:rsidRPr="006A4EE6">
        <w:rPr>
          <w:rFonts w:ascii="Calibri" w:eastAsia="FangSong" w:hAnsi="Calibri" w:cs="Calibri"/>
          <w:color w:val="000000" w:themeColor="text1"/>
          <w:sz w:val="16"/>
          <w:szCs w:val="26"/>
        </w:rPr>
        <w:t xml:space="preserve">, as epitomized by the leading figures of the Austrian tradition and other individuals cognizant of the normative underpinnings of the free and prosperous commonwealth. </w:t>
      </w:r>
    </w:p>
    <w:p w14:paraId="15DFDA5C" w14:textId="77777777" w:rsidR="000206C6" w:rsidRPr="006A4EE6" w:rsidRDefault="000206C6" w:rsidP="000206C6">
      <w:pPr>
        <w:rPr>
          <w:rStyle w:val="Style13ptBold"/>
          <w:rFonts w:eastAsia="FangSong"/>
          <w:b w:val="0"/>
        </w:rPr>
      </w:pPr>
    </w:p>
    <w:p w14:paraId="47C8B4BE" w14:textId="77777777" w:rsidR="000206C6" w:rsidRPr="006A4EE6" w:rsidRDefault="000206C6" w:rsidP="000206C6">
      <w:pPr>
        <w:rPr>
          <w:rFonts w:eastAsia="FangSong"/>
        </w:rPr>
      </w:pPr>
    </w:p>
    <w:p w14:paraId="79CAB523" w14:textId="77777777" w:rsidR="000206C6" w:rsidRPr="006A4EE6" w:rsidRDefault="000206C6" w:rsidP="000206C6">
      <w:pPr>
        <w:pStyle w:val="Heading4"/>
        <w:rPr>
          <w:rFonts w:eastAsia="FangSong" w:cs="Calibri"/>
        </w:rPr>
      </w:pPr>
      <w:r w:rsidRPr="006A4EE6">
        <w:rPr>
          <w:rFonts w:eastAsia="FangSong" w:cs="Calibri"/>
        </w:rPr>
        <w:t>Welfare programs reduce young children’s economic success in adulthood – they have been proven to reduce children’s cognitive scores – prefer because this is from a peer-reviewed journal</w:t>
      </w:r>
    </w:p>
    <w:p w14:paraId="7093F0EE" w14:textId="77777777" w:rsidR="000206C6" w:rsidRPr="006A4EE6" w:rsidRDefault="000206C6" w:rsidP="000206C6">
      <w:pPr>
        <w:rPr>
          <w:rStyle w:val="Style13ptBold"/>
          <w:rFonts w:eastAsia="FangSong"/>
          <w:b w:val="0"/>
        </w:rPr>
      </w:pPr>
      <w:r w:rsidRPr="006A4EE6">
        <w:rPr>
          <w:rStyle w:val="Style13ptBold"/>
          <w:rFonts w:eastAsia="FangSong"/>
        </w:rPr>
        <w:t xml:space="preserve">Heflin 11 (Colleen, Colleen Heflin is an associate professor in the Truman School of Public Affairs at the University of Missouri, “Federal welfare programs can have negative effects on children's cognitive scores”, Science Daily, </w:t>
      </w:r>
      <w:hyperlink r:id="rId176" w:history="1">
        <w:r w:rsidRPr="006A4EE6">
          <w:rPr>
            <w:rStyle w:val="Hyperlink"/>
            <w:rFonts w:eastAsia="FangSong"/>
            <w:sz w:val="26"/>
          </w:rPr>
          <w:t>https://www.sciencedaily.com/releases/2011/06/110613122523.htm )</w:t>
        </w:r>
      </w:hyperlink>
    </w:p>
    <w:p w14:paraId="768EC5FB" w14:textId="77777777" w:rsidR="000206C6" w:rsidRPr="006A4EE6" w:rsidRDefault="000206C6" w:rsidP="000206C6">
      <w:pPr>
        <w:spacing w:after="150" w:line="240" w:lineRule="auto"/>
        <w:rPr>
          <w:rFonts w:eastAsia="FangSong"/>
          <w:color w:val="333333"/>
          <w:sz w:val="16"/>
          <w:szCs w:val="26"/>
        </w:rPr>
      </w:pPr>
      <w:r w:rsidRPr="006A4EE6">
        <w:rPr>
          <w:rFonts w:eastAsia="FangSong"/>
          <w:color w:val="000000" w:themeColor="text1"/>
          <w:sz w:val="16"/>
          <w:szCs w:val="26"/>
        </w:rPr>
        <w:t xml:space="preserve">The United States federal government supports many welfare and entitlement programs that attempt to eliminate poverty by providing financial assistance to families in need. Now, a researcher at the University of Missouri has found that </w:t>
      </w:r>
      <w:r w:rsidRPr="006A4EE6">
        <w:rPr>
          <w:rFonts w:eastAsia="FangSong"/>
          <w:color w:val="000000" w:themeColor="text1"/>
          <w:sz w:val="26"/>
          <w:szCs w:val="26"/>
          <w:u w:val="single"/>
        </w:rPr>
        <w:t xml:space="preserve">requirements for some of these welfare programs can create stress on families, which can </w:t>
      </w:r>
      <w:r w:rsidRPr="006A4EE6">
        <w:rPr>
          <w:rFonts w:eastAsia="FangSong"/>
          <w:b/>
          <w:color w:val="000000" w:themeColor="text1"/>
          <w:sz w:val="26"/>
          <w:szCs w:val="26"/>
          <w:u w:val="single"/>
        </w:rPr>
        <w:t>have a negative effect on young children</w:t>
      </w:r>
      <w:r w:rsidRPr="006A4EE6">
        <w:rPr>
          <w:rFonts w:eastAsia="FangSong"/>
          <w:color w:val="000000" w:themeColor="text1"/>
          <w:sz w:val="16"/>
          <w:szCs w:val="26"/>
        </w:rPr>
        <w:t xml:space="preserve">. Colleen Heflin, an associate professor in the Truman School of Public Affairs at the University of Missouri, studied the cognitive scores of young children whose families receive assistance from Temporary Assistance for Needy Families (TANF), which is the largest federal support program for families with children. Heflin found that </w:t>
      </w:r>
      <w:r w:rsidRPr="006A4EE6">
        <w:rPr>
          <w:rFonts w:eastAsia="FangSong"/>
          <w:color w:val="000000" w:themeColor="text1"/>
          <w:sz w:val="26"/>
          <w:szCs w:val="26"/>
          <w:u w:val="single"/>
        </w:rPr>
        <w:t>the cognitive scores of three-year-old children whose families were on TANF were much lower than children who were not on the program</w:t>
      </w:r>
      <w:r w:rsidRPr="006A4EE6">
        <w:rPr>
          <w:rFonts w:eastAsia="FangSong"/>
          <w:color w:val="000000" w:themeColor="text1"/>
          <w:sz w:val="16"/>
          <w:szCs w:val="26"/>
        </w:rPr>
        <w:t xml:space="preserve">. "Our findings suggest that </w:t>
      </w:r>
      <w:r w:rsidRPr="006A4EE6">
        <w:rPr>
          <w:rFonts w:eastAsia="FangSong"/>
          <w:b/>
          <w:color w:val="000000" w:themeColor="text1"/>
          <w:sz w:val="26"/>
          <w:szCs w:val="26"/>
          <w:u w:val="single"/>
        </w:rPr>
        <w:t>the way these assistance programs are structured could have negative effects on child outcomes</w:t>
      </w:r>
      <w:r w:rsidRPr="006A4EE6">
        <w:rPr>
          <w:rFonts w:eastAsia="FangSong"/>
          <w:color w:val="000000" w:themeColor="text1"/>
          <w:sz w:val="16"/>
          <w:szCs w:val="26"/>
        </w:rPr>
        <w:t xml:space="preserve">," Heflin said. "While TANF traditionally has been the main social program to offer financial support to low-income households with children, </w:t>
      </w:r>
      <w:r w:rsidRPr="006A4EE6">
        <w:rPr>
          <w:rFonts w:eastAsia="FangSong"/>
          <w:color w:val="000000" w:themeColor="text1"/>
          <w:sz w:val="26"/>
          <w:szCs w:val="26"/>
          <w:u w:val="single"/>
        </w:rPr>
        <w:t>current program requirements may create pressures that conflict with the objective of improving child outcomes.</w:t>
      </w:r>
      <w:r w:rsidRPr="006A4EE6">
        <w:rPr>
          <w:rFonts w:eastAsia="FangSong"/>
          <w:color w:val="000000" w:themeColor="text1"/>
          <w:sz w:val="16"/>
          <w:szCs w:val="26"/>
        </w:rPr>
        <w:t xml:space="preserve">" For example, </w:t>
      </w:r>
      <w:r w:rsidRPr="006A4EE6">
        <w:rPr>
          <w:rFonts w:eastAsia="FangSong"/>
          <w:color w:val="000000" w:themeColor="text1"/>
          <w:sz w:val="26"/>
          <w:szCs w:val="26"/>
          <w:u w:val="single"/>
        </w:rPr>
        <w:t>families receiving assistance from TANF must comply with requirements ranging from drug testing and attending job development classes to accepting minimum wage jobs that require single mothers to be away from their families during evenings and weekend</w:t>
      </w:r>
      <w:r w:rsidRPr="006A4EE6">
        <w:rPr>
          <w:rFonts w:eastAsia="FangSong"/>
          <w:color w:val="000000" w:themeColor="text1"/>
          <w:sz w:val="16"/>
          <w:szCs w:val="26"/>
        </w:rPr>
        <w:t xml:space="preserve">. By examining results from a Princeton University and Columbia University "Fragile Families and Child Well-Being" study, Heflin found that </w:t>
      </w:r>
      <w:r w:rsidRPr="006A4EE6">
        <w:rPr>
          <w:rFonts w:eastAsia="FangSong"/>
          <w:color w:val="000000" w:themeColor="text1"/>
          <w:sz w:val="26"/>
          <w:szCs w:val="26"/>
          <w:u w:val="single"/>
        </w:rPr>
        <w:t xml:space="preserve">the stress created within the family when parents are trying to meet these requirements ultimately </w:t>
      </w:r>
      <w:r w:rsidRPr="006A4EE6">
        <w:rPr>
          <w:rFonts w:eastAsia="FangSong"/>
          <w:b/>
          <w:color w:val="000000" w:themeColor="text1"/>
          <w:sz w:val="26"/>
          <w:szCs w:val="26"/>
          <w:u w:val="single"/>
        </w:rPr>
        <w:t>results in the decreased cognitive scores of the young children</w:t>
      </w:r>
      <w:r w:rsidRPr="006A4EE6">
        <w:rPr>
          <w:rFonts w:eastAsia="FangSong"/>
          <w:color w:val="000000" w:themeColor="text1"/>
          <w:sz w:val="16"/>
          <w:szCs w:val="26"/>
        </w:rPr>
        <w:t xml:space="preserve">. However, Heflin found that social programs based in the tax system, such as the Earned Income Tax Credit, show no such negative effects on the children of the household. "The design of the program matters," Heflin said. "An income-increasing program through the tax system doesn't show these negative effects. However, </w:t>
      </w:r>
      <w:r w:rsidRPr="006A4EE6">
        <w:rPr>
          <w:rFonts w:eastAsia="FangSong"/>
          <w:color w:val="000000" w:themeColor="text1"/>
          <w:sz w:val="26"/>
          <w:szCs w:val="26"/>
          <w:u w:val="single"/>
        </w:rPr>
        <w:t xml:space="preserve">programs like TANF seem to hurt kids, </w:t>
      </w:r>
      <w:r w:rsidRPr="006A4EE6">
        <w:rPr>
          <w:rFonts w:eastAsia="FangSong"/>
          <w:b/>
          <w:color w:val="000000" w:themeColor="text1"/>
          <w:sz w:val="26"/>
          <w:szCs w:val="26"/>
          <w:u w:val="single"/>
        </w:rPr>
        <w:t>which is the opposite of what we want our social programs to be doing.</w:t>
      </w:r>
      <w:r w:rsidRPr="006A4EE6">
        <w:rPr>
          <w:rFonts w:eastAsia="FangSong"/>
          <w:color w:val="000000" w:themeColor="text1"/>
          <w:sz w:val="26"/>
          <w:szCs w:val="26"/>
          <w:u w:val="single"/>
        </w:rPr>
        <w:t xml:space="preserve"> </w:t>
      </w:r>
      <w:proofErr w:type="gramStart"/>
      <w:r w:rsidRPr="006A4EE6">
        <w:rPr>
          <w:rFonts w:eastAsia="FangSong"/>
          <w:color w:val="000000" w:themeColor="text1"/>
          <w:sz w:val="16"/>
          <w:szCs w:val="26"/>
        </w:rPr>
        <w:t>We don't create policies to hurt young children</w:t>
      </w:r>
      <w:proofErr w:type="gramEnd"/>
      <w:r w:rsidRPr="006A4EE6">
        <w:rPr>
          <w:rFonts w:eastAsia="FangSong"/>
          <w:color w:val="000000" w:themeColor="text1"/>
          <w:sz w:val="16"/>
          <w:szCs w:val="26"/>
        </w:rPr>
        <w:t xml:space="preserve">, </w:t>
      </w:r>
      <w:proofErr w:type="gramStart"/>
      <w:r w:rsidRPr="006A4EE6">
        <w:rPr>
          <w:rFonts w:eastAsia="FangSong"/>
          <w:color w:val="000000" w:themeColor="text1"/>
          <w:sz w:val="16"/>
          <w:szCs w:val="26"/>
        </w:rPr>
        <w:t>we try to help them</w:t>
      </w:r>
      <w:proofErr w:type="gramEnd"/>
      <w:r w:rsidRPr="006A4EE6">
        <w:rPr>
          <w:rFonts w:eastAsia="FangSong"/>
          <w:color w:val="000000" w:themeColor="text1"/>
          <w:sz w:val="16"/>
          <w:szCs w:val="26"/>
        </w:rPr>
        <w:t xml:space="preserve">. TANF has created enough pressure on families trying to comply with its regulations that it has actually begun to exert a negative force on these families at the margins." Heflin says the next step in her research will be to study the federal Unemployment Insurance program to see what effects that program has on children. This study was published in </w:t>
      </w:r>
      <w:r w:rsidRPr="006A4EE6">
        <w:rPr>
          <w:rFonts w:eastAsia="FangSong"/>
          <w:i/>
          <w:iCs/>
          <w:color w:val="000000" w:themeColor="text1"/>
          <w:sz w:val="16"/>
          <w:szCs w:val="26"/>
        </w:rPr>
        <w:t>Children and Youth Services Review</w:t>
      </w:r>
      <w:r w:rsidRPr="006A4EE6">
        <w:rPr>
          <w:rFonts w:eastAsia="FangSong"/>
          <w:color w:val="000000" w:themeColor="text1"/>
          <w:sz w:val="16"/>
          <w:szCs w:val="26"/>
        </w:rPr>
        <w:t xml:space="preserve"> and was co-authored Sharon Kukla-Acevado, an assistant professor at Central Michigan University.</w:t>
      </w:r>
    </w:p>
    <w:p w14:paraId="5E4E2132" w14:textId="77777777" w:rsidR="000206C6" w:rsidRPr="006A4EE6" w:rsidRDefault="000206C6" w:rsidP="000206C6">
      <w:pPr>
        <w:rPr>
          <w:rFonts w:eastAsia="FangSong"/>
        </w:rPr>
      </w:pPr>
    </w:p>
    <w:p w14:paraId="765C7478" w14:textId="77777777" w:rsidR="000206C6" w:rsidRPr="006A4EE6" w:rsidRDefault="000206C6" w:rsidP="000206C6">
      <w:pPr>
        <w:pStyle w:val="Heading3"/>
        <w:rPr>
          <w:rFonts w:eastAsia="FangSong" w:cs="Calibri"/>
        </w:rPr>
      </w:pPr>
      <w:r w:rsidRPr="006A4EE6">
        <w:rPr>
          <w:rFonts w:eastAsia="FangSong" w:cs="Calibri"/>
        </w:rPr>
        <w:t xml:space="preserve">Poverty I/L turn </w:t>
      </w:r>
    </w:p>
    <w:p w14:paraId="53ED22B8" w14:textId="77777777" w:rsidR="000206C6" w:rsidRPr="006A4EE6" w:rsidRDefault="000206C6" w:rsidP="000206C6">
      <w:pPr>
        <w:pStyle w:val="Heading4"/>
        <w:rPr>
          <w:rFonts w:eastAsia="FangSong" w:cs="Calibri"/>
        </w:rPr>
      </w:pPr>
      <w:r w:rsidRPr="006A4EE6">
        <w:rPr>
          <w:rFonts w:eastAsia="FangSong" w:cs="Calibri"/>
        </w:rPr>
        <w:t>Welfare furthers poverty by pulling people into an endless cycle of dependency</w:t>
      </w:r>
    </w:p>
    <w:p w14:paraId="4B59C1E3" w14:textId="77777777" w:rsidR="000206C6" w:rsidRPr="006A4EE6" w:rsidRDefault="000206C6" w:rsidP="000206C6">
      <w:pPr>
        <w:rPr>
          <w:rStyle w:val="Style13ptBold"/>
          <w:rFonts w:eastAsia="FangSong"/>
          <w:b w:val="0"/>
        </w:rPr>
      </w:pPr>
      <w:r w:rsidRPr="006A4EE6">
        <w:rPr>
          <w:rStyle w:val="Style13ptBold"/>
          <w:rFonts w:eastAsia="FangSong"/>
        </w:rPr>
        <w:t>Winfree 15 (Paul, Paul Winfree is the director of the Thomas A. Roe Institute for Economic Studies at The Heritage Foundation</w:t>
      </w:r>
      <w:r w:rsidRPr="006A4EE6">
        <w:rPr>
          <w:rFonts w:eastAsia="FangSong"/>
        </w:rPr>
        <w:t>, “</w:t>
      </w:r>
      <w:r w:rsidRPr="006A4EE6">
        <w:rPr>
          <w:rStyle w:val="Style13ptBold"/>
          <w:rFonts w:eastAsia="FangSong"/>
        </w:rPr>
        <w:t>How Welfare Spending Hurts the People It’s Supposed to Help”</w:t>
      </w:r>
      <w:proofErr w:type="gramStart"/>
      <w:r w:rsidRPr="006A4EE6">
        <w:rPr>
          <w:rStyle w:val="Style13ptBold"/>
          <w:rFonts w:eastAsia="FangSong"/>
        </w:rPr>
        <w:t>,  The</w:t>
      </w:r>
      <w:proofErr w:type="gramEnd"/>
      <w:r w:rsidRPr="006A4EE6">
        <w:rPr>
          <w:rStyle w:val="Style13ptBold"/>
          <w:rFonts w:eastAsia="FangSong"/>
        </w:rPr>
        <w:t xml:space="preserve"> Daily Signal, https://www.dailysignal.com/2015/08/01/how-welfare-spending-hurts-the-people-its-supposed-to-help/)</w:t>
      </w:r>
    </w:p>
    <w:p w14:paraId="4D700186" w14:textId="77777777" w:rsidR="000206C6" w:rsidRPr="006A4EE6" w:rsidRDefault="000206C6" w:rsidP="000206C6">
      <w:pPr>
        <w:pStyle w:val="NormalWeb"/>
        <w:spacing w:before="0" w:beforeAutospacing="0" w:after="360" w:afterAutospacing="0"/>
        <w:textAlignment w:val="baseline"/>
        <w:rPr>
          <w:rFonts w:ascii="Calibri" w:eastAsia="FangSong" w:hAnsi="Calibri" w:cs="Calibri"/>
          <w:color w:val="000000" w:themeColor="text1"/>
          <w:sz w:val="16"/>
          <w:szCs w:val="26"/>
        </w:rPr>
      </w:pPr>
      <w:r w:rsidRPr="006A4EE6">
        <w:rPr>
          <w:rFonts w:ascii="Calibri" w:eastAsia="FangSong" w:hAnsi="Calibri" w:cs="Calibri"/>
          <w:color w:val="000000" w:themeColor="text1"/>
          <w:sz w:val="26"/>
          <w:szCs w:val="26"/>
          <w:u w:val="single"/>
        </w:rPr>
        <w:t>Federal and state governments spent $1.02 trillion on welfare in 2014</w:t>
      </w:r>
      <w:r w:rsidRPr="006A4EE6">
        <w:rPr>
          <w:rFonts w:ascii="Calibri" w:eastAsia="FangSong" w:hAnsi="Calibri" w:cs="Calibri"/>
          <w:color w:val="000000" w:themeColor="text1"/>
          <w:sz w:val="16"/>
          <w:szCs w:val="26"/>
        </w:rPr>
        <w:t>—</w:t>
      </w:r>
      <w:r w:rsidRPr="006A4EE6">
        <w:rPr>
          <w:rFonts w:ascii="Calibri" w:eastAsia="FangSong" w:hAnsi="Calibri" w:cs="Calibri"/>
          <w:color w:val="000000" w:themeColor="text1"/>
          <w:sz w:val="26"/>
          <w:szCs w:val="26"/>
          <w:u w:val="single"/>
        </w:rPr>
        <w:t>an increase of $274 billion</w:t>
      </w:r>
      <w:r w:rsidRPr="006A4EE6">
        <w:rPr>
          <w:rFonts w:ascii="Calibri" w:eastAsia="FangSong" w:hAnsi="Calibri" w:cs="Calibri"/>
          <w:color w:val="000000" w:themeColor="text1"/>
          <w:sz w:val="16"/>
          <w:szCs w:val="26"/>
        </w:rPr>
        <w:t xml:space="preserve">, or 36 percent, </w:t>
      </w:r>
      <w:r w:rsidRPr="006A4EE6">
        <w:rPr>
          <w:rFonts w:ascii="Calibri" w:eastAsia="FangSong" w:hAnsi="Calibri" w:cs="Calibri"/>
          <w:color w:val="000000" w:themeColor="text1"/>
          <w:sz w:val="26"/>
          <w:szCs w:val="26"/>
          <w:u w:val="single"/>
        </w:rPr>
        <w:t>since 2003</w:t>
      </w:r>
      <w:r w:rsidRPr="006A4EE6">
        <w:rPr>
          <w:rFonts w:ascii="Calibri" w:eastAsia="FangSong" w:hAnsi="Calibri" w:cs="Calibri"/>
          <w:color w:val="000000" w:themeColor="text1"/>
          <w:sz w:val="16"/>
          <w:szCs w:val="26"/>
        </w:rPr>
        <w:t xml:space="preserve"> after adjusting for inflation. At the federal level, the welfare bureaucracy spans numerous agencies and includes more than 80 different means-tested aid programs that provide cash, food, housing, medical care and social services to poor and low-income Americans. These programs range from public housing and food stamps to direct cash benefits through the earned income tax credit (EITC) and Temporary Assistance for Needy Families (TANF). The rapid growth in welfare spending has been driven by two interrelated factors. First, over time, </w:t>
      </w:r>
      <w:r w:rsidRPr="006A4EE6">
        <w:rPr>
          <w:rFonts w:ascii="Calibri" w:eastAsia="FangSong" w:hAnsi="Calibri" w:cs="Calibri"/>
          <w:color w:val="000000" w:themeColor="text1"/>
          <w:sz w:val="26"/>
          <w:szCs w:val="26"/>
          <w:u w:val="single"/>
        </w:rPr>
        <w:t>more people above the poverty level have been made eligible for higher benefits</w:t>
      </w:r>
      <w:r w:rsidRPr="006A4EE6">
        <w:rPr>
          <w:rFonts w:ascii="Calibri" w:eastAsia="FangSong" w:hAnsi="Calibri" w:cs="Calibri"/>
          <w:color w:val="000000" w:themeColor="text1"/>
          <w:sz w:val="16"/>
          <w:szCs w:val="26"/>
        </w:rPr>
        <w:t xml:space="preserve">. For instance, a forthcoming paper in the journal Demography finds that </w:t>
      </w:r>
      <w:r w:rsidRPr="006A4EE6">
        <w:rPr>
          <w:rFonts w:ascii="Calibri" w:eastAsia="FangSong" w:hAnsi="Calibri" w:cs="Calibri"/>
          <w:color w:val="000000" w:themeColor="text1"/>
          <w:sz w:val="26"/>
          <w:szCs w:val="26"/>
          <w:u w:val="single"/>
        </w:rPr>
        <w:t>welfare benefits going to single parents with incomes less than half of the poverty level have decreased by 35 percent</w:t>
      </w:r>
      <w:r w:rsidRPr="006A4EE6">
        <w:rPr>
          <w:rFonts w:ascii="Calibri" w:eastAsia="FangSong" w:hAnsi="Calibri" w:cs="Calibri"/>
          <w:color w:val="000000" w:themeColor="text1"/>
          <w:sz w:val="16"/>
          <w:szCs w:val="26"/>
        </w:rPr>
        <w:t xml:space="preserve"> over the 1983 to 2004 period, whereas </w:t>
      </w:r>
      <w:r w:rsidRPr="006A4EE6">
        <w:rPr>
          <w:rFonts w:ascii="Calibri" w:eastAsia="FangSong" w:hAnsi="Calibri" w:cs="Calibri"/>
          <w:color w:val="000000" w:themeColor="text1"/>
          <w:sz w:val="26"/>
          <w:szCs w:val="26"/>
          <w:u w:val="single"/>
        </w:rPr>
        <w:t>benefits to single parents making almost twice the poverty level have increased by 80 percent</w:t>
      </w:r>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shd w:val="clear" w:color="auto" w:fill="FFFFFF"/>
        </w:rPr>
        <w:t xml:space="preserve">A second factor driving the growth of welfare spending is the lack of incentives built into the system for states to be good stewards of the federal programs that they administer. About 75 percent of welfare spending is federal, with the remainder contributed by states; however, states administer the programs and therefore have—but do not exercise—the capacity to constrain welfare growth. Instead, </w:t>
      </w:r>
      <w:r w:rsidRPr="006A4EE6">
        <w:rPr>
          <w:rFonts w:ascii="Calibri" w:eastAsia="FangSong" w:hAnsi="Calibri" w:cs="Calibri"/>
          <w:b/>
          <w:color w:val="000000" w:themeColor="text1"/>
          <w:sz w:val="26"/>
          <w:szCs w:val="26"/>
          <w:u w:val="single"/>
          <w:shd w:val="clear" w:color="auto" w:fill="FFFFFF"/>
        </w:rPr>
        <w:t>states use their discretionary authority to expand welfare while at the same time underinvesting in anti-fraud activities</w:t>
      </w:r>
      <w:r w:rsidRPr="006A4EE6">
        <w:rPr>
          <w:rFonts w:ascii="Calibri" w:eastAsia="FangSong" w:hAnsi="Calibri" w:cs="Calibri"/>
          <w:color w:val="000000" w:themeColor="text1"/>
          <w:sz w:val="16"/>
          <w:szCs w:val="26"/>
          <w:shd w:val="clear" w:color="auto" w:fill="FFFFFF"/>
        </w:rPr>
        <w:t>.</w:t>
      </w:r>
      <w:r w:rsidRPr="006A4EE6">
        <w:rPr>
          <w:rFonts w:ascii="Calibri" w:eastAsia="FangSong" w:hAnsi="Calibri" w:cs="Calibri"/>
          <w:color w:val="000000" w:themeColor="text1"/>
          <w:sz w:val="16"/>
          <w:szCs w:val="26"/>
        </w:rPr>
        <w:t xml:space="preserve"> For instance, a</w:t>
      </w:r>
      <w:r w:rsidRPr="006A4EE6">
        <w:rPr>
          <w:rStyle w:val="apple-converted-space"/>
          <w:rFonts w:ascii="Calibri" w:eastAsia="FangSong" w:hAnsi="Calibri" w:cs="Calibri"/>
          <w:color w:val="000000" w:themeColor="text1"/>
          <w:sz w:val="16"/>
          <w:szCs w:val="26"/>
        </w:rPr>
        <w:t xml:space="preserve"> </w:t>
      </w:r>
      <w:hyperlink r:id="rId177" w:history="1">
        <w:r w:rsidRPr="006A4EE6">
          <w:rPr>
            <w:rStyle w:val="Hyperlink"/>
            <w:rFonts w:ascii="Calibri" w:eastAsia="FangSong" w:hAnsi="Calibri" w:cs="Calibri"/>
            <w:color w:val="000000" w:themeColor="text1"/>
            <w:sz w:val="16"/>
            <w:szCs w:val="26"/>
            <w:bdr w:val="none" w:sz="0" w:space="0" w:color="auto" w:frame="1"/>
          </w:rPr>
          <w:t>recent report</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by the U.S. Government Accountability Office found that </w:t>
      </w:r>
      <w:r w:rsidRPr="006A4EE6">
        <w:rPr>
          <w:rFonts w:ascii="Calibri" w:eastAsia="FangSong" w:hAnsi="Calibri" w:cs="Calibri"/>
          <w:color w:val="000000" w:themeColor="text1"/>
          <w:sz w:val="26"/>
          <w:szCs w:val="26"/>
          <w:u w:val="single"/>
        </w:rPr>
        <w:t xml:space="preserve">Massachusetts had </w:t>
      </w:r>
      <w:r w:rsidRPr="006A4EE6">
        <w:rPr>
          <w:rFonts w:ascii="Calibri" w:eastAsia="FangSong" w:hAnsi="Calibri" w:cs="Calibri"/>
          <w:b/>
          <w:color w:val="000000" w:themeColor="text1"/>
          <w:sz w:val="26"/>
          <w:szCs w:val="26"/>
          <w:u w:val="single"/>
        </w:rPr>
        <w:t>just 37</w:t>
      </w:r>
      <w:r w:rsidRPr="006A4EE6">
        <w:rPr>
          <w:rFonts w:ascii="Calibri" w:eastAsia="FangSong" w:hAnsi="Calibri" w:cs="Calibri"/>
          <w:color w:val="000000" w:themeColor="text1"/>
          <w:sz w:val="26"/>
          <w:szCs w:val="26"/>
          <w:u w:val="single"/>
        </w:rPr>
        <w:t xml:space="preserve"> fraud investigators responsible for guaranteeing that no one among the 888,000 people with SNAP benefits, the 1,273,000 receiving Medicaid, and the 92,000 with TANF cash assistance was abusing the program</w:t>
      </w:r>
      <w:r w:rsidRPr="006A4EE6">
        <w:rPr>
          <w:rFonts w:ascii="Calibri" w:eastAsia="FangSong" w:hAnsi="Calibri" w:cs="Calibri"/>
          <w:color w:val="000000" w:themeColor="text1"/>
          <w:sz w:val="16"/>
          <w:szCs w:val="26"/>
        </w:rPr>
        <w:t xml:space="preserve">. Far from being a compassionate series of programs worthy of defense against reform, </w:t>
      </w:r>
      <w:r w:rsidRPr="006A4EE6">
        <w:rPr>
          <w:rFonts w:ascii="Calibri" w:eastAsia="FangSong" w:hAnsi="Calibri" w:cs="Calibri"/>
          <w:b/>
          <w:color w:val="000000" w:themeColor="text1"/>
          <w:sz w:val="26"/>
          <w:szCs w:val="26"/>
          <w:u w:val="single"/>
        </w:rPr>
        <w:t>the current welfare architecture has been a disaster for struggling communities and has done its gravest disservice to recipients themselves</w:t>
      </w:r>
      <w:r w:rsidRPr="006A4EE6">
        <w:rPr>
          <w:rFonts w:ascii="Calibri" w:eastAsia="FangSong" w:hAnsi="Calibri" w:cs="Calibri"/>
          <w:color w:val="000000" w:themeColor="text1"/>
          <w:sz w:val="16"/>
          <w:szCs w:val="26"/>
        </w:rPr>
        <w:t xml:space="preserve">. The damage has been twofold. First, </w:t>
      </w:r>
      <w:r w:rsidRPr="006A4EE6">
        <w:rPr>
          <w:rFonts w:ascii="Calibri" w:eastAsia="FangSong" w:hAnsi="Calibri" w:cs="Calibri"/>
          <w:color w:val="000000" w:themeColor="text1"/>
          <w:sz w:val="26"/>
          <w:szCs w:val="26"/>
          <w:u w:val="single"/>
        </w:rPr>
        <w:t>the existing welfare system undermines work</w:t>
      </w:r>
      <w:r w:rsidRPr="006A4EE6">
        <w:rPr>
          <w:rFonts w:ascii="Calibri" w:eastAsia="FangSong" w:hAnsi="Calibri" w:cs="Calibri"/>
          <w:color w:val="000000" w:themeColor="text1"/>
          <w:sz w:val="16"/>
          <w:szCs w:val="26"/>
        </w:rPr>
        <w:t xml:space="preserve">. By offering a generous system of entitlements to able-bodied adults without any obligation to work or prepare for work, </w:t>
      </w:r>
      <w:r w:rsidRPr="006A4EE6">
        <w:rPr>
          <w:rFonts w:ascii="Calibri" w:eastAsia="FangSong" w:hAnsi="Calibri" w:cs="Calibri"/>
          <w:color w:val="000000" w:themeColor="text1"/>
          <w:sz w:val="26"/>
          <w:szCs w:val="26"/>
          <w:u w:val="single"/>
        </w:rPr>
        <w:t>welfare undermines the need and motivation for self-support.</w:t>
      </w:r>
      <w:r w:rsidRPr="006A4EE6">
        <w:rPr>
          <w:rFonts w:ascii="Calibri" w:eastAsia="FangSong" w:hAnsi="Calibri" w:cs="Calibri"/>
          <w:color w:val="000000" w:themeColor="text1"/>
          <w:sz w:val="16"/>
          <w:szCs w:val="26"/>
        </w:rPr>
        <w:t xml:space="preserve"> Welfare is primarily a system of one-way handouts: Only two out of more than 80 means-tested welfare programs include even modest work or training requirements. Second, </w:t>
      </w:r>
      <w:r w:rsidRPr="006A4EE6">
        <w:rPr>
          <w:rFonts w:ascii="Calibri" w:eastAsia="FangSong" w:hAnsi="Calibri" w:cs="Calibri"/>
          <w:b/>
          <w:color w:val="000000" w:themeColor="text1"/>
          <w:sz w:val="26"/>
          <w:szCs w:val="26"/>
          <w:u w:val="single"/>
        </w:rPr>
        <w:t>nearly all of these means-tested welfare programs impose significant penalties against marriage</w:t>
      </w:r>
      <w:r w:rsidRPr="006A4EE6">
        <w:rPr>
          <w:rFonts w:ascii="Calibri" w:eastAsia="FangSong" w:hAnsi="Calibri" w:cs="Calibri"/>
          <w:color w:val="000000" w:themeColor="text1"/>
          <w:sz w:val="16"/>
          <w:szCs w:val="26"/>
        </w:rPr>
        <w:t xml:space="preserve">. For 50 years, welfare has driven fathers from the home. As a consequence, </w:t>
      </w:r>
      <w:r w:rsidRPr="006A4EE6">
        <w:rPr>
          <w:rFonts w:ascii="Calibri" w:eastAsia="FangSong" w:hAnsi="Calibri" w:cs="Calibri"/>
          <w:color w:val="000000" w:themeColor="text1"/>
          <w:sz w:val="26"/>
          <w:szCs w:val="26"/>
          <w:u w:val="single"/>
        </w:rPr>
        <w:t>single mothers have become increasingly dependent on government aid. Meanwhile, low-income fathers, deprived of meaningful roles as husbands and breadwinners, have drifted into the margins of society</w:t>
      </w:r>
      <w:r w:rsidRPr="006A4EE6">
        <w:rPr>
          <w:rFonts w:ascii="Calibri" w:eastAsia="FangSong" w:hAnsi="Calibri" w:cs="Calibri"/>
          <w:color w:val="000000" w:themeColor="text1"/>
          <w:sz w:val="16"/>
          <w:szCs w:val="26"/>
        </w:rPr>
        <w:t xml:space="preserve">. Their attachment to the labor force has deteriorated, and </w:t>
      </w:r>
      <w:r w:rsidRPr="006A4EE6">
        <w:rPr>
          <w:rFonts w:ascii="Calibri" w:eastAsia="FangSong" w:hAnsi="Calibri" w:cs="Calibri"/>
          <w:b/>
          <w:color w:val="000000" w:themeColor="text1"/>
          <w:sz w:val="26"/>
          <w:szCs w:val="26"/>
          <w:u w:val="single"/>
        </w:rPr>
        <w:t>the tendency toward self-destructive and anti-social behavior has increased</w:t>
      </w:r>
      <w:r w:rsidRPr="006A4EE6">
        <w:rPr>
          <w:rFonts w:ascii="Calibri" w:eastAsia="FangSong" w:hAnsi="Calibri" w:cs="Calibri"/>
          <w:color w:val="000000" w:themeColor="text1"/>
          <w:sz w:val="16"/>
          <w:szCs w:val="26"/>
        </w:rPr>
        <w:t xml:space="preserve">. But </w:t>
      </w:r>
      <w:r w:rsidRPr="006A4EE6">
        <w:rPr>
          <w:rFonts w:ascii="Calibri" w:eastAsia="FangSong" w:hAnsi="Calibri" w:cs="Calibri"/>
          <w:b/>
          <w:color w:val="000000" w:themeColor="text1"/>
          <w:sz w:val="26"/>
          <w:szCs w:val="26"/>
          <w:u w:val="single"/>
        </w:rPr>
        <w:t>the greatest victims of the anti-marriage incentives embedded in the welfare system have been children</w:t>
      </w:r>
      <w:r w:rsidRPr="006A4EE6">
        <w:rPr>
          <w:rFonts w:ascii="Calibri" w:eastAsia="FangSong" w:hAnsi="Calibri" w:cs="Calibri"/>
          <w:color w:val="000000" w:themeColor="text1"/>
          <w:sz w:val="26"/>
          <w:szCs w:val="26"/>
          <w:u w:val="single"/>
        </w:rPr>
        <w:t xml:space="preserve">. Children raised without fathers in the home are substantially more likely to experience emotional and behavioral problems, to be expelled from or drop out of school, and to </w:t>
      </w:r>
      <w:r w:rsidRPr="006A4EE6">
        <w:rPr>
          <w:rFonts w:ascii="Calibri" w:eastAsia="FangSong" w:hAnsi="Calibri" w:cs="Calibri"/>
          <w:b/>
          <w:color w:val="000000" w:themeColor="text1"/>
          <w:sz w:val="26"/>
          <w:szCs w:val="26"/>
          <w:u w:val="single"/>
        </w:rPr>
        <w:t>engage in juvenile and adult crime</w:t>
      </w:r>
      <w:r w:rsidRPr="006A4EE6">
        <w:rPr>
          <w:rFonts w:ascii="Calibri" w:eastAsia="FangSong" w:hAnsi="Calibri" w:cs="Calibri"/>
          <w:color w:val="000000" w:themeColor="text1"/>
          <w:sz w:val="16"/>
          <w:szCs w:val="26"/>
        </w:rPr>
        <w:t>. Nicholas Kristof in The New York Times</w:t>
      </w:r>
      <w:r w:rsidRPr="006A4EE6">
        <w:rPr>
          <w:rStyle w:val="apple-converted-space"/>
          <w:rFonts w:ascii="Calibri" w:eastAsia="FangSong" w:hAnsi="Calibri" w:cs="Calibri"/>
          <w:color w:val="000000" w:themeColor="text1"/>
          <w:sz w:val="16"/>
          <w:szCs w:val="26"/>
        </w:rPr>
        <w:t xml:space="preserve"> </w:t>
      </w:r>
      <w:hyperlink r:id="rId178" w:history="1">
        <w:r w:rsidRPr="006A4EE6">
          <w:rPr>
            <w:rStyle w:val="Hyperlink"/>
            <w:rFonts w:ascii="Calibri" w:eastAsia="FangSong" w:hAnsi="Calibri" w:cs="Calibri"/>
            <w:color w:val="000000" w:themeColor="text1"/>
            <w:sz w:val="16"/>
            <w:szCs w:val="26"/>
            <w:bdr w:val="none" w:sz="0" w:space="0" w:color="auto" w:frame="1"/>
          </w:rPr>
          <w:t>has reflected</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on the unintended negative </w:t>
      </w:r>
      <w:proofErr w:type="gramStart"/>
      <w:r w:rsidRPr="006A4EE6">
        <w:rPr>
          <w:rFonts w:ascii="Calibri" w:eastAsia="FangSong" w:hAnsi="Calibri" w:cs="Calibri"/>
          <w:color w:val="000000" w:themeColor="text1"/>
          <w:sz w:val="16"/>
          <w:szCs w:val="26"/>
        </w:rPr>
        <w:t>side-effects</w:t>
      </w:r>
      <w:proofErr w:type="gramEnd"/>
      <w:r w:rsidRPr="006A4EE6">
        <w:rPr>
          <w:rFonts w:ascii="Calibri" w:eastAsia="FangSong" w:hAnsi="Calibri" w:cs="Calibri"/>
          <w:color w:val="000000" w:themeColor="text1"/>
          <w:sz w:val="16"/>
          <w:szCs w:val="26"/>
        </w:rPr>
        <w:t xml:space="preserve"> of welfare</w:t>
      </w:r>
      <w:r w:rsidRPr="006A4EE6">
        <w:rPr>
          <w:rStyle w:val="Emphasis"/>
          <w:rFonts w:eastAsia="FangSong"/>
          <w:color w:val="000000" w:themeColor="text1"/>
          <w:sz w:val="16"/>
          <w:szCs w:val="26"/>
          <w:bdr w:val="none" w:sz="0" w:space="0" w:color="auto" w:frame="1"/>
        </w:rPr>
        <w: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Analyzing the Supplemental Security Income program for children, he recently </w:t>
      </w:r>
      <w:proofErr w:type="gramStart"/>
      <w:r w:rsidRPr="006A4EE6">
        <w:rPr>
          <w:rFonts w:ascii="Calibri" w:eastAsia="FangSong" w:hAnsi="Calibri" w:cs="Calibri"/>
          <w:color w:val="000000" w:themeColor="text1"/>
          <w:sz w:val="16"/>
          <w:szCs w:val="26"/>
        </w:rPr>
        <w:t>wrote that</w:t>
      </w:r>
      <w:proofErr w:type="gramEnd"/>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America’s safety net can sometimes entangle people in soul-crushing dependency.</w:t>
      </w:r>
      <w:r w:rsidRPr="006A4EE6">
        <w:rPr>
          <w:rFonts w:ascii="Calibri" w:eastAsia="FangSong" w:hAnsi="Calibri" w:cs="Calibri"/>
          <w:color w:val="000000" w:themeColor="text1"/>
          <w:sz w:val="16"/>
          <w:szCs w:val="26"/>
        </w:rPr>
        <w:t xml:space="preserve"> Our poverty programs do rescue many people, but other times they backfire.” </w:t>
      </w:r>
      <w:r w:rsidRPr="006A4EE6">
        <w:rPr>
          <w:rFonts w:ascii="Calibri" w:eastAsia="FangSong" w:hAnsi="Calibri" w:cs="Calibri"/>
          <w:color w:val="000000" w:themeColor="text1"/>
          <w:sz w:val="26"/>
          <w:szCs w:val="26"/>
          <w:u w:val="single"/>
        </w:rPr>
        <w:t xml:space="preserve">Costing over $1 trillion per year, the current welfare system is enormous, but </w:t>
      </w:r>
      <w:r w:rsidRPr="006A4EE6">
        <w:rPr>
          <w:rFonts w:ascii="Calibri" w:eastAsia="FangSong" w:hAnsi="Calibri" w:cs="Calibri"/>
          <w:b/>
          <w:color w:val="000000" w:themeColor="text1"/>
          <w:sz w:val="26"/>
          <w:szCs w:val="26"/>
          <w:u w:val="single"/>
        </w:rPr>
        <w:t>much of this spending is counterproductive</w:t>
      </w:r>
      <w:r w:rsidRPr="006A4EE6">
        <w:rPr>
          <w:rFonts w:ascii="Calibri" w:eastAsia="FangSong" w:hAnsi="Calibri" w:cs="Calibri"/>
          <w:color w:val="000000" w:themeColor="text1"/>
          <w:sz w:val="16"/>
          <w:szCs w:val="26"/>
        </w:rPr>
        <w:t xml:space="preserve">. Today’s </w:t>
      </w:r>
      <w:r w:rsidRPr="006A4EE6">
        <w:rPr>
          <w:rFonts w:ascii="Calibri" w:eastAsia="FangSong" w:hAnsi="Calibri" w:cs="Calibri"/>
          <w:color w:val="000000" w:themeColor="text1"/>
          <w:sz w:val="26"/>
          <w:szCs w:val="26"/>
          <w:u w:val="single"/>
        </w:rPr>
        <w:t>welfare programs undermine work and marriage</w:t>
      </w:r>
      <w:r w:rsidRPr="006A4EE6">
        <w:rPr>
          <w:rFonts w:ascii="Calibri" w:eastAsia="FangSong" w:hAnsi="Calibri" w:cs="Calibri"/>
          <w:color w:val="000000" w:themeColor="text1"/>
          <w:sz w:val="16"/>
          <w:szCs w:val="26"/>
        </w:rPr>
        <w:t xml:space="preserve">, leading to a broadening pattern of intergenerational dependence and self-defeating behaviors. Furthermore, if work provides benefits besides monetary compensation (such as a greater connection to society), </w:t>
      </w:r>
      <w:r w:rsidRPr="006A4EE6">
        <w:rPr>
          <w:rFonts w:ascii="Calibri" w:eastAsia="FangSong" w:hAnsi="Calibri" w:cs="Calibri"/>
          <w:color w:val="000000" w:themeColor="text1"/>
          <w:sz w:val="26"/>
          <w:szCs w:val="26"/>
          <w:u w:val="single"/>
        </w:rPr>
        <w:t>the fact that welfare discourages work may have severe and immense long-term consequences</w:t>
      </w:r>
      <w:r w:rsidRPr="006A4EE6">
        <w:rPr>
          <w:rFonts w:ascii="Calibri" w:eastAsia="FangSong" w:hAnsi="Calibri" w:cs="Calibri"/>
          <w:color w:val="000000" w:themeColor="text1"/>
          <w:sz w:val="16"/>
          <w:szCs w:val="26"/>
        </w:rPr>
        <w:t xml:space="preserve">. This shift in cultural standards is already having deep effects in other areas, such as the ability to build lasting relationships that increase opportunity and general fulfillment. Welfare should provide aid to those who genuinely need it, but it should also strive to mobilize the best efforts of the poor to help themselves. The foundations of the welfare state must be revamped to promote rather than discourage work and marriage. To accomplish this, all able-bodied, non-elderly adult recipients of means-tested welfare benefits should be required to work, or at least prepare for work, as a condition of receiving aid. In addition, welfare’s current financial penalties against marriage must be reduced. Reforming the welfare system in this manner would best serve the interests of the poor, the taxpayers and society at </w:t>
      </w:r>
      <w:proofErr w:type="gramStart"/>
      <w:r w:rsidRPr="006A4EE6">
        <w:rPr>
          <w:rFonts w:ascii="Calibri" w:eastAsia="FangSong" w:hAnsi="Calibri" w:cs="Calibri"/>
          <w:color w:val="000000" w:themeColor="text1"/>
          <w:sz w:val="16"/>
          <w:szCs w:val="26"/>
        </w:rPr>
        <w:t>large.</w:t>
      </w:r>
      <w:proofErr w:type="gramEnd"/>
    </w:p>
    <w:p w14:paraId="5CF74646" w14:textId="77777777" w:rsidR="000206C6" w:rsidRPr="006A4EE6" w:rsidRDefault="000206C6" w:rsidP="000206C6">
      <w:pPr>
        <w:rPr>
          <w:rFonts w:eastAsia="FangSong"/>
        </w:rPr>
      </w:pPr>
    </w:p>
    <w:p w14:paraId="154FC80B" w14:textId="77777777" w:rsidR="000206C6" w:rsidRPr="006A4EE6" w:rsidRDefault="000206C6" w:rsidP="000206C6">
      <w:pPr>
        <w:pStyle w:val="Heading4"/>
        <w:rPr>
          <w:rFonts w:eastAsia="FangSong" w:cs="Calibri"/>
        </w:rPr>
      </w:pPr>
      <w:r w:rsidRPr="006A4EE6">
        <w:rPr>
          <w:rFonts w:eastAsia="FangSong" w:cs="Calibri"/>
        </w:rPr>
        <w:t>Welfare programs make poverty worse – they’re counterproductive and in need of reform</w:t>
      </w:r>
    </w:p>
    <w:p w14:paraId="30BA14F4" w14:textId="77777777" w:rsidR="000206C6" w:rsidRPr="006A4EE6" w:rsidRDefault="000206C6" w:rsidP="000206C6">
      <w:pPr>
        <w:rPr>
          <w:rStyle w:val="Style13ptBold"/>
          <w:rFonts w:eastAsia="FangSong"/>
          <w:b w:val="0"/>
        </w:rPr>
      </w:pPr>
      <w:r w:rsidRPr="006A4EE6">
        <w:rPr>
          <w:rStyle w:val="Style13ptBold"/>
          <w:rFonts w:eastAsia="FangSong"/>
        </w:rPr>
        <w:t xml:space="preserve">Wasson 14 (Erik, Erik Wasson reports on Congress for Bloomberg News, “Ryan: Welfare programs making poverty worse”, The Hill, </w:t>
      </w:r>
      <w:hyperlink r:id="rId179" w:history="1">
        <w:r w:rsidRPr="006A4EE6">
          <w:rPr>
            <w:rStyle w:val="Hyperlink"/>
            <w:rFonts w:eastAsia="FangSong"/>
            <w:sz w:val="26"/>
          </w:rPr>
          <w:t>http://thehill.com/policy/finance/199691-ryan-blasts-welfare-programs-in-new-report)</w:t>
        </w:r>
      </w:hyperlink>
    </w:p>
    <w:p w14:paraId="6DC2AF00" w14:textId="77777777" w:rsidR="000206C6" w:rsidRPr="006A4EE6" w:rsidRDefault="000206C6" w:rsidP="000206C6">
      <w:pPr>
        <w:rPr>
          <w:rStyle w:val="Style13ptBold"/>
          <w:rFonts w:eastAsia="FangSong"/>
          <w:b w:val="0"/>
          <w:color w:val="000000" w:themeColor="text1"/>
          <w:sz w:val="16"/>
          <w:szCs w:val="26"/>
        </w:rPr>
      </w:pPr>
      <w:r w:rsidRPr="006A4EE6">
        <w:rPr>
          <w:rFonts w:eastAsia="FangSong"/>
          <w:color w:val="000000" w:themeColor="text1"/>
          <w:sz w:val="16"/>
          <w:szCs w:val="26"/>
        </w:rPr>
        <w:t xml:space="preserve">House Budget Committee Chairman </w:t>
      </w:r>
      <w:hyperlink r:id="rId180" w:history="1">
        <w:r w:rsidRPr="006A4EE6">
          <w:rPr>
            <w:rFonts w:eastAsia="FangSong"/>
            <w:color w:val="000000" w:themeColor="text1"/>
            <w:sz w:val="16"/>
            <w:szCs w:val="26"/>
          </w:rPr>
          <w:t>Paul Ryan</w:t>
        </w:r>
      </w:hyperlink>
      <w:r w:rsidRPr="006A4EE6">
        <w:rPr>
          <w:rFonts w:eastAsia="FangSong"/>
          <w:color w:val="000000" w:themeColor="text1"/>
          <w:sz w:val="16"/>
          <w:szCs w:val="26"/>
        </w:rPr>
        <w:t xml:space="preserve"> (R-Wis.) on Monday issued a 204-page </w:t>
      </w:r>
      <w:hyperlink r:id="rId181" w:history="1">
        <w:r w:rsidRPr="006A4EE6">
          <w:rPr>
            <w:rFonts w:eastAsia="FangSong"/>
            <w:color w:val="000000" w:themeColor="text1"/>
            <w:sz w:val="16"/>
            <w:szCs w:val="26"/>
          </w:rPr>
          <w:t>critique</w:t>
        </w:r>
      </w:hyperlink>
      <w:r w:rsidRPr="006A4EE6">
        <w:rPr>
          <w:rFonts w:eastAsia="FangSong"/>
          <w:color w:val="000000" w:themeColor="text1"/>
          <w:sz w:val="16"/>
          <w:szCs w:val="26"/>
        </w:rPr>
        <w:t xml:space="preserve"> of </w:t>
      </w:r>
      <w:r w:rsidRPr="006A4EE6">
        <w:rPr>
          <w:rFonts w:eastAsia="FangSong"/>
          <w:color w:val="000000" w:themeColor="text1"/>
          <w:sz w:val="26"/>
          <w:szCs w:val="26"/>
          <w:u w:val="single"/>
        </w:rPr>
        <w:t>federal anti-poverty programs</w:t>
      </w:r>
      <w:r w:rsidRPr="006A4EE6">
        <w:rPr>
          <w:rFonts w:eastAsia="FangSong"/>
          <w:color w:val="000000" w:themeColor="text1"/>
          <w:sz w:val="16"/>
          <w:szCs w:val="26"/>
        </w:rPr>
        <w:t xml:space="preserve"> that concludes many of them </w:t>
      </w:r>
      <w:r w:rsidRPr="006A4EE6">
        <w:rPr>
          <w:rFonts w:eastAsia="FangSong"/>
          <w:color w:val="000000" w:themeColor="text1"/>
          <w:sz w:val="26"/>
          <w:szCs w:val="26"/>
          <w:u w:val="single"/>
        </w:rPr>
        <w:t>are redundant, counterproductive and in need of reform</w:t>
      </w:r>
      <w:r w:rsidRPr="006A4EE6">
        <w:rPr>
          <w:rFonts w:eastAsia="FangSong"/>
          <w:color w:val="000000" w:themeColor="text1"/>
          <w:sz w:val="16"/>
          <w:szCs w:val="26"/>
        </w:rPr>
        <w:t>. “</w:t>
      </w:r>
      <w:r w:rsidRPr="006A4EE6">
        <w:rPr>
          <w:rFonts w:eastAsia="FangSong"/>
          <w:b/>
          <w:color w:val="000000" w:themeColor="text1"/>
          <w:sz w:val="26"/>
          <w:szCs w:val="26"/>
          <w:u w:val="single"/>
        </w:rPr>
        <w:t>Federal programs are not only failing to address the problem. They are also in some significant respects making it worse</w:t>
      </w:r>
      <w:r w:rsidRPr="006A4EE6">
        <w:rPr>
          <w:rFonts w:eastAsia="FangSong"/>
          <w:color w:val="000000" w:themeColor="text1"/>
          <w:sz w:val="16"/>
          <w:szCs w:val="26"/>
        </w:rPr>
        <w:t xml:space="preserve">,” the report states. The report finds the federal poverty rate is at 15 percent, a drop of only 2.5 percentage points since President Lyndon Johnson launched a war on poverty 50 years ago. </w:t>
      </w:r>
      <w:r w:rsidRPr="006A4EE6">
        <w:rPr>
          <w:rFonts w:eastAsia="FangSong"/>
          <w:color w:val="000000" w:themeColor="text1"/>
          <w:sz w:val="26"/>
          <w:szCs w:val="26"/>
          <w:u w:val="single"/>
        </w:rPr>
        <w:t>The poverty rate has remained high despite the government spending $799 billion on 92 programs to combat poverty</w:t>
      </w:r>
      <w:r w:rsidRPr="006A4EE6">
        <w:rPr>
          <w:rFonts w:eastAsia="FangSong"/>
          <w:color w:val="000000" w:themeColor="text1"/>
          <w:sz w:val="16"/>
          <w:szCs w:val="26"/>
        </w:rPr>
        <w:t xml:space="preserve"> in fiscal 2012, including $200 billion in cash aid and $300 billion on healthcare. On food stamps, the report says the $78 billion per year program “reduces poverty — but not by much.” It argues that </w:t>
      </w:r>
      <w:r w:rsidRPr="006A4EE6">
        <w:rPr>
          <w:rFonts w:eastAsia="FangSong"/>
          <w:color w:val="000000" w:themeColor="text1"/>
          <w:sz w:val="26"/>
          <w:szCs w:val="26"/>
          <w:u w:val="single"/>
        </w:rPr>
        <w:t>food stamps discourage work</w:t>
      </w:r>
      <w:r w:rsidRPr="006A4EE6">
        <w:rPr>
          <w:rFonts w:eastAsia="FangSong"/>
          <w:color w:val="000000" w:themeColor="text1"/>
          <w:sz w:val="16"/>
          <w:szCs w:val="26"/>
        </w:rPr>
        <w:t xml:space="preserve"> and only lowered poverty from 17.6 percent to 16.1 percent in fiscal 2012. "Clearly, we can do better," Ryan said. "We can rework these federal programs and help families in need lead lives of dignity.” The release of Ryan's report comes a day before President Obama is set to release his 2015 budget proposal. Obama, who has focused his midterm election messaging on reducing income inequality, has been calling on Congress to pass a $56 billion stimulus package and to raise the minimum wage to $10.10. Republicans are working to present voters with alternatives to Obama's ideas, including the welfare revamp that Ryan is working on and an alternative to ObamaCare. Ryan has said he plans to focus this year's House budget resolution on changing the way the U.S. fights poverty, and the report released Monday offers a first look at what he is likely to propose. In his previous budgets, Ryan has called for converting the food stamp program and Medicaid to block grants and capping the federal contribution to states to run the new versions of the programs. The poverty report argues </w:t>
      </w:r>
      <w:r w:rsidRPr="006A4EE6">
        <w:rPr>
          <w:rFonts w:eastAsia="FangSong"/>
          <w:b/>
          <w:color w:val="000000" w:themeColor="text1"/>
          <w:sz w:val="26"/>
          <w:szCs w:val="26"/>
          <w:u w:val="single"/>
        </w:rPr>
        <w:t>many means-tested federal aid programs are discouraging work by imposing an effective marginal tax once people stop receiving assistance and find employment.</w:t>
      </w:r>
      <w:r w:rsidRPr="006A4EE6">
        <w:rPr>
          <w:rFonts w:eastAsia="FangSong"/>
          <w:color w:val="000000" w:themeColor="text1"/>
          <w:sz w:val="16"/>
          <w:szCs w:val="26"/>
        </w:rPr>
        <w:t xml:space="preserve"> It also argues that family structure is “perhaps” the most important indication of poverty. “We need to take a hard look at what the federal government is doing and ask, 'Is this working?’ ” Ryan said. “This report will help start the conversation. It shows that some programs work; others don't. And for many of them, we just don't know.” The top Democrat on the Budget Committee said the report is a sign Republicans plan to "slash social safety-net programs" in their spending blueprint. "The GOP has never really given up on Mitt Romney’s attack on the 47 percent. Republicans in Congress are not waging a war on poverty, but rather a prolonged war against programs that help children from poor families, the working class and the vulnerable elderly," Rep. Chris Van Hollen (D-Md.) said. "I hope this time is different, but I fear it won’t be — this one-sided report was put together without any effort to reach across the aisle," Van Hollen said. Ryan's report takes a detailed look at each poverty program, details its origins and costs, and presents evidence on the positive and negative effects of each. It offers strong praise for the Earned Income Tax Credit (EITC), which ensures that most low-income families receive a tax refund. “The consensus among studies on the EITC is that it is an effective tool for encouraging and rewarding work among lower-income individuals, particularly single mothers,” the report states. President Obama is calling for an expansion of the EITC, which cost $59 billion in 2012, and some Republicans, including Sen. Marco Rubio (R-Fla.), have expressed support for broadening eligibility. The Ryan report is critical of Head Start and Pell Grants, two politically popular programs. “The Head Start program is failing to prepare children for school, but research on early education in general has had mixed results,” it finds. The report offers evidence that federal Pell Grants to college students are helping to contribute to massive inflation in tuition. The discussion on Medicaid is the most nuanced in the report. It offers evidence that </w:t>
      </w:r>
      <w:r w:rsidRPr="006A4EE6">
        <w:rPr>
          <w:rFonts w:eastAsia="FangSong"/>
          <w:b/>
          <w:color w:val="000000" w:themeColor="text1"/>
          <w:sz w:val="26"/>
          <w:szCs w:val="26"/>
          <w:u w:val="single"/>
        </w:rPr>
        <w:t>the healthcare program for the poor crowds out private insurance participation, discourages work, contributes to rising healthcare costs and might worsen health in many cases</w:t>
      </w:r>
      <w:r w:rsidRPr="006A4EE6">
        <w:rPr>
          <w:rFonts w:eastAsia="FangSong"/>
          <w:color w:val="000000" w:themeColor="text1"/>
          <w:sz w:val="16"/>
          <w:szCs w:val="26"/>
        </w:rPr>
        <w:t>.</w:t>
      </w:r>
    </w:p>
    <w:p w14:paraId="60C09573" w14:textId="77777777" w:rsidR="000206C6" w:rsidRPr="006A4EE6" w:rsidRDefault="000206C6" w:rsidP="000206C6">
      <w:pPr>
        <w:rPr>
          <w:rFonts w:eastAsia="FangSong"/>
        </w:rPr>
      </w:pPr>
    </w:p>
    <w:p w14:paraId="57323FC2" w14:textId="77777777" w:rsidR="000206C6" w:rsidRPr="006A4EE6" w:rsidRDefault="000206C6" w:rsidP="000206C6">
      <w:pPr>
        <w:rPr>
          <w:rStyle w:val="Style13ptBold"/>
          <w:rFonts w:eastAsia="FangSong"/>
          <w:b w:val="0"/>
        </w:rPr>
      </w:pPr>
    </w:p>
    <w:p w14:paraId="3DC4CD4B" w14:textId="77777777" w:rsidR="000206C6" w:rsidRPr="006A4EE6" w:rsidRDefault="000206C6" w:rsidP="000206C6">
      <w:pPr>
        <w:pStyle w:val="Heading3"/>
        <w:rPr>
          <w:rFonts w:eastAsia="FangSong" w:cs="Calibri"/>
        </w:rPr>
      </w:pPr>
      <w:r w:rsidRPr="006A4EE6">
        <w:rPr>
          <w:rFonts w:eastAsia="FangSong" w:cs="Calibri"/>
        </w:rPr>
        <w:t xml:space="preserve">No Military I/L- alt causes </w:t>
      </w:r>
    </w:p>
    <w:p w14:paraId="42048B97" w14:textId="77777777" w:rsidR="000206C6" w:rsidRPr="006A4EE6" w:rsidRDefault="000206C6" w:rsidP="000206C6"/>
    <w:p w14:paraId="436BF56C" w14:textId="77777777" w:rsidR="000206C6" w:rsidRPr="006A4EE6" w:rsidRDefault="000206C6" w:rsidP="000206C6">
      <w:pPr>
        <w:pStyle w:val="Heading4"/>
        <w:rPr>
          <w:rFonts w:eastAsia="FangSong" w:cs="Calibri"/>
        </w:rPr>
      </w:pPr>
      <w:r w:rsidRPr="006A4EE6">
        <w:rPr>
          <w:rFonts w:eastAsia="FangSong" w:cs="Calibri"/>
        </w:rPr>
        <w:t>America’s military is failing due to threats to the Pentagon’s high-end electronics and radars</w:t>
      </w:r>
    </w:p>
    <w:p w14:paraId="1FB31AB6" w14:textId="77777777" w:rsidR="000206C6" w:rsidRPr="006A4EE6" w:rsidRDefault="000206C6" w:rsidP="000206C6">
      <w:pPr>
        <w:rPr>
          <w:rStyle w:val="Style13ptBold"/>
          <w:rFonts w:eastAsia="FangSong"/>
          <w:b w:val="0"/>
        </w:rPr>
      </w:pPr>
      <w:r w:rsidRPr="006A4EE6">
        <w:rPr>
          <w:rStyle w:val="Style13ptBold"/>
          <w:rFonts w:eastAsia="FangSong"/>
        </w:rPr>
        <w:t xml:space="preserve">Mehta 5/22 (2018, Aaron, Aaron Mehta is Deputy Editor and Senior Pentagon Correspondent for Defense News; he covers policy, strategy, and acquisition at the highest level of the Department of Defense and its international partners, “The risks facing the Pentagon’s high-end electronics and radars”, C4ISRNET, </w:t>
      </w:r>
      <w:hyperlink r:id="rId182" w:history="1">
        <w:r w:rsidRPr="006A4EE6">
          <w:rPr>
            <w:rStyle w:val="Hyperlink"/>
            <w:rFonts w:eastAsia="FangSong"/>
            <w:sz w:val="26"/>
          </w:rPr>
          <w:t>https://www.c4isrnet.com/electronic-warfare/2018/05/22/the-risks-facing-the-pentagons-high-end-electronics-and-radars/</w:t>
        </w:r>
      </w:hyperlink>
      <w:r w:rsidRPr="006A4EE6">
        <w:rPr>
          <w:rStyle w:val="Style13ptBold"/>
          <w:rFonts w:eastAsia="FangSong"/>
        </w:rPr>
        <w:t xml:space="preserve"> )</w:t>
      </w:r>
    </w:p>
    <w:p w14:paraId="35146FDD" w14:textId="77777777" w:rsidR="000206C6" w:rsidRPr="006A4EE6" w:rsidRDefault="000206C6" w:rsidP="000206C6">
      <w:pPr>
        <w:pStyle w:val="element"/>
        <w:spacing w:before="0" w:beforeAutospacing="0" w:after="150" w:afterAutospacing="0"/>
        <w:rPr>
          <w:rFonts w:ascii="Calibri" w:eastAsia="FangSong" w:hAnsi="Calibri" w:cs="Calibri"/>
          <w:color w:val="000000" w:themeColor="text1"/>
          <w:sz w:val="16"/>
          <w:szCs w:val="26"/>
        </w:rPr>
      </w:pPr>
      <w:r w:rsidRPr="006A4EE6">
        <w:rPr>
          <w:rFonts w:ascii="Calibri" w:eastAsia="FangSong" w:hAnsi="Calibri" w:cs="Calibri"/>
          <w:color w:val="000000" w:themeColor="text1"/>
          <w:sz w:val="16"/>
          <w:szCs w:val="26"/>
        </w:rPr>
        <w:t xml:space="preserve">WASHINGTON ― A new Pentagon report warns that </w:t>
      </w:r>
      <w:r w:rsidRPr="006A4EE6">
        <w:rPr>
          <w:rFonts w:ascii="Calibri" w:eastAsia="FangSong" w:hAnsi="Calibri" w:cs="Calibri"/>
          <w:color w:val="000000" w:themeColor="text1"/>
          <w:sz w:val="26"/>
          <w:szCs w:val="26"/>
          <w:u w:val="single"/>
        </w:rPr>
        <w:t xml:space="preserve">the supply chain for high-end electronics and rare materials is increasingly at risk, likely putting radar and electronic warfare capabilities in danger as </w:t>
      </w:r>
      <w:r w:rsidRPr="006A4EE6">
        <w:rPr>
          <w:rFonts w:ascii="Calibri" w:eastAsia="FangSong" w:hAnsi="Calibri" w:cs="Calibri"/>
          <w:b/>
          <w:color w:val="000000" w:themeColor="text1"/>
          <w:sz w:val="26"/>
          <w:szCs w:val="26"/>
          <w:u w:val="single"/>
        </w:rPr>
        <w:t>the Department of Defense relies more on these items</w:t>
      </w:r>
      <w:r w:rsidRPr="006A4EE6">
        <w:rPr>
          <w:rFonts w:ascii="Calibri" w:eastAsia="FangSong" w:hAnsi="Calibri" w:cs="Calibri"/>
          <w:color w:val="000000" w:themeColor="text1"/>
          <w:sz w:val="16"/>
          <w:szCs w:val="26"/>
        </w:rPr>
        <w:t xml:space="preserve">. Among the concerns highlighted by the annual industrial capabilities report from the Pentagon’s Office of Manufacturing and Industrial Base Policy is how to make sure the supply of key electronics components is always available to meet department demands. The report was quietly released on a department website May 17. Part of the challenge for the department is the reality that </w:t>
      </w:r>
      <w:r w:rsidRPr="006A4EE6">
        <w:rPr>
          <w:rFonts w:ascii="Calibri" w:eastAsia="FangSong" w:hAnsi="Calibri" w:cs="Calibri"/>
          <w:b/>
          <w:color w:val="000000" w:themeColor="text1"/>
          <w:sz w:val="26"/>
          <w:szCs w:val="26"/>
          <w:u w:val="single"/>
        </w:rPr>
        <w:t xml:space="preserve">it has “limited leverage” to </w:t>
      </w:r>
      <w:r>
        <w:fldChar w:fldCharType="begin"/>
      </w:r>
      <w:r>
        <w:instrText xml:space="preserve"> HYPERLINK "https://www.c4isrnet.com/opinion/2018/05/15/silicon-valley-will-never-love-dod/" \t "_blank" </w:instrText>
      </w:r>
      <w:r>
        <w:fldChar w:fldCharType="separate"/>
      </w:r>
      <w:r w:rsidRPr="006A4EE6">
        <w:rPr>
          <w:rFonts w:ascii="Calibri" w:eastAsia="FangSong" w:hAnsi="Calibri" w:cs="Calibri"/>
          <w:b/>
          <w:color w:val="000000" w:themeColor="text1"/>
          <w:sz w:val="26"/>
          <w:szCs w:val="26"/>
          <w:u w:val="single"/>
        </w:rPr>
        <w:t>influence the electronics industry</w:t>
      </w:r>
      <w:r>
        <w:rPr>
          <w:rFonts w:ascii="Calibri" w:eastAsia="FangSong" w:hAnsi="Calibri" w:cs="Calibri"/>
          <w:b/>
          <w:color w:val="000000" w:themeColor="text1"/>
          <w:sz w:val="26"/>
          <w:szCs w:val="26"/>
          <w:u w:val="single"/>
        </w:rPr>
        <w:fldChar w:fldCharType="end"/>
      </w:r>
      <w:r w:rsidRPr="006A4EE6">
        <w:rPr>
          <w:rFonts w:ascii="Calibri" w:eastAsia="FangSong" w:hAnsi="Calibri" w:cs="Calibri"/>
          <w:color w:val="000000" w:themeColor="text1"/>
          <w:sz w:val="26"/>
          <w:szCs w:val="26"/>
          <w:u w:val="single"/>
        </w:rPr>
        <w:t>, as global military production represents only 6 percent of the overall market</w:t>
      </w:r>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shd w:val="clear" w:color="auto" w:fill="FFFFFF"/>
        </w:rPr>
        <w:t>While DoD can drive other areas in certain directions through research and development funding – for instance,</w:t>
      </w:r>
      <w:r w:rsidRPr="006A4EE6">
        <w:rPr>
          <w:rStyle w:val="apple-converted-space"/>
          <w:rFonts w:ascii="Calibri" w:eastAsia="FangSong" w:hAnsi="Calibri" w:cs="Calibri"/>
          <w:color w:val="000000" w:themeColor="text1"/>
          <w:sz w:val="16"/>
          <w:szCs w:val="26"/>
          <w:shd w:val="clear" w:color="auto" w:fill="FFFFFF"/>
        </w:rPr>
        <w:t xml:space="preserve"> </w:t>
      </w:r>
      <w:r>
        <w:fldChar w:fldCharType="begin"/>
      </w:r>
      <w:r>
        <w:instrText xml:space="preserve"> HYPERLINK "https://www.defensenews.com/pentagon/2018/03/06/hypersonics-highest-technical-priority-for-pentagon-rd-head/" \t "_blank" </w:instrText>
      </w:r>
      <w:r>
        <w:fldChar w:fldCharType="separate"/>
      </w:r>
      <w:r w:rsidRPr="006A4EE6">
        <w:rPr>
          <w:rStyle w:val="Hyperlink"/>
          <w:rFonts w:ascii="Calibri" w:eastAsia="FangSong" w:hAnsi="Calibri" w:cs="Calibri"/>
          <w:color w:val="000000" w:themeColor="text1"/>
          <w:sz w:val="16"/>
          <w:szCs w:val="26"/>
        </w:rPr>
        <w:t>pushing for hypersonics</w:t>
      </w:r>
      <w:r>
        <w:rPr>
          <w:rStyle w:val="Hyperlink"/>
          <w:rFonts w:ascii="Calibri" w:eastAsia="FangSong" w:hAnsi="Calibri" w:cs="Calibri"/>
          <w:color w:val="000000" w:themeColor="text1"/>
          <w:sz w:val="16"/>
          <w:szCs w:val="26"/>
        </w:rPr>
        <w:fldChar w:fldCharType="end"/>
      </w:r>
      <w:r w:rsidRPr="006A4EE6">
        <w:rPr>
          <w:rStyle w:val="apple-converted-space"/>
          <w:rFonts w:ascii="Calibri" w:eastAsia="FangSong" w:hAnsi="Calibri" w:cs="Calibri"/>
          <w:color w:val="000000" w:themeColor="text1"/>
          <w:sz w:val="16"/>
          <w:szCs w:val="26"/>
          <w:shd w:val="clear" w:color="auto" w:fill="FFFFFF"/>
        </w:rPr>
        <w:t xml:space="preserve"> </w:t>
      </w:r>
      <w:r w:rsidRPr="006A4EE6">
        <w:rPr>
          <w:rFonts w:ascii="Calibri" w:eastAsia="FangSong" w:hAnsi="Calibri" w:cs="Calibri"/>
          <w:color w:val="000000" w:themeColor="text1"/>
          <w:sz w:val="16"/>
          <w:szCs w:val="26"/>
          <w:shd w:val="clear" w:color="auto" w:fill="FFFFFF"/>
        </w:rPr>
        <w:t xml:space="preserve">by investing heavily in that sector and offering the dream of large contracts in the near-future for industry partners who play along – </w:t>
      </w:r>
      <w:r w:rsidRPr="006A4EE6">
        <w:rPr>
          <w:rFonts w:ascii="Calibri" w:eastAsia="FangSong" w:hAnsi="Calibri" w:cs="Calibri"/>
          <w:color w:val="000000" w:themeColor="text1"/>
          <w:sz w:val="26"/>
          <w:szCs w:val="26"/>
          <w:u w:val="single"/>
          <w:shd w:val="clear" w:color="auto" w:fill="FFFFFF"/>
        </w:rPr>
        <w:t>the electronics sector has too many larger, less difficult clients it wants to please to be swayed.</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color w:val="000000" w:themeColor="text1"/>
          <w:sz w:val="16"/>
          <w:szCs w:val="26"/>
        </w:rPr>
        <w:t xml:space="preserve">Meanwhile, </w:t>
      </w:r>
      <w:r w:rsidRPr="006A4EE6">
        <w:rPr>
          <w:rFonts w:ascii="Calibri" w:eastAsia="FangSong" w:hAnsi="Calibri" w:cs="Calibri"/>
          <w:color w:val="000000" w:themeColor="text1"/>
          <w:sz w:val="26"/>
          <w:szCs w:val="26"/>
          <w:u w:val="single"/>
        </w:rPr>
        <w:t xml:space="preserve">the ability of DoD to assure its microelectronics </w:t>
      </w:r>
      <w:proofErr w:type="gramStart"/>
      <w:r w:rsidRPr="006A4EE6">
        <w:rPr>
          <w:rFonts w:ascii="Calibri" w:eastAsia="FangSong" w:hAnsi="Calibri" w:cs="Calibri"/>
          <w:color w:val="000000" w:themeColor="text1"/>
          <w:sz w:val="26"/>
          <w:szCs w:val="26"/>
          <w:u w:val="single"/>
        </w:rPr>
        <w:t>are</w:t>
      </w:r>
      <w:proofErr w:type="gramEnd"/>
      <w:r w:rsidRPr="006A4EE6">
        <w:rPr>
          <w:rFonts w:ascii="Calibri" w:eastAsia="FangSong" w:hAnsi="Calibri" w:cs="Calibri"/>
          <w:color w:val="000000" w:themeColor="text1"/>
          <w:sz w:val="26"/>
          <w:szCs w:val="26"/>
          <w:u w:val="single"/>
        </w:rPr>
        <w:t xml:space="preserve"> not compromised is </w:t>
      </w:r>
      <w:r w:rsidRPr="006A4EE6">
        <w:rPr>
          <w:rFonts w:ascii="Calibri" w:eastAsia="FangSong" w:hAnsi="Calibri" w:cs="Calibri"/>
          <w:b/>
          <w:color w:val="000000" w:themeColor="text1"/>
          <w:sz w:val="26"/>
          <w:szCs w:val="26"/>
          <w:u w:val="single"/>
        </w:rPr>
        <w:t>“increasingly difficult</w:t>
      </w:r>
      <w:r w:rsidRPr="006A4EE6">
        <w:rPr>
          <w:rFonts w:ascii="Calibri" w:eastAsia="FangSong" w:hAnsi="Calibri" w:cs="Calibri"/>
          <w:color w:val="000000" w:themeColor="text1"/>
          <w:sz w:val="26"/>
          <w:szCs w:val="26"/>
          <w:u w:val="single"/>
        </w:rPr>
        <w:t>,”</w:t>
      </w:r>
      <w:r w:rsidRPr="006A4EE6">
        <w:rPr>
          <w:rFonts w:ascii="Calibri" w:eastAsia="FangSong" w:hAnsi="Calibri" w:cs="Calibri"/>
          <w:color w:val="000000" w:themeColor="text1"/>
          <w:sz w:val="16"/>
          <w:szCs w:val="26"/>
        </w:rPr>
        <w:t xml:space="preserve"> thanks to the global nature of production on these vital parts. For instance, the printed circuit board market hit $60 billion in 2015, so there should be plenty of suppliers for the department. But </w:t>
      </w:r>
      <w:proofErr w:type="gramStart"/>
      <w:r w:rsidRPr="006A4EE6">
        <w:rPr>
          <w:rFonts w:ascii="Calibri" w:eastAsia="FangSong" w:hAnsi="Calibri" w:cs="Calibri"/>
          <w:color w:val="000000" w:themeColor="text1"/>
          <w:sz w:val="26"/>
          <w:szCs w:val="26"/>
          <w:u w:val="single"/>
        </w:rPr>
        <w:t>half of that market is owned by Chinese firms</w:t>
      </w:r>
      <w:proofErr w:type="gramEnd"/>
      <w:r w:rsidRPr="006A4EE6">
        <w:rPr>
          <w:rFonts w:ascii="Calibri" w:eastAsia="FangSong" w:hAnsi="Calibri" w:cs="Calibri"/>
          <w:color w:val="000000" w:themeColor="text1"/>
          <w:sz w:val="26"/>
          <w:szCs w:val="26"/>
          <w:u w:val="single"/>
        </w:rPr>
        <w:t xml:space="preserve"> and the U.S. share is down to around 5 percent</w:t>
      </w:r>
      <w:r w:rsidRPr="006A4EE6">
        <w:rPr>
          <w:rFonts w:ascii="Calibri" w:eastAsia="FangSong" w:hAnsi="Calibri" w:cs="Calibri"/>
          <w:color w:val="000000" w:themeColor="text1"/>
          <w:sz w:val="16"/>
          <w:szCs w:val="26"/>
        </w:rPr>
        <w:t>, the report said. Instead, DoD is investing in domestic microelectronics production through the</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"https://www.defensenews.com/smr/equipping-the-warfighter/2017/09/11/payback-emerges-on-pentagons-manufacturing-usa-initiative/" \t "_blank" </w:instrText>
      </w:r>
      <w:r>
        <w:fldChar w:fldCharType="separate"/>
      </w:r>
      <w:r w:rsidRPr="006A4EE6">
        <w:rPr>
          <w:rStyle w:val="Hyperlink"/>
          <w:rFonts w:ascii="Calibri" w:eastAsia="FangSong" w:hAnsi="Calibri" w:cs="Calibri"/>
          <w:color w:val="000000" w:themeColor="text1"/>
          <w:sz w:val="16"/>
          <w:szCs w:val="26"/>
        </w:rPr>
        <w:t>Manufacturing USA initiative</w:t>
      </w:r>
      <w:r>
        <w:rPr>
          <w:rStyle w:val="Hyperlink"/>
          <w:rFonts w:ascii="Calibri" w:eastAsia="FangSong" w:hAnsi="Calibri" w:cs="Calibri"/>
          <w:color w:val="000000" w:themeColor="text1"/>
          <w:sz w:val="16"/>
          <w:szCs w:val="26"/>
        </w:rPr>
        <w:fldChar w:fldCharType="end"/>
      </w:r>
      <w:r w:rsidRPr="006A4EE6">
        <w:rPr>
          <w:rFonts w:ascii="Calibri" w:eastAsia="FangSong" w:hAnsi="Calibri" w:cs="Calibri"/>
          <w:color w:val="000000" w:themeColor="text1"/>
          <w:sz w:val="16"/>
          <w:szCs w:val="26"/>
        </w:rPr>
        <w:t xml:space="preserve">; it has also launched a Microelectronic Innovation for National Security and Economic Competitiveness strategy to try and find solutions to the reliance on </w:t>
      </w:r>
      <w:proofErr w:type="gramStart"/>
      <w:r w:rsidRPr="006A4EE6">
        <w:rPr>
          <w:rFonts w:ascii="Calibri" w:eastAsia="FangSong" w:hAnsi="Calibri" w:cs="Calibri"/>
          <w:color w:val="000000" w:themeColor="text1"/>
          <w:sz w:val="16"/>
          <w:szCs w:val="26"/>
        </w:rPr>
        <w:t>internationally-produced</w:t>
      </w:r>
      <w:proofErr w:type="gramEnd"/>
      <w:r w:rsidRPr="006A4EE6">
        <w:rPr>
          <w:rFonts w:ascii="Calibri" w:eastAsia="FangSong" w:hAnsi="Calibri" w:cs="Calibri"/>
          <w:color w:val="000000" w:themeColor="text1"/>
          <w:sz w:val="16"/>
          <w:szCs w:val="26"/>
        </w:rPr>
        <w:t xml:space="preserve"> goods. But how much impact such programs can have remains unclear. </w:t>
      </w:r>
      <w:r w:rsidRPr="006A4EE6">
        <w:rPr>
          <w:rFonts w:ascii="Calibri" w:eastAsia="FangSong" w:hAnsi="Calibri" w:cs="Calibri"/>
          <w:color w:val="000000" w:themeColor="text1"/>
          <w:sz w:val="26"/>
          <w:szCs w:val="26"/>
          <w:u w:val="single"/>
        </w:rPr>
        <w:t>Many of the challenges</w:t>
      </w:r>
      <w:r w:rsidRPr="006A4EE6">
        <w:rPr>
          <w:rFonts w:ascii="Calibri" w:eastAsia="FangSong" w:hAnsi="Calibri" w:cs="Calibri"/>
          <w:color w:val="000000" w:themeColor="text1"/>
          <w:sz w:val="16"/>
          <w:szCs w:val="26"/>
        </w:rPr>
        <w:t xml:space="preserve"> identified in the electronics sector </w:t>
      </w:r>
      <w:r w:rsidRPr="006A4EE6">
        <w:rPr>
          <w:rFonts w:ascii="Calibri" w:eastAsia="FangSong" w:hAnsi="Calibri" w:cs="Calibri"/>
          <w:color w:val="000000" w:themeColor="text1"/>
          <w:sz w:val="26"/>
          <w:szCs w:val="26"/>
          <w:u w:val="single"/>
        </w:rPr>
        <w:t xml:space="preserve">are reflected in the radars and EW industrial base, including sourcing of high-end components. </w:t>
      </w:r>
      <w:r w:rsidRPr="006A4EE6">
        <w:rPr>
          <w:rFonts w:ascii="Calibri" w:eastAsia="FangSong" w:hAnsi="Calibri" w:cs="Calibri"/>
          <w:color w:val="000000" w:themeColor="text1"/>
          <w:sz w:val="16"/>
          <w:szCs w:val="26"/>
        </w:rPr>
        <w:t xml:space="preserve">But there is a specific concern about innovation and competition for tactical active electronically scanned array (AESA) radar systems. Right now, the department has 17 radar programs in procurement, five programs in development, and 73 programs in sustainment. Of those, </w:t>
      </w:r>
      <w:r w:rsidRPr="006A4EE6">
        <w:rPr>
          <w:rFonts w:ascii="Calibri" w:eastAsia="FangSong" w:hAnsi="Calibri" w:cs="Calibri"/>
          <w:color w:val="000000" w:themeColor="text1"/>
          <w:sz w:val="26"/>
          <w:szCs w:val="26"/>
          <w:u w:val="single"/>
        </w:rPr>
        <w:t>Raytheon</w:t>
      </w:r>
      <w:r w:rsidRPr="006A4EE6">
        <w:rPr>
          <w:rFonts w:ascii="Calibri" w:eastAsia="FangSong" w:hAnsi="Calibri" w:cs="Calibri"/>
          <w:color w:val="000000" w:themeColor="text1"/>
          <w:sz w:val="16"/>
          <w:szCs w:val="26"/>
        </w:rPr>
        <w:t xml:space="preserve"> (five procurement, two development, 19 sustainment), </w:t>
      </w:r>
      <w:r w:rsidRPr="006A4EE6">
        <w:rPr>
          <w:rFonts w:ascii="Calibri" w:eastAsia="FangSong" w:hAnsi="Calibri" w:cs="Calibri"/>
          <w:color w:val="000000" w:themeColor="text1"/>
          <w:sz w:val="26"/>
          <w:szCs w:val="26"/>
          <w:u w:val="single"/>
        </w:rPr>
        <w:t>Northrop Grumman</w:t>
      </w:r>
      <w:r w:rsidRPr="006A4EE6">
        <w:rPr>
          <w:rFonts w:ascii="Calibri" w:eastAsia="FangSong" w:hAnsi="Calibri" w:cs="Calibri"/>
          <w:color w:val="000000" w:themeColor="text1"/>
          <w:sz w:val="16"/>
          <w:szCs w:val="26"/>
        </w:rPr>
        <w:t xml:space="preserve"> (six procurement, 13 sustainment) </w:t>
      </w:r>
      <w:r w:rsidRPr="006A4EE6">
        <w:rPr>
          <w:rFonts w:ascii="Calibri" w:eastAsia="FangSong" w:hAnsi="Calibri" w:cs="Calibri"/>
          <w:color w:val="000000" w:themeColor="text1"/>
          <w:sz w:val="26"/>
          <w:szCs w:val="26"/>
          <w:u w:val="single"/>
        </w:rPr>
        <w:t>and Lockheed Martin</w:t>
      </w:r>
      <w:r w:rsidRPr="006A4EE6">
        <w:rPr>
          <w:rFonts w:ascii="Calibri" w:eastAsia="FangSong" w:hAnsi="Calibri" w:cs="Calibri"/>
          <w:color w:val="000000" w:themeColor="text1"/>
          <w:sz w:val="16"/>
          <w:szCs w:val="26"/>
        </w:rPr>
        <w:t xml:space="preserve"> (one procurement, one development, 16 sustainment) </w:t>
      </w:r>
      <w:r w:rsidRPr="006A4EE6">
        <w:rPr>
          <w:rFonts w:ascii="Calibri" w:eastAsia="FangSong" w:hAnsi="Calibri" w:cs="Calibri"/>
          <w:color w:val="000000" w:themeColor="text1"/>
          <w:sz w:val="26"/>
          <w:szCs w:val="26"/>
          <w:u w:val="single"/>
        </w:rPr>
        <w:t>dominate the market</w:t>
      </w:r>
      <w:r w:rsidRPr="006A4EE6">
        <w:rPr>
          <w:rFonts w:ascii="Calibri" w:eastAsia="FangSong" w:hAnsi="Calibri" w:cs="Calibri"/>
          <w:color w:val="000000" w:themeColor="text1"/>
          <w:sz w:val="16"/>
          <w:szCs w:val="26"/>
        </w:rPr>
        <w:t xml:space="preserve">. “Radar production for all but the F-35 tactical AESA radar will stop within the FYDP [future years defense program],” the authors conclude. “At that time, the DoD will have a single qualified source. Without stable funding for a development effort through the FYDP, the next generation of radar systems will not be ready for future fighter aircraft and </w:t>
      </w:r>
      <w:r w:rsidRPr="006A4EE6">
        <w:rPr>
          <w:rFonts w:ascii="Calibri" w:eastAsia="FangSong" w:hAnsi="Calibri" w:cs="Calibri"/>
          <w:b/>
          <w:color w:val="000000" w:themeColor="text1"/>
          <w:sz w:val="26"/>
          <w:szCs w:val="26"/>
          <w:u w:val="single"/>
        </w:rPr>
        <w:t>there will not be a competitive industrial base for advanced radar systems.</w:t>
      </w:r>
      <w:r w:rsidRPr="006A4EE6">
        <w:rPr>
          <w:rFonts w:ascii="Calibri" w:eastAsia="FangSong" w:hAnsi="Calibri" w:cs="Calibri"/>
          <w:color w:val="000000" w:themeColor="text1"/>
          <w:sz w:val="16"/>
          <w:szCs w:val="26"/>
        </w:rPr>
        <w:t xml:space="preserve">” There are also concerns about availability of crucial parts. Currently, there are single domestic sources for high-frequency traveling wave tubes (used largely in older EW systems), samarium-cobalt magnets, and high-temperature ceramic packaging for AESA systems. And there is a foreign dependency for tungsten – 3 percent rhenium wire, used also in older systems. Which brings up </w:t>
      </w:r>
      <w:r w:rsidRPr="006A4EE6">
        <w:rPr>
          <w:rFonts w:ascii="Calibri" w:eastAsia="FangSong" w:hAnsi="Calibri" w:cs="Calibri"/>
          <w:color w:val="000000" w:themeColor="text1"/>
          <w:sz w:val="26"/>
          <w:szCs w:val="26"/>
          <w:u w:val="single"/>
        </w:rPr>
        <w:t>another core problem: the availability of vital, rare materials</w:t>
      </w:r>
      <w:r w:rsidRPr="006A4EE6">
        <w:rPr>
          <w:rFonts w:ascii="Calibri" w:eastAsia="FangSong" w:hAnsi="Calibri" w:cs="Calibri"/>
          <w:color w:val="000000" w:themeColor="text1"/>
          <w:sz w:val="16"/>
          <w:szCs w:val="26"/>
        </w:rPr>
        <w:t xml:space="preserve"> At the same time the United States is using a greater range of materials, contributing to their scarcity, the country is also</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"https://www.defensenews.com/pentagon/2018/04/25/trumps-defense-industrial-base-review-coming-mid-may/" \t "_blank" </w:instrText>
      </w:r>
      <w:r>
        <w:fldChar w:fldCharType="separate"/>
      </w:r>
      <w:r w:rsidRPr="006A4EE6">
        <w:rPr>
          <w:rStyle w:val="Hyperlink"/>
          <w:rFonts w:ascii="Calibri" w:eastAsia="FangSong" w:hAnsi="Calibri" w:cs="Calibri"/>
          <w:color w:val="000000" w:themeColor="text1"/>
          <w:sz w:val="16"/>
          <w:szCs w:val="26"/>
        </w:rPr>
        <w:t>growing more reliant</w:t>
      </w:r>
      <w:r>
        <w:rPr>
          <w:rStyle w:val="Hyperlink"/>
          <w:rFonts w:ascii="Calibri" w:eastAsia="FangSong" w:hAnsi="Calibri" w:cs="Calibri"/>
          <w:color w:val="000000" w:themeColor="text1"/>
          <w:sz w:val="16"/>
          <w:szCs w:val="26"/>
        </w:rPr>
        <w:fldChar w:fldCharType="end"/>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on foreign sources for those materials. </w:t>
      </w:r>
      <w:r w:rsidRPr="006A4EE6">
        <w:rPr>
          <w:rFonts w:ascii="Calibri" w:eastAsia="FangSong" w:hAnsi="Calibri" w:cs="Calibri"/>
          <w:color w:val="000000" w:themeColor="text1"/>
          <w:sz w:val="26"/>
          <w:szCs w:val="26"/>
          <w:u w:val="single"/>
        </w:rPr>
        <w:t>In 1980</w:t>
      </w:r>
      <w:r w:rsidRPr="006A4EE6">
        <w:rPr>
          <w:rFonts w:ascii="Calibri" w:eastAsia="FangSong" w:hAnsi="Calibri" w:cs="Calibri"/>
          <w:color w:val="000000" w:themeColor="text1"/>
          <w:sz w:val="16"/>
          <w:szCs w:val="26"/>
        </w:rPr>
        <w:t xml:space="preserve">, the authors note, </w:t>
      </w:r>
      <w:r w:rsidRPr="006A4EE6">
        <w:rPr>
          <w:rFonts w:ascii="Calibri" w:eastAsia="FangSong" w:hAnsi="Calibri" w:cs="Calibri"/>
          <w:color w:val="000000" w:themeColor="text1"/>
          <w:sz w:val="26"/>
          <w:szCs w:val="26"/>
          <w:u w:val="single"/>
        </w:rPr>
        <w:t xml:space="preserve">the U.S. </w:t>
      </w:r>
      <w:r w:rsidRPr="006A4EE6">
        <w:rPr>
          <w:rFonts w:ascii="Calibri" w:eastAsia="FangSong" w:hAnsi="Calibri" w:cs="Calibri"/>
          <w:b/>
          <w:color w:val="000000" w:themeColor="text1"/>
          <w:sz w:val="26"/>
          <w:szCs w:val="26"/>
          <w:u w:val="single"/>
        </w:rPr>
        <w:t>imported</w:t>
      </w:r>
      <w:r w:rsidRPr="006A4EE6">
        <w:rPr>
          <w:rFonts w:ascii="Calibri" w:eastAsia="FangSong" w:hAnsi="Calibri" w:cs="Calibri"/>
          <w:color w:val="000000" w:themeColor="text1"/>
          <w:sz w:val="26"/>
          <w:szCs w:val="26"/>
          <w:u w:val="single"/>
        </w:rPr>
        <w:t xml:space="preserve"> 50 percent or more of its needs on only 20 different materials; that number had </w:t>
      </w:r>
      <w:r w:rsidRPr="006A4EE6">
        <w:rPr>
          <w:rFonts w:ascii="Calibri" w:eastAsia="FangSong" w:hAnsi="Calibri" w:cs="Calibri"/>
          <w:b/>
          <w:color w:val="000000" w:themeColor="text1"/>
          <w:sz w:val="26"/>
          <w:szCs w:val="26"/>
          <w:u w:val="single"/>
        </w:rPr>
        <w:t>doubled</w:t>
      </w:r>
      <w:r w:rsidRPr="006A4EE6">
        <w:rPr>
          <w:rFonts w:ascii="Calibri" w:eastAsia="FangSong" w:hAnsi="Calibri" w:cs="Calibri"/>
          <w:color w:val="000000" w:themeColor="text1"/>
          <w:sz w:val="26"/>
          <w:szCs w:val="26"/>
          <w:u w:val="single"/>
        </w:rPr>
        <w:t xml:space="preserve"> by 2014. </w:t>
      </w:r>
      <w:r w:rsidRPr="006A4EE6">
        <w:rPr>
          <w:rFonts w:ascii="Calibri" w:eastAsia="FangSong" w:hAnsi="Calibri" w:cs="Calibri"/>
          <w:color w:val="000000" w:themeColor="text1"/>
          <w:sz w:val="16"/>
          <w:szCs w:val="26"/>
        </w:rPr>
        <w:t xml:space="preserve">There are a number of mitigation efforts underway in the materials realm, many of which are classified due to the sensitive nature of what materials are at risk, the authors note. But broadly speaking, there are authorities available </w:t>
      </w:r>
      <w:proofErr w:type="gramStart"/>
      <w:r w:rsidRPr="006A4EE6">
        <w:rPr>
          <w:rFonts w:ascii="Calibri" w:eastAsia="FangSong" w:hAnsi="Calibri" w:cs="Calibri"/>
          <w:color w:val="000000" w:themeColor="text1"/>
          <w:sz w:val="16"/>
          <w:szCs w:val="26"/>
        </w:rPr>
        <w:t>should</w:t>
      </w:r>
      <w:proofErr w:type="gramEnd"/>
      <w:r w:rsidRPr="006A4EE6">
        <w:rPr>
          <w:rFonts w:ascii="Calibri" w:eastAsia="FangSong" w:hAnsi="Calibri" w:cs="Calibri"/>
          <w:color w:val="000000" w:themeColor="text1"/>
          <w:sz w:val="16"/>
          <w:szCs w:val="26"/>
        </w:rPr>
        <w:t xml:space="preserve"> there be </w:t>
      </w:r>
      <w:proofErr w:type="gramStart"/>
      <w:r w:rsidRPr="006A4EE6">
        <w:rPr>
          <w:rFonts w:ascii="Calibri" w:eastAsia="FangSong" w:hAnsi="Calibri" w:cs="Calibri"/>
          <w:color w:val="000000" w:themeColor="text1"/>
          <w:sz w:val="16"/>
          <w:szCs w:val="26"/>
        </w:rPr>
        <w:t>a shortage of needed materials that would allow department needs</w:t>
      </w:r>
      <w:proofErr w:type="gramEnd"/>
      <w:r w:rsidRPr="006A4EE6">
        <w:rPr>
          <w:rFonts w:ascii="Calibri" w:eastAsia="FangSong" w:hAnsi="Calibri" w:cs="Calibri"/>
          <w:color w:val="000000" w:themeColor="text1"/>
          <w:sz w:val="16"/>
          <w:szCs w:val="26"/>
        </w:rPr>
        <w:t xml:space="preserve"> to be prioritized over civil and commercial requirements in time of conflict.</w:t>
      </w:r>
    </w:p>
    <w:p w14:paraId="6C145084" w14:textId="77777777" w:rsidR="000206C6" w:rsidRPr="006A4EE6" w:rsidRDefault="000206C6" w:rsidP="000206C6">
      <w:pPr>
        <w:rPr>
          <w:rFonts w:eastAsia="FangSong"/>
        </w:rPr>
      </w:pPr>
    </w:p>
    <w:p w14:paraId="6261D2FC" w14:textId="77777777" w:rsidR="000206C6" w:rsidRPr="006A4EE6" w:rsidRDefault="000206C6" w:rsidP="000206C6">
      <w:pPr>
        <w:rPr>
          <w:rFonts w:eastAsia="FangSong"/>
        </w:rPr>
      </w:pPr>
    </w:p>
    <w:p w14:paraId="5DE7F146" w14:textId="77777777" w:rsidR="000206C6" w:rsidRPr="006A4EE6" w:rsidRDefault="000206C6" w:rsidP="000206C6">
      <w:pPr>
        <w:pStyle w:val="Heading4"/>
        <w:rPr>
          <w:rFonts w:eastAsia="FangSong" w:cs="Calibri"/>
        </w:rPr>
      </w:pPr>
      <w:r w:rsidRPr="006A4EE6">
        <w:rPr>
          <w:rFonts w:eastAsia="FangSong" w:cs="Calibri"/>
        </w:rPr>
        <w:t xml:space="preserve">The U.S. military is already falling apart due to a lack of </w:t>
      </w:r>
      <w:r w:rsidRPr="006A4EE6">
        <w:rPr>
          <w:rFonts w:eastAsia="FangSong" w:cs="Calibri"/>
          <w:u w:val="single"/>
        </w:rPr>
        <w:t>bombs</w:t>
      </w:r>
    </w:p>
    <w:p w14:paraId="26200191" w14:textId="77777777" w:rsidR="000206C6" w:rsidRPr="006A4EE6" w:rsidRDefault="000206C6" w:rsidP="000206C6">
      <w:pPr>
        <w:rPr>
          <w:rStyle w:val="Style13ptBold"/>
          <w:rFonts w:eastAsia="FangSong"/>
          <w:b w:val="0"/>
        </w:rPr>
      </w:pPr>
      <w:r w:rsidRPr="006A4EE6">
        <w:rPr>
          <w:rStyle w:val="Style13ptBold"/>
          <w:rFonts w:eastAsia="FangSong"/>
        </w:rPr>
        <w:t xml:space="preserve">Mehta 5/22 (2018, Aaron, Aaron Mehta is Deputy Editor and Senior Pentagon Correspondent for Defense News; he covers policy, strategy, and acquisition at the highest level of the Department of Defense and its international partners, “The US is running out of bombs — and it may soon struggle to make more”, Defense News, </w:t>
      </w:r>
      <w:hyperlink r:id="rId183" w:history="1">
        <w:r w:rsidRPr="006A4EE6">
          <w:rPr>
            <w:rStyle w:val="Hyperlink"/>
            <w:rFonts w:eastAsia="FangSong"/>
            <w:sz w:val="26"/>
          </w:rPr>
          <w:t>https://www.defensenews.com/pentagon/2018/05/22/the-us-is-running-out-of-bombs-and-it-may-soon-struggle-to-make-more/ )</w:t>
        </w:r>
      </w:hyperlink>
    </w:p>
    <w:p w14:paraId="34E8EA2C" w14:textId="77777777" w:rsidR="000206C6" w:rsidRPr="006A4EE6" w:rsidRDefault="000206C6" w:rsidP="000206C6">
      <w:pPr>
        <w:pStyle w:val="element"/>
        <w:spacing w:before="0" w:beforeAutospacing="0" w:after="150" w:afterAutospacing="0"/>
        <w:rPr>
          <w:rFonts w:ascii="Calibri" w:eastAsia="FangSong" w:hAnsi="Calibri" w:cs="Calibri"/>
          <w:color w:val="000000" w:themeColor="text1"/>
          <w:sz w:val="16"/>
          <w:szCs w:val="26"/>
        </w:rPr>
      </w:pPr>
      <w:r w:rsidRPr="006A4EE6">
        <w:rPr>
          <w:rFonts w:ascii="Calibri" w:eastAsia="FangSong" w:hAnsi="Calibri" w:cs="Calibri"/>
          <w:color w:val="000000" w:themeColor="text1"/>
          <w:sz w:val="16"/>
          <w:szCs w:val="26"/>
        </w:rPr>
        <w:t>WASHINGTON ― The Pentagon plans to invest more than $20 billion in munitions</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"https://www.defensenews.com/pentagon/2018/05/16/the-pentagons-cmo-has-a-plan-to-get-more-money-for-warfighters/" \t "_blank" </w:instrText>
      </w:r>
      <w:r>
        <w:fldChar w:fldCharType="separate"/>
      </w:r>
      <w:r w:rsidRPr="006A4EE6">
        <w:rPr>
          <w:rStyle w:val="Hyperlink"/>
          <w:rFonts w:ascii="Calibri" w:eastAsia="FangSong" w:hAnsi="Calibri" w:cs="Calibri"/>
          <w:color w:val="000000" w:themeColor="text1"/>
          <w:sz w:val="16"/>
          <w:szCs w:val="26"/>
        </w:rPr>
        <w:t>in its next budget</w:t>
      </w:r>
      <w:r>
        <w:rPr>
          <w:rStyle w:val="Hyperlink"/>
          <w:rFonts w:ascii="Calibri" w:eastAsia="FangSong" w:hAnsi="Calibri" w:cs="Calibri"/>
          <w:color w:val="000000" w:themeColor="text1"/>
          <w:sz w:val="16"/>
          <w:szCs w:val="26"/>
        </w:rPr>
        <w:fldChar w:fldCharType="end"/>
      </w:r>
      <w:r w:rsidRPr="006A4EE6">
        <w:rPr>
          <w:rFonts w:ascii="Calibri" w:eastAsia="FangSong" w:hAnsi="Calibri" w:cs="Calibri"/>
          <w:color w:val="000000" w:themeColor="text1"/>
          <w:sz w:val="16"/>
          <w:szCs w:val="26"/>
        </w:rPr>
        <w:t xml:space="preserve">. But </w:t>
      </w:r>
      <w:r w:rsidRPr="006A4EE6">
        <w:rPr>
          <w:rFonts w:ascii="Calibri" w:eastAsia="FangSong" w:hAnsi="Calibri" w:cs="Calibri"/>
          <w:color w:val="000000" w:themeColor="text1"/>
          <w:sz w:val="26"/>
          <w:szCs w:val="26"/>
          <w:u w:val="single"/>
        </w:rPr>
        <w:t>whether the industrial base will be there to support</w:t>
      </w:r>
      <w:r w:rsidRPr="006A4EE6">
        <w:rPr>
          <w:rFonts w:ascii="Calibri" w:eastAsia="FangSong" w:hAnsi="Calibri" w:cs="Calibri"/>
          <w:color w:val="000000" w:themeColor="text1"/>
          <w:sz w:val="16"/>
          <w:szCs w:val="26"/>
        </w:rPr>
        <w:t xml:space="preserve"> such </w:t>
      </w:r>
      <w:r w:rsidRPr="006A4EE6">
        <w:rPr>
          <w:rFonts w:ascii="Calibri" w:eastAsia="FangSong" w:hAnsi="Calibri" w:cs="Calibri"/>
          <w:color w:val="000000" w:themeColor="text1"/>
          <w:sz w:val="26"/>
          <w:szCs w:val="26"/>
          <w:u w:val="single"/>
        </w:rPr>
        <w:t>massive buys</w:t>
      </w:r>
      <w:r w:rsidRPr="006A4EE6">
        <w:rPr>
          <w:rFonts w:ascii="Calibri" w:eastAsia="FangSong" w:hAnsi="Calibri" w:cs="Calibri"/>
          <w:color w:val="000000" w:themeColor="text1"/>
          <w:sz w:val="16"/>
          <w:szCs w:val="26"/>
        </w:rPr>
        <w:t xml:space="preserve"> in the future </w:t>
      </w:r>
      <w:r w:rsidRPr="006A4EE6">
        <w:rPr>
          <w:rFonts w:ascii="Calibri" w:eastAsia="FangSong" w:hAnsi="Calibri" w:cs="Calibri"/>
          <w:color w:val="000000" w:themeColor="text1"/>
          <w:sz w:val="26"/>
          <w:szCs w:val="26"/>
          <w:u w:val="single"/>
        </w:rPr>
        <w:t>is up in the air</w:t>
      </w:r>
      <w:r w:rsidRPr="006A4EE6">
        <w:rPr>
          <w:rFonts w:ascii="Calibri" w:eastAsia="FangSong" w:hAnsi="Calibri" w:cs="Calibri"/>
          <w:color w:val="000000" w:themeColor="text1"/>
          <w:sz w:val="16"/>
          <w:szCs w:val="26"/>
        </w:rPr>
        <w:t xml:space="preserve"> — at a time when</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"https://www.defensenews.com/air/2018/05/01/how-many-bombs-have-been-dropped-in-afghanistan/" \t "_blank" </w:instrText>
      </w:r>
      <w:r>
        <w:fldChar w:fldCharType="separate"/>
      </w:r>
      <w:r w:rsidRPr="006A4EE6">
        <w:rPr>
          <w:rStyle w:val="Hyperlink"/>
          <w:rFonts w:ascii="Calibri" w:eastAsia="FangSong" w:hAnsi="Calibri" w:cs="Calibri"/>
          <w:color w:val="000000" w:themeColor="text1"/>
          <w:sz w:val="16"/>
          <w:szCs w:val="26"/>
        </w:rPr>
        <w:t>America is expending munitions</w:t>
      </w:r>
      <w:r>
        <w:rPr>
          <w:rStyle w:val="Hyperlink"/>
          <w:rFonts w:ascii="Calibri" w:eastAsia="FangSong" w:hAnsi="Calibri" w:cs="Calibri"/>
          <w:color w:val="000000" w:themeColor="text1"/>
          <w:sz w:val="16"/>
          <w:szCs w:val="26"/>
        </w:rPr>
        <w:fldChar w:fldCharType="end"/>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at increasingly intense rates.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The annual Industrial Capabilities report, put out by the Pentagon’s Office of Manufacturing and Industrial Base Policy, has concluded that </w:t>
      </w:r>
      <w:r w:rsidRPr="006A4EE6">
        <w:rPr>
          <w:rFonts w:ascii="Calibri" w:eastAsia="FangSong" w:hAnsi="Calibri" w:cs="Calibri"/>
          <w:b/>
          <w:color w:val="000000" w:themeColor="text1"/>
          <w:sz w:val="26"/>
          <w:szCs w:val="26"/>
          <w:u w:val="single"/>
        </w:rPr>
        <w:t>the industrial base of the munitions sector is particularly strained</w:t>
      </w:r>
      <w:r w:rsidRPr="006A4EE6">
        <w:rPr>
          <w:rFonts w:ascii="Calibri" w:eastAsia="FangSong" w:hAnsi="Calibri" w:cs="Calibri"/>
          <w:color w:val="000000" w:themeColor="text1"/>
          <w:sz w:val="16"/>
          <w:szCs w:val="26"/>
        </w:rPr>
        <w:t xml:space="preserve">, something the report blames on the start-and-stop nature of munitions procurement over the last 20 years, as well as the lack of new designs being internally developed. Some suppliers have dropped out entirely, leaving no option for replacing vital materials. Other key suppliers are foreign-owned, with no indigenous capability to produce vital parts and materials ― </w:t>
      </w:r>
      <w:r w:rsidRPr="006A4EE6">
        <w:rPr>
          <w:rFonts w:ascii="Calibri" w:eastAsia="FangSong" w:hAnsi="Calibri" w:cs="Calibri"/>
          <w:b/>
          <w:color w:val="000000" w:themeColor="text1"/>
          <w:sz w:val="26"/>
          <w:szCs w:val="26"/>
          <w:u w:val="single"/>
        </w:rPr>
        <w:t>setting up the risk that a conflict with China could rely on Chinese-made parts.</w:t>
      </w:r>
      <w:r w:rsidRPr="006A4EE6">
        <w:rPr>
          <w:rFonts w:ascii="Calibri" w:eastAsia="FangSong" w:hAnsi="Calibri" w:cs="Calibri"/>
          <w:color w:val="000000" w:themeColor="text1"/>
          <w:sz w:val="16"/>
          <w:szCs w:val="26"/>
        </w:rPr>
        <w:t xml:space="preserve"> And </w:t>
      </w:r>
      <w:r w:rsidRPr="006A4EE6">
        <w:rPr>
          <w:rFonts w:ascii="Calibri" w:eastAsia="FangSong" w:hAnsi="Calibri" w:cs="Calibri"/>
          <w:color w:val="000000" w:themeColor="text1"/>
          <w:sz w:val="26"/>
          <w:szCs w:val="26"/>
          <w:u w:val="single"/>
        </w:rPr>
        <w:t>the military’s desire to tinker with existing designs</w:t>
      </w:r>
      <w:r w:rsidRPr="006A4EE6">
        <w:rPr>
          <w:rFonts w:ascii="Calibri" w:eastAsia="FangSong" w:hAnsi="Calibri" w:cs="Calibri"/>
          <w:color w:val="000000" w:themeColor="text1"/>
          <w:sz w:val="16"/>
          <w:szCs w:val="26"/>
        </w:rPr>
        <w:t xml:space="preserve"> rather than</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"https://www.defensenews.com/smr/nuclear-triad/2018/03/19/dods-cost-of-low-yield-nuclear-warhead-for-submarines-set-at-485-million/" \t "_blank" </w:instrText>
      </w:r>
      <w:r>
        <w:fldChar w:fldCharType="separate"/>
      </w:r>
      <w:r w:rsidRPr="006A4EE6">
        <w:rPr>
          <w:rStyle w:val="Hyperlink"/>
          <w:rFonts w:ascii="Calibri" w:eastAsia="FangSong" w:hAnsi="Calibri" w:cs="Calibri"/>
          <w:color w:val="000000" w:themeColor="text1"/>
          <w:sz w:val="16"/>
          <w:szCs w:val="26"/>
        </w:rPr>
        <w:t>create band-new weapons</w:t>
      </w:r>
      <w:r>
        <w:rPr>
          <w:rStyle w:val="Hyperlink"/>
          <w:rFonts w:ascii="Calibri" w:eastAsia="FangSong" w:hAnsi="Calibri" w:cs="Calibri"/>
          <w:color w:val="000000" w:themeColor="text1"/>
          <w:sz w:val="16"/>
          <w:szCs w:val="26"/>
        </w:rPr>
        <w:fldChar w:fldCharType="end"/>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b/>
          <w:color w:val="000000" w:themeColor="text1"/>
          <w:sz w:val="26"/>
          <w:szCs w:val="26"/>
          <w:u w:val="single"/>
        </w:rPr>
        <w:t>has left the industrial base with a lack of design experience</w:t>
      </w:r>
      <w:r w:rsidRPr="006A4EE6">
        <w:rPr>
          <w:rFonts w:ascii="Calibri" w:eastAsia="FangSong" w:hAnsi="Calibri" w:cs="Calibri"/>
          <w:color w:val="000000" w:themeColor="text1"/>
          <w:sz w:val="16"/>
          <w:szCs w:val="26"/>
        </w:rPr>
        <w:t>, which means “</w:t>
      </w:r>
      <w:r w:rsidRPr="006A4EE6">
        <w:rPr>
          <w:rFonts w:ascii="Calibri" w:eastAsia="FangSong" w:hAnsi="Calibri" w:cs="Calibri"/>
          <w:b/>
          <w:color w:val="000000" w:themeColor="text1"/>
          <w:sz w:val="26"/>
          <w:szCs w:val="26"/>
          <w:u w:val="single"/>
        </w:rPr>
        <w:t>design skills for critical components within the missile sector industrial base are at risk</w:t>
      </w:r>
      <w:r w:rsidRPr="006A4EE6">
        <w:rPr>
          <w:rFonts w:ascii="Calibri" w:eastAsia="FangSong" w:hAnsi="Calibri" w:cs="Calibri"/>
          <w:color w:val="000000" w:themeColor="text1"/>
          <w:sz w:val="16"/>
          <w:szCs w:val="26"/>
        </w:rPr>
        <w:t>,” the authors write. All this is happening as the U.S. is expending munitions at a rapid rate.</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"https://www.defensenews.com/pentagon/2018/05/16/heres-how-much-the-us-has-spent-fighting-terrorism-since-911/" \t "_blank" </w:instrText>
      </w:r>
      <w:r>
        <w:fldChar w:fldCharType="separate"/>
      </w:r>
      <w:r w:rsidRPr="006A4EE6">
        <w:rPr>
          <w:rStyle w:val="Hyperlink"/>
          <w:rFonts w:ascii="Calibri" w:eastAsia="FangSong" w:hAnsi="Calibri" w:cs="Calibri"/>
          <w:color w:val="000000" w:themeColor="text1"/>
          <w:sz w:val="16"/>
          <w:szCs w:val="26"/>
        </w:rPr>
        <w:t>For instance</w:t>
      </w:r>
      <w:r>
        <w:rPr>
          <w:rStyle w:val="Hyperlink"/>
          <w:rFonts w:ascii="Calibri" w:eastAsia="FangSong" w:hAnsi="Calibri" w:cs="Calibri"/>
          <w:color w:val="000000" w:themeColor="text1"/>
          <w:sz w:val="16"/>
          <w:szCs w:val="26"/>
        </w:rPr>
        <w:fldChar w:fldCharType="end"/>
      </w:r>
      <w:r w:rsidRPr="006A4EE6">
        <w:rPr>
          <w:rFonts w:ascii="Calibri" w:eastAsia="FangSong" w:hAnsi="Calibri" w:cs="Calibri"/>
          <w:color w:val="000000" w:themeColor="text1"/>
          <w:sz w:val="16"/>
          <w:szCs w:val="26"/>
        </w:rPr>
        <w:t>, the Special Inspector General for Afghanistan Reconstruction concluded that 1,186 munitions were dropped in that country during the first quarter of 2018 ― the highest number recorded for the first three months of the year since tracking began in 2013; that number is also more than two and a half times the amount dropped in the first quarter of 2017. Mackenzie Eaglen, a defense expert with the American Enterprise Institute, said figures in the report line up with worries from senior military leaders over the last two years. “This report puts a bunch of solid facts and figures, and real companies and impact, behind the anecdotal concerns of leadership,” Eaglen said, who added that the overall facts show “</w:t>
      </w:r>
      <w:r w:rsidRPr="006A4EE6">
        <w:rPr>
          <w:rFonts w:ascii="Calibri" w:eastAsia="FangSong" w:hAnsi="Calibri" w:cs="Calibri"/>
          <w:color w:val="000000" w:themeColor="text1"/>
          <w:sz w:val="26"/>
          <w:szCs w:val="26"/>
          <w:u w:val="single"/>
        </w:rPr>
        <w:t>munitions production is then at risk</w:t>
      </w:r>
      <w:r w:rsidRPr="006A4EE6">
        <w:rPr>
          <w:rFonts w:ascii="Calibri" w:eastAsia="FangSong" w:hAnsi="Calibri" w:cs="Calibri"/>
          <w:color w:val="000000" w:themeColor="text1"/>
          <w:sz w:val="16"/>
          <w:szCs w:val="26"/>
        </w:rPr>
        <w:t xml:space="preserve">.” </w:t>
      </w:r>
      <w:r w:rsidRPr="006A4EE6">
        <w:rPr>
          <w:rFonts w:ascii="Calibri" w:eastAsia="FangSong" w:hAnsi="Calibri" w:cs="Calibri"/>
          <w:bCs/>
          <w:color w:val="000000" w:themeColor="text1"/>
          <w:sz w:val="16"/>
          <w:szCs w:val="26"/>
        </w:rPr>
        <w:t>Parts and pieces</w:t>
      </w:r>
      <w:r w:rsidRPr="006A4EE6">
        <w:rPr>
          <w:rFonts w:ascii="Calibri" w:eastAsia="FangSong" w:hAnsi="Calibri" w:cs="Calibri"/>
          <w:color w:val="000000" w:themeColor="text1"/>
          <w:sz w:val="16"/>
          <w:szCs w:val="26"/>
        </w:rPr>
        <w:t xml:space="preserve"> An overall issue identified by the report is a lack of diversity in the industrial base, as well as a lack of knowledge on how to develop new systems. “</w:t>
      </w:r>
      <w:r w:rsidRPr="006A4EE6">
        <w:rPr>
          <w:rFonts w:ascii="Calibri" w:eastAsia="FangSong" w:hAnsi="Calibri" w:cs="Calibri"/>
          <w:color w:val="000000" w:themeColor="text1"/>
          <w:sz w:val="26"/>
          <w:szCs w:val="26"/>
          <w:u w:val="single"/>
        </w:rPr>
        <w:t>The loss of this design and production capability could</w:t>
      </w:r>
      <w:r w:rsidRPr="006A4EE6">
        <w:rPr>
          <w:rFonts w:ascii="Calibri" w:eastAsia="FangSong" w:hAnsi="Calibri" w:cs="Calibri"/>
          <w:color w:val="000000" w:themeColor="text1"/>
          <w:sz w:val="16"/>
          <w:szCs w:val="26"/>
        </w:rPr>
        <w:t xml:space="preserve"> result in costly delays, unanticipated expense, and a significant impact to many current and future missile programs, </w:t>
      </w:r>
      <w:r w:rsidRPr="006A4EE6">
        <w:rPr>
          <w:rFonts w:ascii="Calibri" w:eastAsia="FangSong" w:hAnsi="Calibri" w:cs="Calibri"/>
          <w:color w:val="000000" w:themeColor="text1"/>
          <w:sz w:val="26"/>
          <w:szCs w:val="26"/>
          <w:u w:val="single"/>
        </w:rPr>
        <w:t>damag</w:t>
      </w:r>
      <w:r w:rsidRPr="006A4EE6">
        <w:rPr>
          <w:rFonts w:ascii="Calibri" w:eastAsia="FangSong" w:hAnsi="Calibri" w:cs="Calibri"/>
          <w:color w:val="000000" w:themeColor="text1"/>
          <w:sz w:val="16"/>
          <w:szCs w:val="26"/>
        </w:rPr>
        <w:t xml:space="preserve">ing </w:t>
      </w:r>
      <w:r w:rsidRPr="006A4EE6">
        <w:rPr>
          <w:rFonts w:ascii="Calibri" w:eastAsia="FangSong" w:hAnsi="Calibri" w:cs="Calibri"/>
          <w:b/>
          <w:color w:val="000000" w:themeColor="text1"/>
          <w:sz w:val="26"/>
          <w:szCs w:val="26"/>
          <w:u w:val="single"/>
        </w:rPr>
        <w:t>the readiness of the Department [of Defense] and negatively impacting a foundational national defense priority</w:t>
      </w:r>
      <w:r w:rsidRPr="006A4EE6">
        <w:rPr>
          <w:rFonts w:ascii="Calibri" w:eastAsia="FangSong" w:hAnsi="Calibri" w:cs="Calibri"/>
          <w:color w:val="000000" w:themeColor="text1"/>
          <w:sz w:val="16"/>
          <w:szCs w:val="26"/>
        </w:rPr>
        <w:t xml:space="preserve"> by placing the ballistic missile production capability at risk,” according to the report. While there </w:t>
      </w:r>
      <w:proofErr w:type="gramStart"/>
      <w:r w:rsidRPr="006A4EE6">
        <w:rPr>
          <w:rFonts w:ascii="Calibri" w:eastAsia="FangSong" w:hAnsi="Calibri" w:cs="Calibri"/>
          <w:color w:val="000000" w:themeColor="text1"/>
          <w:sz w:val="16"/>
          <w:szCs w:val="26"/>
        </w:rPr>
        <w:t>are a pair</w:t>
      </w:r>
      <w:proofErr w:type="gramEnd"/>
      <w:r w:rsidRPr="006A4EE6">
        <w:rPr>
          <w:rFonts w:ascii="Calibri" w:eastAsia="FangSong" w:hAnsi="Calibri" w:cs="Calibri"/>
          <w:color w:val="000000" w:themeColor="text1"/>
          <w:sz w:val="16"/>
          <w:szCs w:val="26"/>
        </w:rPr>
        <w:t xml:space="preserve"> of new projects underway ― the Long-Range Anti-Ship Missile and the Joint Air to Ground Missile ― neither is truly a new design as much as it is modernization for existing capabilities. Neither program features “significant design work,” the authors note, adding that the DoD “remains concerned that the design engineering capabilities needed for tactical and strategic missile systems may not be readily available in the absence of a long-term demand signal.” As to diversity in the industrial base, well ― there isn’t any, with the authors concluding that </w:t>
      </w:r>
      <w:r w:rsidRPr="006A4EE6">
        <w:rPr>
          <w:rFonts w:ascii="Calibri" w:eastAsia="FangSong" w:hAnsi="Calibri" w:cs="Calibri"/>
          <w:color w:val="000000" w:themeColor="text1"/>
          <w:sz w:val="26"/>
          <w:szCs w:val="26"/>
          <w:u w:val="single"/>
        </w:rPr>
        <w:t xml:space="preserve">Raytheon and Lockheed Martin account for about 97 percent of the DoD’s munitions </w:t>
      </w:r>
      <w:r w:rsidRPr="006A4EE6">
        <w:rPr>
          <w:rFonts w:ascii="Calibri" w:eastAsia="FangSong" w:hAnsi="Calibri" w:cs="Calibri"/>
          <w:color w:val="000000" w:themeColor="text1"/>
          <w:sz w:val="16"/>
          <w:szCs w:val="26"/>
        </w:rPr>
        <w:t xml:space="preserve">and missile procurement funding. But while those two firms are doing well, </w:t>
      </w:r>
      <w:r w:rsidRPr="006A4EE6">
        <w:rPr>
          <w:rFonts w:ascii="Calibri" w:eastAsia="FangSong" w:hAnsi="Calibri" w:cs="Calibri"/>
          <w:b/>
          <w:color w:val="000000" w:themeColor="text1"/>
          <w:sz w:val="26"/>
          <w:szCs w:val="26"/>
          <w:u w:val="single"/>
        </w:rPr>
        <w:t>there are concerns about sub-tier suppliers</w:t>
      </w:r>
      <w:r w:rsidRPr="006A4EE6">
        <w:rPr>
          <w:rFonts w:ascii="Calibri" w:eastAsia="FangSong" w:hAnsi="Calibri" w:cs="Calibri"/>
          <w:color w:val="000000" w:themeColor="text1"/>
          <w:sz w:val="26"/>
          <w:szCs w:val="26"/>
          <w:u w:val="single"/>
        </w:rPr>
        <w:t xml:space="preserve"> in the realm of “thermal batteries, SRMs [solid rocket motors], fuzes, jet engines, inertial measurement units (IMUs), GPS receivers, seekers, and warheads,”</w:t>
      </w:r>
      <w:r w:rsidRPr="006A4EE6">
        <w:rPr>
          <w:rFonts w:ascii="Calibri" w:eastAsia="FangSong" w:hAnsi="Calibri" w:cs="Calibri"/>
          <w:color w:val="000000" w:themeColor="text1"/>
          <w:sz w:val="16"/>
          <w:szCs w:val="26"/>
        </w:rPr>
        <w:t xml:space="preserve"> as well as how healthy that base will remain in the future. </w:t>
      </w:r>
      <w:r w:rsidRPr="006A4EE6">
        <w:rPr>
          <w:rFonts w:ascii="Calibri" w:eastAsia="FangSong" w:hAnsi="Calibri" w:cs="Calibri"/>
          <w:b/>
          <w:color w:val="000000" w:themeColor="text1"/>
          <w:sz w:val="26"/>
          <w:szCs w:val="26"/>
          <w:u w:val="single"/>
        </w:rPr>
        <w:t>Four industrial areas stand out as “high risk” areas of concern</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bCs/>
          <w:color w:val="000000" w:themeColor="text1"/>
          <w:sz w:val="26"/>
          <w:szCs w:val="26"/>
          <w:u w:val="single"/>
        </w:rPr>
        <w:t>Solid rocket motors.</w:t>
      </w:r>
      <w:r w:rsidRPr="006A4EE6">
        <w:rPr>
          <w:rFonts w:ascii="Calibri" w:eastAsia="FangSong" w:hAnsi="Calibri" w:cs="Calibri"/>
          <w:color w:val="000000" w:themeColor="text1"/>
          <w:sz w:val="26"/>
          <w:szCs w:val="26"/>
          <w:u w:val="single"/>
        </w:rPr>
        <w:t xml:space="preserve"> </w:t>
      </w:r>
      <w:proofErr w:type="gramStart"/>
      <w:r w:rsidRPr="006A4EE6">
        <w:rPr>
          <w:rFonts w:ascii="Calibri" w:eastAsia="FangSong" w:hAnsi="Calibri" w:cs="Calibri"/>
          <w:color w:val="000000" w:themeColor="text1"/>
          <w:sz w:val="26"/>
          <w:szCs w:val="26"/>
          <w:u w:val="single"/>
        </w:rPr>
        <w:t>A military-only technology, SRMs are</w:t>
      </w:r>
      <w:proofErr w:type="gramEnd"/>
      <w:r w:rsidRPr="006A4EE6">
        <w:rPr>
          <w:rFonts w:ascii="Calibri" w:eastAsia="FangSong" w:hAnsi="Calibri" w:cs="Calibri"/>
          <w:color w:val="000000" w:themeColor="text1"/>
          <w:sz w:val="26"/>
          <w:szCs w:val="26"/>
          <w:u w:val="single"/>
        </w:rPr>
        <w:t xml:space="preserve"> basically split between Orbital ATK and AerojetRocketdyne. </w:t>
      </w:r>
      <w:r w:rsidRPr="006A4EE6">
        <w:rPr>
          <w:rFonts w:ascii="Calibri" w:eastAsia="FangSong" w:hAnsi="Calibri" w:cs="Calibri"/>
          <w:color w:val="000000" w:themeColor="text1"/>
          <w:sz w:val="16"/>
          <w:szCs w:val="26"/>
        </w:rPr>
        <w:t xml:space="preserve">However, Orbital is set to take on a broader section of this production, essentially leaving the U.S. with only one producer of this vital equipment, which the authors warn “can lead to cost increases due to lack of competition, decreases in internal research and development efforts, and risk of security of supply if a catastrophic accident should occur.” </w:t>
      </w:r>
      <w:r w:rsidRPr="006A4EE6">
        <w:rPr>
          <w:rFonts w:ascii="Calibri" w:eastAsia="FangSong" w:hAnsi="Calibri" w:cs="Calibri"/>
          <w:bCs/>
          <w:color w:val="000000" w:themeColor="text1"/>
          <w:sz w:val="16"/>
          <w:szCs w:val="26"/>
        </w:rPr>
        <w:t>Thermal batteries.</w:t>
      </w:r>
      <w:r w:rsidRPr="006A4EE6">
        <w:rPr>
          <w:rFonts w:ascii="Calibri" w:eastAsia="FangSong" w:hAnsi="Calibri" w:cs="Calibri"/>
          <w:color w:val="000000" w:themeColor="text1"/>
          <w:sz w:val="16"/>
          <w:szCs w:val="26"/>
        </w:rPr>
        <w:t xml:space="preserve"> Used in all DoD missiles and guided munitions, </w:t>
      </w:r>
      <w:r w:rsidRPr="006A4EE6">
        <w:rPr>
          <w:rFonts w:ascii="Calibri" w:eastAsia="FangSong" w:hAnsi="Calibri" w:cs="Calibri"/>
          <w:color w:val="000000" w:themeColor="text1"/>
          <w:sz w:val="26"/>
          <w:szCs w:val="26"/>
          <w:u w:val="single"/>
        </w:rPr>
        <w:t>there is one</w:t>
      </w:r>
      <w:r w:rsidRPr="006A4EE6">
        <w:rPr>
          <w:rFonts w:ascii="Calibri" w:eastAsia="FangSong" w:hAnsi="Calibri" w:cs="Calibri"/>
          <w:color w:val="000000" w:themeColor="text1"/>
          <w:sz w:val="16"/>
          <w:szCs w:val="26"/>
        </w:rPr>
        <w:t xml:space="preserve"> (unnamed) </w:t>
      </w:r>
      <w:r w:rsidRPr="006A4EE6">
        <w:rPr>
          <w:rFonts w:ascii="Calibri" w:eastAsia="FangSong" w:hAnsi="Calibri" w:cs="Calibri"/>
          <w:color w:val="000000" w:themeColor="text1"/>
          <w:sz w:val="26"/>
          <w:szCs w:val="26"/>
          <w:u w:val="single"/>
        </w:rPr>
        <w:t>manufacturer</w:t>
      </w:r>
      <w:r w:rsidRPr="006A4EE6">
        <w:rPr>
          <w:rFonts w:ascii="Calibri" w:eastAsia="FangSong" w:hAnsi="Calibri" w:cs="Calibri"/>
          <w:color w:val="000000" w:themeColor="text1"/>
          <w:sz w:val="16"/>
          <w:szCs w:val="26"/>
        </w:rPr>
        <w:t xml:space="preserve"> of these technologies </w:t>
      </w:r>
      <w:r w:rsidRPr="006A4EE6">
        <w:rPr>
          <w:rFonts w:ascii="Calibri" w:eastAsia="FangSong" w:hAnsi="Calibri" w:cs="Calibri"/>
          <w:color w:val="000000" w:themeColor="text1"/>
          <w:sz w:val="26"/>
          <w:szCs w:val="26"/>
          <w:u w:val="single"/>
        </w:rPr>
        <w:t xml:space="preserve">who controls about 80 percent of the market. Should something happen to that </w:t>
      </w:r>
      <w:proofErr w:type="gramStart"/>
      <w:r w:rsidRPr="006A4EE6">
        <w:rPr>
          <w:rFonts w:ascii="Calibri" w:eastAsia="FangSong" w:hAnsi="Calibri" w:cs="Calibri"/>
          <w:color w:val="000000" w:themeColor="text1"/>
          <w:sz w:val="26"/>
          <w:szCs w:val="26"/>
          <w:u w:val="single"/>
        </w:rPr>
        <w:t>company,</w:t>
      </w:r>
      <w:proofErr w:type="gramEnd"/>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b/>
          <w:color w:val="000000" w:themeColor="text1"/>
          <w:sz w:val="26"/>
          <w:szCs w:val="26"/>
          <w:u w:val="single"/>
        </w:rPr>
        <w:t>the DoD’s munitions stock could be endangered</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color w:val="000000" w:themeColor="text1"/>
          <w:sz w:val="16"/>
          <w:szCs w:val="26"/>
        </w:rPr>
        <w:t xml:space="preserve">In addition, the near monopoly means </w:t>
      </w:r>
      <w:r w:rsidRPr="006A4EE6">
        <w:rPr>
          <w:rFonts w:ascii="Calibri" w:eastAsia="FangSong" w:hAnsi="Calibri" w:cs="Calibri"/>
          <w:b/>
          <w:color w:val="000000" w:themeColor="text1"/>
          <w:sz w:val="26"/>
          <w:szCs w:val="26"/>
          <w:u w:val="single"/>
        </w:rPr>
        <w:t>there has been a lack of investment in improving the technology.</w:t>
      </w:r>
      <w:r w:rsidRPr="006A4EE6">
        <w:rPr>
          <w:rFonts w:ascii="Calibri" w:eastAsia="FangSong" w:hAnsi="Calibri" w:cs="Calibri"/>
          <w:color w:val="000000" w:themeColor="text1"/>
          <w:sz w:val="16"/>
          <w:szCs w:val="26"/>
        </w:rPr>
        <w:t xml:space="preserve"> </w:t>
      </w:r>
      <w:r w:rsidRPr="006A4EE6">
        <w:rPr>
          <w:rFonts w:ascii="Calibri" w:eastAsia="FangSong" w:hAnsi="Calibri" w:cs="Calibri"/>
          <w:bCs/>
          <w:color w:val="000000" w:themeColor="text1"/>
          <w:sz w:val="16"/>
          <w:szCs w:val="26"/>
        </w:rPr>
        <w:t>Fuzes.</w:t>
      </w:r>
      <w:r w:rsidRPr="006A4EE6">
        <w:rPr>
          <w:rFonts w:ascii="Calibri" w:eastAsia="FangSong" w:hAnsi="Calibri" w:cs="Calibri"/>
          <w:color w:val="000000" w:themeColor="text1"/>
          <w:sz w:val="16"/>
          <w:szCs w:val="26"/>
        </w:rPr>
        <w:t xml:space="preserve"> Used on all munitions, there is actually an excess of fuze capacity in the industrial base, due in part to improvements in other areas making the fuze less important. “</w:t>
      </w:r>
      <w:r w:rsidRPr="006A4EE6">
        <w:rPr>
          <w:rFonts w:ascii="Calibri" w:eastAsia="FangSong" w:hAnsi="Calibri" w:cs="Calibri"/>
          <w:b/>
          <w:color w:val="000000" w:themeColor="text1"/>
          <w:sz w:val="26"/>
          <w:szCs w:val="26"/>
          <w:u w:val="single"/>
        </w:rPr>
        <w:t>Excess capacity limits manufacturers from being cost competitive and limits investment in improvements to fuze technologies</w:t>
      </w:r>
      <w:r w:rsidRPr="006A4EE6">
        <w:rPr>
          <w:rFonts w:ascii="Calibri" w:eastAsia="FangSong" w:hAnsi="Calibri" w:cs="Calibri"/>
          <w:color w:val="000000" w:themeColor="text1"/>
          <w:sz w:val="16"/>
          <w:szCs w:val="26"/>
        </w:rPr>
        <w:t xml:space="preserve">, including sustaining a viable design engineering cadre,” the authors write. </w:t>
      </w:r>
      <w:proofErr w:type="gramStart"/>
      <w:r w:rsidRPr="006A4EE6">
        <w:rPr>
          <w:rFonts w:ascii="Calibri" w:eastAsia="FangSong" w:hAnsi="Calibri" w:cs="Calibri"/>
          <w:bCs/>
          <w:color w:val="000000" w:themeColor="text1"/>
          <w:sz w:val="16"/>
          <w:szCs w:val="26"/>
        </w:rPr>
        <w:t>Small turbine engines.</w:t>
      </w:r>
      <w:proofErr w:type="gramEnd"/>
      <w:r w:rsidRPr="006A4EE6">
        <w:rPr>
          <w:rFonts w:ascii="Calibri" w:eastAsia="FangSong" w:hAnsi="Calibri" w:cs="Calibri"/>
          <w:bCs/>
          <w:color w:val="000000" w:themeColor="text1"/>
          <w:sz w:val="16"/>
          <w:szCs w:val="26"/>
        </w:rPr>
        <w:t xml:space="preserve"> </w:t>
      </w:r>
      <w:r w:rsidRPr="006A4EE6">
        <w:rPr>
          <w:rFonts w:ascii="Calibri" w:eastAsia="FangSong" w:hAnsi="Calibri" w:cs="Calibri"/>
          <w:color w:val="000000" w:themeColor="text1"/>
          <w:sz w:val="16"/>
          <w:szCs w:val="26"/>
        </w:rPr>
        <w:t xml:space="preserve">There are currently two companies involved in this sector, but one ― Teledyne Turbine Engines ― has announced it will be leaving the business in 2018, leaving only Williams International to supply this capability. Overall, the authors found that </w:t>
      </w:r>
      <w:r w:rsidRPr="006A4EE6">
        <w:rPr>
          <w:rFonts w:ascii="Calibri" w:eastAsia="FangSong" w:hAnsi="Calibri" w:cs="Calibri"/>
          <w:color w:val="000000" w:themeColor="text1"/>
          <w:sz w:val="26"/>
          <w:szCs w:val="26"/>
          <w:u w:val="single"/>
        </w:rPr>
        <w:t>of the 121 second-tier suppliers for munition capabilities, 98 percent of them were single/sole source.</w:t>
      </w:r>
      <w:r w:rsidRPr="006A4EE6">
        <w:rPr>
          <w:rFonts w:ascii="Calibri" w:eastAsia="FangSong" w:hAnsi="Calibri" w:cs="Calibri"/>
          <w:color w:val="000000" w:themeColor="text1"/>
          <w:sz w:val="16"/>
          <w:szCs w:val="26"/>
        </w:rPr>
        <w:t xml:space="preserve"> And of the 73 third-tier suppliers, 98 percent were also single/sole source. </w:t>
      </w:r>
      <w:r w:rsidRPr="006A4EE6">
        <w:rPr>
          <w:rFonts w:ascii="Calibri" w:eastAsia="FangSong" w:hAnsi="Calibri" w:cs="Calibri"/>
          <w:bCs/>
          <w:color w:val="000000" w:themeColor="text1"/>
          <w:sz w:val="16"/>
          <w:szCs w:val="26"/>
        </w:rPr>
        <w:t>Material readiness?</w:t>
      </w:r>
      <w:r w:rsidRPr="006A4EE6">
        <w:rPr>
          <w:rFonts w:ascii="Calibri" w:eastAsia="FangSong" w:hAnsi="Calibri" w:cs="Calibri"/>
          <w:color w:val="000000" w:themeColor="text1"/>
          <w:sz w:val="16"/>
          <w:szCs w:val="26"/>
        </w:rPr>
        <w:t xml:space="preserve"> There are also concerns about materials used in the systems. For example, </w:t>
      </w:r>
      <w:r w:rsidRPr="006A4EE6">
        <w:rPr>
          <w:rFonts w:ascii="Calibri" w:eastAsia="FangSong" w:hAnsi="Calibri" w:cs="Calibri"/>
          <w:b/>
          <w:color w:val="000000" w:themeColor="text1"/>
          <w:sz w:val="26"/>
          <w:szCs w:val="26"/>
          <w:u w:val="single"/>
        </w:rPr>
        <w:t>the department is facing rising costs for ammonium perchlorate</w:t>
      </w:r>
      <w:r w:rsidRPr="006A4EE6">
        <w:rPr>
          <w:rFonts w:ascii="Calibri" w:eastAsia="FangSong" w:hAnsi="Calibri" w:cs="Calibri"/>
          <w:color w:val="000000" w:themeColor="text1"/>
          <w:sz w:val="16"/>
          <w:szCs w:val="26"/>
        </w:rPr>
        <w:t xml:space="preserve">, used in almost all DoD missile programs. The sole producer, American Pacific, is only operating at 10-15 percent of capacity due to limited demand; as a result, there have been large increases in cost per round of chemical compound, </w:t>
      </w:r>
      <w:r w:rsidRPr="006A4EE6">
        <w:rPr>
          <w:rFonts w:ascii="Calibri" w:eastAsia="FangSong" w:hAnsi="Calibri" w:cs="Calibri"/>
          <w:color w:val="000000" w:themeColor="text1"/>
          <w:sz w:val="26"/>
          <w:szCs w:val="26"/>
          <w:u w:val="single"/>
        </w:rPr>
        <w:t>a trend likely to continue into the 2020s</w:t>
      </w:r>
      <w:r w:rsidRPr="006A4EE6">
        <w:rPr>
          <w:rFonts w:ascii="Calibri" w:eastAsia="FangSong" w:hAnsi="Calibri" w:cs="Calibri"/>
          <w:color w:val="000000" w:themeColor="text1"/>
          <w:sz w:val="16"/>
          <w:szCs w:val="26"/>
        </w:rPr>
        <w:t>. Another example: Dechlorane Plus 25, a component in the insulation of weapons. “There is no domestic supplier for this material; the sole source is Occidental Chemical in Belgium,” the authors write. “Even more concerning is that the pre-cursor to make Dechlorane came from China.</w:t>
      </w:r>
      <w:r w:rsidRPr="006A4EE6">
        <w:rPr>
          <w:rFonts w:ascii="Calibri" w:eastAsia="FangSong" w:hAnsi="Calibri" w:cs="Calibri"/>
          <w:color w:val="000000" w:themeColor="text1"/>
          <w:sz w:val="26"/>
          <w:szCs w:val="26"/>
          <w:u w:val="single"/>
        </w:rPr>
        <w:t xml:space="preserve"> The Chinese source can no longer produce that pre-cursor and so there is now no source for Dechlorane in the world</w:t>
      </w:r>
      <w:r w:rsidRPr="006A4EE6">
        <w:rPr>
          <w:rFonts w:ascii="Calibri" w:eastAsia="FangSong" w:hAnsi="Calibri" w:cs="Calibri"/>
          <w:color w:val="000000" w:themeColor="text1"/>
          <w:sz w:val="16"/>
          <w:szCs w:val="26"/>
        </w:rPr>
        <w:t>.” And the sole producer of dimeryl diisocyanate, a key propellant ingredient used in systems like the AIM-9X and AMRAAM missiles, has informed the Pentagon it will be leaving the business shortly, leaving the DoD with “no qualified source” of the material. The Pentagon is left to scramble to find potential replacements for these materials, which the authors optimistically conclude could be “the beginning of what could serve as a model for mitigating material obsolescence in the future.” But Eaglen thinks the issue of foreign suppliers needs to be dealt with quickly, or risk getting out of hand. “It’s worrisome enough for a capability that is essential in hostilities that policymakers will likely want to start considering special protections and/or subsidies when needed,” she said. “I’m not sure the bell can be un-rung in the case of Chinese suppliers. “</w:t>
      </w:r>
      <w:r w:rsidRPr="006A4EE6">
        <w:rPr>
          <w:rFonts w:ascii="Calibri" w:eastAsia="FangSong" w:hAnsi="Calibri" w:cs="Calibri"/>
          <w:b/>
          <w:color w:val="000000" w:themeColor="text1"/>
          <w:sz w:val="26"/>
          <w:szCs w:val="26"/>
          <w:u w:val="single"/>
        </w:rPr>
        <w:t xml:space="preserve">We may be too far down the path to resurrect an authentic munitions industrial base. </w:t>
      </w:r>
      <w:r w:rsidRPr="006A4EE6">
        <w:rPr>
          <w:rFonts w:ascii="Calibri" w:eastAsia="FangSong" w:hAnsi="Calibri" w:cs="Calibri"/>
          <w:color w:val="000000" w:themeColor="text1"/>
          <w:sz w:val="16"/>
          <w:szCs w:val="26"/>
        </w:rPr>
        <w:t>So then the question becomes: Now what?”</w:t>
      </w:r>
    </w:p>
    <w:p w14:paraId="666C734C" w14:textId="77777777" w:rsidR="000206C6" w:rsidRPr="006A4EE6" w:rsidRDefault="000206C6" w:rsidP="000206C6">
      <w:pPr>
        <w:rPr>
          <w:rStyle w:val="Style13ptBold"/>
          <w:rFonts w:eastAsia="FangSong"/>
          <w:b w:val="0"/>
        </w:rPr>
      </w:pPr>
    </w:p>
    <w:p w14:paraId="6990183A" w14:textId="77777777" w:rsidR="000206C6" w:rsidRPr="006A4EE6" w:rsidRDefault="000206C6" w:rsidP="000206C6">
      <w:pPr>
        <w:pStyle w:val="Heading4"/>
        <w:rPr>
          <w:rFonts w:eastAsia="FangSong" w:cs="Calibri"/>
        </w:rPr>
      </w:pPr>
      <w:r w:rsidRPr="006A4EE6">
        <w:rPr>
          <w:rFonts w:eastAsia="FangSong" w:cs="Calibri"/>
        </w:rPr>
        <w:t xml:space="preserve">Threats to America’s </w:t>
      </w:r>
      <w:r w:rsidRPr="006A4EE6">
        <w:rPr>
          <w:rFonts w:eastAsia="FangSong" w:cs="Calibri"/>
          <w:u w:val="single"/>
        </w:rPr>
        <w:t>industrial</w:t>
      </w:r>
      <w:r w:rsidRPr="006A4EE6">
        <w:rPr>
          <w:rFonts w:eastAsia="FangSong" w:cs="Calibri"/>
        </w:rPr>
        <w:t xml:space="preserve"> base ensure military failure</w:t>
      </w:r>
    </w:p>
    <w:p w14:paraId="57FE5F4E" w14:textId="77777777" w:rsidR="000206C6" w:rsidRPr="006A4EE6" w:rsidRDefault="000206C6" w:rsidP="000206C6">
      <w:pPr>
        <w:rPr>
          <w:rStyle w:val="Style13ptBold"/>
          <w:rFonts w:eastAsia="FangSong"/>
          <w:b w:val="0"/>
        </w:rPr>
      </w:pPr>
      <w:r w:rsidRPr="006A4EE6">
        <w:rPr>
          <w:rStyle w:val="Style13ptBold"/>
          <w:rFonts w:eastAsia="FangSong"/>
        </w:rPr>
        <w:t xml:space="preserve">Mehta 5/22 (2018, Aaron, Aaron Mehta is Deputy Editor and Senior Pentagon Correspondent for Defense News; he covers policy, strategy, and acquisition at the highest level of the Department of Defense and its international partners, “America’s industrial base is at risk, and the military may feel the consequences”, Defense News, </w:t>
      </w:r>
      <w:hyperlink r:id="rId184" w:history="1">
        <w:r w:rsidRPr="006A4EE6">
          <w:rPr>
            <w:rStyle w:val="Hyperlink"/>
            <w:rFonts w:eastAsia="FangSong"/>
            <w:sz w:val="26"/>
          </w:rPr>
          <w:t>https://www.defensenews.com/pentagon/2018/05/22/americas-industrial-base-is-at-risk-and-the-military-may-feel-the-consequences/</w:t>
        </w:r>
      </w:hyperlink>
      <w:r w:rsidRPr="006A4EE6">
        <w:rPr>
          <w:rStyle w:val="Style13ptBold"/>
          <w:rFonts w:eastAsia="FangSong"/>
        </w:rPr>
        <w:t xml:space="preserve"> )</w:t>
      </w:r>
    </w:p>
    <w:p w14:paraId="549B254D" w14:textId="77777777" w:rsidR="000206C6" w:rsidRPr="006A4EE6" w:rsidRDefault="000206C6" w:rsidP="000206C6">
      <w:pPr>
        <w:pStyle w:val="element"/>
        <w:spacing w:before="0" w:beforeAutospacing="0" w:after="150" w:afterAutospacing="0"/>
        <w:rPr>
          <w:rFonts w:ascii="Calibri" w:eastAsia="FangSong" w:hAnsi="Calibri" w:cs="Calibri"/>
          <w:color w:val="000000"/>
          <w:sz w:val="16"/>
          <w:szCs w:val="26"/>
        </w:rPr>
      </w:pPr>
      <w:r w:rsidRPr="006A4EE6">
        <w:rPr>
          <w:rFonts w:ascii="Calibri" w:eastAsia="FangSong" w:hAnsi="Calibri" w:cs="Calibri"/>
          <w:color w:val="000000" w:themeColor="text1"/>
          <w:sz w:val="16"/>
          <w:szCs w:val="26"/>
        </w:rPr>
        <w:t xml:space="preserve">WASHINGTON ― </w:t>
      </w:r>
      <w:r w:rsidRPr="006A4EE6">
        <w:rPr>
          <w:rFonts w:ascii="Calibri" w:eastAsia="FangSong" w:hAnsi="Calibri" w:cs="Calibri"/>
          <w:color w:val="000000" w:themeColor="text1"/>
          <w:sz w:val="26"/>
          <w:szCs w:val="26"/>
          <w:u w:val="single"/>
        </w:rPr>
        <w:t>Underneath the</w:t>
      </w:r>
      <w:r w:rsidRPr="006A4EE6">
        <w:rPr>
          <w:rFonts w:ascii="Calibri" w:eastAsia="FangSong" w:hAnsi="Calibri" w:cs="Calibri"/>
          <w:color w:val="000000" w:themeColor="text1"/>
          <w:sz w:val="16"/>
          <w:szCs w:val="26"/>
        </w:rPr>
        <w:t xml:space="preserve"> rosy </w:t>
      </w:r>
      <w:r w:rsidRPr="006A4EE6">
        <w:rPr>
          <w:rFonts w:ascii="Calibri" w:eastAsia="FangSong" w:hAnsi="Calibri" w:cs="Calibri"/>
          <w:color w:val="000000" w:themeColor="text1"/>
          <w:sz w:val="26"/>
          <w:szCs w:val="26"/>
          <w:u w:val="single"/>
        </w:rPr>
        <w:t xml:space="preserve">picture of a strong U.S. defense industry </w:t>
      </w:r>
      <w:proofErr w:type="gramStart"/>
      <w:r w:rsidRPr="006A4EE6">
        <w:rPr>
          <w:rFonts w:ascii="Calibri" w:eastAsia="FangSong" w:hAnsi="Calibri" w:cs="Calibri"/>
          <w:color w:val="000000" w:themeColor="text1"/>
          <w:sz w:val="26"/>
          <w:szCs w:val="26"/>
          <w:u w:val="single"/>
        </w:rPr>
        <w:t>lies</w:t>
      </w:r>
      <w:proofErr w:type="gramEnd"/>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b/>
          <w:color w:val="000000" w:themeColor="text1"/>
          <w:sz w:val="26"/>
          <w:szCs w:val="26"/>
          <w:u w:val="single"/>
        </w:rPr>
        <w:t>a demographic challenge for the workforce and contraction issues,</w:t>
      </w:r>
      <w:r w:rsidRPr="006A4EE6">
        <w:rPr>
          <w:rFonts w:ascii="Calibri" w:eastAsia="FangSong" w:hAnsi="Calibri" w:cs="Calibri"/>
          <w:color w:val="000000" w:themeColor="text1"/>
          <w:sz w:val="16"/>
          <w:szCs w:val="26"/>
        </w:rPr>
        <w:t xml:space="preserve"> a new government study has concluded. The annual Industrial Capabilities report, quietly released May 17 by the Pentagon’s Office of Manufacturing and Industrial Base Policy, found that America’s defense industry continued to outperform other industrial sectors in fiscal 2017. However, </w:t>
      </w:r>
      <w:r w:rsidRPr="006A4EE6">
        <w:rPr>
          <w:rFonts w:ascii="Calibri" w:eastAsia="FangSong" w:hAnsi="Calibri" w:cs="Calibri"/>
          <w:b/>
          <w:color w:val="000000" w:themeColor="text1"/>
          <w:sz w:val="26"/>
          <w:szCs w:val="26"/>
          <w:u w:val="single"/>
        </w:rPr>
        <w:t>long-term trends “continue to threaten the health of the industrial base, limit innovation, and reduce U.S. competitiveness in the global markets</w:t>
      </w:r>
      <w:r w:rsidRPr="006A4EE6">
        <w:rPr>
          <w:rFonts w:ascii="Calibri" w:eastAsia="FangSong" w:hAnsi="Calibri" w:cs="Calibri"/>
          <w:color w:val="000000" w:themeColor="text1"/>
          <w:sz w:val="16"/>
          <w:szCs w:val="26"/>
        </w:rPr>
        <w:t>,” the report states. The greatest challenge that could harm domestic defense capabilities is the</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"https://www.defensenews.com/training-sim/2017/11/09/lord-looks-to-foster-high-potential-talent-with-workforce-development-plan/" \t "_blank" </w:instrText>
      </w:r>
      <w:r>
        <w:fldChar w:fldCharType="separate"/>
      </w:r>
      <w:r w:rsidRPr="006A4EE6">
        <w:rPr>
          <w:rStyle w:val="Hyperlink"/>
          <w:rFonts w:ascii="Calibri" w:eastAsia="FangSong" w:hAnsi="Calibri" w:cs="Calibri"/>
          <w:color w:val="000000" w:themeColor="text1"/>
          <w:sz w:val="16"/>
          <w:szCs w:val="26"/>
        </w:rPr>
        <w:t>demographics of the workforce</w:t>
      </w:r>
      <w:r>
        <w:rPr>
          <w:rStyle w:val="Hyperlink"/>
          <w:rFonts w:ascii="Calibri" w:eastAsia="FangSong" w:hAnsi="Calibri" w:cs="Calibri"/>
          <w:color w:val="000000" w:themeColor="text1"/>
          <w:sz w:val="16"/>
          <w:szCs w:val="26"/>
        </w:rPr>
        <w:fldChar w:fldCharType="end"/>
      </w:r>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Only 39 percent of the current workforce is under the age of 45.</w:t>
      </w:r>
      <w:r w:rsidRPr="006A4EE6">
        <w:rPr>
          <w:rFonts w:ascii="Calibri" w:eastAsia="FangSong" w:hAnsi="Calibri" w:cs="Calibri"/>
          <w:color w:val="000000" w:themeColor="text1"/>
          <w:sz w:val="16"/>
          <w:szCs w:val="26"/>
        </w:rPr>
        <w:t xml:space="preserve"> And while </w:t>
      </w:r>
      <w:proofErr w:type="gramStart"/>
      <w:r w:rsidRPr="006A4EE6">
        <w:rPr>
          <w:rFonts w:ascii="Calibri" w:eastAsia="FangSong" w:hAnsi="Calibri" w:cs="Calibri"/>
          <w:color w:val="000000" w:themeColor="text1"/>
          <w:sz w:val="16"/>
          <w:szCs w:val="26"/>
        </w:rPr>
        <w:t>jobs in the aerospace and defense sectors are seen positively by the majority of young professionals</w:t>
      </w:r>
      <w:proofErr w:type="gramEnd"/>
      <w:r w:rsidRPr="006A4EE6">
        <w:rPr>
          <w:rFonts w:ascii="Calibri" w:eastAsia="FangSong" w:hAnsi="Calibri" w:cs="Calibri"/>
          <w:color w:val="000000" w:themeColor="text1"/>
          <w:sz w:val="16"/>
          <w:szCs w:val="26"/>
        </w:rPr>
        <w:t>, o</w:t>
      </w:r>
      <w:r w:rsidRPr="006A4EE6">
        <w:rPr>
          <w:rFonts w:ascii="Calibri" w:eastAsia="FangSong" w:hAnsi="Calibri" w:cs="Calibri"/>
          <w:color w:val="000000" w:themeColor="text1"/>
          <w:sz w:val="26"/>
          <w:szCs w:val="26"/>
          <w:u w:val="single"/>
        </w:rPr>
        <w:t>nly 1.5 percent of 25- to 34-year-olds in the U.S. have a science degree.</w:t>
      </w:r>
      <w:r w:rsidRPr="006A4EE6">
        <w:rPr>
          <w:rFonts w:ascii="Calibri" w:eastAsia="FangSong" w:hAnsi="Calibri" w:cs="Calibri"/>
          <w:color w:val="000000" w:themeColor="text1"/>
          <w:sz w:val="16"/>
          <w:szCs w:val="26"/>
        </w:rPr>
        <w:t xml:space="preserve"> Taken together, the challenge is obvious to the authors of the report: </w:t>
      </w:r>
      <w:r w:rsidRPr="006A4EE6">
        <w:rPr>
          <w:rFonts w:ascii="Calibri" w:eastAsia="FangSong" w:hAnsi="Calibri" w:cs="Calibri"/>
          <w:color w:val="000000" w:themeColor="text1"/>
          <w:sz w:val="26"/>
          <w:szCs w:val="26"/>
          <w:u w:val="single"/>
        </w:rPr>
        <w:t>Aerospace and defense companies are “faced with a shortage of qualified workers to meet current demands as well as needing to integrate a younger workforce with the ‘right skills, aptitude, experience, and interest to step into the jobs vacated by senior-level engineers and skilled technicians’ as they exit the workforce.”</w:t>
      </w:r>
      <w:r w:rsidRPr="006A4EE6">
        <w:rPr>
          <w:rFonts w:ascii="Calibri" w:eastAsia="FangSong" w:hAnsi="Calibri" w:cs="Calibri"/>
          <w:color w:val="000000" w:themeColor="text1"/>
          <w:sz w:val="16"/>
          <w:szCs w:val="26"/>
        </w:rPr>
        <w:t xml:space="preserve"> The report notes that the Department of Defense had a trio of meetings with the</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"https://www.defensenews.com/newsletters/tv-next-episode/2018/04/30/the-impact-of-new-arms-export-rules/" \t "_blank" </w:instrText>
      </w:r>
      <w:r>
        <w:fldChar w:fldCharType="separate"/>
      </w:r>
      <w:r w:rsidRPr="006A4EE6">
        <w:rPr>
          <w:rStyle w:val="Hyperlink"/>
          <w:rFonts w:ascii="Calibri" w:eastAsia="FangSong" w:hAnsi="Calibri" w:cs="Calibri"/>
          <w:color w:val="000000" w:themeColor="text1"/>
          <w:sz w:val="16"/>
          <w:szCs w:val="26"/>
        </w:rPr>
        <w:t>Aerospace Industries Association</w:t>
      </w:r>
      <w:r>
        <w:rPr>
          <w:rStyle w:val="Hyperlink"/>
          <w:rFonts w:ascii="Calibri" w:eastAsia="FangSong" w:hAnsi="Calibri" w:cs="Calibri"/>
          <w:color w:val="000000" w:themeColor="text1"/>
          <w:sz w:val="16"/>
          <w:szCs w:val="26"/>
        </w:rPr>
        <w:fldChar w:fldCharType="end"/>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in FY17 to address workforce issues, with promises for those dialogues to continue in the future. </w:t>
      </w:r>
      <w:r w:rsidRPr="006A4EE6">
        <w:rPr>
          <w:rFonts w:ascii="Calibri" w:eastAsia="FangSong" w:hAnsi="Calibri" w:cs="Calibri"/>
          <w:bCs/>
          <w:color w:val="000000" w:themeColor="text1"/>
          <w:sz w:val="16"/>
          <w:szCs w:val="26"/>
        </w:rPr>
        <w:t>Service breakdown</w:t>
      </w:r>
      <w:r w:rsidRPr="006A4EE6">
        <w:rPr>
          <w:rFonts w:ascii="Calibri" w:eastAsia="FangSong" w:hAnsi="Calibri" w:cs="Calibri"/>
          <w:color w:val="000000" w:themeColor="text1"/>
          <w:sz w:val="16"/>
          <w:szCs w:val="26"/>
        </w:rPr>
        <w:t xml:space="preserve"> </w:t>
      </w:r>
      <w:proofErr w:type="gramStart"/>
      <w:r w:rsidRPr="006A4EE6">
        <w:rPr>
          <w:rFonts w:ascii="Calibri" w:eastAsia="FangSong" w:hAnsi="Calibri" w:cs="Calibri"/>
          <w:color w:val="000000" w:themeColor="text1"/>
          <w:sz w:val="16"/>
          <w:szCs w:val="26"/>
        </w:rPr>
        <w:t>The</w:t>
      </w:r>
      <w:proofErr w:type="gramEnd"/>
      <w:r w:rsidRPr="006A4EE6">
        <w:rPr>
          <w:rFonts w:ascii="Calibri" w:eastAsia="FangSong" w:hAnsi="Calibri" w:cs="Calibri"/>
          <w:color w:val="000000" w:themeColor="text1"/>
          <w:sz w:val="16"/>
          <w:szCs w:val="26"/>
        </w:rPr>
        <w:t xml:space="preserve"> report also describes what it sees as the biggest threats to the industrial base for different domains of warfare.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According to the Pentagon, </w:t>
      </w:r>
      <w:r w:rsidRPr="006A4EE6">
        <w:rPr>
          <w:rFonts w:ascii="Calibri" w:eastAsia="FangSong" w:hAnsi="Calibri" w:cs="Calibri"/>
          <w:color w:val="000000" w:themeColor="text1"/>
          <w:sz w:val="26"/>
          <w:szCs w:val="26"/>
          <w:u w:val="single"/>
        </w:rPr>
        <w:t>the biggest risk for the aerospace sector is its ability to “sustain the design and manufacturing skills and capabilities needed for future aircraft design and manufacture</w:t>
      </w:r>
      <w:r w:rsidRPr="006A4EE6">
        <w:rPr>
          <w:rFonts w:ascii="Calibri" w:eastAsia="FangSong" w:hAnsi="Calibri" w:cs="Calibri"/>
          <w:color w:val="000000" w:themeColor="text1"/>
          <w:sz w:val="16"/>
          <w:szCs w:val="26"/>
        </w:rPr>
        <w:t xml:space="preserve">.” Specifically, </w:t>
      </w:r>
      <w:r w:rsidRPr="006A4EE6">
        <w:rPr>
          <w:rFonts w:ascii="Calibri" w:eastAsia="FangSong" w:hAnsi="Calibri" w:cs="Calibri"/>
          <w:color w:val="000000" w:themeColor="text1"/>
          <w:sz w:val="26"/>
          <w:szCs w:val="26"/>
          <w:u w:val="single"/>
        </w:rPr>
        <w:t>the authors</w:t>
      </w:r>
      <w:r w:rsidRPr="006A4EE6">
        <w:rPr>
          <w:rFonts w:ascii="Calibri" w:eastAsia="FangSong" w:hAnsi="Calibri" w:cs="Calibri"/>
          <w:color w:val="000000" w:themeColor="text1"/>
          <w:sz w:val="16"/>
          <w:szCs w:val="26"/>
        </w:rPr>
        <w:t xml:space="preserve"> of the report </w:t>
      </w:r>
      <w:r w:rsidRPr="006A4EE6">
        <w:rPr>
          <w:rFonts w:ascii="Calibri" w:eastAsia="FangSong" w:hAnsi="Calibri" w:cs="Calibri"/>
          <w:color w:val="000000" w:themeColor="text1"/>
          <w:sz w:val="26"/>
          <w:szCs w:val="26"/>
          <w:u w:val="single"/>
        </w:rPr>
        <w:t>are concerned that “foreign dependency,</w:t>
      </w:r>
      <w:r w:rsidRPr="006A4EE6">
        <w:rPr>
          <w:rFonts w:ascii="Calibri" w:eastAsia="FangSong" w:hAnsi="Calibri" w:cs="Calibri"/>
          <w:color w:val="000000" w:themeColor="text1"/>
          <w:sz w:val="16"/>
          <w:szCs w:val="26"/>
        </w:rPr>
        <w:t xml:space="preserve"> single or sole sources, and financial viability </w:t>
      </w:r>
      <w:r w:rsidRPr="006A4EE6">
        <w:rPr>
          <w:rFonts w:ascii="Calibri" w:eastAsia="FangSong" w:hAnsi="Calibri" w:cs="Calibri"/>
          <w:color w:val="000000" w:themeColor="text1"/>
          <w:sz w:val="26"/>
          <w:szCs w:val="26"/>
          <w:u w:val="single"/>
        </w:rPr>
        <w:t>continue presenting a risk for the aircraft</w:t>
      </w:r>
      <w:r w:rsidRPr="006A4EE6">
        <w:rPr>
          <w:rFonts w:ascii="Calibri" w:eastAsia="FangSong" w:hAnsi="Calibri" w:cs="Calibri"/>
          <w:color w:val="000000" w:themeColor="text1"/>
          <w:sz w:val="16"/>
          <w:szCs w:val="26"/>
        </w:rPr>
        <w:t>” puts</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"https://partner-mco-archive.s3.amazonaws.com/client_files/1527002508.pdf" \t "_blank" </w:instrText>
      </w:r>
      <w:r>
        <w:fldChar w:fldCharType="separate"/>
      </w:r>
      <w:r w:rsidRPr="006A4EE6">
        <w:rPr>
          <w:rStyle w:val="Hyperlink"/>
          <w:rFonts w:ascii="Calibri" w:eastAsia="FangSong" w:hAnsi="Calibri" w:cs="Calibri"/>
          <w:color w:val="000000" w:themeColor="text1"/>
          <w:sz w:val="16"/>
          <w:szCs w:val="26"/>
        </w:rPr>
        <w:t>lower-tier suppliers</w:t>
      </w:r>
      <w:r>
        <w:rPr>
          <w:rStyle w:val="Hyperlink"/>
          <w:rFonts w:ascii="Calibri" w:eastAsia="FangSong" w:hAnsi="Calibri" w:cs="Calibri"/>
          <w:color w:val="000000" w:themeColor="text1"/>
          <w:sz w:val="16"/>
          <w:szCs w:val="26"/>
        </w:rPr>
        <w:fldChar w:fldCharType="end"/>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at risk in the defense and aerospace sector. </w:t>
      </w:r>
      <w:r w:rsidRPr="006A4EE6">
        <w:rPr>
          <w:rFonts w:ascii="Calibri" w:eastAsia="FangSong" w:hAnsi="Calibri" w:cs="Calibri"/>
          <w:color w:val="000000" w:themeColor="text1"/>
          <w:sz w:val="16"/>
          <w:szCs w:val="26"/>
          <w:shd w:val="clear" w:color="auto" w:fill="FFFFFF"/>
        </w:rPr>
        <w:t xml:space="preserve">For the ground vehicle sector, </w:t>
      </w:r>
      <w:r w:rsidRPr="006A4EE6">
        <w:rPr>
          <w:rFonts w:ascii="Calibri" w:eastAsia="FangSong" w:hAnsi="Calibri" w:cs="Calibri"/>
          <w:b/>
          <w:color w:val="000000" w:themeColor="text1"/>
          <w:sz w:val="26"/>
          <w:szCs w:val="26"/>
          <w:u w:val="single"/>
          <w:shd w:val="clear" w:color="auto" w:fill="FFFFFF"/>
        </w:rPr>
        <w:t>the Pentagon is concerned that a lack of innovation over the last decade has</w:t>
      </w:r>
      <w:r w:rsidRPr="006A4EE6">
        <w:rPr>
          <w:rStyle w:val="apple-converted-space"/>
          <w:rFonts w:ascii="Calibri" w:eastAsia="FangSong" w:hAnsi="Calibri" w:cs="Calibri"/>
          <w:b/>
          <w:color w:val="000000" w:themeColor="text1"/>
          <w:sz w:val="26"/>
          <w:szCs w:val="26"/>
          <w:u w:val="single"/>
          <w:shd w:val="clear" w:color="auto" w:fill="FFFFFF"/>
        </w:rPr>
        <w:t xml:space="preserve"> </w:t>
      </w:r>
      <w:r>
        <w:fldChar w:fldCharType="begin"/>
      </w:r>
      <w:r>
        <w:instrText xml:space="preserve"> HYPERLINK "https://www.defensenews.com/land/2018/02/15/next-gen-combat-vehicle-prototyping-to-be-accelerated/" \t "_blank" </w:instrText>
      </w:r>
      <w:r>
        <w:fldChar w:fldCharType="separate"/>
      </w:r>
      <w:r w:rsidRPr="006A4EE6">
        <w:rPr>
          <w:rStyle w:val="Hyperlink"/>
          <w:rFonts w:ascii="Calibri" w:eastAsia="FangSong" w:hAnsi="Calibri" w:cs="Calibri"/>
          <w:b/>
          <w:color w:val="000000" w:themeColor="text1"/>
          <w:sz w:val="26"/>
          <w:szCs w:val="26"/>
          <w:u w:val="single"/>
        </w:rPr>
        <w:t>led to stagnation</w:t>
      </w:r>
      <w:r>
        <w:rPr>
          <w:rStyle w:val="Hyperlink"/>
          <w:rFonts w:ascii="Calibri" w:eastAsia="FangSong" w:hAnsi="Calibri" w:cs="Calibri"/>
          <w:b/>
          <w:color w:val="000000" w:themeColor="text1"/>
          <w:sz w:val="26"/>
          <w:szCs w:val="26"/>
          <w:u w:val="single"/>
        </w:rPr>
        <w:fldChar w:fldCharType="end"/>
      </w:r>
      <w:r w:rsidRPr="006A4EE6">
        <w:rPr>
          <w:rFonts w:ascii="Calibri" w:eastAsia="FangSong" w:hAnsi="Calibri" w:cs="Calibri"/>
          <w:color w:val="000000" w:themeColor="text1"/>
          <w:sz w:val="16"/>
          <w:szCs w:val="26"/>
          <w:shd w:val="clear" w:color="auto" w:fill="FFFFFF"/>
        </w:rPr>
        <w:t>, and hence “</w:t>
      </w:r>
      <w:r w:rsidRPr="006A4EE6">
        <w:rPr>
          <w:rFonts w:ascii="Calibri" w:eastAsia="FangSong" w:hAnsi="Calibri" w:cs="Calibri"/>
          <w:b/>
          <w:color w:val="000000" w:themeColor="text1"/>
          <w:sz w:val="26"/>
          <w:szCs w:val="26"/>
          <w:u w:val="single"/>
          <w:shd w:val="clear" w:color="auto" w:fill="FFFFFF"/>
        </w:rPr>
        <w:t>any new combat vehicle design will face cost, schedule, and performance challenges.</w:t>
      </w:r>
      <w:r w:rsidRPr="006A4EE6">
        <w:rPr>
          <w:rFonts w:ascii="Calibri" w:eastAsia="FangSong" w:hAnsi="Calibri" w:cs="Calibri"/>
          <w:color w:val="000000" w:themeColor="text1"/>
          <w:sz w:val="16"/>
          <w:szCs w:val="26"/>
          <w:shd w:val="clear" w:color="auto" w:fill="FFFFFF"/>
        </w:rPr>
        <w:t xml:space="preserve">” And notably, the authors warn that </w:t>
      </w:r>
      <w:r w:rsidRPr="006A4EE6">
        <w:rPr>
          <w:rFonts w:ascii="Calibri" w:eastAsia="FangSong" w:hAnsi="Calibri" w:cs="Calibri"/>
          <w:b/>
          <w:color w:val="000000" w:themeColor="text1"/>
          <w:sz w:val="26"/>
          <w:szCs w:val="26"/>
          <w:u w:val="single"/>
          <w:shd w:val="clear" w:color="auto" w:fill="FFFFFF"/>
        </w:rPr>
        <w:t>around the world, combat vehicles are slowly approaching parity with the U.S. at a time that “the lack of new development programs for tracked systems is challenging the U.S. ability to innovate in this subsector.”</w:t>
      </w:r>
      <w:r w:rsidRPr="006A4EE6">
        <w:rPr>
          <w:rFonts w:ascii="Calibri" w:eastAsia="FangSong" w:hAnsi="Calibri" w:cs="Calibri"/>
          <w:color w:val="000000" w:themeColor="text1"/>
          <w:sz w:val="16"/>
          <w:szCs w:val="26"/>
        </w:rPr>
        <w:t xml:space="preserve"> The shipbuilding sector remained stable for FY17, but continues to face potential consequences if something were to happen to the small,</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"https://www.defensenews.com/naval/2018/05/16/at-bath-a-destroyers-keel-is-laid-more-than-a-year-behind-schedule/" \t "_blank" </w:instrText>
      </w:r>
      <w:r>
        <w:fldChar w:fldCharType="separate"/>
      </w:r>
      <w:r w:rsidRPr="006A4EE6">
        <w:rPr>
          <w:rStyle w:val="Hyperlink"/>
          <w:rFonts w:ascii="Calibri" w:eastAsia="FangSong" w:hAnsi="Calibri" w:cs="Calibri"/>
          <w:color w:val="000000" w:themeColor="text1"/>
          <w:sz w:val="16"/>
          <w:szCs w:val="26"/>
        </w:rPr>
        <w:t>highly concentrated industrial base</w:t>
      </w:r>
      <w:r>
        <w:rPr>
          <w:rStyle w:val="Hyperlink"/>
          <w:rFonts w:ascii="Calibri" w:eastAsia="FangSong" w:hAnsi="Calibri" w:cs="Calibri"/>
          <w:color w:val="000000" w:themeColor="text1"/>
          <w:sz w:val="16"/>
          <w:szCs w:val="26"/>
        </w:rPr>
        <w:fldChar w:fldCharType="end"/>
      </w:r>
      <w:r w:rsidRPr="006A4EE6">
        <w:rPr>
          <w:rFonts w:ascii="Calibri" w:eastAsia="FangSong" w:hAnsi="Calibri" w:cs="Calibri"/>
          <w:color w:val="000000" w:themeColor="text1"/>
          <w:sz w:val="16"/>
          <w:szCs w:val="26"/>
        </w:rPr>
        <w:t>. The DoD should continue to closely monitor shipbuilder workload to ensure enough production exists to keep the industrial base alive, the report says. The space sector is “increasingly dependent” on</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"https://www.defensenews.com/c2-comms/satellites/2018/02/07/heres-what-the-spacex-falcon-heavy-launch-means-for-the-satellite-industry/" \t "_blank" </w:instrText>
      </w:r>
      <w:r>
        <w:fldChar w:fldCharType="separate"/>
      </w:r>
      <w:r w:rsidRPr="006A4EE6">
        <w:rPr>
          <w:rStyle w:val="Hyperlink"/>
          <w:rFonts w:ascii="Calibri" w:eastAsia="FangSong" w:hAnsi="Calibri" w:cs="Calibri"/>
          <w:color w:val="000000" w:themeColor="text1"/>
          <w:sz w:val="16"/>
          <w:szCs w:val="26"/>
        </w:rPr>
        <w:t>the commercial market</w:t>
      </w:r>
      <w:r>
        <w:rPr>
          <w:rStyle w:val="Hyperlink"/>
          <w:rFonts w:ascii="Calibri" w:eastAsia="FangSong" w:hAnsi="Calibri" w:cs="Calibri"/>
          <w:color w:val="000000" w:themeColor="text1"/>
          <w:sz w:val="16"/>
          <w:szCs w:val="26"/>
        </w:rPr>
        <w:fldChar w:fldCharType="end"/>
      </w:r>
      <w:r w:rsidRPr="006A4EE6">
        <w:rPr>
          <w:rFonts w:ascii="Calibri" w:eastAsia="FangSong" w:hAnsi="Calibri" w:cs="Calibri"/>
          <w:color w:val="000000" w:themeColor="text1"/>
          <w:sz w:val="16"/>
          <w:szCs w:val="26"/>
        </w:rPr>
        <w:t xml:space="preserve">, which evermore so is focused on nonmilitary launches. While that has provided technological developments in the last decade, it also means </w:t>
      </w:r>
      <w:r w:rsidRPr="006A4EE6">
        <w:rPr>
          <w:rFonts w:ascii="Calibri" w:eastAsia="FangSong" w:hAnsi="Calibri" w:cs="Calibri"/>
          <w:color w:val="000000" w:themeColor="text1"/>
          <w:sz w:val="26"/>
          <w:szCs w:val="26"/>
          <w:u w:val="single"/>
        </w:rPr>
        <w:t>certain parts and qualifications used for national security space missions are in short supply</w:t>
      </w:r>
      <w:r w:rsidRPr="006A4EE6">
        <w:rPr>
          <w:rFonts w:ascii="Calibri" w:eastAsia="FangSong" w:hAnsi="Calibri" w:cs="Calibri"/>
          <w:color w:val="000000" w:themeColor="text1"/>
          <w:sz w:val="16"/>
          <w:szCs w:val="26"/>
        </w:rPr>
        <w:t>. “Unless a timely investment to establish a domestic capability is made,</w:t>
      </w:r>
      <w:r w:rsidRPr="006A4EE6">
        <w:rPr>
          <w:rFonts w:ascii="Calibri" w:eastAsia="FangSong" w:hAnsi="Calibri" w:cs="Calibri"/>
          <w:b/>
          <w:color w:val="000000" w:themeColor="text1"/>
          <w:sz w:val="26"/>
          <w:szCs w:val="26"/>
          <w:u w:val="single"/>
        </w:rPr>
        <w:t xml:space="preserve"> the United States will be at high risk of putting multiple [national security] programs in jeopardy</w:t>
      </w:r>
      <w:r w:rsidRPr="006A4EE6">
        <w:rPr>
          <w:rFonts w:ascii="Calibri" w:eastAsia="FangSong" w:hAnsi="Calibri" w:cs="Calibri"/>
          <w:color w:val="000000" w:themeColor="text1"/>
          <w:sz w:val="16"/>
          <w:szCs w:val="26"/>
        </w:rPr>
        <w:t>,” the report found. There are also major concerns about the “organic industrial base” ― those</w:t>
      </w:r>
      <w:r w:rsidRPr="006A4EE6">
        <w:rPr>
          <w:rStyle w:val="apple-converted-space"/>
          <w:rFonts w:ascii="Calibri" w:eastAsia="FangSong" w:hAnsi="Calibri" w:cs="Calibri"/>
          <w:color w:val="000000" w:themeColor="text1"/>
          <w:sz w:val="16"/>
          <w:szCs w:val="26"/>
        </w:rPr>
        <w:t xml:space="preserve"> </w:t>
      </w:r>
      <w:r>
        <w:fldChar w:fldCharType="begin"/>
      </w:r>
      <w:r>
        <w:instrText xml:space="preserve"> HYPERLINK "https://www.defensenews.com/special-reports/tactical-networks/2017/10/02/special-report-inside-cecom/" \t "_blank" </w:instrText>
      </w:r>
      <w:r>
        <w:fldChar w:fldCharType="separate"/>
      </w:r>
      <w:r w:rsidRPr="006A4EE6">
        <w:rPr>
          <w:rStyle w:val="Hyperlink"/>
          <w:rFonts w:ascii="Calibri" w:eastAsia="FangSong" w:hAnsi="Calibri" w:cs="Calibri"/>
          <w:color w:val="000000" w:themeColor="text1"/>
          <w:sz w:val="16"/>
          <w:szCs w:val="26"/>
        </w:rPr>
        <w:t>internal suppliers</w:t>
      </w:r>
      <w:r>
        <w:rPr>
          <w:rStyle w:val="Hyperlink"/>
          <w:rFonts w:ascii="Calibri" w:eastAsia="FangSong" w:hAnsi="Calibri" w:cs="Calibri"/>
          <w:color w:val="000000" w:themeColor="text1"/>
          <w:sz w:val="16"/>
          <w:szCs w:val="26"/>
        </w:rPr>
        <w:fldChar w:fldCharType="end"/>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who handle acquisition, sustainment and maintenance issues. But </w:t>
      </w:r>
      <w:r w:rsidRPr="006A4EE6">
        <w:rPr>
          <w:rFonts w:ascii="Calibri" w:eastAsia="FangSong" w:hAnsi="Calibri" w:cs="Calibri"/>
          <w:color w:val="000000" w:themeColor="text1"/>
          <w:sz w:val="26"/>
          <w:szCs w:val="26"/>
          <w:u w:val="single"/>
        </w:rPr>
        <w:t>the infrastructure that makes up the organic industrial base is struggling mightily, which is impacting the ability to do work in a timely fashion</w:t>
      </w:r>
      <w:r w:rsidRPr="006A4EE6">
        <w:rPr>
          <w:rFonts w:ascii="Calibri" w:eastAsia="FangSong" w:hAnsi="Calibri" w:cs="Calibri"/>
          <w:color w:val="000000" w:themeColor="text1"/>
          <w:sz w:val="16"/>
          <w:szCs w:val="26"/>
        </w:rPr>
        <w:t xml:space="preserve">. For example, each year, </w:t>
      </w:r>
      <w:r w:rsidRPr="006A4EE6">
        <w:rPr>
          <w:rFonts w:ascii="Calibri" w:eastAsia="FangSong" w:hAnsi="Calibri" w:cs="Calibri"/>
          <w:color w:val="000000" w:themeColor="text1"/>
          <w:sz w:val="26"/>
          <w:szCs w:val="26"/>
          <w:u w:val="single"/>
        </w:rPr>
        <w:t>a “significant number of work stoppages are attributable to the age and condition</w:t>
      </w:r>
      <w:r w:rsidRPr="006A4EE6">
        <w:rPr>
          <w:rFonts w:ascii="Calibri" w:eastAsia="FangSong" w:hAnsi="Calibri" w:cs="Calibri"/>
          <w:color w:val="000000" w:themeColor="text1"/>
          <w:sz w:val="16"/>
          <w:szCs w:val="26"/>
        </w:rPr>
        <w:t>” of the naval shipyard infrastructure, which is on average seven years older than industry standard.</w:t>
      </w:r>
    </w:p>
    <w:p w14:paraId="20624F63" w14:textId="77777777" w:rsidR="00961F5C" w:rsidRPr="00961F5C" w:rsidRDefault="00961F5C" w:rsidP="00961F5C"/>
    <w:p w14:paraId="4CA8350E" w14:textId="793469E8" w:rsidR="005C1C70" w:rsidRDefault="00FE2A80" w:rsidP="00FE2A80">
      <w:pPr>
        <w:pStyle w:val="Heading2"/>
      </w:pPr>
      <w:r>
        <w:t>2AC – Impact</w:t>
      </w:r>
    </w:p>
    <w:p w14:paraId="55B3D8E0" w14:textId="77777777" w:rsidR="000206C6" w:rsidRPr="006A4EE6" w:rsidRDefault="000206C6" w:rsidP="000206C6">
      <w:pPr>
        <w:pStyle w:val="Heading3"/>
        <w:rPr>
          <w:rFonts w:cs="Calibri"/>
        </w:rPr>
      </w:pPr>
      <w:r w:rsidRPr="006A4EE6">
        <w:rPr>
          <w:rFonts w:cs="Calibri"/>
        </w:rPr>
        <w:t xml:space="preserve">No Impact- Readiness </w:t>
      </w:r>
    </w:p>
    <w:p w14:paraId="6F93FBA3" w14:textId="77777777" w:rsidR="000206C6" w:rsidRPr="006A4EE6" w:rsidRDefault="000206C6" w:rsidP="000206C6">
      <w:pPr>
        <w:pStyle w:val="Heading4"/>
        <w:rPr>
          <w:rFonts w:cs="Calibri"/>
        </w:rPr>
      </w:pPr>
      <w:r w:rsidRPr="006A4EE6">
        <w:rPr>
          <w:rFonts w:cs="Calibri"/>
        </w:rPr>
        <w:t>No impact to readiness</w:t>
      </w:r>
    </w:p>
    <w:p w14:paraId="1B299C7F" w14:textId="77777777" w:rsidR="000206C6" w:rsidRPr="006A4EE6" w:rsidRDefault="000206C6" w:rsidP="000206C6">
      <w:pPr>
        <w:pStyle w:val="CiteSpacing"/>
        <w:rPr>
          <w:rFonts w:cs="Calibri"/>
          <w:sz w:val="16"/>
          <w:lang w:val="es-US"/>
        </w:rPr>
      </w:pPr>
      <w:r w:rsidRPr="006A4EE6">
        <w:rPr>
          <w:rStyle w:val="Style13ptBold"/>
        </w:rPr>
        <w:t>George 99</w:t>
      </w:r>
      <w:r w:rsidRPr="006A4EE6">
        <w:rPr>
          <w:rFonts w:cs="Calibri"/>
          <w:sz w:val="16"/>
        </w:rPr>
        <w:t xml:space="preserve"> (James L. George, former congressional professional staff member for national security affairs, “Is Military Readiness Overrated?” </w:t>
      </w:r>
      <w:r w:rsidRPr="006A4EE6">
        <w:rPr>
          <w:rFonts w:cs="Calibri"/>
          <w:sz w:val="16"/>
          <w:lang w:val="es-US"/>
        </w:rPr>
        <w:t>CATO, 5-27-1999, https://www.cato.org/publications/commentary/is-military-readiness-overrated)</w:t>
      </w:r>
    </w:p>
    <w:p w14:paraId="2665666A" w14:textId="77777777" w:rsidR="000206C6" w:rsidRPr="006A4EE6" w:rsidRDefault="000206C6" w:rsidP="000206C6">
      <w:pPr>
        <w:rPr>
          <w:sz w:val="14"/>
        </w:rPr>
      </w:pPr>
      <w:r w:rsidRPr="006A4EE6">
        <w:rPr>
          <w:sz w:val="14"/>
        </w:rPr>
        <w:t xml:space="preserve">Military readiness promises to be a major issue when Congress marks up a defense bill later this year. Some members of Congress are already using readiness as a reason to increase funding in the emergency spending bill for the war in Yugoslavia. Most experts cite the initial stages of the Korean War and the Hollow Force of the late 1970s as cautionary examples of being </w:t>
      </w:r>
      <w:proofErr w:type="gramStart"/>
      <w:r w:rsidRPr="006A4EE6">
        <w:rPr>
          <w:sz w:val="14"/>
        </w:rPr>
        <w:t>ill-prepared</w:t>
      </w:r>
      <w:proofErr w:type="gramEnd"/>
      <w:r w:rsidRPr="006A4EE6">
        <w:rPr>
          <w:sz w:val="14"/>
        </w:rPr>
        <w:t xml:space="preserve">. A closer look at both those examples, however, shows that they really had little to do with readiness. Moreover, the current crisis in Yugoslavia illustrates once again why </w:t>
      </w:r>
      <w:r w:rsidRPr="006A4EE6">
        <w:rPr>
          <w:rStyle w:val="StyleUnderline"/>
        </w:rPr>
        <w:t xml:space="preserve">readiness may be </w:t>
      </w:r>
      <w:r w:rsidRPr="006A4EE6">
        <w:rPr>
          <w:rStyle w:val="Emphasis"/>
        </w:rPr>
        <w:t>overrated</w:t>
      </w:r>
      <w:r w:rsidRPr="006A4EE6">
        <w:rPr>
          <w:sz w:val="14"/>
        </w:rPr>
        <w:t xml:space="preserve"> and the funds better spent elsewhere. Although </w:t>
      </w:r>
      <w:r w:rsidRPr="006A4EE6">
        <w:rPr>
          <w:rStyle w:val="StyleUnderline"/>
        </w:rPr>
        <w:t xml:space="preserve">often </w:t>
      </w:r>
      <w:r w:rsidRPr="006A4EE6">
        <w:rPr>
          <w:rStyle w:val="Emphasis"/>
        </w:rPr>
        <w:t>used as a generic term</w:t>
      </w:r>
      <w:r w:rsidRPr="006A4EE6">
        <w:rPr>
          <w:rStyle w:val="StyleUnderline"/>
        </w:rPr>
        <w:t xml:space="preserve"> for all military capabilities</w:t>
      </w:r>
      <w:r w:rsidRPr="006A4EE6">
        <w:rPr>
          <w:sz w:val="14"/>
        </w:rPr>
        <w:t>, readiness—</w:t>
      </w:r>
      <w:proofErr w:type="gramStart"/>
      <w:r w:rsidRPr="006A4EE6">
        <w:rPr>
          <w:sz w:val="14"/>
        </w:rPr>
        <w:t>defined</w:t>
      </w:r>
      <w:proofErr w:type="gramEnd"/>
      <w:r w:rsidRPr="006A4EE6">
        <w:rPr>
          <w:sz w:val="14"/>
        </w:rPr>
        <w:t xml:space="preserve"> as the ability to respond with appropriate force with little or no warning—is only one of four pillars of military preparedness. The other pillars are force structure, modernization and sustainability. Thus, </w:t>
      </w:r>
      <w:r w:rsidRPr="006A4EE6">
        <w:rPr>
          <w:rStyle w:val="StyleUnderline"/>
        </w:rPr>
        <w:t>an effective military force depends on much more than just readiness</w:t>
      </w:r>
      <w:r w:rsidRPr="006A4EE6">
        <w:rPr>
          <w:sz w:val="14"/>
        </w:rPr>
        <w:t xml:space="preserve">. Interestingly, </w:t>
      </w:r>
      <w:r w:rsidRPr="006A4EE6">
        <w:rPr>
          <w:rStyle w:val="StyleUnderline"/>
        </w:rPr>
        <w:t xml:space="preserve">the two favorite examples cited by readiness alarmists </w:t>
      </w:r>
      <w:r w:rsidRPr="006A4EE6">
        <w:rPr>
          <w:rStyle w:val="Emphasis"/>
        </w:rPr>
        <w:t>fail to prove their case</w:t>
      </w:r>
      <w:r w:rsidRPr="006A4EE6">
        <w:rPr>
          <w:sz w:val="14"/>
        </w:rPr>
        <w:t xml:space="preserve">. The performance of </w:t>
      </w:r>
      <w:r w:rsidRPr="006A4EE6">
        <w:rPr>
          <w:rStyle w:val="StyleUnderline"/>
        </w:rPr>
        <w:t>Task Force Smith</w:t>
      </w:r>
      <w:r w:rsidRPr="006A4EE6">
        <w:rPr>
          <w:sz w:val="14"/>
        </w:rPr>
        <w:t xml:space="preserve">, an ill-prepared battalion quickly sent to the front and fairly </w:t>
      </w:r>
      <w:r w:rsidRPr="006A4EE6">
        <w:rPr>
          <w:rStyle w:val="StyleUnderline"/>
        </w:rPr>
        <w:t>easily routed by the North Koreans</w:t>
      </w:r>
      <w:r w:rsidRPr="006A4EE6">
        <w:rPr>
          <w:sz w:val="14"/>
        </w:rPr>
        <w:t xml:space="preserve"> during the initial days of the Korean War, is often cited as the worst case. “No More Task Force Smiths” has become a mantra for the Army. However, critics of Task Force Smith fail to point out that U.S. commanders made the most basic of military mistakes—including grossly underestimating the enemy and sending TFS to an exposed position. When such blunders occur, the end result will be the same whether it is an ill-trained Task Force Smith in Korea or well-trained Marines in Beirut or elite Rangers in Somalia. </w:t>
      </w:r>
      <w:r w:rsidRPr="006A4EE6">
        <w:rPr>
          <w:rStyle w:val="StyleUnderline"/>
        </w:rPr>
        <w:t>Moreover, critics also fail to mention that barely a month later the U</w:t>
      </w:r>
      <w:r w:rsidRPr="006A4EE6">
        <w:rPr>
          <w:sz w:val="14"/>
        </w:rPr>
        <w:t xml:space="preserve">nited </w:t>
      </w:r>
      <w:r w:rsidRPr="006A4EE6">
        <w:rPr>
          <w:rStyle w:val="StyleUnderline"/>
        </w:rPr>
        <w:t>S</w:t>
      </w:r>
      <w:r w:rsidRPr="006A4EE6">
        <w:rPr>
          <w:sz w:val="14"/>
        </w:rPr>
        <w:t xml:space="preserve">tates </w:t>
      </w:r>
      <w:r w:rsidRPr="006A4EE6">
        <w:rPr>
          <w:rStyle w:val="StyleUnderline"/>
        </w:rPr>
        <w:t>stabilized the situation in South Korea</w:t>
      </w:r>
      <w:r w:rsidRPr="006A4EE6">
        <w:rPr>
          <w:sz w:val="14"/>
        </w:rPr>
        <w:t xml:space="preserve">, and in another month the Marines conducted their famous Inchon Landing. In fact, without the Chinese intervention, the United States would have won the Korean War a few months after it began. Not bad for a U.S. force that was supposedly </w:t>
      </w:r>
      <w:proofErr w:type="gramStart"/>
      <w:r w:rsidRPr="006A4EE6">
        <w:rPr>
          <w:sz w:val="14"/>
        </w:rPr>
        <w:t>ill-prepared</w:t>
      </w:r>
      <w:proofErr w:type="gramEnd"/>
      <w:r w:rsidRPr="006A4EE6">
        <w:rPr>
          <w:sz w:val="14"/>
        </w:rPr>
        <w:t xml:space="preserve">. </w:t>
      </w:r>
      <w:r w:rsidRPr="006A4EE6">
        <w:rPr>
          <w:rStyle w:val="StyleUnderline"/>
        </w:rPr>
        <w:t>Similarly, the Hollow Force of the late 1970s was not primarily a readiness problem but a combination of many factors—including</w:t>
      </w:r>
      <w:r w:rsidRPr="006A4EE6">
        <w:rPr>
          <w:sz w:val="14"/>
        </w:rPr>
        <w:t xml:space="preserve"> a military characterized by low morale after Vietnam, </w:t>
      </w:r>
      <w:r w:rsidRPr="006A4EE6">
        <w:rPr>
          <w:rStyle w:val="StyleUnderline"/>
        </w:rPr>
        <w:t>serious drug and racial problems, the erroneous induction of too many mentally substandard recruits and low pay eroded further by high inflation</w:t>
      </w:r>
      <w:r w:rsidRPr="006A4EE6">
        <w:rPr>
          <w:sz w:val="14"/>
        </w:rPr>
        <w:t xml:space="preserve">. At the same time, </w:t>
      </w:r>
      <w:r w:rsidRPr="006A4EE6">
        <w:rPr>
          <w:rStyle w:val="StyleUnderline"/>
        </w:rPr>
        <w:t>major structural changes</w:t>
      </w:r>
      <w:r w:rsidRPr="006A4EE6">
        <w:rPr>
          <w:sz w:val="14"/>
        </w:rPr>
        <w:t xml:space="preserve"> were transforming the U.S. military, including the introduction of women into the regular forces, </w:t>
      </w:r>
      <w:r w:rsidRPr="006A4EE6">
        <w:rPr>
          <w:rStyle w:val="StyleUnderline"/>
        </w:rPr>
        <w:t>the switch from a draft to an all-volunteer force and the initiation of the Total Force Concept that placed more reliance on the Reserves</w:t>
      </w:r>
      <w:r w:rsidRPr="006A4EE6">
        <w:rPr>
          <w:sz w:val="14"/>
        </w:rPr>
        <w:t xml:space="preserve">. Given all of that turbulence, no wonder we had a Hollow Force. </w:t>
      </w:r>
      <w:r w:rsidRPr="006A4EE6">
        <w:rPr>
          <w:rStyle w:val="Emphasis"/>
        </w:rPr>
        <w:t>Often overlooked</w:t>
      </w:r>
      <w:r w:rsidRPr="006A4EE6">
        <w:rPr>
          <w:rStyle w:val="StyleUnderline"/>
        </w:rPr>
        <w:t xml:space="preserve">, however, is </w:t>
      </w:r>
      <w:r w:rsidRPr="006A4EE6">
        <w:rPr>
          <w:rStyle w:val="Emphasis"/>
        </w:rPr>
        <w:t>how quickly those problems were solved</w:t>
      </w:r>
      <w:r w:rsidRPr="006A4EE6">
        <w:rPr>
          <w:sz w:val="14"/>
        </w:rPr>
        <w:t xml:space="preserve">. In some cases, solutions were found without spending a dime. For example, Chief of Naval Operations Adm. Thomas Hayward instituted his “Not in my Navy” program of zero tolerance for drugs. The drug problem was solved almost overnight. The induction of too many mentally substandard recruits by mistake which had lowered standards, was identified and corrected. That correction solved most other personnel problems (and should be a warning to people who want to lower standards today). Some members of Congress are now using the crisis in Yugoslavia to get more funds for readiness by arguing that the military is now stretched “too thin.” (Congress doubled President Clinton’s request for $6 billion in emergency spending for the war.) In fact, the situation is quite the opposite. </w:t>
      </w:r>
      <w:r w:rsidRPr="006A4EE6">
        <w:rPr>
          <w:rStyle w:val="StyleUnderline"/>
        </w:rPr>
        <w:t>Leaving aside the question of whether the U</w:t>
      </w:r>
      <w:r w:rsidRPr="006A4EE6">
        <w:rPr>
          <w:sz w:val="14"/>
        </w:rPr>
        <w:t xml:space="preserve">nited </w:t>
      </w:r>
      <w:r w:rsidRPr="006A4EE6">
        <w:rPr>
          <w:rStyle w:val="StyleUnderline"/>
        </w:rPr>
        <w:t>S</w:t>
      </w:r>
      <w:r w:rsidRPr="006A4EE6">
        <w:rPr>
          <w:sz w:val="14"/>
        </w:rPr>
        <w:t xml:space="preserve">tates </w:t>
      </w:r>
      <w:r w:rsidRPr="006A4EE6">
        <w:rPr>
          <w:rStyle w:val="StyleUnderline"/>
        </w:rPr>
        <w:t>should even be involved</w:t>
      </w:r>
      <w:r w:rsidRPr="006A4EE6">
        <w:rPr>
          <w:sz w:val="14"/>
        </w:rPr>
        <w:t xml:space="preserve"> in Yugoslavia, the new Clinton Doctrine, which does not plan to use ground troops </w:t>
      </w:r>
      <w:proofErr w:type="gramStart"/>
      <w:r w:rsidRPr="006A4EE6">
        <w:rPr>
          <w:sz w:val="14"/>
        </w:rPr>
        <w:t>( a</w:t>
      </w:r>
      <w:proofErr w:type="gramEnd"/>
      <w:r w:rsidRPr="006A4EE6">
        <w:rPr>
          <w:sz w:val="14"/>
        </w:rPr>
        <w:t xml:space="preserve"> position that is supported by many Republicans), limits the stress placed on the military. Those </w:t>
      </w:r>
      <w:r w:rsidRPr="006A4EE6">
        <w:rPr>
          <w:rStyle w:val="StyleUnderline"/>
        </w:rPr>
        <w:t xml:space="preserve">decisions are all deliberate political actions that </w:t>
      </w:r>
      <w:r w:rsidRPr="006A4EE6">
        <w:rPr>
          <w:rStyle w:val="Emphasis"/>
        </w:rPr>
        <w:t>have absolutely nothing to do with readiness</w:t>
      </w:r>
      <w:r w:rsidRPr="006A4EE6">
        <w:rPr>
          <w:sz w:val="14"/>
        </w:rPr>
        <w:t xml:space="preserve">. </w:t>
      </w:r>
      <w:r w:rsidRPr="006A4EE6">
        <w:rPr>
          <w:rStyle w:val="StyleUnderline"/>
        </w:rPr>
        <w:t xml:space="preserve">Under a well-conceived strategy, even a modestly capable force will probably perform well; but under a </w:t>
      </w:r>
      <w:r w:rsidRPr="006A4EE6">
        <w:rPr>
          <w:rStyle w:val="Emphasis"/>
        </w:rPr>
        <w:t>poorly conceived strategy</w:t>
      </w:r>
      <w:r w:rsidRPr="006A4EE6">
        <w:rPr>
          <w:rStyle w:val="StyleUnderline"/>
        </w:rPr>
        <w:t>, even a force with the highest degree of readiness will probably have serious problems</w:t>
      </w:r>
      <w:r w:rsidRPr="006A4EE6">
        <w:rPr>
          <w:sz w:val="14"/>
        </w:rPr>
        <w:t>. The experiences of Task Force Smith and the Hollow Force, as well as the invocation of a Clinton Doctrine that eschews the use of ground forces, have major implications. More forces, for example, could be placed in the reserves and scarce funds spent elsewhere. In addition, the military could switch to what Sen. John McCain (R- Ariz.) has called “Tiered Readiness:” a few forces would be kept on expensive ready status and be augmented by reserve forces that could be mobilized if a substantial threat to U.S. security arose. Military readiness is certainly important, and no one is suggesting a return to the truly shallow force of the late 1940s or the Hollow Force of the 1970s. But a close look at those forces shows that their difficulties involved much more than just poor readiness.</w:t>
      </w:r>
    </w:p>
    <w:p w14:paraId="1B16C5C7" w14:textId="77777777" w:rsidR="000206C6" w:rsidRPr="006A4EE6" w:rsidRDefault="000206C6" w:rsidP="000206C6">
      <w:pPr>
        <w:pStyle w:val="Heading3"/>
        <w:rPr>
          <w:rFonts w:cs="Calibri"/>
        </w:rPr>
      </w:pPr>
      <w:r w:rsidRPr="006A4EE6">
        <w:rPr>
          <w:rFonts w:cs="Calibri"/>
        </w:rPr>
        <w:t xml:space="preserve">Readiness down now </w:t>
      </w:r>
    </w:p>
    <w:p w14:paraId="53AE31E4" w14:textId="77777777" w:rsidR="000206C6" w:rsidRPr="006A4EE6" w:rsidRDefault="000206C6" w:rsidP="000206C6">
      <w:pPr>
        <w:pStyle w:val="Heading4"/>
        <w:rPr>
          <w:rFonts w:cs="Calibri"/>
        </w:rPr>
      </w:pPr>
      <w:proofErr w:type="gramStart"/>
      <w:r w:rsidRPr="006A4EE6">
        <w:rPr>
          <w:rFonts w:cs="Calibri"/>
        </w:rPr>
        <w:t>Readiness crisis now.</w:t>
      </w:r>
      <w:proofErr w:type="gramEnd"/>
      <w:r w:rsidRPr="006A4EE6">
        <w:rPr>
          <w:rFonts w:cs="Calibri"/>
        </w:rPr>
        <w:t xml:space="preserve"> </w:t>
      </w:r>
    </w:p>
    <w:p w14:paraId="5CBCE66C" w14:textId="77777777" w:rsidR="000206C6" w:rsidRPr="006A4EE6" w:rsidRDefault="000206C6" w:rsidP="000206C6">
      <w:pPr>
        <w:rPr>
          <w:sz w:val="16"/>
        </w:rPr>
      </w:pPr>
      <w:r w:rsidRPr="006A4EE6">
        <w:rPr>
          <w:rStyle w:val="Style13ptBold"/>
        </w:rPr>
        <w:t>House Armed Services Committee 9-6</w:t>
      </w:r>
      <w:r w:rsidRPr="006A4EE6">
        <w:rPr>
          <w:sz w:val="16"/>
        </w:rPr>
        <w:t>-17, “</w:t>
      </w:r>
      <w:r w:rsidRPr="006A4EE6">
        <w:rPr>
          <w:rStyle w:val="StyleUnderline"/>
        </w:rPr>
        <w:t>READINESS CRISIS GETTING WORSE”</w:t>
      </w:r>
      <w:r w:rsidRPr="006A4EE6">
        <w:rPr>
          <w:sz w:val="16"/>
        </w:rPr>
        <w:t xml:space="preserve">, Defense Drumbeat, </w:t>
      </w:r>
      <w:proofErr w:type="gramStart"/>
      <w:r w:rsidRPr="006A4EE6">
        <w:rPr>
          <w:sz w:val="16"/>
        </w:rPr>
        <w:t>https</w:t>
      </w:r>
      <w:proofErr w:type="gramEnd"/>
      <w:r w:rsidRPr="006A4EE6">
        <w:rPr>
          <w:sz w:val="16"/>
        </w:rPr>
        <w:t>://armedservices.house.gov/news/defense-drumbeat/readiness-crisis-getting-worse</w:t>
      </w:r>
    </w:p>
    <w:p w14:paraId="55E09AF8" w14:textId="77777777" w:rsidR="000206C6" w:rsidRDefault="000206C6" w:rsidP="000206C6">
      <w:pPr>
        <w:rPr>
          <w:sz w:val="16"/>
        </w:rPr>
      </w:pPr>
      <w:r w:rsidRPr="006A4EE6">
        <w:rPr>
          <w:sz w:val="16"/>
        </w:rPr>
        <w:t xml:space="preserve">This summer, </w:t>
      </w:r>
      <w:r w:rsidRPr="006A4EE6">
        <w:rPr>
          <w:rStyle w:val="StyleUnderline"/>
        </w:rPr>
        <w:t>42 service members died in accidents related to readiness challenges impacting the U.S. Military. Seventeen Sailors were killed aboard the USS McCain and USS Fitzgerald; separate accidents claimed the lives of 19 Marines and 6 Soldiers</w:t>
      </w:r>
      <w:r w:rsidRPr="006A4EE6">
        <w:rPr>
          <w:sz w:val="16"/>
        </w:rPr>
        <w:t xml:space="preserve">. These </w:t>
      </w:r>
      <w:r w:rsidRPr="006A4EE6">
        <w:rPr>
          <w:rStyle w:val="StyleUnderline"/>
        </w:rPr>
        <w:t>incidents are more warning lights that our military readiness crisis is deepening</w:t>
      </w:r>
      <w:r w:rsidRPr="006A4EE6">
        <w:rPr>
          <w:sz w:val="16"/>
        </w:rPr>
        <w:t xml:space="preserve">. Congress has a choice: repeat past mistakes and jeopardize more lives or work together before the end of the fiscal year to provide the military the resources they need to begin turning the readiness tide around. The Timeline: June 17 - "Seven U.S. Navy sailors are missing after the USS Fitzgerald destroyer collided before dawn with a container ship four times its size off the coast of Japan..." CBS News July 10 - “The KC-130 aircraft that crashed in western Mississippi this week, killing all 16 troops on board…Indications are something went wrong at cruise altitude…” CNN August 5 - "The MV-22 crashed while on final approach to USS Green Bay, a Navy amphibious ship off the east coast of Australia" Fox News August 15 - "A multi-agency team scoured the ocean off Hawaii on Wednesday for five soldiers aboard an </w:t>
      </w:r>
      <w:r w:rsidRPr="006A4EE6">
        <w:rPr>
          <w:rStyle w:val="StyleUnderline"/>
        </w:rPr>
        <w:t>Army helicopter that went down during a nighttime training exercise</w:t>
      </w:r>
      <w:r w:rsidRPr="006A4EE6">
        <w:rPr>
          <w:sz w:val="16"/>
        </w:rPr>
        <w:t xml:space="preserve">...The UH-60 Black Hawk </w:t>
      </w:r>
      <w:r w:rsidRPr="006A4EE6">
        <w:rPr>
          <w:rStyle w:val="StyleUnderline"/>
        </w:rPr>
        <w:t>went missing when another Army helicopter training with it lost visual and radio contact</w:t>
      </w:r>
      <w:r w:rsidRPr="006A4EE6">
        <w:rPr>
          <w:sz w:val="16"/>
        </w:rPr>
        <w:t xml:space="preserve">..." Army Times August 21 - "On Monday, while operating off Malaysia's east coast, </w:t>
      </w:r>
      <w:r w:rsidRPr="006A4EE6">
        <w:rPr>
          <w:rStyle w:val="StyleUnderline"/>
        </w:rPr>
        <w:t>the USS John S. McCain collided with a Liberian chemical tanker</w:t>
      </w:r>
      <w:r w:rsidRPr="006A4EE6">
        <w:rPr>
          <w:sz w:val="16"/>
        </w:rPr>
        <w:t xml:space="preserve">...Ten sailors are missing, five were injured, and a rescue operation is underway." Washington Examiner August 25 - "A search effort is under way for a missing U.S. service member after </w:t>
      </w:r>
      <w:r w:rsidRPr="006A4EE6">
        <w:rPr>
          <w:rStyle w:val="StyleUnderline"/>
        </w:rPr>
        <w:t>an American Black Hawk helicopter crashed off Yemen’s southern coast during a training exercise</w:t>
      </w:r>
      <w:r w:rsidRPr="006A4EE6">
        <w:rPr>
          <w:sz w:val="16"/>
        </w:rPr>
        <w:t xml:space="preserve">, the military says." </w:t>
      </w:r>
      <w:proofErr w:type="gramStart"/>
      <w:r w:rsidRPr="006A4EE6">
        <w:rPr>
          <w:sz w:val="16"/>
        </w:rPr>
        <w:t>Wall Street Journal</w:t>
      </w:r>
      <w:r>
        <w:rPr>
          <w:sz w:val="16"/>
        </w:rPr>
        <w:t>.</w:t>
      </w:r>
      <w:proofErr w:type="gramEnd"/>
      <w:r>
        <w:rPr>
          <w:sz w:val="16"/>
        </w:rPr>
        <w:t xml:space="preserve"> </w:t>
      </w:r>
    </w:p>
    <w:p w14:paraId="24A5FEDA" w14:textId="77777777" w:rsidR="000206C6" w:rsidRDefault="000206C6" w:rsidP="000206C6">
      <w:pPr>
        <w:rPr>
          <w:sz w:val="16"/>
        </w:rPr>
      </w:pPr>
    </w:p>
    <w:p w14:paraId="0F2EB41C" w14:textId="77777777" w:rsidR="000206C6" w:rsidRPr="00375871" w:rsidRDefault="000206C6" w:rsidP="000206C6">
      <w:pPr>
        <w:pStyle w:val="Heading4"/>
      </w:pPr>
      <w:proofErr w:type="gramStart"/>
      <w:r>
        <w:t>Readiness low now.</w:t>
      </w:r>
      <w:proofErr w:type="gramEnd"/>
      <w:r>
        <w:t xml:space="preserve"> </w:t>
      </w:r>
    </w:p>
    <w:p w14:paraId="0DC05185" w14:textId="77777777" w:rsidR="000206C6" w:rsidRPr="00375871" w:rsidRDefault="000206C6" w:rsidP="000206C6">
      <w:r w:rsidRPr="00375871">
        <w:rPr>
          <w:rStyle w:val="Style13ptBold"/>
        </w:rPr>
        <w:t>Cooper 17</w:t>
      </w:r>
      <w:r>
        <w:t xml:space="preserve">, John Cooper, </w:t>
      </w:r>
      <w:r w:rsidRPr="00375871">
        <w:t>senior communications manager for the Davis Institute for National Security and Foreign Policy at The Heritage Foundation. He served as an active duty officer in the U.S. Air Force from 2010-2014, 2/10/2017, “Defense Leaders Agree: US Military Read</w:t>
      </w:r>
      <w:r>
        <w:t>iness Is at a Dangerous Low”</w:t>
      </w:r>
      <w:r w:rsidRPr="00375871">
        <w:t>http://dailysignal.com/2017/02/10/defense-leaders-agree-us-military-readiness-is-at-a-dangerous-low/</w:t>
      </w:r>
      <w:r>
        <w:t xml:space="preserve"> JRG </w:t>
      </w:r>
    </w:p>
    <w:p w14:paraId="26040966" w14:textId="77777777" w:rsidR="000206C6" w:rsidRDefault="000206C6" w:rsidP="000206C6">
      <w:r w:rsidRPr="00375871">
        <w:t xml:space="preserve">This week on Capitol Hill, several top U.S. military leaders from across the armed services presented a sobering case to Congress: </w:t>
      </w:r>
      <w:r w:rsidRPr="00375871">
        <w:rPr>
          <w:rStyle w:val="Emphasis"/>
        </w:rPr>
        <w:t>U.S. military readiness is the lowest it has been in decades, leaving it unprepared to defend America’s interests at home and abroad</w:t>
      </w:r>
      <w:r w:rsidRPr="00375871">
        <w:t xml:space="preserve">. In testimony before the Senate and House Armed Services committees, the vice chiefs of staff of the Army, Navy, Marines, and Air Force articulated pressing concerns about the state of their branchs’ readiness to respond to conflicts overseas or attacks on the homeland. The hearing highlighted substantial readiness and capacity issues within each of the services: Army: Of 58 total brigade combat teams (the Army’s main combat building block), only three are considered ready for combat. Navy: </w:t>
      </w:r>
      <w:r w:rsidRPr="00375871">
        <w:rPr>
          <w:rStyle w:val="Emphasis"/>
        </w:rPr>
        <w:t>The Navy’s fleet is the smallest it has been in nearly 100 years.</w:t>
      </w:r>
      <w:r w:rsidRPr="00375871">
        <w:t xml:space="preserve"> This makes ship repairs harder to complete, as those vessels are needed on the waterways. Marine Corps: Eighty percent of Marine aviation units do not have even the minimum number of aircraft they need for training and basic operations. Air Force</w:t>
      </w:r>
      <w:r w:rsidRPr="00375871">
        <w:rPr>
          <w:rStyle w:val="Emphasis"/>
        </w:rPr>
        <w:t>: The Air Force is the smallest and, in terms of many of its aircraft, oldest it has ever been.</w:t>
      </w:r>
      <w:r w:rsidRPr="00375871">
        <w:t xml:space="preserve"> The service had 8,600 aircraft in 1991 while today it only has 5,500, and those aircraft are an average of 27 years old. Worse, fewer than half of those aircraft are prepared to take on and defeat our adversaries. These troubling findings by the services echo those laid out by The Heritage Foundation in its 2017 Index of U.S. Military Strength, which rated the Army as “Weak” and the other three branches as “Marginal” in terms of their ability to fight and win major conflicts. Americans need an alternative to the mainstream media. But this can't be done alone. 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w:t>
      </w:r>
      <w:r w:rsidRPr="00375871">
        <w:rPr>
          <w:rStyle w:val="Emphasis"/>
        </w:rPr>
        <w:t>budget cuts, especially sequestration cuts implemented indiscriminately across the board beginning more than five years ago, have been devastating to the U.S. military</w:t>
      </w:r>
      <w:r w:rsidRPr="00375871">
        <w:t xml:space="preserve">. Navy, Marine, and Air Force pilots have all seen their flying hours substantially reduced because there simply is not enough money to fly sorties. This has led to </w:t>
      </w:r>
      <w:r w:rsidRPr="00375871">
        <w:rPr>
          <w:rStyle w:val="Emphasis"/>
        </w:rPr>
        <w:t>pilots being unable to maintain cockpit skills</w:t>
      </w:r>
      <w:r w:rsidRPr="00375871">
        <w:t>, which like everything else, will atrophy without constant tuning and training.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“the most current and qualified Air Force fighter pilots are flying at a rate so low that we would have considered them unfit for combat in the 80s and 90s.” And this is 20 to 30 years later, in a world where our enemies have become stronger, more advanced, and more aggressive</w:t>
      </w:r>
    </w:p>
    <w:p w14:paraId="03E95CBC" w14:textId="77777777" w:rsidR="000206C6" w:rsidRDefault="000206C6" w:rsidP="000206C6">
      <w:pPr>
        <w:pStyle w:val="Heading3"/>
      </w:pPr>
      <w:r>
        <w:t>Readiness stays high</w:t>
      </w:r>
    </w:p>
    <w:p w14:paraId="2A974122" w14:textId="77777777" w:rsidR="000206C6" w:rsidRPr="00F46804" w:rsidRDefault="000206C6" w:rsidP="000206C6">
      <w:pPr>
        <w:pStyle w:val="Heading4"/>
      </w:pPr>
      <w:r>
        <w:t xml:space="preserve">Readiness is a ruse for more military spending money. </w:t>
      </w:r>
    </w:p>
    <w:p w14:paraId="07AA8EF8" w14:textId="77777777" w:rsidR="000206C6" w:rsidRPr="00F46804" w:rsidRDefault="000206C6" w:rsidP="000206C6">
      <w:pPr>
        <w:spacing w:after="0" w:line="240" w:lineRule="auto"/>
        <w:rPr>
          <w:rStyle w:val="Style13ptBold"/>
          <w:b w:val="0"/>
        </w:rPr>
      </w:pPr>
      <w:r w:rsidRPr="00F46804">
        <w:rPr>
          <w:rStyle w:val="Style13ptBold"/>
        </w:rPr>
        <w:t>Gordon Adams, professor of international relations at American University's School of International Service and is a distinguished fellow at the Stimson Center</w:t>
      </w:r>
      <w:proofErr w:type="gramStart"/>
      <w:r w:rsidRPr="00F46804">
        <w:rPr>
          <w:rStyle w:val="Style13ptBold"/>
        </w:rPr>
        <w:t>,  2</w:t>
      </w:r>
      <w:proofErr w:type="gramEnd"/>
      <w:r w:rsidRPr="00F46804">
        <w:rPr>
          <w:rStyle w:val="Style13ptBold"/>
        </w:rPr>
        <w:t xml:space="preserve">-14-2018, "The Military’s 'Readiness' Scam Worked Again," Foreign Policy, </w:t>
      </w:r>
      <w:hyperlink r:id="rId185" w:history="1">
        <w:r w:rsidRPr="00F46804">
          <w:rPr>
            <w:rStyle w:val="Style13ptBold"/>
          </w:rPr>
          <w:t>https://foreignpolicy.com/2018/02/15/the-militarys-readiness-scam-worked-again/</w:t>
        </w:r>
      </w:hyperlink>
      <w:r w:rsidRPr="00F46804">
        <w:rPr>
          <w:rStyle w:val="Style13ptBold"/>
        </w:rPr>
        <w:t xml:space="preserve"> JRG </w:t>
      </w:r>
    </w:p>
    <w:p w14:paraId="353B7CDD" w14:textId="77777777" w:rsidR="000206C6" w:rsidRDefault="000206C6" w:rsidP="000206C6">
      <w:pPr>
        <w:rPr>
          <w:u w:val="single"/>
        </w:rPr>
      </w:pPr>
      <w:r w:rsidRPr="00CD6D76">
        <w:rPr>
          <w:sz w:val="16"/>
        </w:rPr>
        <w:t xml:space="preserve">For the next two years, at least, </w:t>
      </w:r>
      <w:r w:rsidRPr="00F46804">
        <w:rPr>
          <w:b/>
          <w:u w:val="single"/>
        </w:rPr>
        <w:t>the American public should be spared the U.S. Defense Department’s wailing about “readiness.”</w:t>
      </w:r>
      <w:r w:rsidRPr="00CD6D76">
        <w:rPr>
          <w:sz w:val="16"/>
        </w:rPr>
        <w:t xml:space="preserve"> After seven years of </w:t>
      </w:r>
      <w:proofErr w:type="gramStart"/>
      <w:r w:rsidRPr="00CD6D76">
        <w:rPr>
          <w:sz w:val="16"/>
        </w:rPr>
        <w:t>teeth-gnashing</w:t>
      </w:r>
      <w:proofErr w:type="gramEnd"/>
      <w:r w:rsidRPr="00CD6D76">
        <w:rPr>
          <w:sz w:val="16"/>
        </w:rPr>
        <w:t xml:space="preserve"> and garment-rending, </w:t>
      </w:r>
      <w:r w:rsidRPr="00F46804">
        <w:rPr>
          <w:u w:val="single"/>
        </w:rPr>
        <w:t>the military is finally getting what it wants: more money than ever. The Donald Trump administration’s defense budget request for fiscal year 2019 is out, less than a week after Congress cut an overall deal on spending levels for 2018 and 2019.</w:t>
      </w:r>
      <w:r w:rsidRPr="00CD6D76">
        <w:rPr>
          <w:sz w:val="16"/>
        </w:rPr>
        <w:t xml:space="preserve"> Unlike the domestic spending part of the administration’s budget request, the defense numbers aren’t dead on arrival — in fact, the military can count on getting every cent. </w:t>
      </w:r>
      <w:r w:rsidRPr="00F46804">
        <w:rPr>
          <w:b/>
          <w:u w:val="single"/>
        </w:rPr>
        <w:t>The congressional deal set new levels for defense, agreeing to $700 billion for national defense in 2018 and $716 billion in 2019. That’s nearly $165 billion more than the military had anticipated prior to this year</w:t>
      </w:r>
      <w:r w:rsidRPr="00CD6D76">
        <w:rPr>
          <w:sz w:val="16"/>
        </w:rPr>
        <w:t xml:space="preserve">. </w:t>
      </w:r>
      <w:r w:rsidRPr="00F46804">
        <w:rPr>
          <w:u w:val="single"/>
        </w:rPr>
        <w:t xml:space="preserve">The United States is back to defense spending, in constant </w:t>
      </w:r>
      <w:proofErr w:type="gramStart"/>
      <w:r w:rsidRPr="00F46804">
        <w:rPr>
          <w:u w:val="single"/>
        </w:rPr>
        <w:t>dollars, that</w:t>
      </w:r>
      <w:proofErr w:type="gramEnd"/>
      <w:r w:rsidRPr="00F46804">
        <w:rPr>
          <w:u w:val="single"/>
        </w:rPr>
        <w:t xml:space="preserve"> is higher than the peak spending levels under Ronald Reagan. </w:t>
      </w:r>
      <w:r w:rsidRPr="00CD6D76">
        <w:rPr>
          <w:sz w:val="16"/>
        </w:rPr>
        <w:t xml:space="preserve">Only in 2010, at the height of the wars in Iraq and Afghanistan, was defense spending higher. It’s worth thinking about why defense spending is about to explode. It’s not because of some revolutionary change in the global security environment — aside from those pesky North Koreans and their </w:t>
      </w:r>
      <w:proofErr w:type="gramStart"/>
      <w:r w:rsidRPr="00CD6D76">
        <w:rPr>
          <w:sz w:val="16"/>
        </w:rPr>
        <w:t>nukes,</w:t>
      </w:r>
      <w:proofErr w:type="gramEnd"/>
      <w:r w:rsidRPr="00CD6D76">
        <w:rPr>
          <w:sz w:val="16"/>
        </w:rPr>
        <w:t xml:space="preserve"> </w:t>
      </w:r>
      <w:r w:rsidRPr="00F46804">
        <w:rPr>
          <w:b/>
          <w:u w:val="single"/>
        </w:rPr>
        <w:t>America has never been so secure</w:t>
      </w:r>
      <w:r w:rsidRPr="00CD6D76">
        <w:rPr>
          <w:b/>
          <w:u w:val="single"/>
        </w:rPr>
        <w:t>. It’s not because the U.S. military’s effectiveness has declined; it remains the most powerful force in the world, highly capable and very ready. The reason the Pentagon’s budget is now on a long-term upswing is because the military has spent years loudly lobbying for such an increase while complaining about an alleged “readiness crisis.”</w:t>
      </w:r>
      <w:r w:rsidRPr="00CD6D76">
        <w:rPr>
          <w:sz w:val="16"/>
        </w:rPr>
        <w:t xml:space="preserve">The reason the Pentagon’s budget is now on a long-term upswing is because the military has spent years loudly lobbying for such an increase while complaining about an alleged “readiness crisis.” </w:t>
      </w:r>
      <w:r w:rsidRPr="00CD6D76">
        <w:rPr>
          <w:b/>
          <w:u w:val="single"/>
        </w:rPr>
        <w:t>Complaining works, at least when the military does it, because politicians in both parties fear the military’s wrath. Partisan gridlock can still impede efforts to bump up the military’s resources, but now that Republicans are in control of Congress and the White House, there are no more hurdles standing in the way.</w:t>
      </w:r>
      <w:r w:rsidRPr="00CD6D76">
        <w:rPr>
          <w:sz w:val="16"/>
        </w:rPr>
        <w:t xml:space="preserve"> None of this is to suggest, however, that the congressional generosity will buy Americans more security or a better force than the one they have today. 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w:t>
      </w:r>
      <w:proofErr w:type="gramStart"/>
      <w:r w:rsidRPr="00CD6D76">
        <w:rPr>
          <w:sz w:val="16"/>
        </w:rPr>
        <w:t>..</w:t>
      </w:r>
      <w:proofErr w:type="gramEnd"/>
      <w:r w:rsidRPr="00CD6D76">
        <w:rPr>
          <w:sz w:val="16"/>
        </w:rPr>
        <w:t xml:space="preserve"> </w:t>
      </w:r>
      <w:r w:rsidRPr="00CD6D76">
        <w:rPr>
          <w:u w:val="single"/>
        </w:rPr>
        <w:t xml:space="preserve">All the Pentagon’s complaints ignored the reality that since 2001 the military has been receiving tens, and </w:t>
      </w:r>
      <w:proofErr w:type="gramStart"/>
      <w:r w:rsidRPr="00CD6D76">
        <w:rPr>
          <w:u w:val="single"/>
        </w:rPr>
        <w:t>sometimes even</w:t>
      </w:r>
      <w:proofErr w:type="gramEnd"/>
      <w:r w:rsidRPr="00CD6D76">
        <w:rPr>
          <w:u w:val="single"/>
        </w:rPr>
        <w:t xml:space="preserve"> hundreds, of billions of dollars in additional funding — above and beyond the budget caps — thanks to a special slush fund,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w:t>
      </w:r>
      <w:r w:rsidRPr="00CD6D76">
        <w:rPr>
          <w:sz w:val="16"/>
        </w:rPr>
        <w:t xml:space="preserve">. </w:t>
      </w:r>
      <w:r w:rsidRPr="00CD6D76">
        <w:rPr>
          <w:u w:val="single"/>
        </w:rPr>
        <w:t>Nevertheless, the military has complained that its readiness is in tatters</w:t>
      </w:r>
      <w:r w:rsidRPr="00CD6D76">
        <w:rPr>
          <w:sz w:val="16"/>
        </w:rPr>
        <w:t xml:space="preserve">. </w:t>
      </w:r>
      <w:r w:rsidRPr="00CD6D76">
        <w:rPr>
          <w:u w:val="single"/>
        </w:rPr>
        <w:t>And after all those years of deployments, military officials testifying to Congress could always come up with a sad anecdote about planes being cross-decked to an outgoing carrier, fighters not ready to fly, or missing pilots.</w:t>
      </w:r>
      <w:r w:rsidRPr="00CD6D76">
        <w:rPr>
          <w:sz w:val="16"/>
        </w:rPr>
        <w:t xml:space="preserve"> U.S. policymakers have seen this movie many times before. I experienced it myself in the 1990s, when the brass was displeased with the budget levels set by the Bill Clinton administration and whined about readiness problems to the Office of Management and Budget, where I worked. </w:t>
      </w:r>
      <w:r w:rsidRPr="00CD6D76">
        <w:rPr>
          <w:u w:val="single"/>
        </w:rPr>
        <w:t>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We knew the Pentagon was using manipulated numbers to bludgeon us with demands for more funding. Nevertheless, we caved</w:t>
      </w:r>
      <w:r w:rsidRPr="00CD6D76">
        <w:rPr>
          <w:sz w:val="16"/>
        </w:rPr>
        <w:t xml:space="preserve">: </w:t>
      </w:r>
      <w:r w:rsidRPr="00CD6D76">
        <w:rPr>
          <w:u w:val="single"/>
        </w:rPr>
        <w:t>In 1994, we added more than $20 billion to the defense budget, not really to fix readiness but to try to make the issue go away before the midterm elections that year</w:t>
      </w:r>
      <w:r w:rsidRPr="00CD6D76">
        <w:rPr>
          <w:sz w:val="16"/>
        </w:rPr>
        <w:t xml:space="preserve">.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Plus ça change, plus c’est la même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w:t>
      </w:r>
      <w:proofErr w:type="gramStart"/>
      <w:r w:rsidRPr="00CD6D76">
        <w:rPr>
          <w:sz w:val="16"/>
        </w:rPr>
        <w:t>the</w:t>
      </w:r>
      <w:proofErr w:type="gramEnd"/>
      <w:r w:rsidRPr="00CD6D76">
        <w:rPr>
          <w:sz w:val="16"/>
        </w:rPr>
        <w:t xml:space="preserve"> Center for a New American Security, and large panels of bipartisan heavyweights reviewing the Pentagon’s four-year defense studies. Everyone in Washington seems to have been swept up in the tide; even some of the most careful, independent analysts are on board. As Todd Harrison of the Center for Strategic and International Studies noted, “We are stretched too </w:t>
      </w:r>
      <w:proofErr w:type="gramStart"/>
      <w:r w:rsidRPr="00CD6D76">
        <w:rPr>
          <w:sz w:val="16"/>
        </w:rPr>
        <w:t>thin.…</w:t>
      </w:r>
      <w:proofErr w:type="gramEnd"/>
      <w:r w:rsidRPr="00CD6D76">
        <w:rPr>
          <w:sz w:val="16"/>
        </w:rPr>
        <w:t xml:space="preserve"> We are trying to do too much with the size force that we have all around the world.” All this hand-wringing is happening about a ground force that, after nearly two decades of war, is highly experienced and primed — and largely back at home</w:t>
      </w:r>
      <w:r w:rsidRPr="00CD6D76">
        <w:rPr>
          <w:u w:val="single"/>
        </w:rPr>
        <w:t xml:space="preserve">; a Navy that is larger than any other navy in the world and the only one with global reach; an Air Force that is larger and more technologically advanced than any other, flying, bombing, tanking, airlifting globally. America’s is the only military that has global basing, logistics, communications, transportation, and intelligence; nobody else, not the Chinese and certainly not the Russians, comes even </w:t>
      </w:r>
      <w:proofErr w:type="gramStart"/>
      <w:r w:rsidRPr="00CD6D76">
        <w:rPr>
          <w:u w:val="single"/>
        </w:rPr>
        <w:t>close.America’s</w:t>
      </w:r>
      <w:proofErr w:type="gramEnd"/>
      <w:r w:rsidRPr="00CD6D76">
        <w:rPr>
          <w:u w:val="single"/>
        </w:rPr>
        <w:t xml:space="preserve"> is the only military that has global basing, logistics, communications, transportation, and intelligence; nobody else, not the Chinese and certainly not the Russians, comes even close. But this is Washington, where the policy and analytical sheep gather under one tree to be safe from the storm of political criticism</w:t>
      </w:r>
      <w:r w:rsidRPr="00CD6D76">
        <w:rPr>
          <w:sz w:val="16"/>
        </w:rPr>
        <w:t xml:space="preserve">. The British novelist Lawrence Durrell comes to mind: “How nugatory and how glum / </w:t>
      </w:r>
      <w:proofErr w:type="gramStart"/>
      <w:r w:rsidRPr="00CD6D76">
        <w:rPr>
          <w:sz w:val="16"/>
        </w:rPr>
        <w:t>The</w:t>
      </w:r>
      <w:proofErr w:type="gramEnd"/>
      <w:r w:rsidRPr="00CD6D76">
        <w:rPr>
          <w:sz w:val="16"/>
        </w:rPr>
        <w:t xml:space="preserve"> endomorphs of scholarship / Like hippos on a sinking ship / Stand bum to silly bum.” (Just replace scholarship with politics and the comparison is apt.) 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 There is now a lot of discussion of funding going into training, equipment maintenance, and repair personnel. But the big bucks, according to the Pentagon’s own briefing, will go into conventional military equipment.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 There will also be a push to modernize the country’s nuclear arsenal. This will be done under the guise of “enhanced deterrence,” but really this amounts to a game of maintaining appearances and “keeping up with the Joneses” — or the Russians, Chinese, and North Koreans. The strategic reasons for this effort are meager; the reality is that the United States has more than enough deterrent force today and all the additional nuclear forces in the world will only undermine deterrence and stimulate even more arms racing. </w:t>
      </w:r>
      <w:r w:rsidRPr="00CD6D76">
        <w:rPr>
          <w:u w:val="single"/>
        </w:rPr>
        <w:t>All this will be combined with accelerated investments in sea- and ground-based missile defense systems, which have yet to prove themselves, despite decades of testing and billions of dollars invested. The contribution of all this spending to solve an alleged “readiness crisis” is not obvious</w:t>
      </w:r>
      <w:r w:rsidRPr="00CD6D76">
        <w:rPr>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CD6D76">
        <w:rPr>
          <w:u w:val="single"/>
        </w:rPr>
        <w:t>An unobtainable primacy, of course, is not the same thing as readiness.</w:t>
      </w:r>
    </w:p>
    <w:p w14:paraId="4631E9AD" w14:textId="77777777" w:rsidR="000206C6" w:rsidRPr="006C397E" w:rsidRDefault="000206C6" w:rsidP="000206C6"/>
    <w:p w14:paraId="7B004DC1" w14:textId="77777777" w:rsidR="000206C6" w:rsidRPr="000206C6" w:rsidRDefault="000206C6" w:rsidP="000206C6"/>
    <w:p w14:paraId="40D8B241" w14:textId="13DC2AD8" w:rsidR="00FE2A80" w:rsidRDefault="00FE2A80" w:rsidP="00FE2A80">
      <w:pPr>
        <w:pStyle w:val="Heading3"/>
      </w:pPr>
      <w:r>
        <w:t>2AC – Democracy Defense</w:t>
      </w:r>
    </w:p>
    <w:p w14:paraId="00645466" w14:textId="77777777" w:rsidR="00FE2A80" w:rsidRDefault="00FE2A80" w:rsidP="00FE2A80">
      <w:pPr>
        <w:pStyle w:val="Heading4"/>
      </w:pPr>
      <w:r>
        <w:t>Faith in American Democracy has been low for decades</w:t>
      </w:r>
    </w:p>
    <w:p w14:paraId="24067BD0" w14:textId="77777777" w:rsidR="00FE2A80" w:rsidRPr="00932144" w:rsidRDefault="00FE2A80" w:rsidP="00FE2A80">
      <w:r>
        <w:rPr>
          <w:rStyle w:val="Style13ptBold"/>
        </w:rPr>
        <w:t xml:space="preserve">Anson 7/20 </w:t>
      </w:r>
      <w:r w:rsidRPr="00932144">
        <w:t>(Ian Anson, assistant professor of political science at the University of Maryland Baltimore County, “Americans distrust US Democracy long before Trump’s Russia Problem,” Bangor Daily News, 7/20/2018, https://bangordailynews.com/2018/07/20/opinion/contributors/americans-distrusted-us-democracy-long-before-trumps-russia-problem/) IP</w:t>
      </w:r>
    </w:p>
    <w:p w14:paraId="27C89B3B" w14:textId="77777777" w:rsidR="00FE2A80" w:rsidRPr="00932144" w:rsidRDefault="00FE2A80" w:rsidP="00FE2A80">
      <w:pPr>
        <w:rPr>
          <w:u w:val="single"/>
        </w:rPr>
      </w:pPr>
      <w:r w:rsidRPr="00932144">
        <w:rPr>
          <w:sz w:val="16"/>
        </w:rPr>
        <w:t xml:space="preserve">White House special counsel Robert </w:t>
      </w:r>
      <w:r w:rsidRPr="0031021B">
        <w:rPr>
          <w:u w:val="single"/>
        </w:rPr>
        <w:t>Mueller</w:t>
      </w:r>
      <w:r w:rsidRPr="00932144">
        <w:rPr>
          <w:sz w:val="16"/>
        </w:rPr>
        <w:t xml:space="preserve"> recently</w:t>
      </w:r>
      <w:r w:rsidRPr="0031021B">
        <w:rPr>
          <w:u w:val="single"/>
        </w:rPr>
        <w:t xml:space="preserve"> issued 12 indictments alleging that Russian intelligence agents sought to tilt the vote in</w:t>
      </w:r>
      <w:r w:rsidRPr="00932144">
        <w:rPr>
          <w:sz w:val="16"/>
        </w:rPr>
        <w:t xml:space="preserve"> Donald </w:t>
      </w:r>
      <w:r w:rsidRPr="0031021B">
        <w:rPr>
          <w:u w:val="single"/>
        </w:rPr>
        <w:t>Trump’s favor</w:t>
      </w:r>
      <w:r w:rsidRPr="00932144">
        <w:rPr>
          <w:sz w:val="16"/>
        </w:rPr>
        <w:t xml:space="preserve"> by hacking prominent Democrats during the 2016 U.S. presidential election. The </w:t>
      </w:r>
      <w:r w:rsidRPr="0031021B">
        <w:rPr>
          <w:u w:val="single"/>
        </w:rPr>
        <w:t>Trump-Russia investigation has exposed flaws in the American democratic system</w:t>
      </w:r>
      <w:r w:rsidRPr="00932144">
        <w:rPr>
          <w:sz w:val="16"/>
        </w:rPr>
        <w:t xml:space="preserve"> — so much so that, according to many pundits, p</w:t>
      </w:r>
      <w:r w:rsidRPr="0031021B">
        <w:rPr>
          <w:u w:val="single"/>
        </w:rPr>
        <w:t>eople now doubt not only the legitimacy of the Trump administration, but also the very foundations of the country’s political institutions.</w:t>
      </w:r>
      <w:r w:rsidRPr="00932144">
        <w:rPr>
          <w:sz w:val="16"/>
        </w:rPr>
        <w:t xml:space="preserve"> According to a July 2018 Brown University opinion poll, only 16 percent of Americans truly believe their vote matters. Just 4 percent think the government listens to their opinion. </w:t>
      </w:r>
      <w:r w:rsidRPr="0031021B">
        <w:rPr>
          <w:u w:val="single"/>
        </w:rPr>
        <w:t>News of Russia’s meddling may have inflamed anti-government sentiment, but</w:t>
      </w:r>
      <w:r w:rsidRPr="0031021B">
        <w:rPr>
          <w:b/>
          <w:u w:val="single"/>
        </w:rPr>
        <w:t xml:space="preserve"> skepticism about U.S. democracy is not a new phenomenon</w:t>
      </w:r>
      <w:r w:rsidRPr="0031021B">
        <w:rPr>
          <w:u w:val="single"/>
        </w:rPr>
        <w:t xml:space="preserve">. </w:t>
      </w:r>
      <w:r w:rsidRPr="00932144">
        <w:rPr>
          <w:sz w:val="16"/>
        </w:rPr>
        <w:t xml:space="preserve">I am part of a team of scholars from the University of Maryland, Baltimore County, that studies American popular support for democracy over time. </w:t>
      </w:r>
      <w:r w:rsidRPr="0031021B">
        <w:rPr>
          <w:u w:val="single"/>
        </w:rPr>
        <w:t>Historic surveys reveal a deep, long-lasting and bipartisan dissatisfaction with the U.S. government that started over three decades ago</w:t>
      </w:r>
      <w:r w:rsidRPr="00932144">
        <w:rPr>
          <w:sz w:val="16"/>
        </w:rPr>
        <w:t xml:space="preserve">. Measuring trust in government </w:t>
      </w:r>
      <w:proofErr w:type="gramStart"/>
      <w:r w:rsidRPr="00932144">
        <w:rPr>
          <w:sz w:val="16"/>
        </w:rPr>
        <w:t>The</w:t>
      </w:r>
      <w:proofErr w:type="gramEnd"/>
      <w:r w:rsidRPr="00932144">
        <w:rPr>
          <w:sz w:val="16"/>
        </w:rPr>
        <w:t xml:space="preserve"> gold standard in political opinion polling is the American National Election Study, jointly run by Stanford University, the University of Michigan and the National Sciences Foundation. Every two years between 1948 and 2016, the survey has asked Americans a variety of questions about their experience with American democracy. Two of the survey’s questions are particularly useful for measuring public support for democracy. One asks participants if they believe “people like me don’t have any say in what the government does.” Another asks if they think “quite a few of the people running the government are crooked.” To understand how satisfaction with the U.S. government has changed over the past 65 years, I examined the percentage of Republicans and Democrats in each election year since 1952 </w:t>
      </w:r>
      <w:proofErr w:type="gramStart"/>
      <w:r w:rsidRPr="00932144">
        <w:rPr>
          <w:sz w:val="16"/>
        </w:rPr>
        <w:t>who</w:t>
      </w:r>
      <w:proofErr w:type="gramEnd"/>
      <w:r w:rsidRPr="00932144">
        <w:rPr>
          <w:sz w:val="16"/>
        </w:rPr>
        <w:t xml:space="preserve"> agreed with those two statements. Changing public perception of democracy </w:t>
      </w:r>
      <w:proofErr w:type="gramStart"/>
      <w:r w:rsidRPr="00932144">
        <w:rPr>
          <w:sz w:val="16"/>
        </w:rPr>
        <w:t>The</w:t>
      </w:r>
      <w:proofErr w:type="gramEnd"/>
      <w:r w:rsidRPr="00932144">
        <w:rPr>
          <w:sz w:val="16"/>
        </w:rPr>
        <w:t xml:space="preserve"> results varied widely over time, rising and dropping as the public reacted to political scandals, national tragedies and presidential malfeasance. I</w:t>
      </w:r>
      <w:r w:rsidRPr="0031021B">
        <w:rPr>
          <w:u w:val="single"/>
        </w:rPr>
        <w:t>n the 1950s</w:t>
      </w:r>
      <w:r w:rsidRPr="00932144">
        <w:rPr>
          <w:sz w:val="16"/>
        </w:rPr>
        <w:t xml:space="preserve">, after the U.S. emerged triumphant from World War II, Americans were fairly sanguine about government. In 1956, just 28 percent of people felt they had no say in government. In 1958, only a quarter of Americans saw public corruption as a major problem. These </w:t>
      </w:r>
      <w:r w:rsidRPr="0031021B">
        <w:rPr>
          <w:u w:val="single"/>
        </w:rPr>
        <w:t>numbers reflect a remarkable faith in U.S. democracy</w:t>
      </w:r>
      <w:r w:rsidRPr="00932144">
        <w:rPr>
          <w:sz w:val="16"/>
        </w:rPr>
        <w:t>, considering that black Americans and women — both of whom were included in the biannual survey — were still mostly excluded from politics. Despite the gains of the civil rights movement and the feminist movement that would mark the next decade,</w:t>
      </w:r>
      <w:r w:rsidRPr="00932144">
        <w:rPr>
          <w:u w:val="single"/>
        </w:rPr>
        <w:t xml:space="preserve"> the 1970s were so turbulent that they gave rise to an era of political alienation</w:t>
      </w:r>
      <w:r w:rsidRPr="00932144">
        <w:rPr>
          <w:sz w:val="16"/>
        </w:rPr>
        <w:t xml:space="preserve">. By 1974, reacting to the Vietnam War, Watergate and President Gerald Ford’s pardon of a disgraced Richard Nixon, around 41 percent of respondents agreed that they had “no say” in government decision-making. Almost half — 48 percent — thought crooks were running the government. </w:t>
      </w:r>
      <w:r w:rsidRPr="00932144">
        <w:rPr>
          <w:u w:val="single"/>
        </w:rPr>
        <w:t>Displeasure with American democracy continued to rise for the next three decades, reaching an all-time high under President Bill Clinton.</w:t>
      </w:r>
      <w:r w:rsidRPr="00932144">
        <w:rPr>
          <w:sz w:val="16"/>
        </w:rPr>
        <w:t xml:space="preserve"> His administration started with a flurry of scandals. There was 1992’s “ Travelgate,” when the White House fired its travel planners for mismanaging funds, followed by the Whitewater investigation into Hillary Clinton’s real estate dealings. The American public was appalled. In 1994, 50 percent of Democrats and 51 percent of Republicans thought that government officials were mostly corrupt. These events predated President Clinton’s 1998 affair with intern Monica Lewinsky, which actually appears to have reduced antipathy toward the president. Americans rally around the flag Optimism in U.S. democracy resurged to pre-Watergate levels, if only briefly, after the Sept. 11, 2001, World Trade Center attacks. In 2002, only 26 percent of Americans said they had no voice in government. Just 28 percent thought public corruption was widespread. This uncritical support for government after a national disaster — often referred to as the “ rally around the flag” effect — wouldn’t last long. Soon, President George W. Bush would justify invading Iraq by fraudulently claiming Saddam Hussein had weapons of mass destruction. By 2008, as Bush’s second term ended, just more than half of all Americans were once again convinced of widespread government corruption. </w:t>
      </w:r>
      <w:r w:rsidRPr="00932144">
        <w:rPr>
          <w:u w:val="single"/>
        </w:rPr>
        <w:t xml:space="preserve">Skepticism about American democracy continued to rise throughout the early years of President Barack Obama’s tenure, </w:t>
      </w:r>
      <w:r w:rsidRPr="00932144">
        <w:rPr>
          <w:sz w:val="16"/>
        </w:rPr>
        <w:t xml:space="preserve">following the 2010 Citizens United Supreme Court decision, which raised concerns about money in politics, and the crisis surrounding the 2012 terrorist attack on the U.S. Embassy in Benghazi, Libya. Democratic discontent is bipartisan One might be tempted to assume that the response to this litany of scandals has been partisan — that people react negatively only to the opposing party’s malfeasance. </w:t>
      </w:r>
      <w:r w:rsidRPr="00932144">
        <w:rPr>
          <w:u w:val="single"/>
        </w:rPr>
        <w:t>But distrusting the government is not actually a particularly partisan issue</w:t>
      </w:r>
      <w:r w:rsidRPr="00932144">
        <w:rPr>
          <w:sz w:val="16"/>
        </w:rPr>
        <w:t>, surveys show. In recent years,</w:t>
      </w:r>
      <w:r w:rsidRPr="00932144">
        <w:rPr>
          <w:b/>
          <w:u w:val="single"/>
        </w:rPr>
        <w:t xml:space="preserve"> Democrats and Republicans have often differed little on their faith in government</w:t>
      </w:r>
      <w:r w:rsidRPr="00932144">
        <w:rPr>
          <w:sz w:val="16"/>
        </w:rPr>
        <w:t>. In the waning days of the Bush administration, 51 percent of Democrats and 45 percent of Republicans expressed concern that their voices were not being heard. Under Obama, 69 percent of Republicans thought that most government officials were “crooked.” So did 59 percent of Democrats. Democrats are somewhat more likely to feel that government is rife with graft and special interests when a Republican is in the White House, and vice versa. But</w:t>
      </w:r>
      <w:r w:rsidRPr="00932144">
        <w:rPr>
          <w:u w:val="single"/>
        </w:rPr>
        <w:t xml:space="preserve"> over the past six decades, Republicans and Democrats have been quite closely aligned in their views of American democracy </w:t>
      </w:r>
      <w:r w:rsidRPr="00932144">
        <w:rPr>
          <w:sz w:val="16"/>
        </w:rPr>
        <w:t>— at least on these two measures. Trump and democratic dissatisfaction The American National Election Study won’t come out again until 2020. We do not yet know how the Trump White House will affect public support for government.</w:t>
      </w:r>
      <w:r w:rsidRPr="00932144">
        <w:rPr>
          <w:u w:val="single"/>
        </w:rPr>
        <w:t xml:space="preserve"> The Trump administration is already swimming in scandals.</w:t>
      </w:r>
      <w:r w:rsidRPr="00932144">
        <w:rPr>
          <w:sz w:val="16"/>
        </w:rPr>
        <w:t xml:space="preserve"> In addition to the Russia problem, </w:t>
      </w:r>
      <w:r w:rsidRPr="00932144">
        <w:rPr>
          <w:u w:val="single"/>
        </w:rPr>
        <w:t>it has weathered Scott Pruitt’s resignation</w:t>
      </w:r>
      <w:r w:rsidRPr="00932144">
        <w:rPr>
          <w:sz w:val="16"/>
        </w:rPr>
        <w:t xml:space="preserve"> as head of the Environmental Protection Agency, Housing and Urban Development Secretary Ben Carson’s extravagant taste in furniture and alleged </w:t>
      </w:r>
      <w:r w:rsidRPr="00932144">
        <w:rPr>
          <w:u w:val="single"/>
        </w:rPr>
        <w:t>Trump family violations of the Constitution’s emoluments clause.</w:t>
      </w:r>
      <w:r w:rsidRPr="00932144">
        <w:rPr>
          <w:sz w:val="16"/>
        </w:rPr>
        <w:t xml:space="preserve"> But the lessons of the past 66 years suggest that highly visible scandals do lead public dissatisfaction with government to rise. </w:t>
      </w:r>
      <w:r w:rsidRPr="00932144">
        <w:rPr>
          <w:u w:val="single"/>
        </w:rPr>
        <w:t>The Watergate era triggered record growth in Americans’ collective dissatisfaction with government. That record could still be broken.</w:t>
      </w:r>
    </w:p>
    <w:p w14:paraId="107B1369" w14:textId="77777777" w:rsidR="00182F62" w:rsidRPr="00FF719B" w:rsidRDefault="00182F62" w:rsidP="00182F62">
      <w:pPr>
        <w:pStyle w:val="Heading4"/>
      </w:pPr>
      <w:r w:rsidRPr="00FF719B">
        <w:t>Democratic peace theory is wrong- democracies do go to war</w:t>
      </w:r>
    </w:p>
    <w:p w14:paraId="290D42D1" w14:textId="5F0239C3" w:rsidR="00182F62" w:rsidRPr="00182F62" w:rsidRDefault="00182F62" w:rsidP="00182F62">
      <w:pPr>
        <w:rPr>
          <w:b/>
        </w:rPr>
      </w:pPr>
      <w:r w:rsidRPr="00FF719B">
        <w:rPr>
          <w:rStyle w:val="Style13ptBold"/>
        </w:rPr>
        <w:t>Layne 7</w:t>
      </w:r>
      <w:r>
        <w:rPr>
          <w:rStyle w:val="Style13ptBold"/>
        </w:rPr>
        <w:t xml:space="preserve"> [</w:t>
      </w:r>
      <w:r w:rsidRPr="006C58A4">
        <w:t>Christopher, Professor @ TX A&amp;M, American Empire: A Debate, pg. 94</w:t>
      </w:r>
      <w:r>
        <w:t>]</w:t>
      </w:r>
    </w:p>
    <w:p w14:paraId="7CC919B3" w14:textId="77777777" w:rsidR="00182F62" w:rsidRPr="00182F62" w:rsidRDefault="00182F62" w:rsidP="00182F62">
      <w:pPr>
        <w:pStyle w:val="card0"/>
        <w:ind w:left="0"/>
        <w:rPr>
          <w:rStyle w:val="StyleUnderline"/>
          <w:rFonts w:asciiTheme="majorHAnsi" w:eastAsia="Calibri" w:hAnsiTheme="majorHAnsi"/>
        </w:rPr>
      </w:pPr>
      <w:r w:rsidRPr="00182F62">
        <w:rPr>
          <w:rStyle w:val="StyleUnderline"/>
          <w:rFonts w:asciiTheme="majorHAnsi" w:eastAsia="Calibri" w:hAnsiTheme="majorHAnsi"/>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182F62">
        <w:rPr>
          <w:rFonts w:asciiTheme="majorHAnsi" w:hAnsiTheme="majorHAnsi"/>
        </w:rPr>
        <w:t xml:space="preserve">, which holds that democratic states do not fight other democracies. Or as President George W. Bush put it with his customary eloquence, "democracies don't war; democracies are peaceful."136 </w:t>
      </w:r>
      <w:r w:rsidRPr="00182F62">
        <w:rPr>
          <w:rStyle w:val="StyleUnderline"/>
          <w:rFonts w:asciiTheme="majorHAnsi" w:eastAsia="Calibri" w:hAnsiTheme="majorHAnsi"/>
        </w:rPr>
        <w:t>The democratic peace theory is the probably the most overhyped and undersupported "theory" ever to be concocted by American academics.</w:t>
      </w:r>
      <w:r w:rsidRPr="00182F62">
        <w:rPr>
          <w:rFonts w:asciiTheme="majorHAnsi" w:hAnsiTheme="majorHAnsi"/>
        </w:rPr>
        <w:t xml:space="preserve"> In fact, </w:t>
      </w:r>
      <w:r w:rsidRPr="00182F62">
        <w:rPr>
          <w:rStyle w:val="StyleUnderline"/>
          <w:rFonts w:asciiTheme="majorHAnsi" w:eastAsia="Calibri" w:hAnsiTheme="majorHAnsi"/>
        </w:rPr>
        <w:t>it is not a theory at all. Rather it is a theology that suits the conceits of Wilsonian true believers-especially the neoconservatives who have been advocating American Empire since the early 1990s. As serious scholars have shown, however, the historical record does not support the democratic peace theory</w:t>
      </w:r>
      <w:r w:rsidRPr="00182F62">
        <w:rPr>
          <w:rFonts w:asciiTheme="majorHAnsi" w:hAnsiTheme="majorHAnsi"/>
        </w:rPr>
        <w:t xml:space="preserve">.131 On the contrary, it shows that </w:t>
      </w:r>
      <w:r w:rsidRPr="00182F62">
        <w:rPr>
          <w:rStyle w:val="StyleUnderline"/>
          <w:rFonts w:asciiTheme="majorHAnsi" w:eastAsia="Calibri" w:hAnsiTheme="majorHAnsi"/>
        </w:rPr>
        <w:t>democracies do not act differently toward other democracies than they do toward nondemocratic states. When important national interests are at stake, democracies not only have threatened to use force against other democracies, but, in fact, democracies have gone to war with other democracies.</w:t>
      </w:r>
    </w:p>
    <w:p w14:paraId="736ED709" w14:textId="77777777" w:rsidR="00182F62" w:rsidRPr="00182F62" w:rsidRDefault="00182F62" w:rsidP="00182F62">
      <w:pPr>
        <w:rPr>
          <w:rFonts w:asciiTheme="majorHAnsi" w:hAnsiTheme="majorHAnsi"/>
        </w:rPr>
      </w:pPr>
    </w:p>
    <w:p w14:paraId="49EBD6B2" w14:textId="77777777" w:rsidR="00182F62" w:rsidRPr="00182F62" w:rsidRDefault="00182F62" w:rsidP="00182F62">
      <w:pPr>
        <w:pStyle w:val="Heading4"/>
        <w:rPr>
          <w:rFonts w:asciiTheme="majorHAnsi" w:hAnsiTheme="majorHAnsi"/>
        </w:rPr>
      </w:pPr>
      <w:r w:rsidRPr="00182F62">
        <w:rPr>
          <w:rFonts w:asciiTheme="majorHAnsi" w:hAnsiTheme="majorHAnsi"/>
        </w:rPr>
        <w:t>Democracies start more wars- statistical analysis proves</w:t>
      </w:r>
    </w:p>
    <w:p w14:paraId="292C87A8" w14:textId="03E02B84" w:rsidR="00182F62" w:rsidRPr="00182F62" w:rsidRDefault="00182F62" w:rsidP="00182F62">
      <w:pPr>
        <w:rPr>
          <w:rFonts w:asciiTheme="majorHAnsi" w:hAnsiTheme="majorHAnsi"/>
          <w:b/>
        </w:rPr>
      </w:pPr>
      <w:r w:rsidRPr="00182F62">
        <w:rPr>
          <w:rStyle w:val="Style13ptBold"/>
          <w:rFonts w:asciiTheme="majorHAnsi" w:hAnsiTheme="majorHAnsi"/>
        </w:rPr>
        <w:t>Henderson 2 [</w:t>
      </w:r>
      <w:r w:rsidRPr="00182F62">
        <w:rPr>
          <w:rFonts w:asciiTheme="majorHAnsi" w:hAnsiTheme="majorHAnsi"/>
        </w:rPr>
        <w:t>Errol Henderson, Assistant Professor, Dept. of Political Science at the University of Florida, 2002, Democracy and War The End of an Illusion</w:t>
      </w:r>
      <w:proofErr w:type="gramStart"/>
      <w:r w:rsidRPr="00182F62">
        <w:rPr>
          <w:rFonts w:asciiTheme="majorHAnsi" w:hAnsiTheme="majorHAnsi"/>
        </w:rPr>
        <w:t>?,</w:t>
      </w:r>
      <w:proofErr w:type="gramEnd"/>
      <w:r w:rsidRPr="00182F62">
        <w:rPr>
          <w:rFonts w:asciiTheme="majorHAnsi" w:hAnsiTheme="majorHAnsi"/>
        </w:rPr>
        <w:t xml:space="preserve"> p. 146]</w:t>
      </w:r>
    </w:p>
    <w:p w14:paraId="2C5CF733" w14:textId="77777777" w:rsidR="00182F62" w:rsidRDefault="00182F62" w:rsidP="00182F62">
      <w:pPr>
        <w:pStyle w:val="card0"/>
        <w:ind w:left="0"/>
        <w:rPr>
          <w:rFonts w:asciiTheme="majorHAnsi" w:hAnsiTheme="majorHAnsi"/>
        </w:rPr>
      </w:pPr>
      <w:r w:rsidRPr="00182F62">
        <w:rPr>
          <w:rFonts w:asciiTheme="majorHAnsi" w:hAnsiTheme="majorHAnsi"/>
        </w:rPr>
        <w:t>Are Democracies More Peaceful than Nondemocracies with Respect to Interstate Wars</w:t>
      </w:r>
      <w:r w:rsidRPr="00182F62">
        <w:rPr>
          <w:rStyle w:val="StyleUnderline"/>
          <w:rFonts w:asciiTheme="majorHAnsi" w:eastAsia="Calibri" w:hAnsiTheme="majorHAnsi"/>
        </w:rPr>
        <w:t>?</w:t>
      </w:r>
      <w:r w:rsidRPr="00182F62">
        <w:rPr>
          <w:rFonts w:asciiTheme="majorHAnsi" w:hAnsiTheme="majorHAnsi"/>
        </w:rPr>
        <w:t xml:space="preserve"> The results indicate that </w:t>
      </w:r>
      <w:r w:rsidRPr="00182F62">
        <w:rPr>
          <w:rStyle w:val="StyleUnderline"/>
          <w:rFonts w:asciiTheme="majorHAnsi" w:eastAsia="Calibri" w:hAnsiTheme="majorHAnsi"/>
        </w:rPr>
        <w:t>democracies are more war-prone than non-democracies</w:t>
      </w:r>
      <w:r w:rsidRPr="00182F62">
        <w:rPr>
          <w:rFonts w:asciiTheme="majorHAnsi" w:hAnsiTheme="majorHAnsi"/>
        </w:rPr>
        <w:t xml:space="preserve"> (whether democracy is coded dichotomously or continu</w:t>
      </w:r>
      <w:r w:rsidRPr="00182F62">
        <w:rPr>
          <w:rFonts w:asciiTheme="majorHAnsi" w:hAnsiTheme="majorHAnsi"/>
        </w:rPr>
        <w:softHyphen/>
        <w:t xml:space="preserve">ously) </w:t>
      </w:r>
      <w:r w:rsidRPr="00182F62">
        <w:rPr>
          <w:rStyle w:val="StyleUnderline"/>
          <w:rFonts w:asciiTheme="majorHAnsi" w:eastAsia="Calibri" w:hAnsiTheme="majorHAnsi"/>
        </w:rPr>
        <w:t>and</w:t>
      </w:r>
      <w:r w:rsidRPr="00182F62">
        <w:rPr>
          <w:rFonts w:asciiTheme="majorHAnsi" w:hAnsiTheme="majorHAnsi"/>
        </w:rPr>
        <w:t xml:space="preserve"> that </w:t>
      </w:r>
      <w:r w:rsidRPr="00182F62">
        <w:rPr>
          <w:rStyle w:val="StyleUnderline"/>
          <w:rFonts w:asciiTheme="majorHAnsi" w:eastAsia="Calibri" w:hAnsiTheme="majorHAnsi"/>
        </w:rPr>
        <w:t>democracies are more likely to initiate interstate wars</w:t>
      </w:r>
      <w:r w:rsidRPr="00182F62">
        <w:rPr>
          <w:rFonts w:asciiTheme="majorHAnsi" w:hAnsiTheme="majorHAnsi"/>
        </w:rPr>
        <w:t xml:space="preserve">. </w:t>
      </w:r>
      <w:r w:rsidRPr="00182F62">
        <w:rPr>
          <w:rStyle w:val="StyleUnderline"/>
          <w:rFonts w:asciiTheme="majorHAnsi" w:eastAsia="Calibri" w:hAnsiTheme="majorHAnsi"/>
        </w:rPr>
        <w:t>The findings are obtained from analyses that control for a host of political, economic, and cultural factors that have been implicated in the onset of interstate war</w:t>
      </w:r>
      <w:r w:rsidRPr="00182F62">
        <w:rPr>
          <w:rFonts w:asciiTheme="majorHAnsi" w:hAnsiTheme="majorHAnsi"/>
        </w:rPr>
        <w:t xml:space="preserve">, and focus explicitly on state level factors instead of simply inferring state level processes from dyadic level observations as was done in earlier studies (e.g., Oneal and Russett, 1997; Oneal and Ray, 1997). The results imply that </w:t>
      </w:r>
      <w:r w:rsidRPr="00182F62">
        <w:rPr>
          <w:rStyle w:val="StyleUnderline"/>
          <w:rFonts w:asciiTheme="majorHAnsi" w:eastAsia="Calibri" w:hAnsiTheme="majorHAnsi"/>
        </w:rPr>
        <w:t>democratic enlargement is more likely to increase the probability of war for states</w:t>
      </w:r>
      <w:r w:rsidRPr="00182F62">
        <w:rPr>
          <w:rFonts w:asciiTheme="majorHAnsi" w:hAnsiTheme="majorHAnsi"/>
        </w:rPr>
        <w:t xml:space="preserve"> since democracies are more likely to become involved in—and to ini</w:t>
      </w:r>
      <w:r w:rsidRPr="00182F62">
        <w:rPr>
          <w:rFonts w:asciiTheme="majorHAnsi" w:hAnsiTheme="majorHAnsi"/>
        </w:rPr>
        <w:softHyphen/>
        <w:t>tiate—interstate wars.</w:t>
      </w:r>
    </w:p>
    <w:p w14:paraId="1B1BDA49" w14:textId="77777777" w:rsidR="00961F5C" w:rsidRPr="00961F5C" w:rsidRDefault="00961F5C" w:rsidP="00961F5C"/>
    <w:p w14:paraId="36015B9C" w14:textId="77777777" w:rsidR="00961F5C" w:rsidRDefault="00961F5C" w:rsidP="00961F5C">
      <w:pPr>
        <w:pStyle w:val="Heading4"/>
      </w:pPr>
      <w:r>
        <w:t xml:space="preserve">America is becoming </w:t>
      </w:r>
      <w:r>
        <w:rPr>
          <w:u w:val="single"/>
        </w:rPr>
        <w:t xml:space="preserve">more democratic </w:t>
      </w:r>
      <w:r>
        <w:t>– political inclusivity is higher than ever</w:t>
      </w:r>
    </w:p>
    <w:p w14:paraId="6D244251" w14:textId="77777777" w:rsidR="00961F5C" w:rsidRPr="00F66F6B" w:rsidRDefault="00961F5C" w:rsidP="00961F5C">
      <w:r>
        <w:rPr>
          <w:rStyle w:val="Style13ptBold"/>
        </w:rPr>
        <w:t xml:space="preserve">Klein, 18 </w:t>
      </w:r>
      <w:r>
        <w:t>(Ezra Klein is the editor-at-large and founder of Vox, "American democracy has faced worse threats than Donald Trump", 5/10/18, Vox, https://www.vox.com/2018/5/10/17147338/donald-trump-illiberal-undemocratic-elections-politics)</w:t>
      </w:r>
    </w:p>
    <w:p w14:paraId="231104AE" w14:textId="77777777" w:rsidR="00961F5C" w:rsidRDefault="00961F5C" w:rsidP="00961F5C">
      <w:r>
        <w:t>The case for optimism about America</w:t>
      </w:r>
    </w:p>
    <w:p w14:paraId="5EED4660" w14:textId="77777777" w:rsidR="00961F5C" w:rsidRDefault="00961F5C" w:rsidP="00961F5C">
      <w:r w:rsidRPr="00F66F6B">
        <w:rPr>
          <w:rStyle w:val="StyleUnderline"/>
        </w:rPr>
        <w:t xml:space="preserve">My core argument here is that how American politics feels — particularly to those in the majority — is not a good guide to how just it is. </w:t>
      </w:r>
      <w:r>
        <w:t xml:space="preserve">A fair counterargument is that too much discord can shake the fundamental consensus American politics requires to operate, and the consequences of such a collapse could be disastrous. Some scholars, like Mounk, worry that the public is losing faith in liberal democracy altogether. In his book’s scariest section, Mounk relates research showing, among other antidemocratic </w:t>
      </w:r>
      <w:proofErr w:type="gramStart"/>
      <w:r>
        <w:t>attitudes, that</w:t>
      </w:r>
      <w:proofErr w:type="gramEnd"/>
      <w:r>
        <w:t xml:space="preserve"> the percentage of Americans who say they have a favorable opinion of military rule has increased from one in 16 in 1995 to one in six in 2011.</w:t>
      </w:r>
    </w:p>
    <w:p w14:paraId="4FB1AF6F" w14:textId="77777777" w:rsidR="00961F5C" w:rsidRDefault="00961F5C" w:rsidP="00961F5C">
      <w:r>
        <w:t>There is a vibrant debate in the political science community about how durable these attitudes are and what they truly mean. In a new survey for the Democracy Fund’s Voter Survey Group, Lee Drutman, Larry Diamond, and Joe Goldman find that support for democracy is holding steady and young Americans do not show a rising preference for authoritarian political systems. Optimistically, they find “support for a strong leader declining for the first time in 2017 and returning to levels last seen in 1995.” It’s possible that Trump’s example is reminding Americans what they like about more traditional political leaders.</w:t>
      </w:r>
    </w:p>
    <w:p w14:paraId="6EA41801" w14:textId="77777777" w:rsidR="00961F5C" w:rsidRDefault="00961F5C" w:rsidP="00961F5C">
      <w:r>
        <w:t>That said</w:t>
      </w:r>
      <w:proofErr w:type="gramStart"/>
      <w:r>
        <w:t>,</w:t>
      </w:r>
      <w:proofErr w:type="gramEnd"/>
      <w:r>
        <w:t xml:space="preserve"> I don’t pretend to know what is truly in the heart of the American voter. The nearness of our undemocratic past is proof of the possibility of an undemocratic future. My mother grew up amid segregation. I was voting when Republican politicians overwhelmingly supported a constitutional amendment banning same-sex marriage. The #MeToo moment is less than a year old. You do not have to reach far back into the mists to realize there is nothing in our nature that precludes illiberalism or that ensures progress. But that should also remind us not to overstate either the threat posed by Trump or the changes wrought by him; I would rather America be what it is today than what it was even 20 years ago.</w:t>
      </w:r>
    </w:p>
    <w:p w14:paraId="2839C0AC" w14:textId="77777777" w:rsidR="00961F5C" w:rsidRDefault="00961F5C" w:rsidP="00961F5C">
      <w:r>
        <w:t>This is to take nothing away from the very real injuries Trump has inflicted upon immigrants, the way his rhetoric has empowered neo-Nazis and racists, the chilling rise in hate crimes, the refugees who will suffer or die because America has closed its doors to them. And the policy problems we worried about before Trump — from rising inequality to Super PACs to climate change — are worsening.</w:t>
      </w:r>
    </w:p>
    <w:p w14:paraId="4AA145F3" w14:textId="77777777" w:rsidR="00961F5C" w:rsidRPr="00F66F6B" w:rsidRDefault="00961F5C" w:rsidP="00961F5C">
      <w:pPr>
        <w:rPr>
          <w:rStyle w:val="StyleUnderline"/>
        </w:rPr>
      </w:pPr>
      <w:r>
        <w:t xml:space="preserve">But I often find myself perversely appreciative that Trump’s rage manifests itself so visibly — a leader mounting a </w:t>
      </w:r>
      <w:proofErr w:type="gramStart"/>
      <w:r>
        <w:t>more subtle</w:t>
      </w:r>
      <w:proofErr w:type="gramEnd"/>
      <w:r>
        <w:t xml:space="preserve"> racial backlash would mount a more effective one. </w:t>
      </w:r>
      <w:r w:rsidRPr="00F66F6B">
        <w:rPr>
          <w:rStyle w:val="StyleUnderline"/>
        </w:rPr>
        <w:t xml:space="preserve">Trump’s eccentric behavior has flipped what feels abnormal about the past decade in American politics. It’s now Obama, America’s first black president, who is young America’s model of what a president should look and act like, whose approval rating is above 60 percent. It is Trump, the septuagenarian white billionaire governing atop a standard Republican agenda, </w:t>
      </w:r>
      <w:proofErr w:type="gramStart"/>
      <w:r w:rsidRPr="00F66F6B">
        <w:rPr>
          <w:rStyle w:val="StyleUnderline"/>
        </w:rPr>
        <w:t>who</w:t>
      </w:r>
      <w:proofErr w:type="gramEnd"/>
      <w:r w:rsidRPr="00F66F6B">
        <w:rPr>
          <w:rStyle w:val="StyleUnderline"/>
        </w:rPr>
        <w:t xml:space="preserve"> seems like as a reckless detour from tradition. That is remarkable given what America was even a few decades ago.</w:t>
      </w:r>
    </w:p>
    <w:p w14:paraId="28054F59" w14:textId="77777777" w:rsidR="00961F5C" w:rsidRDefault="00961F5C" w:rsidP="00961F5C">
      <w:r w:rsidRPr="00F66F6B">
        <w:rPr>
          <w:rStyle w:val="StyleUnderline"/>
        </w:rPr>
        <w:t>America’s deepest challenge is not Donald Trump or anything he has proposed to do. It is how a political system that does more to amplify conflict than calm it will govern a country that is unsteadily becoming the first truly multiethnic liberal democracy in world history</w:t>
      </w:r>
      <w:r w:rsidRPr="00F66F6B">
        <w:rPr>
          <w:rStyle w:val="Emphasis"/>
        </w:rPr>
        <w:t>. That is the challenge of our generation</w:t>
      </w:r>
      <w:r>
        <w:t>. And it’s a challenge that, even today, we are navigating without the level of violence and fracture and political repression that defined America’s recent past.</w:t>
      </w:r>
    </w:p>
    <w:p w14:paraId="6EC1DB87" w14:textId="77777777" w:rsidR="00961F5C" w:rsidRDefault="00961F5C" w:rsidP="00961F5C">
      <w:r>
        <w:t>“</w:t>
      </w:r>
      <w:r w:rsidRPr="00F66F6B">
        <w:rPr>
          <w:rStyle w:val="StyleUnderline"/>
        </w:rPr>
        <w:t>Fifty years ago, there seemed to be political stability, but lots of Americans were excluded</w:t>
      </w:r>
      <w:r>
        <w:t>,” says Song. “</w:t>
      </w:r>
      <w:r w:rsidRPr="00F66F6B">
        <w:rPr>
          <w:rStyle w:val="StyleUnderline"/>
        </w:rPr>
        <w:t>Fast-forward to today: There’s a sense in which a lot of these historically excluded groups feel like they’re supposed to be on the inside, that they have these formal rights and representation, and when they don’t feel they exercise influence, they see a problem in the institutions. There’s more tumult now because the door has been opened to these historically excluded groups and they’re supposed to have their interests represented by those in power, and that shakes up the culture</w:t>
      </w:r>
      <w:r>
        <w:t>.”</w:t>
      </w:r>
    </w:p>
    <w:p w14:paraId="1E0FADDA" w14:textId="77777777" w:rsidR="00961F5C" w:rsidRDefault="00961F5C" w:rsidP="00961F5C">
      <w:r>
        <w:t xml:space="preserve">I wonder often about how this period in American life will look to future historians. One possibility that has been much discussed is that it will be seen as the dawn of America’s descent into illiberalism. But another possibility — one that’s less often considered — is </w:t>
      </w:r>
      <w:r w:rsidRPr="00F66F6B">
        <w:rPr>
          <w:rStyle w:val="StyleUnderline"/>
        </w:rPr>
        <w:t>that it will eventually look like the turbulence that has always accompanied racial progress in this country, and it will eventually be seen as modest compared to the upheavals of our past.</w:t>
      </w:r>
    </w:p>
    <w:p w14:paraId="5A8D3592" w14:textId="77777777" w:rsidR="00961F5C" w:rsidRDefault="00961F5C" w:rsidP="00961F5C">
      <w:r>
        <w:t xml:space="preserve">This depends, of course, on what happens next — on the judgment Americans render on Trump in 2020, on whether our political institutions or fundamental freedoms are weakened in the meantime, on the way we navigate the demographic turbulence already disrupting our politics. But </w:t>
      </w:r>
      <w:r w:rsidRPr="00F66F6B">
        <w:rPr>
          <w:rStyle w:val="Emphasis"/>
        </w:rPr>
        <w:t>America has absorbed worse than this into its story of progress.</w:t>
      </w:r>
      <w:r>
        <w:t xml:space="preserve"> As Anderson says, we are an aspirational country, and the power of being an aspirational country comes in having something to live up to. Now it is our generation’s work to write the next chapter.</w:t>
      </w:r>
    </w:p>
    <w:p w14:paraId="764D16C6" w14:textId="77777777" w:rsidR="00961F5C" w:rsidRDefault="00961F5C" w:rsidP="00961F5C"/>
    <w:p w14:paraId="066FA9FC" w14:textId="77777777" w:rsidR="00961F5C" w:rsidRPr="00F66F6B" w:rsidRDefault="00961F5C" w:rsidP="00961F5C">
      <w:pPr>
        <w:pStyle w:val="Heading4"/>
      </w:pPr>
      <w:r>
        <w:t>American democracy has been much worse – it’s stronger today than ever before</w:t>
      </w:r>
    </w:p>
    <w:p w14:paraId="04D8EC5C" w14:textId="77777777" w:rsidR="00961F5C" w:rsidRPr="00F66F6B" w:rsidRDefault="00961F5C" w:rsidP="00961F5C">
      <w:r>
        <w:rPr>
          <w:rStyle w:val="Style13ptBold"/>
        </w:rPr>
        <w:t xml:space="preserve">Klein, 18 </w:t>
      </w:r>
      <w:r>
        <w:t>(Ezra Klein is the editor-at-large and founder of Vox, "American democracy has faced worse threats than Donald Trump", 5/10/18, Vox, https://www.vox.com/2018/5/10/17147338/donald-trump-illiberal-undemocratic-elections-politics)</w:t>
      </w:r>
    </w:p>
    <w:p w14:paraId="10F047A9" w14:textId="77777777" w:rsidR="00961F5C" w:rsidRPr="004F6210" w:rsidRDefault="00961F5C" w:rsidP="00961F5C">
      <w:pPr>
        <w:rPr>
          <w:sz w:val="20"/>
          <w:u w:val="single"/>
        </w:rPr>
      </w:pPr>
      <w:r>
        <w:t xml:space="preserve">A university recently invited me to participate in a forum considering this question: </w:t>
      </w:r>
      <w:r w:rsidRPr="004F6210">
        <w:rPr>
          <w:rStyle w:val="StyleUnderline"/>
        </w:rPr>
        <w:t>Has American politics ever been this bad</w:t>
      </w:r>
      <w:r>
        <w:t xml:space="preserve">? The answer, </w:t>
      </w:r>
      <w:r w:rsidRPr="004F6210">
        <w:rPr>
          <w:rStyle w:val="StyleUnderline"/>
        </w:rPr>
        <w:t>clearly</w:t>
      </w:r>
      <w:r>
        <w:t xml:space="preserve">, is that </w:t>
      </w:r>
      <w:r w:rsidRPr="004F6210">
        <w:rPr>
          <w:rStyle w:val="Emphasis"/>
        </w:rPr>
        <w:t>it has been much worse</w:t>
      </w:r>
      <w:r>
        <w:t xml:space="preserve">. </w:t>
      </w:r>
      <w:r w:rsidRPr="004F6210">
        <w:rPr>
          <w:rStyle w:val="StyleUnderline"/>
        </w:rPr>
        <w:t xml:space="preserve">We had a Civil War, after all. Congress worked out proposals to eradicate and subjugate Native American tribes. We interned families of Japanese descent. We pitched into the Iraq War based on lies. </w:t>
      </w:r>
      <w:proofErr w:type="gramStart"/>
      <w:r w:rsidRPr="004F6210">
        <w:rPr>
          <w:rStyle w:val="StyleUnderline"/>
        </w:rPr>
        <w:t>But the fact that the university was posing the question, and seriously, spe</w:t>
      </w:r>
      <w:r>
        <w:rPr>
          <w:rStyle w:val="StyleUnderline"/>
        </w:rPr>
        <w:t>aks to the anxiety of this age.</w:t>
      </w:r>
      <w:proofErr w:type="gramEnd"/>
    </w:p>
    <w:p w14:paraId="6CF9E7BF" w14:textId="77777777" w:rsidR="00961F5C" w:rsidRPr="004F6210" w:rsidRDefault="00961F5C" w:rsidP="00961F5C">
      <w:pPr>
        <w:rPr>
          <w:sz w:val="20"/>
          <w:u w:val="single"/>
        </w:rPr>
      </w:pPr>
      <w:r w:rsidRPr="004F6210">
        <w:rPr>
          <w:rStyle w:val="StyleUnderline"/>
        </w:rPr>
        <w:t>Every morning feels like a fresh emergency. We wake to hear the president of the United States rage that the election was rigged, that a “deep state” is plotting against him, that the press has too much freedom, that he intends to jail his political enemies and sue those who might embarrass him and fire those who don’t pro</w:t>
      </w:r>
      <w:r>
        <w:rPr>
          <w:rStyle w:val="StyleUnderline"/>
        </w:rPr>
        <w:t>tect him.</w:t>
      </w:r>
    </w:p>
    <w:p w14:paraId="4A3C83EC" w14:textId="77777777" w:rsidR="00961F5C" w:rsidRDefault="00961F5C" w:rsidP="00961F5C">
      <w:r>
        <w:t xml:space="preserve">The </w:t>
      </w:r>
      <w:r w:rsidRPr="004F6210">
        <w:rPr>
          <w:rStyle w:val="StyleUnderline"/>
        </w:rPr>
        <w:t>distance between the indicators of American prosperity and the unease that permeates American politics is vast. Despite 3.9 percent unemployment, a booming stock market, and relative peace abroad, only 38 percent of people say the country is on the “right track.”</w:t>
      </w:r>
      <w:r>
        <w:t xml:space="preserve"> A Washington Post/University of Maryland poll found that 71 percent of Americans believe our “problems have reached a dangerous new low.”</w:t>
      </w:r>
    </w:p>
    <w:p w14:paraId="0E9DC031" w14:textId="77777777" w:rsidR="00961F5C" w:rsidRDefault="00961F5C" w:rsidP="00961F5C">
      <w:r>
        <w:t>Bookstores are filling with dire warnings about the future of our system. There’s Steven Levitsky and Daniel Ziblatt’s How Democracies Die, Amy Chua’s Political Tribes: Group Instinct and the Fate of Nations, and Yascha Mounk’s The People vs. Democracy: Why Our Freedom Is in Danger and How to Save It, to name a few of the best explorations of the topic. And there are anxious analyses of Trump’s undemocratic rhetoric and impulses from people like, well, me.</w:t>
      </w:r>
    </w:p>
    <w:p w14:paraId="54E2C7E7" w14:textId="77777777" w:rsidR="00961F5C" w:rsidRDefault="00961F5C" w:rsidP="00961F5C">
      <w:r>
        <w:t xml:space="preserve"> “</w:t>
      </w:r>
      <w:r w:rsidRPr="004F6210">
        <w:rPr>
          <w:rStyle w:val="StyleUnderline"/>
        </w:rPr>
        <w:t>The United States of America is in a</w:t>
      </w:r>
      <w:r>
        <w:t xml:space="preserve"> </w:t>
      </w:r>
      <w:r w:rsidRPr="004F6210">
        <w:rPr>
          <w:rStyle w:val="Emphasis"/>
        </w:rPr>
        <w:t>better place today</w:t>
      </w:r>
      <w:r>
        <w:t xml:space="preserve"> </w:t>
      </w:r>
      <w:r w:rsidRPr="004F6210">
        <w:rPr>
          <w:rStyle w:val="StyleUnderline"/>
        </w:rPr>
        <w:t>than we have almost ever been in the history of our country</w:t>
      </w:r>
      <w:r>
        <w:t>,” says Mitch Landrieu, the Democratic mayor of New Orleans. “</w:t>
      </w:r>
      <w:r w:rsidRPr="004F6210">
        <w:rPr>
          <w:rStyle w:val="StyleUnderline"/>
        </w:rPr>
        <w:t>We’re economically stronger than anybody in the world; we’re militarily stronger. The job creation over the last 80 months has been pretty spectacular. We’re not in the worst place that we’ve been historically. So why are we feeling so agitated with each other?</w:t>
      </w:r>
      <w:r>
        <w:t>”</w:t>
      </w:r>
    </w:p>
    <w:p w14:paraId="3C410553" w14:textId="77777777" w:rsidR="00A85763" w:rsidRDefault="00A85763" w:rsidP="00A85763">
      <w:pPr>
        <w:pStyle w:val="Heading4"/>
      </w:pPr>
      <w:r>
        <w:t xml:space="preserve">Dems can’t block Kavanaugh nomination </w:t>
      </w:r>
    </w:p>
    <w:p w14:paraId="257602CB" w14:textId="77777777" w:rsidR="00A85763" w:rsidRPr="008A6EDB" w:rsidRDefault="00A85763" w:rsidP="00A85763">
      <w:r w:rsidRPr="008A6EDB">
        <w:rPr>
          <w:rStyle w:val="Style13ptBold"/>
        </w:rPr>
        <w:t>Phillips 6/28</w:t>
      </w:r>
      <w:r w:rsidRPr="008A6EDB">
        <w:t xml:space="preserve"> [Journalist for The Fix, “Why Democrats have basically no chance of stopping Trump’s Supreme Court pick”, June 28, 2017, https://www.washingtonpost.com/news/the-fix/wp/2018/06/28/why-democrats-are-out-of-luck-to-stop-trumps-latest-supreme-court-pick/</w:t>
      </w:r>
      <w:proofErr w:type="gramStart"/>
      <w:r w:rsidRPr="008A6EDB">
        <w:t>?utm</w:t>
      </w:r>
      <w:proofErr w:type="gramEnd"/>
      <w:r w:rsidRPr="008A6EDB">
        <w:t>_term=.33e9444bcdde</w:t>
      </w:r>
      <w:r>
        <w:t>] CB</w:t>
      </w:r>
    </w:p>
    <w:p w14:paraId="3B55DDB8" w14:textId="77777777" w:rsidR="00A85763" w:rsidRDefault="00A85763" w:rsidP="00A85763">
      <w:pPr>
        <w:rPr>
          <w:sz w:val="14"/>
        </w:rPr>
      </w:pPr>
      <w:r w:rsidRPr="006A304D">
        <w:rPr>
          <w:rStyle w:val="StyleUnderline"/>
        </w:rPr>
        <w:t>Democrats are grasping at straws to try to stop Republicans from replacing</w:t>
      </w:r>
      <w:r w:rsidRPr="008A6EDB">
        <w:rPr>
          <w:sz w:val="14"/>
        </w:rPr>
        <w:t xml:space="preserve"> retiring Justice Anthony M. </w:t>
      </w:r>
      <w:r w:rsidRPr="006A304D">
        <w:rPr>
          <w:rStyle w:val="StyleUnderline"/>
        </w:rPr>
        <w:t>Kennedy on the Supreme Court</w:t>
      </w:r>
      <w:r w:rsidRPr="008A6EDB">
        <w:rPr>
          <w:sz w:val="14"/>
        </w:rPr>
        <w:t xml:space="preserve"> with a more reliable conservative vote. ¶ That's because, beyond misconstruing what Republicans said in 2016 about holding up Supreme Court nominees in an election year, </w:t>
      </w:r>
      <w:r w:rsidRPr="006A304D">
        <w:rPr>
          <w:rStyle w:val="Emphasis"/>
        </w:rPr>
        <w:t>Democrats don't have any procedural recourse to stop Senate Republicans from approving President Trump's pick.</w:t>
      </w:r>
      <w:r w:rsidRPr="008A6EDB">
        <w:rPr>
          <w:sz w:val="14"/>
        </w:rPr>
        <w:t xml:space="preserve"> ¶ </w:t>
      </w:r>
      <w:r w:rsidRPr="006A304D">
        <w:rPr>
          <w:rStyle w:val="StyleUnderline"/>
        </w:rPr>
        <w:t>Democrats can't hold up Supreme Court nominees by requiring that they get a 60-vote consensus. After a rules change last year that both parties had a hand in precipitating, a simple majority will do.</w:t>
      </w:r>
      <w:r w:rsidRPr="008A6EDB">
        <w:rPr>
          <w:sz w:val="14"/>
        </w:rPr>
        <w:t xml:space="preserve"> And at least until the November elections, </w:t>
      </w:r>
      <w:r w:rsidRPr="006A304D">
        <w:rPr>
          <w:rStyle w:val="StyleUnderline"/>
        </w:rPr>
        <w:t>Republicans have a one-or-two-vote majority in the Senate</w:t>
      </w:r>
      <w:r w:rsidRPr="008A6EDB">
        <w:rPr>
          <w:sz w:val="14"/>
        </w:rPr>
        <w:t xml:space="preserve"> (depending on Sen. John McCain's health and his ability to return from Arizona to vote). ¶ </w:t>
      </w:r>
      <w:proofErr w:type="gramStart"/>
      <w:r w:rsidRPr="008A6EDB">
        <w:rPr>
          <w:sz w:val="14"/>
        </w:rPr>
        <w:t>But</w:t>
      </w:r>
      <w:proofErr w:type="gramEnd"/>
      <w:r w:rsidRPr="008A6EDB">
        <w:rPr>
          <w:sz w:val="14"/>
        </w:rPr>
        <w:t xml:space="preserve"> here's the most important thing to note: </w:t>
      </w:r>
      <w:r w:rsidRPr="006A304D">
        <w:rPr>
          <w:rStyle w:val="StyleUnderline"/>
        </w:rPr>
        <w:t xml:space="preserve">Constitutionally, the Senate can consider a president's Supreme Court nominee whenever it wants. That means senators can wait until after a presidential election, like Senate Republicans decided to do when Justice Antonin Scalia suddenly died in February 2016. Or they can do it right </w:t>
      </w:r>
      <w:proofErr w:type="gramStart"/>
      <w:r w:rsidRPr="006A304D">
        <w:rPr>
          <w:rStyle w:val="StyleUnderline"/>
        </w:rPr>
        <w:t>away</w:t>
      </w:r>
      <w:r w:rsidRPr="008A6EDB">
        <w:rPr>
          <w:sz w:val="14"/>
        </w:rPr>
        <w:t>,</w:t>
      </w:r>
      <w:proofErr w:type="gramEnd"/>
      <w:r w:rsidRPr="008A6EDB">
        <w:rPr>
          <w:sz w:val="14"/>
        </w:rPr>
        <w:t xml:space="preserve"> like Republicans now say they'll do for Kennedy's seat. ¶ Russell Wheeler, a judicial expert with the Brookings Institution, told The Fix in 2016 </w:t>
      </w:r>
      <w:r w:rsidRPr="006A304D">
        <w:rPr>
          <w:rStyle w:val="StyleUnderline"/>
        </w:rPr>
        <w:t>that there's no rule or article in the Constitution stating otherwise.</w:t>
      </w:r>
      <w:r w:rsidRPr="008A6EDB">
        <w:rPr>
          <w:sz w:val="14"/>
        </w:rPr>
        <w:t xml:space="preserve"> ¶ The Constitution is actually pretty vague about the Senate's role in approving Supreme Court nominees. It just says the Senate will provide “Advice and Consent” to the president on these nominees, said Cornell Law professor Josh Chafetz. ¶ </w:t>
      </w:r>
      <w:proofErr w:type="gramStart"/>
      <w:r w:rsidRPr="008A6EDB">
        <w:rPr>
          <w:sz w:val="14"/>
        </w:rPr>
        <w:t>There</w:t>
      </w:r>
      <w:proofErr w:type="gramEnd"/>
      <w:r w:rsidRPr="008A6EDB">
        <w:rPr>
          <w:sz w:val="14"/>
        </w:rPr>
        <w:t xml:space="preserve"> is no timeline nor guideline for how to hold confirmation proceedings. The Constitution doesn't even say how big the court needs to be. In 2016, </w:t>
      </w:r>
      <w:r w:rsidRPr="006A304D">
        <w:rPr>
          <w:rStyle w:val="StyleUnderline"/>
        </w:rPr>
        <w:t>some Senate Republicans argued that it would be all right if the court stayed at eight or fewer justices forever, as a way to justify holding off on considering President Barack Obama's pick, Merrick Garland.</w:t>
      </w:r>
      <w:r w:rsidRPr="008A6EDB">
        <w:rPr>
          <w:sz w:val="14"/>
        </w:rPr>
        <w:t xml:space="preserve"> There have been as few as six justices and as many as 10 in U.S. </w:t>
      </w:r>
      <w:proofErr w:type="gramStart"/>
      <w:r w:rsidRPr="008A6EDB">
        <w:rPr>
          <w:sz w:val="14"/>
        </w:rPr>
        <w:t>history</w:t>
      </w:r>
      <w:proofErr w:type="gramEnd"/>
      <w:r w:rsidRPr="008A6EDB">
        <w:rPr>
          <w:sz w:val="14"/>
        </w:rPr>
        <w:t xml:space="preserve">. ¶ </w:t>
      </w:r>
      <w:proofErr w:type="gramStart"/>
      <w:r w:rsidRPr="008A6EDB">
        <w:rPr>
          <w:sz w:val="14"/>
        </w:rPr>
        <w:t>So</w:t>
      </w:r>
      <w:proofErr w:type="gramEnd"/>
      <w:r w:rsidRPr="008A6EDB">
        <w:rPr>
          <w:sz w:val="14"/>
        </w:rPr>
        <w:t xml:space="preserve"> can you argue that Republicans are making overtly political decisions when they consider a president's Supreme Court pick? Absolutely. But that doesn't mean they are breaking the rules in doing it, as Democrats have tried to suggest. ¶ </w:t>
      </w:r>
      <w:proofErr w:type="gramStart"/>
      <w:r w:rsidRPr="008A6EDB">
        <w:rPr>
          <w:sz w:val="14"/>
        </w:rPr>
        <w:t>There</w:t>
      </w:r>
      <w:proofErr w:type="gramEnd"/>
      <w:r w:rsidRPr="008A6EDB">
        <w:rPr>
          <w:sz w:val="14"/>
        </w:rPr>
        <w:t xml:space="preserve">'s some talk of two Republican senators who support abortion rights opposing a Trump pick who wants to overturn a Supreme Court ruling legalizing abortion. One of those senators, Susan Collins of Maine, did tell reporters that she always looks “for judges who respect precedent.” But there's no actual evidence that Collins or Lisa Murkowski (R-Ala.) would buck their party on such a consequential vote . . . and a smart nominee will avoid commenting on how they'd rule on hypothetical cases, as Justice Neil M. Gorsuch did in his confirmation hearings last year. ¶ </w:t>
      </w:r>
      <w:r w:rsidRPr="006A304D">
        <w:rPr>
          <w:rStyle w:val="StyleUnderline"/>
        </w:rPr>
        <w:t>It's possible that</w:t>
      </w:r>
      <w:r w:rsidRPr="008A6EDB">
        <w:rPr>
          <w:sz w:val="14"/>
        </w:rPr>
        <w:t xml:space="preserve"> the reverse happens — that </w:t>
      </w:r>
      <w:r w:rsidRPr="006A304D">
        <w:rPr>
          <w:rStyle w:val="StyleUnderline"/>
        </w:rPr>
        <w:t xml:space="preserve">Senate Democrats up for reelection in states that Trump won in 2016 cross party lines to approve Trump's pick. </w:t>
      </w:r>
      <w:r w:rsidRPr="008A6EDB">
        <w:rPr>
          <w:sz w:val="14"/>
        </w:rPr>
        <w:t xml:space="preserve">¶ </w:t>
      </w:r>
      <w:proofErr w:type="gramStart"/>
      <w:r w:rsidRPr="008A6EDB">
        <w:rPr>
          <w:sz w:val="14"/>
        </w:rPr>
        <w:t xml:space="preserve">Procedurally, </w:t>
      </w:r>
      <w:r w:rsidRPr="006A304D">
        <w:rPr>
          <w:rStyle w:val="StyleUnderline"/>
        </w:rPr>
        <w:t>that</w:t>
      </w:r>
      <w:proofErr w:type="gramEnd"/>
      <w:r w:rsidRPr="006A304D">
        <w:rPr>
          <w:rStyle w:val="StyleUnderline"/>
        </w:rPr>
        <w:t xml:space="preserve"> would be the end of the line for Democrats. They're pretty much out of luck trying to stop a swing vote from being replaced by a more reliably conservative one,</w:t>
      </w:r>
      <w:r w:rsidRPr="008A6EDB">
        <w:rPr>
          <w:sz w:val="14"/>
        </w:rPr>
        <w:t xml:space="preserve"> hardening the court's 5-4 rightward lean. ¶ [Republicans' increasing monopoly on American government] ¶ But while the Kennedy seat might be lost to Democrats, there's a very different angle that Democrats can take — and already are — to prevent a further conservative tilt of the Supreme Court under Trump's term: politics. ¶ </w:t>
      </w:r>
      <w:proofErr w:type="gramStart"/>
      <w:r w:rsidRPr="008A6EDB">
        <w:rPr>
          <w:sz w:val="14"/>
        </w:rPr>
        <w:t>Here</w:t>
      </w:r>
      <w:proofErr w:type="gramEnd"/>
      <w:r w:rsidRPr="008A6EDB">
        <w:rPr>
          <w:sz w:val="14"/>
        </w:rPr>
        <w:t xml:space="preserve">, the Senate and the 2020 presidential campaign collide. </w:t>
      </w:r>
      <w:r w:rsidRPr="008A6EDB">
        <w:rPr>
          <w:rStyle w:val="StyleUnderline"/>
        </w:rPr>
        <w:t>Democrats have a chance, albeit a small one, to take back control of the Senate in November. Republicans are planning to have filled Kennedy's vacancy by then.</w:t>
      </w:r>
      <w:r w:rsidRPr="008A6EDB">
        <w:rPr>
          <w:sz w:val="14"/>
        </w:rPr>
        <w:t xml:space="preserve"> ¶ [This is the week Mitch McConnell was waiting for] ¶ Democrats are hoping that if they take control of the Senate, they can be a moderating influence on any other vacancies during the rest of Trump's tenure. Of the court's four liberal justices, two will be older than 80 by then — Justice Ruth Bader Ginsburg (85) and Justice Stephen G. Breyer, who </w:t>
      </w:r>
      <w:proofErr w:type="gramStart"/>
      <w:r w:rsidRPr="008A6EDB">
        <w:rPr>
          <w:sz w:val="14"/>
        </w:rPr>
        <w:t>turns</w:t>
      </w:r>
      <w:proofErr w:type="gramEnd"/>
      <w:r w:rsidRPr="008A6EDB">
        <w:rPr>
          <w:sz w:val="14"/>
        </w:rPr>
        <w:t xml:space="preserve"> 80 this summer. ¶ </w:t>
      </w:r>
      <w:proofErr w:type="gramStart"/>
      <w:r w:rsidRPr="008A6EDB">
        <w:rPr>
          <w:sz w:val="14"/>
        </w:rPr>
        <w:t>It</w:t>
      </w:r>
      <w:proofErr w:type="gramEnd"/>
      <w:r w:rsidRPr="008A6EDB">
        <w:rPr>
          <w:sz w:val="14"/>
        </w:rPr>
        <w:t xml:space="preserve">'s not a coincidence that on Thursday, three Democratic senators who are thought to be running for president in 2020 have addressed supporters outside the Supreme Court. ¶ </w:t>
      </w:r>
      <w:proofErr w:type="gramStart"/>
      <w:r w:rsidRPr="008A6EDB">
        <w:rPr>
          <w:sz w:val="14"/>
        </w:rPr>
        <w:t>The</w:t>
      </w:r>
      <w:proofErr w:type="gramEnd"/>
      <w:r w:rsidRPr="008A6EDB">
        <w:rPr>
          <w:sz w:val="14"/>
        </w:rPr>
        <w:t xml:space="preserve"> message to Democratic voters is clear: </w:t>
      </w:r>
      <w:r w:rsidRPr="008A6EDB">
        <w:rPr>
          <w:rStyle w:val="StyleUnderline"/>
        </w:rPr>
        <w:t xml:space="preserve">Democrats are at risk of losing their grip on the Supreme Court for a generation. </w:t>
      </w:r>
      <w:proofErr w:type="gramStart"/>
      <w:r w:rsidRPr="008A6EDB">
        <w:rPr>
          <w:sz w:val="14"/>
        </w:rPr>
        <w:t>So vote for Democrats to try to stop it.</w:t>
      </w:r>
      <w:proofErr w:type="gramEnd"/>
      <w:r w:rsidRPr="008A6EDB">
        <w:rPr>
          <w:sz w:val="14"/>
        </w:rPr>
        <w:t xml:space="preserve"> ¶ </w:t>
      </w:r>
      <w:proofErr w:type="gramStart"/>
      <w:r w:rsidRPr="008A6EDB">
        <w:rPr>
          <w:sz w:val="14"/>
        </w:rPr>
        <w:t>It</w:t>
      </w:r>
      <w:proofErr w:type="gramEnd"/>
      <w:r w:rsidRPr="008A6EDB">
        <w:rPr>
          <w:sz w:val="14"/>
        </w:rPr>
        <w:t xml:space="preserve">'s an open question whether that strategy will work. ¶ </w:t>
      </w:r>
      <w:proofErr w:type="gramStart"/>
      <w:r w:rsidRPr="008A6EDB">
        <w:rPr>
          <w:sz w:val="14"/>
        </w:rPr>
        <w:t>In</w:t>
      </w:r>
      <w:proofErr w:type="gramEnd"/>
      <w:r w:rsidRPr="008A6EDB">
        <w:rPr>
          <w:sz w:val="14"/>
        </w:rPr>
        <w:t xml:space="preserve"> national exit polls from 2016, Republicans were slightly more likely than Democrats to say appointments to the Supreme Court were the most important or an important factor in their vote. ¶ But Democrats were only a few percentage points behind: Of the voters who ranked this as the most important or an important issue, 76 percent were Republicans and 68 percent Democrats. ¶ Democrats' best hope now is that things are so dire for them that their base will make Supreme Court picks more of a priority, even in a congressional election year where the president isn't on the ballot. After all, Republicans now have a chance to shape the highest court in the land in a more conservative mold, possibly for a generation. ¶</w:t>
      </w:r>
    </w:p>
    <w:p w14:paraId="6827A99E" w14:textId="77777777" w:rsidR="00A85763" w:rsidRPr="008A6EDB" w:rsidRDefault="00A85763" w:rsidP="00A85763">
      <w:pPr>
        <w:pStyle w:val="Heading4"/>
      </w:pPr>
      <w:r>
        <w:t xml:space="preserve">Dems can’t stop Kavanaugh </w:t>
      </w:r>
    </w:p>
    <w:p w14:paraId="54A30111" w14:textId="77777777" w:rsidR="00A85763" w:rsidRDefault="00A85763" w:rsidP="00A85763">
      <w:pPr>
        <w:rPr>
          <w:sz w:val="14"/>
        </w:rPr>
      </w:pPr>
      <w:r w:rsidRPr="00A55A54">
        <w:rPr>
          <w:rStyle w:val="Style13ptBold"/>
        </w:rPr>
        <w:t>NYP 7/10</w:t>
      </w:r>
      <w:r>
        <w:rPr>
          <w:sz w:val="14"/>
        </w:rPr>
        <w:t xml:space="preserve"> [News site, “</w:t>
      </w:r>
      <w:r w:rsidRPr="00401B89">
        <w:rPr>
          <w:sz w:val="14"/>
        </w:rPr>
        <w:t>Democrats’ demented assault on Brett Kavanaugh</w:t>
      </w:r>
      <w:r>
        <w:rPr>
          <w:sz w:val="14"/>
        </w:rPr>
        <w:t xml:space="preserve">”, July 10, 2018, </w:t>
      </w:r>
      <w:r w:rsidRPr="00A55A54">
        <w:rPr>
          <w:sz w:val="14"/>
        </w:rPr>
        <w:t>https://nypost.com/2018/07/10/democrats-demented-assault-on-brett-kavanaugh/</w:t>
      </w:r>
      <w:r>
        <w:rPr>
          <w:sz w:val="14"/>
        </w:rPr>
        <w:t xml:space="preserve">]CB </w:t>
      </w:r>
    </w:p>
    <w:p w14:paraId="0C6CCDE2" w14:textId="77777777" w:rsidR="00A85763" w:rsidRPr="00401B89" w:rsidRDefault="00A85763" w:rsidP="00A85763">
      <w:pPr>
        <w:rPr>
          <w:sz w:val="14"/>
        </w:rPr>
      </w:pPr>
      <w:r w:rsidRPr="00401B89">
        <w:rPr>
          <w:sz w:val="14"/>
        </w:rPr>
        <w:t xml:space="preserve">Senate Democrats are treating President Trump’s selection of Judge Brett Kavanaugh for the Supreme Court as the end of civilization. And that’s not much of an exaggeration. ¶ “Judge Brett Kavanaugh represents a direct and fundamental threat to the promise of equality” and to “the health care of hundreds of millions of Americans,” said Sen. Kamala Harris (D-Calif.), a top contender for her party’s 2020 presidential nomination. ¶ </w:t>
      </w:r>
      <w:proofErr w:type="gramStart"/>
      <w:r w:rsidRPr="00401B89">
        <w:rPr>
          <w:sz w:val="14"/>
        </w:rPr>
        <w:t>So</w:t>
      </w:r>
      <w:proofErr w:type="gramEnd"/>
      <w:r w:rsidRPr="00401B89">
        <w:rPr>
          <w:sz w:val="14"/>
        </w:rPr>
        <w:t xml:space="preserve"> much for a fair and honest evaluation — which they aren’t even pretending to make before declaring their opposition. Then again, the over-the-top, patently ridiculous rhetoric proves that </w:t>
      </w:r>
      <w:r w:rsidRPr="00401B89">
        <w:rPr>
          <w:rStyle w:val="StyleUnderline"/>
        </w:rPr>
        <w:t xml:space="preserve">Democrats see this as nothing but a political game. ¶ </w:t>
      </w:r>
      <w:proofErr w:type="gramStart"/>
      <w:r w:rsidRPr="00401B89">
        <w:rPr>
          <w:rStyle w:val="StyleUnderline"/>
        </w:rPr>
        <w:t>It</w:t>
      </w:r>
      <w:proofErr w:type="gramEnd"/>
      <w:r w:rsidRPr="00401B89">
        <w:rPr>
          <w:rStyle w:val="StyleUnderline"/>
        </w:rPr>
        <w:t>’s likely to backfire, though: Lacking a Senate majority, the Dems will have to peel off one or two Republicans to stop Kavanaugh.</w:t>
      </w:r>
      <w:r w:rsidRPr="00401B89">
        <w:rPr>
          <w:sz w:val="14"/>
        </w:rPr>
        <w:t xml:space="preserve"> ¶ But </w:t>
      </w:r>
      <w:r w:rsidRPr="00401B89">
        <w:rPr>
          <w:rStyle w:val="StyleUnderline"/>
        </w:rPr>
        <w:t xml:space="preserve">one of their prime targets, Sen. Susan Collins of Maine, let it be known Tuesday that she’s not buying the argument that the judge is unfit for the high court. </w:t>
      </w:r>
      <w:r w:rsidRPr="00401B89">
        <w:rPr>
          <w:sz w:val="14"/>
        </w:rPr>
        <w:t xml:space="preserve">¶ “When you look at the credentials that Judge Kavanaugh brings to the job,” she said, </w:t>
      </w:r>
      <w:r w:rsidRPr="00401B89">
        <w:rPr>
          <w:rStyle w:val="StyleUnderline"/>
        </w:rPr>
        <w:t>“it’ll be very difficult for anyone to argue that he’s not qualified for the job.”</w:t>
      </w:r>
      <w:r w:rsidRPr="00401B89">
        <w:rPr>
          <w:sz w:val="14"/>
        </w:rPr>
        <w:t xml:space="preserve"> ¶ Indeed, he’s more than just qualified. In his 12 years on the federal appeals bench, he’s built an exemplary record that’s left a decided impact on the law: The Supreme Court has fully adopted the logic behind 11 of his decisions in its own rulings. ¶ </w:t>
      </w:r>
      <w:proofErr w:type="gramStart"/>
      <w:r w:rsidRPr="00401B89">
        <w:rPr>
          <w:sz w:val="14"/>
        </w:rPr>
        <w:t>And</w:t>
      </w:r>
      <w:proofErr w:type="gramEnd"/>
      <w:r w:rsidRPr="00401B89">
        <w:rPr>
          <w:sz w:val="14"/>
        </w:rPr>
        <w:t xml:space="preserve"> </w:t>
      </w:r>
      <w:r w:rsidRPr="00401B89">
        <w:rPr>
          <w:rStyle w:val="StyleUnderline"/>
        </w:rPr>
        <w:t>while that record is reliably conservative, he’s far from the “hard right” extremist</w:t>
      </w:r>
      <w:r w:rsidRPr="00401B89">
        <w:rPr>
          <w:sz w:val="14"/>
        </w:rPr>
        <w:t xml:space="preserve"> described by, among others, New York’s own Chuck Schumer. The Senate minority leader vows to fight Kavanaugh “with everything I’ve got.” ¶ “Everything” includes breaking with 25 years of precedent to press Kavanaugh to say how he’d vote on specific cases. ¶ </w:t>
      </w:r>
      <w:proofErr w:type="gramStart"/>
      <w:r w:rsidRPr="00401B89">
        <w:rPr>
          <w:sz w:val="14"/>
        </w:rPr>
        <w:t>This</w:t>
      </w:r>
      <w:proofErr w:type="gramEnd"/>
      <w:r w:rsidRPr="00401B89">
        <w:rPr>
          <w:sz w:val="14"/>
        </w:rPr>
        <w:t xml:space="preserve">, notwithstanding the warning by Ruth Bader Ginsburg that doing so shows “disdain for the entire judicial process.” When “Notorious RBG” said that at her 1993 confirmation hearing, Democrats cheered. ¶ Now, however, this is all about appeasing the party’s increasingly extreme base, which has long looked to the federal courts as a de facto liberal legislature. “ ¶ Justice-designate Kavanaugh, on the other hand, would ensure faithful adherence to the Constitution. No </w:t>
      </w:r>
      <w:proofErr w:type="gramStart"/>
      <w:r w:rsidRPr="00401B89">
        <w:rPr>
          <w:sz w:val="14"/>
        </w:rPr>
        <w:t>wonder Schumer &amp; Co. are</w:t>
      </w:r>
      <w:proofErr w:type="gramEnd"/>
      <w:r w:rsidRPr="00401B89">
        <w:rPr>
          <w:sz w:val="14"/>
        </w:rPr>
        <w:t xml:space="preserve"> terrified. ¶</w:t>
      </w:r>
    </w:p>
    <w:p w14:paraId="7102CF6B" w14:textId="77777777" w:rsidR="00FE2A80" w:rsidRDefault="00FE2A80" w:rsidP="00FE2A80">
      <w:pPr>
        <w:rPr>
          <w:rFonts w:asciiTheme="majorHAnsi" w:hAnsiTheme="majorHAnsi"/>
        </w:rPr>
      </w:pPr>
    </w:p>
    <w:p w14:paraId="195480B7" w14:textId="67AF2D52" w:rsidR="006B72E2" w:rsidRDefault="006B72E2" w:rsidP="006B72E2">
      <w:pPr>
        <w:pStyle w:val="Heading3"/>
        <w:rPr>
          <w:lang w:val="uz-Cyrl-UZ"/>
        </w:rPr>
      </w:pPr>
      <w:r>
        <w:rPr>
          <w:lang w:val="uz-Cyrl-UZ"/>
        </w:rPr>
        <w:t>2AC – DPT Wrong</w:t>
      </w:r>
    </w:p>
    <w:p w14:paraId="59DAA9C5" w14:textId="77777777" w:rsidR="006B72E2" w:rsidRPr="004B6AF6" w:rsidRDefault="006B72E2" w:rsidP="006B72E2">
      <w:pPr>
        <w:pStyle w:val="Heading4"/>
      </w:pPr>
      <w:r w:rsidRPr="004B6AF6">
        <w:t xml:space="preserve">Democratic Peace Theory is wrong- multiple wars between democratic states prove. </w:t>
      </w:r>
    </w:p>
    <w:p w14:paraId="34AFDABC" w14:textId="77777777" w:rsidR="006B72E2" w:rsidRPr="004B6AF6" w:rsidRDefault="006B72E2" w:rsidP="006B72E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596734EA" w14:textId="77777777" w:rsidR="006B72E2" w:rsidRPr="00656B39" w:rsidRDefault="006B72E2" w:rsidP="006B72E2">
      <w:pPr>
        <w:rPr>
          <w:sz w:val="16"/>
          <w:u w:val="single"/>
        </w:rPr>
      </w:pPr>
      <w:r w:rsidRPr="00656B39">
        <w:rPr>
          <w:rStyle w:val="StyleUnderline"/>
          <w:sz w:val="16"/>
        </w:rPr>
        <w:t xml:space="preserve">In this section, I evaluate the empirical claims at the core of democratic peace theory. I find scant support for both of them. </w:t>
      </w:r>
      <w:r w:rsidRPr="00656B39">
        <w:rPr>
          <w:rStyle w:val="StyleUnderline"/>
        </w:rPr>
        <w:t>Democracies do go to war with one another and attempts to prove that they do not have the unintended consequence of making the no war claim uninteresting</w:t>
      </w:r>
      <w:r w:rsidRPr="00656B39">
        <w:rPr>
          <w:rStyle w:val="StyleUnderline"/>
          <w:sz w:val="16"/>
        </w:rPr>
        <w:t xml:space="preserve">. Moreover, </w:t>
      </w:r>
      <w:r w:rsidRPr="00656B39">
        <w:rPr>
          <w:rStyle w:val="StyleUnderline"/>
        </w:rPr>
        <w:t xml:space="preserve">there is little </w:t>
      </w:r>
      <w:r w:rsidRPr="00656B39">
        <w:rPr>
          <w:sz w:val="16"/>
        </w:rPr>
        <w:t>evidence that democracies are less likely to engage each other in militarized disputes</w:t>
      </w:r>
      <w:r w:rsidRPr="00656B39">
        <w:rPr>
          <w:rStyle w:val="StyleUnderline"/>
          <w:sz w:val="16"/>
        </w:rPr>
        <w:t xml:space="preserve"> than other pairs of states because of their shared regime type. </w:t>
      </w:r>
      <w:r w:rsidRPr="00656B39">
        <w:rPr>
          <w:rStyle w:val="StyleUnderline"/>
        </w:rPr>
        <w:t>The finding is either statistically insignificant or explained by factors other than democracy</w:t>
      </w:r>
      <w:r w:rsidRPr="00656B39">
        <w:rPr>
          <w:rStyle w:val="StyleUnderline"/>
          <w:sz w:val="16"/>
        </w:rPr>
        <w:t xml:space="preserve">. M2471 - COYNE PRINT.indd 286 2471 - COYNE PRINT.indd 286 14/01/2011 15:22 4/01/2011 15:22 On the democratic peace 287 15.3.1 War The claim that democracies rarely if ever go to war with one another is either incorrect or unsurprising. A careful review of the evidence suggests that contrary to the assertions of democratic peace proponents, </w:t>
      </w:r>
      <w:r w:rsidRPr="00656B39">
        <w:rPr>
          <w:rStyle w:val="StyleUnderline"/>
        </w:rPr>
        <w:t>there have been a handful of wars between democracies and these can only be excluded by imposing a highly restrictive definition of democracy</w:t>
      </w:r>
      <w:r w:rsidRPr="00656B39">
        <w:rPr>
          <w:rStyle w:val="StyleUnderline"/>
          <w:sz w:val="16"/>
        </w:rPr>
        <w:t xml:space="preserve">. This would not pose a problem were it not for the fact that by raising the requirements for a state to be judged democratic, </w:t>
      </w:r>
      <w:r w:rsidRPr="00656B39">
        <w:rPr>
          <w:rStyle w:val="StyleUnderline"/>
        </w:rPr>
        <w:t>the theory’s defenders reduce the number of democracies in the analysis</w:t>
      </w:r>
      <w:r w:rsidRPr="00656B39">
        <w:rPr>
          <w:rStyle w:val="StyleUnderline"/>
          <w:sz w:val="16"/>
        </w:rPr>
        <w:t xml:space="preserve"> to such an extent that the fi nding of no war between them is wholly to be expected. Democratic wars </w:t>
      </w:r>
      <w:proofErr w:type="gramStart"/>
      <w:r w:rsidRPr="00656B39">
        <w:rPr>
          <w:rStyle w:val="StyleUnderline"/>
          <w:sz w:val="16"/>
        </w:rPr>
        <w:t>There</w:t>
      </w:r>
      <w:proofErr w:type="gramEnd"/>
      <w:r w:rsidRPr="00656B39">
        <w:rPr>
          <w:rStyle w:val="StyleUnderline"/>
          <w:sz w:val="16"/>
        </w:rPr>
        <w:t xml:space="preserve"> is considerable evidence that the absence of war claim is incorrect. As </w:t>
      </w:r>
      <w:r w:rsidRPr="00656B39">
        <w:rPr>
          <w:sz w:val="16"/>
        </w:rPr>
        <w:t>Christopher Layne</w:t>
      </w:r>
      <w:r w:rsidRPr="00656B39">
        <w:rPr>
          <w:rStyle w:val="StyleUnderline"/>
          <w:sz w:val="16"/>
        </w:rPr>
        <w:t xml:space="preserve"> (2001, p. 801) </w:t>
      </w:r>
      <w:r w:rsidRPr="00656B39">
        <w:rPr>
          <w:sz w:val="16"/>
        </w:rPr>
        <w:t>notes</w:t>
      </w:r>
      <w:r w:rsidRPr="00656B39">
        <w:rPr>
          <w:rStyle w:val="StyleUnderline"/>
          <w:sz w:val="16"/>
        </w:rPr>
        <w:t xml:space="preserve">, “The most damning indictment of democratic peace theory, is that it happens not to be true: democratic states have gone to war with one another.” For example, </w:t>
      </w:r>
      <w:r w:rsidRPr="00656B39">
        <w:rPr>
          <w:rStyle w:val="StyleUnderline"/>
        </w:rPr>
        <w:t>categorizing a state as democratic if it achieves a democracy score of six or more</w:t>
      </w:r>
      <w:r w:rsidRPr="00656B39">
        <w:rPr>
          <w:rStyle w:val="StyleUnderline"/>
          <w:sz w:val="16"/>
        </w:rPr>
        <w:t xml:space="preserve"> in the Polity dataset on regime type – as several analysts do – </w:t>
      </w:r>
      <w:r w:rsidRPr="00656B39">
        <w:rPr>
          <w:rStyle w:val="StyleUnderline"/>
        </w:rPr>
        <w:t>yields three inter- democratic wars: the American Civil War, the Spanish– American War and the Boer War</w:t>
      </w:r>
      <w:r w:rsidRPr="00656B39">
        <w:rPr>
          <w:rStyle w:val="StyleUnderline"/>
          <w:sz w:val="16"/>
        </w:rPr>
        <w:t xml:space="preserve">.6 This is something defenders of the theory readily admit – adopting relatively inclusive defi nitions of democracy, they themselves generate anywhere between a dozen and three dozen cases of interdemocratic war. In order to exclude these anomalies and thereby preserve the absence of war claim, </w:t>
      </w:r>
      <w:r w:rsidRPr="00656B39">
        <w:rPr>
          <w:rStyle w:val="StyleUnderline"/>
        </w:rPr>
        <w:t>the theory’s defenders restrict their definitions of democ</w:t>
      </w:r>
      <w:r w:rsidRPr="00656B39">
        <w:rPr>
          <w:rStyle w:val="StyleUnderline"/>
          <w:sz w:val="16"/>
        </w:rPr>
        <w:t xml:space="preserve">racy. In the most compelling analysis to date, Ray (1993, pp. 256–9, 269) argues that no two democracies have gone to war with one another as long as a democracy is defi ned as follows: the members of the executive and legislative branches are determined in fair and competitive elections, which is to say that at least two independent parties contest the election, half of the adult population is eligible to vote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Russett, meanwhile, argues that his </w:t>
      </w:r>
      <w:r w:rsidRPr="00656B39">
        <w:rPr>
          <w:rStyle w:val="StyleUnderline"/>
        </w:rPr>
        <w:t>no war claim rests on defining democracy as a state with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w:t>
      </w:r>
      <w:r w:rsidRPr="00656B39">
        <w:rPr>
          <w:rStyle w:val="StyleUnderline"/>
          <w:sz w:val="16"/>
        </w:rPr>
        <w:t xml:space="preserve"> (Russett 1993, pp. 14–16). M2471 - COYNE PRINT.indd 287 2471 - COYNE PRINT.indd 287 14/01/2011 15:22 4/01/2011 15:22 288 The handbook on the political economy of war </w:t>
      </w:r>
      <w:r w:rsidRPr="00656B39">
        <w:rPr>
          <w:rStyle w:val="StyleUnderline"/>
        </w:rPr>
        <w:t>Despite imposing these definitional</w:t>
      </w:r>
      <w:r w:rsidRPr="00656B39">
        <w:rPr>
          <w:rStyle w:val="StyleUnderline"/>
          <w:sz w:val="16"/>
        </w:rPr>
        <w:t xml:space="preserve"> </w:t>
      </w:r>
      <w:r w:rsidRPr="00656B39">
        <w:rPr>
          <w:rStyle w:val="StyleUnderline"/>
        </w:rPr>
        <w:t>restrictions</w:t>
      </w:r>
      <w:r w:rsidRPr="00656B39">
        <w:rPr>
          <w:rStyle w:val="StyleUnderline"/>
          <w:sz w:val="16"/>
        </w:rPr>
        <w:t>, p</w:t>
      </w:r>
      <w:r w:rsidRPr="00656B39">
        <w:rPr>
          <w:rStyle w:val="StyleUnderline"/>
        </w:rPr>
        <w:t>roponents of the democratic peace cannot exclude up to fi ve major wars,</w:t>
      </w:r>
      <w:r w:rsidRPr="00656B39">
        <w:rPr>
          <w:rStyle w:val="StyleUnderline"/>
          <w:sz w:val="16"/>
        </w:rPr>
        <w:t xml:space="preserve"> a fi gure which, if confi rmed, would invalidate the democratic peace by their own admission (Ray 1995, p. 27). </w:t>
      </w:r>
      <w:r w:rsidRPr="00656B39">
        <w:rPr>
          <w:rStyle w:val="StyleUnderline"/>
        </w:rPr>
        <w:t xml:space="preserve">The fi rst is the War of 1812 </w:t>
      </w:r>
      <w:r w:rsidRPr="00656B39">
        <w:rPr>
          <w:rStyle w:val="StyleUnderline"/>
          <w:sz w:val="16"/>
        </w:rPr>
        <w:t xml:space="preserve">between Britain and the United States. </w:t>
      </w:r>
      <w:r w:rsidRPr="00656B39">
        <w:rPr>
          <w:rStyle w:val="StyleUnderline"/>
        </w:rPr>
        <w:t>Ray argues that</w:t>
      </w:r>
      <w:r w:rsidRPr="00656B39">
        <w:rPr>
          <w:rStyle w:val="StyleUnderline"/>
          <w:sz w:val="16"/>
        </w:rPr>
        <w:t xml:space="preserve"> it does not contradict the claim because </w:t>
      </w:r>
      <w:r w:rsidRPr="00656B39">
        <w:rPr>
          <w:rStyle w:val="StyleUnderline"/>
        </w:rPr>
        <w:t>Britain does not meet his suffrage requirement</w:t>
      </w:r>
      <w:r w:rsidRPr="00656B39">
        <w:rPr>
          <w:rStyle w:val="StyleUnderline"/>
          <w:sz w:val="16"/>
        </w:rPr>
        <w:t xml:space="preserve">. </w:t>
      </w:r>
      <w:r w:rsidRPr="00656B39">
        <w:rPr>
          <w:rStyle w:val="StyleUnderline"/>
        </w:rPr>
        <w:t>Yet</w:t>
      </w:r>
      <w:r w:rsidRPr="00656B39">
        <w:rPr>
          <w:sz w:val="16"/>
        </w:rPr>
        <w:t xml:space="preserve"> </w:t>
      </w:r>
      <w:r w:rsidRPr="00656B39">
        <w:rPr>
          <w:rStyle w:val="StyleUnderline"/>
        </w:rPr>
        <w:t xml:space="preserve">this does not make Britain any less democratic than the United States </w:t>
      </w:r>
      <w:r w:rsidRPr="00656B39">
        <w:rPr>
          <w:sz w:val="16"/>
        </w:rPr>
        <w:t xml:space="preserve">at the time </w:t>
      </w:r>
      <w:r w:rsidRPr="00656B39">
        <w:rPr>
          <w:rStyle w:val="StyleUnderline"/>
        </w:rPr>
        <w:t>where less than half the adult population was eligible to vote</w:t>
      </w:r>
      <w:r w:rsidRPr="00656B39">
        <w:rPr>
          <w:rStyle w:val="StyleUnderline"/>
          <w:sz w:val="16"/>
        </w:rPr>
        <w:t xml:space="preserve">. In fact, as Layne (2001, p. 801) notes, “the United States was not appreciably more democratic than unreformed Britain.” This poses a problem for the democratic peace: if the United States was a democracy, and Ray believes it was, then Britain was also a democracy and the War of 1812 was an inter- democratic war. </w:t>
      </w:r>
      <w:r w:rsidRPr="00656B39">
        <w:rPr>
          <w:rStyle w:val="StyleUnderline"/>
        </w:rPr>
        <w:t>The second case is the American Civil War</w:t>
      </w:r>
      <w:r w:rsidRPr="00656B39">
        <w:rPr>
          <w:rStyle w:val="StyleUnderline"/>
          <w:sz w:val="16"/>
        </w:rPr>
        <w:t>. Democratic peace theorists believe the United States was a democracy in 1861, but exclude the case on the grounds that it was a civil rather than interstate war (Russett 1993, pp. 16–17). However, a plausible argument can be made that the United States was not a state but a union of states, and that this was therefore a war between states rather than within one. Note, for example, that the term “</w:t>
      </w:r>
      <w:r w:rsidRPr="00656B39">
        <w:rPr>
          <w:rStyle w:val="StyleUnderline"/>
        </w:rPr>
        <w:t>United States” was plural rather than singular at the time and the conflict was known as the “War Between the States</w:t>
      </w:r>
      <w:r w:rsidRPr="00656B39">
        <w:rPr>
          <w:rStyle w:val="StyleUnderline"/>
          <w:sz w:val="16"/>
        </w:rPr>
        <w:t xml:space="preserve">.”7 This being the case, the Civil War also contradicts the claim.8 </w:t>
      </w:r>
      <w:r w:rsidRPr="00656B39">
        <w:rPr>
          <w:rStyle w:val="StyleUnderline"/>
        </w:rPr>
        <w:t>The Spanish–American and Boer wars constitute two further exceptions to the rule</w:t>
      </w:r>
      <w:r w:rsidRPr="00656B39">
        <w:rPr>
          <w:rStyle w:val="StyleUnderline"/>
          <w:sz w:val="16"/>
        </w:rPr>
        <w:t xml:space="preserve">. Ray excludes the former because half of the members of Spain’s upper house held their positions through hereditary succession or royal appointment. Yet this made Spain little different to Britain, which he classifies as a democracy at the time, thereby leading to the conclusion that the Spanish–American War was </w:t>
      </w:r>
      <w:proofErr w:type="gramStart"/>
      <w:r w:rsidRPr="00656B39">
        <w:rPr>
          <w:rStyle w:val="StyleUnderline"/>
          <w:sz w:val="16"/>
        </w:rPr>
        <w:t>a</w:t>
      </w:r>
      <w:proofErr w:type="gramEnd"/>
      <w:r w:rsidRPr="00656B39">
        <w:rPr>
          <w:rStyle w:val="StyleUnderline"/>
          <w:sz w:val="16"/>
        </w:rPr>
        <w:t xml:space="preserve">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w:t>
      </w:r>
      <w:r w:rsidRPr="00656B39">
        <w:rPr>
          <w:rStyle w:val="StyleUnderline"/>
        </w:rPr>
        <w:t>, defenders of the democratic peace can only rescue their core claim through the selective application of highly restrictive criteria. Perhaps the most important exception is World War I</w:t>
      </w:r>
      <w:r w:rsidRPr="00656B39">
        <w:rPr>
          <w:rStyle w:val="StyleUnderline"/>
          <w:sz w:val="16"/>
        </w:rPr>
        <w:t xml:space="preserve">, which, by virtue of the fact that Germany fought against Britain, France, Italy, Belgium and the United States, </w:t>
      </w:r>
      <w:r w:rsidRPr="00656B39">
        <w:rPr>
          <w:rStyle w:val="StyleUnderline"/>
        </w:rPr>
        <w:t>would count as fi ve instances of war between liberal states in most analyses of the democratic peace</w:t>
      </w:r>
      <w:r w:rsidRPr="00656B39">
        <w:rPr>
          <w:rStyle w:val="StyleUnderline"/>
          <w:sz w:val="16"/>
        </w:rPr>
        <w:t xml:space="preserve">.9 As Ido Oren (1995, pp. 178–9) has shown, </w:t>
      </w:r>
      <w:r w:rsidRPr="00656B39">
        <w:rPr>
          <w:rStyle w:val="StyleUnderline"/>
        </w:rPr>
        <w:t>Germany was widely considered to be a liberal state prior to World War</w:t>
      </w:r>
      <w:r w:rsidRPr="00656B39">
        <w:rPr>
          <w:rStyle w:val="StyleUnderline"/>
          <w:sz w:val="16"/>
        </w:rPr>
        <w:t xml:space="preserve"> I: “Germany was a member of a select group of the most politically advanced countries, far more advanced than some of the nations that are currently coded as having been ‘liberal’ during that M2471 - COYNE PRINT.indd 288 2471 - COYNE PRINT.indd 288 14/01/2011 15:22 4/01/2011 15:22 On the democratic peace 289 period.” In fact, Germany was consistently placed toward the top of that group, “either as second only to the United States . . . or as positioned below England and above France.” Moreover, Doyle’s assertion that the case ought to be excluded because Germany was liberal domestically, but not in foreign aff airs, does not stand up to scrutiny. As Layne (1994, p. 42) points out, foreign policy was “insulated from parliamentary control” in both France and Britain, two purportedly liberal states (see also Mearsheimer 1990, p. 51, fn. 77; Layne 2001, pp. 803–807). Thus it is diffi cult to classify Germany as non- liberal and World War I constitutes an important exception to the finding.</w:t>
      </w:r>
    </w:p>
    <w:p w14:paraId="6765CDF2" w14:textId="77777777" w:rsidR="006B72E2" w:rsidRPr="00656B39" w:rsidRDefault="006B72E2" w:rsidP="006B72E2">
      <w:pPr>
        <w:keepNext/>
        <w:keepLines/>
        <w:spacing w:before="40" w:after="0"/>
        <w:outlineLvl w:val="3"/>
        <w:rPr>
          <w:rFonts w:eastAsia="MS Gothic" w:cs="Times New Roman"/>
          <w:b/>
          <w:iCs/>
          <w:sz w:val="26"/>
        </w:rPr>
      </w:pPr>
      <w:r w:rsidRPr="00656B39">
        <w:rPr>
          <w:rFonts w:eastAsia="MS Gothic" w:cs="Times New Roman"/>
          <w:b/>
          <w:iCs/>
          <w:sz w:val="26"/>
        </w:rPr>
        <w:t>Democratic Peace theory is founded upon an overly narrow definition that fuels selection bias</w:t>
      </w:r>
    </w:p>
    <w:p w14:paraId="479AAE0E" w14:textId="77777777" w:rsidR="006B72E2" w:rsidRPr="00656B39" w:rsidRDefault="006B72E2" w:rsidP="006B72E2">
      <w:pPr>
        <w:rPr>
          <w:rFonts w:eastAsia="Cambria"/>
        </w:rPr>
      </w:pPr>
      <w:r w:rsidRPr="00656B39">
        <w:rPr>
          <w:rFonts w:eastAsia="Cambria"/>
          <w:b/>
          <w:bCs/>
          <w:sz w:val="26"/>
        </w:rPr>
        <w:t xml:space="preserve">Rosato 11 – </w:t>
      </w:r>
      <w:r w:rsidRPr="00656B39">
        <w:rPr>
          <w:rFonts w:eastAsia="Cambria"/>
        </w:rPr>
        <w:t>associate professor of Political science at the University of Notre Dame</w:t>
      </w:r>
      <w:r w:rsidRPr="00656B39">
        <w:rPr>
          <w:rFonts w:eastAsia="Cambria"/>
          <w:b/>
          <w:bCs/>
          <w:sz w:val="26"/>
        </w:rPr>
        <w:t xml:space="preserve"> </w:t>
      </w:r>
      <w:r w:rsidRPr="00656B39">
        <w:rPr>
          <w:rFonts w:eastAsia="Cambria"/>
        </w:rPr>
        <w:t>(Sebastian | Edward Elgar Publishing, “ The Handbook on the Political Economy of War”| The Handbook on the Political Economy of War| http://lennep.eu/library/download/asin=0857934015&amp;type=full| DOA: 7/7/17| KG)</w:t>
      </w:r>
    </w:p>
    <w:p w14:paraId="14143391" w14:textId="77777777" w:rsidR="006B72E2" w:rsidRPr="00656B39" w:rsidRDefault="006B72E2" w:rsidP="006B72E2">
      <w:pPr>
        <w:rPr>
          <w:rFonts w:eastAsia="Cambria"/>
          <w:sz w:val="16"/>
        </w:rPr>
      </w:pPr>
      <w:r w:rsidRPr="00656B39">
        <w:rPr>
          <w:rFonts w:eastAsia="Cambria"/>
          <w:sz w:val="16"/>
        </w:rPr>
        <w:t xml:space="preserve">Small numbers </w:t>
      </w:r>
      <w:r w:rsidRPr="00656B39">
        <w:rPr>
          <w:rFonts w:eastAsia="Cambria"/>
          <w:u w:val="single"/>
        </w:rPr>
        <w:t>Even if restrictive definitions of democracy enable democratic peace theorists to uphold their claim, they render it unsurprising by reducing the number of democracies in any analysis.</w:t>
      </w:r>
      <w:r w:rsidRPr="00656B39">
        <w:rPr>
          <w:rFonts w:eastAsia="Cambria"/>
          <w:sz w:val="16"/>
        </w:rPr>
        <w:t xml:space="preserve"> As several scholars have noted, there were </w:t>
      </w:r>
      <w:r w:rsidRPr="00656B39">
        <w:rPr>
          <w:rFonts w:eastAsia="Cambria"/>
          <w:u w:val="single"/>
        </w:rPr>
        <w:t>only a dozen or so democracies in the world prior to World War I, and even fewer in a position to fi ght one another</w:t>
      </w:r>
      <w:r w:rsidRPr="00656B39">
        <w:rPr>
          <w:rFonts w:eastAsia="Cambria"/>
          <w:sz w:val="16"/>
        </w:rPr>
        <w:t xml:space="preserve">. </w:t>
      </w:r>
      <w:r w:rsidRPr="00656B39">
        <w:rPr>
          <w:rFonts w:eastAsia="Cambria"/>
          <w:u w:val="single"/>
        </w:rPr>
        <w:t>Therefore</w:t>
      </w:r>
      <w:r w:rsidRPr="00656B39">
        <w:rPr>
          <w:rFonts w:eastAsia="Cambria"/>
          <w:sz w:val="16"/>
        </w:rPr>
        <w:t xml:space="preserve">, since war is a rare event for any pair of states, </w:t>
      </w:r>
      <w:r w:rsidRPr="00656B39">
        <w:rPr>
          <w:rFonts w:eastAsia="Cambria"/>
          <w:u w:val="single"/>
        </w:rPr>
        <w:t>the fact that democracies did not fi ght one another should occasion little surprise (</w:t>
      </w:r>
      <w:r w:rsidRPr="00656B39">
        <w:rPr>
          <w:rFonts w:eastAsia="Cambria"/>
          <w:sz w:val="16"/>
        </w:rPr>
        <w:t>Mearsheimer 1990, p. 50; Cohen 1994, pp. 214, 216; Layne 1994, p. 39; Henderson 1999, p. 212)</w:t>
      </w:r>
      <w:proofErr w:type="gramStart"/>
      <w:r w:rsidRPr="00656B39">
        <w:rPr>
          <w:rFonts w:eastAsia="Cambria"/>
          <w:sz w:val="16"/>
        </w:rPr>
        <w:t>.10</w:t>
      </w:r>
      <w:proofErr w:type="gramEnd"/>
      <w:r w:rsidRPr="00656B39">
        <w:rPr>
          <w:rFonts w:eastAsia="Cambria"/>
          <w:sz w:val="16"/>
        </w:rPr>
        <w:t xml:space="preserve"> It should be a source of even less surprise as the number of democracies and the potential for confl ict among them falls, something that is bound to happen as the democratic bar rises. </w:t>
      </w:r>
      <w:r w:rsidRPr="00656B39">
        <w:rPr>
          <w:rFonts w:eastAsia="Cambria"/>
          <w:u w:val="single"/>
        </w:rPr>
        <w:t>Ray’s suff rage criterion</w:t>
      </w:r>
      <w:r w:rsidRPr="00656B39">
        <w:rPr>
          <w:rFonts w:eastAsia="Cambria"/>
          <w:sz w:val="16"/>
        </w:rPr>
        <w:t xml:space="preserve">, for example, </w:t>
      </w:r>
      <w:r w:rsidRPr="00656B39">
        <w:rPr>
          <w:rFonts w:eastAsia="Cambria"/>
          <w:u w:val="single"/>
        </w:rPr>
        <w:t xml:space="preserve">eliminates two great powers – Britain and the United States – from the democratic ranks before World War </w:t>
      </w:r>
      <w:proofErr w:type="gramStart"/>
      <w:r w:rsidRPr="00656B39">
        <w:rPr>
          <w:rFonts w:eastAsia="Cambria"/>
          <w:u w:val="single"/>
        </w:rPr>
        <w:t>I,</w:t>
      </w:r>
      <w:proofErr w:type="gramEnd"/>
      <w:r w:rsidRPr="00656B39">
        <w:rPr>
          <w:rFonts w:eastAsia="Cambria"/>
          <w:u w:val="single"/>
        </w:rPr>
        <w:t xml:space="preserve"> thereby making the absence of war between democracies eminently predictable</w:t>
      </w:r>
      <w:r w:rsidRPr="00656B39">
        <w:rPr>
          <w:rFonts w:eastAsia="Cambria"/>
          <w:sz w:val="16"/>
        </w:rPr>
        <w:t xml:space="preserve">.11 A simple numerical example should serve to illustrate the point. </w:t>
      </w:r>
      <w:r w:rsidRPr="00656B39">
        <w:rPr>
          <w:rFonts w:eastAsia="Cambria"/>
          <w:u w:val="single"/>
        </w:rPr>
        <w:t>Using a Polity score of six or more to designate a state as a democracy yields 716 purely democratic dyads out of a total 23 240 politically relevant dyads between 1816 and 1913</w:t>
      </w:r>
      <w:r w:rsidRPr="00656B39">
        <w:rPr>
          <w:rFonts w:eastAsia="Cambria"/>
          <w:sz w:val="16"/>
        </w:rPr>
        <w:t xml:space="preserve">. Assuming that wars are distributed according to the proportion of democratic dyads in the population and knowing that there were 86 dyads at war during this period, </w:t>
      </w:r>
      <w:r w:rsidRPr="00656B39">
        <w:rPr>
          <w:rFonts w:eastAsia="Cambria"/>
          <w:u w:val="single"/>
        </w:rPr>
        <w:t>we should expect to observe three democratic–democratic wars</w:t>
      </w:r>
      <w:r w:rsidRPr="00656B39">
        <w:rPr>
          <w:rFonts w:eastAsia="Cambria"/>
          <w:sz w:val="16"/>
        </w:rPr>
        <w:t xml:space="preserve"> between the Congress of Vienna and World War I.12 If we actually observed no wars between democracies, the democratic peace phenomenon might be worth investigating further even though the diff erence between three and zero wars is barely statistically signifi cant.13 </w:t>
      </w:r>
      <w:r w:rsidRPr="00656B39">
        <w:rPr>
          <w:rFonts w:eastAsia="Cambria"/>
          <w:u w:val="single"/>
        </w:rPr>
        <w:t>Increasing the score required for a state to be coded as a democracy to eig</w:t>
      </w:r>
      <w:r w:rsidRPr="00656B39">
        <w:rPr>
          <w:rFonts w:eastAsia="Cambria"/>
          <w:sz w:val="16"/>
        </w:rPr>
        <w:t xml:space="preserve">ht – a score that would make Britain democratic from 1901 onwards only and eliminate states like Spain and the Orange Free State from the ranks of the democracies – </w:t>
      </w:r>
      <w:r w:rsidRPr="00656B39">
        <w:rPr>
          <w:rFonts w:eastAsia="Cambria"/>
          <w:u w:val="single"/>
        </w:rPr>
        <w:t>makes a dramatic diff erence. The number of democratic dyads falls to 171, and the expected number of wars is now between zero and one</w:t>
      </w:r>
      <w:r w:rsidRPr="00656B39">
        <w:rPr>
          <w:rFonts w:eastAsia="Cambria"/>
          <w:sz w:val="16"/>
        </w:rPr>
        <w:t xml:space="preserve">. </w:t>
      </w:r>
      <w:r w:rsidRPr="00656B39">
        <w:rPr>
          <w:rFonts w:eastAsia="Cambria"/>
          <w:u w:val="single"/>
        </w:rPr>
        <w:t xml:space="preserve">Now the absence of war </w:t>
      </w:r>
      <w:r w:rsidRPr="00656B39">
        <w:rPr>
          <w:rFonts w:eastAsia="Cambria"/>
          <w:sz w:val="16"/>
        </w:rPr>
        <w:t>finding</w:t>
      </w:r>
      <w:r w:rsidRPr="00656B39">
        <w:rPr>
          <w:rFonts w:eastAsia="Cambria"/>
          <w:u w:val="single"/>
        </w:rPr>
        <w:t xml:space="preserve"> is </w:t>
      </w:r>
      <w:r w:rsidRPr="00656B39">
        <w:rPr>
          <w:rFonts w:eastAsia="Cambria"/>
          <w:sz w:val="16"/>
        </w:rPr>
        <w:t xml:space="preserve">M2471 - COYNE PRINT.indd 289 2471 - COYNE PRINT.indd 289 14/01/2011 15:22 4/01/2011 15:22 290 </w:t>
      </w:r>
      <w:proofErr w:type="gramStart"/>
      <w:r w:rsidRPr="00656B39">
        <w:rPr>
          <w:rFonts w:eastAsia="Cambria"/>
          <w:sz w:val="16"/>
        </w:rPr>
        <w:t>The</w:t>
      </w:r>
      <w:proofErr w:type="gramEnd"/>
      <w:r w:rsidRPr="00656B39">
        <w:rPr>
          <w:rFonts w:eastAsia="Cambria"/>
          <w:sz w:val="16"/>
        </w:rPr>
        <w:t xml:space="preserve"> handbook on the political economy of war to be </w:t>
      </w:r>
      <w:r w:rsidRPr="00656B39">
        <w:rPr>
          <w:rFonts w:eastAsia="Cambria"/>
          <w:u w:val="single"/>
        </w:rPr>
        <w:t>expected</w:t>
      </w:r>
      <w:r w:rsidRPr="00656B39">
        <w:rPr>
          <w:rFonts w:eastAsia="Cambria"/>
          <w:sz w:val="16"/>
        </w:rPr>
        <w:t xml:space="preserve">. In short, by adopting restrictive defi nitions of democracy, proponents of the democratic peace render their central claim wholly unexceptional. In sum, </w:t>
      </w:r>
      <w:r w:rsidRPr="00656B39">
        <w:rPr>
          <w:rFonts w:eastAsia="Cambria"/>
          <w:u w:val="single"/>
        </w:rPr>
        <w:t>proponents of the democratic peace</w:t>
      </w:r>
      <w:r w:rsidRPr="00656B39">
        <w:rPr>
          <w:rFonts w:eastAsia="Cambria"/>
          <w:sz w:val="16"/>
        </w:rPr>
        <w:t xml:space="preserve"> </w:t>
      </w:r>
      <w:r w:rsidRPr="00656B39">
        <w:rPr>
          <w:rFonts w:eastAsia="Cambria"/>
          <w:u w:val="single"/>
        </w:rPr>
        <w:t>have</w:t>
      </w:r>
      <w:r w:rsidRPr="00656B39">
        <w:rPr>
          <w:rFonts w:eastAsia="Cambria"/>
          <w:sz w:val="16"/>
        </w:rPr>
        <w:t xml:space="preserve"> unsuccessfully </w:t>
      </w:r>
      <w:r w:rsidRPr="00656B39">
        <w:rPr>
          <w:rFonts w:eastAsia="Cambria"/>
          <w:u w:val="single"/>
        </w:rPr>
        <w:t>attempted to tread a fine line in order to substantiate their claim</w:t>
      </w:r>
      <w:r w:rsidRPr="00656B39">
        <w:rPr>
          <w:rFonts w:eastAsia="Cambria"/>
          <w:sz w:val="16"/>
        </w:rPr>
        <w:t xml:space="preserve"> that democracies have rarely if ever waged war against one another. On the one hand, they admit that inter- democratic war is not an unusual phenomenon if they adopt relatively inclusive defi nitions of democracy. On the other hand, </w:t>
      </w:r>
      <w:r w:rsidRPr="00656B39">
        <w:rPr>
          <w:rFonts w:eastAsia="Cambria"/>
          <w:u w:val="single"/>
        </w:rPr>
        <w:t xml:space="preserve">in their attempts to restrict the defi nition of democracy and thereby save the finding they inadvertently make the absence of war between democracies trivial. </w:t>
      </w:r>
      <w:r w:rsidRPr="00656B39">
        <w:rPr>
          <w:rFonts w:eastAsia="Cambria"/>
          <w:sz w:val="16"/>
        </w:rPr>
        <w:t xml:space="preserve">15.3.2 Militarized Disputes. There are at least two reasons to doubt the claim that pairs of democracies are less prone to confl ict than other pairs of states. </w:t>
      </w:r>
      <w:r w:rsidRPr="00656B39">
        <w:rPr>
          <w:rFonts w:eastAsia="Cambria"/>
          <w:u w:val="single"/>
        </w:rPr>
        <w:t>First</w:t>
      </w:r>
      <w:r w:rsidRPr="00656B39">
        <w:rPr>
          <w:rFonts w:eastAsia="Cambria"/>
          <w:sz w:val="16"/>
        </w:rPr>
        <w:t xml:space="preserve">, despite their assertions, </w:t>
      </w:r>
      <w:r w:rsidRPr="00656B39">
        <w:rPr>
          <w:rFonts w:eastAsia="Cambria"/>
          <w:u w:val="single"/>
        </w:rPr>
        <w:t>it is not clear that democratic peace theorists have established the existence of a powerful association between joint democracy and peace.</w:t>
      </w:r>
      <w:r w:rsidRPr="00656B39">
        <w:rPr>
          <w:rFonts w:eastAsia="Cambria"/>
          <w:sz w:val="16"/>
        </w:rPr>
        <w:t xml:space="preserve"> </w:t>
      </w:r>
      <w:r w:rsidRPr="00656B39">
        <w:rPr>
          <w:rFonts w:eastAsia="Cambria"/>
          <w:u w:val="single"/>
        </w:rPr>
        <w:t>Second, there is good evidence that factors other than democracy – many of them consistent with realist expectations – account for the peace among democratic states</w:t>
      </w:r>
      <w:r w:rsidRPr="00656B39">
        <w:rPr>
          <w:rFonts w:eastAsia="Cambria"/>
          <w:sz w:val="16"/>
        </w:rPr>
        <w:t xml:space="preserve">.14 Significance Democratic peace </w:t>
      </w:r>
      <w:r w:rsidRPr="00656B39">
        <w:rPr>
          <w:rFonts w:eastAsia="Cambria"/>
          <w:u w:val="single"/>
        </w:rPr>
        <w:t>theorists</w:t>
      </w:r>
      <w:r w:rsidRPr="00656B39">
        <w:rPr>
          <w:rFonts w:eastAsia="Cambria"/>
          <w:sz w:val="16"/>
        </w:rPr>
        <w:t xml:space="preserve"> </w:t>
      </w:r>
      <w:r w:rsidRPr="00656B39">
        <w:rPr>
          <w:rFonts w:eastAsia="Cambria"/>
          <w:u w:val="single"/>
        </w:rPr>
        <w:t>have yet to provide</w:t>
      </w:r>
      <w:r w:rsidRPr="00656B39">
        <w:rPr>
          <w:rFonts w:eastAsia="Cambria"/>
          <w:sz w:val="16"/>
        </w:rPr>
        <w:t xml:space="preserve"> clearcut </w:t>
      </w:r>
      <w:r w:rsidRPr="00656B39">
        <w:rPr>
          <w:rFonts w:eastAsia="Cambria"/>
          <w:u w:val="single"/>
        </w:rPr>
        <w:t>evidence</w:t>
      </w:r>
      <w:r w:rsidRPr="00656B39">
        <w:rPr>
          <w:rFonts w:eastAsia="Cambria"/>
          <w:sz w:val="16"/>
        </w:rPr>
        <w:t xml:space="preserve"> </w:t>
      </w:r>
      <w:r w:rsidRPr="00656B39">
        <w:rPr>
          <w:rFonts w:eastAsia="Cambria"/>
          <w:u w:val="single"/>
        </w:rPr>
        <w:t>that there is a signifi cant relationship between their independent and dependent variables</w:t>
      </w:r>
      <w:r w:rsidRPr="00656B39">
        <w:rPr>
          <w:rFonts w:eastAsia="Cambria"/>
          <w:sz w:val="16"/>
        </w:rPr>
        <w:t xml:space="preserve">, joint democracy and peace. It is now clear, for example, that Maoz and Russett’s analysis of the Cold War period, which claims to establish the existence of a joint, separate peace, does not in fact do so. In a reassessment of that analysis, which follows the original as closely as possible save for the addition of a control for economic interdependence, </w:t>
      </w:r>
      <w:r w:rsidRPr="00656B39">
        <w:rPr>
          <w:rFonts w:eastAsia="Cambria"/>
          <w:u w:val="single"/>
        </w:rPr>
        <w:t>Oneal</w:t>
      </w:r>
      <w:r w:rsidRPr="00656B39">
        <w:rPr>
          <w:rFonts w:eastAsia="Cambria"/>
          <w:sz w:val="16"/>
        </w:rPr>
        <w:t xml:space="preserve"> et al. (1996) </w:t>
      </w:r>
      <w:r w:rsidRPr="00656B39">
        <w:rPr>
          <w:rFonts w:eastAsia="Cambria"/>
          <w:u w:val="single"/>
        </w:rPr>
        <w:t>find that a continuous measure of democracy is not significantly correlated with peace</w:t>
      </w:r>
      <w:r w:rsidRPr="00656B39">
        <w:rPr>
          <w:rFonts w:eastAsia="Cambria"/>
          <w:sz w:val="16"/>
        </w:rPr>
        <w:t xml:space="preserve">. Moreover, a supplementary analysis of contiguous dyads – those that experience most of the confl icts – </w:t>
      </w:r>
      <w:r w:rsidRPr="00656B39">
        <w:rPr>
          <w:rFonts w:eastAsia="Cambria"/>
          <w:u w:val="single"/>
        </w:rPr>
        <w:t>also finds no signifi - cant relationship between a continuous measure of joint democracy and peace whether a control for economic interdependence is included or not</w:t>
      </w:r>
      <w:r w:rsidRPr="00656B39">
        <w:rPr>
          <w:rFonts w:eastAsia="Cambria"/>
          <w:sz w:val="16"/>
        </w:rPr>
        <w:t xml:space="preserve">. This finding is particularly damaging because democratic peace theorists argue that “most theoretical explanations of the separate peace imply a continuous eff </w:t>
      </w:r>
      <w:proofErr w:type="gramStart"/>
      <w:r w:rsidRPr="00656B39">
        <w:rPr>
          <w:rFonts w:eastAsia="Cambria"/>
          <w:sz w:val="16"/>
        </w:rPr>
        <w:t>ect</w:t>
      </w:r>
      <w:proofErr w:type="gramEnd"/>
      <w:r w:rsidRPr="00656B39">
        <w:rPr>
          <w:rFonts w:eastAsia="Cambria"/>
          <w:sz w:val="16"/>
        </w:rPr>
        <w:t xml:space="preserve">: the more democratic a pair of states, the less likely they are to become involved in confl ict” (Oneal and Ray 1997, p. 752). Oneal and Ray (1997, pp. 756–7) conclude that the original Maoz and Russett fi nding does not survive reanalysis because it is based on a joint democracy variable that, although widely used, is poorly calculated and M2471 - COYNE PRINT.indd 290 2471 - COYNE PRINT.indd 290 14/01/2011 15:22 4/01/2011 15:22 On the democratic peace 291 constructed, and they therefore propose a new democracy measure that they claim does achieve statistical significance. Their new measure of joint democracy uses the democracy score of the less democratic state in a dyad on the assumption that conflict is a function of the regime type of the less constrained of two interacting states. This “weak link” specification appears to provide powerful support for the democratic peace finding: “As the less democratic state becomes more democratic, the likelihood of confl ict declines. This is clear evidence of the pacific benefits of democracy.” The new variable provides “corroboration of the democratic peace” (Oneal and Ray 1997, pp. 764–5). Oneal and Russett concur with this conclusion in a separate analysis that also uses the weak link assumption. An increase in democracy in the state that is “freer to resort to violence, reduces the likelihood of dyadic confl ict” (Oneal and Russett 1997, p. 279). Although the weak link measure is widely accepted as the gold standard in studies of the relationship between democracy and a variety of international outcomes, it does not provide evidence that joint democracy is signifi cantly related to peace. Even as they developed it, </w:t>
      </w:r>
      <w:r w:rsidRPr="00656B39">
        <w:rPr>
          <w:rFonts w:eastAsia="Cambria"/>
          <w:u w:val="single"/>
        </w:rPr>
        <w:t xml:space="preserve">Oneal and Ray admitted that the weak link was not a pure measure of joint democracy. What it really revealed was that the probability of confl ict was </w:t>
      </w:r>
      <w:r w:rsidRPr="00656B39">
        <w:rPr>
          <w:rFonts w:eastAsia="Cambria"/>
          <w:sz w:val="16"/>
        </w:rPr>
        <w:t xml:space="preserve">“a function of </w:t>
      </w:r>
      <w:r w:rsidRPr="00656B39">
        <w:rPr>
          <w:rFonts w:eastAsia="Cambria"/>
          <w:u w:val="single"/>
        </w:rPr>
        <w:t>the average level of democracy in a dyad</w:t>
      </w:r>
      <w:r w:rsidRPr="00656B39">
        <w:rPr>
          <w:rFonts w:eastAsia="Cambria"/>
          <w:sz w:val="16"/>
        </w:rPr>
        <w:t xml:space="preserve"> . . . [</w:t>
      </w:r>
      <w:r w:rsidRPr="00656B39">
        <w:rPr>
          <w:rFonts w:eastAsia="Cambria"/>
          <w:u w:val="single"/>
        </w:rPr>
        <w:t>and]</w:t>
      </w:r>
      <w:r w:rsidRPr="00656B39">
        <w:rPr>
          <w:rFonts w:eastAsia="Cambria"/>
          <w:sz w:val="16"/>
        </w:rPr>
        <w:t xml:space="preserve"> also t</w:t>
      </w:r>
      <w:r w:rsidRPr="00656B39">
        <w:rPr>
          <w:rFonts w:eastAsia="Cambria"/>
          <w:u w:val="single"/>
        </w:rPr>
        <w:t>he political distance separating the states along the democracy–autocracy continuum</w:t>
      </w:r>
      <w:r w:rsidRPr="00656B39">
        <w:rPr>
          <w:rFonts w:eastAsia="Cambria"/>
          <w:sz w:val="16"/>
        </w:rPr>
        <w:t xml:space="preserve">” (1997, p. 768, emphasis added). The problem, of course, is that the logics advanced to explain the democratic peace refer to the eff ects of democracy on state behavior; none refer to the eff ects of political similarity. Thus </w:t>
      </w:r>
      <w:r w:rsidRPr="00656B39">
        <w:rPr>
          <w:rFonts w:eastAsia="Cambria"/>
          <w:u w:val="single"/>
        </w:rPr>
        <w:t>fi ndings generated using the weak link specifi cation</w:t>
      </w:r>
      <w:r w:rsidRPr="00656B39">
        <w:rPr>
          <w:rFonts w:eastAsia="Cambria"/>
          <w:sz w:val="16"/>
        </w:rPr>
        <w:t xml:space="preserve"> – which is to say all the major assessments of the democratic peace – </w:t>
      </w:r>
      <w:r w:rsidRPr="00656B39">
        <w:rPr>
          <w:rFonts w:eastAsia="Cambria"/>
          <w:u w:val="single"/>
        </w:rPr>
        <w:t>may not actually support the central democratic peace claim that it is something about the norms and institutions of democracies that enables them to remain at peace</w:t>
      </w:r>
      <w:r w:rsidRPr="00656B39">
        <w:rPr>
          <w:rFonts w:eastAsia="Cambria"/>
          <w:sz w:val="16"/>
        </w:rPr>
        <w:t xml:space="preserve">. This is precisely the conclusion that Errol </w:t>
      </w:r>
      <w:r w:rsidRPr="00656B39">
        <w:rPr>
          <w:rFonts w:eastAsia="Cambria"/>
          <w:u w:val="single"/>
        </w:rPr>
        <w:t>Henderson</w:t>
      </w:r>
      <w:r w:rsidRPr="00656B39">
        <w:rPr>
          <w:rFonts w:eastAsia="Cambria"/>
          <w:sz w:val="16"/>
        </w:rPr>
        <w:t xml:space="preserve"> reaches in his compelling assessment of Oneal and Russett’s work. His analysis replicates theirs precisely with two minor modifi cations: he i</w:t>
      </w:r>
      <w:r w:rsidRPr="00656B39">
        <w:rPr>
          <w:rFonts w:eastAsia="Cambria"/>
          <w:u w:val="single"/>
        </w:rPr>
        <w:t>ncludes only the fi rst year of any dispute because democratic peace theory is about the incidence of disputes, not their duration</w:t>
      </w:r>
      <w:r w:rsidRPr="00656B39">
        <w:rPr>
          <w:rFonts w:eastAsia="Cambria"/>
          <w:sz w:val="16"/>
        </w:rPr>
        <w:t xml:space="preserve">, and he introduces a political similarity variable in order to disentangle the eff ects of joint democracy and political distance on confl ict. </w:t>
      </w:r>
      <w:r w:rsidRPr="00656B39">
        <w:rPr>
          <w:rFonts w:eastAsia="Cambria"/>
          <w:u w:val="single"/>
        </w:rPr>
        <w:t xml:space="preserve">His central result is striking: democracy “is not signifi cantly associated with the probability of dispute onset.” </w:t>
      </w:r>
      <w:r w:rsidRPr="00656B39">
        <w:rPr>
          <w:rFonts w:eastAsia="Cambria"/>
          <w:sz w:val="16"/>
        </w:rPr>
        <w:t xml:space="preserve">“What is apparent from the results,” he concludes, “is that in the light of quite reasonable, modest, and straightforward modifi cations of Oneal and Russett’s . . . research design, </w:t>
      </w:r>
      <w:r w:rsidRPr="00656B39">
        <w:rPr>
          <w:rFonts w:eastAsia="Cambria"/>
          <w:u w:val="single"/>
        </w:rPr>
        <w:t>there is no statistically signifi cant relationship between joint democracy and a decreased likelihood of militarized interstate confl ict”</w:t>
      </w:r>
      <w:r w:rsidRPr="00656B39">
        <w:rPr>
          <w:rFonts w:eastAsia="Cambria"/>
          <w:sz w:val="16"/>
        </w:rPr>
        <w:t xml:space="preserve"> (Henderson 2002, pp. 37–9). Mark Souva (2004) reaches essentially the same conclusion in an analysis of the relationship M2471 - COYNE PRINT.indd 291 2471 - COYNE PRINT.indd 291 14/01/2011 15:22 4/01/2011 15:22 292 </w:t>
      </w:r>
      <w:proofErr w:type="gramStart"/>
      <w:r w:rsidRPr="00656B39">
        <w:rPr>
          <w:rFonts w:eastAsia="Cambria"/>
          <w:sz w:val="16"/>
        </w:rPr>
        <w:t>The</w:t>
      </w:r>
      <w:proofErr w:type="gramEnd"/>
      <w:r w:rsidRPr="00656B39">
        <w:rPr>
          <w:rFonts w:eastAsia="Cambria"/>
          <w:sz w:val="16"/>
        </w:rPr>
        <w:t xml:space="preserve"> handbook on the political economy of war between domestic institutions and interstate confl ict using the weak link specifi cation. In a model that includes variables for political and economic institutional similarity, both of which are signifi cantly associated with peace, there is no signifi cant relationship between joint democracy and the absence of confl ict.</w:t>
      </w:r>
    </w:p>
    <w:p w14:paraId="75A45BDE" w14:textId="51349F05" w:rsidR="006B72E2" w:rsidRPr="00656B39" w:rsidRDefault="006B72E2" w:rsidP="006B72E2">
      <w:pPr>
        <w:pStyle w:val="Heading3"/>
        <w:rPr>
          <w:lang w:val="uz-Cyrl-UZ"/>
        </w:rPr>
      </w:pPr>
      <w:r>
        <w:rPr>
          <w:lang w:val="uz-Cyrl-UZ"/>
        </w:rPr>
        <w:t xml:space="preserve">2AC – Impact </w:t>
      </w:r>
      <w:r w:rsidRPr="00656B39">
        <w:rPr>
          <w:lang w:val="uz-Cyrl-UZ"/>
        </w:rPr>
        <w:t>NUQ</w:t>
      </w:r>
    </w:p>
    <w:p w14:paraId="3D655700" w14:textId="77777777" w:rsidR="006B72E2" w:rsidRPr="00BC4BCB" w:rsidRDefault="006B72E2" w:rsidP="006B72E2">
      <w:pPr>
        <w:pStyle w:val="Heading4"/>
      </w:pPr>
      <w:r w:rsidRPr="00BC4BCB">
        <w:t>Impact non-unique—democracy decked by Trump’s 50</w:t>
      </w:r>
      <w:r w:rsidRPr="00BC4BCB">
        <w:rPr>
          <w:vertAlign w:val="superscript"/>
        </w:rPr>
        <w:t>th</w:t>
      </w:r>
      <w:r w:rsidRPr="00BC4BCB">
        <w:t xml:space="preserve"> day in office—6 warrants</w:t>
      </w:r>
    </w:p>
    <w:p w14:paraId="73C75E82" w14:textId="77777777" w:rsidR="006B72E2" w:rsidRPr="00BC4BCB" w:rsidRDefault="006B72E2" w:rsidP="006B72E2">
      <w:pPr>
        <w:rPr>
          <w:rFonts w:eastAsia="Cambria"/>
        </w:rPr>
      </w:pPr>
      <w:r w:rsidRPr="00BC4BCB">
        <w:rPr>
          <w:rStyle w:val="Style13ptBold"/>
        </w:rPr>
        <w:t>Klaas 17</w:t>
      </w:r>
      <w:r w:rsidRPr="00BC4BCB">
        <w:rPr>
          <w:rFonts w:eastAsia="Cambria"/>
        </w:rPr>
        <w:t xml:space="preserve"> [comparative ptx fellow @London School of Economics, “How President Trump has already hurt American democracy — in just 50 days,” 3/10/17, https://www.washingtonpost.com/news/democracy-post/wp/2017/03/10/how-president-trump-has-already-hurt-american-democracy-in-just-50-days/</w:t>
      </w:r>
      <w:proofErr w:type="gramStart"/>
      <w:r w:rsidRPr="00BC4BCB">
        <w:rPr>
          <w:rFonts w:eastAsia="Cambria"/>
        </w:rPr>
        <w:t>?utm</w:t>
      </w:r>
      <w:proofErr w:type="gramEnd"/>
      <w:r w:rsidRPr="00BC4BCB">
        <w:rPr>
          <w:rFonts w:eastAsia="Cambria"/>
        </w:rPr>
        <w:t xml:space="preserve">_term=.480d6fe15494] </w:t>
      </w:r>
    </w:p>
    <w:p w14:paraId="42819451" w14:textId="77777777" w:rsidR="006B72E2" w:rsidRPr="00BC4BCB" w:rsidRDefault="006B72E2" w:rsidP="006B72E2">
      <w:pPr>
        <w:rPr>
          <w:rFonts w:eastAsia="Cambria"/>
          <w:sz w:val="16"/>
        </w:rPr>
      </w:pPr>
      <w:r w:rsidRPr="00BC4BCB">
        <w:rPr>
          <w:rFonts w:eastAsia="Cambria"/>
          <w:sz w:val="16"/>
        </w:rPr>
        <w:t xml:space="preserve">Today, March </w:t>
      </w:r>
      <w:proofErr w:type="gramStart"/>
      <w:r w:rsidRPr="00BC4BCB">
        <w:rPr>
          <w:rFonts w:eastAsia="Cambria"/>
          <w:sz w:val="16"/>
        </w:rPr>
        <w:t>10,</w:t>
      </w:r>
      <w:proofErr w:type="gramEnd"/>
      <w:r w:rsidRPr="00BC4BCB">
        <w:rPr>
          <w:rFonts w:eastAsia="Cambria"/>
          <w:sz w:val="16"/>
        </w:rPr>
        <w:t xml:space="preserve"> is President Trump’s 50th day in office. Since his inauguration on Jan. 20, Trump has governed in a way that poses a unique threat to the integrity of American democracy. Democracy is bigger than partisanship. Therefore, this is not a critique of Trump’s policy proposals. Rather, it’s a sober assessment of American democracy at a pivotal moment — and a call for Americans of all political stripes to press all politicians to agree, at minimum, on preserving the bedrock principles that make the United States a democracy. The call is urgent. </w:t>
      </w:r>
      <w:r w:rsidRPr="00BC4BCB">
        <w:rPr>
          <w:rFonts w:eastAsia="Cambria"/>
          <w:b/>
          <w:iCs/>
          <w:u w:val="single"/>
        </w:rPr>
        <w:t xml:space="preserve">In just 50 days, Trump’s presidency has already threatened American democracy in six fundamental ways: </w:t>
      </w:r>
      <w:r w:rsidRPr="00BC4BCB">
        <w:rPr>
          <w:rFonts w:eastAsia="Cambria"/>
          <w:u w:val="single"/>
        </w:rPr>
        <w:t>1. Trump has attacked the integrity of voting, the foundation of all democratic systems. Without any evidence, Trump has repeatedly claimed that millions of people voted illegally in 2016.</w:t>
      </w:r>
      <w:r w:rsidRPr="00BC4BCB">
        <w:rPr>
          <w:rFonts w:eastAsia="Cambria"/>
          <w:sz w:val="16"/>
        </w:rPr>
        <w:t xml:space="preserve"> This claim is not true</w:t>
      </w:r>
      <w:r w:rsidRPr="00BC4BCB">
        <w:rPr>
          <w:rFonts w:eastAsia="Cambria"/>
          <w:u w:val="single"/>
        </w:rPr>
        <w:t>. Every serious study that has assessed voter fraud, i</w:t>
      </w:r>
      <w:r w:rsidRPr="00BC4BCB">
        <w:rPr>
          <w:rFonts w:eastAsia="Cambria"/>
          <w:sz w:val="16"/>
        </w:rPr>
        <w:t xml:space="preserve">ncluding studies conducted by Republican presidents, </w:t>
      </w:r>
      <w:r w:rsidRPr="00BC4BCB">
        <w:rPr>
          <w:rFonts w:eastAsia="Cambria"/>
          <w:u w:val="single"/>
        </w:rPr>
        <w:t>has concluded that the scale of the problem is negligible</w:t>
      </w:r>
      <w:r w:rsidRPr="00BC4BCB">
        <w:rPr>
          <w:rFonts w:eastAsia="Cambria"/>
          <w:sz w:val="16"/>
        </w:rPr>
        <w:t xml:space="preserve">. Nonetheless, </w:t>
      </w:r>
      <w:r w:rsidRPr="00BC4BCB">
        <w:rPr>
          <w:rFonts w:eastAsia="Cambria"/>
          <w:u w:val="single"/>
        </w:rPr>
        <w:t>on his sixth day in office, Trump called for a major investigation into voter fraud</w:t>
      </w:r>
      <w:r w:rsidRPr="00BC4BCB">
        <w:rPr>
          <w:rFonts w:eastAsia="Cambria"/>
          <w:sz w:val="16"/>
        </w:rPr>
        <w:t xml:space="preserve"> — now largely forgotten by many Americans. Unfortunately, </w:t>
      </w:r>
      <w:proofErr w:type="gramStart"/>
      <w:r w:rsidRPr="00BC4BCB">
        <w:rPr>
          <w:rFonts w:eastAsia="Cambria"/>
          <w:sz w:val="16"/>
        </w:rPr>
        <w:t>his assertion has not been forgotten by a large swath of Trump’s base</w:t>
      </w:r>
      <w:proofErr w:type="gramEnd"/>
      <w:r w:rsidRPr="00BC4BCB">
        <w:rPr>
          <w:rFonts w:eastAsia="Cambria"/>
          <w:u w:val="single"/>
        </w:rPr>
        <w:t>. Tens of millions likely now believe Trump’s claim</w:t>
      </w:r>
      <w:r w:rsidRPr="00BC4BCB">
        <w:rPr>
          <w:rFonts w:eastAsia="Cambria"/>
          <w:sz w:val="16"/>
        </w:rPr>
        <w:t xml:space="preserve"> — which will certainly prove an important “alternative fact” when, </w:t>
      </w:r>
      <w:r w:rsidRPr="00BC4BCB">
        <w:rPr>
          <w:rFonts w:eastAsia="Cambria"/>
          <w:u w:val="single"/>
        </w:rPr>
        <w:t>in the future, attempts are inevitably made to make it harder for certain Americans to vote. 2. After attacking the integrity of his own election, Trump has also undermined the credibility of his own office. Democracy will not function if Americans cannot be sure that the president’s claims are at least grounded in evidence-based reality</w:t>
      </w:r>
      <w:r w:rsidRPr="00BC4BCB">
        <w:rPr>
          <w:rFonts w:eastAsia="Cambria"/>
          <w:sz w:val="16"/>
        </w:rPr>
        <w:t xml:space="preserve">. And yet, </w:t>
      </w:r>
      <w:r w:rsidRPr="00BC4BCB">
        <w:rPr>
          <w:rFonts w:eastAsia="Cambria"/>
          <w:u w:val="single"/>
        </w:rPr>
        <w:t>in just 50 days, Trump has made at least 194 false or misleading claims</w:t>
      </w:r>
      <w:r w:rsidRPr="00BC4BCB">
        <w:rPr>
          <w:rFonts w:eastAsia="Cambria"/>
          <w:sz w:val="16"/>
        </w:rPr>
        <w:t xml:space="preserve"> — an average of about four daily. (March 1 was the only day without one, so far.) Recently, </w:t>
      </w:r>
      <w:proofErr w:type="gramStart"/>
      <w:r w:rsidRPr="00BC4BCB">
        <w:rPr>
          <w:rFonts w:eastAsia="Cambria"/>
          <w:sz w:val="16"/>
        </w:rPr>
        <w:t>Trump’s early morning tweet-storm alleging that former president Barack Obama personally ordered a wiretap of Trump Tower has not been backed up by a shred of evidence</w:t>
      </w:r>
      <w:proofErr w:type="gramEnd"/>
      <w:r w:rsidRPr="00BC4BCB">
        <w:rPr>
          <w:rFonts w:eastAsia="Cambria"/>
          <w:sz w:val="16"/>
        </w:rPr>
        <w:t xml:space="preserve">. Key Republican senators and representatives have expressed their bafflement at the accusation. Yet there have been no consequences for the president baselessly accusing his predecessor of criminal action. Rep. Devin Nunes (R-Calif.) went so far as to chide reporters for asking questions about the wiretap claim, saying, “I think a lot of the things he says, I think you guys sometimes take literally.” How can democracy function when people can’t take the president literally? </w:t>
      </w:r>
      <w:r w:rsidRPr="00BC4BCB">
        <w:rPr>
          <w:rFonts w:eastAsia="Cambria"/>
          <w:u w:val="single"/>
        </w:rPr>
        <w:t>3. Trump’s administration has repeatedly flouted ethics guidelines without consequence.</w:t>
      </w:r>
      <w:r w:rsidRPr="00BC4BCB">
        <w:rPr>
          <w:rFonts w:eastAsia="Cambria"/>
          <w:sz w:val="16"/>
        </w:rPr>
        <w:t xml:space="preserve"> When Trump failed to discipline Kellyanne Conway for brazenly giving a “commercial” for Ivanka Trump’s jewelry and clothing line, </w:t>
      </w:r>
      <w:r w:rsidRPr="00BC4BCB">
        <w:rPr>
          <w:rFonts w:eastAsia="Cambria"/>
          <w:u w:val="single"/>
        </w:rPr>
        <w:t>the Office of Government Ethics had to send an extraordinary letter reminding Trump that ethics rules apply to the executive branch. Trump has also failed to meaningfully separate himself from his business interests.</w:t>
      </w:r>
      <w:r w:rsidRPr="00BC4BCB">
        <w:rPr>
          <w:rFonts w:eastAsia="Cambria"/>
          <w:sz w:val="16"/>
        </w:rPr>
        <w:t xml:space="preserve"> Most recently</w:t>
      </w:r>
      <w:r w:rsidRPr="00BC4BCB">
        <w:rPr>
          <w:rFonts w:eastAsia="Cambria"/>
          <w:u w:val="single"/>
        </w:rPr>
        <w:t>, Trump received 38 lucrative trademarks from China, not just a likely violation of the Constitution’s emoluments clause but also a benefit that will call into question whether Trump’s foreign policy will pursue what is best for the American people or what is best for his profits</w:t>
      </w:r>
      <w:r w:rsidRPr="00BC4BCB">
        <w:rPr>
          <w:rFonts w:eastAsia="Cambria"/>
          <w:sz w:val="16"/>
        </w:rPr>
        <w:t xml:space="preserve">. That conflict of interest is precisely why democracies set ethics guidelines — and why it threatens democracy to violate them. </w:t>
      </w:r>
      <w:r w:rsidRPr="00BC4BCB">
        <w:rPr>
          <w:rFonts w:eastAsia="Cambria"/>
          <w:u w:val="single"/>
        </w:rPr>
        <w:t xml:space="preserve">4. Trump has attacked the independent judiciary. </w:t>
      </w:r>
      <w:r w:rsidRPr="00BC4BCB">
        <w:rPr>
          <w:rFonts w:eastAsia="Cambria"/>
          <w:sz w:val="16"/>
        </w:rPr>
        <w:t xml:space="preserve">When U.S. District Judge James Robart defied Trump’s travel ban, Trump called him a “so-called judge” and insinuated that he would lay blame for a terrorist attack squarely at the feet of the judiciary. Presidents routinely object to individual court decisions, but it threatens democracy to go one step further and demonize any judge that dares cross the president. After all, the judiciary is charged with upholding the law and the Constitution — not blindly affirming the president’s worldview. </w:t>
      </w:r>
      <w:r w:rsidRPr="00BC4BCB">
        <w:rPr>
          <w:rFonts w:eastAsia="Cambria"/>
          <w:u w:val="single"/>
        </w:rPr>
        <w:t>5. Crucially, Trump has accelerated a long-term trend, prodding tens of millions of Americans to further lose faith in basic institutions of American government.</w:t>
      </w:r>
      <w:r w:rsidRPr="00BC4BCB">
        <w:rPr>
          <w:rFonts w:eastAsia="Cambria"/>
          <w:sz w:val="16"/>
        </w:rPr>
        <w:t xml:space="preserve"> Any experts in federal agencies are now the “deep state.” </w:t>
      </w:r>
      <w:r w:rsidRPr="00BC4BCB">
        <w:rPr>
          <w:rFonts w:eastAsia="Cambria"/>
          <w:u w:val="single"/>
        </w:rPr>
        <w:t>Trump’s team has begun suggesting that the nonpartisan, independent Congressional Budget Office — a trusted authority for Democrats and Republicans since 1974 — is simply a group of hacks.</w:t>
      </w:r>
      <w:r w:rsidRPr="00BC4BCB">
        <w:rPr>
          <w:rFonts w:eastAsia="Cambria"/>
          <w:sz w:val="16"/>
        </w:rPr>
        <w:t xml:space="preserve"> There is virtually no authority trusted by both Democrats and Republicans anymore. Instead, </w:t>
      </w:r>
      <w:r w:rsidRPr="00BC4BCB">
        <w:rPr>
          <w:rFonts w:eastAsia="Cambria"/>
          <w:u w:val="single"/>
        </w:rPr>
        <w:t>the opposing sides are all too inclined to view government as captured by evil partisans rather than disagreeing patriots.</w:t>
      </w:r>
      <w:r w:rsidRPr="00BC4BCB">
        <w:rPr>
          <w:rFonts w:eastAsia="Cambria"/>
          <w:sz w:val="16"/>
        </w:rPr>
        <w:t xml:space="preserve"> Rep. Steve King (R-Iowa) made this view explicit, recently calling for a “purge” of leftists from government in an astonishingly totalitarian tweet. Public trust is part of the lifeblood of democracy, and it is draining faster than ever</w:t>
      </w:r>
      <w:r w:rsidRPr="00BC4BCB">
        <w:rPr>
          <w:rFonts w:eastAsia="Cambria"/>
          <w:u w:val="single"/>
        </w:rPr>
        <w:t>. 6. Finally, Trump has attacked a cornerstone of every democracy: the free press. He has called legitimate media organizations “fake news” no fewer than 22 times on Twitter in the first 50 days — and many more times in speeches. Worse, Trump called the press the “enemy of the American People,” language that echoes Mao and Stalin rather than Ronald Reagan or John F. Kennedy. Trump only views the press as a legitimate player in American democracy insofar as it is willing to affirm his narrative</w:t>
      </w:r>
      <w:r w:rsidRPr="00BC4BCB">
        <w:rPr>
          <w:rFonts w:eastAsia="Cambria"/>
          <w:sz w:val="16"/>
        </w:rPr>
        <w:t xml:space="preserve">. To Trump, negative polls are fake. Unfortunately, his attacks are working. A recent Quinnipiac poll showed that 81 percent of Republicans agree that the media is “the enemy of the American people.” Eighty-six percent of Republicans trust Trump to tell the truth rather than the media (up from 78 percent just two weeks earlier). </w:t>
      </w:r>
      <w:r w:rsidRPr="00BC4BCB">
        <w:rPr>
          <w:rFonts w:eastAsia="Cambria"/>
          <w:b/>
          <w:iCs/>
          <w:u w:val="single"/>
        </w:rPr>
        <w:t xml:space="preserve">Throughout history, the blurring of the line between fact and fiction has been a critical precursor to the breakdown of democracy and the creeping advance of authoritarianism. </w:t>
      </w:r>
    </w:p>
    <w:p w14:paraId="0023C145" w14:textId="77777777" w:rsidR="006B72E2" w:rsidRPr="00BC4BCB" w:rsidRDefault="006B72E2" w:rsidP="006B72E2">
      <w:pPr>
        <w:keepNext/>
        <w:keepLines/>
        <w:spacing w:before="40" w:after="0"/>
        <w:outlineLvl w:val="3"/>
        <w:rPr>
          <w:rFonts w:eastAsia="MS Gothic"/>
          <w:b/>
          <w:iCs/>
          <w:sz w:val="26"/>
        </w:rPr>
      </w:pPr>
      <w:r w:rsidRPr="00BC4BCB">
        <w:rPr>
          <w:rFonts w:eastAsia="MS Gothic"/>
          <w:b/>
          <w:iCs/>
          <w:sz w:val="26"/>
        </w:rPr>
        <w:t xml:space="preserve">Democracy peace theory (DPT) is wrong—statistically disproven, result of Western chauvinism </w:t>
      </w:r>
    </w:p>
    <w:p w14:paraId="76BA1F5F" w14:textId="77777777" w:rsidR="006B72E2" w:rsidRPr="00BC4BCB" w:rsidRDefault="006B72E2" w:rsidP="006B72E2">
      <w:pPr>
        <w:rPr>
          <w:rFonts w:eastAsia="Cambria"/>
        </w:rPr>
      </w:pPr>
      <w:r w:rsidRPr="00BC4BCB">
        <w:rPr>
          <w:rFonts w:eastAsia="Cambria"/>
          <w:b/>
          <w:bCs/>
          <w:sz w:val="26"/>
        </w:rPr>
        <w:t>Rosato, 11</w:t>
      </w:r>
      <w:r w:rsidRPr="00BC4BCB">
        <w:rPr>
          <w:rFonts w:eastAsia="Cambria"/>
        </w:rPr>
        <w:t xml:space="preserve"> [PhD, Department of Political Science, The University of Chicago, Assistant Professor of Political Science at the University of Notre Dame. The Handbookon the Political Economy of </w:t>
      </w:r>
      <w:proofErr w:type="gramStart"/>
      <w:r w:rsidRPr="00BC4BCB">
        <w:rPr>
          <w:rFonts w:eastAsia="Cambria"/>
        </w:rPr>
        <w:t>War  By</w:t>
      </w:r>
      <w:proofErr w:type="gramEnd"/>
      <w:r w:rsidRPr="00BC4BCB">
        <w:rPr>
          <w:rFonts w:eastAsia="Cambria"/>
        </w:rPr>
        <w:t xml:space="preserve"> Christopher J. Coyne, Rachel L. Mathers]</w:t>
      </w:r>
    </w:p>
    <w:p w14:paraId="5D527F44" w14:textId="77777777" w:rsidR="006B72E2" w:rsidRDefault="006B72E2" w:rsidP="006B72E2">
      <w:pPr>
        <w:rPr>
          <w:rFonts w:eastAsia="Cambria"/>
          <w:b/>
          <w:iCs/>
          <w:sz w:val="20"/>
          <w:u w:val="single"/>
          <w:bdr w:val="single" w:sz="12" w:space="0" w:color="auto"/>
        </w:rPr>
      </w:pPr>
      <w:r w:rsidRPr="00BC4BCB">
        <w:rPr>
          <w:rFonts w:eastAsia="Cambria"/>
        </w:rPr>
        <w:t xml:space="preserve">15.6   THE DURABILITY OF THE DEMOCRATIC PEACE There are good reasons to doubt that joint democracy causes peace. </w:t>
      </w:r>
      <w:r w:rsidRPr="00BC4BCB">
        <w:rPr>
          <w:rFonts w:eastAsia="Cambria"/>
          <w:b/>
          <w:sz w:val="20"/>
          <w:u w:val="single"/>
        </w:rPr>
        <w:t xml:space="preserve">Although the empirical claim that democracies rarely fight one another is generally considered to be the most compelling element of democratic peace theory, it does not survive close examination. The </w:t>
      </w:r>
      <w:proofErr w:type="gramStart"/>
      <w:r w:rsidRPr="00BC4BCB">
        <w:rPr>
          <w:rFonts w:eastAsia="Cambria"/>
          <w:b/>
          <w:sz w:val="20"/>
          <w:u w:val="single"/>
        </w:rPr>
        <w:t xml:space="preserve">finding that </w:t>
      </w:r>
      <w:r w:rsidRPr="00BC4BCB">
        <w:rPr>
          <w:rFonts w:eastAsia="Cambria"/>
        </w:rPr>
        <w:t xml:space="preserve">On the democratic peace   307 </w:t>
      </w:r>
      <w:r w:rsidRPr="00BC4BCB">
        <w:rPr>
          <w:rFonts w:eastAsia="Cambria"/>
          <w:b/>
          <w:sz w:val="20"/>
          <w:u w:val="single"/>
        </w:rPr>
        <w:t>democracies rarely if ever go</w:t>
      </w:r>
      <w:proofErr w:type="gramEnd"/>
      <w:r w:rsidRPr="00BC4BCB">
        <w:rPr>
          <w:rFonts w:eastAsia="Cambria"/>
          <w:b/>
          <w:sz w:val="20"/>
          <w:u w:val="single"/>
        </w:rPr>
        <w:t xml:space="preserve"> to war with one another is either incorrect or unexceptional.</w:t>
      </w:r>
      <w:r w:rsidRPr="00BC4BCB">
        <w:rPr>
          <w:rFonts w:eastAsia="Cambria"/>
        </w:rPr>
        <w:t xml:space="preserve"> Meanwhile, </w:t>
      </w:r>
      <w:r w:rsidRPr="00BC4BCB">
        <w:rPr>
          <w:rFonts w:eastAsia="Cambria"/>
          <w:b/>
          <w:sz w:val="20"/>
          <w:u w:val="single"/>
        </w:rPr>
        <w:t xml:space="preserve">the claim that they are less likely to engage each other in militarized disputes than other pairs of states turns out to be </w:t>
      </w:r>
      <w:r w:rsidRPr="00BC4BCB">
        <w:rPr>
          <w:rFonts w:eastAsia="Cambria"/>
          <w:b/>
          <w:iCs/>
          <w:sz w:val="20"/>
          <w:u w:val="single"/>
          <w:bdr w:val="single" w:sz="12" w:space="0" w:color="auto"/>
        </w:rPr>
        <w:t>statistically insignificant</w:t>
      </w:r>
      <w:r w:rsidRPr="00BC4BCB">
        <w:rPr>
          <w:rFonts w:eastAsia="Cambria"/>
          <w:b/>
          <w:sz w:val="20"/>
          <w:u w:val="single"/>
        </w:rPr>
        <w:t xml:space="preserve"> or attributable to </w:t>
      </w:r>
      <w:r w:rsidRPr="00BC4BCB">
        <w:rPr>
          <w:rFonts w:eastAsia="Cambria"/>
          <w:b/>
          <w:iCs/>
          <w:sz w:val="20"/>
          <w:u w:val="single"/>
          <w:bdr w:val="single" w:sz="12" w:space="0" w:color="auto"/>
        </w:rPr>
        <w:t>something other than their democratic nature</w:t>
      </w:r>
      <w:r w:rsidRPr="00BC4BCB">
        <w:rPr>
          <w:rFonts w:eastAsia="Cambria"/>
          <w:b/>
          <w:sz w:val="20"/>
          <w:u w:val="single"/>
        </w:rPr>
        <w:t xml:space="preserve">. Nor does there appear to be a causal relationship between joint democracy and peace. Contrary to the assertions of democratic peace theorists, shared norms and institutions </w:t>
      </w:r>
      <w:r w:rsidRPr="00BC4BCB">
        <w:rPr>
          <w:rFonts w:eastAsia="Cambria"/>
          <w:b/>
          <w:iCs/>
          <w:sz w:val="20"/>
          <w:u w:val="single"/>
          <w:bdr w:val="single" w:sz="12" w:space="0" w:color="auto"/>
        </w:rPr>
        <w:t>do not</w:t>
      </w:r>
      <w:r w:rsidRPr="00BC4BCB">
        <w:rPr>
          <w:rFonts w:eastAsia="Cambria"/>
          <w:b/>
          <w:sz w:val="20"/>
          <w:u w:val="single"/>
        </w:rPr>
        <w:t xml:space="preserve"> seem to work to inhibit violence among democracies. In short, the </w:t>
      </w:r>
      <w:r w:rsidRPr="00BC4BCB">
        <w:rPr>
          <w:rFonts w:eastAsia="Cambria"/>
          <w:b/>
          <w:iCs/>
          <w:sz w:val="20"/>
          <w:u w:val="single"/>
          <w:bdr w:val="single" w:sz="12" w:space="0" w:color="auto"/>
        </w:rPr>
        <w:t>data</w:t>
      </w:r>
      <w:r w:rsidRPr="00BC4BCB">
        <w:rPr>
          <w:rFonts w:eastAsia="Cambria"/>
          <w:b/>
          <w:sz w:val="20"/>
          <w:u w:val="single"/>
        </w:rPr>
        <w:t xml:space="preserve"> do not support the claim that democracies rarely fight and </w:t>
      </w:r>
      <w:r w:rsidRPr="00BC4BCB">
        <w:rPr>
          <w:rFonts w:eastAsia="Cambria"/>
          <w:b/>
          <w:iCs/>
          <w:sz w:val="20"/>
          <w:u w:val="single"/>
          <w:bdr w:val="single" w:sz="12" w:space="0" w:color="auto"/>
        </w:rPr>
        <w:t>even if they did</w:t>
      </w:r>
      <w:r w:rsidRPr="00BC4BCB">
        <w:rPr>
          <w:rFonts w:eastAsia="Cambria"/>
          <w:b/>
          <w:sz w:val="20"/>
          <w:u w:val="single"/>
        </w:rPr>
        <w:t xml:space="preserve"> there is no compelling </w:t>
      </w:r>
      <w:r w:rsidRPr="00BC4BCB">
        <w:rPr>
          <w:rFonts w:eastAsia="Cambria"/>
          <w:b/>
          <w:iCs/>
          <w:sz w:val="20"/>
          <w:u w:val="single"/>
          <w:bdr w:val="single" w:sz="12" w:space="0" w:color="auto"/>
        </w:rPr>
        <w:t>explanation</w:t>
      </w:r>
      <w:r w:rsidRPr="00BC4BCB">
        <w:rPr>
          <w:rFonts w:eastAsia="Cambria"/>
          <w:b/>
          <w:sz w:val="20"/>
          <w:u w:val="single"/>
        </w:rPr>
        <w:t xml:space="preserve"> for </w:t>
      </w:r>
      <w:r w:rsidRPr="00BC4BCB">
        <w:rPr>
          <w:rFonts w:eastAsia="Cambria"/>
          <w:b/>
          <w:iCs/>
          <w:sz w:val="20"/>
          <w:u w:val="single"/>
          <w:bdr w:val="single" w:sz="12" w:space="0" w:color="auto"/>
        </w:rPr>
        <w:t>why</w:t>
      </w:r>
      <w:r w:rsidRPr="00BC4BCB">
        <w:rPr>
          <w:rFonts w:eastAsia="Cambria"/>
          <w:b/>
          <w:sz w:val="20"/>
          <w:u w:val="single"/>
        </w:rPr>
        <w:t xml:space="preserve"> this should be the case.</w:t>
      </w:r>
      <w:r w:rsidRPr="00BC4BCB">
        <w:rPr>
          <w:rFonts w:eastAsia="Cambria"/>
        </w:rPr>
        <w:t xml:space="preserve"> </w:t>
      </w:r>
      <w:r w:rsidRPr="00BC4BCB">
        <w:rPr>
          <w:rFonts w:eastAsia="Cambria"/>
          <w:b/>
          <w:sz w:val="20"/>
          <w:u w:val="single"/>
        </w:rPr>
        <w:t>Given that there is good evidence contradicting democratic peace theory, how can we explain its prominence and durability in policymaking circles and within the academy? The first reason is that it is a liberal theory of war and peace and, at least in America, liberalism is the dominant framework of political discourse.</w:t>
      </w:r>
      <w:r w:rsidRPr="00BC4BCB">
        <w:rPr>
          <w:rFonts w:eastAsia="Cambria"/>
        </w:rPr>
        <w:t xml:space="preserve"> Indeed, Louis Hartz (1991, pp. 3, 57) goes so far as to argue that liberalism is the only political tradition of any importance in the United Stales."4 </w:t>
      </w:r>
      <w:r w:rsidRPr="00BC4BCB">
        <w:rPr>
          <w:rFonts w:eastAsia="Cambria"/>
          <w:b/>
          <w:sz w:val="20"/>
          <w:u w:val="single"/>
        </w:rPr>
        <w:t xml:space="preserve">This dominance derives from its fundamentally optimistic view of the world, a view that fits neatly with the </w:t>
      </w:r>
      <w:r w:rsidRPr="00BC4BCB">
        <w:rPr>
          <w:rFonts w:eastAsia="Cambria"/>
          <w:b/>
          <w:iCs/>
          <w:sz w:val="20"/>
          <w:u w:val="single"/>
          <w:bdr w:val="single" w:sz="12" w:space="0" w:color="auto"/>
        </w:rPr>
        <w:t>optimism</w:t>
      </w:r>
      <w:r w:rsidRPr="00BC4BCB">
        <w:rPr>
          <w:rFonts w:eastAsia="Cambria"/>
          <w:b/>
          <w:sz w:val="20"/>
          <w:u w:val="single"/>
        </w:rPr>
        <w:t xml:space="preserve"> that pervades American society</w:t>
      </w:r>
      <w:r w:rsidRPr="00BC4BCB">
        <w:rPr>
          <w:rFonts w:eastAsia="Cambria"/>
        </w:rPr>
        <w:t>. As Mearsheimer (2001, p. 24) notes, "</w:t>
      </w:r>
      <w:r w:rsidRPr="00BC4BCB">
        <w:rPr>
          <w:rFonts w:eastAsia="Cambria"/>
          <w:b/>
          <w:sz w:val="20"/>
          <w:u w:val="single"/>
        </w:rPr>
        <w:t>Americans</w:t>
      </w:r>
      <w:r w:rsidRPr="00BC4BCB">
        <w:rPr>
          <w:rFonts w:eastAsia="Cambria"/>
        </w:rPr>
        <w:t xml:space="preserve"> arc basically optimists. They </w:t>
      </w:r>
      <w:r w:rsidRPr="00BC4BCB">
        <w:rPr>
          <w:rFonts w:eastAsia="Cambria"/>
          <w:b/>
          <w:sz w:val="20"/>
          <w:u w:val="single"/>
        </w:rPr>
        <w:t>regard progress in politics, whether at the national or international level, as both desirable and possible.</w:t>
      </w:r>
      <w:r w:rsidRPr="00BC4BCB">
        <w:rPr>
          <w:rFonts w:eastAsia="Cambria"/>
        </w:rPr>
        <w:t>" This view dovetails neatly with liberal political thought, which Keith Shimko (1992, p. 283) describes as "ultimately dependent upon an optimistic assessment of man and his potential." It is this connection that gives democratic peace theory its staying power. After all, Shimko (1992, p. 285) notes, "</w:t>
      </w:r>
      <w:r w:rsidRPr="00BC4BCB">
        <w:rPr>
          <w:rFonts w:eastAsia="Cambria"/>
          <w:b/>
          <w:sz w:val="20"/>
          <w:u w:val="single"/>
        </w:rPr>
        <w:t xml:space="preserve">Theoretical perspectives, particularly in the social sciences, thrive not merely because of their scientific superiority, but also because they are </w:t>
      </w:r>
      <w:r w:rsidRPr="00BC4BCB">
        <w:rPr>
          <w:rFonts w:eastAsia="Cambria"/>
          <w:b/>
          <w:iCs/>
          <w:sz w:val="20"/>
          <w:u w:val="single"/>
          <w:bdr w:val="single" w:sz="12" w:space="0" w:color="auto"/>
        </w:rPr>
        <w:t>consonant with a society's prevailing values and beliefs."</w:t>
      </w:r>
    </w:p>
    <w:p w14:paraId="23F21676" w14:textId="77777777" w:rsidR="006B72E2" w:rsidRDefault="006B72E2" w:rsidP="00FE2A80">
      <w:pPr>
        <w:rPr>
          <w:rFonts w:asciiTheme="majorHAnsi" w:hAnsiTheme="majorHAnsi"/>
        </w:rPr>
      </w:pPr>
    </w:p>
    <w:p w14:paraId="492F07D7" w14:textId="77777777" w:rsidR="00182485" w:rsidRDefault="00182485" w:rsidP="00FE2A80">
      <w:pPr>
        <w:rPr>
          <w:rFonts w:asciiTheme="majorHAnsi" w:hAnsiTheme="majorHAnsi"/>
        </w:rPr>
      </w:pPr>
    </w:p>
    <w:p w14:paraId="2C4C9215" w14:textId="0A8676BD" w:rsidR="00182485" w:rsidRDefault="00182485" w:rsidP="00182485">
      <w:pPr>
        <w:pStyle w:val="Heading1"/>
      </w:pPr>
      <w:r>
        <w:t>Court Packing DA</w:t>
      </w:r>
    </w:p>
    <w:p w14:paraId="242BD1C4" w14:textId="69CC257B" w:rsidR="00182485" w:rsidRDefault="00182485" w:rsidP="00182485">
      <w:pPr>
        <w:pStyle w:val="Heading1"/>
      </w:pPr>
      <w:r>
        <w:t>***Neg***</w:t>
      </w:r>
    </w:p>
    <w:p w14:paraId="3AA3F635" w14:textId="3F2917B6" w:rsidR="00182485" w:rsidRDefault="00182485" w:rsidP="00182485">
      <w:pPr>
        <w:pStyle w:val="Heading2"/>
      </w:pPr>
      <w:r>
        <w:t>1NC</w:t>
      </w:r>
    </w:p>
    <w:p w14:paraId="5F4AC41D" w14:textId="77777777" w:rsidR="0047389C" w:rsidRDefault="0047389C" w:rsidP="0047389C">
      <w:pPr>
        <w:pStyle w:val="Heading4"/>
      </w:pPr>
      <w:r>
        <w:t xml:space="preserve">No court packing – distinct from appointing conservative judges </w:t>
      </w:r>
    </w:p>
    <w:p w14:paraId="525281DF" w14:textId="77777777" w:rsidR="0047389C" w:rsidRPr="00110BA5" w:rsidRDefault="0047389C" w:rsidP="0047389C">
      <w:pPr>
        <w:rPr>
          <w:rFonts w:asciiTheme="majorHAnsi" w:hAnsiTheme="majorHAnsi"/>
        </w:rPr>
      </w:pPr>
      <w:r>
        <w:rPr>
          <w:rStyle w:val="Style13ptBold"/>
          <w:rFonts w:asciiTheme="majorHAnsi" w:hAnsiTheme="majorHAnsi"/>
        </w:rPr>
        <w:t>Allen</w:t>
      </w:r>
      <w:r w:rsidRPr="00B56773">
        <w:rPr>
          <w:rStyle w:val="Style13ptBold"/>
          <w:rFonts w:asciiTheme="majorHAnsi" w:hAnsiTheme="majorHAnsi"/>
        </w:rPr>
        <w:t xml:space="preserve"> ‘17 </w:t>
      </w:r>
      <w:r w:rsidRPr="00B56773">
        <w:rPr>
          <w:rFonts w:asciiTheme="majorHAnsi" w:hAnsiTheme="majorHAnsi"/>
        </w:rPr>
        <w:t>(</w:t>
      </w:r>
      <w:r>
        <w:rPr>
          <w:rFonts w:asciiTheme="majorHAnsi" w:hAnsiTheme="majorHAnsi"/>
        </w:rPr>
        <w:t>Charlotte Allen is a journalist for the Weekly Standard</w:t>
      </w:r>
      <w:r w:rsidRPr="00B56773">
        <w:rPr>
          <w:rFonts w:asciiTheme="majorHAnsi" w:hAnsiTheme="majorHAnsi"/>
        </w:rPr>
        <w:t>. “</w:t>
      </w:r>
      <w:r w:rsidRPr="00110BA5">
        <w:rPr>
          <w:rFonts w:asciiTheme="majorHAnsi" w:hAnsiTheme="majorHAnsi"/>
        </w:rPr>
        <w:t>No, Trump is Not 'Packing' the Courts</w:t>
      </w:r>
      <w:r w:rsidRPr="00B56773">
        <w:rPr>
          <w:rFonts w:asciiTheme="majorHAnsi" w:hAnsiTheme="majorHAnsi"/>
        </w:rPr>
        <w:t xml:space="preserve">” </w:t>
      </w:r>
      <w:r>
        <w:rPr>
          <w:rFonts w:asciiTheme="majorHAnsi" w:hAnsiTheme="majorHAnsi"/>
        </w:rPr>
        <w:t>the Weekly Standard, 05-12</w:t>
      </w:r>
      <w:r w:rsidRPr="00B56773">
        <w:rPr>
          <w:rFonts w:asciiTheme="majorHAnsi" w:hAnsiTheme="majorHAnsi"/>
        </w:rPr>
        <w:t xml:space="preserve">-17, </w:t>
      </w:r>
      <w:hyperlink r:id="rId186" w:history="1">
        <w:r w:rsidRPr="00CB044A">
          <w:rPr>
            <w:rStyle w:val="Hyperlink"/>
            <w:rFonts w:asciiTheme="majorHAnsi" w:hAnsiTheme="majorHAnsi"/>
          </w:rPr>
          <w:t>https://www.politico.com/magazine/story/2017/02/</w:t>
        </w:r>
      </w:hyperlink>
      <w:r>
        <w:rPr>
          <w:rFonts w:asciiTheme="majorHAnsi" w:hAnsiTheme="majorHAnsi"/>
        </w:rPr>
        <w:t xml:space="preserve"> </w:t>
      </w:r>
      <w:r w:rsidRPr="00B56773">
        <w:rPr>
          <w:rFonts w:asciiTheme="majorHAnsi" w:hAnsiTheme="majorHAnsi"/>
        </w:rPr>
        <w:t>how-donald-trump-could-pressure-the-supreme-court-214778)</w:t>
      </w:r>
    </w:p>
    <w:p w14:paraId="424D3316" w14:textId="77777777" w:rsidR="0047389C" w:rsidRPr="00EA3F58" w:rsidRDefault="0047389C" w:rsidP="0047389C">
      <w:pPr>
        <w:rPr>
          <w:u w:val="single"/>
        </w:rPr>
      </w:pPr>
      <w:r w:rsidRPr="00741DBC">
        <w:rPr>
          <w:sz w:val="14"/>
        </w:rPr>
        <w:t xml:space="preserve">On May 8 President Trump announced his nominees to fill 10 of the 120 vacancies on federal district and appellate courts. All 10 have conservative pedigrees. They were on a list supplied by the conservative Heritage Foundation (the same list from which Trump picked Neil Gorsuch). Or they were vetted by the conservative Federalist Society—or in the case of Notre Dame law professor Amy Coney Barrett, nominated by Trump for the 7th U.S. Circuit Court of Appeals—had clerked for the late conservative Justice Antonin Scalia. Here's the headline on the Associated Press story that was picked up by media across the country within minutes of Trump's announcement: "Trump Begins Effort to Pack Courts With Conservatives" And here's the story's lead sentence: President Trump will name nearly a dozen judges as nominees for key posts as he works to pack the nation's federal courts with more conservative voices. Pack? </w:t>
      </w:r>
      <w:r w:rsidRPr="00275FD5">
        <w:rPr>
          <w:rStyle w:val="StyleUnderline"/>
        </w:rPr>
        <w:t>"Packing the court" has a specific meaning that anyone who has studied American history ought to know. It refers to Franklin D. Roosevelt's efforts in 1937 to add more justices to the nine-member Supreme Court so as to dilute the then-conservative majority</w:t>
      </w:r>
      <w:r w:rsidRPr="00741DBC">
        <w:rPr>
          <w:sz w:val="14"/>
        </w:rPr>
        <w:t xml:space="preserve"> whose rulings had struck down several of Roosevelt's New Deal laws as unconstitutional</w:t>
      </w:r>
      <w:r w:rsidRPr="00275FD5">
        <w:rPr>
          <w:rStyle w:val="StyleUnderline"/>
        </w:rPr>
        <w:t>.</w:t>
      </w:r>
      <w:r w:rsidRPr="00741DBC">
        <w:rPr>
          <w:sz w:val="14"/>
        </w:rPr>
        <w:t xml:space="preserve"> Roosevelt proposed to expand the high court by up to six members by adding an additional, presumably liberal, justice for every sitting justice over the age of 70. Roosevelt's proposal got nowhere, thanks to strong bipartisan opposition in Congress. Nor have historians, even liberal historians, been kind to Roosevelt's blatant efforts to manipulate Supreme Court rulings in his favor. But now, the phrase </w:t>
      </w:r>
      <w:r w:rsidRPr="00275FD5">
        <w:rPr>
          <w:rStyle w:val="StyleUnderline"/>
        </w:rPr>
        <w:t>"pack the courts," at least to perpetually Trump-outraged progressives, seems to be synonymous with the phrase "appoint conservative judges."</w:t>
      </w:r>
      <w:r w:rsidRPr="00741DBC">
        <w:rPr>
          <w:sz w:val="14"/>
        </w:rPr>
        <w:t xml:space="preserve"> Hence this statement by Nan Aron, head of the ultra-liberal Alliance for Justice, to the New York Times the day before Trump's announcement: The Trump administration has made clear its intention to benefit from Republican obstructionism and to pack the federal courts with ultraconservatives given a stamp of approval by the Federalist Society. </w:t>
      </w:r>
      <w:r w:rsidRPr="00275FD5">
        <w:rPr>
          <w:rStyle w:val="StyleUnderline"/>
        </w:rPr>
        <w:t>Since many in the mainstream media seem to pick up their vocabulary straight from the mouths of liberal ideologues such as Aron, "pack the courts" duly worked its way into the AP story.</w:t>
      </w:r>
      <w:r w:rsidRPr="00741DBC">
        <w:rPr>
          <w:sz w:val="14"/>
        </w:rPr>
        <w:t xml:space="preserve"> Fortunately, saner and more history-aware heads seemed to prevail at the AP, which changed its headline to the more measured: "Trump Moves to Get More Conservatives on Federal Bench" The AP also revised its lead: The Trump administration on Monday named 10 judges and other law professionals it plans to nominate for key posts as President Donald Trump works to place more conservatives on the nation's federal courts. But not before a number of news outlets had carried the AP account with its original loaded word "pack," among them the New York Times, the Boston Globe, the Boston Herald, and the Pittsburgh Post-Gazette. The Times and the Herald switched to the new "pack"-free wording—but the Globe and the Post-Gazette did not. (You can trace the history of the revisions or lack thereof by googling the phrase "Trump packs courts" and by scrutinizing the HTML code on the links to the AP story itself and to the various news outlets that picked it up.) Meanwhile, though, the phrase "pack the court" lives on as a synonym for "appoint conservative jurists, as in this U.S. News story about likely future Trump appointees to the Supreme Court: Analysts predict the president could have as many as three appointments in his first term—a rare chance for Republicans to pack the court with conservatives and create an implacable, 6-3 or 7-2 conservative majority that would last for generations. </w:t>
      </w:r>
      <w:r w:rsidRPr="00275FD5">
        <w:rPr>
          <w:rStyle w:val="StyleUnderline"/>
        </w:rPr>
        <w:t>Roosevelt's scheme might have died, but its pejorative implications won't die, at least for liberals in search of a talking point.</w:t>
      </w:r>
    </w:p>
    <w:p w14:paraId="26AD9C20" w14:textId="77777777" w:rsidR="0047389C" w:rsidRDefault="0047389C" w:rsidP="0047389C">
      <w:pPr>
        <w:pStyle w:val="Heading4"/>
      </w:pPr>
      <w:r w:rsidRPr="00C7195A">
        <w:t xml:space="preserve">Trump will pack the court over </w:t>
      </w:r>
      <w:r>
        <w:t xml:space="preserve">progressive </w:t>
      </w:r>
      <w:r w:rsidRPr="00C7195A">
        <w:t xml:space="preserve">immigration </w:t>
      </w:r>
      <w:r>
        <w:t>policy</w:t>
      </w:r>
      <w:r w:rsidRPr="00C7195A">
        <w:t xml:space="preserve">- no regard for the constitution and </w:t>
      </w:r>
      <w:r>
        <w:t>checks fail</w:t>
      </w:r>
    </w:p>
    <w:p w14:paraId="6D4B35E3" w14:textId="77777777" w:rsidR="0047389C" w:rsidRPr="00C7195A" w:rsidRDefault="0047389C" w:rsidP="0047389C">
      <w:pPr>
        <w:rPr>
          <w:rFonts w:asciiTheme="majorHAnsi" w:hAnsiTheme="majorHAnsi"/>
        </w:rPr>
      </w:pPr>
      <w:r w:rsidRPr="000F13F1">
        <w:rPr>
          <w:rStyle w:val="Style13ptBold"/>
          <w:rFonts w:asciiTheme="majorHAnsi" w:hAnsiTheme="majorHAnsi"/>
        </w:rPr>
        <w:t xml:space="preserve">Brettschneider </w:t>
      </w:r>
      <w:r>
        <w:rPr>
          <w:rStyle w:val="Style13ptBold"/>
          <w:rFonts w:asciiTheme="majorHAnsi" w:hAnsiTheme="majorHAnsi"/>
        </w:rPr>
        <w:t>‘16</w:t>
      </w:r>
      <w:r w:rsidRPr="00B56773">
        <w:rPr>
          <w:rStyle w:val="Style13ptBold"/>
          <w:rFonts w:asciiTheme="majorHAnsi" w:hAnsiTheme="majorHAnsi"/>
        </w:rPr>
        <w:t xml:space="preserve"> </w:t>
      </w:r>
      <w:r w:rsidRPr="00B56773">
        <w:rPr>
          <w:rFonts w:asciiTheme="majorHAnsi" w:hAnsiTheme="majorHAnsi"/>
        </w:rPr>
        <w:t>(</w:t>
      </w:r>
      <w:r>
        <w:rPr>
          <w:rFonts w:asciiTheme="majorHAnsi" w:hAnsiTheme="majorHAnsi"/>
        </w:rPr>
        <w:t>Corey Brettschneider</w:t>
      </w:r>
      <w:r w:rsidRPr="000F13F1">
        <w:rPr>
          <w:rFonts w:asciiTheme="majorHAnsi" w:hAnsiTheme="majorHAnsi"/>
        </w:rPr>
        <w:t xml:space="preserve"> </w:t>
      </w:r>
      <w:r>
        <w:rPr>
          <w:rFonts w:asciiTheme="majorHAnsi" w:hAnsiTheme="majorHAnsi"/>
        </w:rPr>
        <w:t xml:space="preserve">is </w:t>
      </w:r>
      <w:r w:rsidRPr="000F13F1">
        <w:rPr>
          <w:rFonts w:asciiTheme="majorHAnsi" w:hAnsiTheme="majorHAnsi"/>
        </w:rPr>
        <w:t>Professor of Political Scie</w:t>
      </w:r>
      <w:r>
        <w:rPr>
          <w:rFonts w:asciiTheme="majorHAnsi" w:hAnsiTheme="majorHAnsi"/>
        </w:rPr>
        <w:t>nce at Brown University, where he</w:t>
      </w:r>
      <w:r w:rsidRPr="000F13F1">
        <w:rPr>
          <w:rFonts w:asciiTheme="majorHAnsi" w:hAnsiTheme="majorHAnsi"/>
        </w:rPr>
        <w:t xml:space="preserve"> teach courses in political theory and public law. </w:t>
      </w:r>
      <w:r>
        <w:rPr>
          <w:rFonts w:asciiTheme="majorHAnsi" w:hAnsiTheme="majorHAnsi"/>
        </w:rPr>
        <w:t>He</w:t>
      </w:r>
      <w:r w:rsidRPr="000F13F1">
        <w:rPr>
          <w:rFonts w:asciiTheme="majorHAnsi" w:hAnsiTheme="majorHAnsi"/>
        </w:rPr>
        <w:t xml:space="preserve"> hold</w:t>
      </w:r>
      <w:r>
        <w:rPr>
          <w:rFonts w:asciiTheme="majorHAnsi" w:hAnsiTheme="majorHAnsi"/>
        </w:rPr>
        <w:t>s</w:t>
      </w:r>
      <w:r w:rsidRPr="000F13F1">
        <w:rPr>
          <w:rFonts w:asciiTheme="majorHAnsi" w:hAnsiTheme="majorHAnsi"/>
        </w:rPr>
        <w:t xml:space="preserve"> a Ph.D. in Politics from Princeton University and a J.D. from Stanford Law School.</w:t>
      </w:r>
      <w:r>
        <w:rPr>
          <w:rFonts w:asciiTheme="majorHAnsi" w:hAnsiTheme="majorHAnsi"/>
        </w:rPr>
        <w:t xml:space="preserve"> He works </w:t>
      </w:r>
      <w:r w:rsidRPr="009E0447">
        <w:rPr>
          <w:rFonts w:asciiTheme="majorHAnsi" w:hAnsiTheme="majorHAnsi"/>
        </w:rPr>
        <w:t>at the intersection of constitutional law and democratic theory</w:t>
      </w:r>
      <w:r>
        <w:rPr>
          <w:rFonts w:asciiTheme="majorHAnsi" w:hAnsiTheme="majorHAnsi"/>
        </w:rPr>
        <w:t>. “</w:t>
      </w:r>
      <w:r w:rsidRPr="009E0447">
        <w:rPr>
          <w:rFonts w:asciiTheme="majorHAnsi" w:hAnsiTheme="majorHAnsi"/>
        </w:rPr>
        <w:t>Trump vs. the Constitution: A Guide</w:t>
      </w:r>
      <w:r>
        <w:rPr>
          <w:rFonts w:asciiTheme="majorHAnsi" w:hAnsiTheme="majorHAnsi"/>
        </w:rPr>
        <w:t>” POLITICO Magazine, 08-04-16</w:t>
      </w:r>
      <w:r w:rsidRPr="00B56773">
        <w:rPr>
          <w:rFonts w:asciiTheme="majorHAnsi" w:hAnsiTheme="majorHAnsi"/>
        </w:rPr>
        <w:t xml:space="preserve">, </w:t>
      </w:r>
      <w:r w:rsidRPr="000F13F1">
        <w:rPr>
          <w:rFonts w:asciiTheme="majorHAnsi" w:hAnsiTheme="majorHAnsi"/>
        </w:rPr>
        <w:t>https://www.politico.com/magazine/story/2016/08/2016-donald-trump-constitution-guide-unconstitutional-freedom-liberty-khan-214139</w:t>
      </w:r>
      <w:r w:rsidRPr="00B56773">
        <w:rPr>
          <w:rFonts w:asciiTheme="majorHAnsi" w:hAnsiTheme="majorHAnsi"/>
        </w:rPr>
        <w:t>)</w:t>
      </w:r>
    </w:p>
    <w:p w14:paraId="795F437E" w14:textId="77777777" w:rsidR="0047389C" w:rsidRDefault="0047389C" w:rsidP="0047389C">
      <w:pPr>
        <w:rPr>
          <w:sz w:val="16"/>
          <w:szCs w:val="22"/>
        </w:rPr>
      </w:pPr>
      <w:r w:rsidRPr="000D2EA8">
        <w:rPr>
          <w:rStyle w:val="StyleUnderline"/>
        </w:rPr>
        <w:t>Trump’s personal constitution is deeply at odds with the restraints demanded by the U.S. Constitution.</w:t>
      </w:r>
      <w:r>
        <w:rPr>
          <w:rStyle w:val="StyleUnderline"/>
        </w:rPr>
        <w:t xml:space="preserve"> </w:t>
      </w:r>
      <w:r w:rsidRPr="00C7195A">
        <w:rPr>
          <w:sz w:val="16"/>
          <w:szCs w:val="22"/>
        </w:rPr>
        <w:t xml:space="preserve">Perhaps more troubling, in December, Trump brazenly expressed his desire to seek to kill and torture not only terrorists, </w:t>
      </w:r>
      <w:proofErr w:type="gramStart"/>
      <w:r w:rsidRPr="00C7195A">
        <w:rPr>
          <w:sz w:val="16"/>
          <w:szCs w:val="22"/>
        </w:rPr>
        <w:t>but</w:t>
      </w:r>
      <w:proofErr w:type="gramEnd"/>
      <w:r w:rsidRPr="00C7195A">
        <w:rPr>
          <w:sz w:val="16"/>
          <w:szCs w:val="22"/>
        </w:rPr>
        <w:t xml:space="preserve"> their family members (“We're fighting a very politically correct war,” he said, “and the other thing is with the terrorists: You have to take out their families.”). That idea has been met with shock and horror from a bipartisan swath of lawmakers, military officials and former Cabinet members—and there’s a basic constitutional reason why. The Eighth Amendment prevents the use of cruel and unusual punishment, protecting people within the U.S., at a minimum, from punishments that involve torture and the intentional infliction of pain. Justice Antonin Scalia famously argued that torture to gather information is not unconstitutional because it is not “punishment” within the meaning required by the clause. However, Trump’s discussions of waterboarding and intentional attacks on civilian family members of terrorists have the flavor of punishment-as-vengeance, rather than torture intended to gather intelligence. If this is indeed their purpose, and if he means to apply them to the war on terror within the United States, then they are clearly unconstitutional. In fact, they would serve well as hypotheticals that constitutional law professors might use to demonstrate how the ban on cruel and unusual punishment might be violated. (</w:t>
      </w:r>
      <w:r w:rsidRPr="00C7195A">
        <w:rPr>
          <w:sz w:val="16"/>
        </w:rPr>
        <w:t xml:space="preserve">The proposal to target terrorists’ innocent civilian family members would also be a violation of the Fifth Amendment’s requirement of “due process,” </w:t>
      </w:r>
      <w:r w:rsidRPr="00C7195A">
        <w:rPr>
          <w:sz w:val="16"/>
          <w:szCs w:val="22"/>
        </w:rPr>
        <w:t xml:space="preserve">because they have committed no crime and would have had no trial.) The 14th Amendment Donald Trump’s statements about Muslims run up against so many clauses of the Constitution that it’s hard to pick just one. But the 14th Amendment is key here. This includes the Equal Protection Clause, which forbids the government from depriving individuals from “equal protection of the laws”—a protection that courts have ruled extends to all levels of government in our federal system. Trump’s suggested “total and complete shutdown of Muslims entering the U.S.” clearly runs afoul of both. The policy would, in effect, deny the right of Muslims who are U.S. citizens to leave the country, as they would presumably be banned from reentry once abroad. Trump has attempted to walk the statement back, claiming that while his ban focused on only those seeking to immigrate to the U.S., we had to generally be “vigilant” about all Muslims entering the country. As he put it, </w:t>
      </w:r>
      <w:proofErr w:type="gramStart"/>
      <w:r w:rsidRPr="00C7195A">
        <w:rPr>
          <w:sz w:val="16"/>
          <w:szCs w:val="22"/>
        </w:rPr>
        <w:t>this policy “[would] not apply</w:t>
      </w:r>
      <w:proofErr w:type="gramEnd"/>
      <w:r w:rsidRPr="00C7195A">
        <w:rPr>
          <w:sz w:val="16"/>
          <w:szCs w:val="22"/>
        </w:rPr>
        <w:t xml:space="preserve"> to people living in the country, except we have to be vigilant.” </w:t>
      </w:r>
      <w:r w:rsidRPr="000D2EA8">
        <w:rPr>
          <w:rStyle w:val="StyleUnderline"/>
        </w:rPr>
        <w:t>As a policy, "vigilance" targeted at all Muslims inside the country’s borders creates a presumption of guilt based solely on religious belief, a clear violation of the Free Exercise and Equal Protection Clauses—protections that extend to citizens and noncitizens alike.</w:t>
      </w:r>
      <w:r w:rsidRPr="00C7195A">
        <w:rPr>
          <w:sz w:val="16"/>
          <w:szCs w:val="22"/>
        </w:rPr>
        <w:t xml:space="preserve"> At minimum, Trump’s various iterations of a policy limiting travel and immigration for Muslims suggests heavy profiling based not just on religion but also on race and ethnicity. </w:t>
      </w:r>
      <w:r w:rsidRPr="00F412E5">
        <w:rPr>
          <w:rStyle w:val="StyleUnderline"/>
        </w:rPr>
        <w:t>Trump’s proposed ban on foreign Muslims immigrating to the United States</w:t>
      </w:r>
      <w:r w:rsidRPr="00C7195A">
        <w:rPr>
          <w:sz w:val="16"/>
          <w:szCs w:val="22"/>
        </w:rPr>
        <w:t xml:space="preserve"> may also </w:t>
      </w:r>
      <w:r w:rsidRPr="00F412E5">
        <w:rPr>
          <w:rStyle w:val="StyleUnderline"/>
        </w:rPr>
        <w:t>violate[s] our Constitution. Despite the fact that immigration policy is set by the president and Congress, under the First Amendment’s Free Exercise Clause and the 14th Amendment’s Equal Protection Clause</w:t>
      </w:r>
      <w:r w:rsidRPr="00C7195A">
        <w:rPr>
          <w:sz w:val="16"/>
          <w:szCs w:val="22"/>
        </w:rPr>
        <w:t xml:space="preserve"> (which is applied to the federal government through the Fifth Amendment), any law based on animus—hatred of a particular ethnic or religious group—is unconstitutional, and this certainly qualifies. The high court has held that immigration restrictions based on ideology do not necessarily violate the Free Speech Clause, but discrimination based on religion is different. </w:t>
      </w:r>
      <w:r w:rsidRPr="00C7195A">
        <w:rPr>
          <w:sz w:val="16"/>
        </w:rPr>
        <w:t xml:space="preserve">Trump’s proposal erroneously ascribes dangerous beliefs to an entire religion. </w:t>
      </w:r>
      <w:r w:rsidRPr="00F412E5">
        <w:rPr>
          <w:rStyle w:val="StyleUnderline"/>
        </w:rPr>
        <w:t>Trump’s supporters might point to a 19th century Supreme Court decision upholding the exclusion of Chinese nationals from immigration, but the holding could well be reversed if Trump’s proposed policy ever made it to the high court.</w:t>
      </w:r>
      <w:r w:rsidRPr="00C7195A">
        <w:rPr>
          <w:sz w:val="16"/>
          <w:szCs w:val="22"/>
        </w:rPr>
        <w:t xml:space="preserve"> Even </w:t>
      </w:r>
      <w:r w:rsidRPr="00F412E5">
        <w:rPr>
          <w:rStyle w:val="StyleUnderline"/>
        </w:rPr>
        <w:t>Trump’s</w:t>
      </w:r>
      <w:r w:rsidRPr="00C7195A">
        <w:rPr>
          <w:sz w:val="16"/>
          <w:szCs w:val="22"/>
        </w:rPr>
        <w:t xml:space="preserve"> most recent </w:t>
      </w:r>
      <w:r w:rsidRPr="00F412E5">
        <w:rPr>
          <w:rStyle w:val="StyleUnderline"/>
        </w:rPr>
        <w:t>immigration proposal</w:t>
      </w:r>
      <w:r w:rsidRPr="00C7195A">
        <w:rPr>
          <w:sz w:val="16"/>
          <w:szCs w:val="22"/>
        </w:rPr>
        <w:t xml:space="preserve">, which scraps any reference to Muslims, focusing instead on “terrorist countries,” could be ruled </w:t>
      </w:r>
      <w:r w:rsidRPr="00F412E5">
        <w:rPr>
          <w:rStyle w:val="StyleUnderline"/>
        </w:rPr>
        <w:t>unconstitutional</w:t>
      </w:r>
      <w:r w:rsidRPr="00C7195A">
        <w:rPr>
          <w:sz w:val="16"/>
          <w:szCs w:val="22"/>
        </w:rPr>
        <w:t xml:space="preserve"> if it is actually a pretext to engage in discrimination against Muslims wishing to enter the United States. Separation of Powers In perhaps the most perfect storm of Trump’s hostility to constitutional values, in June, he declared U.S. District Judge Gonzalo Curiel unfit to preside over lawsuits against Trump University solely because of the judge’s Mexican heritage. In Trump’s view, this Indiana native who was born to parents from Mexico could never fairly preside over a case against Trump in light of Trump’s proposal to build a wall on the U.S. border with Mexico. This hostility became even more apparent when Trump threatened the judge’s tenure, should he win the presidency. </w:t>
      </w:r>
      <w:r w:rsidRPr="00C7195A">
        <w:rPr>
          <w:sz w:val="16"/>
        </w:rPr>
        <w:t>Trump’s comments about Judge Curiel drew attention for suggesting ethnic prejudice is at work in his thinking. However, they also suggest a fundamental misunderstanding about the role of the judicial branch in U.S. government.</w:t>
      </w:r>
      <w:r w:rsidRPr="000D2EA8">
        <w:rPr>
          <w:rStyle w:val="StyleUnderline"/>
        </w:rPr>
        <w:t xml:space="preserve"> </w:t>
      </w:r>
      <w:r w:rsidRPr="00C7195A">
        <w:rPr>
          <w:sz w:val="16"/>
          <w:szCs w:val="22"/>
        </w:rPr>
        <w:t xml:space="preserve">The judicial branch is not supposed to be beholden to personal interests of the president. In fact, the founders designed the judiciary to counter the power of the presidency. This system of constitutional checks and balances, James Madison wrote in the Federalist Papers, is “essential to the preservation of liberty.” He emphasized the importance of an independent judiciary, quoting Montesquieu in Federalist 47: “There is no liberty, if the power of judging be not separated from the legislative and executive powers.” Trump’s threat to remove Judge Curiel because of a personal vendetta indicates a clear disregard for the independence of the judiciary. Currently, we have many checks to protect an independent judiciary. </w:t>
      </w:r>
      <w:r w:rsidRPr="00C7195A">
        <w:rPr>
          <w:sz w:val="16"/>
        </w:rPr>
        <w:t xml:space="preserve">An essential one is the requirement that the Senate confirm Supreme Court justices. </w:t>
      </w:r>
      <w:r w:rsidRPr="00C7195A">
        <w:rPr>
          <w:sz w:val="16"/>
          <w:szCs w:val="22"/>
        </w:rPr>
        <w:t xml:space="preserve">Even so, </w:t>
      </w:r>
      <w:r w:rsidRPr="00F412E5">
        <w:rPr>
          <w:rStyle w:val="StyleUnderline"/>
        </w:rPr>
        <w:t>there is reason to fear that Trump could undo our constitutionally designed independent judicial system without a care.</w:t>
      </w:r>
      <w:r w:rsidRPr="00C7195A">
        <w:rPr>
          <w:sz w:val="16"/>
          <w:szCs w:val="22"/>
        </w:rPr>
        <w:t xml:space="preserve"> Responding to Justice Ruth Bader Ginsburg's criticism of him, </w:t>
      </w:r>
      <w:r w:rsidRPr="00F412E5">
        <w:rPr>
          <w:rStyle w:val="StyleUnderline"/>
        </w:rPr>
        <w:t>[Trump] tweeted out a threat</w:t>
      </w:r>
      <w:r w:rsidRPr="00C7195A">
        <w:rPr>
          <w:sz w:val="16"/>
        </w:rPr>
        <w:t xml:space="preserve"> to</w:t>
      </w:r>
      <w:r w:rsidRPr="00F412E5">
        <w:rPr>
          <w:rStyle w:val="StyleUnderline"/>
        </w:rPr>
        <w:t xml:space="preserve"> </w:t>
      </w:r>
      <w:r w:rsidRPr="00C7195A">
        <w:rPr>
          <w:sz w:val="16"/>
        </w:rPr>
        <w:t xml:space="preserve">“swamp” the court with “real judges and real legal opinions,” which many read as a statement of his intent </w:t>
      </w:r>
      <w:r w:rsidRPr="00F412E5">
        <w:rPr>
          <w:rStyle w:val="StyleUnderline"/>
        </w:rPr>
        <w:t>to pack the court with justices who would do his bidding instead of acting as independent stewards of justice.</w:t>
      </w:r>
      <w:r>
        <w:rPr>
          <w:rStyle w:val="StyleUnderline"/>
        </w:rPr>
        <w:t xml:space="preserve"> </w:t>
      </w:r>
      <w:r w:rsidRPr="00C7195A">
        <w:rPr>
          <w:sz w:val="16"/>
          <w:szCs w:val="22"/>
        </w:rPr>
        <w:t xml:space="preserve">To those of us who study the Constitution, this is a frightening prospect. Unbeknownst to many Americans, there is nothing in our Constitution that requires nine Supreme Court justices. At the founding we had six, for most of American history we’ve had nine, and currently we have eight. In a controversial move during his tenure in the White House, President Franklin Roosevelt once threatened to add justices until they—to use Trump’s term—“swamped” the court and issued rulings favorable to his view. FDR’s threat, though controversial, was intended to preserve his New Deal policies, now widely recognized as constitutional, against a conservative Supreme Court that was hostile to them. </w:t>
      </w:r>
      <w:r w:rsidRPr="00F412E5">
        <w:rPr>
          <w:rStyle w:val="StyleUnderline"/>
        </w:rPr>
        <w:t>Trump’s threat</w:t>
      </w:r>
      <w:r w:rsidRPr="00C7195A">
        <w:rPr>
          <w:sz w:val="16"/>
        </w:rPr>
        <w:t xml:space="preserve">, however, appears </w:t>
      </w:r>
      <w:r w:rsidRPr="00F412E5">
        <w:rPr>
          <w:rStyle w:val="StyleUnderline"/>
        </w:rPr>
        <w:t>intended to further his unconstitutional agenda.</w:t>
      </w:r>
      <w:r w:rsidRPr="00C7195A">
        <w:rPr>
          <w:sz w:val="16"/>
          <w:szCs w:val="22"/>
        </w:rPr>
        <w:t xml:space="preserve"> Of course, it is unclear what exactly Trump meant, but </w:t>
      </w:r>
      <w:r w:rsidRPr="00F412E5">
        <w:rPr>
          <w:rStyle w:val="StyleUnderline"/>
        </w:rPr>
        <w:t>his indifference to the constitutional values of the rule of law and an independent judiciary might just give him the confidence to try to pack the high court.</w:t>
      </w:r>
      <w:r w:rsidRPr="00C7195A">
        <w:rPr>
          <w:sz w:val="16"/>
          <w:szCs w:val="22"/>
        </w:rPr>
        <w:t xml:space="preserve"> It would be one thing if Trump merely displayed a lack of knowledge of the Constitution. Ignorance can be corrected. However, the problem is not just that Trump is ignorant of the Constitution; it’s that he doesn’t care. His political philosophy, to the extent that he has one, is the demagoguery that the Founders designed the Constitution to protect us against. The Founders’ fears of a threat to constitutional democracy led them to design a system to thwart potential demagogues, a system built upon three branches of government to check and balance one another’s powers. But these </w:t>
      </w:r>
      <w:r w:rsidRPr="00F412E5">
        <w:rPr>
          <w:rStyle w:val="StyleUnderline"/>
        </w:rPr>
        <w:t>checks are not fail-safe, and historically, even the strongest of constitutional regimes can collapse.</w:t>
      </w:r>
      <w:r w:rsidRPr="00C7195A">
        <w:rPr>
          <w:sz w:val="16"/>
          <w:szCs w:val="22"/>
        </w:rPr>
        <w:t xml:space="preserve"> Think of the Roman Republic, which also had a system of checks and balances but ultimately gave way to the dictatorship of the Caesars. </w:t>
      </w:r>
      <w:r w:rsidRPr="00F412E5">
        <w:rPr>
          <w:rStyle w:val="StyleUnderline"/>
        </w:rPr>
        <w:t>A President Trump could try to pack the court, repeatedly seek to enact unconstitutional policy, and threaten the judiciary. Indeed, these are all actions he has threatened to carry out</w:t>
      </w:r>
      <w:r w:rsidRPr="00C7195A">
        <w:rPr>
          <w:sz w:val="16"/>
        </w:rPr>
        <w:t xml:space="preserve"> if he becomes president.</w:t>
      </w:r>
      <w:r>
        <w:rPr>
          <w:rStyle w:val="StyleUnderline"/>
        </w:rPr>
        <w:t xml:space="preserve"> </w:t>
      </w:r>
      <w:r w:rsidRPr="00C7195A">
        <w:rPr>
          <w:sz w:val="16"/>
          <w:szCs w:val="22"/>
        </w:rPr>
        <w:t xml:space="preserve">Trump has a dictator’s impulse to simply make decisions without regard for his potential constitutional role or its limits. When Khizr Khan confronted Trump at the convention, he demanded that Trump recognize those limits when it comes to individual rights. Trump’s impulsive response to attack not only Khan </w:t>
      </w:r>
      <w:proofErr w:type="gramStart"/>
      <w:r w:rsidRPr="00C7195A">
        <w:rPr>
          <w:sz w:val="16"/>
          <w:szCs w:val="22"/>
        </w:rPr>
        <w:t>but</w:t>
      </w:r>
      <w:proofErr w:type="gramEnd"/>
      <w:r w:rsidRPr="00C7195A">
        <w:rPr>
          <w:sz w:val="16"/>
          <w:szCs w:val="22"/>
        </w:rPr>
        <w:t xml:space="preserve"> his wife reinforces the sense that Trump’s personal constitution is deeply at odds with the restraints demanded by the U.S. Constitution. The prospect of shaking up our political system has excited Trump’s supporters. But many of those same supporters—including Tea Partyers and traditional Republicans, whose party descended from the drafters of the 14th Amendment—purport to value the Constitution. They should wake up to the fact that the presidency that Trump has in mind will undermine the Constitution they claim to cherish. </w:t>
      </w:r>
    </w:p>
    <w:p w14:paraId="2B89D5E1" w14:textId="4C8770FA" w:rsidR="0047389C" w:rsidRDefault="0047389C" w:rsidP="0047389C">
      <w:pPr>
        <w:pStyle w:val="Heading4"/>
      </w:pPr>
      <w:r>
        <w:t xml:space="preserve">Conservative schemes to court pack under Trump – would abolish environmental agencies and destroy civil rights </w:t>
      </w:r>
    </w:p>
    <w:p w14:paraId="61DEEED4" w14:textId="77777777" w:rsidR="0047389C" w:rsidRPr="00B2529D" w:rsidRDefault="0047389C" w:rsidP="0047389C">
      <w:pPr>
        <w:rPr>
          <w:rFonts w:asciiTheme="majorHAnsi" w:hAnsiTheme="majorHAnsi"/>
          <w:sz w:val="16"/>
        </w:rPr>
      </w:pPr>
      <w:r w:rsidRPr="009F1E40">
        <w:rPr>
          <w:rStyle w:val="Style13ptBold"/>
          <w:rFonts w:asciiTheme="majorHAnsi" w:hAnsiTheme="majorHAnsi"/>
          <w:szCs w:val="26"/>
        </w:rPr>
        <w:t>Klain ‘17</w:t>
      </w:r>
      <w:r w:rsidRPr="00B2529D">
        <w:rPr>
          <w:rStyle w:val="Style13ptBold"/>
          <w:rFonts w:asciiTheme="majorHAnsi" w:hAnsiTheme="majorHAnsi"/>
          <w:sz w:val="16"/>
        </w:rPr>
        <w:t xml:space="preserve"> </w:t>
      </w:r>
      <w:r w:rsidRPr="00B2529D">
        <w:rPr>
          <w:rFonts w:asciiTheme="majorHAnsi" w:hAnsiTheme="majorHAnsi"/>
          <w:sz w:val="16"/>
        </w:rPr>
        <w:t>(Ronald A. Klain, a Post contributing columnist, served as a senior White House aide to President Obama, and Chief of Staff to Vice President Joe Biden. He has also served as Chief of Staff for Vice President Al Gore, Chief of Staff and Counselor to Attorney General Janet Reno, Staff Director of the Senate Democratic Leadership Committee, and Chief Counsel of the Senate Judiciary Committee. Mr. Klain was also Associate Counsel to President Clinton in charge of judicial selection. Through his work on the Judiciary Committee, and in the Executive Branch, he has played a role in the selection or confirmation of eight Supreme Court Justices. Mr. Klain began his legal career as a law clerk to Justice Byron White, for the Supreme Court’s 1987 and 1988 Terms. He is also an Executive Vice President and General Counsel of Revolution LLC as well as a lecturer on law at Harvard Law School. “Conservatives have a breathtaking plan for Trump to pack the courts” The Washington Post, 11-21-17, https://www.washingtonpost.com/opinions/conservatives-have-a-breathtaking-plan-for-trump-to-pack-the-courts/2017/11/21/b7ce90d4-ce43-11e7-9d3a-bcbe2af58c3a_story.html</w:t>
      </w:r>
      <w:proofErr w:type="gramStart"/>
      <w:r w:rsidRPr="00B2529D">
        <w:rPr>
          <w:rFonts w:asciiTheme="majorHAnsi" w:hAnsiTheme="majorHAnsi"/>
          <w:sz w:val="16"/>
        </w:rPr>
        <w:t>?utm</w:t>
      </w:r>
      <w:proofErr w:type="gramEnd"/>
      <w:r w:rsidRPr="00B2529D">
        <w:rPr>
          <w:rFonts w:asciiTheme="majorHAnsi" w:hAnsiTheme="majorHAnsi"/>
          <w:sz w:val="16"/>
        </w:rPr>
        <w:t>_term=.36ac4eae3216)</w:t>
      </w:r>
    </w:p>
    <w:p w14:paraId="407D2FE7" w14:textId="77777777" w:rsidR="0047389C" w:rsidRDefault="0047389C" w:rsidP="0047389C">
      <w:pPr>
        <w:rPr>
          <w:rStyle w:val="StyleUnderline"/>
        </w:rPr>
      </w:pPr>
      <w:r w:rsidRPr="00E0427A">
        <w:rPr>
          <w:rStyle w:val="StyleUnderline"/>
        </w:rPr>
        <w:t>Conservatives have a new court-packing plan</w:t>
      </w:r>
      <w:r w:rsidRPr="00E0427A">
        <w:rPr>
          <w:sz w:val="16"/>
        </w:rPr>
        <w:t xml:space="preserve">, and in the spirit of the holiday, it's a turducken of a scheme: </w:t>
      </w:r>
      <w:r w:rsidRPr="00E0427A">
        <w:rPr>
          <w:rStyle w:val="StyleUnderline"/>
        </w:rPr>
        <w:t xml:space="preserve">a regulatory rollback hidden inside a civil rights reversal stuffed into a Trumpification of the courts. </w:t>
      </w:r>
      <w:r w:rsidRPr="00E0427A">
        <w:rPr>
          <w:sz w:val="16"/>
        </w:rPr>
        <w:t xml:space="preserve">If conservatives get their way, President Trump will add twice as many lifetime members to the federal judiciary in the next 12 months (650) as Barack Obama named in eight years (325). </w:t>
      </w:r>
      <w:r w:rsidRPr="00E0427A">
        <w:rPr>
          <w:rStyle w:val="StyleUnderline"/>
        </w:rPr>
        <w:t>American law will never be the same.</w:t>
      </w:r>
      <w:r w:rsidRPr="00E0427A">
        <w:rPr>
          <w:sz w:val="16"/>
        </w:rPr>
        <w:t xml:space="preserve"> The "outer turkey" in the plan is the ongoing Trumpification of the courts. </w:t>
      </w:r>
      <w:r w:rsidRPr="00E0427A">
        <w:rPr>
          <w:rStyle w:val="StyleUnderline"/>
        </w:rPr>
        <w:t>In the final two years of Obama's presidency, Senate Republicans engaged in tenacious obstruction to leave as many judicial vacancies unfilled as possible.</w:t>
      </w:r>
      <w:r w:rsidRPr="00E0427A">
        <w:rPr>
          <w:sz w:val="16"/>
        </w:rPr>
        <w:t xml:space="preserve"> The Garland- ­to-Gorsuch Supreme Court switch is the most visible example of this tactic but far from the only one: Due to GOP obstruction, "the number of [judicial] vacancies . . . on the table when [Trump] was sworn in was unprecedented," White House Counsel Donald McGahn recently boasted to the conservative Federalist Society. Trump is wasting no time in filling the 103 judicial vacancies he inherited. In the first nine months of Obama's tenure, he nominated 20 judges to the federal trial and appellate courts; in Trump's first nine months, he named 58. </w:t>
      </w:r>
      <w:r w:rsidRPr="00E0427A">
        <w:rPr>
          <w:rStyle w:val="StyleUnderline"/>
        </w:rPr>
        <w:t>Senate Republicans</w:t>
      </w:r>
      <w:r w:rsidRPr="00E0427A">
        <w:rPr>
          <w:sz w:val="16"/>
        </w:rPr>
        <w:t xml:space="preserve"> are racing these nominees through confirmation; last week, breaking a 100-year-old tradition, they </w:t>
      </w:r>
      <w:r w:rsidRPr="00E0427A">
        <w:rPr>
          <w:rStyle w:val="StyleUnderline"/>
        </w:rPr>
        <w:t>eliminated the "blue slip" rule that allowed home-state senators to object to particularly problematic nominees.</w:t>
      </w:r>
      <w:r w:rsidRPr="00E0427A">
        <w:rPr>
          <w:sz w:val="16"/>
        </w:rPr>
        <w:t xml:space="preserve"> The rush to </w:t>
      </w:r>
      <w:proofErr w:type="gramStart"/>
      <w:r w:rsidRPr="00E0427A">
        <w:rPr>
          <w:sz w:val="16"/>
        </w:rPr>
        <w:t>Trumpify</w:t>
      </w:r>
      <w:proofErr w:type="gramEnd"/>
      <w:r w:rsidRPr="00E0427A">
        <w:rPr>
          <w:sz w:val="16"/>
        </w:rPr>
        <w:t xml:space="preserve"> the judiciary includes nominees rated unqualified by the American Bar Association, nominees with outrageously conservative views and nominees significantly younger (and, therefore, likely to serve longer) than those of previous presidents. As a result, by sometime next year, </w:t>
      </w:r>
      <w:proofErr w:type="gramStart"/>
      <w:r w:rsidRPr="00E0427A">
        <w:rPr>
          <w:sz w:val="16"/>
        </w:rPr>
        <w:t>1 in 8 cases filed in federal court will be heard by a judge picked by Trump</w:t>
      </w:r>
      <w:proofErr w:type="gramEnd"/>
      <w:r w:rsidRPr="00E0427A">
        <w:rPr>
          <w:sz w:val="16"/>
        </w:rPr>
        <w:t xml:space="preserve">. Many of these judges will likely still be serving in 2050. But even this plan — to fill approximately 150 judicial vacancies before the 2018 elections — is not enough for conservatives. Enter the next element of the court-packing turducken: a new plan written by the crafty co-founder of the Federalist Society, Steven Calabresi. In a paper that deserves credit for its transparency (it features a section titled "Undoing President Barack Obama's Judicial Legacy"), Calabresi proposes to pack the federal courts with a "minimum" of 260 — and possibly as many as 447 — newly created judicial positions. Under this plan, the 228-year-old federal judiciary would increase — in a single year — by 30 to 50 percent. Never mind that Republicans saw no urgency in filling judicial vacancies while Obama was president. Never mind that they ignored pleas from conservative Chief Justice John G. Roberts Jr. to fill positions in courts facing "judicial emergencies." Now, </w:t>
      </w:r>
      <w:r w:rsidRPr="00E0427A">
        <w:rPr>
          <w:rStyle w:val="StyleUnderline"/>
        </w:rPr>
        <w:t>conservatives want a 30 to 50 percent increase in the number of federal judgeships.</w:t>
      </w:r>
      <w:r w:rsidRPr="00E0427A">
        <w:rPr>
          <w:sz w:val="16"/>
        </w:rPr>
        <w:t xml:space="preserve"> And they have a clear idea of who should fill this massive number of new posts: "President Trump and the Republican Senate will need to fill all of these new judgeships in 2018, before the next session of Congress." Almost overnight, the judicial branch would come to consist of almost equal parts judges picked by nine presidents combined — Johnson, Nixon, Ford, Carter, Reagan, Bush 41, Clinton, Bush 43 and Obama — and judges picked by one: Donald J. Trump. </w:t>
      </w:r>
      <w:r w:rsidRPr="00E0427A">
        <w:rPr>
          <w:rStyle w:val="StyleUnderline"/>
        </w:rPr>
        <w:t>The effect on our civil rights and liberties would be astounding. And a continuation of the pattern of Trump's nominees to date — more white and more male than any president's in nearly 30 years — would roll back decades of progress in judicial diversity.</w:t>
      </w:r>
      <w:r w:rsidRPr="00E0427A">
        <w:rPr>
          <w:sz w:val="16"/>
        </w:rPr>
        <w:t xml:space="preserve"> But even that isn't enough for the Turducken Court Packers. They have jammed one more "treat" inside this turkey. </w:t>
      </w:r>
      <w:r w:rsidRPr="00E0427A">
        <w:rPr>
          <w:rStyle w:val="StyleUnderline"/>
        </w:rPr>
        <w:t>Calabresi has also proposed that Congress abolish</w:t>
      </w:r>
      <w:r w:rsidRPr="00E0427A">
        <w:rPr>
          <w:sz w:val="16"/>
        </w:rPr>
        <w:t xml:space="preserve"> 158 administrative law judgeships in federal regulatory agencies, such as </w:t>
      </w:r>
      <w:r w:rsidRPr="00E0427A">
        <w:rPr>
          <w:rStyle w:val="StyleUnderline"/>
        </w:rPr>
        <w:t>the Environmental Protection Agency, Food and Drug Administration, Federal Communications Commission, and Securities and Exchange Commission, and replace these impartial fact-finders with a new corps of 158 Trump-selected judges who</w:t>
      </w:r>
      <w:r w:rsidRPr="00E0427A">
        <w:rPr>
          <w:sz w:val="16"/>
        </w:rPr>
        <w:t xml:space="preserve"> — unlike current administrative law judges — </w:t>
      </w:r>
      <w:r w:rsidRPr="00E0427A">
        <w:rPr>
          <w:rStyle w:val="StyleUnderline"/>
        </w:rPr>
        <w:t>would serve for life. These new Trump administrative law judges would have vast power over environmental, health and safety, fair competition, communications, labor, financial and consumer regulation for decades.</w:t>
      </w:r>
    </w:p>
    <w:p w14:paraId="3E019F58" w14:textId="77777777" w:rsidR="0047389C" w:rsidRDefault="0047389C" w:rsidP="0047389C"/>
    <w:p w14:paraId="3FE585DA" w14:textId="06324CE3" w:rsidR="00DB2847" w:rsidRDefault="00DB2847" w:rsidP="00DB2847">
      <w:pPr>
        <w:pStyle w:val="Heading2"/>
      </w:pPr>
      <w:r>
        <w:t xml:space="preserve">2NC – Uniqueness </w:t>
      </w:r>
    </w:p>
    <w:p w14:paraId="41C2B063" w14:textId="64F5A74B" w:rsidR="00DB2847" w:rsidRPr="00DB2847" w:rsidRDefault="00DB2847" w:rsidP="00DB2847">
      <w:pPr>
        <w:pStyle w:val="Heading3"/>
      </w:pPr>
      <w:r>
        <w:t>2NC - Kavanaugh</w:t>
      </w:r>
    </w:p>
    <w:p w14:paraId="5BED318D" w14:textId="77777777" w:rsidR="00DB2847" w:rsidRDefault="00DB2847" w:rsidP="00DB2847">
      <w:pPr>
        <w:pStyle w:val="Heading4"/>
      </w:pPr>
      <w:r>
        <w:t>Kavanaugh will not pass through the Senate – Democrats are united, 2 republicans oppose, and McCain is absent</w:t>
      </w:r>
    </w:p>
    <w:p w14:paraId="3592D5B3" w14:textId="77777777" w:rsidR="00DB2847" w:rsidRDefault="00DB2847" w:rsidP="00DB2847">
      <w:r>
        <w:rPr>
          <w:rStyle w:val="Style13ptBold"/>
        </w:rPr>
        <w:t>Sommerland</w:t>
      </w:r>
      <w:r w:rsidRPr="008E2E12">
        <w:rPr>
          <w:rStyle w:val="Style13ptBold"/>
        </w:rPr>
        <w:t xml:space="preserve"> </w:t>
      </w:r>
      <w:r>
        <w:rPr>
          <w:rStyle w:val="Style13ptBold"/>
        </w:rPr>
        <w:t>7-10-18</w:t>
      </w:r>
      <w:r w:rsidRPr="008E2E12">
        <w:t xml:space="preserve"> </w:t>
      </w:r>
      <w:r w:rsidRPr="00880B3B">
        <w:rPr>
          <w:sz w:val="16"/>
        </w:rPr>
        <w:t>(Joe Sommerland has an NCTJ-accredited MA in Journalism from Brunel University and a BA in English Literature from the University of Manchester, for which he was awarded First Class Honours. He is CMS and social media-literate, SEO trained. He has written for The Indy’s Tech and Business desks in addition to News and Culture and also have experience in sub-editing and picture research, His writing on film has been published by The Guardian, Little White Lies, MUBI Notebook, Den of Geek, FilmLand Empire and Blockbuster, “Brett Kavanaugh: What needs to happen before Donald Trump's Supreme Court nominee can be appointed?</w:t>
      </w:r>
      <w:proofErr w:type="gramStart"/>
      <w:r w:rsidRPr="00880B3B">
        <w:rPr>
          <w:sz w:val="16"/>
        </w:rPr>
        <w:t>”,</w:t>
      </w:r>
      <w:proofErr w:type="gramEnd"/>
      <w:r w:rsidRPr="00880B3B">
        <w:rPr>
          <w:sz w:val="16"/>
        </w:rPr>
        <w:t xml:space="preserve"> Independent, 07-10-18, https://www.independent.co.uk/news/world/americas/us-politics/brett-kavanaugh-us-supreme-court-nominee-appointment-process-senate-judiciary-committee-vote-donald-a8439876.html)-DG</w:t>
      </w:r>
    </w:p>
    <w:p w14:paraId="5D1D07F2" w14:textId="77777777" w:rsidR="00DB2847" w:rsidRDefault="00DB2847" w:rsidP="00DB2847">
      <w:r w:rsidRPr="00880B3B">
        <w:rPr>
          <w:rStyle w:val="StyleUnderline"/>
        </w:rPr>
        <w:t>Should Judge Kavanaugh be approved, the decision will then fall to the Senate</w:t>
      </w:r>
      <w:r>
        <w:t xml:space="preserve">, which will hold its own hearing and vote on his suitability. The House’s decision is final. The </w:t>
      </w:r>
      <w:r w:rsidRPr="00880B3B">
        <w:rPr>
          <w:rStyle w:val="StyleUnderline"/>
        </w:rPr>
        <w:t>Republicans currently have a slim 51-49 majority in the Senate</w:t>
      </w:r>
      <w:r>
        <w:t xml:space="preserve">, reduced from the 54-45 it held when Mr Trump’s first Supreme Court nominee, Neil Gorsuch, was elected to replace the late Antonin Scalia in April 2017. This </w:t>
      </w:r>
      <w:r w:rsidRPr="00880B3B">
        <w:rPr>
          <w:rStyle w:val="StyleUnderline"/>
        </w:rPr>
        <w:t>places particular emphasis on two Republican</w:t>
      </w:r>
      <w:r>
        <w:t xml:space="preserve">s – Senators Susan Collins of Maine and Lisa Murkowski of Alaska – </w:t>
      </w:r>
      <w:r w:rsidRPr="00880B3B">
        <w:rPr>
          <w:rStyle w:val="StyleUnderline"/>
        </w:rPr>
        <w:t>both of whom support a woman’s right to an abortion</w:t>
      </w:r>
      <w:r>
        <w:t xml:space="preserve"> and will be seeking assurances that Mr Kavanaugh has no ambition to overturn the Roe v Wade decision establishing abortion rights, </w:t>
      </w:r>
      <w:r w:rsidRPr="00880B3B">
        <w:rPr>
          <w:rStyle w:val="StyleUnderline"/>
        </w:rPr>
        <w:t>in spite of Mr Trump’s 2016 pledge that he would be “putting pro-life justices on the court.”</w:t>
      </w:r>
      <w:r>
        <w:t xml:space="preserve"> The possible absence of Arizona senator John McCain from the vote, currently recovering from brain cancer, places further pressure on the Republican cause in the face of minority leader Chuck Schumer’s </w:t>
      </w:r>
      <w:r w:rsidRPr="00880B3B">
        <w:rPr>
          <w:rStyle w:val="StyleUnderline"/>
        </w:rPr>
        <w:t>Democrats presenting a united front opposing Judge Kavanaugh</w:t>
      </w:r>
      <w:r>
        <w:t xml:space="preserve">. </w:t>
      </w:r>
    </w:p>
    <w:p w14:paraId="3DC6B98A" w14:textId="77777777" w:rsidR="00DB2847" w:rsidRDefault="00DB2847" w:rsidP="00DB2847"/>
    <w:p w14:paraId="0BC8A8D2" w14:textId="77777777" w:rsidR="00DB2847" w:rsidRDefault="00DB2847" w:rsidP="00DB2847">
      <w:pPr>
        <w:pStyle w:val="Heading4"/>
      </w:pPr>
      <w:r>
        <w:t>Democrats only need one of two Republicans to flip to stop Kavanaugh</w:t>
      </w:r>
    </w:p>
    <w:p w14:paraId="2C0130EB" w14:textId="77777777" w:rsidR="00DB2847" w:rsidRDefault="00DB2847" w:rsidP="00DB2847">
      <w:r>
        <w:rPr>
          <w:rStyle w:val="Style13ptBold"/>
        </w:rPr>
        <w:t>Zhou</w:t>
      </w:r>
      <w:r w:rsidRPr="00EC5EC8">
        <w:rPr>
          <w:rStyle w:val="Style13ptBold"/>
        </w:rPr>
        <w:t xml:space="preserve"> 7-</w:t>
      </w:r>
      <w:r>
        <w:rPr>
          <w:rStyle w:val="Style13ptBold"/>
        </w:rPr>
        <w:t>9</w:t>
      </w:r>
      <w:r w:rsidRPr="00EC5EC8">
        <w:rPr>
          <w:rStyle w:val="Style13ptBold"/>
        </w:rPr>
        <w:t xml:space="preserve">-18 </w:t>
      </w:r>
      <w:r w:rsidRPr="00EC5EC8">
        <w:rPr>
          <w:sz w:val="20"/>
        </w:rPr>
        <w:t>(Li Zhou, Tech Reporter, Editorial Fellow, Digital Editorial Intern, Senior Strategy Analyst, “Brett Kavanaugh: What needs to happen before Donald Trump's Supreme Court nominee can be appointed?</w:t>
      </w:r>
      <w:proofErr w:type="gramStart"/>
      <w:r w:rsidRPr="00EC5EC8">
        <w:rPr>
          <w:sz w:val="20"/>
        </w:rPr>
        <w:t>”,</w:t>
      </w:r>
      <w:proofErr w:type="gramEnd"/>
      <w:r w:rsidRPr="00EC5EC8">
        <w:rPr>
          <w:sz w:val="20"/>
        </w:rPr>
        <w:t xml:space="preserve"> Independent, 07-</w:t>
      </w:r>
      <w:r>
        <w:rPr>
          <w:sz w:val="20"/>
        </w:rPr>
        <w:t>9</w:t>
      </w:r>
      <w:r w:rsidRPr="00EC5EC8">
        <w:rPr>
          <w:sz w:val="20"/>
        </w:rPr>
        <w:t>-18, https://www.independent.co.uk/news/world/americas/us-politics/brett-kavanaugh-us-supreme-court-nominee-appointment-process-senate-judiciary-committee-vote-donald-a8439876.html)-DG</w:t>
      </w:r>
    </w:p>
    <w:p w14:paraId="44BE7CCA" w14:textId="77777777" w:rsidR="00DB2847" w:rsidRDefault="00DB2847" w:rsidP="00DB2847">
      <w:r w:rsidRPr="00EC5EC8">
        <w:rPr>
          <w:rStyle w:val="StyleUnderline"/>
        </w:rPr>
        <w:t>All eyes are on Sens. Susan Collins (R-ME) and Lisa Murkowski (R-AK) after President Donald Trump’s nomination of Brett Kavanaugh for Supreme Court justice on Monday</w:t>
      </w:r>
      <w:r>
        <w:t xml:space="preserve">. Given their pro-abortion rights stances and votes against the repeal of the Affordable Care Act last year, </w:t>
      </w:r>
      <w:r w:rsidRPr="00EC5EC8">
        <w:rPr>
          <w:rStyle w:val="StyleUnderline"/>
        </w:rPr>
        <w:t xml:space="preserve">Collins and Murkowski are widely seen as moderate Republicans who could help Democrats gain the votes </w:t>
      </w:r>
      <w:r>
        <w:t xml:space="preserve">they need to stonewall this nomination But their initial comments in response to the nomination — which emphasize the need to carefully review Kavanaugh’s body of work — do little to shed light on how they ultimately plan to vote. With Sen. John McCain’s (R-AZ) current absence, </w:t>
      </w:r>
      <w:r w:rsidRPr="00EC5EC8">
        <w:rPr>
          <w:rStyle w:val="StyleUnderline"/>
        </w:rPr>
        <w:t>Democrats would need only one more Republican vote to block the Supreme Court nomination</w:t>
      </w:r>
      <w:r>
        <w:t xml:space="preserve"> if their entire caucus voted together — </w:t>
      </w:r>
      <w:r w:rsidRPr="00EC5EC8">
        <w:rPr>
          <w:rStyle w:val="StyleUnderline"/>
        </w:rPr>
        <w:t>something that is by no means guaranteed</w:t>
      </w:r>
      <w:r>
        <w:t>.</w:t>
      </w:r>
    </w:p>
    <w:p w14:paraId="5AC62DEB" w14:textId="77777777" w:rsidR="00DB2847" w:rsidRDefault="00DB2847" w:rsidP="00DB2847"/>
    <w:p w14:paraId="7FDC76B8" w14:textId="77777777" w:rsidR="00DB2847" w:rsidRDefault="00DB2847" w:rsidP="00DB2847">
      <w:pPr>
        <w:pStyle w:val="Heading4"/>
      </w:pPr>
      <w:r>
        <w:t>Both of the Republicans who need to be flipped are unsure on Kavanaugh</w:t>
      </w:r>
    </w:p>
    <w:p w14:paraId="47C375B1" w14:textId="77777777" w:rsidR="00DB2847" w:rsidRPr="007D2BD4" w:rsidRDefault="00DB2847" w:rsidP="00DB2847">
      <w:pPr>
        <w:rPr>
          <w:sz w:val="20"/>
        </w:rPr>
      </w:pPr>
      <w:r>
        <w:rPr>
          <w:rStyle w:val="Style13ptBold"/>
        </w:rPr>
        <w:t>Jenkins</w:t>
      </w:r>
      <w:r w:rsidRPr="00EC5EC8">
        <w:rPr>
          <w:rStyle w:val="Style13ptBold"/>
        </w:rPr>
        <w:t xml:space="preserve"> 7-</w:t>
      </w:r>
      <w:r>
        <w:rPr>
          <w:rStyle w:val="Style13ptBold"/>
        </w:rPr>
        <w:t>10</w:t>
      </w:r>
      <w:r w:rsidRPr="00EC5EC8">
        <w:rPr>
          <w:rStyle w:val="Style13ptBold"/>
        </w:rPr>
        <w:t xml:space="preserve">-18 </w:t>
      </w:r>
      <w:r w:rsidRPr="00EC5EC8">
        <w:rPr>
          <w:sz w:val="20"/>
        </w:rPr>
        <w:t>(</w:t>
      </w:r>
      <w:r>
        <w:rPr>
          <w:sz w:val="20"/>
        </w:rPr>
        <w:t>Nash Jenkins</w:t>
      </w:r>
      <w:r w:rsidRPr="00EC5EC8">
        <w:rPr>
          <w:sz w:val="20"/>
        </w:rPr>
        <w:t xml:space="preserve">, </w:t>
      </w:r>
      <w:r>
        <w:rPr>
          <w:sz w:val="20"/>
        </w:rPr>
        <w:t>Washington Correspondent, BA at Johns Hopkins University, “Here's What the Key Senators Think About Brett Kavanaugh Right Now</w:t>
      </w:r>
      <w:r w:rsidRPr="00EC5EC8">
        <w:rPr>
          <w:sz w:val="20"/>
        </w:rPr>
        <w:t xml:space="preserve">”, </w:t>
      </w:r>
      <w:r>
        <w:rPr>
          <w:sz w:val="20"/>
        </w:rPr>
        <w:t>Time</w:t>
      </w:r>
      <w:r w:rsidRPr="00EC5EC8">
        <w:rPr>
          <w:sz w:val="20"/>
        </w:rPr>
        <w:t xml:space="preserve">, 07-10-18, </w:t>
      </w:r>
      <w:r>
        <w:rPr>
          <w:sz w:val="20"/>
        </w:rPr>
        <w:t>http://time.com/5335011/heres-what-the-key-senators-think-about-brett-kavanaugh-right-now/</w:t>
      </w:r>
      <w:r w:rsidRPr="00EC5EC8">
        <w:rPr>
          <w:sz w:val="20"/>
        </w:rPr>
        <w:t>)-DG</w:t>
      </w:r>
    </w:p>
    <w:p w14:paraId="3086E317" w14:textId="77777777" w:rsidR="00DB2847" w:rsidRDefault="00DB2847" w:rsidP="00DB2847">
      <w:r w:rsidRPr="00C01DB9">
        <w:rPr>
          <w:rStyle w:val="StyleUnderline"/>
        </w:rPr>
        <w:t>Senators who could cast the deciding votes on the fate of Supreme Court nominee Brett Kavanaugh gave little indication of where their heads were</w:t>
      </w:r>
      <w:r>
        <w:t xml:space="preserve"> on the matter on Tuesday, hours after President Donald Trump announced his nomination. Kavanaugh, a conservative federal judge who previously served in the administration of George W. Bush, has been tapped to replace Associate Justice Anthony Kennedy, a longtime swing vote for whom Kavanaugh once clerked</w:t>
      </w:r>
      <w:r w:rsidRPr="00C01DB9">
        <w:rPr>
          <w:rStyle w:val="StyleUnderline"/>
        </w:rPr>
        <w:t>. His confirmation now rests in the hands of a narrowly split Senate</w:t>
      </w:r>
      <w:r>
        <w:t xml:space="preserve">, where defections from </w:t>
      </w:r>
      <w:r w:rsidRPr="00C01DB9">
        <w:rPr>
          <w:rStyle w:val="StyleUnderline"/>
        </w:rPr>
        <w:t>Trump’s own party could sink his chances</w:t>
      </w:r>
      <w:r>
        <w:t xml:space="preserve">. But those lawmakers seen as possible candidates for defection — namely Sens. Lisa Murkowski of Alaska and Susan Collins of Maine, </w:t>
      </w:r>
      <w:r w:rsidRPr="00C01DB9">
        <w:rPr>
          <w:rStyle w:val="StyleUnderline"/>
        </w:rPr>
        <w:t>moderate Republicans both — were coy when asked on Tuesday for their thoughts on Kavanaugh</w:t>
      </w:r>
      <w:r>
        <w:t>.</w:t>
      </w:r>
    </w:p>
    <w:p w14:paraId="540EEED5" w14:textId="77777777" w:rsidR="00DB2847" w:rsidRPr="00DB2847" w:rsidRDefault="00DB2847" w:rsidP="00DB2847"/>
    <w:p w14:paraId="52BC446E" w14:textId="246CA813" w:rsidR="00DB2847" w:rsidRDefault="00DB2847" w:rsidP="00DB2847">
      <w:pPr>
        <w:pStyle w:val="Heading2"/>
      </w:pPr>
      <w:r>
        <w:t>2NC – Link</w:t>
      </w:r>
    </w:p>
    <w:p w14:paraId="0098E5BD" w14:textId="77777777" w:rsidR="00DB2847" w:rsidRPr="00B56773" w:rsidRDefault="00DB2847" w:rsidP="00DB2847">
      <w:pPr>
        <w:pStyle w:val="Heading4"/>
        <w:rPr>
          <w:rFonts w:asciiTheme="majorHAnsi" w:hAnsiTheme="majorHAnsi"/>
        </w:rPr>
      </w:pPr>
      <w:r w:rsidRPr="00B56773">
        <w:rPr>
          <w:rFonts w:asciiTheme="majorHAnsi" w:hAnsiTheme="majorHAnsi"/>
        </w:rPr>
        <w:t>Trump would court-pack to effectively reverse progressive liberal policy– FDR proves</w:t>
      </w:r>
    </w:p>
    <w:p w14:paraId="04B2344B" w14:textId="77777777" w:rsidR="00DB2847" w:rsidRPr="00B56773" w:rsidRDefault="00DB2847" w:rsidP="00DB2847">
      <w:pPr>
        <w:rPr>
          <w:rFonts w:asciiTheme="majorHAnsi" w:hAnsiTheme="majorHAnsi"/>
        </w:rPr>
      </w:pPr>
      <w:r w:rsidRPr="00B56773">
        <w:rPr>
          <w:rStyle w:val="Style13ptBold"/>
          <w:rFonts w:asciiTheme="majorHAnsi" w:hAnsiTheme="majorHAnsi"/>
        </w:rPr>
        <w:t xml:space="preserve">Zeitz ‘17 </w:t>
      </w:r>
      <w:r w:rsidRPr="00B56773">
        <w:rPr>
          <w:rFonts w:asciiTheme="majorHAnsi" w:hAnsiTheme="majorHAnsi"/>
        </w:rPr>
        <w:t>(Joshua Zeitz has taught American history and politics at Cambridge University and Princeton University. “How Donald Trump Could Pressure the Supreme Court” POLITICO Magazine, 02-14-17, https://www.politico.com/magazine/story/2017/02/how-donald-trump-could-pressure-the-supreme-court-214778)</w:t>
      </w:r>
    </w:p>
    <w:p w14:paraId="438CD04D" w14:textId="77777777" w:rsidR="00DB2847" w:rsidRPr="00C50CAE" w:rsidRDefault="00DB2847" w:rsidP="00DB2847">
      <w:pPr>
        <w:rPr>
          <w:rFonts w:asciiTheme="majorHAnsi" w:hAnsiTheme="majorHAnsi"/>
          <w:u w:val="single"/>
        </w:rPr>
      </w:pPr>
      <w:r w:rsidRPr="00B56773">
        <w:rPr>
          <w:rFonts w:asciiTheme="majorHAnsi" w:hAnsiTheme="majorHAnsi"/>
          <w:sz w:val="12"/>
        </w:rPr>
        <w:t>On May 31, 1935, Franklin Roosevelt summoned political reporters to the Oval Office, where they found the president seated behind the Resolute Desk, a pile of telegrams and court decisions scattered before him. Normally unflappable, on this occasion, FDR appeared riled. Four days earlier, on what would come to be known as, “Black Monday,” the United States Supreme Court by a vote of 9-0 knocked down the National Industrial Recovery Act, a central component of Roosevelt’s New Deal. In a private display of rage that only his aides had witnessed, FDR had singled out the court’s two Jewish (and normally progressive) justices for special censure. “Well, where was Ben Cardozo?” he fumed. “And what about old Isaiah?”—</w:t>
      </w:r>
      <w:proofErr w:type="gramStart"/>
      <w:r w:rsidRPr="00B56773">
        <w:rPr>
          <w:rFonts w:asciiTheme="majorHAnsi" w:hAnsiTheme="majorHAnsi"/>
          <w:sz w:val="12"/>
        </w:rPr>
        <w:t>a</w:t>
      </w:r>
      <w:proofErr w:type="gramEnd"/>
      <w:r w:rsidRPr="00B56773">
        <w:rPr>
          <w:rFonts w:asciiTheme="majorHAnsi" w:hAnsiTheme="majorHAnsi"/>
          <w:sz w:val="12"/>
        </w:rPr>
        <w:t xml:space="preserve"> direct jab at Louis Brandeis. Now, with members of the press corps present, FDR let loose another volley. The Supreme Court’s narrow reading of the interstate commerce clause, the president argued, limited his ability to address the structural causes of the Great Depression and to alleviate the human suffering that flowed from it. “We are facing a very, very great national nonpartisan issue,” he argued. “We have got to decide one way or the other … whether in some way we are going to … restore to the federal government the powers which exist in the national governments of every other nation in the world. … We have been relegated to the horse-and-buggy definition of interstate commerce.” Conservatives were outraged at this attack on the nation’s highest court, a point that resonated in press coverage of the showdown between the court and the White House. In an underhanded compliment, Arthur Vandenberg, a senator from Michigan, offered that he did not “think the president has any thought of emulating Mussolini, Hitler or Stalin, but his utterance as I have heard it is exactly what these men would say.” Henry Stimson, a cabinet member under presidents William Howard Taft and Herbert Hoover (and, later, during World War II, under FDR as well) judged the statement “dangerous and inflammatory.” The “horse-and-buggy” press conference was just the opening shot in a longer battle. In 1937, on the heels of winning a landslide re-election victory, </w:t>
      </w:r>
      <w:r w:rsidRPr="00B56773">
        <w:rPr>
          <w:rFonts w:asciiTheme="majorHAnsi" w:hAnsiTheme="majorHAnsi"/>
          <w:u w:val="single"/>
        </w:rPr>
        <w:t>Roosevelt attempted to pack the high court with additional justices and thereby achieve a pro-New Deal majority.</w:t>
      </w:r>
      <w:r w:rsidRPr="00B56773">
        <w:rPr>
          <w:rFonts w:asciiTheme="majorHAnsi" w:hAnsiTheme="majorHAnsi"/>
          <w:sz w:val="12"/>
        </w:rPr>
        <w:t xml:space="preserve"> The maneuver generated a powerful backlash, giving rise to a congressional opposition coalition of Southern Democrats and Republicans and costing Roosevelt a working majority in Congress. So the story goes. </w:t>
      </w:r>
      <w:r w:rsidRPr="00B56773">
        <w:rPr>
          <w:rFonts w:asciiTheme="majorHAnsi" w:hAnsiTheme="majorHAnsi"/>
          <w:u w:val="single"/>
        </w:rPr>
        <w:t>For President Donald Trump, who has</w:t>
      </w:r>
      <w:r w:rsidRPr="00B56773">
        <w:rPr>
          <w:rFonts w:asciiTheme="majorHAnsi" w:hAnsiTheme="majorHAnsi"/>
          <w:sz w:val="12"/>
        </w:rPr>
        <w:t xml:space="preserve"> in recent weeks </w:t>
      </w:r>
      <w:r w:rsidRPr="00B56773">
        <w:rPr>
          <w:rFonts w:asciiTheme="majorHAnsi" w:hAnsiTheme="majorHAnsi"/>
          <w:u w:val="single"/>
        </w:rPr>
        <w:t>crossed several lines in his denunciation of federal judges who suspended his travel ban, the standard narrative seems to offer a clear warning: tangle with the judiciary at great political risk.</w:t>
      </w:r>
      <w:r w:rsidRPr="00B56773">
        <w:rPr>
          <w:rFonts w:asciiTheme="majorHAnsi" w:hAnsiTheme="majorHAnsi"/>
          <w:sz w:val="12"/>
        </w:rPr>
        <w:t xml:space="preserve"> But that’s not all that history suggests. True, </w:t>
      </w:r>
      <w:r w:rsidRPr="00B56773">
        <w:rPr>
          <w:rFonts w:asciiTheme="majorHAnsi" w:hAnsiTheme="majorHAnsi"/>
          <w:u w:val="single"/>
        </w:rPr>
        <w:t>Roosevelt’s</w:t>
      </w:r>
      <w:r w:rsidRPr="00B56773">
        <w:rPr>
          <w:rFonts w:asciiTheme="majorHAnsi" w:hAnsiTheme="majorHAnsi"/>
          <w:sz w:val="12"/>
        </w:rPr>
        <w:t xml:space="preserve"> unsuccessful </w:t>
      </w:r>
      <w:r w:rsidRPr="00B56773">
        <w:rPr>
          <w:rFonts w:asciiTheme="majorHAnsi" w:hAnsiTheme="majorHAnsi"/>
          <w:u w:val="single"/>
        </w:rPr>
        <w:t>assault on the judiciary</w:t>
      </w:r>
      <w:r w:rsidRPr="00B56773">
        <w:rPr>
          <w:rFonts w:asciiTheme="majorHAnsi" w:hAnsiTheme="majorHAnsi"/>
          <w:sz w:val="12"/>
        </w:rPr>
        <w:t xml:space="preserve"> catalyzed a powerful opposition bloc. But it also </w:t>
      </w:r>
      <w:r w:rsidRPr="00B56773">
        <w:rPr>
          <w:rFonts w:asciiTheme="majorHAnsi" w:hAnsiTheme="majorHAnsi"/>
          <w:u w:val="single"/>
        </w:rPr>
        <w:t>cowed key members of the court, paving the way for a complete reversal of prevailing jurisprudence, to FDR’s benefit.</w:t>
      </w:r>
      <w:r w:rsidRPr="00B56773">
        <w:rPr>
          <w:rFonts w:asciiTheme="majorHAnsi" w:hAnsiTheme="majorHAnsi"/>
          <w:sz w:val="12"/>
        </w:rPr>
        <w:t xml:space="preserve"> Judges enjoy lifetime tenure, but they are not immune to political pressure. In 1937, the court accommodated the president in the interest of saving the institution. </w:t>
      </w:r>
      <w:r w:rsidRPr="00B56773">
        <w:rPr>
          <w:rFonts w:asciiTheme="majorHAnsi" w:hAnsiTheme="majorHAnsi"/>
          <w:u w:val="single"/>
        </w:rPr>
        <w:t>The same could just as easily happen today.</w:t>
      </w:r>
      <w:r w:rsidRPr="00B56773">
        <w:rPr>
          <w:rFonts w:asciiTheme="majorHAnsi" w:hAnsiTheme="majorHAnsi"/>
          <w:sz w:val="12"/>
        </w:rPr>
        <w:t xml:space="preserve"> *** Throughout his first term, from 1933 through early 1937, FDR contended with a hostile Supreme Court. A group of </w:t>
      </w:r>
      <w:proofErr w:type="gramStart"/>
      <w:r w:rsidRPr="00B56773">
        <w:rPr>
          <w:rFonts w:asciiTheme="majorHAnsi" w:hAnsiTheme="majorHAnsi"/>
          <w:sz w:val="12"/>
        </w:rPr>
        <w:t>arch-conservative</w:t>
      </w:r>
      <w:proofErr w:type="gramEnd"/>
      <w:r w:rsidRPr="00B56773">
        <w:rPr>
          <w:rFonts w:asciiTheme="majorHAnsi" w:hAnsiTheme="majorHAnsi"/>
          <w:sz w:val="12"/>
        </w:rPr>
        <w:t xml:space="preserve"> justices—the so-called “Four Horsemen”—were reliably aligned against the administration: Pierce Butler, Willis Van Devanter, George Sutherland and James McReynolds. (McReynolds—an anti-Semite who once famously refused to sit next to Brandeis for the court’s annual photograph—purportedly vowed never to “resign as long as that crippled son-of-a-bitch is in the White House.” He changed his mind in 1941.) The administration could normally—though not always—count on the more liberal Brandeis, Cardozo and Harlan Fiske Stone to uphold its policies. In the middle sat Chief Justice Charles Evans Hughes and Justice Owen Roberts, both of whom leaned toward the right but valued above all the court’s reputation and hoped to keep it above the political fray. Narrowly construing the Commerce Clause, which allows the federal government to regulate only those economic activities that occur across state lines, and showing a great deal of deference to corporate interests, the court consistently limited the ability of the federal government—and in some cases, even state governments—to regulate the economy in ways that were intended to protect workers’ rights and stimulate jobs and growth. </w:t>
      </w:r>
      <w:r w:rsidRPr="00B56773">
        <w:rPr>
          <w:rFonts w:asciiTheme="majorHAnsi" w:hAnsiTheme="majorHAnsi"/>
          <w:u w:val="single"/>
        </w:rPr>
        <w:t>FDR required a broader scope of movement, given the unorthodox measures his administration took</w:t>
      </w:r>
      <w:r w:rsidRPr="00B56773">
        <w:rPr>
          <w:rFonts w:asciiTheme="majorHAnsi" w:hAnsiTheme="majorHAnsi"/>
          <w:sz w:val="12"/>
        </w:rPr>
        <w:t xml:space="preserve"> in the darkest days of the Depression. Programs like the National Industrial Recovery Act sought to stimulate the economy through wage and price setting and by coordinating the activities of rival companies in order to rationalize economic output. Similarly, the Agricultural Adjustment Act propped up sagging farm prices through production quotas and price setting. Such programs required that the courts allow the federal government leeway in regulating industries that sometimes operated across state lines but sometimes did not. Other New Deal measures, including laws establishing wage floors and maximum hours, also demanded a more expansive interpretation of federal power. But the court had a mind of its own. In 1934 the justices by a vote of 5 to 4 struck down the Railway Retirement Act, a national pension program that many in Washington viewed as a pilot for a more expansive pension system for senior citizens. Business Week aptly noted at the time that </w:t>
      </w:r>
      <w:r w:rsidRPr="00B56773">
        <w:rPr>
          <w:rFonts w:asciiTheme="majorHAnsi" w:hAnsiTheme="majorHAnsi"/>
          <w:u w:val="single"/>
        </w:rPr>
        <w:t>the decision suggested that the court would “smash any social security legislation that may be passed by Congress.</w:t>
      </w:r>
      <w:r w:rsidRPr="00B56773">
        <w:rPr>
          <w:rFonts w:asciiTheme="majorHAnsi" w:hAnsiTheme="majorHAnsi"/>
          <w:sz w:val="12"/>
        </w:rPr>
        <w:t xml:space="preserve"> After the court struck down the National Industrial Recover Act in 1935, the following year, the court also invalidated the Agricultural Adjustment Act, statutes governing production and pricing the mining industry, and even a state minimum wage law in New York</w:t>
      </w:r>
      <w:r w:rsidRPr="00B56773">
        <w:rPr>
          <w:rFonts w:asciiTheme="majorHAnsi" w:hAnsiTheme="majorHAnsi"/>
          <w:u w:val="single"/>
        </w:rPr>
        <w:t xml:space="preserve">—an ominous sign that if the justices would not permit a state to set minimum wages, they would certainly prohibit the federal government from doing so. “It seems to be fairly clear, as a result of this decision … that the ‘no-man’s-land’ where no Government—State or Federal—can function is being more clearly defined,” FDR warned </w:t>
      </w:r>
      <w:r w:rsidRPr="00B56773">
        <w:rPr>
          <w:rFonts w:asciiTheme="majorHAnsi" w:hAnsiTheme="majorHAnsi"/>
          <w:sz w:val="12"/>
        </w:rPr>
        <w:t>in the wake of the court’s ruling that New York could not establish a minimum wage. “A State cannot do it, and the Federal Government cannot do it.” The president bided his time, cognizant that he did not enjoy a political mandate to reshape the federal judiciary. But in the wake of the 1936 elections, in which he won 61 percent of the vote and Democrats achieved commanding majorities in Congress—</w:t>
      </w:r>
      <w:r w:rsidRPr="00B56773">
        <w:rPr>
          <w:rFonts w:asciiTheme="majorHAnsi" w:hAnsiTheme="majorHAnsi"/>
          <w:u w:val="single"/>
        </w:rPr>
        <w:t>FDR unveiled a plan to add a new justice to the bench for every sitting justice over the age of 70.</w:t>
      </w:r>
      <w:r w:rsidRPr="00B56773">
        <w:rPr>
          <w:rFonts w:asciiTheme="majorHAnsi" w:hAnsiTheme="majorHAnsi"/>
          <w:sz w:val="12"/>
        </w:rPr>
        <w:t xml:space="preserve"> He represented the measure as a way to ensure the court’s vitality, given the predominance of “aged or infirm judges,” but most Americans understood the play at hand. Though many Democratic legislators initially supported the president, </w:t>
      </w:r>
      <w:r w:rsidRPr="00B56773">
        <w:rPr>
          <w:rFonts w:asciiTheme="majorHAnsi" w:hAnsiTheme="majorHAnsi"/>
          <w:u w:val="single"/>
        </w:rPr>
        <w:t>the court-packing measure fused three other disparate and uncoordinated groups</w:t>
      </w:r>
      <w:r w:rsidRPr="00B56773">
        <w:rPr>
          <w:rFonts w:asciiTheme="majorHAnsi" w:hAnsiTheme="majorHAnsi"/>
          <w:sz w:val="12"/>
        </w:rPr>
        <w:t xml:space="preserve"> of congressmen: Southern conservatives, who had supported the New Deal in its early years but worried that its programs, specifically, and the growth of the federal state, generally, might upset traditional patterns of economic power and racial deference throughout Dixie; Republicans, who were few in number but a critical component of the emerging conservative coalition; and progressive Republicans, most of them from western states, who had heretofore been reliable New Dealers but feared the growth of an imperial presidency. Opposition flared at the grassroots level as well. Historians note that much of FDR’s support among middle-class voters eroded as a result of his court-packing scheme. In swing districts and states, angry citizens demanded that their congressmen hold firm. “SEN. SHERMAN MINTON DON’T MISTAKE,” read an angry constituent letter that arrived wrapped around a bullet. “I AM EDUCATED. IF YOU SUPPORT ROOSEVELT’S COURT BILL WE WILL GET YOU—YOU DIRTY RUBBER STAMP.” It wasn’t just conservative congressmen and their enraged constituents who took up arms against the plan. Respectable voices in the middle—stalwart defenders of American institutions and political norms—also raised their voice in a chorus of opposition. “There are at least two ways to get rid of sitting judges,” warned a Harvard law professor. “One is to take them out and shoot them, as they are reported to do in at least one other country.” (He referred either to Nazi Germany or the Soviet Union.) “The other way is more genteel but no less effective. They are kept on the public payroll but their votes are canceled.” The noted historian James Truslow Adams warned that the courts were “the sole bulwark of our personal liberties.” With resistance building, on March 29, 1937, the court stunned political observers when it upheld a Washington state law that was essentially identical to the New York statute that it had invalidated several months earlier. Owen Roberts provided the “switch in time that saved nine,” as the popular phrase later went. Perhaps at the urging of Chief Justice Hughes, who had dissented in the earlier case, Roberts changed his vote to take the wind out of FDR’s sails. It’s impossible to know; as some historians have noted, Roberts appears to have indicated his decision to reverse course before FDR announced his court-packing plan. It’s possible that he was motivated more by the president’s overwhelming popularity, as evident by the election results, than by a fear of a war between the executive and judiciary branches. Whatever the motivation, the ruling augured more cooperation from the high court. Not long after, disinterested in waiting out FDR’s second term in the minority, Van Devanter announced his resignation. On most matters, FDR could fashion a certain majority of five or six—it seemed likely that both Roberts and Hughes (and whomever he appointed to replace Van Devanter) would line up with the liberals. He no longer needed to pack the court. But the president didn’t abandon his scheme. Instead, he fought tooth and nail for it, </w:t>
      </w:r>
      <w:proofErr w:type="gramStart"/>
      <w:r w:rsidRPr="00B56773">
        <w:rPr>
          <w:rFonts w:asciiTheme="majorHAnsi" w:hAnsiTheme="majorHAnsi"/>
          <w:sz w:val="12"/>
        </w:rPr>
        <w:t>then</w:t>
      </w:r>
      <w:proofErr w:type="gramEnd"/>
      <w:r w:rsidRPr="00B56773">
        <w:rPr>
          <w:rFonts w:asciiTheme="majorHAnsi" w:hAnsiTheme="majorHAnsi"/>
          <w:sz w:val="12"/>
        </w:rPr>
        <w:t xml:space="preserve"> watched it die a slow death. Roosevelt spent down considerable political capital on what proved to be a doomed mission. In its wake, a functioning bipartisan majority of conservative congressmen ground the president’s domestic policy to a halt. As Henry Wallace, FDR’s agriculture secretary and, later, vice president, would observe that the “whole New Deal really went up in smoke as a result of the Supreme Court fight.” But Wallace was only half right. The conservative coalition did stop the further expansion of the New Deal. But in another, key way, </w:t>
      </w:r>
      <w:r w:rsidRPr="00B56773">
        <w:rPr>
          <w:rFonts w:asciiTheme="majorHAnsi" w:hAnsiTheme="majorHAnsi"/>
          <w:u w:val="single"/>
        </w:rPr>
        <w:t xml:space="preserve">FDR’s gambit worked: </w:t>
      </w:r>
      <w:r w:rsidRPr="00B56773">
        <w:rPr>
          <w:rFonts w:asciiTheme="majorHAnsi" w:hAnsiTheme="majorHAnsi"/>
          <w:sz w:val="12"/>
        </w:rPr>
        <w:t>With Hughes and Roberts now inclined to support the administration on key issues, and with Roosevelt’s ally, Hugo Black, now sitting in Van Devanter’s seat</w:t>
      </w:r>
      <w:r w:rsidRPr="00B56773">
        <w:rPr>
          <w:rFonts w:asciiTheme="majorHAnsi" w:hAnsiTheme="majorHAnsi"/>
        </w:rPr>
        <w:t xml:space="preserve">, </w:t>
      </w:r>
      <w:r w:rsidRPr="00B56773">
        <w:rPr>
          <w:rFonts w:asciiTheme="majorHAnsi" w:hAnsiTheme="majorHAnsi"/>
          <w:u w:val="single"/>
        </w:rPr>
        <w:t>the court upheld many of the most important New Deal initiatives that Congress had already passed</w:t>
      </w:r>
      <w:r w:rsidRPr="00B56773">
        <w:rPr>
          <w:rFonts w:asciiTheme="majorHAnsi" w:hAnsiTheme="majorHAnsi"/>
          <w:sz w:val="12"/>
        </w:rPr>
        <w:t xml:space="preserve">, including Social Security, a new version of the Agricultural Adjustment Act, the National Labor Relations Act (which gave workers the right to join unions and bargain collectively) and the Fair Labor Standards Act (which established maximum hours and wages for workers). One by one, the Four Horsemen retired—now in the minority, they saw little reason to wait out FDR’s second and third terms. In their wake, </w:t>
      </w:r>
      <w:r w:rsidRPr="00B56773">
        <w:rPr>
          <w:rFonts w:asciiTheme="majorHAnsi" w:hAnsiTheme="majorHAnsi"/>
          <w:u w:val="single"/>
        </w:rPr>
        <w:t>FDR molded the court in his image.</w:t>
      </w:r>
      <w:r w:rsidRPr="00B56773">
        <w:rPr>
          <w:rFonts w:asciiTheme="majorHAnsi" w:hAnsiTheme="majorHAnsi"/>
          <w:sz w:val="12"/>
        </w:rPr>
        <w:t xml:space="preserve"> More broadly, the Roosevelt Court embraced an expansive view of the Commerce Clause, conferring upon the federal government the right to regulate even those economic activities that were only tangentially related to the interstate sale of goods and services. In 1942 the justices went so far as to rule that a farmer growing wheat on a small plot just 23 acres in size—wheat that was to be wholly consumed by his livestock—fell under the purview of federal regulation. That expansive reading of the Commerce Clause outlived FDR and formed the legal basis for major liberal reforms over the next 75 years, including civil rights, environmental protection and consumer protection laws. Furthermore, though the court-packing plan surely catalyzed conservative opposition to FDR, there is a strong case to be made that the anti-New Deal coalition would have materialized regardless, if perhaps later than it did. The New Deal destabilized the South’s racial caste system both by design and coincidence. Southern congressmen would likely have turned against Roosevelt and joined in a fragile coalition with Republicans sooner rather than later. What FDR lost politically was balanced at least in part by what he gained in bringing Hughes and Roberts to heel. The lessons for today are mixed. Should Trump continue his war of words with “so-called” federal judges (or, as his senior policy aide, Stephen Miller, recently termed them: “unelected judges”) —or should he escalate matters and attempt to circumvent the courts—he will no doubt produce a powerful political backlash. He’ll also create a constitutional crisis. But how many circuit court judges and Supreme Court justices will balk at hitting back? How many will follow the path of Justice Owen Roberts and choose capitulation in the service of avoiding an all-out brawl between the executive and judicial branches, as Roberts is widely assumed to have done. Liberals revere Franklin Roosevelt, and with good reason. But it bears remembering that he fought a bare-knuckle political fight to remold the court. Ironically, </w:t>
      </w:r>
      <w:r w:rsidRPr="00B56773">
        <w:rPr>
          <w:rFonts w:asciiTheme="majorHAnsi" w:hAnsiTheme="majorHAnsi"/>
          <w:u w:val="single"/>
        </w:rPr>
        <w:t>Trump could well achieve the same end, if only to achieve a court that applies a far narrower reading of the Commerce Clause and thereby throws into contention decades of progressive liberal achievements.</w:t>
      </w:r>
    </w:p>
    <w:p w14:paraId="0C200202" w14:textId="77777777" w:rsidR="00DB2847" w:rsidRDefault="00DB2847" w:rsidP="00DB2847">
      <w:pPr>
        <w:pStyle w:val="Heading4"/>
      </w:pPr>
      <w:r>
        <w:t xml:space="preserve">Trump will pack the courts with conservative nominees hostile to minorities and worker rights if liberal rulings pass – turns case </w:t>
      </w:r>
    </w:p>
    <w:p w14:paraId="42F9CDC2" w14:textId="77777777" w:rsidR="00DB2847" w:rsidRPr="00692437" w:rsidRDefault="00DB2847" w:rsidP="00DB2847">
      <w:pPr>
        <w:rPr>
          <w:rFonts w:asciiTheme="majorHAnsi" w:hAnsiTheme="majorHAnsi"/>
        </w:rPr>
      </w:pPr>
      <w:r>
        <w:rPr>
          <w:rStyle w:val="Style13ptBold"/>
          <w:rFonts w:asciiTheme="majorHAnsi" w:hAnsiTheme="majorHAnsi"/>
        </w:rPr>
        <w:t>Savage</w:t>
      </w:r>
      <w:r w:rsidRPr="00B56773">
        <w:rPr>
          <w:rStyle w:val="Style13ptBold"/>
          <w:rFonts w:asciiTheme="majorHAnsi" w:hAnsiTheme="majorHAnsi"/>
        </w:rPr>
        <w:t xml:space="preserve"> ‘17 </w:t>
      </w:r>
      <w:r w:rsidRPr="00B56773">
        <w:rPr>
          <w:rFonts w:asciiTheme="majorHAnsi" w:hAnsiTheme="majorHAnsi"/>
        </w:rPr>
        <w:t>(</w:t>
      </w:r>
      <w:r w:rsidRPr="00692437">
        <w:rPr>
          <w:rFonts w:asciiTheme="majorHAnsi" w:hAnsiTheme="majorHAnsi"/>
        </w:rPr>
        <w:t>The Pulitzer Prize-winning journalist Charlie Savage is a Washington correspondent for The New York Times. He is also the author of “Power Wars,” published in 2015, an investigative history of national-security legal policymaking in the Obama administration, and “Takeover,” published in 2007, which chronicles the Bush-Cheney administration’s efforts to expand presidential power.</w:t>
      </w:r>
      <w:r>
        <w:rPr>
          <w:rFonts w:asciiTheme="majorHAnsi" w:hAnsiTheme="majorHAnsi"/>
        </w:rPr>
        <w:t xml:space="preserve"> </w:t>
      </w:r>
      <w:r w:rsidRPr="00692437">
        <w:rPr>
          <w:rFonts w:asciiTheme="majorHAnsi" w:hAnsiTheme="majorHAnsi"/>
        </w:rPr>
        <w:t>Mr. Savage graduated from Harvard College and earned a master’s degree from Yale Law School as part of a Knight Foundation journalism fellowship.</w:t>
      </w:r>
      <w:r w:rsidRPr="00B56773">
        <w:rPr>
          <w:rFonts w:asciiTheme="majorHAnsi" w:hAnsiTheme="majorHAnsi"/>
        </w:rPr>
        <w:t xml:space="preserve"> “</w:t>
      </w:r>
      <w:r w:rsidRPr="00692437">
        <w:rPr>
          <w:rFonts w:asciiTheme="majorHAnsi" w:hAnsiTheme="majorHAnsi"/>
        </w:rPr>
        <w:t>Trump Is Rapidly Reshaping the Judiciary. Here’s How.</w:t>
      </w:r>
      <w:r w:rsidRPr="00B56773">
        <w:rPr>
          <w:rFonts w:asciiTheme="majorHAnsi" w:hAnsiTheme="majorHAnsi"/>
        </w:rPr>
        <w:t xml:space="preserve">” </w:t>
      </w:r>
      <w:r>
        <w:rPr>
          <w:rFonts w:asciiTheme="majorHAnsi" w:hAnsiTheme="majorHAnsi"/>
        </w:rPr>
        <w:t>New York Times, 11-11</w:t>
      </w:r>
      <w:r w:rsidRPr="00B56773">
        <w:rPr>
          <w:rFonts w:asciiTheme="majorHAnsi" w:hAnsiTheme="majorHAnsi"/>
        </w:rPr>
        <w:t xml:space="preserve">-17, </w:t>
      </w:r>
      <w:r w:rsidRPr="00692437">
        <w:rPr>
          <w:rFonts w:asciiTheme="majorHAnsi" w:hAnsiTheme="majorHAnsi"/>
        </w:rPr>
        <w:t>https://www.nytimes.com/2017/11/11/us/politics/trump-judiciary-appeals-courts-conservatives.html</w:t>
      </w:r>
      <w:r w:rsidRPr="00B56773">
        <w:rPr>
          <w:rFonts w:asciiTheme="majorHAnsi" w:hAnsiTheme="majorHAnsi"/>
        </w:rPr>
        <w:t>)</w:t>
      </w:r>
    </w:p>
    <w:p w14:paraId="04576CD0" w14:textId="77777777" w:rsidR="00DB2847" w:rsidRPr="00C50CAE" w:rsidRDefault="00DB2847" w:rsidP="00DB2847">
      <w:pPr>
        <w:rPr>
          <w:sz w:val="16"/>
        </w:rPr>
      </w:pPr>
      <w:r w:rsidRPr="00390D20">
        <w:rPr>
          <w:sz w:val="16"/>
        </w:rPr>
        <w:t xml:space="preserve">WASHINGTON — </w:t>
      </w:r>
      <w:r w:rsidRPr="004B6950">
        <w:rPr>
          <w:rStyle w:val="StyleUnderline"/>
        </w:rPr>
        <w:t>In the weeks before Donald J. Trump took office, lawyers joining his administration gathered</w:t>
      </w:r>
      <w:r w:rsidRPr="00390D20">
        <w:rPr>
          <w:sz w:val="16"/>
        </w:rPr>
        <w:t xml:space="preserve"> at a law firm near the Capitol, where Donald F. McGahn II, the soon-to-be White House counsel, filled a white board </w:t>
      </w:r>
      <w:r w:rsidRPr="004B6950">
        <w:rPr>
          <w:rStyle w:val="StyleUnderline"/>
        </w:rPr>
        <w:t>with a secret battle plan to fill the federal appeals courts with young and deeply conservative judges. Mr. McGahn, instructed by Mr. Trump to maximize the opportunity to reshape the judiciary, mapped out potential nominees and a strategy</w:t>
      </w:r>
      <w:r w:rsidRPr="00390D20">
        <w:rPr>
          <w:sz w:val="16"/>
        </w:rPr>
        <w:t xml:space="preserve">, according to two people familiar with the effort: Start by filling vacancies on appeals courts with multiple openings and where Democratic senators up for re-election next year in states won by Mr. Trump — like Indiana, Michigan and Pennsylvania — could be pressured not to block his nominees. And to speed them through confirmation, avoid clogging the Senate with too many nominees for the district courts, where legal philosophy is less crucial. Nearly a year later, that plan is coming to fruition. Mr. Trump has already appointed eight appellate judges, the most this early in a presidency since Richard M. Nixon, and on Thursday, the Senate Judiciary Committee voted along party lines to send a ninth appellate nominee — Mr. Trump’s deputy White House counsel, Gregory Katsas — to the floor. </w:t>
      </w:r>
      <w:r w:rsidRPr="004B6950">
        <w:rPr>
          <w:rStyle w:val="StyleUnderline"/>
        </w:rPr>
        <w:t>Republicans are systematically filling appellate seats</w:t>
      </w:r>
      <w:r w:rsidRPr="00390D20">
        <w:rPr>
          <w:sz w:val="16"/>
        </w:rPr>
        <w:t xml:space="preserve"> they held open during President Barack Obama’s final two years in office with a particularly conservative group of judges with life tenure. Democrats — who in late 2013 abolished the ability of 41 lawmakers to block such nominees with a filibuster, then quickly lost control of the Senate — have scant power to stop them. Most have strong academic credentials and clerked for well-known conservative judges, like Justice Antonin Scalia. Confirmation votes for five of the eight new judges fell short of the former 60-vote threshold to clear filibusters, including John K. Bush, a chapter president of the Federalist Society, the conservative legal network, who wrote politically charged blog posts, such as comparing abortion to slavery; and Stephanos Bibas, a University of Pennsylvania law professor who once proposed using electric shocks to punish people convicted of certain crimes, although he later disavowed the idea. Of Mr. Trump’s 18 appellate nominees so far, 14 are men and 16 are white. While the two parties have been engaged in a tit-for-tat escalation of hardball politics over judicial nominations since the Reagan years, </w:t>
      </w:r>
      <w:r w:rsidRPr="004B6950">
        <w:rPr>
          <w:rStyle w:val="StyleUnderline"/>
        </w:rPr>
        <w:t>the Trump administration is completing a fundamental transformation of the enterprise. And the consequences may go beyond his chance to leave an outsize stamp on the judiciary. When Democrats regain power, if they follow the same playbook</w:t>
      </w:r>
      <w:r w:rsidRPr="00390D20">
        <w:rPr>
          <w:sz w:val="16"/>
        </w:rPr>
        <w:t xml:space="preserve"> and systematically appoint outspoken liberal judges, </w:t>
      </w:r>
      <w:r w:rsidRPr="004B6950">
        <w:rPr>
          <w:rStyle w:val="StyleUnderline"/>
        </w:rPr>
        <w:t>the appeals courts will end up as ideologically split as Congress is today.</w:t>
      </w:r>
      <w:r w:rsidRPr="00390D20">
        <w:rPr>
          <w:sz w:val="16"/>
        </w:rPr>
        <w:t xml:space="preserve"> “It’s such a depressing idea, that we don’t get appointments unless we have unified government, and that </w:t>
      </w:r>
      <w:r w:rsidRPr="004B6950">
        <w:rPr>
          <w:rStyle w:val="StyleUnderline"/>
        </w:rPr>
        <w:t>the appointments we ultimately get are as polarized as the rest of the country,” said Lee Epstein, a law professor and political scientist at Washington University in St. Louis. “What does that mean for the legitimacy of the courts in the United States? It’s not a pretty world.”</w:t>
      </w:r>
      <w:r w:rsidRPr="00390D20">
        <w:rPr>
          <w:sz w:val="16"/>
        </w:rPr>
        <w:t xml:space="preserve"> For now, conservatives are reveling in their success. During the campaign, Mr. Trump shored up the support of skeptical right-wing voters by promising to select Supreme Court justices from a list Mr. McGahn put together with help from the Federalist Society and the conservative Heritage Foundation. Exit polls showed that court-focused voters helped deliver the president’s narrow victory. Now, he is rewarding them. </w:t>
      </w:r>
      <w:r w:rsidRPr="004B6950">
        <w:rPr>
          <w:rStyle w:val="StyleUnderline"/>
        </w:rPr>
        <w:t>“We will set records in terms of the number of judges,” Mr. Trump said</w:t>
      </w:r>
      <w:r w:rsidRPr="00390D20">
        <w:rPr>
          <w:sz w:val="16"/>
        </w:rPr>
        <w:t xml:space="preserve"> at the White House recently, adding that many more nominees were in the pipeline. Standing beside the Senate majority leader, Mitch McConnell of Kentucky, he continued, “There has never been anything like what we’ve been able to do together with judges.” </w:t>
      </w:r>
      <w:r w:rsidRPr="008704A8">
        <w:rPr>
          <w:rStyle w:val="StyleUnderline"/>
        </w:rPr>
        <w:t>Appellate judges draw less attention than Supreme Court justices</w:t>
      </w:r>
      <w:r w:rsidRPr="00390D20">
        <w:rPr>
          <w:sz w:val="16"/>
        </w:rPr>
        <w:t xml:space="preserve"> like Neil M. Gorsuch, whom Mr. Trump installed in the seat that Justice Scalia’s death left vacant and that Republicans, led by Mr. McConnell, refused to let Mr. Obama fill. But the 12 </w:t>
      </w:r>
      <w:r w:rsidRPr="008704A8">
        <w:rPr>
          <w:rStyle w:val="StyleUnderline"/>
        </w:rPr>
        <w:t>regional appeals courts wield profound influence over Americans’ lives, getting the final word on about 60,000 cases a year that are not among the roughly 80 the Supreme Court hears.</w:t>
      </w:r>
      <w:r w:rsidRPr="00390D20">
        <w:rPr>
          <w:sz w:val="16"/>
        </w:rPr>
        <w:t xml:space="preserve"> Nan Aron, of the liberal Alliance for Justice, said that her group considered </w:t>
      </w:r>
      <w:r w:rsidRPr="008704A8">
        <w:rPr>
          <w:rStyle w:val="StyleUnderline"/>
        </w:rPr>
        <w:t xml:space="preserve">many of Mr. </w:t>
      </w:r>
      <w:r w:rsidRPr="00424B6B">
        <w:rPr>
          <w:rStyle w:val="Emphasis"/>
        </w:rPr>
        <w:t>Trump’s nominees</w:t>
      </w:r>
      <w:r w:rsidRPr="008704A8">
        <w:rPr>
          <w:rStyle w:val="StyleUnderline"/>
        </w:rPr>
        <w:t xml:space="preserve"> to be “extremists” — </w:t>
      </w:r>
      <w:r w:rsidRPr="00424B6B">
        <w:rPr>
          <w:rStyle w:val="Emphasis"/>
        </w:rPr>
        <w:t>hostile to the rights of women, minority groups and workers, and unduly favorable to the wealthy.</w:t>
      </w:r>
      <w:r w:rsidRPr="008704A8">
        <w:rPr>
          <w:rStyle w:val="StyleUnderline"/>
        </w:rPr>
        <w:t xml:space="preserve"> </w:t>
      </w:r>
      <w:r w:rsidRPr="00390D20">
        <w:rPr>
          <w:sz w:val="16"/>
        </w:rPr>
        <w:t xml:space="preserve">But conservatives, who have rallied around Mr. Trump’s nominees as a rare bright spot of unity for the fractious Republican Party, see them as legal rock stars </w:t>
      </w:r>
      <w:proofErr w:type="gramStart"/>
      <w:r w:rsidRPr="00390D20">
        <w:rPr>
          <w:sz w:val="16"/>
        </w:rPr>
        <w:t>who</w:t>
      </w:r>
      <w:proofErr w:type="gramEnd"/>
      <w:r w:rsidRPr="00390D20">
        <w:rPr>
          <w:sz w:val="16"/>
        </w:rPr>
        <w:t xml:space="preserve"> will interpret the Constitution according to its text and original meaning. And they see tremendous opportunity in the fact that Mr. Trump is the first Republican president whose nominees can be confirmed by simple-majority votes, especially since he is likely to fill an unusually large number of vacancies. Mr. Trump started with 21 open appellate seats because after Republicans gained control of the Senate in </w:t>
      </w:r>
      <w:proofErr w:type="gramStart"/>
      <w:r w:rsidRPr="00390D20">
        <w:rPr>
          <w:sz w:val="16"/>
        </w:rPr>
        <w:t>2015,</w:t>
      </w:r>
      <w:proofErr w:type="gramEnd"/>
      <w:r w:rsidRPr="00390D20">
        <w:rPr>
          <w:sz w:val="16"/>
        </w:rPr>
        <w:t xml:space="preserve"> they essentially shut down the confirmation process. Six additional appellate judgeships have opened since his inauguration, and nearly half of the 150 active appeals court judges are eligible to take senior status — semiretirement that permits a successor’s appointment — or will soon reach that age, according to Russell Wheeler, a Brookings Institution scholar. As a result, </w:t>
      </w:r>
      <w:r w:rsidRPr="008704A8">
        <w:rPr>
          <w:rStyle w:val="StyleUnderline"/>
        </w:rPr>
        <w:t>Mr. Trump is poised to bring the conservative legal movement</w:t>
      </w:r>
      <w:r w:rsidRPr="00390D20">
        <w:rPr>
          <w:sz w:val="16"/>
        </w:rPr>
        <w:t xml:space="preserve">, which took shape in the 1980s </w:t>
      </w:r>
      <w:r w:rsidRPr="008704A8">
        <w:rPr>
          <w:rStyle w:val="StyleUnderline"/>
        </w:rPr>
        <w:t>in reaction to</w:t>
      </w:r>
      <w:r w:rsidRPr="00390D20">
        <w:rPr>
          <w:sz w:val="16"/>
        </w:rPr>
        <w:t xml:space="preserve"> decades of </w:t>
      </w:r>
      <w:r w:rsidRPr="008704A8">
        <w:rPr>
          <w:rStyle w:val="StyleUnderline"/>
        </w:rPr>
        <w:t>liberal rulings</w:t>
      </w:r>
      <w:r w:rsidRPr="00390D20">
        <w:rPr>
          <w:sz w:val="16"/>
        </w:rPr>
        <w:t xml:space="preserve"> on issues like the rights of criminal suspects and of women who want abortions, </w:t>
      </w:r>
      <w:r w:rsidRPr="008704A8">
        <w:rPr>
          <w:rStyle w:val="StyleUnderline"/>
        </w:rPr>
        <w:t>to a new peak of influence over American law and society. “What makes this a unique opportunity in modern history is the sheer number of vacancies, the number of potential vacancies because of the aging bench, and the existence of a president who really cares about this issue in his gut,” said Leonard A. Leo, an informal adviser to Mr. Trump on courts who is the executive vice president of the Federalist Society.</w:t>
      </w:r>
      <w:r w:rsidRPr="00390D20">
        <w:rPr>
          <w:sz w:val="16"/>
        </w:rPr>
        <w:t xml:space="preserve"> Liberals have accused Mr. Trump of outsourcing his nominations process to the Federalist Society. But two administration officials argued that this claim misunderstands how the conservative legal movement has matured as the generation of Republican lawyers shaped by reading the originalist dissents of Justice Scalia and by the bitter 1987 fight over Judge Robert H. Bork’s failed Supreme Court nomination has come of age. Mr. McGahn and nearly all the lawyers working for him at the White House are longtime society participants, so relationships built on the network of like-minded conservatives saturate discussions of potential nominees from the inside, they said. Mr. Trump has also had help from the Senate Judiciary Committee chairman, Charles E. Grassley, Republican of Iowa, in lowering impediments and keeping the confirmation assembly line moving. For example, confirmation hearings have usually featured just one appellate hopeful at a time (along with several district judge nominees). But Mr. Grassley has scheduled three hearings this year with two appellate nominees — as many as took place during all eight years of the Obama administration, according to congressional aides. The independent guardrail role of the American Bar Association, which has vetted potential judges since the Eisenhower administration — conducting confidential interviews with people who worked with them and rating their experience, integrity and temperament — is also weakening. Picks by presidents of both parties have sometimes run into trouble, but Republicans have accused the group of bias against conservatives. Traditionally, the group’s volunteers vet potential judges before the White House decides whether to send their names to the Senate, but Mr. Trump — like President George W. Bush — exiled it from that role, leaving it scrambling to evaluate nominees afterward. Already this year, Mr. Grassley has held hearings for four district judge nominees before the group finished its work — which happened with only seven during the eight Bush years. The bar group later deemed two of them unqualified to be trial judges, saying they lacked sufficient trial experience. On Thursday, the Judiciary Committee nevertheless advanced both to the Senate floor. One, Holly Teeter, a 38-year-old federal prosecutor who fell just shy of the bar group’s minimum standard of 12 years of experience, gained bipartisan approval. But the other, Brett Talley, a 36-year-old with virtually no trial experience and who wrote politically charged blog posts on topics like gun rights, had a party-line vote. Republicans may go further in ousting the group from its semiofficial gatekeeping role after it rated L. Steven Grasz, Mr. Trump’s nominee for the appeals court in St. Louis, as “not qualified” to be a judge, portraying him as “gratuitously rude” and unlikely “to separate his role as an advocate from that of a judge” on matters like abortion. The White House is weighing telling future nominees not to sign confidentiality waivers that give A.B.A. evaluators access to disciplinary action records and not to interview with the bar group, an official said. Conservatives are also pressuring Mr. Grassley to reduce one of the few remaining constraints on letting a president with an allied Senate majority appoint whomever he wants to a life-tenured judgeship: the Judiciary Committee’s “blue slip” practice, named for the color of the paper that senators use to sign off on nominees for judgeships in their states. While it has been handled differently in different eras, throughout the Obama years, Mr. Grassley and his Democratic predecessor, Senator Patrick J. Leahy of Vermont, refused to let the confirmation process proceed for nominees without two positive blue slips. That approach forces presidents to consult with senators and, when they are from opposite parties, incentivizes the compromise selection of relative moderates. Senator Al Franken, Democrat of Minnesota, has announced he will not return a blue slip for David R. Stras, an appeals court nominee who is a Minnesota Supreme Court justice and is on Mr. Trump’s short list for the United States Supreme Court, saying he was not meaningfully consulted and objected to him. (An administration official said the White House had primarily negotiated with Minnesota’s senior senator, Amy Klobuchar, a Democrat who did turn in a blue slip.) Conservatives want Mr. Grassley to hold a hearing anyway. Democratic senators in Oregon and Wisconsin have also not turned in blue slips for pending appellate nominees, but the question of how much control senators will retain over judicial appointments in their states is not limited to partisan politics. Senator John Kennedy, Republican of Louisiana, has not returned a blue slip for Kyle Duncan, an appeals court nominee who represented conservative clients in several culture-war cases, including whether corporations may refuse to provide contraception coverage to employees based on owners’ religious beliefs, and whether transgender students may be barred from using the school bathrooms of their gender identities. The Judicial Crisis Network, an opaquely funded group that runs ads pressuring Democratic senators not to block Trump nominees, has begun airing ads in Louisiana supporting Mr. Duncan. Mr. Franken warned that if the blue-slip constraint eroded, Republican senators would lose, too — and not just when Democrats regained power. But many conservatives want to take full advantage of their window of opportunity. </w:t>
      </w:r>
      <w:r w:rsidRPr="00390D20">
        <w:rPr>
          <w:rStyle w:val="StyleUnderline"/>
        </w:rPr>
        <w:t>Mr. Leo, of the Federalist Society, said Mr. Trump had instructed his transition team to prioritize appointing conservative judges who would be “strong” and could resist “tremendous political and social pressure.” Mr. Trump</w:t>
      </w:r>
      <w:r w:rsidRPr="00390D20">
        <w:rPr>
          <w:sz w:val="16"/>
        </w:rPr>
        <w:t xml:space="preserve"> “understood that the American people cared about judges, and he for his own purposes cared very deeply about it and recognized that he could be a president who </w:t>
      </w:r>
      <w:r w:rsidRPr="00390D20">
        <w:rPr>
          <w:rStyle w:val="StyleUnderline"/>
        </w:rPr>
        <w:t xml:space="preserve">could help restore the judiciary to its proper role,” </w:t>
      </w:r>
      <w:r w:rsidRPr="00390D20">
        <w:rPr>
          <w:sz w:val="16"/>
        </w:rPr>
        <w:t>he said.</w:t>
      </w:r>
    </w:p>
    <w:p w14:paraId="28F6192B" w14:textId="77777777" w:rsidR="00DB2847" w:rsidRDefault="00DB2847" w:rsidP="00DB2847">
      <w:pPr>
        <w:pStyle w:val="Heading4"/>
      </w:pPr>
      <w:r>
        <w:t xml:space="preserve">Republicans would expand district court judgeships to regain control of the federal judiciary  </w:t>
      </w:r>
    </w:p>
    <w:p w14:paraId="0430438B" w14:textId="77777777" w:rsidR="00DB2847" w:rsidRPr="002B1D39" w:rsidRDefault="00DB2847" w:rsidP="00DB2847">
      <w:pPr>
        <w:rPr>
          <w:rFonts w:asciiTheme="majorHAnsi" w:hAnsiTheme="majorHAnsi"/>
        </w:rPr>
      </w:pPr>
      <w:r>
        <w:rPr>
          <w:rStyle w:val="Style13ptBold"/>
          <w:rFonts w:asciiTheme="majorHAnsi" w:hAnsiTheme="majorHAnsi"/>
        </w:rPr>
        <w:t xml:space="preserve">Greenhouse </w:t>
      </w:r>
      <w:r w:rsidRPr="00B56773">
        <w:rPr>
          <w:rStyle w:val="Style13ptBold"/>
          <w:rFonts w:asciiTheme="majorHAnsi" w:hAnsiTheme="majorHAnsi"/>
        </w:rPr>
        <w:t xml:space="preserve">‘17 </w:t>
      </w:r>
      <w:r w:rsidRPr="00B56773">
        <w:rPr>
          <w:rFonts w:asciiTheme="majorHAnsi" w:hAnsiTheme="majorHAnsi"/>
        </w:rPr>
        <w:t>(</w:t>
      </w:r>
      <w:r>
        <w:rPr>
          <w:rFonts w:asciiTheme="majorHAnsi" w:hAnsiTheme="majorHAnsi"/>
        </w:rPr>
        <w:t xml:space="preserve">Linda Greenhouse is </w:t>
      </w:r>
      <w:r w:rsidRPr="006C22A1">
        <w:rPr>
          <w:rFonts w:asciiTheme="majorHAnsi" w:hAnsiTheme="majorHAnsi"/>
        </w:rPr>
        <w:t>the winner of the 1998 Pulitzer Prize, writes on alternate Thursdays about the Supreme Court and the law. She reported on the Supreme Court for The New York Times from 1978 to 2008. She teaches at Yale Law School</w:t>
      </w:r>
      <w:r>
        <w:rPr>
          <w:rFonts w:asciiTheme="majorHAnsi" w:hAnsiTheme="majorHAnsi"/>
        </w:rPr>
        <w:t xml:space="preserve">. </w:t>
      </w:r>
      <w:r w:rsidRPr="00B56773">
        <w:rPr>
          <w:rFonts w:asciiTheme="majorHAnsi" w:hAnsiTheme="majorHAnsi"/>
        </w:rPr>
        <w:t>“</w:t>
      </w:r>
      <w:r w:rsidRPr="006C22A1">
        <w:rPr>
          <w:rFonts w:asciiTheme="majorHAnsi" w:hAnsiTheme="majorHAnsi"/>
        </w:rPr>
        <w:t>A Conservative Plan to Weaponize the Federal Courts</w:t>
      </w:r>
      <w:r>
        <w:rPr>
          <w:rFonts w:asciiTheme="majorHAnsi" w:hAnsiTheme="majorHAnsi"/>
        </w:rPr>
        <w:t xml:space="preserve">” New York </w:t>
      </w:r>
      <w:proofErr w:type="gramStart"/>
      <w:r>
        <w:rPr>
          <w:rFonts w:asciiTheme="majorHAnsi" w:hAnsiTheme="majorHAnsi"/>
        </w:rPr>
        <w:t>TImes</w:t>
      </w:r>
      <w:proofErr w:type="gramEnd"/>
      <w:r>
        <w:rPr>
          <w:rFonts w:asciiTheme="majorHAnsi" w:hAnsiTheme="majorHAnsi"/>
        </w:rPr>
        <w:t>, 11-23-18</w:t>
      </w:r>
      <w:r w:rsidRPr="00B56773">
        <w:rPr>
          <w:rFonts w:asciiTheme="majorHAnsi" w:hAnsiTheme="majorHAnsi"/>
        </w:rPr>
        <w:t xml:space="preserve">, </w:t>
      </w:r>
      <w:r w:rsidRPr="000801F8">
        <w:rPr>
          <w:rFonts w:asciiTheme="majorHAnsi" w:hAnsiTheme="majorHAnsi"/>
        </w:rPr>
        <w:t>https://www.nytimes.com/2017/11/23/opinion/conservatives-weaponize-federal-courts.html</w:t>
      </w:r>
      <w:r w:rsidRPr="00B56773">
        <w:rPr>
          <w:rFonts w:asciiTheme="majorHAnsi" w:hAnsiTheme="majorHAnsi"/>
        </w:rPr>
        <w:t>)</w:t>
      </w:r>
    </w:p>
    <w:p w14:paraId="4A9BD275" w14:textId="77777777" w:rsidR="00DB2847" w:rsidRDefault="00DB2847" w:rsidP="00DB2847">
      <w:pPr>
        <w:rPr>
          <w:sz w:val="12"/>
        </w:rPr>
      </w:pPr>
      <w:r w:rsidRPr="00FA237B">
        <w:rPr>
          <w:sz w:val="12"/>
        </w:rPr>
        <w:t xml:space="preserve">Even though there’s been nothing subtle about the current push to fill dozens of judicial vacancies kept open by the Republican-controlled Senate during the final years of the Obama administration, a document now making the rounds inside the Beltway is head-snapping. </w:t>
      </w:r>
      <w:r w:rsidRPr="00FA237B">
        <w:rPr>
          <w:rStyle w:val="StyleUnderline"/>
        </w:rPr>
        <w:t>It is a proposal by a leading conservative constitutional scholar to double or even triple the number of authorized judgeships on the federal Courts of Appeals</w:t>
      </w:r>
      <w:r w:rsidRPr="00FA237B">
        <w:rPr>
          <w:sz w:val="12"/>
        </w:rPr>
        <w:t xml:space="preserve">, now fixed by law at 179. Why so many, and why now? The author, Steven G. Calabresi, a law professor at Northwestern University, a founder and the current board chairman of the conservative Federalist Society, declares his goal boldly: “undoing the judicial legacy of President Barack Obama.” The 37-page document is styled as a “Memorandum to the Senate and the House of Representatives.” On one level, it tells us little that we don’t already know: that the </w:t>
      </w:r>
      <w:r w:rsidRPr="00FA237B">
        <w:rPr>
          <w:rStyle w:val="StyleUnderline"/>
        </w:rPr>
        <w:t>Republicans, seemingly unable to accomplish much of anything else, are desperate to gain control of the federal courts.</w:t>
      </w:r>
      <w:r w:rsidRPr="00FA237B">
        <w:rPr>
          <w:sz w:val="12"/>
        </w:rPr>
        <w:t xml:space="preserve"> Sure, President Franklin D. Roosevelt failed 80 years ago with his plan to remake the Supreme Court to his liking by adding up to six new justices. But that’s evidently no reason not to aim just a little lower with a court-packing plan for the federal appeals and trial courts. (</w:t>
      </w:r>
      <w:r w:rsidRPr="00FA237B">
        <w:rPr>
          <w:rStyle w:val="StyleUnderline"/>
        </w:rPr>
        <w:t>Professor Calabresi also advocates adding 185 District Court judgeships to the current 673.</w:t>
      </w:r>
      <w:r w:rsidRPr="00FA237B">
        <w:rPr>
          <w:sz w:val="12"/>
        </w:rPr>
        <w:t xml:space="preserve">) There is something bracing about the naked activism of a leader of a movement that has spent the past generation railing against judicial activism. In his memorandum, Professor Calabresi explains that when President Obama came into office, 10 of the 13 federal appeals courts had majorities of Republican-appointed judges. By the time the Obama administration ended eight years later, that number had shrunk to four, with results that Professor Calabresi regards as calamitous. Calling out individual Democratic-appointed judges by name, he gives as examples last year’s decision by the Fourth Circuit invalidating North Carolina’s voter ID requirement, and a decision by the federal appeals court in Washington rejecting challenges to the Federal Communications Commission’s net neutrality rule, as “another instance of the administrative state run amok.” In ordinary times, one might expect a document like this to be passed quietly among like-minded Capitol Hill staff members. But conservatives these days put their cards on the table. Professor Calabresi posted a link to his memorandum on National Review’s website and uploaded it to the Social Science Research Network, a widely used web-based index of newly published scholarship. I learned of it from a post by Ian Millhiser on the liberal Think Progress website. And the memo does have a scholarly cast, consisting of a lengthy discourse about a purported “caseload crisis” that has led judges to take quality-compromising procedural shortcuts like delegating work to staff members, omitting oral argument, and writing casual “unpublished” opinions that decide the case at hand without setting a precedent for other cases. Since 1990, Professor </w:t>
      </w:r>
      <w:r w:rsidRPr="00FA237B">
        <w:rPr>
          <w:rStyle w:val="StyleUnderline"/>
        </w:rPr>
        <w:t>Calabresi argues</w:t>
      </w:r>
      <w:r w:rsidRPr="00FA237B">
        <w:rPr>
          <w:sz w:val="12"/>
        </w:rPr>
        <w:t xml:space="preserve">, Congress has added no new seats to the appeals courts and only a few dozen to the district courts, while caseloads have grown. Thus, </w:t>
      </w:r>
      <w:r w:rsidRPr="00FA237B">
        <w:rPr>
          <w:rStyle w:val="StyleUnderline"/>
        </w:rPr>
        <w:t>“the need for a new judgeship bill can be justified by the crisis in volume,”</w:t>
      </w:r>
      <w:r w:rsidRPr="00FA237B">
        <w:rPr>
          <w:sz w:val="12"/>
        </w:rPr>
        <w:t xml:space="preserve"> he writes, adding: </w:t>
      </w:r>
      <w:r w:rsidRPr="00FA237B">
        <w:rPr>
          <w:rStyle w:val="StyleUnderline"/>
        </w:rPr>
        <w:t>“One of the most straightforward ways for Republicans to address this problem is to make the case for a new judgeship bill that would enable the president to appoint a sufficient number of new judges that would help to change the balance of power of each of the circuit courts back to a conservative majority.”</w:t>
      </w:r>
      <w:r w:rsidRPr="00FA237B">
        <w:rPr>
          <w:sz w:val="12"/>
        </w:rPr>
        <w:t xml:space="preserve"> But here’s a slight problem with the argument intended to provide a neutral-sounding cover for the political project: There is no workload crisis. To validate my impression that judicial caseloads have been flat for years, I consulted Russell Wheeler, a political scientist at the Brookings Institution who is one of the country’s leading authorities on federal judicial administration. He pointed me to official charts showing that for the last decade, new appeals filed with the circuit courts have hovered in the high 50,000s to around 60,000 — sometimes a little more, sometimes a little less, but on a graph, basically a straight line. “What strikes me is how little change there has been,” Mr. Wheeler said. “If the courts are in a crisis in 2017, why weren’t they in 2011 or 2007, and where were the calls from the right for creating new judgeships?” Indeed, the Judicial Conference of the United States, a group of 26 judges headed by Chief Justice John G. Roberts Jr. that sets policy for the federal courts, takes a much more tempered view of the workload issue. For years, the conference has asked Congress to create new judgeships. Its latest request, last March, was modest. While asking for five new appellate judgeships, it recommended that the next vacancy on the Tenth Circuit not be filled, “based on consistently low filings.” The Judicial Conference asked for 52 new District Court positions, but recommended not filling the next vacancy on the District Court in Wyoming for the same reason. Professor Calabresi has an explanation for this outbreak of modesty. The Judicial Conference “suffers from a severe bias,” he writes. “The prestige and power associated with being an Article III federal judge goes down if a large number of new federal court judgeships are created. This causes the Judicial Conference to continuously ask for the creation of fewer new judgeships than we really need.” (Article III of the Constitution creates the federal judiciary and is the source of federal judges’ life tenure.) While the leaders of the federal judiciary hardly need me to defend their dignity, I’ll just say that it’s hard to think of a more demeaning appraisal of how these judges approach their jobs. Why bother to call attention to a proposal that’s unlikely to make any legislative headway? After all, don’t both sides play judicial politics? Yes, Democrats do too, to a degree. But the Democratic left was furious with the Obama administration for its diffident approach to filling judicial vacancies. </w:t>
      </w:r>
      <w:r w:rsidRPr="00FA237B">
        <w:rPr>
          <w:rStyle w:val="StyleUnderline"/>
        </w:rPr>
        <w:t>There has never been anything like the weaponizing of the federal judiciary</w:t>
      </w:r>
      <w:r w:rsidRPr="00FA237B">
        <w:rPr>
          <w:sz w:val="12"/>
        </w:rPr>
        <w:t xml:space="preserve"> that is currently taking place. Seventeen of President Trump’s 18 nominees to the federal appeals courts are connected to the Federalist Society. Donald McGahn, the White House counsel, joked at the Federalist Society’s annual convention in Washington last week that it was “completely false” that the Trump administration was outsourcing to the group the task of finding judicial nominees. “I’ve been a member of the Federalist Society since law school,” Mr. McGahn said. “Still am, so frankly it seems like it’s been in-sourced.” Before now, the most concerted effort to redirect the federal courts came during the Reagan administration, which placed an impressive group of conservative law professors and other intellectuals on the appeals courts. But the most consequential Reagan nomination, that of Robert Bork to the Supreme Court, failed. It’s possible today, a generation later, to see a playing out of the Bork battle, carried on by those too young to have taken part back in 1987 but who came of age in the belief that their hero was dealt a mighty injustice. And certainly we would be living in a much different constitutional universe had Robert Bork been sitting in the Supreme Court seat that went instead to Anthony Kennedy. In my reporting days, I tried periodically to get my colleagues to break the journalistic habit of identifying federal judges by the president who appointed them. It was just wrong to imply to readers that judges who were simply doing their job as they thought best were carrying water for their political sponsors, I would argue. I never made much headway. I’m not sure I would make the same effort today. </w:t>
      </w:r>
      <w:r w:rsidRPr="00FA237B">
        <w:rPr>
          <w:rStyle w:val="StyleUnderline"/>
        </w:rPr>
        <w:t>A weaponized judiciary poses real dangers to the legitimacy of the federal courts</w:t>
      </w:r>
      <w:r w:rsidRPr="00FA237B">
        <w:rPr>
          <w:sz w:val="12"/>
        </w:rPr>
        <w:t>, and there’s no point in pretending otherwise. The newest Supreme Court justice, Neil Gorsuch, was the featured speaker at last week’s Federalist Society convention. Accompanied by Justice Samuel A. Alito Jr., Justice Gorsuch gave a half-hour long speech that could be boiled down to a phrase: “I’m your man.” He said: “Tonight I can report, a person can be both a committed originalist and textualist and be confirmed to the Supreme Court of the United States. Thank you from the bottom of my heart for your support and prayers through that process.” Last month, during the argument in the Wisconsin gerrymander case, Chief Justice Roberts worried aloud that if the court involved itself in the nitty-gritty of redistricting, with rulings that favored one party or the other, people would conclude that the justices were acting politically, “and that is going to cause very serious harm to the status and integrity of the decisions of this court in the eyes of the country.” Justice Gorsuch received standing ovations before and after he spoke. Chief Justice Roberts wasn’t there. Wherever he was, I’m willing to bet he wasn’t cheering.</w:t>
      </w:r>
    </w:p>
    <w:p w14:paraId="56E5BDBA" w14:textId="77777777" w:rsidR="00DB2847" w:rsidRDefault="00DB2847" w:rsidP="00DB2847">
      <w:pPr>
        <w:pStyle w:val="Heading4"/>
      </w:pPr>
      <w:r>
        <w:t>Trump would pack the Supreme Court to protect base support</w:t>
      </w:r>
    </w:p>
    <w:p w14:paraId="46AC5FA3" w14:textId="77777777" w:rsidR="00DB2847" w:rsidRPr="00300A47" w:rsidRDefault="00DB2847" w:rsidP="00DB2847">
      <w:pPr>
        <w:rPr>
          <w:rFonts w:asciiTheme="majorHAnsi" w:hAnsiTheme="majorHAnsi"/>
        </w:rPr>
      </w:pPr>
      <w:r>
        <w:rPr>
          <w:rStyle w:val="Style13ptBold"/>
          <w:rFonts w:asciiTheme="majorHAnsi" w:hAnsiTheme="majorHAnsi"/>
        </w:rPr>
        <w:t xml:space="preserve">Marcus </w:t>
      </w:r>
      <w:r w:rsidRPr="00B56773">
        <w:rPr>
          <w:rStyle w:val="Style13ptBold"/>
          <w:rFonts w:asciiTheme="majorHAnsi" w:hAnsiTheme="majorHAnsi"/>
        </w:rPr>
        <w:t xml:space="preserve">‘17 </w:t>
      </w:r>
      <w:r w:rsidRPr="00B56773">
        <w:rPr>
          <w:rFonts w:asciiTheme="majorHAnsi" w:hAnsiTheme="majorHAnsi"/>
        </w:rPr>
        <w:t>(</w:t>
      </w:r>
      <w:r w:rsidRPr="00300A47">
        <w:rPr>
          <w:rFonts w:asciiTheme="majorHAnsi" w:hAnsiTheme="majorHAnsi"/>
        </w:rPr>
        <w:t>Ruth Marcus is deputy edi</w:t>
      </w:r>
      <w:r>
        <w:rPr>
          <w:rFonts w:asciiTheme="majorHAnsi" w:hAnsiTheme="majorHAnsi"/>
        </w:rPr>
        <w:t xml:space="preserve">torial page editor for The Washington Post and was educated at Yale College and </w:t>
      </w:r>
      <w:r w:rsidRPr="00300A47">
        <w:rPr>
          <w:rFonts w:asciiTheme="majorHAnsi" w:hAnsiTheme="majorHAnsi"/>
        </w:rPr>
        <w:t>Harvard Law School</w:t>
      </w:r>
      <w:r w:rsidRPr="00B56773">
        <w:rPr>
          <w:rFonts w:asciiTheme="majorHAnsi" w:hAnsiTheme="majorHAnsi"/>
        </w:rPr>
        <w:t>. “</w:t>
      </w:r>
      <w:r w:rsidRPr="00300A47">
        <w:rPr>
          <w:rFonts w:asciiTheme="majorHAnsi" w:hAnsiTheme="majorHAnsi"/>
        </w:rPr>
        <w:t>Trump’s dangerous plot to weaponize the Supreme Court</w:t>
      </w:r>
      <w:r>
        <w:rPr>
          <w:rFonts w:asciiTheme="majorHAnsi" w:hAnsiTheme="majorHAnsi"/>
        </w:rPr>
        <w:t>” The Washington Post, 03-30-18</w:t>
      </w:r>
      <w:r w:rsidRPr="00B56773">
        <w:rPr>
          <w:rFonts w:asciiTheme="majorHAnsi" w:hAnsiTheme="majorHAnsi"/>
        </w:rPr>
        <w:t xml:space="preserve">, </w:t>
      </w:r>
      <w:r w:rsidRPr="00300A47">
        <w:rPr>
          <w:rFonts w:asciiTheme="majorHAnsi" w:hAnsiTheme="majorHAnsi"/>
        </w:rPr>
        <w:t>https://www.washingtonpost.com/opinions/trumps-dangerous-plot-to-weaponize-the-supreme-court/2018/03/30/60b53a04-343d-11e8-94fa-32d48460b955_story.html</w:t>
      </w:r>
      <w:proofErr w:type="gramStart"/>
      <w:r w:rsidRPr="00300A47">
        <w:rPr>
          <w:rFonts w:asciiTheme="majorHAnsi" w:hAnsiTheme="majorHAnsi"/>
        </w:rPr>
        <w:t>?utm</w:t>
      </w:r>
      <w:proofErr w:type="gramEnd"/>
      <w:r w:rsidRPr="00300A47">
        <w:rPr>
          <w:rFonts w:asciiTheme="majorHAnsi" w:hAnsiTheme="majorHAnsi"/>
        </w:rPr>
        <w:t>_term=.58173b5f6c5d</w:t>
      </w:r>
      <w:r w:rsidRPr="00B56773">
        <w:rPr>
          <w:rFonts w:asciiTheme="majorHAnsi" w:hAnsiTheme="majorHAnsi"/>
        </w:rPr>
        <w:t>)</w:t>
      </w:r>
    </w:p>
    <w:p w14:paraId="5DDDCC9A" w14:textId="77777777" w:rsidR="00DB2847" w:rsidRDefault="00DB2847" w:rsidP="00DB2847">
      <w:pPr>
        <w:rPr>
          <w:sz w:val="14"/>
        </w:rPr>
      </w:pPr>
      <w:r w:rsidRPr="00300A47">
        <w:rPr>
          <w:sz w:val="14"/>
        </w:rPr>
        <w:t xml:space="preserve">So much for judges calling balls and strikes. President Trump tweeted the other day about the call by retired Supreme Court justice John Paul Stevens to repeal the Second Amendment. (A dumb idea, by the way: Won’t happen, isn’t necessary, </w:t>
      </w:r>
      <w:proofErr w:type="gramStart"/>
      <w:r w:rsidRPr="00300A47">
        <w:rPr>
          <w:sz w:val="14"/>
        </w:rPr>
        <w:t>wouldn’t</w:t>
      </w:r>
      <w:proofErr w:type="gramEnd"/>
      <w:r w:rsidRPr="00300A47">
        <w:rPr>
          <w:sz w:val="14"/>
        </w:rPr>
        <w:t xml:space="preserve"> work.) </w:t>
      </w:r>
      <w:r w:rsidRPr="00B52F0E">
        <w:rPr>
          <w:rStyle w:val="StyleUnderline"/>
        </w:rPr>
        <w:t>This was Trump’s take:</w:t>
      </w:r>
      <w:r w:rsidRPr="00300A47">
        <w:rPr>
          <w:sz w:val="14"/>
        </w:rPr>
        <w:t xml:space="preserve"> “THE SECOND AMENDMENT WILL NEVER BE REPEALED! </w:t>
      </w:r>
      <w:proofErr w:type="gramStart"/>
      <w:r w:rsidRPr="00300A47">
        <w:rPr>
          <w:sz w:val="14"/>
        </w:rPr>
        <w:t>As much as Democrats would like to see this happen, and despite the words yesterday of former Supreme Court Justice Stevens, NO WAY.</w:t>
      </w:r>
      <w:proofErr w:type="gramEnd"/>
      <w:r w:rsidRPr="00300A47">
        <w:rPr>
          <w:sz w:val="14"/>
        </w:rPr>
        <w:t xml:space="preserve"> </w:t>
      </w:r>
      <w:r w:rsidRPr="00B52F0E">
        <w:rPr>
          <w:rStyle w:val="StyleUnderline"/>
        </w:rPr>
        <w:t>We need more Republicans in 2018 and must ALWAYS hold the Supreme Court!”</w:t>
      </w:r>
      <w:r w:rsidRPr="00300A47">
        <w:rPr>
          <w:sz w:val="14"/>
        </w:rPr>
        <w:t xml:space="preserve"> Think about that last sentence, which received way less attention, and condemnation, than it deserved: “We . . . must ALWAYS hold the Supreme Court,” as if it were the presidency or a house of Congress, a prize awarded to the electoral victors. As always, Trump manages to combine ignorance and cunning. He is ignorant of — ignorant, really, to the point of allergic to — the importance of the judiciary as an independent institution and the operation of the rule of law. Yet he is also maliciously canny; </w:t>
      </w:r>
      <w:r w:rsidRPr="00B52F0E">
        <w:rPr>
          <w:rStyle w:val="StyleUnderline"/>
        </w:rPr>
        <w:t>[Trump] knows that nothing motivates his base more than the prospect of courts packed with conservative judges.</w:t>
      </w:r>
      <w:r w:rsidRPr="00300A47">
        <w:rPr>
          <w:sz w:val="14"/>
        </w:rPr>
        <w:t xml:space="preserve"> “When I got in, we had over 100 federal judges that weren’t appointed,” Trump observed the day after the Stevens tweet, somewhere in the middle of a speech on infrastructure. “It was like a big beautiful present to all of us. Why the hell did [President Barack Obama] leave that?” Um, because Republicans, led by Senate Majority Leader Mitch McConnell (R-Ky.), did their best to stall and block nominations? For Trump, judges are just another set of crude political actors, on Team Trump or off it. When they rule against his political or financial interests, they are to be demeaned (“Mexican” judge, “so-called judge”) and bullied (“Just cannot believe a judge would put our country in such peril,” Trump tweeted after a ruling halting his travel ban. “If something happens blame him and court system.”) But </w:t>
      </w:r>
      <w:r w:rsidRPr="00B52F0E">
        <w:rPr>
          <w:rStyle w:val="StyleUnderline"/>
        </w:rPr>
        <w:t>the Supreme Court</w:t>
      </w:r>
      <w:r w:rsidRPr="00300A47">
        <w:rPr>
          <w:sz w:val="14"/>
        </w:rPr>
        <w:t xml:space="preserve">, his tweet notwithstanding, is not “held” by Republicans — it </w:t>
      </w:r>
      <w:r w:rsidRPr="00B52F0E">
        <w:rPr>
          <w:rStyle w:val="StyleUnderline"/>
        </w:rPr>
        <w:t xml:space="preserve">is occupied by judges, who are nominated by Republican or Democratic presidents and confirmed by a Senate that has a Republican or Democratic majority. </w:t>
      </w:r>
      <w:r w:rsidRPr="00300A47">
        <w:rPr>
          <w:sz w:val="14"/>
        </w:rPr>
        <w:t xml:space="preserve">Unlikely that Trump was aware of this, but </w:t>
      </w:r>
      <w:proofErr w:type="gramStart"/>
      <w:r w:rsidRPr="00300A47">
        <w:rPr>
          <w:sz w:val="14"/>
        </w:rPr>
        <w:t>Stevens — who turned out to be a stalwart liberal — was nominated by a Republican president, Gerald Ford</w:t>
      </w:r>
      <w:proofErr w:type="gramEnd"/>
      <w:r w:rsidRPr="00300A47">
        <w:rPr>
          <w:sz w:val="14"/>
        </w:rPr>
        <w:t xml:space="preserve">. As a general matter, of course: Judges selected by Republicans, especially in the modern environment of hyperattentiveness to the role of the judiciary, are going to tend to have a different judicial philosophy than judges selected by Democratic presidents — more wary of expanding constitutional rights or inserting courts into political and social disputes. That is why Chief Justice John G. Roberts Jr.’s famous umpire analogy, depicting judges as neutral arbiters dispassionately using their Very Big Brains to reason through legal problems, was so frustrating, unsatisfying and, ultimately, misleading. “I believe that there are right answers,” Roberts said, “and judges, if they work hard enough, are likely to come up with them.” But judging doesn’t work that way, certainly not at the Supreme Court level. The justices are not </w:t>
      </w:r>
      <w:proofErr w:type="gramStart"/>
      <w:r w:rsidRPr="00300A47">
        <w:rPr>
          <w:sz w:val="14"/>
        </w:rPr>
        <w:t>computers,</w:t>
      </w:r>
      <w:proofErr w:type="gramEnd"/>
      <w:r w:rsidRPr="00300A47">
        <w:rPr>
          <w:sz w:val="14"/>
        </w:rPr>
        <w:t xml:space="preserve"> they are humans, very smart ones, with very well-thought-through views about the Constitution and the law. So you might think Trump’s legal realism, such as it is, would be a welcome antidote to Roberts’s pretensions of judicial modesty. Certainly, Trump is in good company with his cynical instrumentalism: McConnell’s brute-force refusal to consider Merrick Garland’s nomination to replace the late Justice Antonin Scalia stems from the same anything-goes conviction. All’s fair in love and judicial nominations. And the future of the high court, and the judiciary generally, is not solely a Republican concern. My colleague Ronald Klain has predicted a “battle of the ages” if Justice Anthony M. Kennedy retires this summer — one that Klain thinks will motivate Democrats even more than Republicans. Perhaps, but it is disturbing to understand the judiciary as a spoil of war that can never be permitted to revert to the other side. This is overly mechanistic — judges don’t, or shouldn’t, arrive at the bench with a party platform. More to the point, </w:t>
      </w:r>
      <w:r w:rsidRPr="00B52F0E">
        <w:rPr>
          <w:rStyle w:val="StyleUnderline"/>
        </w:rPr>
        <w:t>the court</w:t>
      </w:r>
      <w:r w:rsidRPr="00300A47">
        <w:rPr>
          <w:sz w:val="14"/>
        </w:rPr>
        <w:t xml:space="preserve"> functions best — it </w:t>
      </w:r>
      <w:r w:rsidRPr="00B52F0E">
        <w:rPr>
          <w:rStyle w:val="StyleUnderline"/>
        </w:rPr>
        <w:t>produces better results and stands a better chance of broad societal acceptance — when justices’ views are tested and contested, when they have to defend their interpretations and temper their positions to accommodate alternate ideologies. A court composed entirely or overwhelmingly of justices appointed by presidents of a single party</w:t>
      </w:r>
      <w:r w:rsidRPr="00300A47">
        <w:rPr>
          <w:sz w:val="14"/>
        </w:rPr>
        <w:t xml:space="preserve">, whether Republican or Democratic, would not be a better court. It </w:t>
      </w:r>
      <w:r w:rsidRPr="00B52F0E">
        <w:rPr>
          <w:rStyle w:val="StyleUnderline"/>
        </w:rPr>
        <w:t>would be a far more flawed — and therefore more dangerous — branch</w:t>
      </w:r>
      <w:r w:rsidRPr="00300A47">
        <w:rPr>
          <w:sz w:val="14"/>
        </w:rPr>
        <w:t>.</w:t>
      </w:r>
    </w:p>
    <w:p w14:paraId="1B9A10FF" w14:textId="77777777" w:rsidR="00DB2847" w:rsidRDefault="00DB2847" w:rsidP="00DB2847"/>
    <w:p w14:paraId="2FCA5EB4" w14:textId="158BB786" w:rsidR="00DB2847" w:rsidRDefault="00DB2847" w:rsidP="00DB2847">
      <w:pPr>
        <w:pStyle w:val="Heading2"/>
      </w:pPr>
      <w:r>
        <w:t>2NC – Impact</w:t>
      </w:r>
    </w:p>
    <w:p w14:paraId="2C0C53DE" w14:textId="77777777" w:rsidR="00DB2847" w:rsidRDefault="00DB2847" w:rsidP="00DB2847">
      <w:pPr>
        <w:pStyle w:val="Heading4"/>
      </w:pPr>
      <w:r>
        <w:t xml:space="preserve">Court Packing destroys democracy – it snowballs – leads to authoritarianism empirically – voids </w:t>
      </w:r>
      <w:proofErr w:type="gramStart"/>
      <w:r>
        <w:t>supreme court</w:t>
      </w:r>
      <w:proofErr w:type="gramEnd"/>
      <w:r>
        <w:t xml:space="preserve"> power even if used for good</w:t>
      </w:r>
    </w:p>
    <w:p w14:paraId="6FFA2A5C" w14:textId="77777777" w:rsidR="00DB2847" w:rsidRPr="00DB1BF6" w:rsidRDefault="00DB2847" w:rsidP="00DB2847">
      <w:r>
        <w:rPr>
          <w:rStyle w:val="Style13ptBold"/>
        </w:rPr>
        <w:t>Matthews</w:t>
      </w:r>
      <w:r w:rsidRPr="008E2E12">
        <w:rPr>
          <w:rStyle w:val="Style13ptBold"/>
        </w:rPr>
        <w:t xml:space="preserve"> </w:t>
      </w:r>
      <w:r>
        <w:rPr>
          <w:rStyle w:val="Style13ptBold"/>
        </w:rPr>
        <w:t>7-10-18</w:t>
      </w:r>
      <w:r w:rsidRPr="008E2E12">
        <w:t xml:space="preserve"> (</w:t>
      </w:r>
      <w:r>
        <w:t>Dylan Matthews</w:t>
      </w:r>
      <w:r w:rsidRPr="008E2E12">
        <w:t xml:space="preserve"> </w:t>
      </w:r>
      <w:r>
        <w:t>correspondent for Vox</w:t>
      </w:r>
      <w:r w:rsidRPr="008E2E12">
        <w:t>, “</w:t>
      </w:r>
      <w:r>
        <w:t>Court-packing, Democrats’ nuclear option for the Supreme Court, explained</w:t>
      </w:r>
      <w:r w:rsidRPr="008E2E12">
        <w:t xml:space="preserve">”, </w:t>
      </w:r>
      <w:r>
        <w:t>VOX</w:t>
      </w:r>
      <w:r w:rsidRPr="008E2E12">
        <w:t>, 0</w:t>
      </w:r>
      <w:r>
        <w:t>7</w:t>
      </w:r>
      <w:r w:rsidRPr="008E2E12">
        <w:t>-</w:t>
      </w:r>
      <w:r>
        <w:t>10</w:t>
      </w:r>
      <w:r w:rsidRPr="008E2E12">
        <w:t>-1</w:t>
      </w:r>
      <w:r>
        <w:t>8</w:t>
      </w:r>
      <w:r w:rsidRPr="008E2E12">
        <w:t xml:space="preserve">, </w:t>
      </w:r>
      <w:r>
        <w:t>https://www.vox.com/2018/7/2/17513520/court-packing-explained-fdr-roosevelt-new-deal-democrats-supreme-court</w:t>
      </w:r>
      <w:r w:rsidRPr="008E2E12">
        <w:t>)-DG</w:t>
      </w:r>
    </w:p>
    <w:p w14:paraId="6B380CE5" w14:textId="77777777" w:rsidR="00DB2847" w:rsidRPr="00B94531" w:rsidRDefault="00DB2847" w:rsidP="00DB2847">
      <w:pPr>
        <w:rPr>
          <w:sz w:val="16"/>
        </w:rPr>
      </w:pPr>
      <w:r w:rsidRPr="00B94531">
        <w:rPr>
          <w:sz w:val="16"/>
        </w:rPr>
        <w:t xml:space="preserve">In </w:t>
      </w:r>
      <w:r w:rsidRPr="00DB1BF6">
        <w:rPr>
          <w:rStyle w:val="StyleUnderline"/>
        </w:rPr>
        <w:t>How Democracies Die</w:t>
      </w:r>
      <w:r w:rsidRPr="00B94531">
        <w:rPr>
          <w:sz w:val="16"/>
        </w:rPr>
        <w:t>, Harvard comparative politics scholars Steven Levitsky and Daniel Ziblatt characterize 1937 as one of America’s close calls with democratic backsliding, along with Richard Nixon’s attempts to evade justice at the end of his presidency. “</w:t>
      </w:r>
      <w:r w:rsidRPr="00DB1BF6">
        <w:rPr>
          <w:rStyle w:val="StyleUnderline"/>
        </w:rPr>
        <w:t xml:space="preserve">Democratic institutions depend </w:t>
      </w:r>
      <w:r w:rsidRPr="00B94531">
        <w:rPr>
          <w:sz w:val="16"/>
        </w:rPr>
        <w:t xml:space="preserve">crucially </w:t>
      </w:r>
      <w:r w:rsidRPr="00DB1BF6">
        <w:rPr>
          <w:rStyle w:val="StyleUnderline"/>
        </w:rPr>
        <w:t>on the willingness of governing parties to defend them</w:t>
      </w:r>
      <w:r w:rsidRPr="00B94531">
        <w:rPr>
          <w:sz w:val="16"/>
        </w:rPr>
        <w:t xml:space="preserve"> — even </w:t>
      </w:r>
      <w:r w:rsidRPr="00DB1BF6">
        <w:rPr>
          <w:rStyle w:val="StyleUnderline"/>
        </w:rPr>
        <w:t>against their own leaders</w:t>
      </w:r>
      <w:r w:rsidRPr="00B94531">
        <w:rPr>
          <w:sz w:val="16"/>
        </w:rPr>
        <w:t>,” Levitsky and Ziblatt write. “The failure of Roosevelt’s court-packing scheme and the fall of Nixon were made possible when key members of the president’s own party … decided to stand up and oppose him.” In their 2017 paper “</w:t>
      </w:r>
      <w:r w:rsidRPr="00DB1BF6">
        <w:rPr>
          <w:rStyle w:val="StyleUnderline"/>
        </w:rPr>
        <w:t>How to Lose a Constitutional Democracy</w:t>
      </w:r>
      <w:r w:rsidRPr="00B94531">
        <w:rPr>
          <w:sz w:val="16"/>
        </w:rPr>
        <w:t xml:space="preserve">,” UChicago law professors Aziz Huq and Tom Ginsburg concur, writing, “The </w:t>
      </w:r>
      <w:r w:rsidRPr="00DB1BF6">
        <w:rPr>
          <w:rStyle w:val="StyleUnderline"/>
        </w:rPr>
        <w:t>presidential effort to pack the Supreme Court</w:t>
      </w:r>
      <w:r w:rsidRPr="00B94531">
        <w:rPr>
          <w:sz w:val="16"/>
        </w:rPr>
        <w:t xml:space="preserve"> represents a low point for the rule of law in the United States, and </w:t>
      </w:r>
      <w:r w:rsidRPr="00DB1BF6">
        <w:rPr>
          <w:rStyle w:val="StyleUnderline"/>
        </w:rPr>
        <w:t>is a technique</w:t>
      </w:r>
      <w:r w:rsidRPr="00B94531">
        <w:rPr>
          <w:sz w:val="16"/>
        </w:rPr>
        <w:t xml:space="preserve"> that has been </w:t>
      </w:r>
      <w:r w:rsidRPr="00DB1BF6">
        <w:rPr>
          <w:rStyle w:val="StyleUnderline"/>
        </w:rPr>
        <w:t>followed by modern-day illiberal democrats</w:t>
      </w:r>
      <w:r w:rsidRPr="00B94531">
        <w:rPr>
          <w:sz w:val="16"/>
        </w:rPr>
        <w:t xml:space="preserve">.” It’s not hard to see why political scientists taking a more international view would see </w:t>
      </w:r>
      <w:proofErr w:type="gramStart"/>
      <w:r w:rsidRPr="00B94531">
        <w:rPr>
          <w:sz w:val="16"/>
        </w:rPr>
        <w:t>court-packing</w:t>
      </w:r>
      <w:proofErr w:type="gramEnd"/>
      <w:r w:rsidRPr="00B94531">
        <w:rPr>
          <w:sz w:val="16"/>
        </w:rPr>
        <w:t xml:space="preserve"> as, on its face, a threat to democratic institutions. As Huq and Ginsburg note, </w:t>
      </w:r>
      <w:proofErr w:type="gramStart"/>
      <w:r w:rsidRPr="00DB1BF6">
        <w:rPr>
          <w:rStyle w:val="StyleUnderline"/>
        </w:rPr>
        <w:t>court-packing</w:t>
      </w:r>
      <w:proofErr w:type="gramEnd"/>
      <w:r w:rsidRPr="00DB1BF6">
        <w:rPr>
          <w:rStyle w:val="StyleUnderline"/>
        </w:rPr>
        <w:t xml:space="preserve"> is a frequently used</w:t>
      </w:r>
      <w:r w:rsidRPr="00B94531">
        <w:rPr>
          <w:sz w:val="16"/>
        </w:rPr>
        <w:t xml:space="preserve"> tool </w:t>
      </w:r>
      <w:r w:rsidRPr="00DB1BF6">
        <w:rPr>
          <w:rStyle w:val="StyleUnderline"/>
        </w:rPr>
        <w:t>in the toolkit of would-be authoritarians</w:t>
      </w:r>
      <w:r w:rsidRPr="00B94531">
        <w:rPr>
          <w:sz w:val="16"/>
        </w:rPr>
        <w:t xml:space="preserve">. To give </w:t>
      </w:r>
      <w:r w:rsidRPr="00DB1BF6">
        <w:rPr>
          <w:rStyle w:val="StyleUnderline"/>
        </w:rPr>
        <w:t>a few examples</w:t>
      </w:r>
      <w:r w:rsidRPr="00B94531">
        <w:rPr>
          <w:sz w:val="16"/>
        </w:rPr>
        <w:t xml:space="preserve">: In 2004, </w:t>
      </w:r>
      <w:r w:rsidRPr="00DB1BF6">
        <w:rPr>
          <w:rStyle w:val="StyleUnderline"/>
        </w:rPr>
        <w:t>Hugo Chavez’s allies</w:t>
      </w:r>
      <w:r w:rsidRPr="00B94531">
        <w:rPr>
          <w:sz w:val="16"/>
        </w:rPr>
        <w:t xml:space="preserve"> in the National Assembly of Venezuela </w:t>
      </w:r>
      <w:r w:rsidRPr="00DB1BF6">
        <w:rPr>
          <w:rStyle w:val="StyleUnderline"/>
        </w:rPr>
        <w:t>expanded the Supreme Court</w:t>
      </w:r>
      <w:r w:rsidRPr="00B94531">
        <w:rPr>
          <w:sz w:val="16"/>
        </w:rPr>
        <w:t xml:space="preserve"> from 20 members to 32 and packed it with Chavez loyalists. In 1946-47, </w:t>
      </w:r>
      <w:r w:rsidRPr="00DB1BF6">
        <w:rPr>
          <w:rStyle w:val="StyleUnderline"/>
        </w:rPr>
        <w:t>Argentina’s populist president</w:t>
      </w:r>
      <w:r w:rsidRPr="00B94531">
        <w:rPr>
          <w:sz w:val="16"/>
        </w:rPr>
        <w:t xml:space="preserve"> and former military coup conspirator Juan Perón successfully </w:t>
      </w:r>
      <w:r w:rsidRPr="00DB1BF6">
        <w:rPr>
          <w:rStyle w:val="StyleUnderline"/>
        </w:rPr>
        <w:t xml:space="preserve">impeached four out of </w:t>
      </w:r>
      <w:r w:rsidRPr="00B94531">
        <w:rPr>
          <w:sz w:val="16"/>
        </w:rPr>
        <w:t>the country’s</w:t>
      </w:r>
      <w:r w:rsidRPr="00DB1BF6">
        <w:rPr>
          <w:rStyle w:val="StyleUnderline"/>
        </w:rPr>
        <w:t xml:space="preserve"> five Supreme Court justices</w:t>
      </w:r>
      <w:r w:rsidRPr="00B94531">
        <w:rPr>
          <w:sz w:val="16"/>
        </w:rPr>
        <w:t xml:space="preserve"> in a bid to consolidate power. In 1989, </w:t>
      </w:r>
      <w:r w:rsidRPr="00DB1BF6">
        <w:rPr>
          <w:rStyle w:val="StyleUnderline"/>
        </w:rPr>
        <w:t xml:space="preserve">Argentine President </w:t>
      </w:r>
      <w:r w:rsidRPr="00B94531">
        <w:rPr>
          <w:sz w:val="16"/>
        </w:rPr>
        <w:t xml:space="preserve">Carlos Menem, fearing Supreme Court opposition to his privatization schemes, </w:t>
      </w:r>
      <w:r w:rsidRPr="00DB1BF6">
        <w:rPr>
          <w:rStyle w:val="StyleUnderline"/>
        </w:rPr>
        <w:t>expanded the court from five to nine</w:t>
      </w:r>
      <w:r w:rsidRPr="00B94531">
        <w:rPr>
          <w:sz w:val="16"/>
        </w:rPr>
        <w:t xml:space="preserve"> members and packed it with sympathetic judges. In 2012, Juan Orlando Hernandez, then the </w:t>
      </w:r>
      <w:r w:rsidRPr="00DB1BF6">
        <w:rPr>
          <w:rStyle w:val="StyleUnderline"/>
        </w:rPr>
        <w:t>president of Honduras</w:t>
      </w:r>
      <w:r w:rsidRPr="00B94531">
        <w:rPr>
          <w:sz w:val="16"/>
        </w:rPr>
        <w:t xml:space="preserve">’s National Congress and today the increasingly dictatorial country’s right-wing president, </w:t>
      </w:r>
      <w:r w:rsidRPr="00DB1BF6">
        <w:rPr>
          <w:rStyle w:val="StyleUnderline"/>
        </w:rPr>
        <w:t xml:space="preserve">conspired to sack four of the five Supreme Court justices </w:t>
      </w:r>
      <w:r w:rsidRPr="00B94531">
        <w:rPr>
          <w:sz w:val="16"/>
        </w:rPr>
        <w:t xml:space="preserve">and replace them with his allies. As part of Viktor Orban’s rise to power as </w:t>
      </w:r>
      <w:r w:rsidRPr="00DB1BF6">
        <w:rPr>
          <w:rStyle w:val="StyleUnderline"/>
        </w:rPr>
        <w:t>Hungary’s dictator</w:t>
      </w:r>
      <w:r w:rsidRPr="00B94531">
        <w:rPr>
          <w:sz w:val="16"/>
        </w:rPr>
        <w:t xml:space="preserve">, in 2010 he and his Fidesz party </w:t>
      </w:r>
      <w:r w:rsidRPr="00DB1BF6">
        <w:rPr>
          <w:rStyle w:val="StyleUnderline"/>
        </w:rPr>
        <w:t xml:space="preserve">amended the rules of Supreme Court appointment </w:t>
      </w:r>
      <w:r w:rsidRPr="00B94531">
        <w:rPr>
          <w:sz w:val="16"/>
        </w:rPr>
        <w:t xml:space="preserve">so that the opposition no longer had to assent to nominees; in 2011 they expanded the number of judges from 11 to 15; in 2012 and 2013 they expanded terms on the bench from nine to 12 years and eliminated the 70-year age limit previously in place. These moves, together, resulted in 11 out of 15 judges being Fidesz loyalists. </w:t>
      </w:r>
      <w:r w:rsidRPr="00DB1BF6">
        <w:rPr>
          <w:rStyle w:val="StyleUnderline"/>
        </w:rPr>
        <w:t>Poland’s authoritarian nationalist Law</w:t>
      </w:r>
      <w:r w:rsidRPr="00B94531">
        <w:rPr>
          <w:sz w:val="16"/>
        </w:rPr>
        <w:t xml:space="preserve"> and Justice party in 2017 </w:t>
      </w:r>
      <w:r w:rsidRPr="00DB1BF6">
        <w:rPr>
          <w:rStyle w:val="StyleUnderline"/>
        </w:rPr>
        <w:t>seized control over the Supreme Court by pushing legislation that gives the ruling party the ability to appoint new judges</w:t>
      </w:r>
      <w:r w:rsidRPr="00B94531">
        <w:rPr>
          <w:sz w:val="16"/>
        </w:rPr>
        <w:t xml:space="preserve"> and the power to dismiss judges below a certain retirement age (which happens to disproportionately enable the dismissal of judges critical of the Law and Justice party). In the wake of massive public opposition, the president vetoed the legislation, only to accept a very similar bill months later. All this followed the party’s 2015 decision to not swear in judges appointed by their predecessors and to force a supermajority requirement on the court, effectively weakening it. Among many other attempts to weaken the judiciary, </w:t>
      </w:r>
      <w:r w:rsidRPr="00DB1BF6">
        <w:rPr>
          <w:rStyle w:val="StyleUnderline"/>
        </w:rPr>
        <w:t>Turkey’s authoritarian President</w:t>
      </w:r>
      <w:r w:rsidRPr="00B94531">
        <w:rPr>
          <w:sz w:val="16"/>
        </w:rPr>
        <w:t xml:space="preserve"> Recep Tayyip Erdoğan, then the prime minister, in 2010 </w:t>
      </w:r>
      <w:r w:rsidRPr="00DB1BF6">
        <w:rPr>
          <w:rStyle w:val="StyleUnderline"/>
        </w:rPr>
        <w:t>pushed through a referendum increasing the Constitutional Court’s size from 11 to 17</w:t>
      </w:r>
      <w:r w:rsidRPr="00B94531">
        <w:rPr>
          <w:sz w:val="16"/>
        </w:rPr>
        <w:t xml:space="preserve"> and enabling him and his loyalists to fill the new vacancies. The </w:t>
      </w:r>
      <w:r w:rsidRPr="00DB1BF6">
        <w:rPr>
          <w:rStyle w:val="StyleUnderline"/>
        </w:rPr>
        <w:t>pattern is clear: Court-packing is what autocrats do</w:t>
      </w:r>
      <w:r w:rsidRPr="00B94531">
        <w:rPr>
          <w:sz w:val="16"/>
        </w:rPr>
        <w:t xml:space="preserve"> as they begin to consolidate their power. And it’s been a particularly popular method in the past couple decades. </w:t>
      </w:r>
      <w:r w:rsidRPr="00DB1BF6">
        <w:rPr>
          <w:rStyle w:val="StyleUnderline"/>
        </w:rPr>
        <w:t>It’s not a thing of the past</w:t>
      </w:r>
      <w:r w:rsidRPr="00B94531">
        <w:rPr>
          <w:sz w:val="16"/>
        </w:rPr>
        <w:t xml:space="preserve">, and is currently used by the authoritarian backsliders (Orban, the Law and Justice party, Erdoğan) that people who </w:t>
      </w:r>
      <w:proofErr w:type="gramStart"/>
      <w:r w:rsidRPr="00B94531">
        <w:rPr>
          <w:sz w:val="16"/>
        </w:rPr>
        <w:t>worry about Trump’s anti-democratic tendencies compare</w:t>
      </w:r>
      <w:proofErr w:type="gramEnd"/>
      <w:r w:rsidRPr="00B94531">
        <w:rPr>
          <w:sz w:val="16"/>
        </w:rPr>
        <w:t xml:space="preserve"> him to. </w:t>
      </w:r>
      <w:r w:rsidRPr="00DB1BF6">
        <w:rPr>
          <w:rStyle w:val="StyleUnderline"/>
        </w:rPr>
        <w:t xml:space="preserve">Supporters of </w:t>
      </w:r>
      <w:proofErr w:type="gramStart"/>
      <w:r w:rsidRPr="00DB1BF6">
        <w:rPr>
          <w:rStyle w:val="StyleUnderline"/>
        </w:rPr>
        <w:t>court-packing</w:t>
      </w:r>
      <w:proofErr w:type="gramEnd"/>
      <w:r w:rsidRPr="00DB1BF6">
        <w:rPr>
          <w:rStyle w:val="StyleUnderline"/>
        </w:rPr>
        <w:t xml:space="preserve"> could argue that just because the same method is used doesn’t mean that court-packing itself is anti-democratic</w:t>
      </w:r>
      <w:r w:rsidRPr="00B94531">
        <w:rPr>
          <w:sz w:val="16"/>
        </w:rPr>
        <w:t xml:space="preserve">. To give an analogy: When Italy abandoned proportional representation in 1923 by adopting the Acerbo Law, it did so to try to engineer landslide victories for Benito Mussolini’s fascists; but it doesn’t follow that any country that doesn’t use proportional representation (like the US or the UK or Canada) automatically is an autocracy. </w:t>
      </w:r>
      <w:proofErr w:type="gramStart"/>
      <w:r w:rsidRPr="00B94531">
        <w:rPr>
          <w:sz w:val="16"/>
        </w:rPr>
        <w:t>Court-packing</w:t>
      </w:r>
      <w:proofErr w:type="gramEnd"/>
      <w:r w:rsidRPr="00B94531">
        <w:rPr>
          <w:sz w:val="16"/>
        </w:rPr>
        <w:t xml:space="preserve"> is a tool: it can be used for authoritarian ends, or for democratic ones. To which critics would reply: not so fast. Even </w:t>
      </w:r>
      <w:r w:rsidRPr="00DB1BF6">
        <w:rPr>
          <w:rStyle w:val="StyleUnderline"/>
        </w:rPr>
        <w:t>a well-intentioned court-packing scheme</w:t>
      </w:r>
      <w:r w:rsidRPr="00B94531">
        <w:rPr>
          <w:sz w:val="16"/>
        </w:rPr>
        <w:t xml:space="preserve"> (like FDR’s arguably was) </w:t>
      </w:r>
      <w:r w:rsidRPr="00DB1BF6">
        <w:rPr>
          <w:rStyle w:val="StyleUnderline"/>
        </w:rPr>
        <w:t>can set off a cycle of mutual escalation</w:t>
      </w:r>
      <w:r w:rsidRPr="00B94531">
        <w:rPr>
          <w:sz w:val="16"/>
        </w:rPr>
        <w:t xml:space="preserve"> that winds up discrediting and </w:t>
      </w:r>
      <w:r w:rsidRPr="00DB1BF6">
        <w:rPr>
          <w:rStyle w:val="StyleUnderline"/>
        </w:rPr>
        <w:t>weakening the institution being battled over</w:t>
      </w:r>
      <w:r w:rsidRPr="00B94531">
        <w:rPr>
          <w:sz w:val="16"/>
        </w:rPr>
        <w:t xml:space="preserve">. The </w:t>
      </w:r>
      <w:r w:rsidRPr="00DB1BF6">
        <w:rPr>
          <w:rStyle w:val="StyleUnderline"/>
        </w:rPr>
        <w:t>Supreme Court</w:t>
      </w:r>
      <w:r w:rsidRPr="00B94531">
        <w:rPr>
          <w:sz w:val="16"/>
        </w:rPr>
        <w:t xml:space="preserve"> has no army. Its </w:t>
      </w:r>
      <w:r w:rsidRPr="00DB1BF6">
        <w:rPr>
          <w:rStyle w:val="StyleUnderline"/>
        </w:rPr>
        <w:t>authority rests on the thin reed of public acceptance</w:t>
      </w:r>
      <w:r w:rsidRPr="00B94531">
        <w:rPr>
          <w:sz w:val="16"/>
        </w:rPr>
        <w:t xml:space="preserve"> and political forbearance. If it were to be weaponized in a court-packing scheme, </w:t>
      </w:r>
      <w:r w:rsidRPr="00DB1BF6">
        <w:rPr>
          <w:rStyle w:val="StyleUnderline"/>
        </w:rPr>
        <w:t>its rulings might suddenly stop being obeyed</w:t>
      </w:r>
      <w:r w:rsidRPr="00B94531">
        <w:rPr>
          <w:sz w:val="16"/>
        </w:rPr>
        <w:t>.</w:t>
      </w:r>
    </w:p>
    <w:p w14:paraId="6053A899" w14:textId="77777777" w:rsidR="00DB2847" w:rsidRDefault="00DB2847" w:rsidP="00DB2847"/>
    <w:p w14:paraId="0477D5B8" w14:textId="77777777" w:rsidR="00DB2847" w:rsidRDefault="00DB2847" w:rsidP="00DB2847">
      <w:pPr>
        <w:pStyle w:val="Heading4"/>
      </w:pPr>
      <w:r>
        <w:t>Court packing destroys the environment, rights, and healthcare – the only way to stop it is changing the senate majority</w:t>
      </w:r>
    </w:p>
    <w:p w14:paraId="044EA90C" w14:textId="77777777" w:rsidR="00DB2847" w:rsidRPr="00A323FC" w:rsidRDefault="00DB2847" w:rsidP="00DB2847">
      <w:r>
        <w:rPr>
          <w:rStyle w:val="Style13ptBold"/>
        </w:rPr>
        <w:t>Mincberg</w:t>
      </w:r>
      <w:r w:rsidRPr="008E2E12">
        <w:rPr>
          <w:rStyle w:val="Style13ptBold"/>
        </w:rPr>
        <w:t xml:space="preserve"> </w:t>
      </w:r>
      <w:r>
        <w:rPr>
          <w:rStyle w:val="Style13ptBold"/>
        </w:rPr>
        <w:t>6-5-18’</w:t>
      </w:r>
      <w:r w:rsidRPr="008E2E12">
        <w:t xml:space="preserve"> (</w:t>
      </w:r>
      <w:r>
        <w:t>Elliot Mincberg is a Senior Fellow, he served as legal director and general counsel for PFAW and PFAW Foundation, as chief counsel for oversight and investigations of the House Judiciary Committee, and as a partner at a major DC law firm</w:t>
      </w:r>
      <w:r w:rsidRPr="008E2E12">
        <w:t>, “</w:t>
      </w:r>
      <w:r w:rsidRPr="00E861EA">
        <w:t>Edit Memo: Inside Trump’s Plan to Pack Our Courts and Repeal the New Deal</w:t>
      </w:r>
      <w:r w:rsidRPr="008E2E12">
        <w:t xml:space="preserve">”, </w:t>
      </w:r>
      <w:r>
        <w:t>People for the American Way</w:t>
      </w:r>
      <w:r w:rsidRPr="008E2E12">
        <w:t xml:space="preserve">, </w:t>
      </w:r>
      <w:r>
        <w:t>http://www.pfaw.org/edit-memos/inside-trumps-plan-to-pack-our-courts-and-repeal-the-new-deal/</w:t>
      </w:r>
      <w:r w:rsidRPr="008E2E12">
        <w:t>)-DG</w:t>
      </w:r>
    </w:p>
    <w:p w14:paraId="58B7E37C" w14:textId="77777777" w:rsidR="00DB2847" w:rsidRDefault="00DB2847" w:rsidP="00DB2847">
      <w:pPr>
        <w:rPr>
          <w:rStyle w:val="StyleUnderline"/>
        </w:rPr>
      </w:pPr>
      <w:r w:rsidRPr="00B94531">
        <w:rPr>
          <w:sz w:val="16"/>
        </w:rPr>
        <w:t xml:space="preserve">So far, the </w:t>
      </w:r>
      <w:r w:rsidRPr="00E861EA">
        <w:rPr>
          <w:rStyle w:val="StyleUnderline"/>
        </w:rPr>
        <w:t>Trump administration’s efforts to “reshape the federal courts,”</w:t>
      </w:r>
      <w:r w:rsidRPr="00B94531">
        <w:rPr>
          <w:sz w:val="16"/>
        </w:rPr>
        <w:t xml:space="preserve"> as the Heritage Foundation puts it, </w:t>
      </w:r>
      <w:r w:rsidRPr="00E861EA">
        <w:rPr>
          <w:rStyle w:val="StyleUnderline"/>
        </w:rPr>
        <w:t>have been remarkably successful</w:t>
      </w:r>
      <w:r w:rsidRPr="00B94531">
        <w:rPr>
          <w:sz w:val="16"/>
        </w:rPr>
        <w:t xml:space="preserve">. The priority of this administration and Senate Republican Majority Leader Mitch McConnell has been the influential courts of appeals, and a record number of Trump appellate court nominees—21 as of mid-May—have been confirmed. </w:t>
      </w:r>
      <w:r w:rsidRPr="00E861EA">
        <w:rPr>
          <w:rStyle w:val="StyleUnderline"/>
        </w:rPr>
        <w:t>This means that one out of every eight federal appellate judges have now been appointed by Trump</w:t>
      </w:r>
      <w:r w:rsidRPr="00B94531">
        <w:rPr>
          <w:sz w:val="16"/>
        </w:rPr>
        <w:t>, as Sen. McConnell recently exulted. In total, 39 Trump judicial nominees have been confirmed, with 82 more still pending. One right-wing commentator predicted that by 2019, Trump-appointed judges will be “</w:t>
      </w:r>
      <w:r w:rsidRPr="00E861EA">
        <w:rPr>
          <w:rStyle w:val="StyleUnderline"/>
        </w:rPr>
        <w:t>participating in more than 15,000 decisions every year</w:t>
      </w:r>
      <w:r w:rsidRPr="00B94531">
        <w:rPr>
          <w:sz w:val="16"/>
        </w:rPr>
        <w:t xml:space="preserve">.” As a report by the Senate Judiciary Committee Democrats recently explained, the administration and Senate Republican leadership have pursued a strategy of “pushing </w:t>
      </w:r>
      <w:r w:rsidRPr="00E861EA">
        <w:rPr>
          <w:rStyle w:val="StyleUnderline"/>
        </w:rPr>
        <w:t>right-wing ideological nominees</w:t>
      </w:r>
      <w:r w:rsidRPr="00B94531">
        <w:rPr>
          <w:sz w:val="16"/>
        </w:rPr>
        <w:t xml:space="preserve"> onto the courts with minimal review,” which threatens to “change the nature of the federal judiciary for decades” and </w:t>
      </w:r>
      <w:r w:rsidRPr="00E861EA">
        <w:rPr>
          <w:rStyle w:val="StyleUnderline"/>
        </w:rPr>
        <w:t>significantly harm the rights of all Americans on “health care, the environment, workers’ rights,” and more</w:t>
      </w:r>
      <w:r w:rsidRPr="00B94531">
        <w:rPr>
          <w:sz w:val="16"/>
        </w:rPr>
        <w:t xml:space="preserve">. In fact, the same nominees with dangerous views on repealing the New Deal safety net also </w:t>
      </w:r>
      <w:r w:rsidRPr="00E861EA">
        <w:rPr>
          <w:rStyle w:val="StyleUnderline"/>
        </w:rPr>
        <w:t>threaten other fundamental rights recognized by the courts that many right-wing conservatives oppose, such as reproductive choice, LGBTQ rights, and voting rights</w:t>
      </w:r>
      <w:r w:rsidRPr="00B94531">
        <w:rPr>
          <w:sz w:val="16"/>
        </w:rPr>
        <w:t xml:space="preserve">. As Senator Richard Blumenthal put it, the </w:t>
      </w:r>
      <w:r w:rsidRPr="00E861EA">
        <w:rPr>
          <w:rStyle w:val="StyleUnderline"/>
        </w:rPr>
        <w:t>Trump administration has “weaponized” judicial nominations</w:t>
      </w:r>
      <w:r w:rsidRPr="00B94531">
        <w:rPr>
          <w:sz w:val="16"/>
        </w:rPr>
        <w:t xml:space="preserve"> to help “shut down” the crucial New Deal social safety net. And with a Senate Republican majority that continues to be more than willing to support the Trump nominations strategy, </w:t>
      </w:r>
      <w:r w:rsidRPr="00E861EA">
        <w:rPr>
          <w:rStyle w:val="StyleUnderline"/>
        </w:rPr>
        <w:t>it’s hard to see what can stop this court-packing plan. Either a change of view among at least some Senate Republicans or a change in who controls the Senate majority is required if America is to preserve the essential protections of the New Deal.</w:t>
      </w:r>
    </w:p>
    <w:p w14:paraId="019FD98A" w14:textId="77777777" w:rsidR="00DB2847" w:rsidRPr="00DB2847" w:rsidRDefault="00DB2847" w:rsidP="00DB2847"/>
    <w:p w14:paraId="57C6C968" w14:textId="531DD5E8" w:rsidR="00182485" w:rsidRDefault="00182485" w:rsidP="00182485">
      <w:pPr>
        <w:pStyle w:val="Heading1"/>
      </w:pPr>
      <w:r>
        <w:t>***Aff***</w:t>
      </w:r>
    </w:p>
    <w:p w14:paraId="78CE80D2" w14:textId="60042367" w:rsidR="00DB2847" w:rsidRDefault="00990AE9" w:rsidP="00DB2847">
      <w:pPr>
        <w:pStyle w:val="Heading2"/>
      </w:pPr>
      <w:r>
        <w:t>2A</w:t>
      </w:r>
      <w:r w:rsidR="00DB2847">
        <w:t>C – Uniqueness</w:t>
      </w:r>
    </w:p>
    <w:p w14:paraId="2FC544C2" w14:textId="370A2179" w:rsidR="00DB2847" w:rsidRDefault="00990AE9" w:rsidP="00DB2847">
      <w:pPr>
        <w:pStyle w:val="Heading3"/>
      </w:pPr>
      <w:r>
        <w:t>2A</w:t>
      </w:r>
      <w:r w:rsidR="00DB2847">
        <w:t>C – No Court Packing</w:t>
      </w:r>
    </w:p>
    <w:p w14:paraId="4254BC79" w14:textId="77777777" w:rsidR="00DB2847" w:rsidRDefault="00DB2847" w:rsidP="00DB2847">
      <w:pPr>
        <w:pStyle w:val="Heading4"/>
      </w:pPr>
      <w:r>
        <w:t xml:space="preserve">No court packing- judiciary barriers, partisan opposition, and constitutional backlash </w:t>
      </w:r>
    </w:p>
    <w:p w14:paraId="47CF4D31" w14:textId="77777777" w:rsidR="00DB2847" w:rsidRPr="00EA2CFD" w:rsidRDefault="00DB2847" w:rsidP="00DB2847">
      <w:r>
        <w:t>-</w:t>
      </w:r>
      <w:proofErr w:type="gramStart"/>
      <w:r>
        <w:t>refers</w:t>
      </w:r>
      <w:proofErr w:type="gramEnd"/>
      <w:r>
        <w:t xml:space="preserve"> to democrat court packing so idk if the argument is still applicable </w:t>
      </w:r>
    </w:p>
    <w:p w14:paraId="76D12577" w14:textId="77777777" w:rsidR="00DB2847" w:rsidRPr="006917B9" w:rsidRDefault="00DB2847" w:rsidP="00DB2847">
      <w:pPr>
        <w:rPr>
          <w:rFonts w:asciiTheme="majorHAnsi" w:hAnsiTheme="majorHAnsi"/>
        </w:rPr>
      </w:pPr>
      <w:r>
        <w:rPr>
          <w:rStyle w:val="Style13ptBold"/>
          <w:rFonts w:asciiTheme="majorHAnsi" w:hAnsiTheme="majorHAnsi"/>
        </w:rPr>
        <w:t>Cooke ‘18</w:t>
      </w:r>
      <w:r w:rsidRPr="00B56773">
        <w:rPr>
          <w:rStyle w:val="Style13ptBold"/>
          <w:rFonts w:asciiTheme="majorHAnsi" w:hAnsiTheme="majorHAnsi"/>
        </w:rPr>
        <w:t xml:space="preserve"> </w:t>
      </w:r>
      <w:r w:rsidRPr="00B56773">
        <w:rPr>
          <w:rFonts w:asciiTheme="majorHAnsi" w:hAnsiTheme="majorHAnsi"/>
        </w:rPr>
        <w:t>(</w:t>
      </w:r>
      <w:r w:rsidRPr="006917B9">
        <w:rPr>
          <w:rFonts w:asciiTheme="majorHAnsi" w:hAnsiTheme="majorHAnsi"/>
        </w:rPr>
        <w:t>Charles C. W. Cooke is the e</w:t>
      </w:r>
      <w:r>
        <w:rPr>
          <w:rFonts w:asciiTheme="majorHAnsi" w:hAnsiTheme="majorHAnsi"/>
        </w:rPr>
        <w:t>ditor of National Review Online</w:t>
      </w:r>
      <w:r w:rsidRPr="00692437">
        <w:rPr>
          <w:rFonts w:asciiTheme="majorHAnsi" w:hAnsiTheme="majorHAnsi"/>
        </w:rPr>
        <w:t>.</w:t>
      </w:r>
      <w:r w:rsidRPr="00B56773">
        <w:rPr>
          <w:rFonts w:asciiTheme="majorHAnsi" w:hAnsiTheme="majorHAnsi"/>
        </w:rPr>
        <w:t xml:space="preserve"> “</w:t>
      </w:r>
      <w:r w:rsidRPr="006917B9">
        <w:rPr>
          <w:rFonts w:asciiTheme="majorHAnsi" w:hAnsiTheme="majorHAnsi"/>
        </w:rPr>
        <w:t>Court-Packing Is a Fringe Fantasy</w:t>
      </w:r>
      <w:r w:rsidRPr="00B56773">
        <w:rPr>
          <w:rFonts w:asciiTheme="majorHAnsi" w:hAnsiTheme="majorHAnsi"/>
        </w:rPr>
        <w:t xml:space="preserve">” </w:t>
      </w:r>
      <w:r>
        <w:rPr>
          <w:rFonts w:asciiTheme="majorHAnsi" w:hAnsiTheme="majorHAnsi"/>
        </w:rPr>
        <w:t>National Review, 07-02-18</w:t>
      </w:r>
      <w:r w:rsidRPr="00B56773">
        <w:rPr>
          <w:rFonts w:asciiTheme="majorHAnsi" w:hAnsiTheme="majorHAnsi"/>
        </w:rPr>
        <w:t xml:space="preserve">, </w:t>
      </w:r>
      <w:r w:rsidRPr="006917B9">
        <w:rPr>
          <w:rFonts w:asciiTheme="majorHAnsi" w:hAnsiTheme="majorHAnsi"/>
        </w:rPr>
        <w:t>https://www.nationalreview.com/corner/supreme-court-packing-plan-fringe-fantasy/</w:t>
      </w:r>
      <w:proofErr w:type="gramStart"/>
      <w:r w:rsidRPr="00B56773">
        <w:rPr>
          <w:rFonts w:asciiTheme="majorHAnsi" w:hAnsiTheme="majorHAnsi"/>
        </w:rPr>
        <w:t>)</w:t>
      </w:r>
      <w:r w:rsidRPr="006917B9">
        <w:rPr>
          <w:rStyle w:val="StyleUnderline"/>
        </w:rPr>
        <w:t>8</w:t>
      </w:r>
      <w:proofErr w:type="gramEnd"/>
    </w:p>
    <w:p w14:paraId="2880E03C" w14:textId="57EB9142" w:rsidR="00DB2847" w:rsidRDefault="00DB2847" w:rsidP="00DB2847">
      <w:pPr>
        <w:rPr>
          <w:sz w:val="16"/>
        </w:rPr>
      </w:pPr>
      <w:r w:rsidRPr="00BF092B">
        <w:rPr>
          <w:sz w:val="16"/>
        </w:rPr>
        <w:t xml:space="preserve">At the Weekly Standard, Adam White notes that court-packing is the Hot New Idea in progressive circles: some legal scholars, are calling on Democrats to commit to “pack the Court” by adding new seats to the Court as soon as Democrats recapture the presidency and Congress—and filling those seats with extra Democratic-appointed justices. These calls preceded Kennedys’ retirement (they began shortly after President Trump was inaugurated, as Josh Blackman observed at the time). But they seem to be taking on new urgency now: Fordham’s Jed Shugerman, for example, announced on Twitter that if President Trump succeeds in appointing a replacement for Kennedy, then the next Democratic president and Congress should add </w:t>
      </w:r>
      <w:proofErr w:type="gramStart"/>
      <w:r w:rsidRPr="00BF092B">
        <w:rPr>
          <w:sz w:val="16"/>
        </w:rPr>
        <w:t>six(</w:t>
      </w:r>
      <w:proofErr w:type="gramEnd"/>
      <w:r w:rsidRPr="00BF092B">
        <w:rPr>
          <w:sz w:val="16"/>
        </w:rPr>
        <w:t xml:space="preserve">!) new seats to the Supreme Court in 2021. (And abolish the filibuster for legislation, if it’s necessary to get the six bonus seats.) Ian Samuel, a Harvard Law fellow, staked out a similar position immediately upon Kennedy’s retirement. I can’t say </w:t>
      </w:r>
      <w:proofErr w:type="gramStart"/>
      <w:r w:rsidRPr="00BF092B">
        <w:rPr>
          <w:sz w:val="16"/>
        </w:rPr>
        <w:t>I’m surprised by this</w:t>
      </w:r>
      <w:proofErr w:type="gramEnd"/>
      <w:r w:rsidRPr="00BF092B">
        <w:rPr>
          <w:sz w:val="16"/>
        </w:rPr>
        <w:t xml:space="preserve"> substantively. This is how progressives behave. There’s always an excuse for why progressives lost power, and there’s always a plan to regain that power by “fixing” perfectly fine institutions. This is just the latest one. When I saw this muttering getting louder, I thought, “isn’t it a bit odd that the American Left believes that Donald Trump is a fascist and that the next president it likes should seek to remove all judicial — read: constitutional — checks on his power?” But then I remembered that they don’t care about any of that, and they never did. They want power when they have it, and restraint when they don’t, and the long-term consequences can go hang. Besides, they did this once already and they pretty much got away with it. What’s there in the record to dissuade them from giving it another shot? That said</w:t>
      </w:r>
      <w:proofErr w:type="gramStart"/>
      <w:r w:rsidRPr="00BF092B">
        <w:rPr>
          <w:sz w:val="16"/>
        </w:rPr>
        <w:t>,</w:t>
      </w:r>
      <w:proofErr w:type="gramEnd"/>
      <w:r w:rsidRPr="00BF092B">
        <w:rPr>
          <w:sz w:val="16"/>
        </w:rPr>
        <w:t xml:space="preserve"> I am surprised by how </w:t>
      </w:r>
      <w:r w:rsidRPr="00C63102">
        <w:rPr>
          <w:rStyle w:val="StyleUnderline"/>
        </w:rPr>
        <w:t>few of the idea’s promulgators can see that they’re peddling a political fantasy. At present, the Republicans’ Senate majority is 51-49</w:t>
      </w:r>
      <w:r w:rsidRPr="00BF092B">
        <w:rPr>
          <w:sz w:val="16"/>
        </w:rPr>
        <w:t xml:space="preserve"> — as thin as it can be without needing a vice-presidential nudge — and yet it still seems likely that Trump’s nominee will gain 54-55 votes. For all the talk of “fighting!” and “Borking!” and creating a “national crisis,” the pressure is in fact running the other way. And it’s not just Heitkamp, Manchin, and Donnelly who are flirting with Mitch McConnell. Bill Nelson is, too. Absent a disastrous nominee or a totally botched process, Republicans are going to get their choice. And if they don’t get their choice, they’re going to expand their Senate majority on the back of the Democrats’ refusal, and get their nominee after November. Chris Matthews can vent all he likes. Blocking this nominee is a lost, lost cause. </w:t>
      </w:r>
      <w:r w:rsidRPr="00BF092B">
        <w:rPr>
          <w:rStyle w:val="StyleUnderline"/>
        </w:rPr>
        <w:t xml:space="preserve">Quite what it is within our political climate that has led so many to conclude that partisan </w:t>
      </w:r>
      <w:proofErr w:type="gramStart"/>
      <w:r w:rsidRPr="00BF092B">
        <w:rPr>
          <w:rStyle w:val="StyleUnderline"/>
        </w:rPr>
        <w:t>court-packing</w:t>
      </w:r>
      <w:proofErr w:type="gramEnd"/>
      <w:r w:rsidRPr="00BF092B">
        <w:rPr>
          <w:rStyle w:val="StyleUnderline"/>
        </w:rPr>
        <w:t xml:space="preserve"> is on the horizon is beyond me. Court-packing</w:t>
      </w:r>
      <w:r w:rsidRPr="00BF092B">
        <w:rPr>
          <w:sz w:val="16"/>
        </w:rPr>
        <w:t xml:space="preserve">, remember, </w:t>
      </w:r>
      <w:r w:rsidRPr="00BF092B">
        <w:rPr>
          <w:rStyle w:val="StyleUnderline"/>
        </w:rPr>
        <w:t>would not just require an aggressive</w:t>
      </w:r>
      <w:r w:rsidRPr="00BF092B">
        <w:rPr>
          <w:sz w:val="16"/>
        </w:rPr>
        <w:t xml:space="preserve"> Democratic </w:t>
      </w:r>
      <w:r w:rsidRPr="00BF092B">
        <w:rPr>
          <w:rStyle w:val="StyleUnderline"/>
        </w:rPr>
        <w:t>Senate. It would require the entire federal government acting in concert while under the most withering fire from a unified opposing party. To add more justices to the Court,</w:t>
      </w:r>
      <w:r w:rsidRPr="00BF092B">
        <w:rPr>
          <w:sz w:val="16"/>
        </w:rPr>
        <w:t xml:space="preserve"> Democrats </w:t>
      </w:r>
      <w:r w:rsidRPr="00BF092B">
        <w:rPr>
          <w:rStyle w:val="StyleUnderline"/>
        </w:rPr>
        <w:t xml:space="preserve">would have to amend the Judiciary Act of 1869. </w:t>
      </w:r>
      <w:r w:rsidRPr="00BF092B">
        <w:rPr>
          <w:sz w:val="16"/>
        </w:rPr>
        <w:t xml:space="preserve">And to amend the Judiciary Act of 1869, Democrats would not only have to have complete control of the government, but </w:t>
      </w:r>
      <w:r w:rsidRPr="00BF092B">
        <w:rPr>
          <w:rStyle w:val="StyleUnderline"/>
        </w:rPr>
        <w:t>be willing to abolish the filibuster for legislation</w:t>
      </w:r>
      <w:r w:rsidRPr="00BF092B">
        <w:rPr>
          <w:sz w:val="16"/>
        </w:rPr>
        <w:t xml:space="preserve">, to put the easily-flippable House of Representatives on record as favoring the scheme, and to convince a Democratic president to gamble his or her presidency on what, to most voters, would look like an obvious power-grab. </w:t>
      </w:r>
      <w:r w:rsidRPr="00BF092B">
        <w:rPr>
          <w:rStyle w:val="StyleUnderline"/>
        </w:rPr>
        <w:t>The chances of this happening are tiny. For a start, the move would be extraordinary unpopular — lest anyone wonder, it would cause a constitutional crisis — and the backlash would be both swift and considerable. Even in times of prosperity, it is tough for either party to keep full control of the government</w:t>
      </w:r>
      <w:r w:rsidRPr="00BF092B">
        <w:rPr>
          <w:sz w:val="16"/>
        </w:rPr>
        <w:t>, and, given the geographical distributions within our politics at the moment, it is especially hard for the Democratic party to do so. To so much as try a court-packing scheme would be to invite every Republican voter in the country to line up at the voting booth, along with a good chunk of independents in their endless search for “balance,” and to permanently irritate the very “conservative” justices whose influence the plan was supposed to destroy. Just two years elapsed between the 2008 “blue wave” and the Republican resurgence of 2010, and, since then, things have gone from bad to worse for the Democrats. If, in 2020, the party regains control of both Congress and the executive, its relieved power-players are not going to start indulging Daily Kos revenge fantasies. And if they do, they won’t stay relieved for very long.</w:t>
      </w:r>
    </w:p>
    <w:p w14:paraId="0C63F2A0" w14:textId="77777777" w:rsidR="00DB2847" w:rsidRDefault="00DB2847" w:rsidP="00DB2847">
      <w:pPr>
        <w:pStyle w:val="Heading4"/>
      </w:pPr>
      <w:r>
        <w:t xml:space="preserve">No court packing – distinct from appointing conservative judges and bipartisan congressional opposition </w:t>
      </w:r>
    </w:p>
    <w:p w14:paraId="715FA503" w14:textId="77777777" w:rsidR="00DB2847" w:rsidRPr="00110BA5" w:rsidRDefault="00DB2847" w:rsidP="00DB2847">
      <w:pPr>
        <w:rPr>
          <w:rFonts w:asciiTheme="majorHAnsi" w:hAnsiTheme="majorHAnsi"/>
        </w:rPr>
      </w:pPr>
      <w:r>
        <w:rPr>
          <w:rStyle w:val="Style13ptBold"/>
          <w:rFonts w:asciiTheme="majorHAnsi" w:hAnsiTheme="majorHAnsi"/>
        </w:rPr>
        <w:t>Allen</w:t>
      </w:r>
      <w:r w:rsidRPr="00B56773">
        <w:rPr>
          <w:rStyle w:val="Style13ptBold"/>
          <w:rFonts w:asciiTheme="majorHAnsi" w:hAnsiTheme="majorHAnsi"/>
        </w:rPr>
        <w:t xml:space="preserve"> ‘17 </w:t>
      </w:r>
      <w:r w:rsidRPr="00B56773">
        <w:rPr>
          <w:rFonts w:asciiTheme="majorHAnsi" w:hAnsiTheme="majorHAnsi"/>
        </w:rPr>
        <w:t>(</w:t>
      </w:r>
      <w:r>
        <w:rPr>
          <w:rFonts w:asciiTheme="majorHAnsi" w:hAnsiTheme="majorHAnsi"/>
        </w:rPr>
        <w:t>Charlotte Allen is a journalist for the Weekly Standard</w:t>
      </w:r>
      <w:r w:rsidRPr="00B56773">
        <w:rPr>
          <w:rFonts w:asciiTheme="majorHAnsi" w:hAnsiTheme="majorHAnsi"/>
        </w:rPr>
        <w:t>. “</w:t>
      </w:r>
      <w:r w:rsidRPr="00110BA5">
        <w:rPr>
          <w:rFonts w:asciiTheme="majorHAnsi" w:hAnsiTheme="majorHAnsi"/>
        </w:rPr>
        <w:t>No, Trump is Not 'Packing' the Courts</w:t>
      </w:r>
      <w:r w:rsidRPr="00B56773">
        <w:rPr>
          <w:rFonts w:asciiTheme="majorHAnsi" w:hAnsiTheme="majorHAnsi"/>
        </w:rPr>
        <w:t xml:space="preserve">” </w:t>
      </w:r>
      <w:r>
        <w:rPr>
          <w:rFonts w:asciiTheme="majorHAnsi" w:hAnsiTheme="majorHAnsi"/>
        </w:rPr>
        <w:t>the Weekly Standard, 05-12</w:t>
      </w:r>
      <w:r w:rsidRPr="00B56773">
        <w:rPr>
          <w:rFonts w:asciiTheme="majorHAnsi" w:hAnsiTheme="majorHAnsi"/>
        </w:rPr>
        <w:t xml:space="preserve">-17, </w:t>
      </w:r>
      <w:hyperlink r:id="rId187" w:history="1">
        <w:r w:rsidRPr="00CB044A">
          <w:rPr>
            <w:rStyle w:val="Hyperlink"/>
            <w:rFonts w:asciiTheme="majorHAnsi" w:hAnsiTheme="majorHAnsi"/>
          </w:rPr>
          <w:t>https://www.politico.com/magazine/story/2017/02/</w:t>
        </w:r>
      </w:hyperlink>
      <w:r>
        <w:rPr>
          <w:rFonts w:asciiTheme="majorHAnsi" w:hAnsiTheme="majorHAnsi"/>
        </w:rPr>
        <w:t xml:space="preserve"> </w:t>
      </w:r>
      <w:r w:rsidRPr="00B56773">
        <w:rPr>
          <w:rFonts w:asciiTheme="majorHAnsi" w:hAnsiTheme="majorHAnsi"/>
        </w:rPr>
        <w:t>how-donald-trump-could-pressure-the-supreme-court-214778)</w:t>
      </w:r>
    </w:p>
    <w:p w14:paraId="7D4A4977" w14:textId="77777777" w:rsidR="00DB2847" w:rsidRDefault="00DB2847" w:rsidP="00DB2847">
      <w:pPr>
        <w:rPr>
          <w:rStyle w:val="StyleUnderline"/>
        </w:rPr>
      </w:pPr>
      <w:r w:rsidRPr="00275FD5">
        <w:rPr>
          <w:sz w:val="16"/>
        </w:rPr>
        <w:t xml:space="preserve">On May 8 President Trump announced his nominees to fill 10 of the 120 vacancies on federal district and appellate courts. All 10 have conservative pedigrees. They were on a list supplied by the conservative Heritage Foundation (the same list from which Trump picked Neil Gorsuch). Or they were vetted by the conservative Federalist Society—or in the case of Notre Dame law professor Amy Coney Barrett, nominated by Trump for the 7th U.S. Circuit Court of Appeals—had clerked for the late conservative Justice Antonin Scalia. Here's the headline on the Associated Press story that was picked up by media across the country within minutes of Trump's announcement: "Trump Begins Effort to Pack Courts With Conservatives" And here's the story's lead sentence: President Trump will name nearly a dozen judges as nominees for key posts as he works to pack the nation's federal courts with more conservative voices. Pack? </w:t>
      </w:r>
      <w:r w:rsidRPr="00275FD5">
        <w:rPr>
          <w:rStyle w:val="StyleUnderline"/>
        </w:rPr>
        <w:t>"Packing the court" has a specific meaning that anyone who has studied American history ought to know. It refers to Franklin D. Roosevelt's efforts in 1937 to add more justices to the nine-member Supreme Court so as to dilute the then-conservative majority</w:t>
      </w:r>
      <w:r w:rsidRPr="00275FD5">
        <w:rPr>
          <w:sz w:val="16"/>
        </w:rPr>
        <w:t xml:space="preserve"> whose rulings had struck down several of Roosevelt's New Deal laws as unconstitutional</w:t>
      </w:r>
      <w:r w:rsidRPr="00275FD5">
        <w:rPr>
          <w:rStyle w:val="StyleUnderline"/>
        </w:rPr>
        <w:t>.</w:t>
      </w:r>
      <w:r w:rsidRPr="00275FD5">
        <w:rPr>
          <w:sz w:val="16"/>
        </w:rPr>
        <w:t xml:space="preserve"> Roosevelt proposed to expand the high court by up to six members by adding an additional, presumably liberal, justice for every sitting justice over the age of 70. </w:t>
      </w:r>
      <w:r w:rsidRPr="00275FD5">
        <w:rPr>
          <w:rStyle w:val="StyleUnderline"/>
        </w:rPr>
        <w:t>Roosevelt's proposal got nowhere, thanks to strong bipartisan opposition in Congress.</w:t>
      </w:r>
      <w:r w:rsidRPr="00275FD5">
        <w:rPr>
          <w:sz w:val="16"/>
        </w:rPr>
        <w:t xml:space="preserve"> Nor have historians, even liberal historians, been kind to Roosevelt's blatant efforts to manipulate Supreme Court rulings in his favor. But now, the phrase </w:t>
      </w:r>
      <w:r w:rsidRPr="00275FD5">
        <w:rPr>
          <w:rStyle w:val="StyleUnderline"/>
        </w:rPr>
        <w:t>"pack the courts," at least to perpetually Trump-outraged progressives, seems to be synonymous with the phrase "appoint conservative judges."</w:t>
      </w:r>
      <w:r w:rsidRPr="00275FD5">
        <w:rPr>
          <w:sz w:val="16"/>
        </w:rPr>
        <w:t xml:space="preserve"> Hence this statement by Nan Aron, head of the ultra-liberal Alliance for Justice, to the New York Times the day before Trump's announcement: The Trump administration has made clear its intention to benefit from Republican obstructionism and to pack the federal courts with ultraconservatives given a stamp of approval by the Federalist Society. </w:t>
      </w:r>
      <w:r w:rsidRPr="00275FD5">
        <w:rPr>
          <w:rStyle w:val="StyleUnderline"/>
        </w:rPr>
        <w:t>Since many in the mainstream media seem to pick up their vocabulary straight from the mouths of liberal ideologues such as Aron, "pack the courts" duly worked its way into the AP story.</w:t>
      </w:r>
      <w:r w:rsidRPr="00275FD5">
        <w:rPr>
          <w:sz w:val="16"/>
        </w:rPr>
        <w:t xml:space="preserve"> Fortunately, saner and more history-aware heads seemed to prevail at the AP, which changed its headline to the more measured: "Trump Moves to Get More Conservatives on Federal Bench" The AP also revised its lead: The Trump administration on Monday named 10 judges and other law professionals it plans to nominate for key posts as President Donald Trump works to place more conservatives on the nation's federal courts. But not before a number of news outlets had carried the AP account with its original loaded word "pack," among them the New York Times, the Boston Globe, the Boston Herald, and the Pittsburgh Post-Gazette. The Times and the Herald switched to the new "pack"-free wording—but the Globe and the Post-Gazette did not. (You can trace the history of the revisions or lack thereof by googling the phrase "Trump packs courts" and by scrutinizing the HTML code on the links to the AP story itself and to the various news outlets that picked it up.) Meanwhile, though, the phrase "pack the court" lives on as a synonym for "appoint conservative jurists, as in this U.S. News story about likely future Trump appointees to the Supreme Court: Analysts predict the president could have as many as three appointments in his first term—a rare chance for Republicans to pack the court with conservatives and create an implacable, 6-3 or 7-2 conservative majority that would last for generations. </w:t>
      </w:r>
      <w:r w:rsidRPr="00275FD5">
        <w:rPr>
          <w:rStyle w:val="StyleUnderline"/>
        </w:rPr>
        <w:t>Roosevelt's scheme might have died, but its pejorative implications won't die, at least for liberals in search of a talking point.</w:t>
      </w:r>
    </w:p>
    <w:p w14:paraId="57B66C42" w14:textId="77777777" w:rsidR="00DB2847" w:rsidRPr="00DB2847" w:rsidRDefault="00DB2847" w:rsidP="00DB2847">
      <w:pPr>
        <w:rPr>
          <w:sz w:val="16"/>
        </w:rPr>
      </w:pPr>
    </w:p>
    <w:p w14:paraId="15F375D6" w14:textId="6052AC85" w:rsidR="00DB2847" w:rsidRDefault="00990AE9" w:rsidP="00DB2847">
      <w:pPr>
        <w:pStyle w:val="Heading3"/>
      </w:pPr>
      <w:r>
        <w:t>2A</w:t>
      </w:r>
      <w:r w:rsidR="00DB2847">
        <w:t>C – Inev</w:t>
      </w:r>
    </w:p>
    <w:p w14:paraId="7D5E6A60" w14:textId="77777777" w:rsidR="00DB2847" w:rsidRDefault="00DB2847" w:rsidP="00DB2847">
      <w:pPr>
        <w:pStyle w:val="Heading4"/>
      </w:pPr>
      <w:r>
        <w:t>Court-packing inevitable under Trump if courts support liberal immigration policy- travel ban proves</w:t>
      </w:r>
    </w:p>
    <w:p w14:paraId="2A23D45F" w14:textId="77777777" w:rsidR="00DB2847" w:rsidRPr="000C27C3" w:rsidRDefault="00DB2847" w:rsidP="00DB2847">
      <w:pPr>
        <w:rPr>
          <w:rFonts w:asciiTheme="majorHAnsi" w:hAnsiTheme="majorHAnsi"/>
        </w:rPr>
      </w:pPr>
      <w:r>
        <w:rPr>
          <w:rStyle w:val="Style13ptBold"/>
          <w:rFonts w:asciiTheme="majorHAnsi" w:hAnsiTheme="majorHAnsi"/>
        </w:rPr>
        <w:t xml:space="preserve">Shesol </w:t>
      </w:r>
      <w:r w:rsidRPr="00B56773">
        <w:rPr>
          <w:rStyle w:val="Style13ptBold"/>
          <w:rFonts w:asciiTheme="majorHAnsi" w:hAnsiTheme="majorHAnsi"/>
        </w:rPr>
        <w:t xml:space="preserve">‘17 </w:t>
      </w:r>
      <w:r w:rsidRPr="00B56773">
        <w:rPr>
          <w:rFonts w:asciiTheme="majorHAnsi" w:hAnsiTheme="majorHAnsi"/>
        </w:rPr>
        <w:t>(</w:t>
      </w:r>
      <w:r w:rsidRPr="00E94C5C">
        <w:rPr>
          <w:rFonts w:asciiTheme="majorHAnsi" w:hAnsiTheme="majorHAnsi"/>
        </w:rPr>
        <w:t>Jeff Shesol, a former speechwriter for President Clinton, is the author of “Mutual Contempt: Lyndon Johnson, Robert Kennedy, and the Feud That Defined a Decade” and is</w:t>
      </w:r>
      <w:r>
        <w:rPr>
          <w:rFonts w:asciiTheme="majorHAnsi" w:hAnsiTheme="majorHAnsi"/>
        </w:rPr>
        <w:t xml:space="preserve"> a partner at West Wing Writers</w:t>
      </w:r>
      <w:r w:rsidRPr="00B56773">
        <w:rPr>
          <w:rFonts w:asciiTheme="majorHAnsi" w:hAnsiTheme="majorHAnsi"/>
        </w:rPr>
        <w:t>. “</w:t>
      </w:r>
      <w:r w:rsidRPr="00E94C5C">
        <w:rPr>
          <w:rFonts w:asciiTheme="majorHAnsi" w:hAnsiTheme="majorHAnsi"/>
        </w:rPr>
        <w:t>Would Trump Consider a Court-Packing Scheme?</w:t>
      </w:r>
      <w:r>
        <w:rPr>
          <w:rFonts w:asciiTheme="majorHAnsi" w:hAnsiTheme="majorHAnsi"/>
        </w:rPr>
        <w:t>” The New Yorker, 12-05</w:t>
      </w:r>
      <w:r w:rsidRPr="00B56773">
        <w:rPr>
          <w:rFonts w:asciiTheme="majorHAnsi" w:hAnsiTheme="majorHAnsi"/>
        </w:rPr>
        <w:t xml:space="preserve">-17, </w:t>
      </w:r>
      <w:r w:rsidRPr="00E94C5C">
        <w:rPr>
          <w:rFonts w:asciiTheme="majorHAnsi" w:hAnsiTheme="majorHAnsi"/>
        </w:rPr>
        <w:t>https://www.newyorker.com/news/news-desk/would-trump-consider-a-court-packing-scheme</w:t>
      </w:r>
      <w:r w:rsidRPr="00B56773">
        <w:rPr>
          <w:rFonts w:asciiTheme="majorHAnsi" w:hAnsiTheme="majorHAnsi"/>
        </w:rPr>
        <w:t>)</w:t>
      </w:r>
    </w:p>
    <w:p w14:paraId="3B96FEC7" w14:textId="77777777" w:rsidR="00DB2847" w:rsidRDefault="00DB2847" w:rsidP="00DB2847">
      <w:pPr>
        <w:rPr>
          <w:rFonts w:asciiTheme="majorHAnsi" w:hAnsiTheme="majorHAnsi"/>
          <w:sz w:val="24"/>
          <w:u w:val="single"/>
        </w:rPr>
      </w:pPr>
      <w:r w:rsidRPr="00B56773">
        <w:rPr>
          <w:rFonts w:asciiTheme="majorHAnsi" w:hAnsiTheme="majorHAnsi"/>
          <w:sz w:val="16"/>
        </w:rPr>
        <w:t xml:space="preserve">Journalists have developed an elaborate taxonomy to describe Donald Trump’s subversions of truth, distinguishing “exaggerations” from “misleading claims,” and “false statements” from bald-faced, flat-out “lies.” There is not yet, however, a term for Presidential boasts that sound like lies but happen to be true. Such statements are rare, but Trump uttered a notable one on October 16th, during a joint press conference with Mitch McConnell, the Senate Majority Leader, in the Rose Garden of the White House. </w:t>
      </w:r>
      <w:r w:rsidRPr="00B56773">
        <w:rPr>
          <w:rFonts w:asciiTheme="majorHAnsi" w:hAnsiTheme="majorHAnsi"/>
          <w:sz w:val="24"/>
          <w:u w:val="single"/>
        </w:rPr>
        <w:t>“There has never been anything like what we’ve been able to do together with judges,” Trump said.</w:t>
      </w:r>
      <w:r w:rsidRPr="00B56773">
        <w:rPr>
          <w:rFonts w:asciiTheme="majorHAnsi" w:hAnsiTheme="majorHAnsi"/>
          <w:sz w:val="16"/>
        </w:rPr>
        <w:t xml:space="preserve"> This assessment had all the trappings of a typical Trump whopper: vagueness and smugness. And yet he is right. McConnell’s strategy of shutting down the judicial-appointments process during Barack Obama’s last two years in office gave Trump, at the time of his Inauguration, a hundred and three vacancies to fill—more than twice as many as Obama had in 2009. The number of openings has continued to grow, and Trump has been filling them at an unprecedented rate. His nominees, as a group, are the youngest, whitest, male-est, and most conservative in modern memory. Newt Gingrich observed in a recent op-ed that </w:t>
      </w:r>
      <w:r w:rsidRPr="00B56773">
        <w:rPr>
          <w:rFonts w:asciiTheme="majorHAnsi" w:hAnsiTheme="majorHAnsi"/>
          <w:sz w:val="24"/>
          <w:u w:val="single"/>
        </w:rPr>
        <w:t>“the importance of this dramatic reshaping of the entire federal court system cannot be overstated”</w:t>
      </w:r>
      <w:r w:rsidRPr="00B56773">
        <w:rPr>
          <w:rFonts w:asciiTheme="majorHAnsi" w:hAnsiTheme="majorHAnsi"/>
          <w:sz w:val="16"/>
        </w:rPr>
        <w:t xml:space="preserve">—another hyperbole that is, very possibly, accurate. Still, </w:t>
      </w:r>
      <w:r w:rsidRPr="00B56773">
        <w:rPr>
          <w:rFonts w:asciiTheme="majorHAnsi" w:hAnsiTheme="majorHAnsi"/>
          <w:sz w:val="24"/>
          <w:u w:val="single"/>
        </w:rPr>
        <w:t>for some conservatives, Trump’s reshaping of the courts is not nearly dramatic enough.</w:t>
      </w:r>
      <w:r w:rsidRPr="00B56773">
        <w:rPr>
          <w:rFonts w:asciiTheme="majorHAnsi" w:hAnsiTheme="majorHAnsi"/>
          <w:sz w:val="16"/>
        </w:rPr>
        <w:t xml:space="preserve"> Steven G. Calabresi, a law professor at Northwestern University and a founder of the Federalist Society, has described Trump’s achievements so far as a mere “pin-prick.” On November 7th, Calabresi published a sweeping plan to pack the federal courts—not just by filling vacant seats </w:t>
      </w:r>
      <w:proofErr w:type="gramStart"/>
      <w:r w:rsidRPr="00B56773">
        <w:rPr>
          <w:rFonts w:asciiTheme="majorHAnsi" w:hAnsiTheme="majorHAnsi"/>
          <w:sz w:val="16"/>
        </w:rPr>
        <w:t>but</w:t>
      </w:r>
      <w:proofErr w:type="gramEnd"/>
      <w:r w:rsidRPr="00B56773">
        <w:rPr>
          <w:rFonts w:asciiTheme="majorHAnsi" w:hAnsiTheme="majorHAnsi"/>
          <w:sz w:val="16"/>
        </w:rPr>
        <w:t xml:space="preserve"> by increasing the number of seats for Trump to fill. The proposal, co-authored by Shams Hirji, a recent graduate of Northwestern’s law school, is dressed up with data and charts about judicial caseloads, but its </w:t>
      </w:r>
      <w:r w:rsidRPr="00B56773">
        <w:rPr>
          <w:rFonts w:asciiTheme="majorHAnsi" w:hAnsiTheme="majorHAnsi"/>
          <w:sz w:val="24"/>
          <w:u w:val="single"/>
        </w:rPr>
        <w:t>stated premise is straightforward: to create “a sufficient number of new judges that would help change the balance of power . . . back to a conservative majority”</w:t>
      </w:r>
      <w:r w:rsidRPr="00B56773">
        <w:rPr>
          <w:rFonts w:asciiTheme="majorHAnsi" w:hAnsiTheme="majorHAnsi"/>
          <w:sz w:val="16"/>
        </w:rPr>
        <w:t xml:space="preserve"> and would clean up the “damage done to the rule of law” by Obama’s appointees. How many new judges? Thirty to fifty per cent more than we have today, Calabresi suggests, and he would like them right away, please—before Democrats have a chance, in 2018, to take back the Senate. As the former Clinton and Obama adviser Ron Klain has pointed out, in the Washington Post, </w:t>
      </w:r>
      <w:r w:rsidRPr="00B56773">
        <w:rPr>
          <w:rFonts w:asciiTheme="majorHAnsi" w:hAnsiTheme="majorHAnsi"/>
          <w:sz w:val="24"/>
          <w:u w:val="single"/>
        </w:rPr>
        <w:t>this would, “almost overnight,” make the number of Trump-selected judges on the federal bench nearly equal to the number appointed by the last nine Presidents combined.</w:t>
      </w:r>
      <w:r w:rsidRPr="00B56773">
        <w:rPr>
          <w:rFonts w:asciiTheme="majorHAnsi" w:hAnsiTheme="majorHAnsi"/>
          <w:sz w:val="16"/>
        </w:rPr>
        <w:t xml:space="preserve"> Calabresi’s proposal owes a great, if unacknowledged, debt to Franklin Roosevelt’s failed attempt to increase the size of the Supreme Court from nine Justices to fifteen, a plan put forth in 1937. The defeat of F.D.R.’s plan required a massive, months-long battle by courageous members of Congress who were in the President’s own party, and a bipartisan commitment to the sanctity and independence of the judiciary. What makes Calabresi’s proposal alarming is that such </w:t>
      </w:r>
      <w:r w:rsidRPr="00B56773">
        <w:rPr>
          <w:rFonts w:asciiTheme="majorHAnsi" w:hAnsiTheme="majorHAnsi"/>
          <w:sz w:val="24"/>
          <w:u w:val="single"/>
        </w:rPr>
        <w:t>resistance is practically inconceivable in the party that controls Congress today.</w:t>
      </w:r>
      <w:r w:rsidRPr="00B56773">
        <w:rPr>
          <w:rFonts w:asciiTheme="majorHAnsi" w:hAnsiTheme="majorHAnsi"/>
          <w:sz w:val="16"/>
        </w:rPr>
        <w:t xml:space="preserve"> The most effective argument against Roosevelt’s plan—which aimed to expand the lower courts as well as the high one—was that it would concentrate too much power in the hands of the President. Dorothy Thompson, a much-admired foreign correspondent who had been expelled from Nazi Germany, told a congressional </w:t>
      </w:r>
      <w:proofErr w:type="gramStart"/>
      <w:r w:rsidRPr="00B56773">
        <w:rPr>
          <w:rFonts w:asciiTheme="majorHAnsi" w:hAnsiTheme="majorHAnsi"/>
          <w:sz w:val="16"/>
        </w:rPr>
        <w:t>panel that</w:t>
      </w:r>
      <w:proofErr w:type="gramEnd"/>
      <w:r w:rsidRPr="00B56773">
        <w:rPr>
          <w:rFonts w:asciiTheme="majorHAnsi" w:hAnsiTheme="majorHAnsi"/>
          <w:sz w:val="16"/>
        </w:rPr>
        <w:t xml:space="preserve"> “this is the way” that dictators seize power. “The modern coup d’état . . . does not destroy the legal apparatus of the state,” she said; it simply absorbs it. With an eye on Europe, Senator Edward Burke, a Nebraska Democrat, told a crowd at an anti-court-packing rally that “democracy is face to face with death” when courts are made mere instruments of the political branches. Few Americans considered Roosevelt a homegrown Hitler, but many agreed with C. C. Burlingham, a prominent attorney, who warned that “as the political pendulum swings we may have reactionary presidents and reactionary senators” who might follow F.D.R.’s lead and pack the courts for their own purposes. In an editorial, one Chicago newspaper imagined a President who was “the creature of a Ku Klux Klan party, with all the fanatical belief in racial and religious intolerance which goes with it,” and what he might do with control of the courts. In </w:t>
      </w:r>
      <w:proofErr w:type="gramStart"/>
      <w:r w:rsidRPr="00B56773">
        <w:rPr>
          <w:rFonts w:asciiTheme="majorHAnsi" w:hAnsiTheme="majorHAnsi"/>
          <w:sz w:val="16"/>
        </w:rPr>
        <w:t>June,</w:t>
      </w:r>
      <w:proofErr w:type="gramEnd"/>
      <w:r w:rsidRPr="00B56773">
        <w:rPr>
          <w:rFonts w:asciiTheme="majorHAnsi" w:hAnsiTheme="majorHAnsi"/>
          <w:sz w:val="16"/>
        </w:rPr>
        <w:t xml:space="preserve"> 1937, ten members of the Senate Judiciary Committee—seven of them Democrats—condemned Roosevelt’s Court plan in a fiercely worded report. </w:t>
      </w:r>
      <w:proofErr w:type="gramStart"/>
      <w:r w:rsidRPr="00B56773">
        <w:rPr>
          <w:rFonts w:asciiTheme="majorHAnsi" w:hAnsiTheme="majorHAnsi"/>
          <w:sz w:val="24"/>
          <w:u w:val="single"/>
        </w:rPr>
        <w:t>Court-packing</w:t>
      </w:r>
      <w:proofErr w:type="gramEnd"/>
      <w:r w:rsidRPr="00B56773">
        <w:rPr>
          <w:rFonts w:asciiTheme="majorHAnsi" w:hAnsiTheme="majorHAnsi"/>
          <w:sz w:val="16"/>
        </w:rPr>
        <w:t xml:space="preserve">, they wrote, </w:t>
      </w:r>
      <w:r w:rsidRPr="00B56773">
        <w:rPr>
          <w:rFonts w:asciiTheme="majorHAnsi" w:hAnsiTheme="majorHAnsi"/>
          <w:sz w:val="24"/>
          <w:u w:val="single"/>
        </w:rPr>
        <w:t>“applies force to the judiciary. It is an attempt to impose upon the courts a course of action”</w:t>
      </w:r>
      <w:r w:rsidRPr="00B56773">
        <w:rPr>
          <w:rFonts w:asciiTheme="majorHAnsi" w:hAnsiTheme="majorHAnsi"/>
          <w:sz w:val="16"/>
        </w:rPr>
        <w:t xml:space="preserve"> and would “make this Government one of men rather than one of laws.” It should therefore, they concluded, be “so emphatically rejected that its parallel will never again be presented to the free representatives of the free people of America.” In the end, </w:t>
      </w:r>
      <w:proofErr w:type="gramStart"/>
      <w:r w:rsidRPr="00B56773">
        <w:rPr>
          <w:rFonts w:asciiTheme="majorHAnsi" w:hAnsiTheme="majorHAnsi"/>
          <w:sz w:val="16"/>
        </w:rPr>
        <w:t>the Court plan was undone mainly by the Court itself</w:t>
      </w:r>
      <w:proofErr w:type="gramEnd"/>
      <w:r w:rsidRPr="00B56773">
        <w:rPr>
          <w:rFonts w:asciiTheme="majorHAnsi" w:hAnsiTheme="majorHAnsi"/>
          <w:sz w:val="16"/>
        </w:rPr>
        <w:t xml:space="preserve">. Its famous “switch in time that saved nine”—a well-timed reversal of recent, unpopular decisions—weakened Roosevelt’s rationale and his supporters’ resolve. But the clarity and intensity of the Democratic opposition to </w:t>
      </w:r>
      <w:proofErr w:type="gramStart"/>
      <w:r w:rsidRPr="00B56773">
        <w:rPr>
          <w:rFonts w:asciiTheme="majorHAnsi" w:hAnsiTheme="majorHAnsi"/>
          <w:sz w:val="16"/>
        </w:rPr>
        <w:t>court-packing</w:t>
      </w:r>
      <w:proofErr w:type="gramEnd"/>
      <w:r w:rsidRPr="00B56773">
        <w:rPr>
          <w:rFonts w:asciiTheme="majorHAnsi" w:hAnsiTheme="majorHAnsi"/>
          <w:sz w:val="16"/>
        </w:rPr>
        <w:t xml:space="preserve"> made a crucial difference. In defeating the plan, they and their Republican allies reaffirmed a notion of constitutional government that endures, eight decades on, despite its vulnerabilities. But perhaps it was too much to </w:t>
      </w:r>
      <w:proofErr w:type="gramStart"/>
      <w:r w:rsidRPr="00B56773">
        <w:rPr>
          <w:rFonts w:asciiTheme="majorHAnsi" w:hAnsiTheme="majorHAnsi"/>
          <w:sz w:val="16"/>
        </w:rPr>
        <w:t>ask that</w:t>
      </w:r>
      <w:proofErr w:type="gramEnd"/>
      <w:r w:rsidRPr="00B56773">
        <w:rPr>
          <w:rFonts w:asciiTheme="majorHAnsi" w:hAnsiTheme="majorHAnsi"/>
          <w:sz w:val="16"/>
        </w:rPr>
        <w:t xml:space="preserve"> “its parallel will never again be presented.” Last week, Judge William H. Pryor, Jr., a George W. Bush appointee on the Eleventh Circuit Court of Appeals, published an anguished Op-Ed in the Times, attacking Calabresi’s proposal and insisting that “there is nothing conservative” about it. (Pryor ridiculed Calabresi’s notion that the “optimal” number of judges on the Eleventh Circuit is not twelve, as it now has, but fifty-six.) Yet Calabresi’s plan is </w:t>
      </w:r>
      <w:r w:rsidRPr="00B56773">
        <w:rPr>
          <w:rFonts w:asciiTheme="majorHAnsi" w:hAnsiTheme="majorHAnsi"/>
          <w:sz w:val="24"/>
          <w:u w:val="single"/>
        </w:rPr>
        <w:t>consistent with the way many conservatives have come to view</w:t>
      </w:r>
      <w:r w:rsidRPr="00B56773">
        <w:rPr>
          <w:rFonts w:asciiTheme="majorHAnsi" w:hAnsiTheme="majorHAnsi"/>
          <w:sz w:val="16"/>
        </w:rPr>
        <w:t xml:space="preserve"> not only </w:t>
      </w:r>
      <w:r w:rsidRPr="00B56773">
        <w:rPr>
          <w:rFonts w:asciiTheme="majorHAnsi" w:hAnsiTheme="majorHAnsi"/>
          <w:sz w:val="24"/>
          <w:u w:val="single"/>
        </w:rPr>
        <w:t>the courts</w:t>
      </w:r>
      <w:r w:rsidRPr="00B56773">
        <w:rPr>
          <w:rFonts w:asciiTheme="majorHAnsi" w:hAnsiTheme="majorHAnsi"/>
          <w:sz w:val="16"/>
        </w:rPr>
        <w:t xml:space="preserve"> but all institutions of government, from independent agencies to state legislatures: as territory to be seized and held by whatever means. Trump, for now, seems to be getting all he wants out of the judicial-appointments process: he is indeed likely to “set records in terms of the number of judges,” as he exulted in October. But that </w:t>
      </w:r>
      <w:r w:rsidRPr="00B56773">
        <w:rPr>
          <w:rFonts w:asciiTheme="majorHAnsi" w:hAnsiTheme="majorHAnsi"/>
          <w:sz w:val="24"/>
          <w:u w:val="single"/>
        </w:rPr>
        <w:t>satisfaction will be short-lived if the courts continue to stymie his initiatives, as several have done with his travel ban</w:t>
      </w:r>
      <w:r w:rsidRPr="00B56773">
        <w:rPr>
          <w:rFonts w:asciiTheme="majorHAnsi" w:hAnsiTheme="majorHAnsi"/>
          <w:sz w:val="16"/>
        </w:rPr>
        <w:t xml:space="preserve">, and if they prove receptive to arguments made by the special counsel, Robert Mueller, or any of the numerous lawsuits that have been lodged against the President. </w:t>
      </w:r>
      <w:r w:rsidRPr="00B56773">
        <w:rPr>
          <w:rFonts w:asciiTheme="majorHAnsi" w:hAnsiTheme="majorHAnsi"/>
          <w:sz w:val="24"/>
          <w:u w:val="single"/>
        </w:rPr>
        <w:t>In that event, Trump might well be tempted to apply a little more “force to the judiciary” and swamp it with even more of his own appointees. If Trump were to pursue a court-packing plan, would any Republican stand up to stop him?</w:t>
      </w:r>
    </w:p>
    <w:p w14:paraId="67A81B47" w14:textId="77777777" w:rsidR="00DB2847" w:rsidRDefault="00DB2847" w:rsidP="00DB2847"/>
    <w:p w14:paraId="62C766F3" w14:textId="77777777" w:rsidR="00DB2847" w:rsidRDefault="00DB2847" w:rsidP="00DB2847">
      <w:pPr>
        <w:pStyle w:val="Heading4"/>
      </w:pPr>
      <w:r>
        <w:t>Conservative leaning courts inevitable</w:t>
      </w:r>
    </w:p>
    <w:p w14:paraId="16C556C4" w14:textId="77777777" w:rsidR="00DB2847" w:rsidRPr="00644639" w:rsidRDefault="00DB2847" w:rsidP="00DB2847">
      <w:r>
        <w:rPr>
          <w:rStyle w:val="Style13ptBold"/>
        </w:rPr>
        <w:t>Ponnuru</w:t>
      </w:r>
      <w:r w:rsidRPr="008E2E12">
        <w:rPr>
          <w:rStyle w:val="Style13ptBold"/>
        </w:rPr>
        <w:t xml:space="preserve"> </w:t>
      </w:r>
      <w:r>
        <w:rPr>
          <w:rStyle w:val="Style13ptBold"/>
        </w:rPr>
        <w:t>7-2-18</w:t>
      </w:r>
      <w:r w:rsidRPr="008E2E12">
        <w:t xml:space="preserve"> (</w:t>
      </w:r>
      <w:r>
        <w:t>RAMESH PONNURU is a senior editor for National Review, a COLUMNIST for Bloomberg View, a visiting fellow at the American Enterprise Institute, and a senior fellow at the National Review Institute</w:t>
      </w:r>
      <w:r w:rsidRPr="008E2E12">
        <w:t>, “</w:t>
      </w:r>
      <w:r>
        <w:t>The End Point of Court Packing</w:t>
      </w:r>
      <w:r w:rsidRPr="008E2E12">
        <w:t xml:space="preserve">”, </w:t>
      </w:r>
      <w:r>
        <w:t>National Review</w:t>
      </w:r>
      <w:r w:rsidRPr="008E2E12">
        <w:t>, 0</w:t>
      </w:r>
      <w:r>
        <w:t>7</w:t>
      </w:r>
      <w:r w:rsidRPr="008E2E12">
        <w:t>-</w:t>
      </w:r>
      <w:r>
        <w:t>02</w:t>
      </w:r>
      <w:r w:rsidRPr="008E2E12">
        <w:t>-1</w:t>
      </w:r>
      <w:r>
        <w:t>8</w:t>
      </w:r>
      <w:r w:rsidRPr="008E2E12">
        <w:t xml:space="preserve">, </w:t>
      </w:r>
      <w:r>
        <w:t>https://www.nationalreview.com/corner/court-packing-political-fantasy/</w:t>
      </w:r>
      <w:r w:rsidRPr="008E2E12">
        <w:t>)-DG</w:t>
      </w:r>
    </w:p>
    <w:p w14:paraId="2B9E528E" w14:textId="77777777" w:rsidR="00DB2847" w:rsidRDefault="00DB2847" w:rsidP="00DB2847">
      <w:r w:rsidRPr="00644639">
        <w:rPr>
          <w:rStyle w:val="StyleUnderline"/>
        </w:rPr>
        <w:t>Court-packing strikes me mostly as a comforting fantasy for the Left</w:t>
      </w:r>
      <w:r>
        <w:t xml:space="preserve"> right now. It’s a way of </w:t>
      </w:r>
      <w:r w:rsidRPr="00644639">
        <w:rPr>
          <w:rStyle w:val="StyleUnderline"/>
        </w:rPr>
        <w:t>consoling themselves over</w:t>
      </w:r>
      <w:r>
        <w:t xml:space="preserve"> the likely </w:t>
      </w:r>
      <w:r w:rsidRPr="00644639">
        <w:rPr>
          <w:rStyle w:val="StyleUnderline"/>
        </w:rPr>
        <w:t>emergence of the most conservative Supreme Court majority we have had</w:t>
      </w:r>
      <w:r>
        <w:t xml:space="preserve"> since the rise of liberal judicial activism and the beginning of the conservative movement. </w:t>
      </w:r>
      <w:r w:rsidRPr="00644639">
        <w:rPr>
          <w:rStyle w:val="StyleUnderline"/>
        </w:rPr>
        <w:t>They can tell themselves</w:t>
      </w:r>
      <w:r>
        <w:t xml:space="preserve"> that </w:t>
      </w:r>
      <w:r w:rsidRPr="00644639">
        <w:rPr>
          <w:rStyle w:val="StyleUnderline"/>
        </w:rPr>
        <w:t>this defeat will not be as lasting</w:t>
      </w:r>
      <w:r>
        <w:t xml:space="preserve"> and deep </w:t>
      </w:r>
      <w:r w:rsidRPr="00644639">
        <w:rPr>
          <w:rStyle w:val="StyleUnderline"/>
        </w:rPr>
        <w:t>as it</w:t>
      </w:r>
      <w:r>
        <w:t xml:space="preserve"> otherwise </w:t>
      </w:r>
      <w:r w:rsidRPr="00644639">
        <w:rPr>
          <w:rStyle w:val="StyleUnderline"/>
        </w:rPr>
        <w:t>seems</w:t>
      </w:r>
      <w:r>
        <w:t xml:space="preserve"> it will be, because one day they will erase it all. </w:t>
      </w:r>
      <w:r w:rsidRPr="00644639">
        <w:rPr>
          <w:rStyle w:val="StyleUnderline"/>
        </w:rPr>
        <w:t xml:space="preserve">It also tacitly assumes that conservatives will not win any landslides of their own </w:t>
      </w:r>
      <w:r>
        <w:t xml:space="preserve">in the future. </w:t>
      </w:r>
      <w:r w:rsidRPr="00644639">
        <w:rPr>
          <w:rStyle w:val="StyleUnderline"/>
        </w:rPr>
        <w:t>If conservatives do find themselves in the position to pack the courts after liberals have already legitimated the idea, then surely they will do so</w:t>
      </w:r>
      <w:r>
        <w:t xml:space="preserve"> — it would be crazy for them not to do so. And </w:t>
      </w:r>
      <w:r w:rsidRPr="00644639">
        <w:rPr>
          <w:rStyle w:val="StyleUnderline"/>
        </w:rPr>
        <w:t>if each side treats the courts this way, then the courts will lose power relative to the elected branches</w:t>
      </w:r>
      <w:r>
        <w:t xml:space="preserve">. The growth in the </w:t>
      </w:r>
      <w:r w:rsidRPr="00644639">
        <w:rPr>
          <w:rStyle w:val="StyleUnderline"/>
        </w:rPr>
        <w:t>political importance of the federal courts would have finally led to a correction in which the political branches re-asserted themselves,</w:t>
      </w:r>
      <w:r>
        <w:t xml:space="preserve"> albeit rather bluntly. The rise of judicial power over the last 60 years has mostly benefited progressive causes; is the Left sure it wants to undo it?</w:t>
      </w:r>
    </w:p>
    <w:p w14:paraId="0F62C123" w14:textId="156691FD" w:rsidR="00A64EAC" w:rsidRDefault="00A64EAC" w:rsidP="00A64EAC">
      <w:pPr>
        <w:pStyle w:val="Heading2"/>
      </w:pPr>
      <w:bookmarkStart w:id="15" w:name="_GoBack"/>
      <w:bookmarkEnd w:id="15"/>
      <w:r>
        <w:t xml:space="preserve">2AC – Internal Link </w:t>
      </w:r>
    </w:p>
    <w:p w14:paraId="49DBEED7" w14:textId="32CACFB7" w:rsidR="00A64EAC" w:rsidRDefault="00A64EAC" w:rsidP="00A64EAC">
      <w:pPr>
        <w:pStyle w:val="Heading3"/>
      </w:pPr>
      <w:r>
        <w:t>2AC – Court Packing Good</w:t>
      </w:r>
    </w:p>
    <w:p w14:paraId="298F76A0" w14:textId="77777777" w:rsidR="00A64EAC" w:rsidRDefault="00A64EAC" w:rsidP="00A64EAC">
      <w:pPr>
        <w:pStyle w:val="Heading4"/>
      </w:pPr>
      <w:r>
        <w:t xml:space="preserve">Court packing good- protects balance of power and avoids political crises </w:t>
      </w:r>
    </w:p>
    <w:p w14:paraId="7FC6951D" w14:textId="77777777" w:rsidR="00A64EAC" w:rsidRPr="006917B9" w:rsidRDefault="00A64EAC" w:rsidP="00A64EAC">
      <w:pPr>
        <w:rPr>
          <w:rFonts w:asciiTheme="majorHAnsi" w:hAnsiTheme="majorHAnsi"/>
        </w:rPr>
      </w:pPr>
      <w:r>
        <w:rPr>
          <w:rStyle w:val="Style13ptBold"/>
          <w:rFonts w:asciiTheme="majorHAnsi" w:hAnsiTheme="majorHAnsi"/>
        </w:rPr>
        <w:t>Mystal ‘17</w:t>
      </w:r>
      <w:r w:rsidRPr="00B56773">
        <w:rPr>
          <w:rStyle w:val="Style13ptBold"/>
          <w:rFonts w:asciiTheme="majorHAnsi" w:hAnsiTheme="majorHAnsi"/>
        </w:rPr>
        <w:t xml:space="preserve"> </w:t>
      </w:r>
      <w:r w:rsidRPr="00B56773">
        <w:rPr>
          <w:rFonts w:asciiTheme="majorHAnsi" w:hAnsiTheme="majorHAnsi"/>
        </w:rPr>
        <w:t>(</w:t>
      </w:r>
      <w:r w:rsidRPr="00C55A1B">
        <w:rPr>
          <w:rFonts w:asciiTheme="majorHAnsi" w:hAnsiTheme="majorHAnsi"/>
        </w:rPr>
        <w:t>Elie received a degree in Government from Harvard University and a J.D. from Harvard Law School. He was formerly a litigator at Debevoise &amp; Plimpton</w:t>
      </w:r>
      <w:r w:rsidRPr="00692437">
        <w:rPr>
          <w:rFonts w:asciiTheme="majorHAnsi" w:hAnsiTheme="majorHAnsi"/>
        </w:rPr>
        <w:t>.</w:t>
      </w:r>
      <w:r w:rsidRPr="00B56773">
        <w:rPr>
          <w:rFonts w:asciiTheme="majorHAnsi" w:hAnsiTheme="majorHAnsi"/>
        </w:rPr>
        <w:t xml:space="preserve"> “</w:t>
      </w:r>
      <w:r w:rsidRPr="00C55A1B">
        <w:rPr>
          <w:rFonts w:asciiTheme="majorHAnsi" w:hAnsiTheme="majorHAnsi"/>
        </w:rPr>
        <w:t>Court Packing Is The Way To Save The Court From The U.S. Senate</w:t>
      </w:r>
      <w:r w:rsidRPr="00B56773">
        <w:rPr>
          <w:rFonts w:asciiTheme="majorHAnsi" w:hAnsiTheme="majorHAnsi"/>
        </w:rPr>
        <w:t xml:space="preserve">” </w:t>
      </w:r>
      <w:r>
        <w:rPr>
          <w:rFonts w:asciiTheme="majorHAnsi" w:hAnsiTheme="majorHAnsi"/>
        </w:rPr>
        <w:t>Above the Law, 04-07-17</w:t>
      </w:r>
      <w:r w:rsidRPr="00B56773">
        <w:rPr>
          <w:rFonts w:asciiTheme="majorHAnsi" w:hAnsiTheme="majorHAnsi"/>
        </w:rPr>
        <w:t xml:space="preserve">, </w:t>
      </w:r>
      <w:r w:rsidRPr="00C55A1B">
        <w:rPr>
          <w:rFonts w:asciiTheme="majorHAnsi" w:hAnsiTheme="majorHAnsi"/>
        </w:rPr>
        <w:t>https://abovethelaw.com/2017/04/court-packing-is-the-way-to-save-the-court-from-the-u-s-senate/</w:t>
      </w:r>
      <w:proofErr w:type="gramStart"/>
      <w:r w:rsidRPr="00C55A1B">
        <w:rPr>
          <w:rFonts w:asciiTheme="majorHAnsi" w:hAnsiTheme="majorHAnsi"/>
        </w:rPr>
        <w:t>?rf</w:t>
      </w:r>
      <w:proofErr w:type="gramEnd"/>
      <w:r w:rsidRPr="00C55A1B">
        <w:rPr>
          <w:rFonts w:asciiTheme="majorHAnsi" w:hAnsiTheme="majorHAnsi"/>
        </w:rPr>
        <w:t>=1</w:t>
      </w:r>
      <w:r>
        <w:rPr>
          <w:rFonts w:asciiTheme="majorHAnsi" w:hAnsiTheme="majorHAnsi"/>
        </w:rPr>
        <w:t>)</w:t>
      </w:r>
    </w:p>
    <w:p w14:paraId="00537432" w14:textId="77777777" w:rsidR="00A64EAC" w:rsidRPr="00491E50" w:rsidRDefault="00A64EAC" w:rsidP="00A64EAC">
      <w:pPr>
        <w:rPr>
          <w:sz w:val="16"/>
        </w:rPr>
      </w:pPr>
      <w:r w:rsidRPr="00491E50">
        <w:rPr>
          <w:sz w:val="16"/>
        </w:rPr>
        <w:t xml:space="preserve">The Senate confirmation process for Supreme Court nominees is broken. “Borked,” if you will. It doesn’t matter who broke it: I say Garland, you say Gorsuch. Either way, the Senate has shown it is completely unable to look past the politics of the nominees and make a fair assessment of their judicial qualifications. We know why. One Supreme Court appointment can lurch our country to the right or the left. </w:t>
      </w:r>
      <w:r w:rsidRPr="00461A45">
        <w:rPr>
          <w:rStyle w:val="StyleUnderline"/>
        </w:rPr>
        <w:t>At this point, it would be malpractice for either party to confirm a nominee who might frustrate their party’s political agenda for the next 25 years. The way to fix this is</w:t>
      </w:r>
      <w:r w:rsidRPr="00491E50">
        <w:rPr>
          <w:sz w:val="16"/>
        </w:rPr>
        <w:t xml:space="preserve"> to nerf the power of any individual appointment. In order to do that, we need </w:t>
      </w:r>
      <w:r w:rsidRPr="00461A45">
        <w:rPr>
          <w:rStyle w:val="StyleUnderline"/>
        </w:rPr>
        <w:t>more Supreme Court justices.</w:t>
      </w:r>
      <w:r w:rsidRPr="00491E50">
        <w:rPr>
          <w:sz w:val="16"/>
        </w:rPr>
        <w:t xml:space="preserve"> </w:t>
      </w:r>
      <w:proofErr w:type="gramStart"/>
      <w:r w:rsidRPr="00491E50">
        <w:rPr>
          <w:sz w:val="16"/>
        </w:rPr>
        <w:t>A lot more.</w:t>
      </w:r>
      <w:proofErr w:type="gramEnd"/>
      <w:r w:rsidRPr="00491E50">
        <w:rPr>
          <w:sz w:val="16"/>
        </w:rPr>
        <w:t xml:space="preserve"> </w:t>
      </w:r>
      <w:proofErr w:type="gramStart"/>
      <w:r w:rsidRPr="00461A45">
        <w:rPr>
          <w:rStyle w:val="StyleUnderline"/>
        </w:rPr>
        <w:t>Enough justices that the divine timing of death and retirement does not create a political crisis for the party out of executive power.</w:t>
      </w:r>
      <w:proofErr w:type="gramEnd"/>
      <w:r w:rsidRPr="00461A45">
        <w:rPr>
          <w:rStyle w:val="StyleUnderline"/>
        </w:rPr>
        <w:t xml:space="preserve"> The Constitution does not require nine Supreme Court justices.</w:t>
      </w:r>
      <w:r w:rsidRPr="00491E50">
        <w:rPr>
          <w:sz w:val="16"/>
        </w:rPr>
        <w:t xml:space="preserve"> In fact, the Constitution is silent on how many judges should be on the Supreme Court. We’re at nine because of the Judiciary Act of 1869. Maybe we’re due for an update? The lower courts handle things differently. The “progressive” Ninth Circuit Court of Appeals, the largest circuit court, operates with 29 judges. The influential D.C. Circuit has 11. The “conservative” Fifth Circuit Court of Appeals has 17 active judges. The number nine holds no mathematical magic. At the circuit court level, a three-judge panel is assigned to each case. Generally, it’s a random wheel; all federal circuits use some kind of random assignment structure to create the appearance of neutrality. The three judges render their ruling. If the parties don’t like the panel’s decision, they can seek rehearing “en banc.” If en banc rehearing is granted, the full court will look at the case and render an opinion. A packed Supreme Court could similarly hear cases in three-judge panels, at least initially, with the possibility of a party seeking en banc review. This would allow the Court to take more cases. And while you’d surely see a lot of 2-1 panel rulings, it would be a rare day that an “en banc” rehearing resulted in a 10-9 split along “party lines.” Most Supreme Court cases are too complicated to break so cleanly. “Court packing” gets a bad rap, mainly because Franklin Delano Roosevelt tried to do it in order to bully the Court into authorizing the New Deal. The Judicial Procedures Reform Act of 1937 would have given Roosevelt the authority to appoint six new Supreme Court justices, and it went down in flames. </w:t>
      </w:r>
      <w:r w:rsidRPr="00461A45">
        <w:rPr>
          <w:rStyle w:val="StyleUnderline"/>
        </w:rPr>
        <w:t>Partisan court packing is the next logical escalation</w:t>
      </w:r>
      <w:r w:rsidRPr="00491E50">
        <w:rPr>
          <w:sz w:val="16"/>
        </w:rPr>
        <w:t xml:space="preserve"> now that the GOP has changed the filibuster rules in order to install Neil Gorsuch in the seat the Republicans stole from President Barack Obama. The Democrats will likely be back in power (someday), and on that day they’re unlikely to just sit there and watch someone they perceive to be an illegitimate justice destroy women’s rights and gay rights and whatever else with a bunch of 5-4 decisions. If you really think court packing won’t be on the table, you have no idea how much </w:t>
      </w:r>
      <w:proofErr w:type="gramStart"/>
      <w:r w:rsidRPr="00491E50">
        <w:rPr>
          <w:sz w:val="16"/>
        </w:rPr>
        <w:t>liberals</w:t>
      </w:r>
      <w:proofErr w:type="gramEnd"/>
      <w:r w:rsidRPr="00491E50">
        <w:rPr>
          <w:sz w:val="16"/>
        </w:rPr>
        <w:t xml:space="preserve"> value civil rights. The thing about going “nuclear” is that it leads to mutually assured destruction. But court packing doesn’t have to be </w:t>
      </w:r>
      <w:proofErr w:type="gramStart"/>
      <w:r w:rsidRPr="00491E50">
        <w:rPr>
          <w:sz w:val="16"/>
        </w:rPr>
        <w:t>partisan</w:t>
      </w:r>
      <w:proofErr w:type="gramEnd"/>
      <w:r w:rsidRPr="00491E50">
        <w:rPr>
          <w:sz w:val="16"/>
        </w:rPr>
        <w:t xml:space="preserve">, and if we do it right it will fix our whole pathetic confirmation process. Let’s say we had a bipartisan committee come up with five “conservative” justices and five “liberal” ones to add to the Court. That would swell its numbers to </w:t>
      </w:r>
      <w:proofErr w:type="gramStart"/>
      <w:r w:rsidRPr="00491E50">
        <w:rPr>
          <w:sz w:val="16"/>
        </w:rPr>
        <w:t>19,</w:t>
      </w:r>
      <w:proofErr w:type="gramEnd"/>
      <w:r w:rsidRPr="00491E50">
        <w:rPr>
          <w:sz w:val="16"/>
        </w:rPr>
        <w:t xml:space="preserve"> yet preserve the current balance of conservatives and liberals. Now let’s say that Ruth Bader Ginsburg or Anthony Kennedy leaves the Court, and President Trump gets to nominate the replacement. Do you really think we’d see Senators going to the mattresses over the nomination? It wouldn’t make any sense to filibuster a qualified candidate, or refuse to hold a hearing on a president’s choice, because over the course of 19 people evolving and dying and retiring, no one justice would be indispensable. </w:t>
      </w:r>
      <w:r w:rsidRPr="00461A45">
        <w:rPr>
          <w:rStyle w:val="StyleUnderline"/>
        </w:rPr>
        <w:t>No one person would hold the future of, say, voting rights on their aging shoulders. The Supreme Court would still have a lot of power, but the individual justices would have less power.</w:t>
      </w:r>
      <w:r w:rsidRPr="00491E50">
        <w:rPr>
          <w:sz w:val="16"/>
        </w:rPr>
        <w:t xml:space="preserve"> Which would be kind of nice since they are unelected, unaccountable, and appointed for life. </w:t>
      </w:r>
      <w:r w:rsidRPr="00461A45">
        <w:rPr>
          <w:rStyle w:val="StyleUnderline"/>
        </w:rPr>
        <w:t xml:space="preserve">More justices would also lead to more diversity on the Court. Not just in terms of identity politics </w:t>
      </w:r>
      <w:r w:rsidRPr="00491E50">
        <w:rPr>
          <w:sz w:val="16"/>
        </w:rPr>
        <w:t xml:space="preserve">— though it would be cool if the Supreme Court was big enough to encompass a full range of the ethnic, religious, and orientation backgrounds experienced in our pluralistic society — </w:t>
      </w:r>
      <w:r w:rsidRPr="00461A45">
        <w:rPr>
          <w:rStyle w:val="StyleUnderline"/>
        </w:rPr>
        <w:t>but in terms of diversity of thought.</w:t>
      </w:r>
      <w:r w:rsidRPr="00491E50">
        <w:rPr>
          <w:sz w:val="16"/>
        </w:rPr>
        <w:t xml:space="preserve"> With Gorsuch confirmed, we have nine justices who went to two law schools (Harvard or Yale). We’ve got basically three judicial philosophies represented (originalists, not, and whatever Anthony Kennedy is feeling that day). We know what Gorsuch means for women’s rights in this country, because the math is not hard to see. In the immortal words of Kermit the Frog: we need more dogs and cats and chickens and things. If we had more people from more schools of thought, it’d be a lot harder to say, “Well, we know how the Republican justices will vote on abortion. We know how the Democratic justices will rule on affirmative action.” </w:t>
      </w:r>
      <w:r w:rsidRPr="00491E50">
        <w:rPr>
          <w:rStyle w:val="StyleUnderline"/>
        </w:rPr>
        <w:t>The facts of the case and the disposition of the law would matter more, while the judicial philosophies of each individual justice would matter less. This would be a good thing!</w:t>
      </w:r>
      <w:r w:rsidRPr="00491E50">
        <w:rPr>
          <w:sz w:val="16"/>
        </w:rPr>
        <w:t xml:space="preserve"> Elections would still matter. Over the course of eight years, a successful president could still have a real impact on the shape of 19-member Supreme Court. But those </w:t>
      </w:r>
      <w:r w:rsidRPr="00491E50">
        <w:rPr>
          <w:rStyle w:val="StyleUnderline"/>
        </w:rPr>
        <w:t xml:space="preserve">changes would happen gradually. The Court wouldn’t “lurch.” The law would be stable. A Court shaded to the left or right would represent the slow movement of our politics in one direction or another over a generation, not the short-term happenstance of who had a coronary how many months before an election. </w:t>
      </w:r>
      <w:r w:rsidRPr="00491E50">
        <w:rPr>
          <w:sz w:val="16"/>
        </w:rPr>
        <w:t>And the Senate could get back to making the confirmation process about qualification and not politics. Republicans have made a big deal over the fact Gorsuch was confirmed by a Senate voice vote to his position on the Tenth Circuit. That might have something to do with the fact that there are 12 judges on the Tenth Circuit. Sometimes it’s nice to be just one voice in a crowd.</w:t>
      </w:r>
    </w:p>
    <w:p w14:paraId="76E46385" w14:textId="77777777" w:rsidR="00A64EAC" w:rsidRDefault="00A64EAC" w:rsidP="00A64EAC"/>
    <w:p w14:paraId="0808C79B" w14:textId="4879DA70" w:rsidR="00A64EAC" w:rsidRDefault="00A64EAC" w:rsidP="00A64EAC">
      <w:pPr>
        <w:pStyle w:val="Heading2"/>
      </w:pPr>
      <w:r>
        <w:t>2AC – Impact</w:t>
      </w:r>
    </w:p>
    <w:p w14:paraId="53DE45B5" w14:textId="5C740395" w:rsidR="00A64EAC" w:rsidRDefault="00A64EAC" w:rsidP="00A64EAC">
      <w:pPr>
        <w:pStyle w:val="Heading3"/>
      </w:pPr>
      <w:r>
        <w:t>2AC – Defense</w:t>
      </w:r>
    </w:p>
    <w:p w14:paraId="69BA4B09" w14:textId="77777777" w:rsidR="00A64EAC" w:rsidRPr="00796C8F" w:rsidRDefault="00A64EAC" w:rsidP="00A64EAC">
      <w:pPr>
        <w:pStyle w:val="Heading4"/>
      </w:pPr>
      <w:r w:rsidRPr="00796C8F">
        <w:t xml:space="preserve">Democracy is dead—the government is an oligarchy. </w:t>
      </w:r>
    </w:p>
    <w:p w14:paraId="2ADD854B" w14:textId="77777777" w:rsidR="00A64EAC" w:rsidRPr="00796C8F" w:rsidRDefault="00A64EAC" w:rsidP="00A64EAC">
      <w:pPr>
        <w:rPr>
          <w:sz w:val="16"/>
          <w:szCs w:val="16"/>
        </w:rPr>
      </w:pPr>
      <w:r w:rsidRPr="00796C8F">
        <w:rPr>
          <w:rStyle w:val="Style13ptBold"/>
        </w:rPr>
        <w:t xml:space="preserve">Gilens &amp; Page </w:t>
      </w:r>
      <w:r w:rsidRPr="00796C8F">
        <w:rPr>
          <w:rStyle w:val="Style13ptBold"/>
          <w:szCs w:val="26"/>
        </w:rPr>
        <w:t>14</w:t>
      </w:r>
      <w:r w:rsidRPr="00796C8F">
        <w:rPr>
          <w:rStyle w:val="Style13ptBold"/>
          <w:sz w:val="16"/>
          <w:szCs w:val="16"/>
        </w:rPr>
        <w:t xml:space="preserve"> </w:t>
      </w:r>
      <w:r w:rsidRPr="00796C8F">
        <w:rPr>
          <w:sz w:val="16"/>
          <w:szCs w:val="16"/>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r>
        <w:rPr>
          <w:sz w:val="16"/>
          <w:szCs w:val="16"/>
        </w:rPr>
        <w:t xml:space="preserve"> DLuo</w:t>
      </w:r>
    </w:p>
    <w:p w14:paraId="0F4F4CBD" w14:textId="77777777" w:rsidR="00A64EAC" w:rsidRPr="00796C8F" w:rsidRDefault="00A64EAC" w:rsidP="00A64EAC">
      <w:pPr>
        <w:rPr>
          <w:sz w:val="12"/>
        </w:rPr>
      </w:pPr>
      <w:r w:rsidRPr="00796C8F">
        <w:rPr>
          <w:sz w:val="12"/>
        </w:rPr>
        <w:t xml:space="preserve">Of course </w:t>
      </w:r>
      <w:r w:rsidRPr="00796C8F">
        <w:rPr>
          <w:b/>
          <w:u w:val="single"/>
        </w:rPr>
        <w:t>our findings speak</w:t>
      </w:r>
      <w:r w:rsidRPr="00796C8F">
        <w:rPr>
          <w:sz w:val="12"/>
        </w:rPr>
        <w:t xml:space="preserve"> most directly </w:t>
      </w:r>
      <w:r w:rsidRPr="00796C8F">
        <w:rPr>
          <w:b/>
          <w:u w:val="single"/>
        </w:rPr>
        <w:t>to</w:t>
      </w:r>
      <w:r w:rsidRPr="00796C8F">
        <w:rPr>
          <w:sz w:val="12"/>
        </w:rPr>
        <w:t xml:space="preserve"> the “first face” of power: the ability of actors to shape policy outcomes on contested issues. But they also reflect—to some degree, at least—the “second face” of power: </w:t>
      </w:r>
      <w:r w:rsidRPr="00796C8F">
        <w:rPr>
          <w:b/>
          <w:u w:val="single"/>
        </w:rPr>
        <w:t>the ability to shape the agenda of issues that policy makers consider. The set of policy alternatives that we analyze is considerably broader than the set discussed seriously by policy makers or brought to a vote in Congress, and our alternatives are</w:t>
      </w:r>
      <w:r w:rsidRPr="00796C8F">
        <w:rPr>
          <w:sz w:val="12"/>
        </w:rPr>
        <w:t xml:space="preserve"> (on average) </w:t>
      </w:r>
      <w:r w:rsidRPr="00796C8F">
        <w:rPr>
          <w:b/>
          <w:u w:val="single"/>
        </w:rPr>
        <w:t>more popular among the general public than among interest groups. Thus the fate of these policies can reflect policy makers’ refusing to consider them rather than considering but rejecting them</w:t>
      </w:r>
      <w:r w:rsidRPr="00796C8F">
        <w:rPr>
          <w:sz w:val="12"/>
        </w:rPr>
        <w:t xml:space="preserve">. (From our data we cannot distinguish between the two.) Our results speak less clearly to the “third face” of power: the ability of elites to shape the public’s preferences. 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796C8F">
        <w:rPr>
          <w:b/>
          <w:u w:val="single"/>
        </w:rPr>
        <w:t>average citizens’ influence on policy making</w:t>
      </w:r>
      <w:r w:rsidRPr="00796C8F">
        <w:rPr>
          <w:sz w:val="12"/>
        </w:rPr>
        <w:t xml:space="preserve">, which </w:t>
      </w:r>
      <w:r w:rsidRPr="00796C8F">
        <w:rPr>
          <w:b/>
          <w:u w:val="single"/>
        </w:rPr>
        <w:t>is near zero</w:t>
      </w:r>
      <w:r w:rsidRPr="00796C8F">
        <w:rPr>
          <w:sz w:val="12"/>
        </w:rPr>
        <w:t xml:space="preserve">. What do our findings say about democracy in America? They certainly constitute troubling news for advocates of “populistic” democracy, who want governments to respond primarily or exclusively to the policy preferences of their citizens. </w:t>
      </w:r>
      <w:r w:rsidRPr="00796C8F">
        <w:rPr>
          <w:b/>
          <w:u w:val="single"/>
        </w:rPr>
        <w:t>In the United States, our findings indicate, the majority does not rule—at least not in the causal sense of actually determining policy outcomes. When a majority of citizens disagrees with economic elites or with organized interests, they</w:t>
      </w:r>
      <w:r w:rsidRPr="00796C8F">
        <w:rPr>
          <w:sz w:val="12"/>
        </w:rPr>
        <w:t xml:space="preserve"> generally </w:t>
      </w:r>
      <w:r w:rsidRPr="00796C8F">
        <w:rPr>
          <w:b/>
          <w:u w:val="single"/>
        </w:rPr>
        <w:t>lose. Moreover, because of the strong status quo bias built into the U.S. political system, even when fairly large majorities of Americans favor policy change, they generally do not get it</w:t>
      </w:r>
      <w:r w:rsidRPr="00796C8F">
        <w:rPr>
          <w:sz w:val="12"/>
        </w:rPr>
        <w:t>.</w:t>
      </w:r>
    </w:p>
    <w:p w14:paraId="703FB4DE" w14:textId="77777777" w:rsidR="00A64EAC" w:rsidRPr="00796C8F" w:rsidRDefault="00A64EAC" w:rsidP="00A64EAC">
      <w:pPr>
        <w:pStyle w:val="Heading4"/>
        <w:rPr>
          <w:rFonts w:cs="Times New Roman"/>
        </w:rPr>
      </w:pPr>
      <w:r w:rsidRPr="00796C8F">
        <w:rPr>
          <w:rFonts w:cs="Times New Roman"/>
        </w:rPr>
        <w:t xml:space="preserve">Their </w:t>
      </w:r>
      <w:proofErr w:type="gramStart"/>
      <w:r w:rsidRPr="00796C8F">
        <w:rPr>
          <w:rFonts w:cs="Times New Roman"/>
        </w:rPr>
        <w:t>ev</w:t>
      </w:r>
      <w:proofErr w:type="gramEnd"/>
      <w:r w:rsidRPr="00796C8F">
        <w:rPr>
          <w:rFonts w:cs="Times New Roman"/>
        </w:rPr>
        <w:t xml:space="preserve">. </w:t>
      </w:r>
      <w:proofErr w:type="gramStart"/>
      <w:r w:rsidRPr="00796C8F">
        <w:rPr>
          <w:rFonts w:cs="Times New Roman"/>
        </w:rPr>
        <w:t>analyzes</w:t>
      </w:r>
      <w:proofErr w:type="gramEnd"/>
      <w:r w:rsidRPr="00796C8F">
        <w:rPr>
          <w:rFonts w:cs="Times New Roman"/>
        </w:rPr>
        <w:t xml:space="preserve"> </w:t>
      </w:r>
      <w:r w:rsidRPr="00796C8F">
        <w:rPr>
          <w:rFonts w:cs="Times New Roman"/>
          <w:u w:val="single"/>
        </w:rPr>
        <w:t>correlation</w:t>
      </w:r>
      <w:r w:rsidRPr="00796C8F">
        <w:rPr>
          <w:rFonts w:cs="Times New Roman"/>
        </w:rPr>
        <w:t xml:space="preserve"> and not </w:t>
      </w:r>
      <w:r w:rsidRPr="00796C8F">
        <w:rPr>
          <w:rFonts w:cs="Times New Roman"/>
          <w:u w:val="single"/>
        </w:rPr>
        <w:t>causation</w:t>
      </w:r>
      <w:r w:rsidRPr="00796C8F">
        <w:rPr>
          <w:rFonts w:cs="Times New Roman"/>
        </w:rPr>
        <w:t xml:space="preserve">—our ev. </w:t>
      </w:r>
      <w:proofErr w:type="gramStart"/>
      <w:r w:rsidRPr="00796C8F">
        <w:rPr>
          <w:rFonts w:cs="Times New Roman"/>
        </w:rPr>
        <w:t>explains</w:t>
      </w:r>
      <w:proofErr w:type="gramEnd"/>
      <w:r w:rsidRPr="00796C8F">
        <w:rPr>
          <w:rFonts w:cs="Times New Roman"/>
        </w:rPr>
        <w:t xml:space="preserve"> the </w:t>
      </w:r>
      <w:r w:rsidRPr="00796C8F">
        <w:rPr>
          <w:rFonts w:cs="Times New Roman"/>
          <w:u w:val="single"/>
        </w:rPr>
        <w:t>difference</w:t>
      </w:r>
      <w:r w:rsidRPr="00796C8F">
        <w:rPr>
          <w:rFonts w:cs="Times New Roman"/>
        </w:rPr>
        <w:t xml:space="preserve"> in the literature.</w:t>
      </w:r>
    </w:p>
    <w:p w14:paraId="570A8A0E" w14:textId="77777777" w:rsidR="00A64EAC" w:rsidRPr="00796C8F" w:rsidRDefault="00A64EAC" w:rsidP="00A64EAC">
      <w:pPr>
        <w:rPr>
          <w:sz w:val="16"/>
          <w:szCs w:val="16"/>
        </w:rPr>
      </w:pPr>
      <w:r w:rsidRPr="00796C8F">
        <w:rPr>
          <w:rStyle w:val="Style13ptBold"/>
        </w:rPr>
        <w:t xml:space="preserve">Gilens &amp; Page </w:t>
      </w:r>
      <w:r w:rsidRPr="00796C8F">
        <w:rPr>
          <w:rStyle w:val="Style13ptBold"/>
          <w:szCs w:val="26"/>
        </w:rPr>
        <w:t>14</w:t>
      </w:r>
      <w:r w:rsidRPr="00796C8F">
        <w:rPr>
          <w:rStyle w:val="Style13ptBold"/>
          <w:sz w:val="16"/>
          <w:szCs w:val="16"/>
        </w:rPr>
        <w:t xml:space="preserve"> </w:t>
      </w:r>
      <w:r w:rsidRPr="00796C8F">
        <w:rPr>
          <w:sz w:val="16"/>
          <w:szCs w:val="16"/>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r>
        <w:rPr>
          <w:sz w:val="16"/>
          <w:szCs w:val="16"/>
        </w:rPr>
        <w:t xml:space="preserve"> DLuo</w:t>
      </w:r>
    </w:p>
    <w:p w14:paraId="4A5F1A05" w14:textId="77777777" w:rsidR="00A64EAC" w:rsidRDefault="00A64EAC" w:rsidP="00A64EAC">
      <w:pPr>
        <w:rPr>
          <w:rFonts w:ascii="Times" w:eastAsia="Times New Roman" w:hAnsi="Times"/>
          <w:sz w:val="14"/>
          <w:szCs w:val="20"/>
        </w:rPr>
      </w:pPr>
      <w:r w:rsidRPr="00796C8F">
        <w:rPr>
          <w:rFonts w:ascii="Times" w:eastAsia="Times New Roman" w:hAnsi="Times"/>
          <w:sz w:val="14"/>
          <w:szCs w:val="20"/>
        </w:rPr>
        <w:t xml:space="preserve">It turns out, in fact, that </w:t>
      </w:r>
      <w:r w:rsidRPr="00796C8F">
        <w:rPr>
          <w:rStyle w:val="StyleUnderline"/>
        </w:rPr>
        <w:t>the preferences of average citizens are positively and fairly highly correlated</w:t>
      </w:r>
      <w:r w:rsidRPr="00796C8F">
        <w:rPr>
          <w:rFonts w:ascii="Times" w:eastAsia="Times New Roman" w:hAnsi="Times"/>
          <w:sz w:val="14"/>
          <w:szCs w:val="20"/>
        </w:rPr>
        <w:t xml:space="preserve">, across issues, </w:t>
      </w:r>
      <w:r w:rsidRPr="00796C8F">
        <w:rPr>
          <w:rStyle w:val="StyleUnderline"/>
        </w:rPr>
        <w:t>with the preferences of economic elites</w:t>
      </w:r>
      <w:r w:rsidRPr="00796C8F">
        <w:rPr>
          <w:rFonts w:ascii="Times" w:eastAsia="Times New Roman" w:hAnsi="Times"/>
          <w:sz w:val="14"/>
          <w:szCs w:val="20"/>
        </w:rPr>
        <w:t xml:space="preserve"> (refer to table 2). Rather often, average citizens and affluent citizens (our proxy for economic elites) want the same things from government. </w:t>
      </w:r>
      <w:r w:rsidRPr="00796C8F">
        <w:rPr>
          <w:rStyle w:val="StyleUnderline"/>
        </w:rPr>
        <w:t>This bivariate correlation affects how we should interpret our later multivariate findings in terms of “winners” and “losers.” It also suggests a reason why serious scholars might keep adhering to both the Majoritarian Electoral Democracy and the Economic-Elite Domination theoretical traditions,</w:t>
      </w:r>
      <w:r w:rsidRPr="00796C8F">
        <w:rPr>
          <w:rFonts w:ascii="Times" w:eastAsia="Times New Roman" w:hAnsi="Times"/>
          <w:sz w:val="14"/>
          <w:szCs w:val="20"/>
        </w:rPr>
        <w:t xml:space="preserve"> even if one of them may be dead wrong in terms of causal impact. Ordinary citizens, for example, might often be observed to “win” (that is, to get their preferred policy outcomes) even if they had no independent effect whatsoever on policy making, if elites (with whom they often agree) actually prevail. </w:t>
      </w:r>
      <w:r w:rsidRPr="00796C8F">
        <w:rPr>
          <w:rStyle w:val="StyleUnderline"/>
        </w:rPr>
        <w:t>But net interest-group stands are not substantially correlated with the preferences of average citizens. Taking all interest groups together, the index of net interest-group alignment correlates only a non-significant .04 with average citizens’ preferences!</w:t>
      </w:r>
      <w:r w:rsidRPr="00796C8F">
        <w:rPr>
          <w:rFonts w:ascii="Times" w:eastAsia="Times New Roman" w:hAnsi="Times"/>
          <w:sz w:val="14"/>
          <w:szCs w:val="20"/>
        </w:rPr>
        <w:t xml:space="preserve"> (Refer to table 2.) </w:t>
      </w:r>
      <w:r w:rsidRPr="00796C8F">
        <w:rPr>
          <w:rStyle w:val="StyleUnderline"/>
        </w:rPr>
        <w:t>This casts</w:t>
      </w:r>
      <w:r w:rsidRPr="00796C8F">
        <w:rPr>
          <w:rFonts w:ascii="Times" w:eastAsia="Times New Roman" w:hAnsi="Times"/>
          <w:sz w:val="14"/>
          <w:szCs w:val="20"/>
        </w:rPr>
        <w:t xml:space="preserve"> grave </w:t>
      </w:r>
      <w:r w:rsidRPr="00796C8F">
        <w:rPr>
          <w:rStyle w:val="StyleUnderline"/>
        </w:rPr>
        <w:t xml:space="preserve">doubt on David Truman’s and others’ argument that organized interest groups </w:t>
      </w:r>
      <w:proofErr w:type="gramStart"/>
      <w:r w:rsidRPr="00796C8F">
        <w:rPr>
          <w:rStyle w:val="StyleUnderline"/>
        </w:rPr>
        <w:t>tend</w:t>
      </w:r>
      <w:proofErr w:type="gramEnd"/>
      <w:r w:rsidRPr="00796C8F">
        <w:rPr>
          <w:rStyle w:val="StyleUnderline"/>
        </w:rPr>
        <w:t xml:space="preserve"> to do a good job of representing the population</w:t>
      </w:r>
      <w:r w:rsidRPr="00796C8F">
        <w:rPr>
          <w:rFonts w:ascii="Times" w:eastAsia="Times New Roman" w:hAnsi="Times"/>
          <w:sz w:val="14"/>
          <w:szCs w:val="20"/>
        </w:rPr>
        <w:t xml:space="preserve"> as a whole. </w:t>
      </w:r>
      <w:r w:rsidRPr="00796C8F">
        <w:rPr>
          <w:rStyle w:val="StyleUnderline"/>
        </w:rPr>
        <w:t>Indeed</w:t>
      </w:r>
      <w:r w:rsidRPr="00796C8F">
        <w:rPr>
          <w:rFonts w:ascii="Times" w:eastAsia="Times New Roman" w:hAnsi="Times"/>
          <w:sz w:val="14"/>
          <w:szCs w:val="20"/>
        </w:rPr>
        <w:t xml:space="preserve">, as table 2 indicates, </w:t>
      </w:r>
      <w:r w:rsidRPr="00796C8F">
        <w:rPr>
          <w:rStyle w:val="StyleUnderline"/>
        </w:rPr>
        <w:t>even the net alignments of the groups we</w:t>
      </w:r>
      <w:r w:rsidRPr="00796C8F">
        <w:rPr>
          <w:rFonts w:ascii="Times" w:eastAsia="Times New Roman" w:hAnsi="Times"/>
          <w:sz w:val="14"/>
          <w:szCs w:val="20"/>
        </w:rPr>
        <w:t xml:space="preserve"> have </w:t>
      </w:r>
      <w:r w:rsidRPr="00796C8F">
        <w:rPr>
          <w:rStyle w:val="StyleUnderline"/>
        </w:rPr>
        <w:t>categorized as “mass-based” correlate with average citizens’ preferences only at the very modest</w:t>
      </w:r>
      <w:r w:rsidRPr="00796C8F">
        <w:rPr>
          <w:rFonts w:ascii="Times" w:eastAsia="Times New Roman" w:hAnsi="Times"/>
          <w:sz w:val="14"/>
          <w:szCs w:val="20"/>
        </w:rPr>
        <w:t xml:space="preserve"> (though statistically significant) level of .12.</w:t>
      </w:r>
      <w:r w:rsidRPr="00D40FB6">
        <w:rPr>
          <w:rFonts w:ascii="Times" w:eastAsia="Times New Roman" w:hAnsi="Times"/>
          <w:sz w:val="14"/>
          <w:szCs w:val="20"/>
        </w:rPr>
        <w:t xml:space="preserve"> </w:t>
      </w:r>
    </w:p>
    <w:p w14:paraId="2838F448" w14:textId="77777777" w:rsidR="00A64EAC" w:rsidRPr="00EF4C2F" w:rsidRDefault="00A64EAC" w:rsidP="00A64EAC">
      <w:pPr>
        <w:pStyle w:val="Heading4"/>
        <w:rPr>
          <w:rFonts w:cs="Times New Roman"/>
        </w:rPr>
      </w:pPr>
      <w:r>
        <w:rPr>
          <w:rFonts w:cs="Times New Roman"/>
        </w:rPr>
        <w:t xml:space="preserve">No democratic peace theory—alternative models show a </w:t>
      </w:r>
      <w:r>
        <w:rPr>
          <w:rFonts w:cs="Times New Roman"/>
          <w:u w:val="single"/>
        </w:rPr>
        <w:t>stronger, linear</w:t>
      </w:r>
      <w:r>
        <w:rPr>
          <w:rFonts w:cs="Times New Roman"/>
        </w:rPr>
        <w:t xml:space="preserve"> correlation.</w:t>
      </w:r>
    </w:p>
    <w:p w14:paraId="2C00260E" w14:textId="77777777" w:rsidR="00A64EAC" w:rsidRPr="00442E4E" w:rsidRDefault="00A64EAC" w:rsidP="00A64EAC">
      <w:r>
        <w:rPr>
          <w:rStyle w:val="Style13ptBold"/>
        </w:rPr>
        <w:t xml:space="preserve">Grabmeier </w:t>
      </w:r>
      <w:r w:rsidRPr="00442E4E">
        <w:rPr>
          <w:rStyle w:val="Style13ptBold"/>
        </w:rPr>
        <w:t xml:space="preserve">15 </w:t>
      </w:r>
      <w:r w:rsidRPr="00B84F58">
        <w:rPr>
          <w:sz w:val="16"/>
          <w:szCs w:val="16"/>
        </w:rPr>
        <w:t xml:space="preserve">(Jeff; 9/3/15; Senior Director of Research and Innovation at Ohio State University, citing a 52-year study; Phys.org, “'Democratic peace' may not prevent international conflict,” </w:t>
      </w:r>
      <w:hyperlink r:id="rId188" w:history="1">
        <w:r w:rsidRPr="00B84F58">
          <w:rPr>
            <w:rStyle w:val="Hyperlink"/>
            <w:sz w:val="16"/>
            <w:szCs w:val="16"/>
          </w:rPr>
          <w:t>https://phys.org/news/2015-09-democratic-peace-international-conflict.html)</w:t>
        </w:r>
      </w:hyperlink>
    </w:p>
    <w:p w14:paraId="1CC0ADE5" w14:textId="77777777" w:rsidR="00A64EAC" w:rsidRDefault="00A64EAC" w:rsidP="00A64EAC">
      <w:pPr>
        <w:rPr>
          <w:sz w:val="14"/>
        </w:rPr>
      </w:pPr>
      <w:r w:rsidRPr="007E7119">
        <w:rPr>
          <w:sz w:val="14"/>
        </w:rPr>
        <w:t xml:space="preserve">Using a new technique to analyze 52 years of international conflict, researchers suggest that </w:t>
      </w:r>
      <w:r w:rsidRPr="00EC4199">
        <w:rPr>
          <w:rStyle w:val="StyleUnderline"/>
        </w:rPr>
        <w:t xml:space="preserve">there may be no such thing as a "democratic peace." </w:t>
      </w:r>
      <w:r w:rsidRPr="007E7119">
        <w:rPr>
          <w:sz w:val="14"/>
        </w:rPr>
        <w:t xml:space="preserve">In addition, </w:t>
      </w:r>
      <w:r w:rsidRPr="00EF4C2F">
        <w:rPr>
          <w:rStyle w:val="StyleUnderline"/>
        </w:rPr>
        <w:t>a model developed with this new technique was found to predict international conflict</w:t>
      </w:r>
      <w:r w:rsidRPr="007E7119">
        <w:rPr>
          <w:sz w:val="14"/>
        </w:rPr>
        <w:t xml:space="preserve"> five and even ten years in the future better than any existing model. </w:t>
      </w:r>
      <w:r w:rsidRPr="00EF4C2F">
        <w:rPr>
          <w:rStyle w:val="StyleUnderline"/>
        </w:rPr>
        <w:t>Democratic peace is the widely held theory that democracies are less likely to go to war</w:t>
      </w:r>
      <w:r w:rsidRPr="007E7119">
        <w:rPr>
          <w:sz w:val="14"/>
        </w:rPr>
        <w:t xml:space="preserve"> against each other than countries with other types of government. In the new study, </w:t>
      </w:r>
      <w:r w:rsidRPr="00EF4C2F">
        <w:rPr>
          <w:rStyle w:val="StyleUnderline"/>
        </w:rPr>
        <w:t xml:space="preserve">researchers found that economic trade relationships and participation in international governmental organizations play a strong role in keeping the peace among countries. </w:t>
      </w:r>
      <w:proofErr w:type="gramStart"/>
      <w:r w:rsidRPr="00EF4C2F">
        <w:rPr>
          <w:rStyle w:val="StyleUnderline"/>
        </w:rPr>
        <w:t>But democracy?</w:t>
      </w:r>
      <w:proofErr w:type="gramEnd"/>
      <w:r w:rsidRPr="00EF4C2F">
        <w:rPr>
          <w:rStyle w:val="StyleUnderline"/>
        </w:rPr>
        <w:t xml:space="preserve"> Not so much.</w:t>
      </w:r>
      <w:r w:rsidRPr="007E7119">
        <w:rPr>
          <w:sz w:val="14"/>
        </w:rPr>
        <w:t xml:space="preserve"> "That's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 "There's been empirical research supporting this theory for the past 50 years. Even U.S. presidents have touted the value of a democratic peace, but it doesn't seem to hold up, at least the way we looked at it." The study appears this week in the Proceedings of the National Academy of Sciences. Cranmer's co-authors are Elizabeth Menninga, assistant professor of political science at the University of Iowa and recent Ph.D. graduate in political science at the University of North Carolina at Chapel Hill; and Peter Mucha, professor of mathematics in the College of Arts and Sciences at UNC-Chapel Hill. Along with casting doubt on democratic peace theory, the study also developed a new way to predict levels of international conflict that is more accurate than any previous model. The researchers used a new technique to examine all violent conflicts between countries during the period of 1948 to 2000. The result was </w:t>
      </w:r>
      <w:r w:rsidRPr="00EF4C2F">
        <w:rPr>
          <w:rStyle w:val="StyleUnderline"/>
        </w:rPr>
        <w:t>a model of international conflict that was 47 percent better than the standard model at predicting the level of worldwide conflict five and even 10 years into the future.</w:t>
      </w:r>
      <w:r w:rsidRPr="007E7119">
        <w:rPr>
          <w:sz w:val="14"/>
        </w:rPr>
        <w:t xml:space="preserve"> "The Department of Defense needs to know at least that far in advance what the world situation is going to be like, because it can't react in a year to changes in levels of conflict due to bureaucratic inertia and its longer funding cycle," Cranmer said. "Being able to have a sense of the global climate in five or 10 years would be extremely helpful from a policy and planning perspective." The researchers started the study with a famous idea posed by the philosopher Immanuel Kant back in 1795: that the world could enjoy a "perpetual peace" if countries would become more interconnected in three ways. The modern interpretation of those three ways is: Through the spread of democratic states, more economic interdependence through trade, and more joint membership in international governmental organizations, or IGOs. (Modern examples range from regional agricultural organizations to the European Union and NATO.) Many studies have looked at how these three elements, either together or separately, affect conflict between countries. But even when they were considered together, the </w:t>
      </w:r>
      <w:proofErr w:type="gramStart"/>
      <w:r w:rsidRPr="007E7119">
        <w:rPr>
          <w:sz w:val="14"/>
        </w:rPr>
        <w:t>impact of the three individual factors were</w:t>
      </w:r>
      <w:proofErr w:type="gramEnd"/>
      <w:r w:rsidRPr="007E7119">
        <w:rPr>
          <w:sz w:val="14"/>
        </w:rPr>
        <w:t xml:space="preserve"> considered additively. What makes this study unique is that the researchers were the first to use a new statistical measure developed by Mucha - called multislice community detection—to analyze all three of these components collectively. They were able to examine, for the first time, how each component was related to each other. For example, how membership in IGOs affected trade agreements between counties, and vice versa. "</w:t>
      </w:r>
      <w:r w:rsidRPr="00EF4C2F">
        <w:rPr>
          <w:rStyle w:val="StyleUnderline"/>
        </w:rPr>
        <w:t>When we looked at these networks holistically, we found communities of countries that are similar not only in terms of their IGO memberships, or trade agreements, or in their democratic governments, but in terms of all these three elements together,"</w:t>
      </w:r>
      <w:r w:rsidRPr="007E7119">
        <w:rPr>
          <w:sz w:val="14"/>
        </w:rPr>
        <w:t xml:space="preserve"> Cranmer said. The separation between</w:t>
      </w:r>
      <w:r w:rsidRPr="00EF4C2F">
        <w:rPr>
          <w:rStyle w:val="StyleUnderline"/>
        </w:rPr>
        <w:t xml:space="preserve"> </w:t>
      </w:r>
      <w:r w:rsidRPr="007E7119">
        <w:rPr>
          <w:sz w:val="14"/>
        </w:rPr>
        <w:t>such communities in the world is what the researchers called "</w:t>
      </w:r>
      <w:r w:rsidRPr="00EF4C2F">
        <w:rPr>
          <w:rStyle w:val="StyleUnderline"/>
        </w:rPr>
        <w:t>Kantian Fractionalization</w:t>
      </w:r>
      <w:r w:rsidRPr="007E7119">
        <w:rPr>
          <w:sz w:val="14"/>
        </w:rPr>
        <w:t xml:space="preserve">." "You might think of it as </w:t>
      </w:r>
      <w:r w:rsidRPr="00EF4C2F">
        <w:rPr>
          <w:rStyle w:val="StyleUnderline"/>
        </w:rPr>
        <w:t xml:space="preserve">the number of cliques the world is split up into and how easy it is to isolate those cliques from one another," Cranmer said. But the deeper the separation between communities or cliques there are in the world at one time, the more dangerous the world becomes. </w:t>
      </w:r>
      <w:r w:rsidRPr="007E7119">
        <w:rPr>
          <w:sz w:val="14"/>
        </w:rPr>
        <w:t xml:space="preserve">By measuring these communities in the world at one specific time, the researchers could predict with better accuracy than ever before how many violent conflicts would occur in one, 5 or 10 years in the future. This study had a broad definition of conflict: any military skirmish where one country deliberately kills a member of another country. Many of the conflicts in this study were relatively small, but it also includes major wars. </w:t>
      </w:r>
      <w:r w:rsidRPr="00EF4C2F">
        <w:rPr>
          <w:rStyle w:val="StyleUnderline"/>
        </w:rPr>
        <w:t xml:space="preserve">Predicting one year into the future, this new model was 13 percent better than the standard model </w:t>
      </w:r>
      <w:r w:rsidRPr="007E7119">
        <w:rPr>
          <w:sz w:val="14"/>
        </w:rPr>
        <w:t xml:space="preserve">at predicting levels of worldwide conflict. But it was 47 percent better at predicting conflict 5 and 10 years into the future. </w:t>
      </w:r>
      <w:r w:rsidRPr="00EF4C2F">
        <w:rPr>
          <w:rStyle w:val="StyleUnderline"/>
        </w:rPr>
        <w:t>"We measured how fragile these networks are to breaking up into communities,"</w:t>
      </w:r>
      <w:r w:rsidRPr="007E7119">
        <w:rPr>
          <w:sz w:val="14"/>
        </w:rPr>
        <w:t xml:space="preserve"> Mucha said. "Remarkably, that fragility in a mathematical sense has a clear political consequence in terms of increased conflict." </w:t>
      </w:r>
      <w:r w:rsidRPr="00EF4C2F">
        <w:rPr>
          <w:rStyle w:val="StyleUnderline"/>
        </w:rPr>
        <w:t xml:space="preserve">The linear relationship between higher levels of Kantian fractionalization and more future conflict was </w:t>
      </w:r>
      <w:r w:rsidRPr="007E7119">
        <w:rPr>
          <w:sz w:val="14"/>
        </w:rPr>
        <w:t>so</w:t>
      </w:r>
      <w:r w:rsidRPr="00EF4C2F">
        <w:rPr>
          <w:rStyle w:val="StyleUnderline"/>
        </w:rPr>
        <w:t xml:space="preserve"> strong </w:t>
      </w:r>
      <w:r w:rsidRPr="007E7119">
        <w:rPr>
          <w:sz w:val="14"/>
        </w:rPr>
        <w:t>that Cranmer couldn't believe it at first. "I threw up my hands in frustration when I first saw the results. I thought we surely must have made a mistake because you almost never see the kind of clean, linear relationship that we found outside of textbooks," Cranmer said. "But we confirmed that there is this strong relationship."</w:t>
      </w:r>
    </w:p>
    <w:p w14:paraId="6077708C" w14:textId="77777777" w:rsidR="00E67AFC" w:rsidRDefault="00E67AFC" w:rsidP="00E67AFC">
      <w:pPr>
        <w:pStyle w:val="Heading4"/>
      </w:pPr>
      <w:r>
        <w:t>Western democracy is not key – other political systems like the “Beijing Consensus” are already being modeled</w:t>
      </w:r>
    </w:p>
    <w:p w14:paraId="61258200" w14:textId="77777777" w:rsidR="00E67AFC" w:rsidRPr="00CB0C45" w:rsidRDefault="00E67AFC" w:rsidP="00E67AFC">
      <w:r>
        <w:rPr>
          <w:rStyle w:val="Style13ptBold"/>
        </w:rPr>
        <w:t xml:space="preserve">Miller ’16 </w:t>
      </w:r>
      <w:r w:rsidRPr="00CB0C45">
        <w:t>(Michael K. Miller, Associate Professor of Political Science and International Affairs at George Washington University, “Democracy by Example? Why Democracy Spreads When the World's Democracies Prosper,” Comparative Politics, Vol. 49, No. 1 (October 2016), pp. 83-104, https://www.jstor.org/stable/24886229) IP</w:t>
      </w:r>
    </w:p>
    <w:p w14:paraId="76F91D5A" w14:textId="77777777" w:rsidR="00E67AFC" w:rsidRPr="00CB0C45" w:rsidRDefault="00E67AFC" w:rsidP="00E67AFC">
      <w:pPr>
        <w:rPr>
          <w:rStyle w:val="Style13ptBold"/>
        </w:rPr>
      </w:pPr>
    </w:p>
    <w:p w14:paraId="4DE8005A" w14:textId="77777777" w:rsidR="00E67AFC" w:rsidRPr="00AD4CA5" w:rsidRDefault="00E67AFC" w:rsidP="00E67AFC">
      <w:pPr>
        <w:rPr>
          <w:sz w:val="16"/>
        </w:rPr>
      </w:pPr>
      <w:r w:rsidRPr="00AD4CA5">
        <w:rPr>
          <w:sz w:val="16"/>
        </w:rPr>
        <w:t>However,</w:t>
      </w:r>
      <w:r w:rsidRPr="00B32C43">
        <w:rPr>
          <w:u w:val="single"/>
        </w:rPr>
        <w:t xml:space="preserve"> there are clear reasons to predict that learning will operate at the global level.</w:t>
      </w:r>
      <w:r w:rsidRPr="00AD4CA5">
        <w:rPr>
          <w:sz w:val="16"/>
        </w:rPr>
        <w:t xml:space="preserve"> Although this seems to conflict with results on regional democratic contagion and regional organizations, an important contrast is that l</w:t>
      </w:r>
      <w:r w:rsidRPr="00B32C43">
        <w:rPr>
          <w:u w:val="single"/>
        </w:rPr>
        <w:t>earning is an informational effect, which does not rely as strongly on proximity</w:t>
      </w:r>
      <w:r w:rsidRPr="00AD4CA5">
        <w:rPr>
          <w:sz w:val="16"/>
        </w:rPr>
        <w:t xml:space="preserve">. As Whitehead notes, "Images of the good life in North America or Western Europe may produce equally powerful [emula tion] effects in the Southern Cone as in the Caribbean."67 For instance, Meseguer </w:t>
      </w:r>
      <w:proofErr w:type="gramStart"/>
      <w:r w:rsidRPr="00AD4CA5">
        <w:rPr>
          <w:sz w:val="16"/>
        </w:rPr>
        <w:t>com</w:t>
      </w:r>
      <w:proofErr w:type="gramEnd"/>
      <w:r w:rsidRPr="00AD4CA5">
        <w:rPr>
          <w:sz w:val="16"/>
        </w:rPr>
        <w:t xml:space="preserve"> pares learning at the world, region, and country levels to explain the diffusion of privatization and finds the strongest effect at the global level.68 By focusing globally, audiences embrace the most information available. Further, increasing international flows of information and influence suggest that learning at the global level should strengthen over time, which is tested and supported below. The global reach of learning about democracy is supported by numerous cases in the qualitative literature. </w:t>
      </w:r>
      <w:r w:rsidRPr="00AD4CA5">
        <w:rPr>
          <w:u w:val="single"/>
        </w:rPr>
        <w:t>Western Europe and the United States have provided the most enduring and influential examples of democratic prosperit</w:t>
      </w:r>
      <w:r w:rsidRPr="00AD4CA5">
        <w:rPr>
          <w:sz w:val="16"/>
        </w:rPr>
        <w:t xml:space="preserve">y.69 In particular, </w:t>
      </w:r>
      <w:r w:rsidRPr="00AD4CA5">
        <w:rPr>
          <w:u w:val="single"/>
        </w:rPr>
        <w:t>they inspired "the choice of regimes, and even constitutions, among many Latin American elites.</w:t>
      </w:r>
      <w:r w:rsidRPr="00AD4CA5">
        <w:rPr>
          <w:sz w:val="16"/>
        </w:rPr>
        <w:t xml:space="preserve">"70 Argentina, for instance, was guided toward democracy in the nineteeth century by the "demonstration effects of the advanced capitalist democracies," but was led away from democracy by 1930s fascist models and Brazil's post-1964 boom.71 </w:t>
      </w:r>
      <w:r w:rsidRPr="00AD4CA5">
        <w:rPr>
          <w:u w:val="single"/>
        </w:rPr>
        <w:t>Images of democratic success were also instrumental to the fall of Communism</w:t>
      </w:r>
      <w:r w:rsidRPr="00AD4CA5">
        <w:rPr>
          <w:sz w:val="16"/>
        </w:rPr>
        <w:t xml:space="preserve">.72 Whereas perceived Soviet economic advances bolstered Communism's initial spread, by the 1980s "it was becoming increasingly clear that many of [its economic] problems came about because the Soviet Union wasn't democratic."73 </w:t>
      </w:r>
      <w:r w:rsidRPr="00AD4CA5">
        <w:rPr>
          <w:u w:val="single"/>
        </w:rPr>
        <w:t>The Soviet Union's "ongoing failure to match Western economic achievements sapped the rulers' wills and induced them to see [democracy] as increasingly compatible with their core interests."</w:t>
      </w:r>
      <w:r w:rsidRPr="00AD4CA5">
        <w:rPr>
          <w:sz w:val="16"/>
        </w:rPr>
        <w:t>74 For instance, Foreign Minister Eduard Shevardnadze remarked to the Party Congress of 1990, "There is no sense in protecting a system that has led to economic and social ruin— We need to get out of the self-isolation from the world, and from progress, into which we have driven ourselves."75 Hence, in recommending Gorbachev's reforms, Shevardnadze appealed both to the Soviet Union's recent poor record and the expectation that a different system would perform better. More generally, when global economic crises are associated with a specific regime type, this can develop into a worldwide Zeitgeist regarding the most effective political institutions. Whereas the 1930s global depression and the recent financial cri sis are associated with democracy, the 1980s debt crisis, the Communist economic collapse, and the late-1990s Asian financial crisis all centered in autocracies. As a result, the 1930s spawned an authoritarian revival stemming from "the ideological, political, and social collapse of a liberal order."76 In contrast, the 1980s debt crisis "destroyed the image of economic efficiency cultivated by authoritarian governments, leaving them with little legitimacy."77 A final insight from studies of bounded learning and political diffusion is the salience of single, prominent examples.78</w:t>
      </w:r>
      <w:r w:rsidRPr="00AD4CA5">
        <w:rPr>
          <w:u w:val="single"/>
        </w:rPr>
        <w:t xml:space="preserve"> Individual countries perceived as exceptional economic successes often inspire imitation of their political and economic institutions.</w:t>
      </w:r>
      <w:r w:rsidRPr="00AD4CA5">
        <w:rPr>
          <w:sz w:val="16"/>
        </w:rPr>
        <w:t xml:space="preserve"> A clear example is the spread of Italian fascism to Germany, Austria, Hungary, Spain, Portugal, and Brazil in the 1930s.79 Italy's pull was even felt in the U.S., where Mussolini became a widely admired figure and inspired many to "call for some variation of dictatorship in the United States."80 </w:t>
      </w:r>
      <w:r w:rsidRPr="00AD4CA5">
        <w:rPr>
          <w:u w:val="single"/>
        </w:rPr>
        <w:t>More recent examples of political imitation include the influence of Singapore</w:t>
      </w:r>
      <w:r w:rsidRPr="00AD4CA5">
        <w:rPr>
          <w:sz w:val="16"/>
        </w:rPr>
        <w:t xml:space="preserve"> on Rwanda and China</w:t>
      </w:r>
      <w:proofErr w:type="gramStart"/>
      <w:r w:rsidRPr="00AD4CA5">
        <w:rPr>
          <w:sz w:val="16"/>
        </w:rPr>
        <w:t>,81</w:t>
      </w:r>
      <w:proofErr w:type="gramEnd"/>
      <w:r w:rsidRPr="00AD4CA5">
        <w:rPr>
          <w:sz w:val="16"/>
        </w:rPr>
        <w:t xml:space="preserve"> </w:t>
      </w:r>
      <w:r w:rsidRPr="00AD4CA5">
        <w:rPr>
          <w:u w:val="single"/>
        </w:rPr>
        <w:t>Russia</w:t>
      </w:r>
      <w:r w:rsidRPr="00AD4CA5">
        <w:rPr>
          <w:sz w:val="16"/>
        </w:rPr>
        <w:t xml:space="preserve"> on Central Asia,82 </w:t>
      </w:r>
      <w:r w:rsidRPr="00AD4CA5">
        <w:rPr>
          <w:u w:val="single"/>
        </w:rPr>
        <w:t>and</w:t>
      </w:r>
      <w:r w:rsidRPr="00AD4CA5">
        <w:rPr>
          <w:sz w:val="16"/>
        </w:rPr>
        <w:t xml:space="preserve"> the broad influence </w:t>
      </w:r>
      <w:r w:rsidRPr="00AD4CA5">
        <w:rPr>
          <w:u w:val="single"/>
        </w:rPr>
        <w:t>of the East Asian model</w:t>
      </w:r>
      <w:r w:rsidRPr="00AD4CA5">
        <w:rPr>
          <w:sz w:val="16"/>
        </w:rPr>
        <w:t xml:space="preserve">. For instance, African leaders often returned from fact-finding tours of East Asia "with authoritarian political notions" and "invoking the model of the tightly controlled Asian society."83 Current warnings focus on </w:t>
      </w:r>
      <w:r w:rsidRPr="00AD4CA5">
        <w:rPr>
          <w:u w:val="single"/>
        </w:rPr>
        <w:t>China's potential contribution to a global resurgence of autocracy.</w:t>
      </w:r>
      <w:r w:rsidRPr="00AD4CA5">
        <w:rPr>
          <w:sz w:val="16"/>
        </w:rPr>
        <w:t xml:space="preserve">84 </w:t>
      </w:r>
      <w:r w:rsidRPr="00AD4CA5">
        <w:rPr>
          <w:u w:val="single"/>
        </w:rPr>
        <w:t>China has articulated an alternative political-economic model, often termed the "Beijing consensus," that emphasizes state-directed capitalism, social control, and limited political rights</w:t>
      </w:r>
      <w:r w:rsidRPr="00AD4CA5">
        <w:rPr>
          <w:sz w:val="16"/>
        </w:rPr>
        <w:t>. According to Halper</w:t>
      </w:r>
      <w:r w:rsidRPr="00AD4CA5">
        <w:rPr>
          <w:u w:val="single"/>
        </w:rPr>
        <w:t>, its continued success "has leveled a powerful challenge in the realm of ideas against the preeminence of the market democratic model.</w:t>
      </w:r>
      <w:r w:rsidRPr="00AD4CA5">
        <w:rPr>
          <w:sz w:val="16"/>
        </w:rPr>
        <w:t xml:space="preserve">"85 </w:t>
      </w:r>
      <w:r w:rsidRPr="00AD4CA5">
        <w:rPr>
          <w:u w:val="single"/>
        </w:rPr>
        <w:t xml:space="preserve">Chinese </w:t>
      </w:r>
      <w:proofErr w:type="gramStart"/>
      <w:r w:rsidRPr="00AD4CA5">
        <w:rPr>
          <w:u w:val="single"/>
        </w:rPr>
        <w:t>growth</w:t>
      </w:r>
      <w:proofErr w:type="gramEnd"/>
      <w:r w:rsidRPr="00AD4CA5">
        <w:rPr>
          <w:u w:val="single"/>
        </w:rPr>
        <w:t xml:space="preserve"> has already inspired political changes across Africa and Southeast Asia, often with the direct encouragement and assistance of China itself</w:t>
      </w:r>
      <w:r w:rsidRPr="00AD4CA5">
        <w:rPr>
          <w:sz w:val="16"/>
        </w:rPr>
        <w:t xml:space="preserve">.86 This article bolsters the case that </w:t>
      </w:r>
      <w:r w:rsidRPr="00AD4CA5">
        <w:rPr>
          <w:u w:val="single"/>
        </w:rPr>
        <w:t>China's example will continue to gain momentum as long as the world's democracies are struggling economically</w:t>
      </w:r>
      <w:r w:rsidRPr="00AD4CA5">
        <w:rPr>
          <w:sz w:val="16"/>
        </w:rPr>
        <w:t>.</w:t>
      </w:r>
    </w:p>
    <w:p w14:paraId="586263DF" w14:textId="77777777" w:rsidR="00E67AFC" w:rsidRDefault="00E67AFC" w:rsidP="00E67AFC">
      <w:pPr>
        <w:pStyle w:val="Heading4"/>
      </w:pPr>
      <w:r>
        <w:t>Global democracy is far from declining</w:t>
      </w:r>
    </w:p>
    <w:p w14:paraId="519E406C" w14:textId="77777777" w:rsidR="00E67AFC" w:rsidRPr="00554EB3" w:rsidRDefault="00E67AFC" w:rsidP="00E67AFC">
      <w:r>
        <w:rPr>
          <w:rStyle w:val="Style13ptBold"/>
        </w:rPr>
        <w:t xml:space="preserve">Muggah &amp; Pinker 4/3 </w:t>
      </w:r>
      <w:r w:rsidRPr="00554EB3">
        <w:t>(Robert Muggah, political economist focused on security and developed in urban spaces; Steven Pinker, professor of psychology at Harvard and is the author of Enlightenment Now: The Case for Reason, Science, Humanism and Progress, “Democracy isn’t in as much trouble as you think,” 4/03/2018, https://www.weforum.org/agenda/2018/04/is-liberal-democracy-in-retreat)</w:t>
      </w:r>
      <w:r>
        <w:t xml:space="preserve"> IP</w:t>
      </w:r>
    </w:p>
    <w:p w14:paraId="3F1A43FB" w14:textId="77777777" w:rsidR="00E67AFC" w:rsidRPr="00272217" w:rsidRDefault="00E67AFC" w:rsidP="00E67AFC">
      <w:pPr>
        <w:rPr>
          <w:sz w:val="16"/>
        </w:rPr>
      </w:pPr>
      <w:r w:rsidRPr="00272217">
        <w:rPr>
          <w:sz w:val="16"/>
        </w:rPr>
        <w:t>Though some countries (and cities) are faring worse than others</w:t>
      </w:r>
      <w:r w:rsidRPr="00661FA1">
        <w:rPr>
          <w:u w:val="single"/>
        </w:rPr>
        <w:t xml:space="preserve">, the world is becoming safer and more prosperous overall </w:t>
      </w:r>
      <w:r w:rsidRPr="00272217">
        <w:rPr>
          <w:sz w:val="16"/>
        </w:rPr>
        <w:t>– hard as that may be to believe.</w:t>
      </w:r>
      <w:r w:rsidRPr="00272217">
        <w:rPr>
          <w:u w:val="single"/>
        </w:rPr>
        <w:t xml:space="preserve"> This is especially true of democratic countries</w:t>
      </w:r>
      <w:r w:rsidRPr="00272217">
        <w:rPr>
          <w:sz w:val="16"/>
        </w:rPr>
        <w:t>, wh</w:t>
      </w:r>
      <w:r w:rsidRPr="00272217">
        <w:rPr>
          <w:u w:val="single"/>
        </w:rPr>
        <w:t>ich stand out for their higher rates of economic growth and higher levels of wellbeing</w:t>
      </w:r>
      <w:r w:rsidRPr="00272217">
        <w:rPr>
          <w:sz w:val="16"/>
        </w:rPr>
        <w:t>. Democracies also tend to have fewer wars and genocides, virtually no famines, and happier, healthier, better-educated citizens. The good news is that</w:t>
      </w:r>
      <w:r w:rsidRPr="00272217">
        <w:rPr>
          <w:u w:val="single"/>
        </w:rPr>
        <w:t xml:space="preserve"> a sizeable majority of the world’s population now lives in a democracy. </w:t>
      </w:r>
      <w:r w:rsidRPr="00272217">
        <w:rPr>
          <w:sz w:val="16"/>
        </w:rPr>
        <w:t xml:space="preserve">Yet in some of them – not least the United States – the rise of populist, nativist political parties and leaders with authoritarian tendencies has created an unmistakable sense of pessimism, leading many to fear for the future of democracy. </w:t>
      </w:r>
      <w:r w:rsidRPr="00272217">
        <w:rPr>
          <w:u w:val="single"/>
        </w:rPr>
        <w:t>Are people right to be worried?</w:t>
      </w:r>
      <w:r>
        <w:rPr>
          <w:u w:val="single"/>
        </w:rPr>
        <w:t xml:space="preserve"> </w:t>
      </w:r>
      <w:r w:rsidRPr="00272217">
        <w:rPr>
          <w:u w:val="single"/>
        </w:rPr>
        <w:t>Many people forget that liberal democracy is a relatively new idea</w:t>
      </w:r>
      <w:r w:rsidRPr="00272217">
        <w:rPr>
          <w:sz w:val="16"/>
        </w:rPr>
        <w:t xml:space="preserve">. Most of its core precepts – the separation of powers, human rights, civil liberties, freedom of speech and assembly, pluralistic media, and free, fair, and competitive elections – did not genuinely take hold until the twentieth century. Until a few hundred years ago, most societies had swung between anarchy and various forms of tyranny. </w:t>
      </w:r>
      <w:r w:rsidRPr="00272217">
        <w:rPr>
          <w:u w:val="single"/>
        </w:rPr>
        <w:t>Governments before the modern era brought about only marginal improvements</w:t>
      </w:r>
      <w:r w:rsidRPr="00272217">
        <w:rPr>
          <w:sz w:val="16"/>
        </w:rPr>
        <w:t xml:space="preserve"> in the lives of their subjects, whom they often kept in check through brutal repression. Ruthless despotism endured in most places, because the alternative – a Hobbesian state of anarchy – was even worse. </w:t>
      </w:r>
      <w:r w:rsidRPr="00272217">
        <w:rPr>
          <w:u w:val="single"/>
        </w:rPr>
        <w:t>The emergence of democracy was far from inevitable.</w:t>
      </w:r>
      <w:r>
        <w:rPr>
          <w:u w:val="single"/>
        </w:rPr>
        <w:t xml:space="preserve"> </w:t>
      </w:r>
      <w:r w:rsidRPr="00272217">
        <w:rPr>
          <w:sz w:val="16"/>
        </w:rPr>
        <w:t xml:space="preserve">In fact, the spread of democratic governments after the eighteenth century was a rather stop-start affair. According to the late Harvard University political scientist Samuel P. Huntington, it came in three waves. The first began in the nineteenth century, led by </w:t>
      </w:r>
      <w:r w:rsidRPr="00272217">
        <w:rPr>
          <w:u w:val="single"/>
        </w:rPr>
        <w:t>the US</w:t>
      </w:r>
      <w:r w:rsidRPr="00272217">
        <w:rPr>
          <w:sz w:val="16"/>
        </w:rPr>
        <w:t>, which h</w:t>
      </w:r>
      <w:r w:rsidRPr="00272217">
        <w:rPr>
          <w:u w:val="single"/>
        </w:rPr>
        <w:t xml:space="preserve">ad developed a system of constitutional democracy that was widely admired for its checks on executive, legislative, and judicial power and privilege. </w:t>
      </w:r>
      <w:r w:rsidRPr="00272217">
        <w:rPr>
          <w:sz w:val="16"/>
        </w:rPr>
        <w:t>T</w:t>
      </w:r>
      <w:r w:rsidRPr="00272217">
        <w:rPr>
          <w:u w:val="single"/>
        </w:rPr>
        <w:t>hroughout the nineteenth century, Western European countries,</w:t>
      </w:r>
      <w:r w:rsidRPr="00272217">
        <w:rPr>
          <w:sz w:val="16"/>
        </w:rPr>
        <w:t xml:space="preserve"> in particular, </w:t>
      </w:r>
      <w:r w:rsidRPr="00272217">
        <w:rPr>
          <w:u w:val="single"/>
        </w:rPr>
        <w:t>emulated the US mode</w:t>
      </w:r>
      <w:r w:rsidRPr="00272217">
        <w:rPr>
          <w:sz w:val="16"/>
        </w:rPr>
        <w:t xml:space="preserve">l. By 1922, there were some 29 democracies in existence around the world, though that number would fall to 12 by 1942. The second wave, according to Huntington, came after the Allied victory in World War II, and crested in 1962, when there were 36 democracies around the world. Again, the wave would ebb somewhat. By 1975, the number had fallen to 30, owing to communist takeovers and pushback from authoritarian regimes in Europe, Latin America, Africa, the Middle East, and Southeast Asia. The third wave was more of a tsunami. Military and fascist governments fell left, right, and center throughout the 1970s and 1980s. After the fall of the Berlin Wall in 1989 and the implosion of the Soviet Union in 1991, the number of democracies worldwide effectively tripled. </w:t>
      </w:r>
      <w:r w:rsidRPr="00272217">
        <w:rPr>
          <w:u w:val="single"/>
        </w:rPr>
        <w:t>By the start of US President Barack Obama’s administration in 2009, there were 87 democracies worldwide.</w:t>
      </w:r>
      <w:r w:rsidRPr="00272217">
        <w:rPr>
          <w:sz w:val="16"/>
        </w:rPr>
        <w:t xml:space="preserve"> Marching backwards? Looking back, the immediate post-Cold War period seems like a Golden Age of democratic consolidation. But it was also a time when the staggering pace of change fueled new concerns about the genuine health of many newly democratic governments. </w:t>
      </w:r>
      <w:r w:rsidRPr="00272217">
        <w:rPr>
          <w:u w:val="single"/>
        </w:rPr>
        <w:t>Today, confidence in the forward march of democracy is dimming</w:t>
      </w:r>
      <w:r w:rsidRPr="00272217">
        <w:rPr>
          <w:sz w:val="16"/>
        </w:rPr>
        <w:t>. Scholars speak grimly of how democracies are suffering from “undertow,” “rollback,” “recession,” and even “depression.” Others worry that democracies are hollowing themselves out and becoming “partial,” “low-intensity,” “empty,” and “illiberal.” In these cases, elections still take place, but civil liberties and checks on power are flouted. Moreover, the failure of the 2003-2005 “color revolutions” in Georgia, Ukraine, and Kyrgyzstan were highly demoralizing, as was the failure of the 2010-2011 Arab Spring in Egypt, Libya, Syria, and elsewhere in the Middle East and North Africa. Even more recently, authoritarian governance in new democracies such as Hungary, Poland, and Turkey, and in old democracies such as the US, have set off alarm bells. And an unrelenting flood of negative headlines in other democracies has reinforced the sense that illiberalism and nationalist populism are resurgent. Watchdog groups such as Freedom House are convinced that the world has become increasingly less free. A spate of new books has added to the creeping sense of doom. I</w:t>
      </w:r>
      <w:r w:rsidRPr="00272217">
        <w:rPr>
          <w:u w:val="single"/>
        </w:rPr>
        <w:t>n How Democracies Die, Steven Levitsky and Daniel Ziblatt of Harvard University argue that democracies usually end not with a bang, but with a whimper, as demagogues like President Donald Trump in the US gradually undermine checks and balances.</w:t>
      </w:r>
      <w:r>
        <w:rPr>
          <w:u w:val="single"/>
        </w:rPr>
        <w:t xml:space="preserve"> </w:t>
      </w:r>
      <w:r w:rsidRPr="00272217">
        <w:rPr>
          <w:sz w:val="16"/>
        </w:rPr>
        <w:t xml:space="preserve">Likewise, in The People vs. Democracy, Harvard’s Yascha Mounk warns that liberal democracy is giving way to “undemocratic liberalism” and “illiberal democracy.” The former protects basic rights but </w:t>
      </w:r>
      <w:proofErr w:type="gramStart"/>
      <w:r w:rsidRPr="00272217">
        <w:rPr>
          <w:sz w:val="16"/>
        </w:rPr>
        <w:t>delegates</w:t>
      </w:r>
      <w:proofErr w:type="gramEnd"/>
      <w:r w:rsidRPr="00272217">
        <w:rPr>
          <w:sz w:val="16"/>
        </w:rPr>
        <w:t xml:space="preserve"> real power to unelected technocratic bodies like the European Commission. The latter features democratically elected leaders who ignore minority rights. More generally, Mounk and others fear that young people, including in the West, are turning away from democracy. What the data show </w:t>
      </w:r>
      <w:proofErr w:type="gramStart"/>
      <w:r w:rsidRPr="00272217">
        <w:rPr>
          <w:sz w:val="16"/>
        </w:rPr>
        <w:t>And</w:t>
      </w:r>
      <w:proofErr w:type="gramEnd"/>
      <w:r w:rsidRPr="00272217">
        <w:rPr>
          <w:sz w:val="16"/>
        </w:rPr>
        <w:t xml:space="preserve"> yet</w:t>
      </w:r>
      <w:r w:rsidRPr="00272217">
        <w:rPr>
          <w:b/>
          <w:u w:val="single"/>
        </w:rPr>
        <w:t xml:space="preserve"> there is reason to doubt that democracy is in retreat around the world.</w:t>
      </w:r>
      <w:r w:rsidRPr="00272217">
        <w:rPr>
          <w:u w:val="single"/>
        </w:rPr>
        <w:t xml:space="preserve"> </w:t>
      </w:r>
      <w:r w:rsidRPr="00272217">
        <w:rPr>
          <w:sz w:val="16"/>
        </w:rPr>
        <w:t xml:space="preserve">For starters, </w:t>
      </w:r>
      <w:r w:rsidRPr="00272217">
        <w:rPr>
          <w:u w:val="single"/>
        </w:rPr>
        <w:t xml:space="preserve">there is no clear evidence of a dramatic decline in support for democracy across most countries, including in the US. </w:t>
      </w:r>
      <w:r w:rsidRPr="00272217">
        <w:rPr>
          <w:sz w:val="16"/>
        </w:rPr>
        <w:t xml:space="preserve">This does not mean that today’s uptick in the number of autocracies should be ignored; but it does suggest that </w:t>
      </w:r>
      <w:r w:rsidRPr="00272217">
        <w:rPr>
          <w:u w:val="single"/>
        </w:rPr>
        <w:t>the elegies for democracy may be premature.</w:t>
      </w:r>
      <w:r>
        <w:rPr>
          <w:u w:val="single"/>
        </w:rPr>
        <w:t xml:space="preserve"> </w:t>
      </w:r>
      <w:r w:rsidRPr="00272217">
        <w:rPr>
          <w:u w:val="single"/>
        </w:rPr>
        <w:t>Polls that show declining global support for democracy should also be interpreted with some skepticism. After all, it is hard to discern people’s appetite for democracy in countries ruled by authoritarian regimes, where respondents must be careful about publicly declaring such positions.</w:t>
      </w:r>
      <w:r>
        <w:rPr>
          <w:u w:val="single"/>
        </w:rPr>
        <w:t xml:space="preserve"> </w:t>
      </w:r>
      <w:r w:rsidRPr="00272217">
        <w:rPr>
          <w:sz w:val="16"/>
        </w:rPr>
        <w:t>In fact, research from the Center for Systemic Peace’s Polity Project suggests that th</w:t>
      </w:r>
      <w:r w:rsidRPr="00272217">
        <w:rPr>
          <w:u w:val="single"/>
        </w:rPr>
        <w:t>e great third wave of democratization, far from receding, may eventually give way to a fourth wave.</w:t>
      </w:r>
      <w:r w:rsidRPr="00272217">
        <w:rPr>
          <w:sz w:val="16"/>
        </w:rPr>
        <w:t xml:space="preserve"> </w:t>
      </w:r>
      <w:r w:rsidRPr="00272217">
        <w:rPr>
          <w:u w:val="single"/>
        </w:rPr>
        <w:t>As of 2015,</w:t>
      </w:r>
      <w:r w:rsidRPr="00272217">
        <w:rPr>
          <w:sz w:val="16"/>
        </w:rPr>
        <w:t xml:space="preserve"> the latest year for which Polity Project data are available,</w:t>
      </w:r>
      <w:r w:rsidRPr="00272217">
        <w:rPr>
          <w:u w:val="single"/>
        </w:rPr>
        <w:t xml:space="preserve"> there were 103 democracies worldwide, </w:t>
      </w:r>
      <w:r w:rsidRPr="00272217">
        <w:rPr>
          <w:sz w:val="16"/>
        </w:rPr>
        <w:t xml:space="preserve">accounting for over half of the global population. Add the 17 countries classified as more democratic than autocratic, and the share of the population living in democracies increases to two-thirds. </w:t>
      </w:r>
      <w:r w:rsidRPr="00272217">
        <w:rPr>
          <w:u w:val="single"/>
        </w:rPr>
        <w:t>By comparison, a mere 1% of the population lived in democratic countries in the early 1800s.</w:t>
      </w:r>
      <w:r w:rsidRPr="00272217">
        <w:rPr>
          <w:sz w:val="16"/>
        </w:rPr>
        <w:t xml:space="preserve"> Even when acknowledging that there are many shades of democratic governance, </w:t>
      </w:r>
      <w:r w:rsidRPr="00272217">
        <w:rPr>
          <w:u w:val="single"/>
        </w:rPr>
        <w:t>this statistic alone should give pause to democracy’s doomsayers.</w:t>
      </w:r>
    </w:p>
    <w:p w14:paraId="6DAEB85E" w14:textId="77777777" w:rsidR="00E67AFC" w:rsidRDefault="00E67AFC" w:rsidP="00E67AFC">
      <w:pPr>
        <w:pStyle w:val="Heading4"/>
      </w:pPr>
      <w:r>
        <w:t>American democracy is specifically key for domestic intersts</w:t>
      </w:r>
    </w:p>
    <w:p w14:paraId="62E3D33A" w14:textId="77777777" w:rsidR="00E67AFC" w:rsidRPr="00FD2294" w:rsidRDefault="00E67AFC" w:rsidP="00E67AFC">
      <w:r>
        <w:rPr>
          <w:rStyle w:val="Style13ptBold"/>
        </w:rPr>
        <w:t xml:space="preserve">Kaufman ’17 </w:t>
      </w:r>
      <w:r w:rsidRPr="00FD2294">
        <w:t>(Elliot Kaufman, studied Political Science at Stanford, Robert L. Bartley fellow at The Wall Street Journal Editorial Page, “The Promotion of Democracy Is Still Vital to American Foreign Policy,” August 3 2017, https://www.nationalreview.com/2017/08/democracy-uunited-states-foreign-policy-allies-promotion/) IP</w:t>
      </w:r>
    </w:p>
    <w:p w14:paraId="592B3342" w14:textId="77777777" w:rsidR="00E67AFC" w:rsidRPr="00B514EB" w:rsidRDefault="00E67AFC" w:rsidP="00E67AFC">
      <w:pPr>
        <w:rPr>
          <w:sz w:val="16"/>
        </w:rPr>
      </w:pPr>
      <w:r w:rsidRPr="00B514EB">
        <w:rPr>
          <w:sz w:val="16"/>
        </w:rPr>
        <w:t xml:space="preserve">Does putting America first mean eliminating the promotion of democracy as a foreign-policy objective? According to a report from the Washington Post, Secretary of State Rex Tillerson seems to believe it does. Tillerson recently ordered the State Department to reconsider and rewrite its mission statement. A leaked draft of the result is fascinating: All references to democracy have been removed. Otherwise the new document looks similar to the old one. It seems the only real purpose of the revision was to de-emphasize the importance of democracy to U.S. foreign policy. This suggests that the Trump administration, like its predecessor, has learned the lessons of the Iraq War too well. </w:t>
      </w:r>
      <w:r w:rsidRPr="00B514EB">
        <w:rPr>
          <w:u w:val="single"/>
        </w:rPr>
        <w:t xml:space="preserve">In Iraq, the U.S. attempted to use military force to install and export democracy. </w:t>
      </w:r>
      <w:r w:rsidRPr="00B514EB">
        <w:rPr>
          <w:sz w:val="16"/>
        </w:rPr>
        <w:t xml:space="preserve">In its rush to hold elections, </w:t>
      </w:r>
      <w:r w:rsidRPr="00B514EB">
        <w:rPr>
          <w:u w:val="single"/>
        </w:rPr>
        <w:t>the Bush administration did not leave time for Iraq to develop the institutions necessary to sustain a democratic system. Though these are mistakes from which policymakers and military planners need to learn, they should not be construed as proof that the promotion of democracy itself — which does not require military force — is a misguided aim of U.S. foreign policy.</w:t>
      </w:r>
      <w:r w:rsidRPr="00B514EB">
        <w:rPr>
          <w:sz w:val="16"/>
        </w:rPr>
        <w:t xml:space="preserve"> Yet Tillerson continues to provide signal after signal that America is no longer interested in promoting democracy, human rights, or anything else that could fall under the label of “our values” abroad. In his widely publicized first speech to the State Department, for example, he claimed that promoting American values “creates obstacles” to the pursuit of our national-security interests. Honest observers must admit that this is sometimes true. Keeping America safe often requires the help of dictators and tyrants. If we refused to work with such despots in all circumstances, we would be choosing to abandon our own interests; we wouldn’t be putting America first.</w:t>
      </w:r>
      <w:r w:rsidRPr="00B514EB">
        <w:rPr>
          <w:u w:val="single"/>
        </w:rPr>
        <w:t xml:space="preserve"> However, there are plenty of occasions in which promoting American values is in the American interest</w:t>
      </w:r>
      <w:r w:rsidRPr="00B514EB">
        <w:rPr>
          <w:sz w:val="16"/>
        </w:rPr>
        <w:t xml:space="preserve">. First, it is no accident that </w:t>
      </w:r>
      <w:r w:rsidRPr="00B514EB">
        <w:rPr>
          <w:u w:val="single"/>
        </w:rPr>
        <w:t xml:space="preserve">America’s </w:t>
      </w:r>
      <w:r w:rsidRPr="00B514EB">
        <w:rPr>
          <w:b/>
          <w:u w:val="single"/>
        </w:rPr>
        <w:t>best allies</w:t>
      </w:r>
      <w:r w:rsidRPr="00B514EB">
        <w:rPr>
          <w:u w:val="single"/>
        </w:rPr>
        <w:t xml:space="preserve"> around the world are established liberal democracies, </w:t>
      </w:r>
      <w:r w:rsidRPr="00B514EB">
        <w:rPr>
          <w:sz w:val="16"/>
        </w:rPr>
        <w:t>because these nations do not fight one another</w:t>
      </w:r>
      <w:r w:rsidRPr="00B514EB">
        <w:rPr>
          <w:u w:val="single"/>
        </w:rPr>
        <w:t>.</w:t>
      </w:r>
      <w:r w:rsidRPr="00B514EB">
        <w:rPr>
          <w:sz w:val="16"/>
        </w:rPr>
        <w:t xml:space="preserve"> T</w:t>
      </w:r>
      <w:r w:rsidRPr="00B514EB">
        <w:rPr>
          <w:u w:val="single"/>
        </w:rPr>
        <w:t>hey are able to work together toward common security and economic goals.</w:t>
      </w:r>
      <w:r w:rsidRPr="00B514EB">
        <w:rPr>
          <w:sz w:val="16"/>
        </w:rPr>
        <w:t xml:space="preserve"> </w:t>
      </w:r>
      <w:r w:rsidRPr="00B514EB">
        <w:rPr>
          <w:u w:val="single"/>
        </w:rPr>
        <w:t xml:space="preserve">That is why American presidents </w:t>
      </w:r>
      <w:r w:rsidRPr="00B514EB">
        <w:rPr>
          <w:sz w:val="16"/>
        </w:rPr>
        <w:t xml:space="preserve">have for decades </w:t>
      </w:r>
      <w:r w:rsidRPr="00B514EB">
        <w:rPr>
          <w:u w:val="single"/>
        </w:rPr>
        <w:t>encouraged allies as well as enemies to make democratic reforms,</w:t>
      </w:r>
      <w:r w:rsidRPr="00B514EB">
        <w:rPr>
          <w:sz w:val="16"/>
        </w:rPr>
        <w:t xml:space="preserve"> become more accountable to their people, and treat their internal minorities more fairly. These are not only the right things to do, but also important steps to decreasing aggressiveness and accepting the American-led, liberal world order. There is also plenty of evidence that good, </w:t>
      </w:r>
      <w:r w:rsidRPr="00B514EB">
        <w:rPr>
          <w:u w:val="single"/>
        </w:rPr>
        <w:t>democratic governance fosters predictability for investors and promotes economic development</w:t>
      </w:r>
      <w:r w:rsidRPr="00B514EB">
        <w:rPr>
          <w:sz w:val="16"/>
        </w:rPr>
        <w:t xml:space="preserve">. This, too, is good for America: We want to trade with developing nations, not fight them. Moreover, </w:t>
      </w:r>
      <w:r w:rsidRPr="00B514EB">
        <w:rPr>
          <w:u w:val="single"/>
        </w:rPr>
        <w:t>the U.S. benefits from being seen as a beacon of democracy and freedom</w:t>
      </w:r>
      <w:r w:rsidRPr="00B514EB">
        <w:rPr>
          <w:sz w:val="16"/>
        </w:rPr>
        <w:t>. Our support for free people all over the world wins us friends in a way that hard-edged oppression could not. I</w:t>
      </w:r>
      <w:r w:rsidRPr="00B514EB">
        <w:rPr>
          <w:u w:val="single"/>
        </w:rPr>
        <w:t>ndeed, turning our backs on the cause of liberty often means surrendering an important advantage over our adversaries</w:t>
      </w:r>
      <w:r w:rsidRPr="00B514EB">
        <w:rPr>
          <w:sz w:val="16"/>
        </w:rPr>
        <w:t>. T</w:t>
      </w:r>
      <w:r w:rsidRPr="00B514EB">
        <w:rPr>
          <w:u w:val="single"/>
        </w:rPr>
        <w:t xml:space="preserve">here are endless reasons to continue to promote democracy by </w:t>
      </w:r>
      <w:r w:rsidRPr="00B514EB">
        <w:rPr>
          <w:b/>
          <w:u w:val="single"/>
        </w:rPr>
        <w:t>supporting important institutions,</w:t>
      </w:r>
      <w:r w:rsidRPr="00B514EB">
        <w:rPr>
          <w:u w:val="single"/>
        </w:rPr>
        <w:t xml:space="preserve"> civil-society groups, NGOs, and </w:t>
      </w:r>
      <w:proofErr w:type="gramStart"/>
      <w:r w:rsidRPr="00B514EB">
        <w:rPr>
          <w:u w:val="single"/>
        </w:rPr>
        <w:t>dissidents</w:t>
      </w:r>
      <w:proofErr w:type="gramEnd"/>
      <w:r w:rsidRPr="00B514EB">
        <w:rPr>
          <w:u w:val="single"/>
        </w:rPr>
        <w:t xml:space="preserve"> abroad</w:t>
      </w:r>
      <w:r w:rsidRPr="00B514EB">
        <w:rPr>
          <w:sz w:val="16"/>
        </w:rPr>
        <w:t xml:space="preserve">. As Ted Piccone, senior fellow at Brookings, has persuasively argued: The Trump team will soon learn that </w:t>
      </w:r>
      <w:r w:rsidRPr="00B514EB">
        <w:rPr>
          <w:u w:val="single"/>
        </w:rPr>
        <w:t>supporting democratic institutions, rule of law, justice, accountability, and transparency are critical to protecting core U.S. national security interests</w:t>
      </w:r>
      <w:r w:rsidRPr="00B514EB">
        <w:rPr>
          <w:sz w:val="16"/>
        </w:rPr>
        <w:t xml:space="preserve">. </w:t>
      </w:r>
      <w:r w:rsidRPr="00B514EB">
        <w:rPr>
          <w:u w:val="single"/>
        </w:rPr>
        <w:t>Strong democracies, after all, do not go to war with each other, do not spawn refugees, experience less civil conflict and terrorism, have more open and prosperous economies, and have a higher respect for international law and border</w:t>
      </w:r>
      <w:r w:rsidRPr="00B514EB">
        <w:rPr>
          <w:sz w:val="16"/>
        </w:rPr>
        <w:t xml:space="preserve">s. In other words, </w:t>
      </w:r>
      <w:r w:rsidRPr="00B514EB">
        <w:rPr>
          <w:u w:val="single"/>
        </w:rPr>
        <w:t>if you care about defending U.S. national security, it’s your job to support the spread of democracy</w:t>
      </w:r>
      <w:r w:rsidRPr="00B514EB">
        <w:rPr>
          <w:sz w:val="16"/>
        </w:rPr>
        <w:t xml:space="preserve">. In continuing to express ambivalence toward democracy and human rights, the Trump administration is making a mistake. It needs to distinguish between failed efforts to export democracy and valuable efforts to promote democracy. Trump is right when he decries the folly of the former. Too often, they get us nowhere at great cost in lives and treasure. But the latter should remain a core part of U.S. foreign policy, because </w:t>
      </w:r>
      <w:r w:rsidRPr="00B514EB">
        <w:rPr>
          <w:u w:val="single"/>
        </w:rPr>
        <w:t>it is in our interests — as well as in accordance with our values — to encourage the diffusion of freedom and prosperity around the world.</w:t>
      </w:r>
      <w:r w:rsidRPr="00B514EB">
        <w:rPr>
          <w:sz w:val="16"/>
        </w:rPr>
        <w:t xml:space="preserve"> Luckily, </w:t>
      </w:r>
      <w:r w:rsidRPr="00B514EB">
        <w:rPr>
          <w:u w:val="single"/>
        </w:rPr>
        <w:t>it is not too late for</w:t>
      </w:r>
      <w:r w:rsidRPr="00B514EB">
        <w:rPr>
          <w:sz w:val="16"/>
        </w:rPr>
        <w:t xml:space="preserve"> Rex Tillerson and </w:t>
      </w:r>
      <w:r w:rsidRPr="00B514EB">
        <w:rPr>
          <w:u w:val="single"/>
        </w:rPr>
        <w:t>the Trump administration to turn things around</w:t>
      </w:r>
      <w:r w:rsidRPr="00B514EB">
        <w:rPr>
          <w:sz w:val="16"/>
        </w:rPr>
        <w:t xml:space="preserve">. An affirmation of the importance of democracy and human rights can and should be reinstated into the final version of the State Department’s mission. No “America First” foreign policy could be complete without it. </w:t>
      </w:r>
    </w:p>
    <w:p w14:paraId="695A46FC" w14:textId="77777777" w:rsidR="00E67AFC" w:rsidRDefault="00E67AFC" w:rsidP="00E67AFC">
      <w:pPr>
        <w:pStyle w:val="Heading4"/>
      </w:pPr>
      <w:r>
        <w:t>Democracy is already undermined</w:t>
      </w:r>
    </w:p>
    <w:p w14:paraId="476233D9" w14:textId="77777777" w:rsidR="00E67AFC" w:rsidRPr="00C97D18" w:rsidRDefault="00E67AFC" w:rsidP="00E67AFC">
      <w:r>
        <w:rPr>
          <w:rStyle w:val="Style13ptBold"/>
        </w:rPr>
        <w:t xml:space="preserve">Klein 7/9 </w:t>
      </w:r>
      <w:r w:rsidRPr="00C97D18">
        <w:t>(Ezra Klein, editor-at-large and founder of Vox, previous columnist and editor at the Washington Post, policy analyst at MSNBC, “The Supreme Court vs. democracy,” Vox, 7-09-2018, https://www.vox.com/2018/7/9/17546170/supreme-court-donald-trump-nominee) IP</w:t>
      </w:r>
    </w:p>
    <w:p w14:paraId="1D6BE0CE" w14:textId="77777777" w:rsidR="00E67AFC" w:rsidRPr="00063513" w:rsidRDefault="00E67AFC" w:rsidP="00E67AFC">
      <w:pPr>
        <w:rPr>
          <w:sz w:val="16"/>
        </w:rPr>
      </w:pPr>
      <w:r w:rsidRPr="00063513">
        <w:rPr>
          <w:sz w:val="16"/>
        </w:rPr>
        <w:t xml:space="preserve">Tonight, at 9 pm Eastern, President Donald Trump will announce his pick to replace Justice Anthony Kennedy on the Supreme Court. Will it be Brett Kavanaugh, beloved by establishment Republicans for his rulings against the Affordable Care Act? Amy Coney Barrett, whose Catholic faith and uncompromising social conservatism have made her a favorite among Christian conservatives? Raymond Kethledge, an outdoorsman who managed to charm Trump in his interview? Which judge Trump chooses is less meaningful than the fact that Trump is choosing a second justice at all. The first seat Trump filled opened under Barack Obama, but Senate Republicans refused to consider any replacements, hoping to win the 2016 election and see the seat filled by a Republican. Mitch McConnell’s bet paid off: Trump did win that election, though he lost the popular vote decisively, and Neil Gorsuch was named to the Court. Such appointments are becoming the norm. </w:t>
      </w:r>
      <w:r w:rsidRPr="00832688">
        <w:rPr>
          <w:u w:val="single"/>
        </w:rPr>
        <w:t>With Kennedy’s replacement, four out of the Supreme Court’s nine justices — all of whom have lifetime tenure — will have been nominated by presidents who won the White House, at least initially, despite losing the popular vote.</w:t>
      </w:r>
      <w:r w:rsidRPr="00063513">
        <w:rPr>
          <w:sz w:val="16"/>
        </w:rPr>
        <w:t xml:space="preserve"> There’s nothing necessarily wrong with that. </w:t>
      </w:r>
      <w:r w:rsidRPr="00832688">
        <w:rPr>
          <w:b/>
          <w:u w:val="single"/>
        </w:rPr>
        <w:t>America, for all its proud democratic rhetoric, is not actually a democracy</w:t>
      </w:r>
      <w:r w:rsidRPr="00063513">
        <w:rPr>
          <w:sz w:val="16"/>
        </w:rPr>
        <w:t xml:space="preserve">. Until and unless the country chooses to abolish the Electoral College, </w:t>
      </w:r>
      <w:r w:rsidRPr="00832688">
        <w:rPr>
          <w:u w:val="single"/>
        </w:rPr>
        <w:t>it will remain not-quite-a-democracy,</w:t>
      </w:r>
      <w:r w:rsidRPr="00063513">
        <w:rPr>
          <w:sz w:val="16"/>
        </w:rPr>
        <w:t xml:space="preserve"> with all the strange outcomes that entails. Liberals may complain, but the rules are the rules, and both sides know what they are. But the Supreme Court’s conservative bloc doesn’t just reflect the outcomes of America’s undemocratic electoral rules; it is writing and, in some cases, rewriting them, to favor the Republican Party — making it easier to suppress votes, simpler for corporations and billionaires to buy elections, and legal for incumbents to gerrymander districts to protect and enhance their majorities. </w:t>
      </w:r>
      <w:r w:rsidRPr="008220B3">
        <w:rPr>
          <w:u w:val="single"/>
        </w:rPr>
        <w:t>The Supreme Court has always been undemocratic. What it’s becoming is something more dangerous: anti-democratic. “</w:t>
      </w:r>
      <w:r w:rsidRPr="00063513">
        <w:rPr>
          <w:sz w:val="16"/>
        </w:rPr>
        <w:t xml:space="preserve">This was the worst year I can remember for voting rights” </w:t>
      </w:r>
      <w:r w:rsidRPr="008220B3">
        <w:rPr>
          <w:u w:val="single"/>
        </w:rPr>
        <w:t>Dahlia Lithwick, Slate’s legal analyst, has been covering the Supreme Court for 20 years</w:t>
      </w:r>
      <w:r w:rsidRPr="00063513">
        <w:rPr>
          <w:sz w:val="16"/>
        </w:rPr>
        <w:t>. She’s the smartest and most humane Court-watcher I know. And she sounds depressed. “</w:t>
      </w:r>
      <w:r w:rsidRPr="008220B3">
        <w:rPr>
          <w:u w:val="single"/>
        </w:rPr>
        <w:t>This was the worst year I can remember for voting rights,” she told</w:t>
      </w:r>
      <w:r w:rsidRPr="00063513">
        <w:rPr>
          <w:sz w:val="16"/>
        </w:rPr>
        <w:t xml:space="preserve"> me. “Folks who are going to go to the polls in 2020 and 2022 and going forward will have even less political power than they had. </w:t>
      </w:r>
      <w:r w:rsidRPr="008220B3">
        <w:rPr>
          <w:u w:val="single"/>
        </w:rPr>
        <w:t>This conservative, five-justice bloc is distorting electoral politics to make it even harder to be represented.”</w:t>
      </w:r>
      <w:r w:rsidRPr="00063513">
        <w:rPr>
          <w:sz w:val="16"/>
        </w:rPr>
        <w:t xml:space="preserve"> (You can hear our whole conversation here, or by subscribing to my podcast.) What we’re seeing here is an alliance, not a coincidence.</w:t>
      </w:r>
      <w:r w:rsidRPr="008220B3">
        <w:rPr>
          <w:u w:val="single"/>
        </w:rPr>
        <w:t xml:space="preserve"> Republicans won the White House and the Senate, used that power to appoint judges to the Supreme Court, and the judges they vetted and elevated are making it easier for their patrons to retain power in the futur</w:t>
      </w:r>
      <w:r w:rsidRPr="00063513">
        <w:rPr>
          <w:sz w:val="16"/>
        </w:rPr>
        <w:t xml:space="preserve">e. Yes, that’s a grim, cynical analysis. But is it wrong? Consider some of the decisions the Court made just this term: In a 5-4, party-line opinion, </w:t>
      </w:r>
      <w:r w:rsidRPr="00063513">
        <w:rPr>
          <w:u w:val="single"/>
        </w:rPr>
        <w:t xml:space="preserve">the Court upheld Ohio’s voter purge, </w:t>
      </w:r>
      <w:r w:rsidRPr="00063513">
        <w:rPr>
          <w:sz w:val="16"/>
        </w:rPr>
        <w:t>which controversially strikes voters from the rolls if they don’t vote for two years and then fail to respond to a mailed questionnaire or vote in another election for four years. Though the policy was tied up in legal battles during the 2016 election, in 2012, 1.5 million Ohioans were mailed the questionnaires that could lead to them being purged, and more than 1 million failed to respond. To put that in perspective, Trump’s 2016 margin in Ohio was 446,841 votes, and Obama’s 2012 margin was merely 166,214 votes. (The Court’s endorsement of Ohio’s law is expected to reverberate far beyond the Buckeye State. “</w:t>
      </w:r>
      <w:r w:rsidRPr="00063513">
        <w:rPr>
          <w:u w:val="single"/>
        </w:rPr>
        <w:t>At least a dozen other politically conservative states said they would adopt a similar practice if Ohio prevailed,</w:t>
      </w:r>
      <w:r w:rsidRPr="00063513">
        <w:rPr>
          <w:sz w:val="16"/>
        </w:rPr>
        <w:t>” NBC News reported.) In another 5-4 case,</w:t>
      </w:r>
      <w:r w:rsidRPr="00063513">
        <w:rPr>
          <w:u w:val="single"/>
        </w:rPr>
        <w:t xml:space="preserve"> the Court largely refused to strike down a series of racial gerrymanders in Texas</w:t>
      </w:r>
      <w:r w:rsidRPr="00063513">
        <w:rPr>
          <w:sz w:val="16"/>
        </w:rPr>
        <w:t xml:space="preserve"> that a San Antonio district court said denied Latinos “their opportunity to elect a candidate of their choice.” Justice Sonia Sotomayor’s dissent was blistering. “</w:t>
      </w:r>
      <w:r w:rsidRPr="00063513">
        <w:rPr>
          <w:u w:val="single"/>
        </w:rPr>
        <w:t>This disregard of both precedent and fact comes at serious costs to our democracy</w:t>
      </w:r>
      <w:r w:rsidRPr="00063513">
        <w:rPr>
          <w:sz w:val="16"/>
        </w:rPr>
        <w:t xml:space="preserve">,” she wrote. “It means that, after years of litigation and undeniable proof of intentional discrimination, minority voters in Texas—despite constituting a majority of the population within the State—will continue to be underrepresented in the political process.” In the Janus case, where the Court’s five Republicans overruled a 1977 Supreme Court opinion, as well as the laws on the books in 22 states, to gut a key funding source for public-sector unions. If you read the majority opinions in the above cases, you’ll see </w:t>
      </w:r>
      <w:r w:rsidRPr="00063513">
        <w:rPr>
          <w:u w:val="single"/>
        </w:rPr>
        <w:t>the Court’s Republican Justices repeatedly suggesting they need to ignore a plethora of relevant facts, comments, and history in order to give due deference to federal and state legislators</w:t>
      </w:r>
      <w:r w:rsidRPr="00063513">
        <w:rPr>
          <w:sz w:val="16"/>
        </w:rPr>
        <w:t xml:space="preserve">. That deference dissolved in this ruling, with the Court deciding this question could no longer be left to voters or lawmakers. </w:t>
      </w:r>
      <w:r w:rsidRPr="00063513">
        <w:rPr>
          <w:u w:val="single"/>
        </w:rPr>
        <w:t>The decision weakens a powerful Democratic interest group,</w:t>
      </w:r>
      <w:r w:rsidRPr="00063513">
        <w:rPr>
          <w:sz w:val="16"/>
        </w:rPr>
        <w:t xml:space="preserve"> which is one reason Republicans have fought so hard, for so long, for a judgment like this. The Court, wrote Justice Elena Kagan in an angry dissent, has become “black-robed rulers overriding citizens’ choices.” </w:t>
      </w:r>
      <w:r w:rsidRPr="00063513">
        <w:rPr>
          <w:u w:val="single"/>
        </w:rPr>
        <w:t>The Court refused to set limits on even extreme cases of partisan gerrymandering,</w:t>
      </w:r>
      <w:r w:rsidRPr="00063513">
        <w:rPr>
          <w:sz w:val="16"/>
        </w:rPr>
        <w:t xml:space="preserve"> sending multiple gerrymandering cases back down to lower courts, at least for now. These rulings were more technical, and less partisan, but they dashed the hopes of those who believed the Court might finally step in to set limits on how aggressively politicians could choose their voters and harden their majorities. </w:t>
      </w:r>
      <w:r w:rsidRPr="00063513">
        <w:rPr>
          <w:u w:val="single"/>
        </w:rPr>
        <w:t>Though the Court held open the possibility of revisiting this issue if brought to them in another way, since Kennedy was the key swing vote, the future of these challenges looks grim</w:t>
      </w:r>
      <w:r w:rsidRPr="00063513">
        <w:rPr>
          <w:sz w:val="16"/>
        </w:rPr>
        <w:t xml:space="preserve">. And, again, </w:t>
      </w:r>
      <w:r w:rsidRPr="00063513">
        <w:rPr>
          <w:u w:val="single"/>
        </w:rPr>
        <w:t>these are just cases from the last term</w:t>
      </w:r>
      <w:r w:rsidRPr="00063513">
        <w:rPr>
          <w:sz w:val="16"/>
        </w:rPr>
        <w:t>. A fuller accounting of the Court’s electoral interventions would include the</w:t>
      </w:r>
      <w:r w:rsidRPr="00063513">
        <w:rPr>
          <w:u w:val="single"/>
        </w:rPr>
        <w:t xml:space="preserve"> 2000 Bush v. Gore case</w:t>
      </w:r>
      <w:r w:rsidRPr="00063513">
        <w:rPr>
          <w:sz w:val="16"/>
        </w:rPr>
        <w:t xml:space="preserve"> (which Justice David Souter believed so “crudely partisan” a decision he considered resigning); the constellation of decisions emanating from </w:t>
      </w:r>
      <w:r w:rsidRPr="00063513">
        <w:rPr>
          <w:u w:val="single"/>
        </w:rPr>
        <w:t>Citizens United</w:t>
      </w:r>
      <w:r w:rsidRPr="00063513">
        <w:rPr>
          <w:sz w:val="16"/>
        </w:rPr>
        <w:t xml:space="preserve">, which have allowed corporations and billionaires to dump literally unlimited amounts of money into elections; </w:t>
      </w:r>
      <w:r w:rsidRPr="00063513">
        <w:rPr>
          <w:u w:val="single"/>
        </w:rPr>
        <w:t>and the 2013 gutting of crucial provisions of the Voting Rights Ac</w:t>
      </w:r>
      <w:r w:rsidRPr="00063513">
        <w:rPr>
          <w:sz w:val="16"/>
        </w:rPr>
        <w:t xml:space="preserve">t, which has </w:t>
      </w:r>
      <w:r w:rsidRPr="00063513">
        <w:rPr>
          <w:u w:val="single"/>
        </w:rPr>
        <w:t>already had disturbing consequences</w:t>
      </w:r>
      <w:r w:rsidRPr="00063513">
        <w:rPr>
          <w:sz w:val="16"/>
        </w:rPr>
        <w:t xml:space="preserve">. “Whatever mythology existed around the idea that the Court wasn’t pure power and pure winners and losers is gone,” says Lithwick. An anti-democratic Supreme Court in an undemocratic America All this is coming in the context of a </w:t>
      </w:r>
      <w:r w:rsidRPr="00063513">
        <w:rPr>
          <w:u w:val="single"/>
        </w:rPr>
        <w:t xml:space="preserve">political system </w:t>
      </w:r>
      <w:r w:rsidRPr="00063513">
        <w:rPr>
          <w:sz w:val="16"/>
        </w:rPr>
        <w:t xml:space="preserve">that </w:t>
      </w:r>
      <w:r w:rsidRPr="00063513">
        <w:rPr>
          <w:u w:val="single"/>
        </w:rPr>
        <w:t>is becoming less and less representative of public opinion</w:t>
      </w:r>
      <w:r w:rsidRPr="00063513">
        <w:rPr>
          <w:sz w:val="16"/>
        </w:rPr>
        <w:t xml:space="preserve">. </w:t>
      </w:r>
      <w:r w:rsidRPr="00063513">
        <w:rPr>
          <w:u w:val="single"/>
        </w:rPr>
        <w:t>Since 2000, 40 percent of presidential elections have been won by the loser of the popular vote</w:t>
      </w:r>
      <w:r w:rsidRPr="00063513">
        <w:rPr>
          <w:sz w:val="16"/>
        </w:rPr>
        <w:t xml:space="preserve">; </w:t>
      </w:r>
      <w:r w:rsidRPr="00063513">
        <w:rPr>
          <w:u w:val="single"/>
        </w:rPr>
        <w:t>the Senate, due to its small-state bias, has a Republican majority despite the fact that more Americans voted for Senate Democrats in 2016</w:t>
      </w:r>
      <w:r w:rsidRPr="00063513">
        <w:rPr>
          <w:sz w:val="16"/>
        </w:rPr>
        <w:t xml:space="preserve"> than Senate Republicans; </w:t>
      </w:r>
      <w:r w:rsidRPr="00063513">
        <w:rPr>
          <w:u w:val="single"/>
        </w:rPr>
        <w:t>and in the House, due to both gerrymandering and geography, Democrats are projected to need to win the popular vote by around 7 point</w:t>
      </w:r>
      <w:r w:rsidRPr="00063513">
        <w:rPr>
          <w:sz w:val="16"/>
        </w:rPr>
        <w:t>s (or as much as 11 points)</w:t>
      </w:r>
      <w:r w:rsidRPr="00063513">
        <w:rPr>
          <w:u w:val="single"/>
        </w:rPr>
        <w:t xml:space="preserve"> to take back control </w:t>
      </w:r>
      <w:r w:rsidRPr="00063513">
        <w:rPr>
          <w:sz w:val="16"/>
        </w:rPr>
        <w:t>of the chamber. Donald Trump and his wife Melania Trump cast their votes on Election Day.</w:t>
      </w:r>
      <w:r w:rsidRPr="00063513">
        <w:rPr>
          <w:u w:val="single"/>
        </w:rPr>
        <w:t xml:space="preserve"> Trump lost the popular vote by nearly 3 million ballots, but won the White House anyway</w:t>
      </w:r>
      <w:r w:rsidRPr="00063513">
        <w:rPr>
          <w:sz w:val="16"/>
        </w:rPr>
        <w:t xml:space="preserve">. </w:t>
      </w:r>
      <w:r w:rsidRPr="00063513">
        <w:rPr>
          <w:u w:val="single"/>
        </w:rPr>
        <w:t>Demographers project American politics will become even less democratic in the coming years</w:t>
      </w:r>
      <w:r w:rsidRPr="00063513">
        <w:rPr>
          <w:sz w:val="16"/>
        </w:rPr>
        <w:t xml:space="preserve">. By 2040, 70 percent of Americans are expected to be represented by a mere 30 senators, which means 30 percent of the population will control a 70-vote supermajority in the Senate. </w:t>
      </w:r>
      <w:r w:rsidRPr="00063513">
        <w:rPr>
          <w:u w:val="single"/>
        </w:rPr>
        <w:t xml:space="preserve">The Supreme Court </w:t>
      </w:r>
      <w:proofErr w:type="gramStart"/>
      <w:r w:rsidRPr="00063513">
        <w:rPr>
          <w:u w:val="single"/>
        </w:rPr>
        <w:t>is meant to be insulated</w:t>
      </w:r>
      <w:proofErr w:type="gramEnd"/>
      <w:r w:rsidRPr="00063513">
        <w:rPr>
          <w:u w:val="single"/>
        </w:rPr>
        <w:t xml:space="preserve"> from democracy. It’s not meant to be a partisan tool for undermining democracy</w:t>
      </w:r>
      <w:r w:rsidRPr="00063513">
        <w:rPr>
          <w:sz w:val="16"/>
        </w:rPr>
        <w:t>. What’s emerging now is a dangerous loop, in which</w:t>
      </w:r>
      <w:r w:rsidRPr="00063513">
        <w:rPr>
          <w:u w:val="single"/>
        </w:rPr>
        <w:t xml:space="preserve"> Republicans barely holding onto power manage to keep control of the Supreme Court by any means necessary</w:t>
      </w:r>
      <w:r w:rsidRPr="00063513">
        <w:rPr>
          <w:sz w:val="16"/>
        </w:rPr>
        <w:t>, and in return, t</w:t>
      </w:r>
      <w:r w:rsidRPr="00063513">
        <w:rPr>
          <w:u w:val="single"/>
        </w:rPr>
        <w:t>he Supreme Court’s Republican appointees issue rulings to help their party cling to political power</w:t>
      </w:r>
      <w:r w:rsidRPr="00063513">
        <w:rPr>
          <w:sz w:val="16"/>
        </w:rPr>
        <w:t xml:space="preserve">. In the long term, </w:t>
      </w:r>
      <w:r w:rsidRPr="00063513">
        <w:rPr>
          <w:b/>
          <w:u w:val="single"/>
        </w:rPr>
        <w:t>that’s bad for the country’s unity and the Court’s legitimacy.</w:t>
      </w:r>
      <w:r w:rsidRPr="00063513">
        <w:rPr>
          <w:sz w:val="16"/>
        </w:rPr>
        <w:t xml:space="preserve"> Already, frustrated liberals are beginning to discuss packing the Court — after McConnell’s refusal to give Garland a hearing, it’s hard to argue that there are any norms or limits left on the war for judicial power. And even those most invested in the Court’s grandeur are finding it hard to defend its reality. </w:t>
      </w:r>
    </w:p>
    <w:p w14:paraId="5C8F1ECA" w14:textId="77777777" w:rsidR="0075405C" w:rsidRPr="007E7119" w:rsidRDefault="0075405C" w:rsidP="00A64EAC">
      <w:pPr>
        <w:rPr>
          <w:sz w:val="14"/>
        </w:rPr>
      </w:pPr>
    </w:p>
    <w:p w14:paraId="05BDDDE5" w14:textId="5FDB7B76" w:rsidR="00A64EAC" w:rsidRDefault="00A64EAC" w:rsidP="00A64EAC">
      <w:pPr>
        <w:pStyle w:val="Heading3"/>
      </w:pPr>
      <w:r>
        <w:t>2AC – Turn</w:t>
      </w:r>
    </w:p>
    <w:p w14:paraId="3F4527D4" w14:textId="77777777" w:rsidR="00A64EAC" w:rsidRDefault="00A64EAC" w:rsidP="00A64EAC">
      <w:pPr>
        <w:pStyle w:val="Heading4"/>
      </w:pPr>
      <w:r>
        <w:t>Democracy leads to authoritarianism and instability, not the other way around, and there are infinite alt causes to the impact.</w:t>
      </w:r>
    </w:p>
    <w:p w14:paraId="5B15D7F1" w14:textId="77777777" w:rsidR="00A64EAC" w:rsidRPr="00DB43CF" w:rsidRDefault="00A64EAC" w:rsidP="00A64EAC">
      <w:proofErr w:type="gramStart"/>
      <w:r w:rsidRPr="002A424A">
        <w:rPr>
          <w:rStyle w:val="Style13ptBold"/>
        </w:rPr>
        <w:t>Pollitt 7-19</w:t>
      </w:r>
      <w:r>
        <w:t xml:space="preserve"> </w:t>
      </w:r>
      <w:r w:rsidRPr="002A424A">
        <w:rPr>
          <w:sz w:val="16"/>
          <w:szCs w:val="16"/>
        </w:rPr>
        <w:t>Katha Pollitt, B.A. @ Harvard Guggenheim Fellow, Guest Lecturer @ Harvard, Princeton, Yale.</w:t>
      </w:r>
      <w:proofErr w:type="gramEnd"/>
      <w:r w:rsidRPr="002A424A">
        <w:rPr>
          <w:sz w:val="16"/>
          <w:szCs w:val="16"/>
        </w:rPr>
        <w:t xml:space="preserve"> 7-19-2018. “How to Destroy Democracy, the Trump-Putin Way” </w:t>
      </w:r>
      <w:hyperlink r:id="rId189" w:history="1">
        <w:r w:rsidRPr="002A424A">
          <w:rPr>
            <w:rStyle w:val="Hyperlink"/>
            <w:sz w:val="16"/>
            <w:szCs w:val="16"/>
          </w:rPr>
          <w:t>https://www.thenation.com/article/destroy-democracy-trump-putin-way/</w:t>
        </w:r>
      </w:hyperlink>
      <w:r w:rsidRPr="002A424A">
        <w:rPr>
          <w:sz w:val="16"/>
          <w:szCs w:val="16"/>
        </w:rPr>
        <w:t>) DLuo</w:t>
      </w:r>
    </w:p>
    <w:p w14:paraId="700A0FEA" w14:textId="77777777" w:rsidR="00A64EAC" w:rsidRPr="00DB43CF" w:rsidRDefault="00A64EAC" w:rsidP="00A64EAC">
      <w:pPr>
        <w:rPr>
          <w:sz w:val="12"/>
        </w:rPr>
      </w:pPr>
      <w:r w:rsidRPr="00DB43CF">
        <w:rPr>
          <w:sz w:val="12"/>
        </w:rPr>
        <w:br/>
        <w:t>Is it fascism yet? When the actual Godwin says he’s suspending </w:t>
      </w:r>
      <w:hyperlink r:id="rId190" w:history="1">
        <w:r w:rsidRPr="00DB43CF">
          <w:rPr>
            <w:sz w:val="12"/>
          </w:rPr>
          <w:t>Godwin’s law</w:t>
        </w:r>
      </w:hyperlink>
      <w:r w:rsidRPr="00DB43CF">
        <w:rPr>
          <w:sz w:val="12"/>
        </w:rPr>
        <w:t xml:space="preserve">, you’d better believe we are in trouble. I’ve always resisted applying the term to contemporary politics, because fascism came out of particular historical circumstances that do not obtain today—a devastating world war, drastic economic upheaval, the fear of Bolshevism. When Naomi Wolf and others insisted that George W. Bush was taking us down the path of 1930s Germany, I thought they were being histrionic. The essence of fascism after all was the obliteration of democracy. Did anyone seriously believe that Bush would cancel elections and refuse to exit the White House? So maybe fascism isn’t the right term for where we are heading. Fascism, after all, was all about big government—grandiose public works, jobs jobs jobs, state benefits of all kinds, </w:t>
      </w:r>
      <w:proofErr w:type="gramStart"/>
      <w:r w:rsidRPr="00DB43CF">
        <w:rPr>
          <w:sz w:val="12"/>
        </w:rPr>
        <w:t>government</w:t>
      </w:r>
      <w:proofErr w:type="gramEnd"/>
      <w:r w:rsidRPr="00DB43CF">
        <w:rPr>
          <w:sz w:val="12"/>
        </w:rPr>
        <w:t xml:space="preserve"> control of every area of life. It wasn’t just about looting the state on behalf of yourself and your cronies, although there was plenty of that too. Seeing </w:t>
      </w:r>
      <w:r w:rsidRPr="008C1E86">
        <w:rPr>
          <w:rStyle w:val="StyleUnderline"/>
        </w:rPr>
        <w:t>Vladimir Putin and Donald Trump</w:t>
      </w:r>
      <w:r w:rsidRPr="00DB43CF">
        <w:rPr>
          <w:sz w:val="12"/>
        </w:rPr>
        <w:t xml:space="preserve"> at the press conference following their private meeting in Helsinki, though, I think maybe I’ve been a bit pedantic. Watching those two thuggish, immensely wealthy, corrupt bullies, I felt as if I was glimpsing a new world order—not even at its birth but already in its toddler phase. The two men are different versions of an increasingly common type of leader</w:t>
      </w:r>
      <w:r w:rsidRPr="008C1E86">
        <w:rPr>
          <w:rStyle w:val="StyleUnderline"/>
        </w:rPr>
        <w:t>: elected strongmen who exploit weak spots in procedural democracy to come to power, and once ensconced do everything they can to weaken democracy further, while inflaming powerful popular currents of authoritarianism, racism, nationalism, reactionary religion, misogyny, homophobia, and resentments of all kinds.</w:t>
      </w:r>
      <w:r>
        <w:rPr>
          <w:rStyle w:val="StyleUnderline"/>
        </w:rPr>
        <w:t xml:space="preserve"> </w:t>
      </w:r>
      <w:r w:rsidRPr="00DB43CF">
        <w:rPr>
          <w:sz w:val="12"/>
        </w:rPr>
        <w:t xml:space="preserve">Putin is smarter, Trump is crazier; as a duo, they’re a bit like Pinky and the Brain, trying to take over the world. Between them </w:t>
      </w:r>
      <w:r w:rsidRPr="008C1E86">
        <w:rPr>
          <w:rStyle w:val="StyleUnderline"/>
        </w:rPr>
        <w:t>they tell so many lies the media can’t keep up.</w:t>
      </w:r>
      <w:r w:rsidRPr="00DB43CF">
        <w:rPr>
          <w:sz w:val="12"/>
        </w:rPr>
        <w:t xml:space="preserve"> At the press conference Putin said that associates of the billionaire businessman Bill Browder gave Hillary Clinton’s campaign $400 million, a claim </w:t>
      </w:r>
      <w:hyperlink r:id="rId191" w:history="1">
        <w:r w:rsidRPr="00DB43CF">
          <w:rPr>
            <w:sz w:val="12"/>
          </w:rPr>
          <w:t>Politifact rates</w:t>
        </w:r>
      </w:hyperlink>
      <w:r w:rsidRPr="00DB43CF">
        <w:rPr>
          <w:sz w:val="12"/>
        </w:rPr>
        <w:t xml:space="preserve"> “pants on fire” and about which The New York Times’ Kenneth Vogel </w:t>
      </w:r>
      <w:hyperlink r:id="rId192" w:history="1">
        <w:r w:rsidRPr="00DB43CF">
          <w:rPr>
            <w:sz w:val="12"/>
          </w:rPr>
          <w:t>tweeted</w:t>
        </w:r>
      </w:hyperlink>
      <w:r w:rsidRPr="00DB43CF">
        <w:rPr>
          <w:sz w:val="12"/>
        </w:rPr>
        <w:t>, “it was so completely without evidence that there were no pants to light on fire, so I hereby deem it ‘WITHOUT PANTS.’” Asked whether he believed his own intelligence service or Putin</w:t>
      </w:r>
      <w:proofErr w:type="gramStart"/>
      <w:r w:rsidRPr="00DB43CF">
        <w:rPr>
          <w:sz w:val="12"/>
        </w:rPr>
        <w:t>,Trump</w:t>
      </w:r>
      <w:proofErr w:type="gramEnd"/>
      <w:r w:rsidRPr="00DB43CF">
        <w:rPr>
          <w:sz w:val="12"/>
        </w:rPr>
        <w:t xml:space="preserve"> rambled on about Hillary Clinton’s e-mails and the DNC’s servers, a much-debunked conspiracy theory. A Freudian might say that his obsession with the imaginary sins of Clinton suggests he’s hiding something. Why else, almost two years later, is he still trying to prove he deserved to win? At no point in the press conference did he say or do anything incompatible with the popular theory that he is Putin’s tool and fool. And sure enough, </w:t>
      </w:r>
      <w:hyperlink r:id="rId193" w:history="1">
        <w:r w:rsidRPr="00DB43CF">
          <w:rPr>
            <w:sz w:val="12"/>
          </w:rPr>
          <w:t>The New York Times reports</w:t>
        </w:r>
      </w:hyperlink>
      <w:r w:rsidRPr="00DB43CF">
        <w:rPr>
          <w:sz w:val="12"/>
        </w:rPr>
        <w:t xml:space="preserve">that two weeks before his inauguration Trump was informed that Putin had personally ordered cyberattacks to influence the 2016 election—attacks that, at Helsinki, Trump denied took place, citing Putin’s own word for it. These pantsless overlords are not alone. </w:t>
      </w:r>
      <w:r w:rsidRPr="008C1E86">
        <w:rPr>
          <w:rStyle w:val="StyleUnderline"/>
        </w:rPr>
        <w:t>All over the world, antidemocratic forces are winning elections—sometimes fairly, sometimes not—and then using their power to subvert democratic procedures.</w:t>
      </w:r>
      <w:r w:rsidRPr="00DB43CF">
        <w:rPr>
          <w:sz w:val="12"/>
        </w:rPr>
        <w:t xml:space="preserve"> There’s Recep Tayyip </w:t>
      </w:r>
      <w:r w:rsidRPr="00A524DD">
        <w:rPr>
          <w:rStyle w:val="StyleUnderline"/>
        </w:rPr>
        <w:t>Erdoğan</w:t>
      </w:r>
      <w:r w:rsidRPr="00DB43CF">
        <w:rPr>
          <w:sz w:val="12"/>
        </w:rPr>
        <w:t xml:space="preserve"> in Turkey—remember how when he first took office, back in 2014, he was seen as a harmless moderate, his Justice and Development Party the Muslim equivalent of Germany’s Christian Democrats? Now he’s </w:t>
      </w:r>
      <w:r w:rsidRPr="00DB43CF">
        <w:rPr>
          <w:rStyle w:val="StyleUnderline"/>
        </w:rPr>
        <w:t>shackling</w:t>
      </w:r>
      <w:r w:rsidRPr="00A524DD">
        <w:rPr>
          <w:rStyle w:val="StyleUnderline"/>
        </w:rPr>
        <w:t xml:space="preserve"> the press, imprisoning his opponents, trashing the universities, and trying to take away women’s rights </w:t>
      </w:r>
      <w:r w:rsidRPr="00DB43CF">
        <w:rPr>
          <w:sz w:val="12"/>
        </w:rPr>
        <w:t xml:space="preserve">and push them into having at least three, and possibly even five, kids because there just aren’t enough Turks. Sounds just like Angela Merkel, right? Then there’s </w:t>
      </w:r>
      <w:r w:rsidRPr="00DB43CF">
        <w:rPr>
          <w:rStyle w:val="StyleUnderline"/>
        </w:rPr>
        <w:t>Hungary’s</w:t>
      </w:r>
      <w:r w:rsidRPr="00DB43CF">
        <w:rPr>
          <w:sz w:val="12"/>
        </w:rPr>
        <w:t xml:space="preserve"> </w:t>
      </w:r>
      <w:r w:rsidRPr="00DB43CF">
        <w:rPr>
          <w:rStyle w:val="StyleUnderline"/>
        </w:rPr>
        <w:t>Viktor Orbán, who coined the term “</w:t>
      </w:r>
      <w:hyperlink r:id="rId194" w:history="1">
        <w:r w:rsidRPr="00DB43CF">
          <w:rPr>
            <w:rStyle w:val="StyleUnderline"/>
          </w:rPr>
          <w:t>illiberal democracy</w:t>
        </w:r>
      </w:hyperlink>
      <w:r w:rsidRPr="00DB43CF">
        <w:rPr>
          <w:rStyle w:val="StyleUnderline"/>
        </w:rPr>
        <w:t>” to describe these elected authoritarian regimes, now busily shaping the government to his own xenophobic ends,</w:t>
      </w:r>
      <w:r w:rsidRPr="00DB43CF">
        <w:rPr>
          <w:sz w:val="12"/>
        </w:rPr>
        <w:t xml:space="preserve"> and </w:t>
      </w:r>
      <w:r w:rsidRPr="00DB43CF">
        <w:rPr>
          <w:rStyle w:val="StyleUnderline"/>
        </w:rPr>
        <w:t>Poland’s</w:t>
      </w:r>
      <w:r w:rsidRPr="00DB43CF">
        <w:rPr>
          <w:sz w:val="12"/>
        </w:rPr>
        <w:t xml:space="preserve"> Andrzej </w:t>
      </w:r>
      <w:r w:rsidRPr="00DB43CF">
        <w:rPr>
          <w:rStyle w:val="StyleUnderline"/>
        </w:rPr>
        <w:t>Duda, doing much the same—packing the courts, banning abortion</w:t>
      </w:r>
      <w:r w:rsidRPr="00DB43CF">
        <w:rPr>
          <w:sz w:val="12"/>
        </w:rPr>
        <w:t xml:space="preserve">, promoting the interests of the Catholic church. Before World War II Poland was a multiethnic country, with large minorities of Jews, Roma, Ukrainians, and other peoples. Now it boasts of its (fictional) ethnic purity and, like Hungary and the Czech Republic, bars the door to Muslim refugees in the name of Christian nationalism. One could mention </w:t>
      </w:r>
      <w:r w:rsidRPr="00DB43CF">
        <w:rPr>
          <w:rStyle w:val="StyleUnderline"/>
        </w:rPr>
        <w:t>Philippine President Rodrigo Duterte, Egyptian President Abdel Fattah el-Sisi, Israel’s Benjamin Netanyahu, and India’s Narendra Modi as well. Pushed by anti-immigrant feeling</w:t>
      </w:r>
      <w:r w:rsidRPr="00DB43CF">
        <w:rPr>
          <w:sz w:val="12"/>
        </w:rPr>
        <w:t xml:space="preserve">, which is promoted by unemployment and austerity, </w:t>
      </w:r>
      <w:r w:rsidRPr="00DB43CF">
        <w:rPr>
          <w:rStyle w:val="StyleUnderline"/>
        </w:rPr>
        <w:t xml:space="preserve">right-wing “populist” parties are surging in Italy, Greece, the Netherlands, France, Germany, Austria, and even Sweden and Denmark. </w:t>
      </w:r>
      <w:r w:rsidRPr="00DB43CF">
        <w:rPr>
          <w:sz w:val="12"/>
        </w:rPr>
        <w:t xml:space="preserve">And </w:t>
      </w:r>
      <w:r w:rsidRPr="00DB43CF">
        <w:rPr>
          <w:rStyle w:val="StyleUnderline"/>
        </w:rPr>
        <w:t>don’t forget Brexit</w:t>
      </w:r>
      <w:r w:rsidRPr="00DB43CF">
        <w:rPr>
          <w:sz w:val="12"/>
        </w:rPr>
        <w:t xml:space="preserve">—boosted by pie-in-the-sky lies about the bounty that would flow from leaving the European Union but emotionally fueled by racism, nativism, and sheer stupidity. At home, Donald </w:t>
      </w:r>
      <w:r w:rsidRPr="00DB43CF">
        <w:rPr>
          <w:rStyle w:val="StyleUnderline"/>
        </w:rPr>
        <w:t>Trump energizes similarly antidemocratic and nativist forces.</w:t>
      </w:r>
      <w:r w:rsidRPr="00DB43CF">
        <w:rPr>
          <w:sz w:val="12"/>
        </w:rPr>
        <w:t xml:space="preserve"> Last year, outright neo-Nazis marched in Charlottesville, and Trump called them “very fine people.” This year, Nazis and Holocaust deniers are running in elections as Republicans, and far-right misogynist hate groups like the Proud Boys are meeting in ordinary bars and cafés. The worst of it is that </w:t>
      </w:r>
      <w:r w:rsidRPr="00DB43CF">
        <w:rPr>
          <w:rStyle w:val="StyleUnderline"/>
        </w:rPr>
        <w:t>once the leaders get into power</w:t>
      </w:r>
      <w:r w:rsidRPr="00DB43CF">
        <w:rPr>
          <w:sz w:val="12"/>
        </w:rPr>
        <w:t>, they create their own reality, just as Karl Rove said they would: They control the media, pack the courts—hello, Brett Kavanaugh</w:t>
      </w:r>
      <w:proofErr w:type="gramStart"/>
      <w:r w:rsidRPr="00DB43CF">
        <w:rPr>
          <w:sz w:val="12"/>
        </w:rPr>
        <w:t>!—</w:t>
      </w:r>
      <w:proofErr w:type="gramEnd"/>
      <w:r w:rsidRPr="00DB43CF">
        <w:rPr>
          <w:sz w:val="12"/>
        </w:rPr>
        <w:t xml:space="preserve">lay waste to regulatory agencies, “reform” education, abolish long-standing precedents, and use outright cruelty—of which the family separations on the border are just one example—to create fear. </w:t>
      </w:r>
      <w:r w:rsidRPr="00DB43CF">
        <w:rPr>
          <w:rStyle w:val="StyleUnderline"/>
        </w:rPr>
        <w:t>While everybody was fixated on the spectacle in Helsinki, Trump’s IRS announced new rules that let dark-money groups like the National Rifle Association and the Koch brothers’ Americans for Prosperity keep their donors secret. Meanwhile</w:t>
      </w:r>
      <w:r w:rsidRPr="00DB43CF">
        <w:rPr>
          <w:sz w:val="12"/>
        </w:rPr>
        <w:t xml:space="preserve">, plans to expand a denaturalization task force have rightly spooked millions of citizens. American democracy might not be in its death throes yet, but every week brings a thousand paper cuts. Spines stiffened by their enraged constituents, Democrats in office have resisted all this much more than I thought possible. But </w:t>
      </w:r>
      <w:r w:rsidRPr="00DB43CF">
        <w:rPr>
          <w:rStyle w:val="StyleUnderline"/>
        </w:rPr>
        <w:t>even after Trump’s shambolic European tour, in which he declared the EU to be our “foe,” most Republican politicians</w:t>
      </w:r>
      <w:r w:rsidRPr="00DB43CF">
        <w:rPr>
          <w:sz w:val="12"/>
        </w:rPr>
        <w:t>—and most Republicans—</w:t>
      </w:r>
      <w:r w:rsidRPr="00DB43CF">
        <w:rPr>
          <w:rStyle w:val="StyleUnderline"/>
        </w:rPr>
        <w:t xml:space="preserve">are sticking with him. </w:t>
      </w:r>
      <w:r w:rsidRPr="00DB43CF">
        <w:rPr>
          <w:sz w:val="12"/>
        </w:rPr>
        <w:t xml:space="preserve">NeverTrumpers may populate the op-ed pages of The New York Times and The Washington Post, but the actually existing GOP is all about The Donald. There’s nothing inevitable about liberal democracy, religious pluralism, acceptance of ethnic diversity, gender and racial equality, and the other elements of what we think of as contemporary progress. In the United States, we have a chance to rid the world of Trump in 2020. As for </w:t>
      </w:r>
      <w:r w:rsidRPr="00DB43CF">
        <w:rPr>
          <w:rStyle w:val="StyleUnderline"/>
        </w:rPr>
        <w:t>Trumpism</w:t>
      </w:r>
      <w:r w:rsidRPr="00DB43CF">
        <w:rPr>
          <w:sz w:val="12"/>
        </w:rPr>
        <w:t xml:space="preserve">, I’m not so sure. He has </w:t>
      </w:r>
      <w:r w:rsidRPr="00DB43CF">
        <w:rPr>
          <w:rStyle w:val="StyleUnderline"/>
        </w:rPr>
        <w:t>consolidated a bloc of voters united in their grievances and their fantasies of redress. The fundamentalist stay-home moms, the MAGA-hat wearing toughs, the Fox-addicted retirees</w:t>
      </w:r>
      <w:r w:rsidRPr="00DB43CF">
        <w:rPr>
          <w:sz w:val="12"/>
        </w:rPr>
        <w:t xml:space="preserve">, the hedge-fund multimillionaires and the gun nuts have found one another. </w:t>
      </w:r>
      <w:r w:rsidRPr="00DB43CF">
        <w:rPr>
          <w:rStyle w:val="StyleUnderline"/>
        </w:rPr>
        <w:t>Why would they retreat and go their separate ways just because they lost an election or even two? Around the world it may be the same story: Democracy is easy to destroy and hard to repair,</w:t>
      </w:r>
      <w:r w:rsidRPr="00DB43CF">
        <w:rPr>
          <w:sz w:val="12"/>
        </w:rPr>
        <w:t xml:space="preserve"> even if people want to do so, and it’s not so clear that enough of them do.</w:t>
      </w:r>
    </w:p>
    <w:p w14:paraId="26DBF69F" w14:textId="77777777" w:rsidR="00A64EAC" w:rsidRPr="00A64EAC" w:rsidRDefault="00A64EAC" w:rsidP="00A64EAC"/>
    <w:sectPr w:rsidR="00A64EAC" w:rsidRPr="00A64EAC" w:rsidSect="00ED32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Segoe UI">
    <w:altName w:val="Courier New"/>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FangSong">
    <w:charset w:val="86"/>
    <w:family w:val="modern"/>
    <w:pitch w:val="fixed"/>
    <w:sig w:usb0="800002BF" w:usb1="38CF7CFA" w:usb2="00000016" w:usb3="00000000" w:csb0="00040001" w:csb1="00000000"/>
  </w:font>
  <w:font w:name="MS Gothic">
    <w:altName w:val="ＭＳ ゴシック"/>
    <w:charset w:val="80"/>
    <w:family w:val="modern"/>
    <w:pitch w:val="fixed"/>
    <w:sig w:usb0="E00002FF" w:usb1="6AC7FDFB" w:usb2="08000012" w:usb3="00000000" w:csb0="0002009F" w:csb1="00000000"/>
  </w:font>
  <w:font w:name="Times">
    <w:altName w:val="Times Roman"/>
    <w:panose1 w:val="00000000000000000000"/>
    <w:charset w:val="4D"/>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C70"/>
    <w:rsid w:val="000206C6"/>
    <w:rsid w:val="00115BC7"/>
    <w:rsid w:val="00182485"/>
    <w:rsid w:val="00182F62"/>
    <w:rsid w:val="00246070"/>
    <w:rsid w:val="00293CDF"/>
    <w:rsid w:val="002C0B30"/>
    <w:rsid w:val="00337717"/>
    <w:rsid w:val="0047389C"/>
    <w:rsid w:val="005517FE"/>
    <w:rsid w:val="005C1C70"/>
    <w:rsid w:val="005D4F1B"/>
    <w:rsid w:val="006A27BB"/>
    <w:rsid w:val="006B72E2"/>
    <w:rsid w:val="00705520"/>
    <w:rsid w:val="0075405C"/>
    <w:rsid w:val="007F0194"/>
    <w:rsid w:val="00857F08"/>
    <w:rsid w:val="00930A46"/>
    <w:rsid w:val="00961F5C"/>
    <w:rsid w:val="00990AE9"/>
    <w:rsid w:val="00A64EAC"/>
    <w:rsid w:val="00A85763"/>
    <w:rsid w:val="00D54FDD"/>
    <w:rsid w:val="00D83E30"/>
    <w:rsid w:val="00DB2847"/>
    <w:rsid w:val="00DD2A9A"/>
    <w:rsid w:val="00E44EF1"/>
    <w:rsid w:val="00E64CB4"/>
    <w:rsid w:val="00E67AFC"/>
    <w:rsid w:val="00ED32A0"/>
    <w:rsid w:val="00FE2A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0F965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64CB4"/>
    <w:pPr>
      <w:spacing w:after="160" w:line="259" w:lineRule="auto"/>
    </w:pPr>
    <w:rPr>
      <w:rFonts w:ascii="Calibri" w:hAnsi="Calibri" w:cs="Arial"/>
      <w:sz w:val="22"/>
    </w:rPr>
  </w:style>
  <w:style w:type="paragraph" w:styleId="Heading1">
    <w:name w:val="heading 1"/>
    <w:aliases w:val="Pocket"/>
    <w:basedOn w:val="Normal"/>
    <w:next w:val="Normal"/>
    <w:link w:val="Heading1Char"/>
    <w:uiPriority w:val="9"/>
    <w:qFormat/>
    <w:rsid w:val="00E64C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64CB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64CB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9"/>
    <w:unhideWhenUsed/>
    <w:qFormat/>
    <w:rsid w:val="00E64CB4"/>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64C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CB4"/>
  </w:style>
  <w:style w:type="character" w:customStyle="1" w:styleId="Heading1Char">
    <w:name w:val="Heading 1 Char"/>
    <w:aliases w:val="Pocket Char"/>
    <w:basedOn w:val="DefaultParagraphFont"/>
    <w:link w:val="Heading1"/>
    <w:uiPriority w:val="9"/>
    <w:rsid w:val="00E64CB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64CB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64CB4"/>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9"/>
    <w:rsid w:val="00E64CB4"/>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4CB4"/>
    <w:rPr>
      <w:b/>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E64CB4"/>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
    <w:basedOn w:val="DefaultParagraphFont"/>
    <w:link w:val="textbold"/>
    <w:uiPriority w:val="7"/>
    <w:qFormat/>
    <w:rsid w:val="00E64CB4"/>
    <w:rPr>
      <w:rFonts w:ascii="Calibri" w:hAnsi="Calibri" w:cs="Arial"/>
      <w:b/>
      <w:i w:val="0"/>
      <w:iCs/>
      <w:sz w:val="22"/>
      <w:u w:val="single"/>
      <w:bdr w:val="none" w:sz="0" w:space="0" w:color="auto"/>
    </w:rPr>
  </w:style>
  <w:style w:type="character" w:styleId="FollowedHyperlink">
    <w:name w:val="FollowedHyperlink"/>
    <w:basedOn w:val="DefaultParagraphFont"/>
    <w:uiPriority w:val="99"/>
    <w:semiHidden/>
    <w:unhideWhenUsed/>
    <w:rsid w:val="00E64CB4"/>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E64CB4"/>
    <w:rPr>
      <w:color w:val="auto"/>
      <w:u w:val="none"/>
    </w:rPr>
  </w:style>
  <w:style w:type="paragraph" w:styleId="DocumentMap">
    <w:name w:val="Document Map"/>
    <w:basedOn w:val="Normal"/>
    <w:link w:val="DocumentMapChar"/>
    <w:uiPriority w:val="99"/>
    <w:semiHidden/>
    <w:unhideWhenUsed/>
    <w:rsid w:val="00E64C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4CB4"/>
    <w:rPr>
      <w:rFonts w:ascii="Lucida Grande" w:hAnsi="Lucida Grande" w:cs="Lucida Grande"/>
    </w:rPr>
  </w:style>
  <w:style w:type="character" w:customStyle="1" w:styleId="TitleChar">
    <w:name w:val="Title Char"/>
    <w:basedOn w:val="DefaultParagraphFont"/>
    <w:link w:val="Title"/>
    <w:uiPriority w:val="1"/>
    <w:qFormat/>
    <w:rsid w:val="005C1C70"/>
    <w:rPr>
      <w:sz w:val="22"/>
      <w:u w:val="single"/>
    </w:rPr>
  </w:style>
  <w:style w:type="paragraph" w:customStyle="1" w:styleId="textbold">
    <w:name w:val="text bold"/>
    <w:link w:val="Emphasis"/>
    <w:autoRedefine/>
    <w:uiPriority w:val="7"/>
    <w:qFormat/>
    <w:rsid w:val="005C1C70"/>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hAnsi="Calibri" w:cs="Arial"/>
      <w:b/>
      <w:iCs/>
      <w:sz w:val="22"/>
      <w:u w:val="single"/>
    </w:rPr>
  </w:style>
  <w:style w:type="paragraph" w:customStyle="1" w:styleId="Card">
    <w:name w:val="Card"/>
    <w:basedOn w:val="Heading1"/>
    <w:link w:val="Hyperlink"/>
    <w:autoRedefine/>
    <w:uiPriority w:val="99"/>
    <w:qFormat/>
    <w:rsid w:val="005C1C7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m4841727538114946087gmail-styleunderline">
    <w:name w:val="m_4841727538114946087gmail-styleunderline"/>
    <w:basedOn w:val="DefaultParagraphFont"/>
    <w:rsid w:val="005C1C70"/>
  </w:style>
  <w:style w:type="paragraph" w:styleId="Title">
    <w:name w:val="Title"/>
    <w:basedOn w:val="Normal"/>
    <w:next w:val="Normal"/>
    <w:link w:val="TitleChar"/>
    <w:uiPriority w:val="1"/>
    <w:qFormat/>
    <w:rsid w:val="005C1C70"/>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5C1C70"/>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D83E30"/>
    <w:pPr>
      <w:spacing w:before="100" w:beforeAutospacing="1" w:after="100" w:afterAutospacing="1" w:line="240" w:lineRule="auto"/>
    </w:pPr>
    <w:rPr>
      <w:rFonts w:ascii="Times New Roman" w:hAnsi="Times New Roman" w:cs="Times New Roman"/>
      <w:sz w:val="20"/>
      <w:szCs w:val="20"/>
    </w:rPr>
  </w:style>
  <w:style w:type="character" w:styleId="Strong">
    <w:name w:val="Strong"/>
    <w:basedOn w:val="DefaultParagraphFont"/>
    <w:uiPriority w:val="22"/>
    <w:qFormat/>
    <w:rsid w:val="00D83E30"/>
    <w:rPr>
      <w:b/>
      <w:bCs/>
    </w:rPr>
  </w:style>
  <w:style w:type="paragraph" w:customStyle="1" w:styleId="card0">
    <w:name w:val="card"/>
    <w:basedOn w:val="Normal"/>
    <w:next w:val="Normal"/>
    <w:link w:val="cardChar"/>
    <w:qFormat/>
    <w:rsid w:val="00705520"/>
    <w:pPr>
      <w:spacing w:after="0" w:line="240" w:lineRule="auto"/>
      <w:ind w:left="288" w:right="288"/>
    </w:pPr>
    <w:rPr>
      <w:rFonts w:ascii="Times New Roman" w:eastAsia="Times New Roman" w:hAnsi="Times New Roman" w:cs="Times New Roman"/>
      <w:sz w:val="24"/>
    </w:rPr>
  </w:style>
  <w:style w:type="character" w:customStyle="1" w:styleId="cardChar">
    <w:name w:val="card Char"/>
    <w:link w:val="card0"/>
    <w:rsid w:val="00705520"/>
    <w:rPr>
      <w:rFonts w:ascii="Times New Roman" w:eastAsia="Times New Roman" w:hAnsi="Times New Roman" w:cs="Times New Roman"/>
    </w:rPr>
  </w:style>
  <w:style w:type="character" w:customStyle="1" w:styleId="StyleBold">
    <w:name w:val="Style Bold"/>
    <w:uiPriority w:val="9"/>
    <w:semiHidden/>
    <w:rsid w:val="00705520"/>
    <w:rPr>
      <w:b/>
      <w:bCs/>
    </w:rPr>
  </w:style>
  <w:style w:type="paragraph" w:customStyle="1" w:styleId="tag">
    <w:name w:val="tag"/>
    <w:basedOn w:val="Normal"/>
    <w:next w:val="Normal"/>
    <w:link w:val="tagChar"/>
    <w:qFormat/>
    <w:rsid w:val="00705520"/>
    <w:pPr>
      <w:spacing w:after="0" w:line="240" w:lineRule="auto"/>
    </w:pPr>
    <w:rPr>
      <w:rFonts w:ascii="Times New Roman" w:eastAsia="Times New Roman" w:hAnsi="Times New Roman" w:cs="Times New Roman"/>
      <w:b/>
      <w:szCs w:val="20"/>
    </w:rPr>
  </w:style>
  <w:style w:type="character" w:customStyle="1" w:styleId="tagChar">
    <w:name w:val="tag Char"/>
    <w:link w:val="tag"/>
    <w:rsid w:val="00705520"/>
    <w:rPr>
      <w:rFonts w:ascii="Times New Roman" w:eastAsia="Times New Roman" w:hAnsi="Times New Roman" w:cs="Times New Roman"/>
      <w:b/>
      <w:sz w:val="22"/>
      <w:szCs w:val="20"/>
    </w:rPr>
  </w:style>
  <w:style w:type="paragraph" w:customStyle="1" w:styleId="css-1i0edl6">
    <w:name w:val="css-1i0edl6"/>
    <w:basedOn w:val="Normal"/>
    <w:rsid w:val="000206C6"/>
    <w:pPr>
      <w:spacing w:before="100" w:beforeAutospacing="1" w:after="100" w:afterAutospacing="1" w:line="240" w:lineRule="auto"/>
    </w:pPr>
    <w:rPr>
      <w:rFonts w:ascii="Times New Roman" w:eastAsiaTheme="minorHAnsi" w:hAnsi="Times New Roman" w:cs="Times New Roman"/>
      <w:sz w:val="24"/>
      <w:szCs w:val="22"/>
    </w:rPr>
  </w:style>
  <w:style w:type="paragraph" w:customStyle="1" w:styleId="p-text">
    <w:name w:val="p-text"/>
    <w:basedOn w:val="Normal"/>
    <w:rsid w:val="000206C6"/>
    <w:pPr>
      <w:spacing w:before="100" w:beforeAutospacing="1" w:after="100" w:afterAutospacing="1" w:line="240" w:lineRule="auto"/>
    </w:pPr>
    <w:rPr>
      <w:rFonts w:ascii="Times New Roman" w:eastAsiaTheme="minorHAnsi" w:hAnsi="Times New Roman" w:cs="Times New Roman"/>
      <w:sz w:val="24"/>
      <w:szCs w:val="22"/>
    </w:rPr>
  </w:style>
  <w:style w:type="character" w:customStyle="1" w:styleId="apple-converted-space">
    <w:name w:val="apple-converted-space"/>
    <w:basedOn w:val="DefaultParagraphFont"/>
    <w:rsid w:val="000206C6"/>
  </w:style>
  <w:style w:type="character" w:customStyle="1" w:styleId="underline">
    <w:name w:val="underline"/>
    <w:basedOn w:val="DefaultParagraphFont"/>
    <w:qFormat/>
    <w:rsid w:val="000206C6"/>
    <w:rPr>
      <w:u w:val="single"/>
    </w:rPr>
  </w:style>
  <w:style w:type="paragraph" w:customStyle="1" w:styleId="element">
    <w:name w:val="element"/>
    <w:basedOn w:val="Normal"/>
    <w:rsid w:val="000206C6"/>
    <w:pPr>
      <w:spacing w:before="100" w:beforeAutospacing="1" w:after="100" w:afterAutospacing="1" w:line="240" w:lineRule="auto"/>
    </w:pPr>
    <w:rPr>
      <w:rFonts w:ascii="Times New Roman" w:eastAsiaTheme="minorHAnsi" w:hAnsi="Times New Roman" w:cs="Times New Roman"/>
      <w:sz w:val="24"/>
      <w:szCs w:val="22"/>
    </w:rPr>
  </w:style>
  <w:style w:type="paragraph" w:customStyle="1" w:styleId="CiteSpacing">
    <w:name w:val="Cite Spacing"/>
    <w:basedOn w:val="Normal"/>
    <w:uiPriority w:val="4"/>
    <w:qFormat/>
    <w:rsid w:val="000206C6"/>
    <w:pPr>
      <w:spacing w:before="60" w:after="60"/>
    </w:pPr>
    <w:rPr>
      <w:rFonts w:ascii="Georgia" w:eastAsiaTheme="minorHAnsi" w:hAnsi="Georgia" w:cstheme="minorBidi"/>
      <w:sz w:val="24"/>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64CB4"/>
    <w:pPr>
      <w:spacing w:after="160" w:line="259" w:lineRule="auto"/>
    </w:pPr>
    <w:rPr>
      <w:rFonts w:ascii="Calibri" w:hAnsi="Calibri" w:cs="Arial"/>
      <w:sz w:val="22"/>
    </w:rPr>
  </w:style>
  <w:style w:type="paragraph" w:styleId="Heading1">
    <w:name w:val="heading 1"/>
    <w:aliases w:val="Pocket"/>
    <w:basedOn w:val="Normal"/>
    <w:next w:val="Normal"/>
    <w:link w:val="Heading1Char"/>
    <w:uiPriority w:val="9"/>
    <w:qFormat/>
    <w:rsid w:val="00E64C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64CB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64CB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9"/>
    <w:unhideWhenUsed/>
    <w:qFormat/>
    <w:rsid w:val="00E64CB4"/>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64C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CB4"/>
  </w:style>
  <w:style w:type="character" w:customStyle="1" w:styleId="Heading1Char">
    <w:name w:val="Heading 1 Char"/>
    <w:aliases w:val="Pocket Char"/>
    <w:basedOn w:val="DefaultParagraphFont"/>
    <w:link w:val="Heading1"/>
    <w:uiPriority w:val="9"/>
    <w:rsid w:val="00E64CB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64CB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64CB4"/>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9"/>
    <w:rsid w:val="00E64CB4"/>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4CB4"/>
    <w:rPr>
      <w:b/>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E64CB4"/>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
    <w:basedOn w:val="DefaultParagraphFont"/>
    <w:link w:val="textbold"/>
    <w:uiPriority w:val="7"/>
    <w:qFormat/>
    <w:rsid w:val="00E64CB4"/>
    <w:rPr>
      <w:rFonts w:ascii="Calibri" w:hAnsi="Calibri" w:cs="Arial"/>
      <w:b/>
      <w:i w:val="0"/>
      <w:iCs/>
      <w:sz w:val="22"/>
      <w:u w:val="single"/>
      <w:bdr w:val="none" w:sz="0" w:space="0" w:color="auto"/>
    </w:rPr>
  </w:style>
  <w:style w:type="character" w:styleId="FollowedHyperlink">
    <w:name w:val="FollowedHyperlink"/>
    <w:basedOn w:val="DefaultParagraphFont"/>
    <w:uiPriority w:val="99"/>
    <w:semiHidden/>
    <w:unhideWhenUsed/>
    <w:rsid w:val="00E64CB4"/>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E64CB4"/>
    <w:rPr>
      <w:color w:val="auto"/>
      <w:u w:val="none"/>
    </w:rPr>
  </w:style>
  <w:style w:type="paragraph" w:styleId="DocumentMap">
    <w:name w:val="Document Map"/>
    <w:basedOn w:val="Normal"/>
    <w:link w:val="DocumentMapChar"/>
    <w:uiPriority w:val="99"/>
    <w:semiHidden/>
    <w:unhideWhenUsed/>
    <w:rsid w:val="00E64C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4CB4"/>
    <w:rPr>
      <w:rFonts w:ascii="Lucida Grande" w:hAnsi="Lucida Grande" w:cs="Lucida Grande"/>
    </w:rPr>
  </w:style>
  <w:style w:type="character" w:customStyle="1" w:styleId="TitleChar">
    <w:name w:val="Title Char"/>
    <w:basedOn w:val="DefaultParagraphFont"/>
    <w:link w:val="Title"/>
    <w:uiPriority w:val="1"/>
    <w:qFormat/>
    <w:rsid w:val="005C1C70"/>
    <w:rPr>
      <w:sz w:val="22"/>
      <w:u w:val="single"/>
    </w:rPr>
  </w:style>
  <w:style w:type="paragraph" w:customStyle="1" w:styleId="textbold">
    <w:name w:val="text bold"/>
    <w:link w:val="Emphasis"/>
    <w:autoRedefine/>
    <w:uiPriority w:val="7"/>
    <w:qFormat/>
    <w:rsid w:val="005C1C70"/>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hAnsi="Calibri" w:cs="Arial"/>
      <w:b/>
      <w:iCs/>
      <w:sz w:val="22"/>
      <w:u w:val="single"/>
    </w:rPr>
  </w:style>
  <w:style w:type="paragraph" w:customStyle="1" w:styleId="Card">
    <w:name w:val="Card"/>
    <w:basedOn w:val="Heading1"/>
    <w:link w:val="Hyperlink"/>
    <w:autoRedefine/>
    <w:uiPriority w:val="99"/>
    <w:qFormat/>
    <w:rsid w:val="005C1C7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m4841727538114946087gmail-styleunderline">
    <w:name w:val="m_4841727538114946087gmail-styleunderline"/>
    <w:basedOn w:val="DefaultParagraphFont"/>
    <w:rsid w:val="005C1C70"/>
  </w:style>
  <w:style w:type="paragraph" w:styleId="Title">
    <w:name w:val="Title"/>
    <w:basedOn w:val="Normal"/>
    <w:next w:val="Normal"/>
    <w:link w:val="TitleChar"/>
    <w:uiPriority w:val="1"/>
    <w:qFormat/>
    <w:rsid w:val="005C1C70"/>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5C1C70"/>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D83E30"/>
    <w:pPr>
      <w:spacing w:before="100" w:beforeAutospacing="1" w:after="100" w:afterAutospacing="1" w:line="240" w:lineRule="auto"/>
    </w:pPr>
    <w:rPr>
      <w:rFonts w:ascii="Times New Roman" w:hAnsi="Times New Roman" w:cs="Times New Roman"/>
      <w:sz w:val="20"/>
      <w:szCs w:val="20"/>
    </w:rPr>
  </w:style>
  <w:style w:type="character" w:styleId="Strong">
    <w:name w:val="Strong"/>
    <w:basedOn w:val="DefaultParagraphFont"/>
    <w:uiPriority w:val="22"/>
    <w:qFormat/>
    <w:rsid w:val="00D83E30"/>
    <w:rPr>
      <w:b/>
      <w:bCs/>
    </w:rPr>
  </w:style>
  <w:style w:type="paragraph" w:customStyle="1" w:styleId="card0">
    <w:name w:val="card"/>
    <w:basedOn w:val="Normal"/>
    <w:next w:val="Normal"/>
    <w:link w:val="cardChar"/>
    <w:qFormat/>
    <w:rsid w:val="00705520"/>
    <w:pPr>
      <w:spacing w:after="0" w:line="240" w:lineRule="auto"/>
      <w:ind w:left="288" w:right="288"/>
    </w:pPr>
    <w:rPr>
      <w:rFonts w:ascii="Times New Roman" w:eastAsia="Times New Roman" w:hAnsi="Times New Roman" w:cs="Times New Roman"/>
      <w:sz w:val="24"/>
    </w:rPr>
  </w:style>
  <w:style w:type="character" w:customStyle="1" w:styleId="cardChar">
    <w:name w:val="card Char"/>
    <w:link w:val="card0"/>
    <w:rsid w:val="00705520"/>
    <w:rPr>
      <w:rFonts w:ascii="Times New Roman" w:eastAsia="Times New Roman" w:hAnsi="Times New Roman" w:cs="Times New Roman"/>
    </w:rPr>
  </w:style>
  <w:style w:type="character" w:customStyle="1" w:styleId="StyleBold">
    <w:name w:val="Style Bold"/>
    <w:uiPriority w:val="9"/>
    <w:semiHidden/>
    <w:rsid w:val="00705520"/>
    <w:rPr>
      <w:b/>
      <w:bCs/>
    </w:rPr>
  </w:style>
  <w:style w:type="paragraph" w:customStyle="1" w:styleId="tag">
    <w:name w:val="tag"/>
    <w:basedOn w:val="Normal"/>
    <w:next w:val="Normal"/>
    <w:link w:val="tagChar"/>
    <w:qFormat/>
    <w:rsid w:val="00705520"/>
    <w:pPr>
      <w:spacing w:after="0" w:line="240" w:lineRule="auto"/>
    </w:pPr>
    <w:rPr>
      <w:rFonts w:ascii="Times New Roman" w:eastAsia="Times New Roman" w:hAnsi="Times New Roman" w:cs="Times New Roman"/>
      <w:b/>
      <w:szCs w:val="20"/>
    </w:rPr>
  </w:style>
  <w:style w:type="character" w:customStyle="1" w:styleId="tagChar">
    <w:name w:val="tag Char"/>
    <w:link w:val="tag"/>
    <w:rsid w:val="00705520"/>
    <w:rPr>
      <w:rFonts w:ascii="Times New Roman" w:eastAsia="Times New Roman" w:hAnsi="Times New Roman" w:cs="Times New Roman"/>
      <w:b/>
      <w:sz w:val="22"/>
      <w:szCs w:val="20"/>
    </w:rPr>
  </w:style>
  <w:style w:type="paragraph" w:customStyle="1" w:styleId="css-1i0edl6">
    <w:name w:val="css-1i0edl6"/>
    <w:basedOn w:val="Normal"/>
    <w:rsid w:val="000206C6"/>
    <w:pPr>
      <w:spacing w:before="100" w:beforeAutospacing="1" w:after="100" w:afterAutospacing="1" w:line="240" w:lineRule="auto"/>
    </w:pPr>
    <w:rPr>
      <w:rFonts w:ascii="Times New Roman" w:eastAsiaTheme="minorHAnsi" w:hAnsi="Times New Roman" w:cs="Times New Roman"/>
      <w:sz w:val="24"/>
      <w:szCs w:val="22"/>
    </w:rPr>
  </w:style>
  <w:style w:type="paragraph" w:customStyle="1" w:styleId="p-text">
    <w:name w:val="p-text"/>
    <w:basedOn w:val="Normal"/>
    <w:rsid w:val="000206C6"/>
    <w:pPr>
      <w:spacing w:before="100" w:beforeAutospacing="1" w:after="100" w:afterAutospacing="1" w:line="240" w:lineRule="auto"/>
    </w:pPr>
    <w:rPr>
      <w:rFonts w:ascii="Times New Roman" w:eastAsiaTheme="minorHAnsi" w:hAnsi="Times New Roman" w:cs="Times New Roman"/>
      <w:sz w:val="24"/>
      <w:szCs w:val="22"/>
    </w:rPr>
  </w:style>
  <w:style w:type="character" w:customStyle="1" w:styleId="apple-converted-space">
    <w:name w:val="apple-converted-space"/>
    <w:basedOn w:val="DefaultParagraphFont"/>
    <w:rsid w:val="000206C6"/>
  </w:style>
  <w:style w:type="character" w:customStyle="1" w:styleId="underline">
    <w:name w:val="underline"/>
    <w:basedOn w:val="DefaultParagraphFont"/>
    <w:qFormat/>
    <w:rsid w:val="000206C6"/>
    <w:rPr>
      <w:u w:val="single"/>
    </w:rPr>
  </w:style>
  <w:style w:type="paragraph" w:customStyle="1" w:styleId="element">
    <w:name w:val="element"/>
    <w:basedOn w:val="Normal"/>
    <w:rsid w:val="000206C6"/>
    <w:pPr>
      <w:spacing w:before="100" w:beforeAutospacing="1" w:after="100" w:afterAutospacing="1" w:line="240" w:lineRule="auto"/>
    </w:pPr>
    <w:rPr>
      <w:rFonts w:ascii="Times New Roman" w:eastAsiaTheme="minorHAnsi" w:hAnsi="Times New Roman" w:cs="Times New Roman"/>
      <w:sz w:val="24"/>
      <w:szCs w:val="22"/>
    </w:rPr>
  </w:style>
  <w:style w:type="paragraph" w:customStyle="1" w:styleId="CiteSpacing">
    <w:name w:val="Cite Spacing"/>
    <w:basedOn w:val="Normal"/>
    <w:uiPriority w:val="4"/>
    <w:qFormat/>
    <w:rsid w:val="000206C6"/>
    <w:pPr>
      <w:spacing w:before="60" w:after="60"/>
    </w:pPr>
    <w:rPr>
      <w:rFonts w:ascii="Georgia" w:eastAsiaTheme="minorHAnsi" w:hAnsi="Georgia"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776438">
      <w:bodyDiv w:val="1"/>
      <w:marLeft w:val="0"/>
      <w:marRight w:val="0"/>
      <w:marTop w:val="0"/>
      <w:marBottom w:val="0"/>
      <w:divBdr>
        <w:top w:val="none" w:sz="0" w:space="0" w:color="auto"/>
        <w:left w:val="none" w:sz="0" w:space="0" w:color="auto"/>
        <w:bottom w:val="none" w:sz="0" w:space="0" w:color="auto"/>
        <w:right w:val="none" w:sz="0" w:space="0" w:color="auto"/>
      </w:divBdr>
    </w:div>
    <w:div w:id="662855108">
      <w:bodyDiv w:val="1"/>
      <w:marLeft w:val="0"/>
      <w:marRight w:val="0"/>
      <w:marTop w:val="0"/>
      <w:marBottom w:val="0"/>
      <w:divBdr>
        <w:top w:val="none" w:sz="0" w:space="0" w:color="auto"/>
        <w:left w:val="none" w:sz="0" w:space="0" w:color="auto"/>
        <w:bottom w:val="none" w:sz="0" w:space="0" w:color="auto"/>
        <w:right w:val="none" w:sz="0" w:space="0" w:color="auto"/>
      </w:divBdr>
    </w:div>
    <w:div w:id="692003255">
      <w:bodyDiv w:val="1"/>
      <w:marLeft w:val="0"/>
      <w:marRight w:val="0"/>
      <w:marTop w:val="0"/>
      <w:marBottom w:val="0"/>
      <w:divBdr>
        <w:top w:val="none" w:sz="0" w:space="0" w:color="auto"/>
        <w:left w:val="none" w:sz="0" w:space="0" w:color="auto"/>
        <w:bottom w:val="none" w:sz="0" w:space="0" w:color="auto"/>
        <w:right w:val="none" w:sz="0" w:space="0" w:color="auto"/>
      </w:divBdr>
    </w:div>
    <w:div w:id="190313066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dujs.dartmouth.edu/spring-2009/human-extinction-the-uncertainty-of-our-fate" TargetMode="External"/><Relationship Id="rId143" Type="http://schemas.openxmlformats.org/officeDocument/2006/relationships/hyperlink" Target="http://muse.jhu.edu/journals/journal_of_democracy/v008/8.2ray.html" TargetMode="External"/><Relationship Id="rId144" Type="http://schemas.openxmlformats.org/officeDocument/2006/relationships/hyperlink" Target="https://www.theatlantic.com/politics/archive/2016/06/the-gop-front-runner-takes-aim-at-the-independent-judiciary/485087/" TargetMode="External"/><Relationship Id="rId145" Type="http://schemas.openxmlformats.org/officeDocument/2006/relationships/hyperlink" Target="https://thebulletin.org/what-trump-means-global-catastrophic-risk10266" TargetMode="External"/><Relationship Id="rId146" Type="http://schemas.openxmlformats.org/officeDocument/2006/relationships/hyperlink" Target="http://www.heritage.org/courts/commentary/judicial-activism-trading-the-stable-rule-law-the-fickle-rule-men" TargetMode="External"/><Relationship Id="rId147" Type="http://schemas.openxmlformats.org/officeDocument/2006/relationships/hyperlink" Target="http://www.hsdl.org/?view&amp;did=689011" TargetMode="External"/><Relationship Id="rId148" Type="http://schemas.openxmlformats.org/officeDocument/2006/relationships/hyperlink" Target="http://sethbaum.com/ac/2013_NuclearWar.pdf" TargetMode="External"/><Relationship Id="rId149" Type="http://schemas.openxmlformats.org/officeDocument/2006/relationships/hyperlink" Target="http://lsr.nellco.org/cgi/viewcontent.cgi?article=1111&amp;context=nyu_plltwp" TargetMode="External"/><Relationship Id="rId180" Type="http://schemas.openxmlformats.org/officeDocument/2006/relationships/hyperlink" Target="http://thehill.com/people/paul-ryan" TargetMode="External"/><Relationship Id="rId181" Type="http://schemas.openxmlformats.org/officeDocument/2006/relationships/hyperlink" Target="http://budget.house.gov/waronpoverty/" TargetMode="External"/><Relationship Id="rId182" Type="http://schemas.openxmlformats.org/officeDocument/2006/relationships/hyperlink" Target="https://www.c4isrnet.com/electronic-warfare/2018/05/22/the-risks-facing-the-pentagons-high-end-electronics-and-radars/" TargetMode="External"/><Relationship Id="rId40" Type="http://schemas.openxmlformats.org/officeDocument/2006/relationships/hyperlink" Target="http://thehill.com/opinion/judiciary/396310-kavanaugh-nomination-important-for-trump-is-not-the-end-for-womens-rights" TargetMode="External"/><Relationship Id="rId41" Type="http://schemas.openxmlformats.org/officeDocument/2006/relationships/hyperlink" Target="https://onlinelibrary.wiley.com/doi/abs/10.1111/j.1740-1461.2007.00098.x" TargetMode="External"/><Relationship Id="rId42" Type="http://schemas.openxmlformats.org/officeDocument/2006/relationships/hyperlink" Target="https://www.washingtonpost.com/politics/courts_law/supreme-court-allows-limited-version-of-trumps-travel-ban-to-take-effect-will-consider-case-in-fall/2017/06/26/97afa314-573e-11e7-b38e-35fd8e0c288f_story.html?utm_term=.e8cbb80e5189" TargetMode="External"/><Relationship Id="rId43" Type="http://schemas.openxmlformats.org/officeDocument/2006/relationships/hyperlink" Target="https://papers.ssrn.com/sol3/papers.cfm?abstract_id=2900526" TargetMode="External"/><Relationship Id="rId44" Type="http://schemas.openxmlformats.org/officeDocument/2006/relationships/hyperlink" Target="http://www.scotusblog.com/case-files/cases/national-federation-of-independent-business-v-sebelius/" TargetMode="External"/><Relationship Id="rId45" Type="http://schemas.openxmlformats.org/officeDocument/2006/relationships/hyperlink" Target="http://www.scotusblog.com/case-files/cases/arizona-v-united-states/" TargetMode="External"/><Relationship Id="rId46" Type="http://schemas.openxmlformats.org/officeDocument/2006/relationships/hyperlink" Target="https://www.reuters.com/article/us-usa-trump-poll/trumps-low-approval-rating-masks-his-support-among-likely-voters-reuters-ipsos-poll-idUSKBN1D8380" TargetMode="External"/><Relationship Id="rId47" Type="http://schemas.openxmlformats.org/officeDocument/2006/relationships/hyperlink" Target="https://www.brennancenter.org/publication/how-judicial-elections-impact-criminal-cases" TargetMode="External"/><Relationship Id="rId48" Type="http://schemas.openxmlformats.org/officeDocument/2006/relationships/hyperlink" Target="https://www.americanprogress.org/issues/courts/reports/2012/10/25/42895/partisan-judicial-elections-and-the-distorting-influence-of-campaign-cash/" TargetMode="External"/><Relationship Id="rId49" Type="http://schemas.openxmlformats.org/officeDocument/2006/relationships/hyperlink" Target="https://constitutioncenter.org/blog/the-problem-with-judicial-elections/" TargetMode="External"/><Relationship Id="rId183" Type="http://schemas.openxmlformats.org/officeDocument/2006/relationships/hyperlink" Target="https://www.defensenews.com/pentagon/2018/05/22/the-us-is-running-out-of-bombs-and-it-may-soon-struggle-to-make-more/)" TargetMode="External"/><Relationship Id="rId184" Type="http://schemas.openxmlformats.org/officeDocument/2006/relationships/hyperlink" Target="https://www.defensenews.com/pentagon/2018/05/22/americas-industrial-base-is-at-risk-and-the-military-may-feel-the-consequences/" TargetMode="External"/><Relationship Id="rId185" Type="http://schemas.openxmlformats.org/officeDocument/2006/relationships/hyperlink" Target="https://foreignpolicy.com/2018/02/15/the-militarys-readiness-scam-worked-again/" TargetMode="External"/><Relationship Id="rId186" Type="http://schemas.openxmlformats.org/officeDocument/2006/relationships/hyperlink" Target="https://www.politico.com/magazine/story/2017/02/" TargetMode="External"/><Relationship Id="rId187" Type="http://schemas.openxmlformats.org/officeDocument/2006/relationships/hyperlink" Target="https://www.politico.com/magazine/story/2017/02/" TargetMode="External"/><Relationship Id="rId188" Type="http://schemas.openxmlformats.org/officeDocument/2006/relationships/hyperlink" Target="https://phys.org/news/2015-09-democratic-peace-international-conflict.html)" TargetMode="External"/><Relationship Id="rId189" Type="http://schemas.openxmlformats.org/officeDocument/2006/relationships/hyperlink" Target="https://www.thenation.com/article/destroy-democracy-trump-putin-way/" TargetMode="External"/><Relationship Id="rId80" Type="http://schemas.openxmlformats.org/officeDocument/2006/relationships/hyperlink" Target="https://www.supremecourt.gov/about/biographies.aspx" TargetMode="External"/><Relationship Id="rId81" Type="http://schemas.openxmlformats.org/officeDocument/2006/relationships/hyperlink" Target="http://www.uscourts.gov/about-federal-courts/educational-resources/about-educational-outreach/activity-resources/about" TargetMode="External"/><Relationship Id="rId82" Type="http://schemas.openxmlformats.org/officeDocument/2006/relationships/hyperlink" Target="https://supreme.justia.com/cases/federal/us/410/113/case.html" TargetMode="External"/><Relationship Id="rId83" Type="http://schemas.openxmlformats.org/officeDocument/2006/relationships/hyperlink" Target="https://www.nytimes.com/2009/06/24/us/politics/24nixon.html" TargetMode="External"/><Relationship Id="rId84" Type="http://schemas.openxmlformats.org/officeDocument/2006/relationships/hyperlink" Target="http://press.uchicago.edu/ucp/books/book/chicago/N/bo12079563.html" TargetMode="External"/><Relationship Id="rId85" Type="http://schemas.openxmlformats.org/officeDocument/2006/relationships/hyperlink" Target="http://landmarkcases.org/en/Page/661/Summary_of_the_Decision" TargetMode="External"/><Relationship Id="rId86" Type="http://schemas.openxmlformats.org/officeDocument/2006/relationships/hyperlink" Target="http://prospect.org/article/conservative-liberal" TargetMode="External"/><Relationship Id="rId87" Type="http://schemas.openxmlformats.org/officeDocument/2006/relationships/hyperlink" Target="https://www.emeraldinsight.com/doi/abs/10.1108/S1059-433720160000070009" TargetMode="External"/><Relationship Id="rId88" Type="http://schemas.openxmlformats.org/officeDocument/2006/relationships/hyperlink" Target="https://www.kff.org/health-reform/press-release/poll-two-thirds-of-americans-dont-want-the-supreme-court-to-overturn-roe-v-wade/" TargetMode="External"/><Relationship Id="rId89" Type="http://schemas.openxmlformats.org/officeDocument/2006/relationships/hyperlink" Target="https://poll.qu.edu/national/release-detail?ReleaseID=2553" TargetMode="External"/><Relationship Id="rId110" Type="http://schemas.openxmlformats.org/officeDocument/2006/relationships/hyperlink" Target="https://badgerherald.com/opinion/2018/04/04/americas-overspending-on-entitlement-programs-must-cease/" TargetMode="External"/><Relationship Id="rId111" Type="http://schemas.openxmlformats.org/officeDocument/2006/relationships/hyperlink" Target="https://warontherocks.com/2018/05/for-america-welfare-is-essential-for-warfare/)" TargetMode="External"/><Relationship Id="rId112" Type="http://schemas.openxmlformats.org/officeDocument/2006/relationships/hyperlink" Target="http://www.hup.harvard.edu/catalog.php?isbn=9780674286139" TargetMode="External"/><Relationship Id="rId113" Type="http://schemas.openxmlformats.org/officeDocument/2006/relationships/hyperlink" Target="https://www.ohio.com/akron/editorial/commentary/robert-j-samuelson-the-case-for-increasing-defense-spending" TargetMode="External"/><Relationship Id="rId114" Type="http://schemas.openxmlformats.org/officeDocument/2006/relationships/hyperlink" Target="http://www.insidesources.com/paul-ryans-exit-spells-trouble-u-s-economy/" TargetMode="External"/><Relationship Id="rId115" Type="http://schemas.openxmlformats.org/officeDocument/2006/relationships/hyperlink" Target="https://ssl.armywarcollege.edu/" TargetMode="External"/><Relationship Id="rId116" Type="http://schemas.openxmlformats.org/officeDocument/2006/relationships/hyperlink" Target="https://millercenter.org/president/eisenhower/domestic-affairs" TargetMode="External"/><Relationship Id="rId117" Type="http://schemas.openxmlformats.org/officeDocument/2006/relationships/hyperlink" Target="https://press.princeton.edu/titles/6220.html" TargetMode="External"/><Relationship Id="rId118" Type="http://schemas.openxmlformats.org/officeDocument/2006/relationships/hyperlink" Target="https://press.princeton.edu/titles/7551.html" TargetMode="External"/><Relationship Id="rId119" Type="http://schemas.openxmlformats.org/officeDocument/2006/relationships/hyperlink" Target="http://www.psupress.org/books/titles/978-0-271-01995-6.html" TargetMode="External"/><Relationship Id="rId150" Type="http://schemas.openxmlformats.org/officeDocument/2006/relationships/hyperlink" Target="http://digitalcommons.law.byu.edu/cgi/viewcontent.cgi?article=2349&amp;context=lawreview" TargetMode="External"/><Relationship Id="rId151" Type="http://schemas.openxmlformats.org/officeDocument/2006/relationships/hyperlink" Target="http://lsr.nellco.org/cgi/viewcontent.cgi?article=1111&amp;context=nyu_plltwp" TargetMode="External"/><Relationship Id="rId152" Type="http://schemas.openxmlformats.org/officeDocument/2006/relationships/hyperlink" Target="https://www.justsecurity.org/37985/do-overs-judicial-legitimacy-thoughts-await-immigration-executive-order/" TargetMode="External"/><Relationship Id="rId10" Type="http://schemas.openxmlformats.org/officeDocument/2006/relationships/hyperlink" Target="http://www.people-press.org/2018/04/26/1-democracy-and-government-the-u-s-political-system-elected-officials-and-governmental-institutions/" TargetMode="External"/><Relationship Id="rId11" Type="http://schemas.openxmlformats.org/officeDocument/2006/relationships/hyperlink" Target="http://www.scotusblog.com/2017/07/court-releases-october-calendar/" TargetMode="External"/><Relationship Id="rId12" Type="http://schemas.openxmlformats.org/officeDocument/2006/relationships/hyperlink" Target="http://www.pbs.org/newshour/rundown/supreme-court-justices-avoid-issuing-verdict-trumps-travel-ban/" TargetMode="External"/><Relationship Id="rId13" Type="http://schemas.openxmlformats.org/officeDocument/2006/relationships/hyperlink" Target="http://www.annualreviews.org/doi/abs/10.1146/annurev.psych.57.102904.190038" TargetMode="External"/><Relationship Id="rId14" Type="http://schemas.openxmlformats.org/officeDocument/2006/relationships/hyperlink" Target="http://www.annualreviews.org/doi/abs/10.1146/annurev-lawsocsci-110413-030546" TargetMode="External"/><Relationship Id="rId15" Type="http://schemas.openxmlformats.org/officeDocument/2006/relationships/hyperlink" Target="http://www.annualreviews.org/doi/abs/10.1146/annurev-lawsocsci-110413-030546" TargetMode="External"/><Relationship Id="rId16" Type="http://schemas.openxmlformats.org/officeDocument/2006/relationships/hyperlink" Target="http://onlinelibrary.wiley.com/doi/10.1111/ajps.12107/abstract" TargetMode="External"/><Relationship Id="rId17" Type="http://schemas.openxmlformats.org/officeDocument/2006/relationships/hyperlink" Target="http://democracyinstitute.la.psu.edu/documents/PollReportJusticeReappointmentfinal.pdf" TargetMode="External"/><Relationship Id="rId18" Type="http://schemas.openxmlformats.org/officeDocument/2006/relationships/hyperlink" Target="http://judicialselection.us/" TargetMode="External"/><Relationship Id="rId19" Type="http://schemas.openxmlformats.org/officeDocument/2006/relationships/hyperlink" Target="http://democracyinstitute.la.psu.edu/documents/PollReportJusticeReappointmentfinal.pdf" TargetMode="External"/><Relationship Id="rId153" Type="http://schemas.openxmlformats.org/officeDocument/2006/relationships/hyperlink" Target="https://news.gallup.com/poll/236243/military-small-business-police-stir-confidence.aspx?g_source=link_NEWSV9&amp;g_medium=LEAD&amp;g_campaign=item_&amp;g_content=Military%2c%2520Small%2520Business%2c%2520Police%2520Still%2520Stir%2520Most%2520Confidence" TargetMode="External"/><Relationship Id="rId154" Type="http://schemas.openxmlformats.org/officeDocument/2006/relationships/hyperlink" Target="https://www.theguardian.com/law/us-supreme-court" TargetMode="External"/><Relationship Id="rId155" Type="http://schemas.openxmlformats.org/officeDocument/2006/relationships/hyperlink" Target="https://www.theguardian.com/us-news/republicans" TargetMode="External"/><Relationship Id="rId156" Type="http://schemas.openxmlformats.org/officeDocument/2006/relationships/hyperlink" Target="https://www.usnews.com/news/politics/articles/2018-07-10/supreme-court-enjoys-relatively-high-public-confidence" TargetMode="External"/><Relationship Id="rId157" Type="http://schemas.openxmlformats.org/officeDocument/2006/relationships/hyperlink" Target="https://www.elitedaily.com/p/tweets-about-the-muslim-ban-after-the-supreme-courts-ruling-show-no-ones-giving-up-9596200" TargetMode="External"/><Relationship Id="rId158" Type="http://schemas.openxmlformats.org/officeDocument/2006/relationships/hyperlink" Target="http://www.justsecurity.org/37985/do-overs-judicial-legitimacy-thoughts-await-immigration-executive-order/" TargetMode="External"/><Relationship Id="rId159" Type="http://schemas.openxmlformats.org/officeDocument/2006/relationships/hyperlink" Target="https://www.justsecurity.org/28221/missing-constitutional-analyses-donald-trumps-muslim-immigration-ban/" TargetMode="External"/><Relationship Id="rId190" Type="http://schemas.openxmlformats.org/officeDocument/2006/relationships/hyperlink" Target="https://en.wikipedia.org/wiki/Godwin%27s_law" TargetMode="External"/><Relationship Id="rId191" Type="http://schemas.openxmlformats.org/officeDocument/2006/relationships/hyperlink" Target="http://www.politifact.com/truth-o-meter/statements/2018/jul/16/vladimir-putin/putins-pants-fire-claim-about-400-million-donation/" TargetMode="External"/><Relationship Id="rId192" Type="http://schemas.openxmlformats.org/officeDocument/2006/relationships/hyperlink" Target="https://twitter.com/kenvogel/status/1018938605585207299" TargetMode="External"/><Relationship Id="rId50" Type="http://schemas.openxmlformats.org/officeDocument/2006/relationships/hyperlink" Target="http://www.epa.eu/politics-photos/government-photos/people-protest-donald-j-trump-s-pick-of-neil-gorsuch-for-the-us-supreme-court-photos-53295070" TargetMode="External"/><Relationship Id="rId51" Type="http://schemas.openxmlformats.org/officeDocument/2006/relationships/hyperlink" Target="http://www.people-press.org/2015/07/29/negative-views-of-supreme-court-at-record-high-driven-by-republican-dissatisfaction/" TargetMode="External"/><Relationship Id="rId52" Type="http://schemas.openxmlformats.org/officeDocument/2006/relationships/hyperlink" Target="http://lsolum.typepad.com/legaltheory/2012/09/legal-theory-lexicon-the-counter-majoritarian-difficulty.html" TargetMode="External"/><Relationship Id="rId53" Type="http://schemas.openxmlformats.org/officeDocument/2006/relationships/hyperlink" Target="https://theconversation.com/in-trumps-america-is-the-supreme-court-still-seen-as-legitimate-84242" TargetMode="External"/><Relationship Id="rId54" Type="http://schemas.openxmlformats.org/officeDocument/2006/relationships/hyperlink" Target="http://www.politico.com/story/2012/09/how-the-supreme-court-can-retain-legitimacy-081814" TargetMode="External"/><Relationship Id="rId55" Type="http://schemas.openxmlformats.org/officeDocument/2006/relationships/hyperlink" Target="https://ambar.org/ProtectOurJudiciary" TargetMode="External"/><Relationship Id="rId56" Type="http://schemas.openxmlformats.org/officeDocument/2006/relationships/hyperlink" Target="https://www.washingtonpost.com/news/monkey-cage/wp/2017/02/17/can-the-courts-protect-democracy-yes-but-they-need-these-three-supports/?utm_term=.273ce3761140" TargetMode="External"/><Relationship Id="rId57" Type="http://schemas.openxmlformats.org/officeDocument/2006/relationships/hyperlink" Target="https://www.cato-unbound.org/2014/02/21/sandhya-bathija/democracy-liberty-legitimate-court" TargetMode="External"/><Relationship Id="rId58" Type="http://schemas.openxmlformats.org/officeDocument/2006/relationships/hyperlink" Target="https://doi.org/10.1111/lasr.12003" TargetMode="External"/><Relationship Id="rId59" Type="http://schemas.openxmlformats.org/officeDocument/2006/relationships/hyperlink" Target="https://www.nytimes.com/2018/06/27/us/politics/anthony-kennedy-retire-supreme-court.html" TargetMode="External"/><Relationship Id="rId193" Type="http://schemas.openxmlformats.org/officeDocument/2006/relationships/hyperlink" Target="https://www.nytimes.com/2018/07/18/world/europe/trump-intelligence-russian-election-meddling-.html" TargetMode="External"/><Relationship Id="rId194" Type="http://schemas.openxmlformats.org/officeDocument/2006/relationships/hyperlink" Target="https://www.bloomberg.com/view/articles/2018-04-09/viktor-orban-s-vision-of-illiberal-democracy-is-here-to-stay" TargetMode="External"/><Relationship Id="rId195" Type="http://schemas.openxmlformats.org/officeDocument/2006/relationships/fontTable" Target="fontTable.xml"/><Relationship Id="rId196" Type="http://schemas.openxmlformats.org/officeDocument/2006/relationships/theme" Target="theme/theme1.xml"/><Relationship Id="rId90" Type="http://schemas.openxmlformats.org/officeDocument/2006/relationships/hyperlink" Target="https://poll.qu.edu/national/release-detail?ReleaseID=2553" TargetMode="External"/><Relationship Id="rId91" Type="http://schemas.openxmlformats.org/officeDocument/2006/relationships/hyperlink" Target="https://rewire.news/article/2018/02/07/economic-impact-denying-abortion-care-may-bigger-think/" TargetMode="External"/><Relationship Id="rId92" Type="http://schemas.openxmlformats.org/officeDocument/2006/relationships/hyperlink" Target="https://www.adamsmith.org/blog/the-economics-of-abortion" TargetMode="External"/><Relationship Id="rId93" Type="http://schemas.openxmlformats.org/officeDocument/2006/relationships/hyperlink" Target="https://www.cdc.gov/mmwr/volumes/66/ss/ss6624a1.htm" TargetMode="External"/><Relationship Id="rId94" Type="http://schemas.openxmlformats.org/officeDocument/2006/relationships/hyperlink" Target="https://www.nytimes.com/2018/06/05/us/politics/medicare-social-security-finances.html" TargetMode="External"/><Relationship Id="rId95" Type="http://schemas.openxmlformats.org/officeDocument/2006/relationships/hyperlink" Target="https://www.usatoday.com/story/opinion/2018/06/13/medicare-social-security-bankrupt-trustees-spending-column/682015002/" TargetMode="External"/><Relationship Id="rId96" Type="http://schemas.openxmlformats.org/officeDocument/2006/relationships/hyperlink" Target="https://www.forbes.com/sites/kenrapoza/2012/08/12/liberal-group-throws-granny-off-cliff-again/" TargetMode="External"/><Relationship Id="rId97" Type="http://schemas.openxmlformats.org/officeDocument/2006/relationships/hyperlink" Target="https://www.rollcall.com/news/politics/paul-ryan-still-wants-re-medicare" TargetMode="External"/><Relationship Id="rId98" Type="http://schemas.openxmlformats.org/officeDocument/2006/relationships/hyperlink" Target="https://www.cbo.gov/sites/default/files/112th-congress-2011-2012/reports/04-05-ryan_letter.pdf" TargetMode="External"/><Relationship Id="rId99" Type="http://schemas.openxmlformats.org/officeDocument/2006/relationships/hyperlink" Target="https://www.cbo.gov/system/files/115th-congress-2017-2018/presentation/52913-presentation.pdf" TargetMode="External"/><Relationship Id="rId120" Type="http://schemas.openxmlformats.org/officeDocument/2006/relationships/hyperlink" Target="https://www.amazon.com/Eisenhower-Republicanism-Pursuing-Middle-Way/dp/0875803628" TargetMode="External"/><Relationship Id="rId121" Type="http://schemas.openxmlformats.org/officeDocument/2006/relationships/hyperlink" Target="http://www.upenn.edu/pennpress/book/15804.html" TargetMode="External"/><Relationship Id="rId122" Type="http://schemas.openxmlformats.org/officeDocument/2006/relationships/hyperlink" Target="http://time.com/2938158/youth-fail-to-qualify-military-service/" TargetMode="External"/><Relationship Id="rId123" Type="http://schemas.openxmlformats.org/officeDocument/2006/relationships/hyperlink" Target="https://www.strongnation.org/missionreadiness" TargetMode="External"/><Relationship Id="rId124" Type="http://schemas.openxmlformats.org/officeDocument/2006/relationships/hyperlink" Target="https://aeon.co/essays/how-the-us-military-became-a-welfare-state" TargetMode="External"/><Relationship Id="rId125" Type="http://schemas.openxmlformats.org/officeDocument/2006/relationships/hyperlink" Target="https://www.army.mil/article/168539/milley_soldier_readiness_starts_at_home_on_top_quality_army_installations" TargetMode="External"/><Relationship Id="rId126" Type="http://schemas.openxmlformats.org/officeDocument/2006/relationships/hyperlink" Target="https://www.military.com/join-armed-forces/military-benefits-overview.html" TargetMode="External"/><Relationship Id="rId127" Type="http://schemas.openxmlformats.org/officeDocument/2006/relationships/hyperlink" Target="https://www.military.com/daily-news/2018/02/14/how-presidents-food-stamp-cuts-would-impact-military-families.html" TargetMode="External"/><Relationship Id="rId128" Type="http://schemas.openxmlformats.org/officeDocument/2006/relationships/hyperlink" Target="http://thefederalist.com/2015/04/27/dependency-work-incentives-and-the-growing-welfare-state/" TargetMode="External"/><Relationship Id="rId129" Type="http://schemas.openxmlformats.org/officeDocument/2006/relationships/hyperlink" Target="https://www.amazon.com/America-Great-War-Welfare-State/dp/0195049047" TargetMode="External"/><Relationship Id="rId160" Type="http://schemas.openxmlformats.org/officeDocument/2006/relationships/hyperlink" Target="https://www.justsecurity.org/36988/muslim-ban-held-unconstitutional-myth-unconstrained-immigration-power/" TargetMode="External"/><Relationship Id="rId161" Type="http://schemas.openxmlformats.org/officeDocument/2006/relationships/hyperlink" Target="https://www.justsecurity.org/37332/bipartisan-group-senior-officials-ninth-circuit-immigration-order-harms-furthers-national-security/" TargetMode="External"/><Relationship Id="rId162" Type="http://schemas.openxmlformats.org/officeDocument/2006/relationships/hyperlink" Target="https://www.politico.com/story/2018/04/10/trump-welfare-programs-513814" TargetMode="External"/><Relationship Id="rId20" Type="http://schemas.openxmlformats.org/officeDocument/2006/relationships/hyperlink" Target="http://heinonline.org/HOL/Page?handle=hein.journals/emlj6&amp;div=20&amp;id=&amp;page=&amp;collection=journals" TargetMode="External"/><Relationship Id="rId21" Type="http://schemas.openxmlformats.org/officeDocument/2006/relationships/hyperlink" Target="https://www.washingtonpost.com/news/the-fix/wp/2017/02/04/trump-lashes-out-at-federal-judge-who-temporarily-blocked-travel-ban/?utm_term=.ce5038706e09" TargetMode="External"/><Relationship Id="rId22" Type="http://schemas.openxmlformats.org/officeDocument/2006/relationships/hyperlink" Target="http://onlinelibrary.wiley.com/doi/10.1111/j.1740-1461.2007.00098.x/abstract" TargetMode="External"/><Relationship Id="rId23" Type="http://schemas.openxmlformats.org/officeDocument/2006/relationships/hyperlink" Target="http://news.gallup.com/poll/213944/americans-approval-congress-remains-low-steady.aspx?g_source=position4&amp;g_medium=related&amp;g_campaign=tiles" TargetMode="External"/><Relationship Id="rId24" Type="http://schemas.openxmlformats.org/officeDocument/2006/relationships/hyperlink" Target="http://news.gallup.com/poll/217346/trump-job-approval-stabilizing-lower-level.aspx?g_source=POLITICS&amp;g_medium=topic&amp;g_campaign=tiles" TargetMode="External"/><Relationship Id="rId25" Type="http://schemas.openxmlformats.org/officeDocument/2006/relationships/hyperlink" Target="http://news.gallup.com/poll/219320/seven-dissatisfied-governed.aspx?g_source=POLITICS&amp;g_medium=topic&amp;g_campaign=tiles" TargetMode="External"/><Relationship Id="rId26" Type="http://schemas.openxmlformats.org/officeDocument/2006/relationships/hyperlink" Target="https://law.yale.edu/system/files/area/conference/ilroundtable/ILR13_DJStephenLegomskyFearandLoathing.pdf" TargetMode="External"/><Relationship Id="rId27" Type="http://schemas.openxmlformats.org/officeDocument/2006/relationships/hyperlink" Target="http://www.nyulawreview.org/issues/volume-93-online-symposium" TargetMode="External"/><Relationship Id="rId28" Type="http://schemas.openxmlformats.org/officeDocument/2006/relationships/hyperlink" Target="http://www.nyulawreview.org/sites/default/files/pdf/NYULawReviewOnline-93-Nelson_Gibson.pdf" TargetMode="External"/><Relationship Id="rId29" Type="http://schemas.openxmlformats.org/officeDocument/2006/relationships/hyperlink" Target="http://www.stat.columbia.edu/~gelman/stuff_for_blog/Text32,%20APSR,%20shortened.pdf" TargetMode="External"/><Relationship Id="rId163" Type="http://schemas.openxmlformats.org/officeDocument/2006/relationships/hyperlink" Target="https://www.vox.com/2018/4/10/17221292/trump-welfare-executive-order-work-requirements" TargetMode="External"/><Relationship Id="rId164" Type="http://schemas.openxmlformats.org/officeDocument/2006/relationships/hyperlink" Target="https://www.vox.com/policy-and-politics/2017/7/7/15894168/conservative-cut-food-stamp-evidence" TargetMode="External"/><Relationship Id="rId165" Type="http://schemas.openxmlformats.org/officeDocument/2006/relationships/hyperlink" Target="https://www.nytimes.com/2018/06/21/us/politics/trump-government-overhaul-safety-net.html" TargetMode="External"/><Relationship Id="rId166" Type="http://schemas.openxmlformats.org/officeDocument/2006/relationships/hyperlink" Target="http://thehill.com/policy/healthcare/383106-trump-order-targets-wide-swathe-of-public-assistance-programs" TargetMode="External"/><Relationship Id="rId167" Type="http://schemas.openxmlformats.org/officeDocument/2006/relationships/hyperlink" Target="http://thehill.com/people/steny-hoyer" TargetMode="External"/><Relationship Id="rId168" Type="http://schemas.openxmlformats.org/officeDocument/2006/relationships/hyperlink" Target="http://thehill.com/people/barbara-lee" TargetMode="External"/><Relationship Id="rId169" Type="http://schemas.openxmlformats.org/officeDocument/2006/relationships/hyperlink" Target="http://thehill.com/people/donald-trump" TargetMode="External"/><Relationship Id="rId60" Type="http://schemas.openxmlformats.org/officeDocument/2006/relationships/hyperlink" Target="https://www.nytimes.com/2017/04/07/us/politics/neil-gorsuch-supreme-court.html" TargetMode="External"/><Relationship Id="rId61" Type="http://schemas.openxmlformats.org/officeDocument/2006/relationships/hyperlink" Target="https://internet2.trincoll.edu/FacProfiles/Default.aspx?fid=1261609" TargetMode="External"/><Relationship Id="rId62" Type="http://schemas.openxmlformats.org/officeDocument/2006/relationships/hyperlink" Target="http://studentorgs.kentlaw.iit.edu/cklawreview/" TargetMode="External"/><Relationship Id="rId63" Type="http://schemas.openxmlformats.org/officeDocument/2006/relationships/hyperlink" Target="http://www.politifact.com/wisconsin/statements/2016/nov/21/reince-priebus/despite-losing-popular-vote-donald-trump-won-elect/" TargetMode="External"/><Relationship Id="rId64" Type="http://schemas.openxmlformats.org/officeDocument/2006/relationships/hyperlink" Target="https://www.nytimes.com/interactive/2017/04/07/us/politics/gorsuch-confirmation-vote.html" TargetMode="External"/><Relationship Id="rId65" Type="http://schemas.openxmlformats.org/officeDocument/2006/relationships/hyperlink" Target="https://uselectionatlas.org/" TargetMode="External"/><Relationship Id="rId66" Type="http://schemas.openxmlformats.org/officeDocument/2006/relationships/hyperlink" Target="https://uselectionatlas.org/" TargetMode="External"/><Relationship Id="rId67" Type="http://schemas.openxmlformats.org/officeDocument/2006/relationships/hyperlink" Target="https://www.senate.gov/artandhistory/history/common/briefing/Constitution_Senate.htm" TargetMode="External"/><Relationship Id="rId68" Type="http://schemas.openxmlformats.org/officeDocument/2006/relationships/hyperlink" Target="https://www.senate.gov/artandhistory/history/minute/A_Great_Compromise.htm" TargetMode="External"/><Relationship Id="rId69" Type="http://schemas.openxmlformats.org/officeDocument/2006/relationships/hyperlink" Target="https://www.loc.gov/law/find/court-withdrawn.php" TargetMode="External"/><Relationship Id="rId130" Type="http://schemas.openxmlformats.org/officeDocument/2006/relationships/hyperlink" Target="https://www.amazon.com/Warfare-State-World-Americans-Government/dp/019993035X" TargetMode="External"/><Relationship Id="rId131" Type="http://schemas.openxmlformats.org/officeDocument/2006/relationships/hyperlink" Target="https://books.google.com/books?id=tS47FVPKATcC&amp;printsec=frontcover&amp;dq=the+richest+generation&amp;hl=en&amp;sa=X&amp;ved=0ahUKEwjY4eXK3-LaAhUBh-AKHYRtAfAQ6AEIJzAA" TargetMode="External"/><Relationship Id="rId132" Type="http://schemas.openxmlformats.org/officeDocument/2006/relationships/hyperlink" Target="http://www.hup.harvard.edu/catalog.php?isbn=9780674025363" TargetMode="External"/><Relationship Id="rId133" Type="http://schemas.openxmlformats.org/officeDocument/2006/relationships/hyperlink" Target="http://siteresources.worldbank.org/SAFETYNETSANDTRANSFERS/Resources/281945-1124119303499/SSNPrimerNote25.pdf" TargetMode="External"/><Relationship Id="rId134" Type="http://schemas.openxmlformats.org/officeDocument/2006/relationships/hyperlink" Target="https://www.minnpost.com/politics-policy/2018/01/look-congress-2018-agenda-budgets-social-programs-and-maybe-infrastructure;%20http://www.dailyindependent.com/news/get-ready-for-a-congressional-budget-blowout/article_dc207bba-ffb1-11e7-89be-bf5848d5" TargetMode="External"/><Relationship Id="rId135" Type="http://schemas.openxmlformats.org/officeDocument/2006/relationships/hyperlink" Target="http://www.worldpoliticsreview.com/articles/8099/the-new-rules-leadership-fatigue-puts-u-s-and-globalization-at-crossroads" TargetMode="External"/><Relationship Id="rId136" Type="http://schemas.openxmlformats.org/officeDocument/2006/relationships/hyperlink" Target="https://www.heritage.org/defense/report/the-facts-about-military-readiness/" TargetMode="External"/><Relationship Id="rId137" Type="http://schemas.openxmlformats.org/officeDocument/2006/relationships/hyperlink" Target="https://www.stripes.com/news/army-increasing-combat-readiness-more-important-than-increasing-force-size-1.472384/" TargetMode="External"/><Relationship Id="rId138" Type="http://schemas.openxmlformats.org/officeDocument/2006/relationships/hyperlink" Target="http://csis-prod.s3.amazonaws.com/s3fs-public/legacy_files/files/publication/120413_gf_glaser.pdf/" TargetMode="External"/><Relationship Id="rId139" Type="http://schemas.openxmlformats.org/officeDocument/2006/relationships/hyperlink" Target="http://www.dailymail.co.uk/wires/afp/article-4598322/Pentagon-chief-warns-North-Korea-urgent-threat-peace.html/" TargetMode="External"/><Relationship Id="rId170" Type="http://schemas.openxmlformats.org/officeDocument/2006/relationships/hyperlink" Target="http://thehill.com/people/tom-cole" TargetMode="External"/><Relationship Id="rId171" Type="http://schemas.openxmlformats.org/officeDocument/2006/relationships/hyperlink" Target="http://thehill.com/people/paul-ryan" TargetMode="External"/><Relationship Id="rId172" Type="http://schemas.openxmlformats.org/officeDocument/2006/relationships/hyperlink" Target="https://www.vox.com/identities/2016/10/3/13147836/states-tanf-welfare-crisis-pregnancy-centers" TargetMode="External"/><Relationship Id="rId30" Type="http://schemas.openxmlformats.org/officeDocument/2006/relationships/hyperlink" Target="https://www.columbialawreview.org/wp-content/uploads/2016/06/Fontana-Braman.pdf" TargetMode="External"/><Relationship Id="rId31" Type="http://schemas.openxmlformats.org/officeDocument/2006/relationships/hyperlink" Target="https://www.washingtonpost.com/politics/courts_law/in-travel-ban-case-supreme-court-considers-the-president-vs-this-president/2018/04/22/f33f1edc-44cb-11e8-8569-26fda6b404c7_story.html?utm_term=.df43edc2f896" TargetMode="External"/><Relationship Id="rId32" Type="http://schemas.openxmlformats.org/officeDocument/2006/relationships/hyperlink" Target="https://www.supremecourt.gov/oral_arguments/argument_transcripts/2017/17-965_3314.pdf" TargetMode="External"/><Relationship Id="rId33" Type="http://schemas.openxmlformats.org/officeDocument/2006/relationships/hyperlink" Target="http://www.scotusblog.com/case-files/cases/masterpiece-cakeshop-ltd-v-colorado-civil-rights-commn/" TargetMode="External"/><Relationship Id="rId34" Type="http://schemas.openxmlformats.org/officeDocument/2006/relationships/hyperlink" Target="https://papers.ssrn.com/sol3/papers.cfm?abstract_id=3162524" TargetMode="External"/><Relationship Id="rId35" Type="http://schemas.openxmlformats.org/officeDocument/2006/relationships/hyperlink" Target="https://www.lawfareblog.com/what-obstruction-law-applies-president" TargetMode="External"/><Relationship Id="rId36" Type="http://schemas.openxmlformats.org/officeDocument/2006/relationships/hyperlink" Target="https://reason.com/volokh/2018/06/26/free-thoughts-on-trump-v-hawaii" TargetMode="External"/><Relationship Id="rId37" Type="http://schemas.openxmlformats.org/officeDocument/2006/relationships/hyperlink" Target="https://theconversation.com/in-trumps-america-is-the-supreme-court-still-seen-as-legitimate-84242" TargetMode="External"/><Relationship Id="rId38" Type="http://schemas.openxmlformats.org/officeDocument/2006/relationships/hyperlink" Target="https://www.cnn.com/2018/07/10/opinions/kavanaugh-will-probably-not-overturn-roe-burrus/index.html" TargetMode="External"/><Relationship Id="rId39" Type="http://schemas.openxmlformats.org/officeDocument/2006/relationships/hyperlink" Target="http://time.com/5336627/brett-kavanaugh-balance/" TargetMode="External"/><Relationship Id="rId173" Type="http://schemas.openxmlformats.org/officeDocument/2006/relationships/hyperlink" Target="https://www.bbc.com/news/business-41655859)" TargetMode="External"/><Relationship Id="rId174" Type="http://schemas.openxmlformats.org/officeDocument/2006/relationships/hyperlink" Target="https://www.cato.org/publications/policy-analysis/work-versus-welfare-trade-europe" TargetMode="External"/><Relationship Id="rId175" Type="http://schemas.openxmlformats.org/officeDocument/2006/relationships/hyperlink" Target="https://mises.org/wire/how-welfare-states-encourage-bad-economic-thinking)" TargetMode="External"/><Relationship Id="rId176" Type="http://schemas.openxmlformats.org/officeDocument/2006/relationships/hyperlink" Target="https://www.sciencedaily.com/releases/2011/06/110613122523.htm)" TargetMode="External"/><Relationship Id="rId177" Type="http://schemas.openxmlformats.org/officeDocument/2006/relationships/hyperlink" Target="http://www.gao.gov/products/GAO-14-641" TargetMode="External"/><Relationship Id="rId178" Type="http://schemas.openxmlformats.org/officeDocument/2006/relationships/hyperlink" Target="http://www.nytimes.com/2012/12/09/opinion/sunday/kristof-profiting-from-a-childs-illiteracy.html?ref=nicholasdkristof&amp;_r=0" TargetMode="External"/><Relationship Id="rId179" Type="http://schemas.openxmlformats.org/officeDocument/2006/relationships/hyperlink" Target="http://thehill.com/policy/finance/199691-ryan-blasts-welfare-programs-in-new-report)" TargetMode="External"/><Relationship Id="rId70" Type="http://schemas.openxmlformats.org/officeDocument/2006/relationships/hyperlink" Target="https://books.google.com/books?id=UJXQ4N5oZZQC&amp;pg=PA261&amp;lpg=PA261&amp;dq=lagged+far+behind+nor+forged+far+ahead+of+America&amp;source=bl&amp;ots=2uVXAZCTA4&amp;sig=D2j32feRdEHfxTopMAQA7fvvm-8&amp;hl=en&amp;sa=X&amp;ved=0ahUKEwik05OHmYjcAhWlpFkKHSIfAbIQ6AEIODAB" TargetMode="External"/><Relationship Id="rId71" Type="http://schemas.openxmlformats.org/officeDocument/2006/relationships/hyperlink" Target="http://www.people-press.org/interactives/political-polarization-1994-2017/" TargetMode="External"/><Relationship Id="rId72" Type="http://schemas.openxmlformats.org/officeDocument/2006/relationships/hyperlink" Target="https://heinonline.org/HOL/LandingPage?handle=hein.journals/emlj6&amp;div=20&amp;id=&amp;page=" TargetMode="External"/><Relationship Id="rId73" Type="http://schemas.openxmlformats.org/officeDocument/2006/relationships/hyperlink" Target="https://www.oyez.org/cases/1900-1940/198us45" TargetMode="External"/><Relationship Id="rId74" Type="http://schemas.openxmlformats.org/officeDocument/2006/relationships/hyperlink" Target="https://constitutioncenter.org/blog/lochner-v-new-york-fundamental-rights-and-economic-liberty" TargetMode="External"/><Relationship Id="rId75" Type="http://schemas.openxmlformats.org/officeDocument/2006/relationships/hyperlink" Target="https://www.history.com/topics/new-deal" TargetMode="External"/><Relationship Id="rId76" Type="http://schemas.openxmlformats.org/officeDocument/2006/relationships/hyperlink" Target="https://www.oyez.org/cases/1940-1955/347us483" TargetMode="External"/><Relationship Id="rId77" Type="http://schemas.openxmlformats.org/officeDocument/2006/relationships/hyperlink" Target="http://press.uchicago.edu/ucp/books/book/chicago/R/bo3613113.html" TargetMode="External"/><Relationship Id="rId78" Type="http://schemas.openxmlformats.org/officeDocument/2006/relationships/hyperlink" Target="http://www.latimes.com/nation/la-na-pol-electoral-college-20161110-story.html" TargetMode="External"/><Relationship Id="rId79" Type="http://schemas.openxmlformats.org/officeDocument/2006/relationships/hyperlink" Target="https://ropercenter.cornell.edu/polls/us-elections/popular-vot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hyperlink" Target="https://www.ssa.gov/oact/trsum/" TargetMode="External"/><Relationship Id="rId101" Type="http://schemas.openxmlformats.org/officeDocument/2006/relationships/hyperlink" Target="https://www.cbo.gov/publication/25127" TargetMode="External"/><Relationship Id="rId102" Type="http://schemas.openxmlformats.org/officeDocument/2006/relationships/hyperlink" Target="https://www.cbo.gov/publication/53651" TargetMode="External"/><Relationship Id="rId103" Type="http://schemas.openxmlformats.org/officeDocument/2006/relationships/hyperlink" Target="https://www.c-span.org/video/?443908-1/speaker-ryan-retire-congress-term-ends" TargetMode="External"/><Relationship Id="rId104" Type="http://schemas.openxmlformats.org/officeDocument/2006/relationships/hyperlink" Target="https://home.treasury.gov/news/press-releases/sm0404" TargetMode="External"/><Relationship Id="rId105" Type="http://schemas.openxmlformats.org/officeDocument/2006/relationships/hyperlink" Target="http://www.politifact.com/truth-o-meter/article/2011/dec/20/lie-year-democrats-claims-republicans-voted-end-me/" TargetMode="External"/><Relationship Id="rId106" Type="http://schemas.openxmlformats.org/officeDocument/2006/relationships/hyperlink" Target="http://www.newsweek.com/trump-plans-slash-welfare-spending-will-hurt-millions-poor-people-us-771204" TargetMode="External"/><Relationship Id="rId107" Type="http://schemas.openxmlformats.org/officeDocument/2006/relationships/hyperlink" Target="https://www.cnn.com/2017/06/22/politics/trump-immigrants-welfare-5-years/index.html/" TargetMode="External"/><Relationship Id="rId108" Type="http://schemas.openxmlformats.org/officeDocument/2006/relationships/hyperlink" Target="https://www.heritage.org/welfare/commentary/confronting-the-unsustainable-welfare-state/" TargetMode="External"/><Relationship Id="rId109" Type="http://schemas.openxmlformats.org/officeDocument/2006/relationships/hyperlink" Target="https://www.heritage.org/report/solutions-america-the-unsustainable-growth-welfare" TargetMode="External"/><Relationship Id="rId5" Type="http://schemas.openxmlformats.org/officeDocument/2006/relationships/webSettings" Target="webSettings.xml"/><Relationship Id="rId6" Type="http://schemas.openxmlformats.org/officeDocument/2006/relationships/hyperlink" Target="https://theconversation.com/in-trumps-america-is-the-supreme-court-still-seen-as-legitimate-84242" TargetMode="External"/><Relationship Id="rId7" Type="http://schemas.openxmlformats.org/officeDocument/2006/relationships/hyperlink" Target="https://onlinelibrary.wiley.com/doi/abs/10.1111/j.1740-1461.2007.00098.x" TargetMode="External"/><Relationship Id="rId8" Type="http://schemas.openxmlformats.org/officeDocument/2006/relationships/hyperlink" Target="http://www.nytimes.com/2017/10/31/opinion/myth-judicial-resistance-integrity.html" TargetMode="External"/><Relationship Id="rId9" Type="http://schemas.openxmlformats.org/officeDocument/2006/relationships/hyperlink" Target="https://www.washingtonpost.com/news/monkey-cage/wp/2017/02/17/can-the-courts-protect-democracy-yes-but-they-need-these-three-supports/?utm_term=.89ee84f6c24f" TargetMode="External"/><Relationship Id="rId140" Type="http://schemas.openxmlformats.org/officeDocument/2006/relationships/hyperlink" Target="http://www.bloombergview.com/articles/2015-01-22/democracy-is-good-for-business" TargetMode="External"/><Relationship Id="rId141" Type="http://schemas.openxmlformats.org/officeDocument/2006/relationships/hyperlink" Target="http://qjmed.oxfordjournals.org/content/qjmed/98/4/299.ful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ristan_bat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30</TotalTime>
  <Pages>45</Pages>
  <Words>119653</Words>
  <Characters>682025</Characters>
  <Application>Microsoft Macintosh Word</Application>
  <DocSecurity>0</DocSecurity>
  <Lines>5683</Lines>
  <Paragraphs>1600</Paragraphs>
  <ScaleCrop>false</ScaleCrop>
  <Company/>
  <LinksUpToDate>false</LinksUpToDate>
  <CharactersWithSpaces>800078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Bato</dc:creator>
  <cp:keywords/>
  <dc:description/>
  <cp:lastModifiedBy>Tristan Bato</cp:lastModifiedBy>
  <cp:revision>24</cp:revision>
  <dcterms:created xsi:type="dcterms:W3CDTF">2018-07-20T20:41:00Z</dcterms:created>
  <dcterms:modified xsi:type="dcterms:W3CDTF">2018-07-21T23:35:00Z</dcterms:modified>
</cp:coreProperties>
</file>