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E1786" w14:textId="77777777" w:rsidR="00762E82" w:rsidRPr="00E16AF4" w:rsidRDefault="00D90C78" w:rsidP="00762E82">
      <w:pPr>
        <w:pStyle w:val="Heading1"/>
        <w:rPr>
          <w:rFonts w:cs="Times New Roman"/>
        </w:rPr>
      </w:pPr>
      <w:bookmarkStart w:id="0" w:name="_Toc519608274"/>
      <w:r>
        <w:t>Dream Aff &amp; Neg Supplement</w:t>
      </w:r>
      <w:r w:rsidR="00762E82">
        <w:t xml:space="preserve"> </w:t>
      </w:r>
      <w:r w:rsidR="00762E82">
        <w:rPr>
          <w:rFonts w:cs="Times New Roman"/>
        </w:rPr>
        <w:t>– Scholars – GDI – 2018</w:t>
      </w:r>
      <w:bookmarkEnd w:id="0"/>
    </w:p>
    <w:p w14:paraId="3F17C481" w14:textId="7CFCDF82" w:rsidR="00D90C78" w:rsidRDefault="00D90C78" w:rsidP="00D90C78">
      <w:bookmarkStart w:id="1" w:name="_GoBack"/>
      <w:bookmarkEnd w:id="1"/>
    </w:p>
    <w:sdt>
      <w:sdtPr>
        <w:id w:val="-1145970337"/>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297782E2" w14:textId="235E0055" w:rsidR="00762E82" w:rsidRPr="00762E82" w:rsidRDefault="00762E82">
          <w:pPr>
            <w:pStyle w:val="TOCHeading"/>
            <w:rPr>
              <w:rFonts w:ascii="Times New Roman" w:hAnsi="Times New Roman" w:cs="Times New Roman"/>
              <w:b/>
              <w:color w:val="0D0D0D" w:themeColor="text1" w:themeTint="F2"/>
            </w:rPr>
          </w:pPr>
          <w:r w:rsidRPr="00762E82">
            <w:rPr>
              <w:rFonts w:ascii="Times New Roman" w:hAnsi="Times New Roman" w:cs="Times New Roman"/>
              <w:b/>
              <w:color w:val="0D0D0D" w:themeColor="text1" w:themeTint="F2"/>
            </w:rPr>
            <w:t>Table of Contents</w:t>
          </w:r>
        </w:p>
        <w:p w14:paraId="7CD3D6F8" w14:textId="1A96705B" w:rsidR="00762E82" w:rsidRDefault="00762E82">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608274" w:history="1">
            <w:r w:rsidRPr="00D65157">
              <w:rPr>
                <w:rStyle w:val="Hyperlink"/>
                <w:noProof/>
              </w:rPr>
              <w:t>Dream Aff &amp; Neg Supplement – Scholars – GDI – 2018</w:t>
            </w:r>
            <w:r>
              <w:rPr>
                <w:noProof/>
                <w:webHidden/>
              </w:rPr>
              <w:tab/>
            </w:r>
            <w:r>
              <w:rPr>
                <w:noProof/>
                <w:webHidden/>
              </w:rPr>
              <w:fldChar w:fldCharType="begin"/>
            </w:r>
            <w:r>
              <w:rPr>
                <w:noProof/>
                <w:webHidden/>
              </w:rPr>
              <w:instrText xml:space="preserve"> PAGEREF _Toc519608274 \h </w:instrText>
            </w:r>
            <w:r>
              <w:rPr>
                <w:noProof/>
                <w:webHidden/>
              </w:rPr>
            </w:r>
            <w:r>
              <w:rPr>
                <w:noProof/>
                <w:webHidden/>
              </w:rPr>
              <w:fldChar w:fldCharType="separate"/>
            </w:r>
            <w:r>
              <w:rPr>
                <w:noProof/>
                <w:webHidden/>
              </w:rPr>
              <w:t>1</w:t>
            </w:r>
            <w:r>
              <w:rPr>
                <w:noProof/>
                <w:webHidden/>
              </w:rPr>
              <w:fldChar w:fldCharType="end"/>
            </w:r>
          </w:hyperlink>
        </w:p>
        <w:p w14:paraId="65EAE872" w14:textId="559FCC33" w:rsidR="00762E82" w:rsidRDefault="00762E82">
          <w:pPr>
            <w:pStyle w:val="TOC1"/>
            <w:tabs>
              <w:tab w:val="right" w:leader="dot" w:pos="9350"/>
            </w:tabs>
            <w:rPr>
              <w:rFonts w:asciiTheme="minorHAnsi" w:eastAsiaTheme="minorEastAsia" w:hAnsiTheme="minorHAnsi" w:cstheme="minorBidi"/>
              <w:noProof/>
            </w:rPr>
          </w:pPr>
          <w:hyperlink w:anchor="_Toc519608275" w:history="1">
            <w:r w:rsidRPr="00D65157">
              <w:rPr>
                <w:rStyle w:val="Hyperlink"/>
                <w:noProof/>
              </w:rPr>
              <w:t>Neg</w:t>
            </w:r>
            <w:r>
              <w:rPr>
                <w:noProof/>
                <w:webHidden/>
              </w:rPr>
              <w:tab/>
            </w:r>
            <w:r>
              <w:rPr>
                <w:noProof/>
                <w:webHidden/>
              </w:rPr>
              <w:fldChar w:fldCharType="begin"/>
            </w:r>
            <w:r>
              <w:rPr>
                <w:noProof/>
                <w:webHidden/>
              </w:rPr>
              <w:instrText xml:space="preserve"> PAGEREF _Toc519608275 \h </w:instrText>
            </w:r>
            <w:r>
              <w:rPr>
                <w:noProof/>
                <w:webHidden/>
              </w:rPr>
            </w:r>
            <w:r>
              <w:rPr>
                <w:noProof/>
                <w:webHidden/>
              </w:rPr>
              <w:fldChar w:fldCharType="separate"/>
            </w:r>
            <w:r>
              <w:rPr>
                <w:noProof/>
                <w:webHidden/>
              </w:rPr>
              <w:t>2</w:t>
            </w:r>
            <w:r>
              <w:rPr>
                <w:noProof/>
                <w:webHidden/>
              </w:rPr>
              <w:fldChar w:fldCharType="end"/>
            </w:r>
          </w:hyperlink>
        </w:p>
        <w:p w14:paraId="7FE43D18" w14:textId="1391B639" w:rsidR="00762E82" w:rsidRDefault="00762E82">
          <w:pPr>
            <w:pStyle w:val="TOC2"/>
            <w:tabs>
              <w:tab w:val="right" w:leader="dot" w:pos="9350"/>
            </w:tabs>
            <w:rPr>
              <w:rFonts w:asciiTheme="minorHAnsi" w:eastAsiaTheme="minorEastAsia" w:hAnsiTheme="minorHAnsi" w:cstheme="minorBidi"/>
              <w:noProof/>
            </w:rPr>
          </w:pPr>
          <w:hyperlink w:anchor="_Toc519608276" w:history="1">
            <w:r w:rsidRPr="00D65157">
              <w:rPr>
                <w:rStyle w:val="Hyperlink"/>
                <w:noProof/>
              </w:rPr>
              <w:t>Economy Links</w:t>
            </w:r>
            <w:r>
              <w:rPr>
                <w:noProof/>
                <w:webHidden/>
              </w:rPr>
              <w:tab/>
            </w:r>
            <w:r>
              <w:rPr>
                <w:noProof/>
                <w:webHidden/>
              </w:rPr>
              <w:fldChar w:fldCharType="begin"/>
            </w:r>
            <w:r>
              <w:rPr>
                <w:noProof/>
                <w:webHidden/>
              </w:rPr>
              <w:instrText xml:space="preserve"> PAGEREF _Toc519608276 \h </w:instrText>
            </w:r>
            <w:r>
              <w:rPr>
                <w:noProof/>
                <w:webHidden/>
              </w:rPr>
            </w:r>
            <w:r>
              <w:rPr>
                <w:noProof/>
                <w:webHidden/>
              </w:rPr>
              <w:fldChar w:fldCharType="separate"/>
            </w:r>
            <w:r>
              <w:rPr>
                <w:noProof/>
                <w:webHidden/>
              </w:rPr>
              <w:t>3</w:t>
            </w:r>
            <w:r>
              <w:rPr>
                <w:noProof/>
                <w:webHidden/>
              </w:rPr>
              <w:fldChar w:fldCharType="end"/>
            </w:r>
          </w:hyperlink>
        </w:p>
        <w:p w14:paraId="7208C032" w14:textId="457BE401" w:rsidR="00762E82" w:rsidRDefault="00762E82">
          <w:pPr>
            <w:pStyle w:val="TOC3"/>
            <w:tabs>
              <w:tab w:val="right" w:leader="dot" w:pos="9350"/>
            </w:tabs>
            <w:rPr>
              <w:rFonts w:asciiTheme="minorHAnsi" w:eastAsiaTheme="minorEastAsia" w:hAnsiTheme="minorHAnsi" w:cstheme="minorBidi"/>
              <w:noProof/>
            </w:rPr>
          </w:pPr>
          <w:hyperlink w:anchor="_Toc519608277" w:history="1">
            <w:r w:rsidRPr="00D65157">
              <w:rPr>
                <w:rStyle w:val="Hyperlink"/>
                <w:noProof/>
              </w:rPr>
              <w:t>Immigrants Decrease Wages</w:t>
            </w:r>
            <w:r>
              <w:rPr>
                <w:noProof/>
                <w:webHidden/>
              </w:rPr>
              <w:tab/>
            </w:r>
            <w:r>
              <w:rPr>
                <w:noProof/>
                <w:webHidden/>
              </w:rPr>
              <w:fldChar w:fldCharType="begin"/>
            </w:r>
            <w:r>
              <w:rPr>
                <w:noProof/>
                <w:webHidden/>
              </w:rPr>
              <w:instrText xml:space="preserve"> PAGEREF _Toc519608277 \h </w:instrText>
            </w:r>
            <w:r>
              <w:rPr>
                <w:noProof/>
                <w:webHidden/>
              </w:rPr>
            </w:r>
            <w:r>
              <w:rPr>
                <w:noProof/>
                <w:webHidden/>
              </w:rPr>
              <w:fldChar w:fldCharType="separate"/>
            </w:r>
            <w:r>
              <w:rPr>
                <w:noProof/>
                <w:webHidden/>
              </w:rPr>
              <w:t>4</w:t>
            </w:r>
            <w:r>
              <w:rPr>
                <w:noProof/>
                <w:webHidden/>
              </w:rPr>
              <w:fldChar w:fldCharType="end"/>
            </w:r>
          </w:hyperlink>
        </w:p>
        <w:p w14:paraId="54C22F61" w14:textId="6AE199D4" w:rsidR="00762E82" w:rsidRDefault="00762E82">
          <w:pPr>
            <w:pStyle w:val="TOC3"/>
            <w:tabs>
              <w:tab w:val="right" w:leader="dot" w:pos="9350"/>
            </w:tabs>
            <w:rPr>
              <w:rFonts w:asciiTheme="minorHAnsi" w:eastAsiaTheme="minorEastAsia" w:hAnsiTheme="minorHAnsi" w:cstheme="minorBidi"/>
              <w:noProof/>
            </w:rPr>
          </w:pPr>
          <w:hyperlink w:anchor="_Toc519608278" w:history="1">
            <w:r w:rsidRPr="00D65157">
              <w:rPr>
                <w:rStyle w:val="Hyperlink"/>
                <w:noProof/>
              </w:rPr>
              <w:t>Benefits Link</w:t>
            </w:r>
            <w:r>
              <w:rPr>
                <w:noProof/>
                <w:webHidden/>
              </w:rPr>
              <w:tab/>
            </w:r>
            <w:r>
              <w:rPr>
                <w:noProof/>
                <w:webHidden/>
              </w:rPr>
              <w:fldChar w:fldCharType="begin"/>
            </w:r>
            <w:r>
              <w:rPr>
                <w:noProof/>
                <w:webHidden/>
              </w:rPr>
              <w:instrText xml:space="preserve"> PAGEREF _Toc519608278 \h </w:instrText>
            </w:r>
            <w:r>
              <w:rPr>
                <w:noProof/>
                <w:webHidden/>
              </w:rPr>
            </w:r>
            <w:r>
              <w:rPr>
                <w:noProof/>
                <w:webHidden/>
              </w:rPr>
              <w:fldChar w:fldCharType="separate"/>
            </w:r>
            <w:r>
              <w:rPr>
                <w:noProof/>
                <w:webHidden/>
              </w:rPr>
              <w:t>5</w:t>
            </w:r>
            <w:r>
              <w:rPr>
                <w:noProof/>
                <w:webHidden/>
              </w:rPr>
              <w:fldChar w:fldCharType="end"/>
            </w:r>
          </w:hyperlink>
        </w:p>
        <w:p w14:paraId="38A087C3" w14:textId="3C303ACA" w:rsidR="00762E82" w:rsidRDefault="00762E82">
          <w:pPr>
            <w:pStyle w:val="TOC3"/>
            <w:tabs>
              <w:tab w:val="right" w:leader="dot" w:pos="9350"/>
            </w:tabs>
            <w:rPr>
              <w:rFonts w:asciiTheme="minorHAnsi" w:eastAsiaTheme="minorEastAsia" w:hAnsiTheme="minorHAnsi" w:cstheme="minorBidi"/>
              <w:noProof/>
            </w:rPr>
          </w:pPr>
          <w:hyperlink w:anchor="_Toc519608279" w:history="1">
            <w:r w:rsidRPr="00D65157">
              <w:rPr>
                <w:rStyle w:val="Hyperlink"/>
                <w:noProof/>
              </w:rPr>
              <w:t>Low Skilled Immigrants Bad for Economy</w:t>
            </w:r>
            <w:r>
              <w:rPr>
                <w:noProof/>
                <w:webHidden/>
              </w:rPr>
              <w:tab/>
            </w:r>
            <w:r>
              <w:rPr>
                <w:noProof/>
                <w:webHidden/>
              </w:rPr>
              <w:fldChar w:fldCharType="begin"/>
            </w:r>
            <w:r>
              <w:rPr>
                <w:noProof/>
                <w:webHidden/>
              </w:rPr>
              <w:instrText xml:space="preserve"> PAGEREF _Toc519608279 \h </w:instrText>
            </w:r>
            <w:r>
              <w:rPr>
                <w:noProof/>
                <w:webHidden/>
              </w:rPr>
            </w:r>
            <w:r>
              <w:rPr>
                <w:noProof/>
                <w:webHidden/>
              </w:rPr>
              <w:fldChar w:fldCharType="separate"/>
            </w:r>
            <w:r>
              <w:rPr>
                <w:noProof/>
                <w:webHidden/>
              </w:rPr>
              <w:t>6</w:t>
            </w:r>
            <w:r>
              <w:rPr>
                <w:noProof/>
                <w:webHidden/>
              </w:rPr>
              <w:fldChar w:fldCharType="end"/>
            </w:r>
          </w:hyperlink>
        </w:p>
        <w:p w14:paraId="0185106C" w14:textId="01E19884" w:rsidR="00762E82" w:rsidRDefault="00762E82">
          <w:pPr>
            <w:pStyle w:val="TOC3"/>
            <w:tabs>
              <w:tab w:val="right" w:leader="dot" w:pos="9350"/>
            </w:tabs>
            <w:rPr>
              <w:rFonts w:asciiTheme="minorHAnsi" w:eastAsiaTheme="minorEastAsia" w:hAnsiTheme="minorHAnsi" w:cstheme="minorBidi"/>
              <w:noProof/>
            </w:rPr>
          </w:pPr>
          <w:hyperlink w:anchor="_Toc519608280" w:history="1">
            <w:r w:rsidRPr="00D65157">
              <w:rPr>
                <w:rStyle w:val="Hyperlink"/>
                <w:noProof/>
              </w:rPr>
              <w:t>AT – DACA Hurts Econ</w:t>
            </w:r>
            <w:r>
              <w:rPr>
                <w:noProof/>
                <w:webHidden/>
              </w:rPr>
              <w:tab/>
            </w:r>
            <w:r>
              <w:rPr>
                <w:noProof/>
                <w:webHidden/>
              </w:rPr>
              <w:fldChar w:fldCharType="begin"/>
            </w:r>
            <w:r>
              <w:rPr>
                <w:noProof/>
                <w:webHidden/>
              </w:rPr>
              <w:instrText xml:space="preserve"> PAGEREF _Toc519608280 \h </w:instrText>
            </w:r>
            <w:r>
              <w:rPr>
                <w:noProof/>
                <w:webHidden/>
              </w:rPr>
            </w:r>
            <w:r>
              <w:rPr>
                <w:noProof/>
                <w:webHidden/>
              </w:rPr>
              <w:fldChar w:fldCharType="separate"/>
            </w:r>
            <w:r>
              <w:rPr>
                <w:noProof/>
                <w:webHidden/>
              </w:rPr>
              <w:t>7</w:t>
            </w:r>
            <w:r>
              <w:rPr>
                <w:noProof/>
                <w:webHidden/>
              </w:rPr>
              <w:fldChar w:fldCharType="end"/>
            </w:r>
          </w:hyperlink>
        </w:p>
        <w:p w14:paraId="68D3A4C5" w14:textId="6422D198" w:rsidR="00762E82" w:rsidRDefault="00762E82">
          <w:pPr>
            <w:pStyle w:val="TOC1"/>
            <w:tabs>
              <w:tab w:val="right" w:leader="dot" w:pos="9350"/>
            </w:tabs>
            <w:rPr>
              <w:rFonts w:asciiTheme="minorHAnsi" w:eastAsiaTheme="minorEastAsia" w:hAnsiTheme="minorHAnsi" w:cstheme="minorBidi"/>
              <w:noProof/>
            </w:rPr>
          </w:pPr>
          <w:hyperlink w:anchor="_Toc519608281" w:history="1">
            <w:r w:rsidRPr="00D65157">
              <w:rPr>
                <w:rStyle w:val="Hyperlink"/>
                <w:noProof/>
              </w:rPr>
              <w:t>Aff</w:t>
            </w:r>
            <w:r>
              <w:rPr>
                <w:noProof/>
                <w:webHidden/>
              </w:rPr>
              <w:tab/>
            </w:r>
            <w:r>
              <w:rPr>
                <w:noProof/>
                <w:webHidden/>
              </w:rPr>
              <w:fldChar w:fldCharType="begin"/>
            </w:r>
            <w:r>
              <w:rPr>
                <w:noProof/>
                <w:webHidden/>
              </w:rPr>
              <w:instrText xml:space="preserve"> PAGEREF _Toc519608281 \h </w:instrText>
            </w:r>
            <w:r>
              <w:rPr>
                <w:noProof/>
                <w:webHidden/>
              </w:rPr>
            </w:r>
            <w:r>
              <w:rPr>
                <w:noProof/>
                <w:webHidden/>
              </w:rPr>
              <w:fldChar w:fldCharType="separate"/>
            </w:r>
            <w:r>
              <w:rPr>
                <w:noProof/>
                <w:webHidden/>
              </w:rPr>
              <w:t>8</w:t>
            </w:r>
            <w:r>
              <w:rPr>
                <w:noProof/>
                <w:webHidden/>
              </w:rPr>
              <w:fldChar w:fldCharType="end"/>
            </w:r>
          </w:hyperlink>
        </w:p>
        <w:p w14:paraId="1A6519D9" w14:textId="5D4D7356" w:rsidR="00762E82" w:rsidRDefault="00762E82">
          <w:pPr>
            <w:pStyle w:val="TOC2"/>
            <w:tabs>
              <w:tab w:val="right" w:leader="dot" w:pos="9350"/>
            </w:tabs>
            <w:rPr>
              <w:rFonts w:asciiTheme="minorHAnsi" w:eastAsiaTheme="minorEastAsia" w:hAnsiTheme="minorHAnsi" w:cstheme="minorBidi"/>
              <w:noProof/>
            </w:rPr>
          </w:pPr>
          <w:hyperlink w:anchor="_Toc519608282" w:history="1">
            <w:r w:rsidRPr="00D65157">
              <w:rPr>
                <w:rStyle w:val="Hyperlink"/>
                <w:noProof/>
              </w:rPr>
              <w:t>Economy</w:t>
            </w:r>
            <w:r>
              <w:rPr>
                <w:noProof/>
                <w:webHidden/>
              </w:rPr>
              <w:tab/>
            </w:r>
            <w:r>
              <w:rPr>
                <w:noProof/>
                <w:webHidden/>
              </w:rPr>
              <w:fldChar w:fldCharType="begin"/>
            </w:r>
            <w:r>
              <w:rPr>
                <w:noProof/>
                <w:webHidden/>
              </w:rPr>
              <w:instrText xml:space="preserve"> PAGEREF _Toc519608282 \h </w:instrText>
            </w:r>
            <w:r>
              <w:rPr>
                <w:noProof/>
                <w:webHidden/>
              </w:rPr>
            </w:r>
            <w:r>
              <w:rPr>
                <w:noProof/>
                <w:webHidden/>
              </w:rPr>
              <w:fldChar w:fldCharType="separate"/>
            </w:r>
            <w:r>
              <w:rPr>
                <w:noProof/>
                <w:webHidden/>
              </w:rPr>
              <w:t>9</w:t>
            </w:r>
            <w:r>
              <w:rPr>
                <w:noProof/>
                <w:webHidden/>
              </w:rPr>
              <w:fldChar w:fldCharType="end"/>
            </w:r>
          </w:hyperlink>
        </w:p>
        <w:p w14:paraId="339D5793" w14:textId="095FF4D1" w:rsidR="00762E82" w:rsidRDefault="00762E82">
          <w:pPr>
            <w:pStyle w:val="TOC3"/>
            <w:tabs>
              <w:tab w:val="right" w:leader="dot" w:pos="9350"/>
            </w:tabs>
            <w:rPr>
              <w:rFonts w:asciiTheme="minorHAnsi" w:eastAsiaTheme="minorEastAsia" w:hAnsiTheme="minorHAnsi" w:cstheme="minorBidi"/>
              <w:noProof/>
            </w:rPr>
          </w:pPr>
          <w:hyperlink w:anchor="_Toc519608283" w:history="1">
            <w:r w:rsidRPr="00D65157">
              <w:rPr>
                <w:rStyle w:val="Hyperlink"/>
                <w:noProof/>
              </w:rPr>
              <w:t>GDP &amp; Revenue</w:t>
            </w:r>
            <w:r>
              <w:rPr>
                <w:noProof/>
                <w:webHidden/>
              </w:rPr>
              <w:tab/>
            </w:r>
            <w:r>
              <w:rPr>
                <w:noProof/>
                <w:webHidden/>
              </w:rPr>
              <w:fldChar w:fldCharType="begin"/>
            </w:r>
            <w:r>
              <w:rPr>
                <w:noProof/>
                <w:webHidden/>
              </w:rPr>
              <w:instrText xml:space="preserve"> PAGEREF _Toc519608283 \h </w:instrText>
            </w:r>
            <w:r>
              <w:rPr>
                <w:noProof/>
                <w:webHidden/>
              </w:rPr>
            </w:r>
            <w:r>
              <w:rPr>
                <w:noProof/>
                <w:webHidden/>
              </w:rPr>
              <w:fldChar w:fldCharType="separate"/>
            </w:r>
            <w:r>
              <w:rPr>
                <w:noProof/>
                <w:webHidden/>
              </w:rPr>
              <w:t>10</w:t>
            </w:r>
            <w:r>
              <w:rPr>
                <w:noProof/>
                <w:webHidden/>
              </w:rPr>
              <w:fldChar w:fldCharType="end"/>
            </w:r>
          </w:hyperlink>
        </w:p>
        <w:p w14:paraId="36356FA8" w14:textId="152620BC" w:rsidR="00762E82" w:rsidRDefault="00762E82">
          <w:pPr>
            <w:pStyle w:val="TOC3"/>
            <w:tabs>
              <w:tab w:val="right" w:leader="dot" w:pos="9350"/>
            </w:tabs>
            <w:rPr>
              <w:rFonts w:asciiTheme="minorHAnsi" w:eastAsiaTheme="minorEastAsia" w:hAnsiTheme="minorHAnsi" w:cstheme="minorBidi"/>
              <w:noProof/>
            </w:rPr>
          </w:pPr>
          <w:hyperlink w:anchor="_Toc519608284" w:history="1">
            <w:r w:rsidRPr="00D65157">
              <w:rPr>
                <w:rStyle w:val="Hyperlink"/>
                <w:noProof/>
              </w:rPr>
              <w:t>AT – Benefits</w:t>
            </w:r>
            <w:r>
              <w:rPr>
                <w:noProof/>
                <w:webHidden/>
              </w:rPr>
              <w:tab/>
            </w:r>
            <w:r>
              <w:rPr>
                <w:noProof/>
                <w:webHidden/>
              </w:rPr>
              <w:fldChar w:fldCharType="begin"/>
            </w:r>
            <w:r>
              <w:rPr>
                <w:noProof/>
                <w:webHidden/>
              </w:rPr>
              <w:instrText xml:space="preserve"> PAGEREF _Toc519608284 \h </w:instrText>
            </w:r>
            <w:r>
              <w:rPr>
                <w:noProof/>
                <w:webHidden/>
              </w:rPr>
            </w:r>
            <w:r>
              <w:rPr>
                <w:noProof/>
                <w:webHidden/>
              </w:rPr>
              <w:fldChar w:fldCharType="separate"/>
            </w:r>
            <w:r>
              <w:rPr>
                <w:noProof/>
                <w:webHidden/>
              </w:rPr>
              <w:t>14</w:t>
            </w:r>
            <w:r>
              <w:rPr>
                <w:noProof/>
                <w:webHidden/>
              </w:rPr>
              <w:fldChar w:fldCharType="end"/>
            </w:r>
          </w:hyperlink>
        </w:p>
        <w:p w14:paraId="3B093DEC" w14:textId="28722696" w:rsidR="00762E82" w:rsidRDefault="00762E82">
          <w:pPr>
            <w:pStyle w:val="TOC3"/>
            <w:tabs>
              <w:tab w:val="right" w:leader="dot" w:pos="9350"/>
            </w:tabs>
            <w:rPr>
              <w:rFonts w:asciiTheme="minorHAnsi" w:eastAsiaTheme="minorEastAsia" w:hAnsiTheme="minorHAnsi" w:cstheme="minorBidi"/>
              <w:noProof/>
            </w:rPr>
          </w:pPr>
          <w:hyperlink w:anchor="_Toc519608285" w:history="1">
            <w:r w:rsidRPr="00D65157">
              <w:rPr>
                <w:rStyle w:val="Hyperlink"/>
                <w:noProof/>
              </w:rPr>
              <w:t>Deportation Turn</w:t>
            </w:r>
            <w:r>
              <w:rPr>
                <w:noProof/>
                <w:webHidden/>
              </w:rPr>
              <w:tab/>
            </w:r>
            <w:r>
              <w:rPr>
                <w:noProof/>
                <w:webHidden/>
              </w:rPr>
              <w:fldChar w:fldCharType="begin"/>
            </w:r>
            <w:r>
              <w:rPr>
                <w:noProof/>
                <w:webHidden/>
              </w:rPr>
              <w:instrText xml:space="preserve"> PAGEREF _Toc519608285 \h </w:instrText>
            </w:r>
            <w:r>
              <w:rPr>
                <w:noProof/>
                <w:webHidden/>
              </w:rPr>
            </w:r>
            <w:r>
              <w:rPr>
                <w:noProof/>
                <w:webHidden/>
              </w:rPr>
              <w:fldChar w:fldCharType="separate"/>
            </w:r>
            <w:r>
              <w:rPr>
                <w:noProof/>
                <w:webHidden/>
              </w:rPr>
              <w:t>15</w:t>
            </w:r>
            <w:r>
              <w:rPr>
                <w:noProof/>
                <w:webHidden/>
              </w:rPr>
              <w:fldChar w:fldCharType="end"/>
            </w:r>
          </w:hyperlink>
        </w:p>
        <w:p w14:paraId="68E4F0F7" w14:textId="1C081329" w:rsidR="00762E82" w:rsidRDefault="00762E82">
          <w:r>
            <w:rPr>
              <w:b/>
              <w:bCs/>
              <w:noProof/>
            </w:rPr>
            <w:fldChar w:fldCharType="end"/>
          </w:r>
        </w:p>
      </w:sdtContent>
    </w:sdt>
    <w:p w14:paraId="0C176BA0" w14:textId="77777777" w:rsidR="00762E82" w:rsidRDefault="00762E82" w:rsidP="00D90C78"/>
    <w:p w14:paraId="0E45C25A" w14:textId="4BC102AE" w:rsidR="00D90C78" w:rsidRDefault="00D90C78" w:rsidP="00D90C78">
      <w:pPr>
        <w:pStyle w:val="Heading1"/>
      </w:pPr>
      <w:bookmarkStart w:id="2" w:name="_Toc519608275"/>
      <w:r>
        <w:lastRenderedPageBreak/>
        <w:t>Neg</w:t>
      </w:r>
      <w:bookmarkEnd w:id="2"/>
    </w:p>
    <w:p w14:paraId="4690AF11" w14:textId="3799018F" w:rsidR="00D90C78" w:rsidRDefault="00D90C78" w:rsidP="00D90C78"/>
    <w:p w14:paraId="03DD9163" w14:textId="75720E89" w:rsidR="00D90C78" w:rsidRDefault="00B74AE7" w:rsidP="00D90C78">
      <w:pPr>
        <w:pStyle w:val="Heading2"/>
      </w:pPr>
      <w:bookmarkStart w:id="3" w:name="_Toc519608276"/>
      <w:r>
        <w:lastRenderedPageBreak/>
        <w:t>Economy</w:t>
      </w:r>
      <w:r w:rsidR="00D90C78">
        <w:t xml:space="preserve"> Links</w:t>
      </w:r>
      <w:bookmarkEnd w:id="3"/>
    </w:p>
    <w:p w14:paraId="3B6DB8D5" w14:textId="77777777" w:rsidR="00D90C78" w:rsidRPr="00D90C78" w:rsidRDefault="00D90C78" w:rsidP="00D90C78"/>
    <w:p w14:paraId="697A958B" w14:textId="77777777" w:rsidR="00F812F0" w:rsidRDefault="00F812F0" w:rsidP="00F812F0">
      <w:pPr>
        <w:pStyle w:val="Heading3"/>
      </w:pPr>
      <w:bookmarkStart w:id="4" w:name="_Toc519608277"/>
      <w:r>
        <w:lastRenderedPageBreak/>
        <w:t>Immigrants Decrease Wages</w:t>
      </w:r>
      <w:bookmarkEnd w:id="4"/>
    </w:p>
    <w:p w14:paraId="1EC7E4B1" w14:textId="77777777" w:rsidR="00F812F0" w:rsidRPr="003E7569" w:rsidRDefault="00F812F0" w:rsidP="00F812F0"/>
    <w:p w14:paraId="759D230E" w14:textId="77777777" w:rsidR="00F812F0" w:rsidRDefault="00F812F0" w:rsidP="00F812F0">
      <w:pPr>
        <w:pStyle w:val="Heading4"/>
      </w:pPr>
      <w:r>
        <w:t>Increases in immigration decreases wages</w:t>
      </w:r>
    </w:p>
    <w:p w14:paraId="2856B83D" w14:textId="7B589F76" w:rsidR="00F812F0" w:rsidRPr="007066AB" w:rsidRDefault="00F812F0" w:rsidP="00F812F0">
      <w:pPr>
        <w:rPr>
          <w:rStyle w:val="Style13ptBold"/>
        </w:rPr>
      </w:pPr>
      <w:proofErr w:type="spellStart"/>
      <w:r>
        <w:rPr>
          <w:rStyle w:val="Style13ptBold"/>
        </w:rPr>
        <w:t>Borjas</w:t>
      </w:r>
      <w:proofErr w:type="spellEnd"/>
      <w:r>
        <w:rPr>
          <w:rStyle w:val="Style13ptBold"/>
        </w:rPr>
        <w:t xml:space="preserve">, Harvard economics professor </w:t>
      </w:r>
      <w:r w:rsidR="00D90C78">
        <w:rPr>
          <w:rStyle w:val="Style13ptBold"/>
        </w:rPr>
        <w:t>,</w:t>
      </w:r>
      <w:r>
        <w:rPr>
          <w:rStyle w:val="Style13ptBold"/>
        </w:rPr>
        <w:t>16</w:t>
      </w:r>
    </w:p>
    <w:p w14:paraId="21E6C238" w14:textId="77777777" w:rsidR="00F812F0" w:rsidRDefault="00F812F0" w:rsidP="00F812F0">
      <w:r>
        <w:t xml:space="preserve">[George J. </w:t>
      </w:r>
      <w:proofErr w:type="spellStart"/>
      <w:r>
        <w:t>Borjas</w:t>
      </w:r>
      <w:proofErr w:type="spellEnd"/>
      <w:r>
        <w:t>, 10-2016, POLITICO Magazine, "Yes, Immigration Hurts American Workers" https://www.politico.com/magazine/story/2016/09/trump-clinton-immigration-economy-unemployment-jobs-214216/ accessed: 7-15-2018//</w:t>
      </w:r>
      <w:proofErr w:type="spellStart"/>
      <w:r>
        <w:t>quan</w:t>
      </w:r>
      <w:proofErr w:type="spellEnd"/>
      <w:r>
        <w:t>]</w:t>
      </w:r>
    </w:p>
    <w:p w14:paraId="2CB5B1D1" w14:textId="77777777" w:rsidR="00F812F0" w:rsidRDefault="00F812F0" w:rsidP="00F812F0"/>
    <w:p w14:paraId="51735FBD" w14:textId="77777777" w:rsidR="00F812F0" w:rsidRPr="007066AB" w:rsidRDefault="00F812F0" w:rsidP="00F812F0">
      <w:pPr>
        <w:rPr>
          <w:rStyle w:val="StyleUnderline"/>
        </w:rPr>
      </w:pPr>
      <w:r>
        <w:t xml:space="preserve">This second message might be hard for many Americans to process, but </w:t>
      </w:r>
      <w:r w:rsidRPr="007066AB">
        <w:rPr>
          <w:rStyle w:val="StyleUnderline"/>
        </w:rPr>
        <w:t>anyone who tells you that immigration doesn’t have any negative effects doesn’t understand how it really works. When the supply of workers goes up, the price that firms have to pay to hire workers goes down</w:t>
      </w:r>
      <w:r>
        <w:t xml:space="preserve">. </w:t>
      </w:r>
      <w:r w:rsidRPr="007066AB">
        <w:rPr>
          <w:rStyle w:val="StyleUnderline"/>
        </w:rPr>
        <w:t>Wage trends over the past half-century suggest that a 10 percent increase in the number of workers with a particular set of skills probably lowers the wage of that group by at least 3 percen</w:t>
      </w:r>
      <w:r>
        <w:t xml:space="preserve">t. Even after the economy has fully adjusted, those </w:t>
      </w:r>
      <w:r w:rsidRPr="007066AB">
        <w:rPr>
          <w:rStyle w:val="StyleUnderline"/>
        </w:rPr>
        <w:t>skill groups that received the most immigrants will still offer lower pay relative to those that received fewer immigrants.</w:t>
      </w:r>
    </w:p>
    <w:p w14:paraId="522CB412" w14:textId="77777777" w:rsidR="00F812F0" w:rsidRDefault="00F812F0" w:rsidP="00F812F0">
      <w:pPr>
        <w:rPr>
          <w:rStyle w:val="StyleUnderline"/>
        </w:rPr>
      </w:pPr>
      <w:r w:rsidRPr="007066AB">
        <w:rPr>
          <w:rStyle w:val="StyleUnderline"/>
        </w:rPr>
        <w:t>Both low- and high-skilled natives are affected by the influx of immigrants.</w:t>
      </w:r>
      <w:r>
        <w:t xml:space="preserve"> But </w:t>
      </w:r>
      <w:r w:rsidRPr="007066AB">
        <w:rPr>
          <w:rStyle w:val="StyleUnderline"/>
        </w:rPr>
        <w:t>because a disproportionate percentage of immigrants have few skills, it is low-skilled American workers, including many blacks and Hispanics, who have suffered most from this wage dip</w:t>
      </w:r>
      <w:r>
        <w:t xml:space="preserve">. The monetary loss is sizable. The typical high school dropout earns about $25,000 annually. According to census data, </w:t>
      </w:r>
      <w:r w:rsidRPr="007066AB">
        <w:rPr>
          <w:rStyle w:val="StyleUnderline"/>
        </w:rPr>
        <w:t>immigrants admitted in the past two decades lacking a high school diploma have increased the size of the low-skilled workforce by roughly 25 percent</w:t>
      </w:r>
      <w:r>
        <w:t xml:space="preserve">. As a result, </w:t>
      </w:r>
      <w:r w:rsidRPr="007066AB">
        <w:rPr>
          <w:rStyle w:val="StyleUnderline"/>
        </w:rPr>
        <w:t>the earnings of this particularly vulnerable group dropped by between $800 and $1,500 each year.</w:t>
      </w:r>
    </w:p>
    <w:p w14:paraId="1804EB49" w14:textId="11EA7B24" w:rsidR="00F812F0" w:rsidRDefault="00F812F0" w:rsidP="00F812F0">
      <w:pPr>
        <w:rPr>
          <w:rStyle w:val="StyleUnderline"/>
        </w:rPr>
      </w:pPr>
    </w:p>
    <w:p w14:paraId="6B82BE8F" w14:textId="1A0BF76D" w:rsidR="00D90C78" w:rsidRPr="00D90C78" w:rsidRDefault="00D90C78" w:rsidP="00D90C78">
      <w:pPr>
        <w:pStyle w:val="Heading3"/>
      </w:pPr>
      <w:bookmarkStart w:id="5" w:name="_Toc519608278"/>
      <w:r w:rsidRPr="00D90C78">
        <w:lastRenderedPageBreak/>
        <w:t>Benefits Link</w:t>
      </w:r>
      <w:bookmarkEnd w:id="5"/>
    </w:p>
    <w:p w14:paraId="581FC845" w14:textId="77777777" w:rsidR="00D90C78" w:rsidRPr="00D90C78" w:rsidRDefault="00D90C78" w:rsidP="00D90C78"/>
    <w:p w14:paraId="0FC313B5" w14:textId="76FB8E23" w:rsidR="00F812F0" w:rsidRDefault="00F812F0" w:rsidP="00F812F0">
      <w:pPr>
        <w:pStyle w:val="Heading4"/>
      </w:pPr>
      <w:r>
        <w:t>Immigrants receive more government assistance while paying lower taxes</w:t>
      </w:r>
      <w:r w:rsidR="00D90C78">
        <w:t xml:space="preserve"> –</w:t>
      </w:r>
      <w:r>
        <w:t xml:space="preserve"> </w:t>
      </w:r>
      <w:r w:rsidR="00D90C78">
        <w:t>$50 billion per year</w:t>
      </w:r>
    </w:p>
    <w:p w14:paraId="49D7C578" w14:textId="77777777" w:rsidR="00F812F0" w:rsidRPr="007066AB" w:rsidRDefault="00F812F0" w:rsidP="00F812F0">
      <w:pPr>
        <w:rPr>
          <w:rStyle w:val="Style13ptBold"/>
        </w:rPr>
      </w:pPr>
      <w:proofErr w:type="spellStart"/>
      <w:r>
        <w:rPr>
          <w:rStyle w:val="Style13ptBold"/>
        </w:rPr>
        <w:t>Borjas</w:t>
      </w:r>
      <w:proofErr w:type="spellEnd"/>
      <w:r>
        <w:rPr>
          <w:rStyle w:val="Style13ptBold"/>
        </w:rPr>
        <w:t>, Harvard economics professor, 16</w:t>
      </w:r>
    </w:p>
    <w:p w14:paraId="75BF67B4" w14:textId="77777777" w:rsidR="00F812F0" w:rsidRDefault="00F812F0" w:rsidP="00F812F0">
      <w:r>
        <w:t xml:space="preserve">[George J. </w:t>
      </w:r>
      <w:proofErr w:type="spellStart"/>
      <w:r>
        <w:t>Borjas</w:t>
      </w:r>
      <w:proofErr w:type="spellEnd"/>
      <w:r>
        <w:t>, 10-2016, POLITICO Magazine, "Yes, Immigration Hurts American Workers" https://www.politico.com/magazine/story/2016/09/trump-clinton-immigration-economy-unemployment-jobs-214216/ accessed: 7-15-2018//</w:t>
      </w:r>
      <w:proofErr w:type="spellStart"/>
      <w:r>
        <w:t>quan</w:t>
      </w:r>
      <w:proofErr w:type="spellEnd"/>
      <w:r>
        <w:t>]</w:t>
      </w:r>
    </w:p>
    <w:p w14:paraId="6369276C" w14:textId="77777777" w:rsidR="00DE3DEC" w:rsidRDefault="00DE3DEC" w:rsidP="00DE3DEC"/>
    <w:p w14:paraId="541A4A67" w14:textId="77777777" w:rsidR="00DE3DEC" w:rsidRPr="00A53A37" w:rsidRDefault="00DE3DEC" w:rsidP="00DE3DEC">
      <w:pPr>
        <w:rPr>
          <w:rStyle w:val="StyleUnderline"/>
        </w:rPr>
      </w:pPr>
      <w:r>
        <w:t xml:space="preserve">When we look at the overall value of immigration, there’s one more complicating factor: </w:t>
      </w:r>
      <w:r w:rsidRPr="00A53A37">
        <w:rPr>
          <w:rStyle w:val="StyleUnderline"/>
        </w:rPr>
        <w:t>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w:t>
      </w:r>
    </w:p>
    <w:p w14:paraId="0FA5280A" w14:textId="77777777" w:rsidR="00DE3DEC" w:rsidRDefault="00DE3DEC" w:rsidP="00DE3DEC">
      <w:r>
        <w:t xml:space="preserve">What does it all add up to? The fiscal burden offsets the gain from the $50 billion immigration surplus, so it’s not too farfetched to conclude that immigration has barely affected the total wealth of natives at all. </w:t>
      </w:r>
      <w:r w:rsidRPr="00A53A37">
        <w:rPr>
          <w:rStyle w:val="StyleUnderline"/>
        </w:rPr>
        <w:t>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w:t>
      </w:r>
    </w:p>
    <w:p w14:paraId="4DFDBA35" w14:textId="77777777" w:rsidR="00DE3DEC" w:rsidRDefault="00DE3DEC" w:rsidP="00DE3DEC"/>
    <w:p w14:paraId="19DD7466" w14:textId="77777777" w:rsidR="00DE3DEC" w:rsidRPr="00B8621C" w:rsidRDefault="00DE3DEC" w:rsidP="00DE3DEC"/>
    <w:p w14:paraId="1237944F" w14:textId="77777777" w:rsidR="00DE3DEC" w:rsidRDefault="00DE3DEC" w:rsidP="00DE3DEC">
      <w:pPr>
        <w:pStyle w:val="Heading3"/>
      </w:pPr>
      <w:bookmarkStart w:id="6" w:name="_Toc519608279"/>
      <w:r>
        <w:lastRenderedPageBreak/>
        <w:t>Low Skilled Immigrants Bad for Economy</w:t>
      </w:r>
      <w:bookmarkEnd w:id="6"/>
    </w:p>
    <w:p w14:paraId="7941451B" w14:textId="77777777" w:rsidR="00DE3DEC" w:rsidRPr="003E7569" w:rsidRDefault="00DE3DEC" w:rsidP="00DE3DEC"/>
    <w:p w14:paraId="580515AB" w14:textId="77777777" w:rsidR="00DE3DEC" w:rsidRDefault="00DE3DEC" w:rsidP="00DE3DEC">
      <w:pPr>
        <w:pStyle w:val="Heading4"/>
      </w:pPr>
      <w:r>
        <w:t>Low skilled immigrants are bad for the economy – they hurt investment, wages, and increase welfare costs</w:t>
      </w:r>
    </w:p>
    <w:p w14:paraId="561D1A82" w14:textId="77777777" w:rsidR="00DE3DEC" w:rsidRPr="0077474C" w:rsidRDefault="00DE3DEC" w:rsidP="00DE3DEC">
      <w:pPr>
        <w:rPr>
          <w:rStyle w:val="Style13ptBold"/>
        </w:rPr>
      </w:pPr>
      <w:r w:rsidRPr="0077474C">
        <w:rPr>
          <w:rStyle w:val="Style13ptBold"/>
        </w:rPr>
        <w:t>Malanga, Manha</w:t>
      </w:r>
      <w:r>
        <w:rPr>
          <w:rStyle w:val="Style13ptBold"/>
        </w:rPr>
        <w:t>t</w:t>
      </w:r>
      <w:r w:rsidRPr="0077474C">
        <w:rPr>
          <w:rStyle w:val="Style13ptBold"/>
        </w:rPr>
        <w:t>tan Institute senior fellow</w:t>
      </w:r>
      <w:r>
        <w:rPr>
          <w:rStyle w:val="Style13ptBold"/>
        </w:rPr>
        <w:t>,</w:t>
      </w:r>
      <w:r w:rsidRPr="0077474C">
        <w:rPr>
          <w:rStyle w:val="Style13ptBold"/>
        </w:rPr>
        <w:t xml:space="preserve"> 6</w:t>
      </w:r>
    </w:p>
    <w:p w14:paraId="358EE1D1" w14:textId="77777777" w:rsidR="00DE3DEC" w:rsidRDefault="00DE3DEC" w:rsidP="00DE3DEC">
      <w:r>
        <w:t>[Steven Malanga, Summer 2006, City Journal, "How Unskilled Immigrants Hurt Our Economy" https://www.city-journal.org/html/how-unskilled-immigrants-hurt-our-economy-12946.html/ accessed: 7-14-2018//</w:t>
      </w:r>
      <w:proofErr w:type="spellStart"/>
      <w:r>
        <w:t>quan</w:t>
      </w:r>
      <w:proofErr w:type="spellEnd"/>
      <w:r>
        <w:t>]</w:t>
      </w:r>
    </w:p>
    <w:p w14:paraId="4579DAAE" w14:textId="77777777" w:rsidR="00DE3DEC" w:rsidRPr="0077474C" w:rsidRDefault="00DE3DEC" w:rsidP="00DE3DEC"/>
    <w:p w14:paraId="6EC71130" w14:textId="77777777" w:rsidR="00DE3DEC" w:rsidRPr="00C730C0" w:rsidRDefault="00DE3DEC" w:rsidP="00DE3DEC">
      <w:pPr>
        <w:rPr>
          <w:b/>
          <w:u w:val="single"/>
        </w:rPr>
      </w:pPr>
      <w:r>
        <w:t xml:space="preserve">But the tale of </w:t>
      </w:r>
      <w:proofErr w:type="spellStart"/>
      <w:r>
        <w:t>Librado</w:t>
      </w:r>
      <w:proofErr w:type="spellEnd"/>
      <w:r>
        <w:t xml:space="preserve"> Velasquez helps show why supporters are wrong about today’s immigration, as many Americans sense and so much research has demonstrated. </w:t>
      </w:r>
      <w:r w:rsidRPr="0077474C">
        <w:rPr>
          <w:rStyle w:val="StyleUnderline"/>
        </w:rPr>
        <w:t>America does no</w:t>
      </w:r>
      <w:r>
        <w:t xml:space="preserve">t </w:t>
      </w:r>
      <w:r w:rsidRPr="0077474C">
        <w:rPr>
          <w:rStyle w:val="StyleUnderline"/>
        </w:rPr>
        <w:t>have a vast labor shortage that requires waves of low-wage immigrants to alleviate; in fact, unemployment among unskilled workers is high—about 30 percent</w:t>
      </w:r>
      <w:r>
        <w:t xml:space="preserve">. </w:t>
      </w:r>
      <w:r w:rsidRPr="0077474C">
        <w:rPr>
          <w:rStyle w:val="StyleUnderline"/>
        </w:rPr>
        <w:t>Moreover, many of the unskilled, uneducated workers now journeying here labor,</w:t>
      </w:r>
      <w:r>
        <w:t xml:space="preserve"> like Velasquez, </w:t>
      </w:r>
      <w:r w:rsidRPr="0077474C">
        <w:rPr>
          <w:rStyle w:val="StyleUnderline"/>
        </w:rPr>
        <w:t>in shrinking industries,</w:t>
      </w:r>
      <w:r>
        <w:t xml:space="preserve"> </w:t>
      </w:r>
      <w:r w:rsidRPr="0077474C">
        <w:rPr>
          <w:rStyle w:val="StyleUnderline"/>
        </w:rPr>
        <w:t>where they force out native workers, and many others work in industries where the availability of cheap workers has led businesses to suspend investment in new technologies that would make them less labor-intensive.</w:t>
      </w:r>
    </w:p>
    <w:p w14:paraId="65EB3F51" w14:textId="77777777" w:rsidR="00DE3DEC" w:rsidRPr="0077474C" w:rsidRDefault="00DE3DEC" w:rsidP="00DE3DEC">
      <w:pPr>
        <w:rPr>
          <w:rStyle w:val="StyleUnderline"/>
        </w:rPr>
      </w:pPr>
      <w:r>
        <w:t xml:space="preserve">Yet while </w:t>
      </w:r>
      <w:r w:rsidRPr="0077474C">
        <w:rPr>
          <w:rStyle w:val="StyleUnderline"/>
        </w:rPr>
        <w:t xml:space="preserve">these workers add little to </w:t>
      </w:r>
      <w:proofErr w:type="gramStart"/>
      <w:r w:rsidRPr="0077474C">
        <w:rPr>
          <w:rStyle w:val="StyleUnderline"/>
        </w:rPr>
        <w:t>our</w:t>
      </w:r>
      <w:proofErr w:type="gramEnd"/>
    </w:p>
    <w:p w14:paraId="0CE90163" w14:textId="77777777" w:rsidR="00DE3DEC" w:rsidRDefault="00DE3DEC" w:rsidP="00DE3DEC">
      <w:r w:rsidRPr="0077474C">
        <w:rPr>
          <w:rStyle w:val="StyleUnderline"/>
        </w:rPr>
        <w:t>economy, they come at great cost, because they are not economic abstractions but human beings, with their own culture and ideas—often at odds with our own. Increasing numbers of them arrive with little education and none of the skills necessary to succeed in a modern economy. Many may wind up stuck on our lowest economic rungs, where they will rely on</w:t>
      </w:r>
      <w:r>
        <w:t xml:space="preserve"> something that immigrants of other generations didn’t have: a vast </w:t>
      </w:r>
      <w:r w:rsidRPr="0077474C">
        <w:rPr>
          <w:rStyle w:val="StyleUnderline"/>
        </w:rPr>
        <w:t>U.S. welfare and social-services</w:t>
      </w:r>
      <w:r>
        <w:t xml:space="preserve"> apparatus </w:t>
      </w:r>
      <w:r w:rsidRPr="0077474C">
        <w:rPr>
          <w:rStyle w:val="StyleUnderline"/>
        </w:rPr>
        <w:t>that has enormously amplified the cost of immigration</w:t>
      </w:r>
      <w:r>
        <w:t>. Just as welfare reform and other policies are helping to shrink America’s underclass by weaning people off such social programs, we are importing a new, foreign-born underclass. As famed free-market economist Milton Friedman puts it: “It’s just obvious that you can’t have free immigration and a welfare state.”</w:t>
      </w:r>
    </w:p>
    <w:p w14:paraId="61E6E936" w14:textId="77777777" w:rsidR="00DE3DEC" w:rsidRPr="00B55AD5" w:rsidRDefault="00DE3DEC" w:rsidP="00DE3DEC">
      <w:r w:rsidRPr="0077474C">
        <w:rPr>
          <w:rStyle w:val="StyleUnderline"/>
        </w:rPr>
        <w:t xml:space="preserve">Immigration can only pay off </w:t>
      </w:r>
      <w:r>
        <w:t xml:space="preserve">again </w:t>
      </w:r>
      <w:r w:rsidRPr="0077474C">
        <w:rPr>
          <w:rStyle w:val="StyleUnderline"/>
        </w:rPr>
        <w:t>for America if we reshape our policy, organizing it around what’s good for the economy by welcoming workers we truly need and excluding those who</w:t>
      </w:r>
      <w:r>
        <w:t xml:space="preserve">, because they </w:t>
      </w:r>
      <w:r w:rsidRPr="0077474C">
        <w:rPr>
          <w:rStyle w:val="StyleUnderline"/>
        </w:rPr>
        <w:t>have</w:t>
      </w:r>
      <w:r>
        <w:t xml:space="preserve"> so </w:t>
      </w:r>
      <w:r w:rsidRPr="0077474C">
        <w:rPr>
          <w:rStyle w:val="StyleUnderline"/>
        </w:rPr>
        <w:t>little to offer</w:t>
      </w:r>
      <w:r>
        <w:t>, are likely to cost us more than they contribute, and who will struggle for years to find their place here.</w:t>
      </w:r>
    </w:p>
    <w:p w14:paraId="728DA9EF" w14:textId="77777777" w:rsidR="00DE3DEC" w:rsidRDefault="00DE3DEC" w:rsidP="00DE3DEC"/>
    <w:p w14:paraId="37385CEA" w14:textId="310E8C0A" w:rsidR="00D90C78" w:rsidRPr="007066AB" w:rsidRDefault="00D90C78" w:rsidP="00D90C78">
      <w:pPr>
        <w:pStyle w:val="Heading3"/>
      </w:pPr>
      <w:bookmarkStart w:id="7" w:name="_Toc519608280"/>
      <w:r>
        <w:lastRenderedPageBreak/>
        <w:t>AT – DACA Hurts Econ</w:t>
      </w:r>
      <w:bookmarkEnd w:id="7"/>
    </w:p>
    <w:p w14:paraId="0F502660" w14:textId="77777777" w:rsidR="00F812F0" w:rsidRPr="003E7569" w:rsidRDefault="00F812F0" w:rsidP="00F812F0"/>
    <w:p w14:paraId="10DCEF68" w14:textId="4894AD4A" w:rsidR="00F812F0" w:rsidRDefault="00F812F0" w:rsidP="00F812F0">
      <w:pPr>
        <w:pStyle w:val="Heading4"/>
      </w:pPr>
      <w:r>
        <w:t>The negative economic effects of ending DACA are overstated</w:t>
      </w:r>
      <w:r w:rsidR="00D90C78">
        <w:t xml:space="preserve"> – </w:t>
      </w:r>
      <w:r>
        <w:t>American workers will fill in job vacancies</w:t>
      </w:r>
    </w:p>
    <w:p w14:paraId="06D91F4C" w14:textId="0AC8BA71" w:rsidR="00F812F0" w:rsidRPr="00EA72A9" w:rsidRDefault="00F812F0" w:rsidP="00F812F0">
      <w:pPr>
        <w:rPr>
          <w:rStyle w:val="Style13ptBold"/>
        </w:rPr>
      </w:pPr>
      <w:proofErr w:type="spellStart"/>
      <w:r w:rsidRPr="00EA72A9">
        <w:rPr>
          <w:rStyle w:val="Style13ptBold"/>
        </w:rPr>
        <w:t>Demirjian</w:t>
      </w:r>
      <w:proofErr w:type="spellEnd"/>
      <w:r w:rsidR="00D90C78">
        <w:rPr>
          <w:rStyle w:val="Style13ptBold"/>
        </w:rPr>
        <w:t>,</w:t>
      </w:r>
      <w:r w:rsidRPr="00EA72A9">
        <w:rPr>
          <w:rStyle w:val="Style13ptBold"/>
        </w:rPr>
        <w:t xml:space="preserve"> Chicago Tribune, foreign policy journalist 17</w:t>
      </w:r>
    </w:p>
    <w:p w14:paraId="52924C69" w14:textId="77777777" w:rsidR="00F812F0" w:rsidRDefault="00F812F0" w:rsidP="00F812F0">
      <w:r>
        <w:t>[</w:t>
      </w:r>
      <w:proofErr w:type="spellStart"/>
      <w:r>
        <w:t>Karoun</w:t>
      </w:r>
      <w:proofErr w:type="spellEnd"/>
      <w:r>
        <w:t xml:space="preserve">, 9-3-2017, </w:t>
      </w:r>
      <w:proofErr w:type="spellStart"/>
      <w:r>
        <w:t>chicagotribune</w:t>
      </w:r>
      <w:proofErr w:type="spellEnd"/>
      <w:r>
        <w:t>, "Trump surrogates say ending DACA could be good for U.S. workers" http://www.chicagotribune.com/news/nationworld/politics/ct-trump-ending-daca-20170903-story.html/ accessed: 7-14-2018//</w:t>
      </w:r>
      <w:proofErr w:type="spellStart"/>
      <w:r>
        <w:t>quan</w:t>
      </w:r>
      <w:proofErr w:type="spellEnd"/>
      <w:r>
        <w:t>]</w:t>
      </w:r>
    </w:p>
    <w:p w14:paraId="518A3744" w14:textId="77777777" w:rsidR="00F812F0" w:rsidRPr="00EA72A9" w:rsidRDefault="00F812F0" w:rsidP="00F812F0"/>
    <w:p w14:paraId="3E770910" w14:textId="77777777" w:rsidR="00F812F0" w:rsidRDefault="00F812F0" w:rsidP="00F812F0">
      <w:r>
        <w:t xml:space="preserve">In an appearance on "Fox News Sunday," </w:t>
      </w:r>
      <w:r w:rsidRPr="00EA72A9">
        <w:rPr>
          <w:rStyle w:val="StyleUnderline"/>
        </w:rPr>
        <w:t xml:space="preserve">Treasury Secretary Steven Mnuchin said that he was "less concerned about the economic impact" of ending </w:t>
      </w:r>
      <w:r>
        <w:t xml:space="preserve">the Deferred Action for Childhood Arrivals, or </w:t>
      </w:r>
      <w:r w:rsidRPr="00EA72A9">
        <w:rPr>
          <w:rStyle w:val="StyleUnderline"/>
        </w:rPr>
        <w:t>DACA, program, because "we'll make sure that we have plenty of workers in this economy. We want to put more people back to work</w:t>
      </w:r>
      <w:r>
        <w:t>."</w:t>
      </w:r>
      <w:r>
        <w:br/>
        <w:t>Neither Conway nor Mnuchin specified what Trump will say when he addresses the future of the DACA program in a planned Tuesday announcement.</w:t>
      </w:r>
    </w:p>
    <w:p w14:paraId="77A39116" w14:textId="77777777" w:rsidR="00F812F0" w:rsidRDefault="00F812F0" w:rsidP="00F812F0">
      <w:r>
        <w:t>As a candidate, Trump promised to end the program, but he has never acted on that promise as president. Instead, he has several times expressed sympathy for the plight of DACA recipients — and eschewed signing draft executive orders presented to him that would end the program.</w:t>
      </w:r>
    </w:p>
    <w:p w14:paraId="5901F6DF" w14:textId="77777777" w:rsidR="00F812F0" w:rsidRPr="00EA72A9" w:rsidRDefault="00F812F0" w:rsidP="00F812F0">
      <w:r>
        <w:t>Congressional pushback to reports Trump may end the DACA program continued unabated through the weekend, as lawmakers implored the president to leave the program alone.</w:t>
      </w:r>
    </w:p>
    <w:p w14:paraId="3B68A8D8" w14:textId="77777777" w:rsidR="00F812F0" w:rsidRPr="00706A4B" w:rsidRDefault="00F812F0" w:rsidP="00F812F0"/>
    <w:p w14:paraId="1B6E2C5B" w14:textId="6CA85B26" w:rsidR="00F812F0" w:rsidRDefault="00F812F0" w:rsidP="00F812F0"/>
    <w:p w14:paraId="4ED9A285" w14:textId="40EEC1CA" w:rsidR="00634A51" w:rsidRDefault="00B74AE7" w:rsidP="00634A51">
      <w:pPr>
        <w:pStyle w:val="Heading1"/>
      </w:pPr>
      <w:bookmarkStart w:id="8" w:name="_Toc519608281"/>
      <w:r>
        <w:lastRenderedPageBreak/>
        <w:t>Aff</w:t>
      </w:r>
      <w:bookmarkEnd w:id="8"/>
    </w:p>
    <w:p w14:paraId="228D4B36" w14:textId="77777777" w:rsidR="00B74AE7" w:rsidRPr="00B74AE7" w:rsidRDefault="00B74AE7" w:rsidP="00B74AE7"/>
    <w:p w14:paraId="0E3C9A11" w14:textId="78724F18" w:rsidR="00634A51" w:rsidRDefault="00B74AE7" w:rsidP="00634A51">
      <w:pPr>
        <w:pStyle w:val="Heading2"/>
      </w:pPr>
      <w:bookmarkStart w:id="9" w:name="_Toc519608282"/>
      <w:r>
        <w:lastRenderedPageBreak/>
        <w:t>Economy</w:t>
      </w:r>
      <w:bookmarkEnd w:id="9"/>
    </w:p>
    <w:p w14:paraId="54513CEF" w14:textId="4B9B8859" w:rsidR="00B74AE7" w:rsidRDefault="00B74AE7" w:rsidP="00B74AE7"/>
    <w:p w14:paraId="28CA8AE9" w14:textId="108FF6D2" w:rsidR="00B74AE7" w:rsidRPr="00B74AE7" w:rsidRDefault="00B74AE7" w:rsidP="00B74AE7">
      <w:pPr>
        <w:pStyle w:val="Heading3"/>
      </w:pPr>
      <w:bookmarkStart w:id="10" w:name="_Toc519608283"/>
      <w:r>
        <w:lastRenderedPageBreak/>
        <w:t>GDP &amp; Revenue</w:t>
      </w:r>
      <w:bookmarkEnd w:id="10"/>
    </w:p>
    <w:p w14:paraId="45EF382C" w14:textId="77777777" w:rsidR="00634A51" w:rsidRPr="00327907" w:rsidRDefault="00634A51" w:rsidP="00634A51"/>
    <w:p w14:paraId="054ABA18" w14:textId="77777777" w:rsidR="00634A51" w:rsidRDefault="00634A51" w:rsidP="00634A51">
      <w:pPr>
        <w:pStyle w:val="Heading4"/>
      </w:pPr>
      <w:r>
        <w:t>DACA recipients add $350 billion into the economy and $90 billion in tax revenue</w:t>
      </w:r>
    </w:p>
    <w:p w14:paraId="1ED1D07C" w14:textId="77777777" w:rsidR="00634A51" w:rsidRPr="002527A3" w:rsidRDefault="00634A51" w:rsidP="00634A51">
      <w:pPr>
        <w:rPr>
          <w:rStyle w:val="Style13ptBold"/>
        </w:rPr>
      </w:pPr>
      <w:proofErr w:type="spellStart"/>
      <w:r w:rsidRPr="002527A3">
        <w:rPr>
          <w:rStyle w:val="Style13ptBold"/>
        </w:rPr>
        <w:t>Chmurak</w:t>
      </w:r>
      <w:proofErr w:type="spellEnd"/>
      <w:r w:rsidRPr="002527A3">
        <w:rPr>
          <w:rStyle w:val="Style13ptBold"/>
        </w:rPr>
        <w:t>, NBC News Reporter, 4/6/18</w:t>
      </w:r>
    </w:p>
    <w:p w14:paraId="7237ED80" w14:textId="3C959944" w:rsidR="00634A51" w:rsidRDefault="00634A51" w:rsidP="00634A51">
      <w:r>
        <w:t xml:space="preserve">[Elizabeth, NBC News, 4/6/18, “The economic impact of losing DACA workers”, </w:t>
      </w:r>
      <w:hyperlink r:id="rId6" w:history="1">
        <w:r w:rsidRPr="005D1A63">
          <w:rPr>
            <w:rStyle w:val="Hyperlink"/>
          </w:rPr>
          <w:t>https://www.nbcnews.com/business/velshi-ruhle/economic-impact-losing-daca-workers-n852751</w:t>
        </w:r>
      </w:hyperlink>
      <w:r>
        <w:t>, accessed 7/14/18, EAW]</w:t>
      </w:r>
    </w:p>
    <w:p w14:paraId="5225AA08" w14:textId="77777777" w:rsidR="00B74AE7" w:rsidRPr="00050067" w:rsidRDefault="00B74AE7" w:rsidP="00634A51"/>
    <w:p w14:paraId="669F3A23" w14:textId="77777777" w:rsidR="00634A51" w:rsidRDefault="00634A51" w:rsidP="00634A51">
      <w:r>
        <w:t xml:space="preserve">For 24-year-old Nicolas </w:t>
      </w:r>
      <w:proofErr w:type="spellStart"/>
      <w:r>
        <w:t>Ugaz</w:t>
      </w:r>
      <w:proofErr w:type="spellEnd"/>
      <w:r>
        <w:t>-Valencia, every work day is living the American dream. He is a manager for a home health care service in New York City, using his Spanish language skills to help people in need. Back in 2001, Nicolas and his family left their home country of Peru in pursuit of creating a new life in the United States of America.</w:t>
      </w:r>
    </w:p>
    <w:p w14:paraId="05864DA0" w14:textId="77777777" w:rsidR="00634A51" w:rsidRDefault="00634A51" w:rsidP="00634A51">
      <w:r>
        <w:t xml:space="preserve">"My parents gave up completely everything, my mom had left all her family behind for us to have a life here and I am forever grateful of that," said </w:t>
      </w:r>
      <w:proofErr w:type="spellStart"/>
      <w:r>
        <w:t>Ugaz</w:t>
      </w:r>
      <w:proofErr w:type="spellEnd"/>
      <w:r>
        <w:t>-Valencia.</w:t>
      </w:r>
    </w:p>
    <w:p w14:paraId="0C5C9EBD" w14:textId="77777777" w:rsidR="00634A51" w:rsidRDefault="00634A51" w:rsidP="00634A51">
      <w:r>
        <w:t>For years, Nicolas and his family lived in the shadows, because they lacked legal status to be in the U.S. That got in the way of opportunities that most Americans take for granted such as going to college and pursuing a career.</w:t>
      </w:r>
    </w:p>
    <w:p w14:paraId="58426132" w14:textId="77777777" w:rsidR="00634A51" w:rsidRDefault="00634A51" w:rsidP="00634A51">
      <w:r>
        <w:t xml:space="preserve">“The biggest challenge with higher education was the finances — and going to college is super expensive here. As an undocumented person you cannot get state funding, loans, in-state tuition. You either pay out of pocket or you get a scholarship, those are really the only options,” said </w:t>
      </w:r>
      <w:proofErr w:type="spellStart"/>
      <w:r>
        <w:t>Ugaz</w:t>
      </w:r>
      <w:proofErr w:type="spellEnd"/>
      <w:r>
        <w:t>-Valencia.</w:t>
      </w:r>
    </w:p>
    <w:p w14:paraId="05979F46" w14:textId="77777777" w:rsidR="00634A51" w:rsidRDefault="00634A51" w:rsidP="00634A51">
      <w:r>
        <w:t>That all began to change in 2012, when then-President Barack Obama signed an executive order creating "Deferred Action for Childhood Arrivals" or "DACA." The program offers immigrants who arrived in the U.S. as children legal waivers allowing them to stay and work in the country.</w:t>
      </w:r>
    </w:p>
    <w:p w14:paraId="24C5E752" w14:textId="77777777" w:rsidR="00634A51" w:rsidRDefault="00634A51" w:rsidP="00634A51">
      <w:r>
        <w:t>DACA recipients must undergo background checks and are required to renew their waivers every two years. Since its inception, roughly 700,000 applicants known as "Dreamers" have been approved for the program, including Nicolas and his two brothers.</w:t>
      </w:r>
    </w:p>
    <w:p w14:paraId="5747F2AE" w14:textId="77777777" w:rsidR="00634A51" w:rsidRDefault="00634A51" w:rsidP="00634A51">
      <w:r>
        <w:t xml:space="preserve">"Without DACA I can't work, without DACA I can't walk the streets safe thinking I'm not going to get deported," said </w:t>
      </w:r>
      <w:proofErr w:type="spellStart"/>
      <w:r>
        <w:t>Ugaz</w:t>
      </w:r>
      <w:proofErr w:type="spellEnd"/>
      <w:r>
        <w:t>-Valencia. “Knowing that it was going to be disbanded I was terrified every single day.”</w:t>
      </w:r>
    </w:p>
    <w:p w14:paraId="7E35D865" w14:textId="77777777" w:rsidR="00634A51" w:rsidRDefault="00634A51" w:rsidP="00634A51">
      <w:r>
        <w:t>Last fall, President Donald Trump said he would phase out the DACA program and ordered March 5th as the deadline to end it. But, a federal appeals court order has rendered that date meaningless. So, current enrollees can continue to renew their DACA status while the court decides whether the suspension can proceed. If it rules in favor of the administration, hundreds of thousands of "Dreamers" could be subject to deportation.</w:t>
      </w:r>
    </w:p>
    <w:p w14:paraId="72BB9D10" w14:textId="77777777" w:rsidR="00634A51" w:rsidRDefault="00634A51" w:rsidP="00634A51">
      <w:r>
        <w:t>“If you keep the DACA recipients in the United States and you allow them to legally work and live here, not only is that going to be a boom for the economy that is, they're going to earn more money and they're going to pay more taxes. But it's also going to grow the broader economy,” said Ike Brannon, Senior Fellow at the CATO Institute.</w:t>
      </w:r>
    </w:p>
    <w:p w14:paraId="2285711D" w14:textId="77777777" w:rsidR="00634A51" w:rsidRDefault="00634A51" w:rsidP="00634A51">
      <w:r>
        <w:t>Georgia police officers use coin flip to decide to arrest woman, body cam footage shows</w:t>
      </w:r>
    </w:p>
    <w:p w14:paraId="74513A93" w14:textId="77777777" w:rsidR="00634A51" w:rsidRPr="00050067" w:rsidRDefault="00634A51" w:rsidP="00634A51">
      <w:pPr>
        <w:rPr>
          <w:rStyle w:val="StyleUnderline"/>
        </w:rPr>
      </w:pPr>
      <w:r w:rsidRPr="00050067">
        <w:rPr>
          <w:rStyle w:val="StyleUnderline"/>
        </w:rPr>
        <w:lastRenderedPageBreak/>
        <w:t>Ike Brannon, a senior fellow at the CATO Institute, a libertarian think-tank in Washington D.C has studied the impact of DACA recipients on the U.S. economy. He recently co-authored a new report that forecasts the cost of reversing DACA.</w:t>
      </w:r>
    </w:p>
    <w:p w14:paraId="6B411FD2" w14:textId="77777777" w:rsidR="00634A51" w:rsidRPr="00050067" w:rsidRDefault="00634A51" w:rsidP="00634A51">
      <w:pPr>
        <w:rPr>
          <w:rStyle w:val="StyleUnderline"/>
        </w:rPr>
      </w:pPr>
      <w:r w:rsidRPr="00050067">
        <w:rPr>
          <w:rStyle w:val="StyleUnderline"/>
        </w:rPr>
        <w:t>"We expect in the next 10 years if we allow the DACA recipients to remain in the United States, that would add an extra $350 billion to the economy compared to excluding them from being able to work legally. And we also estimate that that would result in an additional $90 billion of tax revenue, just for the federal government," said Brannon.</w:t>
      </w:r>
    </w:p>
    <w:p w14:paraId="3C6EB666" w14:textId="77777777" w:rsidR="00634A51" w:rsidRDefault="00634A51" w:rsidP="00634A51">
      <w:r>
        <w:t>Nicolas's employer, Cocoon Homecare, contacted an immigration attorney to see if it could protect him if and when DACA ends. The company was told there was nothing that could be done. Cocoon said not having Nicolas as part of the team would be a huge loss, because he is good at connecting with patients.</w:t>
      </w:r>
    </w:p>
    <w:p w14:paraId="7E582B50" w14:textId="77777777" w:rsidR="00634A51" w:rsidRDefault="00634A51" w:rsidP="00634A51">
      <w:r>
        <w:t>So, as DACA recipients await their fate, Nicolas says he has no choice but to carry on.</w:t>
      </w:r>
    </w:p>
    <w:p w14:paraId="1782881D" w14:textId="77777777" w:rsidR="00634A51" w:rsidRDefault="00634A51" w:rsidP="00634A51">
      <w:r>
        <w:t xml:space="preserve">"You have to be very resilient as an immigrant, because in the midst of all this adversity, you have to stand tall and really keep on fighting, because that is what we have been doing since we came to this country. We have to fight and continue to have dreams," said </w:t>
      </w:r>
      <w:proofErr w:type="spellStart"/>
      <w:r>
        <w:t>Ugaz</w:t>
      </w:r>
      <w:proofErr w:type="spellEnd"/>
      <w:r>
        <w:t>-Valencia.</w:t>
      </w:r>
    </w:p>
    <w:p w14:paraId="05AC7151" w14:textId="007DB867" w:rsidR="00634A51" w:rsidRDefault="00634A51" w:rsidP="00634A51"/>
    <w:p w14:paraId="54A98509" w14:textId="77777777" w:rsidR="00E80A4E" w:rsidRDefault="00E80A4E" w:rsidP="00E80A4E">
      <w:pPr>
        <w:pStyle w:val="Heading4"/>
      </w:pPr>
      <w:r>
        <w:t>DACA recipients have a high unemployment and contribute billions in taxes.</w:t>
      </w:r>
    </w:p>
    <w:p w14:paraId="06619EC9" w14:textId="77777777" w:rsidR="00E80A4E" w:rsidRPr="00327907" w:rsidRDefault="00E80A4E" w:rsidP="00E80A4E">
      <w:pPr>
        <w:rPr>
          <w:rStyle w:val="Style13ptBold"/>
        </w:rPr>
      </w:pPr>
      <w:r w:rsidRPr="00327907">
        <w:rPr>
          <w:rStyle w:val="Style13ptBold"/>
        </w:rPr>
        <w:t>Sharif, Office of Economic Development of Seattle</w:t>
      </w:r>
      <w:r>
        <w:rPr>
          <w:rStyle w:val="Style13ptBold"/>
        </w:rPr>
        <w:t xml:space="preserve"> </w:t>
      </w:r>
      <w:r w:rsidRPr="00327907">
        <w:rPr>
          <w:rStyle w:val="Style13ptBold"/>
        </w:rPr>
        <w:t>Intern, 17</w:t>
      </w:r>
    </w:p>
    <w:p w14:paraId="6A1549CD" w14:textId="77777777" w:rsidR="00E80A4E" w:rsidRDefault="00E80A4E" w:rsidP="00E80A4E">
      <w:r>
        <w:t>[</w:t>
      </w:r>
      <w:proofErr w:type="spellStart"/>
      <w:r>
        <w:t>Iqra</w:t>
      </w:r>
      <w:proofErr w:type="spellEnd"/>
      <w:r>
        <w:t xml:space="preserve">, 9/26/17, seattle.gov, “Economic Impact of DACA”, </w:t>
      </w:r>
      <w:hyperlink r:id="rId7" w:history="1">
        <w:r w:rsidRPr="005D1A63">
          <w:rPr>
            <w:rStyle w:val="Hyperlink"/>
          </w:rPr>
          <w:t>http://bottomline.seattle.gov/2017/09/26/economic-impact-of-daca/</w:t>
        </w:r>
      </w:hyperlink>
      <w:r>
        <w:t>, accessed 7/14/18, EAW]</w:t>
      </w:r>
    </w:p>
    <w:p w14:paraId="4DBD33EF" w14:textId="77777777" w:rsidR="00E80A4E" w:rsidRPr="00523F75" w:rsidRDefault="00E80A4E" w:rsidP="00E80A4E"/>
    <w:p w14:paraId="6E7E3854" w14:textId="77777777" w:rsidR="00E80A4E" w:rsidRDefault="00E80A4E" w:rsidP="00E80A4E">
      <w:r>
        <w:t>Deferred Action for Childhood Arrivals (DACA, also known as the “DREAM” Act) was implemented by the Obama Administration in 2012. This federal program was designed to protect and support children that grew up undocumented in the United States. DACA recipients, or “Dreamers,” are students, employees and an important part of local communities. On September 5, 2017, President Trump announced a plan to repeal DACA. The DACA repeal will mean declining new DACA permits and not allowing existing permits to be renewed. This could lead to 800,000 people being deported.</w:t>
      </w:r>
    </w:p>
    <w:p w14:paraId="7B43ECEB" w14:textId="77777777" w:rsidR="00E80A4E" w:rsidRDefault="00E80A4E" w:rsidP="00E80A4E">
      <w:r>
        <w:t xml:space="preserve">Anti-immigration rhetoric is often centered around immigrants taking </w:t>
      </w:r>
      <w:proofErr w:type="gramStart"/>
      <w:r>
        <w:t>jobs, but</w:t>
      </w:r>
      <w:proofErr w:type="gramEnd"/>
      <w:r>
        <w:t xml:space="preserve"> doesn’t address the necessity for those jobs to be filled. To be eligible for DACA, applicants had to be under 31, brought to the U.S. before they were 16, and in the United States since 2007. This makes the majority of the DACA recipients prime working age, or students. With so many Dreamers in the work force, the repeal poses a threat for the United States economy. Ending DACA would reduce the United States GPD by $433.4 billion over 10 years and remove 685,000 individuals from the workforce. These jobs need to be filled; sudden deportation of so many workers would be detrimental to the American economy.</w:t>
      </w:r>
    </w:p>
    <w:p w14:paraId="77E4DDB1" w14:textId="77777777" w:rsidR="00E80A4E" w:rsidRDefault="00E80A4E" w:rsidP="00E80A4E">
      <w:r w:rsidRPr="00CA4654">
        <w:rPr>
          <w:rStyle w:val="StyleUnderline"/>
        </w:rPr>
        <w:t>There are nearly 800,000 DACA recipients in the United States, 19,000 of whom are in Washington State. Nearly three-quarters of the top 25 Fortune 500 companies employ Dreamers.</w:t>
      </w:r>
      <w:r>
        <w:t xml:space="preserve"> Prominent business leaders signed an open letter discussing the importance of Dreamers in our local businesses and calling for reconsideration of the repeal. Seattle’s own Microsoft CEO Satya Nadella, Amazon’s CEO Jeff Bezos and Starbucks CEO Kevin Johnson stated that “Dreamers are vital to the future of our companies and our economy. With them, we grow and create jobs. They are part of why we will continue to have a global competitive advantage.”</w:t>
      </w:r>
    </w:p>
    <w:p w14:paraId="2219C5EA" w14:textId="77777777" w:rsidR="00E80A4E" w:rsidRPr="00CA4654" w:rsidRDefault="00E80A4E" w:rsidP="00E80A4E">
      <w:pPr>
        <w:rPr>
          <w:rStyle w:val="StyleUnderline"/>
        </w:rPr>
      </w:pPr>
      <w:r w:rsidRPr="00CA4654">
        <w:rPr>
          <w:rStyle w:val="StyleUnderline"/>
        </w:rPr>
        <w:lastRenderedPageBreak/>
        <w:t xml:space="preserve">One common argument against DACA is that Dreamers don’t pay taxes; this has proven to be false. The DACA-eligible population earns nearly $19.9 billion in total income yearly. They contribute $1.4 billion to federal taxes, and $1.6 billion to state and local taxes. This population has approximately $16.8 billion in spending power. Their impact is undeniable: 90% of Dreamers are currently employed, 65% reported buying their first car and about 16% purchased their first home. Dreamers are heavily integrated into our country’s economy and culture – deporting such </w:t>
      </w:r>
      <w:proofErr w:type="gramStart"/>
      <w:r w:rsidRPr="00CA4654">
        <w:rPr>
          <w:rStyle w:val="StyleUnderline"/>
        </w:rPr>
        <w:t>a</w:t>
      </w:r>
      <w:proofErr w:type="gramEnd"/>
      <w:r w:rsidRPr="00CA4654">
        <w:rPr>
          <w:rStyle w:val="StyleUnderline"/>
        </w:rPr>
        <w:t xml:space="preserve"> impactful and productive group hurts our economy.</w:t>
      </w:r>
    </w:p>
    <w:p w14:paraId="51CA6A2A" w14:textId="77777777" w:rsidR="00E80A4E" w:rsidRDefault="00E80A4E" w:rsidP="00E80A4E">
      <w:r>
        <w:t>DACA is projected to be repealed within six months. This means that after March 5, 2018, recipients will no longer be able to renew their DACA permit. U.S. Citizenship and Immigration Services will not accept a renewed application after October 5th.</w:t>
      </w:r>
    </w:p>
    <w:p w14:paraId="5D57A406" w14:textId="77777777" w:rsidR="00E80A4E" w:rsidRDefault="00E80A4E" w:rsidP="00E80A4E">
      <w:r>
        <w:t xml:space="preserve">In Seattle, various local organizations are teaming up to support Dreamers. Seattle’s Office of Immigrant and Refugee Affairs are partnering with community organizations to aid Dreamers with the renewal process. A DACA renewal fee scholarship and zero percent interest loans are available to those who don’t have the means to pay the fee. The Northwest Immigrants’ Rights Project is offering information and resources on the DACA renewal process, and Seattle’s Refugee Women’s Alliance are </w:t>
      </w:r>
      <w:proofErr w:type="gramStart"/>
      <w:r>
        <w:t>is</w:t>
      </w:r>
      <w:proofErr w:type="gramEnd"/>
      <w:r>
        <w:t xml:space="preserve"> holding a DACA Renewal Assistance workshop on Friday, September 29.</w:t>
      </w:r>
    </w:p>
    <w:p w14:paraId="063C610F" w14:textId="77777777" w:rsidR="00E80A4E" w:rsidRDefault="00E80A4E" w:rsidP="00E80A4E">
      <w:r>
        <w:t>Dreamers looking for support can contact the organizations listed above. Non-DACA recipients can aid Dreamers by supporting local organizations and referring Dreamers to the resources available. Dreamers are productive members of society and deserve to be here—if the presidential administration has its way, these people may have to leave the only home they know. Seattle stands with Dreamers.</w:t>
      </w:r>
    </w:p>
    <w:p w14:paraId="55643EFC" w14:textId="77777777" w:rsidR="00E80A4E" w:rsidRDefault="00E80A4E" w:rsidP="00E80A4E"/>
    <w:p w14:paraId="058A7E9B" w14:textId="77777777" w:rsidR="00E80A4E" w:rsidRDefault="00E80A4E" w:rsidP="00E80A4E">
      <w:pPr>
        <w:pStyle w:val="Heading4"/>
      </w:pPr>
      <w:r>
        <w:t>DACA recipients produce billions in tax revenue – social security and Medicare benefit from younger tax payers</w:t>
      </w:r>
    </w:p>
    <w:p w14:paraId="2D27BFED" w14:textId="77777777" w:rsidR="00E80A4E" w:rsidRPr="00CA4654" w:rsidRDefault="00E80A4E" w:rsidP="00E80A4E">
      <w:pPr>
        <w:rPr>
          <w:rStyle w:val="Style13ptBold"/>
        </w:rPr>
      </w:pPr>
      <w:r>
        <w:rPr>
          <w:rStyle w:val="Style13ptBold"/>
        </w:rPr>
        <w:t xml:space="preserve">Rep. </w:t>
      </w:r>
      <w:proofErr w:type="gramStart"/>
      <w:r w:rsidRPr="00CA4654">
        <w:rPr>
          <w:rStyle w:val="Style13ptBold"/>
        </w:rPr>
        <w:t>Velázquez ,</w:t>
      </w:r>
      <w:proofErr w:type="gramEnd"/>
      <w:r w:rsidRPr="00CA4654">
        <w:rPr>
          <w:rStyle w:val="Style13ptBold"/>
        </w:rPr>
        <w:t xml:space="preserve"> 18</w:t>
      </w:r>
    </w:p>
    <w:p w14:paraId="68FAA2BD" w14:textId="77777777" w:rsidR="00E80A4E" w:rsidRPr="00523F75" w:rsidRDefault="00E80A4E" w:rsidP="00E80A4E">
      <w:r>
        <w:t xml:space="preserve">[Nydia M.,  Democratic Representative from New </w:t>
      </w:r>
      <w:proofErr w:type="spellStart"/>
      <w:r>
        <w:t>YorkFebruary</w:t>
      </w:r>
      <w:proofErr w:type="spellEnd"/>
      <w:r>
        <w:t xml:space="preserve"> 2018, THE DEMOCRATS OF THE COMMITTEE ON SMALL BUSINESS, “Economic Impact of DACA”, </w:t>
      </w:r>
      <w:hyperlink r:id="rId8" w:history="1">
        <w:r w:rsidRPr="005D1A63">
          <w:rPr>
            <w:rStyle w:val="Hyperlink"/>
          </w:rPr>
          <w:t>https://democrats-smallbusiness.house.gov/sites/democrats.smallbusiness.house.gov/files/documents/Economic%20Impact%20of%20DACA%20Report.pdf</w:t>
        </w:r>
      </w:hyperlink>
      <w:r>
        <w:t>, accessed 7/14/18, EAW]</w:t>
      </w:r>
    </w:p>
    <w:p w14:paraId="72421CFA" w14:textId="77777777" w:rsidR="00E80A4E" w:rsidRDefault="00E80A4E" w:rsidP="00E80A4E">
      <w:r w:rsidRPr="00CA4654">
        <w:rPr>
          <w:rStyle w:val="StyleUnderline"/>
        </w:rPr>
        <w:t>DACA recipients contribute significantly to the tax base on the local, state, and federal levels. A March 2017 report from the Institute on Taxation and Economy Policy (ITEP), found that young, undocumented immigrants enrolled or immediately eligible for DACA contribute an estimated $2 billion a year in state and local taxes, including personal income, property, sales, and excise taxes</w:t>
      </w:r>
      <w:r>
        <w:t xml:space="preserve">.7 They pay on average 8.9 percent of their income in state and local taxes,8 which is slightly higher than the 8.8 percent rate paid by the top 1 percent of taxpayers on those same taxes.9 </w:t>
      </w:r>
      <w:r w:rsidRPr="00CA4654">
        <w:rPr>
          <w:rStyle w:val="StyleUnderline"/>
        </w:rPr>
        <w:t>Furthermore, ending DACA would reduce these state and local revenues by nearly $800 million per year</w:t>
      </w:r>
      <w:r>
        <w:t xml:space="preserve">.10 Not only do DACA recipients pay income taxes, they also contribute large sums to critical public programs, such as Social Security and Medicare. </w:t>
      </w:r>
      <w:r w:rsidRPr="00CA4654">
        <w:rPr>
          <w:rStyle w:val="StyleUnderline"/>
        </w:rPr>
        <w:t>According to the Partnership for a New American Economy (NAE), the DACA eligible population contributes $1.4 billion in federal taxes, $2 billion in Social Security taxes, and $470 million in Medicare taxes per year.</w:t>
      </w:r>
      <w:r>
        <w:t>11 DACA recipients pay their fair share of taxes and contribute valuable funds to local and state governments and the federal government. Finding a permanent legislative solution will only increase the amount of taxes that Dreamers contribute.</w:t>
      </w:r>
    </w:p>
    <w:p w14:paraId="6D5E875F" w14:textId="77777777" w:rsidR="00E80A4E" w:rsidRDefault="00E80A4E" w:rsidP="00E80A4E"/>
    <w:p w14:paraId="02DD90BE" w14:textId="77777777" w:rsidR="00E80A4E" w:rsidRDefault="00E80A4E" w:rsidP="00E80A4E">
      <w:pPr>
        <w:pStyle w:val="Heading4"/>
      </w:pPr>
      <w:r>
        <w:lastRenderedPageBreak/>
        <w:t>DACA adds $460 billion to the US GDP over the next decade – no DACA puts this at risk</w:t>
      </w:r>
    </w:p>
    <w:p w14:paraId="090667D3" w14:textId="77777777" w:rsidR="00E80A4E" w:rsidRPr="00CA4654" w:rsidRDefault="00E80A4E" w:rsidP="00E80A4E">
      <w:pPr>
        <w:rPr>
          <w:rStyle w:val="Style13ptBold"/>
        </w:rPr>
      </w:pPr>
      <w:r>
        <w:rPr>
          <w:rStyle w:val="Style13ptBold"/>
        </w:rPr>
        <w:t xml:space="preserve">Rep. </w:t>
      </w:r>
      <w:r w:rsidRPr="00CA4654">
        <w:rPr>
          <w:rStyle w:val="Style13ptBold"/>
        </w:rPr>
        <w:t>Velázquez, 18</w:t>
      </w:r>
    </w:p>
    <w:p w14:paraId="55C9AFDE" w14:textId="77777777" w:rsidR="00E80A4E" w:rsidRDefault="00E80A4E" w:rsidP="00E80A4E">
      <w:r>
        <w:t xml:space="preserve">[Nydia M., Democratic Representative from New York,  February 2018, THE DEMOCRATS OF THE COMMITTEE ON SMALL BUSINESS, “Economic Impact of DACA”, </w:t>
      </w:r>
      <w:hyperlink r:id="rId9" w:history="1">
        <w:r w:rsidRPr="005D1A63">
          <w:rPr>
            <w:rStyle w:val="Hyperlink"/>
          </w:rPr>
          <w:t>https://democrats-smallbusiness.house.gov/sites/democrats.smallbusiness.house.gov/files/documents/Economic%20Impact%20of%20DACA%20Report.pdf</w:t>
        </w:r>
      </w:hyperlink>
      <w:r>
        <w:t>, accessed 7/14/18, EAW]</w:t>
      </w:r>
    </w:p>
    <w:p w14:paraId="356CBA8C" w14:textId="77777777" w:rsidR="00E80A4E" w:rsidRDefault="00E80A4E" w:rsidP="00E80A4E"/>
    <w:p w14:paraId="273D4E6C" w14:textId="77777777" w:rsidR="00E80A4E" w:rsidRPr="00CA4654" w:rsidRDefault="00E80A4E" w:rsidP="00E80A4E">
      <w:pPr>
        <w:rPr>
          <w:rStyle w:val="StyleUnderline"/>
        </w:rPr>
      </w:pPr>
      <w:r w:rsidRPr="00CA4654">
        <w:rPr>
          <w:rStyle w:val="StyleUnderline"/>
        </w:rPr>
        <w:t>DACA recipients have become ingrained in American society and are key components to its future economic growth. They possess the necessary skills and education to add value in the workforce as well as provide large amounts of spending power and tax revenue.</w:t>
      </w:r>
      <w:r>
        <w:t xml:space="preserve"> An analysis conducted by the Cato Institute found that a rollback of DACA would result in the federal government losing </w:t>
      </w:r>
      <w:proofErr w:type="gramStart"/>
      <w:r>
        <w:t>a</w:t>
      </w:r>
      <w:proofErr w:type="gramEnd"/>
      <w:r>
        <w:t xml:space="preserve"> upwards of $60 billion in tax revenue and would also negatively impact the national economy – an estimated $280 billion of economic growth over a decade.4 Another study by the Center for American Progress estimated that </w:t>
      </w:r>
      <w:r w:rsidRPr="00CA4654">
        <w:rPr>
          <w:rStyle w:val="StyleUnderline"/>
        </w:rPr>
        <w:t xml:space="preserve">DACA recipients will add $460.3 billion to the U.S. GDP over the next decade and ending DACA puts this growth at risk. </w:t>
      </w:r>
    </w:p>
    <w:p w14:paraId="75F65C99" w14:textId="77777777" w:rsidR="00E80A4E" w:rsidRPr="00CA4654" w:rsidRDefault="00E80A4E" w:rsidP="00E80A4E">
      <w:pPr>
        <w:rPr>
          <w:rStyle w:val="StyleUnderline"/>
        </w:rPr>
      </w:pPr>
      <w:r w:rsidRPr="00CA4654">
        <w:rPr>
          <w:rStyle w:val="StyleUnderline"/>
        </w:rPr>
        <w:t>DACA recipients currently make up an important part of the U.S. workforce and will continue to do so into the foreseeable future.</w:t>
      </w:r>
      <w:r>
        <w:t xml:space="preserve"> The National Research Council concluded that immigrants become more productive with time, meaning that the ability of younger people to access work permits, higher education, and other benefits through the </w:t>
      </w:r>
      <w:r w:rsidRPr="00CA4654">
        <w:rPr>
          <w:rStyle w:val="StyleUnderline"/>
        </w:rPr>
        <w:t>DACA program leads to greater productivity than their parents who brought them here.</w:t>
      </w:r>
      <w:r>
        <w:t xml:space="preserve">6 Moving DACA recipients to the formal labor economy and providing more opportunities for high skilled work through education results in a net positive outcome on the labor market through tax payments and greater consumption. </w:t>
      </w:r>
      <w:r w:rsidRPr="00CA4654">
        <w:rPr>
          <w:rStyle w:val="StyleUnderline"/>
        </w:rPr>
        <w:t>Finally, Dreamers are prohibited from qualifying for means-tested benefits and are denied health care assistance, making their drain on the federal government miniscule. It is clear the benefits Dreamers bring to the nation, which are further discussed below, far outweigh any costs, proving DACA is in the best interest of the United States.</w:t>
      </w:r>
    </w:p>
    <w:p w14:paraId="074B51D9" w14:textId="77777777" w:rsidR="00E80A4E" w:rsidRPr="002527A3" w:rsidRDefault="00E80A4E" w:rsidP="00E80A4E"/>
    <w:p w14:paraId="721800A9" w14:textId="1D7FDF3A" w:rsidR="00E80A4E" w:rsidRDefault="00E80A4E" w:rsidP="00E80A4E">
      <w:pPr>
        <w:pStyle w:val="Heading3"/>
      </w:pPr>
      <w:bookmarkStart w:id="11" w:name="_Toc519608284"/>
      <w:r>
        <w:lastRenderedPageBreak/>
        <w:t>AT – Benefits</w:t>
      </w:r>
      <w:bookmarkEnd w:id="11"/>
    </w:p>
    <w:p w14:paraId="3EA668CF" w14:textId="77777777" w:rsidR="00E80A4E" w:rsidRPr="00E80A4E" w:rsidRDefault="00E80A4E" w:rsidP="00E80A4E"/>
    <w:p w14:paraId="4383ED6B" w14:textId="77777777" w:rsidR="00634A51" w:rsidRDefault="00634A51" w:rsidP="00634A51">
      <w:pPr>
        <w:pStyle w:val="Heading4"/>
      </w:pPr>
      <w:r>
        <w:t>DACA is minimal to the fiscal costs of H-1B visas – DACA recipients are ineligible for welfare benefits.</w:t>
      </w:r>
    </w:p>
    <w:p w14:paraId="3737F62B" w14:textId="77777777" w:rsidR="00634A51" w:rsidRPr="00BF0BE1" w:rsidRDefault="00634A51" w:rsidP="00634A51">
      <w:pPr>
        <w:rPr>
          <w:rStyle w:val="Style13ptBold"/>
        </w:rPr>
      </w:pPr>
      <w:r w:rsidRPr="00BF0BE1">
        <w:rPr>
          <w:rStyle w:val="Style13ptBold"/>
        </w:rPr>
        <w:t>Brannon, Cato Institute</w:t>
      </w:r>
      <w:r>
        <w:rPr>
          <w:rStyle w:val="Style13ptBold"/>
        </w:rPr>
        <w:t xml:space="preserve"> visiting fellow</w:t>
      </w:r>
      <w:r w:rsidRPr="00BF0BE1">
        <w:rPr>
          <w:rStyle w:val="Style13ptBold"/>
        </w:rPr>
        <w:t>, 17</w:t>
      </w:r>
    </w:p>
    <w:p w14:paraId="78EB905B" w14:textId="77777777" w:rsidR="00634A51" w:rsidRDefault="00634A51" w:rsidP="00634A51">
      <w:r>
        <w:t xml:space="preserve">[Ike, Cato Institute, 1/18/17, “The Economic and Fiscal Impact of Repealing DACA”, </w:t>
      </w:r>
      <w:hyperlink r:id="rId10" w:history="1">
        <w:r w:rsidRPr="005D1A63">
          <w:rPr>
            <w:rStyle w:val="Hyperlink"/>
          </w:rPr>
          <w:t>https://www.cato.org/blog/economic-fiscal-impact-repealing-daca</w:t>
        </w:r>
      </w:hyperlink>
      <w:r>
        <w:t>, accessed 7/14/18, EAW]</w:t>
      </w:r>
    </w:p>
    <w:p w14:paraId="000DF0DE" w14:textId="77777777" w:rsidR="00634A51" w:rsidRPr="00050067" w:rsidRDefault="00634A51" w:rsidP="00634A51">
      <w:pPr>
        <w:rPr>
          <w:rStyle w:val="Style13ptBold"/>
        </w:rPr>
      </w:pPr>
    </w:p>
    <w:p w14:paraId="31DE273A" w14:textId="77777777" w:rsidR="00634A51" w:rsidRDefault="00634A51" w:rsidP="00634A51">
      <w:r>
        <w:t>Quantifying the costs of any action on immigration presents enormous difficulties, due to the complexity and number of variables involved.</w:t>
      </w:r>
    </w:p>
    <w:p w14:paraId="3293A6DA" w14:textId="77777777" w:rsidR="00634A51" w:rsidRDefault="00634A51" w:rsidP="00634A51">
      <w:r>
        <w:t xml:space="preserve">Alex </w:t>
      </w:r>
      <w:proofErr w:type="spellStart"/>
      <w:r>
        <w:t>Nowrasteh</w:t>
      </w:r>
      <w:proofErr w:type="spellEnd"/>
      <w:r>
        <w:t xml:space="preserve">, a scholar at the Cato Institute, points out that while </w:t>
      </w:r>
      <w:r w:rsidRPr="00050067">
        <w:rPr>
          <w:rStyle w:val="StyleUnderline"/>
        </w:rPr>
        <w:t>the economic impact of immigration is large and positive, the fiscal impact tends to be minimal</w:t>
      </w:r>
      <w:r>
        <w:t xml:space="preserve">. </w:t>
      </w:r>
      <w:proofErr w:type="spellStart"/>
      <w:r>
        <w:t>Nowrasteh</w:t>
      </w:r>
      <w:proofErr w:type="spellEnd"/>
      <w:r>
        <w:t xml:space="preserve"> also stresses the need to </w:t>
      </w:r>
      <w:proofErr w:type="gramStart"/>
      <w:r>
        <w:t>take into account</w:t>
      </w:r>
      <w:proofErr w:type="gramEnd"/>
      <w:r>
        <w:t xml:space="preserve"> </w:t>
      </w:r>
      <w:r w:rsidRPr="00050067">
        <w:rPr>
          <w:rStyle w:val="StyleUnderline"/>
        </w:rPr>
        <w:t>the long-term effects of immigration, meaning the contributions of immigrants’ children and grandchildren, which tend to be more positive than those of first generation immigrants</w:t>
      </w:r>
      <w:r>
        <w:t>.</w:t>
      </w:r>
    </w:p>
    <w:p w14:paraId="6574C4F2" w14:textId="77777777" w:rsidR="00634A51" w:rsidRDefault="00634A51" w:rsidP="00634A51">
      <w:r w:rsidRPr="00A0443F">
        <w:rPr>
          <w:rStyle w:val="StyleUnderline"/>
        </w:rPr>
        <w:t>There are unquantifiable benefits from DACA as well, such as providing increased access to private health insurance, driver’s licenses, and auto insurance, all of which generate spillover benefits to the rest of society.</w:t>
      </w:r>
      <w:r>
        <w:t xml:space="preserve"> This analysis also leaves out the effects of simply having more productive minds in the country capable of producing innovations and increasing labor productivity. The data show that immigrants start their own businesses and file patents at greater rates than native-born Americans. </w:t>
      </w:r>
    </w:p>
    <w:p w14:paraId="4BB46A41" w14:textId="77777777" w:rsidR="00634A51" w:rsidRDefault="00634A51" w:rsidP="00634A51">
      <w:r w:rsidRPr="00A0443F">
        <w:rPr>
          <w:rStyle w:val="StyleUnderline"/>
        </w:rPr>
        <w:t>The fiscal costs of DACA recipients are also minimal and comparable to the fiscal costs of H-1B workers.</w:t>
      </w:r>
      <w:r>
        <w:t xml:space="preserve"> Under current law, </w:t>
      </w:r>
      <w:r w:rsidRPr="002527A3">
        <w:rPr>
          <w:rStyle w:val="StyleUnderline"/>
        </w:rPr>
        <w:t>DACA recipients are ineligible for means-tested welfare benefits provided by the federal government or funded through federal matching grants to the states.</w:t>
      </w:r>
      <w:r>
        <w:t xml:space="preserve"> Although states can extend welfare benefits to DACA recipients if they choose to, few have done so. </w:t>
      </w:r>
      <w:r w:rsidRPr="00A0443F">
        <w:rPr>
          <w:rStyle w:val="StyleUnderline"/>
        </w:rPr>
        <w:t>DACA recipients, like everybody else in the United States, are eligible for emergency Medicaid. Thus, DACA does not boost government welfare expenditures above the level consumed by unauthorized immigrants</w:t>
      </w:r>
      <w:r>
        <w:t xml:space="preserve">.     </w:t>
      </w:r>
    </w:p>
    <w:p w14:paraId="635D207E" w14:textId="77777777" w:rsidR="00634A51" w:rsidRDefault="00634A51" w:rsidP="00634A51">
      <w:r>
        <w:t>To reiterate, we need to isolate DACA recipients—who tend to be more educated, younger, and less prone to criminal activity—from the general population of unauthorized immigrants to derive an accurate estimate of DACA’s impact. To do this, we begin by comparing them to the holders of H-1B visas, the work permits issued for high-skilled labor. The main difference between the two groups is age, with H-1B visa holders being on average 3 to 12 years older. With this age gap also comes the concomitant difference in education and earnings, which we can adjust for in our calculations.</w:t>
      </w:r>
    </w:p>
    <w:p w14:paraId="06B47CA9" w14:textId="4DA3673F" w:rsidR="00634A51" w:rsidRDefault="00634A51" w:rsidP="00634A51"/>
    <w:p w14:paraId="10BCB80D" w14:textId="4842BB21" w:rsidR="00E80A4E" w:rsidRDefault="00E80A4E" w:rsidP="00E80A4E">
      <w:pPr>
        <w:pStyle w:val="Heading3"/>
      </w:pPr>
      <w:bookmarkStart w:id="12" w:name="_Toc519608285"/>
      <w:r>
        <w:lastRenderedPageBreak/>
        <w:t>Deportation Turn</w:t>
      </w:r>
      <w:bookmarkEnd w:id="12"/>
    </w:p>
    <w:p w14:paraId="4311C3F9" w14:textId="77777777" w:rsidR="00E80A4E" w:rsidRPr="00E80A4E" w:rsidRDefault="00E80A4E" w:rsidP="00E80A4E"/>
    <w:p w14:paraId="551F0EAC" w14:textId="77777777" w:rsidR="00634A51" w:rsidRDefault="00634A51" w:rsidP="00634A51">
      <w:pPr>
        <w:pStyle w:val="Heading4"/>
      </w:pPr>
      <w:r>
        <w:t xml:space="preserve">DACA brings in net more money than deporting every DACA recipient </w:t>
      </w:r>
    </w:p>
    <w:p w14:paraId="2382CDEE" w14:textId="77777777" w:rsidR="00634A51" w:rsidRPr="00CA4654" w:rsidRDefault="00634A51" w:rsidP="00634A51">
      <w:pPr>
        <w:rPr>
          <w:rStyle w:val="Style13ptBold"/>
        </w:rPr>
      </w:pPr>
      <w:r w:rsidRPr="00CA4654">
        <w:rPr>
          <w:rStyle w:val="Style13ptBold"/>
        </w:rPr>
        <w:t>Brannon, Cato Institute</w:t>
      </w:r>
      <w:r>
        <w:rPr>
          <w:rStyle w:val="Style13ptBold"/>
        </w:rPr>
        <w:t xml:space="preserve"> visiting fellow</w:t>
      </w:r>
      <w:r w:rsidRPr="00CA4654">
        <w:rPr>
          <w:rStyle w:val="Style13ptBold"/>
        </w:rPr>
        <w:t>, 17</w:t>
      </w:r>
    </w:p>
    <w:p w14:paraId="6C22D716" w14:textId="77777777" w:rsidR="00634A51" w:rsidRPr="00A0443F" w:rsidRDefault="00634A51" w:rsidP="00634A51">
      <w:pPr>
        <w:rPr>
          <w:b/>
          <w:bCs/>
          <w:sz w:val="26"/>
        </w:rPr>
      </w:pPr>
      <w:r>
        <w:t xml:space="preserve">[Ike, Cato Institute, 1/18/17, “The Economic and Fiscal Impact of Repealing DACA”, </w:t>
      </w:r>
      <w:hyperlink r:id="rId11" w:history="1">
        <w:r w:rsidRPr="005D1A63">
          <w:rPr>
            <w:rStyle w:val="Hyperlink"/>
          </w:rPr>
          <w:t>https://www.cato.org/blog/economic-fiscal-impact-repealing-daca</w:t>
        </w:r>
      </w:hyperlink>
      <w:r>
        <w:t>, accessed 7/14/18, EAW]</w:t>
      </w:r>
    </w:p>
    <w:p w14:paraId="0FA2469B" w14:textId="77777777" w:rsidR="00634A51" w:rsidRDefault="00634A51" w:rsidP="00634A51">
      <w:r>
        <w:t xml:space="preserve">Thomas Church, a senior fellow at the Hoover Institution, estimates that expanding the H-1B visa program over a </w:t>
      </w:r>
      <w:proofErr w:type="gramStart"/>
      <w:r>
        <w:t>ten year</w:t>
      </w:r>
      <w:proofErr w:type="gramEnd"/>
      <w:r>
        <w:t xml:space="preserve"> period would increase GDP by $456 billion and tax revenues by $113 billion, assuming that 660,000 new H-1B immigrants would arrive over the decade. Church obtains his results by taking the mean wages for H-1B immigrants, assuming an average wage growth of 3 percent per year, and applying the appropriate tax rates.</w:t>
      </w:r>
    </w:p>
    <w:p w14:paraId="5F7B5317" w14:textId="77777777" w:rsidR="00634A51" w:rsidRDefault="00634A51" w:rsidP="00634A51">
      <w:r>
        <w:t>Church also incorporates income accrued to capital from these workers, using the relatively stable historical averages calculated by the Congressional Budget Office. Multiple studies have been conducted on the impact of immigration on native wages, and the results have been both positive and negative, albeit small in either direction. There is also some evidence that the presence of immigrant workers can increase purchasing power by reducing consumer prices. Given these conflicting and minor findings, Church has not included wage or purchasing power effects in his calculations, and we have done the same.</w:t>
      </w:r>
    </w:p>
    <w:p w14:paraId="192F8EB2" w14:textId="77777777" w:rsidR="00634A51" w:rsidRPr="00FA34A2" w:rsidRDefault="00634A51" w:rsidP="00634A51">
      <w:pPr>
        <w:rPr>
          <w:rStyle w:val="StyleUnderline"/>
        </w:rPr>
      </w:pPr>
      <w:r w:rsidRPr="00FA34A2">
        <w:rPr>
          <w:rStyle w:val="StyleUnderline"/>
        </w:rPr>
        <w:t>We take Church’s estimate as our baseline and begin by adjusting it to reflect the 741,546 participants in the DACA program—which is a bit more than his H-1B expansion called for—producing an estimated GDP gain of $512 billion and a budgetary impact of $127 billion.</w:t>
      </w:r>
    </w:p>
    <w:p w14:paraId="5082075F" w14:textId="77777777" w:rsidR="00634A51" w:rsidRPr="00CA4654" w:rsidRDefault="00634A51" w:rsidP="00634A51">
      <w:pPr>
        <w:rPr>
          <w:rStyle w:val="StyleUnderline"/>
        </w:rPr>
      </w:pPr>
      <w:r>
        <w:t xml:space="preserve">However, </w:t>
      </w:r>
      <w:r w:rsidRPr="00CA4654">
        <w:rPr>
          <w:rStyle w:val="StyleUnderline"/>
        </w:rPr>
        <w:t>since the average wages of DACA participants are lower than H-1B immigrants, we corrected these values to reflect the relative youth and inexperience of DACA immigrants. DACA participants earn an average of $34,000 annually and H-1B participants an average of $72,000 annually, a ratio of 47 percent. Applying this ratio to the economic and fiscal costs above yields an economic impact of $215 billion and a fiscal impact of $60 billion.</w:t>
      </w:r>
    </w:p>
    <w:p w14:paraId="2761B702" w14:textId="77777777" w:rsidR="00634A51" w:rsidRDefault="00634A51" w:rsidP="00634A51">
      <w:r>
        <w:t>We feel this is a conservative estimate due to the fact that many DACA immigrants are young and still acquiring education credentials that will boost wages later.  DACA immigrants are less like H-1B immigrants at half the salary, and more like younger H-1B workers. Additionally, the higher tax brackets associated with higher incomes would increase DACA immigrants’ fiscal contributions at a greater rate than the increase in salary. In other words, doubling the wages of DACA participants would more than double their contributions to state and federal budgets. Thus, a life-cycle comparison of the wages of the two groups would produce a narrower difference.</w:t>
      </w:r>
    </w:p>
    <w:p w14:paraId="6AB685FD" w14:textId="77777777" w:rsidR="00634A51" w:rsidRPr="00CA4654" w:rsidRDefault="00634A51" w:rsidP="00634A51">
      <w:pPr>
        <w:rPr>
          <w:rStyle w:val="StyleUnderline"/>
        </w:rPr>
      </w:pPr>
      <w:r>
        <w:t xml:space="preserve">For comparison, an influential study by the National Research </w:t>
      </w:r>
      <w:proofErr w:type="gramStart"/>
      <w:r>
        <w:t>Council[</w:t>
      </w:r>
      <w:proofErr w:type="gramEnd"/>
      <w:r>
        <w:t xml:space="preserve">14] examined the present value fiscal impact of immigration in the United States, with an emphasis on long-term impact. The study points out that immigrants become more productive over time as they learn new skills and become more fluent in English. </w:t>
      </w:r>
      <w:r w:rsidRPr="00CA4654">
        <w:rPr>
          <w:rStyle w:val="StyleUnderline"/>
        </w:rPr>
        <w:t>The authors concluded that the average immigrant will have a net long-term impact on state, local and federal budgets of $80,000, which includes tax payments as well as the impact of the children of immigrants, who tend to be less costly—and higher-earning—than their parents. Multiplying this estimate by the number of DACA recipients produces an estimated fiscal impact of $59.3 billion, nearly identical to the $60 billion fiscal impact we derived from the Hoover study.</w:t>
      </w:r>
    </w:p>
    <w:p w14:paraId="773F38F0" w14:textId="77777777" w:rsidR="00634A51" w:rsidRPr="00CA4654" w:rsidRDefault="00634A51" w:rsidP="00634A51">
      <w:pPr>
        <w:rPr>
          <w:rStyle w:val="StyleUnderline"/>
        </w:rPr>
      </w:pPr>
      <w:r>
        <w:lastRenderedPageBreak/>
        <w:t xml:space="preserve">We also need to add the actual cost of deportation for current DACA recipients to the fiscal and economic estimates. For this we borrow from a study from the Center for American Progress that estimates </w:t>
      </w:r>
      <w:r w:rsidRPr="00CA4654">
        <w:rPr>
          <w:rStyle w:val="StyleUnderline"/>
        </w:rPr>
        <w:t xml:space="preserve">the marginal deportation costs at just over $10,000 per </w:t>
      </w:r>
      <w:proofErr w:type="gramStart"/>
      <w:r w:rsidRPr="00CA4654">
        <w:rPr>
          <w:rStyle w:val="StyleUnderline"/>
        </w:rPr>
        <w:t>removal.[</w:t>
      </w:r>
      <w:proofErr w:type="gramEnd"/>
      <w:r w:rsidRPr="00CA4654">
        <w:rPr>
          <w:rStyle w:val="StyleUnderline"/>
        </w:rPr>
        <w:t>15] The total deportation cost would then be $7.5 billion.</w:t>
      </w:r>
    </w:p>
    <w:p w14:paraId="4F783CF5" w14:textId="77777777" w:rsidR="00634A51" w:rsidRDefault="00634A51" w:rsidP="00634A51">
      <w:r>
        <w:t>Summing these numbers produces a total cost estimate of immediately eliminating the DACA program and deporting its participants of $283 billion over 10 years. In other words, the United States economy would be poorer by more than a quarter of a trillion dollars if President Trump were to make good on his threat to repeal it.</w:t>
      </w:r>
    </w:p>
    <w:p w14:paraId="52C760E3" w14:textId="77777777" w:rsidR="00634A51" w:rsidRDefault="00634A51" w:rsidP="00634A51">
      <w:r>
        <w:t xml:space="preserve">There are other variables that potentially impact both the costs and benefits of immigrant workers, and the further into the future we attempt to project such costs and benefits the more difficult accurate estimates become. For example, our calculation used only the current number of DACA recipients, but it is estimated that there could be another one million eligible residents who have not yet applied for, or received, membership in the </w:t>
      </w:r>
      <w:proofErr w:type="gramStart"/>
      <w:r>
        <w:t>program.[</w:t>
      </w:r>
      <w:proofErr w:type="gramEnd"/>
      <w:r>
        <w:t>16] We do not make any forecast regarding whether this cohort would eventually take advantage of the program and instead assume none of them would do so.</w:t>
      </w:r>
    </w:p>
    <w:p w14:paraId="45DCD528" w14:textId="77777777" w:rsidR="00634A51" w:rsidRDefault="00634A51" w:rsidP="00634A51">
      <w:r>
        <w:t xml:space="preserve">Likewise, assuming immediate deportation instead of a temporary reversion to undocumented status changes the calculus as well, considering the costs that result from people trying to live outside the law. This would need to be </w:t>
      </w:r>
      <w:proofErr w:type="gramStart"/>
      <w:r>
        <w:t>taken into account</w:t>
      </w:r>
      <w:proofErr w:type="gramEnd"/>
      <w:r>
        <w:t>.</w:t>
      </w:r>
    </w:p>
    <w:p w14:paraId="43EA4090" w14:textId="77777777" w:rsidR="00634A51" w:rsidRDefault="00634A51" w:rsidP="00634A51">
      <w:r>
        <w:t xml:space="preserve">Alex </w:t>
      </w:r>
      <w:proofErr w:type="spellStart"/>
      <w:r>
        <w:t>Nowrasteh</w:t>
      </w:r>
      <w:proofErr w:type="spellEnd"/>
      <w:r>
        <w:t xml:space="preserve"> of Cato suggested that it is probably more realistic to assume that upon a repeal of DACA the newly unauthorized immigrants would predominantly remain in the United States and pursue employment illegally, at wages 10 percent to 20 percent less than they earned legally. If we combined that with a similar reduction in employment levels then the resulting economic impact would be a bit less—in the range of $60-$100 billion—but still </w:t>
      </w:r>
      <w:proofErr w:type="gramStart"/>
      <w:r>
        <w:t>significant.[</w:t>
      </w:r>
      <w:proofErr w:type="gramEnd"/>
      <w:r>
        <w:t>17]</w:t>
      </w:r>
    </w:p>
    <w:p w14:paraId="0CBBB6C6" w14:textId="77777777" w:rsidR="00634A51" w:rsidRDefault="00634A51" w:rsidP="00634A51">
      <w:r>
        <w:t>Regardless of the response, it is clear that there is a significant fiscal and economic cost to the immediate repeal of DACA, one borne by all of the nation’s residents and not just by those whose lives would be upended by such a move. This suggests that it would make more sense to focus immigration enforcement efforts elsewhere—if indeed the aim is to protect American national sovereignty, as well as the life, liberty, and private property of Americans.</w:t>
      </w:r>
      <w:r>
        <w:br/>
      </w:r>
    </w:p>
    <w:p w14:paraId="185F70F8" w14:textId="77777777" w:rsidR="00634A51" w:rsidRDefault="00634A51" w:rsidP="00634A51">
      <w:pPr>
        <w:pStyle w:val="Heading4"/>
      </w:pPr>
      <w:r>
        <w:t>The economic impacts of DACA outweigh the $23,000 dollars to deport a single person</w:t>
      </w:r>
    </w:p>
    <w:p w14:paraId="207DA5EC" w14:textId="77777777" w:rsidR="00634A51" w:rsidRPr="00CA4654" w:rsidRDefault="00634A51" w:rsidP="00634A51">
      <w:pPr>
        <w:rPr>
          <w:rStyle w:val="Style13ptBold"/>
        </w:rPr>
      </w:pPr>
      <w:proofErr w:type="spellStart"/>
      <w:r w:rsidRPr="00CA4654">
        <w:rPr>
          <w:rStyle w:val="Style13ptBold"/>
        </w:rPr>
        <w:t>Wolgin</w:t>
      </w:r>
      <w:proofErr w:type="spellEnd"/>
      <w:r w:rsidRPr="00CA4654">
        <w:rPr>
          <w:rStyle w:val="Style13ptBold"/>
        </w:rPr>
        <w:t>, Center for American Progress</w:t>
      </w:r>
      <w:r>
        <w:rPr>
          <w:rStyle w:val="Style13ptBold"/>
        </w:rPr>
        <w:t xml:space="preserve"> Associate Director for Immigration</w:t>
      </w:r>
      <w:r w:rsidRPr="00CA4654">
        <w:rPr>
          <w:rStyle w:val="Style13ptBold"/>
        </w:rPr>
        <w:t>, 15</w:t>
      </w:r>
    </w:p>
    <w:p w14:paraId="0F5321AF" w14:textId="77777777" w:rsidR="00634A51" w:rsidRDefault="00634A51" w:rsidP="00634A51">
      <w:r>
        <w:t xml:space="preserve">[Phillip E., 2/23/15, Center for American Progress, “What Would It Cost to Deport All 5 Million Beneficiaries of Executive Action on Immigration?”, </w:t>
      </w:r>
      <w:hyperlink r:id="rId12" w:history="1">
        <w:r w:rsidRPr="005D1A63">
          <w:rPr>
            <w:rStyle w:val="Hyperlink"/>
          </w:rPr>
          <w:t>https://www.americanprogress.org/issues/immigration/news/2015/02/23/106983/what-would-it-cost-to-deport-all-5-million-beneficiaries-of-executive-action-on-immigration/</w:t>
        </w:r>
      </w:hyperlink>
      <w:r>
        <w:t>, accessed 7/14/18, EAW]</w:t>
      </w:r>
    </w:p>
    <w:p w14:paraId="033FECFA" w14:textId="77777777" w:rsidR="00634A51" w:rsidRDefault="00634A51" w:rsidP="00634A51"/>
    <w:p w14:paraId="4672E15A" w14:textId="77777777" w:rsidR="00634A51" w:rsidRDefault="00634A51" w:rsidP="00634A51">
      <w:r>
        <w:t xml:space="preserve">In 2010, </w:t>
      </w:r>
      <w:r w:rsidRPr="00CA4654">
        <w:rPr>
          <w:rStyle w:val="StyleUnderline"/>
        </w:rPr>
        <w:t>CAP estimated that it would cost $23,482 to deport a single person. In 2011, however, DHS changed how it reported apprehensions, adding in people caught by the Secure Communities program</w:t>
      </w:r>
      <w:r>
        <w:t xml:space="preserve">. This change ultimately led to far more apprehensions being reported as part of ICE Enforcement and Removal Operations. Apprehensions in FY 2010, for example, jumped from 35,774 people prior to the inclusion of those caught through the Secure Communities program to 270,635 people </w:t>
      </w:r>
      <w:r>
        <w:lastRenderedPageBreak/>
        <w:t>following this change. The increased number of apprehensions meant that the overall ICE budget was divided among a larger number of people, leading to a lower per-person deportation cost and a corresponding shift in the cost estimates.</w:t>
      </w:r>
    </w:p>
    <w:p w14:paraId="403C0BD2" w14:textId="77777777" w:rsidR="00634A51" w:rsidRDefault="00634A51" w:rsidP="00634A51">
      <w:r>
        <w:t>Because the Secure Communities program has led to a significant portion of total apprehensions over the past few years, using these updated figures provides a more accurate—but still very conservative—estimate of per-person deportation cost. This updated analysis also does not include costs for the Office of Domestic Investigations, or ODI, a part of Immigration and Customs Enforcement that deals with serious offenses such as human smuggling, gang activity, and immigration fraud. Given that individuals must not have committed a serious offense in order to qualify for executive action, ODI would likely be only tangentially involved in apprehending this population.</w:t>
      </w:r>
    </w:p>
    <w:p w14:paraId="5A9E44C3" w14:textId="77777777" w:rsidR="00634A51" w:rsidRDefault="00634A51" w:rsidP="00634A51">
      <w:r>
        <w:t>The deportation process consists of four administrative functions: apprehension, detention, legal processing through immigration courts, and transportation.</w:t>
      </w:r>
    </w:p>
    <w:p w14:paraId="04C0E601" w14:textId="77777777" w:rsidR="00634A51" w:rsidRPr="00CA4654" w:rsidRDefault="00634A51" w:rsidP="00634A51">
      <w:pPr>
        <w:rPr>
          <w:rStyle w:val="StyleUnderline"/>
        </w:rPr>
      </w:pPr>
      <w:r w:rsidRPr="00CA4654">
        <w:rPr>
          <w:rStyle w:val="StyleUnderline"/>
        </w:rPr>
        <w:t xml:space="preserve">Even disregarding the immense harm to individuals, families, and communities that would result from deporting 5 million </w:t>
      </w:r>
      <w:proofErr w:type="spellStart"/>
      <w:r w:rsidRPr="00CA4654">
        <w:rPr>
          <w:rStyle w:val="StyleUnderline"/>
        </w:rPr>
        <w:t>DREAMers</w:t>
      </w:r>
      <w:proofErr w:type="spellEnd"/>
      <w:r w:rsidRPr="00CA4654">
        <w:rPr>
          <w:rStyle w:val="StyleUnderline"/>
        </w:rPr>
        <w:t xml:space="preserve"> and their parents, $50.3 billion dollars is a significant expenditure—more than the annual budget of more than half of the cabinet-level government agencies and larger than the gross domestic product, or GDP, of more than 100 countries. And this high cost would come on top of losing the significant future economic gains created by the president’s executive action if the beneficiaries are deported: $22.6 billion in payroll taxes over five years, $41 billion added to the Social Security system over one decade, and $210 billion in additional GDP over one decade.</w:t>
      </w:r>
    </w:p>
    <w:p w14:paraId="77445CD2" w14:textId="77777777" w:rsidR="00634A51" w:rsidRDefault="00634A51" w:rsidP="00634A51">
      <w:r>
        <w:t>Instead of pretending that the United States will deport all 5 million individuals shielded by the president’s executive action, Congress should come together and pass an immigration reform bill that puts them on a path to legal status, toward becoming full and equal members of society.</w:t>
      </w:r>
    </w:p>
    <w:p w14:paraId="14A9E7CB" w14:textId="662C575A" w:rsidR="00634A51" w:rsidRDefault="00634A51" w:rsidP="00634A51"/>
    <w:p w14:paraId="4E200ED5" w14:textId="77777777" w:rsidR="00E80A4E" w:rsidRDefault="00E80A4E" w:rsidP="00634A51"/>
    <w:sectPr w:rsidR="00E8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000B44"/>
    <w:multiLevelType w:val="hybridMultilevel"/>
    <w:tmpl w:val="10666732"/>
    <w:lvl w:ilvl="0" w:tplc="5596C4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RibbonPointer" w:val="269515504"/>
    <w:docVar w:name="VerbatimVersion" w:val="5.1"/>
  </w:docVars>
  <w:rsids>
    <w:rsidRoot w:val="00FB311E"/>
    <w:rsid w:val="000139A3"/>
    <w:rsid w:val="0005539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D3560"/>
    <w:rsid w:val="004E3579"/>
    <w:rsid w:val="004E728B"/>
    <w:rsid w:val="004F39E0"/>
    <w:rsid w:val="00537BD5"/>
    <w:rsid w:val="0057268A"/>
    <w:rsid w:val="005B464F"/>
    <w:rsid w:val="005D2912"/>
    <w:rsid w:val="006065BD"/>
    <w:rsid w:val="00634A51"/>
    <w:rsid w:val="00645FA9"/>
    <w:rsid w:val="00647866"/>
    <w:rsid w:val="00665003"/>
    <w:rsid w:val="006A2AD0"/>
    <w:rsid w:val="006C2375"/>
    <w:rsid w:val="006D4ECC"/>
    <w:rsid w:val="00722258"/>
    <w:rsid w:val="007243E5"/>
    <w:rsid w:val="00762E82"/>
    <w:rsid w:val="00766EA0"/>
    <w:rsid w:val="007A2226"/>
    <w:rsid w:val="007F5B66"/>
    <w:rsid w:val="00823A1C"/>
    <w:rsid w:val="00845B9D"/>
    <w:rsid w:val="00860984"/>
    <w:rsid w:val="008B3ECB"/>
    <w:rsid w:val="008B4E85"/>
    <w:rsid w:val="008C1B2E"/>
    <w:rsid w:val="008F4581"/>
    <w:rsid w:val="0091627E"/>
    <w:rsid w:val="0097032B"/>
    <w:rsid w:val="009D2EAD"/>
    <w:rsid w:val="009D54B2"/>
    <w:rsid w:val="009E1922"/>
    <w:rsid w:val="009F7ED2"/>
    <w:rsid w:val="00A93661"/>
    <w:rsid w:val="00A95652"/>
    <w:rsid w:val="00AC0AB8"/>
    <w:rsid w:val="00B008BC"/>
    <w:rsid w:val="00B33C6D"/>
    <w:rsid w:val="00B4508F"/>
    <w:rsid w:val="00B55AD5"/>
    <w:rsid w:val="00B74AE7"/>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01E6"/>
    <w:rsid w:val="00D61409"/>
    <w:rsid w:val="00D6691E"/>
    <w:rsid w:val="00D71170"/>
    <w:rsid w:val="00D90C78"/>
    <w:rsid w:val="00DA1C92"/>
    <w:rsid w:val="00DA25D4"/>
    <w:rsid w:val="00DA6538"/>
    <w:rsid w:val="00DE3DEC"/>
    <w:rsid w:val="00E15E75"/>
    <w:rsid w:val="00E5262C"/>
    <w:rsid w:val="00E80A4E"/>
    <w:rsid w:val="00EC7DC4"/>
    <w:rsid w:val="00ED30CF"/>
    <w:rsid w:val="00F176EF"/>
    <w:rsid w:val="00F45E10"/>
    <w:rsid w:val="00F6364A"/>
    <w:rsid w:val="00F812F0"/>
    <w:rsid w:val="00F9113A"/>
    <w:rsid w:val="00FB311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1715"/>
  <w15:chartTrackingRefBased/>
  <w15:docId w15:val="{4CA936CA-1BD0-4B0E-B53E-154A1659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D3560"/>
    <w:rPr>
      <w:rFonts w:ascii="Times New Roman" w:hAnsi="Times New Roman" w:cs="Times New Roman"/>
    </w:rPr>
  </w:style>
  <w:style w:type="paragraph" w:styleId="Heading1">
    <w:name w:val="heading 1"/>
    <w:aliases w:val="Pocket"/>
    <w:basedOn w:val="Normal"/>
    <w:next w:val="Normal"/>
    <w:link w:val="Heading1Char"/>
    <w:qFormat/>
    <w:rsid w:val="004D3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3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3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D35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3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560"/>
  </w:style>
  <w:style w:type="character" w:customStyle="1" w:styleId="Heading1Char">
    <w:name w:val="Heading 1 Char"/>
    <w:aliases w:val="Pocket Char"/>
    <w:basedOn w:val="DefaultParagraphFont"/>
    <w:link w:val="Heading1"/>
    <w:rsid w:val="004D356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D356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D3560"/>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D3560"/>
    <w:rPr>
      <w:rFonts w:ascii="Times New Roman" w:eastAsiaTheme="majorEastAsia" w:hAnsi="Times New Roman" w:cstheme="majorBidi"/>
      <w:b/>
      <w:iCs/>
      <w:sz w:val="26"/>
    </w:rPr>
  </w:style>
  <w:style w:type="character" w:styleId="Emphasis">
    <w:name w:val="Emphasis"/>
    <w:basedOn w:val="DefaultParagraphFont"/>
    <w:uiPriority w:val="7"/>
    <w:qFormat/>
    <w:rsid w:val="004D356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3560"/>
    <w:rPr>
      <w:b/>
      <w:bCs/>
      <w:sz w:val="26"/>
      <w:u w:val="none"/>
    </w:rPr>
  </w:style>
  <w:style w:type="character" w:customStyle="1" w:styleId="StyleUnderline">
    <w:name w:val="Style Underline"/>
    <w:aliases w:val="Underline"/>
    <w:basedOn w:val="DefaultParagraphFont"/>
    <w:uiPriority w:val="6"/>
    <w:qFormat/>
    <w:rsid w:val="004D3560"/>
    <w:rPr>
      <w:b/>
      <w:sz w:val="22"/>
      <w:u w:val="single"/>
    </w:rPr>
  </w:style>
  <w:style w:type="character" w:styleId="Hyperlink">
    <w:name w:val="Hyperlink"/>
    <w:basedOn w:val="DefaultParagraphFont"/>
    <w:uiPriority w:val="99"/>
    <w:unhideWhenUsed/>
    <w:rsid w:val="004D3560"/>
    <w:rPr>
      <w:color w:val="auto"/>
      <w:u w:val="none"/>
    </w:rPr>
  </w:style>
  <w:style w:type="character" w:styleId="FollowedHyperlink">
    <w:name w:val="FollowedHyperlink"/>
    <w:basedOn w:val="DefaultParagraphFont"/>
    <w:uiPriority w:val="99"/>
    <w:semiHidden/>
    <w:unhideWhenUsed/>
    <w:rsid w:val="004D3560"/>
    <w:rPr>
      <w:color w:val="auto"/>
      <w:u w:val="none"/>
    </w:rPr>
  </w:style>
  <w:style w:type="paragraph" w:styleId="ListParagraph">
    <w:name w:val="List Paragraph"/>
    <w:basedOn w:val="Normal"/>
    <w:uiPriority w:val="34"/>
    <w:qFormat/>
    <w:rsid w:val="00F812F0"/>
    <w:pPr>
      <w:ind w:left="720"/>
      <w:contextualSpacing/>
    </w:pPr>
  </w:style>
  <w:style w:type="paragraph" w:styleId="TOCHeading">
    <w:name w:val="TOC Heading"/>
    <w:basedOn w:val="Heading1"/>
    <w:next w:val="Normal"/>
    <w:uiPriority w:val="39"/>
    <w:unhideWhenUsed/>
    <w:qFormat/>
    <w:rsid w:val="00762E8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62E82"/>
    <w:pPr>
      <w:spacing w:after="100"/>
    </w:pPr>
  </w:style>
  <w:style w:type="paragraph" w:styleId="TOC2">
    <w:name w:val="toc 2"/>
    <w:basedOn w:val="Normal"/>
    <w:next w:val="Normal"/>
    <w:autoRedefine/>
    <w:uiPriority w:val="39"/>
    <w:unhideWhenUsed/>
    <w:rsid w:val="00762E82"/>
    <w:pPr>
      <w:spacing w:after="100"/>
      <w:ind w:left="220"/>
    </w:pPr>
  </w:style>
  <w:style w:type="paragraph" w:styleId="TOC3">
    <w:name w:val="toc 3"/>
    <w:basedOn w:val="Normal"/>
    <w:next w:val="Normal"/>
    <w:autoRedefine/>
    <w:uiPriority w:val="39"/>
    <w:unhideWhenUsed/>
    <w:rsid w:val="00762E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ts-smallbusiness.house.gov/sites/democrats.smallbusiness.house.gov/files/documents/Economic%20Impact%20of%20DACA%20Report.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bottomline.seattle.gov/2017/09/26/economic-impact-of-daca/" TargetMode="External"/><Relationship Id="rId12" Type="http://schemas.openxmlformats.org/officeDocument/2006/relationships/hyperlink" Target="https://www.americanprogress.org/issues/immigration/news/2015/02/23/106983/what-would-it-cost-to-deport-all-5-million-beneficiaries-of-executive-action-on-immigr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bcnews.com/business/velshi-ruhle/economic-impact-losing-daca-workers-n852751" TargetMode="External"/><Relationship Id="rId11" Type="http://schemas.openxmlformats.org/officeDocument/2006/relationships/hyperlink" Target="https://www.cato.org/blog/economic-fiscal-impact-repealing-daca" TargetMode="External"/><Relationship Id="rId5" Type="http://schemas.openxmlformats.org/officeDocument/2006/relationships/webSettings" Target="webSettings.xml"/><Relationship Id="rId10" Type="http://schemas.openxmlformats.org/officeDocument/2006/relationships/hyperlink" Target="https://www.cato.org/blog/economic-fiscal-impact-repealing-daca" TargetMode="External"/><Relationship Id="rId4" Type="http://schemas.openxmlformats.org/officeDocument/2006/relationships/settings" Target="settings.xml"/><Relationship Id="rId9" Type="http://schemas.openxmlformats.org/officeDocument/2006/relationships/hyperlink" Target="https://democrats-smallbusiness.house.gov/sites/democrats.smallbusiness.house.gov/files/documents/Economic%20Impact%20of%20DACA%20Report.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16AB2-01D6-479F-B8B6-9946B68B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17</Pages>
  <Words>4810</Words>
  <Characters>27422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3</cp:revision>
  <dcterms:created xsi:type="dcterms:W3CDTF">2018-07-17T23:27:00Z</dcterms:created>
  <dcterms:modified xsi:type="dcterms:W3CDTF">2018-07-17T23:29:00Z</dcterms:modified>
</cp:coreProperties>
</file>